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7F5B" w:rsidRPr="00081396" w:rsidRDefault="00857E7C" w:rsidP="00204761">
      <w:pPr>
        <w:tabs>
          <w:tab w:val="right" w:pos="9872"/>
        </w:tabs>
        <w:spacing w:after="0" w:line="240" w:lineRule="auto"/>
        <w:ind w:left="0" w:right="0" w:firstLine="0"/>
        <w:jc w:val="left"/>
        <w:rPr>
          <w:rFonts w:ascii="Arial" w:hAnsi="Arial" w:cs="Arial"/>
          <w:b/>
          <w:sz w:val="28"/>
          <w:szCs w:val="28"/>
          <w:lang w:val="ru-RU"/>
        </w:rPr>
      </w:pPr>
      <w:r w:rsidRPr="00081396">
        <w:rPr>
          <w:rFonts w:ascii="Arial" w:hAnsi="Arial" w:cs="Arial"/>
          <w:b/>
          <w:sz w:val="28"/>
          <w:szCs w:val="28"/>
          <w:lang w:val="ru-RU"/>
        </w:rPr>
        <w:t>ГОСУДАРСТВЕННЫЙ СТАНДАРТ</w:t>
      </w:r>
      <w:r w:rsidRPr="00081396">
        <w:rPr>
          <w:rFonts w:ascii="Arial" w:hAnsi="Arial" w:cs="Arial"/>
          <w:b/>
          <w:sz w:val="28"/>
          <w:szCs w:val="28"/>
          <w:lang w:val="ru-RU"/>
        </w:rPr>
        <w:tab/>
      </w:r>
      <w:r w:rsidR="00CC0FF1" w:rsidRPr="00081396">
        <w:rPr>
          <w:rFonts w:ascii="Arial" w:hAnsi="Arial" w:cs="Arial"/>
          <w:b/>
          <w:sz w:val="32"/>
          <w:szCs w:val="28"/>
          <w:lang w:val="ru-RU"/>
        </w:rPr>
        <w:t>СТБ EN 300 440</w:t>
      </w:r>
      <w:r w:rsidR="007652BC" w:rsidRPr="00081396">
        <w:rPr>
          <w:rFonts w:ascii="Arial" w:hAnsi="Arial" w:cs="Arial"/>
          <w:b/>
          <w:sz w:val="32"/>
          <w:szCs w:val="28"/>
          <w:lang w:val="ru-RU"/>
        </w:rPr>
        <w:t>/ПР</w:t>
      </w:r>
    </w:p>
    <w:p w:rsidR="00E67F5B" w:rsidRPr="00081396" w:rsidRDefault="00857E7C" w:rsidP="00204761">
      <w:pPr>
        <w:spacing w:after="0" w:line="240" w:lineRule="auto"/>
        <w:ind w:left="0" w:right="3658" w:hanging="10"/>
        <w:jc w:val="left"/>
        <w:rPr>
          <w:rFonts w:ascii="Arial" w:hAnsi="Arial" w:cs="Arial"/>
          <w:b/>
          <w:sz w:val="28"/>
          <w:szCs w:val="28"/>
          <w:lang w:val="ru-RU"/>
        </w:rPr>
      </w:pPr>
      <w:r w:rsidRPr="00081396">
        <w:rPr>
          <w:rFonts w:ascii="Arial" w:hAnsi="Arial" w:cs="Arial"/>
          <w:b/>
          <w:sz w:val="28"/>
          <w:szCs w:val="28"/>
          <w:lang w:val="ru-RU"/>
        </w:rPr>
        <w:t>РЕСПУБЛИКИ БЕЛАРУСЬ</w:t>
      </w:r>
    </w:p>
    <w:tbl>
      <w:tblPr>
        <w:tblStyle w:val="a8"/>
        <w:tblW w:w="0" w:type="auto"/>
        <w:tblInd w:w="108"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70"/>
      </w:tblGrid>
      <w:tr w:rsidR="003A4CDE" w:rsidRPr="00081396" w:rsidTr="003A4CDE">
        <w:trPr>
          <w:trHeight w:val="770"/>
        </w:trPr>
        <w:tc>
          <w:tcPr>
            <w:tcW w:w="9970" w:type="dxa"/>
            <w:tcBorders>
              <w:top w:val="thickThinSmallGap" w:sz="24" w:space="0" w:color="auto"/>
            </w:tcBorders>
          </w:tcPr>
          <w:p w:rsidR="003A4CDE" w:rsidRPr="00081396" w:rsidRDefault="003A4CDE" w:rsidP="00204761">
            <w:pPr>
              <w:spacing w:after="0" w:line="240" w:lineRule="auto"/>
              <w:ind w:left="0" w:right="-851" w:firstLine="0"/>
              <w:jc w:val="left"/>
              <w:rPr>
                <w:rFonts w:ascii="Arial" w:hAnsi="Arial" w:cs="Arial"/>
                <w:b/>
                <w:lang w:val="ru-RU"/>
              </w:rPr>
            </w:pPr>
          </w:p>
        </w:tc>
      </w:tr>
    </w:tbl>
    <w:p w:rsidR="00E67F5B" w:rsidRPr="00081396" w:rsidRDefault="00E67F5B" w:rsidP="00204761">
      <w:pPr>
        <w:spacing w:after="0" w:line="240" w:lineRule="auto"/>
        <w:ind w:left="0" w:right="-851" w:firstLine="0"/>
        <w:jc w:val="left"/>
        <w:rPr>
          <w:rFonts w:ascii="Arial" w:hAnsi="Arial" w:cs="Arial"/>
          <w:b/>
          <w:sz w:val="36"/>
          <w:lang w:val="ru-RU"/>
        </w:rPr>
      </w:pPr>
    </w:p>
    <w:p w:rsidR="003A4CDE" w:rsidRPr="00081396" w:rsidRDefault="003A4CDE" w:rsidP="00204761">
      <w:pPr>
        <w:spacing w:after="0" w:line="240" w:lineRule="auto"/>
        <w:ind w:left="0" w:right="-851" w:firstLine="0"/>
        <w:jc w:val="left"/>
        <w:rPr>
          <w:rFonts w:ascii="Arial" w:hAnsi="Arial" w:cs="Arial"/>
          <w:b/>
          <w:sz w:val="36"/>
          <w:lang w:val="ru-RU"/>
        </w:rPr>
      </w:pPr>
    </w:p>
    <w:p w:rsidR="00CC0FF1" w:rsidRPr="00081396" w:rsidRDefault="00CC0FF1" w:rsidP="00204761">
      <w:pPr>
        <w:spacing w:after="0" w:line="240" w:lineRule="auto"/>
        <w:ind w:left="0" w:right="0" w:hanging="10"/>
        <w:jc w:val="left"/>
        <w:rPr>
          <w:rFonts w:ascii="Arial" w:hAnsi="Arial" w:cs="Arial"/>
          <w:b/>
          <w:sz w:val="28"/>
          <w:lang w:val="ru-RU"/>
        </w:rPr>
      </w:pPr>
      <w:r w:rsidRPr="00081396">
        <w:rPr>
          <w:rFonts w:ascii="Arial" w:hAnsi="Arial" w:cs="Arial"/>
          <w:b/>
          <w:sz w:val="28"/>
          <w:lang w:val="ru-RU"/>
        </w:rPr>
        <w:t xml:space="preserve">Электромагнитная совместимость и радиоспектр </w:t>
      </w:r>
    </w:p>
    <w:p w:rsidR="00CC0FF1" w:rsidRPr="00081396" w:rsidRDefault="00CC0FF1" w:rsidP="00204761">
      <w:pPr>
        <w:spacing w:after="0" w:line="240" w:lineRule="auto"/>
        <w:ind w:left="0" w:right="0" w:hanging="10"/>
        <w:jc w:val="left"/>
        <w:rPr>
          <w:rFonts w:ascii="Arial" w:hAnsi="Arial" w:cs="Arial"/>
          <w:b/>
          <w:sz w:val="32"/>
          <w:lang w:val="ru-RU"/>
        </w:rPr>
      </w:pPr>
      <w:r w:rsidRPr="00081396">
        <w:rPr>
          <w:rFonts w:ascii="Arial" w:hAnsi="Arial" w:cs="Arial"/>
          <w:b/>
          <w:sz w:val="32"/>
          <w:lang w:val="ru-RU"/>
        </w:rPr>
        <w:t xml:space="preserve">Устройства радиосвязи малого радиуса действия (SRD) РАДИООБОРУДОВАНИЕ В ПОЛОСЕ ЧАСТОТ ОТ 1 ДО 40 ГГЦ </w:t>
      </w:r>
    </w:p>
    <w:p w:rsidR="003A4CDE" w:rsidRPr="00081396" w:rsidRDefault="00CC0FF1" w:rsidP="00204761">
      <w:pPr>
        <w:spacing w:after="0" w:line="240" w:lineRule="auto"/>
        <w:ind w:left="0" w:right="0" w:hanging="10"/>
        <w:jc w:val="left"/>
        <w:rPr>
          <w:rFonts w:ascii="Arial" w:hAnsi="Arial" w:cs="Arial"/>
          <w:b/>
          <w:sz w:val="28"/>
          <w:lang w:val="ru-RU"/>
        </w:rPr>
      </w:pPr>
      <w:r w:rsidRPr="00081396">
        <w:rPr>
          <w:rFonts w:ascii="Arial" w:hAnsi="Arial" w:cs="Arial"/>
          <w:b/>
          <w:noProof/>
          <w:sz w:val="28"/>
          <w:lang w:val="ru-RU" w:eastAsia="ru-RU"/>
        </w:rPr>
        <w:t>Технические характеристики и методы измерения</w:t>
      </w:r>
    </w:p>
    <w:p w:rsidR="003A4CDE" w:rsidRPr="00081396" w:rsidRDefault="003A4CDE" w:rsidP="00204761">
      <w:pPr>
        <w:spacing w:after="0" w:line="240" w:lineRule="auto"/>
        <w:ind w:left="0" w:right="0" w:hanging="10"/>
        <w:jc w:val="left"/>
        <w:rPr>
          <w:rFonts w:ascii="Arial" w:hAnsi="Arial" w:cs="Arial"/>
          <w:b/>
          <w:sz w:val="28"/>
          <w:lang w:val="ru-RU"/>
        </w:rPr>
      </w:pPr>
    </w:p>
    <w:p w:rsidR="003A4CDE" w:rsidRPr="00081396" w:rsidRDefault="003A4CDE" w:rsidP="00204761">
      <w:pPr>
        <w:spacing w:after="0" w:line="240" w:lineRule="auto"/>
        <w:ind w:left="0" w:right="0" w:hanging="10"/>
        <w:jc w:val="left"/>
        <w:rPr>
          <w:rFonts w:ascii="Arial" w:hAnsi="Arial" w:cs="Arial"/>
          <w:b/>
          <w:sz w:val="28"/>
          <w:lang w:val="ru-RU"/>
        </w:rPr>
      </w:pPr>
    </w:p>
    <w:p w:rsidR="003A4CDE" w:rsidRPr="00081396" w:rsidRDefault="003A4CDE" w:rsidP="00204761">
      <w:pPr>
        <w:spacing w:after="0" w:line="240" w:lineRule="auto"/>
        <w:ind w:left="0" w:right="0" w:firstLine="0"/>
        <w:jc w:val="left"/>
        <w:rPr>
          <w:rFonts w:ascii="Arial" w:hAnsi="Arial" w:cs="Arial"/>
          <w:b/>
          <w:sz w:val="28"/>
          <w:lang w:val="ru-RU"/>
        </w:rPr>
      </w:pPr>
    </w:p>
    <w:p w:rsidR="00CC0FF1" w:rsidRPr="00081396" w:rsidRDefault="00CC0FF1" w:rsidP="00204761">
      <w:pPr>
        <w:spacing w:after="0" w:line="240" w:lineRule="auto"/>
        <w:ind w:left="0" w:right="0" w:hanging="10"/>
        <w:jc w:val="left"/>
        <w:rPr>
          <w:rFonts w:ascii="Arial" w:hAnsi="Arial" w:cs="Arial"/>
          <w:b/>
          <w:sz w:val="28"/>
          <w:lang w:val="ru-RU"/>
        </w:rPr>
      </w:pPr>
      <w:r w:rsidRPr="00081396">
        <w:rPr>
          <w:rFonts w:ascii="Arial" w:hAnsi="Arial" w:cs="Arial"/>
          <w:b/>
          <w:sz w:val="28"/>
          <w:lang w:val="ru-RU"/>
        </w:rPr>
        <w:t>Электрамагнітная сумяшчальнасць i радыёспектр</w:t>
      </w:r>
    </w:p>
    <w:p w:rsidR="00CC0FF1" w:rsidRPr="00081396" w:rsidRDefault="00CC0FF1" w:rsidP="00204761">
      <w:pPr>
        <w:spacing w:after="0" w:line="240" w:lineRule="auto"/>
        <w:ind w:left="0" w:right="0" w:hanging="10"/>
        <w:jc w:val="left"/>
        <w:rPr>
          <w:rFonts w:ascii="Arial" w:hAnsi="Arial" w:cs="Arial"/>
          <w:b/>
          <w:sz w:val="32"/>
          <w:lang w:val="ru-RU"/>
        </w:rPr>
      </w:pPr>
      <w:r w:rsidRPr="00081396">
        <w:rPr>
          <w:rFonts w:ascii="Arial" w:hAnsi="Arial" w:cs="Arial"/>
          <w:b/>
          <w:sz w:val="32"/>
          <w:lang w:val="ru-RU"/>
        </w:rPr>
        <w:t>Устройствы радыёсувязi малога радыуса дзеяння (SRD)</w:t>
      </w:r>
    </w:p>
    <w:p w:rsidR="00204761" w:rsidRPr="00081396" w:rsidRDefault="00CC0FF1" w:rsidP="00204761">
      <w:pPr>
        <w:spacing w:after="0" w:line="240" w:lineRule="auto"/>
        <w:ind w:left="0" w:right="0" w:hanging="10"/>
        <w:jc w:val="left"/>
        <w:rPr>
          <w:rFonts w:ascii="Arial" w:hAnsi="Arial" w:cs="Arial"/>
          <w:b/>
          <w:sz w:val="28"/>
          <w:lang w:val="ru-RU"/>
        </w:rPr>
      </w:pPr>
      <w:r w:rsidRPr="00081396">
        <w:rPr>
          <w:rFonts w:ascii="Arial" w:hAnsi="Arial" w:cs="Arial"/>
          <w:b/>
          <w:sz w:val="32"/>
          <w:lang w:val="ru-RU"/>
        </w:rPr>
        <w:t xml:space="preserve">РАДЫЁАБСТАЛЯВАННЕ Ў ПАЛАСЕ ЧАСТОТ АД 1 ДА 40 ГГЦ </w:t>
      </w:r>
      <w:r w:rsidRPr="00081396">
        <w:rPr>
          <w:rFonts w:ascii="Arial" w:hAnsi="Arial" w:cs="Arial"/>
          <w:b/>
          <w:sz w:val="28"/>
          <w:lang w:val="ru-RU"/>
        </w:rPr>
        <w:t>Тэхнiчныя характарыстыкi i метады вымярэння</w:t>
      </w:r>
    </w:p>
    <w:p w:rsidR="00204761" w:rsidRPr="00081396" w:rsidRDefault="00204761" w:rsidP="00204761">
      <w:pPr>
        <w:spacing w:after="0" w:line="240" w:lineRule="auto"/>
        <w:ind w:left="0" w:right="0" w:hanging="10"/>
        <w:jc w:val="left"/>
        <w:rPr>
          <w:rFonts w:ascii="Arial" w:hAnsi="Arial" w:cs="Arial"/>
          <w:b/>
          <w:sz w:val="28"/>
          <w:lang w:val="ru-RU"/>
        </w:rPr>
      </w:pPr>
    </w:p>
    <w:p w:rsidR="00204761" w:rsidRPr="00081396" w:rsidRDefault="00204761" w:rsidP="00204761">
      <w:pPr>
        <w:spacing w:after="0" w:line="240" w:lineRule="auto"/>
        <w:ind w:left="0" w:right="0" w:hanging="10"/>
        <w:jc w:val="left"/>
        <w:rPr>
          <w:rFonts w:ascii="Arial" w:hAnsi="Arial" w:cs="Arial"/>
          <w:b/>
          <w:sz w:val="28"/>
          <w:lang w:val="ru-RU"/>
        </w:rPr>
      </w:pPr>
    </w:p>
    <w:p w:rsidR="00204761" w:rsidRPr="00081396" w:rsidRDefault="00204761" w:rsidP="00204761">
      <w:pPr>
        <w:spacing w:after="0" w:line="240" w:lineRule="auto"/>
        <w:ind w:left="0" w:right="0" w:hanging="10"/>
        <w:jc w:val="left"/>
        <w:rPr>
          <w:rFonts w:ascii="Arial" w:hAnsi="Arial" w:cs="Arial"/>
          <w:b/>
          <w:sz w:val="28"/>
          <w:lang w:val="ru-RU"/>
        </w:rPr>
      </w:pPr>
    </w:p>
    <w:p w:rsidR="00204761" w:rsidRPr="00081396" w:rsidRDefault="00204761" w:rsidP="00204761">
      <w:pPr>
        <w:spacing w:after="0" w:line="240" w:lineRule="auto"/>
        <w:ind w:left="0" w:right="0" w:hanging="10"/>
        <w:jc w:val="left"/>
        <w:rPr>
          <w:rFonts w:ascii="Arial" w:hAnsi="Arial" w:cs="Arial"/>
          <w:b/>
          <w:sz w:val="28"/>
          <w:lang w:val="ru-RU"/>
        </w:rPr>
      </w:pPr>
    </w:p>
    <w:p w:rsidR="00204761" w:rsidRPr="00081396" w:rsidRDefault="00204761" w:rsidP="00204761">
      <w:pPr>
        <w:spacing w:after="0" w:line="240" w:lineRule="auto"/>
        <w:ind w:left="0" w:right="0" w:hanging="10"/>
        <w:jc w:val="left"/>
        <w:rPr>
          <w:rFonts w:ascii="Arial" w:hAnsi="Arial" w:cs="Arial"/>
          <w:b/>
          <w:sz w:val="28"/>
          <w:lang w:val="ru-RU"/>
        </w:rPr>
      </w:pPr>
    </w:p>
    <w:p w:rsidR="00CC0FF1" w:rsidRPr="00081396" w:rsidRDefault="00CC0FF1" w:rsidP="00204761">
      <w:pPr>
        <w:spacing w:after="0" w:line="240" w:lineRule="auto"/>
        <w:ind w:left="0" w:right="0" w:hanging="10"/>
        <w:jc w:val="left"/>
        <w:rPr>
          <w:rFonts w:ascii="Arial" w:hAnsi="Arial" w:cs="Arial"/>
          <w:b/>
          <w:sz w:val="28"/>
          <w:lang w:val="ru-RU"/>
        </w:rPr>
      </w:pPr>
    </w:p>
    <w:p w:rsidR="00CC0FF1" w:rsidRPr="00081396" w:rsidRDefault="00CC0FF1" w:rsidP="00204761">
      <w:pPr>
        <w:spacing w:after="0" w:line="240" w:lineRule="auto"/>
        <w:ind w:left="0" w:right="0" w:hanging="10"/>
        <w:jc w:val="left"/>
        <w:rPr>
          <w:rFonts w:ascii="Arial" w:hAnsi="Arial" w:cs="Arial"/>
          <w:b/>
          <w:sz w:val="28"/>
          <w:lang w:val="ru-RU"/>
        </w:rPr>
      </w:pPr>
    </w:p>
    <w:p w:rsidR="00CC0FF1" w:rsidRPr="00081396" w:rsidRDefault="00CC0FF1" w:rsidP="00204761">
      <w:pPr>
        <w:spacing w:after="0" w:line="240" w:lineRule="auto"/>
        <w:ind w:left="0" w:right="0" w:hanging="10"/>
        <w:jc w:val="left"/>
        <w:rPr>
          <w:rFonts w:ascii="Arial" w:hAnsi="Arial" w:cs="Arial"/>
          <w:b/>
          <w:sz w:val="28"/>
          <w:lang w:val="ru-RU"/>
        </w:rPr>
      </w:pPr>
    </w:p>
    <w:p w:rsidR="00CC0FF1" w:rsidRPr="00081396" w:rsidRDefault="00CC0FF1" w:rsidP="00204761">
      <w:pPr>
        <w:spacing w:after="0" w:line="240" w:lineRule="auto"/>
        <w:ind w:left="0" w:right="0" w:hanging="10"/>
        <w:jc w:val="left"/>
        <w:rPr>
          <w:rFonts w:ascii="Arial" w:hAnsi="Arial" w:cs="Arial"/>
          <w:b/>
          <w:sz w:val="28"/>
          <w:lang w:val="ru-RU"/>
        </w:rPr>
      </w:pPr>
    </w:p>
    <w:p w:rsidR="00E67F5B" w:rsidRPr="00081396" w:rsidRDefault="00D00E0A" w:rsidP="00204761">
      <w:pPr>
        <w:spacing w:after="0" w:line="240" w:lineRule="auto"/>
        <w:ind w:left="0" w:right="0" w:hanging="10"/>
        <w:jc w:val="left"/>
        <w:rPr>
          <w:rFonts w:ascii="Arial" w:hAnsi="Arial" w:cs="Arial"/>
          <w:b/>
          <w:sz w:val="28"/>
        </w:rPr>
      </w:pPr>
      <w:r w:rsidRPr="00081396">
        <w:rPr>
          <w:rFonts w:ascii="Arial" w:hAnsi="Arial" w:cs="Arial"/>
          <w:b/>
          <w:sz w:val="28"/>
        </w:rPr>
        <w:t>(</w:t>
      </w:r>
      <w:r w:rsidR="00CC0FF1" w:rsidRPr="00081396">
        <w:rPr>
          <w:rFonts w:ascii="Arial" w:hAnsi="Arial" w:cs="Arial"/>
          <w:b/>
          <w:sz w:val="28"/>
        </w:rPr>
        <w:t>ETSI EN 300 440</w:t>
      </w:r>
      <w:r w:rsidR="00857E7C" w:rsidRPr="00081396">
        <w:rPr>
          <w:rFonts w:ascii="Arial" w:hAnsi="Arial" w:cs="Arial"/>
          <w:b/>
          <w:sz w:val="28"/>
        </w:rPr>
        <w:t>:</w:t>
      </w:r>
      <w:r w:rsidR="00CC0FF1" w:rsidRPr="00081396">
        <w:rPr>
          <w:rFonts w:ascii="Arial" w:hAnsi="Arial" w:cs="Arial"/>
          <w:b/>
          <w:sz w:val="28"/>
          <w:lang w:val="ru-RU"/>
        </w:rPr>
        <w:t>2018</w:t>
      </w:r>
      <w:r w:rsidR="00857E7C" w:rsidRPr="00081396">
        <w:rPr>
          <w:rFonts w:ascii="Arial" w:hAnsi="Arial" w:cs="Arial"/>
          <w:b/>
          <w:sz w:val="28"/>
        </w:rPr>
        <w:t>, NEQ)</w:t>
      </w:r>
    </w:p>
    <w:p w:rsidR="00E67F5B" w:rsidRPr="00081396" w:rsidRDefault="00D00E0A" w:rsidP="00204761">
      <w:pPr>
        <w:spacing w:after="0" w:line="240" w:lineRule="auto"/>
        <w:ind w:left="0" w:right="0" w:firstLine="0"/>
        <w:jc w:val="left"/>
        <w:rPr>
          <w:rFonts w:ascii="Arial" w:hAnsi="Arial" w:cs="Arial"/>
          <w:b/>
          <w:sz w:val="28"/>
        </w:rPr>
      </w:pPr>
      <w:r w:rsidRPr="00081396">
        <w:rPr>
          <w:rFonts w:ascii="Arial" w:hAnsi="Arial" w:cs="Arial"/>
          <w:b/>
          <w:sz w:val="28"/>
        </w:rPr>
        <w:t>(</w:t>
      </w:r>
      <w:r w:rsidR="00CC0FF1" w:rsidRPr="00081396">
        <w:rPr>
          <w:rFonts w:ascii="Arial" w:hAnsi="Arial" w:cs="Arial"/>
          <w:b/>
          <w:sz w:val="28"/>
        </w:rPr>
        <w:t>ETSI EN 300 440</w:t>
      </w:r>
      <w:r w:rsidR="00CC0FF1" w:rsidRPr="00081396">
        <w:rPr>
          <w:rFonts w:ascii="Arial" w:hAnsi="Arial" w:cs="Arial"/>
          <w:b/>
          <w:sz w:val="28"/>
          <w:lang w:val="ru-RU"/>
        </w:rPr>
        <w:t>-2</w:t>
      </w:r>
      <w:r w:rsidRPr="00081396">
        <w:rPr>
          <w:rFonts w:ascii="Arial" w:hAnsi="Arial" w:cs="Arial"/>
          <w:b/>
          <w:sz w:val="28"/>
          <w:lang w:val="be-BY"/>
        </w:rPr>
        <w:t>:</w:t>
      </w:r>
      <w:r w:rsidR="00CC0FF1" w:rsidRPr="00081396">
        <w:rPr>
          <w:rFonts w:ascii="Arial" w:hAnsi="Arial" w:cs="Arial"/>
          <w:b/>
          <w:sz w:val="28"/>
          <w:lang w:val="be-BY"/>
        </w:rPr>
        <w:t>2010</w:t>
      </w:r>
      <w:r w:rsidR="00857E7C" w:rsidRPr="00081396">
        <w:rPr>
          <w:rFonts w:ascii="Arial" w:hAnsi="Arial" w:cs="Arial"/>
          <w:b/>
          <w:sz w:val="28"/>
        </w:rPr>
        <w:t>, NEQ)</w:t>
      </w:r>
    </w:p>
    <w:p w:rsidR="00204761" w:rsidRPr="00081396" w:rsidRDefault="00204761" w:rsidP="00204761">
      <w:pPr>
        <w:pStyle w:val="5"/>
        <w:spacing w:before="0"/>
        <w:rPr>
          <w:sz w:val="28"/>
          <w:szCs w:val="22"/>
        </w:rPr>
      </w:pPr>
    </w:p>
    <w:p w:rsidR="00204761" w:rsidRPr="00081396" w:rsidRDefault="00204761" w:rsidP="00204761">
      <w:pPr>
        <w:pStyle w:val="5"/>
        <w:spacing w:before="0"/>
        <w:rPr>
          <w:sz w:val="28"/>
          <w:szCs w:val="22"/>
        </w:rPr>
      </w:pPr>
    </w:p>
    <w:p w:rsidR="00204761" w:rsidRPr="00081396" w:rsidRDefault="00204761" w:rsidP="00204761">
      <w:pPr>
        <w:pStyle w:val="5"/>
        <w:spacing w:before="0"/>
        <w:rPr>
          <w:sz w:val="28"/>
          <w:szCs w:val="22"/>
        </w:rPr>
      </w:pPr>
    </w:p>
    <w:p w:rsidR="00D73E6E" w:rsidRPr="00081396" w:rsidRDefault="00D73E6E" w:rsidP="00204761">
      <w:pPr>
        <w:pStyle w:val="5"/>
        <w:spacing w:before="0"/>
        <w:rPr>
          <w:sz w:val="28"/>
          <w:szCs w:val="22"/>
        </w:rPr>
      </w:pPr>
    </w:p>
    <w:p w:rsidR="00204761" w:rsidRPr="00081396" w:rsidRDefault="00204761" w:rsidP="00204761">
      <w:pPr>
        <w:pStyle w:val="5"/>
        <w:spacing w:before="0"/>
        <w:rPr>
          <w:sz w:val="28"/>
          <w:szCs w:val="22"/>
        </w:rPr>
      </w:pPr>
    </w:p>
    <w:p w:rsidR="00204761" w:rsidRPr="00081396" w:rsidRDefault="00204761" w:rsidP="00204761">
      <w:pPr>
        <w:pStyle w:val="5"/>
        <w:spacing w:before="0"/>
        <w:rPr>
          <w:sz w:val="28"/>
          <w:szCs w:val="22"/>
        </w:rPr>
      </w:pPr>
    </w:p>
    <w:p w:rsidR="00204761" w:rsidRPr="00081396" w:rsidRDefault="00204761" w:rsidP="00204761">
      <w:pPr>
        <w:ind w:left="0" w:right="-181"/>
        <w:rPr>
          <w:rFonts w:ascii="Arial" w:hAnsi="Arial" w:cs="Arial"/>
          <w:i/>
          <w:lang w:val="ru-RU"/>
        </w:rPr>
      </w:pPr>
      <w:r w:rsidRPr="00081396">
        <w:rPr>
          <w:rFonts w:ascii="Arial" w:hAnsi="Arial" w:cs="Arial"/>
          <w:i/>
          <w:lang w:val="ru-RU"/>
        </w:rPr>
        <w:t>Настоящий проект стандарта не подлежит применению до его утверждения</w:t>
      </w:r>
    </w:p>
    <w:p w:rsidR="00204761" w:rsidRPr="00081396" w:rsidRDefault="00204761" w:rsidP="00204761">
      <w:pPr>
        <w:pStyle w:val="5"/>
        <w:spacing w:before="0"/>
        <w:rPr>
          <w:szCs w:val="22"/>
        </w:rPr>
      </w:pPr>
    </w:p>
    <w:p w:rsidR="00204761" w:rsidRPr="00081396" w:rsidRDefault="00204761" w:rsidP="00204761">
      <w:pPr>
        <w:pStyle w:val="5"/>
        <w:spacing w:before="0"/>
        <w:rPr>
          <w:szCs w:val="22"/>
        </w:rPr>
      </w:pPr>
    </w:p>
    <w:tbl>
      <w:tblPr>
        <w:tblW w:w="10080" w:type="dxa"/>
        <w:tblInd w:w="108" w:type="dxa"/>
        <w:tblBorders>
          <w:top w:val="thickThinSmallGap" w:sz="24" w:space="0" w:color="auto"/>
        </w:tblBorders>
        <w:tblLook w:val="04A0" w:firstRow="1" w:lastRow="0" w:firstColumn="1" w:lastColumn="0" w:noHBand="0" w:noVBand="1"/>
      </w:tblPr>
      <w:tblGrid>
        <w:gridCol w:w="10080"/>
      </w:tblGrid>
      <w:tr w:rsidR="00204761" w:rsidRPr="00081396" w:rsidTr="00A100A3">
        <w:trPr>
          <w:trHeight w:val="335"/>
        </w:trPr>
        <w:tc>
          <w:tcPr>
            <w:tcW w:w="10080" w:type="dxa"/>
            <w:tcBorders>
              <w:top w:val="thickThinSmallGap" w:sz="24" w:space="0" w:color="auto"/>
              <w:left w:val="nil"/>
              <w:bottom w:val="nil"/>
              <w:right w:val="nil"/>
            </w:tcBorders>
          </w:tcPr>
          <w:p w:rsidR="00204761" w:rsidRPr="00081396" w:rsidRDefault="00204761" w:rsidP="00204761">
            <w:pPr>
              <w:ind w:left="0" w:right="-180"/>
              <w:rPr>
                <w:rFonts w:ascii="Arial" w:hAnsi="Arial" w:cs="Arial"/>
                <w:b/>
                <w:bCs/>
                <w:lang w:val="ru-RU"/>
              </w:rPr>
            </w:pPr>
          </w:p>
        </w:tc>
      </w:tr>
    </w:tbl>
    <w:p w:rsidR="00204761" w:rsidRPr="00081396" w:rsidRDefault="00204761" w:rsidP="00204761">
      <w:pPr>
        <w:ind w:left="0" w:right="-181" w:firstLine="539"/>
        <w:jc w:val="center"/>
        <w:rPr>
          <w:rFonts w:ascii="Arial" w:hAnsi="Arial" w:cs="Arial"/>
          <w:b/>
          <w:bCs/>
        </w:rPr>
      </w:pPr>
      <w:r w:rsidRPr="00081396">
        <w:rPr>
          <w:noProof/>
          <w:lang w:val="ru-RU" w:eastAsia="ru-RU"/>
        </w:rPr>
        <w:drawing>
          <wp:anchor distT="0" distB="0" distL="114300" distR="114300" simplePos="0" relativeHeight="251701248" behindDoc="0" locked="0" layoutInCell="1" allowOverlap="1" wp14:anchorId="58A5EB49" wp14:editId="7040327F">
            <wp:simplePos x="0" y="0"/>
            <wp:positionH relativeFrom="column">
              <wp:posOffset>0</wp:posOffset>
            </wp:positionH>
            <wp:positionV relativeFrom="paragraph">
              <wp:posOffset>33020</wp:posOffset>
            </wp:positionV>
            <wp:extent cx="1028700" cy="876300"/>
            <wp:effectExtent l="0" t="0" r="0" b="0"/>
            <wp:wrapNone/>
            <wp:docPr id="4" name="Рисунок 4" descr="картинка%20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картинка%20copy"/>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28700" cy="876300"/>
                    </a:xfrm>
                    <a:prstGeom prst="rect">
                      <a:avLst/>
                    </a:prstGeom>
                    <a:noFill/>
                  </pic:spPr>
                </pic:pic>
              </a:graphicData>
            </a:graphic>
            <wp14:sizeRelH relativeFrom="page">
              <wp14:pctWidth>0</wp14:pctWidth>
            </wp14:sizeRelH>
            <wp14:sizeRelV relativeFrom="page">
              <wp14:pctHeight>0</wp14:pctHeight>
            </wp14:sizeRelV>
          </wp:anchor>
        </w:drawing>
      </w:r>
      <w:r w:rsidR="007652BC" w:rsidRPr="00081396">
        <w:rPr>
          <w:rFonts w:ascii="Arial" w:hAnsi="Arial" w:cs="Arial"/>
          <w:b/>
          <w:bCs/>
          <w:lang w:val="ru-RU"/>
        </w:rPr>
        <w:t xml:space="preserve">                                                                            </w:t>
      </w:r>
      <w:r w:rsidRPr="00081396">
        <w:rPr>
          <w:rFonts w:ascii="Arial" w:hAnsi="Arial" w:cs="Arial"/>
          <w:b/>
          <w:bCs/>
        </w:rPr>
        <w:t>Госстандарт</w:t>
      </w:r>
    </w:p>
    <w:p w:rsidR="00204761" w:rsidRPr="00081396" w:rsidRDefault="00204761" w:rsidP="00204761">
      <w:pPr>
        <w:ind w:left="0" w:right="-181"/>
        <w:rPr>
          <w:rFonts w:ascii="Arial" w:hAnsi="Arial" w:cs="Arial"/>
          <w:b/>
          <w:bCs/>
        </w:rPr>
      </w:pPr>
    </w:p>
    <w:p w:rsidR="00204761" w:rsidRPr="00081396" w:rsidRDefault="007652BC" w:rsidP="00204761">
      <w:pPr>
        <w:ind w:left="0" w:right="-181" w:firstLine="1247"/>
        <w:jc w:val="center"/>
        <w:rPr>
          <w:rFonts w:ascii="Arial" w:hAnsi="Arial" w:cs="Arial"/>
          <w:b/>
        </w:rPr>
      </w:pPr>
      <w:r w:rsidRPr="00081396">
        <w:rPr>
          <w:rFonts w:ascii="Arial" w:hAnsi="Arial" w:cs="Arial"/>
          <w:b/>
          <w:lang w:val="ru-RU"/>
        </w:rPr>
        <w:t xml:space="preserve">                                                     </w:t>
      </w:r>
      <w:r w:rsidR="00204761" w:rsidRPr="00081396">
        <w:rPr>
          <w:rFonts w:ascii="Arial" w:hAnsi="Arial" w:cs="Arial"/>
          <w:b/>
        </w:rPr>
        <w:t>Минск</w:t>
      </w:r>
    </w:p>
    <w:p w:rsidR="00204761" w:rsidRPr="00081396" w:rsidRDefault="00204761" w:rsidP="00204761">
      <w:pPr>
        <w:spacing w:after="0" w:line="240" w:lineRule="auto"/>
        <w:ind w:left="0" w:right="0" w:firstLine="0"/>
        <w:jc w:val="left"/>
        <w:rPr>
          <w:rFonts w:ascii="Arial" w:hAnsi="Arial" w:cs="Arial"/>
          <w:lang w:val="be-BY"/>
        </w:rPr>
      </w:pPr>
    </w:p>
    <w:p w:rsidR="00E67F5B" w:rsidRPr="00081396" w:rsidRDefault="00E67F5B" w:rsidP="00204761">
      <w:pPr>
        <w:spacing w:after="0" w:line="240" w:lineRule="auto"/>
        <w:ind w:left="0" w:right="0" w:firstLine="0"/>
        <w:jc w:val="left"/>
        <w:rPr>
          <w:rFonts w:ascii="Arial" w:hAnsi="Arial" w:cs="Arial"/>
          <w:lang w:val="be-BY"/>
        </w:rPr>
      </w:pPr>
    </w:p>
    <w:p w:rsidR="00204761" w:rsidRPr="00081396" w:rsidRDefault="000F619A" w:rsidP="00204761">
      <w:pPr>
        <w:spacing w:after="0" w:line="240" w:lineRule="auto"/>
        <w:ind w:left="0" w:right="0" w:firstLine="0"/>
        <w:jc w:val="left"/>
        <w:rPr>
          <w:rFonts w:ascii="Arial" w:hAnsi="Arial" w:cs="Arial"/>
          <w:lang w:val="ru-RU"/>
        </w:rPr>
      </w:pPr>
      <w:r w:rsidRPr="00081396">
        <w:rPr>
          <w:rFonts w:ascii="Arial" w:hAnsi="Arial" w:cs="Arial"/>
          <w:lang w:val="ru-RU"/>
        </w:rPr>
        <w:t xml:space="preserve">      </w:t>
      </w:r>
    </w:p>
    <w:tbl>
      <w:tblPr>
        <w:tblStyle w:val="a8"/>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26"/>
      </w:tblGrid>
      <w:tr w:rsidR="00204761" w:rsidRPr="00081396" w:rsidTr="00204761">
        <w:tc>
          <w:tcPr>
            <w:tcW w:w="10126" w:type="dxa"/>
          </w:tcPr>
          <w:p w:rsidR="00204761" w:rsidRPr="00081396" w:rsidRDefault="00204761" w:rsidP="00204761">
            <w:pPr>
              <w:spacing w:after="0" w:line="240" w:lineRule="auto"/>
              <w:ind w:left="0" w:right="0" w:firstLine="284"/>
              <w:jc w:val="left"/>
              <w:rPr>
                <w:rFonts w:ascii="Arial" w:hAnsi="Arial" w:cs="Arial"/>
                <w:lang w:val="ru-RU"/>
              </w:rPr>
            </w:pPr>
          </w:p>
          <w:p w:rsidR="00204761" w:rsidRPr="00081396" w:rsidRDefault="00CC0FF1" w:rsidP="00204761">
            <w:pPr>
              <w:spacing w:after="0" w:line="240" w:lineRule="auto"/>
              <w:ind w:left="0" w:right="0" w:firstLine="284"/>
              <w:jc w:val="left"/>
              <w:rPr>
                <w:rFonts w:ascii="Arial" w:hAnsi="Arial" w:cs="Arial"/>
                <w:sz w:val="20"/>
                <w:lang w:val="ru-RU"/>
              </w:rPr>
            </w:pPr>
            <w:r w:rsidRPr="00081396">
              <w:rPr>
                <w:rFonts w:ascii="Arial" w:hAnsi="Arial" w:cs="Arial"/>
                <w:sz w:val="20"/>
                <w:lang w:val="ru-RU"/>
              </w:rPr>
              <w:t>УДК 621.391.82.016.35(083.74)(476)</w:t>
            </w:r>
            <w:r w:rsidR="00204761" w:rsidRPr="00081396">
              <w:rPr>
                <w:rFonts w:ascii="Arial" w:hAnsi="Arial" w:cs="Arial"/>
                <w:sz w:val="20"/>
                <w:lang w:val="ru-RU"/>
              </w:rPr>
              <w:t xml:space="preserve">           </w:t>
            </w:r>
            <w:r w:rsidR="000516B3" w:rsidRPr="00081396">
              <w:rPr>
                <w:rFonts w:ascii="Arial" w:hAnsi="Arial" w:cs="Arial"/>
                <w:sz w:val="20"/>
                <w:lang w:val="ru-RU"/>
              </w:rPr>
              <w:t xml:space="preserve">            </w:t>
            </w:r>
            <w:r w:rsidRPr="00081396">
              <w:rPr>
                <w:rFonts w:ascii="Arial" w:hAnsi="Arial" w:cs="Arial"/>
                <w:sz w:val="20"/>
                <w:lang w:val="ru-RU"/>
              </w:rPr>
              <w:t xml:space="preserve"> </w:t>
            </w:r>
            <w:r w:rsidR="00E77F60" w:rsidRPr="00081396">
              <w:rPr>
                <w:rFonts w:ascii="Arial" w:hAnsi="Arial" w:cs="Arial"/>
                <w:sz w:val="20"/>
                <w:lang w:val="ru-RU"/>
              </w:rPr>
              <w:t>ОГКС</w:t>
            </w:r>
            <w:r w:rsidR="00204761" w:rsidRPr="00081396">
              <w:rPr>
                <w:rFonts w:ascii="Arial" w:hAnsi="Arial" w:cs="Arial"/>
                <w:sz w:val="20"/>
                <w:lang w:val="ru-RU"/>
              </w:rPr>
              <w:t xml:space="preserve"> 33.060.</w:t>
            </w:r>
            <w:r w:rsidRPr="00081396">
              <w:rPr>
                <w:rFonts w:ascii="Arial" w:hAnsi="Arial" w:cs="Arial"/>
                <w:sz w:val="20"/>
                <w:lang w:val="ru-RU"/>
              </w:rPr>
              <w:t>20</w:t>
            </w:r>
            <w:r w:rsidR="00204761" w:rsidRPr="00081396">
              <w:rPr>
                <w:rFonts w:ascii="Arial" w:hAnsi="Arial" w:cs="Arial"/>
                <w:sz w:val="20"/>
                <w:lang w:val="ru-RU"/>
              </w:rPr>
              <w:t xml:space="preserve">          </w:t>
            </w:r>
            <w:r w:rsidR="000516B3" w:rsidRPr="00081396">
              <w:rPr>
                <w:rFonts w:ascii="Arial" w:hAnsi="Arial" w:cs="Arial"/>
                <w:sz w:val="20"/>
                <w:lang w:val="ru-RU"/>
              </w:rPr>
              <w:t xml:space="preserve">  </w:t>
            </w:r>
            <w:r w:rsidR="00E77F60" w:rsidRPr="00081396">
              <w:rPr>
                <w:rFonts w:ascii="Arial" w:hAnsi="Arial" w:cs="Arial"/>
                <w:sz w:val="20"/>
                <w:lang w:val="ru-RU"/>
              </w:rPr>
              <w:t xml:space="preserve">   </w:t>
            </w:r>
            <w:r w:rsidR="00204761" w:rsidRPr="00081396">
              <w:rPr>
                <w:rFonts w:ascii="Arial" w:hAnsi="Arial" w:cs="Arial"/>
                <w:sz w:val="20"/>
                <w:lang w:val="ru-RU"/>
              </w:rPr>
              <w:tab/>
            </w:r>
            <w:r w:rsidR="000516B3" w:rsidRPr="00081396">
              <w:rPr>
                <w:rFonts w:ascii="Arial" w:hAnsi="Arial" w:cs="Arial"/>
                <w:sz w:val="20"/>
                <w:lang w:val="ru-RU"/>
              </w:rPr>
              <w:t xml:space="preserve">            </w:t>
            </w:r>
            <w:r w:rsidRPr="00081396">
              <w:rPr>
                <w:rFonts w:ascii="Arial" w:hAnsi="Arial" w:cs="Arial"/>
                <w:sz w:val="20"/>
                <w:lang w:val="ru-RU"/>
              </w:rPr>
              <w:t xml:space="preserve">    </w:t>
            </w:r>
            <w:r w:rsidR="00204761" w:rsidRPr="00081396">
              <w:rPr>
                <w:rFonts w:ascii="Arial" w:hAnsi="Arial" w:cs="Arial"/>
                <w:sz w:val="20"/>
              </w:rPr>
              <w:t>NEQ</w:t>
            </w:r>
            <w:r w:rsidR="00204761" w:rsidRPr="00081396">
              <w:rPr>
                <w:rFonts w:ascii="Arial" w:hAnsi="Arial" w:cs="Arial"/>
                <w:sz w:val="20"/>
                <w:lang w:val="ru-RU"/>
              </w:rPr>
              <w:t xml:space="preserve">  </w:t>
            </w:r>
          </w:p>
          <w:p w:rsidR="00204761" w:rsidRPr="00081396" w:rsidRDefault="00204761" w:rsidP="00204761">
            <w:pPr>
              <w:spacing w:after="0" w:line="240" w:lineRule="auto"/>
              <w:ind w:left="0" w:right="0" w:firstLine="284"/>
              <w:jc w:val="left"/>
              <w:rPr>
                <w:rFonts w:ascii="Arial" w:hAnsi="Arial" w:cs="Arial"/>
                <w:lang w:val="ru-RU"/>
              </w:rPr>
            </w:pPr>
            <w:r w:rsidRPr="00081396">
              <w:rPr>
                <w:rFonts w:ascii="Arial" w:hAnsi="Arial" w:cs="Arial"/>
                <w:lang w:val="ru-RU"/>
              </w:rPr>
              <w:t xml:space="preserve">   </w:t>
            </w:r>
          </w:p>
          <w:p w:rsidR="00204761" w:rsidRPr="00081396" w:rsidRDefault="00204761" w:rsidP="00CC0FF1">
            <w:pPr>
              <w:spacing w:after="0" w:line="240" w:lineRule="auto"/>
              <w:ind w:left="0" w:firstLine="284"/>
              <w:rPr>
                <w:rFonts w:ascii="Arial" w:hAnsi="Arial" w:cs="Arial"/>
                <w:lang w:val="ru-RU"/>
              </w:rPr>
            </w:pPr>
            <w:r w:rsidRPr="00081396">
              <w:rPr>
                <w:rFonts w:ascii="Arial" w:hAnsi="Arial" w:cs="Arial"/>
                <w:b/>
                <w:sz w:val="20"/>
                <w:lang w:val="ru-RU"/>
              </w:rPr>
              <w:t>Ключевые слова</w:t>
            </w:r>
            <w:r w:rsidRPr="00081396">
              <w:rPr>
                <w:rFonts w:ascii="Arial" w:hAnsi="Arial" w:cs="Arial"/>
                <w:sz w:val="20"/>
                <w:lang w:val="ru-RU"/>
              </w:rPr>
              <w:t xml:space="preserve">: </w:t>
            </w:r>
            <w:r w:rsidR="00CC0FF1" w:rsidRPr="00081396">
              <w:rPr>
                <w:rFonts w:ascii="Arial" w:hAnsi="Arial" w:cs="Arial"/>
                <w:sz w:val="20"/>
                <w:lang w:val="ru-RU"/>
              </w:rPr>
              <w:t>устройства радиосвязи малого радиуса действия, передатчик, приемник, параметры, полоса частот, радиооборудование, эквивалентная изотропная излучаемая мощность</w:t>
            </w:r>
          </w:p>
        </w:tc>
      </w:tr>
    </w:tbl>
    <w:p w:rsidR="00E67F5B" w:rsidRPr="00081396" w:rsidRDefault="00E67F5B" w:rsidP="00204761">
      <w:pPr>
        <w:spacing w:after="0" w:line="240" w:lineRule="auto"/>
        <w:ind w:left="0" w:right="0" w:firstLine="284"/>
        <w:jc w:val="left"/>
        <w:rPr>
          <w:rFonts w:ascii="Arial" w:hAnsi="Arial" w:cs="Arial"/>
          <w:sz w:val="20"/>
          <w:lang w:val="ru-RU"/>
        </w:rPr>
      </w:pPr>
    </w:p>
    <w:p w:rsidR="00E67F5B" w:rsidRPr="00081396" w:rsidRDefault="00857E7C" w:rsidP="00EB62D9">
      <w:pPr>
        <w:spacing w:after="0" w:line="240" w:lineRule="auto"/>
        <w:ind w:left="0" w:right="103" w:firstLine="0"/>
        <w:jc w:val="center"/>
        <w:rPr>
          <w:rFonts w:ascii="Arial" w:hAnsi="Arial" w:cs="Arial"/>
          <w:b/>
          <w:lang w:val="ru-RU"/>
        </w:rPr>
      </w:pPr>
      <w:r w:rsidRPr="00081396">
        <w:rPr>
          <w:rFonts w:ascii="Arial" w:hAnsi="Arial" w:cs="Arial"/>
          <w:b/>
          <w:lang w:val="ru-RU"/>
        </w:rPr>
        <w:t>Предисловие</w:t>
      </w:r>
    </w:p>
    <w:p w:rsidR="000516B3" w:rsidRPr="00081396" w:rsidRDefault="000516B3" w:rsidP="00EB62D9">
      <w:pPr>
        <w:spacing w:after="0" w:line="240" w:lineRule="auto"/>
        <w:ind w:left="0" w:right="103" w:firstLine="0"/>
        <w:jc w:val="center"/>
        <w:rPr>
          <w:rFonts w:ascii="Arial" w:hAnsi="Arial" w:cs="Arial"/>
          <w:b/>
          <w:lang w:val="ru-RU"/>
        </w:rPr>
      </w:pPr>
    </w:p>
    <w:p w:rsidR="00E67F5B" w:rsidRPr="00081396" w:rsidRDefault="00857E7C" w:rsidP="00204761">
      <w:pPr>
        <w:spacing w:after="0" w:line="240" w:lineRule="auto"/>
        <w:ind w:left="0" w:firstLine="284"/>
        <w:rPr>
          <w:rFonts w:ascii="Arial" w:hAnsi="Arial" w:cs="Arial"/>
          <w:sz w:val="20"/>
          <w:lang w:val="ru-RU"/>
        </w:rPr>
      </w:pPr>
      <w:r w:rsidRPr="00081396">
        <w:rPr>
          <w:rFonts w:ascii="Arial" w:hAnsi="Arial" w:cs="Arial"/>
          <w:sz w:val="20"/>
          <w:lang w:val="ru-RU"/>
        </w:rPr>
        <w:t xml:space="preserve">Цели, основные принципы,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w:t>
      </w:r>
      <w:r w:rsidR="00806B4D" w:rsidRPr="00081396">
        <w:rPr>
          <w:rFonts w:ascii="Arial" w:hAnsi="Arial" w:cs="Arial"/>
          <w:sz w:val="20"/>
          <w:lang w:val="ru-RU"/>
        </w:rPr>
        <w:br/>
      </w:r>
      <w:r w:rsidRPr="00081396">
        <w:rPr>
          <w:rFonts w:ascii="Arial" w:hAnsi="Arial" w:cs="Arial"/>
          <w:sz w:val="20"/>
          <w:lang w:val="ru-RU"/>
        </w:rPr>
        <w:t>«О техническом нормировании и стандартизации».</w:t>
      </w:r>
    </w:p>
    <w:p w:rsidR="00204761" w:rsidRPr="00081396" w:rsidRDefault="00204761" w:rsidP="00204761">
      <w:pPr>
        <w:spacing w:after="0" w:line="240" w:lineRule="auto"/>
        <w:ind w:left="0" w:firstLine="284"/>
        <w:rPr>
          <w:rFonts w:ascii="Arial" w:hAnsi="Arial" w:cs="Arial"/>
          <w:sz w:val="20"/>
          <w:lang w:val="ru-RU"/>
        </w:rPr>
      </w:pPr>
    </w:p>
    <w:p w:rsidR="00204761" w:rsidRPr="00081396" w:rsidRDefault="00204761" w:rsidP="000516B3">
      <w:pPr>
        <w:spacing w:after="0" w:line="240" w:lineRule="auto"/>
        <w:ind w:left="0" w:firstLine="284"/>
        <w:rPr>
          <w:rFonts w:ascii="Arial" w:hAnsi="Arial" w:cs="Arial"/>
          <w:sz w:val="20"/>
          <w:lang w:val="ru-RU"/>
        </w:rPr>
      </w:pPr>
      <w:r w:rsidRPr="00081396">
        <w:rPr>
          <w:rFonts w:ascii="Arial" w:hAnsi="Arial" w:cs="Arial"/>
          <w:sz w:val="20"/>
          <w:lang w:val="ru-RU"/>
        </w:rPr>
        <w:t xml:space="preserve">1 </w:t>
      </w:r>
      <w:r w:rsidR="000516B3" w:rsidRPr="00081396">
        <w:rPr>
          <w:rFonts w:ascii="Arial" w:hAnsi="Arial" w:cs="Arial"/>
          <w:sz w:val="20"/>
          <w:lang w:val="ru-RU"/>
        </w:rPr>
        <w:t xml:space="preserve">ПОДГОТОВЛЕН </w:t>
      </w:r>
      <w:r w:rsidRPr="00081396">
        <w:rPr>
          <w:rFonts w:ascii="Arial" w:hAnsi="Arial" w:cs="Arial"/>
          <w:sz w:val="20"/>
          <w:lang w:val="ru-RU"/>
        </w:rPr>
        <w:t>открытым акционерным обществом «Гипросвязь» (ОАО «Гипросвязь»)</w:t>
      </w:r>
    </w:p>
    <w:p w:rsidR="00204761" w:rsidRPr="00081396" w:rsidRDefault="00204761" w:rsidP="000516B3">
      <w:pPr>
        <w:pStyle w:val="a7"/>
        <w:spacing w:after="0" w:line="240" w:lineRule="auto"/>
        <w:ind w:left="0" w:firstLine="284"/>
        <w:rPr>
          <w:rFonts w:ascii="Arial" w:hAnsi="Arial" w:cs="Arial"/>
          <w:sz w:val="20"/>
          <w:lang w:val="ru-RU"/>
        </w:rPr>
      </w:pPr>
    </w:p>
    <w:p w:rsidR="000516B3" w:rsidRPr="00081396" w:rsidRDefault="000516B3" w:rsidP="000516B3">
      <w:pPr>
        <w:widowControl w:val="0"/>
        <w:spacing w:before="100"/>
        <w:ind w:left="0" w:firstLine="284"/>
        <w:rPr>
          <w:rFonts w:ascii="Arial" w:hAnsi="Arial" w:cs="Arial"/>
          <w:kern w:val="16"/>
          <w:sz w:val="20"/>
          <w:szCs w:val="20"/>
          <w:lang w:val="ru-RU"/>
        </w:rPr>
      </w:pPr>
      <w:r w:rsidRPr="00081396">
        <w:rPr>
          <w:rFonts w:ascii="Arial" w:hAnsi="Arial" w:cs="Arial"/>
          <w:bCs/>
          <w:kern w:val="16"/>
          <w:sz w:val="20"/>
          <w:szCs w:val="20"/>
          <w:lang w:val="ru-RU"/>
        </w:rPr>
        <w:t xml:space="preserve">2 УТВЕРЖДЕН И ВВЕДЕН В ДЕЙСТВИЕ постановлением Госстандарта Республики Беларусь </w:t>
      </w:r>
      <w:r w:rsidRPr="00081396">
        <w:rPr>
          <w:rFonts w:ascii="Arial" w:hAnsi="Arial" w:cs="Arial"/>
          <w:bCs/>
          <w:kern w:val="16"/>
          <w:sz w:val="20"/>
          <w:szCs w:val="20"/>
          <w:lang w:val="ru-RU"/>
        </w:rPr>
        <w:br/>
      </w:r>
      <w:r w:rsidRPr="00081396">
        <w:rPr>
          <w:rFonts w:ascii="Arial" w:hAnsi="Arial" w:cs="Arial"/>
          <w:kern w:val="16"/>
          <w:sz w:val="20"/>
          <w:szCs w:val="20"/>
          <w:lang w:val="ru-RU"/>
        </w:rPr>
        <w:t>от _____________ 20___г. № ____</w:t>
      </w:r>
    </w:p>
    <w:p w:rsidR="00204761" w:rsidRPr="00081396" w:rsidRDefault="00204761" w:rsidP="000516B3">
      <w:pPr>
        <w:spacing w:after="0" w:line="240" w:lineRule="auto"/>
        <w:ind w:left="0" w:firstLine="284"/>
        <w:rPr>
          <w:rFonts w:ascii="Arial" w:hAnsi="Arial" w:cs="Arial"/>
          <w:sz w:val="20"/>
          <w:lang w:val="ru-RU"/>
        </w:rPr>
      </w:pPr>
    </w:p>
    <w:p w:rsidR="00D911AB" w:rsidRPr="00081396" w:rsidRDefault="003268DE" w:rsidP="000516B3">
      <w:pPr>
        <w:spacing w:after="0" w:line="240" w:lineRule="auto"/>
        <w:ind w:left="0" w:firstLine="284"/>
        <w:rPr>
          <w:rFonts w:ascii="Arial" w:hAnsi="Arial" w:cs="Arial"/>
          <w:sz w:val="20"/>
          <w:lang w:val="ru-RU"/>
        </w:rPr>
      </w:pPr>
      <w:r w:rsidRPr="00081396">
        <w:rPr>
          <w:rFonts w:ascii="Arial" w:hAnsi="Arial" w:cs="Arial"/>
          <w:sz w:val="20"/>
          <w:lang w:val="ru-RU"/>
        </w:rPr>
        <w:t>3</w:t>
      </w:r>
      <w:r w:rsidR="00857E7C" w:rsidRPr="00081396">
        <w:rPr>
          <w:rFonts w:ascii="Arial" w:hAnsi="Arial" w:cs="Arial"/>
          <w:sz w:val="20"/>
          <w:lang w:val="ru-RU"/>
        </w:rPr>
        <w:t xml:space="preserve"> Настоящий стандарт учитывает требования следующих европейских стандартов:</w:t>
      </w:r>
    </w:p>
    <w:p w:rsidR="00643344" w:rsidRPr="00081396" w:rsidRDefault="00CC0FF1" w:rsidP="00CC0FF1">
      <w:pPr>
        <w:spacing w:after="0" w:line="240" w:lineRule="auto"/>
        <w:ind w:left="0" w:firstLine="284"/>
        <w:rPr>
          <w:rFonts w:ascii="Arial" w:hAnsi="Arial" w:cs="Arial"/>
          <w:bCs/>
          <w:sz w:val="20"/>
          <w:szCs w:val="20"/>
          <w:lang w:val="ru-RU"/>
        </w:rPr>
      </w:pPr>
      <w:r w:rsidRPr="00081396">
        <w:rPr>
          <w:rFonts w:ascii="Arial" w:hAnsi="Arial" w:cs="Arial"/>
          <w:bCs/>
          <w:sz w:val="20"/>
          <w:szCs w:val="20"/>
        </w:rPr>
        <w:t>ETSI EN 300 440 V2.2.1 (2018-07)</w:t>
      </w:r>
      <w:r w:rsidR="00643344" w:rsidRPr="00081396">
        <w:rPr>
          <w:rFonts w:ascii="Arial" w:hAnsi="Arial" w:cs="Arial"/>
          <w:bCs/>
          <w:sz w:val="20"/>
          <w:szCs w:val="20"/>
        </w:rPr>
        <w:t xml:space="preserve"> </w:t>
      </w:r>
      <w:r w:rsidRPr="00081396">
        <w:rPr>
          <w:rFonts w:ascii="Arial" w:hAnsi="Arial" w:cs="Arial"/>
          <w:bCs/>
          <w:sz w:val="20"/>
          <w:szCs w:val="20"/>
        </w:rPr>
        <w:t>Short Range Devices (SRD);</w:t>
      </w:r>
      <w:r w:rsidRPr="00081396">
        <w:rPr>
          <w:rFonts w:ascii="Arial" w:hAnsi="Arial" w:cs="Arial"/>
          <w:bCs/>
          <w:sz w:val="20"/>
          <w:szCs w:val="20"/>
          <w:lang w:val="ru-RU"/>
        </w:rPr>
        <w:t xml:space="preserve"> </w:t>
      </w:r>
      <w:r w:rsidRPr="00081396">
        <w:rPr>
          <w:rFonts w:ascii="Arial" w:hAnsi="Arial" w:cs="Arial"/>
          <w:bCs/>
          <w:sz w:val="20"/>
          <w:szCs w:val="20"/>
        </w:rPr>
        <w:t>Radio equipment to be used in</w:t>
      </w:r>
      <w:r w:rsidRPr="00081396">
        <w:rPr>
          <w:rFonts w:ascii="Arial" w:hAnsi="Arial" w:cs="Arial"/>
          <w:bCs/>
          <w:sz w:val="20"/>
          <w:szCs w:val="20"/>
          <w:lang w:val="ru-RU"/>
        </w:rPr>
        <w:t xml:space="preserve"> </w:t>
      </w:r>
      <w:r w:rsidRPr="00081396">
        <w:rPr>
          <w:rFonts w:ascii="Arial" w:hAnsi="Arial" w:cs="Arial"/>
          <w:bCs/>
          <w:sz w:val="20"/>
          <w:szCs w:val="20"/>
        </w:rPr>
        <w:t>the 1 GHz to 40 GHz frequency range;</w:t>
      </w:r>
      <w:r w:rsidRPr="00081396">
        <w:rPr>
          <w:rFonts w:ascii="Arial" w:hAnsi="Arial" w:cs="Arial"/>
          <w:bCs/>
          <w:sz w:val="20"/>
          <w:szCs w:val="20"/>
          <w:lang w:val="ru-RU"/>
        </w:rPr>
        <w:t xml:space="preserve"> </w:t>
      </w:r>
      <w:r w:rsidRPr="00081396">
        <w:rPr>
          <w:rFonts w:ascii="Arial" w:hAnsi="Arial" w:cs="Arial"/>
          <w:bCs/>
          <w:sz w:val="20"/>
          <w:szCs w:val="20"/>
        </w:rPr>
        <w:t>Harmonised Standard for access to radio spectrum</w:t>
      </w:r>
      <w:r w:rsidR="00643344" w:rsidRPr="00081396">
        <w:rPr>
          <w:rFonts w:ascii="Arial" w:hAnsi="Arial" w:cs="Arial"/>
          <w:bCs/>
          <w:sz w:val="20"/>
          <w:szCs w:val="20"/>
        </w:rPr>
        <w:t xml:space="preserve"> (</w:t>
      </w:r>
      <w:r w:rsidRPr="00081396">
        <w:rPr>
          <w:rFonts w:ascii="Arial" w:hAnsi="Arial" w:cs="Arial"/>
          <w:bCs/>
          <w:sz w:val="20"/>
          <w:szCs w:val="20"/>
          <w:lang w:val="ru-RU"/>
        </w:rPr>
        <w:t xml:space="preserve">Устройства </w:t>
      </w:r>
      <w:r w:rsidR="005334F8" w:rsidRPr="00081396">
        <w:rPr>
          <w:rFonts w:ascii="Arial" w:hAnsi="Arial" w:cs="Arial"/>
          <w:bCs/>
          <w:sz w:val="20"/>
          <w:szCs w:val="20"/>
          <w:lang w:val="ru-RU"/>
        </w:rPr>
        <w:t xml:space="preserve">радиосвязи </w:t>
      </w:r>
      <w:r w:rsidRPr="00081396">
        <w:rPr>
          <w:rFonts w:ascii="Arial" w:hAnsi="Arial" w:cs="Arial"/>
          <w:bCs/>
          <w:sz w:val="20"/>
          <w:szCs w:val="20"/>
          <w:lang w:val="ru-RU"/>
        </w:rPr>
        <w:t>малого радиуса действия (</w:t>
      </w:r>
      <w:r w:rsidRPr="00081396">
        <w:rPr>
          <w:rFonts w:ascii="Arial" w:hAnsi="Arial" w:cs="Arial"/>
          <w:bCs/>
          <w:sz w:val="20"/>
          <w:szCs w:val="20"/>
        </w:rPr>
        <w:t>SRD</w:t>
      </w:r>
      <w:r w:rsidRPr="00081396">
        <w:rPr>
          <w:rFonts w:ascii="Arial" w:hAnsi="Arial" w:cs="Arial"/>
          <w:bCs/>
          <w:sz w:val="20"/>
          <w:szCs w:val="20"/>
          <w:lang w:val="ru-RU"/>
        </w:rPr>
        <w:t>);</w:t>
      </w:r>
      <w:r w:rsidR="00643344" w:rsidRPr="00081396">
        <w:rPr>
          <w:rFonts w:ascii="Arial" w:hAnsi="Arial" w:cs="Arial"/>
          <w:bCs/>
          <w:sz w:val="20"/>
          <w:szCs w:val="20"/>
        </w:rPr>
        <w:t xml:space="preserve"> </w:t>
      </w:r>
      <w:r w:rsidR="003F29F2" w:rsidRPr="00081396">
        <w:rPr>
          <w:rFonts w:ascii="Arial" w:hAnsi="Arial" w:cs="Arial"/>
          <w:bCs/>
          <w:sz w:val="20"/>
          <w:szCs w:val="20"/>
          <w:lang w:val="ru-RU"/>
        </w:rPr>
        <w:t>Радиооборудование в полосе частот от 1 до 40 ГГЦ</w:t>
      </w:r>
      <w:r w:rsidR="003F29F2" w:rsidRPr="00081396">
        <w:rPr>
          <w:rFonts w:ascii="Arial" w:hAnsi="Arial" w:cs="Arial"/>
          <w:sz w:val="20"/>
          <w:szCs w:val="20"/>
          <w:lang w:val="ru-RU"/>
        </w:rPr>
        <w:t>;</w:t>
      </w:r>
      <w:r w:rsidR="00643344" w:rsidRPr="00081396">
        <w:rPr>
          <w:rFonts w:ascii="Arial" w:hAnsi="Arial" w:cs="Arial"/>
          <w:sz w:val="20"/>
          <w:szCs w:val="20"/>
          <w:lang w:val="ru-RU"/>
        </w:rPr>
        <w:t xml:space="preserve"> Гармонизированный стандарт доступа к радиочастотному спектру</w:t>
      </w:r>
      <w:r w:rsidR="00643344" w:rsidRPr="00081396">
        <w:rPr>
          <w:rFonts w:ascii="Arial" w:hAnsi="Arial" w:cs="Arial"/>
          <w:bCs/>
          <w:sz w:val="20"/>
          <w:szCs w:val="20"/>
          <w:lang w:val="ru-RU"/>
        </w:rPr>
        <w:t>)</w:t>
      </w:r>
      <w:r w:rsidR="00182696" w:rsidRPr="00081396">
        <w:rPr>
          <w:rFonts w:ascii="Arial" w:hAnsi="Arial" w:cs="Arial"/>
          <w:bCs/>
          <w:sz w:val="20"/>
          <w:szCs w:val="20"/>
          <w:lang w:val="ru-RU"/>
        </w:rPr>
        <w:t>.</w:t>
      </w:r>
    </w:p>
    <w:p w:rsidR="00E67F5B" w:rsidRPr="00081396" w:rsidRDefault="003F29F2" w:rsidP="003F29F2">
      <w:pPr>
        <w:spacing w:after="0" w:line="240" w:lineRule="auto"/>
        <w:ind w:left="0" w:firstLine="284"/>
        <w:rPr>
          <w:rFonts w:ascii="Arial" w:hAnsi="Arial" w:cs="Arial"/>
          <w:sz w:val="20"/>
        </w:rPr>
      </w:pPr>
      <w:r w:rsidRPr="00081396">
        <w:rPr>
          <w:rFonts w:ascii="Arial" w:hAnsi="Arial" w:cs="Arial"/>
          <w:sz w:val="20"/>
        </w:rPr>
        <w:t>ETSI EN 300 440-2 V1.4.1 (2010-08) Electromagnetic compatibility</w:t>
      </w:r>
      <w:r w:rsidRPr="00081396">
        <w:rPr>
          <w:rFonts w:ascii="Arial" w:hAnsi="Arial" w:cs="Arial"/>
          <w:sz w:val="20"/>
          <w:lang w:val="ru-RU"/>
        </w:rPr>
        <w:t xml:space="preserve"> </w:t>
      </w:r>
      <w:r w:rsidRPr="00081396">
        <w:rPr>
          <w:rFonts w:ascii="Arial" w:hAnsi="Arial" w:cs="Arial"/>
          <w:sz w:val="20"/>
        </w:rPr>
        <w:t>and Radio spectrum Matters (ERM);</w:t>
      </w:r>
      <w:r w:rsidRPr="00081396">
        <w:rPr>
          <w:rFonts w:ascii="Arial" w:hAnsi="Arial" w:cs="Arial"/>
          <w:sz w:val="20"/>
          <w:lang w:val="ru-RU"/>
        </w:rPr>
        <w:t xml:space="preserve"> </w:t>
      </w:r>
      <w:r w:rsidRPr="00081396">
        <w:rPr>
          <w:rFonts w:ascii="Arial" w:hAnsi="Arial" w:cs="Arial"/>
          <w:sz w:val="20"/>
        </w:rPr>
        <w:t>Short range devices;</w:t>
      </w:r>
      <w:r w:rsidRPr="00081396">
        <w:rPr>
          <w:rFonts w:ascii="Arial" w:hAnsi="Arial" w:cs="Arial"/>
          <w:sz w:val="20"/>
          <w:lang w:val="ru-RU"/>
        </w:rPr>
        <w:t xml:space="preserve"> </w:t>
      </w:r>
      <w:r w:rsidRPr="00081396">
        <w:rPr>
          <w:rFonts w:ascii="Arial" w:hAnsi="Arial" w:cs="Arial"/>
          <w:sz w:val="20"/>
        </w:rPr>
        <w:t>Radio equipment to be used</w:t>
      </w:r>
      <w:r w:rsidRPr="00081396">
        <w:rPr>
          <w:rFonts w:ascii="Arial" w:hAnsi="Arial" w:cs="Arial"/>
          <w:sz w:val="20"/>
          <w:lang w:val="ru-RU"/>
        </w:rPr>
        <w:t xml:space="preserve"> </w:t>
      </w:r>
      <w:r w:rsidRPr="00081396">
        <w:rPr>
          <w:rFonts w:ascii="Arial" w:hAnsi="Arial" w:cs="Arial"/>
          <w:sz w:val="20"/>
        </w:rPr>
        <w:t>in the 1 GHz to 40 GHz frequency range;</w:t>
      </w:r>
      <w:r w:rsidRPr="00081396">
        <w:rPr>
          <w:rFonts w:ascii="Arial" w:hAnsi="Arial" w:cs="Arial"/>
          <w:sz w:val="20"/>
          <w:lang w:val="ru-RU"/>
        </w:rPr>
        <w:t xml:space="preserve"> </w:t>
      </w:r>
      <w:r w:rsidRPr="00081396">
        <w:rPr>
          <w:rFonts w:ascii="Arial" w:hAnsi="Arial" w:cs="Arial"/>
          <w:sz w:val="20"/>
        </w:rPr>
        <w:t>Part 2: Harmonized EN covering the essential requirements</w:t>
      </w:r>
      <w:r w:rsidRPr="00081396">
        <w:rPr>
          <w:rFonts w:ascii="Arial" w:hAnsi="Arial" w:cs="Arial"/>
          <w:sz w:val="20"/>
          <w:lang w:val="ru-RU"/>
        </w:rPr>
        <w:t xml:space="preserve"> </w:t>
      </w:r>
      <w:r w:rsidRPr="00081396">
        <w:rPr>
          <w:rFonts w:ascii="Arial" w:hAnsi="Arial" w:cs="Arial"/>
          <w:sz w:val="20"/>
        </w:rPr>
        <w:t>of article 3.2 of the R&amp;TTE Directive</w:t>
      </w:r>
      <w:r w:rsidR="00857E7C" w:rsidRPr="00081396">
        <w:rPr>
          <w:rFonts w:ascii="Arial" w:hAnsi="Arial" w:cs="Arial"/>
          <w:sz w:val="20"/>
        </w:rPr>
        <w:t xml:space="preserve"> (</w:t>
      </w:r>
      <w:r w:rsidRPr="00081396">
        <w:rPr>
          <w:rFonts w:ascii="Arial" w:hAnsi="Arial" w:cs="Arial"/>
          <w:sz w:val="20"/>
          <w:lang w:val="ru-RU"/>
        </w:rPr>
        <w:t xml:space="preserve">Электромагнитная совместимость и доступ к радиоспектру (ERM); Устройства </w:t>
      </w:r>
      <w:r w:rsidR="005334F8" w:rsidRPr="00081396">
        <w:rPr>
          <w:rFonts w:ascii="Arial" w:hAnsi="Arial" w:cs="Arial"/>
          <w:sz w:val="20"/>
          <w:lang w:val="ru-RU"/>
        </w:rPr>
        <w:t xml:space="preserve">радиосвязи </w:t>
      </w:r>
      <w:r w:rsidRPr="00081396">
        <w:rPr>
          <w:rFonts w:ascii="Arial" w:hAnsi="Arial" w:cs="Arial"/>
          <w:sz w:val="20"/>
          <w:lang w:val="ru-RU"/>
        </w:rPr>
        <w:t>малого радиуса действия; Радиооборудование в полосе частот от 1 до 40 ГГЦ; Часть 2: Гармонизированный стандарт EN, охватывающий основные требования статьи 3.2 Директивы R&amp;TTE</w:t>
      </w:r>
      <w:r w:rsidR="00857E7C" w:rsidRPr="00081396">
        <w:rPr>
          <w:rFonts w:ascii="Arial" w:hAnsi="Arial" w:cs="Arial"/>
          <w:sz w:val="20"/>
        </w:rPr>
        <w:t>)</w:t>
      </w:r>
      <w:r w:rsidR="00182696" w:rsidRPr="00081396">
        <w:rPr>
          <w:rFonts w:ascii="Arial" w:hAnsi="Arial" w:cs="Arial"/>
          <w:sz w:val="20"/>
        </w:rPr>
        <w:t>.</w:t>
      </w:r>
    </w:p>
    <w:p w:rsidR="00E67F5B" w:rsidRPr="00081396" w:rsidRDefault="00857E7C" w:rsidP="00204761">
      <w:pPr>
        <w:spacing w:after="0" w:line="240" w:lineRule="auto"/>
        <w:ind w:left="0" w:firstLine="284"/>
        <w:rPr>
          <w:rFonts w:ascii="Arial" w:hAnsi="Arial" w:cs="Arial"/>
          <w:sz w:val="20"/>
          <w:lang w:val="ru-RU"/>
        </w:rPr>
      </w:pPr>
      <w:r w:rsidRPr="00081396">
        <w:rPr>
          <w:rFonts w:ascii="Arial" w:hAnsi="Arial" w:cs="Arial"/>
          <w:sz w:val="20"/>
          <w:lang w:val="ru-RU"/>
        </w:rPr>
        <w:t xml:space="preserve">Перевод с </w:t>
      </w:r>
      <w:r w:rsidR="001319D0" w:rsidRPr="00081396">
        <w:rPr>
          <w:rFonts w:ascii="Arial" w:hAnsi="Arial" w:cs="Arial"/>
          <w:sz w:val="20"/>
          <w:lang w:val="ru-RU"/>
        </w:rPr>
        <w:t>английского языка (е</w:t>
      </w:r>
      <w:r w:rsidR="001319D0" w:rsidRPr="00081396">
        <w:rPr>
          <w:rFonts w:ascii="Arial" w:hAnsi="Arial" w:cs="Arial"/>
          <w:sz w:val="20"/>
        </w:rPr>
        <w:t>n</w:t>
      </w:r>
      <w:r w:rsidRPr="00081396">
        <w:rPr>
          <w:rFonts w:ascii="Arial" w:hAnsi="Arial" w:cs="Arial"/>
          <w:sz w:val="20"/>
          <w:lang w:val="ru-RU"/>
        </w:rPr>
        <w:t>).</w:t>
      </w:r>
    </w:p>
    <w:p w:rsidR="00E67F5B" w:rsidRPr="00081396" w:rsidRDefault="00857E7C" w:rsidP="00204761">
      <w:pPr>
        <w:spacing w:after="0" w:line="240" w:lineRule="auto"/>
        <w:ind w:left="0" w:firstLine="284"/>
        <w:rPr>
          <w:rFonts w:ascii="Arial" w:hAnsi="Arial" w:cs="Arial"/>
          <w:sz w:val="20"/>
          <w:lang w:val="ru-RU"/>
        </w:rPr>
      </w:pPr>
      <w:r w:rsidRPr="00081396">
        <w:rPr>
          <w:rFonts w:ascii="Arial" w:hAnsi="Arial" w:cs="Arial"/>
          <w:sz w:val="20"/>
          <w:lang w:val="ru-RU"/>
        </w:rPr>
        <w:t xml:space="preserve">Степень соответствия </w:t>
      </w:r>
      <w:r w:rsidR="00A240AE" w:rsidRPr="00081396">
        <w:rPr>
          <w:rFonts w:ascii="Arial" w:hAnsi="Arial" w:cs="Arial"/>
          <w:sz w:val="20"/>
          <w:lang w:val="ru-RU"/>
        </w:rPr>
        <w:t>–</w:t>
      </w:r>
      <w:r w:rsidRPr="00081396">
        <w:rPr>
          <w:rFonts w:ascii="Arial" w:hAnsi="Arial" w:cs="Arial"/>
          <w:sz w:val="20"/>
          <w:lang w:val="ru-RU"/>
        </w:rPr>
        <w:t xml:space="preserve"> неэквивалентная (</w:t>
      </w:r>
      <w:r w:rsidRPr="00081396">
        <w:rPr>
          <w:rFonts w:ascii="Arial" w:hAnsi="Arial" w:cs="Arial"/>
          <w:sz w:val="20"/>
        </w:rPr>
        <w:t>NEQ</w:t>
      </w:r>
      <w:r w:rsidRPr="00081396">
        <w:rPr>
          <w:rFonts w:ascii="Arial" w:hAnsi="Arial" w:cs="Arial"/>
          <w:sz w:val="20"/>
          <w:lang w:val="ru-RU"/>
        </w:rPr>
        <w:t>)</w:t>
      </w:r>
    </w:p>
    <w:p w:rsidR="007652BC" w:rsidRPr="00081396" w:rsidRDefault="007652BC" w:rsidP="00204761">
      <w:pPr>
        <w:spacing w:after="0" w:line="240" w:lineRule="auto"/>
        <w:ind w:left="0" w:firstLine="284"/>
        <w:rPr>
          <w:rFonts w:ascii="Arial" w:hAnsi="Arial" w:cs="Arial"/>
          <w:sz w:val="20"/>
          <w:lang w:val="ru-RU"/>
        </w:rPr>
      </w:pPr>
    </w:p>
    <w:p w:rsidR="00E67F5B" w:rsidRPr="00081396" w:rsidRDefault="007652BC" w:rsidP="007652BC">
      <w:pPr>
        <w:spacing w:after="0" w:line="240" w:lineRule="auto"/>
        <w:ind w:left="0" w:firstLine="284"/>
        <w:rPr>
          <w:rFonts w:ascii="Arial" w:hAnsi="Arial" w:cs="Arial"/>
          <w:sz w:val="20"/>
          <w:lang w:val="ru-RU"/>
        </w:rPr>
      </w:pPr>
      <w:r w:rsidRPr="00081396">
        <w:rPr>
          <w:rFonts w:ascii="Arial" w:hAnsi="Arial" w:cs="Arial"/>
          <w:sz w:val="20"/>
          <w:lang w:val="ru-RU"/>
        </w:rPr>
        <w:t xml:space="preserve">4 </w:t>
      </w:r>
      <w:r w:rsidR="00857E7C" w:rsidRPr="00081396">
        <w:rPr>
          <w:rFonts w:ascii="Arial" w:hAnsi="Arial" w:cs="Arial"/>
          <w:sz w:val="20"/>
          <w:lang w:val="ru-RU"/>
        </w:rPr>
        <w:t xml:space="preserve">ВЗАМЕН </w:t>
      </w:r>
      <w:r w:rsidR="00CC0FF1" w:rsidRPr="00081396">
        <w:rPr>
          <w:rFonts w:ascii="Arial" w:hAnsi="Arial" w:cs="Arial"/>
          <w:sz w:val="20"/>
          <w:lang w:val="ru-RU"/>
        </w:rPr>
        <w:t>СТБ EN 300 440-1-2011</w:t>
      </w:r>
    </w:p>
    <w:p w:rsidR="007652BC" w:rsidRPr="00081396" w:rsidRDefault="007652BC" w:rsidP="007652BC">
      <w:pPr>
        <w:spacing w:after="0" w:line="240" w:lineRule="auto"/>
        <w:ind w:left="0" w:firstLine="284"/>
        <w:rPr>
          <w:rFonts w:ascii="Arial" w:hAnsi="Arial" w:cs="Arial"/>
          <w:sz w:val="20"/>
          <w:lang w:val="ru-RU"/>
        </w:rPr>
      </w:pPr>
    </w:p>
    <w:p w:rsidR="00E67F5B" w:rsidRPr="00081396" w:rsidRDefault="00E67F5B" w:rsidP="00204761">
      <w:pPr>
        <w:spacing w:after="0" w:line="240" w:lineRule="auto"/>
        <w:ind w:left="0" w:firstLine="284"/>
        <w:rPr>
          <w:rFonts w:ascii="Arial" w:hAnsi="Arial" w:cs="Arial"/>
          <w:sz w:val="20"/>
          <w:lang w:val="ru-RU"/>
        </w:rPr>
      </w:pPr>
    </w:p>
    <w:p w:rsidR="00E77F60" w:rsidRPr="00081396" w:rsidRDefault="00E77F60"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3F29F2" w:rsidRPr="00081396" w:rsidRDefault="003F29F2" w:rsidP="00204761">
      <w:pPr>
        <w:spacing w:after="0" w:line="240" w:lineRule="auto"/>
        <w:ind w:left="0" w:firstLine="284"/>
        <w:rPr>
          <w:rFonts w:ascii="Arial" w:hAnsi="Arial" w:cs="Arial"/>
          <w:sz w:val="20"/>
          <w:lang w:val="ru-RU"/>
        </w:rPr>
      </w:pPr>
    </w:p>
    <w:p w:rsidR="00E77F60" w:rsidRPr="00081396" w:rsidRDefault="00E77F60" w:rsidP="00204761">
      <w:pPr>
        <w:spacing w:after="0" w:line="240" w:lineRule="auto"/>
        <w:ind w:left="0" w:firstLine="284"/>
        <w:rPr>
          <w:rFonts w:ascii="Arial" w:hAnsi="Arial" w:cs="Arial"/>
          <w:sz w:val="20"/>
          <w:lang w:val="ru-RU"/>
        </w:rPr>
      </w:pPr>
    </w:p>
    <w:p w:rsidR="000516B3" w:rsidRPr="00081396" w:rsidRDefault="000516B3" w:rsidP="00204761">
      <w:pPr>
        <w:spacing w:after="0" w:line="240" w:lineRule="auto"/>
        <w:ind w:left="0" w:firstLine="284"/>
        <w:rPr>
          <w:rFonts w:ascii="Arial" w:hAnsi="Arial" w:cs="Arial"/>
          <w:sz w:val="20"/>
          <w:lang w:val="ru-RU"/>
        </w:rPr>
      </w:pPr>
    </w:p>
    <w:p w:rsidR="000516B3" w:rsidRPr="00081396" w:rsidRDefault="000516B3" w:rsidP="00204761">
      <w:pPr>
        <w:spacing w:after="0" w:line="240" w:lineRule="auto"/>
        <w:ind w:left="0" w:firstLine="284"/>
        <w:rPr>
          <w:rFonts w:ascii="Arial" w:hAnsi="Arial" w:cs="Arial"/>
          <w:sz w:val="20"/>
          <w:lang w:val="ru-RU"/>
        </w:rPr>
      </w:pPr>
    </w:p>
    <w:p w:rsidR="000516B3" w:rsidRPr="00081396" w:rsidRDefault="000516B3" w:rsidP="00204761">
      <w:pPr>
        <w:spacing w:after="0" w:line="240" w:lineRule="auto"/>
        <w:ind w:left="0" w:firstLine="284"/>
        <w:rPr>
          <w:rFonts w:ascii="Arial" w:hAnsi="Arial" w:cs="Arial"/>
          <w:sz w:val="20"/>
          <w:lang w:val="ru-RU"/>
        </w:rPr>
      </w:pPr>
    </w:p>
    <w:tbl>
      <w:tblPr>
        <w:tblStyle w:val="a8"/>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855"/>
      </w:tblGrid>
      <w:tr w:rsidR="007652BC" w:rsidRPr="00081396" w:rsidTr="000516B3">
        <w:tc>
          <w:tcPr>
            <w:tcW w:w="9855" w:type="dxa"/>
          </w:tcPr>
          <w:p w:rsidR="007652BC" w:rsidRPr="00081396" w:rsidRDefault="007652BC" w:rsidP="007652BC">
            <w:pPr>
              <w:spacing w:after="0" w:line="240" w:lineRule="auto"/>
              <w:ind w:left="0" w:right="0" w:firstLine="284"/>
              <w:jc w:val="left"/>
              <w:rPr>
                <w:rFonts w:ascii="Arial" w:hAnsi="Arial" w:cs="Arial"/>
                <w:sz w:val="20"/>
                <w:lang w:val="ru-RU"/>
              </w:rPr>
            </w:pPr>
            <w:r w:rsidRPr="00081396">
              <w:rPr>
                <w:rFonts w:ascii="Arial" w:hAnsi="Arial" w:cs="Arial"/>
                <w:sz w:val="20"/>
                <w:lang w:val="ru-RU"/>
              </w:rPr>
              <w:t>Настоящий стандарт не может быть воспроизведен, тиражирован и распространен в качестве официального издания без разрешения Госстандарта Республики Беларусь</w:t>
            </w:r>
          </w:p>
          <w:p w:rsidR="00853E85" w:rsidRPr="00081396" w:rsidRDefault="00853E85" w:rsidP="007652BC">
            <w:pPr>
              <w:spacing w:after="0" w:line="240" w:lineRule="auto"/>
              <w:ind w:left="0" w:right="0" w:firstLine="284"/>
              <w:jc w:val="left"/>
              <w:rPr>
                <w:rFonts w:ascii="Arial" w:hAnsi="Arial" w:cs="Arial"/>
                <w:sz w:val="20"/>
                <w:lang w:val="ru-RU"/>
              </w:rPr>
            </w:pPr>
          </w:p>
        </w:tc>
      </w:tr>
      <w:tr w:rsidR="007652BC" w:rsidRPr="00081396" w:rsidTr="000516B3">
        <w:tc>
          <w:tcPr>
            <w:tcW w:w="9855" w:type="dxa"/>
          </w:tcPr>
          <w:p w:rsidR="007652BC" w:rsidRPr="00081396" w:rsidRDefault="007652BC" w:rsidP="007652BC">
            <w:pPr>
              <w:spacing w:after="0" w:line="240" w:lineRule="auto"/>
              <w:ind w:left="0" w:right="3658" w:firstLine="284"/>
              <w:jc w:val="left"/>
              <w:rPr>
                <w:rFonts w:ascii="Arial" w:hAnsi="Arial" w:cs="Arial"/>
                <w:sz w:val="20"/>
              </w:rPr>
            </w:pPr>
            <w:r w:rsidRPr="00081396">
              <w:rPr>
                <w:rFonts w:ascii="Arial" w:hAnsi="Arial" w:cs="Arial"/>
                <w:sz w:val="20"/>
                <w:lang w:val="ru-RU"/>
              </w:rPr>
              <w:t>Издан на русском языке</w:t>
            </w:r>
          </w:p>
        </w:tc>
      </w:tr>
    </w:tbl>
    <w:p w:rsidR="00E67F5B" w:rsidRPr="00081396" w:rsidRDefault="00E67F5B" w:rsidP="00204761">
      <w:pPr>
        <w:spacing w:after="0" w:line="240" w:lineRule="auto"/>
        <w:ind w:left="0" w:right="0" w:firstLine="284"/>
        <w:jc w:val="left"/>
        <w:rPr>
          <w:rFonts w:ascii="Arial" w:hAnsi="Arial" w:cs="Arial"/>
        </w:rPr>
      </w:pPr>
    </w:p>
    <w:p w:rsidR="00853E85" w:rsidRPr="00081396" w:rsidRDefault="00853E85">
      <w:pPr>
        <w:spacing w:after="160" w:line="259" w:lineRule="auto"/>
        <w:ind w:left="0" w:right="0" w:firstLine="0"/>
        <w:jc w:val="left"/>
        <w:rPr>
          <w:rFonts w:ascii="Arial" w:hAnsi="Arial" w:cs="Arial"/>
          <w:lang w:val="ru-RU"/>
        </w:rPr>
      </w:pPr>
      <w:r w:rsidRPr="00081396">
        <w:rPr>
          <w:rFonts w:ascii="Arial" w:hAnsi="Arial" w:cs="Arial"/>
          <w:lang w:val="ru-RU"/>
        </w:rPr>
        <w:br w:type="page"/>
      </w:r>
    </w:p>
    <w:p w:rsidR="00984B19" w:rsidRPr="00081396" w:rsidRDefault="00984B19" w:rsidP="00984B19">
      <w:pPr>
        <w:jc w:val="center"/>
        <w:rPr>
          <w:rFonts w:ascii="Arial" w:hAnsi="Arial" w:cs="Arial"/>
          <w:b/>
        </w:rPr>
      </w:pPr>
      <w:r w:rsidRPr="00081396">
        <w:rPr>
          <w:rFonts w:ascii="Arial" w:hAnsi="Arial" w:cs="Arial"/>
          <w:b/>
        </w:rPr>
        <w:lastRenderedPageBreak/>
        <w:t>Содержание</w:t>
      </w:r>
    </w:p>
    <w:sdt>
      <w:sdtPr>
        <w:rPr>
          <w:rFonts w:ascii="Arial" w:eastAsia="Times New Roman" w:hAnsi="Arial" w:cs="Arial"/>
          <w:b w:val="0"/>
          <w:bCs w:val="0"/>
          <w:color w:val="000000"/>
          <w:sz w:val="20"/>
          <w:szCs w:val="20"/>
          <w:lang w:val="en-US" w:eastAsia="en-US"/>
        </w:rPr>
        <w:id w:val="-1697077651"/>
        <w:docPartObj>
          <w:docPartGallery w:val="Table of Contents"/>
          <w:docPartUnique/>
        </w:docPartObj>
      </w:sdtPr>
      <w:sdtEndPr>
        <w:rPr>
          <w:rFonts w:cs="Times New Roman"/>
          <w:sz w:val="22"/>
          <w:szCs w:val="22"/>
        </w:rPr>
      </w:sdtEndPr>
      <w:sdtContent>
        <w:p w:rsidR="00984B19" w:rsidRPr="00081396" w:rsidRDefault="00984B19" w:rsidP="00984B19">
          <w:pPr>
            <w:pStyle w:val="ab"/>
            <w:rPr>
              <w:rFonts w:ascii="Arial" w:hAnsi="Arial" w:cs="Arial"/>
              <w:b w:val="0"/>
              <w:sz w:val="20"/>
              <w:szCs w:val="20"/>
            </w:rPr>
          </w:pPr>
        </w:p>
        <w:p w:rsidR="004C54F6" w:rsidRPr="000A143D" w:rsidRDefault="00EB62D9">
          <w:pPr>
            <w:pStyle w:val="11"/>
            <w:tabs>
              <w:tab w:val="right" w:leader="dot" w:pos="9900"/>
            </w:tabs>
            <w:rPr>
              <w:rFonts w:eastAsiaTheme="minorEastAsia" w:cs="Arial"/>
              <w:noProof/>
              <w:color w:val="auto"/>
              <w:lang w:val="ru-RU" w:eastAsia="ru-RU"/>
            </w:rPr>
          </w:pPr>
          <w:r w:rsidRPr="000A143D">
            <w:rPr>
              <w:rFonts w:cs="Arial"/>
            </w:rPr>
            <w:fldChar w:fldCharType="begin"/>
          </w:r>
          <w:r w:rsidRPr="000A143D">
            <w:rPr>
              <w:rFonts w:cs="Arial"/>
            </w:rPr>
            <w:instrText xml:space="preserve"> TOC \o "1-3" \h \z \u </w:instrText>
          </w:r>
          <w:r w:rsidRPr="000A143D">
            <w:rPr>
              <w:rFonts w:cs="Arial"/>
            </w:rPr>
            <w:fldChar w:fldCharType="separate"/>
          </w:r>
          <w:hyperlink w:anchor="_Toc198656701" w:history="1">
            <w:r w:rsidR="004C54F6" w:rsidRPr="000A143D">
              <w:rPr>
                <w:rStyle w:val="ac"/>
                <w:rFonts w:cs="Arial"/>
                <w:b/>
                <w:noProof/>
              </w:rPr>
              <w:t>Введение</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_Toc198656701 \h </w:instrText>
            </w:r>
            <w:r w:rsidR="004C54F6" w:rsidRPr="000A143D">
              <w:rPr>
                <w:rFonts w:cs="Arial"/>
                <w:noProof/>
                <w:webHidden/>
              </w:rPr>
            </w:r>
            <w:r w:rsidR="004C54F6" w:rsidRPr="000A143D">
              <w:rPr>
                <w:rFonts w:cs="Arial"/>
                <w:noProof/>
                <w:webHidden/>
              </w:rPr>
              <w:fldChar w:fldCharType="separate"/>
            </w:r>
            <w:r w:rsidR="00660998">
              <w:rPr>
                <w:rFonts w:cs="Arial"/>
                <w:noProof/>
                <w:webHidden/>
              </w:rPr>
              <w:t>IV</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02" w:history="1">
            <w:r w:rsidR="004C54F6" w:rsidRPr="000A143D">
              <w:rPr>
                <w:rStyle w:val="ac"/>
                <w:rFonts w:cs="Arial"/>
                <w:b/>
                <w:noProof/>
                <w:lang w:val="ru-RU"/>
              </w:rPr>
              <w:t>1 Область применения</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_Toc198656702 \h </w:instrText>
            </w:r>
            <w:r w:rsidR="004C54F6" w:rsidRPr="000A143D">
              <w:rPr>
                <w:rFonts w:cs="Arial"/>
                <w:noProof/>
                <w:webHidden/>
              </w:rPr>
            </w:r>
            <w:r w:rsidR="004C54F6" w:rsidRPr="000A143D">
              <w:rPr>
                <w:rFonts w:cs="Arial"/>
                <w:noProof/>
                <w:webHidden/>
              </w:rPr>
              <w:fldChar w:fldCharType="separate"/>
            </w:r>
            <w:r>
              <w:rPr>
                <w:rFonts w:cs="Arial"/>
                <w:noProof/>
                <w:webHidden/>
              </w:rPr>
              <w:t>1</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03" w:history="1">
            <w:r w:rsidR="004C54F6" w:rsidRPr="000A143D">
              <w:rPr>
                <w:rStyle w:val="ac"/>
                <w:rFonts w:cs="Arial"/>
                <w:b/>
                <w:noProof/>
                <w:lang w:val="ru-RU"/>
              </w:rPr>
              <w:t>2 Нормативные ссылки</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_Toc198656703 \h </w:instrText>
            </w:r>
            <w:r w:rsidR="004C54F6" w:rsidRPr="000A143D">
              <w:rPr>
                <w:rFonts w:cs="Arial"/>
                <w:noProof/>
                <w:webHidden/>
              </w:rPr>
            </w:r>
            <w:r w:rsidR="004C54F6" w:rsidRPr="000A143D">
              <w:rPr>
                <w:rFonts w:cs="Arial"/>
                <w:noProof/>
                <w:webHidden/>
              </w:rPr>
              <w:fldChar w:fldCharType="separate"/>
            </w:r>
            <w:r>
              <w:rPr>
                <w:rFonts w:cs="Arial"/>
                <w:noProof/>
                <w:webHidden/>
              </w:rPr>
              <w:t>1</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04" w:history="1">
            <w:r w:rsidR="004C54F6" w:rsidRPr="000A143D">
              <w:rPr>
                <w:rStyle w:val="ac"/>
                <w:rFonts w:cs="Arial"/>
                <w:b/>
                <w:noProof/>
                <w:lang w:val="ru-RU"/>
              </w:rPr>
              <w:t>3 Термины, определения и сокращения</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_Toc198656704 \h </w:instrText>
            </w:r>
            <w:r w:rsidR="004C54F6" w:rsidRPr="000A143D">
              <w:rPr>
                <w:rFonts w:cs="Arial"/>
                <w:noProof/>
                <w:webHidden/>
              </w:rPr>
            </w:r>
            <w:r w:rsidR="004C54F6" w:rsidRPr="000A143D">
              <w:rPr>
                <w:rFonts w:cs="Arial"/>
                <w:noProof/>
                <w:webHidden/>
              </w:rPr>
              <w:fldChar w:fldCharType="separate"/>
            </w:r>
            <w:r>
              <w:rPr>
                <w:rFonts w:cs="Arial"/>
                <w:noProof/>
                <w:webHidden/>
              </w:rPr>
              <w:t>2</w:t>
            </w:r>
            <w:r w:rsidR="004C54F6" w:rsidRPr="000A143D">
              <w:rPr>
                <w:rFonts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05" w:history="1">
            <w:r w:rsidR="004C54F6" w:rsidRPr="000A143D">
              <w:rPr>
                <w:rStyle w:val="ac"/>
                <w:rFonts w:ascii="Arial" w:hAnsi="Arial" w:cs="Arial"/>
                <w:b/>
                <w:noProof/>
                <w:lang w:val="ru-RU"/>
              </w:rPr>
              <w:t>3.1 Термины и определения</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_Toc198656705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2</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06" w:history="1">
            <w:r w:rsidR="004C54F6" w:rsidRPr="000A143D">
              <w:rPr>
                <w:rStyle w:val="ac"/>
                <w:rFonts w:ascii="Arial" w:hAnsi="Arial" w:cs="Arial"/>
                <w:b/>
                <w:noProof/>
                <w:lang w:val="ru-RU"/>
              </w:rPr>
              <w:t>3.2 Символы</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_Toc198656706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3</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07" w:history="1">
            <w:r w:rsidR="004C54F6" w:rsidRPr="000A143D">
              <w:rPr>
                <w:rStyle w:val="ac"/>
                <w:rFonts w:ascii="Arial" w:hAnsi="Arial" w:cs="Arial"/>
                <w:b/>
                <w:noProof/>
                <w:lang w:val="ru-RU"/>
              </w:rPr>
              <w:t>3.3 Обозначения и сокращения</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_Toc198656707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3</w:t>
            </w:r>
            <w:r w:rsidR="004C54F6" w:rsidRPr="000A143D">
              <w:rPr>
                <w:rFonts w:ascii="Arial" w:hAnsi="Arial"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08" w:history="1">
            <w:r w:rsidR="004C54F6" w:rsidRPr="000A143D">
              <w:rPr>
                <w:rStyle w:val="ac"/>
                <w:rFonts w:cs="Arial"/>
                <w:b/>
                <w:noProof/>
                <w:lang w:val="ru-RU"/>
              </w:rPr>
              <w:t>4 Технические требования</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_Toc198656708 \h </w:instrText>
            </w:r>
            <w:r w:rsidR="004C54F6" w:rsidRPr="000A143D">
              <w:rPr>
                <w:rFonts w:cs="Arial"/>
                <w:noProof/>
                <w:webHidden/>
              </w:rPr>
            </w:r>
            <w:r w:rsidR="004C54F6" w:rsidRPr="000A143D">
              <w:rPr>
                <w:rFonts w:cs="Arial"/>
                <w:noProof/>
                <w:webHidden/>
              </w:rPr>
              <w:fldChar w:fldCharType="separate"/>
            </w:r>
            <w:r>
              <w:rPr>
                <w:rFonts w:cs="Arial"/>
                <w:noProof/>
                <w:webHidden/>
              </w:rPr>
              <w:t>4</w:t>
            </w:r>
            <w:r w:rsidR="004C54F6" w:rsidRPr="000A143D">
              <w:rPr>
                <w:rFonts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09" w:history="1">
            <w:r w:rsidR="004C54F6" w:rsidRPr="000A143D">
              <w:rPr>
                <w:rStyle w:val="ac"/>
                <w:rFonts w:ascii="Arial" w:hAnsi="Arial" w:cs="Arial"/>
                <w:b/>
                <w:noProof/>
                <w:lang w:val="ru-RU"/>
              </w:rPr>
              <w:t>4.1 Условия эксплуатации</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_Toc198656709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4</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0" w:history="1">
            <w:r w:rsidR="004C54F6" w:rsidRPr="000A143D">
              <w:rPr>
                <w:rStyle w:val="ac"/>
                <w:rFonts w:ascii="Arial" w:hAnsi="Arial" w:cs="Arial"/>
                <w:b/>
                <w:noProof/>
                <w:lang w:val="ru-RU"/>
              </w:rPr>
              <w:t>4.2 Требования к передатчику</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_Toc198656710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5</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1" w:history="1">
            <w:r w:rsidR="004C54F6" w:rsidRPr="000A143D">
              <w:rPr>
                <w:rStyle w:val="ac"/>
                <w:rFonts w:ascii="Arial" w:hAnsi="Arial" w:cs="Arial"/>
                <w:b/>
                <w:noProof/>
                <w:lang w:val="ru-RU"/>
              </w:rPr>
              <w:t>4.3 Требования к приемнику</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_Toc198656711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13</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2" w:history="1">
            <w:r w:rsidR="004C54F6" w:rsidRPr="000A143D">
              <w:rPr>
                <w:rStyle w:val="ac"/>
                <w:rFonts w:ascii="Arial" w:hAnsi="Arial" w:cs="Arial"/>
                <w:b/>
                <w:noProof/>
                <w:lang w:val="ru-RU"/>
              </w:rPr>
              <w:t>4.4 Методы доступа к спектру</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_Toc198656712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15</w:t>
            </w:r>
            <w:r w:rsidR="004C54F6" w:rsidRPr="000A143D">
              <w:rPr>
                <w:rFonts w:ascii="Arial" w:hAnsi="Arial"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13" w:history="1">
            <w:r w:rsidR="004C54F6" w:rsidRPr="000A143D">
              <w:rPr>
                <w:rStyle w:val="ac"/>
                <w:rFonts w:cs="Arial"/>
                <w:b/>
                <w:noProof/>
                <w:lang w:val="ru-RU"/>
              </w:rPr>
              <w:t>5 Испытания на соответствие установленным техническим требованиям</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_Toc198656713 \h </w:instrText>
            </w:r>
            <w:r w:rsidR="004C54F6" w:rsidRPr="000A143D">
              <w:rPr>
                <w:rFonts w:cs="Arial"/>
                <w:noProof/>
                <w:webHidden/>
              </w:rPr>
            </w:r>
            <w:r w:rsidR="004C54F6" w:rsidRPr="000A143D">
              <w:rPr>
                <w:rFonts w:cs="Arial"/>
                <w:noProof/>
                <w:webHidden/>
              </w:rPr>
              <w:fldChar w:fldCharType="separate"/>
            </w:r>
            <w:r>
              <w:rPr>
                <w:rFonts w:cs="Arial"/>
                <w:noProof/>
                <w:webHidden/>
              </w:rPr>
              <w:t>16</w:t>
            </w:r>
            <w:r w:rsidR="004C54F6" w:rsidRPr="000A143D">
              <w:rPr>
                <w:rFonts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4" w:history="1">
            <w:r w:rsidR="004C54F6" w:rsidRPr="000A143D">
              <w:rPr>
                <w:rStyle w:val="ac"/>
                <w:rFonts w:ascii="Arial" w:hAnsi="Arial" w:cs="Arial"/>
                <w:b/>
                <w:noProof/>
                <w:lang w:val="ru-RU"/>
              </w:rPr>
              <w:t>5.1 Выбор условий окружающей среды</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_Toc198656714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16</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5" w:history="1">
            <w:r w:rsidR="004C54F6" w:rsidRPr="000A143D">
              <w:rPr>
                <w:rStyle w:val="ac"/>
                <w:rFonts w:ascii="Arial" w:hAnsi="Arial" w:cs="Arial"/>
                <w:b/>
                <w:noProof/>
                <w:lang w:val="ru-RU"/>
              </w:rPr>
              <w:t>5.2 Предоставление оборудования для испытаний</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_Toc198656715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16</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6" w:history="1">
            <w:r w:rsidR="004C54F6" w:rsidRPr="000A143D">
              <w:rPr>
                <w:rStyle w:val="ac"/>
                <w:rFonts w:ascii="Arial" w:hAnsi="Arial" w:cs="Arial"/>
                <w:b/>
                <w:noProof/>
                <w:lang w:val="ru-RU"/>
              </w:rPr>
              <w:t>5.3 Конструктивное исполнение</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_Toc198656716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17</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7" w:history="1">
            <w:r w:rsidR="004C54F6" w:rsidRPr="000A143D">
              <w:rPr>
                <w:rStyle w:val="ac"/>
                <w:rFonts w:ascii="Arial" w:hAnsi="Arial" w:cs="Arial"/>
                <w:b/>
                <w:noProof/>
                <w:lang w:val="ru-RU"/>
              </w:rPr>
              <w:t>5.4 Вспомогательное испытательное оборудование</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_Toc198656717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18</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8" w:history="1">
            <w:r w:rsidR="004C54F6" w:rsidRPr="000A143D">
              <w:rPr>
                <w:rStyle w:val="ac"/>
                <w:rFonts w:ascii="Arial" w:hAnsi="Arial" w:cs="Arial"/>
                <w:b/>
                <w:noProof/>
                <w:lang w:val="ru-RU"/>
              </w:rPr>
              <w:t>5.5 Испытательный источник питания</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_Toc198656718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18</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19" w:history="1">
            <w:r w:rsidR="004C54F6" w:rsidRPr="000A143D">
              <w:rPr>
                <w:rStyle w:val="ac"/>
                <w:rFonts w:ascii="Arial" w:hAnsi="Arial" w:cs="Arial"/>
                <w:b/>
                <w:noProof/>
                <w:lang w:val="ru-RU"/>
              </w:rPr>
              <w:t>5.6 Нормальные условия испытаний</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_Toc198656719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18</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20" w:history="1">
            <w:r w:rsidR="004C54F6" w:rsidRPr="000A143D">
              <w:rPr>
                <w:rStyle w:val="ac"/>
                <w:rFonts w:ascii="Arial" w:hAnsi="Arial" w:cs="Arial"/>
                <w:b/>
                <w:noProof/>
                <w:lang w:val="ru-RU"/>
              </w:rPr>
              <w:t>5.7 Экстремальные условия испытаний</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_Toc198656720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19</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21" w:history="1">
            <w:r w:rsidR="004C54F6" w:rsidRPr="000A143D">
              <w:rPr>
                <w:rStyle w:val="ac"/>
                <w:rFonts w:ascii="Arial" w:hAnsi="Arial" w:cs="Arial"/>
                <w:b/>
                <w:noProof/>
                <w:lang w:val="ru-RU"/>
              </w:rPr>
              <w:t>5.8 Общие условия</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_Toc198656721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20</w:t>
            </w:r>
            <w:r w:rsidR="004C54F6" w:rsidRPr="000A143D">
              <w:rPr>
                <w:rFonts w:ascii="Arial" w:hAnsi="Arial" w:cs="Arial"/>
                <w:noProof/>
                <w:webHidden/>
              </w:rPr>
              <w:fldChar w:fldCharType="end"/>
            </w:r>
          </w:hyperlink>
        </w:p>
        <w:p w:rsidR="004C54F6" w:rsidRPr="000A143D" w:rsidRDefault="00660998">
          <w:pPr>
            <w:pStyle w:val="21"/>
            <w:tabs>
              <w:tab w:val="right" w:leader="dot" w:pos="9900"/>
            </w:tabs>
            <w:rPr>
              <w:rFonts w:ascii="Arial" w:eastAsiaTheme="minorEastAsia" w:hAnsi="Arial" w:cs="Arial"/>
              <w:noProof/>
              <w:color w:val="auto"/>
              <w:lang w:val="ru-RU" w:eastAsia="ru-RU"/>
            </w:rPr>
          </w:pPr>
          <w:hyperlink w:anchor="_Toc198656722" w:history="1">
            <w:r w:rsidR="004C54F6" w:rsidRPr="000A143D">
              <w:rPr>
                <w:rStyle w:val="ac"/>
                <w:rFonts w:ascii="Arial" w:hAnsi="Arial" w:cs="Arial"/>
                <w:b/>
                <w:noProof/>
                <w:lang w:val="ru-RU"/>
              </w:rPr>
              <w:t>5.9 Интерпритация результатов испытаний</w:t>
            </w:r>
            <w:r w:rsidR="004C54F6" w:rsidRPr="000A143D">
              <w:rPr>
                <w:rFonts w:ascii="Arial" w:hAnsi="Arial" w:cs="Arial"/>
                <w:noProof/>
                <w:webHidden/>
              </w:rPr>
              <w:tab/>
            </w:r>
            <w:r w:rsidR="004C54F6" w:rsidRPr="000A143D">
              <w:rPr>
                <w:rFonts w:ascii="Arial" w:hAnsi="Arial" w:cs="Arial"/>
                <w:noProof/>
                <w:webHidden/>
              </w:rPr>
              <w:fldChar w:fldCharType="begin"/>
            </w:r>
            <w:r w:rsidR="004C54F6" w:rsidRPr="000A143D">
              <w:rPr>
                <w:rFonts w:ascii="Arial" w:hAnsi="Arial" w:cs="Arial"/>
                <w:noProof/>
                <w:webHidden/>
              </w:rPr>
              <w:instrText xml:space="preserve"> PAGEREF _Toc198656722 \h </w:instrText>
            </w:r>
            <w:r w:rsidR="004C54F6" w:rsidRPr="000A143D">
              <w:rPr>
                <w:rFonts w:ascii="Arial" w:hAnsi="Arial" w:cs="Arial"/>
                <w:noProof/>
                <w:webHidden/>
              </w:rPr>
            </w:r>
            <w:r w:rsidR="004C54F6" w:rsidRPr="000A143D">
              <w:rPr>
                <w:rFonts w:ascii="Arial" w:hAnsi="Arial" w:cs="Arial"/>
                <w:noProof/>
                <w:webHidden/>
              </w:rPr>
              <w:fldChar w:fldCharType="separate"/>
            </w:r>
            <w:r>
              <w:rPr>
                <w:rFonts w:ascii="Arial" w:hAnsi="Arial" w:cs="Arial"/>
                <w:noProof/>
                <w:webHidden/>
              </w:rPr>
              <w:t>23</w:t>
            </w:r>
            <w:r w:rsidR="004C54F6" w:rsidRPr="000A143D">
              <w:rPr>
                <w:rFonts w:ascii="Arial" w:hAnsi="Arial"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23" w:history="1">
            <w:r w:rsidR="004C54F6" w:rsidRPr="000A143D">
              <w:rPr>
                <w:rStyle w:val="ac"/>
                <w:rFonts w:cs="Arial"/>
                <w:b/>
                <w:noProof/>
                <w:lang w:val="ru-RU"/>
              </w:rPr>
              <w:t>Приложение А</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_Toc198656723 \h </w:instrText>
            </w:r>
            <w:r w:rsidR="004C54F6" w:rsidRPr="000A143D">
              <w:rPr>
                <w:rFonts w:cs="Arial"/>
                <w:noProof/>
                <w:webHidden/>
              </w:rPr>
            </w:r>
            <w:r w:rsidR="004C54F6" w:rsidRPr="000A143D">
              <w:rPr>
                <w:rFonts w:cs="Arial"/>
                <w:noProof/>
                <w:webHidden/>
              </w:rPr>
              <w:fldChar w:fldCharType="separate"/>
            </w:r>
            <w:r>
              <w:rPr>
                <w:rFonts w:cs="Arial"/>
                <w:noProof/>
                <w:webHidden/>
              </w:rPr>
              <w:t>25</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24" w:history="1">
            <w:r w:rsidR="004C54F6" w:rsidRPr="000A143D">
              <w:rPr>
                <w:rStyle w:val="ac"/>
                <w:rFonts w:cs="Arial"/>
                <w:b/>
                <w:noProof/>
                <w:lang w:val="ru-RU"/>
              </w:rPr>
              <w:t>Приложение Б</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_Toc198656724 \h </w:instrText>
            </w:r>
            <w:r w:rsidR="004C54F6" w:rsidRPr="000A143D">
              <w:rPr>
                <w:rFonts w:cs="Arial"/>
                <w:noProof/>
                <w:webHidden/>
              </w:rPr>
            </w:r>
            <w:r w:rsidR="004C54F6" w:rsidRPr="000A143D">
              <w:rPr>
                <w:rFonts w:cs="Arial"/>
                <w:noProof/>
                <w:webHidden/>
              </w:rPr>
              <w:fldChar w:fldCharType="separate"/>
            </w:r>
            <w:r>
              <w:rPr>
                <w:rFonts w:cs="Arial"/>
                <w:noProof/>
                <w:webHidden/>
              </w:rPr>
              <w:t>26</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25" w:history="1">
            <w:r w:rsidR="004C54F6" w:rsidRPr="000A143D">
              <w:rPr>
                <w:rStyle w:val="ac"/>
                <w:rFonts w:cs="Arial"/>
                <w:b/>
                <w:noProof/>
                <w:lang w:val="ru-RU"/>
              </w:rPr>
              <w:t>Приложение В</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_Toc198656725 \h </w:instrText>
            </w:r>
            <w:r w:rsidR="004C54F6" w:rsidRPr="000A143D">
              <w:rPr>
                <w:rFonts w:cs="Arial"/>
                <w:noProof/>
                <w:webHidden/>
              </w:rPr>
            </w:r>
            <w:r w:rsidR="004C54F6" w:rsidRPr="000A143D">
              <w:rPr>
                <w:rFonts w:cs="Arial"/>
                <w:noProof/>
                <w:webHidden/>
              </w:rPr>
              <w:fldChar w:fldCharType="separate"/>
            </w:r>
            <w:r>
              <w:rPr>
                <w:rFonts w:cs="Arial"/>
                <w:noProof/>
                <w:webHidden/>
              </w:rPr>
              <w:t>28</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26" w:history="1">
            <w:r w:rsidR="004C54F6" w:rsidRPr="000A143D">
              <w:rPr>
                <w:rStyle w:val="ac"/>
                <w:rFonts w:cs="Arial"/>
                <w:b/>
                <w:noProof/>
                <w:lang w:val="ru-RU"/>
              </w:rPr>
              <w:t>Приложение Г</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_Toc198656726 \h </w:instrText>
            </w:r>
            <w:r w:rsidR="004C54F6" w:rsidRPr="000A143D">
              <w:rPr>
                <w:rFonts w:cs="Arial"/>
                <w:noProof/>
                <w:webHidden/>
              </w:rPr>
            </w:r>
            <w:r w:rsidR="004C54F6" w:rsidRPr="000A143D">
              <w:rPr>
                <w:rFonts w:cs="Arial"/>
                <w:noProof/>
                <w:webHidden/>
              </w:rPr>
              <w:fldChar w:fldCharType="separate"/>
            </w:r>
            <w:r>
              <w:rPr>
                <w:rFonts w:cs="Arial"/>
                <w:noProof/>
                <w:webHidden/>
              </w:rPr>
              <w:t>34</w:t>
            </w:r>
            <w:r w:rsidR="004C54F6" w:rsidRPr="000A143D">
              <w:rPr>
                <w:rFonts w:cs="Arial"/>
                <w:noProof/>
                <w:webHidden/>
              </w:rPr>
              <w:fldChar w:fldCharType="end"/>
            </w:r>
          </w:hyperlink>
        </w:p>
        <w:p w:rsidR="004C54F6" w:rsidRPr="000A143D" w:rsidRDefault="00660998">
          <w:pPr>
            <w:pStyle w:val="11"/>
            <w:tabs>
              <w:tab w:val="right" w:leader="dot" w:pos="9900"/>
            </w:tabs>
            <w:rPr>
              <w:rFonts w:eastAsiaTheme="minorEastAsia" w:cs="Arial"/>
              <w:noProof/>
              <w:color w:val="auto"/>
              <w:lang w:val="ru-RU" w:eastAsia="ru-RU"/>
            </w:rPr>
          </w:pPr>
          <w:hyperlink w:anchor="_Toc198656727" w:history="1">
            <w:r w:rsidR="004C54F6" w:rsidRPr="000A143D">
              <w:rPr>
                <w:rStyle w:val="ac"/>
                <w:rFonts w:cs="Arial"/>
                <w:b/>
                <w:noProof/>
              </w:rPr>
              <w:t>Библиография</w:t>
            </w:r>
            <w:r w:rsidR="004C54F6" w:rsidRPr="000A143D">
              <w:rPr>
                <w:rFonts w:cs="Arial"/>
                <w:noProof/>
                <w:webHidden/>
              </w:rPr>
              <w:tab/>
            </w:r>
            <w:r w:rsidR="004C54F6" w:rsidRPr="000A143D">
              <w:rPr>
                <w:rFonts w:cs="Arial"/>
                <w:noProof/>
                <w:webHidden/>
              </w:rPr>
              <w:fldChar w:fldCharType="begin"/>
            </w:r>
            <w:r w:rsidR="004C54F6" w:rsidRPr="000A143D">
              <w:rPr>
                <w:rFonts w:cs="Arial"/>
                <w:noProof/>
                <w:webHidden/>
              </w:rPr>
              <w:instrText xml:space="preserve"> PAGEREF _Toc198656727 \h </w:instrText>
            </w:r>
            <w:r w:rsidR="004C54F6" w:rsidRPr="000A143D">
              <w:rPr>
                <w:rFonts w:cs="Arial"/>
                <w:noProof/>
                <w:webHidden/>
              </w:rPr>
            </w:r>
            <w:r w:rsidR="004C54F6" w:rsidRPr="000A143D">
              <w:rPr>
                <w:rFonts w:cs="Arial"/>
                <w:noProof/>
                <w:webHidden/>
              </w:rPr>
              <w:fldChar w:fldCharType="separate"/>
            </w:r>
            <w:r>
              <w:rPr>
                <w:rFonts w:cs="Arial"/>
                <w:noProof/>
                <w:webHidden/>
              </w:rPr>
              <w:t>37</w:t>
            </w:r>
            <w:r w:rsidR="004C54F6" w:rsidRPr="000A143D">
              <w:rPr>
                <w:rFonts w:cs="Arial"/>
                <w:noProof/>
                <w:webHidden/>
              </w:rPr>
              <w:fldChar w:fldCharType="end"/>
            </w:r>
          </w:hyperlink>
        </w:p>
        <w:p w:rsidR="00820493" w:rsidRPr="00081396" w:rsidRDefault="00EB62D9" w:rsidP="00820493">
          <w:pPr>
            <w:pStyle w:val="11"/>
            <w:tabs>
              <w:tab w:val="right" w:leader="dot" w:pos="9900"/>
            </w:tabs>
            <w:rPr>
              <w:rFonts w:asciiTheme="minorHAnsi" w:eastAsiaTheme="minorEastAsia" w:hAnsiTheme="minorHAnsi" w:cstheme="minorBidi"/>
              <w:noProof/>
              <w:color w:val="auto"/>
              <w:lang w:val="ru-RU" w:eastAsia="ru-RU"/>
            </w:rPr>
          </w:pPr>
          <w:r w:rsidRPr="000A143D">
            <w:rPr>
              <w:rFonts w:cs="Arial"/>
            </w:rPr>
            <w:fldChar w:fldCharType="end"/>
          </w:r>
        </w:p>
      </w:sdtContent>
    </w:sdt>
    <w:p w:rsidR="00820493" w:rsidRPr="00081396" w:rsidRDefault="00820493">
      <w:pPr>
        <w:spacing w:after="160" w:line="259" w:lineRule="auto"/>
        <w:ind w:left="0" w:right="0" w:firstLine="0"/>
        <w:jc w:val="left"/>
        <w:rPr>
          <w:rFonts w:ascii="Arial" w:hAnsi="Arial" w:cs="Arial"/>
        </w:rPr>
      </w:pPr>
      <w:r w:rsidRPr="00081396">
        <w:rPr>
          <w:rFonts w:ascii="Arial" w:hAnsi="Arial" w:cs="Arial"/>
          <w:lang w:val="ru-RU"/>
        </w:rPr>
        <w:br w:type="page"/>
      </w:r>
    </w:p>
    <w:p w:rsidR="00F55A3D" w:rsidRPr="00081396" w:rsidRDefault="00F55A3D" w:rsidP="00204761">
      <w:pPr>
        <w:spacing w:after="0" w:line="240" w:lineRule="auto"/>
        <w:ind w:left="0" w:right="0" w:firstLine="284"/>
        <w:jc w:val="left"/>
        <w:rPr>
          <w:rFonts w:ascii="Arial" w:hAnsi="Arial" w:cs="Arial"/>
          <w:lang w:val="ru-RU"/>
        </w:rPr>
      </w:pPr>
    </w:p>
    <w:p w:rsidR="00E67F5B" w:rsidRPr="00081396" w:rsidRDefault="00857E7C" w:rsidP="00820493">
      <w:pPr>
        <w:pStyle w:val="1"/>
        <w:jc w:val="center"/>
        <w:rPr>
          <w:rFonts w:ascii="Arial" w:hAnsi="Arial" w:cs="Arial"/>
          <w:b/>
          <w:sz w:val="22"/>
          <w:lang w:val="ru-RU"/>
        </w:rPr>
      </w:pPr>
      <w:bookmarkStart w:id="0" w:name="_Toc198656701"/>
      <w:r w:rsidRPr="00081396">
        <w:rPr>
          <w:rFonts w:ascii="Arial" w:hAnsi="Arial" w:cs="Arial"/>
          <w:b/>
          <w:sz w:val="22"/>
        </w:rPr>
        <w:t>Введение</w:t>
      </w:r>
      <w:bookmarkEnd w:id="0"/>
    </w:p>
    <w:p w:rsidR="00820493" w:rsidRPr="00081396" w:rsidRDefault="00820493" w:rsidP="00820493">
      <w:pPr>
        <w:ind w:left="0" w:firstLine="567"/>
        <w:rPr>
          <w:sz w:val="20"/>
          <w:lang w:val="ru-RU"/>
        </w:rPr>
      </w:pPr>
    </w:p>
    <w:p w:rsidR="00E67F5B" w:rsidRPr="00081396" w:rsidRDefault="00857E7C" w:rsidP="00820493">
      <w:pPr>
        <w:spacing w:after="0" w:line="240" w:lineRule="auto"/>
        <w:ind w:left="0" w:firstLine="567"/>
        <w:rPr>
          <w:rFonts w:ascii="Arial" w:hAnsi="Arial" w:cs="Arial"/>
          <w:sz w:val="20"/>
          <w:lang w:val="ru-RU"/>
        </w:rPr>
      </w:pPr>
      <w:r w:rsidRPr="00081396">
        <w:rPr>
          <w:rFonts w:ascii="Arial" w:hAnsi="Arial" w:cs="Arial"/>
          <w:sz w:val="20"/>
          <w:lang w:val="ru-RU"/>
        </w:rPr>
        <w:t>В настоящем стандарте установлены требования</w:t>
      </w:r>
      <w:r w:rsidR="00B93872" w:rsidRPr="00081396">
        <w:rPr>
          <w:rFonts w:ascii="Arial" w:hAnsi="Arial" w:cs="Arial"/>
          <w:sz w:val="20"/>
          <w:lang w:val="ru-RU"/>
        </w:rPr>
        <w:t xml:space="preserve"> и методы </w:t>
      </w:r>
      <w:r w:rsidR="00923BFF" w:rsidRPr="00081396">
        <w:rPr>
          <w:rFonts w:ascii="Arial" w:hAnsi="Arial" w:cs="Arial"/>
          <w:sz w:val="20"/>
          <w:lang w:val="ru-RU"/>
        </w:rPr>
        <w:t xml:space="preserve">измерений </w:t>
      </w:r>
      <w:r w:rsidRPr="00081396">
        <w:rPr>
          <w:rFonts w:ascii="Arial" w:hAnsi="Arial" w:cs="Arial"/>
          <w:sz w:val="20"/>
          <w:lang w:val="ru-RU"/>
        </w:rPr>
        <w:t xml:space="preserve">к </w:t>
      </w:r>
      <w:r w:rsidR="00B93872" w:rsidRPr="00081396">
        <w:rPr>
          <w:rFonts w:ascii="Arial" w:hAnsi="Arial" w:cs="Arial"/>
          <w:sz w:val="20"/>
          <w:lang w:val="ru-RU"/>
        </w:rPr>
        <w:t>устройствам радиосвязи малого радиуса действия (SRD), которые используют нелецензируемые частоты в диапазоне от 1 ГГц до 40 ГГц.</w:t>
      </w:r>
      <w:r w:rsidRPr="00081396">
        <w:rPr>
          <w:rFonts w:ascii="Arial" w:hAnsi="Arial" w:cs="Arial"/>
          <w:sz w:val="20"/>
          <w:lang w:val="ru-RU"/>
        </w:rPr>
        <w:t xml:space="preserve"> </w:t>
      </w:r>
      <w:r w:rsidR="00B93872" w:rsidRPr="00081396">
        <w:rPr>
          <w:rFonts w:ascii="Arial" w:hAnsi="Arial" w:cs="Arial"/>
          <w:sz w:val="20"/>
          <w:lang w:val="ru-RU"/>
        </w:rPr>
        <w:t>Требования и методы испытаний основанны</w:t>
      </w:r>
      <w:r w:rsidRPr="00081396">
        <w:rPr>
          <w:rFonts w:ascii="Arial" w:hAnsi="Arial" w:cs="Arial"/>
          <w:sz w:val="20"/>
          <w:lang w:val="ru-RU"/>
        </w:rPr>
        <w:t xml:space="preserve"> на стандартах</w:t>
      </w:r>
      <w:r w:rsidR="001367A4" w:rsidRPr="00081396">
        <w:rPr>
          <w:rFonts w:ascii="Arial" w:hAnsi="Arial" w:cs="Arial"/>
          <w:sz w:val="20"/>
          <w:lang w:val="ru-RU"/>
        </w:rPr>
        <w:t xml:space="preserve"> </w:t>
      </w:r>
      <w:r w:rsidR="001367A4" w:rsidRPr="00081396">
        <w:rPr>
          <w:rFonts w:ascii="Arial" w:hAnsi="Arial" w:cs="Arial"/>
          <w:sz w:val="20"/>
        </w:rPr>
        <w:t>ETSl</w:t>
      </w:r>
      <w:r w:rsidR="001367A4" w:rsidRPr="00081396">
        <w:rPr>
          <w:rFonts w:ascii="Arial" w:hAnsi="Arial" w:cs="Arial"/>
          <w:sz w:val="20"/>
          <w:lang w:val="ru-RU"/>
        </w:rPr>
        <w:t>, европейских</w:t>
      </w:r>
      <w:r w:rsidRPr="00081396">
        <w:rPr>
          <w:rFonts w:ascii="Arial" w:hAnsi="Arial" w:cs="Arial"/>
          <w:sz w:val="20"/>
          <w:lang w:val="ru-RU"/>
        </w:rPr>
        <w:t xml:space="preserve"> решениях, рекомендациях и отчетах </w:t>
      </w:r>
      <w:r w:rsidR="001367A4" w:rsidRPr="00081396">
        <w:rPr>
          <w:rFonts w:ascii="Arial" w:hAnsi="Arial" w:cs="Arial"/>
          <w:sz w:val="20"/>
          <w:lang w:val="ru-RU"/>
        </w:rPr>
        <w:t>в</w:t>
      </w:r>
      <w:r w:rsidRPr="00081396">
        <w:rPr>
          <w:rFonts w:ascii="Arial" w:hAnsi="Arial" w:cs="Arial"/>
          <w:sz w:val="20"/>
          <w:lang w:val="ru-RU"/>
        </w:rPr>
        <w:t xml:space="preserve"> соответствующих полосах радиочастот.</w:t>
      </w:r>
    </w:p>
    <w:p w:rsidR="00E67F5B" w:rsidRPr="00081396" w:rsidRDefault="00857E7C" w:rsidP="00820493">
      <w:pPr>
        <w:spacing w:after="0" w:line="240" w:lineRule="auto"/>
        <w:ind w:left="0" w:firstLine="567"/>
        <w:rPr>
          <w:rFonts w:ascii="Arial" w:hAnsi="Arial" w:cs="Arial"/>
          <w:sz w:val="20"/>
          <w:lang w:val="ru-RU"/>
        </w:rPr>
        <w:sectPr w:rsidR="00E67F5B" w:rsidRPr="00081396" w:rsidSect="000516B3">
          <w:headerReference w:type="even" r:id="rId10"/>
          <w:headerReference w:type="default" r:id="rId11"/>
          <w:footerReference w:type="even" r:id="rId12"/>
          <w:footerReference w:type="default" r:id="rId13"/>
          <w:headerReference w:type="first" r:id="rId14"/>
          <w:footerReference w:type="first" r:id="rId15"/>
          <w:pgSz w:w="11895" w:h="16830"/>
          <w:pgMar w:top="1134" w:right="567" w:bottom="1134" w:left="1418" w:header="720" w:footer="720" w:gutter="0"/>
          <w:pgNumType w:fmt="upperRoman"/>
          <w:cols w:space="720"/>
          <w:titlePg/>
        </w:sectPr>
      </w:pPr>
      <w:r w:rsidRPr="00081396">
        <w:rPr>
          <w:rFonts w:ascii="Arial" w:hAnsi="Arial" w:cs="Arial"/>
          <w:sz w:val="20"/>
          <w:lang w:val="ru-RU"/>
        </w:rPr>
        <w:t xml:space="preserve">Государственная комиссия по радиочастотам при Совете Безопасности Республики Беларусь (далее </w:t>
      </w:r>
      <w:r w:rsidR="00A240AE" w:rsidRPr="00081396">
        <w:rPr>
          <w:rFonts w:ascii="Arial" w:hAnsi="Arial" w:cs="Arial"/>
          <w:sz w:val="20"/>
          <w:lang w:val="ru-RU"/>
        </w:rPr>
        <w:t>–</w:t>
      </w:r>
      <w:r w:rsidRPr="00081396">
        <w:rPr>
          <w:rFonts w:ascii="Arial" w:hAnsi="Arial" w:cs="Arial"/>
          <w:sz w:val="20"/>
          <w:lang w:val="ru-RU"/>
        </w:rPr>
        <w:t xml:space="preserve"> Комиссия) совместно с Государственной инспекцией Республики Беларусь по электросвязи Министерства связи и информатизации Республики Бел</w:t>
      </w:r>
      <w:r w:rsidR="001367A4" w:rsidRPr="00081396">
        <w:rPr>
          <w:rFonts w:ascii="Arial" w:hAnsi="Arial" w:cs="Arial"/>
          <w:sz w:val="20"/>
          <w:lang w:val="ru-RU"/>
        </w:rPr>
        <w:t>арусь устанавлива</w:t>
      </w:r>
      <w:r w:rsidR="00912A2F" w:rsidRPr="00081396">
        <w:rPr>
          <w:rFonts w:ascii="Arial" w:hAnsi="Arial" w:cs="Arial"/>
          <w:sz w:val="20"/>
          <w:lang w:val="ru-RU"/>
        </w:rPr>
        <w:t>ю</w:t>
      </w:r>
      <w:r w:rsidR="001367A4" w:rsidRPr="00081396">
        <w:rPr>
          <w:rFonts w:ascii="Arial" w:hAnsi="Arial" w:cs="Arial"/>
          <w:sz w:val="20"/>
          <w:lang w:val="ru-RU"/>
        </w:rPr>
        <w:t>т условия экспл</w:t>
      </w:r>
      <w:r w:rsidRPr="00081396">
        <w:rPr>
          <w:rFonts w:ascii="Arial" w:hAnsi="Arial" w:cs="Arial"/>
          <w:sz w:val="20"/>
          <w:lang w:val="ru-RU"/>
        </w:rPr>
        <w:t xml:space="preserve">уатации </w:t>
      </w:r>
      <w:r w:rsidR="00B93872" w:rsidRPr="00081396">
        <w:rPr>
          <w:rFonts w:ascii="Arial" w:hAnsi="Arial" w:cs="Arial"/>
          <w:sz w:val="20"/>
          <w:lang w:val="ru-RU"/>
        </w:rPr>
        <w:t>устройств радиосвязи малого радиуса действия (SRD), которые используют нелецензируемые частоты в диапазоне от 1 ГГц до 40 ГГц</w:t>
      </w:r>
      <w:r w:rsidRPr="00081396">
        <w:rPr>
          <w:rFonts w:ascii="Arial" w:hAnsi="Arial" w:cs="Arial"/>
          <w:sz w:val="20"/>
          <w:lang w:val="ru-RU"/>
        </w:rPr>
        <w:t xml:space="preserve"> на территории Республики Беларусь. При эксплуатации </w:t>
      </w:r>
      <w:r w:rsidR="00B93872" w:rsidRPr="00081396">
        <w:rPr>
          <w:rFonts w:ascii="Arial" w:hAnsi="Arial" w:cs="Arial"/>
          <w:sz w:val="20"/>
          <w:lang w:val="ru-RU"/>
        </w:rPr>
        <w:t>устройств радиосвязи малого радиуса действия (SRD)</w:t>
      </w:r>
      <w:r w:rsidRPr="00081396">
        <w:rPr>
          <w:rFonts w:ascii="Arial" w:hAnsi="Arial" w:cs="Arial"/>
          <w:sz w:val="20"/>
          <w:lang w:val="ru-RU"/>
        </w:rPr>
        <w:t xml:space="preserve"> следует руководствоваться решениями </w:t>
      </w:r>
      <w:r w:rsidR="001367A4" w:rsidRPr="00081396">
        <w:rPr>
          <w:rFonts w:ascii="Arial" w:hAnsi="Arial" w:cs="Arial"/>
          <w:sz w:val="20"/>
          <w:lang w:val="ru-RU"/>
        </w:rPr>
        <w:t>К</w:t>
      </w:r>
      <w:r w:rsidR="00820493" w:rsidRPr="00081396">
        <w:rPr>
          <w:rFonts w:ascii="Arial" w:hAnsi="Arial" w:cs="Arial"/>
          <w:sz w:val="20"/>
          <w:lang w:val="ru-RU"/>
        </w:rPr>
        <w:t>омиссии.</w:t>
      </w:r>
    </w:p>
    <w:tbl>
      <w:tblPr>
        <w:tblStyle w:val="a8"/>
        <w:tblW w:w="0" w:type="auto"/>
        <w:tblBorders>
          <w:top w:val="none" w:sz="0" w:space="0" w:color="auto"/>
          <w:left w:val="none" w:sz="0" w:space="0" w:color="auto"/>
          <w:bottom w:val="single" w:sz="12" w:space="0" w:color="auto"/>
          <w:right w:val="none" w:sz="0" w:space="0" w:color="auto"/>
          <w:insideH w:val="single" w:sz="12" w:space="0" w:color="auto"/>
          <w:insideV w:val="single" w:sz="18" w:space="0" w:color="auto"/>
        </w:tblBorders>
        <w:tblLook w:val="04A0" w:firstRow="1" w:lastRow="0" w:firstColumn="1" w:lastColumn="0" w:noHBand="0" w:noVBand="1"/>
      </w:tblPr>
      <w:tblGrid>
        <w:gridCol w:w="10126"/>
      </w:tblGrid>
      <w:tr w:rsidR="00820493" w:rsidRPr="00081396" w:rsidTr="00820493">
        <w:trPr>
          <w:trHeight w:val="220"/>
        </w:trPr>
        <w:tc>
          <w:tcPr>
            <w:tcW w:w="10126" w:type="dxa"/>
          </w:tcPr>
          <w:p w:rsidR="00820493" w:rsidRPr="00081396" w:rsidRDefault="00820493" w:rsidP="00820493">
            <w:pPr>
              <w:spacing w:after="0" w:line="240" w:lineRule="auto"/>
              <w:ind w:left="0" w:right="580" w:firstLine="284"/>
              <w:jc w:val="center"/>
              <w:rPr>
                <w:rFonts w:ascii="Arial" w:hAnsi="Arial" w:cs="Arial"/>
                <w:b/>
                <w:lang w:val="ru-RU"/>
              </w:rPr>
            </w:pPr>
            <w:r w:rsidRPr="00081396">
              <w:rPr>
                <w:rFonts w:ascii="Arial" w:hAnsi="Arial" w:cs="Arial"/>
                <w:b/>
              </w:rPr>
              <w:lastRenderedPageBreak/>
              <w:t>ГОСУДАРСТВЕННЫЙ СТАНДАРТ РЕСПУБЛИКИ БЕЛАРУС</w:t>
            </w:r>
            <w:r w:rsidRPr="00081396">
              <w:rPr>
                <w:rFonts w:ascii="Arial" w:hAnsi="Arial" w:cs="Arial"/>
                <w:b/>
                <w:lang w:val="ru-RU"/>
              </w:rPr>
              <w:t>Ь</w:t>
            </w:r>
          </w:p>
        </w:tc>
      </w:tr>
      <w:tr w:rsidR="00820493" w:rsidRPr="00081396" w:rsidTr="00820493">
        <w:tc>
          <w:tcPr>
            <w:tcW w:w="10126" w:type="dxa"/>
          </w:tcPr>
          <w:p w:rsidR="00820493" w:rsidRPr="00081396" w:rsidRDefault="00820493" w:rsidP="00A100A3">
            <w:pPr>
              <w:pStyle w:val="22"/>
              <w:jc w:val="center"/>
              <w:rPr>
                <w:rFonts w:cs="Arial"/>
                <w:b/>
                <w:bCs w:val="0"/>
                <w:sz w:val="22"/>
                <w:szCs w:val="22"/>
              </w:rPr>
            </w:pPr>
          </w:p>
          <w:p w:rsidR="00B93872" w:rsidRPr="00081396" w:rsidRDefault="00B93872" w:rsidP="00B93872">
            <w:pPr>
              <w:pStyle w:val="22"/>
              <w:jc w:val="center"/>
              <w:rPr>
                <w:rFonts w:cs="Arial"/>
                <w:b/>
                <w:bCs w:val="0"/>
                <w:sz w:val="22"/>
                <w:szCs w:val="22"/>
              </w:rPr>
            </w:pPr>
            <w:r w:rsidRPr="00081396">
              <w:rPr>
                <w:rFonts w:cs="Arial"/>
                <w:b/>
                <w:bCs w:val="0"/>
                <w:sz w:val="22"/>
                <w:szCs w:val="22"/>
              </w:rPr>
              <w:t xml:space="preserve">Электромагнитная совместимость и радиоспектр </w:t>
            </w:r>
          </w:p>
          <w:p w:rsidR="00B93872" w:rsidRPr="00081396" w:rsidRDefault="00B93872" w:rsidP="00B93872">
            <w:pPr>
              <w:pStyle w:val="22"/>
              <w:jc w:val="center"/>
              <w:rPr>
                <w:rFonts w:cs="Arial"/>
                <w:b/>
                <w:bCs w:val="0"/>
                <w:sz w:val="22"/>
                <w:szCs w:val="22"/>
              </w:rPr>
            </w:pPr>
            <w:r w:rsidRPr="00081396">
              <w:rPr>
                <w:rFonts w:cs="Arial"/>
                <w:b/>
                <w:bCs w:val="0"/>
                <w:sz w:val="22"/>
                <w:szCs w:val="22"/>
              </w:rPr>
              <w:t xml:space="preserve">Устройства радиосвязи малого радиуса действия (SRD) </w:t>
            </w:r>
          </w:p>
          <w:p w:rsidR="00B93872" w:rsidRPr="00081396" w:rsidRDefault="00B93872" w:rsidP="00B93872">
            <w:pPr>
              <w:pStyle w:val="22"/>
              <w:jc w:val="center"/>
              <w:rPr>
                <w:rFonts w:cs="Arial"/>
                <w:b/>
                <w:bCs w:val="0"/>
                <w:sz w:val="22"/>
                <w:szCs w:val="22"/>
              </w:rPr>
            </w:pPr>
            <w:r w:rsidRPr="00081396">
              <w:rPr>
                <w:rFonts w:cs="Arial"/>
                <w:b/>
                <w:bCs w:val="0"/>
                <w:sz w:val="22"/>
                <w:szCs w:val="22"/>
              </w:rPr>
              <w:t xml:space="preserve">РАДИООБОРУДОВАНИЕ В ПОЛОСЕ ЧАСТОТ ОТ 1 ДО 40 ГГЦ </w:t>
            </w:r>
          </w:p>
          <w:p w:rsidR="00820493" w:rsidRPr="00081396" w:rsidRDefault="00B93872" w:rsidP="00B93872">
            <w:pPr>
              <w:pStyle w:val="22"/>
              <w:jc w:val="center"/>
              <w:rPr>
                <w:rFonts w:cs="Arial"/>
                <w:b/>
                <w:bCs w:val="0"/>
                <w:sz w:val="22"/>
                <w:szCs w:val="22"/>
              </w:rPr>
            </w:pPr>
            <w:r w:rsidRPr="00081396">
              <w:rPr>
                <w:rFonts w:cs="Arial"/>
                <w:b/>
                <w:bCs w:val="0"/>
                <w:sz w:val="22"/>
                <w:szCs w:val="22"/>
              </w:rPr>
              <w:t>Технические характеристики и методы измерения</w:t>
            </w:r>
          </w:p>
          <w:p w:rsidR="002A51F0" w:rsidRPr="00081396" w:rsidRDefault="002A51F0" w:rsidP="00A100A3">
            <w:pPr>
              <w:pStyle w:val="22"/>
              <w:jc w:val="center"/>
              <w:rPr>
                <w:rFonts w:cs="Arial"/>
                <w:b/>
                <w:sz w:val="22"/>
                <w:szCs w:val="22"/>
              </w:rPr>
            </w:pPr>
          </w:p>
          <w:p w:rsidR="00B93872" w:rsidRPr="00081396" w:rsidRDefault="00B93872" w:rsidP="00B93872">
            <w:pPr>
              <w:pStyle w:val="22"/>
              <w:jc w:val="center"/>
              <w:rPr>
                <w:rFonts w:cs="Arial"/>
                <w:b/>
                <w:bCs w:val="0"/>
                <w:sz w:val="22"/>
                <w:szCs w:val="22"/>
              </w:rPr>
            </w:pPr>
            <w:r w:rsidRPr="00081396">
              <w:rPr>
                <w:rFonts w:cs="Arial"/>
                <w:b/>
                <w:bCs w:val="0"/>
                <w:sz w:val="22"/>
                <w:szCs w:val="22"/>
              </w:rPr>
              <w:t>Электрамагнітная сумяшчальнасць i радыёспектр</w:t>
            </w:r>
          </w:p>
          <w:p w:rsidR="00B93872" w:rsidRPr="00081396" w:rsidRDefault="00B93872" w:rsidP="00B93872">
            <w:pPr>
              <w:pStyle w:val="22"/>
              <w:jc w:val="center"/>
              <w:rPr>
                <w:rFonts w:cs="Arial"/>
                <w:b/>
                <w:bCs w:val="0"/>
                <w:sz w:val="22"/>
                <w:szCs w:val="22"/>
              </w:rPr>
            </w:pPr>
            <w:r w:rsidRPr="00081396">
              <w:rPr>
                <w:rFonts w:cs="Arial"/>
                <w:b/>
                <w:bCs w:val="0"/>
                <w:sz w:val="22"/>
                <w:szCs w:val="22"/>
              </w:rPr>
              <w:t>Устройствы радыёсувязi малога радыуса дзеяння (SRD)</w:t>
            </w:r>
          </w:p>
          <w:p w:rsidR="00B93872" w:rsidRPr="00081396" w:rsidRDefault="00B93872" w:rsidP="00B93872">
            <w:pPr>
              <w:autoSpaceDE w:val="0"/>
              <w:autoSpaceDN w:val="0"/>
              <w:adjustRightInd w:val="0"/>
              <w:ind w:left="0"/>
              <w:jc w:val="center"/>
              <w:rPr>
                <w:rFonts w:ascii="Arial" w:hAnsi="Arial" w:cs="Arial"/>
                <w:b/>
                <w:color w:val="auto"/>
                <w:lang w:val="ru-RU" w:eastAsia="ru-RU"/>
              </w:rPr>
            </w:pPr>
            <w:r w:rsidRPr="00081396">
              <w:rPr>
                <w:rFonts w:ascii="Arial" w:hAnsi="Arial" w:cs="Arial"/>
                <w:b/>
                <w:color w:val="auto"/>
                <w:lang w:val="ru-RU" w:eastAsia="ru-RU"/>
              </w:rPr>
              <w:t xml:space="preserve">РАДЫЁАБСТАЛЯВАННЕ Ў ПАЛАСЕ ЧАСТОТ АД 1 ДА 40 ГГЦ </w:t>
            </w:r>
          </w:p>
          <w:p w:rsidR="00820493" w:rsidRPr="00081396" w:rsidRDefault="00B93872" w:rsidP="00B93872">
            <w:pPr>
              <w:autoSpaceDE w:val="0"/>
              <w:autoSpaceDN w:val="0"/>
              <w:adjustRightInd w:val="0"/>
              <w:ind w:left="0"/>
              <w:jc w:val="center"/>
              <w:rPr>
                <w:rFonts w:ascii="Arial" w:hAnsi="Arial" w:cs="Arial"/>
                <w:b/>
                <w:color w:val="auto"/>
                <w:lang w:val="ru-RU" w:eastAsia="ru-RU"/>
              </w:rPr>
            </w:pPr>
            <w:r w:rsidRPr="00081396">
              <w:rPr>
                <w:rFonts w:ascii="Arial" w:hAnsi="Arial" w:cs="Arial"/>
                <w:b/>
                <w:color w:val="auto"/>
                <w:lang w:val="ru-RU" w:eastAsia="ru-RU"/>
              </w:rPr>
              <w:t>Тэхнiчныя характарыстыкi i метады вымярэння</w:t>
            </w:r>
          </w:p>
          <w:p w:rsidR="002A51F0" w:rsidRPr="00081396" w:rsidRDefault="002A51F0" w:rsidP="002A51F0">
            <w:pPr>
              <w:autoSpaceDE w:val="0"/>
              <w:autoSpaceDN w:val="0"/>
              <w:adjustRightInd w:val="0"/>
              <w:ind w:left="0"/>
              <w:jc w:val="center"/>
              <w:rPr>
                <w:rFonts w:ascii="Arial" w:hAnsi="Arial" w:cs="Arial"/>
                <w:bCs/>
                <w:caps/>
                <w:lang w:val="ru-RU"/>
              </w:rPr>
            </w:pPr>
          </w:p>
          <w:p w:rsidR="00B93872" w:rsidRPr="00081396" w:rsidRDefault="00B93872" w:rsidP="00B93872">
            <w:pPr>
              <w:autoSpaceDE w:val="0"/>
              <w:autoSpaceDN w:val="0"/>
              <w:adjustRightInd w:val="0"/>
              <w:ind w:left="0"/>
              <w:jc w:val="center"/>
              <w:rPr>
                <w:rStyle w:val="hps"/>
                <w:rFonts w:ascii="Arial" w:hAnsi="Arial" w:cs="Arial"/>
              </w:rPr>
            </w:pPr>
            <w:r w:rsidRPr="00081396">
              <w:rPr>
                <w:rStyle w:val="hps"/>
                <w:rFonts w:ascii="Arial" w:hAnsi="Arial" w:cs="Arial"/>
              </w:rPr>
              <w:t>Electromagnetic compatibility and radio spectrum</w:t>
            </w:r>
          </w:p>
          <w:p w:rsidR="00B93872" w:rsidRPr="00081396" w:rsidRDefault="00B93872" w:rsidP="00B93872">
            <w:pPr>
              <w:autoSpaceDE w:val="0"/>
              <w:autoSpaceDN w:val="0"/>
              <w:adjustRightInd w:val="0"/>
              <w:ind w:left="0"/>
              <w:jc w:val="center"/>
              <w:rPr>
                <w:rStyle w:val="hps"/>
                <w:rFonts w:ascii="Arial" w:hAnsi="Arial" w:cs="Arial"/>
              </w:rPr>
            </w:pPr>
            <w:r w:rsidRPr="00081396">
              <w:rPr>
                <w:rStyle w:val="hps"/>
                <w:rFonts w:ascii="Arial" w:hAnsi="Arial" w:cs="Arial"/>
              </w:rPr>
              <w:t>Short Range Devices (SRD)</w:t>
            </w:r>
          </w:p>
          <w:p w:rsidR="00B93872" w:rsidRPr="00081396" w:rsidRDefault="00B93872" w:rsidP="00B93872">
            <w:pPr>
              <w:autoSpaceDE w:val="0"/>
              <w:autoSpaceDN w:val="0"/>
              <w:adjustRightInd w:val="0"/>
              <w:ind w:left="0"/>
              <w:jc w:val="center"/>
              <w:rPr>
                <w:rStyle w:val="hps"/>
                <w:rFonts w:ascii="Arial" w:hAnsi="Arial" w:cs="Arial"/>
              </w:rPr>
            </w:pPr>
            <w:r w:rsidRPr="00081396">
              <w:rPr>
                <w:rStyle w:val="hps"/>
                <w:rFonts w:ascii="Arial" w:hAnsi="Arial" w:cs="Arial"/>
              </w:rPr>
              <w:t>Radio equipment to be used in the 1 GHz to 40 GHz frequency range</w:t>
            </w:r>
          </w:p>
          <w:p w:rsidR="00820493" w:rsidRPr="00081396" w:rsidRDefault="00B93872" w:rsidP="00B93872">
            <w:pPr>
              <w:spacing w:after="0" w:line="240" w:lineRule="auto"/>
              <w:ind w:left="0" w:right="580" w:firstLine="0"/>
              <w:jc w:val="center"/>
              <w:rPr>
                <w:rFonts w:ascii="Arial" w:hAnsi="Arial" w:cs="Arial"/>
              </w:rPr>
            </w:pPr>
            <w:r w:rsidRPr="00081396">
              <w:rPr>
                <w:rStyle w:val="hps"/>
                <w:rFonts w:ascii="Arial" w:hAnsi="Arial" w:cs="Arial"/>
              </w:rPr>
              <w:t>Technical characteristics and measurement methods</w:t>
            </w:r>
          </w:p>
          <w:p w:rsidR="00A100A3" w:rsidRPr="00081396" w:rsidRDefault="00A100A3" w:rsidP="00A100A3">
            <w:pPr>
              <w:spacing w:after="0" w:line="240" w:lineRule="auto"/>
              <w:ind w:left="0" w:right="580" w:firstLine="0"/>
              <w:jc w:val="center"/>
              <w:rPr>
                <w:rFonts w:ascii="Arial" w:hAnsi="Arial" w:cs="Arial"/>
              </w:rPr>
            </w:pPr>
          </w:p>
        </w:tc>
      </w:tr>
    </w:tbl>
    <w:p w:rsidR="00E67F5B" w:rsidRPr="00081396" w:rsidRDefault="00E67F5B" w:rsidP="00204761">
      <w:pPr>
        <w:spacing w:after="0" w:line="240" w:lineRule="auto"/>
        <w:ind w:left="0" w:right="0" w:firstLine="284"/>
        <w:jc w:val="left"/>
        <w:rPr>
          <w:rFonts w:ascii="Arial" w:hAnsi="Arial" w:cs="Arial"/>
        </w:rPr>
      </w:pPr>
    </w:p>
    <w:p w:rsidR="00E67F5B" w:rsidRPr="00081396" w:rsidRDefault="00A100A3" w:rsidP="00204761">
      <w:pPr>
        <w:spacing w:after="0" w:line="240" w:lineRule="auto"/>
        <w:ind w:left="0" w:right="240" w:hanging="10"/>
        <w:jc w:val="right"/>
        <w:rPr>
          <w:rFonts w:ascii="Arial" w:hAnsi="Arial" w:cs="Arial"/>
          <w:lang w:val="ru-RU"/>
        </w:rPr>
      </w:pPr>
      <w:r w:rsidRPr="00081396">
        <w:rPr>
          <w:rFonts w:ascii="Arial" w:hAnsi="Arial" w:cs="Arial"/>
          <w:b/>
          <w:lang w:val="ru-RU"/>
        </w:rPr>
        <w:t>Д</w:t>
      </w:r>
      <w:r w:rsidR="00857E7C" w:rsidRPr="00081396">
        <w:rPr>
          <w:rFonts w:ascii="Arial" w:hAnsi="Arial" w:cs="Arial"/>
          <w:b/>
          <w:lang w:val="ru-RU"/>
        </w:rPr>
        <w:t>ата введения</w:t>
      </w:r>
      <w:r w:rsidR="00857E7C" w:rsidRPr="00081396">
        <w:rPr>
          <w:rFonts w:ascii="Arial" w:hAnsi="Arial" w:cs="Arial"/>
          <w:lang w:val="ru-RU"/>
        </w:rPr>
        <w:t xml:space="preserve"> </w:t>
      </w:r>
      <w:r w:rsidRPr="00081396">
        <w:rPr>
          <w:rFonts w:ascii="Arial" w:hAnsi="Arial" w:cs="Arial"/>
          <w:lang w:val="ru-RU"/>
        </w:rPr>
        <w:t>_____________</w:t>
      </w:r>
    </w:p>
    <w:p w:rsidR="00A100A3" w:rsidRPr="00081396" w:rsidRDefault="00A100A3" w:rsidP="00204761">
      <w:pPr>
        <w:pStyle w:val="3"/>
        <w:spacing w:line="240" w:lineRule="auto"/>
        <w:ind w:left="0"/>
        <w:rPr>
          <w:rFonts w:ascii="Arial" w:hAnsi="Arial" w:cs="Arial"/>
          <w:sz w:val="22"/>
          <w:lang w:val="ru-RU"/>
        </w:rPr>
      </w:pPr>
      <w:bookmarkStart w:id="1" w:name="_Toc135140046"/>
      <w:bookmarkStart w:id="2" w:name="_Toc135141246"/>
    </w:p>
    <w:p w:rsidR="00E67F5B" w:rsidRPr="00081396" w:rsidRDefault="00857E7C" w:rsidP="00A100A3">
      <w:pPr>
        <w:pStyle w:val="1"/>
        <w:ind w:firstLine="533"/>
        <w:rPr>
          <w:rFonts w:ascii="Arial" w:hAnsi="Arial" w:cs="Arial"/>
          <w:b/>
          <w:sz w:val="22"/>
          <w:lang w:val="ru-RU"/>
        </w:rPr>
      </w:pPr>
      <w:bookmarkStart w:id="3" w:name="_Toc198656702"/>
      <w:r w:rsidRPr="00081396">
        <w:rPr>
          <w:rFonts w:ascii="Arial" w:hAnsi="Arial" w:cs="Arial"/>
          <w:b/>
          <w:sz w:val="22"/>
          <w:lang w:val="ru-RU"/>
        </w:rPr>
        <w:t>1 Область применения</w:t>
      </w:r>
      <w:bookmarkEnd w:id="1"/>
      <w:bookmarkEnd w:id="2"/>
      <w:bookmarkEnd w:id="3"/>
    </w:p>
    <w:p w:rsidR="00A100A3" w:rsidRPr="00081396" w:rsidRDefault="00A100A3" w:rsidP="00A100A3">
      <w:pPr>
        <w:ind w:firstLine="567"/>
        <w:rPr>
          <w:lang w:val="ru-RU"/>
        </w:rPr>
      </w:pPr>
    </w:p>
    <w:p w:rsidR="00923BFF" w:rsidRPr="00081396" w:rsidRDefault="00923BFF" w:rsidP="00923BFF">
      <w:pPr>
        <w:ind w:left="0" w:firstLine="567"/>
        <w:rPr>
          <w:rFonts w:ascii="Arial" w:hAnsi="Arial" w:cs="Arial"/>
          <w:sz w:val="20"/>
          <w:lang w:val="ru-RU"/>
        </w:rPr>
      </w:pPr>
      <w:bookmarkStart w:id="4" w:name="_Toc135140047"/>
      <w:bookmarkStart w:id="5" w:name="_Toc135141247"/>
      <w:r w:rsidRPr="00081396">
        <w:rPr>
          <w:rFonts w:ascii="Arial" w:hAnsi="Arial" w:cs="Arial"/>
          <w:sz w:val="20"/>
          <w:lang w:val="ru-RU"/>
        </w:rPr>
        <w:t>Настоящий стандарт устанавливает требования и методы измерений для следующих типов устройств радиосвязи малого радиуса дейсвия:</w:t>
      </w:r>
    </w:p>
    <w:p w:rsidR="00923BFF" w:rsidRPr="00081396" w:rsidRDefault="00923BFF" w:rsidP="00923BFF">
      <w:pPr>
        <w:ind w:left="0" w:firstLine="567"/>
        <w:rPr>
          <w:rFonts w:ascii="Arial" w:hAnsi="Arial" w:cs="Arial"/>
          <w:sz w:val="20"/>
          <w:lang w:val="ru-RU"/>
        </w:rPr>
      </w:pPr>
      <w:r w:rsidRPr="00081396">
        <w:rPr>
          <w:rFonts w:ascii="Arial" w:hAnsi="Arial" w:cs="Arial"/>
          <w:sz w:val="20"/>
          <w:lang w:val="ru-RU"/>
        </w:rPr>
        <w:t>– неспецифические устройства радиосвязи малого радиуса дейсвия, включая устройства сигнализации, телеуправления, телеметрии, передачу данных в целом и т. д.</w:t>
      </w:r>
      <w:r w:rsidR="008A3914" w:rsidRPr="00081396">
        <w:rPr>
          <w:rFonts w:ascii="Arial" w:hAnsi="Arial" w:cs="Arial"/>
          <w:sz w:val="20"/>
          <w:lang w:val="ru-RU"/>
        </w:rPr>
        <w:t>, не попадающих под действие СТБ 1788-2024</w:t>
      </w:r>
      <w:r w:rsidRPr="00081396">
        <w:rPr>
          <w:rFonts w:ascii="Arial" w:hAnsi="Arial" w:cs="Arial"/>
          <w:sz w:val="20"/>
          <w:lang w:val="ru-RU"/>
        </w:rPr>
        <w:t>;</w:t>
      </w:r>
    </w:p>
    <w:p w:rsidR="00923BFF" w:rsidRPr="00081396" w:rsidRDefault="00923BFF" w:rsidP="00923BFF">
      <w:pPr>
        <w:ind w:left="0" w:firstLine="567"/>
        <w:rPr>
          <w:rFonts w:ascii="Arial" w:hAnsi="Arial" w:cs="Arial"/>
          <w:sz w:val="20"/>
          <w:lang w:val="ru-RU"/>
        </w:rPr>
      </w:pPr>
      <w:r w:rsidRPr="00081396">
        <w:rPr>
          <w:rFonts w:ascii="Arial" w:hAnsi="Arial" w:cs="Arial"/>
          <w:sz w:val="20"/>
          <w:lang w:val="ru-RU"/>
        </w:rPr>
        <w:t>– устройства радиочастотной идентификации (RFID);</w:t>
      </w:r>
    </w:p>
    <w:p w:rsidR="00923BFF" w:rsidRPr="00081396" w:rsidRDefault="00923BFF" w:rsidP="00923BFF">
      <w:pPr>
        <w:ind w:left="0" w:firstLine="567"/>
        <w:rPr>
          <w:rFonts w:ascii="Arial" w:hAnsi="Arial" w:cs="Arial"/>
          <w:sz w:val="20"/>
          <w:lang w:val="ru-RU"/>
        </w:rPr>
      </w:pPr>
      <w:r w:rsidRPr="00081396">
        <w:rPr>
          <w:rFonts w:ascii="Arial" w:hAnsi="Arial" w:cs="Arial"/>
          <w:sz w:val="20"/>
          <w:lang w:val="ru-RU"/>
        </w:rPr>
        <w:t>– устройства радиоопределения, включая приложения обнаружения, движения и оповещения.</w:t>
      </w:r>
    </w:p>
    <w:p w:rsidR="00923BFF" w:rsidRPr="00081396" w:rsidRDefault="00923BFF" w:rsidP="00923BFF">
      <w:pPr>
        <w:ind w:left="0" w:firstLine="567"/>
        <w:rPr>
          <w:rFonts w:ascii="Arial" w:hAnsi="Arial" w:cs="Arial"/>
          <w:sz w:val="20"/>
          <w:lang w:val="ru-RU"/>
        </w:rPr>
      </w:pPr>
      <w:r w:rsidRPr="00081396">
        <w:rPr>
          <w:rFonts w:ascii="Arial" w:hAnsi="Arial" w:cs="Arial"/>
          <w:sz w:val="20"/>
          <w:lang w:val="ru-RU"/>
        </w:rPr>
        <w:t xml:space="preserve">Эти типы радиооборудования </w:t>
      </w:r>
      <w:r w:rsidR="00F8786B" w:rsidRPr="00081396">
        <w:rPr>
          <w:rFonts w:ascii="Arial" w:hAnsi="Arial" w:cs="Arial"/>
          <w:sz w:val="20"/>
          <w:lang w:val="ru-RU"/>
        </w:rPr>
        <w:t>могут</w:t>
      </w:r>
      <w:r w:rsidRPr="00081396">
        <w:rPr>
          <w:rFonts w:ascii="Arial" w:hAnsi="Arial" w:cs="Arial"/>
          <w:sz w:val="20"/>
          <w:lang w:val="ru-RU"/>
        </w:rPr>
        <w:t xml:space="preserve"> работать в разрешенных полосах частот в диапазоне от 1 ГГц до 40 ГГц, как указано в </w:t>
      </w:r>
      <w:r w:rsidR="00F8786B" w:rsidRPr="00081396">
        <w:rPr>
          <w:rFonts w:ascii="Arial" w:hAnsi="Arial" w:cs="Arial"/>
          <w:sz w:val="20"/>
          <w:lang w:val="ru-RU"/>
        </w:rPr>
        <w:t>Прибожении Б</w:t>
      </w:r>
      <w:r w:rsidRPr="00081396">
        <w:rPr>
          <w:rFonts w:ascii="Arial" w:hAnsi="Arial" w:cs="Arial"/>
          <w:sz w:val="20"/>
          <w:lang w:val="ru-RU"/>
        </w:rPr>
        <w:t>:</w:t>
      </w:r>
    </w:p>
    <w:p w:rsidR="00923BFF" w:rsidRPr="00081396" w:rsidRDefault="00F8786B" w:rsidP="00923BFF">
      <w:pPr>
        <w:ind w:left="0" w:firstLine="567"/>
        <w:rPr>
          <w:rFonts w:ascii="Arial" w:hAnsi="Arial" w:cs="Arial"/>
          <w:sz w:val="20"/>
          <w:lang w:val="ru-RU"/>
        </w:rPr>
      </w:pPr>
      <w:r w:rsidRPr="00081396">
        <w:rPr>
          <w:rFonts w:ascii="Arial" w:hAnsi="Arial" w:cs="Arial"/>
          <w:sz w:val="20"/>
          <w:lang w:val="ru-RU"/>
        </w:rPr>
        <w:t>– либо с внешним антенным разъемом</w:t>
      </w:r>
      <w:r w:rsidR="00923BFF" w:rsidRPr="00081396">
        <w:rPr>
          <w:rFonts w:ascii="Arial" w:hAnsi="Arial" w:cs="Arial"/>
          <w:sz w:val="20"/>
          <w:lang w:val="ru-RU"/>
        </w:rPr>
        <w:t xml:space="preserve"> и </w:t>
      </w:r>
      <w:r w:rsidR="00984B2E" w:rsidRPr="00081396">
        <w:rPr>
          <w:rFonts w:ascii="Arial" w:hAnsi="Arial" w:cs="Arial"/>
          <w:sz w:val="20"/>
          <w:lang w:val="ru-RU"/>
        </w:rPr>
        <w:t>съемной</w:t>
      </w:r>
      <w:r w:rsidR="00923BFF" w:rsidRPr="00081396">
        <w:rPr>
          <w:rFonts w:ascii="Arial" w:hAnsi="Arial" w:cs="Arial"/>
          <w:sz w:val="20"/>
          <w:lang w:val="ru-RU"/>
        </w:rPr>
        <w:t xml:space="preserve"> антенной, либо </w:t>
      </w:r>
      <w:r w:rsidR="00984B2E" w:rsidRPr="00081396">
        <w:rPr>
          <w:rFonts w:ascii="Arial" w:hAnsi="Arial" w:cs="Arial"/>
          <w:sz w:val="20"/>
          <w:lang w:val="ru-RU"/>
        </w:rPr>
        <w:t>с</w:t>
      </w:r>
      <w:r w:rsidRPr="00081396">
        <w:rPr>
          <w:rFonts w:ascii="Arial" w:hAnsi="Arial" w:cs="Arial"/>
          <w:sz w:val="20"/>
          <w:lang w:val="ru-RU"/>
        </w:rPr>
        <w:t xml:space="preserve"> </w:t>
      </w:r>
      <w:r w:rsidR="00984B2E" w:rsidRPr="00081396">
        <w:rPr>
          <w:rFonts w:ascii="Arial" w:hAnsi="Arial" w:cs="Arial"/>
          <w:sz w:val="20"/>
          <w:lang w:val="ru-RU"/>
        </w:rPr>
        <w:t>интегрированной</w:t>
      </w:r>
      <w:r w:rsidRPr="00081396">
        <w:rPr>
          <w:rFonts w:ascii="Arial" w:hAnsi="Arial" w:cs="Arial"/>
          <w:sz w:val="20"/>
          <w:lang w:val="ru-RU"/>
        </w:rPr>
        <w:t xml:space="preserve"> </w:t>
      </w:r>
      <w:r w:rsidR="00923BFF" w:rsidRPr="00081396">
        <w:rPr>
          <w:rFonts w:ascii="Arial" w:hAnsi="Arial" w:cs="Arial"/>
          <w:sz w:val="20"/>
          <w:lang w:val="ru-RU"/>
        </w:rPr>
        <w:t>антенной;</w:t>
      </w:r>
    </w:p>
    <w:p w:rsidR="00923BFF" w:rsidRPr="00081396" w:rsidRDefault="00F8786B" w:rsidP="00923BFF">
      <w:pPr>
        <w:ind w:left="0" w:firstLine="567"/>
        <w:rPr>
          <w:rFonts w:ascii="Arial" w:hAnsi="Arial" w:cs="Arial"/>
          <w:sz w:val="20"/>
          <w:lang w:val="ru-RU"/>
        </w:rPr>
      </w:pPr>
      <w:r w:rsidRPr="00081396">
        <w:rPr>
          <w:rFonts w:ascii="Arial" w:hAnsi="Arial" w:cs="Arial"/>
          <w:sz w:val="20"/>
          <w:lang w:val="ru-RU"/>
        </w:rPr>
        <w:t>–</w:t>
      </w:r>
      <w:r w:rsidR="00923BFF" w:rsidRPr="00081396">
        <w:rPr>
          <w:rFonts w:ascii="Arial" w:hAnsi="Arial" w:cs="Arial"/>
          <w:sz w:val="20"/>
          <w:lang w:val="ru-RU"/>
        </w:rPr>
        <w:t xml:space="preserve"> для всех типов модуляции;</w:t>
      </w:r>
    </w:p>
    <w:p w:rsidR="002A51F0" w:rsidRPr="00081396" w:rsidRDefault="00F8786B" w:rsidP="00923BFF">
      <w:pPr>
        <w:ind w:left="0" w:firstLine="567"/>
        <w:rPr>
          <w:rFonts w:ascii="Arial" w:hAnsi="Arial" w:cs="Arial"/>
          <w:sz w:val="20"/>
          <w:lang w:val="ru-RU"/>
        </w:rPr>
      </w:pPr>
      <w:r w:rsidRPr="00081396">
        <w:rPr>
          <w:rFonts w:ascii="Arial" w:hAnsi="Arial" w:cs="Arial"/>
          <w:sz w:val="20"/>
          <w:lang w:val="ru-RU"/>
        </w:rPr>
        <w:t>–</w:t>
      </w:r>
      <w:r w:rsidR="00923BFF" w:rsidRPr="00081396">
        <w:rPr>
          <w:rFonts w:ascii="Arial" w:hAnsi="Arial" w:cs="Arial"/>
          <w:sz w:val="20"/>
          <w:lang w:val="ru-RU"/>
        </w:rPr>
        <w:t xml:space="preserve"> </w:t>
      </w:r>
      <w:r w:rsidR="008A3914" w:rsidRPr="00081396">
        <w:rPr>
          <w:rFonts w:ascii="Arial" w:hAnsi="Arial" w:cs="Arial"/>
          <w:sz w:val="20"/>
          <w:lang w:val="ru-RU"/>
        </w:rPr>
        <w:t>с передачей речи и\или изображения или без них</w:t>
      </w:r>
      <w:r w:rsidR="00923BFF" w:rsidRPr="00081396">
        <w:rPr>
          <w:rFonts w:ascii="Arial" w:hAnsi="Arial" w:cs="Arial"/>
          <w:sz w:val="20"/>
          <w:lang w:val="ru-RU"/>
        </w:rPr>
        <w:t>.</w:t>
      </w:r>
    </w:p>
    <w:p w:rsidR="00F8786B" w:rsidRPr="00081396" w:rsidRDefault="00F8786B" w:rsidP="00923BFF">
      <w:pPr>
        <w:ind w:left="0" w:firstLine="567"/>
        <w:rPr>
          <w:lang w:val="ru-RU"/>
        </w:rPr>
      </w:pPr>
    </w:p>
    <w:p w:rsidR="00E67F5B" w:rsidRPr="00081396" w:rsidRDefault="00857E7C" w:rsidP="00A100A3">
      <w:pPr>
        <w:pStyle w:val="1"/>
        <w:ind w:firstLine="533"/>
        <w:rPr>
          <w:rFonts w:ascii="Arial" w:hAnsi="Arial" w:cs="Arial"/>
          <w:b/>
          <w:sz w:val="22"/>
          <w:lang w:val="ru-RU"/>
        </w:rPr>
      </w:pPr>
      <w:bookmarkStart w:id="6" w:name="_Toc198656703"/>
      <w:r w:rsidRPr="00081396">
        <w:rPr>
          <w:rFonts w:ascii="Arial" w:hAnsi="Arial" w:cs="Arial"/>
          <w:b/>
          <w:sz w:val="22"/>
          <w:lang w:val="ru-RU"/>
        </w:rPr>
        <w:t>2 Нормативные ссылки</w:t>
      </w:r>
      <w:bookmarkEnd w:id="4"/>
      <w:bookmarkEnd w:id="5"/>
      <w:bookmarkEnd w:id="6"/>
    </w:p>
    <w:p w:rsidR="00A100A3" w:rsidRPr="00081396" w:rsidRDefault="00A100A3" w:rsidP="00A100A3">
      <w:pPr>
        <w:rPr>
          <w:lang w:val="ru-RU"/>
        </w:rPr>
      </w:pPr>
    </w:p>
    <w:p w:rsidR="002A51F0" w:rsidRPr="00081396" w:rsidRDefault="002A51F0" w:rsidP="002A51F0">
      <w:pPr>
        <w:spacing w:after="0" w:line="240" w:lineRule="auto"/>
        <w:ind w:left="0" w:right="0" w:firstLine="567"/>
        <w:rPr>
          <w:rFonts w:ascii="Arial" w:hAnsi="Arial" w:cs="Arial"/>
          <w:sz w:val="20"/>
          <w:lang w:val="ru-RU"/>
        </w:rPr>
      </w:pPr>
      <w:r w:rsidRPr="00081396">
        <w:rPr>
          <w:rFonts w:ascii="Arial" w:hAnsi="Arial" w:cs="Arial"/>
          <w:sz w:val="20"/>
          <w:lang w:val="ru-RU"/>
        </w:rPr>
        <w:t>СТБ 1692-2009 Оборудование радиосвязи. Требования к побочным излучениям. Методы измере-ний.</w:t>
      </w:r>
    </w:p>
    <w:p w:rsidR="00A100A3" w:rsidRPr="00081396" w:rsidRDefault="002A51F0" w:rsidP="002A51F0">
      <w:pPr>
        <w:spacing w:after="0" w:line="240" w:lineRule="auto"/>
        <w:ind w:left="0" w:right="0" w:firstLine="567"/>
        <w:rPr>
          <w:rFonts w:ascii="Arial" w:hAnsi="Arial" w:cs="Arial"/>
          <w:sz w:val="20"/>
          <w:lang w:val="ru-RU"/>
        </w:rPr>
      </w:pPr>
      <w:r w:rsidRPr="00081396">
        <w:rPr>
          <w:rFonts w:ascii="Arial" w:hAnsi="Arial" w:cs="Arial"/>
          <w:color w:val="auto"/>
          <w:sz w:val="20"/>
          <w:lang w:val="ru-RU"/>
        </w:rPr>
        <w:t xml:space="preserve">ГОСТ IEC 61000-4-20-2014 </w:t>
      </w:r>
      <w:r w:rsidRPr="00081396">
        <w:rPr>
          <w:rFonts w:ascii="Arial" w:hAnsi="Arial" w:cs="Arial"/>
          <w:sz w:val="20"/>
          <w:lang w:val="ru-RU"/>
        </w:rPr>
        <w:t>Электромагнитная совместимость. Часть 4-20. Методы испытаний и измерений. Испытания на помехоэмиссию и помехоустойчивость в TEM-волноводах.</w:t>
      </w:r>
    </w:p>
    <w:p w:rsidR="006E07DE" w:rsidRPr="00081396" w:rsidRDefault="006E07DE" w:rsidP="002A51F0">
      <w:pPr>
        <w:spacing w:after="0" w:line="240" w:lineRule="auto"/>
        <w:ind w:left="0" w:right="0" w:firstLine="567"/>
        <w:rPr>
          <w:rFonts w:ascii="Arial" w:hAnsi="Arial" w:cs="Arial"/>
          <w:sz w:val="20"/>
        </w:rPr>
      </w:pPr>
      <w:r w:rsidRPr="00081396">
        <w:rPr>
          <w:rFonts w:ascii="Arial" w:hAnsi="Arial" w:cs="Arial"/>
          <w:sz w:val="20"/>
        </w:rPr>
        <w:t>ГОСТ CISPR 16-1-1-2016</w:t>
      </w:r>
      <w:r w:rsidRPr="00081396">
        <w:rPr>
          <w:rFonts w:ascii="Arial" w:hAnsi="Arial" w:cs="Arial"/>
          <w:sz w:val="20"/>
          <w:lang w:val="ru-RU"/>
        </w:rPr>
        <w:t xml:space="preserve"> Требования к аппаратуре для измерения радиопомех и помехоустойчивости и методы измерения. Часть 1-1. Аппаратура для измерения радиопомех и помехоустойчивости. Измерительная аппаратура.</w:t>
      </w:r>
    </w:p>
    <w:p w:rsidR="00CA055C" w:rsidRPr="00081396" w:rsidRDefault="00CA055C" w:rsidP="002A51F0">
      <w:pPr>
        <w:spacing w:after="0" w:line="240" w:lineRule="auto"/>
        <w:ind w:left="0" w:right="0" w:firstLine="567"/>
        <w:rPr>
          <w:rFonts w:ascii="Arial" w:hAnsi="Arial" w:cs="Arial"/>
          <w:sz w:val="20"/>
          <w:lang w:val="ru-RU"/>
        </w:rPr>
      </w:pPr>
      <w:r w:rsidRPr="00081396">
        <w:rPr>
          <w:rFonts w:ascii="Arial" w:hAnsi="Arial" w:cs="Arial"/>
          <w:sz w:val="20"/>
        </w:rPr>
        <w:t xml:space="preserve">ГОСТ CISPR 16-1-4-2013 </w:t>
      </w:r>
      <w:r w:rsidRPr="00081396">
        <w:rPr>
          <w:rFonts w:ascii="Arial" w:hAnsi="Arial" w:cs="Arial"/>
          <w:sz w:val="20"/>
          <w:lang w:val="ru-RU"/>
        </w:rPr>
        <w:t>«Совместимость технических средств электромагнитная. Требования к аппаратуре для измерения параметров индустриальных радиопомех и помехоустойчивости и методы измерений. Часть 1-4. Аппаратура для измерения радиопомех и помехоустойчивости. Антенны и испытательные площадки для измерения излучаемых помех».</w:t>
      </w:r>
    </w:p>
    <w:p w:rsidR="00BD6ECC" w:rsidRPr="00081396" w:rsidRDefault="00923BFF" w:rsidP="002A51F0">
      <w:pPr>
        <w:spacing w:after="0" w:line="240" w:lineRule="auto"/>
        <w:ind w:left="0" w:right="0" w:firstLine="567"/>
        <w:rPr>
          <w:rFonts w:ascii="Arial" w:hAnsi="Arial" w:cs="Arial"/>
          <w:lang w:val="ru-RU"/>
        </w:rPr>
      </w:pPr>
      <w:r w:rsidRPr="00081396">
        <w:rPr>
          <w:rFonts w:ascii="Arial" w:hAnsi="Arial" w:cs="Arial"/>
          <w:sz w:val="20"/>
          <w:lang w:val="ru-RU"/>
        </w:rPr>
        <w:t>Государственная комиссия по радиочастотам при Совете Безопасности Республики Беларусь Решение № 12К/12 от 28 августа 2012 г «О выделении радиочастотного спектра для радиоэлектронных средств малого радиуса действия»</w:t>
      </w:r>
    </w:p>
    <w:p w:rsidR="00BD6ECC" w:rsidRPr="00081396" w:rsidRDefault="00BD6ECC" w:rsidP="002A51F0">
      <w:pPr>
        <w:spacing w:after="0" w:line="240" w:lineRule="auto"/>
        <w:ind w:left="0" w:right="0" w:firstLine="567"/>
        <w:rPr>
          <w:rFonts w:ascii="Arial" w:hAnsi="Arial" w:cs="Arial"/>
          <w:lang w:val="ru-RU"/>
        </w:rPr>
      </w:pPr>
    </w:p>
    <w:bookmarkStart w:id="7" w:name="_Toc135140048"/>
    <w:bookmarkStart w:id="8" w:name="_Toc135141248"/>
    <w:p w:rsidR="00BD6ECC" w:rsidRPr="00081396" w:rsidRDefault="00BD6ECC" w:rsidP="00BD6ECC">
      <w:pPr>
        <w:widowControl w:val="0"/>
        <w:ind w:firstLine="397"/>
        <w:rPr>
          <w:rFonts w:ascii="Arial" w:hAnsi="Arial" w:cs="Arial"/>
          <w:snapToGrid w:val="0"/>
          <w:sz w:val="18"/>
          <w:szCs w:val="18"/>
          <w:lang w:val="ru-RU"/>
        </w:rPr>
      </w:pPr>
      <w:r w:rsidRPr="00081396">
        <w:rPr>
          <w:rFonts w:ascii="Arial" w:hAnsi="Arial" w:cs="Arial"/>
          <w:b/>
          <w:noProof/>
          <w:lang w:val="ru-RU" w:eastAsia="ru-RU"/>
        </w:rPr>
        <mc:AlternateContent>
          <mc:Choice Requires="wps">
            <w:drawing>
              <wp:anchor distT="0" distB="0" distL="114300" distR="114300" simplePos="0" relativeHeight="251703296" behindDoc="0" locked="0" layoutInCell="1" allowOverlap="1" wp14:anchorId="69DE3050" wp14:editId="0BF068C6">
                <wp:simplePos x="0" y="0"/>
                <wp:positionH relativeFrom="column">
                  <wp:posOffset>-6985</wp:posOffset>
                </wp:positionH>
                <wp:positionV relativeFrom="paragraph">
                  <wp:posOffset>87960</wp:posOffset>
                </wp:positionV>
                <wp:extent cx="6487795" cy="0"/>
                <wp:effectExtent l="0" t="0" r="27305" b="19050"/>
                <wp:wrapNone/>
                <wp:docPr id="27" name="Прямая соединительная линия 27"/>
                <wp:cNvGraphicFramePr/>
                <a:graphic xmlns:a="http://schemas.openxmlformats.org/drawingml/2006/main">
                  <a:graphicData uri="http://schemas.microsoft.com/office/word/2010/wordprocessingShape">
                    <wps:wsp>
                      <wps:cNvCnPr/>
                      <wps:spPr>
                        <a:xfrm>
                          <a:off x="0" y="0"/>
                          <a:ext cx="6487795"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Прямая соединительная линия 27"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55pt,6.95pt" to="510.3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"/>
            </w:pict>
          </mc:Fallback>
        </mc:AlternateContent>
      </w:r>
    </w:p>
    <w:p w:rsidR="00BD6ECC" w:rsidRPr="00081396" w:rsidRDefault="00BD6ECC" w:rsidP="00BD6ECC">
      <w:pPr>
        <w:ind w:firstLine="340"/>
        <w:rPr>
          <w:rFonts w:ascii="Arial" w:hAnsi="Arial" w:cs="Arial"/>
          <w:b/>
          <w:i/>
          <w:sz w:val="18"/>
          <w:szCs w:val="18"/>
          <w:lang w:val="ru-RU"/>
        </w:rPr>
      </w:pPr>
      <w:r w:rsidRPr="00081396">
        <w:rPr>
          <w:rFonts w:ascii="Arial" w:hAnsi="Arial" w:cs="Arial"/>
          <w:b/>
          <w:i/>
          <w:sz w:val="18"/>
          <w:szCs w:val="18"/>
          <w:lang w:val="ru-RU"/>
        </w:rPr>
        <w:t>Проект, первая редакция</w:t>
      </w:r>
    </w:p>
    <w:p w:rsidR="00BD6ECC" w:rsidRPr="00081396" w:rsidRDefault="00BD6ECC" w:rsidP="00BD6ECC">
      <w:pPr>
        <w:widowControl w:val="0"/>
        <w:ind w:firstLine="340"/>
        <w:rPr>
          <w:rFonts w:ascii="Arial" w:hAnsi="Arial" w:cs="Arial"/>
          <w:sz w:val="18"/>
          <w:szCs w:val="18"/>
          <w:lang w:val="ru-RU"/>
        </w:rPr>
        <w:sectPr w:rsidR="00BD6ECC" w:rsidRPr="00081396" w:rsidSect="003908B1">
          <w:headerReference w:type="default" r:id="rId16"/>
          <w:footerReference w:type="even" r:id="rId17"/>
          <w:footerReference w:type="default" r:id="rId18"/>
          <w:footerReference w:type="first" r:id="rId19"/>
          <w:pgSz w:w="11906" w:h="16838" w:code="9"/>
          <w:pgMar w:top="1134" w:right="567" w:bottom="1418" w:left="1247" w:header="850" w:footer="850" w:gutter="0"/>
          <w:pgNumType w:start="1"/>
          <w:cols w:space="720"/>
          <w:docGrid w:linePitch="272"/>
        </w:sectPr>
      </w:pPr>
    </w:p>
    <w:p w:rsidR="00A100A3" w:rsidRPr="00081396" w:rsidRDefault="00A100A3" w:rsidP="00A100A3">
      <w:pPr>
        <w:pStyle w:val="1"/>
        <w:ind w:firstLine="533"/>
        <w:rPr>
          <w:rFonts w:ascii="Arial" w:hAnsi="Arial" w:cs="Arial"/>
          <w:b/>
          <w:sz w:val="22"/>
          <w:lang w:val="ru-RU"/>
        </w:rPr>
      </w:pPr>
      <w:bookmarkStart w:id="9" w:name="_Toc198656704"/>
      <w:r w:rsidRPr="00081396">
        <w:rPr>
          <w:rFonts w:ascii="Arial" w:hAnsi="Arial" w:cs="Arial"/>
          <w:b/>
          <w:sz w:val="22"/>
          <w:lang w:val="ru-RU"/>
        </w:rPr>
        <w:lastRenderedPageBreak/>
        <w:t>3</w:t>
      </w:r>
      <w:r w:rsidR="00857E7C" w:rsidRPr="00081396">
        <w:rPr>
          <w:rFonts w:ascii="Arial" w:hAnsi="Arial" w:cs="Arial"/>
          <w:b/>
          <w:sz w:val="22"/>
          <w:lang w:val="ru-RU"/>
        </w:rPr>
        <w:t xml:space="preserve"> Термины, определения и сокращения</w:t>
      </w:r>
      <w:bookmarkStart w:id="10" w:name="_Toc135140049"/>
      <w:bookmarkStart w:id="11" w:name="_Toc135141249"/>
      <w:bookmarkEnd w:id="7"/>
      <w:bookmarkEnd w:id="8"/>
      <w:bookmarkEnd w:id="9"/>
    </w:p>
    <w:p w:rsidR="00A100A3" w:rsidRPr="00081396" w:rsidRDefault="00A100A3" w:rsidP="00A100A3">
      <w:pPr>
        <w:pStyle w:val="1"/>
        <w:ind w:firstLine="533"/>
        <w:rPr>
          <w:rFonts w:ascii="Arial" w:hAnsi="Arial" w:cs="Arial"/>
          <w:b/>
          <w:sz w:val="22"/>
          <w:lang w:val="ru-RU"/>
        </w:rPr>
      </w:pPr>
    </w:p>
    <w:p w:rsidR="00E67F5B" w:rsidRPr="00081396" w:rsidRDefault="00FB25C5" w:rsidP="00A100A3">
      <w:pPr>
        <w:pStyle w:val="2"/>
        <w:ind w:firstLine="533"/>
        <w:jc w:val="left"/>
        <w:rPr>
          <w:rFonts w:ascii="Arial" w:hAnsi="Arial" w:cs="Arial"/>
          <w:b/>
          <w:sz w:val="20"/>
          <w:lang w:val="ru-RU"/>
        </w:rPr>
      </w:pPr>
      <w:bookmarkStart w:id="12" w:name="_Toc137630558"/>
      <w:bookmarkStart w:id="13" w:name="_Toc137638316"/>
      <w:bookmarkStart w:id="14" w:name="_Toc198656705"/>
      <w:r w:rsidRPr="00081396">
        <w:rPr>
          <w:rFonts w:ascii="Arial" w:hAnsi="Arial" w:cs="Arial"/>
          <w:b/>
          <w:sz w:val="20"/>
          <w:lang w:val="ru-RU"/>
        </w:rPr>
        <w:t xml:space="preserve">3.1 </w:t>
      </w:r>
      <w:r w:rsidR="00857E7C" w:rsidRPr="00081396">
        <w:rPr>
          <w:rFonts w:ascii="Arial" w:hAnsi="Arial" w:cs="Arial"/>
          <w:b/>
          <w:sz w:val="20"/>
          <w:lang w:val="ru-RU"/>
        </w:rPr>
        <w:t>Термины и определения</w:t>
      </w:r>
      <w:bookmarkEnd w:id="10"/>
      <w:bookmarkEnd w:id="11"/>
      <w:bookmarkEnd w:id="12"/>
      <w:bookmarkEnd w:id="13"/>
      <w:bookmarkEnd w:id="14"/>
    </w:p>
    <w:p w:rsidR="00A100A3" w:rsidRPr="00081396" w:rsidRDefault="00A100A3" w:rsidP="00A100A3">
      <w:pPr>
        <w:rPr>
          <w:lang w:val="ru-RU"/>
        </w:rPr>
      </w:pPr>
    </w:p>
    <w:p w:rsidR="00E67F5B" w:rsidRPr="00081396" w:rsidRDefault="00857E7C" w:rsidP="00A100A3">
      <w:pPr>
        <w:tabs>
          <w:tab w:val="left" w:pos="8789"/>
        </w:tabs>
        <w:spacing w:after="0" w:line="240" w:lineRule="auto"/>
        <w:ind w:left="0" w:firstLine="567"/>
        <w:rPr>
          <w:rFonts w:ascii="Arial" w:hAnsi="Arial" w:cs="Arial"/>
          <w:sz w:val="20"/>
          <w:lang w:val="ru-RU"/>
        </w:rPr>
      </w:pPr>
      <w:r w:rsidRPr="00081396">
        <w:rPr>
          <w:rFonts w:ascii="Arial" w:hAnsi="Arial" w:cs="Arial"/>
          <w:sz w:val="20"/>
          <w:lang w:val="ru-RU"/>
        </w:rPr>
        <w:t>В настоящем стандарте применяют следующие термины с соответствующими определениями:</w:t>
      </w:r>
    </w:p>
    <w:p w:rsidR="00ED5DC3" w:rsidRPr="00081396" w:rsidRDefault="00A163DB" w:rsidP="00A100A3">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 </w:t>
      </w:r>
      <w:r w:rsidR="00ED5DC3" w:rsidRPr="00081396">
        <w:rPr>
          <w:rFonts w:ascii="Arial" w:hAnsi="Arial" w:cs="Arial"/>
          <w:b/>
          <w:sz w:val="20"/>
          <w:lang w:val="ru-RU"/>
        </w:rPr>
        <w:t>альтернативные соседние каналы</w:t>
      </w:r>
      <w:r w:rsidR="00ED5DC3" w:rsidRPr="00081396">
        <w:rPr>
          <w:rFonts w:ascii="Arial" w:hAnsi="Arial" w:cs="Arial"/>
          <w:sz w:val="20"/>
          <w:lang w:val="ru-RU"/>
        </w:rPr>
        <w:t>: Два канала</w:t>
      </w:r>
      <w:r w:rsidR="00D9285E" w:rsidRPr="00081396">
        <w:rPr>
          <w:rFonts w:ascii="Arial" w:hAnsi="Arial" w:cs="Arial"/>
          <w:sz w:val="20"/>
          <w:lang w:val="ru-RU"/>
        </w:rPr>
        <w:t xml:space="preserve"> с центральными частотами, смещенными вверх и вниз от центральной частоты рабочего канала  на двойную ширину полосы пропускания канала.</w:t>
      </w:r>
    </w:p>
    <w:p w:rsidR="00ED5DC3" w:rsidRPr="00081396" w:rsidRDefault="00ED5DC3" w:rsidP="00ED5DC3">
      <w:pPr>
        <w:tabs>
          <w:tab w:val="left" w:pos="8789"/>
        </w:tabs>
        <w:spacing w:after="0" w:line="240" w:lineRule="auto"/>
        <w:ind w:left="0" w:firstLine="567"/>
        <w:rPr>
          <w:rFonts w:ascii="Arial" w:hAnsi="Arial" w:cs="Arial"/>
          <w:sz w:val="18"/>
          <w:lang w:val="ru-RU"/>
        </w:rPr>
      </w:pPr>
      <w:r w:rsidRPr="00081396">
        <w:rPr>
          <w:rFonts w:ascii="Arial" w:hAnsi="Arial" w:cs="Arial"/>
          <w:sz w:val="18"/>
          <w:lang w:val="ru-RU"/>
        </w:rPr>
        <w:t xml:space="preserve">Примечание – Для оборудования, которое используется в диапазоне частот, где разделение каналов не определено регламентом, разнесение каналов оборудования определяется </w:t>
      </w:r>
      <w:r w:rsidR="00912A2F" w:rsidRPr="00081396">
        <w:rPr>
          <w:rFonts w:ascii="Arial" w:hAnsi="Arial" w:cs="Arial"/>
          <w:sz w:val="18"/>
          <w:lang w:val="ru-RU"/>
        </w:rPr>
        <w:t>заявителем</w:t>
      </w:r>
      <w:r w:rsidRPr="00081396">
        <w:rPr>
          <w:rFonts w:ascii="Arial" w:hAnsi="Arial" w:cs="Arial"/>
          <w:sz w:val="18"/>
          <w:lang w:val="ru-RU"/>
        </w:rPr>
        <w:t>.</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 </w:t>
      </w:r>
      <w:r w:rsidR="00D6193C" w:rsidRPr="00081396">
        <w:rPr>
          <w:rFonts w:ascii="Arial" w:hAnsi="Arial" w:cs="Arial"/>
          <w:b/>
          <w:sz w:val="20"/>
          <w:lang w:val="ru-RU"/>
        </w:rPr>
        <w:t xml:space="preserve">внеполосные излучения: </w:t>
      </w:r>
      <w:r w:rsidR="00D6193C" w:rsidRPr="00081396">
        <w:rPr>
          <w:rFonts w:ascii="Arial" w:hAnsi="Arial" w:cs="Arial"/>
          <w:sz w:val="20"/>
          <w:lang w:val="ru-RU"/>
        </w:rPr>
        <w:t>Излучение на частоте или частотах непосредственно за пределами занимаемой полосы частот, которое является следствием процесса модуляции, за исключением побочных излучений.</w:t>
      </w:r>
    </w:p>
    <w:p w:rsidR="00ED5DC3" w:rsidRPr="00081396" w:rsidRDefault="00A163DB" w:rsidP="00A100A3">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 </w:t>
      </w:r>
      <w:r w:rsidR="00984B2E" w:rsidRPr="00081396">
        <w:rPr>
          <w:rFonts w:ascii="Arial" w:hAnsi="Arial" w:cs="Arial"/>
          <w:b/>
          <w:sz w:val="20"/>
          <w:lang w:val="ru-RU"/>
        </w:rPr>
        <w:t>время включения</w:t>
      </w:r>
      <w:r w:rsidR="00ED5DC3" w:rsidRPr="00081396">
        <w:rPr>
          <w:rFonts w:ascii="Arial" w:hAnsi="Arial" w:cs="Arial"/>
          <w:sz w:val="20"/>
          <w:lang w:val="ru-RU"/>
        </w:rPr>
        <w:t xml:space="preserve">: </w:t>
      </w:r>
      <w:r w:rsidR="00984B2E" w:rsidRPr="00081396">
        <w:rPr>
          <w:rFonts w:ascii="Arial" w:hAnsi="Arial" w:cs="Arial"/>
          <w:sz w:val="20"/>
          <w:lang w:val="ru-RU"/>
        </w:rPr>
        <w:t>П</w:t>
      </w:r>
      <w:r w:rsidR="00ED5DC3" w:rsidRPr="00081396">
        <w:rPr>
          <w:rFonts w:ascii="Arial" w:hAnsi="Arial" w:cs="Arial"/>
          <w:sz w:val="20"/>
          <w:lang w:val="ru-RU"/>
        </w:rPr>
        <w:t xml:space="preserve">родолжительность </w:t>
      </w:r>
      <w:r w:rsidR="00984B2E" w:rsidRPr="00081396">
        <w:rPr>
          <w:rFonts w:ascii="Arial" w:hAnsi="Arial" w:cs="Arial"/>
          <w:sz w:val="20"/>
          <w:lang w:val="ru-RU"/>
        </w:rPr>
        <w:t xml:space="preserve">передачи данных </w:t>
      </w:r>
      <w:r w:rsidR="00ED5DC3" w:rsidRPr="00081396">
        <w:rPr>
          <w:rFonts w:ascii="Arial" w:hAnsi="Arial" w:cs="Arial"/>
          <w:sz w:val="20"/>
          <w:lang w:val="ru-RU"/>
        </w:rPr>
        <w:t>на рабочем канале</w:t>
      </w:r>
      <w:r w:rsidR="00984B2E" w:rsidRPr="00081396">
        <w:rPr>
          <w:rFonts w:ascii="Arial" w:hAnsi="Arial" w:cs="Arial"/>
          <w:sz w:val="20"/>
          <w:lang w:val="ru-RU"/>
        </w:rPr>
        <w:t>.</w:t>
      </w:r>
      <w:r w:rsidR="00ED5DC3" w:rsidRPr="00081396">
        <w:rPr>
          <w:rFonts w:ascii="Arial" w:hAnsi="Arial" w:cs="Arial"/>
          <w:sz w:val="20"/>
          <w:lang w:val="ru-RU"/>
        </w:rPr>
        <w:t xml:space="preserve"> </w:t>
      </w:r>
    </w:p>
    <w:p w:rsidR="00984B2E" w:rsidRPr="00081396" w:rsidRDefault="00A163DB" w:rsidP="00A100A3">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3.1.4 </w:t>
      </w:r>
      <w:r w:rsidR="00984B2E" w:rsidRPr="00081396">
        <w:rPr>
          <w:rFonts w:ascii="Arial" w:hAnsi="Arial" w:cs="Arial"/>
          <w:b/>
          <w:sz w:val="20"/>
          <w:lang w:val="ru-RU"/>
        </w:rPr>
        <w:t>время выключения</w:t>
      </w:r>
      <w:r w:rsidR="00984B2E" w:rsidRPr="00081396">
        <w:rPr>
          <w:rFonts w:ascii="Arial" w:hAnsi="Arial" w:cs="Arial"/>
          <w:sz w:val="20"/>
          <w:lang w:val="ru-RU"/>
        </w:rPr>
        <w:t>: Продолжительность времени между двумя последовательными передачами данных.</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3.1.5 </w:t>
      </w:r>
      <w:r w:rsidR="00D6193C" w:rsidRPr="00081396">
        <w:rPr>
          <w:rFonts w:ascii="Arial" w:hAnsi="Arial" w:cs="Arial"/>
          <w:b/>
          <w:sz w:val="20"/>
          <w:lang w:val="ru-RU"/>
        </w:rPr>
        <w:t xml:space="preserve">время наблюдения: </w:t>
      </w:r>
      <w:r w:rsidR="00D6193C" w:rsidRPr="00081396">
        <w:rPr>
          <w:rFonts w:ascii="Arial" w:hAnsi="Arial" w:cs="Arial"/>
          <w:sz w:val="20"/>
          <w:lang w:val="ru-RU"/>
        </w:rPr>
        <w:t>Опорный интервал времени.</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3.1.6 </w:t>
      </w:r>
      <w:r w:rsidR="00D6193C" w:rsidRPr="00081396">
        <w:rPr>
          <w:rFonts w:ascii="Arial" w:hAnsi="Arial" w:cs="Arial"/>
          <w:b/>
          <w:sz w:val="20"/>
          <w:lang w:val="ru-RU"/>
        </w:rPr>
        <w:t>диапазон рабочих частот</w:t>
      </w:r>
      <w:r w:rsidR="00D6193C" w:rsidRPr="00081396">
        <w:rPr>
          <w:rFonts w:ascii="Arial" w:hAnsi="Arial" w:cs="Arial"/>
          <w:sz w:val="20"/>
          <w:lang w:val="ru-RU"/>
        </w:rPr>
        <w:t>: Диапазон частот, в котором оборудование может обеспет обеспечивать функционирование путем настройки, переключения или перепрограммирования.</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3.1.7 </w:t>
      </w:r>
      <w:r w:rsidR="00D6193C" w:rsidRPr="00081396">
        <w:rPr>
          <w:rFonts w:ascii="Arial" w:hAnsi="Arial" w:cs="Arial"/>
          <w:b/>
          <w:sz w:val="20"/>
          <w:lang w:val="ru-RU"/>
        </w:rPr>
        <w:t>занимаемая полоса частот</w:t>
      </w:r>
      <w:r w:rsidR="00D6193C" w:rsidRPr="00081396">
        <w:rPr>
          <w:rFonts w:ascii="Arial" w:hAnsi="Arial" w:cs="Arial"/>
          <w:sz w:val="20"/>
          <w:lang w:val="ru-RU"/>
        </w:rPr>
        <w:t xml:space="preserve">: Ширина полосы частот, в пределах которой сосредоточено 99,5% от полной средней мощности данного излучения. </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3.1.8 </w:t>
      </w:r>
      <w:r w:rsidR="00D6193C" w:rsidRPr="00081396">
        <w:rPr>
          <w:rFonts w:ascii="Arial" w:hAnsi="Arial" w:cs="Arial"/>
          <w:b/>
          <w:sz w:val="20"/>
          <w:lang w:val="ru-RU"/>
        </w:rPr>
        <w:t>интегрированная (встроенная) антенна</w:t>
      </w:r>
      <w:r w:rsidR="00D6193C" w:rsidRPr="00081396">
        <w:rPr>
          <w:rFonts w:ascii="Arial" w:hAnsi="Arial" w:cs="Arial"/>
          <w:sz w:val="20"/>
          <w:lang w:val="ru-RU"/>
        </w:rPr>
        <w:t>: Постоянная фиксированная антенна, которая является неотъемлемой часть оборудования.</w:t>
      </w:r>
    </w:p>
    <w:p w:rsidR="00F451E6" w:rsidRPr="00081396" w:rsidRDefault="00A163DB" w:rsidP="00D9285E">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3.1.9 </w:t>
      </w:r>
      <w:r w:rsidR="00F451E6" w:rsidRPr="00081396">
        <w:rPr>
          <w:rFonts w:ascii="Arial" w:hAnsi="Arial" w:cs="Arial"/>
          <w:b/>
          <w:sz w:val="20"/>
          <w:lang w:val="ru-RU"/>
        </w:rPr>
        <w:t>кондуктивные измерения</w:t>
      </w:r>
      <w:r w:rsidR="00F451E6" w:rsidRPr="00081396">
        <w:rPr>
          <w:rFonts w:ascii="Arial" w:hAnsi="Arial" w:cs="Arial"/>
          <w:sz w:val="20"/>
          <w:lang w:val="ru-RU"/>
        </w:rPr>
        <w:t>: Измерения, при которых измерительное оборудование подключается непосредственно к антенному тракту тестируемого оборудования через технологичекий (временный технологический) антенный разъем с помощью коаксиального кабеля.</w:t>
      </w:r>
    </w:p>
    <w:p w:rsidR="00F81ABD" w:rsidRPr="00081396" w:rsidRDefault="00A163DB" w:rsidP="00A100A3">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3.1.10 </w:t>
      </w:r>
      <w:r w:rsidR="00F81ABD" w:rsidRPr="00081396">
        <w:rPr>
          <w:rFonts w:ascii="Arial" w:hAnsi="Arial" w:cs="Arial"/>
          <w:b/>
          <w:sz w:val="20"/>
          <w:lang w:val="ru-RU"/>
        </w:rPr>
        <w:t>мобильное оборудование</w:t>
      </w:r>
      <w:r w:rsidR="00F81ABD" w:rsidRPr="00081396">
        <w:rPr>
          <w:rFonts w:ascii="Arial" w:hAnsi="Arial" w:cs="Arial"/>
          <w:sz w:val="20"/>
          <w:lang w:val="ru-RU"/>
        </w:rPr>
        <w:t>: Оборудование, обычно закрепленное на транспортном средстве или используемое как подвижная станция</w:t>
      </w:r>
      <w:r w:rsidRPr="00081396">
        <w:rPr>
          <w:rFonts w:ascii="Arial" w:hAnsi="Arial" w:cs="Arial"/>
          <w:sz w:val="20"/>
          <w:lang w:val="ru-RU"/>
        </w:rPr>
        <w:t>.</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3.1.11 </w:t>
      </w:r>
      <w:r w:rsidR="00D6193C" w:rsidRPr="00081396">
        <w:rPr>
          <w:rFonts w:ascii="Arial" w:hAnsi="Arial" w:cs="Arial"/>
          <w:b/>
          <w:sz w:val="20"/>
          <w:lang w:val="ru-RU"/>
        </w:rPr>
        <w:t>побочные излучения</w:t>
      </w:r>
      <w:r w:rsidR="00D6193C" w:rsidRPr="00081396">
        <w:rPr>
          <w:rFonts w:ascii="Arial" w:hAnsi="Arial" w:cs="Arial"/>
          <w:sz w:val="20"/>
          <w:lang w:val="ru-RU"/>
        </w:rPr>
        <w:t>: Излучение на частоте или частотах, которые находятся за пределами занимаемой полосы частот.</w:t>
      </w:r>
    </w:p>
    <w:p w:rsidR="00D6193C" w:rsidRPr="00081396" w:rsidRDefault="00D6193C" w:rsidP="00D6193C">
      <w:pPr>
        <w:tabs>
          <w:tab w:val="left" w:pos="8789"/>
        </w:tabs>
        <w:spacing w:after="0" w:line="240" w:lineRule="auto"/>
        <w:ind w:left="0" w:firstLine="567"/>
        <w:rPr>
          <w:rFonts w:ascii="Arial" w:hAnsi="Arial" w:cs="Arial"/>
          <w:sz w:val="18"/>
          <w:lang w:val="ru-RU"/>
        </w:rPr>
      </w:pPr>
      <w:r w:rsidRPr="00081396">
        <w:rPr>
          <w:rFonts w:ascii="Arial" w:hAnsi="Arial" w:cs="Arial"/>
          <w:sz w:val="18"/>
          <w:lang w:val="ru-RU"/>
        </w:rPr>
        <w:t xml:space="preserve">Примечание – </w:t>
      </w:r>
      <w:r w:rsidR="00A163DB" w:rsidRPr="00081396">
        <w:rPr>
          <w:rFonts w:ascii="Arial" w:hAnsi="Arial" w:cs="Arial"/>
          <w:sz w:val="18"/>
          <w:lang w:val="ru-RU"/>
        </w:rPr>
        <w:t>П</w:t>
      </w:r>
      <w:r w:rsidRPr="00081396">
        <w:rPr>
          <w:rFonts w:ascii="Arial" w:hAnsi="Arial" w:cs="Arial"/>
          <w:sz w:val="18"/>
          <w:lang w:val="ru-RU"/>
        </w:rPr>
        <w:t>обочные излучения включают гармонические излучения, паразитные излучения, продукты интермодуляции и продукты преобразования частоты, но исключают внеполосные излучения.</w:t>
      </w:r>
    </w:p>
    <w:p w:rsidR="00CE278E" w:rsidRPr="00081396" w:rsidRDefault="00A163DB" w:rsidP="00A100A3">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3.1.12 </w:t>
      </w:r>
      <w:r w:rsidR="00F81ABD" w:rsidRPr="00081396">
        <w:rPr>
          <w:rFonts w:ascii="Arial" w:hAnsi="Arial" w:cs="Arial"/>
          <w:b/>
          <w:sz w:val="20"/>
          <w:lang w:val="ru-RU"/>
        </w:rPr>
        <w:t>полоса наблюдения</w:t>
      </w:r>
      <w:r w:rsidR="00F81ABD" w:rsidRPr="00081396">
        <w:rPr>
          <w:rFonts w:ascii="Arial" w:hAnsi="Arial" w:cs="Arial"/>
          <w:sz w:val="20"/>
          <w:lang w:val="ru-RU"/>
        </w:rPr>
        <w:t>:</w:t>
      </w:r>
      <w:r w:rsidR="00F81ABD" w:rsidRPr="00081396">
        <w:rPr>
          <w:rFonts w:ascii="Arial" w:hAnsi="Arial" w:cs="Arial"/>
          <w:b/>
          <w:sz w:val="20"/>
          <w:lang w:val="ru-RU"/>
        </w:rPr>
        <w:t xml:space="preserve"> </w:t>
      </w:r>
      <w:r w:rsidR="0033286A" w:rsidRPr="00081396">
        <w:rPr>
          <w:rFonts w:ascii="Arial" w:hAnsi="Arial" w:cs="Arial"/>
          <w:sz w:val="20"/>
          <w:lang w:val="ru-RU"/>
        </w:rPr>
        <w:t>П</w:t>
      </w:r>
      <w:r w:rsidR="00C6192D" w:rsidRPr="00081396">
        <w:rPr>
          <w:rFonts w:ascii="Arial" w:hAnsi="Arial" w:cs="Arial"/>
          <w:sz w:val="20"/>
          <w:lang w:val="ru-RU"/>
        </w:rPr>
        <w:t xml:space="preserve">олоса </w:t>
      </w:r>
      <w:r w:rsidR="0033286A" w:rsidRPr="00081396">
        <w:rPr>
          <w:rFonts w:ascii="Arial" w:hAnsi="Arial" w:cs="Arial"/>
          <w:sz w:val="20"/>
          <w:lang w:val="ru-RU"/>
        </w:rPr>
        <w:t>частот,</w:t>
      </w:r>
      <w:r w:rsidR="00C6192D" w:rsidRPr="00081396">
        <w:rPr>
          <w:rFonts w:ascii="Arial" w:hAnsi="Arial" w:cs="Arial"/>
          <w:sz w:val="20"/>
          <w:lang w:val="ru-RU"/>
        </w:rPr>
        <w:t xml:space="preserve"> в </w:t>
      </w:r>
      <w:r w:rsidR="004A4FC3" w:rsidRPr="00081396">
        <w:rPr>
          <w:rFonts w:ascii="Arial" w:hAnsi="Arial" w:cs="Arial"/>
          <w:sz w:val="20"/>
          <w:lang w:val="ru-RU"/>
        </w:rPr>
        <w:t>которой учитывается энергеника излучения для оценки времени передачи</w:t>
      </w:r>
      <w:r w:rsidR="0033286A" w:rsidRPr="00081396">
        <w:rPr>
          <w:rFonts w:ascii="Arial" w:hAnsi="Arial" w:cs="Arial"/>
          <w:sz w:val="20"/>
          <w:lang w:val="ru-RU"/>
        </w:rPr>
        <w:t>.</w:t>
      </w:r>
    </w:p>
    <w:p w:rsidR="0033286A" w:rsidRPr="00081396" w:rsidRDefault="00A163DB" w:rsidP="00EC20E7">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3.1.13 </w:t>
      </w:r>
      <w:r w:rsidR="00EC20E7" w:rsidRPr="00081396">
        <w:rPr>
          <w:rFonts w:ascii="Arial" w:hAnsi="Arial" w:cs="Arial"/>
          <w:b/>
          <w:sz w:val="20"/>
          <w:lang w:val="ru-RU"/>
        </w:rPr>
        <w:t>портативное оборудование</w:t>
      </w:r>
      <w:r w:rsidR="00EC20E7" w:rsidRPr="00081396">
        <w:rPr>
          <w:rFonts w:ascii="Arial" w:hAnsi="Arial" w:cs="Arial"/>
          <w:sz w:val="20"/>
          <w:lang w:val="ru-RU"/>
        </w:rPr>
        <w:t>: Оборудование,  предназначенное  для  того,  чтобы  быть переносным, присоединенным или встроенным.</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3.1.14 </w:t>
      </w:r>
      <w:r w:rsidR="00D6193C" w:rsidRPr="00081396">
        <w:rPr>
          <w:rFonts w:ascii="Arial" w:hAnsi="Arial" w:cs="Arial"/>
          <w:b/>
          <w:sz w:val="20"/>
          <w:lang w:val="ru-RU"/>
        </w:rPr>
        <w:t>рабочая частота</w:t>
      </w:r>
      <w:r w:rsidR="00D6193C" w:rsidRPr="00081396">
        <w:rPr>
          <w:rFonts w:ascii="Arial" w:hAnsi="Arial" w:cs="Arial"/>
          <w:sz w:val="20"/>
          <w:lang w:val="ru-RU"/>
        </w:rPr>
        <w:t>: Номинальная частота, на которой работает оборудование; она также называется рабочей центральной частотой.</w:t>
      </w:r>
    </w:p>
    <w:p w:rsidR="00D6193C" w:rsidRPr="00081396" w:rsidRDefault="00A163DB" w:rsidP="00D6193C">
      <w:pPr>
        <w:tabs>
          <w:tab w:val="left" w:pos="8789"/>
        </w:tabs>
        <w:spacing w:after="0" w:line="240" w:lineRule="auto"/>
        <w:ind w:left="0" w:firstLine="567"/>
        <w:rPr>
          <w:rFonts w:ascii="Arial" w:hAnsi="Arial" w:cs="Arial"/>
          <w:b/>
          <w:sz w:val="20"/>
          <w:lang w:val="ru-RU"/>
        </w:rPr>
      </w:pPr>
      <w:r w:rsidRPr="00081396">
        <w:rPr>
          <w:rFonts w:ascii="Arial" w:hAnsi="Arial" w:cs="Arial"/>
          <w:b/>
          <w:sz w:val="20"/>
          <w:lang w:val="ru-RU"/>
        </w:rPr>
        <w:t xml:space="preserve">3.1.15 </w:t>
      </w:r>
      <w:r w:rsidR="00D6193C" w:rsidRPr="00081396">
        <w:rPr>
          <w:rFonts w:ascii="Arial" w:hAnsi="Arial" w:cs="Arial"/>
          <w:b/>
          <w:sz w:val="20"/>
          <w:lang w:val="ru-RU"/>
        </w:rPr>
        <w:t>рабочий канал</w:t>
      </w:r>
      <w:r w:rsidR="00D6193C" w:rsidRPr="00081396">
        <w:rPr>
          <w:rFonts w:ascii="Arial" w:hAnsi="Arial" w:cs="Arial"/>
          <w:sz w:val="20"/>
          <w:lang w:val="ru-RU"/>
        </w:rPr>
        <w:t>: Диапазон частот, в котором оборудование осущетвляет передачу; определяется двумя значениями частотных границ: нижней частотой (</w:t>
      </w:r>
      <w:r w:rsidR="00D6193C" w:rsidRPr="00081396">
        <w:rPr>
          <w:rFonts w:ascii="Arial" w:hAnsi="Arial" w:cs="Arial"/>
          <w:i/>
          <w:sz w:val="20"/>
        </w:rPr>
        <w:t>F</w:t>
      </w:r>
      <w:r w:rsidR="00D6193C" w:rsidRPr="00081396">
        <w:rPr>
          <w:rFonts w:ascii="Arial" w:hAnsi="Arial" w:cs="Arial"/>
          <w:i/>
          <w:sz w:val="20"/>
          <w:vertAlign w:val="subscript"/>
        </w:rPr>
        <w:t>low</w:t>
      </w:r>
      <w:r w:rsidR="00D6193C" w:rsidRPr="00081396">
        <w:rPr>
          <w:rFonts w:ascii="Arial" w:hAnsi="Arial" w:cs="Arial"/>
          <w:sz w:val="20"/>
          <w:lang w:val="ru-RU"/>
        </w:rPr>
        <w:t>)</w:t>
      </w:r>
      <w:r w:rsidR="00D6193C" w:rsidRPr="00081396">
        <w:rPr>
          <w:rFonts w:ascii="Arial" w:hAnsi="Arial" w:cs="Arial"/>
          <w:sz w:val="20"/>
        </w:rPr>
        <w:t xml:space="preserve"> </w:t>
      </w:r>
      <w:r w:rsidR="00D6193C" w:rsidRPr="00081396">
        <w:rPr>
          <w:rFonts w:ascii="Arial" w:hAnsi="Arial" w:cs="Arial"/>
          <w:sz w:val="20"/>
          <w:lang w:val="ru-RU"/>
        </w:rPr>
        <w:t>и верхней частотой (</w:t>
      </w:r>
      <w:r w:rsidR="00D6193C" w:rsidRPr="00081396">
        <w:rPr>
          <w:rFonts w:ascii="Arial" w:hAnsi="Arial" w:cs="Arial"/>
          <w:i/>
          <w:sz w:val="20"/>
        </w:rPr>
        <w:t>F</w:t>
      </w:r>
      <w:r w:rsidR="00D6193C" w:rsidRPr="00081396">
        <w:rPr>
          <w:rFonts w:ascii="Arial" w:hAnsi="Arial" w:cs="Arial"/>
          <w:i/>
          <w:sz w:val="20"/>
          <w:vertAlign w:val="subscript"/>
        </w:rPr>
        <w:t>high</w:t>
      </w:r>
      <w:r w:rsidR="00D6193C" w:rsidRPr="00081396">
        <w:rPr>
          <w:rFonts w:ascii="Arial" w:hAnsi="Arial" w:cs="Arial"/>
          <w:sz w:val="20"/>
          <w:lang w:val="ru-RU"/>
        </w:rPr>
        <w:t>).</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3.1.16 </w:t>
      </w:r>
      <w:r w:rsidR="00D6193C" w:rsidRPr="00081396">
        <w:rPr>
          <w:rFonts w:ascii="Arial" w:hAnsi="Arial" w:cs="Arial"/>
          <w:b/>
          <w:sz w:val="20"/>
          <w:lang w:val="ru-RU"/>
        </w:rPr>
        <w:t>рабочий цикл</w:t>
      </w:r>
      <w:r w:rsidR="00D6193C" w:rsidRPr="00081396">
        <w:rPr>
          <w:rFonts w:ascii="Arial" w:hAnsi="Arial" w:cs="Arial"/>
          <w:sz w:val="20"/>
          <w:lang w:val="ru-RU"/>
        </w:rPr>
        <w:t>: Отношение, выраженное в процентах, суммарного времи работы к периоду наблюдения, в заданной полосе наблюдения.</w:t>
      </w:r>
    </w:p>
    <w:p w:rsidR="00EC20E7" w:rsidRPr="00081396" w:rsidRDefault="00A163DB" w:rsidP="00EC20E7">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3.1.17 </w:t>
      </w:r>
      <w:r w:rsidR="00BE5069" w:rsidRPr="00081396">
        <w:rPr>
          <w:rFonts w:ascii="Arial" w:hAnsi="Arial" w:cs="Arial"/>
          <w:b/>
          <w:sz w:val="20"/>
          <w:lang w:val="ru-RU"/>
        </w:rPr>
        <w:t>радиоопределение</w:t>
      </w:r>
      <w:r w:rsidR="00BE5069" w:rsidRPr="00081396">
        <w:rPr>
          <w:rFonts w:ascii="Arial" w:hAnsi="Arial" w:cs="Arial"/>
          <w:sz w:val="20"/>
          <w:lang w:val="ru-RU"/>
        </w:rPr>
        <w:t>: Определение положения, скорости и/или других характеристик объекта или получение информации, касающейся этих параметров, посредством свойств распространения радиоволн.</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3.1.18 </w:t>
      </w:r>
      <w:r w:rsidR="00D6193C" w:rsidRPr="00081396">
        <w:rPr>
          <w:rFonts w:ascii="Arial" w:hAnsi="Arial" w:cs="Arial"/>
          <w:b/>
          <w:sz w:val="20"/>
          <w:lang w:val="ru-RU"/>
        </w:rPr>
        <w:t>разрешенная полоса частот</w:t>
      </w:r>
      <w:r w:rsidR="00D6193C" w:rsidRPr="00081396">
        <w:rPr>
          <w:rFonts w:ascii="Arial" w:hAnsi="Arial" w:cs="Arial"/>
          <w:sz w:val="20"/>
          <w:lang w:val="ru-RU"/>
        </w:rPr>
        <w:t>: Полоса радиочастот, в которой должна осуществляться передача радиосигнала, с целью выполния предполагаемых функций.</w:t>
      </w:r>
    </w:p>
    <w:p w:rsidR="00BE5069" w:rsidRPr="00081396" w:rsidRDefault="00A163DB" w:rsidP="00EC20E7">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3.1.19 </w:t>
      </w:r>
      <w:r w:rsidR="00C8392F" w:rsidRPr="00081396">
        <w:rPr>
          <w:rFonts w:ascii="Arial" w:hAnsi="Arial" w:cs="Arial"/>
          <w:b/>
          <w:sz w:val="20"/>
          <w:lang w:val="ru-RU"/>
        </w:rPr>
        <w:t>расширение спектра</w:t>
      </w:r>
      <w:r w:rsidR="00C8392F" w:rsidRPr="00081396">
        <w:rPr>
          <w:rFonts w:ascii="Arial" w:hAnsi="Arial" w:cs="Arial"/>
          <w:sz w:val="20"/>
          <w:lang w:val="ru-RU"/>
        </w:rPr>
        <w:t xml:space="preserve">: </w:t>
      </w:r>
      <w:r w:rsidR="005F53F3" w:rsidRPr="00081396">
        <w:rPr>
          <w:rFonts w:ascii="Arial" w:hAnsi="Arial" w:cs="Arial"/>
          <w:sz w:val="20"/>
          <w:lang w:val="ru-RU"/>
        </w:rPr>
        <w:t>Метод модуляции, при котором энергия передаваемого сигнала распределяется по большой части частотного спектра.</w:t>
      </w:r>
    </w:p>
    <w:p w:rsidR="00D6193C" w:rsidRPr="00081396" w:rsidRDefault="00A163DB" w:rsidP="00D6193C">
      <w:pPr>
        <w:tabs>
          <w:tab w:val="left" w:pos="8789"/>
        </w:tabs>
        <w:spacing w:after="0" w:line="240" w:lineRule="auto"/>
        <w:ind w:left="0" w:firstLine="567"/>
        <w:rPr>
          <w:rFonts w:ascii="Arial" w:hAnsi="Arial" w:cs="Arial"/>
          <w:b/>
          <w:sz w:val="20"/>
          <w:lang w:val="ru-RU"/>
        </w:rPr>
      </w:pPr>
      <w:r w:rsidRPr="00081396">
        <w:rPr>
          <w:rFonts w:ascii="Arial" w:hAnsi="Arial" w:cs="Arial"/>
          <w:b/>
          <w:sz w:val="20"/>
          <w:lang w:val="ru-RU"/>
        </w:rPr>
        <w:t xml:space="preserve">3.1.20 </w:t>
      </w:r>
      <w:r w:rsidR="00D6193C" w:rsidRPr="00081396">
        <w:rPr>
          <w:rFonts w:ascii="Arial" w:hAnsi="Arial" w:cs="Arial"/>
          <w:b/>
          <w:sz w:val="20"/>
          <w:lang w:val="ru-RU"/>
        </w:rPr>
        <w:t>расширение спектра методом прямой последовательности</w:t>
      </w:r>
      <w:r w:rsidR="00D6193C" w:rsidRPr="00081396">
        <w:rPr>
          <w:rFonts w:ascii="Arial" w:hAnsi="Arial" w:cs="Arial"/>
          <w:sz w:val="20"/>
          <w:lang w:val="ru-RU"/>
        </w:rPr>
        <w:t>: Форма модуляции, при которой комбинация передаваемых данных и фиксированная кодовая последовательности используются для модулирования несущей, например, с помощью фазовой манипуляции.</w:t>
      </w:r>
    </w:p>
    <w:p w:rsidR="00D6193C" w:rsidRPr="00081396" w:rsidRDefault="00D6193C" w:rsidP="00D6193C">
      <w:pPr>
        <w:tabs>
          <w:tab w:val="left" w:pos="8789"/>
        </w:tabs>
        <w:spacing w:after="0" w:line="240" w:lineRule="auto"/>
        <w:ind w:left="0" w:firstLine="567"/>
        <w:rPr>
          <w:rFonts w:ascii="Arial" w:hAnsi="Arial" w:cs="Arial"/>
          <w:sz w:val="18"/>
          <w:lang w:val="ru-RU"/>
        </w:rPr>
      </w:pPr>
      <w:r w:rsidRPr="00081396">
        <w:rPr>
          <w:rFonts w:ascii="Arial" w:hAnsi="Arial" w:cs="Arial"/>
          <w:sz w:val="18"/>
          <w:lang w:val="ru-RU"/>
        </w:rPr>
        <w:t xml:space="preserve">Примечание – Чиповая скорость определяет занимаемую полосу </w:t>
      </w:r>
      <w:r w:rsidR="00A163DB" w:rsidRPr="00081396">
        <w:rPr>
          <w:rFonts w:ascii="Arial" w:hAnsi="Arial" w:cs="Arial"/>
          <w:sz w:val="18"/>
          <w:lang w:val="ru-RU"/>
        </w:rPr>
        <w:t>частот</w:t>
      </w:r>
      <w:r w:rsidRPr="00081396">
        <w:rPr>
          <w:rFonts w:ascii="Arial" w:hAnsi="Arial" w:cs="Arial"/>
          <w:sz w:val="18"/>
          <w:lang w:val="ru-RU"/>
        </w:rPr>
        <w:t>.</w:t>
      </w:r>
    </w:p>
    <w:p w:rsidR="00D6193C" w:rsidRPr="00081396" w:rsidRDefault="00A163DB" w:rsidP="00D6193C">
      <w:pPr>
        <w:tabs>
          <w:tab w:val="left" w:pos="8789"/>
        </w:tabs>
        <w:spacing w:after="0" w:line="240" w:lineRule="auto"/>
        <w:ind w:left="0" w:firstLine="567"/>
        <w:rPr>
          <w:rFonts w:ascii="Arial" w:hAnsi="Arial" w:cs="Arial"/>
          <w:b/>
          <w:sz w:val="20"/>
          <w:lang w:val="ru-RU"/>
        </w:rPr>
      </w:pPr>
      <w:r w:rsidRPr="00081396">
        <w:rPr>
          <w:rFonts w:ascii="Arial" w:hAnsi="Arial" w:cs="Arial"/>
          <w:b/>
          <w:sz w:val="20"/>
          <w:lang w:val="ru-RU"/>
        </w:rPr>
        <w:t xml:space="preserve">3.1.21 </w:t>
      </w:r>
      <w:r w:rsidR="00D6193C" w:rsidRPr="00081396">
        <w:rPr>
          <w:rFonts w:ascii="Arial" w:hAnsi="Arial" w:cs="Arial"/>
          <w:b/>
          <w:sz w:val="20"/>
          <w:lang w:val="ru-RU"/>
        </w:rPr>
        <w:t>расширение спектра псевдослучайной перестройкой рабочей частоты</w:t>
      </w:r>
      <w:r w:rsidR="00D6193C" w:rsidRPr="00081396">
        <w:rPr>
          <w:rFonts w:ascii="Arial" w:hAnsi="Arial" w:cs="Arial"/>
          <w:sz w:val="20"/>
          <w:lang w:val="ru-RU"/>
        </w:rPr>
        <w:t>: Форма модуляции, при которой частота несущей скачкообразно перестраивается по задонному закону  в пределах установленного диапазона рабочих частот.</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3.1.22 </w:t>
      </w:r>
      <w:r w:rsidR="00D6193C" w:rsidRPr="00081396">
        <w:rPr>
          <w:rFonts w:ascii="Arial" w:hAnsi="Arial" w:cs="Arial"/>
          <w:b/>
          <w:sz w:val="20"/>
          <w:lang w:val="ru-RU"/>
        </w:rPr>
        <w:t>сигнал тревоги:</w:t>
      </w:r>
      <w:r w:rsidR="00D6193C" w:rsidRPr="00081396">
        <w:rPr>
          <w:rFonts w:ascii="Arial" w:hAnsi="Arial" w:cs="Arial"/>
          <w:sz w:val="20"/>
          <w:lang w:val="ru-RU"/>
        </w:rPr>
        <w:t xml:space="preserve"> Использование </w:t>
      </w:r>
      <w:r w:rsidRPr="00081396">
        <w:rPr>
          <w:rFonts w:ascii="Arial" w:hAnsi="Arial" w:cs="Arial"/>
          <w:sz w:val="20"/>
        </w:rPr>
        <w:t>SRD</w:t>
      </w:r>
      <w:r w:rsidRPr="00081396">
        <w:rPr>
          <w:rFonts w:ascii="Arial" w:hAnsi="Arial" w:cs="Arial"/>
          <w:sz w:val="20"/>
          <w:lang w:val="ru-RU"/>
        </w:rPr>
        <w:t xml:space="preserve"> </w:t>
      </w:r>
      <w:r w:rsidR="00D6193C" w:rsidRPr="00081396">
        <w:rPr>
          <w:rFonts w:ascii="Arial" w:hAnsi="Arial" w:cs="Arial"/>
          <w:sz w:val="20"/>
          <w:lang w:val="ru-RU"/>
        </w:rPr>
        <w:t>для указания состояния тревоги в удаленном месте</w:t>
      </w:r>
      <w:r w:rsidRPr="00081396">
        <w:rPr>
          <w:rFonts w:ascii="Arial" w:hAnsi="Arial" w:cs="Arial"/>
          <w:sz w:val="20"/>
          <w:lang w:val="ru-RU"/>
        </w:rPr>
        <w:t>.</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3.1.23 </w:t>
      </w:r>
      <w:r w:rsidR="00D6193C" w:rsidRPr="00081396">
        <w:rPr>
          <w:rFonts w:ascii="Arial" w:hAnsi="Arial" w:cs="Arial"/>
          <w:b/>
          <w:sz w:val="20"/>
          <w:lang w:val="ru-RU"/>
        </w:rPr>
        <w:t>система идентификации</w:t>
      </w:r>
      <w:r w:rsidR="00D6193C" w:rsidRPr="00081396">
        <w:rPr>
          <w:rFonts w:ascii="Arial" w:hAnsi="Arial" w:cs="Arial"/>
          <w:sz w:val="20"/>
          <w:lang w:val="ru-RU"/>
        </w:rPr>
        <w:t>: Оборудование, состоящее из передатчика(ов), приемника(ов) (или их комбинации) и антенн(ы) для идентификации объектов с помощью транспондера.</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3.1.23 </w:t>
      </w:r>
      <w:r w:rsidR="00D6193C" w:rsidRPr="00081396">
        <w:rPr>
          <w:rFonts w:ascii="Arial" w:hAnsi="Arial" w:cs="Arial"/>
          <w:b/>
          <w:sz w:val="20"/>
          <w:lang w:val="ru-RU"/>
        </w:rPr>
        <w:t>соседние каналы</w:t>
      </w:r>
      <w:r w:rsidR="00D6193C" w:rsidRPr="00081396">
        <w:rPr>
          <w:rFonts w:ascii="Arial" w:hAnsi="Arial" w:cs="Arial"/>
          <w:sz w:val="20"/>
          <w:lang w:val="ru-RU"/>
        </w:rPr>
        <w:t>:</w:t>
      </w:r>
      <w:r w:rsidR="00D6193C" w:rsidRPr="00081396">
        <w:t xml:space="preserve"> </w:t>
      </w:r>
      <w:r w:rsidR="00D6193C" w:rsidRPr="00081396">
        <w:rPr>
          <w:rFonts w:ascii="Arial" w:hAnsi="Arial" w:cs="Arial"/>
          <w:sz w:val="20"/>
          <w:lang w:val="ru-RU"/>
        </w:rPr>
        <w:t>Два канала с центральными частотами, смещенными вверх и вниз от центральной частоты рабочего канала  на ширину полосы пропускания канала.</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3.1.24 </w:t>
      </w:r>
      <w:r w:rsidR="00D6193C" w:rsidRPr="00081396">
        <w:rPr>
          <w:rFonts w:ascii="Arial" w:hAnsi="Arial" w:cs="Arial"/>
          <w:b/>
          <w:sz w:val="20"/>
          <w:lang w:val="ru-RU"/>
        </w:rPr>
        <w:t>стационарное оборудование</w:t>
      </w:r>
      <w:r w:rsidR="00D6193C" w:rsidRPr="00081396">
        <w:rPr>
          <w:rFonts w:ascii="Arial" w:hAnsi="Arial" w:cs="Arial"/>
          <w:sz w:val="20"/>
          <w:lang w:val="ru-RU"/>
        </w:rPr>
        <w:t>: Оборудование, предназначенное для использования в фиксированном месте.</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lastRenderedPageBreak/>
        <w:t xml:space="preserve">3.1.25 </w:t>
      </w:r>
      <w:r w:rsidR="00D6193C" w:rsidRPr="00081396">
        <w:rPr>
          <w:rFonts w:ascii="Arial" w:hAnsi="Arial" w:cs="Arial"/>
          <w:b/>
          <w:sz w:val="20"/>
          <w:lang w:val="ru-RU"/>
        </w:rPr>
        <w:t>суммарное время работы</w:t>
      </w:r>
      <w:r w:rsidR="00D6193C" w:rsidRPr="00081396">
        <w:rPr>
          <w:rFonts w:ascii="Arial" w:hAnsi="Arial" w:cs="Arial"/>
          <w:sz w:val="20"/>
          <w:lang w:val="ru-RU"/>
        </w:rPr>
        <w:t>: Сумма времени включения в пределах периода наблюдения.</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3.1.26 </w:t>
      </w:r>
      <w:r w:rsidR="00D6193C" w:rsidRPr="00081396">
        <w:rPr>
          <w:rFonts w:ascii="Arial" w:hAnsi="Arial" w:cs="Arial"/>
          <w:b/>
          <w:sz w:val="20"/>
          <w:lang w:val="ru-RU"/>
        </w:rPr>
        <w:t>телеметрия</w:t>
      </w:r>
      <w:r w:rsidR="00D6193C" w:rsidRPr="00081396">
        <w:rPr>
          <w:rFonts w:ascii="Arial" w:hAnsi="Arial" w:cs="Arial"/>
          <w:sz w:val="20"/>
          <w:lang w:val="ru-RU"/>
        </w:rPr>
        <w:t xml:space="preserve">: Использование </w:t>
      </w:r>
      <w:r w:rsidR="00D6193C" w:rsidRPr="00081396">
        <w:rPr>
          <w:rFonts w:ascii="Arial" w:hAnsi="Arial" w:cs="Arial"/>
          <w:sz w:val="20"/>
        </w:rPr>
        <w:t>SRD</w:t>
      </w:r>
      <w:r w:rsidR="00D6193C" w:rsidRPr="00081396">
        <w:rPr>
          <w:rFonts w:ascii="Arial" w:hAnsi="Arial" w:cs="Arial"/>
          <w:sz w:val="20"/>
          <w:lang w:val="ru-RU"/>
        </w:rPr>
        <w:t xml:space="preserve"> для индикации или записи данных на расстоянии.</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3.1.27 </w:t>
      </w:r>
      <w:r w:rsidR="00D6193C" w:rsidRPr="00081396">
        <w:rPr>
          <w:rFonts w:ascii="Arial" w:hAnsi="Arial" w:cs="Arial"/>
          <w:b/>
          <w:sz w:val="20"/>
          <w:lang w:val="ru-RU"/>
        </w:rPr>
        <w:t>телеуправление</w:t>
      </w:r>
      <w:r w:rsidR="00D6193C" w:rsidRPr="00081396">
        <w:rPr>
          <w:rFonts w:ascii="Arial" w:hAnsi="Arial" w:cs="Arial"/>
          <w:sz w:val="20"/>
          <w:lang w:val="ru-RU"/>
        </w:rPr>
        <w:t xml:space="preserve">: Использование </w:t>
      </w:r>
      <w:r w:rsidR="00D6193C" w:rsidRPr="00081396">
        <w:rPr>
          <w:rFonts w:ascii="Arial" w:hAnsi="Arial" w:cs="Arial"/>
          <w:sz w:val="20"/>
        </w:rPr>
        <w:t>SRD</w:t>
      </w:r>
      <w:r w:rsidR="00D6193C" w:rsidRPr="00081396">
        <w:rPr>
          <w:rFonts w:ascii="Arial" w:hAnsi="Arial" w:cs="Arial"/>
          <w:sz w:val="20"/>
          <w:lang w:val="ru-RU"/>
        </w:rPr>
        <w:t xml:space="preserve"> для передачи сигналов с целью инициации, изменения или прекращения функций оборудования на расстоянии.</w:t>
      </w:r>
    </w:p>
    <w:p w:rsidR="00D6193C" w:rsidRPr="00081396" w:rsidRDefault="00A163DB" w:rsidP="00D6193C">
      <w:pPr>
        <w:tabs>
          <w:tab w:val="left" w:pos="8789"/>
        </w:tabs>
        <w:spacing w:after="0" w:line="240" w:lineRule="auto"/>
        <w:ind w:left="0" w:firstLine="567"/>
        <w:rPr>
          <w:rFonts w:ascii="Arial" w:hAnsi="Arial" w:cs="Arial"/>
          <w:sz w:val="20"/>
        </w:rPr>
      </w:pPr>
      <w:r w:rsidRPr="00081396">
        <w:rPr>
          <w:rFonts w:ascii="Arial" w:hAnsi="Arial" w:cs="Arial"/>
          <w:b/>
          <w:sz w:val="20"/>
          <w:lang w:val="ru-RU"/>
        </w:rPr>
        <w:t xml:space="preserve">3.1.28 </w:t>
      </w:r>
      <w:r w:rsidR="00D6193C" w:rsidRPr="00081396">
        <w:rPr>
          <w:rFonts w:ascii="Arial" w:hAnsi="Arial" w:cs="Arial"/>
          <w:b/>
          <w:sz w:val="20"/>
          <w:lang w:val="ru-RU"/>
        </w:rPr>
        <w:t>технология сверхширокополосной связи</w:t>
      </w:r>
      <w:r w:rsidR="00D6193C" w:rsidRPr="00081396">
        <w:rPr>
          <w:rFonts w:ascii="Arial" w:hAnsi="Arial" w:cs="Arial"/>
          <w:sz w:val="20"/>
          <w:lang w:val="ru-RU"/>
        </w:rPr>
        <w:t>: технология для беспечения радиосвязи на короткие расстояния, включающая преднамеренную генерацию и передачу радиочастотной энергии, которая распространяется в сверхшироком диапазоне частот и может перекрывать несколько полос частот, выделенных для служб радиосвязи</w:t>
      </w:r>
      <w:r w:rsidR="00600499" w:rsidRPr="00081396">
        <w:rPr>
          <w:rFonts w:ascii="Arial" w:hAnsi="Arial" w:cs="Arial"/>
          <w:sz w:val="20"/>
        </w:rPr>
        <w:t>.</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3.1.29 </w:t>
      </w:r>
      <w:r w:rsidR="00D6193C" w:rsidRPr="00081396">
        <w:rPr>
          <w:rFonts w:ascii="Arial" w:hAnsi="Arial" w:cs="Arial"/>
          <w:b/>
          <w:sz w:val="20"/>
          <w:lang w:val="ru-RU"/>
        </w:rPr>
        <w:t>типовая антенна</w:t>
      </w:r>
      <w:r w:rsidR="00D6193C" w:rsidRPr="00081396">
        <w:rPr>
          <w:rFonts w:ascii="Arial" w:hAnsi="Arial" w:cs="Arial"/>
          <w:sz w:val="20"/>
          <w:lang w:val="ru-RU"/>
        </w:rPr>
        <w:t xml:space="preserve">: Съемная антенна, поставляемая и испытуемая совместно с устройством </w:t>
      </w:r>
      <w:r w:rsidR="00D6193C" w:rsidRPr="00081396">
        <w:rPr>
          <w:rFonts w:ascii="Arial" w:hAnsi="Arial" w:cs="Arial"/>
          <w:sz w:val="20"/>
        </w:rPr>
        <w:t>SRD</w:t>
      </w:r>
      <w:r w:rsidR="00D6193C" w:rsidRPr="00081396">
        <w:rPr>
          <w:rFonts w:ascii="Arial" w:hAnsi="Arial" w:cs="Arial"/>
          <w:sz w:val="20"/>
          <w:lang w:val="ru-RU"/>
        </w:rPr>
        <w:t>, и спроектированная как его неотъемлемая часть.</w:t>
      </w:r>
    </w:p>
    <w:p w:rsidR="005F53F3" w:rsidRPr="00081396" w:rsidRDefault="00A163DB" w:rsidP="00EC20E7">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3.1.30 </w:t>
      </w:r>
      <w:r w:rsidR="005F53F3" w:rsidRPr="00081396">
        <w:rPr>
          <w:rFonts w:ascii="Arial" w:hAnsi="Arial" w:cs="Arial"/>
          <w:b/>
          <w:sz w:val="20"/>
          <w:lang w:val="ru-RU"/>
        </w:rPr>
        <w:t>транспондер</w:t>
      </w:r>
      <w:r w:rsidR="005F53F3" w:rsidRPr="00081396">
        <w:rPr>
          <w:rFonts w:ascii="Arial" w:hAnsi="Arial" w:cs="Arial"/>
          <w:sz w:val="20"/>
          <w:lang w:val="ru-RU"/>
        </w:rPr>
        <w:t>: Устройство, которое отвечает на сигнал запроса.</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3.1.31 </w:t>
      </w:r>
      <w:r w:rsidR="00D6193C" w:rsidRPr="00081396">
        <w:rPr>
          <w:rFonts w:ascii="Arial" w:hAnsi="Arial" w:cs="Arial"/>
          <w:b/>
          <w:sz w:val="20"/>
          <w:lang w:val="ru-RU"/>
        </w:rPr>
        <w:t>чип</w:t>
      </w:r>
      <w:r w:rsidR="00D6193C" w:rsidRPr="00081396">
        <w:rPr>
          <w:rFonts w:ascii="Arial" w:hAnsi="Arial" w:cs="Arial"/>
          <w:sz w:val="20"/>
          <w:lang w:val="ru-RU"/>
        </w:rPr>
        <w:t>: Единица модуляции, используемая в модуляции с расширением спектра методом прямой последовательности.</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3.1.32 </w:t>
      </w:r>
      <w:r w:rsidR="00D6193C" w:rsidRPr="00081396">
        <w:rPr>
          <w:rFonts w:ascii="Arial" w:hAnsi="Arial" w:cs="Arial"/>
          <w:b/>
          <w:sz w:val="20"/>
          <w:lang w:val="ru-RU"/>
        </w:rPr>
        <w:t>чиповая скорость</w:t>
      </w:r>
      <w:r w:rsidR="00D6193C" w:rsidRPr="00081396">
        <w:rPr>
          <w:rFonts w:ascii="Arial" w:hAnsi="Arial" w:cs="Arial"/>
          <w:sz w:val="20"/>
          <w:lang w:val="ru-RU"/>
        </w:rPr>
        <w:t>:</w:t>
      </w:r>
      <w:r w:rsidR="00D6193C" w:rsidRPr="00081396">
        <w:rPr>
          <w:rFonts w:ascii="Arial" w:hAnsi="Arial" w:cs="Arial"/>
          <w:b/>
          <w:sz w:val="20"/>
          <w:lang w:val="ru-RU"/>
        </w:rPr>
        <w:t xml:space="preserve"> </w:t>
      </w:r>
      <w:r w:rsidR="00D6193C" w:rsidRPr="00081396">
        <w:rPr>
          <w:rFonts w:ascii="Arial" w:hAnsi="Arial" w:cs="Arial"/>
          <w:sz w:val="20"/>
          <w:lang w:val="ru-RU"/>
        </w:rPr>
        <w:t>Количество чипов передаваемых в секунду при использовании модуляции с расширением спектра методом прямой последовательности.</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3.1.33 </w:t>
      </w:r>
      <w:r w:rsidR="00D6193C" w:rsidRPr="00081396">
        <w:rPr>
          <w:rFonts w:ascii="Arial" w:hAnsi="Arial" w:cs="Arial"/>
          <w:b/>
          <w:sz w:val="20"/>
          <w:lang w:val="ru-RU"/>
        </w:rPr>
        <w:t>ширина рабочего канала</w:t>
      </w:r>
      <w:r w:rsidR="00D6193C" w:rsidRPr="00081396">
        <w:rPr>
          <w:rFonts w:ascii="Arial" w:hAnsi="Arial" w:cs="Arial"/>
          <w:sz w:val="20"/>
          <w:lang w:val="ru-RU"/>
        </w:rPr>
        <w:t>: Полоса пропускания между нижней частотой (</w:t>
      </w:r>
      <w:r w:rsidR="00D6193C" w:rsidRPr="00081396">
        <w:rPr>
          <w:rFonts w:ascii="Arial" w:hAnsi="Arial" w:cs="Arial"/>
          <w:i/>
          <w:sz w:val="20"/>
        </w:rPr>
        <w:t>F</w:t>
      </w:r>
      <w:r w:rsidR="00D6193C" w:rsidRPr="00081396">
        <w:rPr>
          <w:rFonts w:ascii="Arial" w:hAnsi="Arial" w:cs="Arial"/>
          <w:i/>
          <w:sz w:val="20"/>
          <w:vertAlign w:val="subscript"/>
        </w:rPr>
        <w:t>low</w:t>
      </w:r>
      <w:r w:rsidR="00D6193C" w:rsidRPr="00081396">
        <w:rPr>
          <w:rFonts w:ascii="Arial" w:hAnsi="Arial" w:cs="Arial"/>
          <w:sz w:val="20"/>
          <w:lang w:val="ru-RU"/>
        </w:rPr>
        <w:t>)</w:t>
      </w:r>
      <w:r w:rsidR="00D6193C" w:rsidRPr="00081396">
        <w:rPr>
          <w:rFonts w:ascii="Arial" w:hAnsi="Arial" w:cs="Arial"/>
          <w:sz w:val="20"/>
        </w:rPr>
        <w:t xml:space="preserve"> </w:t>
      </w:r>
      <w:r w:rsidR="00D6193C" w:rsidRPr="00081396">
        <w:rPr>
          <w:rFonts w:ascii="Arial" w:hAnsi="Arial" w:cs="Arial"/>
          <w:sz w:val="20"/>
          <w:lang w:val="ru-RU"/>
        </w:rPr>
        <w:t>и верхней частотой (</w:t>
      </w:r>
      <w:r w:rsidR="00D6193C" w:rsidRPr="00081396">
        <w:rPr>
          <w:rFonts w:ascii="Arial" w:hAnsi="Arial" w:cs="Arial"/>
          <w:i/>
          <w:sz w:val="20"/>
        </w:rPr>
        <w:t>F</w:t>
      </w:r>
      <w:r w:rsidR="00D6193C" w:rsidRPr="00081396">
        <w:rPr>
          <w:rFonts w:ascii="Arial" w:hAnsi="Arial" w:cs="Arial"/>
          <w:i/>
          <w:sz w:val="20"/>
          <w:vertAlign w:val="subscript"/>
        </w:rPr>
        <w:t>high</w:t>
      </w:r>
      <w:r w:rsidR="00D6193C" w:rsidRPr="00081396">
        <w:rPr>
          <w:rFonts w:ascii="Arial" w:hAnsi="Arial" w:cs="Arial"/>
          <w:sz w:val="20"/>
          <w:lang w:val="ru-RU"/>
        </w:rPr>
        <w:t>).</w:t>
      </w:r>
    </w:p>
    <w:p w:rsidR="00D6193C" w:rsidRPr="00081396" w:rsidRDefault="00D6193C" w:rsidP="00D6193C">
      <w:pPr>
        <w:widowControl w:val="0"/>
        <w:tabs>
          <w:tab w:val="left" w:pos="8789"/>
        </w:tabs>
        <w:spacing w:before="40" w:after="0" w:line="240" w:lineRule="auto"/>
        <w:ind w:left="0" w:right="0" w:firstLine="567"/>
        <w:rPr>
          <w:rFonts w:ascii="Arial" w:hAnsi="Arial" w:cs="Arial"/>
          <w:sz w:val="18"/>
          <w:lang w:val="ru-RU"/>
        </w:rPr>
      </w:pPr>
      <w:r w:rsidRPr="00081396">
        <w:rPr>
          <w:rFonts w:ascii="Arial" w:hAnsi="Arial" w:cs="Arial"/>
          <w:sz w:val="18"/>
          <w:lang w:val="ru-RU"/>
        </w:rPr>
        <w:t>Примечание – Оборудование может работать на более чем одной рабочей частоте.</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3.1.34 </w:t>
      </w:r>
      <w:r w:rsidR="00D6193C" w:rsidRPr="00081396">
        <w:rPr>
          <w:rFonts w:ascii="Arial" w:hAnsi="Arial" w:cs="Arial"/>
          <w:b/>
          <w:sz w:val="20"/>
          <w:lang w:val="ru-RU"/>
        </w:rPr>
        <w:t>эквивалент антены</w:t>
      </w:r>
      <w:r w:rsidR="00D6193C" w:rsidRPr="00081396">
        <w:rPr>
          <w:rFonts w:ascii="Arial" w:hAnsi="Arial" w:cs="Arial"/>
          <w:sz w:val="20"/>
          <w:lang w:val="ru-RU"/>
        </w:rPr>
        <w:t>: Неизлучающая  искусственная  нагрузка,  равная  номинальному полному сопротивлению, определенному поставщиком</w:t>
      </w:r>
      <w:r w:rsidR="008F30C4" w:rsidRPr="00081396">
        <w:rPr>
          <w:rFonts w:ascii="Arial" w:hAnsi="Arial" w:cs="Arial"/>
          <w:sz w:val="20"/>
          <w:lang w:val="ru-RU"/>
        </w:rPr>
        <w:t>.</w:t>
      </w:r>
    </w:p>
    <w:p w:rsidR="00D6193C" w:rsidRPr="00081396" w:rsidRDefault="00A163DB" w:rsidP="00D6193C">
      <w:pPr>
        <w:tabs>
          <w:tab w:val="left" w:pos="8789"/>
        </w:tabs>
        <w:spacing w:after="0" w:line="240" w:lineRule="auto"/>
        <w:ind w:left="0" w:firstLine="567"/>
        <w:rPr>
          <w:rFonts w:ascii="Arial" w:hAnsi="Arial" w:cs="Arial"/>
          <w:sz w:val="20"/>
          <w:lang w:val="ru-RU"/>
        </w:rPr>
      </w:pPr>
      <w:r w:rsidRPr="00081396">
        <w:rPr>
          <w:rFonts w:ascii="Arial" w:hAnsi="Arial" w:cs="Arial"/>
          <w:b/>
          <w:sz w:val="20"/>
          <w:lang w:val="ru-RU"/>
        </w:rPr>
        <w:t xml:space="preserve">3.1.35 </w:t>
      </w:r>
      <w:r w:rsidR="00D6193C" w:rsidRPr="00081396">
        <w:rPr>
          <w:rFonts w:ascii="Arial" w:hAnsi="Arial" w:cs="Arial"/>
          <w:b/>
          <w:sz w:val="20"/>
          <w:szCs w:val="20"/>
          <w:lang w:val="ru-RU"/>
        </w:rPr>
        <w:t>эквивалентная изотропно излучаемая мощность</w:t>
      </w:r>
      <w:r w:rsidR="00D6193C" w:rsidRPr="00081396">
        <w:rPr>
          <w:rFonts w:ascii="Arial" w:hAnsi="Arial" w:cs="Arial"/>
          <w:sz w:val="20"/>
          <w:szCs w:val="20"/>
          <w:lang w:val="ru-RU"/>
        </w:rPr>
        <w:t>: Произведение мощности, подводимой к антенне, на коэффициент усиления этой антенны в заданном направлении относительно изотропной антенны.</w:t>
      </w:r>
    </w:p>
    <w:p w:rsidR="00D6193C" w:rsidRPr="00081396" w:rsidRDefault="00D6193C" w:rsidP="00D6193C">
      <w:pPr>
        <w:widowControl w:val="0"/>
        <w:tabs>
          <w:tab w:val="left" w:pos="8789"/>
        </w:tabs>
        <w:spacing w:before="40" w:after="0" w:line="240" w:lineRule="auto"/>
        <w:ind w:left="0" w:right="0" w:firstLine="567"/>
        <w:rPr>
          <w:rFonts w:ascii="Arial" w:hAnsi="Arial" w:cs="Arial"/>
          <w:sz w:val="18"/>
          <w:lang w:val="ru-RU"/>
        </w:rPr>
      </w:pPr>
      <w:r w:rsidRPr="00081396">
        <w:rPr>
          <w:rFonts w:ascii="Arial" w:hAnsi="Arial" w:cs="Arial"/>
          <w:sz w:val="18"/>
          <w:lang w:val="ru-RU"/>
        </w:rPr>
        <w:t>Примечание</w:t>
      </w:r>
      <w:r w:rsidR="00A163DB" w:rsidRPr="00081396">
        <w:rPr>
          <w:rFonts w:ascii="Arial" w:hAnsi="Arial" w:cs="Arial"/>
          <w:sz w:val="18"/>
          <w:lang w:val="ru-RU"/>
        </w:rPr>
        <w:t xml:space="preserve"> – Мощность измеряется в ваттах </w:t>
      </w:r>
      <w:r w:rsidRPr="00081396">
        <w:rPr>
          <w:rFonts w:ascii="Arial" w:hAnsi="Arial" w:cs="Arial"/>
          <w:sz w:val="18"/>
          <w:lang w:val="ru-RU"/>
        </w:rPr>
        <w:t>(Вт), коэффициент усиления – в разах.</w:t>
      </w:r>
    </w:p>
    <w:p w:rsidR="00E67F5B" w:rsidRPr="00081396" w:rsidRDefault="00E67F5B" w:rsidP="00275007">
      <w:pPr>
        <w:spacing w:after="0" w:line="240" w:lineRule="auto"/>
        <w:ind w:left="0" w:right="-13" w:firstLine="0"/>
        <w:jc w:val="right"/>
        <w:rPr>
          <w:rFonts w:ascii="Arial" w:hAnsi="Arial" w:cs="Arial"/>
          <w:lang w:val="ru-RU"/>
        </w:rPr>
      </w:pPr>
    </w:p>
    <w:p w:rsidR="00555F36" w:rsidRPr="00081396" w:rsidRDefault="00555F36" w:rsidP="004248D2">
      <w:pPr>
        <w:pStyle w:val="2"/>
        <w:ind w:firstLine="533"/>
        <w:jc w:val="left"/>
        <w:rPr>
          <w:rFonts w:ascii="Arial" w:hAnsi="Arial" w:cs="Arial"/>
          <w:b/>
          <w:sz w:val="20"/>
          <w:szCs w:val="20"/>
          <w:lang w:val="ru-RU"/>
        </w:rPr>
      </w:pPr>
      <w:bookmarkStart w:id="15" w:name="_Toc198656706"/>
      <w:bookmarkStart w:id="16" w:name="_Toc137630559"/>
      <w:bookmarkStart w:id="17" w:name="_Toc137638317"/>
      <w:r w:rsidRPr="00081396">
        <w:rPr>
          <w:rFonts w:ascii="Arial" w:hAnsi="Arial" w:cs="Arial"/>
          <w:b/>
          <w:sz w:val="20"/>
          <w:szCs w:val="20"/>
          <w:lang w:val="ru-RU"/>
        </w:rPr>
        <w:t>3.2 Символы</w:t>
      </w:r>
      <w:bookmarkEnd w:id="15"/>
    </w:p>
    <w:p w:rsidR="00555F36" w:rsidRPr="00081396" w:rsidRDefault="00555F36" w:rsidP="004248D2">
      <w:pPr>
        <w:spacing w:after="0" w:line="240" w:lineRule="auto"/>
        <w:ind w:left="0" w:right="0" w:hanging="10"/>
        <w:rPr>
          <w:rFonts w:ascii="Arial" w:hAnsi="Arial" w:cs="Arial"/>
          <w:b/>
          <w:sz w:val="20"/>
          <w:szCs w:val="20"/>
          <w:lang w:val="ru-RU"/>
        </w:rPr>
      </w:pPr>
    </w:p>
    <w:p w:rsidR="00555F36" w:rsidRPr="00081396" w:rsidRDefault="00555F36" w:rsidP="00555F36">
      <w:pPr>
        <w:spacing w:after="0" w:line="240" w:lineRule="auto"/>
        <w:ind w:left="0" w:firstLine="567"/>
        <w:rPr>
          <w:rFonts w:ascii="Arial" w:hAnsi="Arial" w:cs="Arial"/>
          <w:sz w:val="20"/>
          <w:szCs w:val="20"/>
          <w:lang w:val="ru-RU"/>
        </w:rPr>
      </w:pPr>
      <w:r w:rsidRPr="00081396">
        <w:rPr>
          <w:rFonts w:ascii="Arial" w:hAnsi="Arial" w:cs="Arial"/>
          <w:sz w:val="20"/>
          <w:szCs w:val="20"/>
          <w:lang w:val="ru-RU"/>
        </w:rPr>
        <w:t>В настоящем стандарте применяют следующие символьные сокращения:</w:t>
      </w:r>
    </w:p>
    <w:tbl>
      <w:tblPr>
        <w:tblStyle w:val="a8"/>
        <w:tblW w:w="9356"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5"/>
        <w:gridCol w:w="488"/>
        <w:gridCol w:w="7803"/>
      </w:tblGrid>
      <w:tr w:rsidR="005F53F3" w:rsidRPr="00081396" w:rsidTr="00183B89">
        <w:trPr>
          <w:trHeight w:val="187"/>
        </w:trPr>
        <w:tc>
          <w:tcPr>
            <w:tcW w:w="962" w:type="dxa"/>
          </w:tcPr>
          <w:p w:rsidR="005F53F3" w:rsidRPr="00081396" w:rsidRDefault="005F53F3" w:rsidP="00183B89">
            <w:pPr>
              <w:spacing w:after="0" w:line="240" w:lineRule="auto"/>
              <w:ind w:left="0" w:firstLine="0"/>
              <w:rPr>
                <w:rFonts w:ascii="Arial" w:hAnsi="Arial" w:cs="Arial"/>
                <w:sz w:val="20"/>
                <w:szCs w:val="20"/>
                <w:lang w:val="ru-RU"/>
              </w:rPr>
            </w:pPr>
            <w:r w:rsidRPr="00081396">
              <w:rPr>
                <w:rFonts w:ascii="Arial" w:hAnsi="Arial" w:cs="Arial"/>
                <w:sz w:val="20"/>
                <w:szCs w:val="20"/>
              </w:rPr>
              <w:t>D</w:t>
            </w:r>
            <w:r w:rsidRPr="00081396">
              <w:rPr>
                <w:rFonts w:ascii="Arial" w:hAnsi="Arial" w:cs="Arial"/>
                <w:sz w:val="18"/>
                <w:szCs w:val="20"/>
              </w:rPr>
              <w:t>ant</w:t>
            </w:r>
          </w:p>
        </w:tc>
        <w:tc>
          <w:tcPr>
            <w:tcW w:w="490" w:type="dxa"/>
          </w:tcPr>
          <w:p w:rsidR="005F53F3" w:rsidRPr="00081396" w:rsidRDefault="005F53F3" w:rsidP="00183B89">
            <w:pPr>
              <w:ind w:left="0"/>
              <w:rPr>
                <w:lang w:val="ru-RU"/>
              </w:rPr>
            </w:pPr>
            <w:r w:rsidRPr="00081396">
              <w:t>–</w:t>
            </w:r>
          </w:p>
        </w:tc>
        <w:tc>
          <w:tcPr>
            <w:tcW w:w="7904" w:type="dxa"/>
          </w:tcPr>
          <w:p w:rsidR="005F53F3" w:rsidRPr="00081396" w:rsidRDefault="005F53F3"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величина апертуры передающей антенны;</w:t>
            </w:r>
          </w:p>
        </w:tc>
      </w:tr>
      <w:tr w:rsidR="005F53F3" w:rsidRPr="00081396" w:rsidTr="00183B89">
        <w:tc>
          <w:tcPr>
            <w:tcW w:w="962" w:type="dxa"/>
          </w:tcPr>
          <w:p w:rsidR="005F53F3" w:rsidRPr="00081396" w:rsidRDefault="005F53F3" w:rsidP="00183B89">
            <w:pPr>
              <w:spacing w:after="0" w:line="240" w:lineRule="auto"/>
              <w:ind w:left="0" w:firstLine="0"/>
              <w:rPr>
                <w:rFonts w:ascii="Arial" w:hAnsi="Arial" w:cs="Arial"/>
                <w:sz w:val="20"/>
                <w:szCs w:val="20"/>
              </w:rPr>
            </w:pPr>
            <w:r w:rsidRPr="00081396">
              <w:rPr>
                <w:rFonts w:ascii="Arial" w:hAnsi="Arial" w:cs="Arial"/>
                <w:noProof/>
                <w:sz w:val="20"/>
                <w:szCs w:val="20"/>
                <w:lang w:eastAsia="ru-RU"/>
              </w:rPr>
              <w:t>E</w:t>
            </w:r>
          </w:p>
        </w:tc>
        <w:tc>
          <w:tcPr>
            <w:tcW w:w="490" w:type="dxa"/>
          </w:tcPr>
          <w:p w:rsidR="005F53F3" w:rsidRPr="00081396" w:rsidRDefault="005F53F3" w:rsidP="00183B89">
            <w:pPr>
              <w:ind w:left="0"/>
              <w:rPr>
                <w:lang w:val="ru-RU"/>
              </w:rPr>
            </w:pPr>
            <w:r w:rsidRPr="00081396">
              <w:t>–</w:t>
            </w:r>
          </w:p>
        </w:tc>
        <w:tc>
          <w:tcPr>
            <w:tcW w:w="7904" w:type="dxa"/>
          </w:tcPr>
          <w:p w:rsidR="005F53F3" w:rsidRPr="00081396" w:rsidRDefault="00D6193C" w:rsidP="00183B89">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напряженность электрического поля</w:t>
            </w:r>
            <w:r w:rsidR="005F53F3" w:rsidRPr="00081396">
              <w:rPr>
                <w:rFonts w:ascii="Arial" w:hAnsi="Arial" w:cs="Arial"/>
                <w:sz w:val="20"/>
                <w:szCs w:val="20"/>
                <w:lang w:val="ru-RU"/>
              </w:rPr>
              <w:t xml:space="preserve">; </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Fobs</w:t>
            </w:r>
          </w:p>
        </w:tc>
        <w:tc>
          <w:tcPr>
            <w:tcW w:w="490" w:type="dxa"/>
          </w:tcPr>
          <w:p w:rsidR="00A163DB" w:rsidRPr="00081396" w:rsidRDefault="00A163DB" w:rsidP="00183B89">
            <w:pPr>
              <w:ind w:left="0" w:firstLine="0"/>
              <w:jc w:val="center"/>
            </w:pPr>
            <w:r w:rsidRPr="00081396">
              <w:t>–</w:t>
            </w:r>
          </w:p>
        </w:tc>
        <w:tc>
          <w:tcPr>
            <w:tcW w:w="7904" w:type="dxa"/>
          </w:tcPr>
          <w:p w:rsidR="00A163DB" w:rsidRPr="00081396" w:rsidRDefault="00A163DB" w:rsidP="0067581E">
            <w:pPr>
              <w:spacing w:after="0" w:line="240" w:lineRule="auto"/>
              <w:ind w:left="0" w:firstLine="0"/>
              <w:rPr>
                <w:rFonts w:ascii="Arial" w:hAnsi="Arial" w:cs="Arial"/>
                <w:sz w:val="20"/>
                <w:szCs w:val="20"/>
                <w:lang w:val="ru-RU"/>
              </w:rPr>
            </w:pPr>
            <w:r w:rsidRPr="00081396">
              <w:rPr>
                <w:rFonts w:ascii="Arial" w:hAnsi="Arial" w:cs="Arial"/>
                <w:sz w:val="20"/>
                <w:szCs w:val="20"/>
                <w:lang w:val="ru-RU"/>
              </w:rPr>
              <w:t>полоса на</w:t>
            </w:r>
            <w:r w:rsidR="0067581E" w:rsidRPr="00081396">
              <w:rPr>
                <w:rFonts w:ascii="Arial" w:hAnsi="Arial" w:cs="Arial"/>
                <w:sz w:val="20"/>
                <w:szCs w:val="20"/>
                <w:lang w:val="ru-RU"/>
              </w:rPr>
              <w:t>б</w:t>
            </w:r>
            <w:r w:rsidRPr="00081396">
              <w:rPr>
                <w:rFonts w:ascii="Arial" w:hAnsi="Arial" w:cs="Arial"/>
                <w:sz w:val="20"/>
                <w:szCs w:val="20"/>
                <w:lang w:val="ru-RU"/>
              </w:rPr>
              <w:t>людения</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f</w:t>
            </w:r>
          </w:p>
        </w:tc>
        <w:tc>
          <w:tcPr>
            <w:tcW w:w="490" w:type="dxa"/>
          </w:tcPr>
          <w:p w:rsidR="00A163DB" w:rsidRPr="00081396" w:rsidRDefault="00A163DB" w:rsidP="00183B89">
            <w:pPr>
              <w:ind w:left="0"/>
              <w:rPr>
                <w:lang w:val="ru-RU"/>
              </w:rPr>
            </w:pPr>
            <w:r w:rsidRPr="00081396">
              <w:t>–</w:t>
            </w:r>
          </w:p>
        </w:tc>
        <w:tc>
          <w:tcPr>
            <w:tcW w:w="7904" w:type="dxa"/>
          </w:tcPr>
          <w:p w:rsidR="00A163DB" w:rsidRPr="00081396" w:rsidRDefault="00A163DB" w:rsidP="00183B89">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 xml:space="preserve">частота; </w:t>
            </w:r>
          </w:p>
        </w:tc>
      </w:tr>
      <w:tr w:rsidR="00A163DB" w:rsidRPr="00081396" w:rsidTr="00183B89">
        <w:trPr>
          <w:trHeight w:val="323"/>
        </w:trPr>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P</w:t>
            </w:r>
          </w:p>
        </w:tc>
        <w:tc>
          <w:tcPr>
            <w:tcW w:w="490" w:type="dxa"/>
          </w:tcPr>
          <w:p w:rsidR="00A163DB" w:rsidRPr="00081396" w:rsidRDefault="00A163DB" w:rsidP="00183B89">
            <w:pPr>
              <w:ind w:left="0"/>
              <w:rPr>
                <w:lang w:val="ru-RU"/>
              </w:rPr>
            </w:pPr>
            <w:r w:rsidRPr="00081396">
              <w:t>–</w:t>
            </w:r>
          </w:p>
        </w:tc>
        <w:tc>
          <w:tcPr>
            <w:tcW w:w="7904" w:type="dxa"/>
          </w:tcPr>
          <w:p w:rsidR="00A163DB" w:rsidRPr="00081396" w:rsidRDefault="00A163DB" w:rsidP="00183B89">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 xml:space="preserve">мощность; </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R</w:t>
            </w:r>
          </w:p>
        </w:tc>
        <w:tc>
          <w:tcPr>
            <w:tcW w:w="490" w:type="dxa"/>
          </w:tcPr>
          <w:p w:rsidR="00A163DB" w:rsidRPr="00081396" w:rsidRDefault="00A163DB" w:rsidP="00183B89">
            <w:pPr>
              <w:ind w:left="0"/>
              <w:rPr>
                <w:lang w:val="ru-RU"/>
              </w:rPr>
            </w:pPr>
            <w:r w:rsidRPr="00081396">
              <w:t>–</w:t>
            </w:r>
          </w:p>
        </w:tc>
        <w:tc>
          <w:tcPr>
            <w:tcW w:w="7904" w:type="dxa"/>
          </w:tcPr>
          <w:p w:rsidR="00A163DB" w:rsidRPr="00081396" w:rsidRDefault="00A163DB" w:rsidP="00183B89">
            <w:pPr>
              <w:spacing w:after="0" w:line="240" w:lineRule="auto"/>
              <w:ind w:left="0" w:right="90" w:firstLine="0"/>
              <w:rPr>
                <w:rFonts w:ascii="Arial" w:hAnsi="Arial" w:cs="Arial"/>
                <w:sz w:val="20"/>
                <w:szCs w:val="20"/>
              </w:rPr>
            </w:pPr>
            <w:r w:rsidRPr="00081396">
              <w:rPr>
                <w:rFonts w:ascii="Arial" w:hAnsi="Arial" w:cs="Arial"/>
                <w:sz w:val="20"/>
                <w:szCs w:val="20"/>
                <w:lang w:val="ru-RU"/>
              </w:rPr>
              <w:t>расстояние</w:t>
            </w:r>
            <w:r w:rsidRPr="00081396">
              <w:rPr>
                <w:rFonts w:ascii="Arial" w:hAnsi="Arial" w:cs="Arial"/>
                <w:sz w:val="20"/>
                <w:szCs w:val="20"/>
              </w:rPr>
              <w:t>;</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Tobs</w:t>
            </w:r>
          </w:p>
        </w:tc>
        <w:tc>
          <w:tcPr>
            <w:tcW w:w="490" w:type="dxa"/>
          </w:tcPr>
          <w:p w:rsidR="00A163DB" w:rsidRPr="00081396" w:rsidRDefault="00A163DB" w:rsidP="00183B89">
            <w:pPr>
              <w:pStyle w:val="a7"/>
              <w:numPr>
                <w:ilvl w:val="0"/>
                <w:numId w:val="13"/>
              </w:numPr>
              <w:ind w:left="0" w:firstLine="0"/>
              <w:jc w:val="center"/>
            </w:pPr>
          </w:p>
        </w:tc>
        <w:tc>
          <w:tcPr>
            <w:tcW w:w="7904" w:type="dxa"/>
          </w:tcPr>
          <w:p w:rsidR="00A163DB" w:rsidRPr="00081396" w:rsidRDefault="00A163DB"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период наблюдения</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Ton</w:t>
            </w:r>
          </w:p>
        </w:tc>
        <w:tc>
          <w:tcPr>
            <w:tcW w:w="490" w:type="dxa"/>
          </w:tcPr>
          <w:p w:rsidR="00A163DB" w:rsidRPr="00081396" w:rsidRDefault="00A163DB" w:rsidP="00183B89">
            <w:pPr>
              <w:pStyle w:val="a7"/>
              <w:numPr>
                <w:ilvl w:val="0"/>
                <w:numId w:val="13"/>
              </w:numPr>
              <w:ind w:left="0" w:firstLine="0"/>
              <w:jc w:val="center"/>
            </w:pPr>
          </w:p>
        </w:tc>
        <w:tc>
          <w:tcPr>
            <w:tcW w:w="7904" w:type="dxa"/>
          </w:tcPr>
          <w:p w:rsidR="00A163DB" w:rsidRPr="00081396" w:rsidRDefault="00A163DB"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время включения</w:t>
            </w:r>
          </w:p>
        </w:tc>
      </w:tr>
      <w:tr w:rsidR="0067581E" w:rsidRPr="00081396" w:rsidTr="00183B89">
        <w:tc>
          <w:tcPr>
            <w:tcW w:w="962" w:type="dxa"/>
          </w:tcPr>
          <w:p w:rsidR="0067581E" w:rsidRPr="00081396" w:rsidRDefault="0067581E" w:rsidP="00183B89">
            <w:pPr>
              <w:spacing w:after="0" w:line="240" w:lineRule="auto"/>
              <w:ind w:left="0" w:firstLine="0"/>
              <w:rPr>
                <w:rFonts w:ascii="Arial" w:hAnsi="Arial" w:cs="Arial"/>
                <w:sz w:val="20"/>
                <w:szCs w:val="20"/>
              </w:rPr>
            </w:pPr>
            <w:r w:rsidRPr="00081396">
              <w:rPr>
                <w:rFonts w:ascii="Arial" w:hAnsi="Arial" w:cs="Arial"/>
                <w:sz w:val="20"/>
                <w:szCs w:val="20"/>
              </w:rPr>
              <w:t>Ton</w:t>
            </w:r>
            <w:r w:rsidRPr="00081396">
              <w:rPr>
                <w:rFonts w:ascii="Arial" w:hAnsi="Arial" w:cs="Arial"/>
                <w:sz w:val="20"/>
                <w:szCs w:val="20"/>
                <w:lang w:val="ru-RU"/>
              </w:rPr>
              <w:t>_</w:t>
            </w:r>
            <w:r w:rsidRPr="00081396">
              <w:rPr>
                <w:rFonts w:ascii="Arial" w:hAnsi="Arial" w:cs="Arial"/>
                <w:sz w:val="20"/>
                <w:szCs w:val="20"/>
              </w:rPr>
              <w:t>cum</w:t>
            </w:r>
          </w:p>
        </w:tc>
        <w:tc>
          <w:tcPr>
            <w:tcW w:w="490" w:type="dxa"/>
          </w:tcPr>
          <w:p w:rsidR="0067581E" w:rsidRPr="00081396" w:rsidRDefault="0067581E" w:rsidP="00183B89">
            <w:pPr>
              <w:pStyle w:val="a7"/>
              <w:numPr>
                <w:ilvl w:val="0"/>
                <w:numId w:val="13"/>
              </w:numPr>
              <w:ind w:left="0" w:firstLine="0"/>
              <w:jc w:val="center"/>
            </w:pPr>
          </w:p>
        </w:tc>
        <w:tc>
          <w:tcPr>
            <w:tcW w:w="7904" w:type="dxa"/>
          </w:tcPr>
          <w:p w:rsidR="0067581E" w:rsidRPr="00081396" w:rsidRDefault="0067581E"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суммарное время работы</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Toff</w:t>
            </w:r>
          </w:p>
        </w:tc>
        <w:tc>
          <w:tcPr>
            <w:tcW w:w="490" w:type="dxa"/>
          </w:tcPr>
          <w:p w:rsidR="00A163DB" w:rsidRPr="00081396" w:rsidRDefault="00A163DB" w:rsidP="00183B89">
            <w:pPr>
              <w:pStyle w:val="a7"/>
              <w:numPr>
                <w:ilvl w:val="0"/>
                <w:numId w:val="13"/>
              </w:numPr>
              <w:ind w:left="0" w:firstLine="0"/>
              <w:jc w:val="center"/>
            </w:pPr>
          </w:p>
        </w:tc>
        <w:tc>
          <w:tcPr>
            <w:tcW w:w="7904" w:type="dxa"/>
          </w:tcPr>
          <w:p w:rsidR="00A163DB" w:rsidRPr="00081396" w:rsidRDefault="00A163DB"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 xml:space="preserve">время выключения </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t</w:t>
            </w:r>
          </w:p>
        </w:tc>
        <w:tc>
          <w:tcPr>
            <w:tcW w:w="490" w:type="dxa"/>
          </w:tcPr>
          <w:p w:rsidR="00A163DB" w:rsidRPr="00081396" w:rsidRDefault="00A163DB" w:rsidP="00183B89">
            <w:pPr>
              <w:ind w:left="0"/>
              <w:rPr>
                <w:lang w:val="ru-RU"/>
              </w:rPr>
            </w:pPr>
            <w:r w:rsidRPr="00081396">
              <w:t>–</w:t>
            </w:r>
          </w:p>
        </w:tc>
        <w:tc>
          <w:tcPr>
            <w:tcW w:w="7904" w:type="dxa"/>
          </w:tcPr>
          <w:p w:rsidR="00A163DB" w:rsidRPr="00081396" w:rsidRDefault="00A163DB" w:rsidP="00183B89">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время</w:t>
            </w:r>
            <w:r w:rsidRPr="00081396">
              <w:rPr>
                <w:rFonts w:ascii="Arial" w:hAnsi="Arial" w:cs="Arial"/>
                <w:sz w:val="20"/>
                <w:szCs w:val="20"/>
              </w:rPr>
              <w:t>;</w:t>
            </w:r>
          </w:p>
        </w:tc>
      </w:tr>
      <w:tr w:rsidR="00A163DB" w:rsidRPr="00081396" w:rsidTr="00183B89">
        <w:tc>
          <w:tcPr>
            <w:tcW w:w="962" w:type="dxa"/>
          </w:tcPr>
          <w:p w:rsidR="00A163DB" w:rsidRPr="00081396" w:rsidRDefault="00A163DB" w:rsidP="00183B89">
            <w:pPr>
              <w:spacing w:after="0" w:line="240" w:lineRule="auto"/>
              <w:ind w:left="0" w:firstLine="0"/>
              <w:rPr>
                <w:rFonts w:ascii="Arial" w:hAnsi="Arial" w:cs="Arial"/>
                <w:sz w:val="20"/>
                <w:szCs w:val="20"/>
              </w:rPr>
            </w:pPr>
            <w:r w:rsidRPr="00081396">
              <w:rPr>
                <w:rFonts w:ascii="Arial" w:hAnsi="Arial" w:cs="Arial"/>
                <w:sz w:val="20"/>
                <w:szCs w:val="20"/>
              </w:rPr>
              <w:t>λ</w:t>
            </w:r>
          </w:p>
        </w:tc>
        <w:tc>
          <w:tcPr>
            <w:tcW w:w="490" w:type="dxa"/>
          </w:tcPr>
          <w:p w:rsidR="00A163DB" w:rsidRPr="00081396" w:rsidRDefault="00A163DB" w:rsidP="00183B89">
            <w:pPr>
              <w:ind w:left="0"/>
              <w:rPr>
                <w:lang w:val="ru-RU"/>
              </w:rPr>
            </w:pPr>
            <w:r w:rsidRPr="00081396">
              <w:rPr>
                <w:lang w:val="ru-RU"/>
              </w:rPr>
              <w:t>–</w:t>
            </w:r>
          </w:p>
        </w:tc>
        <w:tc>
          <w:tcPr>
            <w:tcW w:w="7904" w:type="dxa"/>
          </w:tcPr>
          <w:p w:rsidR="00A163DB" w:rsidRPr="00081396" w:rsidRDefault="00A163DB" w:rsidP="00183B89">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длина волны.</w:t>
            </w:r>
          </w:p>
        </w:tc>
      </w:tr>
    </w:tbl>
    <w:p w:rsidR="005F53F3" w:rsidRPr="00081396" w:rsidRDefault="005F53F3" w:rsidP="005F53F3">
      <w:pPr>
        <w:rPr>
          <w:lang w:val="ru-RU"/>
        </w:rPr>
      </w:pPr>
    </w:p>
    <w:p w:rsidR="00E67F5B" w:rsidRPr="00081396" w:rsidRDefault="00857E7C" w:rsidP="00AF610E">
      <w:pPr>
        <w:pStyle w:val="2"/>
        <w:ind w:firstLine="533"/>
        <w:jc w:val="left"/>
        <w:rPr>
          <w:rFonts w:ascii="Arial" w:hAnsi="Arial" w:cs="Arial"/>
          <w:b/>
          <w:sz w:val="20"/>
          <w:szCs w:val="20"/>
          <w:lang w:val="ru-RU"/>
        </w:rPr>
      </w:pPr>
      <w:bookmarkStart w:id="18" w:name="_Toc198656707"/>
      <w:r w:rsidRPr="00081396">
        <w:rPr>
          <w:rFonts w:ascii="Arial" w:hAnsi="Arial" w:cs="Arial"/>
          <w:b/>
          <w:sz w:val="20"/>
          <w:szCs w:val="20"/>
          <w:lang w:val="ru-RU"/>
        </w:rPr>
        <w:t>3</w:t>
      </w:r>
      <w:r w:rsidR="000A4F15" w:rsidRPr="00081396">
        <w:rPr>
          <w:rFonts w:ascii="Arial" w:hAnsi="Arial" w:cs="Arial"/>
          <w:b/>
          <w:sz w:val="20"/>
          <w:szCs w:val="20"/>
          <w:lang w:val="ru-RU"/>
        </w:rPr>
        <w:t>.</w:t>
      </w:r>
      <w:r w:rsidR="00ED5DC3" w:rsidRPr="00081396">
        <w:rPr>
          <w:rFonts w:ascii="Arial" w:hAnsi="Arial" w:cs="Arial"/>
          <w:b/>
          <w:sz w:val="20"/>
          <w:szCs w:val="20"/>
          <w:lang w:val="ru-RU"/>
        </w:rPr>
        <w:t>3</w:t>
      </w:r>
      <w:r w:rsidRPr="00081396">
        <w:rPr>
          <w:rFonts w:ascii="Arial" w:hAnsi="Arial" w:cs="Arial"/>
          <w:b/>
          <w:sz w:val="20"/>
          <w:szCs w:val="20"/>
          <w:lang w:val="ru-RU"/>
        </w:rPr>
        <w:t xml:space="preserve"> Обозначения и сокращения</w:t>
      </w:r>
      <w:bookmarkEnd w:id="16"/>
      <w:bookmarkEnd w:id="17"/>
      <w:bookmarkEnd w:id="18"/>
    </w:p>
    <w:p w:rsidR="00AF610E" w:rsidRPr="00081396" w:rsidRDefault="00AF610E" w:rsidP="00204761">
      <w:pPr>
        <w:spacing w:after="0" w:line="240" w:lineRule="auto"/>
        <w:ind w:left="0" w:right="0" w:hanging="10"/>
        <w:rPr>
          <w:rFonts w:ascii="Arial" w:hAnsi="Arial" w:cs="Arial"/>
          <w:b/>
          <w:sz w:val="20"/>
          <w:szCs w:val="20"/>
          <w:lang w:val="ru-RU"/>
        </w:rPr>
      </w:pPr>
    </w:p>
    <w:p w:rsidR="00E67F5B" w:rsidRPr="00081396" w:rsidRDefault="00857E7C" w:rsidP="00AF610E">
      <w:pPr>
        <w:spacing w:after="0" w:line="240" w:lineRule="auto"/>
        <w:ind w:left="0" w:firstLine="567"/>
        <w:rPr>
          <w:rFonts w:ascii="Arial" w:hAnsi="Arial" w:cs="Arial"/>
          <w:sz w:val="20"/>
          <w:szCs w:val="20"/>
          <w:lang w:val="ru-RU"/>
        </w:rPr>
      </w:pPr>
      <w:r w:rsidRPr="00081396">
        <w:rPr>
          <w:rFonts w:ascii="Arial" w:hAnsi="Arial" w:cs="Arial"/>
          <w:sz w:val="20"/>
          <w:szCs w:val="20"/>
          <w:lang w:val="ru-RU"/>
        </w:rPr>
        <w:t>В настоящем стандарте применяют следующие сокращения:</w:t>
      </w:r>
    </w:p>
    <w:tbl>
      <w:tblPr>
        <w:tblStyle w:val="a8"/>
        <w:tblW w:w="9356"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8"/>
        <w:gridCol w:w="489"/>
        <w:gridCol w:w="7869"/>
      </w:tblGrid>
      <w:tr w:rsidR="00662B7B" w:rsidRPr="00081396" w:rsidTr="00936040">
        <w:trPr>
          <w:trHeight w:val="187"/>
        </w:trPr>
        <w:tc>
          <w:tcPr>
            <w:tcW w:w="998" w:type="dxa"/>
          </w:tcPr>
          <w:p w:rsidR="00662B7B" w:rsidRPr="00081396" w:rsidRDefault="00A163DB" w:rsidP="00AF610E">
            <w:pPr>
              <w:spacing w:after="0" w:line="240" w:lineRule="auto"/>
              <w:ind w:left="0" w:firstLine="0"/>
              <w:rPr>
                <w:rFonts w:ascii="Arial" w:hAnsi="Arial" w:cs="Arial"/>
                <w:sz w:val="20"/>
                <w:szCs w:val="20"/>
                <w:lang w:val="ru-RU"/>
              </w:rPr>
            </w:pPr>
            <w:r w:rsidRPr="00081396">
              <w:rPr>
                <w:rFonts w:ascii="Arial" w:hAnsi="Arial" w:cs="Arial"/>
                <w:sz w:val="20"/>
                <w:szCs w:val="20"/>
              </w:rPr>
              <w:t>ACS</w:t>
            </w:r>
          </w:p>
        </w:tc>
        <w:tc>
          <w:tcPr>
            <w:tcW w:w="489" w:type="dxa"/>
          </w:tcPr>
          <w:p w:rsidR="00662B7B" w:rsidRPr="00081396" w:rsidRDefault="007C716A" w:rsidP="00275007">
            <w:pPr>
              <w:ind w:left="0"/>
              <w:rPr>
                <w:lang w:val="ru-RU"/>
              </w:rPr>
            </w:pPr>
            <w:r w:rsidRPr="00081396">
              <w:t>–</w:t>
            </w:r>
          </w:p>
        </w:tc>
        <w:tc>
          <w:tcPr>
            <w:tcW w:w="7869" w:type="dxa"/>
          </w:tcPr>
          <w:p w:rsidR="00662B7B" w:rsidRPr="00081396" w:rsidRDefault="00A163DB" w:rsidP="003B2D3C">
            <w:pPr>
              <w:spacing w:after="0" w:line="240" w:lineRule="auto"/>
              <w:ind w:left="0" w:firstLine="0"/>
              <w:rPr>
                <w:rFonts w:ascii="Arial" w:hAnsi="Arial" w:cs="Arial"/>
                <w:sz w:val="20"/>
                <w:szCs w:val="20"/>
                <w:lang w:val="ru-RU"/>
              </w:rPr>
            </w:pPr>
            <w:r w:rsidRPr="00081396">
              <w:rPr>
                <w:rFonts w:ascii="Arial" w:hAnsi="Arial" w:cs="Arial"/>
                <w:sz w:val="20"/>
                <w:szCs w:val="20"/>
                <w:lang w:val="ru-RU"/>
              </w:rPr>
              <w:t>избирательнось по соседнему каналу</w:t>
            </w:r>
            <w:r w:rsidR="003B2D3C" w:rsidRPr="00081396">
              <w:rPr>
                <w:rFonts w:ascii="Arial" w:hAnsi="Arial" w:cs="Arial"/>
                <w:sz w:val="20"/>
                <w:szCs w:val="20"/>
                <w:lang w:val="ru-RU"/>
              </w:rPr>
              <w:t>;</w:t>
            </w:r>
          </w:p>
        </w:tc>
      </w:tr>
      <w:tr w:rsidR="00662B7B" w:rsidRPr="00081396" w:rsidTr="00936040">
        <w:tc>
          <w:tcPr>
            <w:tcW w:w="998" w:type="dxa"/>
          </w:tcPr>
          <w:p w:rsidR="00662B7B" w:rsidRPr="00081396" w:rsidRDefault="00A163DB" w:rsidP="00AF610E">
            <w:pPr>
              <w:spacing w:after="0" w:line="240" w:lineRule="auto"/>
              <w:ind w:left="0" w:firstLine="0"/>
              <w:rPr>
                <w:rFonts w:ascii="Arial" w:hAnsi="Arial" w:cs="Arial"/>
                <w:sz w:val="20"/>
                <w:szCs w:val="20"/>
              </w:rPr>
            </w:pPr>
            <w:r w:rsidRPr="00081396">
              <w:rPr>
                <w:rFonts w:ascii="Arial" w:hAnsi="Arial" w:cs="Arial"/>
                <w:noProof/>
                <w:sz w:val="20"/>
                <w:szCs w:val="20"/>
                <w:lang w:eastAsia="ru-RU"/>
              </w:rPr>
              <w:t>ac</w:t>
            </w:r>
          </w:p>
        </w:tc>
        <w:tc>
          <w:tcPr>
            <w:tcW w:w="489" w:type="dxa"/>
          </w:tcPr>
          <w:p w:rsidR="00662B7B" w:rsidRPr="00081396" w:rsidRDefault="007C716A" w:rsidP="00275007">
            <w:pPr>
              <w:ind w:left="0"/>
              <w:rPr>
                <w:lang w:val="ru-RU"/>
              </w:rPr>
            </w:pPr>
            <w:r w:rsidRPr="00081396">
              <w:t>–</w:t>
            </w:r>
          </w:p>
        </w:tc>
        <w:tc>
          <w:tcPr>
            <w:tcW w:w="7869" w:type="dxa"/>
          </w:tcPr>
          <w:p w:rsidR="00662B7B" w:rsidRPr="00081396" w:rsidRDefault="00936040" w:rsidP="003B2D3C">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переменный ток</w:t>
            </w:r>
            <w:r w:rsidR="00662B7B" w:rsidRPr="00081396">
              <w:rPr>
                <w:rFonts w:ascii="Arial" w:hAnsi="Arial" w:cs="Arial"/>
                <w:sz w:val="20"/>
                <w:szCs w:val="20"/>
                <w:lang w:val="ru-RU"/>
              </w:rPr>
              <w:t xml:space="preserve">; </w:t>
            </w:r>
          </w:p>
        </w:tc>
      </w:tr>
      <w:tr w:rsidR="00662B7B" w:rsidRPr="00081396" w:rsidTr="00936040">
        <w:tc>
          <w:tcPr>
            <w:tcW w:w="998" w:type="dxa"/>
          </w:tcPr>
          <w:p w:rsidR="00662B7B" w:rsidRPr="00081396" w:rsidRDefault="00A163DB" w:rsidP="00AF610E">
            <w:pPr>
              <w:spacing w:after="0" w:line="240" w:lineRule="auto"/>
              <w:ind w:left="0" w:firstLine="0"/>
              <w:rPr>
                <w:rFonts w:ascii="Arial" w:hAnsi="Arial" w:cs="Arial"/>
                <w:sz w:val="20"/>
                <w:szCs w:val="20"/>
              </w:rPr>
            </w:pPr>
            <w:r w:rsidRPr="00081396">
              <w:rPr>
                <w:rFonts w:ascii="Arial" w:hAnsi="Arial" w:cs="Arial"/>
                <w:sz w:val="20"/>
                <w:szCs w:val="20"/>
              </w:rPr>
              <w:t>AFA</w:t>
            </w:r>
          </w:p>
        </w:tc>
        <w:tc>
          <w:tcPr>
            <w:tcW w:w="489" w:type="dxa"/>
          </w:tcPr>
          <w:p w:rsidR="00662B7B" w:rsidRPr="00081396" w:rsidRDefault="00A240AE" w:rsidP="00275007">
            <w:pPr>
              <w:ind w:left="0"/>
              <w:rPr>
                <w:lang w:val="ru-RU"/>
              </w:rPr>
            </w:pPr>
            <w:r w:rsidRPr="00081396">
              <w:t>–</w:t>
            </w:r>
          </w:p>
        </w:tc>
        <w:tc>
          <w:tcPr>
            <w:tcW w:w="7869" w:type="dxa"/>
          </w:tcPr>
          <w:p w:rsidR="00662B7B" w:rsidRPr="00081396" w:rsidRDefault="00936040" w:rsidP="003B2D3C">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адаптивная перестройка частотв</w:t>
            </w:r>
            <w:r w:rsidR="00662B7B" w:rsidRPr="00081396">
              <w:rPr>
                <w:rFonts w:ascii="Arial" w:hAnsi="Arial" w:cs="Arial"/>
                <w:sz w:val="20"/>
                <w:szCs w:val="20"/>
                <w:lang w:val="ru-RU"/>
              </w:rPr>
              <w:t xml:space="preserve">; </w:t>
            </w:r>
          </w:p>
        </w:tc>
      </w:tr>
      <w:tr w:rsidR="00662B7B" w:rsidRPr="00081396" w:rsidTr="00936040">
        <w:trPr>
          <w:trHeight w:val="323"/>
        </w:trPr>
        <w:tc>
          <w:tcPr>
            <w:tcW w:w="998" w:type="dxa"/>
          </w:tcPr>
          <w:p w:rsidR="00662B7B" w:rsidRPr="00081396" w:rsidRDefault="00A163DB" w:rsidP="00AF610E">
            <w:pPr>
              <w:spacing w:after="0" w:line="240" w:lineRule="auto"/>
              <w:ind w:left="0" w:firstLine="0"/>
              <w:rPr>
                <w:rFonts w:ascii="Arial" w:hAnsi="Arial" w:cs="Arial"/>
                <w:sz w:val="20"/>
                <w:szCs w:val="20"/>
              </w:rPr>
            </w:pPr>
            <w:r w:rsidRPr="00081396">
              <w:rPr>
                <w:rFonts w:ascii="Arial" w:hAnsi="Arial" w:cs="Arial"/>
                <w:sz w:val="20"/>
                <w:szCs w:val="20"/>
              </w:rPr>
              <w:t>CW</w:t>
            </w:r>
          </w:p>
        </w:tc>
        <w:tc>
          <w:tcPr>
            <w:tcW w:w="489" w:type="dxa"/>
          </w:tcPr>
          <w:p w:rsidR="00662B7B" w:rsidRPr="00081396" w:rsidRDefault="00A240AE" w:rsidP="00275007">
            <w:pPr>
              <w:ind w:left="0"/>
              <w:rPr>
                <w:lang w:val="ru-RU"/>
              </w:rPr>
            </w:pPr>
            <w:r w:rsidRPr="00081396">
              <w:t>–</w:t>
            </w:r>
          </w:p>
        </w:tc>
        <w:tc>
          <w:tcPr>
            <w:tcW w:w="7869" w:type="dxa"/>
          </w:tcPr>
          <w:p w:rsidR="00662B7B" w:rsidRPr="00081396" w:rsidRDefault="00936040" w:rsidP="00A11472">
            <w:pPr>
              <w:spacing w:after="0" w:line="240" w:lineRule="auto"/>
              <w:ind w:left="0" w:right="90" w:firstLine="0"/>
              <w:rPr>
                <w:rFonts w:ascii="Arial" w:hAnsi="Arial" w:cs="Arial"/>
                <w:sz w:val="20"/>
                <w:szCs w:val="20"/>
                <w:lang w:val="ru-RU"/>
              </w:rPr>
            </w:pPr>
            <w:r w:rsidRPr="00081396">
              <w:rPr>
                <w:rFonts w:ascii="Arial" w:hAnsi="Arial" w:cs="Arial"/>
                <w:sz w:val="20"/>
                <w:szCs w:val="20"/>
                <w:lang w:val="ru-RU"/>
              </w:rPr>
              <w:t>непрерывное излучение (передача)</w:t>
            </w:r>
            <w:r w:rsidR="00662B7B" w:rsidRPr="00081396">
              <w:rPr>
                <w:rFonts w:ascii="Arial" w:hAnsi="Arial" w:cs="Arial"/>
                <w:sz w:val="20"/>
                <w:szCs w:val="20"/>
                <w:lang w:val="ru-RU"/>
              </w:rPr>
              <w:t xml:space="preserve">; </w:t>
            </w:r>
          </w:p>
        </w:tc>
      </w:tr>
      <w:tr w:rsidR="00662B7B" w:rsidRPr="00081396" w:rsidTr="00936040">
        <w:tc>
          <w:tcPr>
            <w:tcW w:w="998" w:type="dxa"/>
          </w:tcPr>
          <w:p w:rsidR="00662B7B" w:rsidRPr="00081396" w:rsidRDefault="00A163DB" w:rsidP="00AF610E">
            <w:pPr>
              <w:spacing w:after="0" w:line="240" w:lineRule="auto"/>
              <w:ind w:left="0" w:firstLine="0"/>
              <w:rPr>
                <w:rFonts w:ascii="Arial" w:hAnsi="Arial" w:cs="Arial"/>
                <w:sz w:val="20"/>
                <w:szCs w:val="20"/>
              </w:rPr>
            </w:pPr>
            <w:r w:rsidRPr="00081396">
              <w:rPr>
                <w:rFonts w:ascii="Arial" w:hAnsi="Arial" w:cs="Arial"/>
                <w:sz w:val="20"/>
                <w:szCs w:val="20"/>
              </w:rPr>
              <w:t>dB</w:t>
            </w:r>
          </w:p>
        </w:tc>
        <w:tc>
          <w:tcPr>
            <w:tcW w:w="489" w:type="dxa"/>
          </w:tcPr>
          <w:p w:rsidR="00662B7B" w:rsidRPr="00081396" w:rsidRDefault="00A240AE" w:rsidP="00275007">
            <w:pPr>
              <w:ind w:left="0"/>
              <w:rPr>
                <w:lang w:val="ru-RU"/>
              </w:rPr>
            </w:pPr>
            <w:r w:rsidRPr="00081396">
              <w:t>–</w:t>
            </w:r>
          </w:p>
        </w:tc>
        <w:tc>
          <w:tcPr>
            <w:tcW w:w="7869" w:type="dxa"/>
          </w:tcPr>
          <w:p w:rsidR="00662B7B" w:rsidRPr="00081396" w:rsidRDefault="00936040" w:rsidP="00936040">
            <w:pPr>
              <w:spacing w:after="0" w:line="240" w:lineRule="auto"/>
              <w:ind w:left="0" w:right="90" w:firstLine="0"/>
              <w:rPr>
                <w:rFonts w:ascii="Arial" w:hAnsi="Arial" w:cs="Arial"/>
                <w:sz w:val="20"/>
                <w:szCs w:val="20"/>
                <w:lang w:val="ru-RU"/>
              </w:rPr>
            </w:pPr>
            <w:r w:rsidRPr="00081396">
              <w:rPr>
                <w:rFonts w:ascii="Arial" w:hAnsi="Arial" w:cs="Arial"/>
                <w:sz w:val="20"/>
                <w:szCs w:val="20"/>
              </w:rPr>
              <w:t>деци</w:t>
            </w:r>
            <w:r w:rsidRPr="00081396">
              <w:rPr>
                <w:rFonts w:ascii="Arial" w:hAnsi="Arial" w:cs="Arial"/>
                <w:sz w:val="20"/>
                <w:szCs w:val="20"/>
                <w:lang w:val="ru-RU"/>
              </w:rPr>
              <w:t>б</w:t>
            </w:r>
            <w:r w:rsidRPr="00081396">
              <w:rPr>
                <w:rFonts w:ascii="Arial" w:hAnsi="Arial" w:cs="Arial"/>
                <w:sz w:val="20"/>
                <w:szCs w:val="20"/>
              </w:rPr>
              <w:t>ел</w:t>
            </w:r>
            <w:r w:rsidR="00662B7B" w:rsidRPr="00081396">
              <w:rPr>
                <w:rFonts w:ascii="Arial" w:hAnsi="Arial" w:cs="Arial"/>
                <w:sz w:val="20"/>
                <w:szCs w:val="20"/>
              </w:rPr>
              <w:t>;</w:t>
            </w:r>
          </w:p>
        </w:tc>
      </w:tr>
      <w:tr w:rsidR="00662B7B" w:rsidRPr="00081396" w:rsidTr="00936040">
        <w:tc>
          <w:tcPr>
            <w:tcW w:w="998" w:type="dxa"/>
          </w:tcPr>
          <w:p w:rsidR="00662B7B" w:rsidRPr="00081396" w:rsidRDefault="00A163DB" w:rsidP="00A163DB">
            <w:pPr>
              <w:spacing w:after="0" w:line="240" w:lineRule="auto"/>
              <w:ind w:left="0" w:firstLine="0"/>
              <w:rPr>
                <w:rFonts w:ascii="Arial" w:hAnsi="Arial" w:cs="Arial"/>
                <w:sz w:val="20"/>
                <w:szCs w:val="20"/>
              </w:rPr>
            </w:pPr>
            <w:r w:rsidRPr="00081396">
              <w:rPr>
                <w:rFonts w:ascii="Arial" w:hAnsi="Arial" w:cs="Arial"/>
                <w:sz w:val="20"/>
                <w:szCs w:val="20"/>
              </w:rPr>
              <w:t>dBi</w:t>
            </w:r>
          </w:p>
        </w:tc>
        <w:tc>
          <w:tcPr>
            <w:tcW w:w="489" w:type="dxa"/>
          </w:tcPr>
          <w:p w:rsidR="00662B7B" w:rsidRPr="00081396" w:rsidRDefault="00A240AE" w:rsidP="00275007">
            <w:pPr>
              <w:ind w:left="0"/>
              <w:rPr>
                <w:lang w:val="ru-RU"/>
              </w:rPr>
            </w:pPr>
            <w:r w:rsidRPr="00081396">
              <w:t>–</w:t>
            </w:r>
          </w:p>
        </w:tc>
        <w:tc>
          <w:tcPr>
            <w:tcW w:w="7869" w:type="dxa"/>
          </w:tcPr>
          <w:p w:rsidR="00662B7B" w:rsidRPr="00081396" w:rsidRDefault="00936040" w:rsidP="00936040">
            <w:pPr>
              <w:spacing w:after="0" w:line="240" w:lineRule="auto"/>
              <w:ind w:left="0" w:firstLine="0"/>
              <w:rPr>
                <w:rFonts w:ascii="Arial" w:hAnsi="Arial" w:cs="Arial"/>
                <w:sz w:val="20"/>
                <w:szCs w:val="20"/>
                <w:lang w:val="ru-RU"/>
              </w:rPr>
            </w:pPr>
            <w:r w:rsidRPr="00081396">
              <w:rPr>
                <w:rFonts w:ascii="Arial" w:hAnsi="Arial" w:cs="Arial"/>
                <w:sz w:val="20"/>
                <w:szCs w:val="20"/>
                <w:lang w:val="ru-RU"/>
              </w:rPr>
              <w:t>усиление в децибелах относительно изотропной антенны</w:t>
            </w:r>
            <w:r w:rsidR="00A11472" w:rsidRPr="00081396">
              <w:rPr>
                <w:rFonts w:ascii="Arial" w:hAnsi="Arial" w:cs="Arial"/>
                <w:sz w:val="20"/>
                <w:szCs w:val="20"/>
                <w:lang w:val="ru-RU"/>
              </w:rPr>
              <w:t>;</w:t>
            </w:r>
          </w:p>
        </w:tc>
      </w:tr>
      <w:tr w:rsidR="00662B7B" w:rsidRPr="00081396" w:rsidTr="00936040">
        <w:tc>
          <w:tcPr>
            <w:tcW w:w="998" w:type="dxa"/>
          </w:tcPr>
          <w:p w:rsidR="00662B7B" w:rsidRPr="00081396" w:rsidRDefault="00A163DB" w:rsidP="00AF610E">
            <w:pPr>
              <w:spacing w:after="0" w:line="240" w:lineRule="auto"/>
              <w:ind w:left="0" w:firstLine="0"/>
              <w:rPr>
                <w:rFonts w:ascii="Arial" w:hAnsi="Arial" w:cs="Arial"/>
                <w:sz w:val="20"/>
                <w:szCs w:val="20"/>
              </w:rPr>
            </w:pPr>
            <w:r w:rsidRPr="00081396">
              <w:rPr>
                <w:rFonts w:ascii="Arial" w:hAnsi="Arial" w:cs="Arial"/>
                <w:sz w:val="20"/>
                <w:szCs w:val="20"/>
              </w:rPr>
              <w:t>dBm</w:t>
            </w:r>
          </w:p>
        </w:tc>
        <w:tc>
          <w:tcPr>
            <w:tcW w:w="489" w:type="dxa"/>
          </w:tcPr>
          <w:p w:rsidR="00662B7B" w:rsidRPr="00081396" w:rsidRDefault="00A240AE" w:rsidP="00275007">
            <w:pPr>
              <w:ind w:left="0"/>
              <w:rPr>
                <w:lang w:val="ru-RU"/>
              </w:rPr>
            </w:pPr>
            <w:r w:rsidRPr="00081396">
              <w:t>–</w:t>
            </w:r>
          </w:p>
        </w:tc>
        <w:tc>
          <w:tcPr>
            <w:tcW w:w="7869" w:type="dxa"/>
          </w:tcPr>
          <w:p w:rsidR="00662B7B" w:rsidRPr="00081396" w:rsidRDefault="00936040" w:rsidP="00A11472">
            <w:pPr>
              <w:spacing w:after="0" w:line="240" w:lineRule="auto"/>
              <w:ind w:left="0" w:firstLine="0"/>
              <w:rPr>
                <w:rFonts w:ascii="Arial" w:hAnsi="Arial" w:cs="Arial"/>
                <w:sz w:val="20"/>
                <w:szCs w:val="20"/>
                <w:lang w:val="ru-RU"/>
              </w:rPr>
            </w:pPr>
            <w:r w:rsidRPr="00081396">
              <w:rPr>
                <w:rFonts w:ascii="Arial" w:hAnsi="Arial" w:cs="Arial"/>
                <w:sz w:val="20"/>
                <w:szCs w:val="20"/>
                <w:lang w:val="ru-RU"/>
              </w:rPr>
              <w:t>децибел-милливатт</w:t>
            </w:r>
            <w:r w:rsidR="00662B7B" w:rsidRPr="00081396">
              <w:rPr>
                <w:rFonts w:ascii="Arial" w:hAnsi="Arial" w:cs="Arial"/>
                <w:sz w:val="20"/>
                <w:szCs w:val="20"/>
                <w:lang w:val="ru-RU"/>
              </w:rPr>
              <w:t>;</w:t>
            </w:r>
          </w:p>
        </w:tc>
      </w:tr>
      <w:tr w:rsidR="00662B7B" w:rsidRPr="00081396" w:rsidTr="00936040">
        <w:tc>
          <w:tcPr>
            <w:tcW w:w="998" w:type="dxa"/>
          </w:tcPr>
          <w:p w:rsidR="00662B7B" w:rsidRPr="00081396" w:rsidRDefault="00A163DB" w:rsidP="00AF610E">
            <w:pPr>
              <w:spacing w:after="0" w:line="240" w:lineRule="auto"/>
              <w:ind w:left="0" w:firstLine="0"/>
              <w:rPr>
                <w:rFonts w:ascii="Arial" w:hAnsi="Arial" w:cs="Arial"/>
                <w:sz w:val="20"/>
                <w:szCs w:val="20"/>
              </w:rPr>
            </w:pPr>
            <w:r w:rsidRPr="00081396">
              <w:rPr>
                <w:rFonts w:ascii="Arial" w:hAnsi="Arial" w:cs="Arial"/>
                <w:sz w:val="20"/>
                <w:szCs w:val="20"/>
              </w:rPr>
              <w:t>dc</w:t>
            </w:r>
          </w:p>
        </w:tc>
        <w:tc>
          <w:tcPr>
            <w:tcW w:w="489" w:type="dxa"/>
          </w:tcPr>
          <w:p w:rsidR="00662B7B" w:rsidRPr="00081396" w:rsidRDefault="00A240AE" w:rsidP="00275007">
            <w:pPr>
              <w:ind w:left="0"/>
              <w:rPr>
                <w:lang w:val="ru-RU"/>
              </w:rPr>
            </w:pPr>
            <w:r w:rsidRPr="00081396">
              <w:t>–</w:t>
            </w:r>
          </w:p>
        </w:tc>
        <w:tc>
          <w:tcPr>
            <w:tcW w:w="7869" w:type="dxa"/>
          </w:tcPr>
          <w:p w:rsidR="00662B7B" w:rsidRPr="00081396" w:rsidRDefault="00936040" w:rsidP="00A11472">
            <w:pPr>
              <w:spacing w:after="0" w:line="240" w:lineRule="auto"/>
              <w:ind w:left="0" w:firstLine="0"/>
              <w:rPr>
                <w:rFonts w:ascii="Arial" w:hAnsi="Arial" w:cs="Arial"/>
                <w:sz w:val="20"/>
                <w:szCs w:val="20"/>
                <w:lang w:val="ru-RU"/>
              </w:rPr>
            </w:pPr>
            <w:r w:rsidRPr="00081396">
              <w:rPr>
                <w:rFonts w:ascii="Arial" w:hAnsi="Arial" w:cs="Arial"/>
                <w:sz w:val="20"/>
                <w:szCs w:val="20"/>
                <w:lang w:val="ru-RU"/>
              </w:rPr>
              <w:t>постоянный ток</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A163DB" w:rsidP="00B817F9">
            <w:pPr>
              <w:spacing w:after="0" w:line="240" w:lineRule="auto"/>
              <w:ind w:left="0" w:firstLine="0"/>
              <w:rPr>
                <w:rFonts w:ascii="Arial" w:hAnsi="Arial" w:cs="Arial"/>
                <w:sz w:val="20"/>
                <w:szCs w:val="20"/>
              </w:rPr>
            </w:pPr>
            <w:r w:rsidRPr="00081396">
              <w:rPr>
                <w:rFonts w:ascii="Arial" w:hAnsi="Arial" w:cs="Arial"/>
                <w:sz w:val="20"/>
                <w:szCs w:val="20"/>
              </w:rPr>
              <w:t>DC</w:t>
            </w:r>
          </w:p>
        </w:tc>
        <w:tc>
          <w:tcPr>
            <w:tcW w:w="489" w:type="dxa"/>
          </w:tcPr>
          <w:p w:rsidR="00B817F9" w:rsidRPr="00081396" w:rsidRDefault="00A240AE" w:rsidP="00275007">
            <w:pPr>
              <w:spacing w:after="0" w:line="240" w:lineRule="auto"/>
              <w:ind w:left="0"/>
              <w:rPr>
                <w:lang w:val="ru-RU"/>
              </w:rPr>
            </w:pPr>
            <w:r w:rsidRPr="00081396">
              <w:t>–</w:t>
            </w:r>
          </w:p>
        </w:tc>
        <w:tc>
          <w:tcPr>
            <w:tcW w:w="7869" w:type="dxa"/>
          </w:tcPr>
          <w:p w:rsidR="00B817F9" w:rsidRPr="00081396" w:rsidRDefault="00936040"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рабочий цикл</w:t>
            </w:r>
            <w:r w:rsidR="00A11472" w:rsidRPr="00081396">
              <w:rPr>
                <w:rFonts w:ascii="Arial" w:hAnsi="Arial" w:cs="Arial"/>
                <w:sz w:val="20"/>
                <w:szCs w:val="20"/>
                <w:lang w:val="ru-RU"/>
              </w:rPr>
              <w:t>;</w:t>
            </w:r>
          </w:p>
        </w:tc>
      </w:tr>
      <w:tr w:rsidR="00B817F9" w:rsidRPr="00081396" w:rsidTr="00936040">
        <w:tc>
          <w:tcPr>
            <w:tcW w:w="998" w:type="dxa"/>
          </w:tcPr>
          <w:p w:rsidR="00B817F9" w:rsidRPr="00081396" w:rsidRDefault="00A163DB" w:rsidP="00B817F9">
            <w:pPr>
              <w:spacing w:after="0" w:line="240" w:lineRule="auto"/>
              <w:ind w:left="0" w:firstLine="0"/>
              <w:rPr>
                <w:rFonts w:ascii="Arial" w:hAnsi="Arial" w:cs="Arial"/>
                <w:sz w:val="20"/>
                <w:szCs w:val="20"/>
              </w:rPr>
            </w:pPr>
            <w:r w:rsidRPr="00081396">
              <w:rPr>
                <w:rFonts w:ascii="Arial" w:hAnsi="Arial" w:cs="Arial"/>
                <w:sz w:val="20"/>
                <w:szCs w:val="20"/>
              </w:rPr>
              <w:t>DSSS</w:t>
            </w:r>
          </w:p>
        </w:tc>
        <w:tc>
          <w:tcPr>
            <w:tcW w:w="489" w:type="dxa"/>
          </w:tcPr>
          <w:p w:rsidR="00B817F9" w:rsidRPr="00081396" w:rsidRDefault="00A240AE" w:rsidP="00275007">
            <w:pPr>
              <w:spacing w:after="0" w:line="240" w:lineRule="auto"/>
              <w:ind w:left="0"/>
              <w:rPr>
                <w:lang w:val="ru-RU"/>
              </w:rPr>
            </w:pPr>
            <w:r w:rsidRPr="00081396">
              <w:t>–</w:t>
            </w:r>
          </w:p>
        </w:tc>
        <w:tc>
          <w:tcPr>
            <w:tcW w:w="7869" w:type="dxa"/>
          </w:tcPr>
          <w:p w:rsidR="00B817F9" w:rsidRPr="00081396" w:rsidRDefault="00A163DB"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расширение спектра методом прямой последовательности</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A163DB" w:rsidP="00B817F9">
            <w:pPr>
              <w:spacing w:after="0" w:line="240" w:lineRule="auto"/>
              <w:ind w:left="0" w:firstLine="0"/>
              <w:rPr>
                <w:rFonts w:ascii="Arial" w:hAnsi="Arial" w:cs="Arial"/>
                <w:sz w:val="20"/>
                <w:szCs w:val="20"/>
              </w:rPr>
            </w:pPr>
            <w:r w:rsidRPr="00081396">
              <w:rPr>
                <w:rFonts w:ascii="Arial" w:hAnsi="Arial" w:cs="Arial"/>
                <w:sz w:val="20"/>
                <w:szCs w:val="20"/>
              </w:rPr>
              <w:t>EMC</w:t>
            </w:r>
          </w:p>
        </w:tc>
        <w:tc>
          <w:tcPr>
            <w:tcW w:w="489" w:type="dxa"/>
          </w:tcPr>
          <w:p w:rsidR="00B817F9" w:rsidRPr="00081396" w:rsidRDefault="00A240AE" w:rsidP="00275007">
            <w:pPr>
              <w:spacing w:after="0" w:line="240" w:lineRule="auto"/>
              <w:ind w:left="0"/>
              <w:rPr>
                <w:lang w:val="ru-RU"/>
              </w:rPr>
            </w:pPr>
            <w:r w:rsidRPr="00081396">
              <w:t>–</w:t>
            </w:r>
          </w:p>
        </w:tc>
        <w:tc>
          <w:tcPr>
            <w:tcW w:w="7869" w:type="dxa"/>
          </w:tcPr>
          <w:p w:rsidR="00B817F9" w:rsidRPr="00081396" w:rsidRDefault="00936040"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э</w:t>
            </w:r>
            <w:r w:rsidRPr="00081396">
              <w:rPr>
                <w:rFonts w:ascii="Arial" w:hAnsi="Arial" w:cs="Arial"/>
                <w:sz w:val="20"/>
                <w:szCs w:val="20"/>
              </w:rPr>
              <w:t>лектромагнитная совместимость</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A163DB" w:rsidP="00B817F9">
            <w:pPr>
              <w:spacing w:after="0" w:line="240" w:lineRule="auto"/>
              <w:ind w:left="0" w:firstLine="0"/>
              <w:rPr>
                <w:rFonts w:ascii="Arial" w:hAnsi="Arial" w:cs="Arial"/>
                <w:sz w:val="20"/>
                <w:szCs w:val="20"/>
              </w:rPr>
            </w:pPr>
            <w:r w:rsidRPr="00081396">
              <w:rPr>
                <w:rFonts w:ascii="Arial" w:hAnsi="Arial" w:cs="Arial"/>
                <w:sz w:val="20"/>
                <w:szCs w:val="20"/>
              </w:rPr>
              <w:t>ERC</w:t>
            </w:r>
          </w:p>
        </w:tc>
        <w:tc>
          <w:tcPr>
            <w:tcW w:w="489" w:type="dxa"/>
          </w:tcPr>
          <w:p w:rsidR="00B817F9" w:rsidRPr="00081396" w:rsidRDefault="00A240AE" w:rsidP="00275007">
            <w:pPr>
              <w:spacing w:after="0" w:line="240" w:lineRule="auto"/>
              <w:ind w:left="0"/>
              <w:rPr>
                <w:lang w:val="ru-RU"/>
              </w:rPr>
            </w:pPr>
            <w:r w:rsidRPr="00081396">
              <w:t>–</w:t>
            </w:r>
          </w:p>
        </w:tc>
        <w:tc>
          <w:tcPr>
            <w:tcW w:w="7869" w:type="dxa"/>
          </w:tcPr>
          <w:p w:rsidR="00B817F9" w:rsidRPr="00081396" w:rsidRDefault="00936040" w:rsidP="00A11472">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Европейский комитет по радиосвязи</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A163DB" w:rsidP="00B817F9">
            <w:pPr>
              <w:spacing w:after="0" w:line="240" w:lineRule="auto"/>
              <w:ind w:left="0" w:firstLine="0"/>
              <w:rPr>
                <w:rFonts w:ascii="Arial" w:hAnsi="Arial" w:cs="Arial"/>
                <w:sz w:val="20"/>
                <w:szCs w:val="20"/>
              </w:rPr>
            </w:pPr>
            <w:r w:rsidRPr="00081396">
              <w:rPr>
                <w:rFonts w:ascii="Arial" w:hAnsi="Arial" w:cs="Arial"/>
                <w:sz w:val="20"/>
                <w:szCs w:val="20"/>
              </w:rPr>
              <w:t>EUT</w:t>
            </w:r>
          </w:p>
        </w:tc>
        <w:tc>
          <w:tcPr>
            <w:tcW w:w="489" w:type="dxa"/>
          </w:tcPr>
          <w:p w:rsidR="00B817F9" w:rsidRPr="00081396" w:rsidRDefault="00A240AE" w:rsidP="00275007">
            <w:pPr>
              <w:spacing w:after="0" w:line="240" w:lineRule="auto"/>
              <w:ind w:left="0"/>
              <w:rPr>
                <w:lang w:val="ru-RU"/>
              </w:rPr>
            </w:pPr>
            <w:r w:rsidRPr="00081396">
              <w:t>–</w:t>
            </w:r>
          </w:p>
        </w:tc>
        <w:tc>
          <w:tcPr>
            <w:tcW w:w="7869" w:type="dxa"/>
          </w:tcPr>
          <w:p w:rsidR="00B817F9" w:rsidRPr="00081396" w:rsidRDefault="00936040" w:rsidP="00A11472">
            <w:pPr>
              <w:spacing w:after="0" w:line="240" w:lineRule="auto"/>
              <w:ind w:left="0" w:right="0" w:firstLine="0"/>
              <w:jc w:val="left"/>
              <w:rPr>
                <w:rFonts w:ascii="Arial" w:hAnsi="Arial" w:cs="Arial"/>
                <w:sz w:val="20"/>
                <w:szCs w:val="20"/>
              </w:rPr>
            </w:pPr>
            <w:r w:rsidRPr="00081396">
              <w:rPr>
                <w:rFonts w:ascii="Arial" w:hAnsi="Arial" w:cs="Arial"/>
                <w:sz w:val="20"/>
                <w:szCs w:val="20"/>
                <w:lang w:val="ru-RU"/>
              </w:rPr>
              <w:t>и</w:t>
            </w:r>
            <w:r w:rsidRPr="00081396">
              <w:rPr>
                <w:rFonts w:ascii="Arial" w:hAnsi="Arial" w:cs="Arial"/>
                <w:sz w:val="20"/>
                <w:szCs w:val="20"/>
              </w:rPr>
              <w:t>спытываемое оборудование</w:t>
            </w:r>
            <w:r w:rsidR="00B817F9" w:rsidRPr="00081396">
              <w:rPr>
                <w:rFonts w:ascii="Arial" w:hAnsi="Arial" w:cs="Arial"/>
                <w:sz w:val="20"/>
                <w:szCs w:val="20"/>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lastRenderedPageBreak/>
              <w:t>FAR</w:t>
            </w:r>
          </w:p>
        </w:tc>
        <w:tc>
          <w:tcPr>
            <w:tcW w:w="489" w:type="dxa"/>
          </w:tcPr>
          <w:p w:rsidR="00B817F9" w:rsidRPr="00081396" w:rsidRDefault="00A240AE" w:rsidP="00275007">
            <w:pPr>
              <w:spacing w:after="0" w:line="240" w:lineRule="auto"/>
              <w:ind w:left="0"/>
              <w:jc w:val="center"/>
              <w:rPr>
                <w:lang w:val="ru-RU"/>
              </w:rPr>
            </w:pPr>
            <w:r w:rsidRPr="00081396">
              <w:t>–</w:t>
            </w:r>
          </w:p>
        </w:tc>
        <w:tc>
          <w:tcPr>
            <w:tcW w:w="7869" w:type="dxa"/>
          </w:tcPr>
          <w:p w:rsidR="00B817F9" w:rsidRPr="00081396" w:rsidRDefault="00936040"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п</w:t>
            </w:r>
            <w:r w:rsidRPr="00081396">
              <w:rPr>
                <w:rFonts w:ascii="Arial" w:hAnsi="Arial" w:cs="Arial"/>
                <w:sz w:val="20"/>
                <w:szCs w:val="20"/>
              </w:rPr>
              <w:t>олностью безэховая комната</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FHSS</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936040" w:rsidP="00936040">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расширение спектра псевдослучайной перестройкой рабочей частоты;</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ITU-R</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936040"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rPr>
              <w:t>Международный союз электросвязи, сектор радиосвязи</w:t>
            </w:r>
            <w:r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ITU-T</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936040"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rPr>
              <w:t>Международный союз электросвязи, сектор телекоммуникаций</w:t>
            </w:r>
            <w:r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LBT</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936040" w:rsidP="00DA1B61">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метод доступа к спектру</w:t>
            </w:r>
            <w:r w:rsidR="00DA1B61" w:rsidRPr="00081396">
              <w:rPr>
                <w:rFonts w:ascii="Arial" w:hAnsi="Arial" w:cs="Arial"/>
                <w:sz w:val="20"/>
                <w:szCs w:val="20"/>
                <w:lang w:val="ru-RU"/>
              </w:rPr>
              <w:t>:</w:t>
            </w:r>
            <w:r w:rsidRPr="00081396">
              <w:rPr>
                <w:rFonts w:ascii="Arial" w:hAnsi="Arial" w:cs="Arial"/>
                <w:sz w:val="20"/>
                <w:szCs w:val="20"/>
                <w:lang w:val="ru-RU"/>
              </w:rPr>
              <w:t xml:space="preserve"> «</w:t>
            </w:r>
            <w:r w:rsidR="00DA1B61" w:rsidRPr="00081396">
              <w:rPr>
                <w:rFonts w:ascii="Arial" w:hAnsi="Arial" w:cs="Arial"/>
                <w:sz w:val="20"/>
                <w:szCs w:val="20"/>
                <w:lang w:val="ru-RU"/>
              </w:rPr>
              <w:t>прослушивание перед передачей</w:t>
            </w:r>
            <w:r w:rsidRPr="00081396">
              <w:rPr>
                <w:rFonts w:ascii="Arial" w:hAnsi="Arial" w:cs="Arial"/>
                <w:sz w:val="20"/>
                <w:szCs w:val="20"/>
                <w:lang w:val="ru-RU"/>
              </w:rPr>
              <w:t>»</w:t>
            </w:r>
            <w:r w:rsidR="00B817F9" w:rsidRPr="00081396">
              <w:rPr>
                <w:rFonts w:ascii="Arial" w:hAnsi="Arial" w:cs="Arial"/>
                <w:sz w:val="20"/>
                <w:szCs w:val="20"/>
                <w:lang w:val="ru-RU"/>
              </w:rPr>
              <w:t>;</w:t>
            </w:r>
          </w:p>
        </w:tc>
      </w:tr>
      <w:tr w:rsidR="00936040" w:rsidRPr="00081396" w:rsidTr="00936040">
        <w:tc>
          <w:tcPr>
            <w:tcW w:w="998" w:type="dxa"/>
          </w:tcPr>
          <w:p w:rsidR="00936040" w:rsidRPr="00081396" w:rsidRDefault="00936040" w:rsidP="00183B89">
            <w:pPr>
              <w:spacing w:after="0" w:line="240" w:lineRule="auto"/>
              <w:ind w:left="0" w:firstLine="0"/>
              <w:rPr>
                <w:rFonts w:ascii="Arial" w:hAnsi="Arial" w:cs="Arial"/>
                <w:sz w:val="20"/>
                <w:szCs w:val="20"/>
                <w:lang w:val="ru-RU"/>
              </w:rPr>
            </w:pPr>
            <w:r w:rsidRPr="00081396">
              <w:rPr>
                <w:rFonts w:ascii="Arial" w:hAnsi="Arial" w:cs="Arial"/>
                <w:sz w:val="20"/>
                <w:szCs w:val="20"/>
              </w:rPr>
              <w:t>OC</w:t>
            </w:r>
          </w:p>
        </w:tc>
        <w:tc>
          <w:tcPr>
            <w:tcW w:w="489" w:type="dxa"/>
          </w:tcPr>
          <w:p w:rsidR="00936040" w:rsidRPr="00081396" w:rsidRDefault="00936040" w:rsidP="00183B89">
            <w:pPr>
              <w:pStyle w:val="a7"/>
              <w:numPr>
                <w:ilvl w:val="0"/>
                <w:numId w:val="13"/>
              </w:numPr>
              <w:ind w:left="0" w:firstLine="0"/>
              <w:jc w:val="center"/>
            </w:pPr>
          </w:p>
        </w:tc>
        <w:tc>
          <w:tcPr>
            <w:tcW w:w="7869" w:type="dxa"/>
          </w:tcPr>
          <w:p w:rsidR="00936040" w:rsidRPr="00081396" w:rsidRDefault="00936040"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рабочий канал</w:t>
            </w:r>
          </w:p>
        </w:tc>
      </w:tr>
      <w:tr w:rsidR="00936040" w:rsidRPr="00081396" w:rsidTr="00936040">
        <w:tc>
          <w:tcPr>
            <w:tcW w:w="998" w:type="dxa"/>
          </w:tcPr>
          <w:p w:rsidR="00936040" w:rsidRPr="00081396" w:rsidRDefault="00936040" w:rsidP="00183B89">
            <w:pPr>
              <w:spacing w:after="0" w:line="240" w:lineRule="auto"/>
              <w:ind w:left="0" w:firstLine="0"/>
              <w:rPr>
                <w:rFonts w:ascii="Arial" w:hAnsi="Arial" w:cs="Arial"/>
                <w:sz w:val="20"/>
                <w:szCs w:val="20"/>
              </w:rPr>
            </w:pPr>
            <w:r w:rsidRPr="00081396">
              <w:rPr>
                <w:rFonts w:ascii="Arial" w:hAnsi="Arial" w:cs="Arial"/>
                <w:sz w:val="20"/>
                <w:szCs w:val="20"/>
              </w:rPr>
              <w:t>OCW</w:t>
            </w:r>
          </w:p>
        </w:tc>
        <w:tc>
          <w:tcPr>
            <w:tcW w:w="489" w:type="dxa"/>
          </w:tcPr>
          <w:p w:rsidR="00936040" w:rsidRPr="00081396" w:rsidRDefault="00936040" w:rsidP="00183B89">
            <w:pPr>
              <w:pStyle w:val="a7"/>
              <w:numPr>
                <w:ilvl w:val="0"/>
                <w:numId w:val="13"/>
              </w:numPr>
              <w:ind w:left="0" w:firstLine="0"/>
              <w:jc w:val="center"/>
            </w:pPr>
          </w:p>
        </w:tc>
        <w:tc>
          <w:tcPr>
            <w:tcW w:w="7869" w:type="dxa"/>
          </w:tcPr>
          <w:p w:rsidR="00936040" w:rsidRPr="00081396" w:rsidRDefault="00936040"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ширина рабочеко канала</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OFDM</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936040" w:rsidP="00A11472">
            <w:pPr>
              <w:spacing w:after="0" w:line="240" w:lineRule="auto"/>
              <w:ind w:left="0" w:right="330" w:firstLine="0"/>
              <w:rPr>
                <w:rFonts w:ascii="Arial" w:hAnsi="Arial" w:cs="Arial"/>
                <w:sz w:val="20"/>
                <w:szCs w:val="20"/>
                <w:lang w:val="ru-RU"/>
              </w:rPr>
            </w:pPr>
            <w:r w:rsidRPr="00081396">
              <w:rPr>
                <w:rFonts w:ascii="Arial" w:hAnsi="Arial" w:cs="Arial"/>
                <w:sz w:val="20"/>
                <w:szCs w:val="20"/>
                <w:lang w:val="ru-RU"/>
              </w:rPr>
              <w:t>ортогональное частотное разделение каналов</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PRR</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936040" w:rsidP="00A11472">
            <w:pPr>
              <w:spacing w:after="0" w:line="240" w:lineRule="auto"/>
              <w:ind w:left="0" w:right="330" w:firstLine="0"/>
              <w:rPr>
                <w:rFonts w:ascii="Arial" w:hAnsi="Arial" w:cs="Arial"/>
                <w:sz w:val="20"/>
                <w:szCs w:val="20"/>
                <w:lang w:val="ru-RU"/>
              </w:rPr>
            </w:pPr>
            <w:r w:rsidRPr="00081396">
              <w:rPr>
                <w:rFonts w:ascii="Arial" w:hAnsi="Arial" w:cs="Arial"/>
                <w:sz w:val="20"/>
                <w:szCs w:val="20"/>
                <w:lang w:val="ru-RU"/>
              </w:rPr>
              <w:t>м</w:t>
            </w:r>
            <w:r w:rsidRPr="00081396">
              <w:rPr>
                <w:rFonts w:ascii="Arial" w:hAnsi="Arial" w:cs="Arial"/>
                <w:sz w:val="20"/>
                <w:szCs w:val="20"/>
              </w:rPr>
              <w:t>одуляция с ортогональным частотным разделением</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RBW</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right="330" w:firstLine="0"/>
              <w:rPr>
                <w:rFonts w:ascii="Arial" w:hAnsi="Arial" w:cs="Arial"/>
                <w:sz w:val="20"/>
                <w:szCs w:val="20"/>
              </w:rPr>
            </w:pPr>
            <w:r w:rsidRPr="00081396">
              <w:rPr>
                <w:rFonts w:ascii="Arial" w:hAnsi="Arial" w:cs="Arial"/>
                <w:sz w:val="20"/>
                <w:szCs w:val="20"/>
                <w:lang w:val="ru-RU"/>
              </w:rPr>
              <w:t>полоса разрешения</w:t>
            </w:r>
            <w:r w:rsidR="00B817F9" w:rsidRPr="00081396">
              <w:rPr>
                <w:rFonts w:ascii="Arial" w:hAnsi="Arial" w:cs="Arial"/>
                <w:sz w:val="20"/>
                <w:szCs w:val="20"/>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RF</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right="1035" w:firstLine="0"/>
              <w:rPr>
                <w:rFonts w:ascii="Arial" w:hAnsi="Arial" w:cs="Arial"/>
                <w:sz w:val="20"/>
                <w:szCs w:val="20"/>
                <w:lang w:val="ru-RU"/>
              </w:rPr>
            </w:pPr>
            <w:r w:rsidRPr="00081396">
              <w:rPr>
                <w:rFonts w:ascii="Arial" w:hAnsi="Arial" w:cs="Arial"/>
                <w:sz w:val="20"/>
                <w:szCs w:val="20"/>
                <w:lang w:val="ru-RU"/>
              </w:rPr>
              <w:t xml:space="preserve">радиочастота; </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noProof/>
                <w:sz w:val="20"/>
                <w:szCs w:val="20"/>
                <w:lang w:eastAsia="ru-RU"/>
              </w:rPr>
              <w:t>RFID</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right="1035" w:firstLine="0"/>
              <w:rPr>
                <w:rFonts w:ascii="Arial" w:hAnsi="Arial" w:cs="Arial"/>
                <w:sz w:val="20"/>
                <w:szCs w:val="20"/>
              </w:rPr>
            </w:pPr>
            <w:r w:rsidRPr="00081396">
              <w:rPr>
                <w:rFonts w:ascii="Arial" w:hAnsi="Arial" w:cs="Arial"/>
                <w:sz w:val="20"/>
                <w:szCs w:val="20"/>
                <w:lang w:val="ru-RU"/>
              </w:rPr>
              <w:t>радиочастотная идентификация</w:t>
            </w:r>
            <w:r w:rsidR="00A11472" w:rsidRPr="00081396">
              <w:rPr>
                <w:rFonts w:ascii="Arial" w:hAnsi="Arial" w:cs="Arial"/>
                <w:noProof/>
                <w:sz w:val="20"/>
                <w:szCs w:val="20"/>
                <w:lang w:eastAsia="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RMS</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right="1860" w:firstLine="0"/>
              <w:rPr>
                <w:rFonts w:ascii="Arial" w:hAnsi="Arial" w:cs="Arial"/>
                <w:sz w:val="20"/>
                <w:szCs w:val="20"/>
                <w:lang w:val="ru-RU"/>
              </w:rPr>
            </w:pPr>
            <w:r w:rsidRPr="00081396">
              <w:rPr>
                <w:rFonts w:ascii="Arial" w:hAnsi="Arial" w:cs="Arial"/>
                <w:sz w:val="20"/>
                <w:szCs w:val="20"/>
                <w:lang w:val="ru-RU"/>
              </w:rPr>
              <w:t>с</w:t>
            </w:r>
            <w:r w:rsidRPr="00081396">
              <w:rPr>
                <w:rFonts w:ascii="Arial" w:hAnsi="Arial" w:cs="Arial"/>
                <w:sz w:val="20"/>
                <w:szCs w:val="20"/>
              </w:rPr>
              <w:t>реднеквадратичное значение</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lang w:val="ru-RU"/>
              </w:rPr>
              <w:t>SCU</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блок управления системой</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lang w:val="ru-RU"/>
              </w:rPr>
              <w:t>SF-CW</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firstLine="0"/>
              <w:rPr>
                <w:rFonts w:ascii="Arial" w:hAnsi="Arial" w:cs="Arial"/>
                <w:sz w:val="20"/>
                <w:szCs w:val="20"/>
                <w:lang w:val="ru-RU"/>
              </w:rPr>
            </w:pPr>
            <w:r w:rsidRPr="00081396">
              <w:rPr>
                <w:rFonts w:ascii="Arial" w:hAnsi="Arial" w:cs="Arial"/>
                <w:sz w:val="20"/>
                <w:szCs w:val="20"/>
                <w:lang w:val="ru-RU"/>
              </w:rPr>
              <w:t>шаг частоты непрерывного излучения (расширение спектра)</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SND/ND</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D81E4E">
            <w:pPr>
              <w:spacing w:after="0" w:line="240" w:lineRule="auto"/>
              <w:ind w:left="0" w:firstLine="0"/>
              <w:rPr>
                <w:rFonts w:ascii="Arial" w:hAnsi="Arial" w:cs="Arial"/>
                <w:sz w:val="20"/>
                <w:szCs w:val="20"/>
                <w:lang w:val="ru-RU"/>
              </w:rPr>
            </w:pPr>
            <w:r w:rsidRPr="00081396">
              <w:rPr>
                <w:rFonts w:ascii="Arial" w:hAnsi="Arial" w:cs="Arial"/>
                <w:sz w:val="20"/>
                <w:szCs w:val="20"/>
                <w:lang w:val="ru-RU"/>
              </w:rPr>
              <w:t>с</w:t>
            </w:r>
            <w:r w:rsidRPr="00081396">
              <w:rPr>
                <w:rFonts w:ascii="Arial" w:hAnsi="Arial" w:cs="Arial"/>
                <w:sz w:val="20"/>
                <w:szCs w:val="20"/>
              </w:rPr>
              <w:t xml:space="preserve">игнал + </w:t>
            </w:r>
            <w:r w:rsidRPr="00081396">
              <w:rPr>
                <w:rFonts w:ascii="Arial" w:hAnsi="Arial" w:cs="Arial"/>
                <w:sz w:val="20"/>
                <w:szCs w:val="20"/>
                <w:lang w:val="ru-RU"/>
              </w:rPr>
              <w:t>ш</w:t>
            </w:r>
            <w:r w:rsidRPr="00081396">
              <w:rPr>
                <w:rFonts w:ascii="Arial" w:hAnsi="Arial" w:cs="Arial"/>
                <w:sz w:val="20"/>
                <w:szCs w:val="20"/>
              </w:rPr>
              <w:t xml:space="preserve">ум + </w:t>
            </w:r>
            <w:r w:rsidRPr="00081396">
              <w:rPr>
                <w:rFonts w:ascii="Arial" w:hAnsi="Arial" w:cs="Arial"/>
                <w:sz w:val="20"/>
                <w:szCs w:val="20"/>
                <w:lang w:val="ru-RU"/>
              </w:rPr>
              <w:t>и</w:t>
            </w:r>
            <w:r w:rsidRPr="00081396">
              <w:rPr>
                <w:rFonts w:ascii="Arial" w:hAnsi="Arial" w:cs="Arial"/>
                <w:sz w:val="20"/>
                <w:szCs w:val="20"/>
              </w:rPr>
              <w:t xml:space="preserve">скажение, деленное на </w:t>
            </w:r>
            <w:r w:rsidRPr="00081396">
              <w:rPr>
                <w:rFonts w:ascii="Arial" w:hAnsi="Arial" w:cs="Arial"/>
                <w:sz w:val="20"/>
                <w:szCs w:val="20"/>
                <w:lang w:val="ru-RU"/>
              </w:rPr>
              <w:t>ш</w:t>
            </w:r>
            <w:r w:rsidRPr="00081396">
              <w:rPr>
                <w:rFonts w:ascii="Arial" w:hAnsi="Arial" w:cs="Arial"/>
                <w:sz w:val="20"/>
                <w:szCs w:val="20"/>
              </w:rPr>
              <w:t xml:space="preserve">ум + </w:t>
            </w:r>
            <w:r w:rsidRPr="00081396">
              <w:rPr>
                <w:rFonts w:ascii="Arial" w:hAnsi="Arial" w:cs="Arial"/>
                <w:sz w:val="20"/>
                <w:szCs w:val="20"/>
                <w:lang w:val="ru-RU"/>
              </w:rPr>
              <w:t>и</w:t>
            </w:r>
            <w:r w:rsidRPr="00081396">
              <w:rPr>
                <w:rFonts w:ascii="Arial" w:hAnsi="Arial" w:cs="Arial"/>
                <w:sz w:val="20"/>
                <w:szCs w:val="20"/>
              </w:rPr>
              <w:t>скажение</w:t>
            </w:r>
            <w:r w:rsidR="00B817F9"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lang w:val="ru-RU"/>
              </w:rPr>
              <w:t>SRD</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A11472">
            <w:pPr>
              <w:spacing w:after="0" w:line="240" w:lineRule="auto"/>
              <w:ind w:left="0" w:firstLine="0"/>
              <w:rPr>
                <w:rFonts w:ascii="Arial" w:hAnsi="Arial" w:cs="Arial"/>
                <w:sz w:val="20"/>
                <w:szCs w:val="20"/>
              </w:rPr>
            </w:pPr>
            <w:r w:rsidRPr="00081396">
              <w:rPr>
                <w:rFonts w:ascii="Arial" w:hAnsi="Arial" w:cs="Arial"/>
                <w:sz w:val="20"/>
                <w:szCs w:val="20"/>
                <w:lang w:val="ru-RU"/>
              </w:rPr>
              <w:t>устройство радиосвязи малого радиуса действия</w:t>
            </w:r>
            <w:r w:rsidR="00B817F9" w:rsidRPr="00081396">
              <w:rPr>
                <w:rFonts w:ascii="Arial" w:hAnsi="Arial" w:cs="Arial"/>
                <w:sz w:val="20"/>
                <w:szCs w:val="20"/>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rPr>
              <w:t>Tx</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D81E4E">
            <w:pPr>
              <w:tabs>
                <w:tab w:val="center" w:pos="983"/>
                <w:tab w:val="center" w:pos="4695"/>
              </w:tabs>
              <w:spacing w:after="0" w:line="240" w:lineRule="auto"/>
              <w:ind w:left="0" w:right="0" w:firstLine="0"/>
              <w:jc w:val="left"/>
              <w:rPr>
                <w:rFonts w:ascii="Arial" w:hAnsi="Arial" w:cs="Arial"/>
                <w:sz w:val="20"/>
                <w:szCs w:val="20"/>
                <w:lang w:val="ru-RU"/>
              </w:rPr>
            </w:pPr>
            <w:r w:rsidRPr="00081396">
              <w:rPr>
                <w:rFonts w:ascii="Arial" w:hAnsi="Arial" w:cs="Arial"/>
                <w:sz w:val="20"/>
                <w:szCs w:val="20"/>
                <w:lang w:val="ru-RU"/>
              </w:rPr>
              <w:t>передатчик;</w:t>
            </w:r>
          </w:p>
        </w:tc>
      </w:tr>
      <w:tr w:rsidR="00936040" w:rsidRPr="00081396" w:rsidTr="00936040">
        <w:tc>
          <w:tcPr>
            <w:tcW w:w="998" w:type="dxa"/>
          </w:tcPr>
          <w:p w:rsidR="00936040" w:rsidRPr="00081396" w:rsidRDefault="00936040" w:rsidP="00183B89">
            <w:pPr>
              <w:spacing w:after="0" w:line="240" w:lineRule="auto"/>
              <w:ind w:left="0" w:firstLine="0"/>
              <w:rPr>
                <w:rFonts w:ascii="Arial" w:hAnsi="Arial" w:cs="Arial"/>
                <w:sz w:val="20"/>
                <w:szCs w:val="20"/>
              </w:rPr>
            </w:pPr>
            <w:r w:rsidRPr="00081396">
              <w:rPr>
                <w:rFonts w:ascii="Arial" w:hAnsi="Arial" w:cs="Arial"/>
                <w:sz w:val="20"/>
                <w:szCs w:val="20"/>
              </w:rPr>
              <w:t>UWB</w:t>
            </w:r>
          </w:p>
        </w:tc>
        <w:tc>
          <w:tcPr>
            <w:tcW w:w="489" w:type="dxa"/>
          </w:tcPr>
          <w:p w:rsidR="00936040" w:rsidRPr="00081396" w:rsidRDefault="00936040" w:rsidP="00183B89">
            <w:pPr>
              <w:pStyle w:val="a7"/>
              <w:numPr>
                <w:ilvl w:val="0"/>
                <w:numId w:val="13"/>
              </w:numPr>
              <w:ind w:left="0" w:firstLine="0"/>
              <w:jc w:val="center"/>
            </w:pPr>
          </w:p>
        </w:tc>
        <w:tc>
          <w:tcPr>
            <w:tcW w:w="7869" w:type="dxa"/>
          </w:tcPr>
          <w:p w:rsidR="00936040" w:rsidRPr="00081396" w:rsidRDefault="00936040" w:rsidP="00183B89">
            <w:pPr>
              <w:spacing w:after="0" w:line="240" w:lineRule="auto"/>
              <w:ind w:left="0" w:firstLine="0"/>
              <w:rPr>
                <w:rFonts w:ascii="Arial" w:hAnsi="Arial" w:cs="Arial"/>
                <w:sz w:val="20"/>
                <w:szCs w:val="20"/>
                <w:lang w:val="ru-RU"/>
              </w:rPr>
            </w:pPr>
            <w:r w:rsidRPr="00081396">
              <w:rPr>
                <w:rFonts w:ascii="Arial" w:hAnsi="Arial" w:cs="Arial"/>
                <w:sz w:val="20"/>
                <w:szCs w:val="20"/>
                <w:lang w:val="ru-RU"/>
              </w:rPr>
              <w:t>технология сверхширокополосной связи</w:t>
            </w:r>
            <w:r w:rsidR="00D81E4E" w:rsidRPr="00081396">
              <w:rPr>
                <w:rFonts w:ascii="Arial" w:hAnsi="Arial" w:cs="Arial"/>
                <w:sz w:val="20"/>
                <w:szCs w:val="20"/>
                <w:lang w:val="ru-RU"/>
              </w:rPr>
              <w:t>;</w:t>
            </w:r>
          </w:p>
        </w:tc>
      </w:tr>
      <w:tr w:rsidR="00B817F9" w:rsidRPr="00081396" w:rsidTr="00936040">
        <w:tc>
          <w:tcPr>
            <w:tcW w:w="998" w:type="dxa"/>
          </w:tcPr>
          <w:p w:rsidR="00B817F9" w:rsidRPr="00081396" w:rsidRDefault="00936040" w:rsidP="00B817F9">
            <w:pPr>
              <w:spacing w:after="0" w:line="240" w:lineRule="auto"/>
              <w:ind w:left="0" w:firstLine="0"/>
              <w:rPr>
                <w:rFonts w:ascii="Arial" w:hAnsi="Arial" w:cs="Arial"/>
                <w:sz w:val="20"/>
                <w:szCs w:val="20"/>
              </w:rPr>
            </w:pPr>
            <w:r w:rsidRPr="00081396">
              <w:rPr>
                <w:rFonts w:ascii="Arial" w:hAnsi="Arial" w:cs="Arial"/>
                <w:sz w:val="20"/>
                <w:szCs w:val="20"/>
                <w:lang w:val="ru-RU"/>
              </w:rPr>
              <w:t>VSWR</w:t>
            </w:r>
          </w:p>
        </w:tc>
        <w:tc>
          <w:tcPr>
            <w:tcW w:w="489" w:type="dxa"/>
          </w:tcPr>
          <w:p w:rsidR="00B817F9" w:rsidRPr="00081396" w:rsidRDefault="00A240AE" w:rsidP="00275007">
            <w:pPr>
              <w:ind w:left="0"/>
              <w:jc w:val="center"/>
            </w:pPr>
            <w:r w:rsidRPr="00081396">
              <w:t>–</w:t>
            </w:r>
          </w:p>
        </w:tc>
        <w:tc>
          <w:tcPr>
            <w:tcW w:w="7869" w:type="dxa"/>
          </w:tcPr>
          <w:p w:rsidR="00B817F9" w:rsidRPr="00081396" w:rsidRDefault="00D81E4E" w:rsidP="00275007">
            <w:pPr>
              <w:tabs>
                <w:tab w:val="left" w:pos="9870"/>
              </w:tabs>
              <w:spacing w:after="0" w:line="240" w:lineRule="auto"/>
              <w:ind w:left="0" w:right="-53" w:firstLine="0"/>
              <w:rPr>
                <w:rFonts w:ascii="Arial" w:hAnsi="Arial" w:cs="Arial"/>
                <w:sz w:val="20"/>
                <w:szCs w:val="20"/>
                <w:lang w:val="ru-RU"/>
              </w:rPr>
            </w:pPr>
            <w:r w:rsidRPr="00081396">
              <w:rPr>
                <w:rFonts w:ascii="Arial" w:hAnsi="Arial" w:cs="Arial"/>
                <w:sz w:val="20"/>
                <w:szCs w:val="20"/>
                <w:lang w:val="ru-RU"/>
              </w:rPr>
              <w:t>коэффициент стоячей волны напряжения.</w:t>
            </w:r>
          </w:p>
        </w:tc>
      </w:tr>
      <w:tr w:rsidR="00B817F9" w:rsidRPr="00081396" w:rsidTr="00936040">
        <w:tc>
          <w:tcPr>
            <w:tcW w:w="998" w:type="dxa"/>
          </w:tcPr>
          <w:p w:rsidR="00B817F9" w:rsidRPr="00081396" w:rsidRDefault="00B817F9" w:rsidP="00F81ABD">
            <w:pPr>
              <w:spacing w:after="0" w:line="240" w:lineRule="auto"/>
              <w:ind w:left="0" w:firstLine="0"/>
              <w:rPr>
                <w:rFonts w:ascii="Arial" w:hAnsi="Arial" w:cs="Arial"/>
                <w:sz w:val="20"/>
                <w:szCs w:val="20"/>
                <w:lang w:val="ru-RU"/>
              </w:rPr>
            </w:pPr>
            <w:r w:rsidRPr="00081396">
              <w:rPr>
                <w:rFonts w:ascii="Arial" w:hAnsi="Arial" w:cs="Arial"/>
                <w:sz w:val="20"/>
                <w:szCs w:val="20"/>
                <w:lang w:val="ru-RU"/>
              </w:rPr>
              <w:t>ЭИИМ</w:t>
            </w:r>
          </w:p>
        </w:tc>
        <w:tc>
          <w:tcPr>
            <w:tcW w:w="489" w:type="dxa"/>
          </w:tcPr>
          <w:p w:rsidR="00B817F9" w:rsidRPr="00081396" w:rsidRDefault="00A240AE" w:rsidP="00F81ABD">
            <w:pPr>
              <w:ind w:left="0" w:firstLine="0"/>
              <w:jc w:val="center"/>
            </w:pPr>
            <w:r w:rsidRPr="00081396">
              <w:t>–</w:t>
            </w:r>
          </w:p>
        </w:tc>
        <w:tc>
          <w:tcPr>
            <w:tcW w:w="7869" w:type="dxa"/>
          </w:tcPr>
          <w:p w:rsidR="00B817F9" w:rsidRPr="00081396" w:rsidRDefault="00B817F9" w:rsidP="00F81ABD">
            <w:pPr>
              <w:spacing w:after="0" w:line="240" w:lineRule="auto"/>
              <w:ind w:left="0" w:firstLine="0"/>
              <w:rPr>
                <w:rFonts w:ascii="Arial" w:hAnsi="Arial" w:cs="Arial"/>
                <w:sz w:val="20"/>
                <w:szCs w:val="20"/>
                <w:lang w:val="ru-RU"/>
              </w:rPr>
            </w:pPr>
            <w:r w:rsidRPr="00081396">
              <w:rPr>
                <w:rFonts w:ascii="Arial" w:hAnsi="Arial" w:cs="Arial"/>
                <w:sz w:val="20"/>
                <w:szCs w:val="20"/>
                <w:lang w:val="ru-RU"/>
              </w:rPr>
              <w:t>эквивалентная изотропно-излучаемая мощность.</w:t>
            </w:r>
          </w:p>
        </w:tc>
      </w:tr>
    </w:tbl>
    <w:p w:rsidR="00AF610E" w:rsidRPr="00081396" w:rsidRDefault="00AF610E" w:rsidP="00AF610E">
      <w:pPr>
        <w:spacing w:after="0" w:line="240" w:lineRule="auto"/>
        <w:ind w:left="0" w:firstLine="567"/>
        <w:rPr>
          <w:rFonts w:ascii="Arial" w:hAnsi="Arial" w:cs="Arial"/>
          <w:sz w:val="20"/>
          <w:szCs w:val="20"/>
          <w:lang w:val="ru-RU"/>
        </w:rPr>
      </w:pPr>
    </w:p>
    <w:p w:rsidR="00E67F5B" w:rsidRPr="00081396" w:rsidRDefault="00857E7C" w:rsidP="00275007">
      <w:pPr>
        <w:pStyle w:val="1"/>
        <w:ind w:left="0" w:firstLine="567"/>
        <w:rPr>
          <w:rFonts w:ascii="Arial" w:hAnsi="Arial" w:cs="Arial"/>
          <w:b/>
          <w:sz w:val="22"/>
        </w:rPr>
      </w:pPr>
      <w:bookmarkStart w:id="19" w:name="_Toc135140050"/>
      <w:bookmarkStart w:id="20" w:name="_Toc135141250"/>
      <w:bookmarkStart w:id="21" w:name="_Toc198656708"/>
      <w:r w:rsidRPr="00081396">
        <w:rPr>
          <w:rFonts w:ascii="Arial" w:hAnsi="Arial" w:cs="Arial"/>
          <w:b/>
          <w:sz w:val="22"/>
          <w:lang w:val="ru-RU"/>
        </w:rPr>
        <w:t xml:space="preserve">4 </w:t>
      </w:r>
      <w:bookmarkEnd w:id="19"/>
      <w:bookmarkEnd w:id="20"/>
      <w:r w:rsidR="00D81E4E" w:rsidRPr="00081396">
        <w:rPr>
          <w:rFonts w:ascii="Arial" w:hAnsi="Arial" w:cs="Arial"/>
          <w:b/>
          <w:sz w:val="22"/>
          <w:lang w:val="ru-RU"/>
        </w:rPr>
        <w:t>Технические требования</w:t>
      </w:r>
      <w:bookmarkEnd w:id="21"/>
    </w:p>
    <w:p w:rsidR="00275007" w:rsidRPr="00081396" w:rsidRDefault="00275007" w:rsidP="00275007"/>
    <w:p w:rsidR="004A3279" w:rsidRPr="00081396" w:rsidRDefault="004A3279" w:rsidP="004A3279">
      <w:pPr>
        <w:pStyle w:val="2"/>
        <w:ind w:firstLine="533"/>
        <w:jc w:val="left"/>
        <w:rPr>
          <w:rFonts w:ascii="Arial" w:hAnsi="Arial" w:cs="Arial"/>
          <w:b/>
          <w:sz w:val="20"/>
          <w:szCs w:val="20"/>
          <w:lang w:val="ru-RU"/>
        </w:rPr>
      </w:pPr>
      <w:bookmarkStart w:id="22" w:name="_Toc198656709"/>
      <w:r w:rsidRPr="00081396">
        <w:rPr>
          <w:rFonts w:ascii="Arial" w:hAnsi="Arial" w:cs="Arial"/>
          <w:b/>
          <w:sz w:val="20"/>
          <w:szCs w:val="20"/>
          <w:lang w:val="ru-RU"/>
        </w:rPr>
        <w:t>4.1 Условия эксплуатации</w:t>
      </w:r>
      <w:bookmarkEnd w:id="22"/>
    </w:p>
    <w:p w:rsidR="004A3279" w:rsidRPr="00081396" w:rsidRDefault="004A3279" w:rsidP="004A3279">
      <w:pPr>
        <w:spacing w:after="0" w:line="240" w:lineRule="auto"/>
        <w:ind w:left="0" w:right="1380" w:firstLine="567"/>
        <w:rPr>
          <w:rFonts w:ascii="Arial" w:hAnsi="Arial" w:cs="Arial"/>
          <w:sz w:val="20"/>
          <w:lang w:val="ru-RU"/>
        </w:rPr>
      </w:pP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Технические требования настоящего стандарта применяются в условиях окружающей среды установленных для эксплуатации оборудования, которые должны быть задекларированы заявителем. Оборудование должно соответствовать всем техническим требованиям настоящего стандарта, которые определены как применимые в Приложении A, при работе в заявленых пределах условий окружающей среды.</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b/>
          <w:sz w:val="20"/>
          <w:lang w:val="ru-RU"/>
        </w:rPr>
        <w:t>4.1.1</w:t>
      </w:r>
      <w:r w:rsidRPr="00081396">
        <w:rPr>
          <w:rFonts w:ascii="Arial" w:hAnsi="Arial" w:cs="Arial"/>
          <w:sz w:val="20"/>
          <w:lang w:val="ru-RU"/>
        </w:rPr>
        <w:t xml:space="preserve"> Требования к предоставляемой информации</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Заявитель обязан предоставить полную информацию о предоставляемом на испытания оборудовании, в частности предоставить следующую информацию:</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а) диапазон (диапазоны) рабочих частот;</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б) используемая модуляция;</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в) рабочая ширина канала;</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г) максимальная ЭИИМ;</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д) тип используемой антенны: интегрированная антенна или внешняя съемная антенна (при наличии антенного разъема. Коэффициент усиления используемой(мых) антенны, при использовании съемной антенны;</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е) пределы условий окружающей среды, установленные для эксплуатации оборудования;</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ж) используемые методы доступа к спектру;</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 xml:space="preserve">з) напряжение питания или допустимый диапазон напряжения питания, тип питающего тока: поятояный или переменный. </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Данная информация должна быть итражена в «Инструкции по эксплуатации» или ином документе, входящем в комплект поставляемого оборудования.</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b/>
          <w:sz w:val="20"/>
          <w:lang w:val="ru-RU"/>
        </w:rPr>
        <w:t xml:space="preserve">4.1.2 </w:t>
      </w:r>
      <w:r w:rsidRPr="00081396">
        <w:rPr>
          <w:rFonts w:ascii="Arial" w:hAnsi="Arial" w:cs="Arial"/>
          <w:sz w:val="20"/>
          <w:lang w:val="ru-RU"/>
        </w:rPr>
        <w:t>Требования к маркировке</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 xml:space="preserve">Оборудование </w:t>
      </w:r>
      <w:r w:rsidRPr="00081396">
        <w:rPr>
          <w:rFonts w:ascii="Arial" w:hAnsi="Arial" w:cs="Arial"/>
          <w:sz w:val="20"/>
        </w:rPr>
        <w:t>SRD</w:t>
      </w:r>
      <w:r w:rsidRPr="00081396">
        <w:rPr>
          <w:rFonts w:ascii="Arial" w:hAnsi="Arial" w:cs="Arial"/>
          <w:sz w:val="20"/>
          <w:lang w:val="ru-RU"/>
        </w:rPr>
        <w:t xml:space="preserve"> должно иметь маркировку позволяющую идентифицировать тип и класс устройства, а так же наименование производителя (или торговой марки) и модель.</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Дополнительно маркировка должна содержать следующую информацию:</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1) Диапазон(диапазоны) рабочих частот.</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2) Категория оборудования, в соотвестивии с классификацией, приведенной в пункте 4.3.1 настоящего документа.</w:t>
      </w:r>
    </w:p>
    <w:p w:rsidR="004A3279" w:rsidRPr="00081396" w:rsidRDefault="004A3279" w:rsidP="004A3279">
      <w:pPr>
        <w:spacing w:after="0" w:line="240" w:lineRule="auto"/>
        <w:ind w:left="0" w:right="0" w:firstLine="567"/>
        <w:rPr>
          <w:rFonts w:ascii="Arial" w:hAnsi="Arial" w:cs="Arial"/>
          <w:sz w:val="20"/>
          <w:lang w:val="ru-RU"/>
        </w:rPr>
      </w:pPr>
      <w:r w:rsidRPr="00081396">
        <w:rPr>
          <w:rFonts w:ascii="Arial" w:hAnsi="Arial" w:cs="Arial"/>
          <w:sz w:val="20"/>
          <w:lang w:val="ru-RU"/>
        </w:rPr>
        <w:t>На маркировке для оборудования категории 1, дополнительно должна быть отражена информация о максимально допустимой ЭИИМ передатчика.</w:t>
      </w:r>
    </w:p>
    <w:p w:rsidR="00183B89" w:rsidRPr="00081396" w:rsidRDefault="00183B89" w:rsidP="00275007">
      <w:pPr>
        <w:spacing w:after="0" w:line="240" w:lineRule="auto"/>
        <w:ind w:left="0" w:right="0" w:firstLine="567"/>
        <w:rPr>
          <w:rFonts w:ascii="Arial" w:hAnsi="Arial" w:cs="Arial"/>
          <w:sz w:val="18"/>
          <w:lang w:val="ru-RU"/>
        </w:rPr>
      </w:pPr>
    </w:p>
    <w:p w:rsidR="00555F36" w:rsidRPr="00081396" w:rsidRDefault="00555F36" w:rsidP="007C5AD9">
      <w:pPr>
        <w:pStyle w:val="2"/>
        <w:ind w:firstLine="533"/>
        <w:jc w:val="left"/>
        <w:rPr>
          <w:rFonts w:ascii="Arial" w:hAnsi="Arial" w:cs="Arial"/>
          <w:b/>
          <w:sz w:val="20"/>
          <w:szCs w:val="20"/>
          <w:lang w:val="ru-RU"/>
        </w:rPr>
      </w:pPr>
      <w:bookmarkStart w:id="23" w:name="_Toc198656710"/>
      <w:r w:rsidRPr="00081396">
        <w:rPr>
          <w:rFonts w:ascii="Arial" w:hAnsi="Arial" w:cs="Arial"/>
          <w:b/>
          <w:sz w:val="20"/>
          <w:szCs w:val="20"/>
          <w:lang w:val="ru-RU"/>
        </w:rPr>
        <w:lastRenderedPageBreak/>
        <w:t>4.2 Требования к передатчику</w:t>
      </w:r>
      <w:bookmarkEnd w:id="23"/>
    </w:p>
    <w:p w:rsidR="004248D2" w:rsidRPr="00081396" w:rsidRDefault="004248D2" w:rsidP="004248D2">
      <w:pPr>
        <w:ind w:left="0" w:firstLine="567"/>
        <w:rPr>
          <w:lang w:val="ru-RU"/>
        </w:rPr>
      </w:pPr>
    </w:p>
    <w:p w:rsidR="004248D2" w:rsidRPr="00081396" w:rsidRDefault="004248D2" w:rsidP="004248D2">
      <w:pPr>
        <w:ind w:left="0" w:firstLine="567"/>
        <w:rPr>
          <w:rFonts w:ascii="Arial" w:hAnsi="Arial" w:cs="Arial"/>
          <w:b/>
          <w:sz w:val="20"/>
        </w:rPr>
      </w:pPr>
      <w:r w:rsidRPr="00081396">
        <w:rPr>
          <w:rFonts w:ascii="Arial" w:hAnsi="Arial" w:cs="Arial"/>
          <w:b/>
          <w:sz w:val="20"/>
          <w:lang w:val="ru-RU"/>
        </w:rPr>
        <w:t xml:space="preserve">4.2.1 Требования к измерениям параметров передатчика </w:t>
      </w:r>
    </w:p>
    <w:p w:rsidR="00555F36" w:rsidRPr="00081396" w:rsidRDefault="004248D2" w:rsidP="00275007">
      <w:pPr>
        <w:spacing w:after="0" w:line="240" w:lineRule="auto"/>
        <w:ind w:left="0" w:firstLine="567"/>
        <w:rPr>
          <w:rFonts w:ascii="Arial" w:hAnsi="Arial" w:cs="Arial"/>
          <w:sz w:val="20"/>
          <w:lang w:val="ru-RU"/>
        </w:rPr>
      </w:pPr>
      <w:r w:rsidRPr="00081396">
        <w:rPr>
          <w:rFonts w:ascii="Arial" w:hAnsi="Arial" w:cs="Arial"/>
          <w:b/>
          <w:sz w:val="20"/>
          <w:lang w:val="ru-RU"/>
        </w:rPr>
        <w:t xml:space="preserve">4.2.1.1 </w:t>
      </w:r>
      <w:r w:rsidRPr="00081396">
        <w:rPr>
          <w:rFonts w:ascii="Arial" w:hAnsi="Arial" w:cs="Arial"/>
          <w:sz w:val="20"/>
          <w:lang w:val="ru-RU"/>
        </w:rPr>
        <w:t>Применимость</w:t>
      </w:r>
    </w:p>
    <w:p w:rsidR="004248D2" w:rsidRPr="00081396" w:rsidRDefault="004248D2" w:rsidP="00275007">
      <w:pPr>
        <w:spacing w:after="0" w:line="240" w:lineRule="auto"/>
        <w:ind w:left="0" w:firstLine="567"/>
        <w:rPr>
          <w:rFonts w:ascii="Arial" w:hAnsi="Arial" w:cs="Arial"/>
          <w:sz w:val="20"/>
          <w:lang w:val="ru-RU"/>
        </w:rPr>
      </w:pPr>
      <w:r w:rsidRPr="00081396">
        <w:rPr>
          <w:rFonts w:ascii="Arial" w:hAnsi="Arial" w:cs="Arial"/>
          <w:sz w:val="20"/>
          <w:lang w:val="ru-RU"/>
        </w:rPr>
        <w:t>Общие требования, изложенные в пункте 4.2.1.2, применяются ко всем EUT в режиме передачи.</w:t>
      </w:r>
    </w:p>
    <w:p w:rsidR="004248D2" w:rsidRPr="00081396" w:rsidRDefault="004248D2" w:rsidP="00275007">
      <w:pPr>
        <w:spacing w:after="0" w:line="240" w:lineRule="auto"/>
        <w:ind w:left="0" w:firstLine="567"/>
        <w:rPr>
          <w:rFonts w:ascii="Arial" w:hAnsi="Arial" w:cs="Arial"/>
          <w:sz w:val="20"/>
          <w:lang w:val="ru-RU"/>
        </w:rPr>
      </w:pPr>
      <w:r w:rsidRPr="00081396">
        <w:rPr>
          <w:rFonts w:ascii="Arial" w:hAnsi="Arial" w:cs="Arial"/>
          <w:b/>
          <w:sz w:val="20"/>
          <w:lang w:val="ru-RU"/>
        </w:rPr>
        <w:t xml:space="preserve">4.2.1.2 </w:t>
      </w:r>
      <w:r w:rsidRPr="00081396">
        <w:rPr>
          <w:rFonts w:ascii="Arial" w:hAnsi="Arial" w:cs="Arial"/>
          <w:sz w:val="20"/>
          <w:lang w:val="ru-RU"/>
        </w:rPr>
        <w:t>Методы измерения и пределы параметров для передатчика</w:t>
      </w:r>
    </w:p>
    <w:p w:rsidR="004248D2" w:rsidRPr="00081396" w:rsidRDefault="004248D2" w:rsidP="00275007">
      <w:pPr>
        <w:spacing w:after="0" w:line="240" w:lineRule="auto"/>
        <w:ind w:left="0" w:firstLine="567"/>
        <w:rPr>
          <w:rFonts w:ascii="Arial" w:hAnsi="Arial" w:cs="Arial"/>
          <w:sz w:val="20"/>
          <w:lang w:val="ru-RU"/>
        </w:rPr>
      </w:pPr>
      <w:r w:rsidRPr="00081396">
        <w:rPr>
          <w:rFonts w:ascii="Arial" w:hAnsi="Arial" w:cs="Arial"/>
          <w:sz w:val="20"/>
          <w:lang w:val="ru-RU"/>
        </w:rPr>
        <w:t>Если в передатчике реализована  функция регулировки мощности несущей, то все параметры передатчика должны быть измерены на максимальном уровне выходной мощности передатчика. Затем, мощность передатчика должна быть установлена на минимальное возможное значение и измерения побочных излучений должны быть повторены  на минимальном уровне мощности передатчика (см. пункт 4.2.4).</w:t>
      </w:r>
    </w:p>
    <w:p w:rsidR="004248D2" w:rsidRPr="00081396" w:rsidRDefault="004248D2" w:rsidP="00275007">
      <w:pPr>
        <w:spacing w:after="0" w:line="240" w:lineRule="auto"/>
        <w:ind w:left="0" w:firstLine="567"/>
        <w:rPr>
          <w:rFonts w:ascii="Arial" w:hAnsi="Arial" w:cs="Arial"/>
          <w:sz w:val="20"/>
          <w:lang w:val="ru-RU"/>
        </w:rPr>
      </w:pPr>
      <w:r w:rsidRPr="00081396">
        <w:rPr>
          <w:rFonts w:ascii="Arial" w:hAnsi="Arial" w:cs="Arial"/>
          <w:sz w:val="20"/>
          <w:lang w:val="ru-RU"/>
        </w:rPr>
        <w:t xml:space="preserve">Если </w:t>
      </w:r>
      <w:r w:rsidR="009508A1" w:rsidRPr="00081396">
        <w:rPr>
          <w:rFonts w:ascii="Arial" w:hAnsi="Arial" w:cs="Arial"/>
          <w:sz w:val="20"/>
          <w:lang w:val="ru-RU"/>
        </w:rPr>
        <w:t xml:space="preserve">в </w:t>
      </w:r>
      <w:r w:rsidRPr="00081396">
        <w:rPr>
          <w:rFonts w:ascii="Arial" w:hAnsi="Arial" w:cs="Arial"/>
          <w:sz w:val="20"/>
          <w:lang w:val="ru-RU"/>
        </w:rPr>
        <w:t>испытываемо</w:t>
      </w:r>
      <w:r w:rsidR="009508A1" w:rsidRPr="00081396">
        <w:rPr>
          <w:rFonts w:ascii="Arial" w:hAnsi="Arial" w:cs="Arial"/>
          <w:sz w:val="20"/>
          <w:lang w:val="ru-RU"/>
        </w:rPr>
        <w:t>м</w:t>
      </w:r>
      <w:r w:rsidRPr="00081396">
        <w:rPr>
          <w:rFonts w:ascii="Arial" w:hAnsi="Arial" w:cs="Arial"/>
          <w:sz w:val="20"/>
          <w:lang w:val="ru-RU"/>
        </w:rPr>
        <w:t xml:space="preserve"> оборудовани</w:t>
      </w:r>
      <w:r w:rsidR="009508A1" w:rsidRPr="00081396">
        <w:rPr>
          <w:rFonts w:ascii="Arial" w:hAnsi="Arial" w:cs="Arial"/>
          <w:sz w:val="20"/>
          <w:lang w:val="ru-RU"/>
        </w:rPr>
        <w:t>и</w:t>
      </w:r>
      <w:r w:rsidRPr="00081396">
        <w:rPr>
          <w:rFonts w:ascii="Arial" w:hAnsi="Arial" w:cs="Arial"/>
          <w:sz w:val="20"/>
          <w:lang w:val="ru-RU"/>
        </w:rPr>
        <w:t xml:space="preserve"> </w:t>
      </w:r>
      <w:r w:rsidR="009508A1" w:rsidRPr="00081396">
        <w:rPr>
          <w:rFonts w:ascii="Arial" w:hAnsi="Arial" w:cs="Arial"/>
          <w:sz w:val="20"/>
          <w:lang w:val="ru-RU"/>
        </w:rPr>
        <w:t>имеется</w:t>
      </w:r>
      <w:r w:rsidRPr="00081396">
        <w:rPr>
          <w:rFonts w:ascii="Arial" w:hAnsi="Arial" w:cs="Arial"/>
          <w:sz w:val="20"/>
          <w:lang w:val="ru-RU"/>
        </w:rPr>
        <w:t xml:space="preserve"> внешн</w:t>
      </w:r>
      <w:r w:rsidR="009508A1" w:rsidRPr="00081396">
        <w:rPr>
          <w:rFonts w:ascii="Arial" w:hAnsi="Arial" w:cs="Arial"/>
          <w:sz w:val="20"/>
          <w:lang w:val="ru-RU"/>
        </w:rPr>
        <w:t>ий</w:t>
      </w:r>
      <w:r w:rsidRPr="00081396">
        <w:rPr>
          <w:rFonts w:ascii="Arial" w:hAnsi="Arial" w:cs="Arial"/>
          <w:sz w:val="20"/>
          <w:lang w:val="ru-RU"/>
        </w:rPr>
        <w:t xml:space="preserve"> </w:t>
      </w:r>
      <w:r w:rsidR="009508A1" w:rsidRPr="00081396">
        <w:rPr>
          <w:rFonts w:ascii="Arial" w:hAnsi="Arial" w:cs="Arial"/>
          <w:sz w:val="20"/>
        </w:rPr>
        <w:t>RF</w:t>
      </w:r>
      <w:r w:rsidR="009508A1" w:rsidRPr="00081396">
        <w:rPr>
          <w:rFonts w:ascii="Arial" w:hAnsi="Arial" w:cs="Arial"/>
          <w:sz w:val="20"/>
          <w:lang w:val="ru-RU"/>
        </w:rPr>
        <w:t xml:space="preserve">-разъемом с сопротивлением </w:t>
      </w:r>
      <w:r w:rsidRPr="00081396">
        <w:rPr>
          <w:rFonts w:ascii="Arial" w:hAnsi="Arial" w:cs="Arial"/>
          <w:sz w:val="20"/>
          <w:lang w:val="ru-RU"/>
        </w:rPr>
        <w:t>50</w:t>
      </w:r>
      <w:r w:rsidR="009508A1" w:rsidRPr="00081396">
        <w:rPr>
          <w:rFonts w:ascii="Arial" w:hAnsi="Arial" w:cs="Arial"/>
          <w:sz w:val="20"/>
          <w:lang w:val="ru-RU"/>
        </w:rPr>
        <w:t xml:space="preserve"> Ом </w:t>
      </w:r>
      <w:r w:rsidRPr="00081396">
        <w:rPr>
          <w:rFonts w:ascii="Arial" w:hAnsi="Arial" w:cs="Arial"/>
          <w:sz w:val="20"/>
          <w:lang w:val="ru-RU"/>
        </w:rPr>
        <w:t xml:space="preserve">и </w:t>
      </w:r>
      <w:r w:rsidR="009508A1" w:rsidRPr="00081396">
        <w:rPr>
          <w:rFonts w:ascii="Arial" w:hAnsi="Arial" w:cs="Arial"/>
          <w:sz w:val="20"/>
          <w:lang w:val="ru-RU"/>
        </w:rPr>
        <w:t>типовой</w:t>
      </w:r>
      <w:r w:rsidRPr="00081396">
        <w:rPr>
          <w:rFonts w:ascii="Arial" w:hAnsi="Arial" w:cs="Arial"/>
          <w:sz w:val="20"/>
          <w:lang w:val="ru-RU"/>
        </w:rPr>
        <w:t xml:space="preserve"> или встроенной антенной, то испытания должны проводиться с использованием </w:t>
      </w:r>
      <w:r w:rsidR="009508A1" w:rsidRPr="00081396">
        <w:rPr>
          <w:rFonts w:ascii="Arial" w:hAnsi="Arial" w:cs="Arial"/>
          <w:sz w:val="20"/>
          <w:lang w:val="ru-RU"/>
        </w:rPr>
        <w:t>данного</w:t>
      </w:r>
      <w:r w:rsidRPr="00081396">
        <w:rPr>
          <w:rFonts w:ascii="Arial" w:hAnsi="Arial" w:cs="Arial"/>
          <w:sz w:val="20"/>
          <w:lang w:val="ru-RU"/>
        </w:rPr>
        <w:t xml:space="preserve"> разъема. Если</w:t>
      </w:r>
      <w:r w:rsidR="009508A1" w:rsidRPr="00081396">
        <w:rPr>
          <w:rFonts w:ascii="Arial" w:hAnsi="Arial" w:cs="Arial"/>
          <w:sz w:val="20"/>
          <w:lang w:val="ru-RU"/>
        </w:rPr>
        <w:t xml:space="preserve"> сопротивление</w:t>
      </w:r>
      <w:r w:rsidRPr="00081396">
        <w:rPr>
          <w:rFonts w:ascii="Arial" w:hAnsi="Arial" w:cs="Arial"/>
          <w:sz w:val="20"/>
          <w:lang w:val="ru-RU"/>
        </w:rPr>
        <w:t xml:space="preserve"> </w:t>
      </w:r>
      <w:r w:rsidR="009508A1" w:rsidRPr="00081396">
        <w:rPr>
          <w:rFonts w:ascii="Arial" w:hAnsi="Arial" w:cs="Arial"/>
          <w:sz w:val="20"/>
        </w:rPr>
        <w:t>RF</w:t>
      </w:r>
      <w:r w:rsidR="009508A1" w:rsidRPr="00081396">
        <w:rPr>
          <w:rFonts w:ascii="Arial" w:hAnsi="Arial" w:cs="Arial"/>
          <w:sz w:val="20"/>
          <w:lang w:val="ru-RU"/>
        </w:rPr>
        <w:t>-разъема отлично от</w:t>
      </w:r>
      <w:r w:rsidRPr="00081396">
        <w:rPr>
          <w:rFonts w:ascii="Arial" w:hAnsi="Arial" w:cs="Arial"/>
          <w:sz w:val="20"/>
          <w:lang w:val="ru-RU"/>
        </w:rPr>
        <w:t xml:space="preserve"> 50</w:t>
      </w:r>
      <w:r w:rsidR="009508A1" w:rsidRPr="00081396">
        <w:rPr>
          <w:rFonts w:ascii="Arial" w:hAnsi="Arial" w:cs="Arial"/>
          <w:sz w:val="20"/>
          <w:lang w:val="ru-RU"/>
        </w:rPr>
        <w:t xml:space="preserve"> Ом</w:t>
      </w:r>
      <w:r w:rsidRPr="00081396">
        <w:rPr>
          <w:rFonts w:ascii="Arial" w:hAnsi="Arial" w:cs="Arial"/>
          <w:sz w:val="20"/>
          <w:lang w:val="ru-RU"/>
        </w:rPr>
        <w:t xml:space="preserve">, то для обеспечения правильного конечного </w:t>
      </w:r>
      <w:r w:rsidR="009508A1" w:rsidRPr="00081396">
        <w:rPr>
          <w:rFonts w:ascii="Arial" w:hAnsi="Arial" w:cs="Arial"/>
          <w:sz w:val="20"/>
          <w:lang w:val="ru-RU"/>
        </w:rPr>
        <w:t>согласования и</w:t>
      </w:r>
      <w:r w:rsidRPr="00081396">
        <w:rPr>
          <w:rFonts w:ascii="Arial" w:hAnsi="Arial" w:cs="Arial"/>
          <w:sz w:val="20"/>
          <w:lang w:val="ru-RU"/>
        </w:rPr>
        <w:t xml:space="preserve"> для </w:t>
      </w:r>
      <w:r w:rsidR="009508A1" w:rsidRPr="00081396">
        <w:rPr>
          <w:rFonts w:ascii="Arial" w:hAnsi="Arial" w:cs="Arial"/>
          <w:sz w:val="20"/>
          <w:lang w:val="ru-RU"/>
        </w:rPr>
        <w:t>упрощения</w:t>
      </w:r>
      <w:r w:rsidRPr="00081396">
        <w:rPr>
          <w:rFonts w:ascii="Arial" w:hAnsi="Arial" w:cs="Arial"/>
          <w:sz w:val="20"/>
          <w:lang w:val="ru-RU"/>
        </w:rPr>
        <w:t xml:space="preserve"> измерений следует использовать калиброванный </w:t>
      </w:r>
      <w:r w:rsidR="009508A1" w:rsidRPr="00081396">
        <w:rPr>
          <w:rFonts w:ascii="Arial" w:hAnsi="Arial" w:cs="Arial"/>
          <w:sz w:val="20"/>
          <w:lang w:val="ru-RU"/>
        </w:rPr>
        <w:t>ответвитель</w:t>
      </w:r>
      <w:r w:rsidRPr="00081396">
        <w:rPr>
          <w:rFonts w:ascii="Arial" w:hAnsi="Arial" w:cs="Arial"/>
          <w:sz w:val="20"/>
          <w:lang w:val="ru-RU"/>
        </w:rPr>
        <w:t xml:space="preserve"> или аттенюатор</w:t>
      </w:r>
      <w:r w:rsidR="008A3914" w:rsidRPr="00081396">
        <w:rPr>
          <w:rFonts w:ascii="Arial" w:hAnsi="Arial" w:cs="Arial"/>
          <w:sz w:val="20"/>
          <w:lang w:val="ru-RU"/>
        </w:rPr>
        <w:t>, или иметь цепи согласование в 50 Ом</w:t>
      </w:r>
      <w:r w:rsidRPr="00081396">
        <w:rPr>
          <w:rFonts w:ascii="Arial" w:hAnsi="Arial" w:cs="Arial"/>
          <w:sz w:val="20"/>
          <w:lang w:val="ru-RU"/>
        </w:rPr>
        <w:t xml:space="preserve">. Затем </w:t>
      </w:r>
      <w:r w:rsidR="009508A1" w:rsidRPr="00081396">
        <w:rPr>
          <w:rFonts w:ascii="Arial" w:hAnsi="Arial" w:cs="Arial"/>
          <w:sz w:val="20"/>
          <w:lang w:val="ru-RU"/>
        </w:rPr>
        <w:t>ЭИИМ передатчика</w:t>
      </w:r>
      <w:r w:rsidRPr="00081396">
        <w:rPr>
          <w:rFonts w:ascii="Arial" w:hAnsi="Arial" w:cs="Arial"/>
          <w:sz w:val="20"/>
          <w:lang w:val="ru-RU"/>
        </w:rPr>
        <w:t xml:space="preserve"> рассчитывается на основе заявленного усиления антенны.</w:t>
      </w:r>
    </w:p>
    <w:p w:rsidR="009508A1" w:rsidRPr="00081396" w:rsidRDefault="009508A1" w:rsidP="00275007">
      <w:pPr>
        <w:spacing w:after="0" w:line="240" w:lineRule="auto"/>
        <w:ind w:left="0" w:firstLine="567"/>
        <w:rPr>
          <w:rFonts w:ascii="Arial" w:hAnsi="Arial" w:cs="Arial"/>
          <w:sz w:val="20"/>
          <w:lang w:val="ru-RU"/>
        </w:rPr>
      </w:pPr>
      <w:r w:rsidRPr="00081396">
        <w:rPr>
          <w:rFonts w:ascii="Arial" w:hAnsi="Arial" w:cs="Arial"/>
          <w:sz w:val="20"/>
          <w:lang w:val="ru-RU"/>
        </w:rPr>
        <w:t>Системы, включающие в свой состав транспондеры должны испыты</w:t>
      </w:r>
      <w:r w:rsidR="0007065E" w:rsidRPr="00081396">
        <w:rPr>
          <w:rFonts w:ascii="Arial" w:hAnsi="Arial" w:cs="Arial"/>
          <w:sz w:val="20"/>
          <w:lang w:val="ru-RU"/>
        </w:rPr>
        <w:t>ваться совместно с опрашивающими устройствами.</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sz w:val="20"/>
          <w:lang w:val="ru-RU"/>
        </w:rPr>
        <w:t>Кроме того следующие испытания должны проводиться с типовой или интегрированной антенной:</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sz w:val="20"/>
          <w:lang w:val="ru-RU"/>
        </w:rPr>
        <w:t>– ЭИИМ (см. пункт 4.2.2);</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sz w:val="20"/>
          <w:lang w:val="ru-RU"/>
        </w:rPr>
        <w:t>– побочные излучения (см. пункт 4.2.3).</w:t>
      </w:r>
    </w:p>
    <w:p w:rsidR="0007065E" w:rsidRPr="00081396" w:rsidRDefault="0007065E" w:rsidP="00275007">
      <w:pPr>
        <w:spacing w:after="0" w:line="240" w:lineRule="auto"/>
        <w:ind w:left="0" w:firstLine="567"/>
        <w:rPr>
          <w:rFonts w:ascii="Arial" w:hAnsi="Arial" w:cs="Arial"/>
          <w:b/>
          <w:sz w:val="20"/>
          <w:lang w:val="ru-RU"/>
        </w:rPr>
      </w:pPr>
    </w:p>
    <w:p w:rsidR="0007065E" w:rsidRPr="00081396" w:rsidRDefault="0007065E" w:rsidP="00275007">
      <w:pPr>
        <w:spacing w:after="0" w:line="240" w:lineRule="auto"/>
        <w:ind w:left="0" w:firstLine="567"/>
        <w:rPr>
          <w:rFonts w:ascii="Arial" w:hAnsi="Arial" w:cs="Arial"/>
          <w:b/>
          <w:sz w:val="20"/>
          <w:lang w:val="ru-RU"/>
        </w:rPr>
      </w:pPr>
      <w:r w:rsidRPr="00081396">
        <w:rPr>
          <w:rFonts w:ascii="Arial" w:hAnsi="Arial" w:cs="Arial"/>
          <w:b/>
          <w:sz w:val="20"/>
          <w:lang w:val="ru-RU"/>
        </w:rPr>
        <w:t>4.2.2 Эквивалентная изотропно-излучаемая мощность (ЭИИМ)</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b/>
          <w:sz w:val="20"/>
          <w:lang w:val="ru-RU"/>
        </w:rPr>
        <w:t xml:space="preserve">4.2.2.1 </w:t>
      </w:r>
      <w:r w:rsidRPr="00081396">
        <w:rPr>
          <w:rFonts w:ascii="Arial" w:hAnsi="Arial" w:cs="Arial"/>
          <w:sz w:val="20"/>
          <w:lang w:val="ru-RU"/>
        </w:rPr>
        <w:t>Применимость</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sz w:val="20"/>
          <w:lang w:val="ru-RU"/>
        </w:rPr>
        <w:t>Требования к ЭИИМ применяется для всех передатчиков.</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b/>
          <w:sz w:val="20"/>
          <w:lang w:val="ru-RU"/>
        </w:rPr>
        <w:t>4.2.2.2</w:t>
      </w:r>
      <w:r w:rsidRPr="00081396">
        <w:rPr>
          <w:rFonts w:ascii="Arial" w:hAnsi="Arial" w:cs="Arial"/>
          <w:sz w:val="20"/>
          <w:lang w:val="ru-RU"/>
        </w:rPr>
        <w:t xml:space="preserve"> Описание</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sz w:val="20"/>
          <w:lang w:val="ru-RU"/>
        </w:rPr>
        <w:t>ЭИИМ определяется как сумма максимальная излучаемая мощность передатчика и его антенны. Измерение и расчет ЭИИМ должен соответсвовать методу, описанному в пункте 4.2.2.3. Условия испытаний описанны в пункте 5.</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b/>
          <w:sz w:val="20"/>
          <w:lang w:val="ru-RU"/>
        </w:rPr>
        <w:t>4.2.2.3</w:t>
      </w:r>
      <w:r w:rsidRPr="00081396">
        <w:rPr>
          <w:rFonts w:ascii="Arial" w:hAnsi="Arial" w:cs="Arial"/>
          <w:sz w:val="20"/>
          <w:lang w:val="ru-RU"/>
        </w:rPr>
        <w:t xml:space="preserve"> Метод измерения</w:t>
      </w:r>
    </w:p>
    <w:p w:rsidR="0007065E" w:rsidRPr="00081396" w:rsidRDefault="0007065E" w:rsidP="00275007">
      <w:pPr>
        <w:spacing w:after="0" w:line="240" w:lineRule="auto"/>
        <w:ind w:left="0" w:firstLine="567"/>
        <w:rPr>
          <w:rFonts w:ascii="Arial" w:hAnsi="Arial" w:cs="Arial"/>
          <w:sz w:val="20"/>
          <w:lang w:val="ru-RU"/>
        </w:rPr>
      </w:pPr>
      <w:r w:rsidRPr="00081396">
        <w:rPr>
          <w:rFonts w:ascii="Arial" w:hAnsi="Arial" w:cs="Arial"/>
          <w:b/>
          <w:sz w:val="20"/>
          <w:lang w:val="ru-RU"/>
        </w:rPr>
        <w:t>4.2.2.3.0</w:t>
      </w:r>
      <w:r w:rsidRPr="00081396">
        <w:rPr>
          <w:rFonts w:ascii="Arial" w:hAnsi="Arial" w:cs="Arial"/>
          <w:sz w:val="20"/>
          <w:lang w:val="ru-RU"/>
        </w:rPr>
        <w:t xml:space="preserve"> Общие требования</w:t>
      </w:r>
    </w:p>
    <w:p w:rsidR="00E967CB" w:rsidRPr="00081396" w:rsidRDefault="0007065E" w:rsidP="00275007">
      <w:pPr>
        <w:spacing w:after="0" w:line="240" w:lineRule="auto"/>
        <w:ind w:left="0" w:firstLine="567"/>
        <w:rPr>
          <w:rFonts w:ascii="Arial" w:hAnsi="Arial" w:cs="Arial"/>
          <w:sz w:val="20"/>
          <w:lang w:val="ru-RU"/>
        </w:rPr>
      </w:pPr>
      <w:r w:rsidRPr="00081396">
        <w:rPr>
          <w:rFonts w:ascii="Arial" w:hAnsi="Arial" w:cs="Arial"/>
          <w:sz w:val="20"/>
          <w:lang w:val="ru-RU"/>
        </w:rPr>
        <w:t>Перед измерением ЭИИМ передатчика предварительно необходимо определиться с ипользуемым методом: пункт 4.2.2.3.1 или 4.2.2.3.2.</w:t>
      </w:r>
      <w:r w:rsidR="00E967CB" w:rsidRPr="00081396">
        <w:rPr>
          <w:rFonts w:ascii="Arial" w:hAnsi="Arial" w:cs="Arial"/>
          <w:sz w:val="20"/>
          <w:lang w:val="ru-RU"/>
        </w:rPr>
        <w:t xml:space="preserve"> Для выбора метода измерений ЭИИМ измеряется рабочая полоса передатчика по уровню -6 </w:t>
      </w:r>
      <w:r w:rsidR="00E967CB" w:rsidRPr="00081396">
        <w:rPr>
          <w:rFonts w:ascii="Arial" w:hAnsi="Arial" w:cs="Arial"/>
          <w:sz w:val="20"/>
        </w:rPr>
        <w:t>dB</w:t>
      </w:r>
      <w:r w:rsidR="00E967CB" w:rsidRPr="00081396">
        <w:rPr>
          <w:rFonts w:ascii="Arial" w:hAnsi="Arial" w:cs="Arial"/>
          <w:sz w:val="20"/>
          <w:lang w:val="ru-RU"/>
        </w:rPr>
        <w:t xml:space="preserve"> с использованием </w:t>
      </w:r>
      <w:r w:rsidR="00E967CB" w:rsidRPr="00081396">
        <w:rPr>
          <w:rFonts w:ascii="Arial" w:hAnsi="Arial" w:cs="Arial"/>
          <w:sz w:val="20"/>
        </w:rPr>
        <w:t>RBW</w:t>
      </w:r>
      <w:r w:rsidR="00E967CB" w:rsidRPr="00081396">
        <w:rPr>
          <w:rFonts w:ascii="Arial" w:hAnsi="Arial" w:cs="Arial"/>
          <w:sz w:val="20"/>
          <w:lang w:val="ru-RU"/>
        </w:rPr>
        <w:t xml:space="preserve"> 100 кГц:</w:t>
      </w:r>
    </w:p>
    <w:p w:rsidR="0007065E" w:rsidRPr="00081396" w:rsidRDefault="00E967CB" w:rsidP="00275007">
      <w:pPr>
        <w:spacing w:after="0" w:line="240" w:lineRule="auto"/>
        <w:ind w:left="0" w:firstLine="567"/>
        <w:rPr>
          <w:rFonts w:ascii="Arial" w:hAnsi="Arial" w:cs="Arial"/>
          <w:sz w:val="20"/>
          <w:lang w:val="ru-RU"/>
        </w:rPr>
      </w:pPr>
      <w:r w:rsidRPr="00081396">
        <w:rPr>
          <w:rFonts w:ascii="Arial" w:hAnsi="Arial" w:cs="Arial"/>
          <w:sz w:val="20"/>
          <w:lang w:val="ru-RU"/>
        </w:rPr>
        <w:t xml:space="preserve">– пункт 4.2.2.3.1 применяется для передатчиков без расширения спектра и рабочей полосой по уровню -6 </w:t>
      </w:r>
      <w:r w:rsidRPr="00081396">
        <w:rPr>
          <w:rFonts w:ascii="Arial" w:hAnsi="Arial" w:cs="Arial"/>
          <w:sz w:val="20"/>
        </w:rPr>
        <w:t>dB</w:t>
      </w:r>
      <w:r w:rsidRPr="00081396">
        <w:rPr>
          <w:rFonts w:ascii="Arial" w:hAnsi="Arial" w:cs="Arial"/>
          <w:sz w:val="20"/>
          <w:lang w:val="ru-RU"/>
        </w:rPr>
        <w:t xml:space="preserve"> до 20 МГц и передатчиков, в которых используются методы расширения спектра, с рабочей полосой до 1 МГц;</w:t>
      </w:r>
    </w:p>
    <w:p w:rsidR="00E967CB" w:rsidRPr="00081396" w:rsidRDefault="00E967CB" w:rsidP="00275007">
      <w:pPr>
        <w:spacing w:after="0" w:line="240" w:lineRule="auto"/>
        <w:ind w:left="0" w:firstLine="567"/>
        <w:rPr>
          <w:rFonts w:ascii="Arial" w:hAnsi="Arial" w:cs="Arial"/>
          <w:sz w:val="20"/>
          <w:lang w:val="ru-RU"/>
        </w:rPr>
      </w:pPr>
      <w:r w:rsidRPr="00081396">
        <w:rPr>
          <w:rFonts w:ascii="Arial" w:hAnsi="Arial" w:cs="Arial"/>
          <w:sz w:val="20"/>
          <w:lang w:val="ru-RU"/>
        </w:rPr>
        <w:t xml:space="preserve">– пункт 4.2.2.3.2 </w:t>
      </w:r>
      <w:r w:rsidR="00555741" w:rsidRPr="00081396">
        <w:rPr>
          <w:rFonts w:ascii="Arial" w:hAnsi="Arial" w:cs="Arial"/>
          <w:sz w:val="20"/>
          <w:lang w:val="ru-RU"/>
        </w:rPr>
        <w:t>применяется для иных рабочих полос передатчика.</w:t>
      </w:r>
    </w:p>
    <w:p w:rsidR="00555741" w:rsidRPr="00081396" w:rsidRDefault="00555741" w:rsidP="00275007">
      <w:pPr>
        <w:spacing w:after="0" w:line="240" w:lineRule="auto"/>
        <w:ind w:left="0" w:firstLine="567"/>
        <w:rPr>
          <w:rFonts w:ascii="Arial" w:hAnsi="Arial" w:cs="Arial"/>
          <w:sz w:val="20"/>
          <w:lang w:val="ru-RU"/>
        </w:rPr>
      </w:pPr>
      <w:r w:rsidRPr="00081396">
        <w:rPr>
          <w:rFonts w:ascii="Arial" w:hAnsi="Arial" w:cs="Arial"/>
          <w:sz w:val="20"/>
          <w:lang w:val="ru-RU"/>
        </w:rPr>
        <w:t xml:space="preserve">Выходная мощность должна быть измерена с использованием применимого метода измерения описанного в настоящем разделе и в Приложении </w:t>
      </w:r>
      <w:r w:rsidR="00405852" w:rsidRPr="00081396">
        <w:rPr>
          <w:rFonts w:ascii="Arial" w:hAnsi="Arial" w:cs="Arial"/>
          <w:sz w:val="20"/>
          <w:lang w:val="ru-RU"/>
        </w:rPr>
        <w:t>В</w:t>
      </w:r>
      <w:r w:rsidRPr="00081396">
        <w:rPr>
          <w:rFonts w:ascii="Arial" w:hAnsi="Arial" w:cs="Arial"/>
          <w:sz w:val="20"/>
          <w:lang w:val="ru-RU"/>
        </w:rPr>
        <w:t>, и занесена в протокол испытаний. Метод измерения должен быть указан в протоколе испытаний.</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sz w:val="20"/>
          <w:lang w:val="ru-RU"/>
        </w:rPr>
        <w:t>Измерения должны проводиться при нормальных условиях испытаний (см. пункт 5.6).</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sz w:val="20"/>
          <w:lang w:val="ru-RU"/>
        </w:rPr>
        <w:t>По возможности оборудование должно работать в режиме непрерывной передачи в целях тестирования. Режим работы должен быть указан в протоколе испытаний.</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b/>
          <w:sz w:val="20"/>
          <w:lang w:val="ru-RU"/>
        </w:rPr>
        <w:t>4.2.2.3.1</w:t>
      </w:r>
      <w:r w:rsidRPr="00081396">
        <w:rPr>
          <w:rFonts w:ascii="Arial" w:hAnsi="Arial" w:cs="Arial"/>
          <w:sz w:val="20"/>
          <w:lang w:val="ru-RU"/>
        </w:rPr>
        <w:t xml:space="preserve"> Передатчики без расширения спектра и рабочей полосой по уровню -6 </w:t>
      </w:r>
      <w:r w:rsidRPr="00081396">
        <w:rPr>
          <w:rFonts w:ascii="Arial" w:hAnsi="Arial" w:cs="Arial"/>
          <w:sz w:val="20"/>
        </w:rPr>
        <w:t>dB</w:t>
      </w:r>
      <w:r w:rsidRPr="00081396">
        <w:rPr>
          <w:rFonts w:ascii="Arial" w:hAnsi="Arial" w:cs="Arial"/>
          <w:sz w:val="20"/>
          <w:lang w:val="ru-RU"/>
        </w:rPr>
        <w:t xml:space="preserve"> до 20 МГц и передатчики, в которых используются методы расширения спектра, с рабочей полосой до 1 МГц</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sz w:val="20"/>
          <w:lang w:val="ru-RU"/>
        </w:rPr>
        <w:t xml:space="preserve">4.2.2.3.1.0 </w:t>
      </w:r>
      <w:r w:rsidR="003B33AB" w:rsidRPr="00081396">
        <w:rPr>
          <w:rFonts w:ascii="Arial" w:hAnsi="Arial" w:cs="Arial"/>
          <w:sz w:val="20"/>
          <w:lang w:val="ru-RU"/>
        </w:rPr>
        <w:t>Общие требования</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sz w:val="20"/>
          <w:lang w:val="ru-RU"/>
        </w:rPr>
        <w:t>Метод измерения, указанный в пунктах 4.2.2.3.1.1 или 4.2.2.3.1.2, применяется только для:</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sz w:val="20"/>
          <w:lang w:val="ru-RU"/>
        </w:rPr>
        <w:t>– оборудовани</w:t>
      </w:r>
      <w:r w:rsidR="006E364D" w:rsidRPr="00081396">
        <w:rPr>
          <w:rFonts w:ascii="Arial" w:hAnsi="Arial" w:cs="Arial"/>
          <w:sz w:val="20"/>
          <w:lang w:val="ru-RU"/>
        </w:rPr>
        <w:t>я</w:t>
      </w:r>
      <w:r w:rsidRPr="00081396">
        <w:rPr>
          <w:rFonts w:ascii="Arial" w:hAnsi="Arial" w:cs="Arial"/>
          <w:sz w:val="20"/>
          <w:lang w:val="ru-RU"/>
        </w:rPr>
        <w:t xml:space="preserve"> без расширения спектра и рабочей полосой по уровню -6 dB 20 МГц или менее и рабочим циклом более 50 %;</w:t>
      </w:r>
    </w:p>
    <w:p w:rsidR="00555741" w:rsidRPr="00081396" w:rsidRDefault="00555741" w:rsidP="00555741">
      <w:pPr>
        <w:spacing w:after="0" w:line="240" w:lineRule="auto"/>
        <w:ind w:left="0" w:firstLine="567"/>
        <w:rPr>
          <w:rFonts w:ascii="Arial" w:hAnsi="Arial" w:cs="Arial"/>
          <w:sz w:val="20"/>
          <w:lang w:val="ru-RU"/>
        </w:rPr>
      </w:pPr>
      <w:r w:rsidRPr="00081396">
        <w:rPr>
          <w:rFonts w:ascii="Arial" w:hAnsi="Arial" w:cs="Arial"/>
          <w:sz w:val="20"/>
          <w:lang w:val="ru-RU"/>
        </w:rPr>
        <w:t>– оборудовани</w:t>
      </w:r>
      <w:r w:rsidR="006E364D" w:rsidRPr="00081396">
        <w:rPr>
          <w:rFonts w:ascii="Arial" w:hAnsi="Arial" w:cs="Arial"/>
          <w:sz w:val="20"/>
          <w:lang w:val="ru-RU"/>
        </w:rPr>
        <w:t>я</w:t>
      </w:r>
      <w:r w:rsidRPr="00081396">
        <w:rPr>
          <w:rFonts w:ascii="Arial" w:hAnsi="Arial" w:cs="Arial"/>
          <w:sz w:val="20"/>
          <w:lang w:val="ru-RU"/>
        </w:rPr>
        <w:t>, в котором используются методы расширения спектра, с рабочей полосой по уровню -6 dB 1 МГц или менее.</w:t>
      </w:r>
    </w:p>
    <w:p w:rsidR="00555741" w:rsidRPr="00081396" w:rsidRDefault="00764C26" w:rsidP="00555741">
      <w:pPr>
        <w:spacing w:after="0" w:line="240" w:lineRule="auto"/>
        <w:ind w:left="0" w:firstLine="567"/>
        <w:rPr>
          <w:rFonts w:ascii="Arial" w:hAnsi="Arial" w:cs="Arial"/>
          <w:sz w:val="20"/>
          <w:lang w:val="ru-RU"/>
        </w:rPr>
      </w:pPr>
      <w:r w:rsidRPr="00081396">
        <w:rPr>
          <w:rFonts w:ascii="Arial" w:hAnsi="Arial" w:cs="Arial"/>
          <w:sz w:val="20"/>
          <w:lang w:val="ru-RU"/>
        </w:rPr>
        <w:t>Используемый анализатор спектра или частотно-селективный вольтметр необходимо настроить на центральную частоту передатчика, на которой обраружен максимальный выходной уровень.</w:t>
      </w:r>
    </w:p>
    <w:p w:rsidR="00764C26" w:rsidRPr="00081396" w:rsidRDefault="00764C26" w:rsidP="00555741">
      <w:pPr>
        <w:spacing w:after="0" w:line="240" w:lineRule="auto"/>
        <w:ind w:left="0" w:firstLine="567"/>
        <w:rPr>
          <w:rFonts w:ascii="Arial" w:hAnsi="Arial" w:cs="Arial"/>
          <w:sz w:val="20"/>
          <w:lang w:val="ru-RU"/>
        </w:rPr>
      </w:pPr>
      <w:r w:rsidRPr="00081396">
        <w:rPr>
          <w:rFonts w:ascii="Arial" w:hAnsi="Arial" w:cs="Arial"/>
          <w:sz w:val="20"/>
          <w:lang w:val="ru-RU"/>
        </w:rPr>
        <w:t xml:space="preserve">Для оборудования с </w:t>
      </w:r>
      <w:r w:rsidRPr="00081396">
        <w:rPr>
          <w:rFonts w:ascii="Arial" w:hAnsi="Arial" w:cs="Arial"/>
          <w:sz w:val="20"/>
        </w:rPr>
        <w:t xml:space="preserve">FHSS </w:t>
      </w:r>
      <w:r w:rsidRPr="00081396">
        <w:rPr>
          <w:rFonts w:ascii="Arial" w:hAnsi="Arial" w:cs="Arial"/>
          <w:sz w:val="20"/>
          <w:lang w:val="ru-RU"/>
        </w:rPr>
        <w:t>измерения проводятся на частоте, на которой обеспечивается максимальный выходной уровень. Данная частота должна быть указана в протоколе испытания.</w:t>
      </w:r>
    </w:p>
    <w:p w:rsidR="00764C26" w:rsidRPr="00081396" w:rsidRDefault="00144AD9" w:rsidP="00555741">
      <w:pPr>
        <w:spacing w:after="0" w:line="240" w:lineRule="auto"/>
        <w:ind w:left="0" w:firstLine="567"/>
        <w:rPr>
          <w:rFonts w:ascii="Arial" w:hAnsi="Arial" w:cs="Arial"/>
          <w:sz w:val="20"/>
          <w:lang w:val="ru-RU"/>
        </w:rPr>
      </w:pPr>
      <w:r w:rsidRPr="00081396">
        <w:rPr>
          <w:rFonts w:ascii="Arial" w:hAnsi="Arial" w:cs="Arial"/>
          <w:sz w:val="20"/>
          <w:lang w:val="ru-RU"/>
        </w:rPr>
        <w:t>Иные</w:t>
      </w:r>
      <w:r w:rsidR="00764C26" w:rsidRPr="00081396">
        <w:rPr>
          <w:rFonts w:ascii="Arial" w:hAnsi="Arial" w:cs="Arial"/>
          <w:sz w:val="20"/>
          <w:lang w:val="ru-RU"/>
        </w:rPr>
        <w:t xml:space="preserve"> передатчики испытываются </w:t>
      </w:r>
      <w:r w:rsidR="00E10373" w:rsidRPr="00081396">
        <w:rPr>
          <w:rFonts w:ascii="Arial" w:hAnsi="Arial" w:cs="Arial"/>
          <w:sz w:val="20"/>
          <w:lang w:val="ru-RU"/>
        </w:rPr>
        <w:t>по методу, изложенному в</w:t>
      </w:r>
      <w:r w:rsidR="00764C26" w:rsidRPr="00081396">
        <w:rPr>
          <w:rFonts w:ascii="Arial" w:hAnsi="Arial" w:cs="Arial"/>
          <w:sz w:val="20"/>
          <w:lang w:val="ru-RU"/>
        </w:rPr>
        <w:t xml:space="preserve"> п</w:t>
      </w:r>
      <w:r w:rsidR="00E10373" w:rsidRPr="00081396">
        <w:rPr>
          <w:rFonts w:ascii="Arial" w:hAnsi="Arial" w:cs="Arial"/>
          <w:sz w:val="20"/>
          <w:lang w:val="ru-RU"/>
        </w:rPr>
        <w:t>ункте</w:t>
      </w:r>
      <w:r w:rsidR="00764C26" w:rsidRPr="00081396">
        <w:rPr>
          <w:rFonts w:ascii="Arial" w:hAnsi="Arial" w:cs="Arial"/>
          <w:sz w:val="20"/>
          <w:lang w:val="ru-RU"/>
        </w:rPr>
        <w:t xml:space="preserve"> 4.2.2.3.2.</w:t>
      </w:r>
    </w:p>
    <w:p w:rsidR="00230CCA" w:rsidRPr="00081396" w:rsidRDefault="00230CCA" w:rsidP="00555741">
      <w:pPr>
        <w:spacing w:after="0" w:line="240" w:lineRule="auto"/>
        <w:ind w:left="0" w:firstLine="567"/>
        <w:rPr>
          <w:rFonts w:ascii="Arial" w:hAnsi="Arial" w:cs="Arial"/>
          <w:sz w:val="20"/>
          <w:lang w:val="ru-RU"/>
        </w:rPr>
      </w:pPr>
      <w:r w:rsidRPr="00081396">
        <w:rPr>
          <w:rFonts w:ascii="Arial" w:hAnsi="Arial" w:cs="Arial"/>
          <w:sz w:val="20"/>
          <w:lang w:val="ru-RU"/>
        </w:rPr>
        <w:t>4.2.2.3.1.1 Оборудование с постоянной огибающей модуляции</w:t>
      </w:r>
    </w:p>
    <w:p w:rsidR="00230CCA" w:rsidRPr="00081396" w:rsidRDefault="00230CCA" w:rsidP="00555741">
      <w:pPr>
        <w:spacing w:after="0" w:line="240" w:lineRule="auto"/>
        <w:ind w:left="0" w:firstLine="567"/>
        <w:rPr>
          <w:rFonts w:ascii="Arial" w:hAnsi="Arial" w:cs="Arial"/>
          <w:sz w:val="20"/>
          <w:lang w:val="ru-RU"/>
        </w:rPr>
      </w:pPr>
    </w:p>
    <w:p w:rsidR="00230CCA" w:rsidRPr="00081396" w:rsidRDefault="00230CCA" w:rsidP="00230CCA">
      <w:pPr>
        <w:spacing w:after="0" w:line="240" w:lineRule="auto"/>
        <w:ind w:left="0" w:firstLine="0"/>
        <w:jc w:val="center"/>
        <w:rPr>
          <w:lang w:val="ru-RU"/>
        </w:rPr>
      </w:pPr>
      <w:r w:rsidRPr="00081396">
        <w:object w:dxaOrig="9184" w:dyaOrig="12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8.9pt;height:62.6pt" o:ole="">
            <v:imagedata r:id="rId20" o:title=""/>
          </v:shape>
          <o:OLEObject Type="Embed" ProgID="Visio.Drawing.11" ShapeID="_x0000_i1025" DrawAspect="Content" ObjectID="_1810021178" r:id="rId21"/>
        </w:object>
      </w:r>
    </w:p>
    <w:p w:rsidR="00230CCA" w:rsidRPr="00081396" w:rsidRDefault="00230CCA" w:rsidP="00230CCA">
      <w:pPr>
        <w:spacing w:after="0" w:line="240" w:lineRule="auto"/>
        <w:ind w:left="0" w:firstLine="0"/>
        <w:jc w:val="center"/>
        <w:rPr>
          <w:rFonts w:ascii="Arial" w:hAnsi="Arial" w:cs="Arial"/>
          <w:b/>
          <w:sz w:val="20"/>
          <w:szCs w:val="20"/>
          <w:lang w:val="ru-RU"/>
        </w:rPr>
      </w:pPr>
      <w:r w:rsidRPr="00081396">
        <w:rPr>
          <w:rFonts w:ascii="Arial" w:hAnsi="Arial" w:cs="Arial"/>
          <w:b/>
          <w:sz w:val="20"/>
          <w:szCs w:val="20"/>
          <w:lang w:val="ru-RU"/>
        </w:rPr>
        <w:t>Рисунок 1 – Схема измерения</w:t>
      </w:r>
    </w:p>
    <w:p w:rsidR="00230CCA" w:rsidRPr="00081396" w:rsidRDefault="00230CCA" w:rsidP="00555741">
      <w:pPr>
        <w:spacing w:after="0" w:line="240" w:lineRule="auto"/>
        <w:ind w:left="0" w:firstLine="567"/>
        <w:rPr>
          <w:rFonts w:ascii="Arial" w:hAnsi="Arial" w:cs="Arial"/>
          <w:sz w:val="20"/>
          <w:lang w:val="ru-RU"/>
        </w:rPr>
      </w:pPr>
    </w:p>
    <w:p w:rsidR="00230CCA" w:rsidRPr="00081396" w:rsidRDefault="000B2E99" w:rsidP="00555741">
      <w:pPr>
        <w:spacing w:after="0" w:line="240" w:lineRule="auto"/>
        <w:ind w:left="0" w:firstLine="567"/>
        <w:rPr>
          <w:rFonts w:ascii="Arial" w:hAnsi="Arial" w:cs="Arial"/>
          <w:sz w:val="20"/>
          <w:lang w:val="ru-RU"/>
        </w:rPr>
      </w:pPr>
      <w:r w:rsidRPr="00081396">
        <w:rPr>
          <w:rFonts w:ascii="Arial" w:hAnsi="Arial" w:cs="Arial"/>
          <w:sz w:val="20"/>
          <w:lang w:val="ru-RU"/>
        </w:rPr>
        <w:t>Для целей подтверждения соответсвия требованиям данного раздела</w:t>
      </w:r>
      <w:r w:rsidR="009E47A9" w:rsidRPr="00081396">
        <w:rPr>
          <w:rFonts w:ascii="Arial" w:hAnsi="Arial" w:cs="Arial"/>
          <w:sz w:val="20"/>
          <w:lang w:val="ru-RU"/>
        </w:rPr>
        <w:t xml:space="preserve"> измерения должны проводиться только </w:t>
      </w:r>
      <w:r w:rsidRPr="00081396">
        <w:rPr>
          <w:rFonts w:ascii="Arial" w:hAnsi="Arial" w:cs="Arial"/>
          <w:sz w:val="20"/>
          <w:lang w:val="ru-RU"/>
        </w:rPr>
        <w:t>в режиме</w:t>
      </w:r>
      <w:r w:rsidR="009E47A9" w:rsidRPr="00081396">
        <w:rPr>
          <w:rFonts w:ascii="Arial" w:hAnsi="Arial" w:cs="Arial"/>
          <w:sz w:val="20"/>
          <w:lang w:val="ru-RU"/>
        </w:rPr>
        <w:t xml:space="preserve"> </w:t>
      </w:r>
      <w:r w:rsidRPr="00081396">
        <w:rPr>
          <w:rFonts w:ascii="Arial" w:hAnsi="Arial" w:cs="Arial"/>
          <w:sz w:val="20"/>
          <w:lang w:val="ru-RU"/>
        </w:rPr>
        <w:t>максимальной</w:t>
      </w:r>
      <w:r w:rsidR="009E47A9" w:rsidRPr="00081396">
        <w:rPr>
          <w:rFonts w:ascii="Arial" w:hAnsi="Arial" w:cs="Arial"/>
          <w:sz w:val="20"/>
          <w:lang w:val="ru-RU"/>
        </w:rPr>
        <w:t xml:space="preserve"> </w:t>
      </w:r>
      <w:r w:rsidRPr="00081396">
        <w:rPr>
          <w:rFonts w:ascii="Arial" w:hAnsi="Arial" w:cs="Arial"/>
          <w:sz w:val="20"/>
          <w:lang w:val="ru-RU"/>
        </w:rPr>
        <w:t>выходной</w:t>
      </w:r>
      <w:r w:rsidR="009E47A9" w:rsidRPr="00081396">
        <w:rPr>
          <w:rFonts w:ascii="Arial" w:hAnsi="Arial" w:cs="Arial"/>
          <w:sz w:val="20"/>
          <w:lang w:val="ru-RU"/>
        </w:rPr>
        <w:t xml:space="preserve"> мощности</w:t>
      </w:r>
      <w:r w:rsidRPr="00081396">
        <w:rPr>
          <w:rFonts w:ascii="Arial" w:hAnsi="Arial" w:cs="Arial"/>
          <w:sz w:val="20"/>
          <w:lang w:val="ru-RU"/>
        </w:rPr>
        <w:t xml:space="preserve"> передатчика</w:t>
      </w:r>
      <w:r w:rsidR="009E47A9" w:rsidRPr="00081396">
        <w:rPr>
          <w:rFonts w:ascii="Arial" w:hAnsi="Arial" w:cs="Arial"/>
          <w:sz w:val="20"/>
          <w:lang w:val="ru-RU"/>
        </w:rPr>
        <w:t xml:space="preserve">, на котором передатчик </w:t>
      </w:r>
      <w:r w:rsidRPr="00081396">
        <w:rPr>
          <w:rFonts w:ascii="Arial" w:hAnsi="Arial" w:cs="Arial"/>
          <w:sz w:val="20"/>
          <w:lang w:val="ru-RU"/>
        </w:rPr>
        <w:t>способен</w:t>
      </w:r>
      <w:r w:rsidR="009E47A9" w:rsidRPr="00081396">
        <w:rPr>
          <w:rFonts w:ascii="Arial" w:hAnsi="Arial" w:cs="Arial"/>
          <w:sz w:val="20"/>
          <w:lang w:val="ru-RU"/>
        </w:rPr>
        <w:t xml:space="preserve"> работать. </w:t>
      </w:r>
      <w:r w:rsidRPr="00081396">
        <w:rPr>
          <w:rFonts w:ascii="Arial" w:hAnsi="Arial" w:cs="Arial"/>
          <w:sz w:val="20"/>
          <w:lang w:val="ru-RU"/>
        </w:rPr>
        <w:t>При измерениях</w:t>
      </w:r>
      <w:r w:rsidR="009E47A9" w:rsidRPr="00081396">
        <w:rPr>
          <w:rFonts w:ascii="Arial" w:hAnsi="Arial" w:cs="Arial"/>
          <w:sz w:val="20"/>
          <w:lang w:val="ru-RU"/>
        </w:rPr>
        <w:t xml:space="preserve"> использ</w:t>
      </w:r>
      <w:r w:rsidRPr="00081396">
        <w:rPr>
          <w:rFonts w:ascii="Arial" w:hAnsi="Arial" w:cs="Arial"/>
          <w:sz w:val="20"/>
          <w:lang w:val="ru-RU"/>
        </w:rPr>
        <w:t>уется</w:t>
      </w:r>
      <w:r w:rsidR="009E47A9" w:rsidRPr="00081396">
        <w:rPr>
          <w:rFonts w:ascii="Arial" w:hAnsi="Arial" w:cs="Arial"/>
          <w:sz w:val="20"/>
          <w:lang w:val="ru-RU"/>
        </w:rPr>
        <w:t xml:space="preserve"> схема измерения, показанная на рисунке </w:t>
      </w:r>
      <w:r w:rsidRPr="00081396">
        <w:rPr>
          <w:rFonts w:ascii="Arial" w:hAnsi="Arial" w:cs="Arial"/>
          <w:sz w:val="20"/>
          <w:lang w:val="ru-RU"/>
        </w:rPr>
        <w:t>1</w:t>
      </w:r>
      <w:r w:rsidR="009E47A9" w:rsidRPr="00081396">
        <w:rPr>
          <w:rFonts w:ascii="Arial" w:hAnsi="Arial" w:cs="Arial"/>
          <w:sz w:val="20"/>
          <w:lang w:val="ru-RU"/>
        </w:rPr>
        <w:t>.</w:t>
      </w:r>
    </w:p>
    <w:p w:rsidR="000B2E99" w:rsidRPr="00081396" w:rsidRDefault="000B2E99" w:rsidP="00555741">
      <w:pPr>
        <w:spacing w:after="0" w:line="240" w:lineRule="auto"/>
        <w:ind w:left="0" w:firstLine="567"/>
        <w:rPr>
          <w:rFonts w:ascii="Arial" w:hAnsi="Arial" w:cs="Arial"/>
          <w:sz w:val="20"/>
          <w:lang w:val="ru-RU"/>
        </w:rPr>
      </w:pPr>
      <w:r w:rsidRPr="00081396">
        <w:rPr>
          <w:rFonts w:ascii="Arial" w:hAnsi="Arial" w:cs="Arial"/>
          <w:sz w:val="20"/>
          <w:lang w:val="ru-RU"/>
        </w:rPr>
        <w:t>Измерения следует проводить при отсутствии модуляции. Если проведение измерений при отсутствии модуляции не представляется возможным, этот факт должен быть отражен в протоколе испытаний.</w:t>
      </w:r>
    </w:p>
    <w:p w:rsidR="00230CCA" w:rsidRPr="00081396" w:rsidRDefault="000B2E99" w:rsidP="00555741">
      <w:pPr>
        <w:spacing w:after="0" w:line="240" w:lineRule="auto"/>
        <w:ind w:left="0" w:firstLine="567"/>
        <w:rPr>
          <w:rFonts w:ascii="Arial" w:hAnsi="Arial" w:cs="Arial"/>
          <w:sz w:val="20"/>
          <w:lang w:val="ru-RU"/>
        </w:rPr>
      </w:pPr>
      <w:r w:rsidRPr="00081396">
        <w:rPr>
          <w:rFonts w:ascii="Arial" w:hAnsi="Arial" w:cs="Arial"/>
          <w:sz w:val="20"/>
          <w:lang w:val="ru-RU"/>
        </w:rPr>
        <w:t xml:space="preserve">Испытуемый передатчик должен функционировать в режим непрерывной передачи. Если обеспечение работы передатчика в режим непрерывной передачи не представляется возможным, измерения проводятся в период времени, который короче длительности передаваемого пакета. </w:t>
      </w:r>
      <w:r w:rsidR="00DC61F0" w:rsidRPr="00081396">
        <w:rPr>
          <w:rFonts w:ascii="Arial" w:hAnsi="Arial" w:cs="Arial"/>
          <w:sz w:val="20"/>
          <w:lang w:val="ru-RU"/>
        </w:rPr>
        <w:t>Для обеспечения условий измерения может возникнуть</w:t>
      </w:r>
      <w:r w:rsidRPr="00081396">
        <w:rPr>
          <w:rFonts w:ascii="Arial" w:hAnsi="Arial" w:cs="Arial"/>
          <w:sz w:val="20"/>
          <w:lang w:val="ru-RU"/>
        </w:rPr>
        <w:t xml:space="preserve"> необходимость </w:t>
      </w:r>
      <w:r w:rsidR="00DC61F0" w:rsidRPr="00081396">
        <w:rPr>
          <w:rFonts w:ascii="Arial" w:hAnsi="Arial" w:cs="Arial"/>
          <w:sz w:val="20"/>
          <w:lang w:val="ru-RU"/>
        </w:rPr>
        <w:t xml:space="preserve">в </w:t>
      </w:r>
      <w:r w:rsidRPr="00081396">
        <w:rPr>
          <w:rFonts w:ascii="Arial" w:hAnsi="Arial" w:cs="Arial"/>
          <w:sz w:val="20"/>
          <w:lang w:val="ru-RU"/>
        </w:rPr>
        <w:t>увелич</w:t>
      </w:r>
      <w:r w:rsidR="00DC61F0" w:rsidRPr="00081396">
        <w:rPr>
          <w:rFonts w:ascii="Arial" w:hAnsi="Arial" w:cs="Arial"/>
          <w:sz w:val="20"/>
          <w:lang w:val="ru-RU"/>
        </w:rPr>
        <w:t>ении</w:t>
      </w:r>
      <w:r w:rsidRPr="00081396">
        <w:rPr>
          <w:rFonts w:ascii="Arial" w:hAnsi="Arial" w:cs="Arial"/>
          <w:sz w:val="20"/>
          <w:lang w:val="ru-RU"/>
        </w:rPr>
        <w:t xml:space="preserve"> </w:t>
      </w:r>
      <w:r w:rsidR="00DC61F0" w:rsidRPr="00081396">
        <w:rPr>
          <w:rFonts w:ascii="Arial" w:hAnsi="Arial" w:cs="Arial"/>
          <w:sz w:val="20"/>
          <w:lang w:val="ru-RU"/>
        </w:rPr>
        <w:t>длительности передаваемого пакета</w:t>
      </w:r>
      <w:r w:rsidRPr="00081396">
        <w:rPr>
          <w:rFonts w:ascii="Arial" w:hAnsi="Arial" w:cs="Arial"/>
          <w:sz w:val="20"/>
          <w:lang w:val="ru-RU"/>
        </w:rPr>
        <w:t>.</w:t>
      </w:r>
    </w:p>
    <w:p w:rsidR="00DC61F0" w:rsidRPr="00081396" w:rsidRDefault="00DC61F0" w:rsidP="00555741">
      <w:pPr>
        <w:spacing w:after="0" w:line="240" w:lineRule="auto"/>
        <w:ind w:left="0" w:firstLine="567"/>
        <w:rPr>
          <w:rFonts w:ascii="Arial" w:hAnsi="Arial" w:cs="Arial"/>
          <w:sz w:val="20"/>
          <w:lang w:val="ru-RU"/>
        </w:rPr>
      </w:pPr>
      <w:r w:rsidRPr="00081396">
        <w:rPr>
          <w:rFonts w:ascii="Arial" w:hAnsi="Arial" w:cs="Arial"/>
          <w:sz w:val="20"/>
          <w:lang w:val="ru-RU"/>
        </w:rPr>
        <w:t>Передатчик подключается к эквиваленту антенны (см. пункт 5.8.2) и измеряется мощность, подаваемая на данный эквивалент антенны.</w:t>
      </w:r>
    </w:p>
    <w:p w:rsidR="00DC61F0" w:rsidRPr="00081396" w:rsidRDefault="006E364D" w:rsidP="00555741">
      <w:pPr>
        <w:spacing w:after="0" w:line="240" w:lineRule="auto"/>
        <w:ind w:left="0" w:firstLine="567"/>
        <w:rPr>
          <w:rFonts w:ascii="Arial" w:hAnsi="Arial" w:cs="Arial"/>
          <w:sz w:val="20"/>
          <w:lang w:val="ru-RU"/>
        </w:rPr>
      </w:pPr>
      <w:r w:rsidRPr="00081396">
        <w:rPr>
          <w:rFonts w:ascii="Arial" w:hAnsi="Arial" w:cs="Arial"/>
          <w:sz w:val="20"/>
          <w:lang w:val="ru-RU"/>
        </w:rPr>
        <w:t>Н</w:t>
      </w:r>
      <w:r w:rsidR="00DC61F0" w:rsidRPr="00081396">
        <w:rPr>
          <w:rFonts w:ascii="Arial" w:hAnsi="Arial" w:cs="Arial"/>
          <w:sz w:val="20"/>
          <w:lang w:val="ru-RU"/>
        </w:rPr>
        <w:t>а основании измеренного значения мощности подаваемой на эквивалент антенны, известного коэффициента усиления антенны относительно изотропной антенны и, если это применимо, любых потерь на используемых кабелях и разъемах в измерительной системе рассчитывается ЭИИМ.</w:t>
      </w:r>
    </w:p>
    <w:p w:rsidR="00DC61F0" w:rsidRPr="00081396" w:rsidRDefault="00DC61F0" w:rsidP="00555741">
      <w:pPr>
        <w:spacing w:after="0" w:line="240" w:lineRule="auto"/>
        <w:ind w:left="0" w:firstLine="567"/>
        <w:rPr>
          <w:rFonts w:ascii="Arial" w:hAnsi="Arial" w:cs="Arial"/>
          <w:sz w:val="20"/>
          <w:lang w:val="ru-RU"/>
        </w:rPr>
      </w:pPr>
      <w:r w:rsidRPr="00081396">
        <w:rPr>
          <w:rFonts w:ascii="Arial" w:hAnsi="Arial" w:cs="Arial"/>
          <w:sz w:val="20"/>
          <w:lang w:val="ru-RU"/>
        </w:rPr>
        <w:t>4.2.2.3.1.2 Оборудование с непостоянной огибающей модуляции</w:t>
      </w:r>
    </w:p>
    <w:p w:rsidR="00DC61F0" w:rsidRPr="00081396" w:rsidRDefault="00DC61F0" w:rsidP="00555741">
      <w:pPr>
        <w:spacing w:after="0" w:line="240" w:lineRule="auto"/>
        <w:ind w:left="0" w:firstLine="567"/>
        <w:rPr>
          <w:rFonts w:ascii="Arial" w:hAnsi="Arial" w:cs="Arial"/>
          <w:sz w:val="20"/>
          <w:lang w:val="ru-RU"/>
        </w:rPr>
      </w:pPr>
      <w:r w:rsidRPr="00081396">
        <w:rPr>
          <w:rFonts w:ascii="Arial" w:hAnsi="Arial" w:cs="Arial"/>
          <w:sz w:val="20"/>
          <w:lang w:val="ru-RU"/>
        </w:rPr>
        <w:t>Измерение проводятся с использованием тестовых сигналов D-M2 или D-M3 в зависимости от ситуации (см. пункт 5.8.1.1).</w:t>
      </w:r>
    </w:p>
    <w:p w:rsidR="006E364D" w:rsidRPr="00081396" w:rsidRDefault="006E364D" w:rsidP="00555741">
      <w:pPr>
        <w:spacing w:after="0" w:line="240" w:lineRule="auto"/>
        <w:ind w:left="0" w:firstLine="567"/>
        <w:rPr>
          <w:rFonts w:ascii="Arial" w:hAnsi="Arial" w:cs="Arial"/>
          <w:sz w:val="20"/>
          <w:lang w:val="ru-RU"/>
        </w:rPr>
      </w:pPr>
      <w:r w:rsidRPr="00081396">
        <w:rPr>
          <w:rFonts w:ascii="Arial" w:hAnsi="Arial" w:cs="Arial"/>
          <w:sz w:val="20"/>
          <w:lang w:val="ru-RU"/>
        </w:rPr>
        <w:t>Испытуемый передатчик должен функционировать в режим непрерывной передачи. Если обеспечение работы передатчика в режим непрерывной передачи не представляется возможным, допускается проводить измерения в режиме с прерываниями передачи.</w:t>
      </w:r>
    </w:p>
    <w:p w:rsidR="006E364D" w:rsidRPr="00081396" w:rsidRDefault="006E364D" w:rsidP="00555741">
      <w:pPr>
        <w:spacing w:after="0" w:line="240" w:lineRule="auto"/>
        <w:ind w:left="0" w:firstLine="567"/>
        <w:rPr>
          <w:rFonts w:ascii="Arial" w:hAnsi="Arial" w:cs="Arial"/>
          <w:sz w:val="20"/>
          <w:lang w:val="ru-RU"/>
        </w:rPr>
      </w:pPr>
      <w:r w:rsidRPr="00081396">
        <w:rPr>
          <w:rFonts w:ascii="Arial" w:hAnsi="Arial" w:cs="Arial"/>
          <w:sz w:val="20"/>
          <w:lang w:val="ru-RU"/>
        </w:rPr>
        <w:t xml:space="preserve">Передатчик подключается к эквиваленту антенны (см. пункт 5.8.2) и измеряется мощность, подаваемая на данный эквивалент антенны. Измеритель мощности должен иметь измерительную полосу не менее чем в </w:t>
      </w:r>
      <w:r w:rsidR="00D332D1" w:rsidRPr="00081396">
        <w:rPr>
          <w:rFonts w:ascii="Arial" w:hAnsi="Arial" w:cs="Arial"/>
          <w:sz w:val="20"/>
          <w:lang w:val="ru-RU"/>
        </w:rPr>
        <w:t>пять</w:t>
      </w:r>
      <w:r w:rsidRPr="00081396">
        <w:rPr>
          <w:rFonts w:ascii="Arial" w:hAnsi="Arial" w:cs="Arial"/>
          <w:sz w:val="20"/>
          <w:lang w:val="ru-RU"/>
        </w:rPr>
        <w:t xml:space="preserve"> раз больше номинальной занимаемой полосы канала.</w:t>
      </w:r>
    </w:p>
    <w:p w:rsidR="006E364D" w:rsidRPr="00081396" w:rsidRDefault="006E364D" w:rsidP="006E364D">
      <w:pPr>
        <w:spacing w:after="0" w:line="240" w:lineRule="auto"/>
        <w:ind w:left="0" w:firstLine="567"/>
        <w:rPr>
          <w:rFonts w:ascii="Arial" w:hAnsi="Arial" w:cs="Arial"/>
          <w:sz w:val="20"/>
          <w:lang w:val="ru-RU"/>
        </w:rPr>
      </w:pPr>
      <w:r w:rsidRPr="00081396">
        <w:rPr>
          <w:rFonts w:ascii="Arial" w:hAnsi="Arial" w:cs="Arial"/>
          <w:sz w:val="20"/>
          <w:lang w:val="ru-RU"/>
        </w:rPr>
        <w:t>На основании измеренного значения мощности подаваемой на эквивалент антенны, известного коэффициента усиления антенны относительно изотропной антенны и, если это применимо, любых потерь на используемых кабелях и разъемах в измерительной системе рассчитывается ЭИИМ.</w:t>
      </w:r>
    </w:p>
    <w:p w:rsidR="006E364D" w:rsidRPr="00081396" w:rsidRDefault="006E364D" w:rsidP="00555741">
      <w:pPr>
        <w:spacing w:after="0" w:line="240" w:lineRule="auto"/>
        <w:ind w:left="0" w:firstLine="567"/>
        <w:rPr>
          <w:rFonts w:ascii="Arial" w:hAnsi="Arial" w:cs="Arial"/>
          <w:sz w:val="20"/>
          <w:lang w:val="ru-RU"/>
        </w:rPr>
      </w:pPr>
      <w:r w:rsidRPr="00081396">
        <w:rPr>
          <w:rFonts w:ascii="Arial" w:hAnsi="Arial" w:cs="Arial"/>
          <w:b/>
          <w:sz w:val="20"/>
          <w:lang w:val="ru-RU"/>
        </w:rPr>
        <w:t xml:space="preserve">4.2.2.3.2 </w:t>
      </w:r>
      <w:r w:rsidRPr="00081396">
        <w:rPr>
          <w:rFonts w:ascii="Arial" w:hAnsi="Arial" w:cs="Arial"/>
          <w:sz w:val="20"/>
          <w:lang w:val="ru-RU"/>
        </w:rPr>
        <w:t>Передатчики, отличные от описанных в пункте 4.2.2.3.1</w:t>
      </w:r>
    </w:p>
    <w:p w:rsidR="006E364D" w:rsidRPr="00081396" w:rsidRDefault="006E364D" w:rsidP="006E364D">
      <w:pPr>
        <w:spacing w:after="0" w:line="240" w:lineRule="auto"/>
        <w:ind w:left="0" w:firstLine="567"/>
        <w:rPr>
          <w:rFonts w:ascii="Arial" w:hAnsi="Arial" w:cs="Arial"/>
          <w:sz w:val="20"/>
          <w:lang w:val="ru-RU"/>
        </w:rPr>
      </w:pPr>
      <w:r w:rsidRPr="00081396">
        <w:rPr>
          <w:rFonts w:ascii="Arial" w:hAnsi="Arial" w:cs="Arial"/>
          <w:sz w:val="20"/>
          <w:lang w:val="ru-RU"/>
        </w:rPr>
        <w:t>Даный метод измерения, применяется только для:</w:t>
      </w:r>
    </w:p>
    <w:p w:rsidR="00BD24EE" w:rsidRPr="00081396" w:rsidRDefault="006E364D" w:rsidP="006E364D">
      <w:pPr>
        <w:spacing w:after="0" w:line="240" w:lineRule="auto"/>
        <w:ind w:left="0" w:firstLine="567"/>
        <w:rPr>
          <w:rFonts w:ascii="Arial" w:hAnsi="Arial" w:cs="Arial"/>
          <w:sz w:val="20"/>
          <w:lang w:val="ru-RU"/>
        </w:rPr>
      </w:pPr>
      <w:r w:rsidRPr="00081396">
        <w:rPr>
          <w:rFonts w:ascii="Arial" w:hAnsi="Arial" w:cs="Arial"/>
          <w:sz w:val="20"/>
          <w:lang w:val="ru-RU"/>
        </w:rPr>
        <w:t>– оборудования с рабочей полосой по уровню -6 dB более 20 МГц</w:t>
      </w:r>
      <w:r w:rsidR="00BD24EE" w:rsidRPr="00081396">
        <w:rPr>
          <w:rFonts w:ascii="Arial" w:hAnsi="Arial" w:cs="Arial"/>
          <w:sz w:val="20"/>
          <w:lang w:val="ru-RU"/>
        </w:rPr>
        <w:t>;</w:t>
      </w:r>
      <w:r w:rsidRPr="00081396">
        <w:rPr>
          <w:rFonts w:ascii="Arial" w:hAnsi="Arial" w:cs="Arial"/>
          <w:sz w:val="20"/>
          <w:lang w:val="ru-RU"/>
        </w:rPr>
        <w:t xml:space="preserve"> </w:t>
      </w:r>
    </w:p>
    <w:p w:rsidR="006E364D" w:rsidRPr="00081396" w:rsidRDefault="00BD24EE" w:rsidP="006E364D">
      <w:pPr>
        <w:spacing w:after="0" w:line="240" w:lineRule="auto"/>
        <w:ind w:left="0" w:firstLine="567"/>
        <w:rPr>
          <w:rFonts w:ascii="Arial" w:hAnsi="Arial" w:cs="Arial"/>
          <w:sz w:val="20"/>
          <w:lang w:val="ru-RU"/>
        </w:rPr>
      </w:pPr>
      <w:r w:rsidRPr="00081396">
        <w:rPr>
          <w:rFonts w:ascii="Arial" w:hAnsi="Arial" w:cs="Arial"/>
          <w:sz w:val="20"/>
          <w:lang w:val="ru-RU"/>
        </w:rPr>
        <w:t>– оборудовани</w:t>
      </w:r>
      <w:r w:rsidR="00E10373" w:rsidRPr="00081396">
        <w:rPr>
          <w:rFonts w:ascii="Arial" w:hAnsi="Arial" w:cs="Arial"/>
          <w:sz w:val="20"/>
          <w:lang w:val="ru-RU"/>
        </w:rPr>
        <w:t>я</w:t>
      </w:r>
      <w:r w:rsidRPr="00081396">
        <w:rPr>
          <w:rFonts w:ascii="Arial" w:hAnsi="Arial" w:cs="Arial"/>
          <w:sz w:val="20"/>
          <w:lang w:val="ru-RU"/>
        </w:rPr>
        <w:t xml:space="preserve"> с</w:t>
      </w:r>
      <w:r w:rsidR="006E364D" w:rsidRPr="00081396">
        <w:rPr>
          <w:rFonts w:ascii="Arial" w:hAnsi="Arial" w:cs="Arial"/>
          <w:sz w:val="20"/>
          <w:lang w:val="ru-RU"/>
        </w:rPr>
        <w:t xml:space="preserve"> рабочим циклом менее 50 %; </w:t>
      </w:r>
    </w:p>
    <w:p w:rsidR="00AF51F3" w:rsidRPr="00081396" w:rsidRDefault="00E10373"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 </w:t>
      </w:r>
      <w:r w:rsidR="006E364D" w:rsidRPr="00081396">
        <w:rPr>
          <w:rFonts w:ascii="Arial" w:hAnsi="Arial" w:cs="Arial"/>
          <w:sz w:val="20"/>
          <w:lang w:val="ru-RU"/>
        </w:rPr>
        <w:t>оборудования, в котором используются методы расширения спектра, с рабочей полосой более  1 МГц.</w:t>
      </w:r>
    </w:p>
    <w:p w:rsidR="00AF51F3" w:rsidRPr="00081396" w:rsidRDefault="00E10373"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При измерении мощности в оборудовании, в котором используются интеллектуальные антенные системаы с симметричным распределением мощности по доступным цепям передачи, EUT, где это возможно, должно быть сконфигурировано таким образом, чтобы </w:t>
      </w:r>
      <w:r w:rsidR="00AF51F3" w:rsidRPr="00081396">
        <w:rPr>
          <w:rFonts w:ascii="Arial" w:hAnsi="Arial" w:cs="Arial"/>
          <w:sz w:val="20"/>
          <w:lang w:val="ru-RU"/>
        </w:rPr>
        <w:t xml:space="preserve">только одна цепь передачи (антенна) была </w:t>
      </w:r>
      <w:r w:rsidRPr="00081396">
        <w:rPr>
          <w:rFonts w:ascii="Arial" w:hAnsi="Arial" w:cs="Arial"/>
          <w:sz w:val="20"/>
          <w:lang w:val="ru-RU"/>
        </w:rPr>
        <w:t>актив</w:t>
      </w:r>
      <w:r w:rsidR="00AF51F3" w:rsidRPr="00081396">
        <w:rPr>
          <w:rFonts w:ascii="Arial" w:hAnsi="Arial" w:cs="Arial"/>
          <w:sz w:val="20"/>
          <w:lang w:val="ru-RU"/>
        </w:rPr>
        <w:t>ной. При этом</w:t>
      </w:r>
      <w:r w:rsidRPr="00081396">
        <w:rPr>
          <w:rFonts w:ascii="Arial" w:hAnsi="Arial" w:cs="Arial"/>
          <w:sz w:val="20"/>
          <w:lang w:val="ru-RU"/>
        </w:rPr>
        <w:t xml:space="preserve"> другие цепи передачи </w:t>
      </w:r>
      <w:r w:rsidR="00AF51F3" w:rsidRPr="00081396">
        <w:rPr>
          <w:rFonts w:ascii="Arial" w:hAnsi="Arial" w:cs="Arial"/>
          <w:sz w:val="20"/>
          <w:lang w:val="ru-RU"/>
        </w:rPr>
        <w:t>должны быть</w:t>
      </w:r>
      <w:r w:rsidRPr="00081396">
        <w:rPr>
          <w:rFonts w:ascii="Arial" w:hAnsi="Arial" w:cs="Arial"/>
          <w:sz w:val="20"/>
          <w:lang w:val="ru-RU"/>
        </w:rPr>
        <w:t xml:space="preserve"> отключены. Если </w:t>
      </w:r>
      <w:r w:rsidR="00AF51F3" w:rsidRPr="00081396">
        <w:rPr>
          <w:rFonts w:ascii="Arial" w:hAnsi="Arial" w:cs="Arial"/>
          <w:sz w:val="20"/>
          <w:lang w:val="ru-RU"/>
        </w:rPr>
        <w:t>невозможно сконфигурировать EUT для работы в режиме, когда только одна цепь передачи (антенна) активна</w:t>
      </w:r>
      <w:r w:rsidRPr="00081396">
        <w:rPr>
          <w:rFonts w:ascii="Arial" w:hAnsi="Arial" w:cs="Arial"/>
          <w:sz w:val="20"/>
          <w:lang w:val="ru-RU"/>
        </w:rPr>
        <w:t xml:space="preserve">, используемый метод должен быть указан в протоколе испытаний. </w:t>
      </w:r>
      <w:r w:rsidR="00AF51F3" w:rsidRPr="00081396">
        <w:rPr>
          <w:rFonts w:ascii="Arial" w:hAnsi="Arial" w:cs="Arial"/>
          <w:sz w:val="20"/>
          <w:lang w:val="ru-RU"/>
        </w:rPr>
        <w:t>При</w:t>
      </w:r>
      <w:r w:rsidRPr="00081396">
        <w:rPr>
          <w:rFonts w:ascii="Arial" w:hAnsi="Arial" w:cs="Arial"/>
          <w:sz w:val="20"/>
          <w:lang w:val="ru-RU"/>
        </w:rPr>
        <w:t xml:space="preserve"> </w:t>
      </w:r>
      <w:r w:rsidR="00AF51F3" w:rsidRPr="00081396">
        <w:rPr>
          <w:rFonts w:ascii="Arial" w:hAnsi="Arial" w:cs="Arial"/>
          <w:sz w:val="20"/>
          <w:lang w:val="ru-RU"/>
        </w:rPr>
        <w:t>измерениях мощности</w:t>
      </w:r>
      <w:r w:rsidRPr="00081396">
        <w:rPr>
          <w:rFonts w:ascii="Arial" w:hAnsi="Arial" w:cs="Arial"/>
          <w:sz w:val="20"/>
          <w:lang w:val="ru-RU"/>
        </w:rPr>
        <w:t xml:space="preserve"> только одн</w:t>
      </w:r>
      <w:r w:rsidR="00AF51F3" w:rsidRPr="00081396">
        <w:rPr>
          <w:rFonts w:ascii="Arial" w:hAnsi="Arial" w:cs="Arial"/>
          <w:sz w:val="20"/>
          <w:lang w:val="ru-RU"/>
        </w:rPr>
        <w:t>ой</w:t>
      </w:r>
      <w:r w:rsidRPr="00081396">
        <w:rPr>
          <w:rFonts w:ascii="Arial" w:hAnsi="Arial" w:cs="Arial"/>
          <w:sz w:val="20"/>
          <w:lang w:val="ru-RU"/>
        </w:rPr>
        <w:t xml:space="preserve"> передающая цепь, </w:t>
      </w:r>
      <w:r w:rsidR="00AF51F3" w:rsidRPr="00081396">
        <w:rPr>
          <w:rFonts w:ascii="Arial" w:hAnsi="Arial" w:cs="Arial"/>
          <w:sz w:val="20"/>
          <w:lang w:val="ru-RU"/>
        </w:rPr>
        <w:t>результируюющая</w:t>
      </w:r>
      <w:r w:rsidRPr="00081396">
        <w:rPr>
          <w:rFonts w:ascii="Arial" w:hAnsi="Arial" w:cs="Arial"/>
          <w:sz w:val="20"/>
          <w:lang w:val="ru-RU"/>
        </w:rPr>
        <w:t xml:space="preserve"> для активной передающей цепи </w:t>
      </w:r>
      <w:r w:rsidR="00AF51F3" w:rsidRPr="00081396">
        <w:rPr>
          <w:rFonts w:ascii="Arial" w:hAnsi="Arial" w:cs="Arial"/>
          <w:sz w:val="20"/>
          <w:lang w:val="ru-RU"/>
        </w:rPr>
        <w:t>мощность необходимо</w:t>
      </w:r>
      <w:r w:rsidRPr="00081396">
        <w:rPr>
          <w:rFonts w:ascii="Arial" w:hAnsi="Arial" w:cs="Arial"/>
          <w:sz w:val="20"/>
          <w:lang w:val="ru-RU"/>
        </w:rPr>
        <w:t xml:space="preserve"> </w:t>
      </w:r>
      <w:r w:rsidR="00AF51F3" w:rsidRPr="00081396">
        <w:rPr>
          <w:rFonts w:ascii="Arial" w:hAnsi="Arial" w:cs="Arial"/>
          <w:sz w:val="20"/>
          <w:lang w:val="ru-RU"/>
        </w:rPr>
        <w:t>скорректировать</w:t>
      </w:r>
      <w:r w:rsidRPr="00081396">
        <w:rPr>
          <w:rFonts w:ascii="Arial" w:hAnsi="Arial" w:cs="Arial"/>
          <w:sz w:val="20"/>
          <w:lang w:val="ru-RU"/>
        </w:rPr>
        <w:t xml:space="preserve">, чтобы </w:t>
      </w:r>
      <w:r w:rsidR="00AF51F3" w:rsidRPr="00081396">
        <w:rPr>
          <w:rFonts w:ascii="Arial" w:hAnsi="Arial" w:cs="Arial"/>
          <w:sz w:val="20"/>
          <w:lang w:val="ru-RU"/>
        </w:rPr>
        <w:t>определить</w:t>
      </w:r>
      <w:r w:rsidRPr="00081396">
        <w:rPr>
          <w:rFonts w:ascii="Arial" w:hAnsi="Arial" w:cs="Arial"/>
          <w:sz w:val="20"/>
          <w:lang w:val="ru-RU"/>
        </w:rPr>
        <w:t xml:space="preserve"> действительн</w:t>
      </w:r>
      <w:r w:rsidR="00AF51F3" w:rsidRPr="00081396">
        <w:rPr>
          <w:rFonts w:ascii="Arial" w:hAnsi="Arial" w:cs="Arial"/>
          <w:sz w:val="20"/>
          <w:lang w:val="ru-RU"/>
        </w:rPr>
        <w:t>ую мощность</w:t>
      </w:r>
      <w:r w:rsidRPr="00081396">
        <w:rPr>
          <w:rFonts w:ascii="Arial" w:hAnsi="Arial" w:cs="Arial"/>
          <w:sz w:val="20"/>
          <w:lang w:val="ru-RU"/>
        </w:rPr>
        <w:t xml:space="preserve"> для всей системы (всех передающих цепей).</w:t>
      </w:r>
    </w:p>
    <w:p w:rsidR="00AF51F3" w:rsidRPr="00081396" w:rsidRDefault="00AF51F3" w:rsidP="00AF51F3">
      <w:pPr>
        <w:spacing w:after="0" w:line="240" w:lineRule="auto"/>
        <w:ind w:left="0" w:firstLine="567"/>
        <w:rPr>
          <w:rFonts w:ascii="Arial" w:hAnsi="Arial" w:cs="Arial"/>
          <w:sz w:val="20"/>
          <w:lang w:val="ru-RU"/>
        </w:rPr>
      </w:pPr>
    </w:p>
    <w:p w:rsidR="00D90852" w:rsidRPr="00081396" w:rsidRDefault="00AF51F3"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Примечание – </w:t>
      </w:r>
      <w:r w:rsidR="00E10373" w:rsidRPr="00081396">
        <w:rPr>
          <w:rFonts w:ascii="Arial" w:hAnsi="Arial" w:cs="Arial"/>
          <w:sz w:val="20"/>
          <w:lang w:val="ru-RU"/>
        </w:rPr>
        <w:t>Для получения общей мощности</w:t>
      </w:r>
      <w:r w:rsidRPr="00081396">
        <w:rPr>
          <w:rFonts w:ascii="Arial" w:hAnsi="Arial" w:cs="Arial"/>
          <w:sz w:val="20"/>
          <w:lang w:val="ru-RU"/>
        </w:rPr>
        <w:t>,</w:t>
      </w:r>
      <w:r w:rsidR="00E10373" w:rsidRPr="00081396">
        <w:rPr>
          <w:rFonts w:ascii="Arial" w:hAnsi="Arial" w:cs="Arial"/>
          <w:sz w:val="20"/>
          <w:lang w:val="ru-RU"/>
        </w:rPr>
        <w:t xml:space="preserve"> </w:t>
      </w:r>
      <w:r w:rsidRPr="00081396">
        <w:rPr>
          <w:rFonts w:ascii="Arial" w:hAnsi="Arial" w:cs="Arial"/>
          <w:sz w:val="20"/>
          <w:lang w:val="ru-RU"/>
        </w:rPr>
        <w:t>передаваемой всей</w:t>
      </w:r>
      <w:r w:rsidR="00E10373" w:rsidRPr="00081396">
        <w:rPr>
          <w:rFonts w:ascii="Arial" w:hAnsi="Arial" w:cs="Arial"/>
          <w:sz w:val="20"/>
          <w:lang w:val="ru-RU"/>
        </w:rPr>
        <w:t xml:space="preserve"> систем</w:t>
      </w:r>
      <w:r w:rsidRPr="00081396">
        <w:rPr>
          <w:rFonts w:ascii="Arial" w:hAnsi="Arial" w:cs="Arial"/>
          <w:sz w:val="20"/>
          <w:lang w:val="ru-RU"/>
        </w:rPr>
        <w:t>ой</w:t>
      </w:r>
      <w:r w:rsidR="00E10373" w:rsidRPr="00081396">
        <w:rPr>
          <w:rFonts w:ascii="Arial" w:hAnsi="Arial" w:cs="Arial"/>
          <w:sz w:val="20"/>
          <w:lang w:val="ru-RU"/>
        </w:rPr>
        <w:t>, мощность (в мВт), измеренную  в одной цепи передачи, необходимо умножить на количество цепей передачи.</w:t>
      </w:r>
    </w:p>
    <w:p w:rsidR="00AF51F3" w:rsidRPr="00081396" w:rsidRDefault="00AF51F3" w:rsidP="00AF51F3">
      <w:pPr>
        <w:spacing w:after="0" w:line="240" w:lineRule="auto"/>
        <w:ind w:left="0" w:firstLine="567"/>
        <w:rPr>
          <w:rFonts w:ascii="Arial" w:hAnsi="Arial" w:cs="Arial"/>
          <w:sz w:val="20"/>
          <w:lang w:val="ru-RU"/>
        </w:rPr>
      </w:pPr>
    </w:p>
    <w:p w:rsidR="00AF51F3" w:rsidRPr="00081396" w:rsidRDefault="00AF51F3" w:rsidP="00AF51F3">
      <w:pPr>
        <w:spacing w:after="0" w:line="240" w:lineRule="auto"/>
        <w:ind w:left="0" w:firstLine="567"/>
        <w:rPr>
          <w:rFonts w:ascii="Arial" w:hAnsi="Arial" w:cs="Arial"/>
          <w:sz w:val="20"/>
          <w:lang w:val="ru-RU"/>
        </w:rPr>
      </w:pPr>
      <w:r w:rsidRPr="00081396">
        <w:rPr>
          <w:rFonts w:ascii="Arial" w:hAnsi="Arial" w:cs="Arial"/>
          <w:sz w:val="20"/>
          <w:lang w:val="ru-RU"/>
        </w:rPr>
        <w:t>Измерение проводят при нормальной работе оборудования с применением тестовой модуляции (см. п. 5.8.1).</w:t>
      </w:r>
    </w:p>
    <w:p w:rsidR="00AF51F3" w:rsidRPr="00081396" w:rsidRDefault="00AF51F3" w:rsidP="00AF51F3">
      <w:pPr>
        <w:spacing w:after="0" w:line="240" w:lineRule="auto"/>
        <w:ind w:left="0" w:firstLine="567"/>
        <w:rPr>
          <w:rFonts w:ascii="Arial" w:hAnsi="Arial" w:cs="Arial"/>
          <w:sz w:val="20"/>
          <w:lang w:val="ru-RU"/>
        </w:rPr>
      </w:pPr>
      <w:r w:rsidRPr="00081396">
        <w:rPr>
          <w:rFonts w:ascii="Arial" w:hAnsi="Arial" w:cs="Arial"/>
          <w:sz w:val="20"/>
          <w:lang w:val="ru-RU"/>
        </w:rPr>
        <w:t>Используется следую</w:t>
      </w:r>
      <w:r w:rsidR="00002A4D" w:rsidRPr="00081396">
        <w:rPr>
          <w:rFonts w:ascii="Arial" w:hAnsi="Arial" w:cs="Arial"/>
          <w:sz w:val="20"/>
          <w:lang w:val="ru-RU"/>
        </w:rPr>
        <w:t>щая методика измерений:</w:t>
      </w:r>
    </w:p>
    <w:p w:rsidR="00002A4D" w:rsidRPr="00081396" w:rsidRDefault="00002A4D" w:rsidP="00AF51F3">
      <w:pPr>
        <w:spacing w:after="0" w:line="240" w:lineRule="auto"/>
        <w:ind w:left="0" w:firstLine="567"/>
        <w:rPr>
          <w:rFonts w:ascii="Arial" w:hAnsi="Arial" w:cs="Arial"/>
          <w:b/>
          <w:sz w:val="20"/>
          <w:lang w:val="ru-RU"/>
        </w:rPr>
      </w:pPr>
      <w:r w:rsidRPr="00081396">
        <w:rPr>
          <w:rFonts w:ascii="Arial" w:hAnsi="Arial" w:cs="Arial"/>
          <w:b/>
          <w:sz w:val="20"/>
          <w:lang w:val="ru-RU"/>
        </w:rPr>
        <w:t>ШАГ 1:</w:t>
      </w:r>
    </w:p>
    <w:p w:rsidR="00BA0380" w:rsidRPr="00081396" w:rsidRDefault="00BA0380" w:rsidP="00002A4D">
      <w:pPr>
        <w:pStyle w:val="a7"/>
        <w:numPr>
          <w:ilvl w:val="0"/>
          <w:numId w:val="15"/>
        </w:numPr>
        <w:tabs>
          <w:tab w:val="left" w:pos="851"/>
          <w:tab w:val="left" w:pos="993"/>
        </w:tabs>
        <w:spacing w:after="0" w:line="240" w:lineRule="auto"/>
        <w:ind w:left="851" w:hanging="284"/>
        <w:rPr>
          <w:rFonts w:ascii="Arial" w:hAnsi="Arial" w:cs="Arial"/>
          <w:sz w:val="20"/>
          <w:lang w:val="ru-RU"/>
        </w:rPr>
      </w:pPr>
      <w:r w:rsidRPr="00081396">
        <w:rPr>
          <w:rFonts w:ascii="Arial" w:hAnsi="Arial" w:cs="Arial"/>
          <w:sz w:val="20"/>
          <w:lang w:val="ru-RU"/>
        </w:rPr>
        <w:t>при помощи подходящих средств выход передатчика подключается к измерительному оборудованию: комбинация диодного детектора, подключенного к вертикальному каналу осциллографа или подходящий анализатор спектра;</w:t>
      </w:r>
    </w:p>
    <w:p w:rsidR="00AF51F3" w:rsidRPr="00081396" w:rsidRDefault="00BA0380" w:rsidP="00002A4D">
      <w:pPr>
        <w:pStyle w:val="a7"/>
        <w:numPr>
          <w:ilvl w:val="0"/>
          <w:numId w:val="15"/>
        </w:numPr>
        <w:tabs>
          <w:tab w:val="left" w:pos="851"/>
          <w:tab w:val="left" w:pos="993"/>
        </w:tabs>
        <w:spacing w:after="0" w:line="240" w:lineRule="auto"/>
        <w:ind w:left="851" w:hanging="284"/>
        <w:rPr>
          <w:rFonts w:ascii="Arial" w:hAnsi="Arial" w:cs="Arial"/>
          <w:sz w:val="20"/>
          <w:lang w:val="ru-RU"/>
        </w:rPr>
      </w:pPr>
      <w:r w:rsidRPr="00081396">
        <w:rPr>
          <w:rFonts w:ascii="Arial" w:hAnsi="Arial" w:cs="Arial"/>
          <w:sz w:val="20"/>
          <w:lang w:val="ru-RU"/>
        </w:rPr>
        <w:lastRenderedPageBreak/>
        <w:t>измерительное оборудование</w:t>
      </w:r>
      <w:r w:rsidR="00002A4D" w:rsidRPr="00081396">
        <w:rPr>
          <w:rFonts w:ascii="Arial" w:hAnsi="Arial" w:cs="Arial"/>
          <w:sz w:val="20"/>
          <w:lang w:val="ru-RU"/>
        </w:rPr>
        <w:t xml:space="preserve"> должн</w:t>
      </w:r>
      <w:r w:rsidRPr="00081396">
        <w:rPr>
          <w:rFonts w:ascii="Arial" w:hAnsi="Arial" w:cs="Arial"/>
          <w:sz w:val="20"/>
          <w:lang w:val="ru-RU"/>
        </w:rPr>
        <w:t>о</w:t>
      </w:r>
      <w:r w:rsidR="00002A4D" w:rsidRPr="00081396">
        <w:rPr>
          <w:rFonts w:ascii="Arial" w:hAnsi="Arial" w:cs="Arial"/>
          <w:sz w:val="20"/>
          <w:lang w:val="ru-RU"/>
        </w:rPr>
        <w:t xml:space="preserve"> обеспечивать достоверное воспроизведение пиков</w:t>
      </w:r>
      <w:r w:rsidRPr="00081396">
        <w:rPr>
          <w:rFonts w:ascii="Arial" w:hAnsi="Arial" w:cs="Arial"/>
          <w:sz w:val="20"/>
          <w:lang w:val="ru-RU"/>
        </w:rPr>
        <w:t>ого</w:t>
      </w:r>
      <w:r w:rsidR="00002A4D" w:rsidRPr="00081396">
        <w:rPr>
          <w:rFonts w:ascii="Arial" w:hAnsi="Arial" w:cs="Arial"/>
          <w:sz w:val="20"/>
          <w:lang w:val="ru-RU"/>
        </w:rPr>
        <w:t xml:space="preserve"> значени</w:t>
      </w:r>
      <w:r w:rsidRPr="00081396">
        <w:rPr>
          <w:rFonts w:ascii="Arial" w:hAnsi="Arial" w:cs="Arial"/>
          <w:sz w:val="20"/>
          <w:lang w:val="ru-RU"/>
        </w:rPr>
        <w:t>я</w:t>
      </w:r>
      <w:r w:rsidR="00002A4D" w:rsidRPr="00081396">
        <w:rPr>
          <w:rFonts w:ascii="Arial" w:hAnsi="Arial" w:cs="Arial"/>
          <w:sz w:val="20"/>
          <w:lang w:val="ru-RU"/>
        </w:rPr>
        <w:t xml:space="preserve"> огибающей и рабочего цикла выходного сигнала передатчика;</w:t>
      </w:r>
    </w:p>
    <w:p w:rsidR="00BA0380" w:rsidRPr="00081396" w:rsidRDefault="002531B6" w:rsidP="00BA0380">
      <w:pPr>
        <w:pStyle w:val="a7"/>
        <w:numPr>
          <w:ilvl w:val="0"/>
          <w:numId w:val="15"/>
        </w:numPr>
        <w:tabs>
          <w:tab w:val="left" w:pos="851"/>
          <w:tab w:val="left" w:pos="993"/>
        </w:tabs>
        <w:spacing w:after="0" w:line="240" w:lineRule="auto"/>
        <w:ind w:left="851" w:hanging="284"/>
        <w:rPr>
          <w:rFonts w:ascii="Arial" w:hAnsi="Arial" w:cs="Arial"/>
          <w:sz w:val="20"/>
          <w:lang w:val="ru-RU"/>
        </w:rPr>
      </w:pPr>
      <w:r w:rsidRPr="00081396">
        <w:rPr>
          <w:rFonts w:ascii="Arial" w:hAnsi="Arial" w:cs="Arial"/>
          <w:sz w:val="20"/>
          <w:lang w:val="ru-RU"/>
        </w:rPr>
        <w:t>наблюдаемый</w:t>
      </w:r>
      <w:r w:rsidR="00BA0380" w:rsidRPr="00081396">
        <w:rPr>
          <w:rFonts w:ascii="Arial" w:hAnsi="Arial" w:cs="Arial"/>
          <w:sz w:val="20"/>
          <w:lang w:val="ru-RU"/>
        </w:rPr>
        <w:t xml:space="preserve"> рабочий цикл передатчика</w:t>
      </w:r>
      <w:r w:rsidRPr="00081396">
        <w:rPr>
          <w:rFonts w:ascii="Arial" w:hAnsi="Arial" w:cs="Arial"/>
          <w:sz w:val="20"/>
          <w:lang w:val="ru-RU"/>
        </w:rPr>
        <w:t xml:space="preserve">, </w:t>
      </w:r>
      <w:r w:rsidR="00F707FE" w:rsidRPr="00081396">
        <w:rPr>
          <w:rFonts w:ascii="Arial" w:hAnsi="Arial" w:cs="Arial"/>
          <w:sz w:val="20"/>
          <w:lang w:val="ru-RU"/>
        </w:rPr>
        <w:t>обозначается</w:t>
      </w:r>
      <w:r w:rsidRPr="00081396">
        <w:rPr>
          <w:rFonts w:ascii="Arial" w:hAnsi="Arial" w:cs="Arial"/>
          <w:sz w:val="20"/>
          <w:lang w:val="ru-RU"/>
        </w:rPr>
        <w:t xml:space="preserve"> как </w:t>
      </w:r>
      <w:r w:rsidR="00F707FE" w:rsidRPr="00081396">
        <w:rPr>
          <w:rFonts w:ascii="Arial" w:hAnsi="Arial" w:cs="Arial"/>
          <w:sz w:val="20"/>
          <w:lang w:val="ru-RU"/>
        </w:rPr>
        <w:t>«</w:t>
      </w:r>
      <w:r w:rsidRPr="00081396">
        <w:rPr>
          <w:rFonts w:ascii="Arial" w:hAnsi="Arial" w:cs="Arial"/>
          <w:sz w:val="20"/>
          <w:lang w:val="ru-RU"/>
        </w:rPr>
        <w:t>х</w:t>
      </w:r>
      <w:r w:rsidR="00F707FE" w:rsidRPr="00081396">
        <w:rPr>
          <w:rFonts w:ascii="Arial" w:hAnsi="Arial" w:cs="Arial"/>
          <w:sz w:val="20"/>
          <w:lang w:val="ru-RU"/>
        </w:rPr>
        <w:t>»</w:t>
      </w:r>
      <w:r w:rsidRPr="00081396">
        <w:rPr>
          <w:rFonts w:ascii="Arial" w:hAnsi="Arial" w:cs="Arial"/>
          <w:sz w:val="20"/>
          <w:lang w:val="ru-RU"/>
        </w:rPr>
        <w:t xml:space="preserve"> (0 &lt; x &lt; 1)</w:t>
      </w:r>
      <w:r w:rsidR="00F707FE" w:rsidRPr="00081396">
        <w:rPr>
          <w:rFonts w:ascii="Arial" w:hAnsi="Arial" w:cs="Arial"/>
          <w:sz w:val="20"/>
          <w:lang w:val="ru-RU"/>
        </w:rPr>
        <w:t xml:space="preserve"> и</w:t>
      </w:r>
      <w:r w:rsidR="00BA0380" w:rsidRPr="00081396">
        <w:rPr>
          <w:rFonts w:ascii="Arial" w:hAnsi="Arial" w:cs="Arial"/>
          <w:sz w:val="20"/>
          <w:lang w:val="ru-RU"/>
        </w:rPr>
        <w:t xml:space="preserve"> рассчит</w:t>
      </w:r>
      <w:r w:rsidR="00F707FE" w:rsidRPr="00081396">
        <w:rPr>
          <w:rFonts w:ascii="Arial" w:hAnsi="Arial" w:cs="Arial"/>
          <w:sz w:val="20"/>
          <w:lang w:val="ru-RU"/>
        </w:rPr>
        <w:t>ывается</w:t>
      </w:r>
      <w:r w:rsidR="00BA0380" w:rsidRPr="00081396">
        <w:rPr>
          <w:rFonts w:ascii="Arial" w:hAnsi="Arial" w:cs="Arial"/>
          <w:sz w:val="20"/>
          <w:lang w:val="ru-RU"/>
        </w:rPr>
        <w:t xml:space="preserve"> по формуле</w:t>
      </w:r>
    </w:p>
    <w:p w:rsidR="002531B6" w:rsidRPr="00081396" w:rsidRDefault="002531B6" w:rsidP="002531B6">
      <w:pPr>
        <w:pStyle w:val="a7"/>
        <w:tabs>
          <w:tab w:val="left" w:pos="851"/>
          <w:tab w:val="left" w:pos="993"/>
        </w:tabs>
        <w:spacing w:after="0" w:line="240" w:lineRule="auto"/>
        <w:ind w:left="851" w:firstLine="0"/>
        <w:rPr>
          <w:rFonts w:ascii="Arial" w:hAnsi="Arial" w:cs="Arial"/>
          <w:sz w:val="20"/>
          <w:lang w:val="ru-RU"/>
        </w:rPr>
      </w:pPr>
    </w:p>
    <w:p w:rsidR="00BA0380" w:rsidRPr="00081396" w:rsidRDefault="002531B6" w:rsidP="002531B6">
      <w:pPr>
        <w:pStyle w:val="a7"/>
        <w:tabs>
          <w:tab w:val="left" w:pos="851"/>
          <w:tab w:val="left" w:pos="993"/>
        </w:tabs>
        <w:spacing w:after="0" w:line="240" w:lineRule="auto"/>
        <w:ind w:left="851" w:firstLine="0"/>
        <w:jc w:val="center"/>
        <w:rPr>
          <w:rFonts w:ascii="Arial" w:hAnsi="Arial" w:cs="Arial"/>
          <w:sz w:val="20"/>
        </w:rPr>
      </w:pPr>
      <w:r w:rsidRPr="00081396">
        <w:rPr>
          <w:rFonts w:ascii="Arial" w:hAnsi="Arial" w:cs="Arial"/>
          <w:sz w:val="20"/>
          <w:lang w:val="ru-RU"/>
        </w:rPr>
        <w:t xml:space="preserve">х = </w:t>
      </w:r>
      <w:r w:rsidRPr="00081396">
        <w:rPr>
          <w:rFonts w:ascii="Arial" w:hAnsi="Arial" w:cs="Arial"/>
          <w:sz w:val="20"/>
        </w:rPr>
        <w:t>Tx on / (Tx on + Tx off)</w:t>
      </w:r>
    </w:p>
    <w:p w:rsidR="002531B6" w:rsidRPr="00081396" w:rsidRDefault="002531B6" w:rsidP="002531B6">
      <w:pPr>
        <w:pStyle w:val="a7"/>
        <w:tabs>
          <w:tab w:val="left" w:pos="851"/>
          <w:tab w:val="left" w:pos="993"/>
        </w:tabs>
        <w:spacing w:after="0" w:line="240" w:lineRule="auto"/>
        <w:ind w:left="851" w:firstLine="0"/>
        <w:rPr>
          <w:rFonts w:ascii="Arial" w:hAnsi="Arial" w:cs="Arial"/>
          <w:sz w:val="20"/>
        </w:rPr>
      </w:pPr>
    </w:p>
    <w:p w:rsidR="002531B6" w:rsidRPr="00081396" w:rsidRDefault="002531B6" w:rsidP="002531B6">
      <w:pPr>
        <w:pStyle w:val="a7"/>
        <w:tabs>
          <w:tab w:val="left" w:pos="851"/>
          <w:tab w:val="left" w:pos="993"/>
        </w:tabs>
        <w:spacing w:after="0" w:line="240" w:lineRule="auto"/>
        <w:ind w:left="851" w:firstLine="0"/>
        <w:rPr>
          <w:rFonts w:ascii="Arial" w:hAnsi="Arial" w:cs="Arial"/>
          <w:sz w:val="20"/>
          <w:lang w:val="ru-RU"/>
        </w:rPr>
      </w:pPr>
      <w:r w:rsidRPr="00081396">
        <w:rPr>
          <w:rFonts w:ascii="Arial" w:hAnsi="Arial" w:cs="Arial"/>
          <w:sz w:val="20"/>
          <w:lang w:val="ru-RU"/>
        </w:rPr>
        <w:t>где: х – наблюдаемый рабочий цикл передатчика;</w:t>
      </w:r>
    </w:p>
    <w:p w:rsidR="002531B6" w:rsidRPr="00081396" w:rsidRDefault="002531B6" w:rsidP="002531B6">
      <w:pPr>
        <w:pStyle w:val="a7"/>
        <w:tabs>
          <w:tab w:val="left" w:pos="993"/>
        </w:tabs>
        <w:spacing w:after="0" w:line="240" w:lineRule="auto"/>
        <w:ind w:left="1276" w:firstLine="0"/>
        <w:rPr>
          <w:rFonts w:ascii="Arial" w:hAnsi="Arial" w:cs="Arial"/>
          <w:sz w:val="20"/>
          <w:lang w:val="ru-RU"/>
        </w:rPr>
      </w:pPr>
      <w:r w:rsidRPr="00081396">
        <w:rPr>
          <w:rFonts w:ascii="Arial" w:hAnsi="Arial" w:cs="Arial"/>
          <w:sz w:val="20"/>
        </w:rPr>
        <w:t>Tx on</w:t>
      </w:r>
      <w:r w:rsidRPr="00081396">
        <w:rPr>
          <w:rFonts w:ascii="Arial" w:hAnsi="Arial" w:cs="Arial"/>
          <w:sz w:val="20"/>
          <w:lang w:val="ru-RU"/>
        </w:rPr>
        <w:t xml:space="preserve"> – время передачи, с;</w:t>
      </w:r>
    </w:p>
    <w:p w:rsidR="002531B6" w:rsidRPr="00081396" w:rsidRDefault="002531B6" w:rsidP="002531B6">
      <w:pPr>
        <w:pStyle w:val="a7"/>
        <w:tabs>
          <w:tab w:val="left" w:pos="993"/>
        </w:tabs>
        <w:spacing w:after="0" w:line="240" w:lineRule="auto"/>
        <w:ind w:left="1276" w:firstLine="0"/>
        <w:rPr>
          <w:rFonts w:ascii="Arial" w:hAnsi="Arial" w:cs="Arial"/>
          <w:sz w:val="20"/>
          <w:lang w:val="ru-RU"/>
        </w:rPr>
      </w:pPr>
      <w:r w:rsidRPr="00081396">
        <w:rPr>
          <w:rFonts w:ascii="Arial" w:hAnsi="Arial" w:cs="Arial"/>
          <w:sz w:val="20"/>
        </w:rPr>
        <w:t xml:space="preserve">Tx </w:t>
      </w:r>
      <w:r w:rsidRPr="00081396">
        <w:rPr>
          <w:rFonts w:ascii="Arial" w:hAnsi="Arial" w:cs="Arial"/>
          <w:sz w:val="20"/>
          <w:lang w:val="ru-RU"/>
        </w:rPr>
        <w:t xml:space="preserve"> </w:t>
      </w:r>
      <w:r w:rsidRPr="00081396">
        <w:rPr>
          <w:rFonts w:ascii="Arial" w:hAnsi="Arial" w:cs="Arial"/>
          <w:sz w:val="20"/>
        </w:rPr>
        <w:t>off</w:t>
      </w:r>
      <w:r w:rsidRPr="00081396">
        <w:rPr>
          <w:rFonts w:ascii="Arial" w:hAnsi="Arial" w:cs="Arial"/>
          <w:sz w:val="20"/>
          <w:lang w:val="ru-RU"/>
        </w:rPr>
        <w:t xml:space="preserve"> – время ожидания, с.</w:t>
      </w:r>
    </w:p>
    <w:p w:rsidR="00002A4D" w:rsidRPr="00081396" w:rsidRDefault="00002A4D" w:rsidP="00002A4D">
      <w:pPr>
        <w:spacing w:after="0" w:line="240" w:lineRule="auto"/>
        <w:ind w:left="0" w:firstLine="567"/>
        <w:rPr>
          <w:rFonts w:ascii="Arial" w:hAnsi="Arial" w:cs="Arial"/>
          <w:b/>
          <w:sz w:val="20"/>
          <w:lang w:val="ru-RU"/>
        </w:rPr>
      </w:pPr>
      <w:r w:rsidRPr="00081396">
        <w:rPr>
          <w:rFonts w:ascii="Arial" w:hAnsi="Arial" w:cs="Arial"/>
          <w:b/>
          <w:sz w:val="20"/>
          <w:lang w:val="ru-RU"/>
        </w:rPr>
        <w:t>ШАГ 2:</w:t>
      </w:r>
    </w:p>
    <w:p w:rsidR="00F707FE" w:rsidRPr="00081396" w:rsidRDefault="00F707FE" w:rsidP="00F707FE">
      <w:pPr>
        <w:pStyle w:val="a7"/>
        <w:numPr>
          <w:ilvl w:val="0"/>
          <w:numId w:val="17"/>
        </w:numPr>
        <w:tabs>
          <w:tab w:val="left" w:pos="993"/>
          <w:tab w:val="left" w:pos="1134"/>
        </w:tabs>
        <w:spacing w:after="0" w:line="240" w:lineRule="auto"/>
        <w:ind w:left="851" w:hanging="284"/>
        <w:rPr>
          <w:rFonts w:ascii="Arial" w:hAnsi="Arial" w:cs="Arial"/>
          <w:sz w:val="20"/>
          <w:lang w:val="ru-RU"/>
        </w:rPr>
      </w:pPr>
      <w:r w:rsidRPr="00081396">
        <w:rPr>
          <w:rFonts w:ascii="Arial" w:hAnsi="Arial" w:cs="Arial"/>
          <w:sz w:val="20"/>
          <w:lang w:val="ru-RU"/>
        </w:rPr>
        <w:t xml:space="preserve">средняя выходная мощность передатчика измеряется с использованием широкополосного калиброванного измерителя </w:t>
      </w:r>
      <w:r w:rsidRPr="00081396">
        <w:rPr>
          <w:rFonts w:ascii="Arial" w:hAnsi="Arial" w:cs="Arial"/>
          <w:sz w:val="20"/>
        </w:rPr>
        <w:t xml:space="preserve">RF </w:t>
      </w:r>
      <w:r w:rsidRPr="00081396">
        <w:rPr>
          <w:rFonts w:ascii="Arial" w:hAnsi="Arial" w:cs="Arial"/>
          <w:sz w:val="20"/>
          <w:lang w:val="ru-RU"/>
        </w:rPr>
        <w:t xml:space="preserve">мощности с согласованным термопарным детектором или его эквивалентом и, если это применимо, должен обеспечивать периодом интеграции, который превышает период повторения излучения передатчика в 5 или более раз. Измеренное значение фиксируется как «A» (в </w:t>
      </w:r>
      <w:r w:rsidR="00754F12" w:rsidRPr="00081396">
        <w:rPr>
          <w:rFonts w:ascii="Arial" w:hAnsi="Arial" w:cs="Arial"/>
          <w:sz w:val="20"/>
        </w:rPr>
        <w:t>dBm</w:t>
      </w:r>
      <w:r w:rsidRPr="00081396">
        <w:rPr>
          <w:rFonts w:ascii="Arial" w:hAnsi="Arial" w:cs="Arial"/>
          <w:sz w:val="20"/>
          <w:lang w:val="ru-RU"/>
        </w:rPr>
        <w:t>);</w:t>
      </w:r>
    </w:p>
    <w:p w:rsidR="00F707FE" w:rsidRPr="00081396" w:rsidRDefault="00F707FE" w:rsidP="00F707FE">
      <w:pPr>
        <w:pStyle w:val="a7"/>
        <w:numPr>
          <w:ilvl w:val="0"/>
          <w:numId w:val="17"/>
        </w:numPr>
        <w:tabs>
          <w:tab w:val="left" w:pos="1134"/>
        </w:tabs>
        <w:spacing w:after="0" w:line="240" w:lineRule="auto"/>
        <w:ind w:left="851" w:hanging="284"/>
        <w:rPr>
          <w:rFonts w:ascii="Arial" w:hAnsi="Arial" w:cs="Arial"/>
          <w:sz w:val="20"/>
          <w:lang w:val="ru-RU"/>
        </w:rPr>
      </w:pPr>
      <w:r w:rsidRPr="00081396">
        <w:rPr>
          <w:rFonts w:ascii="Arial" w:hAnsi="Arial" w:cs="Arial"/>
          <w:sz w:val="20"/>
          <w:lang w:val="ru-RU"/>
        </w:rPr>
        <w:t xml:space="preserve">ЭИИМ расчитывается из выше измеренной выходной мощности «A», наблюдаемого рабочего цикла передатчика «x» и коэффициента усиления используемой антенны «G» в </w:t>
      </w:r>
      <w:r w:rsidRPr="00081396">
        <w:rPr>
          <w:rFonts w:ascii="Arial" w:hAnsi="Arial" w:cs="Arial"/>
          <w:sz w:val="20"/>
          <w:szCs w:val="20"/>
        </w:rPr>
        <w:t>dBi</w:t>
      </w:r>
      <w:r w:rsidRPr="00081396">
        <w:rPr>
          <w:rFonts w:ascii="Arial" w:hAnsi="Arial" w:cs="Arial"/>
          <w:sz w:val="20"/>
          <w:szCs w:val="20"/>
          <w:lang w:val="ru-RU"/>
        </w:rPr>
        <w:t>,</w:t>
      </w:r>
      <w:r w:rsidRPr="00081396">
        <w:rPr>
          <w:rFonts w:ascii="Arial" w:hAnsi="Arial" w:cs="Arial"/>
          <w:sz w:val="20"/>
          <w:lang w:val="ru-RU"/>
        </w:rPr>
        <w:t xml:space="preserve"> по следующей формуле:</w:t>
      </w:r>
    </w:p>
    <w:p w:rsidR="00F707FE" w:rsidRPr="00081396" w:rsidRDefault="00F707FE" w:rsidP="00F707FE">
      <w:pPr>
        <w:tabs>
          <w:tab w:val="left" w:pos="1134"/>
        </w:tabs>
        <w:spacing w:after="0" w:line="240" w:lineRule="auto"/>
        <w:jc w:val="center"/>
        <w:rPr>
          <w:rFonts w:ascii="Arial" w:hAnsi="Arial" w:cs="Arial"/>
          <w:sz w:val="20"/>
          <w:lang w:val="ru-RU"/>
        </w:rPr>
      </w:pPr>
    </w:p>
    <w:p w:rsidR="00F707FE" w:rsidRPr="00081396" w:rsidRDefault="00F707FE" w:rsidP="00F707FE">
      <w:pPr>
        <w:tabs>
          <w:tab w:val="left" w:pos="1134"/>
        </w:tabs>
        <w:spacing w:after="0" w:line="240" w:lineRule="auto"/>
        <w:jc w:val="center"/>
        <w:rPr>
          <w:rFonts w:ascii="Arial" w:hAnsi="Arial" w:cs="Arial"/>
          <w:sz w:val="20"/>
          <w:lang w:val="ru-RU"/>
        </w:rPr>
      </w:pPr>
      <w:r w:rsidRPr="00081396">
        <w:rPr>
          <w:rFonts w:ascii="Arial" w:hAnsi="Arial" w:cs="Arial"/>
          <w:sz w:val="20"/>
        </w:rPr>
        <w:t>P = A + G + 10 log (1 / x)</w:t>
      </w:r>
    </w:p>
    <w:p w:rsidR="00F707FE" w:rsidRPr="00081396" w:rsidRDefault="00F707FE" w:rsidP="00F707FE">
      <w:pPr>
        <w:tabs>
          <w:tab w:val="left" w:pos="1134"/>
        </w:tabs>
        <w:spacing w:after="0" w:line="240" w:lineRule="auto"/>
        <w:rPr>
          <w:rFonts w:ascii="Arial" w:hAnsi="Arial" w:cs="Arial"/>
          <w:sz w:val="20"/>
        </w:rPr>
      </w:pPr>
    </w:p>
    <w:p w:rsidR="00F707FE" w:rsidRPr="00081396" w:rsidRDefault="00F707FE" w:rsidP="00F707FE">
      <w:pPr>
        <w:tabs>
          <w:tab w:val="left" w:pos="1134"/>
        </w:tabs>
        <w:spacing w:after="0" w:line="240" w:lineRule="auto"/>
        <w:ind w:left="851" w:firstLine="0"/>
        <w:rPr>
          <w:rFonts w:ascii="Arial" w:hAnsi="Arial" w:cs="Arial"/>
          <w:sz w:val="20"/>
          <w:lang w:val="ru-RU"/>
        </w:rPr>
      </w:pPr>
      <w:r w:rsidRPr="00081396">
        <w:rPr>
          <w:rFonts w:ascii="Arial" w:hAnsi="Arial" w:cs="Arial"/>
          <w:sz w:val="20"/>
          <w:lang w:val="ru-RU"/>
        </w:rPr>
        <w:t xml:space="preserve">Рассчитанная можность </w:t>
      </w:r>
      <w:r w:rsidRPr="00081396">
        <w:rPr>
          <w:rFonts w:ascii="Arial" w:hAnsi="Arial" w:cs="Arial"/>
          <w:sz w:val="20"/>
        </w:rPr>
        <w:t>P не долж</w:t>
      </w:r>
      <w:r w:rsidRPr="00081396">
        <w:rPr>
          <w:rFonts w:ascii="Arial" w:hAnsi="Arial" w:cs="Arial"/>
          <w:sz w:val="20"/>
          <w:lang w:val="ru-RU"/>
        </w:rPr>
        <w:t>на</w:t>
      </w:r>
      <w:r w:rsidRPr="00081396">
        <w:rPr>
          <w:rFonts w:ascii="Arial" w:hAnsi="Arial" w:cs="Arial"/>
          <w:sz w:val="20"/>
        </w:rPr>
        <w:t xml:space="preserve"> превышать значени</w:t>
      </w:r>
      <w:r w:rsidRPr="00081396">
        <w:rPr>
          <w:rFonts w:ascii="Arial" w:hAnsi="Arial" w:cs="Arial"/>
          <w:sz w:val="20"/>
          <w:lang w:val="ru-RU"/>
        </w:rPr>
        <w:t>й</w:t>
      </w:r>
      <w:r w:rsidRPr="00081396">
        <w:rPr>
          <w:rFonts w:ascii="Arial" w:hAnsi="Arial" w:cs="Arial"/>
          <w:sz w:val="20"/>
        </w:rPr>
        <w:t>, указанн</w:t>
      </w:r>
      <w:r w:rsidRPr="00081396">
        <w:rPr>
          <w:rFonts w:ascii="Arial" w:hAnsi="Arial" w:cs="Arial"/>
          <w:sz w:val="20"/>
          <w:lang w:val="ru-RU"/>
        </w:rPr>
        <w:t>ых</w:t>
      </w:r>
      <w:r w:rsidRPr="00081396">
        <w:rPr>
          <w:rFonts w:ascii="Arial" w:hAnsi="Arial" w:cs="Arial"/>
          <w:sz w:val="20"/>
        </w:rPr>
        <w:t xml:space="preserve"> в пункте 4.2.2.4.</w:t>
      </w:r>
    </w:p>
    <w:p w:rsidR="009C7CD0" w:rsidRPr="00081396" w:rsidRDefault="009C7CD0" w:rsidP="009C7CD0">
      <w:pPr>
        <w:tabs>
          <w:tab w:val="left" w:pos="1134"/>
        </w:tabs>
        <w:spacing w:after="0" w:line="240" w:lineRule="auto"/>
        <w:ind w:left="0" w:firstLine="567"/>
        <w:rPr>
          <w:rFonts w:ascii="Arial" w:hAnsi="Arial" w:cs="Arial"/>
          <w:sz w:val="20"/>
          <w:lang w:val="ru-RU"/>
        </w:rPr>
      </w:pPr>
      <w:r w:rsidRPr="00081396">
        <w:rPr>
          <w:rFonts w:ascii="Arial" w:hAnsi="Arial" w:cs="Arial"/>
          <w:sz w:val="20"/>
          <w:lang w:val="ru-RU"/>
        </w:rPr>
        <w:t>Измерения проводятся на нижнем, среднем и верхнем каналах в заявленном рабочем диапазоне частот. Частоты данных каналов должны  быть отражены в протоколе испытаний. Для оборудования с FHSS должна быть обеспечена возможность установки  нижнего, среднего и верхнего каналов в отдельности.</w:t>
      </w:r>
    </w:p>
    <w:p w:rsidR="00F707FE" w:rsidRPr="00081396" w:rsidRDefault="00F707FE" w:rsidP="00F707FE">
      <w:pPr>
        <w:tabs>
          <w:tab w:val="left" w:pos="1134"/>
        </w:tabs>
        <w:spacing w:after="0" w:line="240" w:lineRule="auto"/>
        <w:ind w:left="0" w:firstLine="567"/>
        <w:rPr>
          <w:rFonts w:ascii="Arial" w:hAnsi="Arial" w:cs="Arial"/>
          <w:sz w:val="20"/>
          <w:lang w:val="ru-RU"/>
        </w:rPr>
      </w:pPr>
      <w:r w:rsidRPr="00081396">
        <w:rPr>
          <w:rFonts w:ascii="Arial" w:hAnsi="Arial" w:cs="Arial"/>
          <w:b/>
          <w:sz w:val="20"/>
          <w:lang w:val="ru-RU"/>
        </w:rPr>
        <w:t xml:space="preserve">4.2.2.4 </w:t>
      </w:r>
      <w:r w:rsidRPr="00081396">
        <w:rPr>
          <w:rFonts w:ascii="Arial" w:hAnsi="Arial" w:cs="Arial"/>
          <w:sz w:val="20"/>
          <w:lang w:val="ru-RU"/>
        </w:rPr>
        <w:t>Пределы</w:t>
      </w:r>
    </w:p>
    <w:p w:rsidR="00F707FE" w:rsidRPr="00081396" w:rsidRDefault="00F707FE" w:rsidP="00F707FE">
      <w:pPr>
        <w:tabs>
          <w:tab w:val="left" w:pos="1134"/>
        </w:tabs>
        <w:spacing w:after="0" w:line="240" w:lineRule="auto"/>
        <w:ind w:left="0" w:firstLine="567"/>
        <w:rPr>
          <w:rFonts w:ascii="Arial" w:hAnsi="Arial" w:cs="Arial"/>
          <w:sz w:val="20"/>
          <w:lang w:val="ru-RU"/>
        </w:rPr>
      </w:pPr>
      <w:r w:rsidRPr="00081396">
        <w:rPr>
          <w:rFonts w:ascii="Arial" w:hAnsi="Arial" w:cs="Arial"/>
          <w:sz w:val="20"/>
          <w:lang w:val="ru-RU"/>
        </w:rPr>
        <w:t>Максимальн</w:t>
      </w:r>
      <w:r w:rsidR="009C7CD0" w:rsidRPr="00081396">
        <w:rPr>
          <w:rFonts w:ascii="Arial" w:hAnsi="Arial" w:cs="Arial"/>
          <w:sz w:val="20"/>
          <w:lang w:val="ru-RU"/>
        </w:rPr>
        <w:t>ы</w:t>
      </w:r>
      <w:r w:rsidRPr="00081396">
        <w:rPr>
          <w:rFonts w:ascii="Arial" w:hAnsi="Arial" w:cs="Arial"/>
          <w:sz w:val="20"/>
          <w:lang w:val="ru-RU"/>
        </w:rPr>
        <w:t>е значени</w:t>
      </w:r>
      <w:r w:rsidR="009C7CD0" w:rsidRPr="00081396">
        <w:rPr>
          <w:rFonts w:ascii="Arial" w:hAnsi="Arial" w:cs="Arial"/>
          <w:sz w:val="20"/>
          <w:lang w:val="ru-RU"/>
        </w:rPr>
        <w:t>я</w:t>
      </w:r>
      <w:r w:rsidRPr="00081396">
        <w:rPr>
          <w:rFonts w:ascii="Arial" w:hAnsi="Arial" w:cs="Arial"/>
          <w:sz w:val="20"/>
          <w:lang w:val="ru-RU"/>
        </w:rPr>
        <w:t xml:space="preserve"> ЭИИМ передатчика</w:t>
      </w:r>
      <w:r w:rsidR="009C7CD0" w:rsidRPr="00081396">
        <w:rPr>
          <w:rFonts w:ascii="Arial" w:hAnsi="Arial" w:cs="Arial"/>
          <w:sz w:val="20"/>
          <w:lang w:val="ru-RU"/>
        </w:rPr>
        <w:t xml:space="preserve"> при нормальных и экстремальных условиях испытаний  приведены в Приложении</w:t>
      </w:r>
      <w:r w:rsidRPr="00081396">
        <w:rPr>
          <w:rFonts w:ascii="Arial" w:hAnsi="Arial" w:cs="Arial"/>
          <w:sz w:val="20"/>
          <w:lang w:val="ru-RU"/>
        </w:rPr>
        <w:t xml:space="preserve"> </w:t>
      </w:r>
      <w:r w:rsidR="009C7CD0" w:rsidRPr="00081396">
        <w:rPr>
          <w:rFonts w:ascii="Arial" w:hAnsi="Arial" w:cs="Arial"/>
          <w:sz w:val="20"/>
          <w:lang w:val="ru-RU"/>
        </w:rPr>
        <w:t>Б.</w:t>
      </w:r>
    </w:p>
    <w:p w:rsidR="009C7CD0" w:rsidRPr="00081396" w:rsidRDefault="009C7CD0" w:rsidP="00F707FE">
      <w:pPr>
        <w:tabs>
          <w:tab w:val="left" w:pos="1134"/>
        </w:tabs>
        <w:spacing w:after="0" w:line="240" w:lineRule="auto"/>
        <w:ind w:left="0" w:firstLine="567"/>
        <w:rPr>
          <w:rFonts w:ascii="Arial" w:hAnsi="Arial" w:cs="Arial"/>
          <w:sz w:val="20"/>
          <w:lang w:val="ru-RU"/>
        </w:rPr>
      </w:pPr>
      <w:r w:rsidRPr="00081396">
        <w:rPr>
          <w:rFonts w:ascii="Arial" w:hAnsi="Arial" w:cs="Arial"/>
          <w:b/>
          <w:sz w:val="20"/>
          <w:lang w:val="ru-RU"/>
        </w:rPr>
        <w:t xml:space="preserve">4.2.2.5 </w:t>
      </w:r>
      <w:r w:rsidRPr="00081396">
        <w:rPr>
          <w:rFonts w:ascii="Arial" w:hAnsi="Arial" w:cs="Arial"/>
          <w:sz w:val="20"/>
          <w:lang w:val="ru-RU"/>
        </w:rPr>
        <w:t>Критерий соответствия</w:t>
      </w:r>
    </w:p>
    <w:p w:rsidR="009C7CD0" w:rsidRPr="00081396" w:rsidRDefault="00754F12" w:rsidP="00F707FE">
      <w:pPr>
        <w:tabs>
          <w:tab w:val="left" w:pos="1134"/>
        </w:tabs>
        <w:spacing w:after="0" w:line="240" w:lineRule="auto"/>
        <w:ind w:left="0" w:firstLine="567"/>
        <w:rPr>
          <w:rFonts w:ascii="Arial" w:hAnsi="Arial" w:cs="Arial"/>
          <w:sz w:val="20"/>
          <w:lang w:val="ru-RU"/>
        </w:rPr>
      </w:pPr>
      <w:r w:rsidRPr="00081396">
        <w:rPr>
          <w:rFonts w:ascii="Arial" w:hAnsi="Arial" w:cs="Arial"/>
          <w:sz w:val="20"/>
          <w:lang w:val="ru-RU"/>
        </w:rPr>
        <w:t>Измерение максимального значения ЭИИМ передатчика должно выполняться в соответствии с пунктом 4.2.2.3, и не превышать пределов, установленных в пункте 4.2.2.4. Измеренное значения максимальной ЭИИМ и используемый метод измерения должны быть указаны в протоколе испытаний.</w:t>
      </w:r>
    </w:p>
    <w:p w:rsidR="009C7CD0" w:rsidRPr="00081396" w:rsidRDefault="009C7CD0" w:rsidP="00F707FE">
      <w:pPr>
        <w:tabs>
          <w:tab w:val="left" w:pos="1134"/>
        </w:tabs>
        <w:spacing w:after="0" w:line="240" w:lineRule="auto"/>
        <w:ind w:left="0" w:firstLine="567"/>
        <w:rPr>
          <w:rFonts w:ascii="Arial" w:hAnsi="Arial" w:cs="Arial"/>
          <w:sz w:val="20"/>
          <w:lang w:val="ru-RU"/>
        </w:rPr>
      </w:pPr>
    </w:p>
    <w:p w:rsidR="009C7CD0" w:rsidRPr="00081396" w:rsidRDefault="009C7CD0" w:rsidP="009C7CD0">
      <w:pPr>
        <w:spacing w:after="0" w:line="240" w:lineRule="auto"/>
        <w:ind w:left="0" w:firstLine="567"/>
        <w:rPr>
          <w:rFonts w:ascii="Arial" w:hAnsi="Arial" w:cs="Arial"/>
          <w:b/>
          <w:sz w:val="20"/>
          <w:lang w:val="ru-RU"/>
        </w:rPr>
      </w:pPr>
      <w:r w:rsidRPr="00081396">
        <w:rPr>
          <w:rFonts w:ascii="Arial" w:hAnsi="Arial" w:cs="Arial"/>
          <w:b/>
          <w:sz w:val="20"/>
          <w:lang w:val="ru-RU"/>
        </w:rPr>
        <w:t>4.2.</w:t>
      </w:r>
      <w:r w:rsidR="00C26DC2" w:rsidRPr="00081396">
        <w:rPr>
          <w:rFonts w:ascii="Arial" w:hAnsi="Arial" w:cs="Arial"/>
          <w:b/>
          <w:sz w:val="20"/>
          <w:lang w:val="ru-RU"/>
        </w:rPr>
        <w:t>3</w:t>
      </w:r>
      <w:r w:rsidRPr="00081396">
        <w:rPr>
          <w:rFonts w:ascii="Arial" w:hAnsi="Arial" w:cs="Arial"/>
          <w:b/>
          <w:sz w:val="20"/>
          <w:lang w:val="ru-RU"/>
        </w:rPr>
        <w:t xml:space="preserve"> </w:t>
      </w:r>
      <w:r w:rsidR="00C26DC2" w:rsidRPr="00081396">
        <w:rPr>
          <w:rFonts w:ascii="Arial" w:hAnsi="Arial" w:cs="Arial"/>
          <w:b/>
          <w:sz w:val="20"/>
          <w:lang w:val="ru-RU"/>
        </w:rPr>
        <w:t>Разрешенный диапазон рабочих частот</w:t>
      </w:r>
    </w:p>
    <w:p w:rsidR="009C7CD0" w:rsidRPr="00081396" w:rsidRDefault="00C26DC2" w:rsidP="00F707FE">
      <w:pPr>
        <w:tabs>
          <w:tab w:val="left" w:pos="1134"/>
        </w:tabs>
        <w:spacing w:after="0" w:line="240" w:lineRule="auto"/>
        <w:ind w:left="0" w:firstLine="567"/>
        <w:rPr>
          <w:rFonts w:ascii="Arial" w:hAnsi="Arial" w:cs="Arial"/>
          <w:b/>
          <w:sz w:val="20"/>
          <w:lang w:val="ru-RU"/>
        </w:rPr>
      </w:pPr>
      <w:r w:rsidRPr="00081396">
        <w:rPr>
          <w:rFonts w:ascii="Arial" w:hAnsi="Arial" w:cs="Arial"/>
          <w:b/>
          <w:sz w:val="20"/>
          <w:lang w:val="ru-RU"/>
        </w:rPr>
        <w:t xml:space="preserve">4.2.3.1 </w:t>
      </w:r>
      <w:r w:rsidRPr="00081396">
        <w:rPr>
          <w:rFonts w:ascii="Arial" w:hAnsi="Arial" w:cs="Arial"/>
          <w:sz w:val="20"/>
          <w:lang w:val="ru-RU"/>
        </w:rPr>
        <w:t>Применимость</w:t>
      </w:r>
    </w:p>
    <w:p w:rsidR="00C26DC2" w:rsidRPr="00081396" w:rsidRDefault="003B33AB" w:rsidP="00F707FE">
      <w:pPr>
        <w:tabs>
          <w:tab w:val="left" w:pos="1134"/>
        </w:tabs>
        <w:spacing w:after="0" w:line="240" w:lineRule="auto"/>
        <w:ind w:left="0" w:firstLine="567"/>
        <w:rPr>
          <w:rFonts w:ascii="Arial" w:hAnsi="Arial" w:cs="Arial"/>
          <w:sz w:val="20"/>
          <w:lang w:val="ru-RU"/>
        </w:rPr>
      </w:pPr>
      <w:r w:rsidRPr="00081396">
        <w:rPr>
          <w:rFonts w:ascii="Arial" w:hAnsi="Arial" w:cs="Arial"/>
          <w:sz w:val="20"/>
          <w:lang w:val="ru-RU"/>
        </w:rPr>
        <w:t>Разрешенный диапазон рабочих частот должен применяться ко всем передатчикам.</w:t>
      </w:r>
    </w:p>
    <w:p w:rsidR="003B33AB" w:rsidRPr="00081396" w:rsidRDefault="003B33AB" w:rsidP="00F707FE">
      <w:pPr>
        <w:tabs>
          <w:tab w:val="left" w:pos="1134"/>
        </w:tabs>
        <w:spacing w:after="0" w:line="240" w:lineRule="auto"/>
        <w:ind w:left="0" w:firstLine="567"/>
        <w:rPr>
          <w:rFonts w:ascii="Arial" w:hAnsi="Arial" w:cs="Arial"/>
          <w:sz w:val="20"/>
          <w:lang w:val="ru-RU"/>
        </w:rPr>
      </w:pPr>
      <w:r w:rsidRPr="00081396">
        <w:rPr>
          <w:rFonts w:ascii="Arial" w:hAnsi="Arial" w:cs="Arial"/>
          <w:b/>
          <w:sz w:val="20"/>
          <w:lang w:val="ru-RU"/>
        </w:rPr>
        <w:t>4.2.3.2</w:t>
      </w:r>
      <w:r w:rsidRPr="00081396">
        <w:rPr>
          <w:rFonts w:ascii="Arial" w:hAnsi="Arial" w:cs="Arial"/>
          <w:sz w:val="20"/>
          <w:lang w:val="ru-RU"/>
        </w:rPr>
        <w:t xml:space="preserve"> Описание</w:t>
      </w:r>
    </w:p>
    <w:p w:rsidR="002D1088" w:rsidRPr="00081396" w:rsidRDefault="002D1088" w:rsidP="002D1088">
      <w:pPr>
        <w:tabs>
          <w:tab w:val="left" w:pos="1134"/>
        </w:tabs>
        <w:spacing w:after="0" w:line="240" w:lineRule="auto"/>
        <w:ind w:left="0" w:firstLine="567"/>
        <w:rPr>
          <w:rFonts w:ascii="Arial" w:hAnsi="Arial" w:cs="Arial"/>
          <w:sz w:val="20"/>
          <w:lang w:val="ru-RU"/>
        </w:rPr>
      </w:pPr>
      <w:r w:rsidRPr="00081396">
        <w:rPr>
          <w:rFonts w:ascii="Arial" w:hAnsi="Arial" w:cs="Arial"/>
          <w:sz w:val="20"/>
          <w:lang w:val="ru-RU"/>
        </w:rPr>
        <w:t>В разрешенный диапазон рабочих частот входят все частоты, на которых оборудование может работать в пределах установленного диапазона частот. Диапазон рабочих частот должен быть заявлен изготовителем.</w:t>
      </w:r>
    </w:p>
    <w:p w:rsidR="003B33AB" w:rsidRPr="00081396" w:rsidRDefault="002D1088" w:rsidP="002D1088">
      <w:pPr>
        <w:tabs>
          <w:tab w:val="left" w:pos="1134"/>
        </w:tabs>
        <w:spacing w:after="0" w:line="240" w:lineRule="auto"/>
        <w:ind w:left="0" w:firstLine="567"/>
        <w:rPr>
          <w:rFonts w:ascii="Arial" w:hAnsi="Arial" w:cs="Arial"/>
          <w:sz w:val="20"/>
          <w:lang w:val="ru-RU"/>
        </w:rPr>
      </w:pPr>
      <w:r w:rsidRPr="00081396">
        <w:rPr>
          <w:rFonts w:ascii="Arial" w:hAnsi="Arial" w:cs="Arial"/>
          <w:sz w:val="20"/>
          <w:lang w:val="ru-RU"/>
        </w:rPr>
        <w:t>Диапазон рабочих частот оборудования определяется низшей и высшей частотами, занимаемыми огибающей мощности в соответствии с в Приложением Б.</w:t>
      </w:r>
    </w:p>
    <w:p w:rsidR="00F707FE" w:rsidRPr="00081396" w:rsidRDefault="002D1088" w:rsidP="002D1088">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Максимальная частота огибающей мощности FH – это частота, которая находится выше всего от частоты с максимальной мощностью и на которой огибающая выходной мощности опускается ниже уровня спектральной плотности мощности -75 </w:t>
      </w:r>
      <w:r w:rsidRPr="00081396">
        <w:rPr>
          <w:rFonts w:ascii="Arial" w:hAnsi="Arial" w:cs="Arial"/>
          <w:sz w:val="20"/>
        </w:rPr>
        <w:t>dBm</w:t>
      </w:r>
      <w:r w:rsidRPr="00081396">
        <w:rPr>
          <w:rFonts w:ascii="Arial" w:hAnsi="Arial" w:cs="Arial"/>
          <w:sz w:val="20"/>
          <w:lang w:val="ru-RU"/>
        </w:rPr>
        <w:t xml:space="preserve">/Гц (например: уровень -30 </w:t>
      </w:r>
      <w:r w:rsidRPr="00081396">
        <w:rPr>
          <w:rFonts w:ascii="Arial" w:hAnsi="Arial" w:cs="Arial"/>
          <w:sz w:val="20"/>
        </w:rPr>
        <w:t>dBm</w:t>
      </w:r>
      <w:r w:rsidRPr="00081396">
        <w:rPr>
          <w:rFonts w:ascii="Arial" w:hAnsi="Arial" w:cs="Arial"/>
          <w:sz w:val="20"/>
          <w:lang w:val="ru-RU"/>
        </w:rPr>
        <w:t xml:space="preserve"> при измерении </w:t>
      </w:r>
      <w:r w:rsidR="00406296" w:rsidRPr="00081396">
        <w:rPr>
          <w:rFonts w:ascii="Arial" w:hAnsi="Arial" w:cs="Arial"/>
          <w:sz w:val="20"/>
          <w:lang w:val="ru-RU"/>
        </w:rPr>
        <w:t>с</w:t>
      </w:r>
      <w:r w:rsidRPr="00081396">
        <w:rPr>
          <w:rFonts w:ascii="Arial" w:hAnsi="Arial" w:cs="Arial"/>
          <w:sz w:val="20"/>
          <w:lang w:val="ru-RU"/>
        </w:rPr>
        <w:t xml:space="preserve"> </w:t>
      </w:r>
      <w:r w:rsidR="00406296" w:rsidRPr="00081396">
        <w:rPr>
          <w:rFonts w:ascii="Arial" w:hAnsi="Arial" w:cs="Arial"/>
          <w:sz w:val="20"/>
        </w:rPr>
        <w:t xml:space="preserve">RBW </w:t>
      </w:r>
      <w:r w:rsidR="00406296" w:rsidRPr="00081396">
        <w:rPr>
          <w:rFonts w:ascii="Arial" w:hAnsi="Arial" w:cs="Arial"/>
          <w:sz w:val="20"/>
          <w:lang w:val="ru-RU"/>
        </w:rPr>
        <w:t xml:space="preserve">в </w:t>
      </w:r>
      <w:r w:rsidRPr="00081396">
        <w:rPr>
          <w:rFonts w:ascii="Arial" w:hAnsi="Arial" w:cs="Arial"/>
          <w:sz w:val="20"/>
          <w:lang w:val="ru-RU"/>
        </w:rPr>
        <w:t xml:space="preserve"> 30 кГц) </w:t>
      </w:r>
      <w:r w:rsidR="00406296" w:rsidRPr="00081396">
        <w:rPr>
          <w:rFonts w:ascii="Arial" w:hAnsi="Arial" w:cs="Arial"/>
          <w:sz w:val="20"/>
          <w:lang w:val="ru-RU"/>
        </w:rPr>
        <w:t>ЭИИМ</w:t>
      </w:r>
      <w:r w:rsidR="00D7427F" w:rsidRPr="00081396">
        <w:rPr>
          <w:rFonts w:ascii="Arial" w:hAnsi="Arial" w:cs="Arial"/>
          <w:sz w:val="20"/>
          <w:lang w:val="ru-RU"/>
        </w:rPr>
        <w:t>.</w:t>
      </w:r>
    </w:p>
    <w:p w:rsidR="00292924" w:rsidRPr="00081396" w:rsidRDefault="00292924"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Минимальная частота огибающей мощности F</w:t>
      </w:r>
      <w:r w:rsidRPr="00081396">
        <w:rPr>
          <w:rFonts w:ascii="Arial" w:hAnsi="Arial" w:cs="Arial"/>
          <w:sz w:val="20"/>
        </w:rPr>
        <w:t>L</w:t>
      </w:r>
      <w:r w:rsidRPr="00081396">
        <w:rPr>
          <w:rFonts w:ascii="Arial" w:hAnsi="Arial" w:cs="Arial"/>
          <w:sz w:val="20"/>
          <w:lang w:val="ru-RU"/>
        </w:rPr>
        <w:t xml:space="preserve"> – это частота, которая находится ниже всего от частоты с максимальной мощностью и на которой огибающая выходной мощности опускается ниже уровня спектральной плотности мощности -75 </w:t>
      </w:r>
      <w:r w:rsidRPr="00081396">
        <w:rPr>
          <w:rFonts w:ascii="Arial" w:hAnsi="Arial" w:cs="Arial"/>
          <w:sz w:val="20"/>
        </w:rPr>
        <w:t>dBm</w:t>
      </w:r>
      <w:r w:rsidRPr="00081396">
        <w:rPr>
          <w:rFonts w:ascii="Arial" w:hAnsi="Arial" w:cs="Arial"/>
          <w:sz w:val="20"/>
          <w:lang w:val="ru-RU"/>
        </w:rPr>
        <w:t xml:space="preserve">/Гц (например: уровень -30 </w:t>
      </w:r>
      <w:r w:rsidRPr="00081396">
        <w:rPr>
          <w:rFonts w:ascii="Arial" w:hAnsi="Arial" w:cs="Arial"/>
          <w:sz w:val="20"/>
        </w:rPr>
        <w:t>dBm</w:t>
      </w:r>
      <w:r w:rsidRPr="00081396">
        <w:rPr>
          <w:rFonts w:ascii="Arial" w:hAnsi="Arial" w:cs="Arial"/>
          <w:sz w:val="20"/>
          <w:lang w:val="ru-RU"/>
        </w:rPr>
        <w:t xml:space="preserve"> при измерении с </w:t>
      </w:r>
      <w:r w:rsidRPr="00081396">
        <w:rPr>
          <w:rFonts w:ascii="Arial" w:hAnsi="Arial" w:cs="Arial"/>
          <w:sz w:val="20"/>
        </w:rPr>
        <w:t xml:space="preserve">RBW </w:t>
      </w:r>
      <w:r w:rsidRPr="00081396">
        <w:rPr>
          <w:rFonts w:ascii="Arial" w:hAnsi="Arial" w:cs="Arial"/>
          <w:sz w:val="20"/>
          <w:lang w:val="ru-RU"/>
        </w:rPr>
        <w:t>в  30 кГц) ЭИИМ.</w:t>
      </w:r>
    </w:p>
    <w:p w:rsidR="00292924" w:rsidRPr="00081396" w:rsidRDefault="00292924"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Если возможны различные режимы излучения, должны быть указаны все режимы и соответствующие им полосы рабочих частот.</w:t>
      </w:r>
    </w:p>
    <w:p w:rsidR="00292924" w:rsidRPr="00081396" w:rsidRDefault="00292924"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b/>
          <w:sz w:val="20"/>
          <w:lang w:val="ru-RU"/>
        </w:rPr>
        <w:t>4.</w:t>
      </w:r>
      <w:r w:rsidR="00F135E5" w:rsidRPr="00081396">
        <w:rPr>
          <w:rFonts w:ascii="Arial" w:hAnsi="Arial" w:cs="Arial"/>
          <w:b/>
          <w:sz w:val="20"/>
          <w:lang w:val="ru-RU"/>
        </w:rPr>
        <w:t>2</w:t>
      </w:r>
      <w:r w:rsidRPr="00081396">
        <w:rPr>
          <w:rFonts w:ascii="Arial" w:hAnsi="Arial" w:cs="Arial"/>
          <w:b/>
          <w:sz w:val="20"/>
          <w:lang w:val="ru-RU"/>
        </w:rPr>
        <w:t>.3.3</w:t>
      </w:r>
      <w:r w:rsidRPr="00081396">
        <w:rPr>
          <w:rFonts w:ascii="Arial" w:hAnsi="Arial" w:cs="Arial"/>
          <w:sz w:val="20"/>
          <w:lang w:val="ru-RU"/>
        </w:rPr>
        <w:t xml:space="preserve"> Метод измерения</w:t>
      </w:r>
    </w:p>
    <w:p w:rsidR="00292924" w:rsidRPr="00081396" w:rsidRDefault="00292924"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Метод измерения для оборудования, использующего FHSS и ступенчатую частотную модуляцию, приведен в пункте 4.2.3.4.</w:t>
      </w:r>
    </w:p>
    <w:p w:rsidR="00292924" w:rsidRPr="00081396" w:rsidRDefault="00292924"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Используя подходящий метод кондуктивных измерений, описанный в приложении </w:t>
      </w:r>
      <w:r w:rsidR="00405852" w:rsidRPr="00081396">
        <w:rPr>
          <w:rFonts w:ascii="Arial" w:hAnsi="Arial" w:cs="Arial"/>
          <w:sz w:val="20"/>
          <w:lang w:val="ru-RU"/>
        </w:rPr>
        <w:t>В</w:t>
      </w:r>
      <w:r w:rsidRPr="00081396">
        <w:rPr>
          <w:rFonts w:ascii="Arial" w:hAnsi="Arial" w:cs="Arial"/>
          <w:sz w:val="20"/>
          <w:lang w:val="ru-RU"/>
        </w:rPr>
        <w:t>, все диапазон(ы) частот должны быть измерены и занесены в протокол испытаний.</w:t>
      </w:r>
    </w:p>
    <w:p w:rsidR="006554DB" w:rsidRPr="00081396" w:rsidRDefault="006554DB" w:rsidP="006554DB">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При измерении рабочего диапазона частот необходимо, где это возможно, использовать тестовую последовательность данных, как описано в пунктах 5.8.1 и 5.8.1.1. Передатчик настраивается на работу в режиме непрерывной передачи с номинальной выходной мощностью. Измерения должны </w:t>
      </w:r>
      <w:r w:rsidRPr="00081396">
        <w:rPr>
          <w:rFonts w:ascii="Arial" w:hAnsi="Arial" w:cs="Arial"/>
          <w:sz w:val="20"/>
          <w:lang w:val="ru-RU"/>
        </w:rPr>
        <w:lastRenderedPageBreak/>
        <w:t>проводиться, если это невозможно, в течение периода, который короче продолжительности переданного пакета. Возможно, потребуется увеличение продолжительности пакета.</w:t>
      </w:r>
    </w:p>
    <w:p w:rsidR="00292924" w:rsidRPr="00081396" w:rsidRDefault="006554DB" w:rsidP="006554DB">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Данные измерения должны выполняться как в нормальных, так и в экстремальных условиях эксплуатации, за исключением измерения занимаемой полосы частот, для которой достаточно измерений в нормальных условиях эксплуатации.</w:t>
      </w:r>
    </w:p>
    <w:p w:rsidR="006554DB" w:rsidRPr="00081396" w:rsidRDefault="006554DB" w:rsidP="006554DB">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6554DB" w:rsidRPr="00081396" w:rsidRDefault="006554DB" w:rsidP="006554DB">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а) на анализаторе спектра установить режим </w:t>
      </w:r>
      <w:r w:rsidR="00B90070" w:rsidRPr="00081396">
        <w:rPr>
          <w:rFonts w:ascii="Arial" w:hAnsi="Arial" w:cs="Arial"/>
          <w:sz w:val="20"/>
          <w:lang w:val="ru-RU"/>
        </w:rPr>
        <w:t>усреднения видео и не менее 50 разверток;</w:t>
      </w:r>
    </w:p>
    <w:p w:rsidR="00B90070" w:rsidRPr="00081396" w:rsidRDefault="00B90070" w:rsidP="006554DB">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б) испытуемый передатчик запускается на минимальной рабочей частоте в режиме работы с модуляцией.  </w:t>
      </w:r>
      <w:r w:rsidRPr="00081396">
        <w:rPr>
          <w:rFonts w:ascii="Arial" w:hAnsi="Arial" w:cs="Arial"/>
          <w:sz w:val="20"/>
        </w:rPr>
        <w:t xml:space="preserve">RF </w:t>
      </w:r>
      <w:r w:rsidRPr="00081396">
        <w:rPr>
          <w:rFonts w:ascii="Arial" w:hAnsi="Arial" w:cs="Arial"/>
          <w:sz w:val="20"/>
          <w:lang w:val="ru-RU"/>
        </w:rPr>
        <w:t>излучение от оборудования должно отображаться на анализаторе спектра;</w:t>
      </w:r>
    </w:p>
    <w:p w:rsidR="00B90070" w:rsidRPr="00081396" w:rsidRDefault="00B90070" w:rsidP="006554DB">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в) при помощи маркера анализатора спектра найти наименьшую частоту ниже рабочей частоты, на которой спектральная плотность мощности падает ниже уровня, приведенного в п. 4.2.3.2. Данная частота должна быть отражена в протоколе испытаний;</w:t>
      </w:r>
    </w:p>
    <w:p w:rsidR="00292924" w:rsidRPr="00081396" w:rsidRDefault="00B90070"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г) установите максимальную рабочую частоту передатчика и найдите самую высокую частоту, на которой спектральная плотность мощности падает ниже уровня, приведенного в п. 4.2.3.2. Данная частота должна быть отражена в протоколе испытаний;</w:t>
      </w:r>
    </w:p>
    <w:p w:rsidR="00B90070" w:rsidRPr="00081396" w:rsidRDefault="00B90070"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д) разница между частотами, измеренными на этапах в) и г), является рабочим диапазоном частот передатчика. </w:t>
      </w:r>
      <w:r w:rsidR="00F135E5" w:rsidRPr="00081396">
        <w:rPr>
          <w:rFonts w:ascii="Arial" w:hAnsi="Arial" w:cs="Arial"/>
          <w:sz w:val="20"/>
          <w:lang w:val="ru-RU"/>
        </w:rPr>
        <w:t>Данный диапазон частот должна быть отражен в протоколе испытаний</w:t>
      </w:r>
      <w:r w:rsidRPr="00081396">
        <w:rPr>
          <w:rFonts w:ascii="Arial" w:hAnsi="Arial" w:cs="Arial"/>
          <w:sz w:val="20"/>
          <w:lang w:val="ru-RU"/>
        </w:rPr>
        <w:t>.</w:t>
      </w:r>
    </w:p>
    <w:p w:rsidR="00292924" w:rsidRPr="00081396" w:rsidRDefault="00F135E5"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Данные измерения необходимо повторить для каждого диапазона частот, заявленного изготовителем.</w:t>
      </w:r>
    </w:p>
    <w:p w:rsidR="00F135E5" w:rsidRPr="00081396" w:rsidRDefault="00F135E5"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b/>
          <w:sz w:val="20"/>
          <w:lang w:val="ru-RU"/>
        </w:rPr>
        <w:t>4.2.3.4</w:t>
      </w:r>
      <w:r w:rsidRPr="00081396">
        <w:rPr>
          <w:rFonts w:ascii="Arial" w:hAnsi="Arial" w:cs="Arial"/>
          <w:sz w:val="20"/>
          <w:lang w:val="ru-RU"/>
        </w:rPr>
        <w:t xml:space="preserve"> Метод измерения для оборудования, использующего FHSS</w:t>
      </w:r>
    </w:p>
    <w:p w:rsidR="00F135E5" w:rsidRPr="00081396" w:rsidRDefault="00F135E5" w:rsidP="00F135E5">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Используя подходящий метод кондуктивных измерений, описанный в приложении </w:t>
      </w:r>
      <w:r w:rsidR="00405852" w:rsidRPr="00081396">
        <w:rPr>
          <w:rFonts w:ascii="Arial" w:hAnsi="Arial" w:cs="Arial"/>
          <w:sz w:val="20"/>
          <w:lang w:val="ru-RU"/>
        </w:rPr>
        <w:t>В</w:t>
      </w:r>
      <w:r w:rsidRPr="00081396">
        <w:rPr>
          <w:rFonts w:ascii="Arial" w:hAnsi="Arial" w:cs="Arial"/>
          <w:sz w:val="20"/>
          <w:lang w:val="ru-RU"/>
        </w:rPr>
        <w:t>, все диапазон(ы) частот должны быть измерены и занесены в протокол испытаний.</w:t>
      </w:r>
    </w:p>
    <w:p w:rsidR="00F135E5" w:rsidRPr="00081396" w:rsidRDefault="00F135E5" w:rsidP="00F135E5">
      <w:pPr>
        <w:tabs>
          <w:tab w:val="left" w:pos="851"/>
          <w:tab w:val="left" w:pos="993"/>
        </w:tabs>
        <w:spacing w:after="0" w:line="240" w:lineRule="auto"/>
        <w:ind w:left="0" w:firstLine="567"/>
        <w:rPr>
          <w:rFonts w:ascii="Arial" w:hAnsi="Arial" w:cs="Arial"/>
          <w:sz w:val="20"/>
        </w:rPr>
      </w:pPr>
      <w:r w:rsidRPr="00081396">
        <w:rPr>
          <w:rFonts w:ascii="Arial" w:hAnsi="Arial" w:cs="Arial"/>
          <w:sz w:val="20"/>
          <w:lang w:val="ru-RU"/>
        </w:rPr>
        <w:t>При измерении рабочего диапазона частот необходимо использовать тестовую последовательность данных, как описано в пункте 5.8.1. Передатчик настраивается на работу в режиме непрерывной передачи. Измерения должны проводиться, если это невозможно, в течение периода, который короче продолжительности переданного пакета. Возможно, потребуется увеличение продолжительности пакета.</w:t>
      </w:r>
    </w:p>
    <w:p w:rsidR="001060F1" w:rsidRPr="00081396" w:rsidRDefault="00635AAC" w:rsidP="00F135E5">
      <w:pPr>
        <w:tabs>
          <w:tab w:val="left" w:pos="851"/>
          <w:tab w:val="left" w:pos="993"/>
        </w:tabs>
        <w:spacing w:after="0" w:line="240" w:lineRule="auto"/>
        <w:ind w:left="0" w:firstLine="567"/>
        <w:rPr>
          <w:rFonts w:ascii="Arial" w:hAnsi="Arial" w:cs="Arial"/>
          <w:sz w:val="20"/>
        </w:rPr>
      </w:pPr>
      <w:r w:rsidRPr="00081396">
        <w:rPr>
          <w:rFonts w:ascii="Arial" w:hAnsi="Arial" w:cs="Arial"/>
          <w:sz w:val="20"/>
          <w:lang w:val="ru-RU"/>
        </w:rPr>
        <w:t>П</w:t>
      </w:r>
      <w:r w:rsidRPr="00081396">
        <w:rPr>
          <w:rFonts w:ascii="Arial" w:hAnsi="Arial" w:cs="Arial"/>
          <w:sz w:val="20"/>
        </w:rPr>
        <w:t xml:space="preserve">ередатчика должен </w:t>
      </w:r>
      <w:r w:rsidRPr="00081396">
        <w:rPr>
          <w:rFonts w:ascii="Arial" w:hAnsi="Arial" w:cs="Arial"/>
          <w:sz w:val="20"/>
          <w:lang w:val="ru-RU"/>
        </w:rPr>
        <w:t xml:space="preserve">работать в режиме передачи </w:t>
      </w:r>
      <w:r w:rsidRPr="00081396">
        <w:rPr>
          <w:rFonts w:ascii="Arial" w:hAnsi="Arial" w:cs="Arial"/>
          <w:sz w:val="20"/>
        </w:rPr>
        <w:t>на максимальн</w:t>
      </w:r>
      <w:r w:rsidRPr="00081396">
        <w:rPr>
          <w:rFonts w:ascii="Arial" w:hAnsi="Arial" w:cs="Arial"/>
          <w:sz w:val="20"/>
          <w:lang w:val="ru-RU"/>
        </w:rPr>
        <w:t>ом</w:t>
      </w:r>
      <w:r w:rsidRPr="00081396">
        <w:rPr>
          <w:rFonts w:ascii="Arial" w:hAnsi="Arial" w:cs="Arial"/>
          <w:sz w:val="20"/>
        </w:rPr>
        <w:t xml:space="preserve"> уровн</w:t>
      </w:r>
      <w:r w:rsidRPr="00081396">
        <w:rPr>
          <w:rFonts w:ascii="Arial" w:hAnsi="Arial" w:cs="Arial"/>
          <w:sz w:val="20"/>
          <w:lang w:val="ru-RU"/>
        </w:rPr>
        <w:t>е</w:t>
      </w:r>
      <w:r w:rsidRPr="00081396">
        <w:rPr>
          <w:rFonts w:ascii="Arial" w:hAnsi="Arial" w:cs="Arial"/>
          <w:sz w:val="20"/>
        </w:rPr>
        <w:t xml:space="preserve"> мощности, если это возможно.</w:t>
      </w:r>
    </w:p>
    <w:p w:rsidR="00F135E5" w:rsidRPr="00081396" w:rsidRDefault="001060F1" w:rsidP="00F135E5">
      <w:pPr>
        <w:tabs>
          <w:tab w:val="left" w:pos="851"/>
          <w:tab w:val="left" w:pos="993"/>
        </w:tabs>
        <w:spacing w:after="0" w:line="240" w:lineRule="auto"/>
        <w:ind w:left="0" w:firstLine="567"/>
        <w:rPr>
          <w:rFonts w:ascii="Arial" w:hAnsi="Arial" w:cs="Arial"/>
          <w:sz w:val="20"/>
        </w:rPr>
      </w:pPr>
      <w:r w:rsidRPr="00081396">
        <w:rPr>
          <w:rFonts w:ascii="Arial" w:hAnsi="Arial" w:cs="Arial"/>
          <w:sz w:val="20"/>
          <w:lang w:val="ru-RU"/>
        </w:rPr>
        <w:t>Данные измерения должны выполняться как в нормальных, так и в экстремальных условиях эксплуатации</w:t>
      </w:r>
      <w:r w:rsidR="00635AAC" w:rsidRPr="00081396">
        <w:rPr>
          <w:rFonts w:ascii="Arial" w:hAnsi="Arial" w:cs="Arial"/>
          <w:sz w:val="20"/>
          <w:lang w:val="ru-RU"/>
        </w:rPr>
        <w:t>.</w:t>
      </w:r>
    </w:p>
    <w:p w:rsidR="00635AAC" w:rsidRPr="00081396" w:rsidRDefault="00635AAC" w:rsidP="00635AAC">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F135E5" w:rsidRPr="00081396" w:rsidRDefault="00DF0A97"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а) на анализаторе спектра установить режим усреднения видео и не менее 50 разверток;</w:t>
      </w:r>
    </w:p>
    <w:p w:rsidR="00DF0A97" w:rsidRPr="00081396" w:rsidRDefault="00DF0A97"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б) запустите испытуемый передатчик в режиме модуляции на наименьшей доступной частоте скачка; </w:t>
      </w:r>
    </w:p>
    <w:p w:rsidR="00DF0A97" w:rsidRPr="00081396" w:rsidRDefault="00DF0A97"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в) определите наиболее низкую частоту ниже рабочей частоты, на которой спектарльная плотность мощности имеет значение ниже уровня, указанного в пункте 4.2.3.2. Данная частота должна быть отражена в протоколе испытаний;</w:t>
      </w:r>
    </w:p>
    <w:p w:rsidR="00DF0A97" w:rsidRPr="00081396" w:rsidRDefault="00DF0A97"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г) установите на передатчике наибольшую доступную частоту скачка и определите наиболее высокую частоту выше рабочей частоты, на которой спектарльная плотность мощности имеет значение ниже уровня, указанного в пункте 4.2.3.2. Данная частота должна быть отражена в протоколе испытаний;</w:t>
      </w:r>
    </w:p>
    <w:p w:rsidR="00DF0A97" w:rsidRPr="00081396" w:rsidRDefault="00DF0A97" w:rsidP="00DF0A97">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 разница между частотами, измеренными на этапах в) и г), является рабочим диапазоном частот передатчика. Данный диапазон частот должна быть отражен в протоколе испытаний.</w:t>
      </w:r>
    </w:p>
    <w:p w:rsidR="00DF0A97" w:rsidRPr="00081396" w:rsidRDefault="00DF0A97" w:rsidP="00DF0A97">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Данные измерения необходимо повторить для каждого диапазона частот, заявленного изготовителем.</w:t>
      </w:r>
    </w:p>
    <w:p w:rsidR="00F135E5" w:rsidRPr="00081396" w:rsidRDefault="00DF0A97" w:rsidP="00292924">
      <w:pPr>
        <w:tabs>
          <w:tab w:val="left" w:pos="851"/>
          <w:tab w:val="left" w:pos="993"/>
        </w:tabs>
        <w:spacing w:after="0" w:line="240" w:lineRule="auto"/>
        <w:ind w:left="0" w:firstLine="567"/>
        <w:rPr>
          <w:rFonts w:ascii="Arial" w:hAnsi="Arial" w:cs="Arial"/>
          <w:b/>
          <w:sz w:val="20"/>
          <w:lang w:val="ru-RU"/>
        </w:rPr>
      </w:pPr>
      <w:r w:rsidRPr="00081396">
        <w:rPr>
          <w:rFonts w:ascii="Arial" w:hAnsi="Arial" w:cs="Arial"/>
          <w:b/>
          <w:sz w:val="20"/>
          <w:lang w:val="ru-RU"/>
        </w:rPr>
        <w:t xml:space="preserve">4.2.3.5 </w:t>
      </w:r>
      <w:r w:rsidRPr="00081396">
        <w:rPr>
          <w:rFonts w:ascii="Arial" w:hAnsi="Arial" w:cs="Arial"/>
          <w:sz w:val="20"/>
          <w:lang w:val="ru-RU"/>
        </w:rPr>
        <w:t>Пределы</w:t>
      </w:r>
    </w:p>
    <w:p w:rsidR="00DF0A97" w:rsidRPr="00081396" w:rsidRDefault="00DF0A97"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Ширина огибающей спектра мощности равна </w:t>
      </w:r>
      <w:r w:rsidR="005F0E9A" w:rsidRPr="00081396">
        <w:rPr>
          <w:rFonts w:ascii="Arial" w:hAnsi="Arial" w:cs="Arial"/>
          <w:sz w:val="20"/>
        </w:rPr>
        <w:t>FH</w:t>
      </w:r>
      <w:r w:rsidRPr="00081396">
        <w:rPr>
          <w:rFonts w:ascii="Arial" w:hAnsi="Arial" w:cs="Arial"/>
          <w:sz w:val="20"/>
          <w:lang w:val="ru-RU"/>
        </w:rPr>
        <w:t>-</w:t>
      </w:r>
      <w:r w:rsidR="005F0E9A" w:rsidRPr="00081396">
        <w:rPr>
          <w:rFonts w:ascii="Arial" w:hAnsi="Arial" w:cs="Arial"/>
          <w:sz w:val="20"/>
        </w:rPr>
        <w:t>FL</w:t>
      </w:r>
      <w:r w:rsidRPr="00081396">
        <w:rPr>
          <w:rFonts w:ascii="Arial" w:hAnsi="Arial" w:cs="Arial"/>
          <w:sz w:val="20"/>
          <w:lang w:val="ru-RU"/>
        </w:rPr>
        <w:t xml:space="preserve"> для данной рабочей частоты. В оборудовании, </w:t>
      </w:r>
      <w:r w:rsidR="005F0E9A" w:rsidRPr="00081396">
        <w:rPr>
          <w:rFonts w:ascii="Arial" w:hAnsi="Arial" w:cs="Arial"/>
          <w:sz w:val="20"/>
          <w:lang w:val="ru-RU"/>
        </w:rPr>
        <w:t>в котором дорускается</w:t>
      </w:r>
      <w:r w:rsidRPr="00081396">
        <w:rPr>
          <w:rFonts w:ascii="Arial" w:hAnsi="Arial" w:cs="Arial"/>
          <w:sz w:val="20"/>
          <w:lang w:val="ru-RU"/>
        </w:rPr>
        <w:t xml:space="preserve"> </w:t>
      </w:r>
      <w:r w:rsidR="005F0E9A" w:rsidRPr="00081396">
        <w:rPr>
          <w:rFonts w:ascii="Arial" w:hAnsi="Arial" w:cs="Arial"/>
          <w:sz w:val="20"/>
          <w:lang w:val="ru-RU"/>
        </w:rPr>
        <w:t>настройка</w:t>
      </w:r>
      <w:r w:rsidRPr="00081396">
        <w:rPr>
          <w:rFonts w:ascii="Arial" w:hAnsi="Arial" w:cs="Arial"/>
          <w:sz w:val="20"/>
          <w:lang w:val="ru-RU"/>
        </w:rPr>
        <w:t xml:space="preserve"> или выбор различных рабочих частот, огибающая </w:t>
      </w:r>
      <w:r w:rsidR="005F0E9A" w:rsidRPr="00081396">
        <w:rPr>
          <w:rFonts w:ascii="Arial" w:hAnsi="Arial" w:cs="Arial"/>
          <w:sz w:val="20"/>
          <w:lang w:val="ru-RU"/>
        </w:rPr>
        <w:t xml:space="preserve">спектра </w:t>
      </w:r>
      <w:r w:rsidRPr="00081396">
        <w:rPr>
          <w:rFonts w:ascii="Arial" w:hAnsi="Arial" w:cs="Arial"/>
          <w:sz w:val="20"/>
          <w:lang w:val="ru-RU"/>
        </w:rPr>
        <w:t xml:space="preserve">мощности </w:t>
      </w:r>
      <w:r w:rsidR="005F0E9A" w:rsidRPr="00081396">
        <w:rPr>
          <w:rFonts w:ascii="Arial" w:hAnsi="Arial" w:cs="Arial"/>
          <w:sz w:val="20"/>
          <w:lang w:val="ru-RU"/>
        </w:rPr>
        <w:t>может занимать</w:t>
      </w:r>
      <w:r w:rsidRPr="00081396">
        <w:rPr>
          <w:rFonts w:ascii="Arial" w:hAnsi="Arial" w:cs="Arial"/>
          <w:sz w:val="20"/>
          <w:lang w:val="ru-RU"/>
        </w:rPr>
        <w:t xml:space="preserve"> </w:t>
      </w:r>
      <w:r w:rsidR="005F0E9A" w:rsidRPr="00081396">
        <w:rPr>
          <w:rFonts w:ascii="Arial" w:hAnsi="Arial" w:cs="Arial"/>
          <w:sz w:val="20"/>
          <w:lang w:val="ru-RU"/>
        </w:rPr>
        <w:t>различные</w:t>
      </w:r>
      <w:r w:rsidRPr="00081396">
        <w:rPr>
          <w:rFonts w:ascii="Arial" w:hAnsi="Arial" w:cs="Arial"/>
          <w:sz w:val="20"/>
          <w:lang w:val="ru-RU"/>
        </w:rPr>
        <w:t xml:space="preserve"> положения в разрешенном диапазоне. Частотный диапазон определяется наименьшим значением </w:t>
      </w:r>
      <w:r w:rsidR="005F0E9A" w:rsidRPr="00081396">
        <w:rPr>
          <w:rFonts w:ascii="Arial" w:hAnsi="Arial" w:cs="Arial"/>
          <w:sz w:val="20"/>
        </w:rPr>
        <w:t>FL</w:t>
      </w:r>
      <w:r w:rsidR="005F0E9A" w:rsidRPr="00081396">
        <w:rPr>
          <w:rFonts w:ascii="Arial" w:hAnsi="Arial" w:cs="Arial"/>
          <w:sz w:val="20"/>
          <w:lang w:val="ru-RU"/>
        </w:rPr>
        <w:t xml:space="preserve"> </w:t>
      </w:r>
      <w:r w:rsidRPr="00081396">
        <w:rPr>
          <w:rFonts w:ascii="Arial" w:hAnsi="Arial" w:cs="Arial"/>
          <w:sz w:val="20"/>
          <w:lang w:val="ru-RU"/>
        </w:rPr>
        <w:t xml:space="preserve">и наибольшим значением </w:t>
      </w:r>
      <w:r w:rsidR="005F0E9A" w:rsidRPr="00081396">
        <w:rPr>
          <w:rFonts w:ascii="Arial" w:hAnsi="Arial" w:cs="Arial"/>
          <w:sz w:val="20"/>
        </w:rPr>
        <w:t>FH</w:t>
      </w:r>
      <w:r w:rsidRPr="00081396">
        <w:rPr>
          <w:rFonts w:ascii="Arial" w:hAnsi="Arial" w:cs="Arial"/>
          <w:sz w:val="20"/>
          <w:lang w:val="ru-RU"/>
        </w:rPr>
        <w:t xml:space="preserve">, </w:t>
      </w:r>
      <w:r w:rsidR="005F0E9A" w:rsidRPr="00081396">
        <w:rPr>
          <w:rFonts w:ascii="Arial" w:hAnsi="Arial" w:cs="Arial"/>
          <w:sz w:val="20"/>
          <w:lang w:val="ru-RU"/>
        </w:rPr>
        <w:t>полученные</w:t>
      </w:r>
      <w:r w:rsidRPr="00081396">
        <w:rPr>
          <w:rFonts w:ascii="Arial" w:hAnsi="Arial" w:cs="Arial"/>
          <w:sz w:val="20"/>
          <w:lang w:val="ru-RU"/>
        </w:rPr>
        <w:t xml:space="preserve"> </w:t>
      </w:r>
      <w:r w:rsidR="005F0E9A" w:rsidRPr="00081396">
        <w:rPr>
          <w:rFonts w:ascii="Arial" w:hAnsi="Arial" w:cs="Arial"/>
          <w:sz w:val="20"/>
          <w:lang w:val="ru-RU"/>
        </w:rPr>
        <w:t>при</w:t>
      </w:r>
      <w:r w:rsidRPr="00081396">
        <w:rPr>
          <w:rFonts w:ascii="Arial" w:hAnsi="Arial" w:cs="Arial"/>
          <w:sz w:val="20"/>
          <w:lang w:val="ru-RU"/>
        </w:rPr>
        <w:t xml:space="preserve"> настройк</w:t>
      </w:r>
      <w:r w:rsidR="005F0E9A" w:rsidRPr="00081396">
        <w:rPr>
          <w:rFonts w:ascii="Arial" w:hAnsi="Arial" w:cs="Arial"/>
          <w:sz w:val="20"/>
          <w:lang w:val="ru-RU"/>
        </w:rPr>
        <w:t>е</w:t>
      </w:r>
      <w:r w:rsidRPr="00081396">
        <w:rPr>
          <w:rFonts w:ascii="Arial" w:hAnsi="Arial" w:cs="Arial"/>
          <w:sz w:val="20"/>
          <w:lang w:val="ru-RU"/>
        </w:rPr>
        <w:t xml:space="preserve"> оборудования на низшую и высшую рабочие частоты.</w:t>
      </w:r>
    </w:p>
    <w:p w:rsidR="00F135E5" w:rsidRPr="00081396" w:rsidRDefault="005F0E9A"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Занимаемая полоса частот (т. е. полоса, в которой содержится 99 % полезного излучения) передатчика должна находиться в пределах разрешенной полосы частот.</w:t>
      </w:r>
    </w:p>
    <w:p w:rsidR="005F0E9A" w:rsidRPr="00081396" w:rsidRDefault="005F0E9A"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Для всего оборудования диапазон рабочих частот должен находиться в пределах полосы частот, указанных в Приложении Б.</w:t>
      </w:r>
    </w:p>
    <w:p w:rsidR="005F0E9A" w:rsidRPr="00081396" w:rsidRDefault="005F0E9A" w:rsidP="00292924">
      <w:pPr>
        <w:tabs>
          <w:tab w:val="left" w:pos="851"/>
          <w:tab w:val="left" w:pos="993"/>
        </w:tabs>
        <w:spacing w:after="0" w:line="240" w:lineRule="auto"/>
        <w:ind w:left="0" w:firstLine="567"/>
        <w:rPr>
          <w:rFonts w:ascii="Arial" w:hAnsi="Arial" w:cs="Arial"/>
          <w:sz w:val="20"/>
          <w:lang w:val="ru-RU"/>
        </w:rPr>
      </w:pPr>
    </w:p>
    <w:p w:rsidR="005F0E9A" w:rsidRPr="00081396" w:rsidRDefault="005F0E9A" w:rsidP="00292924">
      <w:pPr>
        <w:tabs>
          <w:tab w:val="left" w:pos="851"/>
          <w:tab w:val="left" w:pos="993"/>
        </w:tabs>
        <w:spacing w:after="0" w:line="240" w:lineRule="auto"/>
        <w:ind w:left="0" w:firstLine="567"/>
        <w:rPr>
          <w:rFonts w:ascii="Arial" w:hAnsi="Arial" w:cs="Arial"/>
          <w:b/>
          <w:sz w:val="20"/>
          <w:lang w:val="ru-RU"/>
        </w:rPr>
      </w:pPr>
      <w:r w:rsidRPr="00081396">
        <w:rPr>
          <w:rFonts w:ascii="Arial" w:hAnsi="Arial" w:cs="Arial"/>
          <w:b/>
          <w:sz w:val="20"/>
          <w:lang w:val="ru-RU"/>
        </w:rPr>
        <w:t>4.2.4</w:t>
      </w:r>
      <w:r w:rsidRPr="00081396">
        <w:rPr>
          <w:b/>
        </w:rPr>
        <w:t xml:space="preserve"> </w:t>
      </w:r>
      <w:r w:rsidRPr="00081396">
        <w:rPr>
          <w:rFonts w:ascii="Arial" w:hAnsi="Arial" w:cs="Arial"/>
          <w:b/>
          <w:sz w:val="20"/>
          <w:lang w:val="ru-RU"/>
        </w:rPr>
        <w:t>Нежелательные излучения в области побочных излучений</w:t>
      </w:r>
    </w:p>
    <w:p w:rsidR="00F135E5" w:rsidRPr="00081396" w:rsidRDefault="005F0E9A"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b/>
          <w:sz w:val="20"/>
          <w:lang w:val="ru-RU"/>
        </w:rPr>
        <w:t xml:space="preserve">4.2.4.1 </w:t>
      </w:r>
      <w:r w:rsidRPr="00081396">
        <w:rPr>
          <w:rFonts w:ascii="Arial" w:hAnsi="Arial" w:cs="Arial"/>
          <w:sz w:val="20"/>
          <w:lang w:val="ru-RU"/>
        </w:rPr>
        <w:t>Применимость</w:t>
      </w:r>
    </w:p>
    <w:p w:rsidR="00F135E5" w:rsidRPr="00081396" w:rsidRDefault="005F0E9A"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Требование в части нежелательных излучений в области побочных излучений применяются ко всем передатчикам.</w:t>
      </w:r>
    </w:p>
    <w:p w:rsidR="005F0E9A" w:rsidRPr="00081396" w:rsidRDefault="005F0E9A"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b/>
          <w:sz w:val="20"/>
          <w:lang w:val="ru-RU"/>
        </w:rPr>
        <w:t>4.2.4.2</w:t>
      </w:r>
      <w:r w:rsidRPr="00081396">
        <w:rPr>
          <w:rFonts w:ascii="Arial" w:hAnsi="Arial" w:cs="Arial"/>
          <w:sz w:val="20"/>
          <w:lang w:val="ru-RU"/>
        </w:rPr>
        <w:t xml:space="preserve"> Описание</w:t>
      </w:r>
    </w:p>
    <w:p w:rsidR="005F0E9A" w:rsidRPr="00081396" w:rsidRDefault="00600499"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lastRenderedPageBreak/>
        <w:t>Г</w:t>
      </w:r>
      <w:r w:rsidR="005F0E9A" w:rsidRPr="00081396">
        <w:rPr>
          <w:rFonts w:ascii="Arial" w:hAnsi="Arial" w:cs="Arial"/>
          <w:sz w:val="20"/>
          <w:lang w:val="ru-RU"/>
        </w:rPr>
        <w:t>раница</w:t>
      </w:r>
      <w:r w:rsidR="00D43C0E" w:rsidRPr="00081396">
        <w:rPr>
          <w:rFonts w:ascii="Arial" w:hAnsi="Arial" w:cs="Arial"/>
          <w:sz w:val="20"/>
          <w:lang w:val="ru-RU"/>
        </w:rPr>
        <w:t>ми</w:t>
      </w:r>
      <w:r w:rsidR="005F0E9A" w:rsidRPr="00081396">
        <w:rPr>
          <w:rFonts w:ascii="Arial" w:hAnsi="Arial" w:cs="Arial"/>
          <w:sz w:val="20"/>
          <w:lang w:val="ru-RU"/>
        </w:rPr>
        <w:t xml:space="preserve"> между </w:t>
      </w:r>
      <w:r w:rsidR="00D43C0E" w:rsidRPr="00081396">
        <w:rPr>
          <w:rFonts w:ascii="Arial" w:hAnsi="Arial" w:cs="Arial"/>
          <w:sz w:val="20"/>
          <w:lang w:val="ru-RU"/>
        </w:rPr>
        <w:t xml:space="preserve">областью </w:t>
      </w:r>
      <w:r w:rsidR="005F0E9A" w:rsidRPr="00081396">
        <w:rPr>
          <w:rFonts w:ascii="Arial" w:hAnsi="Arial" w:cs="Arial"/>
          <w:sz w:val="20"/>
          <w:lang w:val="ru-RU"/>
        </w:rPr>
        <w:t>внеполосны</w:t>
      </w:r>
      <w:r w:rsidR="00D43C0E" w:rsidRPr="00081396">
        <w:rPr>
          <w:rFonts w:ascii="Arial" w:hAnsi="Arial" w:cs="Arial"/>
          <w:sz w:val="20"/>
          <w:lang w:val="ru-RU"/>
        </w:rPr>
        <w:t>х</w:t>
      </w:r>
      <w:r w:rsidR="005F0E9A" w:rsidRPr="00081396">
        <w:rPr>
          <w:rFonts w:ascii="Arial" w:hAnsi="Arial" w:cs="Arial"/>
          <w:sz w:val="20"/>
          <w:lang w:val="ru-RU"/>
        </w:rPr>
        <w:t xml:space="preserve"> и </w:t>
      </w:r>
      <w:r w:rsidR="00D43C0E" w:rsidRPr="00081396">
        <w:rPr>
          <w:rFonts w:ascii="Arial" w:hAnsi="Arial" w:cs="Arial"/>
          <w:sz w:val="20"/>
          <w:lang w:val="ru-RU"/>
        </w:rPr>
        <w:t>побочных</w:t>
      </w:r>
      <w:r w:rsidR="005F0E9A" w:rsidRPr="00081396">
        <w:rPr>
          <w:rFonts w:ascii="Arial" w:hAnsi="Arial" w:cs="Arial"/>
          <w:sz w:val="20"/>
          <w:lang w:val="ru-RU"/>
        </w:rPr>
        <w:t xml:space="preserve"> </w:t>
      </w:r>
      <w:r w:rsidR="00D43C0E" w:rsidRPr="00081396">
        <w:rPr>
          <w:rFonts w:ascii="Arial" w:hAnsi="Arial" w:cs="Arial"/>
          <w:sz w:val="20"/>
          <w:lang w:val="ru-RU"/>
        </w:rPr>
        <w:t xml:space="preserve">излучений являются частоты расположенные на расстоянии в </w:t>
      </w:r>
      <w:r w:rsidR="005F0E9A" w:rsidRPr="00081396">
        <w:rPr>
          <w:rFonts w:ascii="Arial" w:hAnsi="Arial" w:cs="Arial"/>
          <w:sz w:val="20"/>
          <w:lang w:val="ru-RU"/>
        </w:rPr>
        <w:t xml:space="preserve">±250 % занимаемой полосы </w:t>
      </w:r>
      <w:r w:rsidR="00D43C0E" w:rsidRPr="00081396">
        <w:rPr>
          <w:rFonts w:ascii="Arial" w:hAnsi="Arial" w:cs="Arial"/>
          <w:sz w:val="20"/>
          <w:lang w:val="ru-RU"/>
        </w:rPr>
        <w:t>частот</w:t>
      </w:r>
      <w:r w:rsidR="005F0E9A" w:rsidRPr="00081396">
        <w:rPr>
          <w:rFonts w:ascii="Arial" w:hAnsi="Arial" w:cs="Arial"/>
          <w:sz w:val="20"/>
          <w:lang w:val="ru-RU"/>
        </w:rPr>
        <w:t xml:space="preserve"> от центральной частоты</w:t>
      </w:r>
      <w:r w:rsidR="00D43C0E" w:rsidRPr="00081396">
        <w:rPr>
          <w:rFonts w:ascii="Arial" w:hAnsi="Arial" w:cs="Arial"/>
          <w:sz w:val="20"/>
          <w:lang w:val="ru-RU"/>
        </w:rPr>
        <w:t>. Внеполосные и побочные излучения измеряются как спектральная плотность мощности при нормальных условиях эксплуатации.</w:t>
      </w:r>
    </w:p>
    <w:p w:rsidR="00D43C0E" w:rsidRPr="00081396" w:rsidRDefault="00D43C0E"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Нежелательные излучения в области побочных излучений (побочные излучения) — это излучения на частотах находящихся за пределами 250 % от занимаемой полосы частот, выше и ниже центральной частоты. </w:t>
      </w:r>
      <w:r w:rsidR="00063745" w:rsidRPr="00081396">
        <w:rPr>
          <w:rFonts w:ascii="Arial" w:hAnsi="Arial" w:cs="Arial"/>
          <w:sz w:val="20"/>
          <w:lang w:val="ru-RU"/>
        </w:rPr>
        <w:t>Занимаемая полоса частот измеряется в соответствии с заявленной производителем.</w:t>
      </w:r>
    </w:p>
    <w:p w:rsidR="00063745" w:rsidRPr="00081396" w:rsidRDefault="00063745"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b/>
          <w:sz w:val="20"/>
          <w:lang w:val="ru-RU"/>
        </w:rPr>
        <w:t>4.2.4.3</w:t>
      </w:r>
      <w:r w:rsidRPr="00081396">
        <w:rPr>
          <w:rFonts w:ascii="Arial" w:hAnsi="Arial" w:cs="Arial"/>
          <w:sz w:val="20"/>
          <w:lang w:val="ru-RU"/>
        </w:rPr>
        <w:t xml:space="preserve"> Метод измерения</w:t>
      </w:r>
    </w:p>
    <w:p w:rsidR="00D43C0E" w:rsidRPr="00081396" w:rsidRDefault="00063745"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4.2.4.3.0 Общие требования</w:t>
      </w:r>
    </w:p>
    <w:p w:rsidR="00063745" w:rsidRPr="00081396" w:rsidRDefault="00063745"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Уровень побочных излучений определяется как:</w:t>
      </w:r>
    </w:p>
    <w:p w:rsidR="00063745" w:rsidRPr="00081396" w:rsidRDefault="00063745" w:rsidP="00292924">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а) уровень мощности при определенной нагрузке (</w:t>
      </w:r>
      <w:r w:rsidR="00DE59C5" w:rsidRPr="00081396">
        <w:rPr>
          <w:rFonts w:ascii="Arial" w:hAnsi="Arial" w:cs="Arial"/>
          <w:sz w:val="20"/>
          <w:lang w:val="ru-RU"/>
        </w:rPr>
        <w:t>кондуктивные побочные излучения</w:t>
      </w:r>
      <w:r w:rsidRPr="00081396">
        <w:rPr>
          <w:rFonts w:ascii="Arial" w:hAnsi="Arial" w:cs="Arial"/>
          <w:sz w:val="20"/>
          <w:lang w:val="ru-RU"/>
        </w:rPr>
        <w:t xml:space="preserve">); и эффективная излучаемая мощность от корпуса </w:t>
      </w:r>
      <w:r w:rsidR="00DB6AAB" w:rsidRPr="00081396">
        <w:rPr>
          <w:rFonts w:ascii="Arial" w:hAnsi="Arial" w:cs="Arial"/>
          <w:sz w:val="20"/>
          <w:lang w:val="ru-RU"/>
        </w:rPr>
        <w:t>или</w:t>
      </w:r>
      <w:r w:rsidRPr="00081396">
        <w:rPr>
          <w:rFonts w:ascii="Arial" w:hAnsi="Arial" w:cs="Arial"/>
          <w:sz w:val="20"/>
          <w:lang w:val="ru-RU"/>
        </w:rPr>
        <w:t xml:space="preserve"> конструкции</w:t>
      </w:r>
      <w:r w:rsidR="00DE59C5" w:rsidRPr="00081396">
        <w:rPr>
          <w:rFonts w:ascii="Arial" w:hAnsi="Arial" w:cs="Arial"/>
          <w:sz w:val="20"/>
          <w:lang w:val="ru-RU"/>
        </w:rPr>
        <w:t xml:space="preserve"> оборудования (излучения от </w:t>
      </w:r>
      <w:r w:rsidRPr="00081396">
        <w:rPr>
          <w:rFonts w:ascii="Arial" w:hAnsi="Arial" w:cs="Arial"/>
          <w:sz w:val="20"/>
          <w:lang w:val="ru-RU"/>
        </w:rPr>
        <w:t>корпуса); или</w:t>
      </w:r>
    </w:p>
    <w:p w:rsidR="00063745" w:rsidRPr="00081396" w:rsidRDefault="00063745" w:rsidP="00434BB3">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б) эффективная излучаемая мощность от корпуса оборудования</w:t>
      </w:r>
      <w:r w:rsidR="00434BB3" w:rsidRPr="00081396">
        <w:rPr>
          <w:rFonts w:ascii="Arial" w:hAnsi="Arial" w:cs="Arial"/>
          <w:sz w:val="20"/>
          <w:lang w:val="ru-RU"/>
        </w:rPr>
        <w:t xml:space="preserve">, для оборудования оснащенного  интегрированной или типовой антенной, и не имеющего постоянного </w:t>
      </w:r>
      <w:r w:rsidR="00434BB3" w:rsidRPr="00081396">
        <w:rPr>
          <w:rFonts w:ascii="Arial" w:hAnsi="Arial" w:cs="Arial"/>
          <w:sz w:val="20"/>
        </w:rPr>
        <w:t>RF</w:t>
      </w:r>
      <w:r w:rsidR="00434BB3" w:rsidRPr="00081396">
        <w:rPr>
          <w:rFonts w:ascii="Arial" w:hAnsi="Arial" w:cs="Arial"/>
          <w:sz w:val="20"/>
          <w:lang w:val="ru-RU"/>
        </w:rPr>
        <w:t xml:space="preserve"> разъема.</w:t>
      </w:r>
    </w:p>
    <w:p w:rsidR="00BB7F8D" w:rsidRPr="00081396" w:rsidRDefault="00BB7F8D" w:rsidP="00434BB3">
      <w:pPr>
        <w:tabs>
          <w:tab w:val="left" w:pos="851"/>
          <w:tab w:val="left" w:pos="993"/>
        </w:tabs>
        <w:spacing w:after="0" w:line="240" w:lineRule="auto"/>
        <w:ind w:left="0" w:firstLine="567"/>
        <w:rPr>
          <w:rFonts w:ascii="Arial" w:hAnsi="Arial" w:cs="Arial"/>
          <w:sz w:val="20"/>
          <w:lang w:val="ru-RU"/>
        </w:rPr>
      </w:pPr>
    </w:p>
    <w:p w:rsidR="00BB7F8D" w:rsidRPr="00081396" w:rsidRDefault="00BB7F8D" w:rsidP="00BB7F8D">
      <w:pPr>
        <w:pStyle w:val="a7"/>
        <w:spacing w:after="0" w:line="240" w:lineRule="auto"/>
        <w:ind w:left="0" w:firstLine="567"/>
        <w:rPr>
          <w:rFonts w:ascii="Arial" w:hAnsi="Arial" w:cs="Arial"/>
          <w:sz w:val="18"/>
          <w:szCs w:val="20"/>
          <w:lang w:val="ru-RU"/>
        </w:rPr>
      </w:pPr>
      <w:r w:rsidRPr="00081396">
        <w:rPr>
          <w:rFonts w:ascii="Arial" w:hAnsi="Arial" w:cs="Arial"/>
          <w:sz w:val="18"/>
          <w:szCs w:val="20"/>
          <w:lang w:val="ru-RU"/>
        </w:rPr>
        <w:t xml:space="preserve">Примечание – Если в </w:t>
      </w:r>
      <w:r w:rsidRPr="00081396">
        <w:rPr>
          <w:rFonts w:ascii="Arial" w:hAnsi="Arial" w:cs="Arial"/>
          <w:sz w:val="18"/>
          <w:lang w:val="ru-RU"/>
        </w:rPr>
        <w:t xml:space="preserve">EUT </w:t>
      </w:r>
      <w:r w:rsidRPr="00081396">
        <w:rPr>
          <w:rFonts w:ascii="Arial" w:hAnsi="Arial" w:cs="Arial"/>
          <w:sz w:val="18"/>
          <w:szCs w:val="20"/>
          <w:lang w:val="ru-RU"/>
        </w:rPr>
        <w:t>используется пассивная антенна, допускается измерять только кондуктивные побочные излучения. Данная информация должна быть отражена в протоколе испытаний.</w:t>
      </w:r>
    </w:p>
    <w:p w:rsidR="00BB7F8D" w:rsidRPr="00081396" w:rsidRDefault="00BB7F8D" w:rsidP="00434BB3">
      <w:pPr>
        <w:tabs>
          <w:tab w:val="left" w:pos="851"/>
          <w:tab w:val="left" w:pos="993"/>
        </w:tabs>
        <w:spacing w:after="0" w:line="240" w:lineRule="auto"/>
        <w:ind w:left="0" w:firstLine="567"/>
        <w:rPr>
          <w:rFonts w:ascii="Arial" w:hAnsi="Arial" w:cs="Arial"/>
          <w:sz w:val="20"/>
          <w:lang w:val="ru-RU"/>
        </w:rPr>
      </w:pPr>
    </w:p>
    <w:p w:rsidR="00DE59C5" w:rsidRPr="00081396" w:rsidRDefault="00434BB3" w:rsidP="00434BB3">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При измерениях на частотах выше 1000 МГц пиковое значение должно измеряться с помощью анализатора спектра. При измерениях используется режим «</w:t>
      </w:r>
      <w:r w:rsidRPr="00081396">
        <w:rPr>
          <w:rFonts w:ascii="Arial" w:hAnsi="Arial" w:cs="Arial"/>
          <w:sz w:val="20"/>
        </w:rPr>
        <w:t>M</w:t>
      </w:r>
      <w:r w:rsidRPr="00081396">
        <w:rPr>
          <w:rFonts w:ascii="Arial" w:hAnsi="Arial" w:cs="Arial"/>
          <w:sz w:val="20"/>
          <w:lang w:val="ru-RU"/>
        </w:rPr>
        <w:t xml:space="preserve">ax Hold» анализатора спектра. </w:t>
      </w:r>
    </w:p>
    <w:p w:rsidR="00434BB3" w:rsidRPr="00081396" w:rsidRDefault="00DE59C5" w:rsidP="00DE59C5">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При измерениях на частотах до </w:t>
      </w:r>
      <w:r w:rsidRPr="00081396">
        <w:rPr>
          <w:rFonts w:ascii="Tahoma" w:hAnsi="Tahoma" w:cs="Tahoma"/>
          <w:sz w:val="20"/>
          <w:szCs w:val="20"/>
          <w:shd w:val="clear" w:color="auto" w:fill="FFFFFF"/>
        </w:rPr>
        <w:t xml:space="preserve">1000 МГц следует </w:t>
      </w:r>
      <w:r w:rsidRPr="00081396">
        <w:rPr>
          <w:rFonts w:ascii="Tahoma" w:hAnsi="Tahoma" w:cs="Tahoma"/>
          <w:sz w:val="20"/>
          <w:szCs w:val="20"/>
          <w:shd w:val="clear" w:color="auto" w:fill="FFFFFF"/>
          <w:lang w:val="ru-RU"/>
        </w:rPr>
        <w:t>использовать</w:t>
      </w:r>
      <w:r w:rsidRPr="00081396">
        <w:rPr>
          <w:rFonts w:ascii="Tahoma" w:hAnsi="Tahoma" w:cs="Tahoma"/>
          <w:sz w:val="20"/>
          <w:szCs w:val="20"/>
          <w:shd w:val="clear" w:color="auto" w:fill="FFFFFF"/>
        </w:rPr>
        <w:t xml:space="preserve"> пиков</w:t>
      </w:r>
      <w:r w:rsidRPr="00081396">
        <w:rPr>
          <w:rFonts w:ascii="Tahoma" w:hAnsi="Tahoma" w:cs="Tahoma"/>
          <w:sz w:val="20"/>
          <w:szCs w:val="20"/>
          <w:shd w:val="clear" w:color="auto" w:fill="FFFFFF"/>
          <w:lang w:val="ru-RU"/>
        </w:rPr>
        <w:t>ый</w:t>
      </w:r>
      <w:r w:rsidRPr="00081396">
        <w:rPr>
          <w:rFonts w:ascii="Tahoma" w:hAnsi="Tahoma" w:cs="Tahoma"/>
          <w:sz w:val="20"/>
          <w:szCs w:val="20"/>
          <w:shd w:val="clear" w:color="auto" w:fill="FFFFFF"/>
        </w:rPr>
        <w:t xml:space="preserve"> детектор. Если зарегистрированные уровни излучения находятся в пределах менее чем на 6 dB ниже предельно допустимого значения (например, в диапазоне от -24 dBm до -30 dBm при установленной норме </w:t>
      </w:r>
      <w:r w:rsidRPr="00081396">
        <w:rPr>
          <w:rFonts w:ascii="Tahoma" w:hAnsi="Tahoma" w:cs="Tahoma"/>
          <w:sz w:val="20"/>
          <w:szCs w:val="20"/>
          <w:shd w:val="clear" w:color="auto" w:fill="FFFFFF"/>
          <w:lang w:val="ru-RU"/>
        </w:rPr>
        <w:t xml:space="preserve">              </w:t>
      </w:r>
      <w:r w:rsidRPr="00081396">
        <w:rPr>
          <w:rFonts w:ascii="Tahoma" w:hAnsi="Tahoma" w:cs="Tahoma"/>
          <w:sz w:val="20"/>
          <w:szCs w:val="20"/>
          <w:shd w:val="clear" w:color="auto" w:fill="FFFFFF"/>
        </w:rPr>
        <w:t xml:space="preserve">-30 dBm), такие </w:t>
      </w:r>
      <w:r w:rsidRPr="00081396">
        <w:rPr>
          <w:rFonts w:ascii="Tahoma" w:hAnsi="Tahoma" w:cs="Tahoma"/>
          <w:sz w:val="20"/>
          <w:szCs w:val="20"/>
          <w:shd w:val="clear" w:color="auto" w:fill="FFFFFF"/>
          <w:lang w:val="ru-RU"/>
        </w:rPr>
        <w:t>значения</w:t>
      </w:r>
      <w:r w:rsidRPr="00081396">
        <w:rPr>
          <w:rFonts w:ascii="Tahoma" w:hAnsi="Tahoma" w:cs="Tahoma"/>
          <w:sz w:val="20"/>
          <w:szCs w:val="20"/>
          <w:shd w:val="clear" w:color="auto" w:fill="FFFFFF"/>
        </w:rPr>
        <w:t xml:space="preserve"> дополнительно </w:t>
      </w:r>
      <w:r w:rsidRPr="00081396">
        <w:rPr>
          <w:rFonts w:ascii="Tahoma" w:hAnsi="Tahoma" w:cs="Tahoma"/>
          <w:sz w:val="20"/>
          <w:szCs w:val="20"/>
          <w:shd w:val="clear" w:color="auto" w:fill="FFFFFF"/>
          <w:lang w:val="ru-RU"/>
        </w:rPr>
        <w:t>измеряются</w:t>
      </w:r>
      <w:r w:rsidRPr="00081396">
        <w:rPr>
          <w:rFonts w:ascii="Tahoma" w:hAnsi="Tahoma" w:cs="Tahoma"/>
          <w:sz w:val="20"/>
          <w:szCs w:val="20"/>
          <w:shd w:val="clear" w:color="auto" w:fill="FFFFFF"/>
        </w:rPr>
        <w:t xml:space="preserve"> с </w:t>
      </w:r>
      <w:r w:rsidRPr="00081396">
        <w:rPr>
          <w:rFonts w:ascii="Tahoma" w:hAnsi="Tahoma" w:cs="Tahoma"/>
          <w:sz w:val="20"/>
          <w:szCs w:val="20"/>
          <w:shd w:val="clear" w:color="auto" w:fill="FFFFFF"/>
          <w:lang w:val="ru-RU"/>
        </w:rPr>
        <w:t>использованием</w:t>
      </w:r>
      <w:r w:rsidRPr="00081396">
        <w:rPr>
          <w:rFonts w:ascii="Tahoma" w:hAnsi="Tahoma" w:cs="Tahoma"/>
          <w:sz w:val="20"/>
          <w:szCs w:val="20"/>
          <w:shd w:val="clear" w:color="auto" w:fill="FFFFFF"/>
        </w:rPr>
        <w:t xml:space="preserve"> квазипикового детектора</w:t>
      </w:r>
      <w:r w:rsidRPr="00081396">
        <w:rPr>
          <w:rFonts w:ascii="Tahoma" w:hAnsi="Tahoma" w:cs="Tahoma"/>
          <w:sz w:val="20"/>
          <w:szCs w:val="20"/>
          <w:shd w:val="clear" w:color="auto" w:fill="FFFFFF"/>
          <w:lang w:val="ru-RU"/>
        </w:rPr>
        <w:t xml:space="preserve">, требования к которому </w:t>
      </w:r>
      <w:r w:rsidRPr="00081396">
        <w:rPr>
          <w:rFonts w:ascii="Arial" w:hAnsi="Arial" w:cs="Arial"/>
          <w:sz w:val="20"/>
          <w:lang w:val="ru-RU"/>
        </w:rPr>
        <w:t xml:space="preserve">установленны в </w:t>
      </w:r>
      <w:r w:rsidR="00CA055C" w:rsidRPr="00081396">
        <w:rPr>
          <w:rFonts w:ascii="Arial" w:hAnsi="Arial" w:cs="Arial"/>
          <w:sz w:val="20"/>
          <w:lang w:val="ru-RU"/>
        </w:rPr>
        <w:t xml:space="preserve">ГОСТ CISPR 16-1-1, </w:t>
      </w:r>
      <w:r w:rsidR="00CA055C" w:rsidRPr="00081396">
        <w:rPr>
          <w:rFonts w:ascii="Arial" w:hAnsi="Arial" w:cs="Arial"/>
          <w:sz w:val="20"/>
        </w:rPr>
        <w:t>ГОСТ CISPR 16-1-4</w:t>
      </w:r>
      <w:r w:rsidR="00CA055C" w:rsidRPr="00081396">
        <w:rPr>
          <w:rFonts w:ascii="Arial" w:hAnsi="Arial" w:cs="Arial"/>
          <w:sz w:val="20"/>
          <w:lang w:val="ru-RU"/>
        </w:rPr>
        <w:t xml:space="preserve">, </w:t>
      </w:r>
      <w:r w:rsidR="00CA055C" w:rsidRPr="00081396">
        <w:rPr>
          <w:rFonts w:ascii="Arial" w:hAnsi="Arial" w:cs="Arial"/>
          <w:sz w:val="20"/>
        </w:rPr>
        <w:t>[1]</w:t>
      </w:r>
      <w:r w:rsidRPr="00081396">
        <w:rPr>
          <w:rFonts w:ascii="Arial" w:hAnsi="Arial" w:cs="Arial"/>
          <w:sz w:val="20"/>
          <w:lang w:val="ru-RU"/>
        </w:rPr>
        <w:t>.</w:t>
      </w:r>
      <w:r w:rsidR="00434BB3" w:rsidRPr="00081396">
        <w:rPr>
          <w:rFonts w:ascii="Arial" w:hAnsi="Arial" w:cs="Arial"/>
          <w:sz w:val="20"/>
          <w:lang w:val="ru-RU"/>
        </w:rPr>
        <w:t xml:space="preserve"> </w:t>
      </w:r>
    </w:p>
    <w:p w:rsidR="00002A4D" w:rsidRPr="00081396" w:rsidRDefault="00434BB3" w:rsidP="00434BB3">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 xml:space="preserve">Поправка на </w:t>
      </w:r>
      <w:r w:rsidRPr="00081396">
        <w:rPr>
          <w:rFonts w:ascii="Arial" w:hAnsi="Arial" w:cs="Arial"/>
          <w:sz w:val="20"/>
        </w:rPr>
        <w:t>RBW</w:t>
      </w:r>
      <w:r w:rsidRPr="00081396">
        <w:rPr>
          <w:rFonts w:ascii="Arial" w:hAnsi="Arial" w:cs="Arial"/>
          <w:sz w:val="20"/>
          <w:lang w:val="ru-RU"/>
        </w:rPr>
        <w:t>, как описанно в пункте 5.8.5, должна применяться к результатам измерений, если это применимо.</w:t>
      </w:r>
    </w:p>
    <w:p w:rsidR="00434BB3" w:rsidRPr="00081396" w:rsidRDefault="00434BB3" w:rsidP="00434BB3">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4.2.4.3.1 Кондуктивные побочные излучения</w:t>
      </w:r>
    </w:p>
    <w:p w:rsidR="00434BB3" w:rsidRPr="00081396" w:rsidRDefault="00DE59C5" w:rsidP="00434BB3">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Данный метод измерения применим к передатчикам, имеющим постоянный антенный разъем.</w:t>
      </w:r>
    </w:p>
    <w:p w:rsidR="00DE59C5" w:rsidRPr="00081396" w:rsidRDefault="00DE59C5" w:rsidP="00434BB3">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Дополнительные требования к оборудованию, использующему модуляцию FHSS, приведены в пункте 4.2.4.3.4.</w:t>
      </w:r>
    </w:p>
    <w:p w:rsidR="00624B82" w:rsidRPr="00081396" w:rsidRDefault="00624B82" w:rsidP="00624B82">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AF51F3" w:rsidRPr="00081396" w:rsidRDefault="00624B82"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а) передатчик подключается к измерительному приемнику через тестовую нагрузку, аттенюатор мощности с сопротивлением 50 Ом и, при необходимости, с целью избежания перегрузки измерительного приемника, через соответствующий фильтр. Полоса пропускания измерительного приемника регулируется до тех пор, пока чувствительность измерительного приемника не станет не менее чем на 6 дБ ниже предела побочных излучений, </w:t>
      </w:r>
      <w:r w:rsidR="005F0DEF" w:rsidRPr="00081396">
        <w:rPr>
          <w:rFonts w:ascii="Arial" w:hAnsi="Arial" w:cs="Arial"/>
          <w:sz w:val="20"/>
          <w:lang w:val="ru-RU"/>
        </w:rPr>
        <w:t>установленного</w:t>
      </w:r>
      <w:r w:rsidRPr="00081396">
        <w:rPr>
          <w:rFonts w:ascii="Arial" w:hAnsi="Arial" w:cs="Arial"/>
          <w:sz w:val="20"/>
          <w:lang w:val="ru-RU"/>
        </w:rPr>
        <w:t xml:space="preserve"> в пункте  4.2.4.4 таблица </w:t>
      </w:r>
      <w:r w:rsidR="00592A86" w:rsidRPr="00081396">
        <w:rPr>
          <w:rFonts w:ascii="Arial" w:hAnsi="Arial" w:cs="Arial"/>
          <w:sz w:val="20"/>
          <w:lang w:val="ru-RU"/>
        </w:rPr>
        <w:t>1</w:t>
      </w:r>
      <w:r w:rsidRPr="00081396">
        <w:rPr>
          <w:rFonts w:ascii="Arial" w:hAnsi="Arial" w:cs="Arial"/>
          <w:sz w:val="20"/>
          <w:lang w:val="ru-RU"/>
        </w:rPr>
        <w:t>. Установленная ширина полосы должна быть зафиксирована в протоколе испытаний.</w:t>
      </w:r>
    </w:p>
    <w:p w:rsidR="00624B82" w:rsidRPr="00081396" w:rsidRDefault="00624B82" w:rsidP="00AF51F3">
      <w:pPr>
        <w:spacing w:after="0" w:line="240" w:lineRule="auto"/>
        <w:ind w:left="0" w:firstLine="567"/>
        <w:rPr>
          <w:rFonts w:ascii="Arial" w:hAnsi="Arial" w:cs="Arial"/>
          <w:sz w:val="20"/>
          <w:lang w:val="ru-RU"/>
        </w:rPr>
      </w:pPr>
      <w:r w:rsidRPr="00081396">
        <w:rPr>
          <w:rFonts w:ascii="Arial" w:hAnsi="Arial" w:cs="Arial"/>
          <w:sz w:val="20"/>
          <w:lang w:val="ru-RU"/>
        </w:rPr>
        <w:t>Для измерения побочных излучений на частотах ниже второй гармоники, используемый фильтр должен представлять собой фильтр с высокой добротностью (режекторный фильтр) с центром на несущей частоте передатчика, и позволяющий остабить основной сигнал не менее чем на 30 дБ.</w:t>
      </w:r>
    </w:p>
    <w:p w:rsidR="00624B82" w:rsidRPr="00081396" w:rsidRDefault="00624B82"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Для измерения побочных излучений </w:t>
      </w:r>
      <w:r w:rsidR="00A15EE2" w:rsidRPr="00081396">
        <w:rPr>
          <w:rFonts w:ascii="Arial" w:hAnsi="Arial" w:cs="Arial"/>
          <w:sz w:val="20"/>
          <w:lang w:val="ru-RU"/>
        </w:rPr>
        <w:t xml:space="preserve">на частотах второй гармоники и выше, используется </w:t>
      </w:r>
      <w:r w:rsidRPr="00081396">
        <w:rPr>
          <w:rFonts w:ascii="Arial" w:hAnsi="Arial" w:cs="Arial"/>
          <w:sz w:val="20"/>
          <w:lang w:val="ru-RU"/>
        </w:rPr>
        <w:t>фильтр верхних частот с полосой заграждения, превышающей 40 дБ. Частота среза фильтра верхних частот должна примерно в 1,5 раза превышать несущую частоту передатчика.</w:t>
      </w:r>
    </w:p>
    <w:p w:rsidR="00A15EE2" w:rsidRPr="00081396" w:rsidRDefault="00A15EE2" w:rsidP="00AF51F3">
      <w:pPr>
        <w:spacing w:after="0" w:line="240" w:lineRule="auto"/>
        <w:ind w:left="0" w:firstLine="567"/>
        <w:rPr>
          <w:rFonts w:ascii="Arial" w:hAnsi="Arial" w:cs="Arial"/>
          <w:sz w:val="20"/>
          <w:lang w:val="ru-RU"/>
        </w:rPr>
      </w:pPr>
      <w:r w:rsidRPr="00081396">
        <w:rPr>
          <w:rFonts w:ascii="Arial" w:hAnsi="Arial" w:cs="Arial"/>
          <w:sz w:val="20"/>
          <w:lang w:val="ru-RU"/>
        </w:rPr>
        <w:t>Могут потребоваться дополнительные меры, для опеспечения условий,  чтобы испытательная нагрузка не создавала или чтобы фильтр верхних частот не ослаблял гармоники несущей.</w:t>
      </w:r>
    </w:p>
    <w:p w:rsidR="00A15EE2" w:rsidRPr="00081396" w:rsidRDefault="00A15EE2" w:rsidP="00AF51F3">
      <w:pPr>
        <w:spacing w:after="0" w:line="240" w:lineRule="auto"/>
        <w:ind w:left="0" w:firstLine="567"/>
        <w:rPr>
          <w:rFonts w:ascii="Arial" w:hAnsi="Arial" w:cs="Arial"/>
          <w:sz w:val="20"/>
          <w:lang w:val="ru-RU"/>
        </w:rPr>
      </w:pPr>
      <w:r w:rsidRPr="00081396">
        <w:rPr>
          <w:rFonts w:ascii="Arial" w:hAnsi="Arial" w:cs="Arial"/>
          <w:sz w:val="20"/>
          <w:lang w:val="ru-RU"/>
        </w:rPr>
        <w:t>б) Передатчик должен работать в режиме немодулированной несущей и максимальной выходной мощностью. Если модуляцию невозможно отключить, то испытание проводят  в режиме с модуляцией (см. пункт 5.8.1), данная информация должна быть зафиксирована в протоколе испытаний.</w:t>
      </w:r>
    </w:p>
    <w:p w:rsidR="00A15EE2" w:rsidRPr="00081396" w:rsidRDefault="00A15EE2"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в) </w:t>
      </w:r>
      <w:r w:rsidR="002E2AA2" w:rsidRPr="00081396">
        <w:rPr>
          <w:rFonts w:ascii="Arial" w:hAnsi="Arial" w:cs="Arial"/>
          <w:sz w:val="20"/>
          <w:lang w:val="ru-RU"/>
        </w:rPr>
        <w:t xml:space="preserve">Измерения проводятся в диапазоне </w:t>
      </w:r>
      <w:r w:rsidR="005D4B16" w:rsidRPr="00081396">
        <w:rPr>
          <w:rFonts w:ascii="Arial" w:hAnsi="Arial" w:cs="Arial"/>
          <w:sz w:val="20"/>
          <w:lang w:val="ru-RU"/>
        </w:rPr>
        <w:t xml:space="preserve">частот </w:t>
      </w:r>
      <w:r w:rsidR="002E2AA2" w:rsidRPr="00081396">
        <w:rPr>
          <w:rFonts w:ascii="Arial" w:hAnsi="Arial" w:cs="Arial"/>
          <w:sz w:val="20"/>
          <w:lang w:val="ru-RU"/>
        </w:rPr>
        <w:t xml:space="preserve">от 25 МГц до не менее 26,5 ГГц. </w:t>
      </w:r>
      <w:r w:rsidR="00BD740F" w:rsidRPr="00081396">
        <w:rPr>
          <w:rFonts w:ascii="Arial" w:hAnsi="Arial" w:cs="Arial"/>
          <w:sz w:val="20"/>
          <w:lang w:val="ru-RU"/>
        </w:rPr>
        <w:t>При</w:t>
      </w:r>
      <w:r w:rsidRPr="00081396">
        <w:rPr>
          <w:rFonts w:ascii="Arial" w:hAnsi="Arial" w:cs="Arial"/>
          <w:sz w:val="20"/>
          <w:lang w:val="ru-RU"/>
        </w:rPr>
        <w:t xml:space="preserve"> </w:t>
      </w:r>
      <w:r w:rsidR="00BD740F" w:rsidRPr="00081396">
        <w:rPr>
          <w:rFonts w:ascii="Arial" w:hAnsi="Arial" w:cs="Arial"/>
          <w:sz w:val="20"/>
          <w:lang w:val="ru-RU"/>
        </w:rPr>
        <w:t>рабочих частотах</w:t>
      </w:r>
      <w:r w:rsidRPr="00081396">
        <w:rPr>
          <w:rFonts w:ascii="Arial" w:hAnsi="Arial" w:cs="Arial"/>
          <w:sz w:val="20"/>
          <w:lang w:val="ru-RU"/>
        </w:rPr>
        <w:t xml:space="preserve"> </w:t>
      </w:r>
      <w:r w:rsidR="00BD740F" w:rsidRPr="00081396">
        <w:rPr>
          <w:rFonts w:ascii="Arial" w:hAnsi="Arial" w:cs="Arial"/>
          <w:sz w:val="20"/>
          <w:lang w:val="ru-RU"/>
        </w:rPr>
        <w:t>передатчика</w:t>
      </w:r>
      <w:r w:rsidRPr="00081396">
        <w:rPr>
          <w:rFonts w:ascii="Arial" w:hAnsi="Arial" w:cs="Arial"/>
          <w:sz w:val="20"/>
          <w:lang w:val="ru-RU"/>
        </w:rPr>
        <w:t xml:space="preserve"> в диапазоне от 1 ГГц до 20 ГГц </w:t>
      </w:r>
      <w:r w:rsidR="002E2AA2" w:rsidRPr="00081396">
        <w:rPr>
          <w:rFonts w:ascii="Arial" w:hAnsi="Arial" w:cs="Arial"/>
          <w:sz w:val="20"/>
          <w:lang w:val="ru-RU"/>
        </w:rPr>
        <w:t xml:space="preserve">рекомендуется проводить </w:t>
      </w:r>
      <w:r w:rsidR="00BD740F" w:rsidRPr="00081396">
        <w:rPr>
          <w:rFonts w:ascii="Arial" w:hAnsi="Arial" w:cs="Arial"/>
          <w:sz w:val="20"/>
          <w:lang w:val="ru-RU"/>
        </w:rPr>
        <w:t>измерения</w:t>
      </w:r>
      <w:r w:rsidRPr="00081396">
        <w:rPr>
          <w:rFonts w:ascii="Arial" w:hAnsi="Arial" w:cs="Arial"/>
          <w:sz w:val="20"/>
          <w:lang w:val="ru-RU"/>
        </w:rPr>
        <w:t xml:space="preserve"> до </w:t>
      </w:r>
      <w:r w:rsidR="00BD740F" w:rsidRPr="00081396">
        <w:rPr>
          <w:rFonts w:ascii="Arial" w:hAnsi="Arial" w:cs="Arial"/>
          <w:sz w:val="20"/>
          <w:lang w:val="ru-RU"/>
        </w:rPr>
        <w:t xml:space="preserve">частоты, равной </w:t>
      </w:r>
      <w:r w:rsidR="002E2AA2" w:rsidRPr="00081396">
        <w:rPr>
          <w:rFonts w:ascii="Arial" w:hAnsi="Arial" w:cs="Arial"/>
          <w:sz w:val="20"/>
          <w:lang w:val="ru-RU"/>
        </w:rPr>
        <w:t>5</w:t>
      </w:r>
      <w:r w:rsidRPr="00081396">
        <w:rPr>
          <w:rFonts w:ascii="Arial" w:hAnsi="Arial" w:cs="Arial"/>
          <w:sz w:val="20"/>
          <w:lang w:val="ru-RU"/>
        </w:rPr>
        <w:t>-кратной частот</w:t>
      </w:r>
      <w:r w:rsidR="00BD740F" w:rsidRPr="00081396">
        <w:rPr>
          <w:rFonts w:ascii="Arial" w:hAnsi="Arial" w:cs="Arial"/>
          <w:sz w:val="20"/>
          <w:lang w:val="ru-RU"/>
        </w:rPr>
        <w:t>е несущей</w:t>
      </w:r>
      <w:r w:rsidR="002E2AA2" w:rsidRPr="00081396">
        <w:rPr>
          <w:rFonts w:ascii="Arial" w:hAnsi="Arial" w:cs="Arial"/>
          <w:sz w:val="20"/>
          <w:lang w:val="ru-RU"/>
        </w:rPr>
        <w:t>.</w:t>
      </w:r>
      <w:r w:rsidRPr="00081396">
        <w:rPr>
          <w:rFonts w:ascii="Arial" w:hAnsi="Arial" w:cs="Arial"/>
          <w:sz w:val="20"/>
          <w:lang w:val="ru-RU"/>
        </w:rPr>
        <w:t xml:space="preserve"> </w:t>
      </w:r>
      <w:r w:rsidR="00BD740F" w:rsidRPr="00081396">
        <w:rPr>
          <w:rFonts w:ascii="Arial" w:hAnsi="Arial" w:cs="Arial"/>
          <w:sz w:val="20"/>
          <w:lang w:val="ru-RU"/>
        </w:rPr>
        <w:t>При рабочих частотах передатчика</w:t>
      </w:r>
      <w:r w:rsidRPr="00081396">
        <w:rPr>
          <w:rFonts w:ascii="Arial" w:hAnsi="Arial" w:cs="Arial"/>
          <w:sz w:val="20"/>
          <w:lang w:val="ru-RU"/>
        </w:rPr>
        <w:t xml:space="preserve"> свыше 20 ГГц </w:t>
      </w:r>
      <w:r w:rsidR="002E2AA2" w:rsidRPr="00081396">
        <w:rPr>
          <w:rFonts w:ascii="Arial" w:hAnsi="Arial" w:cs="Arial"/>
          <w:sz w:val="20"/>
          <w:lang w:val="ru-RU"/>
        </w:rPr>
        <w:t xml:space="preserve">рекомендуется проводить измерения до </w:t>
      </w:r>
      <w:r w:rsidRPr="00081396">
        <w:rPr>
          <w:rFonts w:ascii="Arial" w:hAnsi="Arial" w:cs="Arial"/>
          <w:sz w:val="20"/>
          <w:lang w:val="ru-RU"/>
        </w:rPr>
        <w:t xml:space="preserve">удвоенной несущей частоты, </w:t>
      </w:r>
      <w:r w:rsidR="00BD740F" w:rsidRPr="00081396">
        <w:rPr>
          <w:rFonts w:ascii="Arial" w:hAnsi="Arial" w:cs="Arial"/>
          <w:sz w:val="20"/>
          <w:lang w:val="ru-RU"/>
        </w:rPr>
        <w:t xml:space="preserve">но не более </w:t>
      </w:r>
      <w:r w:rsidRPr="00081396">
        <w:rPr>
          <w:rFonts w:ascii="Arial" w:hAnsi="Arial" w:cs="Arial"/>
          <w:sz w:val="20"/>
          <w:lang w:val="ru-RU"/>
        </w:rPr>
        <w:t xml:space="preserve">66 ГГц. Частота и уровень каждого обнаруженного побочного излучения должны быть </w:t>
      </w:r>
      <w:r w:rsidR="00BD740F" w:rsidRPr="00081396">
        <w:rPr>
          <w:rFonts w:ascii="Arial" w:hAnsi="Arial" w:cs="Arial"/>
          <w:sz w:val="20"/>
          <w:lang w:val="ru-RU"/>
        </w:rPr>
        <w:t>зафиксированы в протоколе испытаний</w:t>
      </w:r>
      <w:r w:rsidRPr="00081396">
        <w:rPr>
          <w:rFonts w:ascii="Arial" w:hAnsi="Arial" w:cs="Arial"/>
          <w:sz w:val="20"/>
          <w:lang w:val="ru-RU"/>
        </w:rPr>
        <w:t xml:space="preserve">. Излучения </w:t>
      </w:r>
      <w:r w:rsidR="00BD740F" w:rsidRPr="00081396">
        <w:rPr>
          <w:rFonts w:ascii="Arial" w:hAnsi="Arial" w:cs="Arial"/>
          <w:sz w:val="20"/>
          <w:lang w:val="ru-RU"/>
        </w:rPr>
        <w:t>внутри занимаемой полосы частот рабочего канала</w:t>
      </w:r>
      <w:r w:rsidRPr="00081396">
        <w:rPr>
          <w:rFonts w:ascii="Arial" w:hAnsi="Arial" w:cs="Arial"/>
          <w:sz w:val="20"/>
          <w:lang w:val="ru-RU"/>
        </w:rPr>
        <w:t xml:space="preserve">, а для канализированных систем </w:t>
      </w:r>
      <w:r w:rsidR="00BD740F" w:rsidRPr="00081396">
        <w:rPr>
          <w:rFonts w:ascii="Arial" w:hAnsi="Arial" w:cs="Arial"/>
          <w:sz w:val="20"/>
          <w:lang w:val="ru-RU"/>
        </w:rPr>
        <w:t>–</w:t>
      </w:r>
      <w:r w:rsidRPr="00081396">
        <w:rPr>
          <w:rFonts w:ascii="Arial" w:hAnsi="Arial" w:cs="Arial"/>
          <w:sz w:val="20"/>
          <w:lang w:val="ru-RU"/>
        </w:rPr>
        <w:t xml:space="preserve"> в соседних каналах, </w:t>
      </w:r>
      <w:r w:rsidR="007D086D" w:rsidRPr="00081396">
        <w:rPr>
          <w:rFonts w:ascii="Arial" w:hAnsi="Arial" w:cs="Arial"/>
          <w:sz w:val="20"/>
          <w:lang w:val="ru-RU"/>
        </w:rPr>
        <w:t>не измеряются</w:t>
      </w:r>
      <w:r w:rsidRPr="00081396">
        <w:rPr>
          <w:rFonts w:ascii="Arial" w:hAnsi="Arial" w:cs="Arial"/>
          <w:sz w:val="20"/>
          <w:lang w:val="ru-RU"/>
        </w:rPr>
        <w:t>.</w:t>
      </w:r>
    </w:p>
    <w:p w:rsidR="00BD740F" w:rsidRPr="00081396" w:rsidRDefault="00BD740F"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г) Если </w:t>
      </w:r>
      <w:r w:rsidR="002E2AA2" w:rsidRPr="00081396">
        <w:rPr>
          <w:rFonts w:ascii="Arial" w:hAnsi="Arial" w:cs="Arial"/>
          <w:sz w:val="20"/>
          <w:lang w:val="ru-RU"/>
        </w:rPr>
        <w:t xml:space="preserve">тракт к измерительному </w:t>
      </w:r>
      <w:r w:rsidRPr="00081396">
        <w:rPr>
          <w:rFonts w:ascii="Arial" w:hAnsi="Arial" w:cs="Arial"/>
          <w:sz w:val="20"/>
          <w:lang w:val="ru-RU"/>
        </w:rPr>
        <w:t>приемник</w:t>
      </w:r>
      <w:r w:rsidR="002E2AA2" w:rsidRPr="00081396">
        <w:rPr>
          <w:rFonts w:ascii="Arial" w:hAnsi="Arial" w:cs="Arial"/>
          <w:sz w:val="20"/>
          <w:lang w:val="ru-RU"/>
        </w:rPr>
        <w:t>у</w:t>
      </w:r>
      <w:r w:rsidRPr="00081396">
        <w:rPr>
          <w:rFonts w:ascii="Arial" w:hAnsi="Arial" w:cs="Arial"/>
          <w:sz w:val="20"/>
          <w:lang w:val="ru-RU"/>
        </w:rPr>
        <w:t xml:space="preserve"> не был откалиброван по уровню мощности на выходе передатчика, уровень любых обнаруженных компонентов</w:t>
      </w:r>
      <w:r w:rsidR="005927FE" w:rsidRPr="00081396">
        <w:rPr>
          <w:rFonts w:ascii="Arial" w:hAnsi="Arial" w:cs="Arial"/>
          <w:sz w:val="20"/>
          <w:lang w:val="ru-RU"/>
        </w:rPr>
        <w:t>, определенных в пункте в)</w:t>
      </w:r>
      <w:r w:rsidRPr="00081396">
        <w:rPr>
          <w:rFonts w:ascii="Arial" w:hAnsi="Arial" w:cs="Arial"/>
          <w:sz w:val="20"/>
          <w:lang w:val="ru-RU"/>
        </w:rPr>
        <w:t xml:space="preserve"> должен быть </w:t>
      </w:r>
      <w:r w:rsidR="005927FE" w:rsidRPr="00081396">
        <w:rPr>
          <w:rFonts w:ascii="Arial" w:hAnsi="Arial" w:cs="Arial"/>
          <w:sz w:val="20"/>
          <w:lang w:val="ru-RU"/>
        </w:rPr>
        <w:t>уточнет</w:t>
      </w:r>
      <w:r w:rsidRPr="00081396">
        <w:rPr>
          <w:rFonts w:ascii="Arial" w:hAnsi="Arial" w:cs="Arial"/>
          <w:sz w:val="20"/>
          <w:lang w:val="ru-RU"/>
        </w:rPr>
        <w:t xml:space="preserve"> </w:t>
      </w:r>
      <w:r w:rsidR="002E2AA2" w:rsidRPr="00081396">
        <w:rPr>
          <w:rFonts w:ascii="Arial" w:hAnsi="Arial" w:cs="Arial"/>
          <w:sz w:val="20"/>
          <w:lang w:val="ru-RU"/>
        </w:rPr>
        <w:t xml:space="preserve">методом замещения </w:t>
      </w:r>
      <w:r w:rsidR="005927FE" w:rsidRPr="00081396">
        <w:rPr>
          <w:rFonts w:ascii="Arial" w:hAnsi="Arial" w:cs="Arial"/>
          <w:sz w:val="20"/>
          <w:lang w:val="ru-RU"/>
        </w:rPr>
        <w:t xml:space="preserve">испытуемого </w:t>
      </w:r>
      <w:r w:rsidRPr="00081396">
        <w:rPr>
          <w:rFonts w:ascii="Arial" w:hAnsi="Arial" w:cs="Arial"/>
          <w:sz w:val="20"/>
          <w:lang w:val="ru-RU"/>
        </w:rPr>
        <w:t xml:space="preserve">передатчика </w:t>
      </w:r>
      <w:r w:rsidR="005927FE" w:rsidRPr="00081396">
        <w:rPr>
          <w:rFonts w:ascii="Arial" w:hAnsi="Arial" w:cs="Arial"/>
          <w:sz w:val="20"/>
          <w:lang w:val="ru-RU"/>
        </w:rPr>
        <w:t xml:space="preserve">тестовым </w:t>
      </w:r>
      <w:r w:rsidRPr="00081396">
        <w:rPr>
          <w:rFonts w:ascii="Arial" w:hAnsi="Arial" w:cs="Arial"/>
          <w:sz w:val="20"/>
          <w:lang w:val="ru-RU"/>
        </w:rPr>
        <w:t xml:space="preserve">генератором сигналов и его настройки </w:t>
      </w:r>
      <w:r w:rsidR="005927FE" w:rsidRPr="00081396">
        <w:rPr>
          <w:rFonts w:ascii="Arial" w:hAnsi="Arial" w:cs="Arial"/>
          <w:sz w:val="20"/>
          <w:lang w:val="ru-RU"/>
        </w:rPr>
        <w:t>на</w:t>
      </w:r>
      <w:r w:rsidRPr="00081396">
        <w:rPr>
          <w:rFonts w:ascii="Arial" w:hAnsi="Arial" w:cs="Arial"/>
          <w:sz w:val="20"/>
          <w:lang w:val="ru-RU"/>
        </w:rPr>
        <w:t xml:space="preserve"> воспроизведени</w:t>
      </w:r>
      <w:r w:rsidR="005927FE" w:rsidRPr="00081396">
        <w:rPr>
          <w:rFonts w:ascii="Arial" w:hAnsi="Arial" w:cs="Arial"/>
          <w:sz w:val="20"/>
          <w:lang w:val="ru-RU"/>
        </w:rPr>
        <w:t>е</w:t>
      </w:r>
      <w:r w:rsidRPr="00081396">
        <w:rPr>
          <w:rFonts w:ascii="Arial" w:hAnsi="Arial" w:cs="Arial"/>
          <w:sz w:val="20"/>
          <w:lang w:val="ru-RU"/>
        </w:rPr>
        <w:t xml:space="preserve"> частоты и уровня каждого побочного излучения, </w:t>
      </w:r>
      <w:r w:rsidR="005927FE" w:rsidRPr="00081396">
        <w:rPr>
          <w:rFonts w:ascii="Arial" w:hAnsi="Arial" w:cs="Arial"/>
          <w:sz w:val="20"/>
          <w:lang w:val="ru-RU"/>
        </w:rPr>
        <w:t>определенного в пункте в)</w:t>
      </w:r>
      <w:r w:rsidRPr="00081396">
        <w:rPr>
          <w:rFonts w:ascii="Arial" w:hAnsi="Arial" w:cs="Arial"/>
          <w:sz w:val="20"/>
          <w:lang w:val="ru-RU"/>
        </w:rPr>
        <w:t xml:space="preserve">. </w:t>
      </w:r>
      <w:r w:rsidR="005927FE" w:rsidRPr="00081396">
        <w:rPr>
          <w:rFonts w:ascii="Arial" w:hAnsi="Arial" w:cs="Arial"/>
          <w:sz w:val="20"/>
          <w:lang w:val="ru-RU"/>
        </w:rPr>
        <w:t>В протоколе испытаний указывается</w:t>
      </w:r>
      <w:r w:rsidRPr="00081396">
        <w:rPr>
          <w:rFonts w:ascii="Arial" w:hAnsi="Arial" w:cs="Arial"/>
          <w:sz w:val="20"/>
          <w:lang w:val="ru-RU"/>
        </w:rPr>
        <w:t xml:space="preserve"> абсолютный уровень мощности каждого</w:t>
      </w:r>
      <w:r w:rsidR="005927FE" w:rsidRPr="00081396">
        <w:rPr>
          <w:rFonts w:ascii="Arial" w:hAnsi="Arial" w:cs="Arial"/>
          <w:sz w:val="20"/>
          <w:lang w:val="ru-RU"/>
        </w:rPr>
        <w:t xml:space="preserve"> побочного</w:t>
      </w:r>
      <w:r w:rsidRPr="00081396">
        <w:rPr>
          <w:rFonts w:ascii="Arial" w:hAnsi="Arial" w:cs="Arial"/>
          <w:sz w:val="20"/>
          <w:lang w:val="ru-RU"/>
        </w:rPr>
        <w:t xml:space="preserve"> излучения.</w:t>
      </w:r>
    </w:p>
    <w:p w:rsidR="005927FE" w:rsidRPr="00081396" w:rsidRDefault="005927FE" w:rsidP="00AF51F3">
      <w:pPr>
        <w:spacing w:after="0" w:line="240" w:lineRule="auto"/>
        <w:ind w:left="0" w:firstLine="567"/>
        <w:rPr>
          <w:rFonts w:ascii="Arial" w:hAnsi="Arial" w:cs="Arial"/>
          <w:sz w:val="20"/>
          <w:lang w:val="ru-RU"/>
        </w:rPr>
      </w:pPr>
      <w:r w:rsidRPr="00081396">
        <w:rPr>
          <w:rFonts w:ascii="Arial" w:hAnsi="Arial" w:cs="Arial"/>
          <w:sz w:val="20"/>
          <w:lang w:val="ru-RU"/>
        </w:rPr>
        <w:lastRenderedPageBreak/>
        <w:t>д) Частота и уровень каждого измеренного побочного излучения, а также ширина полосы измерительного приемника должны быть отражены в протоколе испытаний.</w:t>
      </w:r>
    </w:p>
    <w:p w:rsidR="005927FE" w:rsidRPr="00081396" w:rsidRDefault="005927FE" w:rsidP="00AF51F3">
      <w:pPr>
        <w:spacing w:after="0" w:line="240" w:lineRule="auto"/>
        <w:ind w:left="0" w:firstLine="567"/>
        <w:rPr>
          <w:rFonts w:ascii="Arial" w:hAnsi="Arial" w:cs="Arial"/>
          <w:sz w:val="20"/>
          <w:lang w:val="ru-RU"/>
        </w:rPr>
      </w:pPr>
      <w:r w:rsidRPr="00081396">
        <w:rPr>
          <w:rFonts w:ascii="Arial" w:hAnsi="Arial" w:cs="Arial"/>
          <w:sz w:val="20"/>
          <w:lang w:val="ru-RU"/>
        </w:rPr>
        <w:t>е) Если предусмотрена доступная пользователю регулировка мощности передатчика, то испытания по пунктам в)–д) необходимо повторить при минимально возможной настройке мощности передатчика.</w:t>
      </w:r>
    </w:p>
    <w:p w:rsidR="005927FE" w:rsidRPr="00081396" w:rsidRDefault="005927FE" w:rsidP="00AF51F3">
      <w:pPr>
        <w:spacing w:after="0" w:line="240" w:lineRule="auto"/>
        <w:ind w:left="0" w:firstLine="567"/>
        <w:rPr>
          <w:rFonts w:ascii="Arial" w:hAnsi="Arial" w:cs="Arial"/>
          <w:sz w:val="20"/>
          <w:lang w:val="ru-RU"/>
        </w:rPr>
      </w:pPr>
      <w:r w:rsidRPr="00081396">
        <w:rPr>
          <w:rFonts w:ascii="Arial" w:hAnsi="Arial" w:cs="Arial"/>
          <w:sz w:val="20"/>
          <w:lang w:val="ru-RU"/>
        </w:rPr>
        <w:t>ж) Измерение по пунктам в)–е) следует повторить, если такая возможность имеется, для передатчика находящегося в режиме ожидания. Если перевести испытуемый передатчик в  режим ожидания не представляется возможный, данная информация должна быть отражена в протоколе испытаний.</w:t>
      </w:r>
    </w:p>
    <w:p w:rsidR="005927FE" w:rsidRPr="00081396" w:rsidRDefault="005927FE" w:rsidP="00AF51F3">
      <w:pPr>
        <w:spacing w:after="0" w:line="240" w:lineRule="auto"/>
        <w:ind w:left="0" w:firstLine="567"/>
        <w:rPr>
          <w:rFonts w:ascii="Arial" w:hAnsi="Arial" w:cs="Arial"/>
          <w:sz w:val="20"/>
          <w:lang w:val="ru-RU"/>
        </w:rPr>
      </w:pPr>
      <w:r w:rsidRPr="00081396">
        <w:rPr>
          <w:rFonts w:ascii="Arial" w:hAnsi="Arial" w:cs="Arial"/>
          <w:sz w:val="20"/>
          <w:lang w:val="ru-RU"/>
        </w:rPr>
        <w:t>4.2.4.3.2 Метод измерения – побочные излучения от корпуса</w:t>
      </w:r>
    </w:p>
    <w:p w:rsidR="00F145CA" w:rsidRPr="00081396" w:rsidRDefault="00F145CA" w:rsidP="00AF51F3">
      <w:pPr>
        <w:spacing w:after="0" w:line="240" w:lineRule="auto"/>
        <w:ind w:left="0" w:firstLine="567"/>
        <w:rPr>
          <w:rFonts w:ascii="Arial" w:hAnsi="Arial" w:cs="Arial"/>
          <w:sz w:val="20"/>
          <w:lang w:val="ru-RU"/>
        </w:rPr>
      </w:pPr>
      <w:r w:rsidRPr="00081396">
        <w:rPr>
          <w:rFonts w:ascii="Arial" w:hAnsi="Arial" w:cs="Arial"/>
          <w:sz w:val="20"/>
          <w:lang w:val="ru-RU"/>
        </w:rPr>
        <w:t>Данный метод измерения применяется к передатчикам, имеющим постоянный антенный разъем. Для оборудования без постоянного антенного разъема метод измерений установлен в пункте 4.2.4.3.3.</w:t>
      </w:r>
    </w:p>
    <w:p w:rsidR="00F145CA" w:rsidRPr="00081396" w:rsidRDefault="00F145CA" w:rsidP="00F145CA">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Дополнительные требования к оборудованию, использующему модуляцию FHSS, приведены в пункте 4.2.4.3.4.</w:t>
      </w:r>
    </w:p>
    <w:p w:rsidR="00F145CA" w:rsidRPr="00081396" w:rsidRDefault="00F145CA" w:rsidP="00F145CA">
      <w:pPr>
        <w:spacing w:after="0" w:line="240" w:lineRule="auto"/>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F145CA" w:rsidRPr="00081396" w:rsidRDefault="00F145CA" w:rsidP="00F145CA">
      <w:pPr>
        <w:spacing w:after="0" w:line="240" w:lineRule="auto"/>
        <w:ind w:left="0" w:firstLine="567"/>
        <w:rPr>
          <w:rFonts w:ascii="Arial" w:hAnsi="Arial" w:cs="Arial"/>
          <w:sz w:val="20"/>
          <w:lang w:val="ru-RU"/>
        </w:rPr>
      </w:pPr>
      <w:r w:rsidRPr="00081396">
        <w:rPr>
          <w:rFonts w:ascii="Arial" w:hAnsi="Arial" w:cs="Arial"/>
          <w:sz w:val="20"/>
          <w:lang w:val="ru-RU"/>
        </w:rPr>
        <w:t xml:space="preserve">а) при измерениях должна использоваться любая испытательная площадка, описанная в  Приложении E, и удовлетворяющая требованиям по диапазону частот измерений. </w:t>
      </w:r>
      <w:r w:rsidR="007D086D" w:rsidRPr="00081396">
        <w:rPr>
          <w:rFonts w:ascii="Arial" w:hAnsi="Arial" w:cs="Arial"/>
          <w:sz w:val="20"/>
          <w:lang w:val="ru-RU"/>
        </w:rPr>
        <w:t xml:space="preserve">Испытательная антенна первоначально должна быть ориентирована на вертикальную поляризацию и подключена к измерительному приемнику. </w:t>
      </w:r>
      <w:r w:rsidRPr="00081396">
        <w:rPr>
          <w:rFonts w:ascii="Arial" w:hAnsi="Arial" w:cs="Arial"/>
          <w:sz w:val="20"/>
          <w:lang w:val="ru-RU"/>
        </w:rPr>
        <w:t xml:space="preserve">Полоса пропускания измерительного приемника регулируется до тех пор, пока чувствительность измерительного приемника не станет не менее чем на 6 дБ ниже предела побочных излучений, </w:t>
      </w:r>
      <w:r w:rsidR="005F0DEF" w:rsidRPr="00081396">
        <w:rPr>
          <w:rFonts w:ascii="Arial" w:hAnsi="Arial" w:cs="Arial"/>
          <w:sz w:val="20"/>
          <w:lang w:val="ru-RU"/>
        </w:rPr>
        <w:t>установленного</w:t>
      </w:r>
      <w:r w:rsidRPr="00081396">
        <w:rPr>
          <w:rFonts w:ascii="Arial" w:hAnsi="Arial" w:cs="Arial"/>
          <w:sz w:val="20"/>
          <w:lang w:val="ru-RU"/>
        </w:rPr>
        <w:t xml:space="preserve"> в пункте  4.2.4.4 таблица </w:t>
      </w:r>
      <w:r w:rsidR="00592A86" w:rsidRPr="00081396">
        <w:rPr>
          <w:rFonts w:ascii="Arial" w:hAnsi="Arial" w:cs="Arial"/>
          <w:sz w:val="20"/>
          <w:lang w:val="ru-RU"/>
        </w:rPr>
        <w:t>1</w:t>
      </w:r>
      <w:r w:rsidRPr="00081396">
        <w:rPr>
          <w:rFonts w:ascii="Arial" w:hAnsi="Arial" w:cs="Arial"/>
          <w:sz w:val="20"/>
          <w:lang w:val="ru-RU"/>
        </w:rPr>
        <w:t>. Установленная ширина полосы должна быть зафиксирована в протоколе испытаний.</w:t>
      </w:r>
    </w:p>
    <w:p w:rsidR="005927FE" w:rsidRPr="00081396" w:rsidRDefault="007D086D" w:rsidP="00AF51F3">
      <w:pPr>
        <w:spacing w:after="0" w:line="240" w:lineRule="auto"/>
        <w:ind w:left="0" w:firstLine="567"/>
        <w:rPr>
          <w:rFonts w:ascii="Arial" w:hAnsi="Arial" w:cs="Arial"/>
          <w:sz w:val="20"/>
          <w:lang w:val="ru-RU"/>
        </w:rPr>
      </w:pPr>
      <w:r w:rsidRPr="00081396">
        <w:rPr>
          <w:rFonts w:ascii="Arial" w:hAnsi="Arial" w:cs="Arial"/>
          <w:sz w:val="20"/>
          <w:lang w:val="ru-RU"/>
        </w:rPr>
        <w:t>Испытуемый передатчик устанавливается на опоре в стандартном положении, подключается к эквиваленту антенны (см. пункт 5.8.2) и запускается в режиме излучения без модуляции. Если модуляцию невозможно отключить, то испытание проводят  в режиме с модуляцией (см. пункт 5.8.1), данная информация должна быть зафиксирована в протоколе испытаний.</w:t>
      </w:r>
    </w:p>
    <w:p w:rsidR="007D086D" w:rsidRPr="00081396" w:rsidRDefault="007D086D"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б) </w:t>
      </w:r>
      <w:r w:rsidR="002E2AA2" w:rsidRPr="00081396">
        <w:rPr>
          <w:rFonts w:ascii="Arial" w:hAnsi="Arial" w:cs="Arial"/>
          <w:sz w:val="20"/>
          <w:lang w:val="ru-RU"/>
        </w:rPr>
        <w:t xml:space="preserve">Измерения проводятся в диапазоне </w:t>
      </w:r>
      <w:r w:rsidR="005D4B16" w:rsidRPr="00081396">
        <w:rPr>
          <w:rFonts w:ascii="Arial" w:hAnsi="Arial" w:cs="Arial"/>
          <w:sz w:val="20"/>
          <w:lang w:val="ru-RU"/>
        </w:rPr>
        <w:t xml:space="preserve">частот </w:t>
      </w:r>
      <w:r w:rsidR="002E2AA2" w:rsidRPr="00081396">
        <w:rPr>
          <w:rFonts w:ascii="Arial" w:hAnsi="Arial" w:cs="Arial"/>
          <w:sz w:val="20"/>
          <w:lang w:val="ru-RU"/>
        </w:rPr>
        <w:t>от 25 МГц до не менее 26,5 ГГц. При рабочих частотах передатчика в диапазоне от 1 ГГц до 20 ГГц рекомендуется проводить измерения до частоты, равной 5-кратной частоте несущей. При рабочих частотах передатчика свыше 20 ГГц рекомендуется проводить измерения до удвоенной несущей частоты, но не более 66 ГГц.</w:t>
      </w:r>
      <w:r w:rsidRPr="00081396">
        <w:rPr>
          <w:rFonts w:ascii="Arial" w:hAnsi="Arial" w:cs="Arial"/>
          <w:sz w:val="20"/>
          <w:lang w:val="ru-RU"/>
        </w:rPr>
        <w:t xml:space="preserve"> Излучения внутри занимаемой полосы частот рабочего канала, а для канализированных систем – в соседних каналах, не измеряются. Частота каждого обнаруженного побочного излучения должна быть зафиксирована. Если на испытательной площадке наблюдаются помехи, возничающие извне, данный поиск допускается выполнять в экранированном помещении с уменьшенным расстоянием между </w:t>
      </w:r>
      <w:r w:rsidR="005F0DEF" w:rsidRPr="00081396">
        <w:rPr>
          <w:rFonts w:ascii="Arial" w:hAnsi="Arial" w:cs="Arial"/>
          <w:sz w:val="20"/>
          <w:lang w:val="ru-RU"/>
        </w:rPr>
        <w:t>и</w:t>
      </w:r>
      <w:r w:rsidRPr="00081396">
        <w:rPr>
          <w:rFonts w:ascii="Arial" w:hAnsi="Arial" w:cs="Arial"/>
          <w:sz w:val="20"/>
          <w:lang w:val="ru-RU"/>
        </w:rPr>
        <w:t>спытуемым передатчиком и измерительной антенной.</w:t>
      </w:r>
    </w:p>
    <w:p w:rsidR="007D086D" w:rsidRPr="00081396" w:rsidRDefault="007D086D" w:rsidP="00AF51F3">
      <w:pPr>
        <w:spacing w:after="0" w:line="240" w:lineRule="auto"/>
        <w:ind w:left="0" w:firstLine="567"/>
        <w:rPr>
          <w:rFonts w:ascii="Arial" w:hAnsi="Arial" w:cs="Arial"/>
          <w:sz w:val="20"/>
          <w:lang w:val="ru-RU"/>
        </w:rPr>
      </w:pPr>
      <w:r w:rsidRPr="00081396">
        <w:rPr>
          <w:rFonts w:ascii="Arial" w:hAnsi="Arial" w:cs="Arial"/>
          <w:sz w:val="20"/>
          <w:lang w:val="ru-RU"/>
        </w:rPr>
        <w:t>в)</w:t>
      </w:r>
      <w:r w:rsidR="00CC585F" w:rsidRPr="00081396">
        <w:rPr>
          <w:rFonts w:ascii="Arial" w:hAnsi="Arial" w:cs="Arial"/>
          <w:sz w:val="20"/>
          <w:lang w:val="ru-RU"/>
        </w:rPr>
        <w:t xml:space="preserve"> Измерительный приемник настраивается на каждую частоту, на которой обнаружено побочное излучение, а </w:t>
      </w:r>
      <w:r w:rsidR="00974AF4" w:rsidRPr="00081396">
        <w:rPr>
          <w:rFonts w:ascii="Arial" w:hAnsi="Arial" w:cs="Arial"/>
          <w:sz w:val="20"/>
          <w:lang w:val="ru-RU"/>
        </w:rPr>
        <w:t xml:space="preserve">измерительная </w:t>
      </w:r>
      <w:r w:rsidR="00CC585F" w:rsidRPr="00081396">
        <w:rPr>
          <w:rFonts w:ascii="Arial" w:hAnsi="Arial" w:cs="Arial"/>
          <w:sz w:val="20"/>
          <w:lang w:val="ru-RU"/>
        </w:rPr>
        <w:t>антенна подниматься или опускаться в указанном диапазоне высот до тех пор, пока на измерительном приемнике не будет обнаружен максимальный уровень сигнала.</w:t>
      </w:r>
    </w:p>
    <w:p w:rsidR="00CC585F" w:rsidRPr="00081396" w:rsidRDefault="00CC585F"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г) Испытуемый передатчик вращается на 360° вокруг вертикальной оси, </w:t>
      </w:r>
      <w:r w:rsidR="00974AF4" w:rsidRPr="00081396">
        <w:rPr>
          <w:rFonts w:ascii="Arial" w:hAnsi="Arial" w:cs="Arial"/>
          <w:sz w:val="20"/>
          <w:lang w:val="ru-RU"/>
        </w:rPr>
        <w:t>с целью</w:t>
      </w:r>
      <w:r w:rsidRPr="00081396">
        <w:rPr>
          <w:rFonts w:ascii="Arial" w:hAnsi="Arial" w:cs="Arial"/>
          <w:sz w:val="20"/>
          <w:lang w:val="ru-RU"/>
        </w:rPr>
        <w:t xml:space="preserve"> </w:t>
      </w:r>
      <w:r w:rsidR="00974AF4" w:rsidRPr="00081396">
        <w:rPr>
          <w:rFonts w:ascii="Arial" w:hAnsi="Arial" w:cs="Arial"/>
          <w:sz w:val="20"/>
          <w:lang w:val="ru-RU"/>
        </w:rPr>
        <w:t>определить максимум</w:t>
      </w:r>
      <w:r w:rsidRPr="00081396">
        <w:rPr>
          <w:rFonts w:ascii="Arial" w:hAnsi="Arial" w:cs="Arial"/>
          <w:sz w:val="20"/>
          <w:lang w:val="ru-RU"/>
        </w:rPr>
        <w:t xml:space="preserve"> принимаем</w:t>
      </w:r>
      <w:r w:rsidR="00974AF4" w:rsidRPr="00081396">
        <w:rPr>
          <w:rFonts w:ascii="Arial" w:hAnsi="Arial" w:cs="Arial"/>
          <w:sz w:val="20"/>
          <w:lang w:val="ru-RU"/>
        </w:rPr>
        <w:t>ого</w:t>
      </w:r>
      <w:r w:rsidRPr="00081396">
        <w:rPr>
          <w:rFonts w:ascii="Arial" w:hAnsi="Arial" w:cs="Arial"/>
          <w:sz w:val="20"/>
          <w:lang w:val="ru-RU"/>
        </w:rPr>
        <w:t xml:space="preserve"> сигнал</w:t>
      </w:r>
      <w:r w:rsidR="00974AF4" w:rsidRPr="00081396">
        <w:rPr>
          <w:rFonts w:ascii="Arial" w:hAnsi="Arial" w:cs="Arial"/>
          <w:sz w:val="20"/>
          <w:lang w:val="ru-RU"/>
        </w:rPr>
        <w:t>а</w:t>
      </w:r>
      <w:r w:rsidRPr="00081396">
        <w:rPr>
          <w:rFonts w:ascii="Arial" w:hAnsi="Arial" w:cs="Arial"/>
          <w:sz w:val="20"/>
          <w:lang w:val="ru-RU"/>
        </w:rPr>
        <w:t>.</w:t>
      </w:r>
    </w:p>
    <w:p w:rsidR="00974AF4" w:rsidRPr="00081396" w:rsidRDefault="00974AF4" w:rsidP="00AF51F3">
      <w:pPr>
        <w:spacing w:after="0" w:line="240" w:lineRule="auto"/>
        <w:ind w:left="0" w:firstLine="567"/>
        <w:rPr>
          <w:rFonts w:ascii="Arial" w:hAnsi="Arial" w:cs="Arial"/>
          <w:sz w:val="20"/>
          <w:lang w:val="ru-RU"/>
        </w:rPr>
      </w:pPr>
      <w:r w:rsidRPr="00081396">
        <w:rPr>
          <w:rFonts w:ascii="Arial" w:hAnsi="Arial" w:cs="Arial"/>
          <w:sz w:val="20"/>
          <w:lang w:val="ru-RU"/>
        </w:rPr>
        <w:t>д) Измерительная антенна подниматься или опускаться в указанном диапазоне высот до тех пор, пока на измерительном приемнике не будет обнаружен максимальный уровень сигнала. Данный уровень должнен быть зафиксирован.</w:t>
      </w:r>
    </w:p>
    <w:p w:rsidR="00974AF4" w:rsidRPr="00081396" w:rsidRDefault="00974AF4" w:rsidP="00AF51F3">
      <w:pPr>
        <w:spacing w:after="0" w:line="240" w:lineRule="auto"/>
        <w:ind w:left="0" w:firstLine="567"/>
        <w:rPr>
          <w:rFonts w:ascii="Arial" w:hAnsi="Arial" w:cs="Arial"/>
          <w:sz w:val="20"/>
          <w:lang w:val="ru-RU"/>
        </w:rPr>
      </w:pPr>
      <w:r w:rsidRPr="00081396">
        <w:rPr>
          <w:rFonts w:ascii="Arial" w:hAnsi="Arial" w:cs="Arial"/>
          <w:sz w:val="20"/>
          <w:lang w:val="ru-RU"/>
        </w:rPr>
        <w:t>е) Замещающая антенна (как описано в п. Е.3.2), подкл</w:t>
      </w:r>
      <w:r w:rsidR="004D0AD7" w:rsidRPr="00081396">
        <w:rPr>
          <w:rFonts w:ascii="Arial" w:hAnsi="Arial" w:cs="Arial"/>
          <w:sz w:val="20"/>
          <w:lang w:val="ru-RU"/>
        </w:rPr>
        <w:t>ю</w:t>
      </w:r>
      <w:r w:rsidRPr="00081396">
        <w:rPr>
          <w:rFonts w:ascii="Arial" w:hAnsi="Arial" w:cs="Arial"/>
          <w:sz w:val="20"/>
          <w:lang w:val="ru-RU"/>
        </w:rPr>
        <w:t>ченная к генератору сигналов, заменяет передающую антенну в том же положении и с вертикальной поляризацией.</w:t>
      </w:r>
    </w:p>
    <w:p w:rsidR="00974AF4" w:rsidRPr="00081396" w:rsidRDefault="00974AF4"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ж) </w:t>
      </w:r>
      <w:r w:rsidR="00DB6AAB" w:rsidRPr="00081396">
        <w:rPr>
          <w:rFonts w:ascii="Arial" w:hAnsi="Arial" w:cs="Arial"/>
          <w:sz w:val="20"/>
          <w:lang w:val="ru-RU"/>
        </w:rPr>
        <w:t>Измерительный приемник,  замещающая антенна и генератор сигнала настраиваются на каждую из частот, на которых было обнаружено излучение. Измерительная антенна подниматься или опускаться в указанном диапазоне высот до тех пор, пока на измерительном приемнике не будет обнаружен максимальный уровень сигнала. Фиксируется уровень сигнала, установленный на генераторе и обеспечивающий тот же уровень сигнала на измерительном приемнике, что и уровень, измеренный в пункте д). Уровень сигнала, установленный на генераторе с учетом поправок, обусловленных усилением замещающая антенна и потерями в кабеле между генератором сигнала и замещающей антенной, является излучаемым побочным излучением на данной частоте.</w:t>
      </w:r>
    </w:p>
    <w:p w:rsidR="00DB6AAB" w:rsidRPr="00081396" w:rsidRDefault="00DB6AAB" w:rsidP="00DB6AAB">
      <w:pPr>
        <w:spacing w:after="0" w:line="240" w:lineRule="auto"/>
        <w:ind w:left="0" w:firstLine="567"/>
        <w:rPr>
          <w:rFonts w:ascii="Arial" w:hAnsi="Arial" w:cs="Arial"/>
          <w:sz w:val="20"/>
          <w:lang w:val="ru-RU"/>
        </w:rPr>
      </w:pPr>
      <w:r w:rsidRPr="00081396">
        <w:rPr>
          <w:rFonts w:ascii="Arial" w:hAnsi="Arial" w:cs="Arial"/>
          <w:sz w:val="20"/>
          <w:lang w:val="ru-RU"/>
        </w:rPr>
        <w:t>з) Частота и уровень каждого измеренного побочного излучения, а также ширина полосы измерительного приемника должны быть отражены в протоколе испытаний.</w:t>
      </w:r>
    </w:p>
    <w:p w:rsidR="00DB6AAB" w:rsidRPr="00081396" w:rsidRDefault="00DB6AAB" w:rsidP="00AF51F3">
      <w:pPr>
        <w:spacing w:after="0" w:line="240" w:lineRule="auto"/>
        <w:ind w:left="0" w:firstLine="567"/>
        <w:rPr>
          <w:rFonts w:ascii="Arial" w:hAnsi="Arial" w:cs="Arial"/>
          <w:sz w:val="20"/>
          <w:lang w:val="ru-RU"/>
        </w:rPr>
      </w:pPr>
      <w:r w:rsidRPr="00081396">
        <w:rPr>
          <w:rFonts w:ascii="Arial" w:hAnsi="Arial" w:cs="Arial"/>
          <w:sz w:val="20"/>
          <w:lang w:val="ru-RU"/>
        </w:rPr>
        <w:t>и) Измерения перечисленные в пунктах в)–з) следует повторить для измерительной антенны, ориентированной в горизонтальной поляризации.</w:t>
      </w:r>
    </w:p>
    <w:p w:rsidR="007D086D" w:rsidRPr="00081396" w:rsidRDefault="00DB6AAB" w:rsidP="00AF51F3">
      <w:pPr>
        <w:spacing w:after="0" w:line="240" w:lineRule="auto"/>
        <w:ind w:left="0" w:firstLine="567"/>
        <w:rPr>
          <w:rFonts w:ascii="Arial" w:hAnsi="Arial" w:cs="Arial"/>
          <w:sz w:val="20"/>
          <w:lang w:val="ru-RU"/>
        </w:rPr>
      </w:pPr>
      <w:r w:rsidRPr="00081396">
        <w:rPr>
          <w:rFonts w:ascii="Arial" w:hAnsi="Arial" w:cs="Arial"/>
          <w:sz w:val="20"/>
          <w:lang w:val="ru-RU"/>
        </w:rPr>
        <w:t>к) Если предусмотрена доступная пользователю регулировка мощности передатчика, то испытания по пунктам в)–з) необходимо повторить при минимально возможной настройке мощности передатчика.</w:t>
      </w:r>
    </w:p>
    <w:p w:rsidR="005927FE" w:rsidRPr="00081396" w:rsidRDefault="00DB6AAB"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л) Измерение по пунктам в)–и) следует повторить, если такая возможность имеется, для передатчика находящегося в режиме ожидания. Если перевести испытуемый передатчик в  режим </w:t>
      </w:r>
      <w:r w:rsidRPr="00081396">
        <w:rPr>
          <w:rFonts w:ascii="Arial" w:hAnsi="Arial" w:cs="Arial"/>
          <w:sz w:val="20"/>
          <w:lang w:val="ru-RU"/>
        </w:rPr>
        <w:lastRenderedPageBreak/>
        <w:t>ожидания не представляется возможный, данная информация должна быть отражена в протоколе испытаний.</w:t>
      </w:r>
    </w:p>
    <w:p w:rsidR="00DB6AAB" w:rsidRPr="00081396" w:rsidRDefault="00DB6AAB" w:rsidP="00AF51F3">
      <w:pPr>
        <w:spacing w:after="0" w:line="240" w:lineRule="auto"/>
        <w:ind w:left="0" w:firstLine="567"/>
        <w:rPr>
          <w:rFonts w:ascii="Arial" w:hAnsi="Arial" w:cs="Arial"/>
          <w:sz w:val="20"/>
          <w:lang w:val="ru-RU"/>
        </w:rPr>
      </w:pPr>
      <w:r w:rsidRPr="00081396">
        <w:rPr>
          <w:rFonts w:ascii="Arial" w:hAnsi="Arial" w:cs="Arial"/>
          <w:sz w:val="20"/>
          <w:lang w:val="ru-RU"/>
        </w:rPr>
        <w:t>4.2.4.3.3 Метод измерения – излучаем</w:t>
      </w:r>
      <w:r w:rsidR="001B7A50" w:rsidRPr="00081396">
        <w:rPr>
          <w:rFonts w:ascii="Arial" w:hAnsi="Arial" w:cs="Arial"/>
          <w:sz w:val="20"/>
          <w:lang w:val="ru-RU"/>
        </w:rPr>
        <w:t>ы</w:t>
      </w:r>
      <w:r w:rsidRPr="00081396">
        <w:rPr>
          <w:rFonts w:ascii="Arial" w:hAnsi="Arial" w:cs="Arial"/>
          <w:sz w:val="20"/>
          <w:lang w:val="ru-RU"/>
        </w:rPr>
        <w:t>е побочн</w:t>
      </w:r>
      <w:r w:rsidR="001B7A50" w:rsidRPr="00081396">
        <w:rPr>
          <w:rFonts w:ascii="Arial" w:hAnsi="Arial" w:cs="Arial"/>
          <w:sz w:val="20"/>
          <w:lang w:val="ru-RU"/>
        </w:rPr>
        <w:t>ы</w:t>
      </w:r>
      <w:r w:rsidRPr="00081396">
        <w:rPr>
          <w:rFonts w:ascii="Arial" w:hAnsi="Arial" w:cs="Arial"/>
          <w:sz w:val="20"/>
          <w:lang w:val="ru-RU"/>
        </w:rPr>
        <w:t>е излучени</w:t>
      </w:r>
      <w:r w:rsidR="001B7A50" w:rsidRPr="00081396">
        <w:rPr>
          <w:rFonts w:ascii="Arial" w:hAnsi="Arial" w:cs="Arial"/>
          <w:sz w:val="20"/>
          <w:lang w:val="ru-RU"/>
        </w:rPr>
        <w:t>я</w:t>
      </w:r>
    </w:p>
    <w:p w:rsidR="00BD740F" w:rsidRPr="00081396" w:rsidRDefault="001B7A50" w:rsidP="00AF51F3">
      <w:pPr>
        <w:spacing w:after="0" w:line="240" w:lineRule="auto"/>
        <w:ind w:left="0" w:firstLine="567"/>
        <w:rPr>
          <w:rFonts w:ascii="Arial" w:hAnsi="Arial" w:cs="Arial"/>
          <w:sz w:val="20"/>
          <w:lang w:val="ru-RU"/>
        </w:rPr>
      </w:pPr>
      <w:r w:rsidRPr="00081396">
        <w:rPr>
          <w:rFonts w:ascii="Arial" w:hAnsi="Arial" w:cs="Arial"/>
          <w:sz w:val="20"/>
          <w:lang w:val="ru-RU"/>
        </w:rPr>
        <w:t>Данный метод измерения применим к передатчикам, в которых используется интегрированная антенна.</w:t>
      </w:r>
    </w:p>
    <w:p w:rsidR="001B7A50" w:rsidRPr="00081396" w:rsidRDefault="001B7A50" w:rsidP="001B7A50">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Дополнительные требования к оборудованию, использующему модуляцию FHSS, приведены в пункте 4.2.4.3.4.</w:t>
      </w:r>
    </w:p>
    <w:p w:rsidR="001B7A50" w:rsidRPr="00081396" w:rsidRDefault="001B7A50" w:rsidP="001B7A50">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1B7A50" w:rsidRPr="00081396" w:rsidRDefault="001B7A50" w:rsidP="00AF51F3">
      <w:pPr>
        <w:spacing w:after="0" w:line="240" w:lineRule="auto"/>
        <w:ind w:left="0" w:firstLine="567"/>
        <w:rPr>
          <w:rFonts w:ascii="Arial" w:hAnsi="Arial" w:cs="Arial"/>
          <w:sz w:val="20"/>
          <w:lang w:val="ru-RU"/>
        </w:rPr>
      </w:pPr>
      <w:r w:rsidRPr="00081396">
        <w:rPr>
          <w:rFonts w:ascii="Arial" w:hAnsi="Arial" w:cs="Arial"/>
          <w:sz w:val="20"/>
          <w:lang w:val="ru-RU"/>
        </w:rPr>
        <w:t xml:space="preserve">а) при измерениях должна использоваться любая испытательная площадка, описанная в  Приложении E, и удовлетворяющая требованиям по диапазону частот измерений. Испытательная антенна первоначально должна быть ориентирована на вертикальную поляризацию и подключена к измерительному приемнику через соответствующий фильтр для избежания его перегрузки. Полоса пропускания измерительного приемника регулируется до тех пор, пока чувствительность измерительного приемника не станет не менее чем на 6 дБ ниже предела побочных излучений, </w:t>
      </w:r>
      <w:r w:rsidR="005F0DEF" w:rsidRPr="00081396">
        <w:rPr>
          <w:rFonts w:ascii="Arial" w:hAnsi="Arial" w:cs="Arial"/>
          <w:sz w:val="20"/>
          <w:lang w:val="ru-RU"/>
        </w:rPr>
        <w:t>установленного</w:t>
      </w:r>
      <w:r w:rsidRPr="00081396">
        <w:rPr>
          <w:rFonts w:ascii="Arial" w:hAnsi="Arial" w:cs="Arial"/>
          <w:sz w:val="20"/>
          <w:lang w:val="ru-RU"/>
        </w:rPr>
        <w:t xml:space="preserve"> в пункте  4.2.4.4 таблица </w:t>
      </w:r>
      <w:r w:rsidR="00592A86" w:rsidRPr="00081396">
        <w:rPr>
          <w:rFonts w:ascii="Arial" w:hAnsi="Arial" w:cs="Arial"/>
          <w:sz w:val="20"/>
          <w:lang w:val="ru-RU"/>
        </w:rPr>
        <w:t>1</w:t>
      </w:r>
      <w:r w:rsidRPr="00081396">
        <w:rPr>
          <w:rFonts w:ascii="Arial" w:hAnsi="Arial" w:cs="Arial"/>
          <w:sz w:val="20"/>
          <w:lang w:val="ru-RU"/>
        </w:rPr>
        <w:t>. Установленная ширина полосы должна быть зафиксирована в протоколе испытаний.</w:t>
      </w:r>
    </w:p>
    <w:p w:rsidR="001B7A50" w:rsidRPr="00081396" w:rsidRDefault="001B7A50" w:rsidP="001B7A50">
      <w:pPr>
        <w:spacing w:after="0" w:line="240" w:lineRule="auto"/>
        <w:ind w:left="0" w:firstLine="567"/>
        <w:rPr>
          <w:rFonts w:ascii="Arial" w:hAnsi="Arial" w:cs="Arial"/>
          <w:sz w:val="20"/>
          <w:lang w:val="ru-RU"/>
        </w:rPr>
      </w:pPr>
      <w:r w:rsidRPr="00081396">
        <w:rPr>
          <w:rFonts w:ascii="Arial" w:hAnsi="Arial" w:cs="Arial"/>
          <w:sz w:val="20"/>
          <w:lang w:val="ru-RU"/>
        </w:rPr>
        <w:t>Для измерения побочных излучений на частотах ниже второй гармоники, используемый фильтр должен представлять собой фильтр с высокой добротностью (режекторный фильтр) с центром на несущей частоте передатчика, и позволяющий остабить основной сигнал не менее чем на 30 дБ.</w:t>
      </w:r>
    </w:p>
    <w:p w:rsidR="001B7A50" w:rsidRPr="00081396" w:rsidRDefault="001B7A50" w:rsidP="001B7A50">
      <w:pPr>
        <w:spacing w:after="0" w:line="240" w:lineRule="auto"/>
        <w:ind w:left="0" w:firstLine="567"/>
        <w:rPr>
          <w:rFonts w:ascii="Arial" w:hAnsi="Arial" w:cs="Arial"/>
          <w:sz w:val="20"/>
          <w:lang w:val="ru-RU"/>
        </w:rPr>
      </w:pPr>
      <w:r w:rsidRPr="00081396">
        <w:rPr>
          <w:rFonts w:ascii="Arial" w:hAnsi="Arial" w:cs="Arial"/>
          <w:sz w:val="20"/>
          <w:lang w:val="ru-RU"/>
        </w:rPr>
        <w:t>Для измерения побочных излучений на частотах второй гармоники и выше, используется фильтр верхних частот с полосой заграждения, превышающей 40 дБ. Частота среза фильтра верхних частот должна примерно в 1,5 раза превышать несущую частоту передатчика.</w:t>
      </w:r>
    </w:p>
    <w:p w:rsidR="004248D2" w:rsidRPr="00081396" w:rsidRDefault="001B7A50" w:rsidP="001B7A50">
      <w:pPr>
        <w:ind w:left="0" w:firstLine="567"/>
        <w:rPr>
          <w:rFonts w:ascii="Arial" w:hAnsi="Arial" w:cs="Arial"/>
          <w:sz w:val="20"/>
          <w:lang w:val="ru-RU"/>
        </w:rPr>
      </w:pPr>
      <w:r w:rsidRPr="00081396">
        <w:rPr>
          <w:rFonts w:ascii="Arial" w:hAnsi="Arial" w:cs="Arial"/>
          <w:sz w:val="20"/>
          <w:lang w:val="ru-RU"/>
        </w:rPr>
        <w:t>Испытуемый передатчик устанавливается на опоре в стандартном положении и запускается в режиме излучения без модуляции. Если модуляцию невозможно отключить, то испытание проводят  в режиме с модуляцией (см. пункт 5.8.1), данная информация должна быть зафиксирована в протоколе испытаний.</w:t>
      </w:r>
    </w:p>
    <w:p w:rsidR="001B7A50" w:rsidRPr="00081396" w:rsidRDefault="001B7A50" w:rsidP="001B7A50">
      <w:pPr>
        <w:ind w:left="0" w:firstLine="567"/>
        <w:rPr>
          <w:rFonts w:ascii="Arial" w:hAnsi="Arial" w:cs="Arial"/>
          <w:sz w:val="20"/>
          <w:lang w:val="ru-RU"/>
        </w:rPr>
      </w:pPr>
      <w:r w:rsidRPr="00081396">
        <w:rPr>
          <w:rFonts w:ascii="Arial" w:hAnsi="Arial" w:cs="Arial"/>
          <w:sz w:val="20"/>
          <w:lang w:val="ru-RU"/>
        </w:rPr>
        <w:t>б) Остальная процедура измерений проводится в соответсвии с пунктами б)–л), как это описано в пункте 4.2.4.3.2</w:t>
      </w:r>
    </w:p>
    <w:p w:rsidR="001B7A50" w:rsidRPr="00081396" w:rsidRDefault="001B7A50" w:rsidP="001B7A50">
      <w:pPr>
        <w:ind w:left="0" w:firstLine="567"/>
        <w:rPr>
          <w:rFonts w:ascii="Arial" w:hAnsi="Arial" w:cs="Arial"/>
          <w:sz w:val="20"/>
          <w:lang w:val="ru-RU"/>
        </w:rPr>
      </w:pPr>
      <w:r w:rsidRPr="00081396">
        <w:rPr>
          <w:rFonts w:ascii="Arial" w:hAnsi="Arial" w:cs="Arial"/>
          <w:sz w:val="20"/>
          <w:lang w:val="ru-RU"/>
        </w:rPr>
        <w:t>4.2.4.3.4 Дополнительные требования к оборудованию с модуляцией FHSS</w:t>
      </w:r>
    </w:p>
    <w:p w:rsidR="001B7A50" w:rsidRPr="00081396" w:rsidRDefault="001B7A50" w:rsidP="001B7A50">
      <w:pPr>
        <w:ind w:left="0" w:firstLine="567"/>
        <w:rPr>
          <w:rFonts w:ascii="Arial" w:hAnsi="Arial" w:cs="Arial"/>
          <w:sz w:val="20"/>
          <w:lang w:val="ru-RU"/>
        </w:rPr>
      </w:pPr>
      <w:r w:rsidRPr="00081396">
        <w:rPr>
          <w:rFonts w:ascii="Arial" w:hAnsi="Arial" w:cs="Arial"/>
          <w:sz w:val="20"/>
          <w:lang w:val="ru-RU"/>
        </w:rPr>
        <w:t xml:space="preserve">Измерения проводятся в режиме, обеспечивающем переключение (скачки) между двумя частотами, разделенными максимальным </w:t>
      </w:r>
      <w:r w:rsidR="009918F6" w:rsidRPr="00081396">
        <w:rPr>
          <w:rFonts w:ascii="Arial" w:hAnsi="Arial" w:cs="Arial"/>
          <w:sz w:val="20"/>
          <w:lang w:val="ru-RU"/>
        </w:rPr>
        <w:t xml:space="preserve">возможным </w:t>
      </w:r>
      <w:r w:rsidRPr="00081396">
        <w:rPr>
          <w:rFonts w:ascii="Arial" w:hAnsi="Arial" w:cs="Arial"/>
          <w:sz w:val="20"/>
          <w:lang w:val="ru-RU"/>
        </w:rPr>
        <w:t xml:space="preserve">изменением частоты скачка, заявленным производителем, </w:t>
      </w:r>
      <w:r w:rsidR="009918F6" w:rsidRPr="00081396">
        <w:rPr>
          <w:rFonts w:ascii="Arial" w:hAnsi="Arial" w:cs="Arial"/>
          <w:sz w:val="20"/>
          <w:lang w:val="ru-RU"/>
        </w:rPr>
        <w:t xml:space="preserve">при условии, что одна из частот </w:t>
      </w:r>
      <w:r w:rsidRPr="00081396">
        <w:rPr>
          <w:rFonts w:ascii="Arial" w:hAnsi="Arial" w:cs="Arial"/>
          <w:sz w:val="20"/>
          <w:lang w:val="ru-RU"/>
        </w:rPr>
        <w:t xml:space="preserve">является </w:t>
      </w:r>
      <w:r w:rsidR="009918F6" w:rsidRPr="00081396">
        <w:rPr>
          <w:rFonts w:ascii="Arial" w:hAnsi="Arial" w:cs="Arial"/>
          <w:sz w:val="20"/>
          <w:lang w:val="ru-RU"/>
        </w:rPr>
        <w:t>минимальной</w:t>
      </w:r>
      <w:r w:rsidRPr="00081396">
        <w:rPr>
          <w:rFonts w:ascii="Arial" w:hAnsi="Arial" w:cs="Arial"/>
          <w:sz w:val="20"/>
          <w:lang w:val="ru-RU"/>
        </w:rPr>
        <w:t xml:space="preserve"> частотой скачка.</w:t>
      </w:r>
    </w:p>
    <w:p w:rsidR="009918F6" w:rsidRPr="00081396" w:rsidRDefault="009918F6" w:rsidP="001B7A50">
      <w:pPr>
        <w:ind w:left="0" w:firstLine="567"/>
        <w:rPr>
          <w:rFonts w:ascii="Arial" w:hAnsi="Arial" w:cs="Arial"/>
          <w:sz w:val="20"/>
          <w:lang w:val="ru-RU"/>
        </w:rPr>
      </w:pPr>
      <w:r w:rsidRPr="00081396">
        <w:rPr>
          <w:rFonts w:ascii="Arial" w:hAnsi="Arial" w:cs="Arial"/>
          <w:sz w:val="20"/>
          <w:lang w:val="ru-RU"/>
        </w:rPr>
        <w:t>Измерения проводятся в режиме, обеспечивающем переключение (скачки) между двумя частотами, разделенными максимальным возможным изменением частоты скачка, заявленным производителем, при условии, что одна из частот является максимальной частотой скачка.</w:t>
      </w:r>
    </w:p>
    <w:p w:rsidR="009918F6" w:rsidRPr="00081396" w:rsidRDefault="009918F6" w:rsidP="001B7A50">
      <w:pPr>
        <w:ind w:left="0" w:firstLine="567"/>
        <w:rPr>
          <w:rFonts w:ascii="Arial" w:hAnsi="Arial" w:cs="Arial"/>
          <w:sz w:val="20"/>
          <w:lang w:val="ru-RU"/>
        </w:rPr>
      </w:pPr>
      <w:r w:rsidRPr="00081396">
        <w:rPr>
          <w:rFonts w:ascii="Arial" w:hAnsi="Arial" w:cs="Arial"/>
          <w:sz w:val="20"/>
          <w:lang w:val="ru-RU"/>
        </w:rPr>
        <w:t>В случае если не возможно обеспечить функционирование испытуемого передатчика в режиме(режимах) описанных выше, допускается проводить измерения в нормальном рабочем режиме. Данная информация должна быть отражена в протоколе испытаний.</w:t>
      </w:r>
    </w:p>
    <w:p w:rsidR="00592A86" w:rsidRPr="00081396" w:rsidRDefault="00592A86" w:rsidP="001B7A50">
      <w:pPr>
        <w:ind w:left="0" w:firstLine="567"/>
        <w:rPr>
          <w:rFonts w:ascii="Arial" w:hAnsi="Arial" w:cs="Arial"/>
          <w:sz w:val="20"/>
          <w:lang w:val="ru-RU"/>
        </w:rPr>
      </w:pPr>
      <w:r w:rsidRPr="00081396">
        <w:rPr>
          <w:rFonts w:ascii="Arial" w:hAnsi="Arial" w:cs="Arial"/>
          <w:b/>
          <w:sz w:val="20"/>
          <w:lang w:val="ru-RU"/>
        </w:rPr>
        <w:t>4.2.4.4</w:t>
      </w:r>
      <w:r w:rsidRPr="00081396">
        <w:rPr>
          <w:rFonts w:ascii="Arial" w:hAnsi="Arial" w:cs="Arial"/>
          <w:sz w:val="20"/>
          <w:lang w:val="ru-RU"/>
        </w:rPr>
        <w:t xml:space="preserve"> Пределы</w:t>
      </w:r>
    </w:p>
    <w:p w:rsidR="00592A86" w:rsidRPr="00081396" w:rsidRDefault="00592A86" w:rsidP="001B7A50">
      <w:pPr>
        <w:ind w:left="0" w:firstLine="567"/>
        <w:rPr>
          <w:rFonts w:ascii="Arial" w:hAnsi="Arial" w:cs="Arial"/>
          <w:sz w:val="20"/>
          <w:lang w:val="ru-RU"/>
        </w:rPr>
      </w:pPr>
      <w:r w:rsidRPr="00081396">
        <w:rPr>
          <w:rFonts w:ascii="Arial" w:hAnsi="Arial" w:cs="Arial"/>
          <w:sz w:val="20"/>
          <w:lang w:val="ru-RU"/>
        </w:rPr>
        <w:t>Максимальные пределы мощности любых нежелательных излучений в области побочных излучений приведены в таблице 1.</w:t>
      </w:r>
    </w:p>
    <w:p w:rsidR="000B1DC8" w:rsidRPr="00081396" w:rsidRDefault="000B1DC8" w:rsidP="001B7A50">
      <w:pPr>
        <w:ind w:left="0" w:firstLine="567"/>
        <w:rPr>
          <w:rFonts w:ascii="Arial" w:hAnsi="Arial" w:cs="Arial"/>
          <w:sz w:val="20"/>
          <w:lang w:val="ru-RU"/>
        </w:rPr>
      </w:pPr>
    </w:p>
    <w:p w:rsidR="00592A86" w:rsidRPr="00081396" w:rsidRDefault="00592A86" w:rsidP="001B7A50">
      <w:pPr>
        <w:ind w:left="0" w:firstLine="567"/>
        <w:rPr>
          <w:rFonts w:ascii="Arial" w:hAnsi="Arial" w:cs="Arial"/>
          <w:b/>
          <w:sz w:val="20"/>
          <w:lang w:val="ru-RU"/>
        </w:rPr>
      </w:pPr>
      <w:r w:rsidRPr="00081396">
        <w:rPr>
          <w:rFonts w:ascii="Arial" w:hAnsi="Arial" w:cs="Arial"/>
          <w:b/>
          <w:sz w:val="20"/>
          <w:lang w:val="ru-RU"/>
        </w:rPr>
        <w:t>Таблица 1</w:t>
      </w:r>
    </w:p>
    <w:tbl>
      <w:tblPr>
        <w:tblStyle w:val="a8"/>
        <w:tblW w:w="5000" w:type="pct"/>
        <w:tblLook w:val="04A0" w:firstRow="1" w:lastRow="0" w:firstColumn="1" w:lastColumn="0" w:noHBand="0" w:noVBand="1"/>
      </w:tblPr>
      <w:tblGrid>
        <w:gridCol w:w="2531"/>
        <w:gridCol w:w="2531"/>
        <w:gridCol w:w="2532"/>
        <w:gridCol w:w="2532"/>
      </w:tblGrid>
      <w:tr w:rsidR="00ED6848" w:rsidRPr="00081396" w:rsidTr="00ED6848">
        <w:trPr>
          <w:trHeight w:val="511"/>
        </w:trPr>
        <w:tc>
          <w:tcPr>
            <w:tcW w:w="1250" w:type="pct"/>
            <w:tcBorders>
              <w:tl2br w:val="single" w:sz="4" w:space="0" w:color="auto"/>
            </w:tcBorders>
          </w:tcPr>
          <w:p w:rsidR="00ED6848" w:rsidRPr="00081396" w:rsidRDefault="00ED6848" w:rsidP="001B7A50">
            <w:pPr>
              <w:ind w:left="0" w:firstLine="0"/>
              <w:rPr>
                <w:rFonts w:ascii="Arial" w:hAnsi="Arial" w:cs="Arial"/>
                <w:sz w:val="20"/>
                <w:lang w:val="ru-RU"/>
              </w:rPr>
            </w:pPr>
            <w:r w:rsidRPr="00081396">
              <w:rPr>
                <w:rFonts w:ascii="Arial" w:hAnsi="Arial" w:cs="Arial"/>
                <w:sz w:val="20"/>
                <w:lang w:val="ru-RU"/>
              </w:rPr>
              <w:t xml:space="preserve">               </w:t>
            </w:r>
          </w:p>
          <w:p w:rsidR="00ED6848" w:rsidRPr="00081396" w:rsidRDefault="00ED6848" w:rsidP="001B7A50">
            <w:pPr>
              <w:ind w:left="0" w:firstLine="0"/>
              <w:rPr>
                <w:rFonts w:ascii="Arial" w:hAnsi="Arial" w:cs="Arial"/>
                <w:sz w:val="20"/>
                <w:lang w:val="ru-RU"/>
              </w:rPr>
            </w:pPr>
            <w:r w:rsidRPr="00081396">
              <w:rPr>
                <w:rFonts w:ascii="Arial" w:hAnsi="Arial" w:cs="Arial"/>
                <w:sz w:val="20"/>
                <w:lang w:val="ru-RU"/>
              </w:rPr>
              <w:t xml:space="preserve">              </w:t>
            </w:r>
            <w:r w:rsidRPr="00081396">
              <w:rPr>
                <w:rFonts w:ascii="Arial" w:hAnsi="Arial" w:cs="Arial"/>
                <w:sz w:val="20"/>
              </w:rPr>
              <w:t xml:space="preserve">       </w:t>
            </w:r>
            <w:r w:rsidRPr="00081396">
              <w:rPr>
                <w:rFonts w:ascii="Arial" w:hAnsi="Arial" w:cs="Arial"/>
                <w:sz w:val="20"/>
                <w:lang w:val="ru-RU"/>
              </w:rPr>
              <w:t>Частота</w:t>
            </w:r>
          </w:p>
          <w:p w:rsidR="00ED6848" w:rsidRPr="00081396" w:rsidRDefault="00ED6848" w:rsidP="001B7A50">
            <w:pPr>
              <w:ind w:left="0" w:firstLine="0"/>
              <w:rPr>
                <w:rFonts w:ascii="Arial" w:hAnsi="Arial" w:cs="Arial"/>
                <w:sz w:val="20"/>
                <w:lang w:val="ru-RU"/>
              </w:rPr>
            </w:pPr>
            <w:r w:rsidRPr="00081396">
              <w:rPr>
                <w:rFonts w:ascii="Arial" w:hAnsi="Arial" w:cs="Arial"/>
                <w:sz w:val="20"/>
              </w:rPr>
              <w:t xml:space="preserve">   </w:t>
            </w:r>
            <w:r w:rsidRPr="00081396">
              <w:rPr>
                <w:rFonts w:ascii="Arial" w:hAnsi="Arial" w:cs="Arial"/>
                <w:sz w:val="20"/>
                <w:lang w:val="ru-RU"/>
              </w:rPr>
              <w:t>Режим</w:t>
            </w:r>
          </w:p>
          <w:p w:rsidR="00ED6848" w:rsidRPr="00081396" w:rsidRDefault="00ED6848" w:rsidP="001B7A50">
            <w:pPr>
              <w:ind w:left="0" w:firstLine="0"/>
              <w:rPr>
                <w:rFonts w:ascii="Arial" w:hAnsi="Arial" w:cs="Arial"/>
                <w:sz w:val="20"/>
                <w:lang w:val="ru-RU"/>
              </w:rPr>
            </w:pPr>
            <w:r w:rsidRPr="00081396">
              <w:rPr>
                <w:rFonts w:ascii="Arial" w:hAnsi="Arial" w:cs="Arial"/>
                <w:sz w:val="20"/>
              </w:rPr>
              <w:t xml:space="preserve">   </w:t>
            </w:r>
            <w:r w:rsidRPr="00081396">
              <w:rPr>
                <w:rFonts w:ascii="Arial" w:hAnsi="Arial" w:cs="Arial"/>
                <w:sz w:val="20"/>
                <w:lang w:val="ru-RU"/>
              </w:rPr>
              <w:t>работы</w:t>
            </w:r>
          </w:p>
        </w:tc>
        <w:tc>
          <w:tcPr>
            <w:tcW w:w="1250" w:type="pct"/>
            <w:vAlign w:val="center"/>
          </w:tcPr>
          <w:p w:rsidR="00ED6848" w:rsidRPr="00081396" w:rsidRDefault="00ED6848" w:rsidP="00592A86">
            <w:pPr>
              <w:ind w:left="0" w:firstLine="0"/>
              <w:jc w:val="center"/>
              <w:rPr>
                <w:rFonts w:ascii="Arial" w:hAnsi="Arial" w:cs="Arial"/>
                <w:sz w:val="20"/>
                <w:lang w:val="ru-RU"/>
              </w:rPr>
            </w:pPr>
            <w:r w:rsidRPr="00081396">
              <w:rPr>
                <w:rFonts w:ascii="Arial" w:hAnsi="Arial" w:cs="Arial"/>
                <w:sz w:val="20"/>
                <w:lang w:val="ru-RU"/>
              </w:rPr>
              <w:t>47 – 74 МГц</w:t>
            </w:r>
          </w:p>
          <w:p w:rsidR="00ED6848" w:rsidRPr="00081396" w:rsidRDefault="00ED6848" w:rsidP="00592A86">
            <w:pPr>
              <w:ind w:left="0" w:firstLine="0"/>
              <w:jc w:val="center"/>
              <w:rPr>
                <w:rFonts w:ascii="Arial" w:hAnsi="Arial" w:cs="Arial"/>
                <w:sz w:val="20"/>
                <w:lang w:val="ru-RU"/>
              </w:rPr>
            </w:pPr>
            <w:r w:rsidRPr="00081396">
              <w:rPr>
                <w:rFonts w:ascii="Arial" w:hAnsi="Arial" w:cs="Arial"/>
                <w:sz w:val="20"/>
                <w:lang w:val="ru-RU"/>
              </w:rPr>
              <w:t>87,5 – 108 МГц</w:t>
            </w:r>
          </w:p>
          <w:p w:rsidR="00ED6848" w:rsidRPr="00081396" w:rsidRDefault="00ED6848" w:rsidP="00592A86">
            <w:pPr>
              <w:ind w:left="0" w:firstLine="0"/>
              <w:jc w:val="center"/>
              <w:rPr>
                <w:rFonts w:ascii="Arial" w:hAnsi="Arial" w:cs="Arial"/>
                <w:sz w:val="20"/>
                <w:lang w:val="ru-RU"/>
              </w:rPr>
            </w:pPr>
            <w:r w:rsidRPr="00081396">
              <w:rPr>
                <w:rFonts w:ascii="Arial" w:hAnsi="Arial" w:cs="Arial"/>
                <w:sz w:val="20"/>
                <w:lang w:val="ru-RU"/>
              </w:rPr>
              <w:t>174 – 230 МГц</w:t>
            </w:r>
          </w:p>
          <w:p w:rsidR="00ED6848" w:rsidRPr="00081396" w:rsidRDefault="00ED6848" w:rsidP="00592A86">
            <w:pPr>
              <w:ind w:left="0" w:firstLine="0"/>
              <w:jc w:val="center"/>
              <w:rPr>
                <w:rFonts w:ascii="Arial" w:hAnsi="Arial" w:cs="Arial"/>
                <w:sz w:val="20"/>
                <w:lang w:val="ru-RU"/>
              </w:rPr>
            </w:pPr>
            <w:r w:rsidRPr="00081396">
              <w:rPr>
                <w:rFonts w:ascii="Arial" w:hAnsi="Arial" w:cs="Arial"/>
                <w:sz w:val="20"/>
                <w:lang w:val="ru-RU"/>
              </w:rPr>
              <w:t>470 – 862 МГц</w:t>
            </w:r>
          </w:p>
        </w:tc>
        <w:tc>
          <w:tcPr>
            <w:tcW w:w="1250" w:type="pct"/>
            <w:vAlign w:val="center"/>
          </w:tcPr>
          <w:p w:rsidR="00ED6848" w:rsidRPr="00081396" w:rsidRDefault="00ED6848" w:rsidP="00592A86">
            <w:pPr>
              <w:ind w:left="0" w:firstLine="0"/>
              <w:jc w:val="center"/>
              <w:rPr>
                <w:rFonts w:ascii="Arial" w:hAnsi="Arial" w:cs="Arial"/>
                <w:sz w:val="20"/>
                <w:lang w:val="ru-RU"/>
              </w:rPr>
            </w:pPr>
            <w:r w:rsidRPr="00081396">
              <w:rPr>
                <w:rFonts w:ascii="Arial" w:hAnsi="Arial" w:cs="Arial"/>
                <w:sz w:val="20"/>
                <w:lang w:val="ru-RU"/>
              </w:rPr>
              <w:t xml:space="preserve">Иные частоты </w:t>
            </w:r>
          </w:p>
          <w:p w:rsidR="00ED6848" w:rsidRPr="00081396" w:rsidRDefault="00ED6848" w:rsidP="00592A86">
            <w:pPr>
              <w:ind w:left="0" w:firstLine="0"/>
              <w:jc w:val="center"/>
              <w:rPr>
                <w:rFonts w:ascii="Arial" w:hAnsi="Arial" w:cs="Arial"/>
                <w:sz w:val="20"/>
                <w:lang w:val="ru-RU"/>
              </w:rPr>
            </w:pPr>
            <w:r w:rsidRPr="00081396">
              <w:rPr>
                <w:rFonts w:ascii="Arial" w:hAnsi="Arial" w:cs="Arial"/>
                <w:sz w:val="20"/>
                <w:lang w:val="ru-RU"/>
              </w:rPr>
              <w:t>≤</w:t>
            </w:r>
            <w:r w:rsidRPr="00081396">
              <w:rPr>
                <w:rFonts w:ascii="Arial" w:hAnsi="Arial" w:cs="Arial"/>
                <w:sz w:val="20"/>
              </w:rPr>
              <w:t xml:space="preserve"> </w:t>
            </w:r>
            <w:r w:rsidRPr="00081396">
              <w:rPr>
                <w:rFonts w:ascii="Arial" w:hAnsi="Arial" w:cs="Arial"/>
                <w:sz w:val="20"/>
                <w:lang w:val="ru-RU"/>
              </w:rPr>
              <w:t>1000 МГц</w:t>
            </w:r>
          </w:p>
        </w:tc>
        <w:tc>
          <w:tcPr>
            <w:tcW w:w="1250" w:type="pct"/>
            <w:vAlign w:val="center"/>
          </w:tcPr>
          <w:p w:rsidR="00ED6848" w:rsidRPr="00081396" w:rsidRDefault="00ED6848" w:rsidP="00ED6848">
            <w:pPr>
              <w:ind w:left="0" w:firstLine="0"/>
              <w:jc w:val="center"/>
              <w:rPr>
                <w:rFonts w:ascii="Arial" w:hAnsi="Arial" w:cs="Arial"/>
                <w:sz w:val="20"/>
                <w:lang w:val="ru-RU"/>
              </w:rPr>
            </w:pPr>
            <w:r w:rsidRPr="00081396">
              <w:rPr>
                <w:rFonts w:ascii="Arial" w:hAnsi="Arial" w:cs="Arial"/>
                <w:sz w:val="20"/>
                <w:lang w:val="ru-RU"/>
              </w:rPr>
              <w:t xml:space="preserve">Частоты </w:t>
            </w:r>
          </w:p>
          <w:p w:rsidR="00ED6848" w:rsidRPr="00081396" w:rsidRDefault="00ED6848" w:rsidP="00ED6848">
            <w:pPr>
              <w:ind w:left="0" w:firstLine="0"/>
              <w:jc w:val="center"/>
              <w:rPr>
                <w:rFonts w:ascii="Arial" w:hAnsi="Arial" w:cs="Arial"/>
                <w:sz w:val="20"/>
                <w:lang w:val="ru-RU"/>
              </w:rPr>
            </w:pPr>
            <w:r w:rsidRPr="00081396">
              <w:rPr>
                <w:rFonts w:ascii="Arial" w:hAnsi="Arial" w:cs="Arial"/>
                <w:sz w:val="20"/>
              </w:rPr>
              <w:t xml:space="preserve">&gt; </w:t>
            </w:r>
            <w:r w:rsidRPr="00081396">
              <w:rPr>
                <w:rFonts w:ascii="Arial" w:hAnsi="Arial" w:cs="Arial"/>
                <w:sz w:val="20"/>
                <w:lang w:val="ru-RU"/>
              </w:rPr>
              <w:t>1000 МГц</w:t>
            </w:r>
          </w:p>
        </w:tc>
      </w:tr>
      <w:tr w:rsidR="00ED6848" w:rsidRPr="00081396" w:rsidTr="00ED6848">
        <w:tc>
          <w:tcPr>
            <w:tcW w:w="1250" w:type="pct"/>
            <w:vAlign w:val="center"/>
          </w:tcPr>
          <w:p w:rsidR="00ED6848" w:rsidRPr="00081396" w:rsidRDefault="00ED6848" w:rsidP="00ED6848">
            <w:pPr>
              <w:ind w:left="0" w:firstLine="0"/>
              <w:jc w:val="center"/>
              <w:rPr>
                <w:rFonts w:ascii="Arial" w:hAnsi="Arial" w:cs="Arial"/>
                <w:sz w:val="20"/>
                <w:lang w:val="ru-RU"/>
              </w:rPr>
            </w:pPr>
            <w:r w:rsidRPr="00081396">
              <w:rPr>
                <w:rFonts w:ascii="Arial" w:hAnsi="Arial" w:cs="Arial"/>
                <w:sz w:val="20"/>
                <w:lang w:val="ru-RU"/>
              </w:rPr>
              <w:t>Режим передачи</w:t>
            </w:r>
          </w:p>
        </w:tc>
        <w:tc>
          <w:tcPr>
            <w:tcW w:w="1250" w:type="pct"/>
            <w:vAlign w:val="center"/>
          </w:tcPr>
          <w:p w:rsidR="00ED6848" w:rsidRPr="00081396" w:rsidRDefault="00ED6848" w:rsidP="00ED6848">
            <w:pPr>
              <w:ind w:left="0" w:firstLine="0"/>
              <w:jc w:val="center"/>
              <w:rPr>
                <w:rFonts w:ascii="Arial" w:hAnsi="Arial" w:cs="Arial"/>
                <w:sz w:val="20"/>
                <w:lang w:val="ru-RU"/>
              </w:rPr>
            </w:pPr>
            <w:r w:rsidRPr="00081396">
              <w:rPr>
                <w:rFonts w:ascii="Arial" w:hAnsi="Arial" w:cs="Arial"/>
                <w:sz w:val="20"/>
                <w:lang w:val="ru-RU"/>
              </w:rPr>
              <w:t>4 нВт (-</w:t>
            </w:r>
            <w:r w:rsidRPr="00081396">
              <w:rPr>
                <w:rFonts w:ascii="Arial" w:hAnsi="Arial" w:cs="Arial"/>
                <w:sz w:val="20"/>
              </w:rPr>
              <w:t>54 dBm</w:t>
            </w:r>
            <w:r w:rsidRPr="00081396">
              <w:rPr>
                <w:rFonts w:ascii="Arial" w:hAnsi="Arial" w:cs="Arial"/>
                <w:sz w:val="20"/>
                <w:lang w:val="ru-RU"/>
              </w:rPr>
              <w:t>)</w:t>
            </w:r>
          </w:p>
        </w:tc>
        <w:tc>
          <w:tcPr>
            <w:tcW w:w="1250" w:type="pct"/>
            <w:vAlign w:val="center"/>
          </w:tcPr>
          <w:p w:rsidR="00ED6848" w:rsidRPr="00081396" w:rsidRDefault="00ED6848" w:rsidP="00ED6848">
            <w:pPr>
              <w:ind w:left="0" w:firstLine="0"/>
              <w:jc w:val="center"/>
              <w:rPr>
                <w:rFonts w:ascii="Arial" w:hAnsi="Arial" w:cs="Arial"/>
                <w:sz w:val="20"/>
                <w:lang w:val="ru-RU"/>
              </w:rPr>
            </w:pPr>
            <w:r w:rsidRPr="00081396">
              <w:rPr>
                <w:rFonts w:ascii="Arial" w:hAnsi="Arial" w:cs="Arial"/>
                <w:sz w:val="20"/>
              </w:rPr>
              <w:t>250</w:t>
            </w:r>
            <w:r w:rsidRPr="00081396">
              <w:rPr>
                <w:rFonts w:ascii="Arial" w:hAnsi="Arial" w:cs="Arial"/>
                <w:sz w:val="20"/>
                <w:lang w:val="ru-RU"/>
              </w:rPr>
              <w:t xml:space="preserve"> нВт (-</w:t>
            </w:r>
            <w:r w:rsidRPr="00081396">
              <w:rPr>
                <w:rFonts w:ascii="Arial" w:hAnsi="Arial" w:cs="Arial"/>
                <w:sz w:val="20"/>
              </w:rPr>
              <w:t>36 dBm</w:t>
            </w:r>
            <w:r w:rsidRPr="00081396">
              <w:rPr>
                <w:rFonts w:ascii="Arial" w:hAnsi="Arial" w:cs="Arial"/>
                <w:sz w:val="20"/>
                <w:lang w:val="ru-RU"/>
              </w:rPr>
              <w:t>)</w:t>
            </w:r>
          </w:p>
        </w:tc>
        <w:tc>
          <w:tcPr>
            <w:tcW w:w="1250" w:type="pct"/>
            <w:vAlign w:val="center"/>
          </w:tcPr>
          <w:p w:rsidR="00ED6848" w:rsidRPr="00081396" w:rsidRDefault="000B1DC8" w:rsidP="000B1DC8">
            <w:pPr>
              <w:ind w:left="0" w:firstLine="0"/>
              <w:jc w:val="center"/>
              <w:rPr>
                <w:rFonts w:ascii="Arial" w:hAnsi="Arial" w:cs="Arial"/>
                <w:sz w:val="20"/>
                <w:lang w:val="ru-RU"/>
              </w:rPr>
            </w:pPr>
            <w:r w:rsidRPr="00081396">
              <w:rPr>
                <w:rFonts w:ascii="Arial" w:hAnsi="Arial" w:cs="Arial"/>
                <w:sz w:val="20"/>
                <w:lang w:val="ru-RU"/>
              </w:rPr>
              <w:t>1</w:t>
            </w:r>
            <w:r w:rsidR="00ED6848" w:rsidRPr="00081396">
              <w:rPr>
                <w:rFonts w:ascii="Arial" w:hAnsi="Arial" w:cs="Arial"/>
                <w:sz w:val="20"/>
                <w:lang w:val="ru-RU"/>
              </w:rPr>
              <w:t xml:space="preserve"> </w:t>
            </w:r>
            <w:r w:rsidRPr="00081396">
              <w:rPr>
                <w:rFonts w:ascii="Arial" w:hAnsi="Arial" w:cs="Arial"/>
                <w:sz w:val="20"/>
                <w:lang w:val="ru-RU"/>
              </w:rPr>
              <w:t>мк</w:t>
            </w:r>
            <w:r w:rsidR="00ED6848" w:rsidRPr="00081396">
              <w:rPr>
                <w:rFonts w:ascii="Arial" w:hAnsi="Arial" w:cs="Arial"/>
                <w:sz w:val="20"/>
                <w:lang w:val="ru-RU"/>
              </w:rPr>
              <w:t>Вт (-</w:t>
            </w:r>
            <w:r w:rsidR="00ED6848" w:rsidRPr="00081396">
              <w:rPr>
                <w:rFonts w:ascii="Arial" w:hAnsi="Arial" w:cs="Arial"/>
                <w:sz w:val="20"/>
              </w:rPr>
              <w:t>30 dBm</w:t>
            </w:r>
            <w:r w:rsidR="00ED6848" w:rsidRPr="00081396">
              <w:rPr>
                <w:rFonts w:ascii="Arial" w:hAnsi="Arial" w:cs="Arial"/>
                <w:sz w:val="20"/>
                <w:lang w:val="ru-RU"/>
              </w:rPr>
              <w:t>)</w:t>
            </w:r>
          </w:p>
        </w:tc>
      </w:tr>
      <w:tr w:rsidR="00ED6848" w:rsidRPr="00081396" w:rsidTr="00ED6848">
        <w:tc>
          <w:tcPr>
            <w:tcW w:w="1250" w:type="pct"/>
            <w:vAlign w:val="center"/>
          </w:tcPr>
          <w:p w:rsidR="00ED6848" w:rsidRPr="00081396" w:rsidRDefault="00ED6848" w:rsidP="00ED6848">
            <w:pPr>
              <w:ind w:left="0" w:firstLine="0"/>
              <w:jc w:val="center"/>
              <w:rPr>
                <w:rFonts w:ascii="Arial" w:hAnsi="Arial" w:cs="Arial"/>
                <w:sz w:val="20"/>
                <w:lang w:val="ru-RU"/>
              </w:rPr>
            </w:pPr>
            <w:r w:rsidRPr="00081396">
              <w:rPr>
                <w:rFonts w:ascii="Arial" w:hAnsi="Arial" w:cs="Arial"/>
                <w:sz w:val="20"/>
                <w:lang w:val="ru-RU"/>
              </w:rPr>
              <w:t>Режим «ожидания»</w:t>
            </w:r>
          </w:p>
        </w:tc>
        <w:tc>
          <w:tcPr>
            <w:tcW w:w="1250" w:type="pct"/>
            <w:vAlign w:val="center"/>
          </w:tcPr>
          <w:p w:rsidR="00ED6848" w:rsidRPr="00081396" w:rsidRDefault="00ED6848" w:rsidP="00ED6848">
            <w:pPr>
              <w:ind w:left="0" w:firstLine="0"/>
              <w:jc w:val="center"/>
              <w:rPr>
                <w:rFonts w:ascii="Arial" w:hAnsi="Arial" w:cs="Arial"/>
                <w:sz w:val="20"/>
                <w:lang w:val="ru-RU"/>
              </w:rPr>
            </w:pPr>
            <w:r w:rsidRPr="00081396">
              <w:rPr>
                <w:rFonts w:ascii="Arial" w:hAnsi="Arial" w:cs="Arial"/>
                <w:sz w:val="20"/>
              </w:rPr>
              <w:t>2</w:t>
            </w:r>
            <w:r w:rsidRPr="00081396">
              <w:rPr>
                <w:rFonts w:ascii="Arial" w:hAnsi="Arial" w:cs="Arial"/>
                <w:sz w:val="20"/>
                <w:lang w:val="ru-RU"/>
              </w:rPr>
              <w:t xml:space="preserve"> нВт (-</w:t>
            </w:r>
            <w:r w:rsidRPr="00081396">
              <w:rPr>
                <w:rFonts w:ascii="Arial" w:hAnsi="Arial" w:cs="Arial"/>
                <w:sz w:val="20"/>
              </w:rPr>
              <w:t>57 dBm</w:t>
            </w:r>
            <w:r w:rsidRPr="00081396">
              <w:rPr>
                <w:rFonts w:ascii="Arial" w:hAnsi="Arial" w:cs="Arial"/>
                <w:sz w:val="20"/>
                <w:lang w:val="ru-RU"/>
              </w:rPr>
              <w:t>)</w:t>
            </w:r>
          </w:p>
        </w:tc>
        <w:tc>
          <w:tcPr>
            <w:tcW w:w="1250" w:type="pct"/>
            <w:vAlign w:val="center"/>
          </w:tcPr>
          <w:p w:rsidR="00ED6848" w:rsidRPr="00081396" w:rsidRDefault="00ED6848" w:rsidP="0067581E">
            <w:pPr>
              <w:ind w:left="0" w:firstLine="0"/>
              <w:jc w:val="center"/>
              <w:rPr>
                <w:rFonts w:ascii="Arial" w:hAnsi="Arial" w:cs="Arial"/>
                <w:sz w:val="20"/>
                <w:lang w:val="ru-RU"/>
              </w:rPr>
            </w:pPr>
            <w:r w:rsidRPr="00081396">
              <w:rPr>
                <w:rFonts w:ascii="Arial" w:hAnsi="Arial" w:cs="Arial"/>
                <w:sz w:val="20"/>
              </w:rPr>
              <w:t>2</w:t>
            </w:r>
            <w:r w:rsidRPr="00081396">
              <w:rPr>
                <w:rFonts w:ascii="Arial" w:hAnsi="Arial" w:cs="Arial"/>
                <w:sz w:val="20"/>
                <w:lang w:val="ru-RU"/>
              </w:rPr>
              <w:t xml:space="preserve"> нВт (-</w:t>
            </w:r>
            <w:r w:rsidRPr="00081396">
              <w:rPr>
                <w:rFonts w:ascii="Arial" w:hAnsi="Arial" w:cs="Arial"/>
                <w:sz w:val="20"/>
              </w:rPr>
              <w:t>57 dBm</w:t>
            </w:r>
            <w:r w:rsidRPr="00081396">
              <w:rPr>
                <w:rFonts w:ascii="Arial" w:hAnsi="Arial" w:cs="Arial"/>
                <w:sz w:val="20"/>
                <w:lang w:val="ru-RU"/>
              </w:rPr>
              <w:t>)</w:t>
            </w:r>
          </w:p>
        </w:tc>
        <w:tc>
          <w:tcPr>
            <w:tcW w:w="1250" w:type="pct"/>
            <w:vAlign w:val="center"/>
          </w:tcPr>
          <w:p w:rsidR="00ED6848" w:rsidRPr="00081396" w:rsidRDefault="00ED6848" w:rsidP="00E752A1">
            <w:pPr>
              <w:ind w:left="0" w:firstLine="0"/>
              <w:jc w:val="center"/>
              <w:rPr>
                <w:rFonts w:ascii="Arial" w:hAnsi="Arial" w:cs="Arial"/>
                <w:sz w:val="20"/>
                <w:lang w:val="ru-RU"/>
              </w:rPr>
            </w:pPr>
            <w:r w:rsidRPr="00081396">
              <w:rPr>
                <w:rFonts w:ascii="Arial" w:hAnsi="Arial" w:cs="Arial"/>
                <w:sz w:val="20"/>
              </w:rPr>
              <w:t>2</w:t>
            </w:r>
            <w:r w:rsidR="00E752A1" w:rsidRPr="00081396">
              <w:rPr>
                <w:rFonts w:ascii="Arial" w:hAnsi="Arial" w:cs="Arial"/>
                <w:sz w:val="20"/>
                <w:lang w:val="ru-RU"/>
              </w:rPr>
              <w:t>0</w:t>
            </w:r>
            <w:r w:rsidRPr="00081396">
              <w:rPr>
                <w:rFonts w:ascii="Arial" w:hAnsi="Arial" w:cs="Arial"/>
                <w:sz w:val="20"/>
                <w:lang w:val="ru-RU"/>
              </w:rPr>
              <w:t xml:space="preserve"> нВт (-</w:t>
            </w:r>
            <w:r w:rsidR="00E752A1" w:rsidRPr="00081396">
              <w:rPr>
                <w:rFonts w:ascii="Arial" w:hAnsi="Arial" w:cs="Arial"/>
                <w:sz w:val="20"/>
              </w:rPr>
              <w:t>4</w:t>
            </w:r>
            <w:r w:rsidRPr="00081396">
              <w:rPr>
                <w:rFonts w:ascii="Arial" w:hAnsi="Arial" w:cs="Arial"/>
                <w:sz w:val="20"/>
              </w:rPr>
              <w:t>7 dBm</w:t>
            </w:r>
            <w:r w:rsidRPr="00081396">
              <w:rPr>
                <w:rFonts w:ascii="Arial" w:hAnsi="Arial" w:cs="Arial"/>
                <w:sz w:val="20"/>
                <w:lang w:val="ru-RU"/>
              </w:rPr>
              <w:t>)</w:t>
            </w:r>
          </w:p>
        </w:tc>
      </w:tr>
    </w:tbl>
    <w:p w:rsidR="009918F6" w:rsidRPr="00081396" w:rsidRDefault="009918F6" w:rsidP="001B7A50">
      <w:pPr>
        <w:ind w:left="0" w:firstLine="567"/>
        <w:rPr>
          <w:rFonts w:ascii="Arial" w:hAnsi="Arial" w:cs="Arial"/>
          <w:sz w:val="20"/>
        </w:rPr>
      </w:pPr>
    </w:p>
    <w:p w:rsidR="000B1DC8" w:rsidRPr="00081396" w:rsidRDefault="000B1DC8" w:rsidP="001B7A50">
      <w:pPr>
        <w:ind w:left="0" w:firstLine="567"/>
        <w:rPr>
          <w:rFonts w:ascii="Arial" w:hAnsi="Arial" w:cs="Arial"/>
          <w:sz w:val="20"/>
          <w:lang w:val="ru-RU"/>
        </w:rPr>
      </w:pPr>
      <w:r w:rsidRPr="00081396">
        <w:rPr>
          <w:rFonts w:ascii="Arial" w:hAnsi="Arial" w:cs="Arial"/>
          <w:b/>
          <w:sz w:val="20"/>
        </w:rPr>
        <w:t>4</w:t>
      </w:r>
      <w:r w:rsidRPr="00081396">
        <w:rPr>
          <w:rFonts w:ascii="Arial" w:hAnsi="Arial" w:cs="Arial"/>
          <w:b/>
          <w:sz w:val="20"/>
          <w:lang w:val="ru-RU"/>
        </w:rPr>
        <w:t>.2.4.5</w:t>
      </w:r>
      <w:r w:rsidRPr="00081396">
        <w:rPr>
          <w:rFonts w:ascii="Arial" w:hAnsi="Arial" w:cs="Arial"/>
          <w:sz w:val="20"/>
          <w:lang w:val="ru-RU"/>
        </w:rPr>
        <w:t xml:space="preserve"> Критерий соответствия</w:t>
      </w:r>
    </w:p>
    <w:p w:rsidR="000B1DC8" w:rsidRPr="00081396" w:rsidRDefault="000B1DC8" w:rsidP="001B7A50">
      <w:pPr>
        <w:ind w:left="0" w:firstLine="567"/>
        <w:rPr>
          <w:rFonts w:ascii="Arial" w:hAnsi="Arial" w:cs="Arial"/>
          <w:sz w:val="20"/>
          <w:lang w:val="ru-RU"/>
        </w:rPr>
      </w:pPr>
      <w:r w:rsidRPr="00081396">
        <w:rPr>
          <w:rFonts w:ascii="Arial" w:hAnsi="Arial" w:cs="Arial"/>
          <w:sz w:val="20"/>
          <w:lang w:val="ru-RU"/>
        </w:rPr>
        <w:t>Уровнень нежелательных излучений в области побочных излучений должен измеряться, в соответствии с пунктом 4.2.4.3, и не превышать пределов, установленных в пункте 4.2.4.4.</w:t>
      </w:r>
    </w:p>
    <w:p w:rsidR="000B1DC8" w:rsidRPr="00081396" w:rsidRDefault="000B1DC8" w:rsidP="001B7A50">
      <w:pPr>
        <w:ind w:left="0" w:firstLine="567"/>
        <w:rPr>
          <w:rFonts w:ascii="Arial" w:hAnsi="Arial" w:cs="Arial"/>
          <w:sz w:val="20"/>
          <w:lang w:val="ru-RU"/>
        </w:rPr>
      </w:pPr>
    </w:p>
    <w:p w:rsidR="000B1DC8" w:rsidRPr="00081396" w:rsidRDefault="000B1DC8" w:rsidP="001B7A50">
      <w:pPr>
        <w:ind w:left="0" w:firstLine="567"/>
        <w:rPr>
          <w:rFonts w:ascii="Arial" w:hAnsi="Arial" w:cs="Arial"/>
          <w:b/>
          <w:sz w:val="20"/>
          <w:lang w:val="ru-RU"/>
        </w:rPr>
      </w:pPr>
      <w:r w:rsidRPr="00081396">
        <w:rPr>
          <w:rFonts w:ascii="Arial" w:hAnsi="Arial" w:cs="Arial"/>
          <w:b/>
          <w:sz w:val="20"/>
          <w:lang w:val="ru-RU"/>
        </w:rPr>
        <w:t>4.2.5 Рабочий цикл</w:t>
      </w:r>
    </w:p>
    <w:p w:rsidR="009918F6" w:rsidRPr="00081396" w:rsidRDefault="000B1DC8" w:rsidP="001B7A50">
      <w:pPr>
        <w:ind w:left="0" w:firstLine="567"/>
        <w:rPr>
          <w:rFonts w:ascii="Arial" w:hAnsi="Arial" w:cs="Arial"/>
          <w:sz w:val="20"/>
          <w:lang w:val="ru-RU"/>
        </w:rPr>
      </w:pPr>
      <w:r w:rsidRPr="00081396">
        <w:rPr>
          <w:rFonts w:ascii="Arial" w:hAnsi="Arial" w:cs="Arial"/>
          <w:b/>
          <w:sz w:val="20"/>
          <w:lang w:val="ru-RU"/>
        </w:rPr>
        <w:t>4.2.5.1</w:t>
      </w:r>
      <w:r w:rsidRPr="00081396">
        <w:rPr>
          <w:rFonts w:ascii="Arial" w:hAnsi="Arial" w:cs="Arial"/>
          <w:sz w:val="20"/>
          <w:lang w:val="ru-RU"/>
        </w:rPr>
        <w:t xml:space="preserve"> Применимость</w:t>
      </w:r>
    </w:p>
    <w:p w:rsidR="000B1DC8" w:rsidRPr="00081396" w:rsidRDefault="000B1DC8" w:rsidP="001B7A50">
      <w:pPr>
        <w:ind w:left="0" w:firstLine="567"/>
        <w:rPr>
          <w:rFonts w:ascii="Arial" w:hAnsi="Arial" w:cs="Arial"/>
          <w:sz w:val="20"/>
          <w:lang w:val="ru-RU"/>
        </w:rPr>
      </w:pPr>
      <w:r w:rsidRPr="00081396">
        <w:rPr>
          <w:rFonts w:ascii="Arial" w:hAnsi="Arial" w:cs="Arial"/>
          <w:sz w:val="20"/>
          <w:lang w:val="ru-RU"/>
        </w:rPr>
        <w:t>Требования к рабочему циклу (DC) применяются для всего передающего оборудования, за исключением оборудования, в котором используется метод «Прослушивание перед передачей» (LBT) (пункт 4.4.2).</w:t>
      </w:r>
    </w:p>
    <w:p w:rsidR="009918F6" w:rsidRPr="00081396" w:rsidRDefault="00A43BA2" w:rsidP="001B7A50">
      <w:pPr>
        <w:ind w:left="0" w:firstLine="567"/>
        <w:rPr>
          <w:rFonts w:ascii="Arial" w:hAnsi="Arial" w:cs="Arial"/>
          <w:sz w:val="20"/>
          <w:lang w:val="ru-RU"/>
        </w:rPr>
      </w:pPr>
      <w:r w:rsidRPr="00081396">
        <w:rPr>
          <w:rFonts w:ascii="Arial" w:hAnsi="Arial" w:cs="Arial"/>
          <w:sz w:val="20"/>
          <w:lang w:val="ru-RU"/>
        </w:rPr>
        <w:t xml:space="preserve">Требования к </w:t>
      </w:r>
      <w:r w:rsidRPr="00081396">
        <w:rPr>
          <w:rFonts w:ascii="Arial" w:hAnsi="Arial" w:cs="Arial"/>
          <w:sz w:val="20"/>
        </w:rPr>
        <w:t>DC</w:t>
      </w:r>
      <w:r w:rsidRPr="00081396">
        <w:rPr>
          <w:rFonts w:ascii="Arial" w:hAnsi="Arial" w:cs="Arial"/>
          <w:sz w:val="20"/>
          <w:lang w:val="ru-RU"/>
        </w:rPr>
        <w:t xml:space="preserve"> также не применяются к RFID передатчикам, работающим в диапазоне частот от 2446 МГц до 2454 МГц и с максимальным уровнем ЭИИМ менее 500 мВт.</w:t>
      </w:r>
    </w:p>
    <w:p w:rsidR="00A43BA2" w:rsidRPr="00081396" w:rsidRDefault="00A43BA2" w:rsidP="001B7A50">
      <w:pPr>
        <w:ind w:left="0" w:firstLine="567"/>
        <w:rPr>
          <w:rFonts w:ascii="Arial" w:hAnsi="Arial" w:cs="Arial"/>
          <w:sz w:val="20"/>
          <w:lang w:val="ru-RU"/>
        </w:rPr>
      </w:pPr>
      <w:r w:rsidRPr="00081396">
        <w:rPr>
          <w:rFonts w:ascii="Arial" w:hAnsi="Arial" w:cs="Arial"/>
          <w:sz w:val="20"/>
          <w:lang w:val="ru-RU"/>
        </w:rPr>
        <w:lastRenderedPageBreak/>
        <w:t xml:space="preserve">Требования к </w:t>
      </w:r>
      <w:r w:rsidRPr="00081396">
        <w:rPr>
          <w:rFonts w:ascii="Arial" w:hAnsi="Arial" w:cs="Arial"/>
          <w:sz w:val="20"/>
        </w:rPr>
        <w:t>DC</w:t>
      </w:r>
      <w:r w:rsidRPr="00081396">
        <w:rPr>
          <w:rFonts w:ascii="Arial" w:hAnsi="Arial" w:cs="Arial"/>
          <w:sz w:val="20"/>
          <w:lang w:val="ru-RU"/>
        </w:rPr>
        <w:t xml:space="preserve"> не применяются для иного оборудования, для которого, в соотвествии с </w:t>
      </w:r>
      <w:r w:rsidR="004F0825" w:rsidRPr="00081396">
        <w:rPr>
          <w:rFonts w:ascii="Arial" w:hAnsi="Arial" w:cs="Arial"/>
          <w:sz w:val="20"/>
          <w:lang w:val="ru-RU"/>
        </w:rPr>
        <w:t>пунктом 4.2.5.4</w:t>
      </w:r>
      <w:r w:rsidRPr="00081396">
        <w:rPr>
          <w:rFonts w:ascii="Arial" w:hAnsi="Arial" w:cs="Arial"/>
          <w:sz w:val="20"/>
          <w:lang w:val="ru-RU"/>
        </w:rPr>
        <w:t>, рабочий цикл не нормирован.</w:t>
      </w:r>
    </w:p>
    <w:p w:rsidR="009918F6" w:rsidRPr="00081396" w:rsidRDefault="00A43BA2" w:rsidP="001B7A50">
      <w:pPr>
        <w:ind w:left="0" w:firstLine="567"/>
        <w:rPr>
          <w:rFonts w:ascii="Arial" w:hAnsi="Arial" w:cs="Arial"/>
          <w:sz w:val="20"/>
          <w:lang w:val="ru-RU"/>
        </w:rPr>
      </w:pPr>
      <w:r w:rsidRPr="00081396">
        <w:rPr>
          <w:rFonts w:ascii="Arial" w:hAnsi="Arial" w:cs="Arial"/>
          <w:b/>
          <w:sz w:val="20"/>
          <w:lang w:val="ru-RU"/>
        </w:rPr>
        <w:t>4.2.5.2</w:t>
      </w:r>
      <w:r w:rsidRPr="00081396">
        <w:rPr>
          <w:rFonts w:ascii="Arial" w:hAnsi="Arial" w:cs="Arial"/>
          <w:sz w:val="20"/>
          <w:lang w:val="ru-RU"/>
        </w:rPr>
        <w:t xml:space="preserve"> Описание</w:t>
      </w:r>
    </w:p>
    <w:p w:rsidR="0067581E" w:rsidRPr="00081396" w:rsidRDefault="0067581E" w:rsidP="001B7A50">
      <w:pPr>
        <w:ind w:left="0" w:firstLine="567"/>
        <w:rPr>
          <w:rFonts w:ascii="Arial" w:hAnsi="Arial" w:cs="Arial"/>
          <w:sz w:val="20"/>
        </w:rPr>
      </w:pPr>
      <w:r w:rsidRPr="00081396">
        <w:rPr>
          <w:rFonts w:ascii="Arial" w:hAnsi="Arial" w:cs="Arial"/>
          <w:sz w:val="20"/>
          <w:lang w:val="ru-RU"/>
        </w:rPr>
        <w:t>Рабочий цикл (</w:t>
      </w:r>
      <w:r w:rsidRPr="00081396">
        <w:rPr>
          <w:rFonts w:ascii="Arial" w:hAnsi="Arial" w:cs="Arial"/>
          <w:sz w:val="20"/>
        </w:rPr>
        <w:t>DC</w:t>
      </w:r>
      <w:r w:rsidRPr="00081396">
        <w:rPr>
          <w:rFonts w:ascii="Arial" w:hAnsi="Arial" w:cs="Arial"/>
          <w:sz w:val="20"/>
          <w:lang w:val="ru-RU"/>
        </w:rPr>
        <w:t>) – это отношение, выраженное в процентах, суммарного времи работы (</w:t>
      </w:r>
      <w:r w:rsidRPr="00081396">
        <w:rPr>
          <w:rFonts w:ascii="Arial" w:hAnsi="Arial" w:cs="Arial"/>
          <w:sz w:val="20"/>
        </w:rPr>
        <w:t>Ton_cum</w:t>
      </w:r>
      <w:r w:rsidRPr="00081396">
        <w:rPr>
          <w:rFonts w:ascii="Arial" w:hAnsi="Arial" w:cs="Arial"/>
          <w:sz w:val="20"/>
          <w:lang w:val="ru-RU"/>
        </w:rPr>
        <w:t>) к периоду наблюдения</w:t>
      </w:r>
      <w:r w:rsidRPr="00081396">
        <w:rPr>
          <w:rFonts w:ascii="Arial" w:hAnsi="Arial" w:cs="Arial"/>
          <w:sz w:val="20"/>
        </w:rPr>
        <w:t xml:space="preserve"> (Tobs)</w:t>
      </w:r>
      <w:r w:rsidRPr="00081396">
        <w:rPr>
          <w:rFonts w:ascii="Arial" w:hAnsi="Arial" w:cs="Arial"/>
          <w:sz w:val="20"/>
          <w:lang w:val="ru-RU"/>
        </w:rPr>
        <w:t>, в заданной полосе наблюдения</w:t>
      </w:r>
      <w:r w:rsidRPr="00081396">
        <w:rPr>
          <w:rFonts w:ascii="Arial" w:hAnsi="Arial" w:cs="Arial"/>
          <w:sz w:val="20"/>
        </w:rPr>
        <w:t xml:space="preserve"> (</w:t>
      </w:r>
      <w:r w:rsidRPr="00081396">
        <w:rPr>
          <w:rFonts w:ascii="Arial" w:hAnsi="Arial" w:cs="Arial"/>
          <w:sz w:val="20"/>
          <w:lang w:val="ru-RU"/>
        </w:rPr>
        <w:t>Fobs</w:t>
      </w:r>
      <w:r w:rsidRPr="00081396">
        <w:rPr>
          <w:rFonts w:ascii="Arial" w:hAnsi="Arial" w:cs="Arial"/>
          <w:sz w:val="20"/>
        </w:rPr>
        <w:t>).</w:t>
      </w:r>
    </w:p>
    <w:p w:rsidR="0067581E" w:rsidRPr="00081396" w:rsidRDefault="0067581E" w:rsidP="001B7A50">
      <w:pPr>
        <w:ind w:left="0" w:firstLine="567"/>
        <w:rPr>
          <w:rFonts w:ascii="Arial" w:hAnsi="Arial" w:cs="Arial"/>
          <w:sz w:val="20"/>
        </w:rPr>
      </w:pPr>
    </w:p>
    <w:p w:rsidR="0067581E" w:rsidRPr="00081396" w:rsidRDefault="0067581E" w:rsidP="0067581E">
      <w:pPr>
        <w:ind w:left="0" w:firstLine="567"/>
        <w:jc w:val="center"/>
        <w:rPr>
          <w:rFonts w:ascii="Arial" w:hAnsi="Arial" w:cs="Arial"/>
          <w:sz w:val="20"/>
        </w:rPr>
      </w:pPr>
      <w:r w:rsidRPr="00081396">
        <w:rPr>
          <w:rFonts w:ascii="Arial" w:hAnsi="Arial" w:cs="Arial"/>
          <w:sz w:val="20"/>
        </w:rPr>
        <w:t xml:space="preserve">DC = </w:t>
      </w:r>
      <w:r w:rsidR="005225AF" w:rsidRPr="00081396">
        <w:rPr>
          <w:rFonts w:ascii="Arial" w:hAnsi="Arial" w:cs="Arial"/>
          <w:sz w:val="20"/>
        </w:rPr>
        <w:t>(Ton_cum / Tobs) · 100</w:t>
      </w:r>
    </w:p>
    <w:p w:rsidR="0067581E" w:rsidRPr="00081396" w:rsidRDefault="0067581E" w:rsidP="001B7A50">
      <w:pPr>
        <w:ind w:left="0" w:firstLine="567"/>
        <w:rPr>
          <w:rFonts w:ascii="Arial" w:hAnsi="Arial" w:cs="Arial"/>
          <w:sz w:val="20"/>
        </w:rPr>
      </w:pPr>
    </w:p>
    <w:p w:rsidR="0067581E" w:rsidRPr="00081396" w:rsidRDefault="005225AF" w:rsidP="0067581E">
      <w:pPr>
        <w:ind w:left="0" w:firstLine="567"/>
        <w:rPr>
          <w:rFonts w:ascii="Arial" w:hAnsi="Arial" w:cs="Arial"/>
          <w:sz w:val="20"/>
          <w:lang w:val="ru-RU"/>
        </w:rPr>
      </w:pPr>
      <w:r w:rsidRPr="00081396">
        <w:rPr>
          <w:rFonts w:ascii="Arial" w:hAnsi="Arial" w:cs="Arial"/>
          <w:sz w:val="20"/>
          <w:lang w:val="ru-RU"/>
        </w:rPr>
        <w:t xml:space="preserve">При оценке </w:t>
      </w:r>
      <w:r w:rsidRPr="00081396">
        <w:rPr>
          <w:rFonts w:ascii="Arial" w:hAnsi="Arial" w:cs="Arial"/>
          <w:sz w:val="20"/>
        </w:rPr>
        <w:t>DC</w:t>
      </w:r>
      <w:r w:rsidRPr="00081396">
        <w:rPr>
          <w:rFonts w:ascii="Arial" w:hAnsi="Arial" w:cs="Arial"/>
          <w:sz w:val="20"/>
          <w:lang w:val="ru-RU"/>
        </w:rPr>
        <w:t>,</w:t>
      </w:r>
      <w:r w:rsidR="0067581E" w:rsidRPr="00081396">
        <w:rPr>
          <w:rFonts w:ascii="Arial" w:hAnsi="Arial" w:cs="Arial"/>
          <w:sz w:val="20"/>
          <w:lang w:val="ru-RU"/>
        </w:rPr>
        <w:t xml:space="preserve"> Tobs</w:t>
      </w:r>
      <w:r w:rsidRPr="00081396">
        <w:rPr>
          <w:rFonts w:ascii="Arial" w:hAnsi="Arial" w:cs="Arial"/>
          <w:sz w:val="20"/>
          <w:lang w:val="ru-RU"/>
        </w:rPr>
        <w:t>, если не установлено иное,</w:t>
      </w:r>
      <w:r w:rsidR="0067581E" w:rsidRPr="00081396">
        <w:rPr>
          <w:rFonts w:ascii="Arial" w:hAnsi="Arial" w:cs="Arial"/>
          <w:sz w:val="20"/>
          <w:lang w:val="ru-RU"/>
        </w:rPr>
        <w:t xml:space="preserve"> составляет 1 час, а ширина полосы наблюдения Fobs </w:t>
      </w:r>
      <w:r w:rsidR="0067581E" w:rsidRPr="00081396">
        <w:rPr>
          <w:rFonts w:ascii="Arial" w:hAnsi="Arial" w:cs="Arial"/>
          <w:sz w:val="20"/>
        </w:rPr>
        <w:t>–</w:t>
      </w:r>
      <w:r w:rsidR="0067581E" w:rsidRPr="00081396">
        <w:rPr>
          <w:rFonts w:ascii="Arial" w:hAnsi="Arial" w:cs="Arial"/>
          <w:sz w:val="20"/>
          <w:lang w:val="ru-RU"/>
        </w:rPr>
        <w:t xml:space="preserve"> это полоса рабочих частот.</w:t>
      </w:r>
      <w:r w:rsidR="0067581E" w:rsidRPr="00081396">
        <w:rPr>
          <w:rFonts w:ascii="Arial" w:hAnsi="Arial" w:cs="Arial"/>
          <w:sz w:val="20"/>
        </w:rPr>
        <w:t xml:space="preserve"> </w:t>
      </w:r>
      <w:r w:rsidR="0067581E" w:rsidRPr="00081396">
        <w:rPr>
          <w:rFonts w:ascii="Arial" w:hAnsi="Arial" w:cs="Arial"/>
          <w:sz w:val="20"/>
          <w:lang w:val="ru-RU"/>
        </w:rPr>
        <w:t xml:space="preserve">Каждая передача состоит из </w:t>
      </w:r>
      <w:r w:rsidRPr="00081396">
        <w:rPr>
          <w:rFonts w:ascii="Arial" w:hAnsi="Arial" w:cs="Arial"/>
          <w:sz w:val="20"/>
        </w:rPr>
        <w:t>RF</w:t>
      </w:r>
      <w:r w:rsidR="0067581E" w:rsidRPr="00081396">
        <w:rPr>
          <w:rFonts w:ascii="Arial" w:hAnsi="Arial" w:cs="Arial"/>
          <w:sz w:val="20"/>
          <w:lang w:val="ru-RU"/>
        </w:rPr>
        <w:t xml:space="preserve"> излучения или последовательности </w:t>
      </w:r>
      <w:r w:rsidRPr="00081396">
        <w:rPr>
          <w:rFonts w:ascii="Arial" w:hAnsi="Arial" w:cs="Arial"/>
          <w:sz w:val="20"/>
        </w:rPr>
        <w:t>RF</w:t>
      </w:r>
      <w:r w:rsidRPr="00081396">
        <w:rPr>
          <w:rFonts w:ascii="Arial" w:hAnsi="Arial" w:cs="Arial"/>
          <w:sz w:val="20"/>
          <w:lang w:val="ru-RU"/>
        </w:rPr>
        <w:t xml:space="preserve"> </w:t>
      </w:r>
      <w:r w:rsidR="0067581E" w:rsidRPr="00081396">
        <w:rPr>
          <w:rFonts w:ascii="Arial" w:hAnsi="Arial" w:cs="Arial"/>
          <w:sz w:val="20"/>
          <w:lang w:val="ru-RU"/>
        </w:rPr>
        <w:t>излучений,</w:t>
      </w:r>
      <w:r w:rsidRPr="00081396">
        <w:rPr>
          <w:rFonts w:ascii="Arial" w:hAnsi="Arial" w:cs="Arial"/>
          <w:sz w:val="20"/>
          <w:lang w:val="ru-RU"/>
        </w:rPr>
        <w:t xml:space="preserve"> разделенных интервалами.</w:t>
      </w:r>
    </w:p>
    <w:p w:rsidR="005225AF" w:rsidRPr="00081396" w:rsidRDefault="005225AF" w:rsidP="0067581E">
      <w:pPr>
        <w:ind w:left="0" w:firstLine="567"/>
        <w:rPr>
          <w:rFonts w:ascii="Arial" w:hAnsi="Arial" w:cs="Arial"/>
          <w:sz w:val="20"/>
          <w:lang w:val="ru-RU"/>
        </w:rPr>
      </w:pPr>
      <w:r w:rsidRPr="00081396">
        <w:rPr>
          <w:rFonts w:ascii="Arial" w:hAnsi="Arial" w:cs="Arial"/>
          <w:sz w:val="20"/>
          <w:lang w:val="ru-RU"/>
        </w:rPr>
        <w:t xml:space="preserve">Оборудование может работать в нескольких диапазонах частот одновременно (т.е. вести несколько передач), требования </w:t>
      </w:r>
      <w:r w:rsidRPr="00081396">
        <w:rPr>
          <w:rFonts w:ascii="Arial" w:hAnsi="Arial" w:cs="Arial"/>
          <w:sz w:val="20"/>
        </w:rPr>
        <w:t>DC</w:t>
      </w:r>
      <w:r w:rsidRPr="00081396">
        <w:rPr>
          <w:rFonts w:ascii="Arial" w:hAnsi="Arial" w:cs="Arial"/>
          <w:sz w:val="20"/>
          <w:lang w:val="ru-RU"/>
        </w:rPr>
        <w:t xml:space="preserve"> каждого диапазона применяется к каждой передаче.</w:t>
      </w:r>
    </w:p>
    <w:p w:rsidR="005225AF" w:rsidRPr="00081396" w:rsidRDefault="005225AF" w:rsidP="0067581E">
      <w:pPr>
        <w:ind w:left="0" w:firstLine="567"/>
        <w:rPr>
          <w:rFonts w:ascii="Arial" w:hAnsi="Arial" w:cs="Arial"/>
          <w:sz w:val="20"/>
          <w:lang w:val="ru-RU"/>
        </w:rPr>
      </w:pPr>
      <w:r w:rsidRPr="00081396">
        <w:rPr>
          <w:rFonts w:ascii="Arial" w:hAnsi="Arial" w:cs="Arial"/>
          <w:sz w:val="20"/>
          <w:lang w:val="ru-RU"/>
        </w:rPr>
        <w:t>В случае модуляции с несколькими несущими в рабочей полосе (например</w:t>
      </w:r>
      <w:r w:rsidRPr="00081396">
        <w:rPr>
          <w:rFonts w:ascii="Arial" w:hAnsi="Arial" w:cs="Arial"/>
          <w:sz w:val="20"/>
        </w:rPr>
        <w:t xml:space="preserve"> –</w:t>
      </w:r>
      <w:r w:rsidRPr="00081396">
        <w:rPr>
          <w:rFonts w:ascii="Arial" w:hAnsi="Arial" w:cs="Arial"/>
          <w:sz w:val="20"/>
          <w:lang w:val="ru-RU"/>
        </w:rPr>
        <w:t xml:space="preserve"> OFDM</w:t>
      </w:r>
      <w:r w:rsidRPr="00081396">
        <w:rPr>
          <w:rFonts w:ascii="Arial" w:hAnsi="Arial" w:cs="Arial"/>
          <w:sz w:val="20"/>
        </w:rPr>
        <w:t xml:space="preserve"> </w:t>
      </w:r>
      <w:r w:rsidRPr="00081396">
        <w:rPr>
          <w:rFonts w:ascii="Arial" w:hAnsi="Arial" w:cs="Arial"/>
          <w:sz w:val="20"/>
          <w:lang w:val="ru-RU"/>
        </w:rPr>
        <w:t xml:space="preserve">сигнал), </w:t>
      </w:r>
      <w:r w:rsidRPr="00081396">
        <w:rPr>
          <w:rFonts w:ascii="Arial" w:hAnsi="Arial" w:cs="Arial"/>
          <w:sz w:val="20"/>
        </w:rPr>
        <w:t>DC</w:t>
      </w:r>
      <w:r w:rsidRPr="00081396">
        <w:rPr>
          <w:rFonts w:ascii="Arial" w:hAnsi="Arial" w:cs="Arial"/>
          <w:sz w:val="20"/>
          <w:lang w:val="ru-RU"/>
        </w:rPr>
        <w:t xml:space="preserve"> применяется ко всему сигналу, используемому для передачи.</w:t>
      </w:r>
    </w:p>
    <w:p w:rsidR="005225AF" w:rsidRPr="00081396" w:rsidRDefault="005225AF" w:rsidP="0067581E">
      <w:pPr>
        <w:ind w:left="0" w:firstLine="567"/>
        <w:rPr>
          <w:rFonts w:ascii="Arial" w:hAnsi="Arial" w:cs="Arial"/>
          <w:sz w:val="20"/>
          <w:lang w:val="ru-RU"/>
        </w:rPr>
      </w:pPr>
      <w:r w:rsidRPr="00081396">
        <w:rPr>
          <w:rFonts w:ascii="Arial" w:hAnsi="Arial" w:cs="Arial"/>
          <w:sz w:val="20"/>
          <w:lang w:val="ru-RU"/>
        </w:rPr>
        <w:t>Оборудование может запускаться вручную, по внутреннему таймеру или по внешнему воздействию. В зависимости от метода срабатывания время срабатывания может быть предсказуемым или случайным.</w:t>
      </w:r>
    </w:p>
    <w:p w:rsidR="005225AF" w:rsidRPr="00081396" w:rsidRDefault="005225AF" w:rsidP="0067581E">
      <w:pPr>
        <w:ind w:left="0" w:firstLine="567"/>
        <w:rPr>
          <w:rFonts w:ascii="Arial" w:hAnsi="Arial" w:cs="Arial"/>
          <w:sz w:val="20"/>
          <w:lang w:val="ru-RU"/>
        </w:rPr>
      </w:pPr>
      <w:r w:rsidRPr="00081396">
        <w:rPr>
          <w:rFonts w:ascii="Arial" w:hAnsi="Arial" w:cs="Arial"/>
          <w:b/>
          <w:sz w:val="20"/>
          <w:lang w:val="ru-RU"/>
        </w:rPr>
        <w:t xml:space="preserve">4.2.5.3 </w:t>
      </w:r>
      <w:r w:rsidRPr="00081396">
        <w:rPr>
          <w:rFonts w:ascii="Arial" w:hAnsi="Arial" w:cs="Arial"/>
          <w:sz w:val="20"/>
          <w:lang w:val="ru-RU"/>
        </w:rPr>
        <w:t>Метод измерения</w:t>
      </w:r>
    </w:p>
    <w:p w:rsidR="0067581E" w:rsidRPr="00081396" w:rsidRDefault="005225AF" w:rsidP="001B7A50">
      <w:pPr>
        <w:ind w:left="0" w:firstLine="567"/>
        <w:rPr>
          <w:rFonts w:ascii="Arial" w:hAnsi="Arial" w:cs="Arial"/>
          <w:sz w:val="20"/>
          <w:lang w:val="ru-RU"/>
        </w:rPr>
      </w:pPr>
      <w:r w:rsidRPr="00081396">
        <w:rPr>
          <w:rFonts w:ascii="Arial" w:hAnsi="Arial" w:cs="Arial"/>
          <w:sz w:val="20"/>
          <w:lang w:val="ru-RU"/>
        </w:rPr>
        <w:t xml:space="preserve">Измерение </w:t>
      </w:r>
      <w:r w:rsidRPr="00081396">
        <w:rPr>
          <w:rFonts w:ascii="Arial" w:hAnsi="Arial" w:cs="Arial"/>
          <w:sz w:val="20"/>
        </w:rPr>
        <w:t>DC</w:t>
      </w:r>
      <w:r w:rsidRPr="00081396">
        <w:rPr>
          <w:rFonts w:ascii="Arial" w:hAnsi="Arial" w:cs="Arial"/>
          <w:sz w:val="20"/>
          <w:lang w:val="ru-RU"/>
        </w:rPr>
        <w:t xml:space="preserve"> проводится </w:t>
      </w:r>
      <w:r w:rsidR="009916F8" w:rsidRPr="00081396">
        <w:rPr>
          <w:rFonts w:ascii="Arial" w:hAnsi="Arial" w:cs="Arial"/>
          <w:sz w:val="20"/>
          <w:lang w:val="ru-RU"/>
        </w:rPr>
        <w:t>в течение</w:t>
      </w:r>
      <w:r w:rsidRPr="00081396">
        <w:rPr>
          <w:rFonts w:ascii="Arial" w:hAnsi="Arial" w:cs="Arial"/>
          <w:sz w:val="20"/>
          <w:lang w:val="ru-RU"/>
        </w:rPr>
        <w:t xml:space="preserve"> </w:t>
      </w:r>
      <w:r w:rsidR="009916F8" w:rsidRPr="00081396">
        <w:rPr>
          <w:rFonts w:ascii="Arial" w:hAnsi="Arial" w:cs="Arial"/>
          <w:sz w:val="20"/>
          <w:lang w:val="ru-RU"/>
        </w:rPr>
        <w:t>типового</w:t>
      </w:r>
      <w:r w:rsidRPr="00081396">
        <w:rPr>
          <w:rFonts w:ascii="Arial" w:hAnsi="Arial" w:cs="Arial"/>
          <w:sz w:val="20"/>
          <w:lang w:val="ru-RU"/>
        </w:rPr>
        <w:t xml:space="preserve"> периода</w:t>
      </w:r>
      <w:r w:rsidR="009916F8" w:rsidRPr="00081396">
        <w:rPr>
          <w:rFonts w:ascii="Arial" w:hAnsi="Arial" w:cs="Arial"/>
          <w:sz w:val="20"/>
          <w:lang w:val="ru-RU"/>
        </w:rPr>
        <w:t xml:space="preserve"> наблюдения</w:t>
      </w:r>
      <w:r w:rsidRPr="00081396">
        <w:rPr>
          <w:rFonts w:ascii="Arial" w:hAnsi="Arial" w:cs="Arial"/>
          <w:sz w:val="20"/>
          <w:lang w:val="ru-RU"/>
        </w:rPr>
        <w:t xml:space="preserve"> Tobs в </w:t>
      </w:r>
      <w:r w:rsidR="009916F8" w:rsidRPr="00081396">
        <w:rPr>
          <w:rFonts w:ascii="Arial" w:hAnsi="Arial" w:cs="Arial"/>
          <w:sz w:val="20"/>
          <w:lang w:val="ru-RU"/>
        </w:rPr>
        <w:t xml:space="preserve">заданной полосе наблюдения </w:t>
      </w:r>
      <w:r w:rsidRPr="00081396">
        <w:rPr>
          <w:rFonts w:ascii="Arial" w:hAnsi="Arial" w:cs="Arial"/>
          <w:sz w:val="20"/>
          <w:lang w:val="ru-RU"/>
        </w:rPr>
        <w:t xml:space="preserve">Fobs. </w:t>
      </w:r>
      <w:r w:rsidR="009916F8" w:rsidRPr="00081396">
        <w:rPr>
          <w:rFonts w:ascii="Arial" w:hAnsi="Arial" w:cs="Arial"/>
          <w:sz w:val="20"/>
          <w:lang w:val="ru-RU"/>
        </w:rPr>
        <w:t>При оценке DC, Tobs, если не установлено иное, составляет 1 час, а ширина полосы наблюдения Fobs – это полоса рабочих частот.</w:t>
      </w:r>
    </w:p>
    <w:p w:rsidR="009916F8" w:rsidRPr="00081396" w:rsidRDefault="009916F8" w:rsidP="001B7A50">
      <w:pPr>
        <w:ind w:left="0" w:firstLine="567"/>
        <w:rPr>
          <w:rFonts w:ascii="Arial" w:hAnsi="Arial" w:cs="Arial"/>
          <w:sz w:val="20"/>
          <w:lang w:val="ru-RU"/>
        </w:rPr>
      </w:pPr>
      <w:r w:rsidRPr="00081396">
        <w:rPr>
          <w:rFonts w:ascii="Arial" w:hAnsi="Arial" w:cs="Arial"/>
          <w:sz w:val="20"/>
          <w:lang w:val="ru-RU"/>
        </w:rPr>
        <w:t xml:space="preserve">В качестве типового периода для оценки </w:t>
      </w:r>
      <w:r w:rsidRPr="00081396">
        <w:rPr>
          <w:rFonts w:ascii="Arial" w:hAnsi="Arial" w:cs="Arial"/>
          <w:sz w:val="20"/>
        </w:rPr>
        <w:t>DC</w:t>
      </w:r>
      <w:r w:rsidRPr="00081396">
        <w:rPr>
          <w:rFonts w:ascii="Arial" w:hAnsi="Arial" w:cs="Arial"/>
          <w:sz w:val="20"/>
          <w:lang w:val="ru-RU"/>
        </w:rPr>
        <w:t xml:space="preserve"> выбирается наиболее активный период функционирования (передачи) при нормальном использовании </w:t>
      </w:r>
      <w:r w:rsidR="0072405C" w:rsidRPr="00081396">
        <w:rPr>
          <w:rFonts w:ascii="Arial" w:hAnsi="Arial" w:cs="Arial"/>
          <w:sz w:val="20"/>
          <w:lang w:val="ru-RU"/>
        </w:rPr>
        <w:t>оборудования</w:t>
      </w:r>
      <w:r w:rsidRPr="00081396">
        <w:rPr>
          <w:rFonts w:ascii="Arial" w:hAnsi="Arial" w:cs="Arial"/>
          <w:sz w:val="20"/>
          <w:lang w:val="ru-RU"/>
        </w:rPr>
        <w:t xml:space="preserve">. </w:t>
      </w:r>
      <w:r w:rsidR="0072405C" w:rsidRPr="00081396">
        <w:rPr>
          <w:rFonts w:ascii="Arial" w:hAnsi="Arial" w:cs="Arial"/>
          <w:sz w:val="20"/>
        </w:rPr>
        <w:t>Под</w:t>
      </w:r>
      <w:r w:rsidR="0072405C" w:rsidRPr="00081396">
        <w:rPr>
          <w:rFonts w:ascii="Arial" w:hAnsi="Arial" w:cs="Arial"/>
          <w:sz w:val="20"/>
          <w:lang w:val="ru-RU"/>
        </w:rPr>
        <w:t xml:space="preserve"> </w:t>
      </w:r>
      <w:r w:rsidR="0072405C" w:rsidRPr="00081396">
        <w:rPr>
          <w:rFonts w:ascii="Arial" w:hAnsi="Arial" w:cs="Arial"/>
          <w:sz w:val="20"/>
        </w:rPr>
        <w:t xml:space="preserve">«нормальным использованием» понимается </w:t>
      </w:r>
      <w:r w:rsidR="0072405C" w:rsidRPr="00081396">
        <w:rPr>
          <w:rFonts w:ascii="Arial" w:hAnsi="Arial" w:cs="Arial"/>
          <w:sz w:val="20"/>
          <w:lang w:val="ru-RU"/>
        </w:rPr>
        <w:t>режим функционирования</w:t>
      </w:r>
      <w:r w:rsidR="002E2AA2" w:rsidRPr="00081396">
        <w:rPr>
          <w:rFonts w:ascii="Arial" w:hAnsi="Arial" w:cs="Arial"/>
          <w:sz w:val="20"/>
          <w:lang w:val="ru-RU"/>
        </w:rPr>
        <w:t>,</w:t>
      </w:r>
      <w:r w:rsidR="0072405C" w:rsidRPr="00081396">
        <w:rPr>
          <w:rFonts w:ascii="Arial" w:hAnsi="Arial" w:cs="Arial"/>
          <w:sz w:val="20"/>
        </w:rPr>
        <w:t xml:space="preserve"> </w:t>
      </w:r>
      <w:r w:rsidR="0072405C" w:rsidRPr="00081396">
        <w:rPr>
          <w:rFonts w:ascii="Arial" w:hAnsi="Arial" w:cs="Arial"/>
          <w:sz w:val="20"/>
          <w:lang w:val="ru-RU"/>
        </w:rPr>
        <w:t xml:space="preserve">в котором </w:t>
      </w:r>
      <w:r w:rsidR="002E2AA2" w:rsidRPr="00081396">
        <w:rPr>
          <w:rFonts w:ascii="Arial" w:hAnsi="Arial" w:cs="Arial"/>
          <w:sz w:val="20"/>
          <w:lang w:val="ru-RU"/>
        </w:rPr>
        <w:t xml:space="preserve">оборудование </w:t>
      </w:r>
      <w:r w:rsidR="0072405C" w:rsidRPr="00081396">
        <w:rPr>
          <w:rFonts w:ascii="Arial" w:hAnsi="Arial" w:cs="Arial"/>
          <w:sz w:val="20"/>
          <w:lang w:val="ru-RU"/>
        </w:rPr>
        <w:t>осуществляе</w:t>
      </w:r>
      <w:r w:rsidR="002E2AA2" w:rsidRPr="00081396">
        <w:rPr>
          <w:rFonts w:ascii="Arial" w:hAnsi="Arial" w:cs="Arial"/>
          <w:sz w:val="20"/>
          <w:lang w:val="ru-RU"/>
        </w:rPr>
        <w:t>т</w:t>
      </w:r>
      <w:r w:rsidR="0072405C" w:rsidRPr="00081396">
        <w:rPr>
          <w:rFonts w:ascii="Arial" w:hAnsi="Arial" w:cs="Arial"/>
          <w:sz w:val="20"/>
        </w:rPr>
        <w:t xml:space="preserve"> </w:t>
      </w:r>
      <w:r w:rsidR="0072405C" w:rsidRPr="00081396">
        <w:rPr>
          <w:rFonts w:ascii="Arial" w:hAnsi="Arial" w:cs="Arial"/>
          <w:sz w:val="20"/>
          <w:lang w:val="ru-RU"/>
        </w:rPr>
        <w:t xml:space="preserve">порядка </w:t>
      </w:r>
      <w:r w:rsidR="0072405C" w:rsidRPr="00081396">
        <w:rPr>
          <w:rFonts w:ascii="Arial" w:hAnsi="Arial" w:cs="Arial"/>
          <w:sz w:val="20"/>
        </w:rPr>
        <w:t xml:space="preserve">99 % </w:t>
      </w:r>
      <w:r w:rsidR="0072405C" w:rsidRPr="00081396">
        <w:rPr>
          <w:rFonts w:ascii="Arial" w:hAnsi="Arial" w:cs="Arial"/>
          <w:sz w:val="20"/>
          <w:lang w:val="ru-RU"/>
        </w:rPr>
        <w:t xml:space="preserve">всех </w:t>
      </w:r>
      <w:r w:rsidR="0072405C" w:rsidRPr="00081396">
        <w:rPr>
          <w:rFonts w:ascii="Arial" w:hAnsi="Arial" w:cs="Arial"/>
          <w:sz w:val="20"/>
        </w:rPr>
        <w:t xml:space="preserve">излучений, в течение </w:t>
      </w:r>
      <w:r w:rsidR="0072405C" w:rsidRPr="00081396">
        <w:rPr>
          <w:rFonts w:ascii="Arial" w:hAnsi="Arial" w:cs="Arial"/>
          <w:sz w:val="20"/>
          <w:lang w:val="ru-RU"/>
        </w:rPr>
        <w:t xml:space="preserve">всего </w:t>
      </w:r>
      <w:r w:rsidR="0072405C" w:rsidRPr="00081396">
        <w:rPr>
          <w:rFonts w:ascii="Arial" w:hAnsi="Arial" w:cs="Arial"/>
          <w:sz w:val="20"/>
        </w:rPr>
        <w:t>срока эксплуатации.</w:t>
      </w:r>
    </w:p>
    <w:p w:rsidR="0072405C" w:rsidRPr="00081396" w:rsidRDefault="0072405C" w:rsidP="001B7A50">
      <w:pPr>
        <w:ind w:left="0" w:firstLine="567"/>
        <w:rPr>
          <w:rFonts w:ascii="Arial" w:hAnsi="Arial" w:cs="Arial"/>
          <w:sz w:val="20"/>
          <w:lang w:val="ru-RU"/>
        </w:rPr>
      </w:pPr>
      <w:r w:rsidRPr="00081396">
        <w:rPr>
          <w:rFonts w:ascii="Arial" w:hAnsi="Arial" w:cs="Arial"/>
          <w:sz w:val="20"/>
          <w:lang w:val="ru-RU"/>
        </w:rPr>
        <w:t xml:space="preserve">Такие процедуры, как настройка, ввод в эксплуатацию и обслуживание, не считаются частью </w:t>
      </w:r>
      <w:r w:rsidRPr="00081396">
        <w:rPr>
          <w:rFonts w:ascii="Arial" w:hAnsi="Arial" w:cs="Arial"/>
          <w:sz w:val="20"/>
        </w:rPr>
        <w:t>нормальн</w:t>
      </w:r>
      <w:r w:rsidRPr="00081396">
        <w:rPr>
          <w:rFonts w:ascii="Arial" w:hAnsi="Arial" w:cs="Arial"/>
          <w:sz w:val="20"/>
          <w:lang w:val="ru-RU"/>
        </w:rPr>
        <w:t>ого</w:t>
      </w:r>
      <w:r w:rsidRPr="00081396">
        <w:rPr>
          <w:rFonts w:ascii="Arial" w:hAnsi="Arial" w:cs="Arial"/>
          <w:sz w:val="20"/>
        </w:rPr>
        <w:t xml:space="preserve"> использовани</w:t>
      </w:r>
      <w:r w:rsidRPr="00081396">
        <w:rPr>
          <w:rFonts w:ascii="Arial" w:hAnsi="Arial" w:cs="Arial"/>
          <w:sz w:val="20"/>
          <w:lang w:val="ru-RU"/>
        </w:rPr>
        <w:t>я.</w:t>
      </w:r>
    </w:p>
    <w:p w:rsidR="00593A1D" w:rsidRPr="00081396" w:rsidRDefault="0072405C" w:rsidP="001B7A50">
      <w:pPr>
        <w:ind w:left="0" w:firstLine="567"/>
        <w:rPr>
          <w:rFonts w:ascii="Arial" w:hAnsi="Arial" w:cs="Arial"/>
          <w:sz w:val="20"/>
          <w:lang w:val="ru-RU"/>
        </w:rPr>
      </w:pPr>
      <w:r w:rsidRPr="00081396">
        <w:rPr>
          <w:rFonts w:ascii="Arial" w:hAnsi="Arial" w:cs="Arial"/>
          <w:sz w:val="20"/>
          <w:lang w:val="ru-RU"/>
        </w:rPr>
        <w:t xml:space="preserve">Для устройств с ручным </w:t>
      </w:r>
      <w:r w:rsidR="00593A1D" w:rsidRPr="00081396">
        <w:rPr>
          <w:rFonts w:ascii="Arial" w:hAnsi="Arial" w:cs="Arial"/>
          <w:sz w:val="20"/>
          <w:lang w:val="ru-RU"/>
        </w:rPr>
        <w:t>запуском</w:t>
      </w:r>
      <w:r w:rsidRPr="00081396">
        <w:rPr>
          <w:rFonts w:ascii="Arial" w:hAnsi="Arial" w:cs="Arial"/>
          <w:sz w:val="20"/>
          <w:lang w:val="ru-RU"/>
        </w:rPr>
        <w:t xml:space="preserve"> или </w:t>
      </w:r>
      <w:r w:rsidR="00593A1D" w:rsidRPr="00081396">
        <w:rPr>
          <w:rFonts w:ascii="Arial" w:hAnsi="Arial" w:cs="Arial"/>
          <w:sz w:val="20"/>
          <w:lang w:val="ru-RU"/>
        </w:rPr>
        <w:t>запускаемых внешними воздействиями</w:t>
      </w:r>
      <w:r w:rsidRPr="00081396">
        <w:rPr>
          <w:rFonts w:ascii="Arial" w:hAnsi="Arial" w:cs="Arial"/>
          <w:sz w:val="20"/>
          <w:lang w:val="ru-RU"/>
        </w:rPr>
        <w:t xml:space="preserve">, с функциями, управляемыми программным обеспечением, или без них, </w:t>
      </w:r>
      <w:r w:rsidR="00593A1D" w:rsidRPr="00081396">
        <w:rPr>
          <w:rFonts w:ascii="Arial" w:hAnsi="Arial" w:cs="Arial"/>
          <w:sz w:val="20"/>
          <w:lang w:val="ru-RU"/>
        </w:rPr>
        <w:t>должно быть указано:</w:t>
      </w:r>
      <w:r w:rsidRPr="00081396">
        <w:rPr>
          <w:rFonts w:ascii="Arial" w:hAnsi="Arial" w:cs="Arial"/>
          <w:sz w:val="20"/>
          <w:lang w:val="ru-RU"/>
        </w:rPr>
        <w:t xml:space="preserve"> </w:t>
      </w:r>
      <w:r w:rsidR="00593A1D" w:rsidRPr="00081396">
        <w:rPr>
          <w:rFonts w:ascii="Arial" w:hAnsi="Arial" w:cs="Arial"/>
          <w:sz w:val="20"/>
          <w:lang w:val="ru-RU"/>
        </w:rPr>
        <w:t xml:space="preserve">после срабатывания </w:t>
      </w:r>
      <w:r w:rsidRPr="00081396">
        <w:rPr>
          <w:rFonts w:ascii="Arial" w:hAnsi="Arial" w:cs="Arial"/>
          <w:sz w:val="20"/>
          <w:lang w:val="ru-RU"/>
        </w:rPr>
        <w:t xml:space="preserve">устройство </w:t>
      </w:r>
      <w:r w:rsidR="00593A1D" w:rsidRPr="00081396">
        <w:rPr>
          <w:rFonts w:ascii="Arial" w:hAnsi="Arial" w:cs="Arial"/>
          <w:sz w:val="20"/>
          <w:lang w:val="ru-RU"/>
        </w:rPr>
        <w:t xml:space="preserve">следует </w:t>
      </w:r>
      <w:r w:rsidRPr="00081396">
        <w:rPr>
          <w:rFonts w:ascii="Arial" w:hAnsi="Arial" w:cs="Arial"/>
          <w:sz w:val="20"/>
          <w:lang w:val="ru-RU"/>
        </w:rPr>
        <w:t xml:space="preserve">предварительно запрограммированному циклу или передатчик остается </w:t>
      </w:r>
      <w:r w:rsidR="00593A1D" w:rsidRPr="00081396">
        <w:rPr>
          <w:rFonts w:ascii="Arial" w:hAnsi="Arial" w:cs="Arial"/>
          <w:sz w:val="20"/>
          <w:lang w:val="ru-RU"/>
        </w:rPr>
        <w:t>активным</w:t>
      </w:r>
      <w:r w:rsidRPr="00081396">
        <w:rPr>
          <w:rFonts w:ascii="Arial" w:hAnsi="Arial" w:cs="Arial"/>
          <w:sz w:val="20"/>
          <w:lang w:val="ru-RU"/>
        </w:rPr>
        <w:t xml:space="preserve"> до тех пор, пока </w:t>
      </w:r>
      <w:r w:rsidR="00593A1D" w:rsidRPr="00081396">
        <w:rPr>
          <w:rFonts w:ascii="Arial" w:hAnsi="Arial" w:cs="Arial"/>
          <w:sz w:val="20"/>
          <w:lang w:val="ru-RU"/>
        </w:rPr>
        <w:t>сработает</w:t>
      </w:r>
      <w:r w:rsidRPr="00081396">
        <w:rPr>
          <w:rFonts w:ascii="Arial" w:hAnsi="Arial" w:cs="Arial"/>
          <w:sz w:val="20"/>
          <w:lang w:val="ru-RU"/>
        </w:rPr>
        <w:t xml:space="preserve"> триггер или </w:t>
      </w:r>
      <w:r w:rsidR="00593A1D" w:rsidRPr="00081396">
        <w:rPr>
          <w:rFonts w:ascii="Arial" w:hAnsi="Arial" w:cs="Arial"/>
          <w:sz w:val="20"/>
          <w:lang w:val="ru-RU"/>
        </w:rPr>
        <w:t xml:space="preserve">передача </w:t>
      </w:r>
      <w:r w:rsidRPr="00081396">
        <w:rPr>
          <w:rFonts w:ascii="Arial" w:hAnsi="Arial" w:cs="Arial"/>
          <w:sz w:val="20"/>
          <w:lang w:val="ru-RU"/>
        </w:rPr>
        <w:t xml:space="preserve">не будет </w:t>
      </w:r>
      <w:r w:rsidR="00593A1D" w:rsidRPr="00081396">
        <w:rPr>
          <w:rFonts w:ascii="Arial" w:hAnsi="Arial" w:cs="Arial"/>
          <w:sz w:val="20"/>
          <w:lang w:val="ru-RU"/>
        </w:rPr>
        <w:t>отключена</w:t>
      </w:r>
      <w:r w:rsidRPr="00081396">
        <w:rPr>
          <w:rFonts w:ascii="Arial" w:hAnsi="Arial" w:cs="Arial"/>
          <w:sz w:val="20"/>
          <w:lang w:val="ru-RU"/>
        </w:rPr>
        <w:t xml:space="preserve"> вручную.</w:t>
      </w:r>
      <w:r w:rsidR="00593A1D" w:rsidRPr="00081396">
        <w:rPr>
          <w:rFonts w:ascii="Arial" w:hAnsi="Arial" w:cs="Arial"/>
          <w:sz w:val="20"/>
          <w:lang w:val="ru-RU"/>
        </w:rPr>
        <w:t xml:space="preserve"> Для проведения измерений заказчик должен дать описание испотльзования оборудования и установить типовой режим его функционирования. Для определения рабочего цикла и сравнения его пределом, установленным в </w:t>
      </w:r>
      <w:r w:rsidR="004F0825" w:rsidRPr="00081396">
        <w:rPr>
          <w:rFonts w:ascii="Arial" w:hAnsi="Arial" w:cs="Arial"/>
          <w:sz w:val="20"/>
          <w:lang w:val="ru-RU"/>
        </w:rPr>
        <w:t>пункте 4.2.5.4,</w:t>
      </w:r>
      <w:r w:rsidR="00593A1D" w:rsidRPr="00081396">
        <w:rPr>
          <w:rFonts w:ascii="Arial" w:hAnsi="Arial" w:cs="Arial"/>
          <w:sz w:val="20"/>
          <w:lang w:val="ru-RU"/>
        </w:rPr>
        <w:t xml:space="preserve"> должен использоваться типовой режим функционирования, заявленный заказчиком.</w:t>
      </w:r>
    </w:p>
    <w:p w:rsidR="0067581E" w:rsidRPr="00081396" w:rsidRDefault="00593A1D" w:rsidP="001B7A50">
      <w:pPr>
        <w:ind w:left="0" w:firstLine="567"/>
        <w:rPr>
          <w:rFonts w:ascii="Arial" w:hAnsi="Arial" w:cs="Arial"/>
          <w:sz w:val="20"/>
          <w:lang w:val="ru-RU"/>
        </w:rPr>
      </w:pPr>
      <w:r w:rsidRPr="00081396">
        <w:rPr>
          <w:rFonts w:ascii="Arial" w:hAnsi="Arial" w:cs="Arial"/>
          <w:b/>
          <w:sz w:val="20"/>
          <w:lang w:val="ru-RU"/>
        </w:rPr>
        <w:t xml:space="preserve">4.2.5.4 </w:t>
      </w:r>
      <w:r w:rsidRPr="00081396">
        <w:rPr>
          <w:rFonts w:ascii="Arial" w:hAnsi="Arial" w:cs="Arial"/>
          <w:sz w:val="20"/>
          <w:lang w:val="ru-RU"/>
        </w:rPr>
        <w:t>Пределы</w:t>
      </w:r>
    </w:p>
    <w:p w:rsidR="004F0825" w:rsidRPr="00081396" w:rsidRDefault="004F0825" w:rsidP="001B7A50">
      <w:pPr>
        <w:ind w:left="0" w:firstLine="567"/>
        <w:rPr>
          <w:rFonts w:ascii="Arial" w:hAnsi="Arial" w:cs="Arial"/>
          <w:sz w:val="20"/>
          <w:lang w:val="ru-RU"/>
        </w:rPr>
      </w:pPr>
      <w:r w:rsidRPr="00081396">
        <w:rPr>
          <w:rFonts w:ascii="Arial" w:hAnsi="Arial" w:cs="Arial"/>
          <w:sz w:val="20"/>
          <w:lang w:val="ru-RU"/>
        </w:rPr>
        <w:t xml:space="preserve">Если иное не установлено в Приложении Б, максимальное значение рабочего цикла (DC) </w:t>
      </w:r>
      <w:r w:rsidR="009633FC" w:rsidRPr="00081396">
        <w:rPr>
          <w:rFonts w:ascii="Arial" w:hAnsi="Arial" w:cs="Arial"/>
          <w:sz w:val="20"/>
          <w:lang w:val="ru-RU"/>
        </w:rPr>
        <w:t xml:space="preserve">для периода наблюдения равного 1 часу, </w:t>
      </w:r>
      <w:r w:rsidRPr="00081396">
        <w:rPr>
          <w:rFonts w:ascii="Arial" w:hAnsi="Arial" w:cs="Arial"/>
          <w:sz w:val="20"/>
          <w:lang w:val="ru-RU"/>
        </w:rPr>
        <w:t>установлено в Таблице 2.</w:t>
      </w:r>
    </w:p>
    <w:p w:rsidR="004F0825" w:rsidRPr="00081396" w:rsidRDefault="004F0825" w:rsidP="001B7A50">
      <w:pPr>
        <w:ind w:left="0" w:firstLine="567"/>
        <w:rPr>
          <w:rFonts w:ascii="Arial" w:hAnsi="Arial" w:cs="Arial"/>
          <w:sz w:val="20"/>
          <w:lang w:val="ru-RU"/>
        </w:rPr>
      </w:pPr>
    </w:p>
    <w:p w:rsidR="00593A1D" w:rsidRPr="00081396" w:rsidRDefault="004F0825" w:rsidP="001B7A50">
      <w:pPr>
        <w:ind w:left="0" w:firstLine="567"/>
        <w:rPr>
          <w:rFonts w:ascii="Arial" w:hAnsi="Arial" w:cs="Arial"/>
          <w:b/>
          <w:sz w:val="20"/>
          <w:lang w:val="ru-RU"/>
        </w:rPr>
      </w:pPr>
      <w:r w:rsidRPr="00081396">
        <w:rPr>
          <w:rFonts w:ascii="Arial" w:hAnsi="Arial" w:cs="Arial"/>
          <w:b/>
          <w:sz w:val="20"/>
          <w:lang w:val="ru-RU"/>
        </w:rPr>
        <w:t xml:space="preserve">Таблица 2 </w:t>
      </w:r>
    </w:p>
    <w:tbl>
      <w:tblPr>
        <w:tblStyle w:val="a8"/>
        <w:tblW w:w="0" w:type="auto"/>
        <w:tblLook w:val="04A0" w:firstRow="1" w:lastRow="0" w:firstColumn="1" w:lastColumn="0" w:noHBand="0" w:noVBand="1"/>
      </w:tblPr>
      <w:tblGrid>
        <w:gridCol w:w="2235"/>
        <w:gridCol w:w="2551"/>
        <w:gridCol w:w="2552"/>
        <w:gridCol w:w="2788"/>
      </w:tblGrid>
      <w:tr w:rsidR="004F0825" w:rsidRPr="00081396" w:rsidTr="009633FC">
        <w:tc>
          <w:tcPr>
            <w:tcW w:w="2235" w:type="dxa"/>
            <w:vAlign w:val="center"/>
          </w:tcPr>
          <w:p w:rsidR="004F0825" w:rsidRPr="00081396" w:rsidRDefault="004F0825" w:rsidP="004F0825">
            <w:pPr>
              <w:ind w:left="0" w:firstLine="0"/>
              <w:jc w:val="center"/>
              <w:rPr>
                <w:rFonts w:ascii="Arial" w:hAnsi="Arial" w:cs="Arial"/>
                <w:sz w:val="20"/>
                <w:lang w:val="ru-RU"/>
              </w:rPr>
            </w:pPr>
            <w:r w:rsidRPr="00081396">
              <w:rPr>
                <w:rFonts w:ascii="Arial" w:hAnsi="Arial" w:cs="Arial"/>
                <w:sz w:val="20"/>
                <w:lang w:val="ru-RU"/>
              </w:rPr>
              <w:t>Диапазон частот</w:t>
            </w:r>
          </w:p>
        </w:tc>
        <w:tc>
          <w:tcPr>
            <w:tcW w:w="2551" w:type="dxa"/>
            <w:vAlign w:val="center"/>
          </w:tcPr>
          <w:p w:rsidR="004F0825" w:rsidRPr="00081396" w:rsidRDefault="004F0825" w:rsidP="004F0825">
            <w:pPr>
              <w:ind w:left="0" w:firstLine="0"/>
              <w:jc w:val="center"/>
              <w:rPr>
                <w:rFonts w:ascii="Arial" w:hAnsi="Arial" w:cs="Arial"/>
                <w:sz w:val="20"/>
                <w:lang w:val="ru-RU"/>
              </w:rPr>
            </w:pPr>
            <w:r w:rsidRPr="00081396">
              <w:rPr>
                <w:rFonts w:ascii="Arial" w:hAnsi="Arial" w:cs="Arial"/>
                <w:sz w:val="20"/>
                <w:lang w:val="ru-RU"/>
              </w:rPr>
              <w:t>Требования к рабочему циклу</w:t>
            </w:r>
          </w:p>
        </w:tc>
        <w:tc>
          <w:tcPr>
            <w:tcW w:w="2552" w:type="dxa"/>
            <w:vAlign w:val="center"/>
          </w:tcPr>
          <w:p w:rsidR="004F0825" w:rsidRPr="00081396" w:rsidRDefault="009633FC" w:rsidP="004F0825">
            <w:pPr>
              <w:ind w:left="0" w:firstLine="0"/>
              <w:jc w:val="center"/>
              <w:rPr>
                <w:rFonts w:ascii="Arial" w:hAnsi="Arial" w:cs="Arial"/>
                <w:sz w:val="20"/>
                <w:lang w:val="ru-RU"/>
              </w:rPr>
            </w:pPr>
            <w:r w:rsidRPr="00081396">
              <w:rPr>
                <w:rFonts w:ascii="Arial" w:hAnsi="Arial" w:cs="Arial"/>
                <w:sz w:val="20"/>
                <w:lang w:val="ru-RU"/>
              </w:rPr>
              <w:t>Применение</w:t>
            </w:r>
          </w:p>
        </w:tc>
        <w:tc>
          <w:tcPr>
            <w:tcW w:w="2788" w:type="dxa"/>
            <w:vAlign w:val="center"/>
          </w:tcPr>
          <w:p w:rsidR="004F0825" w:rsidRPr="00081396" w:rsidRDefault="004F0825" w:rsidP="004F0825">
            <w:pPr>
              <w:ind w:left="0" w:firstLine="0"/>
              <w:jc w:val="center"/>
              <w:rPr>
                <w:rFonts w:ascii="Arial" w:hAnsi="Arial" w:cs="Arial"/>
                <w:sz w:val="20"/>
                <w:lang w:val="ru-RU"/>
              </w:rPr>
            </w:pPr>
            <w:r w:rsidRPr="00081396">
              <w:rPr>
                <w:rFonts w:ascii="Arial" w:hAnsi="Arial" w:cs="Arial"/>
                <w:sz w:val="20"/>
                <w:lang w:val="ru-RU"/>
              </w:rPr>
              <w:t>Примечания</w:t>
            </w:r>
          </w:p>
        </w:tc>
      </w:tr>
      <w:tr w:rsidR="004F0825" w:rsidRPr="00081396" w:rsidTr="009633FC">
        <w:tc>
          <w:tcPr>
            <w:tcW w:w="2235" w:type="dxa"/>
            <w:vAlign w:val="center"/>
          </w:tcPr>
          <w:p w:rsidR="004F0825"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2400 – 2483,5 МГц</w:t>
            </w:r>
          </w:p>
        </w:tc>
        <w:tc>
          <w:tcPr>
            <w:tcW w:w="2551" w:type="dxa"/>
            <w:vAlign w:val="center"/>
          </w:tcPr>
          <w:p w:rsidR="004F0825"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4F0825" w:rsidRPr="00081396" w:rsidRDefault="009633FC" w:rsidP="009633FC">
            <w:pPr>
              <w:ind w:left="0" w:firstLine="0"/>
              <w:jc w:val="left"/>
              <w:rPr>
                <w:rFonts w:ascii="Arial" w:hAnsi="Arial" w:cs="Arial"/>
                <w:sz w:val="20"/>
                <w:lang w:val="ru-RU"/>
              </w:rPr>
            </w:pPr>
            <w:r w:rsidRPr="00081396">
              <w:rPr>
                <w:rFonts w:ascii="Arial" w:hAnsi="Arial" w:cs="Arial"/>
                <w:sz w:val="20"/>
                <w:lang w:val="ru-RU"/>
              </w:rPr>
              <w:t>Общее использование</w:t>
            </w:r>
          </w:p>
        </w:tc>
        <w:tc>
          <w:tcPr>
            <w:tcW w:w="2788" w:type="dxa"/>
            <w:vAlign w:val="center"/>
          </w:tcPr>
          <w:p w:rsidR="004F0825"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9633FC">
        <w:tc>
          <w:tcPr>
            <w:tcW w:w="2235" w:type="dxa"/>
            <w:vAlign w:val="center"/>
          </w:tcPr>
          <w:p w:rsidR="009633FC" w:rsidRPr="00081396" w:rsidRDefault="009633FC" w:rsidP="00882894">
            <w:pPr>
              <w:ind w:left="0" w:firstLine="0"/>
              <w:jc w:val="center"/>
              <w:rPr>
                <w:rFonts w:ascii="Arial" w:hAnsi="Arial" w:cs="Arial"/>
                <w:sz w:val="20"/>
                <w:lang w:val="ru-RU"/>
              </w:rPr>
            </w:pPr>
            <w:r w:rsidRPr="00081396">
              <w:rPr>
                <w:rFonts w:ascii="Arial" w:hAnsi="Arial" w:cs="Arial"/>
                <w:sz w:val="20"/>
                <w:lang w:val="ru-RU"/>
              </w:rPr>
              <w:t>2400 – 2483,5 МГц</w:t>
            </w:r>
          </w:p>
        </w:tc>
        <w:tc>
          <w:tcPr>
            <w:tcW w:w="2551" w:type="dxa"/>
            <w:vAlign w:val="center"/>
          </w:tcPr>
          <w:p w:rsidR="009633FC" w:rsidRPr="00081396" w:rsidRDefault="009633FC" w:rsidP="00882894">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882894">
            <w:pPr>
              <w:ind w:left="0" w:firstLine="0"/>
              <w:jc w:val="left"/>
              <w:rPr>
                <w:rFonts w:ascii="Arial" w:hAnsi="Arial" w:cs="Arial"/>
                <w:sz w:val="20"/>
                <w:lang w:val="ru-RU"/>
              </w:rPr>
            </w:pPr>
            <w:r w:rsidRPr="00081396">
              <w:rPr>
                <w:rFonts w:ascii="Arial" w:hAnsi="Arial" w:cs="Arial"/>
                <w:sz w:val="20"/>
                <w:lang w:val="ru-RU"/>
              </w:rPr>
              <w:t>Радиоопределение</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9633FC">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а) 2446 – 2454 МГц</w:t>
            </w:r>
          </w:p>
        </w:tc>
        <w:tc>
          <w:tcPr>
            <w:tcW w:w="2551"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RFID</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Пределы указанны в Приложении Д</w:t>
            </w:r>
          </w:p>
        </w:tc>
      </w:tr>
      <w:tr w:rsidR="009633FC" w:rsidRPr="00081396" w:rsidTr="009633FC">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б) 2446 – 2454 МГц</w:t>
            </w:r>
          </w:p>
        </w:tc>
        <w:tc>
          <w:tcPr>
            <w:tcW w:w="2551"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 15 %</w:t>
            </w:r>
          </w:p>
        </w:tc>
        <w:tc>
          <w:tcPr>
            <w:tcW w:w="2552" w:type="dxa"/>
            <w:vAlign w:val="center"/>
          </w:tcPr>
          <w:p w:rsidR="009633FC" w:rsidRPr="00081396" w:rsidRDefault="009633FC" w:rsidP="00882894">
            <w:pPr>
              <w:ind w:left="0" w:firstLine="0"/>
              <w:jc w:val="left"/>
              <w:rPr>
                <w:rFonts w:ascii="Arial" w:hAnsi="Arial" w:cs="Arial"/>
                <w:sz w:val="20"/>
                <w:lang w:val="ru-RU"/>
              </w:rPr>
            </w:pPr>
            <w:r w:rsidRPr="00081396">
              <w:rPr>
                <w:rFonts w:ascii="Arial" w:hAnsi="Arial" w:cs="Arial"/>
                <w:sz w:val="20"/>
                <w:lang w:val="ru-RU"/>
              </w:rPr>
              <w:t>RFID</w:t>
            </w:r>
          </w:p>
        </w:tc>
        <w:tc>
          <w:tcPr>
            <w:tcW w:w="2788" w:type="dxa"/>
            <w:vAlign w:val="center"/>
          </w:tcPr>
          <w:p w:rsidR="009633FC" w:rsidRPr="00081396" w:rsidRDefault="009633FC" w:rsidP="00882894">
            <w:pPr>
              <w:ind w:left="0" w:firstLine="0"/>
              <w:jc w:val="left"/>
              <w:rPr>
                <w:rFonts w:ascii="Arial" w:hAnsi="Arial" w:cs="Arial"/>
                <w:sz w:val="20"/>
                <w:lang w:val="ru-RU"/>
              </w:rPr>
            </w:pPr>
            <w:r w:rsidRPr="00081396">
              <w:rPr>
                <w:rFonts w:ascii="Arial" w:hAnsi="Arial" w:cs="Arial"/>
                <w:sz w:val="20"/>
                <w:lang w:val="ru-RU"/>
              </w:rPr>
              <w:t>Пределы указанны в Приложении Д</w:t>
            </w:r>
          </w:p>
        </w:tc>
      </w:tr>
      <w:tr w:rsidR="009633FC" w:rsidRPr="00081396" w:rsidTr="00882894">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5725 – 5875 МГц</w:t>
            </w:r>
          </w:p>
        </w:tc>
        <w:tc>
          <w:tcPr>
            <w:tcW w:w="2551" w:type="dxa"/>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882894">
            <w:pPr>
              <w:ind w:left="0" w:firstLine="0"/>
              <w:jc w:val="left"/>
              <w:rPr>
                <w:rFonts w:ascii="Arial" w:hAnsi="Arial" w:cs="Arial"/>
                <w:sz w:val="20"/>
                <w:lang w:val="ru-RU"/>
              </w:rPr>
            </w:pPr>
            <w:r w:rsidRPr="00081396">
              <w:rPr>
                <w:rFonts w:ascii="Arial" w:hAnsi="Arial" w:cs="Arial"/>
                <w:sz w:val="20"/>
                <w:lang w:val="ru-RU"/>
              </w:rPr>
              <w:t>Общее использование</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882894">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9200 – 9500 МГц</w:t>
            </w:r>
          </w:p>
        </w:tc>
        <w:tc>
          <w:tcPr>
            <w:tcW w:w="2551" w:type="dxa"/>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882894">
            <w:pPr>
              <w:ind w:left="0" w:firstLine="0"/>
              <w:jc w:val="left"/>
              <w:rPr>
                <w:rFonts w:ascii="Arial" w:hAnsi="Arial" w:cs="Arial"/>
                <w:sz w:val="20"/>
                <w:lang w:val="ru-RU"/>
              </w:rPr>
            </w:pPr>
            <w:r w:rsidRPr="00081396">
              <w:rPr>
                <w:rFonts w:ascii="Arial" w:hAnsi="Arial" w:cs="Arial"/>
                <w:sz w:val="20"/>
                <w:lang w:val="ru-RU"/>
              </w:rPr>
              <w:t>Радиоопределение</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9633FC">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9500 – 9975 МГц</w:t>
            </w:r>
          </w:p>
        </w:tc>
        <w:tc>
          <w:tcPr>
            <w:tcW w:w="2551" w:type="dxa"/>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Радиоопределение</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9633FC">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10,5 – 10,6 ГГц</w:t>
            </w:r>
          </w:p>
        </w:tc>
        <w:tc>
          <w:tcPr>
            <w:tcW w:w="2551" w:type="dxa"/>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Радиоопределение</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9633FC">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13,4 – 14,0 ГГц</w:t>
            </w:r>
          </w:p>
        </w:tc>
        <w:tc>
          <w:tcPr>
            <w:tcW w:w="2551" w:type="dxa"/>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Радиоопределение</w:t>
            </w:r>
          </w:p>
        </w:tc>
        <w:tc>
          <w:tcPr>
            <w:tcW w:w="2788" w:type="dxa"/>
            <w:vAlign w:val="center"/>
          </w:tcPr>
          <w:p w:rsidR="009633FC" w:rsidRPr="00081396" w:rsidRDefault="009633FC" w:rsidP="009633FC">
            <w:pPr>
              <w:ind w:left="0" w:firstLine="0"/>
              <w:jc w:val="left"/>
              <w:rPr>
                <w:rFonts w:ascii="Arial" w:hAnsi="Arial" w:cs="Arial"/>
                <w:sz w:val="20"/>
                <w:lang w:val="ru-RU"/>
              </w:rPr>
            </w:pPr>
            <w:r w:rsidRPr="00081396">
              <w:rPr>
                <w:rFonts w:ascii="Arial" w:hAnsi="Arial" w:cs="Arial"/>
                <w:sz w:val="20"/>
                <w:lang w:val="ru-RU"/>
              </w:rPr>
              <w:t>-</w:t>
            </w:r>
          </w:p>
        </w:tc>
      </w:tr>
      <w:tr w:rsidR="009633FC" w:rsidRPr="00081396" w:rsidTr="00882894">
        <w:tc>
          <w:tcPr>
            <w:tcW w:w="2235" w:type="dxa"/>
            <w:vAlign w:val="center"/>
          </w:tcPr>
          <w:p w:rsidR="009633FC" w:rsidRPr="00081396" w:rsidRDefault="009633FC" w:rsidP="009633FC">
            <w:pPr>
              <w:ind w:left="0" w:firstLine="0"/>
              <w:jc w:val="center"/>
              <w:rPr>
                <w:rFonts w:ascii="Arial" w:hAnsi="Arial" w:cs="Arial"/>
                <w:sz w:val="20"/>
                <w:lang w:val="ru-RU"/>
              </w:rPr>
            </w:pPr>
            <w:r w:rsidRPr="00081396">
              <w:rPr>
                <w:rFonts w:ascii="Arial" w:hAnsi="Arial" w:cs="Arial"/>
                <w:sz w:val="20"/>
                <w:lang w:val="ru-RU"/>
              </w:rPr>
              <w:t>24,0 – 24,25 ГГц</w:t>
            </w:r>
          </w:p>
        </w:tc>
        <w:tc>
          <w:tcPr>
            <w:tcW w:w="2551" w:type="dxa"/>
          </w:tcPr>
          <w:p w:rsidR="009633FC" w:rsidRPr="00081396" w:rsidRDefault="009633FC" w:rsidP="00882894">
            <w:pPr>
              <w:ind w:left="0" w:firstLine="0"/>
              <w:jc w:val="center"/>
              <w:rPr>
                <w:rFonts w:ascii="Arial" w:hAnsi="Arial" w:cs="Arial"/>
                <w:sz w:val="20"/>
                <w:lang w:val="ru-RU"/>
              </w:rPr>
            </w:pPr>
            <w:r w:rsidRPr="00081396">
              <w:rPr>
                <w:rFonts w:ascii="Arial" w:hAnsi="Arial" w:cs="Arial"/>
                <w:sz w:val="20"/>
                <w:lang w:val="ru-RU"/>
              </w:rPr>
              <w:t>Ограничения отсутсвуют</w:t>
            </w:r>
          </w:p>
        </w:tc>
        <w:tc>
          <w:tcPr>
            <w:tcW w:w="2552" w:type="dxa"/>
            <w:vAlign w:val="center"/>
          </w:tcPr>
          <w:p w:rsidR="009633FC" w:rsidRPr="00081396" w:rsidRDefault="0028660B" w:rsidP="0028660B">
            <w:pPr>
              <w:ind w:left="0" w:firstLine="0"/>
              <w:jc w:val="left"/>
              <w:rPr>
                <w:rFonts w:ascii="Arial" w:hAnsi="Arial" w:cs="Arial"/>
                <w:sz w:val="20"/>
                <w:lang w:val="ru-RU"/>
              </w:rPr>
            </w:pPr>
            <w:r w:rsidRPr="00081396">
              <w:rPr>
                <w:rFonts w:ascii="Arial" w:hAnsi="Arial" w:cs="Arial"/>
                <w:sz w:val="20"/>
                <w:lang w:val="ru-RU"/>
              </w:rPr>
              <w:t>Общее использование и радиоопределение</w:t>
            </w:r>
          </w:p>
        </w:tc>
        <w:tc>
          <w:tcPr>
            <w:tcW w:w="2788" w:type="dxa"/>
            <w:vAlign w:val="center"/>
          </w:tcPr>
          <w:p w:rsidR="009633FC" w:rsidRPr="00081396" w:rsidRDefault="0028660B" w:rsidP="009633FC">
            <w:pPr>
              <w:ind w:left="0" w:firstLine="0"/>
              <w:jc w:val="left"/>
              <w:rPr>
                <w:rFonts w:ascii="Arial" w:hAnsi="Arial" w:cs="Arial"/>
                <w:sz w:val="20"/>
                <w:lang w:val="ru-RU"/>
              </w:rPr>
            </w:pPr>
            <w:r w:rsidRPr="00081396">
              <w:rPr>
                <w:rFonts w:ascii="Arial" w:hAnsi="Arial" w:cs="Arial"/>
                <w:sz w:val="20"/>
                <w:lang w:val="ru-RU"/>
              </w:rPr>
              <w:t>-</w:t>
            </w:r>
          </w:p>
        </w:tc>
      </w:tr>
    </w:tbl>
    <w:p w:rsidR="004F0825" w:rsidRPr="00081396" w:rsidRDefault="004F0825" w:rsidP="001B7A50">
      <w:pPr>
        <w:ind w:left="0" w:firstLine="567"/>
        <w:rPr>
          <w:rFonts w:ascii="Arial" w:hAnsi="Arial" w:cs="Arial"/>
          <w:b/>
          <w:sz w:val="20"/>
          <w:lang w:val="ru-RU"/>
        </w:rPr>
      </w:pPr>
    </w:p>
    <w:p w:rsidR="0067581E" w:rsidRPr="00081396" w:rsidRDefault="0028660B" w:rsidP="001B7A50">
      <w:pPr>
        <w:ind w:left="0" w:firstLine="567"/>
        <w:rPr>
          <w:rFonts w:ascii="Arial" w:hAnsi="Arial" w:cs="Arial"/>
          <w:sz w:val="20"/>
          <w:lang w:val="ru-RU"/>
        </w:rPr>
      </w:pPr>
      <w:r w:rsidRPr="00081396">
        <w:rPr>
          <w:rFonts w:ascii="Arial" w:hAnsi="Arial" w:cs="Arial"/>
          <w:sz w:val="20"/>
          <w:lang w:val="ru-RU"/>
        </w:rPr>
        <w:t>Для оборудования со 100 % рабочим циклом, которое большую часть времени передает немодулированную несущую, с целью улучшения эффективного использования спектра, должна быть реализована возможность отключения по тайм-ауту.</w:t>
      </w:r>
    </w:p>
    <w:p w:rsidR="00A6329D" w:rsidRPr="00081396" w:rsidRDefault="00A6329D" w:rsidP="001B7A50">
      <w:pPr>
        <w:ind w:left="0" w:firstLine="567"/>
        <w:rPr>
          <w:rFonts w:ascii="Arial" w:hAnsi="Arial" w:cs="Arial"/>
          <w:sz w:val="20"/>
          <w:lang w:val="ru-RU"/>
        </w:rPr>
      </w:pPr>
    </w:p>
    <w:p w:rsidR="0067581E" w:rsidRPr="00081396" w:rsidRDefault="00A6329D" w:rsidP="001B7A50">
      <w:pPr>
        <w:ind w:left="0" w:firstLine="567"/>
        <w:rPr>
          <w:rFonts w:ascii="Arial" w:hAnsi="Arial" w:cs="Arial"/>
          <w:b/>
          <w:sz w:val="20"/>
          <w:lang w:val="ru-RU"/>
        </w:rPr>
      </w:pPr>
      <w:r w:rsidRPr="00081396">
        <w:rPr>
          <w:rFonts w:ascii="Arial" w:hAnsi="Arial" w:cs="Arial"/>
          <w:b/>
          <w:sz w:val="20"/>
          <w:lang w:val="ru-RU"/>
        </w:rPr>
        <w:lastRenderedPageBreak/>
        <w:t>4.2.6 Дополнительные требования к оборудованию с FHSS</w:t>
      </w:r>
    </w:p>
    <w:p w:rsidR="0067581E" w:rsidRPr="00081396" w:rsidRDefault="00A6329D" w:rsidP="001B7A50">
      <w:pPr>
        <w:ind w:left="0" w:firstLine="567"/>
        <w:rPr>
          <w:rFonts w:ascii="Arial" w:hAnsi="Arial" w:cs="Arial"/>
          <w:sz w:val="20"/>
          <w:lang w:val="ru-RU"/>
        </w:rPr>
      </w:pPr>
      <w:r w:rsidRPr="00081396">
        <w:rPr>
          <w:rFonts w:ascii="Arial" w:hAnsi="Arial" w:cs="Arial"/>
          <w:b/>
          <w:sz w:val="20"/>
          <w:lang w:val="ru-RU"/>
        </w:rPr>
        <w:t>4.2.6.1</w:t>
      </w:r>
      <w:r w:rsidRPr="00081396">
        <w:rPr>
          <w:rFonts w:ascii="Arial" w:hAnsi="Arial" w:cs="Arial"/>
          <w:sz w:val="20"/>
          <w:lang w:val="ru-RU"/>
        </w:rPr>
        <w:t xml:space="preserve"> Применимость</w:t>
      </w:r>
    </w:p>
    <w:p w:rsidR="00A6329D" w:rsidRPr="00081396" w:rsidRDefault="00A6329D" w:rsidP="00B10446">
      <w:pPr>
        <w:ind w:left="0" w:firstLine="567"/>
        <w:rPr>
          <w:rFonts w:ascii="Arial" w:hAnsi="Arial" w:cs="Arial"/>
          <w:sz w:val="20"/>
          <w:lang w:val="ru-RU"/>
        </w:rPr>
      </w:pPr>
      <w:r w:rsidRPr="00081396">
        <w:rPr>
          <w:rFonts w:ascii="Arial" w:hAnsi="Arial" w:cs="Arial"/>
          <w:sz w:val="20"/>
          <w:lang w:val="ru-RU"/>
        </w:rPr>
        <w:t>Требования настоящего раздела применяются только к оборудованию, использующему модуляцию с FHSS.</w:t>
      </w:r>
    </w:p>
    <w:p w:rsidR="00A6329D" w:rsidRPr="00081396" w:rsidRDefault="00A6329D" w:rsidP="00B10446">
      <w:pPr>
        <w:ind w:left="0" w:firstLine="567"/>
        <w:rPr>
          <w:rFonts w:ascii="Arial" w:hAnsi="Arial" w:cs="Arial"/>
          <w:sz w:val="20"/>
          <w:lang w:val="ru-RU"/>
        </w:rPr>
      </w:pPr>
      <w:r w:rsidRPr="00081396">
        <w:rPr>
          <w:rFonts w:ascii="Arial" w:hAnsi="Arial" w:cs="Arial"/>
          <w:b/>
          <w:sz w:val="20"/>
          <w:lang w:val="ru-RU"/>
        </w:rPr>
        <w:t xml:space="preserve">4.2.6.2 </w:t>
      </w:r>
      <w:r w:rsidRPr="00081396">
        <w:rPr>
          <w:rFonts w:ascii="Arial" w:hAnsi="Arial" w:cs="Arial"/>
          <w:sz w:val="20"/>
          <w:lang w:val="ru-RU"/>
        </w:rPr>
        <w:t>Описание</w:t>
      </w:r>
    </w:p>
    <w:p w:rsidR="00A6329D" w:rsidRPr="00081396" w:rsidRDefault="00A6329D" w:rsidP="00B10446">
      <w:pPr>
        <w:ind w:left="0" w:firstLine="567"/>
        <w:rPr>
          <w:rFonts w:ascii="Arial" w:hAnsi="Arial" w:cs="Arial"/>
          <w:sz w:val="20"/>
          <w:lang w:val="ru-RU"/>
        </w:rPr>
      </w:pPr>
      <w:r w:rsidRPr="00081396">
        <w:rPr>
          <w:rFonts w:ascii="Arial" w:hAnsi="Arial" w:cs="Arial"/>
          <w:sz w:val="20"/>
          <w:lang w:val="ru-RU"/>
        </w:rPr>
        <w:t>Оборудование, использующее FHSS, должно осуществлять передачу информации на нескольких каналах, перемещая частоту передачи с канала на канал.</w:t>
      </w:r>
    </w:p>
    <w:p w:rsidR="00A6329D" w:rsidRPr="00081396" w:rsidRDefault="00A6329D" w:rsidP="00B10446">
      <w:pPr>
        <w:ind w:left="0" w:firstLine="567"/>
        <w:rPr>
          <w:rFonts w:ascii="Arial" w:hAnsi="Arial" w:cs="Arial"/>
          <w:sz w:val="20"/>
          <w:lang w:val="ru-RU"/>
        </w:rPr>
      </w:pPr>
      <w:r w:rsidRPr="00081396">
        <w:rPr>
          <w:rFonts w:ascii="Arial" w:hAnsi="Arial" w:cs="Arial"/>
          <w:b/>
          <w:sz w:val="20"/>
          <w:lang w:val="ru-RU"/>
        </w:rPr>
        <w:t>4.2.6.3</w:t>
      </w:r>
      <w:r w:rsidRPr="00081396">
        <w:rPr>
          <w:rFonts w:ascii="Arial" w:hAnsi="Arial" w:cs="Arial"/>
          <w:sz w:val="20"/>
          <w:lang w:val="ru-RU"/>
        </w:rPr>
        <w:t xml:space="preserve"> Метод измерения</w:t>
      </w:r>
    </w:p>
    <w:p w:rsidR="00A6329D" w:rsidRPr="00081396" w:rsidRDefault="00B10446" w:rsidP="00B10446">
      <w:pPr>
        <w:ind w:left="0" w:firstLine="567"/>
        <w:rPr>
          <w:rFonts w:ascii="Arial" w:hAnsi="Arial" w:cs="Arial"/>
          <w:sz w:val="20"/>
          <w:lang w:val="ru-RU"/>
        </w:rPr>
      </w:pPr>
      <w:r w:rsidRPr="00081396">
        <w:rPr>
          <w:rFonts w:ascii="Arial" w:hAnsi="Arial" w:cs="Arial"/>
          <w:sz w:val="20"/>
          <w:lang w:val="ru-RU"/>
        </w:rPr>
        <w:t>Следующие параметры д</w:t>
      </w:r>
      <w:r w:rsidR="00A6329D" w:rsidRPr="00081396">
        <w:rPr>
          <w:rFonts w:ascii="Arial" w:hAnsi="Arial" w:cs="Arial"/>
          <w:sz w:val="20"/>
          <w:lang w:val="ru-RU"/>
        </w:rPr>
        <w:t xml:space="preserve">олжны быть </w:t>
      </w:r>
      <w:r w:rsidRPr="00081396">
        <w:rPr>
          <w:rFonts w:ascii="Arial" w:hAnsi="Arial" w:cs="Arial"/>
          <w:sz w:val="20"/>
          <w:lang w:val="ru-RU"/>
        </w:rPr>
        <w:t>указаны заявителем</w:t>
      </w:r>
      <w:r w:rsidR="00A6329D" w:rsidRPr="00081396">
        <w:rPr>
          <w:rFonts w:ascii="Arial" w:hAnsi="Arial" w:cs="Arial"/>
          <w:sz w:val="20"/>
          <w:lang w:val="ru-RU"/>
        </w:rPr>
        <w:t xml:space="preserve">: общее количество </w:t>
      </w:r>
      <w:r w:rsidRPr="00081396">
        <w:rPr>
          <w:rFonts w:ascii="Arial" w:hAnsi="Arial" w:cs="Arial"/>
          <w:sz w:val="20"/>
          <w:lang w:val="ru-RU"/>
        </w:rPr>
        <w:t>скачков</w:t>
      </w:r>
      <w:r w:rsidR="00A6329D" w:rsidRPr="00081396">
        <w:rPr>
          <w:rFonts w:ascii="Arial" w:hAnsi="Arial" w:cs="Arial"/>
          <w:sz w:val="20"/>
          <w:lang w:val="ru-RU"/>
        </w:rPr>
        <w:t>, время пребывания</w:t>
      </w:r>
      <w:r w:rsidRPr="00081396">
        <w:rPr>
          <w:rFonts w:ascii="Arial" w:hAnsi="Arial" w:cs="Arial"/>
          <w:sz w:val="20"/>
          <w:lang w:val="ru-RU"/>
        </w:rPr>
        <w:t xml:space="preserve"> на одной частоте</w:t>
      </w:r>
      <w:r w:rsidR="00A6329D" w:rsidRPr="00081396">
        <w:rPr>
          <w:rFonts w:ascii="Arial" w:hAnsi="Arial" w:cs="Arial"/>
          <w:sz w:val="20"/>
          <w:lang w:val="ru-RU"/>
        </w:rPr>
        <w:t xml:space="preserve">, </w:t>
      </w:r>
      <w:r w:rsidRPr="00081396">
        <w:rPr>
          <w:rFonts w:ascii="Arial" w:hAnsi="Arial" w:cs="Arial"/>
          <w:sz w:val="20"/>
          <w:lang w:val="ru-RU"/>
        </w:rPr>
        <w:t xml:space="preserve">занимаемая полоса частот скачков </w:t>
      </w:r>
      <w:r w:rsidR="00A6329D" w:rsidRPr="00081396">
        <w:rPr>
          <w:rFonts w:ascii="Arial" w:hAnsi="Arial" w:cs="Arial"/>
          <w:sz w:val="20"/>
          <w:lang w:val="ru-RU"/>
        </w:rPr>
        <w:t xml:space="preserve"> и максимальное разделение </w:t>
      </w:r>
      <w:r w:rsidRPr="00081396">
        <w:rPr>
          <w:rFonts w:ascii="Arial" w:hAnsi="Arial" w:cs="Arial"/>
          <w:sz w:val="20"/>
          <w:lang w:val="ru-RU"/>
        </w:rPr>
        <w:t>между скачками</w:t>
      </w:r>
      <w:r w:rsidR="00A6329D" w:rsidRPr="00081396">
        <w:rPr>
          <w:rFonts w:ascii="Arial" w:hAnsi="Arial" w:cs="Arial"/>
          <w:sz w:val="20"/>
          <w:lang w:val="ru-RU"/>
        </w:rPr>
        <w:t>.</w:t>
      </w:r>
    </w:p>
    <w:p w:rsidR="00B10446" w:rsidRPr="00081396" w:rsidRDefault="00B10446" w:rsidP="00B10446">
      <w:pPr>
        <w:ind w:left="0" w:firstLine="567"/>
        <w:rPr>
          <w:rFonts w:ascii="Arial" w:hAnsi="Arial" w:cs="Arial"/>
          <w:sz w:val="20"/>
          <w:lang w:val="ru-RU"/>
        </w:rPr>
      </w:pPr>
      <w:r w:rsidRPr="00081396">
        <w:rPr>
          <w:rFonts w:ascii="Arial" w:hAnsi="Arial" w:cs="Arial"/>
          <w:b/>
          <w:sz w:val="20"/>
          <w:lang w:val="ru-RU"/>
        </w:rPr>
        <w:t>4.2.6.4</w:t>
      </w:r>
      <w:r w:rsidRPr="00081396">
        <w:rPr>
          <w:rFonts w:ascii="Arial" w:hAnsi="Arial" w:cs="Arial"/>
          <w:sz w:val="20"/>
          <w:lang w:val="ru-RU"/>
        </w:rPr>
        <w:t xml:space="preserve"> Пределы</w:t>
      </w:r>
    </w:p>
    <w:p w:rsidR="00B10446" w:rsidRPr="00081396" w:rsidRDefault="00B10446" w:rsidP="00B10446">
      <w:pPr>
        <w:ind w:left="0" w:firstLine="567"/>
        <w:rPr>
          <w:rFonts w:ascii="Arial" w:hAnsi="Arial" w:cs="Arial"/>
          <w:sz w:val="20"/>
          <w:lang w:val="ru-RU"/>
        </w:rPr>
      </w:pPr>
      <w:r w:rsidRPr="00081396">
        <w:rPr>
          <w:rFonts w:ascii="Arial" w:hAnsi="Arial" w:cs="Arial"/>
          <w:sz w:val="20"/>
          <w:lang w:val="ru-RU"/>
        </w:rPr>
        <w:t>Оборудование с FHSS при работе должно использовать не менее 20 каналов со скачкообразной перестройкой и более 90 % рабочей полосы частот.</w:t>
      </w:r>
    </w:p>
    <w:p w:rsidR="00B10446" w:rsidRPr="00081396" w:rsidRDefault="00B10446" w:rsidP="00B10446">
      <w:pPr>
        <w:ind w:firstLine="340"/>
        <w:rPr>
          <w:rFonts w:ascii="Arial" w:hAnsi="Arial" w:cs="Arial"/>
          <w:sz w:val="20"/>
          <w:lang w:val="ru-RU"/>
        </w:rPr>
      </w:pPr>
      <w:r w:rsidRPr="00081396">
        <w:rPr>
          <w:rFonts w:ascii="Arial" w:hAnsi="Arial" w:cs="Arial"/>
          <w:sz w:val="20"/>
          <w:lang w:val="ru-RU"/>
        </w:rPr>
        <w:t>Время пребывания на канале не должно превышать 1 с. При функционировании оборудования (передача и/или прием) каждый канал в последовательности скачков должен быть занят, по крайней мере, один раз в течение периода, не превышающего четырехкратного произведения времени задержки на скачок и количества каналов.</w:t>
      </w:r>
    </w:p>
    <w:p w:rsidR="00B10446" w:rsidRPr="00081396" w:rsidRDefault="00B10446" w:rsidP="00B10446">
      <w:pPr>
        <w:ind w:left="0" w:firstLine="567"/>
        <w:rPr>
          <w:rFonts w:ascii="Arial" w:hAnsi="Arial" w:cs="Arial"/>
          <w:sz w:val="20"/>
          <w:lang w:val="ru-RU"/>
        </w:rPr>
      </w:pPr>
      <w:r w:rsidRPr="00081396">
        <w:rPr>
          <w:rFonts w:ascii="Arial" w:hAnsi="Arial" w:cs="Arial"/>
          <w:b/>
          <w:sz w:val="20"/>
          <w:lang w:val="ru-RU"/>
        </w:rPr>
        <w:t>4.2.6.5</w:t>
      </w:r>
      <w:r w:rsidRPr="00081396">
        <w:rPr>
          <w:rFonts w:ascii="Arial" w:hAnsi="Arial" w:cs="Arial"/>
          <w:sz w:val="20"/>
          <w:lang w:val="ru-RU"/>
        </w:rPr>
        <w:t xml:space="preserve"> Критерий соответствия</w:t>
      </w:r>
    </w:p>
    <w:p w:rsidR="00B10446" w:rsidRPr="00081396" w:rsidRDefault="00B10446" w:rsidP="00B10446">
      <w:pPr>
        <w:ind w:firstLine="340"/>
        <w:rPr>
          <w:rFonts w:ascii="Arial" w:hAnsi="Arial" w:cs="Arial"/>
          <w:sz w:val="20"/>
          <w:lang w:val="ru-RU"/>
        </w:rPr>
      </w:pPr>
      <w:r w:rsidRPr="00081396">
        <w:rPr>
          <w:rFonts w:ascii="Arial" w:hAnsi="Arial" w:cs="Arial"/>
          <w:sz w:val="20"/>
          <w:lang w:val="ru-RU"/>
        </w:rPr>
        <w:t>В испытуемом оборудовании значения параметров: общее количество скачков, время пребывания на одной частоте, занимаемая полоса частот скачков и максимальное разделение между скачками не должны отклонятс от задекларированных (см. пункт 4.2.6.3) и не должны превышать пределов указанных в в пункте 4.2.6.4.</w:t>
      </w:r>
    </w:p>
    <w:p w:rsidR="00B10446" w:rsidRPr="00081396" w:rsidRDefault="00B10446" w:rsidP="00B10446">
      <w:pPr>
        <w:ind w:firstLine="340"/>
        <w:rPr>
          <w:rFonts w:ascii="Arial" w:hAnsi="Arial" w:cs="Arial"/>
          <w:sz w:val="20"/>
          <w:lang w:val="ru-RU"/>
        </w:rPr>
      </w:pPr>
      <w:r w:rsidRPr="00081396">
        <w:rPr>
          <w:rFonts w:ascii="Arial" w:hAnsi="Arial" w:cs="Arial"/>
          <w:sz w:val="20"/>
          <w:lang w:val="ru-RU"/>
        </w:rPr>
        <w:t>Измеренные значения и используемый метод измерения должны быть указаны в протоколе испытаний.</w:t>
      </w:r>
    </w:p>
    <w:p w:rsidR="00B10446" w:rsidRPr="00081396" w:rsidRDefault="00B10446" w:rsidP="00B10446">
      <w:pPr>
        <w:ind w:firstLine="340"/>
        <w:rPr>
          <w:rFonts w:ascii="Arial" w:hAnsi="Arial" w:cs="Arial"/>
          <w:sz w:val="20"/>
          <w:lang w:val="ru-RU"/>
        </w:rPr>
      </w:pPr>
    </w:p>
    <w:p w:rsidR="008F0D84" w:rsidRPr="00081396" w:rsidRDefault="008F0D84" w:rsidP="008F0D84">
      <w:pPr>
        <w:pStyle w:val="2"/>
        <w:ind w:firstLine="533"/>
        <w:jc w:val="left"/>
        <w:rPr>
          <w:rFonts w:ascii="Arial" w:hAnsi="Arial" w:cs="Arial"/>
          <w:b/>
          <w:sz w:val="20"/>
          <w:szCs w:val="20"/>
          <w:lang w:val="ru-RU"/>
        </w:rPr>
      </w:pPr>
      <w:bookmarkStart w:id="24" w:name="_Toc198656711"/>
      <w:r w:rsidRPr="00081396">
        <w:rPr>
          <w:rFonts w:ascii="Arial" w:hAnsi="Arial" w:cs="Arial"/>
          <w:b/>
          <w:sz w:val="20"/>
          <w:szCs w:val="20"/>
          <w:lang w:val="ru-RU"/>
        </w:rPr>
        <w:t>4.3 Требования к приемнику</w:t>
      </w:r>
      <w:bookmarkEnd w:id="24"/>
    </w:p>
    <w:p w:rsidR="00B10446" w:rsidRPr="00081396" w:rsidRDefault="00B10446" w:rsidP="00B10446">
      <w:pPr>
        <w:ind w:firstLine="340"/>
        <w:rPr>
          <w:rFonts w:ascii="Arial" w:hAnsi="Arial" w:cs="Arial"/>
          <w:sz w:val="20"/>
          <w:lang w:val="ru-RU"/>
        </w:rPr>
      </w:pPr>
    </w:p>
    <w:p w:rsidR="0067581E" w:rsidRPr="00081396" w:rsidRDefault="008F0D84" w:rsidP="00882894">
      <w:pPr>
        <w:ind w:firstLine="340"/>
        <w:rPr>
          <w:rFonts w:ascii="Arial" w:hAnsi="Arial" w:cs="Arial"/>
          <w:sz w:val="20"/>
          <w:lang w:val="ru-RU"/>
        </w:rPr>
      </w:pPr>
      <w:r w:rsidRPr="00081396">
        <w:rPr>
          <w:rFonts w:ascii="Arial" w:hAnsi="Arial" w:cs="Arial"/>
          <w:b/>
          <w:sz w:val="20"/>
          <w:lang w:val="ru-RU"/>
        </w:rPr>
        <w:t>4.3.1 Категории приемников</w:t>
      </w:r>
    </w:p>
    <w:p w:rsidR="0067581E" w:rsidRPr="00081396" w:rsidRDefault="00882894" w:rsidP="001B7A50">
      <w:pPr>
        <w:ind w:left="0" w:firstLine="567"/>
        <w:rPr>
          <w:rFonts w:ascii="Arial" w:hAnsi="Arial" w:cs="Arial"/>
          <w:sz w:val="20"/>
          <w:lang w:val="ru-RU"/>
        </w:rPr>
      </w:pPr>
      <w:r w:rsidRPr="00081396">
        <w:rPr>
          <w:rFonts w:ascii="Arial" w:hAnsi="Arial" w:cs="Arial"/>
          <w:sz w:val="20"/>
        </w:rPr>
        <w:t>SRD</w:t>
      </w:r>
      <w:r w:rsidRPr="00081396">
        <w:rPr>
          <w:rFonts w:ascii="Arial" w:hAnsi="Arial" w:cs="Arial"/>
          <w:sz w:val="20"/>
          <w:lang w:val="ru-RU"/>
        </w:rPr>
        <w:t xml:space="preserve"> делятся на три категории приемников, как установлено в таблице 3, каждая из которых имеет набор соответствующих требований к приемнику и минимальные критерии производительности. Набор требований к приемнику зависит от выбора категории приемника производителем оборудования (заявителем).</w:t>
      </w:r>
    </w:p>
    <w:p w:rsidR="0067581E" w:rsidRPr="00081396" w:rsidRDefault="00882894" w:rsidP="001B7A50">
      <w:pPr>
        <w:ind w:left="0" w:firstLine="567"/>
        <w:rPr>
          <w:rFonts w:ascii="Arial" w:hAnsi="Arial" w:cs="Arial"/>
          <w:sz w:val="20"/>
          <w:lang w:val="ru-RU"/>
        </w:rPr>
      </w:pPr>
      <w:r w:rsidRPr="00081396">
        <w:rPr>
          <w:rFonts w:ascii="Arial" w:hAnsi="Arial" w:cs="Arial"/>
          <w:sz w:val="20"/>
          <w:lang w:val="ru-RU"/>
        </w:rPr>
        <w:t>Производитель (заявитель) устанавливает категорию приемника по своему выбору. В частности, производители и пользователи должны обращать особое внимание на возможность возникновения помех со стороны других систем, работающих в том же или соседних диапазонах частот для любого SRD, нарушение функционирования которых могут иметь последствия для человеческой жизни.</w:t>
      </w:r>
    </w:p>
    <w:p w:rsidR="00882894" w:rsidRPr="00081396" w:rsidRDefault="00882894" w:rsidP="001B7A50">
      <w:pPr>
        <w:ind w:left="0" w:firstLine="567"/>
        <w:rPr>
          <w:rFonts w:ascii="Arial" w:hAnsi="Arial" w:cs="Arial"/>
          <w:sz w:val="20"/>
          <w:lang w:val="ru-RU"/>
        </w:rPr>
      </w:pPr>
      <w:r w:rsidRPr="00081396">
        <w:rPr>
          <w:rFonts w:ascii="Arial" w:hAnsi="Arial" w:cs="Arial"/>
          <w:sz w:val="20"/>
          <w:lang w:val="ru-RU"/>
        </w:rPr>
        <w:t>Категории приемников определены в таблице 3.</w:t>
      </w:r>
    </w:p>
    <w:p w:rsidR="00882894" w:rsidRPr="00081396" w:rsidRDefault="00882894" w:rsidP="001B7A50">
      <w:pPr>
        <w:ind w:left="0" w:firstLine="567"/>
        <w:rPr>
          <w:rFonts w:ascii="Arial" w:hAnsi="Arial" w:cs="Arial"/>
          <w:sz w:val="20"/>
          <w:lang w:val="ru-RU"/>
        </w:rPr>
      </w:pPr>
    </w:p>
    <w:p w:rsidR="00882894" w:rsidRPr="00081396" w:rsidRDefault="00882894" w:rsidP="001B7A50">
      <w:pPr>
        <w:ind w:left="0" w:firstLine="567"/>
        <w:rPr>
          <w:rFonts w:ascii="Arial" w:hAnsi="Arial" w:cs="Arial"/>
          <w:b/>
          <w:sz w:val="20"/>
          <w:lang w:val="ru-RU"/>
        </w:rPr>
      </w:pPr>
      <w:r w:rsidRPr="00081396">
        <w:rPr>
          <w:rFonts w:ascii="Arial" w:hAnsi="Arial" w:cs="Arial"/>
          <w:b/>
          <w:sz w:val="20"/>
          <w:lang w:val="ru-RU"/>
        </w:rPr>
        <w:t>Таблица 3</w:t>
      </w:r>
    </w:p>
    <w:tbl>
      <w:tblPr>
        <w:tblStyle w:val="a8"/>
        <w:tblW w:w="5000" w:type="pct"/>
        <w:tblLook w:val="04A0" w:firstRow="1" w:lastRow="0" w:firstColumn="1" w:lastColumn="0" w:noHBand="0" w:noVBand="1"/>
      </w:tblPr>
      <w:tblGrid>
        <w:gridCol w:w="3366"/>
        <w:gridCol w:w="6760"/>
      </w:tblGrid>
      <w:tr w:rsidR="00882894" w:rsidRPr="00081396" w:rsidTr="00882894">
        <w:tc>
          <w:tcPr>
            <w:tcW w:w="1662" w:type="pct"/>
          </w:tcPr>
          <w:p w:rsidR="00882894" w:rsidRPr="00081396" w:rsidRDefault="00882894" w:rsidP="00882894">
            <w:pPr>
              <w:ind w:left="0" w:firstLine="0"/>
              <w:jc w:val="center"/>
              <w:rPr>
                <w:rFonts w:ascii="Arial" w:hAnsi="Arial" w:cs="Arial"/>
                <w:sz w:val="20"/>
                <w:lang w:val="ru-RU"/>
              </w:rPr>
            </w:pPr>
            <w:r w:rsidRPr="00081396">
              <w:rPr>
                <w:rFonts w:ascii="Arial" w:hAnsi="Arial" w:cs="Arial"/>
                <w:sz w:val="20"/>
                <w:lang w:val="ru-RU"/>
              </w:rPr>
              <w:t>Категория приемника</w:t>
            </w:r>
          </w:p>
        </w:tc>
        <w:tc>
          <w:tcPr>
            <w:tcW w:w="3338" w:type="pct"/>
          </w:tcPr>
          <w:p w:rsidR="00882894" w:rsidRPr="00081396" w:rsidRDefault="00882894" w:rsidP="00882894">
            <w:pPr>
              <w:ind w:left="0" w:firstLine="0"/>
              <w:jc w:val="center"/>
              <w:rPr>
                <w:rFonts w:ascii="Arial" w:hAnsi="Arial" w:cs="Arial"/>
                <w:sz w:val="20"/>
                <w:lang w:val="ru-RU"/>
              </w:rPr>
            </w:pPr>
            <w:r w:rsidRPr="00081396">
              <w:rPr>
                <w:rFonts w:ascii="Arial" w:hAnsi="Arial" w:cs="Arial"/>
                <w:sz w:val="20"/>
                <w:lang w:val="ru-RU"/>
              </w:rPr>
              <w:t xml:space="preserve">Оценка рисков </w:t>
            </w:r>
            <w:r w:rsidR="003A1F27" w:rsidRPr="00081396">
              <w:rPr>
                <w:rFonts w:ascii="Arial" w:hAnsi="Arial" w:cs="Arial"/>
                <w:sz w:val="20"/>
                <w:lang w:val="ru-RU"/>
              </w:rPr>
              <w:t xml:space="preserve">нарушения </w:t>
            </w:r>
            <w:r w:rsidRPr="00081396">
              <w:rPr>
                <w:rFonts w:ascii="Arial" w:hAnsi="Arial" w:cs="Arial"/>
                <w:sz w:val="20"/>
                <w:lang w:val="ru-RU"/>
              </w:rPr>
              <w:t>работы приемника</w:t>
            </w:r>
          </w:p>
        </w:tc>
      </w:tr>
      <w:tr w:rsidR="00882894" w:rsidRPr="00081396" w:rsidTr="00882894">
        <w:tc>
          <w:tcPr>
            <w:tcW w:w="1662" w:type="pct"/>
            <w:vAlign w:val="center"/>
          </w:tcPr>
          <w:p w:rsidR="00882894" w:rsidRPr="00081396" w:rsidRDefault="00882894" w:rsidP="00882894">
            <w:pPr>
              <w:ind w:left="0" w:firstLine="0"/>
              <w:jc w:val="center"/>
              <w:rPr>
                <w:rFonts w:ascii="Arial" w:hAnsi="Arial" w:cs="Arial"/>
                <w:b/>
                <w:sz w:val="20"/>
                <w:lang w:val="ru-RU"/>
              </w:rPr>
            </w:pPr>
            <w:r w:rsidRPr="00081396">
              <w:rPr>
                <w:rFonts w:ascii="Arial" w:hAnsi="Arial" w:cs="Arial"/>
                <w:b/>
                <w:sz w:val="20"/>
                <w:lang w:val="ru-RU"/>
              </w:rPr>
              <w:t>1</w:t>
            </w:r>
          </w:p>
        </w:tc>
        <w:tc>
          <w:tcPr>
            <w:tcW w:w="3338" w:type="pct"/>
          </w:tcPr>
          <w:p w:rsidR="003A1F27" w:rsidRPr="00081396" w:rsidRDefault="003A1F27" w:rsidP="003A1F27">
            <w:pPr>
              <w:ind w:left="0" w:firstLine="0"/>
              <w:rPr>
                <w:rFonts w:ascii="Arial" w:hAnsi="Arial" w:cs="Arial"/>
                <w:sz w:val="20"/>
                <w:lang w:val="ru-RU"/>
              </w:rPr>
            </w:pPr>
            <w:r w:rsidRPr="00081396">
              <w:rPr>
                <w:rFonts w:ascii="Arial" w:hAnsi="Arial" w:cs="Arial"/>
                <w:sz w:val="20"/>
                <w:lang w:val="ru-RU"/>
              </w:rPr>
              <w:t>Высоконадежные средства связи SRD</w:t>
            </w:r>
          </w:p>
          <w:p w:rsidR="00882894" w:rsidRPr="00081396" w:rsidRDefault="003A1F27" w:rsidP="003A1F27">
            <w:pPr>
              <w:ind w:left="0" w:firstLine="0"/>
              <w:rPr>
                <w:rFonts w:ascii="Arial" w:hAnsi="Arial" w:cs="Arial"/>
                <w:sz w:val="20"/>
                <w:lang w:val="ru-RU"/>
              </w:rPr>
            </w:pPr>
            <w:r w:rsidRPr="00081396">
              <w:rPr>
                <w:rFonts w:ascii="Arial" w:hAnsi="Arial" w:cs="Arial"/>
                <w:sz w:val="20"/>
                <w:lang w:val="ru-RU"/>
              </w:rPr>
              <w:t>SRD обслуживающие внутренние системы жизнеобеспечения человека, нарушение функционирования которых, может привести к физическому риску для человека.</w:t>
            </w:r>
          </w:p>
        </w:tc>
      </w:tr>
      <w:tr w:rsidR="00882894" w:rsidRPr="00081396" w:rsidTr="00882894">
        <w:tc>
          <w:tcPr>
            <w:tcW w:w="1662" w:type="pct"/>
            <w:vAlign w:val="center"/>
          </w:tcPr>
          <w:p w:rsidR="00882894" w:rsidRPr="00081396" w:rsidRDefault="00882894" w:rsidP="00882894">
            <w:pPr>
              <w:ind w:left="0" w:firstLine="0"/>
              <w:jc w:val="center"/>
              <w:rPr>
                <w:rFonts w:ascii="Arial" w:hAnsi="Arial" w:cs="Arial"/>
                <w:b/>
                <w:sz w:val="20"/>
                <w:lang w:val="ru-RU"/>
              </w:rPr>
            </w:pPr>
            <w:r w:rsidRPr="00081396">
              <w:rPr>
                <w:rFonts w:ascii="Arial" w:hAnsi="Arial" w:cs="Arial"/>
                <w:b/>
                <w:sz w:val="20"/>
                <w:lang w:val="ru-RU"/>
              </w:rPr>
              <w:t>2</w:t>
            </w:r>
          </w:p>
        </w:tc>
        <w:tc>
          <w:tcPr>
            <w:tcW w:w="3338" w:type="pct"/>
          </w:tcPr>
          <w:p w:rsidR="003A1F27" w:rsidRPr="00081396" w:rsidRDefault="003A1F27" w:rsidP="003A1F27">
            <w:pPr>
              <w:ind w:left="0" w:firstLine="0"/>
              <w:rPr>
                <w:rFonts w:ascii="Arial" w:hAnsi="Arial" w:cs="Arial"/>
                <w:sz w:val="20"/>
                <w:lang w:val="ru-RU"/>
              </w:rPr>
            </w:pPr>
            <w:r w:rsidRPr="00081396">
              <w:rPr>
                <w:rFonts w:ascii="Arial" w:hAnsi="Arial" w:cs="Arial"/>
                <w:sz w:val="20"/>
                <w:lang w:val="ru-RU"/>
              </w:rPr>
              <w:t xml:space="preserve">Средства связи SRD средней надежности. </w:t>
            </w:r>
          </w:p>
          <w:p w:rsidR="00882894" w:rsidRPr="00081396" w:rsidRDefault="003A1F27" w:rsidP="003A1F27">
            <w:pPr>
              <w:ind w:left="0" w:firstLine="0"/>
              <w:rPr>
                <w:rFonts w:ascii="Arial" w:hAnsi="Arial" w:cs="Arial"/>
                <w:sz w:val="20"/>
                <w:lang w:val="ru-RU"/>
              </w:rPr>
            </w:pPr>
            <w:r w:rsidRPr="00081396">
              <w:rPr>
                <w:rFonts w:ascii="Arial" w:hAnsi="Arial" w:cs="Arial"/>
                <w:sz w:val="20"/>
                <w:lang w:val="ru-RU"/>
              </w:rPr>
              <w:t>Причинение неудобства людям, вызванные нарушением функционирования, которые невозможно легко преодолеть другими способами</w:t>
            </w:r>
          </w:p>
        </w:tc>
      </w:tr>
      <w:tr w:rsidR="00882894" w:rsidRPr="00081396" w:rsidTr="00882894">
        <w:tc>
          <w:tcPr>
            <w:tcW w:w="1662" w:type="pct"/>
            <w:vAlign w:val="center"/>
          </w:tcPr>
          <w:p w:rsidR="00882894" w:rsidRPr="00081396" w:rsidRDefault="00882894" w:rsidP="00882894">
            <w:pPr>
              <w:ind w:left="0" w:firstLine="0"/>
              <w:jc w:val="center"/>
              <w:rPr>
                <w:rFonts w:ascii="Arial" w:hAnsi="Arial" w:cs="Arial"/>
                <w:b/>
                <w:sz w:val="20"/>
                <w:lang w:val="ru-RU"/>
              </w:rPr>
            </w:pPr>
            <w:r w:rsidRPr="00081396">
              <w:rPr>
                <w:rFonts w:ascii="Arial" w:hAnsi="Arial" w:cs="Arial"/>
                <w:b/>
                <w:sz w:val="20"/>
                <w:lang w:val="ru-RU"/>
              </w:rPr>
              <w:t>3</w:t>
            </w:r>
          </w:p>
        </w:tc>
        <w:tc>
          <w:tcPr>
            <w:tcW w:w="3338" w:type="pct"/>
          </w:tcPr>
          <w:p w:rsidR="003A1F27" w:rsidRPr="00081396" w:rsidRDefault="003A1F27" w:rsidP="003A1F27">
            <w:pPr>
              <w:ind w:left="0" w:firstLine="0"/>
              <w:rPr>
                <w:rFonts w:ascii="Arial" w:hAnsi="Arial" w:cs="Arial"/>
                <w:sz w:val="20"/>
                <w:lang w:val="ru-RU"/>
              </w:rPr>
            </w:pPr>
            <w:r w:rsidRPr="00081396">
              <w:rPr>
                <w:rFonts w:ascii="Arial" w:hAnsi="Arial" w:cs="Arial"/>
                <w:sz w:val="20"/>
                <w:lang w:val="ru-RU"/>
              </w:rPr>
              <w:t xml:space="preserve">Средства связи и устройства радиоопределения SRD стандартной надежности. </w:t>
            </w:r>
          </w:p>
          <w:p w:rsidR="00882894" w:rsidRPr="00081396" w:rsidRDefault="003A1F27" w:rsidP="003A1F27">
            <w:pPr>
              <w:ind w:left="0" w:firstLine="0"/>
              <w:rPr>
                <w:rFonts w:ascii="Arial" w:hAnsi="Arial" w:cs="Arial"/>
                <w:sz w:val="20"/>
                <w:lang w:val="ru-RU"/>
              </w:rPr>
            </w:pPr>
            <w:r w:rsidRPr="00081396">
              <w:rPr>
                <w:rFonts w:ascii="Arial" w:hAnsi="Arial" w:cs="Arial"/>
                <w:sz w:val="20"/>
                <w:lang w:val="ru-RU"/>
              </w:rPr>
              <w:t>Неудобства для людей, вызванные нарушением функционирования, можно легко преодолеть другими способами (например, вручную).</w:t>
            </w:r>
          </w:p>
        </w:tc>
      </w:tr>
    </w:tbl>
    <w:p w:rsidR="00882894" w:rsidRPr="00081396" w:rsidRDefault="00882894" w:rsidP="001B7A50">
      <w:pPr>
        <w:ind w:left="0" w:firstLine="567"/>
        <w:rPr>
          <w:rFonts w:ascii="Arial" w:hAnsi="Arial" w:cs="Arial"/>
          <w:sz w:val="20"/>
          <w:lang w:val="ru-RU"/>
        </w:rPr>
      </w:pPr>
    </w:p>
    <w:p w:rsidR="0067581E" w:rsidRPr="00081396" w:rsidRDefault="00EF7CEF" w:rsidP="001B7A50">
      <w:pPr>
        <w:ind w:left="0" w:firstLine="567"/>
        <w:rPr>
          <w:rFonts w:ascii="Arial" w:hAnsi="Arial" w:cs="Arial"/>
          <w:sz w:val="20"/>
          <w:lang w:val="ru-RU"/>
        </w:rPr>
      </w:pPr>
      <w:r w:rsidRPr="00081396">
        <w:rPr>
          <w:rFonts w:ascii="Arial" w:hAnsi="Arial" w:cs="Arial"/>
          <w:sz w:val="20"/>
          <w:lang w:val="ru-RU"/>
        </w:rPr>
        <w:t>Для приемников категории 1 или 2 с целью подавления помех долж</w:t>
      </w:r>
      <w:r w:rsidR="00EF340F" w:rsidRPr="00081396">
        <w:rPr>
          <w:rFonts w:ascii="Arial" w:hAnsi="Arial" w:cs="Arial"/>
          <w:sz w:val="20"/>
          <w:lang w:val="ru-RU"/>
        </w:rPr>
        <w:t>е</w:t>
      </w:r>
      <w:r w:rsidRPr="00081396">
        <w:rPr>
          <w:rFonts w:ascii="Arial" w:hAnsi="Arial" w:cs="Arial"/>
          <w:sz w:val="20"/>
          <w:lang w:val="ru-RU"/>
        </w:rPr>
        <w:t>н использоваться режим доступа к спектру LBT.</w:t>
      </w:r>
    </w:p>
    <w:p w:rsidR="00EF7CEF" w:rsidRPr="00081396" w:rsidRDefault="00EF7CEF" w:rsidP="001B7A50">
      <w:pPr>
        <w:ind w:left="0" w:firstLine="567"/>
        <w:rPr>
          <w:rFonts w:ascii="Arial" w:hAnsi="Arial" w:cs="Arial"/>
          <w:sz w:val="20"/>
          <w:lang w:val="ru-RU"/>
        </w:rPr>
      </w:pPr>
      <w:r w:rsidRPr="00081396">
        <w:rPr>
          <w:rFonts w:ascii="Arial" w:hAnsi="Arial" w:cs="Arial"/>
          <w:sz w:val="20"/>
          <w:lang w:val="ru-RU"/>
        </w:rPr>
        <w:t>Приемник категории 2 может потребоваться для определенных методов доступа к спектру, указанных в пункте 4.4.1.</w:t>
      </w:r>
    </w:p>
    <w:p w:rsidR="0067581E" w:rsidRPr="00081396" w:rsidRDefault="0067581E" w:rsidP="001B7A50">
      <w:pPr>
        <w:ind w:left="0" w:firstLine="567"/>
        <w:rPr>
          <w:rFonts w:ascii="Arial" w:hAnsi="Arial" w:cs="Arial"/>
          <w:sz w:val="20"/>
          <w:lang w:val="ru-RU"/>
        </w:rPr>
      </w:pPr>
    </w:p>
    <w:p w:rsidR="001414D7" w:rsidRPr="00081396" w:rsidRDefault="001414D7" w:rsidP="001B7A50">
      <w:pPr>
        <w:ind w:left="0" w:firstLine="567"/>
        <w:rPr>
          <w:rFonts w:ascii="Arial" w:hAnsi="Arial" w:cs="Arial"/>
          <w:b/>
          <w:sz w:val="20"/>
          <w:lang w:val="ru-RU"/>
        </w:rPr>
      </w:pPr>
      <w:r w:rsidRPr="00081396">
        <w:rPr>
          <w:rFonts w:ascii="Arial" w:hAnsi="Arial" w:cs="Arial"/>
          <w:b/>
          <w:sz w:val="20"/>
          <w:lang w:val="ru-RU"/>
        </w:rPr>
        <w:t>4.3.2 Побочные излучения</w:t>
      </w:r>
      <w:r w:rsidR="006E07DE" w:rsidRPr="00081396">
        <w:rPr>
          <w:rFonts w:ascii="Arial" w:hAnsi="Arial" w:cs="Arial"/>
          <w:b/>
          <w:sz w:val="20"/>
          <w:lang w:val="ru-RU"/>
        </w:rPr>
        <w:t xml:space="preserve"> приемника</w:t>
      </w:r>
    </w:p>
    <w:p w:rsidR="001414D7" w:rsidRPr="00081396" w:rsidRDefault="001414D7" w:rsidP="001B7A50">
      <w:pPr>
        <w:ind w:left="0" w:firstLine="567"/>
        <w:rPr>
          <w:rFonts w:ascii="Arial" w:hAnsi="Arial" w:cs="Arial"/>
          <w:sz w:val="20"/>
          <w:lang w:val="ru-RU"/>
        </w:rPr>
      </w:pPr>
      <w:r w:rsidRPr="00081396">
        <w:rPr>
          <w:rFonts w:ascii="Arial" w:hAnsi="Arial" w:cs="Arial"/>
          <w:b/>
          <w:sz w:val="20"/>
          <w:lang w:val="ru-RU"/>
        </w:rPr>
        <w:t>4.3.2.1</w:t>
      </w:r>
      <w:r w:rsidRPr="00081396">
        <w:rPr>
          <w:rFonts w:ascii="Arial" w:hAnsi="Arial" w:cs="Arial"/>
          <w:sz w:val="20"/>
          <w:lang w:val="ru-RU"/>
        </w:rPr>
        <w:t xml:space="preserve"> Применимость</w:t>
      </w:r>
    </w:p>
    <w:p w:rsidR="001414D7" w:rsidRPr="00081396" w:rsidRDefault="001414D7" w:rsidP="001B7A50">
      <w:pPr>
        <w:ind w:left="0" w:firstLine="567"/>
        <w:rPr>
          <w:rFonts w:ascii="Arial" w:hAnsi="Arial" w:cs="Arial"/>
          <w:sz w:val="20"/>
          <w:lang w:val="ru-RU"/>
        </w:rPr>
      </w:pPr>
      <w:r w:rsidRPr="00081396">
        <w:rPr>
          <w:rFonts w:ascii="Arial" w:hAnsi="Arial" w:cs="Arial"/>
          <w:sz w:val="20"/>
          <w:lang w:val="ru-RU"/>
        </w:rPr>
        <w:lastRenderedPageBreak/>
        <w:t>Данные требования распространяется на все приемники, за исключением приемников, которые совмещенны с непрерывно передающими передатчиками. Совмещенным считается приемник, эксплуатируемый на расстоянии &lt; 3 м от передатчика. В таких случаях приемники будут испытываться вместе с передатчиком в рабочем режиме.</w:t>
      </w:r>
    </w:p>
    <w:p w:rsidR="006E07DE" w:rsidRPr="00081396" w:rsidRDefault="006E07DE" w:rsidP="001B7A50">
      <w:pPr>
        <w:ind w:left="0" w:firstLine="567"/>
        <w:rPr>
          <w:rFonts w:ascii="Arial" w:hAnsi="Arial" w:cs="Arial"/>
          <w:sz w:val="20"/>
          <w:lang w:val="ru-RU"/>
        </w:rPr>
      </w:pPr>
      <w:r w:rsidRPr="00081396">
        <w:rPr>
          <w:rFonts w:ascii="Arial" w:hAnsi="Arial" w:cs="Arial"/>
          <w:b/>
          <w:sz w:val="20"/>
          <w:lang w:val="ru-RU"/>
        </w:rPr>
        <w:t>4.3.2.2</w:t>
      </w:r>
      <w:r w:rsidRPr="00081396">
        <w:rPr>
          <w:rFonts w:ascii="Arial" w:hAnsi="Arial" w:cs="Arial"/>
          <w:sz w:val="20"/>
          <w:lang w:val="ru-RU"/>
        </w:rPr>
        <w:t xml:space="preserve"> Описание</w:t>
      </w:r>
    </w:p>
    <w:p w:rsidR="006E07DE" w:rsidRPr="00081396" w:rsidRDefault="006E07DE" w:rsidP="001B7A50">
      <w:pPr>
        <w:ind w:left="0" w:firstLine="567"/>
        <w:rPr>
          <w:rFonts w:ascii="Arial" w:hAnsi="Arial" w:cs="Arial"/>
          <w:sz w:val="20"/>
          <w:lang w:val="ru-RU"/>
        </w:rPr>
      </w:pPr>
      <w:r w:rsidRPr="00081396">
        <w:rPr>
          <w:rFonts w:ascii="Arial" w:hAnsi="Arial" w:cs="Arial"/>
          <w:sz w:val="20"/>
          <w:lang w:val="ru-RU"/>
        </w:rPr>
        <w:t>Побочные излучения приемника – это компоненты на любой частоте, излучаемые оборудованием и/или антенной.</w:t>
      </w:r>
    </w:p>
    <w:p w:rsidR="001414D7" w:rsidRPr="00081396" w:rsidRDefault="006E07DE" w:rsidP="001B7A50">
      <w:pPr>
        <w:ind w:left="0" w:firstLine="567"/>
        <w:rPr>
          <w:rFonts w:ascii="Arial" w:hAnsi="Arial" w:cs="Arial"/>
          <w:sz w:val="20"/>
          <w:lang w:val="ru-RU"/>
        </w:rPr>
      </w:pPr>
      <w:r w:rsidRPr="00081396">
        <w:rPr>
          <w:rFonts w:ascii="Arial" w:hAnsi="Arial" w:cs="Arial"/>
          <w:sz w:val="20"/>
          <w:lang w:val="ru-RU"/>
        </w:rPr>
        <w:t>Уровень побочных излучений приемника определяется одним из следующих способов:</w:t>
      </w:r>
    </w:p>
    <w:p w:rsidR="006E07DE" w:rsidRPr="00081396" w:rsidRDefault="006E07DE" w:rsidP="006E07DE">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а) уровень мощности при определенной нагрузке (кондуктивные побочные излучения); и эффективная излучаемая мощность от корпуса или конструкции оборудования (излучения от корпуса); или</w:t>
      </w:r>
    </w:p>
    <w:p w:rsidR="0067581E" w:rsidRPr="00081396" w:rsidRDefault="006E07DE" w:rsidP="006E07DE">
      <w:pPr>
        <w:ind w:left="0" w:firstLine="567"/>
        <w:rPr>
          <w:rFonts w:ascii="Arial" w:hAnsi="Arial" w:cs="Arial"/>
          <w:sz w:val="20"/>
          <w:lang w:val="ru-RU"/>
        </w:rPr>
      </w:pPr>
      <w:r w:rsidRPr="00081396">
        <w:rPr>
          <w:rFonts w:ascii="Arial" w:hAnsi="Arial" w:cs="Arial"/>
          <w:sz w:val="20"/>
          <w:lang w:val="ru-RU"/>
        </w:rPr>
        <w:t xml:space="preserve">б) эффективная излучаемая мощность от корпуса оборудования, для оборудования оснащенного  интегрированной или типовой антенной, и не имеющего постоянного </w:t>
      </w:r>
      <w:r w:rsidRPr="00081396">
        <w:rPr>
          <w:rFonts w:ascii="Arial" w:hAnsi="Arial" w:cs="Arial"/>
          <w:sz w:val="20"/>
        </w:rPr>
        <w:t>RF</w:t>
      </w:r>
      <w:r w:rsidRPr="00081396">
        <w:rPr>
          <w:rFonts w:ascii="Arial" w:hAnsi="Arial" w:cs="Arial"/>
          <w:sz w:val="20"/>
          <w:lang w:val="ru-RU"/>
        </w:rPr>
        <w:t xml:space="preserve"> разъема.</w:t>
      </w:r>
    </w:p>
    <w:p w:rsidR="00BB7F8D" w:rsidRPr="00081396" w:rsidRDefault="00BB7F8D" w:rsidP="006E07DE">
      <w:pPr>
        <w:ind w:left="0" w:firstLine="567"/>
        <w:rPr>
          <w:rFonts w:ascii="Arial" w:hAnsi="Arial" w:cs="Arial"/>
          <w:sz w:val="20"/>
          <w:lang w:val="ru-RU"/>
        </w:rPr>
      </w:pPr>
    </w:p>
    <w:p w:rsidR="00BB7F8D" w:rsidRPr="00081396" w:rsidRDefault="00BB7F8D" w:rsidP="00BB7F8D">
      <w:pPr>
        <w:pStyle w:val="a7"/>
        <w:spacing w:after="0" w:line="240" w:lineRule="auto"/>
        <w:ind w:left="0" w:firstLine="567"/>
        <w:rPr>
          <w:rFonts w:ascii="Arial" w:hAnsi="Arial" w:cs="Arial"/>
          <w:sz w:val="18"/>
          <w:szCs w:val="20"/>
          <w:lang w:val="ru-RU"/>
        </w:rPr>
      </w:pPr>
      <w:r w:rsidRPr="00081396">
        <w:rPr>
          <w:rFonts w:ascii="Arial" w:hAnsi="Arial" w:cs="Arial"/>
          <w:sz w:val="18"/>
          <w:szCs w:val="20"/>
          <w:lang w:val="ru-RU"/>
        </w:rPr>
        <w:t xml:space="preserve">Примечание – Если в </w:t>
      </w:r>
      <w:r w:rsidRPr="00081396">
        <w:rPr>
          <w:rFonts w:ascii="Arial" w:hAnsi="Arial" w:cs="Arial"/>
          <w:sz w:val="18"/>
          <w:lang w:val="ru-RU"/>
        </w:rPr>
        <w:t xml:space="preserve">EUT </w:t>
      </w:r>
      <w:r w:rsidRPr="00081396">
        <w:rPr>
          <w:rFonts w:ascii="Arial" w:hAnsi="Arial" w:cs="Arial"/>
          <w:sz w:val="18"/>
          <w:szCs w:val="20"/>
          <w:lang w:val="ru-RU"/>
        </w:rPr>
        <w:t>используется пассивная антенна, допускается измерять только кондуктивные побочные излучения. Данная информация должна быть отражена в протоколе испытаний.</w:t>
      </w:r>
    </w:p>
    <w:p w:rsidR="00BB7F8D" w:rsidRPr="00081396" w:rsidRDefault="00BB7F8D" w:rsidP="006E07DE">
      <w:pPr>
        <w:ind w:left="0" w:firstLine="567"/>
        <w:rPr>
          <w:rFonts w:ascii="Arial" w:hAnsi="Arial" w:cs="Arial"/>
          <w:sz w:val="20"/>
          <w:lang w:val="ru-RU"/>
        </w:rPr>
      </w:pPr>
    </w:p>
    <w:p w:rsidR="0067581E" w:rsidRPr="00081396" w:rsidRDefault="006E07DE" w:rsidP="001B7A50">
      <w:pPr>
        <w:ind w:left="0" w:firstLine="567"/>
        <w:rPr>
          <w:rFonts w:ascii="Arial" w:hAnsi="Arial" w:cs="Arial"/>
          <w:sz w:val="20"/>
          <w:lang w:val="ru-RU"/>
        </w:rPr>
      </w:pPr>
      <w:r w:rsidRPr="00081396">
        <w:rPr>
          <w:rFonts w:ascii="Arial" w:hAnsi="Arial" w:cs="Arial"/>
          <w:b/>
          <w:sz w:val="20"/>
          <w:lang w:val="ru-RU"/>
        </w:rPr>
        <w:t>4.3.2.3</w:t>
      </w:r>
      <w:r w:rsidRPr="00081396">
        <w:rPr>
          <w:rFonts w:ascii="Arial" w:hAnsi="Arial" w:cs="Arial"/>
          <w:sz w:val="20"/>
          <w:lang w:val="ru-RU"/>
        </w:rPr>
        <w:t xml:space="preserve"> Метот измерения </w:t>
      </w:r>
    </w:p>
    <w:p w:rsidR="006E07DE" w:rsidRPr="00081396" w:rsidRDefault="006E07DE" w:rsidP="001B7A50">
      <w:pPr>
        <w:ind w:left="0" w:firstLine="567"/>
        <w:rPr>
          <w:rFonts w:ascii="Arial" w:hAnsi="Arial" w:cs="Arial"/>
          <w:sz w:val="20"/>
          <w:lang w:val="ru-RU"/>
        </w:rPr>
      </w:pPr>
      <w:r w:rsidRPr="00081396">
        <w:rPr>
          <w:rFonts w:ascii="Arial" w:hAnsi="Arial" w:cs="Arial"/>
          <w:sz w:val="20"/>
          <w:lang w:val="ru-RU"/>
        </w:rPr>
        <w:t>4.3.2.3.0 Общие требования</w:t>
      </w:r>
    </w:p>
    <w:p w:rsidR="006E07DE" w:rsidRPr="00081396" w:rsidRDefault="006E07DE" w:rsidP="006E07DE">
      <w:pPr>
        <w:pStyle w:val="a7"/>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При измерениях на частотах выше 1000 МГц пиковое значение должно измеряться с помощью анализатора спектра. При измерениях используется режим «</w:t>
      </w:r>
      <w:r w:rsidRPr="00081396">
        <w:rPr>
          <w:rFonts w:ascii="Arial" w:hAnsi="Arial" w:cs="Arial"/>
          <w:sz w:val="20"/>
        </w:rPr>
        <w:t>M</w:t>
      </w:r>
      <w:r w:rsidRPr="00081396">
        <w:rPr>
          <w:rFonts w:ascii="Arial" w:hAnsi="Arial" w:cs="Arial"/>
          <w:sz w:val="20"/>
          <w:lang w:val="ru-RU"/>
        </w:rPr>
        <w:t xml:space="preserve">ax Hold» анализатора спектра. </w:t>
      </w:r>
    </w:p>
    <w:p w:rsidR="006E07DE" w:rsidRPr="00081396" w:rsidRDefault="006E07DE" w:rsidP="006E07DE">
      <w:pPr>
        <w:ind w:left="0" w:firstLine="567"/>
        <w:rPr>
          <w:rFonts w:ascii="Arial" w:hAnsi="Arial" w:cs="Arial"/>
          <w:sz w:val="20"/>
          <w:lang w:val="ru-RU"/>
        </w:rPr>
      </w:pPr>
      <w:r w:rsidRPr="00081396">
        <w:rPr>
          <w:rFonts w:ascii="Arial" w:hAnsi="Arial" w:cs="Arial"/>
          <w:sz w:val="20"/>
          <w:lang w:val="ru-RU"/>
        </w:rPr>
        <w:t xml:space="preserve">При измерениях на частотах до </w:t>
      </w:r>
      <w:r w:rsidRPr="00081396">
        <w:rPr>
          <w:rFonts w:ascii="Tahoma" w:hAnsi="Tahoma" w:cs="Tahoma"/>
          <w:sz w:val="20"/>
          <w:szCs w:val="20"/>
          <w:shd w:val="clear" w:color="auto" w:fill="FFFFFF"/>
        </w:rPr>
        <w:t xml:space="preserve">1000 МГц следует </w:t>
      </w:r>
      <w:r w:rsidRPr="00081396">
        <w:rPr>
          <w:rFonts w:ascii="Tahoma" w:hAnsi="Tahoma" w:cs="Tahoma"/>
          <w:sz w:val="20"/>
          <w:szCs w:val="20"/>
          <w:shd w:val="clear" w:color="auto" w:fill="FFFFFF"/>
          <w:lang w:val="ru-RU"/>
        </w:rPr>
        <w:t>использовать</w:t>
      </w:r>
      <w:r w:rsidRPr="00081396">
        <w:rPr>
          <w:rFonts w:ascii="Tahoma" w:hAnsi="Tahoma" w:cs="Tahoma"/>
          <w:sz w:val="20"/>
          <w:szCs w:val="20"/>
          <w:shd w:val="clear" w:color="auto" w:fill="FFFFFF"/>
        </w:rPr>
        <w:t xml:space="preserve"> пиков</w:t>
      </w:r>
      <w:r w:rsidRPr="00081396">
        <w:rPr>
          <w:rFonts w:ascii="Tahoma" w:hAnsi="Tahoma" w:cs="Tahoma"/>
          <w:sz w:val="20"/>
          <w:szCs w:val="20"/>
          <w:shd w:val="clear" w:color="auto" w:fill="FFFFFF"/>
          <w:lang w:val="ru-RU"/>
        </w:rPr>
        <w:t>ый</w:t>
      </w:r>
      <w:r w:rsidRPr="00081396">
        <w:rPr>
          <w:rFonts w:ascii="Tahoma" w:hAnsi="Tahoma" w:cs="Tahoma"/>
          <w:sz w:val="20"/>
          <w:szCs w:val="20"/>
          <w:shd w:val="clear" w:color="auto" w:fill="FFFFFF"/>
        </w:rPr>
        <w:t xml:space="preserve"> детектор. Если зарегистрированные уровни излучения находятся в пределах менее чем на 6 dB ниже предельно допустимого значения (например, в диапазоне от -</w:t>
      </w:r>
      <w:r w:rsidR="00894EAE" w:rsidRPr="00081396">
        <w:rPr>
          <w:rFonts w:ascii="Tahoma" w:hAnsi="Tahoma" w:cs="Tahoma"/>
          <w:sz w:val="20"/>
          <w:szCs w:val="20"/>
          <w:shd w:val="clear" w:color="auto" w:fill="FFFFFF"/>
          <w:lang w:val="ru-RU"/>
        </w:rPr>
        <w:t>57</w:t>
      </w:r>
      <w:r w:rsidRPr="00081396">
        <w:rPr>
          <w:rFonts w:ascii="Tahoma" w:hAnsi="Tahoma" w:cs="Tahoma"/>
          <w:sz w:val="20"/>
          <w:szCs w:val="20"/>
          <w:shd w:val="clear" w:color="auto" w:fill="FFFFFF"/>
        </w:rPr>
        <w:t xml:space="preserve"> dBm до -</w:t>
      </w:r>
      <w:r w:rsidR="00894EAE" w:rsidRPr="00081396">
        <w:rPr>
          <w:rFonts w:ascii="Tahoma" w:hAnsi="Tahoma" w:cs="Tahoma"/>
          <w:sz w:val="20"/>
          <w:szCs w:val="20"/>
          <w:shd w:val="clear" w:color="auto" w:fill="FFFFFF"/>
          <w:lang w:val="ru-RU"/>
        </w:rPr>
        <w:t>51</w:t>
      </w:r>
      <w:r w:rsidRPr="00081396">
        <w:rPr>
          <w:rFonts w:ascii="Tahoma" w:hAnsi="Tahoma" w:cs="Tahoma"/>
          <w:sz w:val="20"/>
          <w:szCs w:val="20"/>
          <w:shd w:val="clear" w:color="auto" w:fill="FFFFFF"/>
        </w:rPr>
        <w:t xml:space="preserve"> dBm при установленной норме </w:t>
      </w:r>
      <w:r w:rsidRPr="00081396">
        <w:rPr>
          <w:rFonts w:ascii="Tahoma" w:hAnsi="Tahoma" w:cs="Tahoma"/>
          <w:sz w:val="20"/>
          <w:szCs w:val="20"/>
          <w:shd w:val="clear" w:color="auto" w:fill="FFFFFF"/>
          <w:lang w:val="ru-RU"/>
        </w:rPr>
        <w:t xml:space="preserve">              </w:t>
      </w:r>
      <w:r w:rsidRPr="00081396">
        <w:rPr>
          <w:rFonts w:ascii="Tahoma" w:hAnsi="Tahoma" w:cs="Tahoma"/>
          <w:sz w:val="20"/>
          <w:szCs w:val="20"/>
          <w:shd w:val="clear" w:color="auto" w:fill="FFFFFF"/>
        </w:rPr>
        <w:t>-</w:t>
      </w:r>
      <w:r w:rsidR="00894EAE" w:rsidRPr="00081396">
        <w:rPr>
          <w:rFonts w:ascii="Tahoma" w:hAnsi="Tahoma" w:cs="Tahoma"/>
          <w:sz w:val="20"/>
          <w:szCs w:val="20"/>
          <w:shd w:val="clear" w:color="auto" w:fill="FFFFFF"/>
          <w:lang w:val="ru-RU"/>
        </w:rPr>
        <w:t>57</w:t>
      </w:r>
      <w:r w:rsidRPr="00081396">
        <w:rPr>
          <w:rFonts w:ascii="Tahoma" w:hAnsi="Tahoma" w:cs="Tahoma"/>
          <w:sz w:val="20"/>
          <w:szCs w:val="20"/>
          <w:shd w:val="clear" w:color="auto" w:fill="FFFFFF"/>
        </w:rPr>
        <w:t xml:space="preserve"> dBm), такие </w:t>
      </w:r>
      <w:r w:rsidRPr="00081396">
        <w:rPr>
          <w:rFonts w:ascii="Tahoma" w:hAnsi="Tahoma" w:cs="Tahoma"/>
          <w:sz w:val="20"/>
          <w:szCs w:val="20"/>
          <w:shd w:val="clear" w:color="auto" w:fill="FFFFFF"/>
          <w:lang w:val="ru-RU"/>
        </w:rPr>
        <w:t>значения</w:t>
      </w:r>
      <w:r w:rsidRPr="00081396">
        <w:rPr>
          <w:rFonts w:ascii="Tahoma" w:hAnsi="Tahoma" w:cs="Tahoma"/>
          <w:sz w:val="20"/>
          <w:szCs w:val="20"/>
          <w:shd w:val="clear" w:color="auto" w:fill="FFFFFF"/>
        </w:rPr>
        <w:t xml:space="preserve"> дополнительно </w:t>
      </w:r>
      <w:r w:rsidRPr="00081396">
        <w:rPr>
          <w:rFonts w:ascii="Tahoma" w:hAnsi="Tahoma" w:cs="Tahoma"/>
          <w:sz w:val="20"/>
          <w:szCs w:val="20"/>
          <w:shd w:val="clear" w:color="auto" w:fill="FFFFFF"/>
          <w:lang w:val="ru-RU"/>
        </w:rPr>
        <w:t>измеряются</w:t>
      </w:r>
      <w:r w:rsidRPr="00081396">
        <w:rPr>
          <w:rFonts w:ascii="Tahoma" w:hAnsi="Tahoma" w:cs="Tahoma"/>
          <w:sz w:val="20"/>
          <w:szCs w:val="20"/>
          <w:shd w:val="clear" w:color="auto" w:fill="FFFFFF"/>
        </w:rPr>
        <w:t xml:space="preserve"> с </w:t>
      </w:r>
      <w:r w:rsidRPr="00081396">
        <w:rPr>
          <w:rFonts w:ascii="Tahoma" w:hAnsi="Tahoma" w:cs="Tahoma"/>
          <w:sz w:val="20"/>
          <w:szCs w:val="20"/>
          <w:shd w:val="clear" w:color="auto" w:fill="FFFFFF"/>
          <w:lang w:val="ru-RU"/>
        </w:rPr>
        <w:t>использованием</w:t>
      </w:r>
      <w:r w:rsidRPr="00081396">
        <w:rPr>
          <w:rFonts w:ascii="Tahoma" w:hAnsi="Tahoma" w:cs="Tahoma"/>
          <w:sz w:val="20"/>
          <w:szCs w:val="20"/>
          <w:shd w:val="clear" w:color="auto" w:fill="FFFFFF"/>
        </w:rPr>
        <w:t xml:space="preserve"> квазипикового детектора</w:t>
      </w:r>
      <w:r w:rsidRPr="00081396">
        <w:rPr>
          <w:rFonts w:ascii="Tahoma" w:hAnsi="Tahoma" w:cs="Tahoma"/>
          <w:sz w:val="20"/>
          <w:szCs w:val="20"/>
          <w:shd w:val="clear" w:color="auto" w:fill="FFFFFF"/>
          <w:lang w:val="ru-RU"/>
        </w:rPr>
        <w:t xml:space="preserve">, требования к которому </w:t>
      </w:r>
      <w:r w:rsidRPr="00081396">
        <w:rPr>
          <w:rFonts w:ascii="Arial" w:hAnsi="Arial" w:cs="Arial"/>
          <w:sz w:val="20"/>
          <w:lang w:val="ru-RU"/>
        </w:rPr>
        <w:t xml:space="preserve">установленны в </w:t>
      </w:r>
      <w:r w:rsidR="00CA055C" w:rsidRPr="00081396">
        <w:rPr>
          <w:rFonts w:ascii="Arial" w:hAnsi="Arial" w:cs="Arial"/>
          <w:sz w:val="20"/>
          <w:lang w:val="ru-RU"/>
        </w:rPr>
        <w:t xml:space="preserve">ГОСТ CISPR 16-1-1, </w:t>
      </w:r>
      <w:r w:rsidR="00CA055C" w:rsidRPr="00081396">
        <w:rPr>
          <w:rFonts w:ascii="Arial" w:hAnsi="Arial" w:cs="Arial"/>
          <w:sz w:val="20"/>
        </w:rPr>
        <w:t>ГОСТ CISPR 16-1-4</w:t>
      </w:r>
      <w:r w:rsidR="00CA055C" w:rsidRPr="00081396">
        <w:rPr>
          <w:rFonts w:ascii="Arial" w:hAnsi="Arial" w:cs="Arial"/>
          <w:sz w:val="20"/>
          <w:lang w:val="ru-RU"/>
        </w:rPr>
        <w:t xml:space="preserve">, </w:t>
      </w:r>
      <w:r w:rsidR="00CA055C" w:rsidRPr="00081396">
        <w:rPr>
          <w:rFonts w:ascii="Arial" w:hAnsi="Arial" w:cs="Arial"/>
          <w:sz w:val="20"/>
        </w:rPr>
        <w:t>[1]</w:t>
      </w:r>
      <w:r w:rsidRPr="00081396">
        <w:rPr>
          <w:rFonts w:ascii="Arial" w:hAnsi="Arial" w:cs="Arial"/>
          <w:sz w:val="20"/>
          <w:lang w:val="ru-RU"/>
        </w:rPr>
        <w:t>.</w:t>
      </w:r>
    </w:p>
    <w:p w:rsidR="00E752A1" w:rsidRPr="00081396" w:rsidRDefault="00E752A1" w:rsidP="006E07DE">
      <w:pPr>
        <w:ind w:left="0" w:firstLine="567"/>
        <w:rPr>
          <w:rFonts w:ascii="Arial" w:hAnsi="Arial" w:cs="Arial"/>
          <w:sz w:val="20"/>
        </w:rPr>
      </w:pPr>
      <w:r w:rsidRPr="00081396">
        <w:rPr>
          <w:rFonts w:ascii="Arial" w:hAnsi="Arial" w:cs="Arial"/>
          <w:sz w:val="20"/>
          <w:lang w:val="ru-RU"/>
        </w:rPr>
        <w:t>4.3.2.3.1 Кондуктивные побочные излучения</w:t>
      </w:r>
    </w:p>
    <w:p w:rsidR="00E752A1" w:rsidRPr="00081396" w:rsidRDefault="00E752A1" w:rsidP="00E752A1">
      <w:pPr>
        <w:ind w:left="0" w:firstLine="567"/>
        <w:rPr>
          <w:rFonts w:ascii="Arial" w:hAnsi="Arial" w:cs="Arial"/>
          <w:sz w:val="20"/>
          <w:lang w:val="ru-RU"/>
        </w:rPr>
      </w:pPr>
      <w:r w:rsidRPr="00081396">
        <w:rPr>
          <w:rFonts w:ascii="Arial" w:hAnsi="Arial" w:cs="Arial"/>
          <w:sz w:val="20"/>
          <w:lang w:val="ru-RU"/>
        </w:rPr>
        <w:t>Данные требования применимы</w:t>
      </w:r>
      <w:r w:rsidRPr="00081396">
        <w:rPr>
          <w:rFonts w:ascii="Arial" w:hAnsi="Arial" w:cs="Arial"/>
          <w:sz w:val="20"/>
        </w:rPr>
        <w:t xml:space="preserve"> </w:t>
      </w:r>
      <w:r w:rsidRPr="00081396">
        <w:rPr>
          <w:rFonts w:ascii="Arial" w:hAnsi="Arial" w:cs="Arial"/>
          <w:sz w:val="20"/>
          <w:lang w:val="ru-RU"/>
        </w:rPr>
        <w:t>для всех приемников</w:t>
      </w:r>
      <w:r w:rsidRPr="00081396">
        <w:rPr>
          <w:rFonts w:ascii="Arial" w:hAnsi="Arial" w:cs="Arial"/>
          <w:sz w:val="20"/>
        </w:rPr>
        <w:t>. Уровн</w:t>
      </w:r>
      <w:r w:rsidRPr="00081396">
        <w:rPr>
          <w:rFonts w:ascii="Arial" w:hAnsi="Arial" w:cs="Arial"/>
          <w:sz w:val="20"/>
          <w:lang w:val="ru-RU"/>
        </w:rPr>
        <w:t>и</w:t>
      </w:r>
      <w:r w:rsidRPr="00081396">
        <w:rPr>
          <w:rFonts w:ascii="Arial" w:hAnsi="Arial" w:cs="Arial"/>
          <w:sz w:val="20"/>
        </w:rPr>
        <w:t xml:space="preserve"> побочных излучений </w:t>
      </w:r>
      <w:r w:rsidRPr="00081396">
        <w:rPr>
          <w:rFonts w:ascii="Arial" w:hAnsi="Arial" w:cs="Arial"/>
          <w:sz w:val="20"/>
          <w:lang w:val="ru-RU"/>
        </w:rPr>
        <w:t xml:space="preserve">от </w:t>
      </w:r>
      <w:r w:rsidRPr="00081396">
        <w:rPr>
          <w:rFonts w:ascii="Arial" w:hAnsi="Arial" w:cs="Arial"/>
          <w:sz w:val="20"/>
        </w:rPr>
        <w:t>передатчика и приемника полнодуплексного оборудования, использующего общий порт</w:t>
      </w:r>
      <w:r w:rsidRPr="00081396">
        <w:rPr>
          <w:rFonts w:ascii="Arial" w:hAnsi="Arial" w:cs="Arial"/>
          <w:sz w:val="20"/>
          <w:lang w:val="ru-RU"/>
        </w:rPr>
        <w:t xml:space="preserve"> для передачи и приема</w:t>
      </w:r>
      <w:r w:rsidRPr="00081396">
        <w:rPr>
          <w:rFonts w:ascii="Arial" w:hAnsi="Arial" w:cs="Arial"/>
          <w:sz w:val="20"/>
        </w:rPr>
        <w:t xml:space="preserve">, измеряются одновременно, </w:t>
      </w:r>
      <w:r w:rsidRPr="00081396">
        <w:rPr>
          <w:rFonts w:ascii="Arial" w:hAnsi="Arial" w:cs="Arial"/>
          <w:sz w:val="20"/>
          <w:lang w:val="ru-RU"/>
        </w:rPr>
        <w:t>а</w:t>
      </w:r>
      <w:r w:rsidRPr="00081396">
        <w:rPr>
          <w:rFonts w:ascii="Arial" w:hAnsi="Arial" w:cs="Arial"/>
          <w:sz w:val="20"/>
        </w:rPr>
        <w:t xml:space="preserve"> испытани</w:t>
      </w:r>
      <w:r w:rsidRPr="00081396">
        <w:rPr>
          <w:rFonts w:ascii="Arial" w:hAnsi="Arial" w:cs="Arial"/>
          <w:sz w:val="20"/>
          <w:lang w:val="ru-RU"/>
        </w:rPr>
        <w:t>я</w:t>
      </w:r>
      <w:r w:rsidRPr="00081396">
        <w:rPr>
          <w:rFonts w:ascii="Arial" w:hAnsi="Arial" w:cs="Arial"/>
          <w:sz w:val="20"/>
        </w:rPr>
        <w:t xml:space="preserve"> необходимо провести только один раз </w:t>
      </w:r>
      <w:r w:rsidRPr="00081396">
        <w:rPr>
          <w:rFonts w:ascii="Arial" w:hAnsi="Arial" w:cs="Arial"/>
          <w:sz w:val="20"/>
          <w:lang w:val="ru-RU"/>
        </w:rPr>
        <w:t>как описано в</w:t>
      </w:r>
      <w:r w:rsidRPr="00081396">
        <w:rPr>
          <w:rFonts w:ascii="Arial" w:hAnsi="Arial" w:cs="Arial"/>
          <w:sz w:val="20"/>
        </w:rPr>
        <w:t xml:space="preserve"> раздел</w:t>
      </w:r>
      <w:r w:rsidRPr="00081396">
        <w:rPr>
          <w:rFonts w:ascii="Arial" w:hAnsi="Arial" w:cs="Arial"/>
          <w:sz w:val="20"/>
          <w:lang w:val="ru-RU"/>
        </w:rPr>
        <w:t>е</w:t>
      </w:r>
      <w:r w:rsidRPr="00081396">
        <w:rPr>
          <w:rFonts w:ascii="Arial" w:hAnsi="Arial" w:cs="Arial"/>
          <w:sz w:val="20"/>
        </w:rPr>
        <w:t xml:space="preserve"> 4.2.4. Для защиты измерительного приемника</w:t>
      </w:r>
      <w:r w:rsidRPr="00081396">
        <w:rPr>
          <w:rFonts w:ascii="Arial" w:hAnsi="Arial" w:cs="Arial"/>
          <w:sz w:val="20"/>
          <w:lang w:val="ru-RU"/>
        </w:rPr>
        <w:t xml:space="preserve"> </w:t>
      </w:r>
      <w:r w:rsidRPr="00081396">
        <w:rPr>
          <w:rFonts w:ascii="Arial" w:hAnsi="Arial" w:cs="Arial"/>
          <w:sz w:val="20"/>
        </w:rPr>
        <w:t xml:space="preserve">от повреждений при </w:t>
      </w:r>
      <w:r w:rsidRPr="00081396">
        <w:rPr>
          <w:rFonts w:ascii="Arial" w:hAnsi="Arial" w:cs="Arial"/>
          <w:sz w:val="20"/>
          <w:lang w:val="ru-RU"/>
        </w:rPr>
        <w:t>измерении побочных излучений приемника</w:t>
      </w:r>
      <w:r w:rsidRPr="00081396">
        <w:rPr>
          <w:rFonts w:ascii="Arial" w:hAnsi="Arial" w:cs="Arial"/>
          <w:sz w:val="20"/>
        </w:rPr>
        <w:t>, совмещенного в одном блоке с передатчиком</w:t>
      </w:r>
      <w:r w:rsidRPr="00081396">
        <w:rPr>
          <w:rFonts w:ascii="Arial" w:hAnsi="Arial" w:cs="Arial"/>
          <w:sz w:val="20"/>
          <w:lang w:val="ru-RU"/>
        </w:rPr>
        <w:t>,</w:t>
      </w:r>
      <w:r w:rsidRPr="00081396">
        <w:rPr>
          <w:rFonts w:ascii="Arial" w:hAnsi="Arial" w:cs="Arial"/>
          <w:sz w:val="20"/>
        </w:rPr>
        <w:t xml:space="preserve"> может использоваться испытательная нагрузка</w:t>
      </w:r>
      <w:r w:rsidR="00CE5C54" w:rsidRPr="00081396">
        <w:rPr>
          <w:rFonts w:ascii="Arial" w:hAnsi="Arial" w:cs="Arial"/>
          <w:sz w:val="20"/>
          <w:lang w:val="ru-RU"/>
        </w:rPr>
        <w:t xml:space="preserve"> или</w:t>
      </w:r>
      <w:r w:rsidRPr="00081396">
        <w:rPr>
          <w:rFonts w:ascii="Arial" w:hAnsi="Arial" w:cs="Arial"/>
          <w:sz w:val="20"/>
        </w:rPr>
        <w:t xml:space="preserve"> аттенюатор мощности </w:t>
      </w:r>
      <w:r w:rsidR="00CE5C54" w:rsidRPr="00081396">
        <w:rPr>
          <w:rFonts w:ascii="Arial" w:hAnsi="Arial" w:cs="Arial"/>
          <w:sz w:val="20"/>
          <w:lang w:val="ru-RU"/>
        </w:rPr>
        <w:t xml:space="preserve">с сопротивлением </w:t>
      </w:r>
      <w:r w:rsidRPr="00081396">
        <w:rPr>
          <w:rFonts w:ascii="Arial" w:hAnsi="Arial" w:cs="Arial"/>
          <w:sz w:val="20"/>
        </w:rPr>
        <w:t>50 Ом (см. раздел 5.8.5).</w:t>
      </w:r>
    </w:p>
    <w:p w:rsidR="00CE5C54" w:rsidRPr="00081396" w:rsidRDefault="00DF5B68" w:rsidP="00E752A1">
      <w:pPr>
        <w:ind w:left="0" w:firstLine="567"/>
        <w:rPr>
          <w:rFonts w:ascii="Arial" w:hAnsi="Arial" w:cs="Arial"/>
          <w:sz w:val="20"/>
          <w:lang w:val="ru-RU"/>
        </w:rPr>
      </w:pPr>
      <w:r w:rsidRPr="00081396">
        <w:rPr>
          <w:rFonts w:ascii="Arial" w:hAnsi="Arial" w:cs="Arial"/>
          <w:sz w:val="20"/>
          <w:lang w:val="ru-RU"/>
        </w:rPr>
        <w:t>Используемый измерительный приемник должен иметь достаточный динамический диапазон и чувствительность для достижения требуемой точности измерения в заданном пределе.</w:t>
      </w:r>
    </w:p>
    <w:p w:rsidR="00E752A1" w:rsidRPr="00081396" w:rsidRDefault="00DF5B68" w:rsidP="006E07DE">
      <w:pPr>
        <w:ind w:left="0" w:firstLine="567"/>
        <w:rPr>
          <w:rFonts w:ascii="Arial" w:hAnsi="Arial" w:cs="Arial"/>
          <w:sz w:val="20"/>
        </w:rPr>
      </w:pPr>
      <w:r w:rsidRPr="00081396">
        <w:rPr>
          <w:rFonts w:ascii="Arial" w:hAnsi="Arial" w:cs="Arial"/>
          <w:sz w:val="20"/>
        </w:rPr>
        <w:t>Полоса пропускания измерительного приемника регулируется до тех пор, пока чувствительность измерительного приемника не станет не менее чем на 6 дБ ниже предела побочных излучений, установл</w:t>
      </w:r>
      <w:r w:rsidR="005F0DEF" w:rsidRPr="00081396">
        <w:rPr>
          <w:rFonts w:ascii="Arial" w:hAnsi="Arial" w:cs="Arial"/>
          <w:sz w:val="20"/>
          <w:lang w:val="ru-RU"/>
        </w:rPr>
        <w:t>е</w:t>
      </w:r>
      <w:r w:rsidR="005F0DEF" w:rsidRPr="00081396">
        <w:rPr>
          <w:rFonts w:ascii="Arial" w:hAnsi="Arial" w:cs="Arial"/>
          <w:sz w:val="20"/>
        </w:rPr>
        <w:t>н</w:t>
      </w:r>
      <w:r w:rsidR="005F0DEF" w:rsidRPr="00081396">
        <w:rPr>
          <w:rFonts w:ascii="Arial" w:hAnsi="Arial" w:cs="Arial"/>
          <w:sz w:val="20"/>
          <w:lang w:val="ru-RU"/>
        </w:rPr>
        <w:t>н</w:t>
      </w:r>
      <w:r w:rsidRPr="00081396">
        <w:rPr>
          <w:rFonts w:ascii="Arial" w:hAnsi="Arial" w:cs="Arial"/>
          <w:sz w:val="20"/>
        </w:rPr>
        <w:t>ого в пункте  4.</w:t>
      </w:r>
      <w:r w:rsidRPr="00081396">
        <w:rPr>
          <w:rFonts w:ascii="Arial" w:hAnsi="Arial" w:cs="Arial"/>
          <w:sz w:val="20"/>
          <w:lang w:val="ru-RU"/>
        </w:rPr>
        <w:t>3</w:t>
      </w:r>
      <w:r w:rsidRPr="00081396">
        <w:rPr>
          <w:rFonts w:ascii="Arial" w:hAnsi="Arial" w:cs="Arial"/>
          <w:sz w:val="20"/>
        </w:rPr>
        <w:t>.</w:t>
      </w:r>
      <w:r w:rsidRPr="00081396">
        <w:rPr>
          <w:rFonts w:ascii="Arial" w:hAnsi="Arial" w:cs="Arial"/>
          <w:sz w:val="20"/>
          <w:lang w:val="ru-RU"/>
        </w:rPr>
        <w:t>2</w:t>
      </w:r>
      <w:r w:rsidRPr="00081396">
        <w:rPr>
          <w:rFonts w:ascii="Arial" w:hAnsi="Arial" w:cs="Arial"/>
          <w:sz w:val="20"/>
        </w:rPr>
        <w:t>.</w:t>
      </w:r>
      <w:r w:rsidRPr="00081396">
        <w:rPr>
          <w:rFonts w:ascii="Arial" w:hAnsi="Arial" w:cs="Arial"/>
          <w:sz w:val="20"/>
          <w:lang w:val="ru-RU"/>
        </w:rPr>
        <w:t>4</w:t>
      </w:r>
      <w:r w:rsidRPr="00081396">
        <w:rPr>
          <w:rFonts w:ascii="Arial" w:hAnsi="Arial" w:cs="Arial"/>
          <w:sz w:val="20"/>
        </w:rPr>
        <w:t xml:space="preserve">. Установленная ширина </w:t>
      </w:r>
      <w:r w:rsidRPr="00081396">
        <w:rPr>
          <w:rFonts w:ascii="Arial" w:hAnsi="Arial" w:cs="Arial"/>
          <w:sz w:val="20"/>
          <w:lang w:val="ru-RU"/>
        </w:rPr>
        <w:t>п</w:t>
      </w:r>
      <w:r w:rsidRPr="00081396">
        <w:rPr>
          <w:rFonts w:ascii="Arial" w:hAnsi="Arial" w:cs="Arial"/>
          <w:sz w:val="20"/>
        </w:rPr>
        <w:t>олос</w:t>
      </w:r>
      <w:r w:rsidRPr="00081396">
        <w:rPr>
          <w:rFonts w:ascii="Arial" w:hAnsi="Arial" w:cs="Arial"/>
          <w:sz w:val="20"/>
          <w:lang w:val="ru-RU"/>
        </w:rPr>
        <w:t>ы</w:t>
      </w:r>
      <w:r w:rsidRPr="00081396">
        <w:rPr>
          <w:rFonts w:ascii="Arial" w:hAnsi="Arial" w:cs="Arial"/>
          <w:sz w:val="20"/>
        </w:rPr>
        <w:t xml:space="preserve"> пропускания измерительного приемника </w:t>
      </w:r>
      <w:r w:rsidRPr="00081396">
        <w:rPr>
          <w:rFonts w:ascii="Arial" w:hAnsi="Arial" w:cs="Arial"/>
          <w:sz w:val="20"/>
          <w:lang w:val="ru-RU"/>
        </w:rPr>
        <w:t xml:space="preserve">должна </w:t>
      </w:r>
      <w:r w:rsidRPr="00081396">
        <w:rPr>
          <w:rFonts w:ascii="Arial" w:hAnsi="Arial" w:cs="Arial"/>
          <w:sz w:val="20"/>
        </w:rPr>
        <w:t>быть зафиксирована в протоколе испытаний.</w:t>
      </w:r>
    </w:p>
    <w:p w:rsidR="00E752A1" w:rsidRPr="00081396" w:rsidRDefault="00DF5B68" w:rsidP="006E07DE">
      <w:pPr>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DF5B68" w:rsidRPr="00081396" w:rsidRDefault="00DF5B68" w:rsidP="006E07DE">
      <w:pPr>
        <w:ind w:left="0" w:firstLine="567"/>
        <w:rPr>
          <w:rFonts w:ascii="Arial" w:hAnsi="Arial" w:cs="Arial"/>
          <w:sz w:val="20"/>
          <w:lang w:val="ru-RU"/>
        </w:rPr>
      </w:pPr>
      <w:r w:rsidRPr="00081396">
        <w:rPr>
          <w:rFonts w:ascii="Arial" w:hAnsi="Arial" w:cs="Arial"/>
          <w:sz w:val="20"/>
          <w:lang w:val="ru-RU"/>
        </w:rPr>
        <w:t>а) Входной разъем испытуемого приемника подключается к измерительному приемнику с входным сопротивлением 50 Ом, испытуемый приемник должен быть включен.</w:t>
      </w:r>
    </w:p>
    <w:p w:rsidR="00DF5B68" w:rsidRPr="00081396" w:rsidRDefault="00DF5B68" w:rsidP="006E07DE">
      <w:pPr>
        <w:ind w:left="0" w:firstLine="567"/>
        <w:rPr>
          <w:rFonts w:ascii="Arial" w:hAnsi="Arial" w:cs="Arial"/>
          <w:sz w:val="20"/>
          <w:lang w:val="ru-RU"/>
        </w:rPr>
      </w:pPr>
      <w:r w:rsidRPr="00081396">
        <w:rPr>
          <w:rFonts w:ascii="Arial" w:hAnsi="Arial" w:cs="Arial"/>
          <w:sz w:val="20"/>
          <w:lang w:val="ru-RU"/>
        </w:rPr>
        <w:t xml:space="preserve">б) </w:t>
      </w:r>
      <w:r w:rsidR="002E2AA2" w:rsidRPr="00081396">
        <w:rPr>
          <w:rFonts w:ascii="Arial" w:hAnsi="Arial" w:cs="Arial"/>
          <w:sz w:val="20"/>
          <w:lang w:val="ru-RU"/>
        </w:rPr>
        <w:t xml:space="preserve">Измерения проводятся в диапазоне </w:t>
      </w:r>
      <w:r w:rsidR="005D4B16" w:rsidRPr="00081396">
        <w:rPr>
          <w:rFonts w:ascii="Arial" w:hAnsi="Arial" w:cs="Arial"/>
          <w:sz w:val="20"/>
          <w:lang w:val="ru-RU"/>
        </w:rPr>
        <w:t xml:space="preserve">частот </w:t>
      </w:r>
      <w:r w:rsidR="002E2AA2" w:rsidRPr="00081396">
        <w:rPr>
          <w:rFonts w:ascii="Arial" w:hAnsi="Arial" w:cs="Arial"/>
          <w:sz w:val="20"/>
          <w:lang w:val="ru-RU"/>
        </w:rPr>
        <w:t>от 25 МГц до не менее 26,5 ГГц. При рабочих частотах передатчика в диапазоне от 1 ГГц до 20 ГГц рекомендуется проводить измерения до частоты, равной 5-кратной частоте несущей. При рабочих частотах передатчика свыше 20 ГГц рекомендуется проводить измерения до удвоенной несущей частоты, но не более 66 ГГц.</w:t>
      </w:r>
      <w:r w:rsidRPr="00081396">
        <w:rPr>
          <w:rFonts w:ascii="Arial" w:hAnsi="Arial" w:cs="Arial"/>
          <w:sz w:val="20"/>
          <w:lang w:val="ru-RU"/>
        </w:rPr>
        <w:t xml:space="preserve"> Частота и уровень каждого обнаруженного побочного излучения должны быть зафиксированы в протоколе испытаний.</w:t>
      </w:r>
    </w:p>
    <w:p w:rsidR="005F0DEF" w:rsidRPr="00081396" w:rsidRDefault="005F0DEF" w:rsidP="006E07DE">
      <w:pPr>
        <w:ind w:left="0" w:firstLine="567"/>
        <w:rPr>
          <w:rFonts w:ascii="Arial" w:hAnsi="Arial" w:cs="Arial"/>
          <w:sz w:val="20"/>
          <w:lang w:val="ru-RU"/>
        </w:rPr>
      </w:pPr>
      <w:r w:rsidRPr="00081396">
        <w:rPr>
          <w:rFonts w:ascii="Arial" w:hAnsi="Arial" w:cs="Arial"/>
          <w:sz w:val="20"/>
          <w:lang w:val="ru-RU"/>
        </w:rPr>
        <w:t xml:space="preserve">в) </w:t>
      </w:r>
      <w:r w:rsidR="002E2AA2" w:rsidRPr="00081396">
        <w:rPr>
          <w:rFonts w:ascii="Arial" w:hAnsi="Arial" w:cs="Arial"/>
          <w:sz w:val="20"/>
          <w:lang w:val="ru-RU"/>
        </w:rPr>
        <w:t>Если тракт к измерительному приемнику не был откалиброван по уровню мощности на выходе передатчика, уровень любых обнаруженных компонентов, определенных в пункте в) должен быть уточнет методом замещения испытуемого передатчика тестовым генератором сигналов и его настройки на воспроизведение частоты и уровня каждого побочного излучения, определенного в пункте в). В протоколе испытаний указывается абсолютный уровень мощности каждого побочного излучения.</w:t>
      </w:r>
    </w:p>
    <w:p w:rsidR="005F0DEF" w:rsidRPr="00081396" w:rsidRDefault="005F0DEF" w:rsidP="006E07DE">
      <w:pPr>
        <w:ind w:left="0" w:firstLine="567"/>
        <w:rPr>
          <w:rFonts w:ascii="Arial" w:hAnsi="Arial" w:cs="Arial"/>
          <w:sz w:val="20"/>
          <w:lang w:val="ru-RU"/>
        </w:rPr>
      </w:pPr>
      <w:r w:rsidRPr="00081396">
        <w:rPr>
          <w:rFonts w:ascii="Arial" w:hAnsi="Arial" w:cs="Arial"/>
          <w:sz w:val="20"/>
          <w:lang w:val="ru-RU"/>
        </w:rPr>
        <w:t>г) Частота и уровень каждого измеренного побочного излучения, а также ширина полосы измерительного приемника должны быть отражены в протоколе испытаний.</w:t>
      </w:r>
    </w:p>
    <w:p w:rsidR="005F0DEF" w:rsidRPr="00081396" w:rsidRDefault="005F0DEF" w:rsidP="006E07DE">
      <w:pPr>
        <w:ind w:left="0" w:firstLine="567"/>
        <w:rPr>
          <w:rFonts w:ascii="Arial" w:hAnsi="Arial" w:cs="Arial"/>
          <w:sz w:val="20"/>
          <w:lang w:val="ru-RU"/>
        </w:rPr>
      </w:pPr>
      <w:r w:rsidRPr="00081396">
        <w:rPr>
          <w:rFonts w:ascii="Arial" w:hAnsi="Arial" w:cs="Arial"/>
          <w:sz w:val="20"/>
          <w:lang w:val="ru-RU"/>
        </w:rPr>
        <w:t>4.3.2.3.2 Метод измерения – побочные излучения от корпуса</w:t>
      </w:r>
    </w:p>
    <w:p w:rsidR="005F0DEF" w:rsidRPr="00081396" w:rsidRDefault="005F0DEF" w:rsidP="006E07DE">
      <w:pPr>
        <w:ind w:left="0" w:firstLine="567"/>
        <w:rPr>
          <w:rFonts w:ascii="Arial" w:hAnsi="Arial" w:cs="Arial"/>
          <w:sz w:val="20"/>
        </w:rPr>
      </w:pPr>
      <w:r w:rsidRPr="00081396">
        <w:rPr>
          <w:rFonts w:ascii="Arial" w:hAnsi="Arial" w:cs="Arial"/>
          <w:sz w:val="20"/>
          <w:lang w:val="ru-RU"/>
        </w:rPr>
        <w:t>Данный метод измерения применяется к приемникам, имеющим постоянный антенный разъем.</w:t>
      </w:r>
    </w:p>
    <w:p w:rsidR="005F0DEF" w:rsidRPr="00081396" w:rsidRDefault="005F0DEF" w:rsidP="005F0DEF">
      <w:pPr>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5F0DEF" w:rsidRPr="00081396" w:rsidRDefault="005F0DEF" w:rsidP="005F0DEF">
      <w:pPr>
        <w:spacing w:after="0" w:line="240" w:lineRule="auto"/>
        <w:ind w:left="0" w:firstLine="567"/>
        <w:rPr>
          <w:rFonts w:ascii="Arial" w:hAnsi="Arial" w:cs="Arial"/>
          <w:sz w:val="20"/>
          <w:lang w:val="ru-RU"/>
        </w:rPr>
      </w:pPr>
      <w:r w:rsidRPr="00081396">
        <w:rPr>
          <w:rFonts w:ascii="Arial" w:hAnsi="Arial" w:cs="Arial"/>
          <w:sz w:val="20"/>
          <w:lang w:val="ru-RU"/>
        </w:rPr>
        <w:t xml:space="preserve">а) при измерениях должна использоваться любая испытательная площадка, описанная в  Приложении E, и удовлетворяющая требованиям по диапазону частот измерений. Испытательная антенна первоначально должна быть ориентирована на вертикальную поляризацию и подключена к измерительному приемнику. Полоса пропускания измерительного приемника регулируется до тех пор, пока чувствительность измерительного приемника не станет не менее чем на 6 дБ ниже предела </w:t>
      </w:r>
      <w:r w:rsidRPr="00081396">
        <w:rPr>
          <w:rFonts w:ascii="Arial" w:hAnsi="Arial" w:cs="Arial"/>
          <w:sz w:val="20"/>
          <w:lang w:val="ru-RU"/>
        </w:rPr>
        <w:lastRenderedPageBreak/>
        <w:t xml:space="preserve">побочных излучений, установленного </w:t>
      </w:r>
      <w:r w:rsidR="004D0AD7" w:rsidRPr="00081396">
        <w:rPr>
          <w:rFonts w:ascii="Arial" w:hAnsi="Arial" w:cs="Arial"/>
          <w:sz w:val="20"/>
        </w:rPr>
        <w:t xml:space="preserve">в пункте </w:t>
      </w:r>
      <w:r w:rsidRPr="00081396">
        <w:rPr>
          <w:rFonts w:ascii="Arial" w:hAnsi="Arial" w:cs="Arial"/>
          <w:sz w:val="20"/>
        </w:rPr>
        <w:t>4.</w:t>
      </w:r>
      <w:r w:rsidRPr="00081396">
        <w:rPr>
          <w:rFonts w:ascii="Arial" w:hAnsi="Arial" w:cs="Arial"/>
          <w:sz w:val="20"/>
          <w:lang w:val="ru-RU"/>
        </w:rPr>
        <w:t>3</w:t>
      </w:r>
      <w:r w:rsidRPr="00081396">
        <w:rPr>
          <w:rFonts w:ascii="Arial" w:hAnsi="Arial" w:cs="Arial"/>
          <w:sz w:val="20"/>
        </w:rPr>
        <w:t>.</w:t>
      </w:r>
      <w:r w:rsidRPr="00081396">
        <w:rPr>
          <w:rFonts w:ascii="Arial" w:hAnsi="Arial" w:cs="Arial"/>
          <w:sz w:val="20"/>
          <w:lang w:val="ru-RU"/>
        </w:rPr>
        <w:t>2</w:t>
      </w:r>
      <w:r w:rsidRPr="00081396">
        <w:rPr>
          <w:rFonts w:ascii="Arial" w:hAnsi="Arial" w:cs="Arial"/>
          <w:sz w:val="20"/>
        </w:rPr>
        <w:t>.</w:t>
      </w:r>
      <w:r w:rsidRPr="00081396">
        <w:rPr>
          <w:rFonts w:ascii="Arial" w:hAnsi="Arial" w:cs="Arial"/>
          <w:sz w:val="20"/>
          <w:lang w:val="ru-RU"/>
        </w:rPr>
        <w:t>4. Установленная ширина полосы должна быть зафиксирована в протоколе испытаний.</w:t>
      </w:r>
    </w:p>
    <w:p w:rsidR="005F0DEF" w:rsidRPr="00081396" w:rsidRDefault="005F0DEF" w:rsidP="005F0DEF">
      <w:pPr>
        <w:ind w:left="0" w:firstLine="567"/>
        <w:rPr>
          <w:rFonts w:ascii="Arial" w:hAnsi="Arial" w:cs="Arial"/>
          <w:sz w:val="20"/>
          <w:lang w:val="ru-RU"/>
        </w:rPr>
      </w:pPr>
      <w:r w:rsidRPr="00081396">
        <w:rPr>
          <w:rFonts w:ascii="Arial" w:hAnsi="Arial" w:cs="Arial"/>
          <w:sz w:val="20"/>
          <w:lang w:val="ru-RU"/>
        </w:rPr>
        <w:t>Испытуемый приемник устанавливается на опоре в стандартном положении и подключается к эквиваленту антенны (см. пункт 5.8.2).</w:t>
      </w:r>
    </w:p>
    <w:p w:rsidR="005F0DEF" w:rsidRPr="00081396" w:rsidRDefault="005F0DEF" w:rsidP="005F0DEF">
      <w:pPr>
        <w:ind w:left="0" w:firstLine="567"/>
        <w:rPr>
          <w:rFonts w:ascii="Arial" w:hAnsi="Arial" w:cs="Arial"/>
          <w:sz w:val="20"/>
          <w:lang w:val="ru-RU"/>
        </w:rPr>
      </w:pPr>
      <w:r w:rsidRPr="00081396">
        <w:rPr>
          <w:rFonts w:ascii="Arial" w:hAnsi="Arial" w:cs="Arial"/>
          <w:sz w:val="20"/>
          <w:lang w:val="ru-RU"/>
        </w:rPr>
        <w:t xml:space="preserve">б) </w:t>
      </w:r>
      <w:r w:rsidR="002E2AA2" w:rsidRPr="00081396">
        <w:rPr>
          <w:rFonts w:ascii="Arial" w:hAnsi="Arial" w:cs="Arial"/>
          <w:sz w:val="20"/>
          <w:lang w:val="ru-RU"/>
        </w:rPr>
        <w:t>Измерения проводятся в диапазоне</w:t>
      </w:r>
      <w:r w:rsidR="005D4B16" w:rsidRPr="00081396">
        <w:rPr>
          <w:rFonts w:ascii="Arial" w:hAnsi="Arial" w:cs="Arial"/>
          <w:sz w:val="20"/>
          <w:lang w:val="ru-RU"/>
        </w:rPr>
        <w:t xml:space="preserve"> частот</w:t>
      </w:r>
      <w:r w:rsidR="002E2AA2" w:rsidRPr="00081396">
        <w:rPr>
          <w:rFonts w:ascii="Arial" w:hAnsi="Arial" w:cs="Arial"/>
          <w:sz w:val="20"/>
          <w:lang w:val="ru-RU"/>
        </w:rPr>
        <w:t xml:space="preserve"> от 25 МГц до не менее 26,5 ГГц. При рабочих частотах передатчика в диапазоне от 1 ГГц до 20 ГГц рекомендуется проводить измерения до частоты, равной 5-кратной частоте несущей. При рабочих частотах передатчика свыше 20 ГГц рекомендуется проводить измерения до удвоенной несущей частоты, но не более 66 ГГц.</w:t>
      </w:r>
      <w:r w:rsidRPr="00081396">
        <w:rPr>
          <w:rFonts w:ascii="Arial" w:hAnsi="Arial" w:cs="Arial"/>
          <w:sz w:val="20"/>
          <w:lang w:val="ru-RU"/>
        </w:rPr>
        <w:t xml:space="preserve"> Частота каждого обнаруженного побочного излучения должна быть зафиксирована. Если на испытательной площадке наблюдаются помехи, возничающие извне, данный поиск допускается выполнять в экранированном помещении с уменьшенным расстоянием между испытуемым приемником и измерительной антенной.</w:t>
      </w:r>
    </w:p>
    <w:p w:rsidR="005F0DEF" w:rsidRPr="00081396" w:rsidRDefault="005F0DEF" w:rsidP="005F0DEF">
      <w:pPr>
        <w:ind w:left="0" w:firstLine="567"/>
        <w:rPr>
          <w:rFonts w:ascii="Arial" w:hAnsi="Arial" w:cs="Arial"/>
          <w:sz w:val="20"/>
          <w:lang w:val="ru-RU"/>
        </w:rPr>
      </w:pPr>
      <w:r w:rsidRPr="00081396">
        <w:rPr>
          <w:rFonts w:ascii="Arial" w:hAnsi="Arial" w:cs="Arial"/>
          <w:sz w:val="20"/>
          <w:lang w:val="ru-RU"/>
        </w:rPr>
        <w:t>в) Измерительный приемник настраивается на каждую частоту, на которой обнаружено побочное излучение, а измерительная антенна подниматься или опускаться в указанном диапазоне высот до тех пор, пока на измерительном приемнике не будет обнаружен максимальный уровень сигнала.</w:t>
      </w:r>
    </w:p>
    <w:p w:rsidR="005F0DEF" w:rsidRPr="00081396" w:rsidRDefault="005F0DEF" w:rsidP="005F0DEF">
      <w:pPr>
        <w:ind w:left="0" w:firstLine="567"/>
        <w:rPr>
          <w:rFonts w:ascii="Arial" w:hAnsi="Arial" w:cs="Arial"/>
          <w:sz w:val="20"/>
          <w:lang w:val="ru-RU"/>
        </w:rPr>
      </w:pPr>
      <w:r w:rsidRPr="00081396">
        <w:rPr>
          <w:rFonts w:ascii="Arial" w:hAnsi="Arial" w:cs="Arial"/>
          <w:sz w:val="20"/>
          <w:lang w:val="ru-RU"/>
        </w:rPr>
        <w:t>г) Испытуемый приемник вращается на 360° вокруг вертикальной оси, с целью определить максимум принимаемого сигнала.</w:t>
      </w:r>
    </w:p>
    <w:p w:rsidR="004D0AD7" w:rsidRPr="00081396" w:rsidRDefault="005F0DEF" w:rsidP="004D0AD7">
      <w:pPr>
        <w:spacing w:after="0" w:line="240" w:lineRule="auto"/>
        <w:ind w:left="0" w:firstLine="567"/>
        <w:rPr>
          <w:rFonts w:ascii="Arial" w:hAnsi="Arial" w:cs="Arial"/>
          <w:sz w:val="20"/>
          <w:lang w:val="ru-RU"/>
        </w:rPr>
      </w:pPr>
      <w:r w:rsidRPr="00081396">
        <w:rPr>
          <w:rFonts w:ascii="Arial" w:hAnsi="Arial" w:cs="Arial"/>
          <w:sz w:val="20"/>
          <w:lang w:val="ru-RU"/>
        </w:rPr>
        <w:t>д)</w:t>
      </w:r>
      <w:r w:rsidR="004D0AD7" w:rsidRPr="00081396">
        <w:rPr>
          <w:rFonts w:ascii="Arial" w:hAnsi="Arial" w:cs="Arial"/>
          <w:sz w:val="20"/>
          <w:lang w:val="ru-RU"/>
        </w:rPr>
        <w:t xml:space="preserve"> Измерительная антенна подниматься или опускаться в указанном диапазоне высот до тех пор, пока на измерительном приемнике не будет обнаружен максимальный уровень сигнала. Данный уровень должнен быть зафиксирован.</w:t>
      </w:r>
    </w:p>
    <w:p w:rsidR="005F0DEF" w:rsidRPr="00081396" w:rsidRDefault="004D0AD7" w:rsidP="005F0DEF">
      <w:pPr>
        <w:ind w:left="0" w:firstLine="567"/>
        <w:rPr>
          <w:rFonts w:ascii="Arial" w:hAnsi="Arial" w:cs="Arial"/>
          <w:sz w:val="20"/>
          <w:lang w:val="ru-RU"/>
        </w:rPr>
      </w:pPr>
      <w:r w:rsidRPr="00081396">
        <w:rPr>
          <w:rFonts w:ascii="Arial" w:hAnsi="Arial" w:cs="Arial"/>
          <w:sz w:val="20"/>
          <w:lang w:val="ru-RU"/>
        </w:rPr>
        <w:t>е) Замещающая антенна (как описано в п. Е.3.2), подключенная к генератору сигналов, заменяет антенну приемника в том же положении и с вертикальной поляризацией.</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ж) Измерительный приемник,  замещающая антенна и генератор сигнала настраиваются на каждую из частот, на которых было обнаружено излучение. Измерительная антенна подниматься или опускаться в указанном диапазоне высот до тех пор, пока на измерительном приемнике не будет обнаружен максимальный уровень сигнала. Фиксируется уровень сигнала, установленный на генераторе и обеспечивающий тот же уровень сигнала на измерительном приемнике, что и уровень, измеренный в пункте д). Уровень сигнала, установленный на генераторе с учетом поправок, обусловленных усилением замещающая антенна и потерями в кабеле между генератором сигнала и замещающей антенной, является излучаемым побочным излучением на данной частоте.</w:t>
      </w:r>
    </w:p>
    <w:p w:rsidR="004D0AD7" w:rsidRPr="00081396" w:rsidRDefault="004D0AD7" w:rsidP="004D0AD7">
      <w:pPr>
        <w:spacing w:after="0" w:line="240" w:lineRule="auto"/>
        <w:ind w:left="0" w:firstLine="567"/>
        <w:rPr>
          <w:rFonts w:ascii="Arial" w:hAnsi="Arial" w:cs="Arial"/>
          <w:sz w:val="20"/>
          <w:lang w:val="ru-RU"/>
        </w:rPr>
      </w:pPr>
      <w:r w:rsidRPr="00081396">
        <w:rPr>
          <w:rFonts w:ascii="Arial" w:hAnsi="Arial" w:cs="Arial"/>
          <w:sz w:val="20"/>
          <w:lang w:val="ru-RU"/>
        </w:rPr>
        <w:t>з) Частота и уровень каждого измеренного побочного излучения, а также ширина полосы измерительного приемника должны быть отражены в протоколе испытаний.</w:t>
      </w:r>
    </w:p>
    <w:p w:rsidR="004D0AD7" w:rsidRPr="00081396" w:rsidRDefault="004D0AD7" w:rsidP="004D0AD7">
      <w:pPr>
        <w:spacing w:after="0" w:line="240" w:lineRule="auto"/>
        <w:ind w:left="0" w:firstLine="567"/>
        <w:rPr>
          <w:rFonts w:ascii="Arial" w:hAnsi="Arial" w:cs="Arial"/>
          <w:sz w:val="20"/>
          <w:lang w:val="ru-RU"/>
        </w:rPr>
      </w:pPr>
      <w:r w:rsidRPr="00081396">
        <w:rPr>
          <w:rFonts w:ascii="Arial" w:hAnsi="Arial" w:cs="Arial"/>
          <w:sz w:val="20"/>
          <w:lang w:val="ru-RU"/>
        </w:rPr>
        <w:t>и) Измерения перечисленные в пунктах в)–з) следует повторить для измерительной антенны, ориентированной в горизонтальной поляризации.</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4.3.2.3.3 Метод измерения – излучаемые побочные излучения</w:t>
      </w:r>
    </w:p>
    <w:p w:rsidR="004D0AD7" w:rsidRPr="00081396" w:rsidRDefault="004D0AD7" w:rsidP="004D0AD7">
      <w:pPr>
        <w:spacing w:after="0" w:line="240" w:lineRule="auto"/>
        <w:ind w:left="0" w:firstLine="567"/>
        <w:rPr>
          <w:rFonts w:ascii="Arial" w:hAnsi="Arial" w:cs="Arial"/>
          <w:sz w:val="20"/>
          <w:lang w:val="ru-RU"/>
        </w:rPr>
      </w:pPr>
      <w:r w:rsidRPr="00081396">
        <w:rPr>
          <w:rFonts w:ascii="Arial" w:hAnsi="Arial" w:cs="Arial"/>
          <w:sz w:val="20"/>
          <w:lang w:val="ru-RU"/>
        </w:rPr>
        <w:t>Данный метод измерения применим к передатчикам, в которых используется интегрированная антенна.</w:t>
      </w:r>
    </w:p>
    <w:p w:rsidR="004D0AD7" w:rsidRPr="00081396" w:rsidRDefault="004D0AD7" w:rsidP="004D0AD7">
      <w:pPr>
        <w:tabs>
          <w:tab w:val="left" w:pos="851"/>
          <w:tab w:val="left" w:pos="993"/>
        </w:tabs>
        <w:spacing w:after="0" w:line="240" w:lineRule="auto"/>
        <w:ind w:left="0" w:firstLine="567"/>
        <w:rPr>
          <w:rFonts w:ascii="Arial" w:hAnsi="Arial" w:cs="Arial"/>
          <w:sz w:val="20"/>
          <w:lang w:val="ru-RU"/>
        </w:rPr>
      </w:pPr>
      <w:r w:rsidRPr="00081396">
        <w:rPr>
          <w:rFonts w:ascii="Arial" w:hAnsi="Arial" w:cs="Arial"/>
          <w:sz w:val="20"/>
          <w:lang w:val="ru-RU"/>
        </w:rPr>
        <w:t>Процедура измерения должна быть следующей:</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 xml:space="preserve">а) при измерениях должна использоваться любая испытательная площадка, описанная в  Приложении E, и удовлетворяющая требованиям по диапазону частот измерений. Испытательная антенна первоначально должна быть ориентирована на вертикальную поляризацию и подключена к измерительному приемнику. Полоса пропускания измерительного приемника регулируется до тех пор, пока чувствительность измерительного приемника не станет не менее чем на 6 дБ ниже предела побочных излучений, установленного </w:t>
      </w:r>
      <w:r w:rsidRPr="00081396">
        <w:rPr>
          <w:rFonts w:ascii="Arial" w:hAnsi="Arial" w:cs="Arial"/>
          <w:sz w:val="20"/>
        </w:rPr>
        <w:t>в пункте 4.</w:t>
      </w:r>
      <w:r w:rsidRPr="00081396">
        <w:rPr>
          <w:rFonts w:ascii="Arial" w:hAnsi="Arial" w:cs="Arial"/>
          <w:sz w:val="20"/>
          <w:lang w:val="ru-RU"/>
        </w:rPr>
        <w:t>3</w:t>
      </w:r>
      <w:r w:rsidRPr="00081396">
        <w:rPr>
          <w:rFonts w:ascii="Arial" w:hAnsi="Arial" w:cs="Arial"/>
          <w:sz w:val="20"/>
        </w:rPr>
        <w:t>.</w:t>
      </w:r>
      <w:r w:rsidRPr="00081396">
        <w:rPr>
          <w:rFonts w:ascii="Arial" w:hAnsi="Arial" w:cs="Arial"/>
          <w:sz w:val="20"/>
          <w:lang w:val="ru-RU"/>
        </w:rPr>
        <w:t>2</w:t>
      </w:r>
      <w:r w:rsidRPr="00081396">
        <w:rPr>
          <w:rFonts w:ascii="Arial" w:hAnsi="Arial" w:cs="Arial"/>
          <w:sz w:val="20"/>
        </w:rPr>
        <w:t>.</w:t>
      </w:r>
      <w:r w:rsidRPr="00081396">
        <w:rPr>
          <w:rFonts w:ascii="Arial" w:hAnsi="Arial" w:cs="Arial"/>
          <w:sz w:val="20"/>
          <w:lang w:val="ru-RU"/>
        </w:rPr>
        <w:t>4. Установленная ширина полосы должна быть зафиксирована в протоколе испытаний.</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Испытуемый приемник устанавливается на опоре в стандартном положении.</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б) Остальная процедура измерений проводится в соответсвии с пунктами б)–и), как это описано в пункте 4.3.2.3.2</w:t>
      </w:r>
    </w:p>
    <w:p w:rsidR="004D0AD7" w:rsidRPr="00081396" w:rsidRDefault="004D0AD7" w:rsidP="005F0DEF">
      <w:pPr>
        <w:ind w:left="0" w:firstLine="567"/>
        <w:rPr>
          <w:rFonts w:ascii="Arial" w:hAnsi="Arial" w:cs="Arial"/>
          <w:sz w:val="20"/>
          <w:lang w:val="ru-RU"/>
        </w:rPr>
      </w:pPr>
      <w:r w:rsidRPr="00081396">
        <w:rPr>
          <w:rFonts w:ascii="Arial" w:hAnsi="Arial" w:cs="Arial"/>
          <w:b/>
          <w:sz w:val="20"/>
          <w:lang w:val="ru-RU"/>
        </w:rPr>
        <w:t>4.3.2.4</w:t>
      </w:r>
      <w:r w:rsidRPr="00081396">
        <w:rPr>
          <w:rFonts w:ascii="Arial" w:hAnsi="Arial" w:cs="Arial"/>
          <w:sz w:val="20"/>
          <w:lang w:val="ru-RU"/>
        </w:rPr>
        <w:t xml:space="preserve"> Пределы</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 xml:space="preserve">Уровень любого побочного излучения не должен превышать 2 нВт (-57 </w:t>
      </w:r>
      <w:r w:rsidRPr="00081396">
        <w:rPr>
          <w:rFonts w:ascii="Arial" w:hAnsi="Arial" w:cs="Arial"/>
          <w:sz w:val="20"/>
        </w:rPr>
        <w:t>dBm</w:t>
      </w:r>
      <w:r w:rsidRPr="00081396">
        <w:rPr>
          <w:rFonts w:ascii="Arial" w:hAnsi="Arial" w:cs="Arial"/>
          <w:sz w:val="20"/>
          <w:lang w:val="ru-RU"/>
        </w:rPr>
        <w:t xml:space="preserve">) в диапазоне частот от 25 МГц до 1 ГГц,  и не должен превышать 20 нВт (-47 </w:t>
      </w:r>
      <w:r w:rsidRPr="00081396">
        <w:rPr>
          <w:rFonts w:ascii="Arial" w:hAnsi="Arial" w:cs="Arial"/>
          <w:sz w:val="20"/>
        </w:rPr>
        <w:t>dBm</w:t>
      </w:r>
      <w:r w:rsidRPr="00081396">
        <w:rPr>
          <w:rFonts w:ascii="Arial" w:hAnsi="Arial" w:cs="Arial"/>
          <w:sz w:val="20"/>
          <w:lang w:val="ru-RU"/>
        </w:rPr>
        <w:t>) на частотах выше 1 ГГц.</w:t>
      </w:r>
    </w:p>
    <w:p w:rsidR="004D0AD7" w:rsidRPr="00081396" w:rsidRDefault="004D0AD7" w:rsidP="005F0DEF">
      <w:pPr>
        <w:ind w:left="0" w:firstLine="567"/>
        <w:rPr>
          <w:rFonts w:ascii="Arial" w:hAnsi="Arial" w:cs="Arial"/>
          <w:sz w:val="20"/>
          <w:lang w:val="ru-RU"/>
        </w:rPr>
      </w:pPr>
      <w:r w:rsidRPr="00081396">
        <w:rPr>
          <w:rFonts w:ascii="Arial" w:hAnsi="Arial" w:cs="Arial"/>
          <w:b/>
          <w:sz w:val="20"/>
          <w:lang w:val="ru-RU"/>
        </w:rPr>
        <w:t>4.3.2.5</w:t>
      </w:r>
      <w:r w:rsidRPr="00081396">
        <w:rPr>
          <w:rFonts w:ascii="Arial" w:hAnsi="Arial" w:cs="Arial"/>
          <w:sz w:val="20"/>
          <w:lang w:val="ru-RU"/>
        </w:rPr>
        <w:t xml:space="preserve"> Критерий соответствия</w:t>
      </w:r>
    </w:p>
    <w:p w:rsidR="004D0AD7" w:rsidRPr="00081396" w:rsidRDefault="004D0AD7" w:rsidP="005F0DEF">
      <w:pPr>
        <w:ind w:left="0" w:firstLine="567"/>
        <w:rPr>
          <w:rFonts w:ascii="Arial" w:hAnsi="Arial" w:cs="Arial"/>
          <w:sz w:val="20"/>
          <w:lang w:val="ru-RU"/>
        </w:rPr>
      </w:pPr>
      <w:r w:rsidRPr="00081396">
        <w:rPr>
          <w:rFonts w:ascii="Arial" w:hAnsi="Arial" w:cs="Arial"/>
          <w:sz w:val="20"/>
          <w:lang w:val="ru-RU"/>
        </w:rPr>
        <w:t>Уровнень побочных излучений приемника должен измеряться, в соответствии с пунктом 4.3.2.3, и не превышать пределов, установленных в пункте 4.</w:t>
      </w:r>
      <w:r w:rsidR="00C2376A" w:rsidRPr="00081396">
        <w:rPr>
          <w:rFonts w:ascii="Arial" w:hAnsi="Arial" w:cs="Arial"/>
          <w:sz w:val="20"/>
          <w:lang w:val="ru-RU"/>
        </w:rPr>
        <w:t>3</w:t>
      </w:r>
      <w:r w:rsidRPr="00081396">
        <w:rPr>
          <w:rFonts w:ascii="Arial" w:hAnsi="Arial" w:cs="Arial"/>
          <w:sz w:val="20"/>
          <w:lang w:val="ru-RU"/>
        </w:rPr>
        <w:t>.</w:t>
      </w:r>
      <w:r w:rsidR="00C2376A" w:rsidRPr="00081396">
        <w:rPr>
          <w:rFonts w:ascii="Arial" w:hAnsi="Arial" w:cs="Arial"/>
          <w:sz w:val="20"/>
          <w:lang w:val="ru-RU"/>
        </w:rPr>
        <w:t>2</w:t>
      </w:r>
      <w:r w:rsidRPr="00081396">
        <w:rPr>
          <w:rFonts w:ascii="Arial" w:hAnsi="Arial" w:cs="Arial"/>
          <w:sz w:val="20"/>
          <w:lang w:val="ru-RU"/>
        </w:rPr>
        <w:t>.4.</w:t>
      </w:r>
    </w:p>
    <w:p w:rsidR="00DA1B61" w:rsidRPr="00081396" w:rsidRDefault="00DA1B61" w:rsidP="005F0DEF">
      <w:pPr>
        <w:ind w:left="0" w:firstLine="567"/>
        <w:rPr>
          <w:rFonts w:ascii="Arial" w:hAnsi="Arial" w:cs="Arial"/>
          <w:sz w:val="20"/>
          <w:lang w:val="ru-RU"/>
        </w:rPr>
      </w:pPr>
    </w:p>
    <w:p w:rsidR="00DA1B61" w:rsidRPr="00081396" w:rsidRDefault="00DA1B61" w:rsidP="00DA1B61">
      <w:pPr>
        <w:pStyle w:val="2"/>
        <w:ind w:firstLine="533"/>
        <w:jc w:val="left"/>
        <w:rPr>
          <w:rFonts w:ascii="Arial" w:hAnsi="Arial" w:cs="Arial"/>
          <w:b/>
          <w:sz w:val="20"/>
          <w:szCs w:val="20"/>
          <w:lang w:val="ru-RU"/>
        </w:rPr>
      </w:pPr>
      <w:bookmarkStart w:id="25" w:name="_Toc198656712"/>
      <w:r w:rsidRPr="00081396">
        <w:rPr>
          <w:rFonts w:ascii="Arial" w:hAnsi="Arial" w:cs="Arial"/>
          <w:b/>
          <w:sz w:val="20"/>
          <w:szCs w:val="20"/>
          <w:lang w:val="ru-RU"/>
        </w:rPr>
        <w:t>4.4 Методы доступа к спектру</w:t>
      </w:r>
      <w:bookmarkEnd w:id="25"/>
    </w:p>
    <w:p w:rsidR="00DA1B61" w:rsidRPr="00081396" w:rsidRDefault="00DA1B61" w:rsidP="005F0DEF">
      <w:pPr>
        <w:ind w:left="0" w:firstLine="567"/>
        <w:rPr>
          <w:rFonts w:ascii="Arial" w:hAnsi="Arial" w:cs="Arial"/>
          <w:sz w:val="20"/>
          <w:lang w:val="ru-RU"/>
        </w:rPr>
      </w:pPr>
    </w:p>
    <w:p w:rsidR="00DA1B61" w:rsidRPr="00081396" w:rsidRDefault="00DA1B61" w:rsidP="00DA1B61">
      <w:pPr>
        <w:ind w:firstLine="340"/>
        <w:rPr>
          <w:rFonts w:ascii="Arial" w:hAnsi="Arial" w:cs="Arial"/>
          <w:b/>
          <w:sz w:val="20"/>
          <w:lang w:val="ru-RU"/>
        </w:rPr>
      </w:pPr>
      <w:r w:rsidRPr="00081396">
        <w:rPr>
          <w:rFonts w:ascii="Arial" w:hAnsi="Arial" w:cs="Arial"/>
          <w:b/>
          <w:sz w:val="20"/>
          <w:lang w:val="ru-RU"/>
        </w:rPr>
        <w:t xml:space="preserve">4.4.1 </w:t>
      </w:r>
      <w:r w:rsidRPr="00081396">
        <w:rPr>
          <w:rFonts w:ascii="Arial" w:hAnsi="Arial" w:cs="Arial"/>
          <w:sz w:val="20"/>
          <w:lang w:val="ru-RU"/>
        </w:rPr>
        <w:t>Применимость</w:t>
      </w:r>
    </w:p>
    <w:p w:rsidR="00DA1B61" w:rsidRPr="00081396" w:rsidRDefault="00DA1B61" w:rsidP="00DA1B61">
      <w:pPr>
        <w:ind w:firstLine="340"/>
        <w:rPr>
          <w:rFonts w:ascii="Arial" w:hAnsi="Arial" w:cs="Arial"/>
          <w:sz w:val="20"/>
          <w:lang w:val="ru-RU"/>
        </w:rPr>
      </w:pPr>
      <w:r w:rsidRPr="00081396">
        <w:rPr>
          <w:rFonts w:ascii="Arial" w:hAnsi="Arial" w:cs="Arial"/>
          <w:sz w:val="20"/>
          <w:lang w:val="ru-RU"/>
        </w:rPr>
        <w:t>Для оборудования с излучаемой мощностью ЭИИМ менее 100 мкВт, требования к методам доступа к спектру не устанавливаются.</w:t>
      </w:r>
    </w:p>
    <w:p w:rsidR="00DA1B61" w:rsidRPr="00081396" w:rsidRDefault="00DA1B61" w:rsidP="005F0DEF">
      <w:pPr>
        <w:ind w:left="0" w:firstLine="567"/>
        <w:rPr>
          <w:rFonts w:ascii="Arial" w:hAnsi="Arial" w:cs="Arial"/>
          <w:sz w:val="20"/>
          <w:lang w:val="ru-RU"/>
        </w:rPr>
      </w:pPr>
      <w:r w:rsidRPr="00081396">
        <w:rPr>
          <w:rFonts w:ascii="Arial" w:hAnsi="Arial" w:cs="Arial"/>
          <w:sz w:val="20"/>
          <w:lang w:val="ru-RU"/>
        </w:rPr>
        <w:t>В настоящем документе определены следующие методы доступа к спектру:</w:t>
      </w:r>
    </w:p>
    <w:p w:rsidR="00DA1B61" w:rsidRPr="00081396" w:rsidRDefault="00DA1B61" w:rsidP="00DA1B61">
      <w:pPr>
        <w:pStyle w:val="a7"/>
        <w:numPr>
          <w:ilvl w:val="0"/>
          <w:numId w:val="18"/>
        </w:numPr>
        <w:ind w:left="0" w:firstLine="567"/>
        <w:rPr>
          <w:rFonts w:ascii="Arial" w:hAnsi="Arial" w:cs="Arial"/>
          <w:sz w:val="20"/>
          <w:lang w:val="ru-RU"/>
        </w:rPr>
      </w:pPr>
      <w:r w:rsidRPr="00081396">
        <w:rPr>
          <w:rFonts w:ascii="Arial" w:hAnsi="Arial" w:cs="Arial"/>
          <w:sz w:val="20"/>
          <w:lang w:val="ru-RU"/>
        </w:rPr>
        <w:t>«прослушивание перед передачей» (LBT), используемый для совместного использования спектра между приемопередатчиком SRD с аналогичной мощностью и полосой пропускания;</w:t>
      </w:r>
    </w:p>
    <w:p w:rsidR="00DA1B61" w:rsidRPr="00081396" w:rsidRDefault="00DA1B61" w:rsidP="00DA1B61">
      <w:pPr>
        <w:pStyle w:val="a7"/>
        <w:ind w:left="0" w:firstLine="567"/>
        <w:rPr>
          <w:rFonts w:ascii="Arial" w:hAnsi="Arial" w:cs="Arial"/>
          <w:sz w:val="20"/>
          <w:lang w:val="ru-RU"/>
        </w:rPr>
      </w:pPr>
      <w:r w:rsidRPr="00081396">
        <w:rPr>
          <w:rFonts w:ascii="Arial" w:hAnsi="Arial" w:cs="Arial"/>
          <w:sz w:val="20"/>
          <w:lang w:val="ru-RU"/>
        </w:rPr>
        <w:lastRenderedPageBreak/>
        <w:t>Для всего обо</w:t>
      </w:r>
      <w:r w:rsidR="00EF340F" w:rsidRPr="00081396">
        <w:rPr>
          <w:rFonts w:ascii="Arial" w:hAnsi="Arial" w:cs="Arial"/>
          <w:sz w:val="20"/>
          <w:lang w:val="ru-RU"/>
        </w:rPr>
        <w:t>рудования, использующего LBT,</w:t>
      </w:r>
      <w:r w:rsidRPr="00081396">
        <w:rPr>
          <w:rFonts w:ascii="Arial" w:hAnsi="Arial" w:cs="Arial"/>
          <w:sz w:val="20"/>
          <w:lang w:val="ru-RU"/>
        </w:rPr>
        <w:t xml:space="preserve"> должен использоваться приемник категории 2 или выше.</w:t>
      </w:r>
    </w:p>
    <w:p w:rsidR="004F4026" w:rsidRPr="00081396" w:rsidRDefault="004F4026" w:rsidP="00DA1B61">
      <w:pPr>
        <w:pStyle w:val="a7"/>
        <w:ind w:left="0" w:firstLine="567"/>
        <w:rPr>
          <w:rFonts w:ascii="Arial" w:hAnsi="Arial" w:cs="Arial"/>
          <w:sz w:val="20"/>
          <w:lang w:val="ru-RU"/>
        </w:rPr>
      </w:pPr>
      <w:r w:rsidRPr="00081396">
        <w:rPr>
          <w:rFonts w:ascii="Arial" w:hAnsi="Arial" w:cs="Arial"/>
          <w:sz w:val="20"/>
          <w:lang w:val="ru-RU"/>
        </w:rPr>
        <w:t>Требования к DC указанные в пункте 4.2.5 не применимы к оборудованию, использующему LBT.</w:t>
      </w:r>
    </w:p>
    <w:p w:rsidR="004F4026" w:rsidRPr="00081396" w:rsidRDefault="004F4026" w:rsidP="00DA1B61">
      <w:pPr>
        <w:pStyle w:val="a7"/>
        <w:ind w:left="0" w:firstLine="567"/>
        <w:rPr>
          <w:rFonts w:ascii="Arial" w:hAnsi="Arial" w:cs="Arial"/>
          <w:sz w:val="20"/>
          <w:lang w:val="ru-RU"/>
        </w:rPr>
      </w:pPr>
      <w:r w:rsidRPr="00081396">
        <w:rPr>
          <w:rFonts w:ascii="Arial" w:hAnsi="Arial" w:cs="Arial"/>
          <w:sz w:val="20"/>
          <w:lang w:val="ru-RU"/>
        </w:rPr>
        <w:t xml:space="preserve">Для систем с расширением спектра, если могут быть соблюдены требуемые временные и пороговые ограничения может использоваться метод LBT; в противном случае применяется требование к </w:t>
      </w:r>
      <w:r w:rsidRPr="00081396">
        <w:rPr>
          <w:rFonts w:ascii="Arial" w:hAnsi="Arial" w:cs="Arial"/>
          <w:sz w:val="20"/>
        </w:rPr>
        <w:t>DC</w:t>
      </w:r>
      <w:r w:rsidRPr="00081396">
        <w:rPr>
          <w:rFonts w:ascii="Arial" w:hAnsi="Arial" w:cs="Arial"/>
          <w:sz w:val="20"/>
          <w:lang w:val="ru-RU"/>
        </w:rPr>
        <w:t>, в соответствии с пунктом 4.2.5.</w:t>
      </w:r>
    </w:p>
    <w:p w:rsidR="00DA1B61" w:rsidRPr="00081396" w:rsidRDefault="004F4026" w:rsidP="00DA1B61">
      <w:pPr>
        <w:pStyle w:val="a7"/>
        <w:ind w:left="0" w:firstLine="567"/>
        <w:rPr>
          <w:rFonts w:ascii="Arial" w:hAnsi="Arial" w:cs="Arial"/>
          <w:sz w:val="20"/>
          <w:lang w:val="ru-RU"/>
        </w:rPr>
      </w:pPr>
      <w:r w:rsidRPr="00081396">
        <w:rPr>
          <w:rFonts w:ascii="Arial" w:hAnsi="Arial" w:cs="Arial"/>
          <w:b/>
          <w:sz w:val="20"/>
          <w:lang w:val="ru-RU"/>
        </w:rPr>
        <w:t>4.4.2</w:t>
      </w:r>
      <w:r w:rsidRPr="00081396">
        <w:rPr>
          <w:rFonts w:ascii="Arial" w:hAnsi="Arial" w:cs="Arial"/>
          <w:sz w:val="20"/>
          <w:lang w:val="ru-RU"/>
        </w:rPr>
        <w:t xml:space="preserve"> «Прослушивание перед передачей» (LBT)</w:t>
      </w:r>
    </w:p>
    <w:p w:rsidR="004F4026" w:rsidRPr="00081396" w:rsidRDefault="004F4026" w:rsidP="00DA1B61">
      <w:pPr>
        <w:pStyle w:val="a7"/>
        <w:ind w:left="0" w:firstLine="567"/>
        <w:rPr>
          <w:rFonts w:ascii="Arial" w:hAnsi="Arial" w:cs="Arial"/>
          <w:sz w:val="20"/>
          <w:lang w:val="ru-RU"/>
        </w:rPr>
      </w:pPr>
      <w:r w:rsidRPr="00081396">
        <w:rPr>
          <w:rFonts w:ascii="Arial" w:hAnsi="Arial" w:cs="Arial"/>
          <w:b/>
          <w:sz w:val="20"/>
          <w:lang w:val="ru-RU"/>
        </w:rPr>
        <w:t>4.4.2.0</w:t>
      </w:r>
      <w:r w:rsidRPr="00081396">
        <w:rPr>
          <w:rFonts w:ascii="Arial" w:hAnsi="Arial" w:cs="Arial"/>
          <w:sz w:val="20"/>
          <w:lang w:val="ru-RU"/>
        </w:rPr>
        <w:t xml:space="preserve"> Общий</w:t>
      </w:r>
    </w:p>
    <w:p w:rsidR="004F4026" w:rsidRPr="00081396" w:rsidRDefault="004F4026" w:rsidP="00DA1B61">
      <w:pPr>
        <w:pStyle w:val="a7"/>
        <w:ind w:left="0" w:firstLine="567"/>
        <w:rPr>
          <w:rFonts w:ascii="Arial" w:hAnsi="Arial" w:cs="Arial"/>
          <w:sz w:val="20"/>
          <w:lang w:val="ru-RU"/>
        </w:rPr>
      </w:pPr>
      <w:r w:rsidRPr="00081396">
        <w:rPr>
          <w:rFonts w:ascii="Arial" w:hAnsi="Arial" w:cs="Arial"/>
          <w:sz w:val="20"/>
          <w:lang w:val="ru-RU"/>
        </w:rPr>
        <w:t>С целью максимального использования доступных каналов, интеллектуальное или «вежливое» оборудование может использовать протокол «прослушивание перед передачей» (LBT) с предпочтительной опцией Адаптивной регулировки частоты (AFA). AFA – это способность оборудования динамически для правильной работы менять канал в пределах доступных частот.</w:t>
      </w:r>
    </w:p>
    <w:p w:rsidR="004F4026" w:rsidRPr="00081396" w:rsidRDefault="004F4026" w:rsidP="00DA1B61">
      <w:pPr>
        <w:pStyle w:val="a7"/>
        <w:ind w:left="0" w:firstLine="567"/>
        <w:rPr>
          <w:rFonts w:ascii="Arial" w:hAnsi="Arial" w:cs="Arial"/>
          <w:sz w:val="20"/>
          <w:lang w:val="ru-RU"/>
        </w:rPr>
      </w:pPr>
      <w:r w:rsidRPr="00081396">
        <w:rPr>
          <w:rFonts w:ascii="Arial" w:hAnsi="Arial" w:cs="Arial"/>
          <w:sz w:val="20"/>
          <w:lang w:val="ru-RU"/>
        </w:rPr>
        <w:t>Оборудования с LBT перед передачей должно прослушивать следующую предполагаемую частоту. Если предполагается перейти на другой канал, то этот канал необходимо контролировать, продолжая передачу в первоначальном канале. Если оборудование не предназначено для перехода на другие каналы, его следует рассматривать как одночастотное устройство, ожидающее освобождения канала.</w:t>
      </w:r>
    </w:p>
    <w:p w:rsidR="003A3710" w:rsidRPr="00081396" w:rsidRDefault="00B93378" w:rsidP="00DA1B61">
      <w:pPr>
        <w:pStyle w:val="a7"/>
        <w:ind w:left="0" w:firstLine="567"/>
        <w:rPr>
          <w:rFonts w:ascii="Arial" w:hAnsi="Arial" w:cs="Arial"/>
          <w:sz w:val="20"/>
          <w:lang w:val="ru-RU"/>
        </w:rPr>
      </w:pPr>
      <w:r w:rsidRPr="00081396">
        <w:rPr>
          <w:rFonts w:ascii="Arial" w:hAnsi="Arial" w:cs="Arial"/>
          <w:sz w:val="20"/>
          <w:lang w:val="ru-RU"/>
        </w:rPr>
        <w:t>Временные характеристики занятия канала относятся к максимальному времени, в течение которого устройство может осуществлять передачу по каналу в любой период времени, и минимальному периоду «прослушивания», после которого устройство может осуществлять повторную передачу либо по тому же каналу, либо, для оборудования с изменяемой частотой, по другому каналу.</w:t>
      </w:r>
    </w:p>
    <w:p w:rsidR="00B93378" w:rsidRPr="00081396" w:rsidRDefault="00600499" w:rsidP="00DA1B61">
      <w:pPr>
        <w:pStyle w:val="a7"/>
        <w:ind w:left="0" w:firstLine="567"/>
        <w:rPr>
          <w:rFonts w:ascii="Arial" w:hAnsi="Arial" w:cs="Arial"/>
          <w:sz w:val="20"/>
          <w:lang w:val="ru-RU"/>
        </w:rPr>
      </w:pPr>
      <w:r w:rsidRPr="00081396">
        <w:rPr>
          <w:rFonts w:ascii="Arial" w:hAnsi="Arial" w:cs="Arial"/>
          <w:b/>
          <w:sz w:val="20"/>
          <w:lang w:val="ru-RU"/>
        </w:rPr>
        <w:t>4.4.2.1</w:t>
      </w:r>
      <w:r w:rsidRPr="00081396">
        <w:rPr>
          <w:rFonts w:ascii="Arial" w:hAnsi="Arial" w:cs="Arial"/>
          <w:sz w:val="20"/>
          <w:lang w:val="ru-RU"/>
        </w:rPr>
        <w:t xml:space="preserve"> Метот измерения</w:t>
      </w:r>
    </w:p>
    <w:p w:rsidR="00600499" w:rsidRPr="00081396" w:rsidRDefault="00600499" w:rsidP="00DA1B61">
      <w:pPr>
        <w:pStyle w:val="a7"/>
        <w:ind w:left="0" w:firstLine="567"/>
        <w:rPr>
          <w:rFonts w:ascii="Arial" w:hAnsi="Arial" w:cs="Arial"/>
          <w:sz w:val="20"/>
        </w:rPr>
      </w:pPr>
      <w:r w:rsidRPr="00081396">
        <w:rPr>
          <w:rFonts w:ascii="Arial" w:hAnsi="Arial" w:cs="Arial"/>
          <w:sz w:val="20"/>
          <w:lang w:val="ru-RU"/>
        </w:rPr>
        <w:t>Метод измерений на соответсвие требованиям настоящего пункта должен соответсвовать методу, описанному в пунктах 4.4.2.1 и 4.4.2.2</w:t>
      </w:r>
      <w:r w:rsidRPr="00081396">
        <w:rPr>
          <w:rFonts w:ascii="Arial" w:hAnsi="Arial" w:cs="Arial"/>
          <w:sz w:val="20"/>
        </w:rPr>
        <w:t xml:space="preserve"> [2]</w:t>
      </w:r>
    </w:p>
    <w:p w:rsidR="00600499" w:rsidRPr="00081396" w:rsidRDefault="00600499" w:rsidP="00DA1B61">
      <w:pPr>
        <w:pStyle w:val="a7"/>
        <w:ind w:left="0" w:firstLine="567"/>
        <w:rPr>
          <w:rFonts w:ascii="Arial" w:hAnsi="Arial" w:cs="Arial"/>
          <w:sz w:val="20"/>
          <w:lang w:val="ru-RU"/>
        </w:rPr>
      </w:pPr>
      <w:r w:rsidRPr="00081396">
        <w:rPr>
          <w:rFonts w:ascii="Arial" w:hAnsi="Arial" w:cs="Arial"/>
          <w:b/>
          <w:sz w:val="20"/>
          <w:lang w:val="ru-RU"/>
        </w:rPr>
        <w:t>4.4.2.2</w:t>
      </w:r>
      <w:r w:rsidRPr="00081396">
        <w:rPr>
          <w:rFonts w:ascii="Arial" w:hAnsi="Arial" w:cs="Arial"/>
          <w:sz w:val="20"/>
          <w:lang w:val="ru-RU"/>
        </w:rPr>
        <w:t xml:space="preserve"> Критерий соответствия</w:t>
      </w:r>
    </w:p>
    <w:p w:rsidR="00600499" w:rsidRPr="00081396" w:rsidRDefault="00600499" w:rsidP="00DA1B61">
      <w:pPr>
        <w:pStyle w:val="a7"/>
        <w:ind w:left="0" w:firstLine="567"/>
        <w:rPr>
          <w:rFonts w:ascii="Arial" w:hAnsi="Arial" w:cs="Arial"/>
          <w:sz w:val="20"/>
          <w:lang w:val="ru-RU"/>
        </w:rPr>
      </w:pPr>
      <w:r w:rsidRPr="00081396">
        <w:rPr>
          <w:rFonts w:ascii="Arial" w:hAnsi="Arial" w:cs="Arial"/>
          <w:sz w:val="20"/>
          <w:lang w:val="ru-RU"/>
        </w:rPr>
        <w:t>Заявитель может использовать любые сведения для подтверждения соответсивя требованиям настоящего пункта.</w:t>
      </w:r>
    </w:p>
    <w:p w:rsidR="00600499" w:rsidRPr="00081396" w:rsidRDefault="00600499" w:rsidP="00DA1B61">
      <w:pPr>
        <w:pStyle w:val="a7"/>
        <w:ind w:left="0" w:firstLine="567"/>
        <w:rPr>
          <w:rFonts w:ascii="Arial" w:hAnsi="Arial" w:cs="Arial"/>
          <w:sz w:val="20"/>
          <w:lang w:val="ru-RU"/>
        </w:rPr>
      </w:pPr>
      <w:r w:rsidRPr="00081396">
        <w:rPr>
          <w:rFonts w:ascii="Arial" w:hAnsi="Arial" w:cs="Arial"/>
          <w:b/>
          <w:sz w:val="20"/>
          <w:lang w:val="ru-RU"/>
        </w:rPr>
        <w:t xml:space="preserve">4.4.3 </w:t>
      </w:r>
      <w:r w:rsidRPr="00081396">
        <w:rPr>
          <w:rFonts w:ascii="Arial" w:hAnsi="Arial" w:cs="Arial"/>
          <w:sz w:val="20"/>
          <w:lang w:val="ru-RU"/>
        </w:rPr>
        <w:t>Адаптивная перестройка частоты (AFA)</w:t>
      </w:r>
    </w:p>
    <w:p w:rsidR="00600499" w:rsidRPr="00081396" w:rsidRDefault="00600499" w:rsidP="00600499">
      <w:pPr>
        <w:pStyle w:val="a7"/>
        <w:ind w:left="0" w:firstLine="567"/>
        <w:rPr>
          <w:rFonts w:ascii="Arial" w:hAnsi="Arial" w:cs="Arial"/>
          <w:sz w:val="20"/>
          <w:lang w:val="ru-RU"/>
        </w:rPr>
      </w:pPr>
      <w:r w:rsidRPr="00081396">
        <w:rPr>
          <w:rFonts w:ascii="Arial" w:hAnsi="Arial" w:cs="Arial"/>
          <w:sz w:val="20"/>
          <w:lang w:val="ru-RU"/>
        </w:rPr>
        <w:t>Оборудование SRD с LBT может также использовать функцию AFA м целью:</w:t>
      </w:r>
    </w:p>
    <w:p w:rsidR="00600499" w:rsidRPr="00081396" w:rsidRDefault="00600499" w:rsidP="00600499">
      <w:pPr>
        <w:pStyle w:val="a7"/>
        <w:numPr>
          <w:ilvl w:val="0"/>
          <w:numId w:val="18"/>
        </w:numPr>
        <w:ind w:left="0" w:firstLine="567"/>
        <w:rPr>
          <w:rFonts w:ascii="Arial" w:hAnsi="Arial" w:cs="Arial"/>
          <w:sz w:val="20"/>
          <w:lang w:val="ru-RU"/>
        </w:rPr>
      </w:pPr>
      <w:r w:rsidRPr="00081396">
        <w:rPr>
          <w:rFonts w:ascii="Arial" w:hAnsi="Arial" w:cs="Arial"/>
          <w:sz w:val="20"/>
          <w:lang w:val="ru-RU"/>
        </w:rPr>
        <w:t>предотвращения совместной работы с другими системами после обнаружения помех от этих самых систем;</w:t>
      </w:r>
    </w:p>
    <w:p w:rsidR="00600499" w:rsidRPr="00081396" w:rsidRDefault="00600499" w:rsidP="00600499">
      <w:pPr>
        <w:pStyle w:val="a7"/>
        <w:numPr>
          <w:ilvl w:val="0"/>
          <w:numId w:val="18"/>
        </w:numPr>
        <w:ind w:left="0" w:firstLine="567"/>
        <w:rPr>
          <w:rFonts w:ascii="Arial" w:hAnsi="Arial" w:cs="Arial"/>
          <w:sz w:val="20"/>
          <w:lang w:val="ru-RU"/>
        </w:rPr>
      </w:pPr>
      <w:r w:rsidRPr="00081396">
        <w:rPr>
          <w:rFonts w:ascii="Arial" w:hAnsi="Arial" w:cs="Arial"/>
          <w:sz w:val="20"/>
          <w:lang w:val="ru-RU"/>
        </w:rPr>
        <w:t>когда возможно, обеспечения в совокупности равномерную загрузку спектра для всех устройств.</w:t>
      </w:r>
    </w:p>
    <w:p w:rsidR="00600499" w:rsidRPr="00081396" w:rsidRDefault="00600499" w:rsidP="00600499">
      <w:pPr>
        <w:ind w:left="0" w:firstLine="567"/>
        <w:rPr>
          <w:rFonts w:ascii="Arial" w:hAnsi="Arial" w:cs="Arial"/>
          <w:sz w:val="20"/>
          <w:lang w:val="ru-RU"/>
        </w:rPr>
      </w:pPr>
      <w:r w:rsidRPr="00081396">
        <w:rPr>
          <w:rFonts w:ascii="Arial" w:hAnsi="Arial" w:cs="Arial"/>
          <w:sz w:val="20"/>
          <w:lang w:val="ru-RU"/>
        </w:rPr>
        <w:t>Оборудование должно использовать только каналы, предназначенные для данного устройства.</w:t>
      </w:r>
    </w:p>
    <w:p w:rsidR="00600499" w:rsidRPr="00081396" w:rsidRDefault="00600499" w:rsidP="00600499">
      <w:pPr>
        <w:ind w:left="0" w:firstLine="567"/>
        <w:rPr>
          <w:rFonts w:ascii="Arial" w:hAnsi="Arial" w:cs="Arial"/>
          <w:sz w:val="20"/>
          <w:lang w:val="ru-RU"/>
        </w:rPr>
      </w:pPr>
      <w:r w:rsidRPr="00081396">
        <w:rPr>
          <w:rFonts w:ascii="Arial" w:hAnsi="Arial" w:cs="Arial"/>
          <w:sz w:val="20"/>
          <w:lang w:val="ru-RU"/>
        </w:rPr>
        <w:t>Кроме того, оборудование должно соблюдать ограничения для LBT, приведенные в п. 4.4.2</w:t>
      </w:r>
      <w:r w:rsidR="00042DCF" w:rsidRPr="00081396">
        <w:rPr>
          <w:rFonts w:ascii="Arial" w:hAnsi="Arial" w:cs="Arial"/>
          <w:sz w:val="20"/>
          <w:lang w:val="ru-RU"/>
        </w:rPr>
        <w:t>.</w:t>
      </w:r>
    </w:p>
    <w:p w:rsidR="00042DCF" w:rsidRPr="00081396" w:rsidRDefault="00042DCF" w:rsidP="00600499">
      <w:pPr>
        <w:ind w:left="0" w:firstLine="567"/>
        <w:rPr>
          <w:rFonts w:ascii="Arial" w:hAnsi="Arial" w:cs="Arial"/>
          <w:sz w:val="20"/>
          <w:lang w:val="ru-RU"/>
        </w:rPr>
      </w:pPr>
      <w:r w:rsidRPr="00081396">
        <w:rPr>
          <w:rFonts w:ascii="Arial" w:hAnsi="Arial" w:cs="Arial"/>
          <w:b/>
          <w:sz w:val="20"/>
          <w:lang w:val="ru-RU"/>
        </w:rPr>
        <w:t>4.4.5</w:t>
      </w:r>
      <w:r w:rsidRPr="00081396">
        <w:rPr>
          <w:rFonts w:ascii="Arial" w:hAnsi="Arial" w:cs="Arial"/>
          <w:sz w:val="20"/>
          <w:lang w:val="ru-RU"/>
        </w:rPr>
        <w:t xml:space="preserve"> RFID системы в диапазоне 2,45 ГГц</w:t>
      </w:r>
    </w:p>
    <w:p w:rsidR="00042DCF" w:rsidRPr="00081396" w:rsidRDefault="00042DCF" w:rsidP="00600499">
      <w:pPr>
        <w:ind w:left="0" w:firstLine="567"/>
        <w:rPr>
          <w:rFonts w:ascii="Arial" w:hAnsi="Arial" w:cs="Arial"/>
          <w:sz w:val="20"/>
          <w:lang w:val="ru-RU"/>
        </w:rPr>
      </w:pPr>
      <w:r w:rsidRPr="00081396">
        <w:rPr>
          <w:rFonts w:ascii="Arial" w:hAnsi="Arial" w:cs="Arial"/>
          <w:sz w:val="20"/>
          <w:lang w:val="ru-RU"/>
        </w:rPr>
        <w:t xml:space="preserve">Системы RFID, работающие в диапазоне 2,45 ГГц, как определено в Приложении </w:t>
      </w:r>
      <w:r w:rsidR="00E45B31" w:rsidRPr="00081396">
        <w:rPr>
          <w:rFonts w:ascii="Arial" w:hAnsi="Arial" w:cs="Arial"/>
          <w:sz w:val="20"/>
          <w:lang w:val="ru-RU"/>
        </w:rPr>
        <w:t>Д</w:t>
      </w:r>
      <w:r w:rsidRPr="00081396">
        <w:rPr>
          <w:rFonts w:ascii="Arial" w:hAnsi="Arial" w:cs="Arial"/>
          <w:sz w:val="20"/>
          <w:lang w:val="ru-RU"/>
        </w:rPr>
        <w:t>,</w:t>
      </w:r>
      <w:r w:rsidRPr="00081396">
        <w:rPr>
          <w:rFonts w:ascii="Arial" w:hAnsi="Arial" w:cs="Arial"/>
          <w:b/>
          <w:sz w:val="20"/>
          <w:lang w:val="ru-RU"/>
        </w:rPr>
        <w:t xml:space="preserve"> </w:t>
      </w:r>
      <w:r w:rsidRPr="00081396">
        <w:rPr>
          <w:rFonts w:ascii="Arial" w:hAnsi="Arial" w:cs="Arial"/>
          <w:sz w:val="20"/>
          <w:lang w:val="ru-RU"/>
        </w:rPr>
        <w:t>не должны превышать пределы</w:t>
      </w:r>
      <w:r w:rsidRPr="00081396">
        <w:rPr>
          <w:rFonts w:ascii="Arial" w:hAnsi="Arial" w:cs="Arial"/>
          <w:b/>
          <w:sz w:val="20"/>
          <w:lang w:val="ru-RU"/>
        </w:rPr>
        <w:t xml:space="preserve">, </w:t>
      </w:r>
      <w:r w:rsidRPr="00081396">
        <w:rPr>
          <w:rFonts w:ascii="Arial" w:hAnsi="Arial" w:cs="Arial"/>
          <w:sz w:val="20"/>
          <w:lang w:val="ru-RU"/>
        </w:rPr>
        <w:t xml:space="preserve">определенные в п. </w:t>
      </w:r>
      <w:r w:rsidR="00E45B31" w:rsidRPr="00081396">
        <w:rPr>
          <w:rFonts w:ascii="Arial" w:hAnsi="Arial" w:cs="Arial"/>
          <w:sz w:val="20"/>
          <w:lang w:val="ru-RU"/>
        </w:rPr>
        <w:t>Д</w:t>
      </w:r>
      <w:r w:rsidRPr="00081396">
        <w:rPr>
          <w:rFonts w:ascii="Arial" w:hAnsi="Arial" w:cs="Arial"/>
          <w:sz w:val="20"/>
          <w:lang w:val="ru-RU"/>
        </w:rPr>
        <w:t>.1.</w:t>
      </w:r>
    </w:p>
    <w:p w:rsidR="00E45B31" w:rsidRPr="00081396" w:rsidRDefault="00E45B31" w:rsidP="00DA1B61">
      <w:pPr>
        <w:pStyle w:val="a7"/>
        <w:ind w:left="0" w:firstLine="567"/>
        <w:rPr>
          <w:rFonts w:ascii="Arial" w:hAnsi="Arial" w:cs="Arial"/>
          <w:sz w:val="20"/>
          <w:lang w:val="ru-RU"/>
        </w:rPr>
      </w:pPr>
    </w:p>
    <w:p w:rsidR="003A3710" w:rsidRPr="00081396" w:rsidRDefault="003A3710" w:rsidP="003A3710">
      <w:pPr>
        <w:pStyle w:val="1"/>
        <w:ind w:left="0" w:firstLine="567"/>
        <w:rPr>
          <w:rFonts w:ascii="Arial" w:hAnsi="Arial" w:cs="Arial"/>
          <w:b/>
          <w:sz w:val="22"/>
        </w:rPr>
      </w:pPr>
      <w:bookmarkStart w:id="26" w:name="_Toc198656713"/>
      <w:r w:rsidRPr="00081396">
        <w:rPr>
          <w:rFonts w:ascii="Arial" w:hAnsi="Arial" w:cs="Arial"/>
          <w:b/>
          <w:sz w:val="22"/>
          <w:lang w:val="ru-RU"/>
        </w:rPr>
        <w:t>5 Испытания на соответствие установленным техническим требованиям</w:t>
      </w:r>
      <w:bookmarkEnd w:id="26"/>
    </w:p>
    <w:p w:rsidR="003A3710" w:rsidRPr="00081396" w:rsidRDefault="003A3710" w:rsidP="003A3710"/>
    <w:p w:rsidR="003A3710" w:rsidRPr="00081396" w:rsidRDefault="003A3710" w:rsidP="003A3710">
      <w:pPr>
        <w:pStyle w:val="2"/>
        <w:ind w:firstLine="533"/>
        <w:jc w:val="left"/>
        <w:rPr>
          <w:rFonts w:ascii="Arial" w:hAnsi="Arial" w:cs="Arial"/>
          <w:b/>
          <w:sz w:val="20"/>
          <w:szCs w:val="20"/>
          <w:lang w:val="ru-RU"/>
        </w:rPr>
      </w:pPr>
      <w:bookmarkStart w:id="27" w:name="_Toc198656714"/>
      <w:r w:rsidRPr="00081396">
        <w:rPr>
          <w:rFonts w:ascii="Arial" w:hAnsi="Arial" w:cs="Arial"/>
          <w:b/>
          <w:sz w:val="20"/>
          <w:szCs w:val="20"/>
          <w:lang w:val="ru-RU"/>
        </w:rPr>
        <w:t xml:space="preserve">5.1 </w:t>
      </w:r>
      <w:r w:rsidR="002B1309" w:rsidRPr="00081396">
        <w:rPr>
          <w:rFonts w:ascii="Arial" w:hAnsi="Arial" w:cs="Arial"/>
          <w:b/>
          <w:sz w:val="20"/>
          <w:szCs w:val="20"/>
          <w:lang w:val="ru-RU"/>
        </w:rPr>
        <w:t>Выбор у</w:t>
      </w:r>
      <w:r w:rsidRPr="00081396">
        <w:rPr>
          <w:rFonts w:ascii="Arial" w:hAnsi="Arial" w:cs="Arial"/>
          <w:b/>
          <w:sz w:val="20"/>
          <w:szCs w:val="20"/>
          <w:lang w:val="ru-RU"/>
        </w:rPr>
        <w:t>слови</w:t>
      </w:r>
      <w:r w:rsidR="002B1309" w:rsidRPr="00081396">
        <w:rPr>
          <w:rFonts w:ascii="Arial" w:hAnsi="Arial" w:cs="Arial"/>
          <w:b/>
          <w:sz w:val="20"/>
          <w:szCs w:val="20"/>
          <w:lang w:val="ru-RU"/>
        </w:rPr>
        <w:t>й</w:t>
      </w:r>
      <w:r w:rsidRPr="00081396">
        <w:rPr>
          <w:rFonts w:ascii="Arial" w:hAnsi="Arial" w:cs="Arial"/>
          <w:b/>
          <w:sz w:val="20"/>
          <w:szCs w:val="20"/>
          <w:lang w:val="ru-RU"/>
        </w:rPr>
        <w:t xml:space="preserve"> окружающей среды</w:t>
      </w:r>
      <w:bookmarkEnd w:id="27"/>
    </w:p>
    <w:p w:rsidR="002B1309" w:rsidRPr="00081396" w:rsidRDefault="002B1309" w:rsidP="00DA1B61">
      <w:pPr>
        <w:pStyle w:val="a7"/>
        <w:ind w:left="0" w:firstLine="567"/>
        <w:rPr>
          <w:rFonts w:ascii="Arial" w:hAnsi="Arial" w:cs="Arial"/>
          <w:sz w:val="20"/>
          <w:lang w:val="ru-RU"/>
        </w:rPr>
      </w:pPr>
      <w:r w:rsidRPr="00081396">
        <w:rPr>
          <w:rFonts w:ascii="Arial" w:hAnsi="Arial" w:cs="Arial"/>
          <w:sz w:val="20"/>
          <w:lang w:val="ru-RU"/>
        </w:rPr>
        <w:t>Испытания, определенные в настоящем стандарте, провод</w:t>
      </w:r>
      <w:r w:rsidR="00800B05" w:rsidRPr="00081396">
        <w:rPr>
          <w:rFonts w:ascii="Arial" w:hAnsi="Arial" w:cs="Arial"/>
          <w:sz w:val="20"/>
          <w:lang w:val="ru-RU"/>
        </w:rPr>
        <w:t>я</w:t>
      </w:r>
      <w:r w:rsidRPr="00081396">
        <w:rPr>
          <w:rFonts w:ascii="Arial" w:hAnsi="Arial" w:cs="Arial"/>
          <w:sz w:val="20"/>
          <w:lang w:val="ru-RU"/>
        </w:rPr>
        <w:t xml:space="preserve">тся </w:t>
      </w:r>
      <w:r w:rsidR="00800B05" w:rsidRPr="00081396">
        <w:rPr>
          <w:rFonts w:ascii="Arial" w:hAnsi="Arial" w:cs="Arial"/>
          <w:sz w:val="20"/>
          <w:lang w:val="ru-RU"/>
        </w:rPr>
        <w:t>в</w:t>
      </w:r>
      <w:r w:rsidRPr="00081396">
        <w:rPr>
          <w:rFonts w:ascii="Arial" w:hAnsi="Arial" w:cs="Arial"/>
          <w:sz w:val="20"/>
          <w:lang w:val="ru-RU"/>
        </w:rPr>
        <w:t xml:space="preserve"> усло</w:t>
      </w:r>
      <w:r w:rsidR="00800B05" w:rsidRPr="00081396">
        <w:rPr>
          <w:rFonts w:ascii="Arial" w:hAnsi="Arial" w:cs="Arial"/>
          <w:sz w:val="20"/>
          <w:lang w:val="ru-RU"/>
        </w:rPr>
        <w:t>в</w:t>
      </w:r>
      <w:r w:rsidRPr="00081396">
        <w:rPr>
          <w:rFonts w:ascii="Arial" w:hAnsi="Arial" w:cs="Arial"/>
          <w:sz w:val="20"/>
          <w:lang w:val="ru-RU"/>
        </w:rPr>
        <w:t>иях окружающей среды, находящихся в пределах, задекларирован</w:t>
      </w:r>
      <w:r w:rsidR="00800B05" w:rsidRPr="00081396">
        <w:rPr>
          <w:rFonts w:ascii="Arial" w:hAnsi="Arial" w:cs="Arial"/>
          <w:sz w:val="20"/>
          <w:lang w:val="ru-RU"/>
        </w:rPr>
        <w:t>ных</w:t>
      </w:r>
      <w:r w:rsidRPr="00081396">
        <w:rPr>
          <w:rFonts w:ascii="Arial" w:hAnsi="Arial" w:cs="Arial"/>
          <w:sz w:val="20"/>
          <w:lang w:val="ru-RU"/>
        </w:rPr>
        <w:t xml:space="preserve"> заявителем.</w:t>
      </w:r>
      <w:r w:rsidR="00800B05" w:rsidRPr="00081396">
        <w:rPr>
          <w:rFonts w:ascii="Arial" w:hAnsi="Arial" w:cs="Arial"/>
          <w:sz w:val="20"/>
          <w:lang w:val="ru-RU"/>
        </w:rPr>
        <w:t xml:space="preserve"> </w:t>
      </w:r>
    </w:p>
    <w:p w:rsidR="00800B05" w:rsidRPr="00081396" w:rsidRDefault="00800B05" w:rsidP="00DA1B61">
      <w:pPr>
        <w:pStyle w:val="a7"/>
        <w:ind w:left="0" w:firstLine="567"/>
        <w:rPr>
          <w:rFonts w:ascii="Arial" w:hAnsi="Arial" w:cs="Arial"/>
          <w:sz w:val="20"/>
          <w:lang w:val="ru-RU"/>
        </w:rPr>
      </w:pPr>
      <w:r w:rsidRPr="00081396">
        <w:rPr>
          <w:rFonts w:ascii="Arial" w:hAnsi="Arial" w:cs="Arial"/>
          <w:sz w:val="20"/>
          <w:lang w:val="ru-RU"/>
        </w:rPr>
        <w:t>Если технические характеристики меняются в зависимости от условий окружающей среды, испытания необходимо проводити при достаточном разнообразии условий окружающей среды (в пределах, задекларированных заявителем), для обеспечения уверенности в соответствии установленным техническим требованиям.</w:t>
      </w:r>
    </w:p>
    <w:p w:rsidR="00800B05" w:rsidRPr="00081396" w:rsidRDefault="00800B05" w:rsidP="00DA1B61">
      <w:pPr>
        <w:pStyle w:val="a7"/>
        <w:ind w:left="0" w:firstLine="567"/>
        <w:rPr>
          <w:rFonts w:ascii="Arial" w:hAnsi="Arial" w:cs="Arial"/>
          <w:sz w:val="20"/>
          <w:lang w:val="ru-RU"/>
        </w:rPr>
      </w:pPr>
    </w:p>
    <w:p w:rsidR="00800B05" w:rsidRPr="00081396" w:rsidRDefault="00800B05" w:rsidP="00800B05">
      <w:pPr>
        <w:pStyle w:val="2"/>
        <w:ind w:firstLine="533"/>
        <w:jc w:val="left"/>
        <w:rPr>
          <w:rFonts w:ascii="Arial" w:hAnsi="Arial" w:cs="Arial"/>
          <w:b/>
          <w:sz w:val="20"/>
          <w:szCs w:val="20"/>
          <w:lang w:val="ru-RU"/>
        </w:rPr>
      </w:pPr>
      <w:bookmarkStart w:id="28" w:name="_Toc198656715"/>
      <w:r w:rsidRPr="00081396">
        <w:rPr>
          <w:rFonts w:ascii="Arial" w:hAnsi="Arial" w:cs="Arial"/>
          <w:b/>
          <w:sz w:val="20"/>
          <w:szCs w:val="20"/>
          <w:lang w:val="ru-RU"/>
        </w:rPr>
        <w:t xml:space="preserve">5.2 Предоставление оборудования для </w:t>
      </w:r>
      <w:r w:rsidR="00BD428F" w:rsidRPr="00081396">
        <w:rPr>
          <w:rFonts w:ascii="Arial" w:hAnsi="Arial" w:cs="Arial"/>
          <w:b/>
          <w:sz w:val="20"/>
          <w:szCs w:val="20"/>
          <w:lang w:val="ru-RU"/>
        </w:rPr>
        <w:t>испытаний</w:t>
      </w:r>
      <w:bookmarkEnd w:id="28"/>
    </w:p>
    <w:p w:rsidR="00800B05" w:rsidRPr="00081396" w:rsidRDefault="00800B05" w:rsidP="00DA1B61">
      <w:pPr>
        <w:pStyle w:val="a7"/>
        <w:ind w:left="0" w:firstLine="567"/>
        <w:rPr>
          <w:rFonts w:ascii="Arial" w:hAnsi="Arial" w:cs="Arial"/>
          <w:sz w:val="20"/>
          <w:lang w:val="ru-RU"/>
        </w:rPr>
      </w:pPr>
      <w:r w:rsidRPr="00081396">
        <w:rPr>
          <w:rFonts w:ascii="Arial" w:hAnsi="Arial" w:cs="Arial"/>
          <w:b/>
          <w:sz w:val="20"/>
          <w:lang w:val="ru-RU"/>
        </w:rPr>
        <w:t>5.2.0</w:t>
      </w:r>
      <w:r w:rsidRPr="00081396">
        <w:rPr>
          <w:rFonts w:ascii="Arial" w:hAnsi="Arial" w:cs="Arial"/>
          <w:sz w:val="20"/>
          <w:lang w:val="ru-RU"/>
        </w:rPr>
        <w:t xml:space="preserve"> Общий</w:t>
      </w:r>
    </w:p>
    <w:p w:rsidR="00DA1B61" w:rsidRPr="00081396" w:rsidRDefault="00800B05" w:rsidP="00DA1B61">
      <w:pPr>
        <w:pStyle w:val="a7"/>
        <w:ind w:left="0" w:firstLine="567"/>
        <w:rPr>
          <w:rFonts w:ascii="Arial" w:hAnsi="Arial" w:cs="Arial"/>
          <w:sz w:val="20"/>
          <w:lang w:val="ru-RU"/>
        </w:rPr>
      </w:pPr>
      <w:r w:rsidRPr="00081396">
        <w:rPr>
          <w:rFonts w:ascii="Arial" w:hAnsi="Arial" w:cs="Arial"/>
          <w:sz w:val="20"/>
          <w:lang w:val="ru-RU"/>
        </w:rPr>
        <w:t>Для проведения измерения должны быть предоставлены техническая документация и руководство по эксплуатации, достаточные для проведения измерений.</w:t>
      </w:r>
    </w:p>
    <w:p w:rsidR="00800B05" w:rsidRPr="00081396" w:rsidRDefault="00800B05" w:rsidP="00DA1B61">
      <w:pPr>
        <w:pStyle w:val="a7"/>
        <w:ind w:left="0" w:firstLine="567"/>
        <w:rPr>
          <w:rFonts w:ascii="Arial" w:hAnsi="Arial" w:cs="Arial"/>
          <w:sz w:val="20"/>
          <w:lang w:val="ru-RU"/>
        </w:rPr>
      </w:pPr>
      <w:r w:rsidRPr="00081396">
        <w:rPr>
          <w:rFonts w:ascii="Arial" w:hAnsi="Arial" w:cs="Arial"/>
          <w:sz w:val="20"/>
          <w:lang w:val="ru-RU"/>
        </w:rPr>
        <w:t>Для оборудования с интегрированной антенной дожно быть предоставлено испытательное приспособление (см. пункт 5.8.3).</w:t>
      </w:r>
    </w:p>
    <w:p w:rsidR="00800B05" w:rsidRPr="00081396" w:rsidRDefault="00800B05" w:rsidP="00DA1B61">
      <w:pPr>
        <w:pStyle w:val="a7"/>
        <w:ind w:left="0" w:firstLine="567"/>
        <w:rPr>
          <w:rFonts w:ascii="Arial" w:hAnsi="Arial" w:cs="Arial"/>
          <w:sz w:val="20"/>
          <w:lang w:val="ru-RU"/>
        </w:rPr>
      </w:pPr>
      <w:r w:rsidRPr="00081396">
        <w:rPr>
          <w:rFonts w:ascii="Arial" w:hAnsi="Arial" w:cs="Arial"/>
          <w:sz w:val="20"/>
          <w:lang w:val="ru-RU"/>
        </w:rPr>
        <w:t xml:space="preserve">С целью обеспечения прослеживаемости результатов измерений и </w:t>
      </w:r>
      <w:r w:rsidR="00434F30" w:rsidRPr="00081396">
        <w:rPr>
          <w:rFonts w:ascii="Arial" w:hAnsi="Arial" w:cs="Arial"/>
          <w:sz w:val="20"/>
          <w:lang w:val="ru-RU"/>
        </w:rPr>
        <w:t>упрощения</w:t>
      </w:r>
      <w:r w:rsidRPr="00081396">
        <w:rPr>
          <w:rFonts w:ascii="Arial" w:hAnsi="Arial" w:cs="Arial"/>
          <w:sz w:val="20"/>
          <w:lang w:val="ru-RU"/>
        </w:rPr>
        <w:t xml:space="preserve"> процедур испытаний </w:t>
      </w:r>
      <w:r w:rsidR="00434F30" w:rsidRPr="00081396">
        <w:rPr>
          <w:rFonts w:ascii="Arial" w:hAnsi="Arial" w:cs="Arial"/>
          <w:sz w:val="20"/>
          <w:lang w:val="ru-RU"/>
        </w:rPr>
        <w:t>в</w:t>
      </w:r>
      <w:r w:rsidRPr="00081396">
        <w:rPr>
          <w:rFonts w:ascii="Arial" w:hAnsi="Arial" w:cs="Arial"/>
          <w:sz w:val="20"/>
          <w:lang w:val="ru-RU"/>
        </w:rPr>
        <w:t xml:space="preserve"> различны</w:t>
      </w:r>
      <w:r w:rsidR="00434F30" w:rsidRPr="00081396">
        <w:rPr>
          <w:rFonts w:ascii="Arial" w:hAnsi="Arial" w:cs="Arial"/>
          <w:sz w:val="20"/>
          <w:lang w:val="ru-RU"/>
        </w:rPr>
        <w:t>х</w:t>
      </w:r>
      <w:r w:rsidRPr="00081396">
        <w:rPr>
          <w:rFonts w:ascii="Arial" w:hAnsi="Arial" w:cs="Arial"/>
          <w:sz w:val="20"/>
          <w:lang w:val="ru-RU"/>
        </w:rPr>
        <w:t xml:space="preserve"> испытательны</w:t>
      </w:r>
      <w:r w:rsidR="00434F30" w:rsidRPr="00081396">
        <w:rPr>
          <w:rFonts w:ascii="Arial" w:hAnsi="Arial" w:cs="Arial"/>
          <w:sz w:val="20"/>
          <w:lang w:val="ru-RU"/>
        </w:rPr>
        <w:t>х</w:t>
      </w:r>
      <w:r w:rsidRPr="00081396">
        <w:rPr>
          <w:rFonts w:ascii="Arial" w:hAnsi="Arial" w:cs="Arial"/>
          <w:sz w:val="20"/>
          <w:lang w:val="ru-RU"/>
        </w:rPr>
        <w:t xml:space="preserve"> лаборатория</w:t>
      </w:r>
      <w:r w:rsidR="00434F30" w:rsidRPr="00081396">
        <w:rPr>
          <w:rFonts w:ascii="Arial" w:hAnsi="Arial" w:cs="Arial"/>
          <w:sz w:val="20"/>
          <w:lang w:val="ru-RU"/>
        </w:rPr>
        <w:t>х,</w:t>
      </w:r>
      <w:r w:rsidRPr="00081396">
        <w:rPr>
          <w:rFonts w:ascii="Arial" w:hAnsi="Arial" w:cs="Arial"/>
          <w:sz w:val="20"/>
          <w:lang w:val="ru-RU"/>
        </w:rPr>
        <w:t xml:space="preserve"> измерения следует проводить </w:t>
      </w:r>
      <w:r w:rsidR="00434F30" w:rsidRPr="00081396">
        <w:rPr>
          <w:rFonts w:ascii="Arial" w:hAnsi="Arial" w:cs="Arial"/>
          <w:sz w:val="20"/>
          <w:lang w:val="ru-RU"/>
        </w:rPr>
        <w:t>в</w:t>
      </w:r>
      <w:r w:rsidRPr="00081396">
        <w:rPr>
          <w:rFonts w:ascii="Arial" w:hAnsi="Arial" w:cs="Arial"/>
          <w:sz w:val="20"/>
          <w:lang w:val="ru-RU"/>
        </w:rPr>
        <w:t xml:space="preserve"> </w:t>
      </w:r>
      <w:r w:rsidR="00434F30" w:rsidRPr="00081396">
        <w:rPr>
          <w:rFonts w:ascii="Arial" w:hAnsi="Arial" w:cs="Arial"/>
          <w:sz w:val="20"/>
          <w:lang w:val="ru-RU"/>
        </w:rPr>
        <w:t>соответсвии с настоящим стандартом</w:t>
      </w:r>
      <w:r w:rsidRPr="00081396">
        <w:rPr>
          <w:rFonts w:ascii="Arial" w:hAnsi="Arial" w:cs="Arial"/>
          <w:sz w:val="20"/>
          <w:lang w:val="ru-RU"/>
        </w:rPr>
        <w:t xml:space="preserve"> на образцах оборудования, определенных в пунктах 5.2.1 – 5.2.3.2.</w:t>
      </w:r>
    </w:p>
    <w:p w:rsidR="00434F30" w:rsidRPr="00081396" w:rsidRDefault="00434F30" w:rsidP="00DA1B61">
      <w:pPr>
        <w:pStyle w:val="a7"/>
        <w:ind w:left="0" w:firstLine="567"/>
        <w:rPr>
          <w:rFonts w:ascii="Arial" w:hAnsi="Arial" w:cs="Arial"/>
          <w:sz w:val="20"/>
          <w:lang w:val="ru-RU"/>
        </w:rPr>
      </w:pPr>
      <w:r w:rsidRPr="00081396">
        <w:rPr>
          <w:rFonts w:ascii="Arial" w:hAnsi="Arial" w:cs="Arial"/>
          <w:sz w:val="20"/>
          <w:lang w:val="ru-RU"/>
        </w:rPr>
        <w:t>Целью данных пунктов является обеспечение уверенности в том, что соответствие требования, изложенным в настоящем стандарте, обеспечивается без необходимости проведения измерений на всех частотах.</w:t>
      </w:r>
    </w:p>
    <w:p w:rsidR="00DA1B61" w:rsidRPr="00081396" w:rsidRDefault="00434F30" w:rsidP="00DA1B61">
      <w:pPr>
        <w:pStyle w:val="a7"/>
        <w:ind w:left="0" w:firstLine="567"/>
        <w:rPr>
          <w:rFonts w:ascii="Arial" w:hAnsi="Arial" w:cs="Arial"/>
          <w:sz w:val="20"/>
          <w:lang w:val="ru-RU"/>
        </w:rPr>
      </w:pPr>
      <w:r w:rsidRPr="00081396">
        <w:rPr>
          <w:rFonts w:ascii="Arial" w:hAnsi="Arial" w:cs="Arial"/>
          <w:b/>
          <w:sz w:val="20"/>
          <w:lang w:val="ru-RU"/>
        </w:rPr>
        <w:t>5.2.1</w:t>
      </w:r>
      <w:r w:rsidRPr="00081396">
        <w:rPr>
          <w:rFonts w:ascii="Arial" w:hAnsi="Arial" w:cs="Arial"/>
          <w:sz w:val="20"/>
          <w:lang w:val="ru-RU"/>
        </w:rPr>
        <w:t xml:space="preserve"> Выбор испытуемого образца</w:t>
      </w:r>
    </w:p>
    <w:p w:rsidR="00434F30" w:rsidRPr="00081396" w:rsidRDefault="00434F30" w:rsidP="00DA1B61">
      <w:pPr>
        <w:pStyle w:val="a7"/>
        <w:ind w:left="0" w:firstLine="567"/>
        <w:rPr>
          <w:rFonts w:ascii="Arial" w:hAnsi="Arial" w:cs="Arial"/>
          <w:sz w:val="20"/>
          <w:lang w:val="ru-RU"/>
        </w:rPr>
      </w:pPr>
      <w:r w:rsidRPr="00081396">
        <w:rPr>
          <w:rFonts w:ascii="Arial" w:hAnsi="Arial" w:cs="Arial"/>
          <w:sz w:val="20"/>
          <w:lang w:val="ru-RU"/>
        </w:rPr>
        <w:t>В зависимости от обстоятельств должны быть испытаны один или несколько образцов оборудования.</w:t>
      </w:r>
    </w:p>
    <w:p w:rsidR="00434F30" w:rsidRPr="00081396" w:rsidRDefault="00434F30" w:rsidP="00DA1B61">
      <w:pPr>
        <w:pStyle w:val="a7"/>
        <w:ind w:left="0" w:firstLine="567"/>
        <w:rPr>
          <w:rFonts w:ascii="Arial" w:hAnsi="Arial" w:cs="Arial"/>
          <w:sz w:val="20"/>
          <w:lang w:val="ru-RU"/>
        </w:rPr>
      </w:pPr>
      <w:r w:rsidRPr="00081396">
        <w:rPr>
          <w:rFonts w:ascii="Arial" w:hAnsi="Arial" w:cs="Arial"/>
          <w:sz w:val="20"/>
          <w:lang w:val="ru-RU"/>
        </w:rPr>
        <w:lastRenderedPageBreak/>
        <w:t>Автономное оборудование испытывается в комплекте со всем вспомогательным оборудованием, которое необходимо для проведения измерений.</w:t>
      </w:r>
    </w:p>
    <w:p w:rsidR="00434F30" w:rsidRPr="00081396" w:rsidRDefault="00434F30" w:rsidP="00DA1B61">
      <w:pPr>
        <w:pStyle w:val="a7"/>
        <w:ind w:left="0" w:firstLine="567"/>
        <w:rPr>
          <w:rFonts w:ascii="Arial" w:hAnsi="Arial" w:cs="Arial"/>
          <w:sz w:val="20"/>
          <w:lang w:val="ru-RU"/>
        </w:rPr>
      </w:pPr>
      <w:r w:rsidRPr="00081396">
        <w:rPr>
          <w:rFonts w:ascii="Arial" w:hAnsi="Arial" w:cs="Arial"/>
          <w:sz w:val="20"/>
          <w:lang w:val="ru-RU"/>
        </w:rPr>
        <w:t xml:space="preserve">Если оборудование имеет дополнительные функции, которые, как предполагается, не влияют на </w:t>
      </w:r>
      <w:r w:rsidRPr="00081396">
        <w:rPr>
          <w:rFonts w:ascii="Arial" w:hAnsi="Arial" w:cs="Arial"/>
          <w:sz w:val="20"/>
        </w:rPr>
        <w:t>RF</w:t>
      </w:r>
      <w:r w:rsidRPr="00081396">
        <w:rPr>
          <w:rFonts w:ascii="Arial" w:hAnsi="Arial" w:cs="Arial"/>
          <w:sz w:val="20"/>
          <w:lang w:val="ru-RU"/>
        </w:rPr>
        <w:t xml:space="preserve">-параметры, испытания необходимо проводить только на оборудовании, сконфигурированном с той комбинацией функций, которая считается наиболее сложной. Там, где это практически возможно, оборудование, предлагаемое для измерения </w:t>
      </w:r>
      <w:r w:rsidRPr="00081396">
        <w:rPr>
          <w:rFonts w:ascii="Arial" w:hAnsi="Arial" w:cs="Arial"/>
          <w:sz w:val="20"/>
        </w:rPr>
        <w:t>RF</w:t>
      </w:r>
      <w:r w:rsidRPr="00081396">
        <w:rPr>
          <w:rFonts w:ascii="Arial" w:hAnsi="Arial" w:cs="Arial"/>
          <w:sz w:val="20"/>
          <w:lang w:val="ru-RU"/>
        </w:rPr>
        <w:t>-мощности, должно иметь 50 Ом разъем.</w:t>
      </w:r>
    </w:p>
    <w:p w:rsidR="00434F30" w:rsidRPr="00081396" w:rsidRDefault="00434F30" w:rsidP="00DA1B61">
      <w:pPr>
        <w:pStyle w:val="a7"/>
        <w:ind w:left="0" w:firstLine="567"/>
        <w:rPr>
          <w:rFonts w:ascii="Arial" w:hAnsi="Arial" w:cs="Arial"/>
          <w:sz w:val="20"/>
          <w:lang w:val="ru-RU"/>
        </w:rPr>
      </w:pPr>
      <w:r w:rsidRPr="00081396">
        <w:rPr>
          <w:rFonts w:ascii="Arial" w:hAnsi="Arial" w:cs="Arial"/>
          <w:sz w:val="20"/>
          <w:lang w:val="ru-RU"/>
        </w:rPr>
        <w:t xml:space="preserve">В случае </w:t>
      </w:r>
      <w:r w:rsidR="000A24F3" w:rsidRPr="00081396">
        <w:rPr>
          <w:rFonts w:ascii="Arial" w:hAnsi="Arial" w:cs="Arial"/>
          <w:sz w:val="20"/>
          <w:lang w:val="ru-RU"/>
        </w:rPr>
        <w:t>оборудования с интегрированной</w:t>
      </w:r>
      <w:r w:rsidRPr="00081396">
        <w:rPr>
          <w:rFonts w:ascii="Arial" w:hAnsi="Arial" w:cs="Arial"/>
          <w:sz w:val="20"/>
          <w:lang w:val="ru-RU"/>
        </w:rPr>
        <w:t xml:space="preserve"> антенно</w:t>
      </w:r>
      <w:r w:rsidR="000A24F3" w:rsidRPr="00081396">
        <w:rPr>
          <w:rFonts w:ascii="Arial" w:hAnsi="Arial" w:cs="Arial"/>
          <w:sz w:val="20"/>
          <w:lang w:val="ru-RU"/>
        </w:rPr>
        <w:t>й</w:t>
      </w:r>
      <w:r w:rsidRPr="00081396">
        <w:rPr>
          <w:rFonts w:ascii="Arial" w:hAnsi="Arial" w:cs="Arial"/>
          <w:sz w:val="20"/>
          <w:lang w:val="ru-RU"/>
        </w:rPr>
        <w:t xml:space="preserve"> </w:t>
      </w:r>
      <w:r w:rsidR="000A24F3" w:rsidRPr="00081396">
        <w:rPr>
          <w:rFonts w:ascii="Arial" w:hAnsi="Arial" w:cs="Arial"/>
          <w:sz w:val="20"/>
          <w:lang w:val="ru-RU"/>
        </w:rPr>
        <w:t>и</w:t>
      </w:r>
      <w:r w:rsidRPr="00081396">
        <w:rPr>
          <w:rFonts w:ascii="Arial" w:hAnsi="Arial" w:cs="Arial"/>
          <w:sz w:val="20"/>
          <w:lang w:val="ru-RU"/>
        </w:rPr>
        <w:t xml:space="preserve"> </w:t>
      </w:r>
      <w:r w:rsidR="000A24F3" w:rsidRPr="00081396">
        <w:rPr>
          <w:rFonts w:ascii="Arial" w:hAnsi="Arial" w:cs="Arial"/>
          <w:sz w:val="20"/>
          <w:lang w:val="ru-RU"/>
        </w:rPr>
        <w:t>не имеющего</w:t>
      </w:r>
      <w:r w:rsidRPr="00081396">
        <w:rPr>
          <w:rFonts w:ascii="Arial" w:hAnsi="Arial" w:cs="Arial"/>
          <w:sz w:val="20"/>
          <w:lang w:val="ru-RU"/>
        </w:rPr>
        <w:t xml:space="preserve"> внутреннего постоянного </w:t>
      </w:r>
      <w:r w:rsidR="000A24F3" w:rsidRPr="00081396">
        <w:rPr>
          <w:rFonts w:ascii="Arial" w:hAnsi="Arial" w:cs="Arial"/>
          <w:sz w:val="20"/>
          <w:lang w:val="ru-RU"/>
        </w:rPr>
        <w:t xml:space="preserve">50 Ом </w:t>
      </w:r>
      <w:r w:rsidRPr="00081396">
        <w:rPr>
          <w:rFonts w:ascii="Arial" w:hAnsi="Arial" w:cs="Arial"/>
          <w:sz w:val="20"/>
          <w:lang w:val="ru-RU"/>
        </w:rPr>
        <w:t>разъема, допускается</w:t>
      </w:r>
      <w:r w:rsidR="000A24F3" w:rsidRPr="00081396">
        <w:rPr>
          <w:rFonts w:ascii="Arial" w:hAnsi="Arial" w:cs="Arial"/>
          <w:sz w:val="20"/>
          <w:lang w:val="ru-RU"/>
        </w:rPr>
        <w:t>, для облегчения испытаний (см. п. 5.2.3),</w:t>
      </w:r>
      <w:r w:rsidRPr="00081396">
        <w:rPr>
          <w:rFonts w:ascii="Arial" w:hAnsi="Arial" w:cs="Arial"/>
          <w:sz w:val="20"/>
          <w:lang w:val="ru-RU"/>
        </w:rPr>
        <w:t xml:space="preserve"> </w:t>
      </w:r>
      <w:r w:rsidR="000A24F3" w:rsidRPr="00081396">
        <w:rPr>
          <w:rFonts w:ascii="Arial" w:hAnsi="Arial" w:cs="Arial"/>
          <w:sz w:val="20"/>
          <w:lang w:val="ru-RU"/>
        </w:rPr>
        <w:t xml:space="preserve">предоставлять </w:t>
      </w:r>
      <w:r w:rsidRPr="00081396">
        <w:rPr>
          <w:rFonts w:ascii="Arial" w:hAnsi="Arial" w:cs="Arial"/>
          <w:sz w:val="20"/>
          <w:lang w:val="ru-RU"/>
        </w:rPr>
        <w:t xml:space="preserve">второй образец оборудования с временным антенным </w:t>
      </w:r>
      <w:r w:rsidR="000A24F3" w:rsidRPr="00081396">
        <w:rPr>
          <w:rFonts w:ascii="Arial" w:hAnsi="Arial" w:cs="Arial"/>
          <w:sz w:val="20"/>
          <w:lang w:val="ru-RU"/>
        </w:rPr>
        <w:t xml:space="preserve">50 Ом </w:t>
      </w:r>
      <w:r w:rsidRPr="00081396">
        <w:rPr>
          <w:rFonts w:ascii="Arial" w:hAnsi="Arial" w:cs="Arial"/>
          <w:sz w:val="20"/>
          <w:lang w:val="ru-RU"/>
        </w:rPr>
        <w:t>разъемом.</w:t>
      </w:r>
    </w:p>
    <w:p w:rsidR="000A24F3" w:rsidRPr="00081396" w:rsidRDefault="000A24F3" w:rsidP="00DA1B61">
      <w:pPr>
        <w:pStyle w:val="a7"/>
        <w:ind w:left="0" w:firstLine="567"/>
        <w:rPr>
          <w:rFonts w:ascii="Arial" w:hAnsi="Arial" w:cs="Arial"/>
          <w:sz w:val="20"/>
          <w:lang w:val="ru-RU"/>
        </w:rPr>
      </w:pPr>
      <w:r w:rsidRPr="00081396">
        <w:rPr>
          <w:rFonts w:ascii="Arial" w:hAnsi="Arial" w:cs="Arial"/>
          <w:b/>
          <w:sz w:val="20"/>
          <w:lang w:val="ru-RU"/>
        </w:rPr>
        <w:t>5.2.2</w:t>
      </w:r>
      <w:r w:rsidRPr="00081396">
        <w:rPr>
          <w:rFonts w:ascii="Arial" w:hAnsi="Arial" w:cs="Arial"/>
          <w:sz w:val="20"/>
          <w:lang w:val="ru-RU"/>
        </w:rPr>
        <w:t xml:space="preserve"> Испытания оборудования с различными уровнями мощности</w:t>
      </w:r>
    </w:p>
    <w:p w:rsidR="000A24F3" w:rsidRPr="00081396" w:rsidRDefault="000A24F3" w:rsidP="000A24F3">
      <w:pPr>
        <w:pStyle w:val="a7"/>
        <w:ind w:left="0" w:firstLine="567"/>
        <w:rPr>
          <w:rFonts w:ascii="Arial" w:hAnsi="Arial" w:cs="Arial"/>
          <w:sz w:val="20"/>
          <w:lang w:val="ru-RU"/>
        </w:rPr>
      </w:pPr>
      <w:r w:rsidRPr="00081396">
        <w:rPr>
          <w:rFonts w:ascii="Arial" w:hAnsi="Arial" w:cs="Arial"/>
          <w:sz w:val="20"/>
          <w:lang w:val="ru-RU"/>
        </w:rPr>
        <w:t xml:space="preserve">Заявитель толжен указать (отметить), что семейство оборудования выпускается с различными уровнями выходной мощности, которые обеспечиваются использованием отдельных силовых модулей или дополнительных каскадов, или использует различные частотные диапазоны. Каждый силовой модуль или дополнительный каскад должен быть испытан в сочетании с оборудованием. Необходимые образцы и испытания должны быть основаны на требованиях пункта 5.2. </w:t>
      </w:r>
    </w:p>
    <w:p w:rsidR="000A24F3" w:rsidRPr="00081396" w:rsidRDefault="000A24F3" w:rsidP="000A24F3">
      <w:pPr>
        <w:pStyle w:val="a7"/>
        <w:ind w:left="0" w:firstLine="567"/>
        <w:rPr>
          <w:rFonts w:ascii="Arial" w:hAnsi="Arial" w:cs="Arial"/>
          <w:sz w:val="20"/>
          <w:lang w:val="ru-RU"/>
        </w:rPr>
      </w:pPr>
      <w:r w:rsidRPr="00081396">
        <w:rPr>
          <w:rFonts w:ascii="Arial" w:hAnsi="Arial" w:cs="Arial"/>
          <w:sz w:val="20"/>
          <w:lang w:val="ru-RU"/>
        </w:rPr>
        <w:t>С целью соответсивя требованиям настоящего стандарта как минимум измерение ЭИИМ и побочных излучений должны проводиться для каждой комбинации</w:t>
      </w:r>
      <w:r w:rsidR="00FF1690" w:rsidRPr="00081396">
        <w:rPr>
          <w:rFonts w:ascii="Arial" w:hAnsi="Arial" w:cs="Arial"/>
          <w:sz w:val="20"/>
          <w:lang w:val="ru-RU"/>
        </w:rPr>
        <w:t>, описанной выше. Данная информация об испытанной  комбинации должна быть отражена</w:t>
      </w:r>
      <w:r w:rsidRPr="00081396">
        <w:rPr>
          <w:rFonts w:ascii="Arial" w:hAnsi="Arial" w:cs="Arial"/>
          <w:sz w:val="20"/>
          <w:lang w:val="ru-RU"/>
        </w:rPr>
        <w:t xml:space="preserve"> в протоколе испытаний.</w:t>
      </w:r>
    </w:p>
    <w:p w:rsidR="00FF1690" w:rsidRPr="00081396" w:rsidRDefault="00FF1690" w:rsidP="000A24F3">
      <w:pPr>
        <w:pStyle w:val="a7"/>
        <w:ind w:left="0" w:firstLine="567"/>
        <w:rPr>
          <w:rFonts w:ascii="Arial" w:hAnsi="Arial" w:cs="Arial"/>
          <w:sz w:val="20"/>
          <w:lang w:val="ru-RU"/>
        </w:rPr>
      </w:pPr>
      <w:r w:rsidRPr="00081396">
        <w:rPr>
          <w:rFonts w:ascii="Arial" w:hAnsi="Arial" w:cs="Arial"/>
          <w:b/>
          <w:sz w:val="20"/>
          <w:lang w:val="ru-RU"/>
        </w:rPr>
        <w:t>5.2.3</w:t>
      </w:r>
      <w:r w:rsidRPr="00081396">
        <w:rPr>
          <w:rFonts w:ascii="Arial" w:hAnsi="Arial" w:cs="Arial"/>
          <w:sz w:val="20"/>
          <w:lang w:val="ru-RU"/>
        </w:rPr>
        <w:t xml:space="preserve"> Испытания оборудования, не имеющего внешнего 50-омного </w:t>
      </w:r>
      <w:r w:rsidRPr="00081396">
        <w:rPr>
          <w:rFonts w:ascii="Arial" w:hAnsi="Arial" w:cs="Arial"/>
          <w:sz w:val="20"/>
        </w:rPr>
        <w:t>RF</w:t>
      </w:r>
      <w:r w:rsidRPr="00081396">
        <w:rPr>
          <w:rFonts w:ascii="Arial" w:hAnsi="Arial" w:cs="Arial"/>
          <w:sz w:val="20"/>
          <w:lang w:val="ru-RU"/>
        </w:rPr>
        <w:t>-разъема (оборудование с интегрированной антенной)</w:t>
      </w:r>
    </w:p>
    <w:p w:rsidR="00FF1690" w:rsidRPr="00081396" w:rsidRDefault="00FF1690" w:rsidP="000A24F3">
      <w:pPr>
        <w:pStyle w:val="a7"/>
        <w:ind w:left="0" w:firstLine="567"/>
        <w:rPr>
          <w:rFonts w:ascii="Arial" w:hAnsi="Arial" w:cs="Arial"/>
          <w:sz w:val="20"/>
          <w:lang w:val="ru-RU"/>
        </w:rPr>
      </w:pPr>
      <w:r w:rsidRPr="00081396">
        <w:rPr>
          <w:rFonts w:ascii="Arial" w:hAnsi="Arial" w:cs="Arial"/>
          <w:sz w:val="20"/>
          <w:lang w:val="ru-RU"/>
        </w:rPr>
        <w:t>5.2.3.1 Оборудование с внутренним постоянным или временным разъемом для антенны или с использованием специального испытательного приспособления.</w:t>
      </w:r>
    </w:p>
    <w:p w:rsidR="00FF1690" w:rsidRPr="00081396" w:rsidRDefault="00FF1690" w:rsidP="000A24F3">
      <w:pPr>
        <w:pStyle w:val="a7"/>
        <w:ind w:left="0" w:firstLine="567"/>
        <w:rPr>
          <w:rFonts w:ascii="Arial" w:hAnsi="Arial" w:cs="Arial"/>
          <w:sz w:val="20"/>
          <w:lang w:val="ru-RU"/>
        </w:rPr>
      </w:pPr>
      <w:r w:rsidRPr="00081396">
        <w:rPr>
          <w:rFonts w:ascii="Arial" w:hAnsi="Arial" w:cs="Arial"/>
          <w:sz w:val="20"/>
          <w:lang w:val="ru-RU"/>
        </w:rPr>
        <w:t>Средство доступа и/или установки внутреннего постоянного или временного антенного разъема должны быть описаны с помощью схемы. В качестве альтернативы заявитель может предоставить подходящее испытательное приспособление. Тот факт, что для облегчения измерений использовалось внутреннее антенное соединение, или временное соединение, или подходящее испытательное приспособление предоставленное заявителем, должен быть зафиксирован в протоколе испытаний.</w:t>
      </w:r>
    </w:p>
    <w:p w:rsidR="00FF1690" w:rsidRPr="00081396" w:rsidRDefault="00FF1690" w:rsidP="000A24F3">
      <w:pPr>
        <w:pStyle w:val="a7"/>
        <w:ind w:left="0" w:firstLine="567"/>
        <w:rPr>
          <w:rFonts w:ascii="Arial" w:hAnsi="Arial" w:cs="Arial"/>
          <w:sz w:val="20"/>
          <w:lang w:val="ru-RU"/>
        </w:rPr>
      </w:pPr>
      <w:r w:rsidRPr="00081396">
        <w:rPr>
          <w:rFonts w:ascii="Arial" w:hAnsi="Arial" w:cs="Arial"/>
          <w:sz w:val="20"/>
          <w:lang w:val="ru-RU"/>
        </w:rPr>
        <w:t>Дополнительная информация об испытательном приспособлении приведена в пункте 5.8.3.</w:t>
      </w:r>
    </w:p>
    <w:p w:rsidR="00FF1690" w:rsidRPr="00081396" w:rsidRDefault="00FF1690" w:rsidP="000A24F3">
      <w:pPr>
        <w:pStyle w:val="a7"/>
        <w:ind w:left="0" w:firstLine="567"/>
        <w:rPr>
          <w:rFonts w:ascii="Arial" w:hAnsi="Arial" w:cs="Arial"/>
          <w:sz w:val="20"/>
          <w:lang w:val="ru-RU"/>
        </w:rPr>
      </w:pPr>
      <w:r w:rsidRPr="00081396">
        <w:rPr>
          <w:rFonts w:ascii="Arial" w:hAnsi="Arial" w:cs="Arial"/>
          <w:sz w:val="20"/>
          <w:lang w:val="ru-RU"/>
        </w:rPr>
        <w:t>5.2.3.2 Оборудование с временным антенным разъемом</w:t>
      </w:r>
    </w:p>
    <w:p w:rsidR="00FF1690" w:rsidRPr="00081396" w:rsidRDefault="00FF1690" w:rsidP="00FF1690">
      <w:pPr>
        <w:pStyle w:val="a7"/>
        <w:ind w:left="0" w:firstLine="567"/>
        <w:rPr>
          <w:rFonts w:ascii="Arial" w:hAnsi="Arial" w:cs="Arial"/>
          <w:sz w:val="20"/>
          <w:lang w:val="ru-RU"/>
        </w:rPr>
      </w:pPr>
      <w:r w:rsidRPr="00081396">
        <w:rPr>
          <w:rFonts w:ascii="Arial" w:hAnsi="Arial" w:cs="Arial"/>
          <w:sz w:val="20"/>
          <w:lang w:val="ru-RU"/>
        </w:rPr>
        <w:t>Для проведения измерений по эфиру может быть испытан один комплект оборудования с подключенной обычной(типовой) антенной. Заявитель, по завершении измерений по эфиру, должен самостоятельно отключить антенну и установить временный разъем. Персоналу испытательной лаборатории запрещается подключать или отключать какой-либо временный антенный разъем.</w:t>
      </w:r>
    </w:p>
    <w:p w:rsidR="00FF1690" w:rsidRPr="00081396" w:rsidRDefault="00FF1690" w:rsidP="00FF1690">
      <w:pPr>
        <w:pStyle w:val="a7"/>
        <w:ind w:left="0" w:firstLine="567"/>
        <w:rPr>
          <w:rFonts w:ascii="Arial" w:hAnsi="Arial" w:cs="Arial"/>
          <w:sz w:val="20"/>
          <w:lang w:val="ru-RU"/>
        </w:rPr>
      </w:pPr>
      <w:r w:rsidRPr="00081396">
        <w:rPr>
          <w:rFonts w:ascii="Arial" w:hAnsi="Arial" w:cs="Arial"/>
          <w:sz w:val="20"/>
          <w:lang w:val="ru-RU"/>
        </w:rPr>
        <w:t xml:space="preserve">В качестве альтернативы допускается </w:t>
      </w:r>
      <w:r w:rsidR="00BD428F" w:rsidRPr="00081396">
        <w:rPr>
          <w:rFonts w:ascii="Arial" w:hAnsi="Arial" w:cs="Arial"/>
          <w:sz w:val="20"/>
          <w:lang w:val="ru-RU"/>
        </w:rPr>
        <w:t xml:space="preserve">передача </w:t>
      </w:r>
      <w:r w:rsidRPr="00081396">
        <w:rPr>
          <w:rFonts w:ascii="Arial" w:hAnsi="Arial" w:cs="Arial"/>
          <w:sz w:val="20"/>
          <w:lang w:val="ru-RU"/>
        </w:rPr>
        <w:t>в испытательную лабораторию дв</w:t>
      </w:r>
      <w:r w:rsidR="00BD428F" w:rsidRPr="00081396">
        <w:rPr>
          <w:rFonts w:ascii="Arial" w:hAnsi="Arial" w:cs="Arial"/>
          <w:sz w:val="20"/>
          <w:lang w:val="ru-RU"/>
        </w:rPr>
        <w:t>ух</w:t>
      </w:r>
      <w:r w:rsidRPr="00081396">
        <w:rPr>
          <w:rFonts w:ascii="Arial" w:hAnsi="Arial" w:cs="Arial"/>
          <w:sz w:val="20"/>
          <w:lang w:val="ru-RU"/>
        </w:rPr>
        <w:t xml:space="preserve"> комплект</w:t>
      </w:r>
      <w:r w:rsidR="00BD428F" w:rsidRPr="00081396">
        <w:rPr>
          <w:rFonts w:ascii="Arial" w:hAnsi="Arial" w:cs="Arial"/>
          <w:sz w:val="20"/>
          <w:lang w:val="ru-RU"/>
        </w:rPr>
        <w:t>ов</w:t>
      </w:r>
      <w:r w:rsidRPr="00081396">
        <w:rPr>
          <w:rFonts w:ascii="Arial" w:hAnsi="Arial" w:cs="Arial"/>
          <w:sz w:val="20"/>
          <w:lang w:val="ru-RU"/>
        </w:rPr>
        <w:t xml:space="preserve"> оборудования: один оснащен временным антенным разъемом с отсоединенной антенной, а другой </w:t>
      </w:r>
      <w:r w:rsidR="00BD428F" w:rsidRPr="00081396">
        <w:rPr>
          <w:rFonts w:ascii="Arial" w:hAnsi="Arial" w:cs="Arial"/>
          <w:sz w:val="20"/>
          <w:lang w:val="ru-RU"/>
        </w:rPr>
        <w:t>–</w:t>
      </w:r>
      <w:r w:rsidRPr="00081396">
        <w:rPr>
          <w:rFonts w:ascii="Arial" w:hAnsi="Arial" w:cs="Arial"/>
          <w:sz w:val="20"/>
          <w:lang w:val="ru-RU"/>
        </w:rPr>
        <w:t xml:space="preserve"> с подключенной антенной. Кажд</w:t>
      </w:r>
      <w:r w:rsidR="00BD428F" w:rsidRPr="00081396">
        <w:rPr>
          <w:rFonts w:ascii="Arial" w:hAnsi="Arial" w:cs="Arial"/>
          <w:sz w:val="20"/>
          <w:lang w:val="ru-RU"/>
        </w:rPr>
        <w:t>ый комплект</w:t>
      </w:r>
      <w:r w:rsidRPr="00081396">
        <w:rPr>
          <w:rFonts w:ascii="Arial" w:hAnsi="Arial" w:cs="Arial"/>
          <w:sz w:val="20"/>
          <w:lang w:val="ru-RU"/>
        </w:rPr>
        <w:t xml:space="preserve"> оборудование долж</w:t>
      </w:r>
      <w:r w:rsidR="00BD428F" w:rsidRPr="00081396">
        <w:rPr>
          <w:rFonts w:ascii="Arial" w:hAnsi="Arial" w:cs="Arial"/>
          <w:sz w:val="20"/>
          <w:lang w:val="ru-RU"/>
        </w:rPr>
        <w:t>ен</w:t>
      </w:r>
      <w:r w:rsidRPr="00081396">
        <w:rPr>
          <w:rFonts w:ascii="Arial" w:hAnsi="Arial" w:cs="Arial"/>
          <w:sz w:val="20"/>
          <w:lang w:val="ru-RU"/>
        </w:rPr>
        <w:t xml:space="preserve"> быть использован для проведения соответствующих испытаний. </w:t>
      </w:r>
      <w:r w:rsidR="00BD428F" w:rsidRPr="00081396">
        <w:rPr>
          <w:rFonts w:ascii="Arial" w:hAnsi="Arial" w:cs="Arial"/>
          <w:sz w:val="20"/>
          <w:lang w:val="ru-RU"/>
        </w:rPr>
        <w:t xml:space="preserve">При этом заявитель должен </w:t>
      </w:r>
      <w:r w:rsidRPr="00081396">
        <w:rPr>
          <w:rFonts w:ascii="Arial" w:hAnsi="Arial" w:cs="Arial"/>
          <w:sz w:val="20"/>
          <w:lang w:val="ru-RU"/>
        </w:rPr>
        <w:t xml:space="preserve"> </w:t>
      </w:r>
      <w:r w:rsidR="00BD428F" w:rsidRPr="00081396">
        <w:rPr>
          <w:rFonts w:ascii="Arial" w:hAnsi="Arial" w:cs="Arial"/>
          <w:sz w:val="20"/>
          <w:lang w:val="ru-RU"/>
        </w:rPr>
        <w:t>гарантировать</w:t>
      </w:r>
      <w:r w:rsidRPr="00081396">
        <w:rPr>
          <w:rFonts w:ascii="Arial" w:hAnsi="Arial" w:cs="Arial"/>
          <w:sz w:val="20"/>
          <w:lang w:val="ru-RU"/>
        </w:rPr>
        <w:t xml:space="preserve">, что </w:t>
      </w:r>
      <w:r w:rsidR="00BD428F" w:rsidRPr="00081396">
        <w:rPr>
          <w:rFonts w:ascii="Arial" w:hAnsi="Arial" w:cs="Arial"/>
          <w:sz w:val="20"/>
          <w:lang w:val="ru-RU"/>
        </w:rPr>
        <w:t>оба</w:t>
      </w:r>
      <w:r w:rsidRPr="00081396">
        <w:rPr>
          <w:rFonts w:ascii="Arial" w:hAnsi="Arial" w:cs="Arial"/>
          <w:sz w:val="20"/>
          <w:lang w:val="ru-RU"/>
        </w:rPr>
        <w:t xml:space="preserve"> комплекта оборудования идентичны во всех аспектах, за исключением антенного разъема.</w:t>
      </w:r>
    </w:p>
    <w:p w:rsidR="00BD428F" w:rsidRPr="00081396" w:rsidRDefault="00BD428F" w:rsidP="00FF1690">
      <w:pPr>
        <w:pStyle w:val="a7"/>
        <w:ind w:left="0" w:firstLine="567"/>
        <w:rPr>
          <w:rFonts w:ascii="Arial" w:hAnsi="Arial" w:cs="Arial"/>
          <w:sz w:val="20"/>
          <w:lang w:val="ru-RU"/>
        </w:rPr>
      </w:pPr>
      <w:r w:rsidRPr="00081396">
        <w:rPr>
          <w:rFonts w:ascii="Arial" w:hAnsi="Arial" w:cs="Arial"/>
          <w:b/>
          <w:sz w:val="20"/>
          <w:lang w:val="ru-RU"/>
        </w:rPr>
        <w:t>5.2.4</w:t>
      </w:r>
      <w:r w:rsidRPr="00081396">
        <w:rPr>
          <w:rFonts w:ascii="Arial" w:hAnsi="Arial" w:cs="Arial"/>
          <w:sz w:val="20"/>
          <w:lang w:val="ru-RU"/>
        </w:rPr>
        <w:t xml:space="preserve"> Испытания оборудования использкющего рабочий цикл</w:t>
      </w:r>
    </w:p>
    <w:p w:rsidR="00BD428F" w:rsidRPr="00081396" w:rsidRDefault="00BD428F" w:rsidP="00FF1690">
      <w:pPr>
        <w:pStyle w:val="a7"/>
        <w:ind w:left="0" w:firstLine="567"/>
        <w:rPr>
          <w:rFonts w:ascii="Arial" w:hAnsi="Arial" w:cs="Arial"/>
          <w:sz w:val="20"/>
          <w:lang w:val="ru-RU"/>
        </w:rPr>
      </w:pPr>
      <w:r w:rsidRPr="00081396">
        <w:rPr>
          <w:rFonts w:ascii="Arial" w:hAnsi="Arial" w:cs="Arial"/>
          <w:sz w:val="20"/>
          <w:lang w:val="ru-RU"/>
        </w:rPr>
        <w:t>При проведении испытаний передатчика в оборудовании, которое предназначено для прерывистой работы, не допускается превышение максимального рабочего цикла передатчика. Фактический изпользуемый рабочий цикл должен быть зафиксирован и указан в протоколе испытаний.</w:t>
      </w:r>
    </w:p>
    <w:p w:rsidR="00BD428F" w:rsidRPr="00081396" w:rsidRDefault="00BD428F" w:rsidP="00FF1690">
      <w:pPr>
        <w:pStyle w:val="a7"/>
        <w:ind w:left="0" w:firstLine="567"/>
        <w:rPr>
          <w:rFonts w:ascii="Arial" w:hAnsi="Arial" w:cs="Arial"/>
          <w:sz w:val="18"/>
          <w:lang w:val="ru-RU"/>
        </w:rPr>
      </w:pPr>
      <w:r w:rsidRPr="00081396">
        <w:rPr>
          <w:rFonts w:ascii="Arial" w:hAnsi="Arial" w:cs="Arial"/>
          <w:sz w:val="18"/>
          <w:lang w:val="ru-RU"/>
        </w:rPr>
        <w:t>Примечание – Не следует путать максимальный рабочий цикл испытуемого передатчика с рабочим циклом оборудования в нормальных условиях эксплуатации.</w:t>
      </w:r>
    </w:p>
    <w:p w:rsidR="00BD428F" w:rsidRPr="00081396" w:rsidRDefault="00BD428F" w:rsidP="00FF1690">
      <w:pPr>
        <w:pStyle w:val="a7"/>
        <w:ind w:left="0" w:firstLine="567"/>
        <w:rPr>
          <w:rFonts w:ascii="Arial" w:hAnsi="Arial" w:cs="Arial"/>
          <w:sz w:val="20"/>
          <w:lang w:val="ru-RU"/>
        </w:rPr>
      </w:pPr>
    </w:p>
    <w:p w:rsidR="00BD428F" w:rsidRPr="00081396" w:rsidRDefault="00BD428F" w:rsidP="00FF1690">
      <w:pPr>
        <w:pStyle w:val="a7"/>
        <w:ind w:left="0" w:firstLine="567"/>
        <w:rPr>
          <w:rFonts w:ascii="Arial" w:hAnsi="Arial" w:cs="Arial"/>
          <w:sz w:val="20"/>
          <w:lang w:val="ru-RU"/>
        </w:rPr>
      </w:pPr>
      <w:r w:rsidRPr="00081396">
        <w:rPr>
          <w:rFonts w:ascii="Arial" w:hAnsi="Arial" w:cs="Arial"/>
          <w:sz w:val="20"/>
          <w:lang w:val="ru-RU"/>
        </w:rPr>
        <w:t xml:space="preserve">При проведении испытаний передатчиков в оборудовании, которое предназначено для прерывистой работы, может возникнуть необходимость превысить рабочий цикл, соответствующий нормальной работе. В этом случае следует принять меры предосторожности, чтобы избежать отрицательного воздействия на оборудование и измеряемые параметры, оказываемого нагревом. Испытательная лаборатория,  где это применимо,  </w:t>
      </w:r>
      <w:r w:rsidR="00A03EE2" w:rsidRPr="00081396">
        <w:rPr>
          <w:rFonts w:ascii="Arial" w:hAnsi="Arial" w:cs="Arial"/>
          <w:sz w:val="20"/>
          <w:lang w:val="ru-RU"/>
        </w:rPr>
        <w:t>может устанавливать м</w:t>
      </w:r>
      <w:r w:rsidRPr="00081396">
        <w:rPr>
          <w:rFonts w:ascii="Arial" w:hAnsi="Arial" w:cs="Arial"/>
          <w:sz w:val="20"/>
          <w:lang w:val="ru-RU"/>
        </w:rPr>
        <w:t xml:space="preserve">аксимальное время включения на передачу. </w:t>
      </w:r>
      <w:r w:rsidR="00A03EE2" w:rsidRPr="00081396">
        <w:rPr>
          <w:rFonts w:ascii="Arial" w:hAnsi="Arial" w:cs="Arial"/>
          <w:sz w:val="20"/>
          <w:lang w:val="ru-RU"/>
        </w:rPr>
        <w:t>Максимальное время включения на передачу</w:t>
      </w:r>
      <w:r w:rsidRPr="00081396">
        <w:rPr>
          <w:rFonts w:ascii="Arial" w:hAnsi="Arial" w:cs="Arial"/>
          <w:sz w:val="20"/>
          <w:lang w:val="ru-RU"/>
        </w:rPr>
        <w:t xml:space="preserve"> не должно превышаться, а подробности </w:t>
      </w:r>
      <w:r w:rsidR="00A03EE2" w:rsidRPr="00081396">
        <w:rPr>
          <w:rFonts w:ascii="Arial" w:hAnsi="Arial" w:cs="Arial"/>
          <w:sz w:val="20"/>
          <w:lang w:val="ru-RU"/>
        </w:rPr>
        <w:t>использования данного режима должны быть</w:t>
      </w:r>
      <w:r w:rsidRPr="00081396">
        <w:rPr>
          <w:rFonts w:ascii="Arial" w:hAnsi="Arial" w:cs="Arial"/>
          <w:sz w:val="20"/>
          <w:lang w:val="ru-RU"/>
        </w:rPr>
        <w:t xml:space="preserve"> указаны в протоколе испытаний.</w:t>
      </w:r>
    </w:p>
    <w:p w:rsidR="00A03EE2" w:rsidRPr="00081396" w:rsidRDefault="00A03EE2" w:rsidP="00FF1690">
      <w:pPr>
        <w:pStyle w:val="a7"/>
        <w:ind w:left="0" w:firstLine="567"/>
        <w:rPr>
          <w:rFonts w:ascii="Arial" w:hAnsi="Arial" w:cs="Arial"/>
          <w:sz w:val="20"/>
          <w:lang w:val="ru-RU"/>
        </w:rPr>
      </w:pPr>
    </w:p>
    <w:p w:rsidR="00A03EE2" w:rsidRPr="00081396" w:rsidRDefault="00A03EE2" w:rsidP="00A03EE2">
      <w:pPr>
        <w:pStyle w:val="2"/>
        <w:ind w:firstLine="533"/>
        <w:jc w:val="left"/>
        <w:rPr>
          <w:rFonts w:ascii="Arial" w:hAnsi="Arial" w:cs="Arial"/>
          <w:b/>
          <w:sz w:val="20"/>
          <w:szCs w:val="20"/>
          <w:lang w:val="ru-RU"/>
        </w:rPr>
      </w:pPr>
      <w:bookmarkStart w:id="29" w:name="_Toc198656716"/>
      <w:r w:rsidRPr="00081396">
        <w:rPr>
          <w:rFonts w:ascii="Arial" w:hAnsi="Arial" w:cs="Arial"/>
          <w:b/>
          <w:sz w:val="20"/>
          <w:szCs w:val="20"/>
          <w:lang w:val="ru-RU"/>
        </w:rPr>
        <w:t xml:space="preserve">5.3 </w:t>
      </w:r>
      <w:r w:rsidR="001C7DD5" w:rsidRPr="00081396">
        <w:rPr>
          <w:rFonts w:ascii="Arial" w:hAnsi="Arial" w:cs="Arial"/>
          <w:b/>
          <w:sz w:val="20"/>
          <w:szCs w:val="20"/>
          <w:lang w:val="ru-RU"/>
        </w:rPr>
        <w:t>Конструктивное исполнение</w:t>
      </w:r>
      <w:bookmarkEnd w:id="29"/>
    </w:p>
    <w:p w:rsidR="00A03EE2" w:rsidRPr="00081396" w:rsidRDefault="00A03EE2" w:rsidP="00A03EE2">
      <w:pPr>
        <w:pStyle w:val="a7"/>
        <w:ind w:left="0" w:firstLine="567"/>
        <w:rPr>
          <w:rFonts w:ascii="Arial" w:hAnsi="Arial" w:cs="Arial"/>
          <w:sz w:val="20"/>
          <w:lang w:val="ru-RU"/>
        </w:rPr>
      </w:pPr>
      <w:r w:rsidRPr="00081396">
        <w:rPr>
          <w:rFonts w:ascii="Arial" w:hAnsi="Arial" w:cs="Arial"/>
          <w:b/>
          <w:sz w:val="20"/>
          <w:lang w:val="ru-RU"/>
        </w:rPr>
        <w:t>5.3.1</w:t>
      </w:r>
      <w:r w:rsidRPr="00081396">
        <w:rPr>
          <w:rFonts w:ascii="Arial" w:hAnsi="Arial" w:cs="Arial"/>
          <w:sz w:val="20"/>
          <w:lang w:val="ru-RU"/>
        </w:rPr>
        <w:t xml:space="preserve"> Общий</w:t>
      </w:r>
    </w:p>
    <w:p w:rsidR="00FF1690" w:rsidRPr="00081396" w:rsidRDefault="00A03EE2" w:rsidP="000A24F3">
      <w:pPr>
        <w:pStyle w:val="a7"/>
        <w:ind w:left="0" w:firstLine="567"/>
        <w:rPr>
          <w:rFonts w:ascii="Arial" w:hAnsi="Arial" w:cs="Arial"/>
          <w:sz w:val="20"/>
          <w:lang w:val="ru-RU"/>
        </w:rPr>
      </w:pPr>
      <w:r w:rsidRPr="00081396">
        <w:rPr>
          <w:rFonts w:ascii="Arial" w:hAnsi="Arial" w:cs="Arial"/>
          <w:sz w:val="20"/>
          <w:lang w:val="ru-RU"/>
        </w:rPr>
        <w:t>Передатчики и приемники могут быть как отдельными устройствами,  так и комбинированными.</w:t>
      </w:r>
    </w:p>
    <w:p w:rsidR="00DA1B61" w:rsidRPr="00081396" w:rsidRDefault="00A03EE2" w:rsidP="00A03EE2">
      <w:pPr>
        <w:pStyle w:val="a7"/>
        <w:ind w:left="0" w:firstLine="567"/>
        <w:rPr>
          <w:rFonts w:ascii="Arial" w:hAnsi="Arial" w:cs="Arial"/>
          <w:sz w:val="20"/>
          <w:lang w:val="ru-RU"/>
        </w:rPr>
      </w:pPr>
      <w:r w:rsidRPr="00081396">
        <w:rPr>
          <w:rFonts w:ascii="Arial" w:hAnsi="Arial" w:cs="Arial"/>
          <w:b/>
          <w:sz w:val="20"/>
          <w:lang w:val="ru-RU"/>
        </w:rPr>
        <w:t>5.3.2</w:t>
      </w:r>
      <w:r w:rsidRPr="00081396">
        <w:rPr>
          <w:rFonts w:ascii="Arial" w:hAnsi="Arial" w:cs="Arial"/>
          <w:sz w:val="20"/>
          <w:lang w:val="ru-RU"/>
        </w:rPr>
        <w:t xml:space="preserve"> Функция отключения передатчика</w:t>
      </w:r>
    </w:p>
    <w:p w:rsidR="004D0AD7" w:rsidRPr="00081396" w:rsidRDefault="00A03EE2" w:rsidP="00A03EE2">
      <w:pPr>
        <w:ind w:left="0" w:firstLine="567"/>
        <w:rPr>
          <w:rFonts w:ascii="Arial" w:hAnsi="Arial" w:cs="Arial"/>
          <w:sz w:val="20"/>
          <w:lang w:val="ru-RU"/>
        </w:rPr>
      </w:pPr>
      <w:r w:rsidRPr="00081396">
        <w:rPr>
          <w:rFonts w:ascii="Arial" w:hAnsi="Arial" w:cs="Arial"/>
          <w:sz w:val="20"/>
          <w:lang w:val="ru-RU"/>
        </w:rPr>
        <w:t xml:space="preserve">Если передатчик оснащен функцией автоматического отключения </w:t>
      </w:r>
      <w:r w:rsidR="00391B5B" w:rsidRPr="00081396">
        <w:rPr>
          <w:rFonts w:ascii="Arial" w:hAnsi="Arial" w:cs="Arial"/>
          <w:sz w:val="20"/>
          <w:lang w:val="ru-RU"/>
        </w:rPr>
        <w:t>передачи</w:t>
      </w:r>
      <w:r w:rsidRPr="00081396">
        <w:rPr>
          <w:rFonts w:ascii="Arial" w:hAnsi="Arial" w:cs="Arial"/>
          <w:sz w:val="20"/>
          <w:lang w:val="ru-RU"/>
        </w:rPr>
        <w:t>, то данная</w:t>
      </w:r>
      <w:r w:rsidR="00391B5B" w:rsidRPr="00081396">
        <w:rPr>
          <w:rFonts w:ascii="Arial" w:hAnsi="Arial" w:cs="Arial"/>
          <w:sz w:val="20"/>
          <w:lang w:val="ru-RU"/>
        </w:rPr>
        <w:t xml:space="preserve"> функция</w:t>
      </w:r>
      <w:r w:rsidRPr="00081396">
        <w:rPr>
          <w:rFonts w:ascii="Arial" w:hAnsi="Arial" w:cs="Arial"/>
          <w:sz w:val="20"/>
          <w:lang w:val="ru-RU"/>
        </w:rPr>
        <w:t xml:space="preserve"> на время испытания должна быть отключена. В случае если это невозможно, используемый метод испытания должен быть описан и задокументирован.</w:t>
      </w:r>
    </w:p>
    <w:p w:rsidR="00A03EE2" w:rsidRPr="00081396" w:rsidRDefault="00A03EE2" w:rsidP="00A03EE2">
      <w:pPr>
        <w:ind w:left="0" w:firstLine="567"/>
        <w:rPr>
          <w:rFonts w:ascii="Arial" w:hAnsi="Arial" w:cs="Arial"/>
          <w:sz w:val="20"/>
          <w:lang w:val="ru-RU"/>
        </w:rPr>
      </w:pPr>
      <w:r w:rsidRPr="00081396">
        <w:rPr>
          <w:rFonts w:ascii="Arial" w:hAnsi="Arial" w:cs="Arial"/>
          <w:b/>
          <w:sz w:val="20"/>
          <w:lang w:val="ru-RU"/>
        </w:rPr>
        <w:t>5.3.3</w:t>
      </w:r>
      <w:r w:rsidRPr="00081396">
        <w:rPr>
          <w:rFonts w:ascii="Arial" w:hAnsi="Arial" w:cs="Arial"/>
          <w:sz w:val="20"/>
          <w:lang w:val="ru-RU"/>
        </w:rPr>
        <w:t xml:space="preserve"> Отключение звука или шумоподавления в приемнике</w:t>
      </w:r>
    </w:p>
    <w:p w:rsidR="00A03EE2" w:rsidRPr="00081396" w:rsidRDefault="00A03EE2" w:rsidP="00A03EE2">
      <w:pPr>
        <w:ind w:left="0" w:firstLine="567"/>
        <w:rPr>
          <w:rFonts w:ascii="Arial" w:hAnsi="Arial" w:cs="Arial"/>
          <w:sz w:val="20"/>
          <w:lang w:val="ru-RU"/>
        </w:rPr>
      </w:pPr>
      <w:r w:rsidRPr="00081396">
        <w:rPr>
          <w:rFonts w:ascii="Arial" w:hAnsi="Arial" w:cs="Arial"/>
          <w:sz w:val="20"/>
          <w:lang w:val="ru-RU"/>
        </w:rPr>
        <w:t>Если приемник оборудован функцией отключения звука, шумоподавителя или функцией экономии заряда батареи, то на время испытаний данную функцию следует отключить. В случае если это невозможно, используемый метод испытания должен быть описан и задокументирован.</w:t>
      </w:r>
    </w:p>
    <w:p w:rsidR="00CB5D3C" w:rsidRPr="00081396" w:rsidRDefault="00CB5D3C" w:rsidP="00A03EE2">
      <w:pPr>
        <w:ind w:left="0" w:firstLine="567"/>
        <w:rPr>
          <w:rFonts w:ascii="Arial" w:hAnsi="Arial" w:cs="Arial"/>
          <w:b/>
          <w:sz w:val="20"/>
          <w:lang w:val="ru-RU"/>
        </w:rPr>
      </w:pPr>
    </w:p>
    <w:p w:rsidR="00CB5D3C" w:rsidRPr="00081396" w:rsidRDefault="00CB5D3C" w:rsidP="00CB5D3C">
      <w:pPr>
        <w:pStyle w:val="2"/>
        <w:ind w:firstLine="533"/>
        <w:jc w:val="left"/>
        <w:rPr>
          <w:rFonts w:ascii="Arial" w:hAnsi="Arial" w:cs="Arial"/>
          <w:b/>
          <w:sz w:val="20"/>
          <w:szCs w:val="20"/>
          <w:lang w:val="ru-RU"/>
        </w:rPr>
      </w:pPr>
      <w:bookmarkStart w:id="30" w:name="_Toc198656717"/>
      <w:r w:rsidRPr="00081396">
        <w:rPr>
          <w:rFonts w:ascii="Arial" w:hAnsi="Arial" w:cs="Arial"/>
          <w:b/>
          <w:sz w:val="20"/>
          <w:szCs w:val="20"/>
          <w:lang w:val="ru-RU"/>
        </w:rPr>
        <w:lastRenderedPageBreak/>
        <w:t>5.4 Вспомогательное испытательное оборудование</w:t>
      </w:r>
      <w:bookmarkEnd w:id="30"/>
    </w:p>
    <w:p w:rsidR="00A03EE2" w:rsidRPr="00081396" w:rsidRDefault="00A03EE2" w:rsidP="00A03EE2">
      <w:pPr>
        <w:ind w:left="0" w:firstLine="567"/>
        <w:rPr>
          <w:rFonts w:ascii="Arial" w:hAnsi="Arial" w:cs="Arial"/>
          <w:sz w:val="20"/>
          <w:lang w:val="ru-RU"/>
        </w:rPr>
      </w:pPr>
      <w:r w:rsidRPr="00081396">
        <w:rPr>
          <w:rFonts w:ascii="Arial" w:hAnsi="Arial" w:cs="Arial"/>
          <w:sz w:val="20"/>
          <w:lang w:val="ru-RU"/>
        </w:rPr>
        <w:t>Вся информация о специальных источниках тестовых сигналов и настройках должна прилагаться</w:t>
      </w:r>
      <w:r w:rsidR="00391B5B" w:rsidRPr="00081396">
        <w:rPr>
          <w:rFonts w:ascii="Arial" w:hAnsi="Arial" w:cs="Arial"/>
          <w:sz w:val="20"/>
          <w:lang w:val="ru-RU"/>
        </w:rPr>
        <w:t xml:space="preserve"> заявителем</w:t>
      </w:r>
      <w:r w:rsidRPr="00081396">
        <w:rPr>
          <w:rFonts w:ascii="Arial" w:hAnsi="Arial" w:cs="Arial"/>
          <w:sz w:val="20"/>
          <w:lang w:val="ru-RU"/>
        </w:rPr>
        <w:t xml:space="preserve"> к оборудованию при его предоставлении на испытания.</w:t>
      </w:r>
    </w:p>
    <w:p w:rsidR="00CB5D3C" w:rsidRPr="00081396" w:rsidRDefault="00CB5D3C" w:rsidP="00A03EE2">
      <w:pPr>
        <w:ind w:left="0" w:firstLine="567"/>
        <w:rPr>
          <w:rFonts w:ascii="Arial" w:hAnsi="Arial" w:cs="Arial"/>
          <w:sz w:val="20"/>
          <w:lang w:val="ru-RU"/>
        </w:rPr>
      </w:pPr>
    </w:p>
    <w:p w:rsidR="00CB5D3C" w:rsidRPr="00081396" w:rsidRDefault="00CB5D3C" w:rsidP="00CB5D3C">
      <w:pPr>
        <w:pStyle w:val="2"/>
        <w:ind w:firstLine="533"/>
        <w:jc w:val="left"/>
        <w:rPr>
          <w:rFonts w:ascii="Arial" w:hAnsi="Arial" w:cs="Arial"/>
          <w:b/>
          <w:sz w:val="20"/>
          <w:szCs w:val="20"/>
          <w:lang w:val="ru-RU"/>
        </w:rPr>
      </w:pPr>
      <w:bookmarkStart w:id="31" w:name="_Toc198656718"/>
      <w:r w:rsidRPr="00081396">
        <w:rPr>
          <w:rFonts w:ascii="Arial" w:hAnsi="Arial" w:cs="Arial"/>
          <w:b/>
          <w:sz w:val="20"/>
          <w:szCs w:val="20"/>
          <w:lang w:val="ru-RU"/>
        </w:rPr>
        <w:t>5.5 Испытательный источник питания</w:t>
      </w:r>
      <w:bookmarkEnd w:id="31"/>
    </w:p>
    <w:p w:rsidR="00CB5D3C" w:rsidRPr="00081396" w:rsidRDefault="00CB5D3C" w:rsidP="00CB5D3C">
      <w:pPr>
        <w:pStyle w:val="a7"/>
        <w:ind w:left="0" w:firstLine="567"/>
        <w:rPr>
          <w:rFonts w:ascii="Arial" w:hAnsi="Arial" w:cs="Arial"/>
          <w:sz w:val="20"/>
          <w:lang w:val="ru-RU"/>
        </w:rPr>
      </w:pPr>
      <w:r w:rsidRPr="00081396">
        <w:rPr>
          <w:rFonts w:ascii="Arial" w:hAnsi="Arial" w:cs="Arial"/>
          <w:b/>
          <w:sz w:val="20"/>
          <w:lang w:val="ru-RU"/>
        </w:rPr>
        <w:t>5.5.0</w:t>
      </w:r>
      <w:r w:rsidRPr="00081396">
        <w:rPr>
          <w:rFonts w:ascii="Arial" w:hAnsi="Arial" w:cs="Arial"/>
          <w:sz w:val="20"/>
          <w:lang w:val="ru-RU"/>
        </w:rPr>
        <w:t xml:space="preserve"> Общий</w:t>
      </w:r>
    </w:p>
    <w:p w:rsidR="00CB5D3C" w:rsidRPr="00081396" w:rsidRDefault="00CB5D3C" w:rsidP="00A03EE2">
      <w:pPr>
        <w:ind w:left="0" w:firstLine="567"/>
        <w:rPr>
          <w:rFonts w:ascii="Arial" w:hAnsi="Arial" w:cs="Arial"/>
          <w:sz w:val="20"/>
          <w:lang w:val="ru-RU"/>
        </w:rPr>
      </w:pPr>
      <w:r w:rsidRPr="00081396">
        <w:rPr>
          <w:rFonts w:ascii="Arial" w:hAnsi="Arial" w:cs="Arial"/>
          <w:sz w:val="20"/>
          <w:lang w:val="ru-RU"/>
        </w:rPr>
        <w:t>Испытания проводят с использованием соответствующего испытательного источника питания, как указано в пунктах 5.5.1 или 5.5.2. Если оборудование может питаться как от внешнего, так и от внутреннего источника питания, то оборудование должно быть испытано с использованием внешнего источника питания, как указано в пункте 5.5.1, а затем испытания повторяют с использованием внутреннего источника питания, как указано в пункте 5.5.2.</w:t>
      </w:r>
    </w:p>
    <w:p w:rsidR="005F0DEF" w:rsidRPr="00081396" w:rsidRDefault="00CB5D3C" w:rsidP="00E752A1">
      <w:pPr>
        <w:spacing w:after="0" w:line="240" w:lineRule="auto"/>
        <w:ind w:left="0" w:firstLine="567"/>
        <w:rPr>
          <w:rFonts w:ascii="Arial" w:hAnsi="Arial" w:cs="Arial"/>
          <w:sz w:val="20"/>
          <w:lang w:val="ru-RU"/>
        </w:rPr>
      </w:pPr>
      <w:r w:rsidRPr="00081396">
        <w:rPr>
          <w:rFonts w:ascii="Arial" w:hAnsi="Arial" w:cs="Arial"/>
          <w:sz w:val="20"/>
          <w:lang w:val="ru-RU"/>
        </w:rPr>
        <w:t>Использованный для испытаний источник питания должен быть указан в протоколе испытаний.</w:t>
      </w:r>
    </w:p>
    <w:p w:rsidR="005F0DEF" w:rsidRPr="00081396" w:rsidRDefault="00CB5D3C" w:rsidP="00E752A1">
      <w:pPr>
        <w:spacing w:after="0" w:line="240" w:lineRule="auto"/>
        <w:ind w:left="0" w:firstLine="567"/>
        <w:rPr>
          <w:rFonts w:ascii="Arial" w:hAnsi="Arial" w:cs="Arial"/>
          <w:sz w:val="20"/>
          <w:lang w:val="ru-RU"/>
        </w:rPr>
      </w:pPr>
      <w:r w:rsidRPr="00081396">
        <w:rPr>
          <w:rFonts w:ascii="Arial" w:hAnsi="Arial" w:cs="Arial"/>
          <w:b/>
          <w:sz w:val="20"/>
          <w:lang w:val="ru-RU"/>
        </w:rPr>
        <w:t xml:space="preserve">5.5.1 </w:t>
      </w:r>
      <w:r w:rsidR="00D02FD1" w:rsidRPr="00081396">
        <w:rPr>
          <w:rFonts w:ascii="Arial" w:hAnsi="Arial" w:cs="Arial"/>
          <w:sz w:val="20"/>
          <w:lang w:val="ru-RU"/>
        </w:rPr>
        <w:t>Внешний источник питания для испытаний</w:t>
      </w:r>
    </w:p>
    <w:p w:rsidR="00CB5D3C" w:rsidRPr="00081396" w:rsidRDefault="00CB5D3C"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При испытаниях источник питания оборудования должен быть заменен внешним испытательным источником питания, способным выдавать нормальное и экстремальное испытательное напряжение, как указано в пунктах 5.6.2 и 5.7.2. Внутреннее сопротивление внешнего источника испытательного питания должно быть достаточно низким, чтобы его влияние на результаты испытаний было незначительным. При испытаниях напряжение внешнего источника испытательного питания должно контролироваться на входных зажимах </w:t>
      </w:r>
      <w:r w:rsidR="00D02FD1" w:rsidRPr="00081396">
        <w:rPr>
          <w:rFonts w:ascii="Arial" w:hAnsi="Arial" w:cs="Arial"/>
          <w:sz w:val="20"/>
          <w:lang w:val="ru-RU"/>
        </w:rPr>
        <w:t xml:space="preserve">испытуемого </w:t>
      </w:r>
      <w:r w:rsidRPr="00081396">
        <w:rPr>
          <w:rFonts w:ascii="Arial" w:hAnsi="Arial" w:cs="Arial"/>
          <w:sz w:val="20"/>
          <w:lang w:val="ru-RU"/>
        </w:rPr>
        <w:t xml:space="preserve">оборудования. Внешний источник </w:t>
      </w:r>
      <w:r w:rsidR="00D02FD1" w:rsidRPr="00081396">
        <w:rPr>
          <w:rFonts w:ascii="Arial" w:hAnsi="Arial" w:cs="Arial"/>
          <w:sz w:val="20"/>
          <w:lang w:val="ru-RU"/>
        </w:rPr>
        <w:t xml:space="preserve">испытательный </w:t>
      </w:r>
      <w:r w:rsidRPr="00081396">
        <w:rPr>
          <w:rFonts w:ascii="Arial" w:hAnsi="Arial" w:cs="Arial"/>
          <w:sz w:val="20"/>
          <w:lang w:val="ru-RU"/>
        </w:rPr>
        <w:t>питания должен быть соответствующим образом развязан и приложен как можно ближе к клеммам батареи</w:t>
      </w:r>
      <w:r w:rsidR="00D02FD1" w:rsidRPr="00081396">
        <w:rPr>
          <w:rFonts w:ascii="Arial" w:hAnsi="Arial" w:cs="Arial"/>
          <w:sz w:val="20"/>
          <w:lang w:val="ru-RU"/>
        </w:rPr>
        <w:t xml:space="preserve"> испытуемого</w:t>
      </w:r>
      <w:r w:rsidRPr="00081396">
        <w:rPr>
          <w:rFonts w:ascii="Arial" w:hAnsi="Arial" w:cs="Arial"/>
          <w:sz w:val="20"/>
          <w:lang w:val="ru-RU"/>
        </w:rPr>
        <w:t xml:space="preserve"> оборудования. Для измерений </w:t>
      </w:r>
      <w:r w:rsidR="00D02FD1" w:rsidRPr="00081396">
        <w:rPr>
          <w:rFonts w:ascii="Arial" w:hAnsi="Arial" w:cs="Arial"/>
          <w:sz w:val="20"/>
          <w:lang w:val="ru-RU"/>
        </w:rPr>
        <w:t>по эфиру</w:t>
      </w:r>
      <w:r w:rsidRPr="00081396">
        <w:rPr>
          <w:rFonts w:ascii="Arial" w:hAnsi="Arial" w:cs="Arial"/>
          <w:sz w:val="20"/>
          <w:lang w:val="ru-RU"/>
        </w:rPr>
        <w:t xml:space="preserve"> любые внешние силовые провода должны быть расположены так, чтобы </w:t>
      </w:r>
      <w:r w:rsidR="00D02FD1" w:rsidRPr="00081396">
        <w:rPr>
          <w:rFonts w:ascii="Arial" w:hAnsi="Arial" w:cs="Arial"/>
          <w:sz w:val="20"/>
          <w:lang w:val="ru-RU"/>
        </w:rPr>
        <w:t>оказывать</w:t>
      </w:r>
      <w:r w:rsidRPr="00081396">
        <w:rPr>
          <w:rFonts w:ascii="Arial" w:hAnsi="Arial" w:cs="Arial"/>
          <w:sz w:val="20"/>
          <w:lang w:val="ru-RU"/>
        </w:rPr>
        <w:t xml:space="preserve"> влия</w:t>
      </w:r>
      <w:r w:rsidR="00D02FD1" w:rsidRPr="00081396">
        <w:rPr>
          <w:rFonts w:ascii="Arial" w:hAnsi="Arial" w:cs="Arial"/>
          <w:sz w:val="20"/>
          <w:lang w:val="ru-RU"/>
        </w:rPr>
        <w:t>ние</w:t>
      </w:r>
      <w:r w:rsidRPr="00081396">
        <w:rPr>
          <w:rFonts w:ascii="Arial" w:hAnsi="Arial" w:cs="Arial"/>
          <w:sz w:val="20"/>
          <w:lang w:val="ru-RU"/>
        </w:rPr>
        <w:t xml:space="preserve"> на</w:t>
      </w:r>
      <w:r w:rsidR="00D02FD1" w:rsidRPr="00081396">
        <w:rPr>
          <w:rFonts w:ascii="Arial" w:hAnsi="Arial" w:cs="Arial"/>
          <w:sz w:val="20"/>
          <w:lang w:val="ru-RU"/>
        </w:rPr>
        <w:t>результаты</w:t>
      </w:r>
      <w:r w:rsidRPr="00081396">
        <w:rPr>
          <w:rFonts w:ascii="Arial" w:hAnsi="Arial" w:cs="Arial"/>
          <w:sz w:val="20"/>
          <w:lang w:val="ru-RU"/>
        </w:rPr>
        <w:t xml:space="preserve"> измерения.</w:t>
      </w:r>
    </w:p>
    <w:p w:rsidR="00D02FD1" w:rsidRPr="00081396" w:rsidRDefault="00D02FD1" w:rsidP="00E752A1">
      <w:pPr>
        <w:spacing w:after="0" w:line="240" w:lineRule="auto"/>
        <w:ind w:left="0" w:firstLine="567"/>
        <w:rPr>
          <w:rFonts w:ascii="Arial" w:hAnsi="Arial" w:cs="Arial"/>
          <w:sz w:val="20"/>
          <w:lang w:val="ru-RU"/>
        </w:rPr>
      </w:pPr>
      <w:r w:rsidRPr="00081396">
        <w:rPr>
          <w:rFonts w:ascii="Arial" w:hAnsi="Arial" w:cs="Arial"/>
          <w:sz w:val="20"/>
          <w:lang w:val="ru-RU"/>
        </w:rPr>
        <w:t>При проведении каждого испытания отклонение напряжение испытательного источника питания должно быть менее  ±1 % относительно напряжения в начале данного испытания. Значение отклонения  может иметь решающее значение для некоторых измерений. Использование испытательного источника питания с наименьшего отклонения напряжения позволит получить лучшее значение неопределенности для данных измерений.</w:t>
      </w:r>
    </w:p>
    <w:p w:rsidR="00D02FD1" w:rsidRPr="00081396" w:rsidRDefault="00D02FD1" w:rsidP="00E752A1">
      <w:pPr>
        <w:spacing w:after="0" w:line="240" w:lineRule="auto"/>
        <w:ind w:left="0" w:firstLine="567"/>
        <w:rPr>
          <w:rFonts w:ascii="Arial" w:hAnsi="Arial" w:cs="Arial"/>
          <w:sz w:val="20"/>
          <w:lang w:val="ru-RU"/>
        </w:rPr>
      </w:pPr>
      <w:r w:rsidRPr="00081396">
        <w:rPr>
          <w:rFonts w:ascii="Arial" w:hAnsi="Arial" w:cs="Arial"/>
          <w:b/>
          <w:sz w:val="20"/>
          <w:lang w:val="ru-RU"/>
        </w:rPr>
        <w:t>5.5.2</w:t>
      </w:r>
      <w:r w:rsidRPr="00081396">
        <w:rPr>
          <w:rFonts w:ascii="Arial" w:hAnsi="Arial" w:cs="Arial"/>
          <w:sz w:val="20"/>
          <w:lang w:val="ru-RU"/>
        </w:rPr>
        <w:t xml:space="preserve"> Внутренний источник питания для испытаний</w:t>
      </w:r>
    </w:p>
    <w:p w:rsidR="00D02FD1" w:rsidRPr="00081396" w:rsidRDefault="00D02FD1"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При измерениях по эфиру для портативного оборудования со встроенной антенной следует использовать полностью заряженные внутренние батареи. Должны использоваться поставляемые (комплектные) батареи или рекомендованные производителем. Если при испытаниях используются внутренние батареи, то в конце каждого испытания отклонение напряжения должно быть менее  ±5 % по отношению к напряжению в начале данного испытания. Если это нецелесообразно, </w:t>
      </w:r>
      <w:r w:rsidR="00C170A6" w:rsidRPr="00081396">
        <w:rPr>
          <w:rFonts w:ascii="Arial" w:hAnsi="Arial" w:cs="Arial"/>
          <w:sz w:val="20"/>
          <w:lang w:val="ru-RU"/>
        </w:rPr>
        <w:t>то в</w:t>
      </w:r>
      <w:r w:rsidRPr="00081396">
        <w:rPr>
          <w:rFonts w:ascii="Arial" w:hAnsi="Arial" w:cs="Arial"/>
          <w:sz w:val="20"/>
          <w:lang w:val="ru-RU"/>
        </w:rPr>
        <w:t xml:space="preserve"> протокол</w:t>
      </w:r>
      <w:r w:rsidR="00C170A6" w:rsidRPr="00081396">
        <w:rPr>
          <w:rFonts w:ascii="Arial" w:hAnsi="Arial" w:cs="Arial"/>
          <w:sz w:val="20"/>
          <w:lang w:val="ru-RU"/>
        </w:rPr>
        <w:t>е</w:t>
      </w:r>
      <w:r w:rsidRPr="00081396">
        <w:rPr>
          <w:rFonts w:ascii="Arial" w:hAnsi="Arial" w:cs="Arial"/>
          <w:sz w:val="20"/>
          <w:lang w:val="ru-RU"/>
        </w:rPr>
        <w:t xml:space="preserve"> испытаний должно быть </w:t>
      </w:r>
      <w:r w:rsidR="00C170A6" w:rsidRPr="00081396">
        <w:rPr>
          <w:rFonts w:ascii="Arial" w:hAnsi="Arial" w:cs="Arial"/>
          <w:sz w:val="20"/>
          <w:lang w:val="ru-RU"/>
        </w:rPr>
        <w:t>отражено</w:t>
      </w:r>
      <w:r w:rsidRPr="00081396">
        <w:rPr>
          <w:rFonts w:ascii="Arial" w:hAnsi="Arial" w:cs="Arial"/>
          <w:sz w:val="20"/>
          <w:lang w:val="ru-RU"/>
        </w:rPr>
        <w:t xml:space="preserve"> соответствующее примечание.</w:t>
      </w:r>
    </w:p>
    <w:p w:rsidR="00C170A6" w:rsidRPr="00081396" w:rsidRDefault="00C170A6"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Если это необходимо, при выполнении кондуктивных измерений или при использовании испытательного приспособления, внешний источник питания с соотвествующим напряжением может </w:t>
      </w:r>
      <w:r w:rsidR="00391B5B" w:rsidRPr="00081396">
        <w:rPr>
          <w:rFonts w:ascii="Arial" w:hAnsi="Arial" w:cs="Arial"/>
          <w:sz w:val="20"/>
          <w:lang w:val="ru-RU"/>
        </w:rPr>
        <w:t>использоваться в</w:t>
      </w:r>
      <w:r w:rsidRPr="00081396">
        <w:rPr>
          <w:rFonts w:ascii="Arial" w:hAnsi="Arial" w:cs="Arial"/>
          <w:sz w:val="20"/>
          <w:lang w:val="ru-RU"/>
        </w:rPr>
        <w:t>замен поставляемых (комплектных) или рекомендованных производителем батарей. Данная информация должна быть указана в протоколе испытаний.</w:t>
      </w:r>
    </w:p>
    <w:p w:rsidR="00C170A6" w:rsidRPr="00081396" w:rsidRDefault="00C170A6" w:rsidP="00C170A6">
      <w:pPr>
        <w:pStyle w:val="2"/>
        <w:ind w:firstLine="533"/>
        <w:jc w:val="left"/>
        <w:rPr>
          <w:rFonts w:ascii="Arial" w:hAnsi="Arial" w:cs="Arial"/>
          <w:b/>
          <w:sz w:val="20"/>
          <w:szCs w:val="20"/>
          <w:lang w:val="ru-RU"/>
        </w:rPr>
      </w:pPr>
      <w:bookmarkStart w:id="32" w:name="_Toc198656719"/>
      <w:r w:rsidRPr="00081396">
        <w:rPr>
          <w:rFonts w:ascii="Arial" w:hAnsi="Arial" w:cs="Arial"/>
          <w:b/>
          <w:sz w:val="20"/>
          <w:szCs w:val="20"/>
          <w:lang w:val="ru-RU"/>
        </w:rPr>
        <w:t>5.6 Нормальные условия испытаний</w:t>
      </w:r>
      <w:bookmarkEnd w:id="32"/>
      <w:r w:rsidRPr="00081396">
        <w:rPr>
          <w:rFonts w:ascii="Arial" w:hAnsi="Arial" w:cs="Arial"/>
          <w:b/>
          <w:sz w:val="20"/>
          <w:szCs w:val="20"/>
          <w:lang w:val="ru-RU"/>
        </w:rPr>
        <w:t xml:space="preserve"> </w:t>
      </w:r>
    </w:p>
    <w:p w:rsidR="00C170A6" w:rsidRPr="00081396" w:rsidRDefault="00C170A6" w:rsidP="00C170A6">
      <w:pPr>
        <w:spacing w:after="0" w:line="240" w:lineRule="auto"/>
        <w:ind w:left="0" w:firstLine="567"/>
        <w:rPr>
          <w:rFonts w:ascii="Arial" w:hAnsi="Arial" w:cs="Arial"/>
          <w:sz w:val="20"/>
          <w:lang w:val="ru-RU"/>
        </w:rPr>
      </w:pPr>
      <w:r w:rsidRPr="00081396">
        <w:rPr>
          <w:rFonts w:ascii="Arial" w:hAnsi="Arial" w:cs="Arial"/>
          <w:b/>
          <w:sz w:val="20"/>
          <w:lang w:val="ru-RU"/>
        </w:rPr>
        <w:t>5.6.1</w:t>
      </w:r>
      <w:r w:rsidRPr="00081396">
        <w:rPr>
          <w:rFonts w:ascii="Arial" w:hAnsi="Arial" w:cs="Arial"/>
          <w:sz w:val="20"/>
          <w:lang w:val="ru-RU"/>
        </w:rPr>
        <w:t xml:space="preserve"> </w:t>
      </w:r>
      <w:r w:rsidR="008A3914" w:rsidRPr="00081396">
        <w:rPr>
          <w:rFonts w:ascii="Arial" w:hAnsi="Arial" w:cs="Arial"/>
          <w:sz w:val="20"/>
          <w:lang w:val="ru-RU"/>
        </w:rPr>
        <w:t>Т</w:t>
      </w:r>
      <w:r w:rsidRPr="00081396">
        <w:rPr>
          <w:rFonts w:ascii="Arial" w:hAnsi="Arial" w:cs="Arial"/>
          <w:sz w:val="20"/>
          <w:lang w:val="ru-RU"/>
        </w:rPr>
        <w:t>емпература и влажность</w:t>
      </w:r>
    </w:p>
    <w:p w:rsidR="008A3914" w:rsidRPr="00081396" w:rsidRDefault="008A3914" w:rsidP="008A3914">
      <w:pPr>
        <w:spacing w:after="0" w:line="240" w:lineRule="auto"/>
        <w:ind w:left="0" w:firstLine="567"/>
        <w:rPr>
          <w:rFonts w:ascii="Arial" w:hAnsi="Arial" w:cs="Arial"/>
          <w:sz w:val="20"/>
          <w:lang w:val="ru-RU"/>
        </w:rPr>
      </w:pPr>
      <w:r w:rsidRPr="00081396">
        <w:rPr>
          <w:rFonts w:ascii="Arial" w:hAnsi="Arial" w:cs="Arial"/>
          <w:sz w:val="20"/>
          <w:lang w:val="ru-RU"/>
        </w:rPr>
        <w:t>Температура и влажность при проведении испытаний должны находиться в следующих диапазонах:</w:t>
      </w:r>
    </w:p>
    <w:p w:rsidR="008A3914" w:rsidRPr="00081396" w:rsidRDefault="008A3914" w:rsidP="008A3914">
      <w:pPr>
        <w:pStyle w:val="a7"/>
        <w:numPr>
          <w:ilvl w:val="0"/>
          <w:numId w:val="19"/>
        </w:numPr>
        <w:spacing w:after="0" w:line="240" w:lineRule="auto"/>
        <w:ind w:left="0" w:firstLine="567"/>
        <w:rPr>
          <w:rFonts w:ascii="Arial" w:hAnsi="Arial" w:cs="Arial"/>
          <w:sz w:val="20"/>
          <w:lang w:val="ru-RU"/>
        </w:rPr>
      </w:pPr>
      <w:r w:rsidRPr="00081396">
        <w:rPr>
          <w:rFonts w:ascii="Arial" w:hAnsi="Arial" w:cs="Arial"/>
          <w:sz w:val="20"/>
          <w:lang w:val="ru-RU"/>
        </w:rPr>
        <w:t>температура:</w:t>
      </w:r>
      <w:r w:rsidRPr="00081396">
        <w:rPr>
          <w:rFonts w:ascii="Arial" w:hAnsi="Arial" w:cs="Arial"/>
          <w:sz w:val="20"/>
          <w:lang w:val="ru-RU"/>
        </w:rPr>
        <w:tab/>
      </w:r>
      <w:r w:rsidRPr="00081396">
        <w:rPr>
          <w:rFonts w:ascii="Arial" w:hAnsi="Arial" w:cs="Arial"/>
          <w:sz w:val="20"/>
          <w:lang w:val="ru-RU"/>
        </w:rPr>
        <w:tab/>
        <w:t xml:space="preserve">от +15 </w:t>
      </w:r>
      <w:r w:rsidRPr="00081396">
        <w:rPr>
          <w:rFonts w:ascii="Arial" w:hAnsi="Arial" w:cs="Arial"/>
          <w:sz w:val="20"/>
          <w:vertAlign w:val="superscript"/>
          <w:lang w:val="ru-RU"/>
        </w:rPr>
        <w:t>о</w:t>
      </w:r>
      <w:r w:rsidRPr="00081396">
        <w:rPr>
          <w:rFonts w:ascii="Arial" w:hAnsi="Arial" w:cs="Arial"/>
          <w:sz w:val="20"/>
          <w:lang w:val="ru-RU"/>
        </w:rPr>
        <w:t xml:space="preserve">С до + 35 </w:t>
      </w:r>
      <w:r w:rsidRPr="00081396">
        <w:rPr>
          <w:rFonts w:ascii="Arial" w:hAnsi="Arial" w:cs="Arial"/>
          <w:sz w:val="20"/>
          <w:vertAlign w:val="superscript"/>
          <w:lang w:val="ru-RU"/>
        </w:rPr>
        <w:t>о</w:t>
      </w:r>
      <w:r w:rsidRPr="00081396">
        <w:rPr>
          <w:rFonts w:ascii="Arial" w:hAnsi="Arial" w:cs="Arial"/>
          <w:sz w:val="20"/>
          <w:lang w:val="ru-RU"/>
        </w:rPr>
        <w:t>С;</w:t>
      </w:r>
    </w:p>
    <w:p w:rsidR="008A3914" w:rsidRPr="00081396" w:rsidRDefault="008A3914" w:rsidP="008A3914">
      <w:pPr>
        <w:pStyle w:val="a7"/>
        <w:numPr>
          <w:ilvl w:val="0"/>
          <w:numId w:val="19"/>
        </w:numPr>
        <w:spacing w:after="0" w:line="240" w:lineRule="auto"/>
        <w:ind w:left="0" w:firstLine="567"/>
        <w:rPr>
          <w:rFonts w:ascii="Arial" w:hAnsi="Arial" w:cs="Arial"/>
          <w:sz w:val="20"/>
          <w:lang w:val="ru-RU"/>
        </w:rPr>
      </w:pPr>
      <w:r w:rsidRPr="00081396">
        <w:rPr>
          <w:rFonts w:ascii="Arial" w:hAnsi="Arial" w:cs="Arial"/>
          <w:sz w:val="20"/>
          <w:lang w:val="ru-RU"/>
        </w:rPr>
        <w:t>влажность:</w:t>
      </w:r>
      <w:r w:rsidRPr="00081396">
        <w:rPr>
          <w:rFonts w:ascii="Arial" w:hAnsi="Arial" w:cs="Arial"/>
          <w:sz w:val="20"/>
          <w:lang w:val="ru-RU"/>
        </w:rPr>
        <w:tab/>
      </w:r>
      <w:r w:rsidRPr="00081396">
        <w:rPr>
          <w:rFonts w:ascii="Arial" w:hAnsi="Arial" w:cs="Arial"/>
          <w:sz w:val="20"/>
          <w:lang w:val="ru-RU"/>
        </w:rPr>
        <w:tab/>
        <w:t>от 20 % до 75%.</w:t>
      </w:r>
    </w:p>
    <w:p w:rsidR="008A3914" w:rsidRPr="00081396" w:rsidRDefault="008A3914" w:rsidP="008A3914">
      <w:pPr>
        <w:spacing w:after="0" w:line="240" w:lineRule="auto"/>
        <w:ind w:left="0" w:firstLine="567"/>
        <w:rPr>
          <w:rFonts w:ascii="Arial" w:hAnsi="Arial" w:cs="Arial"/>
          <w:sz w:val="20"/>
          <w:lang w:val="ru-RU"/>
        </w:rPr>
      </w:pPr>
      <w:r w:rsidRPr="00081396">
        <w:rPr>
          <w:rFonts w:ascii="Arial" w:hAnsi="Arial" w:cs="Arial"/>
          <w:sz w:val="20"/>
          <w:lang w:val="ru-RU"/>
        </w:rPr>
        <w:t xml:space="preserve">Если проведение испытаний в </w:t>
      </w:r>
      <w:r w:rsidR="003538A9" w:rsidRPr="00081396">
        <w:rPr>
          <w:rFonts w:ascii="Arial" w:hAnsi="Arial" w:cs="Arial"/>
          <w:sz w:val="20"/>
          <w:lang w:val="ru-RU"/>
        </w:rPr>
        <w:t>заданных</w:t>
      </w:r>
      <w:r w:rsidRPr="00081396">
        <w:rPr>
          <w:rFonts w:ascii="Arial" w:hAnsi="Arial" w:cs="Arial"/>
          <w:sz w:val="20"/>
          <w:lang w:val="ru-RU"/>
        </w:rPr>
        <w:t xml:space="preserve"> условиях </w:t>
      </w:r>
      <w:r w:rsidR="003538A9" w:rsidRPr="00081396">
        <w:rPr>
          <w:rFonts w:ascii="Arial" w:hAnsi="Arial" w:cs="Arial"/>
          <w:sz w:val="20"/>
          <w:lang w:val="ru-RU"/>
        </w:rPr>
        <w:t>не представляется возможным</w:t>
      </w:r>
      <w:r w:rsidRPr="00081396">
        <w:rPr>
          <w:rFonts w:ascii="Arial" w:hAnsi="Arial" w:cs="Arial"/>
          <w:sz w:val="20"/>
          <w:lang w:val="ru-RU"/>
        </w:rPr>
        <w:t xml:space="preserve">, </w:t>
      </w:r>
      <w:r w:rsidR="003538A9" w:rsidRPr="00081396">
        <w:rPr>
          <w:rFonts w:ascii="Arial" w:hAnsi="Arial" w:cs="Arial"/>
          <w:sz w:val="20"/>
          <w:lang w:val="ru-RU"/>
        </w:rPr>
        <w:t xml:space="preserve">то в </w:t>
      </w:r>
      <w:r w:rsidRPr="00081396">
        <w:rPr>
          <w:rFonts w:ascii="Arial" w:hAnsi="Arial" w:cs="Arial"/>
          <w:sz w:val="20"/>
          <w:lang w:val="ru-RU"/>
        </w:rPr>
        <w:t>протокол</w:t>
      </w:r>
      <w:r w:rsidR="003538A9" w:rsidRPr="00081396">
        <w:rPr>
          <w:rFonts w:ascii="Arial" w:hAnsi="Arial" w:cs="Arial"/>
          <w:sz w:val="20"/>
          <w:lang w:val="ru-RU"/>
        </w:rPr>
        <w:t>е</w:t>
      </w:r>
      <w:r w:rsidRPr="00081396">
        <w:rPr>
          <w:rFonts w:ascii="Arial" w:hAnsi="Arial" w:cs="Arial"/>
          <w:sz w:val="20"/>
          <w:lang w:val="ru-RU"/>
        </w:rPr>
        <w:t xml:space="preserve"> испытаний </w:t>
      </w:r>
      <w:r w:rsidR="003538A9" w:rsidRPr="00081396">
        <w:rPr>
          <w:rFonts w:ascii="Arial" w:hAnsi="Arial" w:cs="Arial"/>
          <w:sz w:val="20"/>
          <w:lang w:val="ru-RU"/>
        </w:rPr>
        <w:t>дедается</w:t>
      </w:r>
      <w:r w:rsidRPr="00081396">
        <w:rPr>
          <w:rFonts w:ascii="Arial" w:hAnsi="Arial" w:cs="Arial"/>
          <w:sz w:val="20"/>
          <w:lang w:val="ru-RU"/>
        </w:rPr>
        <w:t xml:space="preserve"> отметка об этом с указанием</w:t>
      </w:r>
      <w:r w:rsidR="003538A9" w:rsidRPr="00081396">
        <w:rPr>
          <w:rFonts w:ascii="Arial" w:hAnsi="Arial" w:cs="Arial"/>
          <w:sz w:val="20"/>
          <w:lang w:val="ru-RU"/>
        </w:rPr>
        <w:t xml:space="preserve"> значений</w:t>
      </w:r>
      <w:r w:rsidRPr="00081396">
        <w:rPr>
          <w:rFonts w:ascii="Arial" w:hAnsi="Arial" w:cs="Arial"/>
          <w:sz w:val="20"/>
          <w:lang w:val="ru-RU"/>
        </w:rPr>
        <w:t xml:space="preserve"> температуры окружающей среды и относительной влажности во время испытаний.</w:t>
      </w:r>
    </w:p>
    <w:p w:rsidR="003538A9" w:rsidRPr="00081396" w:rsidRDefault="003538A9" w:rsidP="008A3914">
      <w:pPr>
        <w:spacing w:after="0" w:line="240" w:lineRule="auto"/>
        <w:ind w:left="0" w:firstLine="567"/>
        <w:rPr>
          <w:rFonts w:ascii="Arial" w:hAnsi="Arial" w:cs="Arial"/>
          <w:sz w:val="20"/>
          <w:lang w:val="ru-RU"/>
        </w:rPr>
      </w:pPr>
      <w:r w:rsidRPr="00081396">
        <w:rPr>
          <w:rFonts w:ascii="Arial" w:hAnsi="Arial" w:cs="Arial"/>
          <w:b/>
          <w:sz w:val="20"/>
          <w:lang w:val="ru-RU"/>
        </w:rPr>
        <w:t>5.6.2</w:t>
      </w:r>
      <w:r w:rsidRPr="00081396">
        <w:rPr>
          <w:rFonts w:ascii="Arial" w:hAnsi="Arial" w:cs="Arial"/>
          <w:sz w:val="20"/>
          <w:lang w:val="ru-RU"/>
        </w:rPr>
        <w:t xml:space="preserve"> Источник питания для испытаний</w:t>
      </w:r>
    </w:p>
    <w:p w:rsidR="003538A9" w:rsidRPr="00081396" w:rsidRDefault="003538A9" w:rsidP="008A3914">
      <w:pPr>
        <w:spacing w:after="0" w:line="240" w:lineRule="auto"/>
        <w:ind w:left="0" w:firstLine="567"/>
        <w:rPr>
          <w:rFonts w:ascii="Arial" w:hAnsi="Arial" w:cs="Arial"/>
          <w:sz w:val="20"/>
          <w:lang w:val="ru-RU"/>
        </w:rPr>
      </w:pPr>
      <w:r w:rsidRPr="00081396">
        <w:rPr>
          <w:rFonts w:ascii="Arial" w:hAnsi="Arial" w:cs="Arial"/>
          <w:b/>
          <w:sz w:val="20"/>
          <w:lang w:val="ru-RU"/>
        </w:rPr>
        <w:t>5.2.6.1</w:t>
      </w:r>
      <w:r w:rsidRPr="00081396">
        <w:rPr>
          <w:rFonts w:ascii="Arial" w:hAnsi="Arial" w:cs="Arial"/>
          <w:sz w:val="20"/>
          <w:lang w:val="ru-RU"/>
        </w:rPr>
        <w:t xml:space="preserve"> </w:t>
      </w:r>
      <w:r w:rsidR="004309AC" w:rsidRPr="00081396">
        <w:rPr>
          <w:rFonts w:ascii="Arial" w:hAnsi="Arial" w:cs="Arial"/>
          <w:sz w:val="20"/>
          <w:lang w:val="ru-RU"/>
        </w:rPr>
        <w:t>Питание от сети переменного тока</w:t>
      </w:r>
    </w:p>
    <w:p w:rsidR="003538A9" w:rsidRPr="00081396" w:rsidRDefault="003538A9" w:rsidP="003538A9">
      <w:pPr>
        <w:spacing w:after="0" w:line="240" w:lineRule="auto"/>
        <w:ind w:left="0" w:firstLine="567"/>
        <w:rPr>
          <w:rFonts w:ascii="Arial" w:hAnsi="Arial" w:cs="Arial"/>
          <w:sz w:val="20"/>
          <w:lang w:val="ru-RU"/>
        </w:rPr>
      </w:pPr>
      <w:r w:rsidRPr="00081396">
        <w:rPr>
          <w:rFonts w:ascii="Arial" w:hAnsi="Arial" w:cs="Arial"/>
          <w:sz w:val="20"/>
          <w:lang w:val="ru-RU"/>
        </w:rPr>
        <w:t>Нормальным испытательным напряжением для оборудования, подключаемого к сети</w:t>
      </w:r>
      <w:r w:rsidR="00686A57" w:rsidRPr="00081396">
        <w:rPr>
          <w:rFonts w:ascii="Arial" w:hAnsi="Arial" w:cs="Arial"/>
          <w:sz w:val="20"/>
          <w:lang w:val="ru-RU"/>
        </w:rPr>
        <w:t xml:space="preserve"> питания переменного тока</w:t>
      </w:r>
      <w:r w:rsidRPr="00081396">
        <w:rPr>
          <w:rFonts w:ascii="Arial" w:hAnsi="Arial" w:cs="Arial"/>
          <w:sz w:val="20"/>
          <w:lang w:val="ru-RU"/>
        </w:rPr>
        <w:t xml:space="preserve">, </w:t>
      </w:r>
      <w:r w:rsidR="00686A57" w:rsidRPr="00081396">
        <w:rPr>
          <w:rFonts w:ascii="Arial" w:hAnsi="Arial" w:cs="Arial"/>
          <w:sz w:val="20"/>
          <w:lang w:val="ru-RU"/>
        </w:rPr>
        <w:t>является</w:t>
      </w:r>
      <w:r w:rsidRPr="00081396">
        <w:rPr>
          <w:rFonts w:ascii="Arial" w:hAnsi="Arial" w:cs="Arial"/>
          <w:sz w:val="20"/>
          <w:lang w:val="ru-RU"/>
        </w:rPr>
        <w:t xml:space="preserve"> номинальное сетевое напряжение. Для целей настоящего </w:t>
      </w:r>
      <w:r w:rsidR="00686A57" w:rsidRPr="00081396">
        <w:rPr>
          <w:rFonts w:ascii="Arial" w:hAnsi="Arial" w:cs="Arial"/>
          <w:sz w:val="20"/>
          <w:lang w:val="ru-RU"/>
        </w:rPr>
        <w:t>стандарта</w:t>
      </w:r>
      <w:r w:rsidRPr="00081396">
        <w:rPr>
          <w:rFonts w:ascii="Arial" w:hAnsi="Arial" w:cs="Arial"/>
          <w:sz w:val="20"/>
          <w:lang w:val="ru-RU"/>
        </w:rPr>
        <w:t xml:space="preserve"> номинальным напряжением</w:t>
      </w:r>
      <w:r w:rsidR="00686A57" w:rsidRPr="00081396">
        <w:rPr>
          <w:rFonts w:ascii="Arial" w:hAnsi="Arial" w:cs="Arial"/>
          <w:sz w:val="20"/>
          <w:lang w:val="ru-RU"/>
        </w:rPr>
        <w:t xml:space="preserve"> питания</w:t>
      </w:r>
      <w:r w:rsidRPr="00081396">
        <w:rPr>
          <w:rFonts w:ascii="Arial" w:hAnsi="Arial" w:cs="Arial"/>
          <w:sz w:val="20"/>
          <w:lang w:val="ru-RU"/>
        </w:rPr>
        <w:t xml:space="preserve"> </w:t>
      </w:r>
      <w:r w:rsidR="00686A57" w:rsidRPr="00081396">
        <w:rPr>
          <w:rFonts w:ascii="Arial" w:hAnsi="Arial" w:cs="Arial"/>
          <w:sz w:val="20"/>
          <w:lang w:val="ru-RU"/>
        </w:rPr>
        <w:t>является</w:t>
      </w:r>
      <w:r w:rsidRPr="00081396">
        <w:rPr>
          <w:rFonts w:ascii="Arial" w:hAnsi="Arial" w:cs="Arial"/>
          <w:sz w:val="20"/>
          <w:lang w:val="ru-RU"/>
        </w:rPr>
        <w:t xml:space="preserve"> заявленное напряжение или любое из заявленных напряжений, для которых оборудование было спроектировано.</w:t>
      </w:r>
    </w:p>
    <w:p w:rsidR="003538A9" w:rsidRPr="00081396" w:rsidRDefault="003538A9" w:rsidP="003538A9">
      <w:pPr>
        <w:spacing w:after="0" w:line="240" w:lineRule="auto"/>
        <w:ind w:left="0" w:firstLine="567"/>
        <w:rPr>
          <w:rFonts w:ascii="Arial" w:hAnsi="Arial" w:cs="Arial"/>
          <w:sz w:val="20"/>
          <w:lang w:val="ru-RU"/>
        </w:rPr>
      </w:pPr>
      <w:r w:rsidRPr="00081396">
        <w:rPr>
          <w:rFonts w:ascii="Arial" w:hAnsi="Arial" w:cs="Arial"/>
          <w:sz w:val="20"/>
          <w:lang w:val="ru-RU"/>
        </w:rPr>
        <w:t xml:space="preserve">Частота источника </w:t>
      </w:r>
      <w:r w:rsidR="00686A57" w:rsidRPr="00081396">
        <w:rPr>
          <w:rFonts w:ascii="Arial" w:hAnsi="Arial" w:cs="Arial"/>
          <w:sz w:val="20"/>
          <w:lang w:val="ru-RU"/>
        </w:rPr>
        <w:t xml:space="preserve">испытательного </w:t>
      </w:r>
      <w:r w:rsidRPr="00081396">
        <w:rPr>
          <w:rFonts w:ascii="Arial" w:hAnsi="Arial" w:cs="Arial"/>
          <w:sz w:val="20"/>
          <w:lang w:val="ru-RU"/>
        </w:rPr>
        <w:t>питания, соответствующего сети переменного тока, должна находиться в пределах от 49 до 51 Гц.</w:t>
      </w:r>
    </w:p>
    <w:p w:rsidR="00686A57" w:rsidRPr="00081396" w:rsidRDefault="00686A57" w:rsidP="003538A9">
      <w:pPr>
        <w:spacing w:after="0" w:line="240" w:lineRule="auto"/>
        <w:ind w:left="0" w:firstLine="567"/>
        <w:rPr>
          <w:rFonts w:ascii="Arial" w:hAnsi="Arial" w:cs="Arial"/>
          <w:sz w:val="20"/>
          <w:lang w:val="ru-RU"/>
        </w:rPr>
      </w:pPr>
      <w:r w:rsidRPr="00081396">
        <w:rPr>
          <w:rFonts w:ascii="Arial" w:hAnsi="Arial" w:cs="Arial"/>
          <w:b/>
          <w:sz w:val="20"/>
          <w:lang w:val="ru-RU"/>
        </w:rPr>
        <w:t>5.2.6.2</w:t>
      </w:r>
      <w:r w:rsidRPr="00081396">
        <w:rPr>
          <w:rFonts w:ascii="Arial" w:hAnsi="Arial" w:cs="Arial"/>
          <w:sz w:val="20"/>
          <w:lang w:val="ru-RU"/>
        </w:rPr>
        <w:t xml:space="preserve"> Аккумуляторные источники питания</w:t>
      </w:r>
    </w:p>
    <w:p w:rsidR="00686A57" w:rsidRPr="00081396" w:rsidRDefault="00686A57" w:rsidP="003538A9">
      <w:pPr>
        <w:spacing w:after="0" w:line="240" w:lineRule="auto"/>
        <w:ind w:left="0" w:firstLine="567"/>
        <w:rPr>
          <w:rFonts w:ascii="Arial" w:hAnsi="Arial" w:cs="Arial"/>
          <w:sz w:val="20"/>
          <w:lang w:val="ru-RU"/>
        </w:rPr>
      </w:pPr>
      <w:r w:rsidRPr="00081396">
        <w:rPr>
          <w:rFonts w:ascii="Arial" w:hAnsi="Arial" w:cs="Arial"/>
          <w:sz w:val="20"/>
          <w:lang w:val="ru-RU"/>
        </w:rPr>
        <w:t>Если оборудование предназначено для работы с аккумуляторными источниками питания обычного типа, нормальное испытательное напряжение равняется номинальному напряжению аккумулятора (например, 6 В, 12 В и т. д.) умноженному на 1,1.</w:t>
      </w:r>
    </w:p>
    <w:p w:rsidR="00686A57" w:rsidRPr="00081396" w:rsidRDefault="00686A57" w:rsidP="003538A9">
      <w:pPr>
        <w:spacing w:after="0" w:line="240" w:lineRule="auto"/>
        <w:ind w:left="0" w:firstLine="567"/>
        <w:rPr>
          <w:rFonts w:ascii="Arial" w:hAnsi="Arial" w:cs="Arial"/>
          <w:sz w:val="20"/>
          <w:lang w:val="ru-RU"/>
        </w:rPr>
      </w:pPr>
      <w:r w:rsidRPr="00081396">
        <w:rPr>
          <w:rFonts w:ascii="Arial" w:hAnsi="Arial" w:cs="Arial"/>
          <w:b/>
          <w:sz w:val="20"/>
          <w:lang w:val="ru-RU"/>
        </w:rPr>
        <w:t>5.2.6.3</w:t>
      </w:r>
      <w:r w:rsidRPr="00081396">
        <w:t xml:space="preserve"> </w:t>
      </w:r>
      <w:r w:rsidR="004309AC" w:rsidRPr="00081396">
        <w:rPr>
          <w:rFonts w:ascii="Arial" w:hAnsi="Arial" w:cs="Arial"/>
          <w:sz w:val="20"/>
          <w:lang w:val="ru-RU"/>
        </w:rPr>
        <w:t>Иные</w:t>
      </w:r>
      <w:r w:rsidRPr="00081396">
        <w:rPr>
          <w:rFonts w:ascii="Arial" w:hAnsi="Arial" w:cs="Arial"/>
          <w:sz w:val="20"/>
          <w:lang w:val="ru-RU"/>
        </w:rPr>
        <w:t xml:space="preserve"> источники питания</w:t>
      </w:r>
    </w:p>
    <w:p w:rsidR="00C170A6" w:rsidRPr="00081396" w:rsidRDefault="00686A57" w:rsidP="008A3914">
      <w:pPr>
        <w:spacing w:after="0" w:line="240" w:lineRule="auto"/>
        <w:ind w:left="0" w:firstLine="567"/>
        <w:rPr>
          <w:rFonts w:ascii="Arial" w:hAnsi="Arial" w:cs="Arial"/>
          <w:sz w:val="20"/>
          <w:lang w:val="ru-RU"/>
        </w:rPr>
      </w:pPr>
      <w:r w:rsidRPr="00081396">
        <w:rPr>
          <w:rFonts w:ascii="Arial" w:hAnsi="Arial" w:cs="Arial"/>
          <w:sz w:val="20"/>
          <w:lang w:val="ru-RU"/>
        </w:rPr>
        <w:t xml:space="preserve">Для оборудования, работающего от </w:t>
      </w:r>
      <w:r w:rsidR="004309AC" w:rsidRPr="00081396">
        <w:rPr>
          <w:rFonts w:ascii="Arial" w:hAnsi="Arial" w:cs="Arial"/>
          <w:sz w:val="20"/>
          <w:lang w:val="ru-RU"/>
        </w:rPr>
        <w:t>иных</w:t>
      </w:r>
      <w:r w:rsidRPr="00081396">
        <w:rPr>
          <w:rFonts w:ascii="Arial" w:hAnsi="Arial" w:cs="Arial"/>
          <w:sz w:val="20"/>
          <w:lang w:val="ru-RU"/>
        </w:rPr>
        <w:t xml:space="preserve"> источников питания или батарей (первичных или вторичных), нормальное испытательное напряжение соответствовует заявленому изготовителем </w:t>
      </w:r>
      <w:r w:rsidRPr="00081396">
        <w:rPr>
          <w:rFonts w:ascii="Arial" w:hAnsi="Arial" w:cs="Arial"/>
          <w:sz w:val="20"/>
          <w:lang w:val="ru-RU"/>
        </w:rPr>
        <w:lastRenderedPageBreak/>
        <w:t>оборудования и согласованное с аккредитованной испытательной лабораторией. Такие значения должны быть указаны в протоколе испытаний.</w:t>
      </w:r>
    </w:p>
    <w:p w:rsidR="00686A57" w:rsidRPr="00081396" w:rsidRDefault="00686A57" w:rsidP="008A3914">
      <w:pPr>
        <w:spacing w:after="0" w:line="240" w:lineRule="auto"/>
        <w:ind w:left="0" w:firstLine="567"/>
        <w:rPr>
          <w:rFonts w:ascii="Arial" w:hAnsi="Arial" w:cs="Arial"/>
          <w:sz w:val="20"/>
          <w:lang w:val="ru-RU"/>
        </w:rPr>
      </w:pPr>
    </w:p>
    <w:p w:rsidR="00686A57" w:rsidRPr="00081396" w:rsidRDefault="00686A57" w:rsidP="00686A57">
      <w:pPr>
        <w:pStyle w:val="2"/>
        <w:ind w:firstLine="533"/>
        <w:jc w:val="left"/>
        <w:rPr>
          <w:rFonts w:ascii="Arial" w:hAnsi="Arial" w:cs="Arial"/>
          <w:b/>
          <w:sz w:val="20"/>
          <w:szCs w:val="20"/>
          <w:lang w:val="ru-RU"/>
        </w:rPr>
      </w:pPr>
      <w:bookmarkStart w:id="33" w:name="_Toc198656720"/>
      <w:r w:rsidRPr="00081396">
        <w:rPr>
          <w:rFonts w:ascii="Arial" w:hAnsi="Arial" w:cs="Arial"/>
          <w:b/>
          <w:sz w:val="20"/>
          <w:szCs w:val="20"/>
          <w:lang w:val="ru-RU"/>
        </w:rPr>
        <w:t>5.7 Экстремальные условия испытаний</w:t>
      </w:r>
      <w:bookmarkEnd w:id="33"/>
    </w:p>
    <w:p w:rsidR="00686A57" w:rsidRPr="00081396" w:rsidRDefault="00686A57" w:rsidP="00686A57">
      <w:pPr>
        <w:spacing w:after="0" w:line="240" w:lineRule="auto"/>
        <w:ind w:left="0" w:firstLine="567"/>
        <w:rPr>
          <w:rFonts w:ascii="Arial" w:hAnsi="Arial" w:cs="Arial"/>
          <w:sz w:val="20"/>
          <w:lang w:val="ru-RU"/>
        </w:rPr>
      </w:pPr>
      <w:r w:rsidRPr="00081396">
        <w:rPr>
          <w:rFonts w:ascii="Arial" w:hAnsi="Arial" w:cs="Arial"/>
          <w:b/>
          <w:sz w:val="20"/>
          <w:lang w:val="ru-RU"/>
        </w:rPr>
        <w:t>5.7.1</w:t>
      </w:r>
      <w:r w:rsidRPr="00081396">
        <w:rPr>
          <w:rFonts w:ascii="Arial" w:hAnsi="Arial" w:cs="Arial"/>
          <w:sz w:val="20"/>
          <w:lang w:val="ru-RU"/>
        </w:rPr>
        <w:t xml:space="preserve"> Экстремальные температуры</w:t>
      </w:r>
    </w:p>
    <w:p w:rsidR="00686A57" w:rsidRPr="00081396" w:rsidRDefault="00686A57" w:rsidP="00686A57">
      <w:pPr>
        <w:spacing w:after="0" w:line="240" w:lineRule="auto"/>
        <w:ind w:left="0" w:firstLine="567"/>
        <w:rPr>
          <w:rFonts w:ascii="Arial" w:hAnsi="Arial" w:cs="Arial"/>
          <w:sz w:val="20"/>
          <w:lang w:val="ru-RU"/>
        </w:rPr>
      </w:pPr>
      <w:r w:rsidRPr="00081396">
        <w:rPr>
          <w:rFonts w:ascii="Arial" w:hAnsi="Arial" w:cs="Arial"/>
          <w:b/>
          <w:sz w:val="20"/>
          <w:lang w:val="ru-RU"/>
        </w:rPr>
        <w:t>5.7.1.1</w:t>
      </w:r>
      <w:r w:rsidRPr="00081396">
        <w:rPr>
          <w:rFonts w:ascii="Arial" w:hAnsi="Arial" w:cs="Arial"/>
          <w:sz w:val="20"/>
          <w:lang w:val="ru-RU"/>
        </w:rPr>
        <w:t xml:space="preserve"> Процедура испытаний при экстремальных температурах</w:t>
      </w:r>
    </w:p>
    <w:p w:rsidR="00686A57" w:rsidRPr="00081396" w:rsidRDefault="00686A57" w:rsidP="00686A57">
      <w:pPr>
        <w:spacing w:after="0" w:line="240" w:lineRule="auto"/>
        <w:ind w:left="0" w:firstLine="567"/>
        <w:rPr>
          <w:rFonts w:ascii="Arial" w:hAnsi="Arial" w:cs="Arial"/>
          <w:sz w:val="20"/>
          <w:lang w:val="ru-RU"/>
        </w:rPr>
      </w:pPr>
      <w:r w:rsidRPr="00081396">
        <w:rPr>
          <w:rFonts w:ascii="Arial" w:hAnsi="Arial" w:cs="Arial"/>
          <w:sz w:val="20"/>
          <w:lang w:val="ru-RU"/>
        </w:rPr>
        <w:t>5.7.1.1.0 Общий</w:t>
      </w:r>
    </w:p>
    <w:p w:rsidR="00686A57" w:rsidRPr="00081396" w:rsidRDefault="00686A57" w:rsidP="00686A57">
      <w:pPr>
        <w:spacing w:after="0" w:line="240" w:lineRule="auto"/>
        <w:ind w:left="0" w:firstLine="567"/>
        <w:rPr>
          <w:rFonts w:ascii="Arial" w:hAnsi="Arial" w:cs="Arial"/>
          <w:sz w:val="20"/>
          <w:lang w:val="ru-RU"/>
        </w:rPr>
      </w:pPr>
      <w:r w:rsidRPr="00081396">
        <w:rPr>
          <w:rFonts w:ascii="Arial" w:hAnsi="Arial" w:cs="Arial"/>
          <w:sz w:val="20"/>
          <w:lang w:val="ru-RU"/>
        </w:rPr>
        <w:t>Перед проведением измерений оборудование должно достичь теплового равновесия в испытательной камере. На время стабилизации температуры оборудование должно быть выключено.</w:t>
      </w:r>
    </w:p>
    <w:p w:rsidR="00686A57" w:rsidRPr="00081396" w:rsidRDefault="00686A57" w:rsidP="008A3914">
      <w:pPr>
        <w:spacing w:after="0" w:line="240" w:lineRule="auto"/>
        <w:ind w:left="0" w:firstLine="567"/>
        <w:rPr>
          <w:rFonts w:ascii="Arial" w:hAnsi="Arial" w:cs="Arial"/>
          <w:sz w:val="20"/>
          <w:lang w:val="ru-RU"/>
        </w:rPr>
      </w:pPr>
      <w:r w:rsidRPr="00081396">
        <w:rPr>
          <w:rFonts w:ascii="Arial" w:hAnsi="Arial" w:cs="Arial"/>
          <w:sz w:val="20"/>
          <w:lang w:val="ru-RU"/>
        </w:rPr>
        <w:t>В случае оборудования, содержащего цепи стабилизации температуры, предназначенные для непрерывной работы, цепи стабилизации температуры должны быть включены на 15 минут после достижения теплового баланса, после чего оборудование должно соответствовать установленным требованиям.</w:t>
      </w:r>
    </w:p>
    <w:p w:rsidR="00686A57" w:rsidRPr="00081396" w:rsidRDefault="00686A57" w:rsidP="008A3914">
      <w:pPr>
        <w:spacing w:after="0" w:line="240" w:lineRule="auto"/>
        <w:ind w:left="0" w:firstLine="567"/>
        <w:rPr>
          <w:rFonts w:ascii="Arial" w:hAnsi="Arial" w:cs="Arial"/>
          <w:sz w:val="20"/>
          <w:lang w:val="ru-RU"/>
        </w:rPr>
      </w:pPr>
      <w:r w:rsidRPr="00081396">
        <w:rPr>
          <w:rFonts w:ascii="Arial" w:hAnsi="Arial" w:cs="Arial"/>
          <w:sz w:val="20"/>
          <w:lang w:val="ru-RU"/>
        </w:rPr>
        <w:t xml:space="preserve">Если </w:t>
      </w:r>
      <w:r w:rsidR="001F74D2" w:rsidRPr="00081396">
        <w:rPr>
          <w:rFonts w:ascii="Arial" w:hAnsi="Arial" w:cs="Arial"/>
          <w:sz w:val="20"/>
          <w:lang w:val="ru-RU"/>
        </w:rPr>
        <w:t xml:space="preserve">установка </w:t>
      </w:r>
      <w:r w:rsidRPr="00081396">
        <w:rPr>
          <w:rFonts w:ascii="Arial" w:hAnsi="Arial" w:cs="Arial"/>
          <w:sz w:val="20"/>
          <w:lang w:val="ru-RU"/>
        </w:rPr>
        <w:t>теплов</w:t>
      </w:r>
      <w:r w:rsidR="001F74D2" w:rsidRPr="00081396">
        <w:rPr>
          <w:rFonts w:ascii="Arial" w:hAnsi="Arial" w:cs="Arial"/>
          <w:sz w:val="20"/>
          <w:lang w:val="ru-RU"/>
        </w:rPr>
        <w:t>ого</w:t>
      </w:r>
      <w:r w:rsidRPr="00081396">
        <w:rPr>
          <w:rFonts w:ascii="Arial" w:hAnsi="Arial" w:cs="Arial"/>
          <w:sz w:val="20"/>
          <w:lang w:val="ru-RU"/>
        </w:rPr>
        <w:t xml:space="preserve"> баланс</w:t>
      </w:r>
      <w:r w:rsidR="001F74D2" w:rsidRPr="00081396">
        <w:rPr>
          <w:rFonts w:ascii="Arial" w:hAnsi="Arial" w:cs="Arial"/>
          <w:sz w:val="20"/>
          <w:lang w:val="ru-RU"/>
        </w:rPr>
        <w:t>а</w:t>
      </w:r>
      <w:r w:rsidRPr="00081396">
        <w:rPr>
          <w:rFonts w:ascii="Arial" w:hAnsi="Arial" w:cs="Arial"/>
          <w:sz w:val="20"/>
          <w:lang w:val="ru-RU"/>
        </w:rPr>
        <w:t xml:space="preserve"> не </w:t>
      </w:r>
      <w:r w:rsidR="001F74D2" w:rsidRPr="00081396">
        <w:rPr>
          <w:rFonts w:ascii="Arial" w:hAnsi="Arial" w:cs="Arial"/>
          <w:sz w:val="20"/>
          <w:lang w:val="ru-RU"/>
        </w:rPr>
        <w:t>контролируется</w:t>
      </w:r>
      <w:r w:rsidRPr="00081396">
        <w:rPr>
          <w:rFonts w:ascii="Arial" w:hAnsi="Arial" w:cs="Arial"/>
          <w:sz w:val="20"/>
          <w:lang w:val="ru-RU"/>
        </w:rPr>
        <w:t xml:space="preserve"> измерениями, допускается</w:t>
      </w:r>
      <w:r w:rsidR="001F74D2" w:rsidRPr="00081396">
        <w:rPr>
          <w:rFonts w:ascii="Arial" w:hAnsi="Arial" w:cs="Arial"/>
          <w:sz w:val="20"/>
          <w:lang w:val="ru-RU"/>
        </w:rPr>
        <w:t xml:space="preserve"> использовать</w:t>
      </w:r>
      <w:r w:rsidRPr="00081396">
        <w:rPr>
          <w:rFonts w:ascii="Arial" w:hAnsi="Arial" w:cs="Arial"/>
          <w:sz w:val="20"/>
          <w:lang w:val="ru-RU"/>
        </w:rPr>
        <w:t xml:space="preserve"> период стабилизации температуры продолжительностью не менее одного часа или </w:t>
      </w:r>
      <w:r w:rsidR="001F74D2" w:rsidRPr="00081396">
        <w:rPr>
          <w:rFonts w:ascii="Arial" w:hAnsi="Arial" w:cs="Arial"/>
          <w:sz w:val="20"/>
          <w:lang w:val="ru-RU"/>
        </w:rPr>
        <w:t>иной период, который определит</w:t>
      </w:r>
      <w:r w:rsidRPr="00081396">
        <w:rPr>
          <w:rFonts w:ascii="Arial" w:hAnsi="Arial" w:cs="Arial"/>
          <w:sz w:val="20"/>
          <w:lang w:val="ru-RU"/>
        </w:rPr>
        <w:t xml:space="preserve"> аккредитованн</w:t>
      </w:r>
      <w:r w:rsidR="001F74D2" w:rsidRPr="00081396">
        <w:rPr>
          <w:rFonts w:ascii="Arial" w:hAnsi="Arial" w:cs="Arial"/>
          <w:sz w:val="20"/>
          <w:lang w:val="ru-RU"/>
        </w:rPr>
        <w:t>ая</w:t>
      </w:r>
      <w:r w:rsidRPr="00081396">
        <w:rPr>
          <w:rFonts w:ascii="Arial" w:hAnsi="Arial" w:cs="Arial"/>
          <w:sz w:val="20"/>
          <w:lang w:val="ru-RU"/>
        </w:rPr>
        <w:t xml:space="preserve"> испытательн</w:t>
      </w:r>
      <w:r w:rsidR="001F74D2" w:rsidRPr="00081396">
        <w:rPr>
          <w:rFonts w:ascii="Arial" w:hAnsi="Arial" w:cs="Arial"/>
          <w:sz w:val="20"/>
          <w:lang w:val="ru-RU"/>
        </w:rPr>
        <w:t>ая</w:t>
      </w:r>
      <w:r w:rsidRPr="00081396">
        <w:rPr>
          <w:rFonts w:ascii="Arial" w:hAnsi="Arial" w:cs="Arial"/>
          <w:sz w:val="20"/>
          <w:lang w:val="ru-RU"/>
        </w:rPr>
        <w:t xml:space="preserve"> лаборатори</w:t>
      </w:r>
      <w:r w:rsidR="001F74D2" w:rsidRPr="00081396">
        <w:rPr>
          <w:rFonts w:ascii="Arial" w:hAnsi="Arial" w:cs="Arial"/>
          <w:sz w:val="20"/>
          <w:lang w:val="ru-RU"/>
        </w:rPr>
        <w:t>я</w:t>
      </w:r>
      <w:r w:rsidRPr="00081396">
        <w:rPr>
          <w:rFonts w:ascii="Arial" w:hAnsi="Arial" w:cs="Arial"/>
          <w:sz w:val="20"/>
          <w:lang w:val="ru-RU"/>
        </w:rPr>
        <w:t xml:space="preserve">. </w:t>
      </w:r>
      <w:r w:rsidR="001F74D2" w:rsidRPr="00081396">
        <w:rPr>
          <w:rFonts w:ascii="Arial" w:hAnsi="Arial" w:cs="Arial"/>
          <w:sz w:val="20"/>
          <w:lang w:val="ru-RU"/>
        </w:rPr>
        <w:t>При проведении испытаний н</w:t>
      </w:r>
      <w:r w:rsidRPr="00081396">
        <w:rPr>
          <w:rFonts w:ascii="Arial" w:hAnsi="Arial" w:cs="Arial"/>
          <w:sz w:val="20"/>
          <w:lang w:val="ru-RU"/>
        </w:rPr>
        <w:t xml:space="preserve">еобходимо выбрать </w:t>
      </w:r>
      <w:r w:rsidR="001F74D2" w:rsidRPr="00081396">
        <w:rPr>
          <w:rFonts w:ascii="Arial" w:hAnsi="Arial" w:cs="Arial"/>
          <w:sz w:val="20"/>
          <w:lang w:val="ru-RU"/>
        </w:rPr>
        <w:t xml:space="preserve">последовательность </w:t>
      </w:r>
      <w:r w:rsidRPr="00081396">
        <w:rPr>
          <w:rFonts w:ascii="Arial" w:hAnsi="Arial" w:cs="Arial"/>
          <w:sz w:val="20"/>
          <w:lang w:val="ru-RU"/>
        </w:rPr>
        <w:t xml:space="preserve">измерений и </w:t>
      </w:r>
      <w:r w:rsidR="001F74D2" w:rsidRPr="00081396">
        <w:rPr>
          <w:rFonts w:ascii="Arial" w:hAnsi="Arial" w:cs="Arial"/>
          <w:sz w:val="20"/>
          <w:lang w:val="ru-RU"/>
        </w:rPr>
        <w:t xml:space="preserve">осуществлять </w:t>
      </w:r>
      <w:r w:rsidRPr="00081396">
        <w:rPr>
          <w:rFonts w:ascii="Arial" w:hAnsi="Arial" w:cs="Arial"/>
          <w:sz w:val="20"/>
          <w:lang w:val="ru-RU"/>
        </w:rPr>
        <w:t>контролиро</w:t>
      </w:r>
      <w:r w:rsidR="001F74D2" w:rsidRPr="00081396">
        <w:rPr>
          <w:rFonts w:ascii="Arial" w:hAnsi="Arial" w:cs="Arial"/>
          <w:sz w:val="20"/>
          <w:lang w:val="ru-RU"/>
        </w:rPr>
        <w:t>ль</w:t>
      </w:r>
      <w:r w:rsidRPr="00081396">
        <w:rPr>
          <w:rFonts w:ascii="Arial" w:hAnsi="Arial" w:cs="Arial"/>
          <w:sz w:val="20"/>
          <w:lang w:val="ru-RU"/>
        </w:rPr>
        <w:t xml:space="preserve"> влажност</w:t>
      </w:r>
      <w:r w:rsidR="001F74D2" w:rsidRPr="00081396">
        <w:rPr>
          <w:rFonts w:ascii="Arial" w:hAnsi="Arial" w:cs="Arial"/>
          <w:sz w:val="20"/>
          <w:lang w:val="ru-RU"/>
        </w:rPr>
        <w:t>и</w:t>
      </w:r>
      <w:r w:rsidRPr="00081396">
        <w:rPr>
          <w:rFonts w:ascii="Arial" w:hAnsi="Arial" w:cs="Arial"/>
          <w:sz w:val="20"/>
          <w:lang w:val="ru-RU"/>
        </w:rPr>
        <w:t xml:space="preserve"> в испытательной камере, </w:t>
      </w:r>
      <w:r w:rsidR="001F74D2" w:rsidRPr="00081396">
        <w:rPr>
          <w:rFonts w:ascii="Arial" w:hAnsi="Arial" w:cs="Arial"/>
          <w:sz w:val="20"/>
          <w:lang w:val="ru-RU"/>
        </w:rPr>
        <w:t>которая</w:t>
      </w:r>
      <w:r w:rsidRPr="00081396">
        <w:rPr>
          <w:rFonts w:ascii="Arial" w:hAnsi="Arial" w:cs="Arial"/>
          <w:sz w:val="20"/>
          <w:lang w:val="ru-RU"/>
        </w:rPr>
        <w:t xml:space="preserve"> не </w:t>
      </w:r>
      <w:r w:rsidR="001F74D2" w:rsidRPr="00081396">
        <w:rPr>
          <w:rFonts w:ascii="Arial" w:hAnsi="Arial" w:cs="Arial"/>
          <w:sz w:val="20"/>
          <w:lang w:val="ru-RU"/>
        </w:rPr>
        <w:t>допустит возникновения</w:t>
      </w:r>
      <w:r w:rsidRPr="00081396">
        <w:rPr>
          <w:rFonts w:ascii="Arial" w:hAnsi="Arial" w:cs="Arial"/>
          <w:sz w:val="20"/>
          <w:lang w:val="ru-RU"/>
        </w:rPr>
        <w:t xml:space="preserve"> чрезмерной конденсации.</w:t>
      </w:r>
    </w:p>
    <w:p w:rsidR="001F74D2" w:rsidRPr="00081396" w:rsidRDefault="001F74D2" w:rsidP="008A3914">
      <w:pPr>
        <w:spacing w:after="0" w:line="240" w:lineRule="auto"/>
        <w:ind w:left="0" w:firstLine="567"/>
        <w:rPr>
          <w:rFonts w:ascii="Arial" w:hAnsi="Arial" w:cs="Arial"/>
          <w:sz w:val="20"/>
          <w:lang w:val="ru-RU"/>
        </w:rPr>
      </w:pPr>
      <w:r w:rsidRPr="00081396">
        <w:rPr>
          <w:rFonts w:ascii="Arial" w:hAnsi="Arial" w:cs="Arial"/>
          <w:sz w:val="20"/>
          <w:lang w:val="ru-RU"/>
        </w:rPr>
        <w:t>5.7.1.1.1 Процедура для оборудования, предназначенного для непрерывной работы</w:t>
      </w:r>
    </w:p>
    <w:p w:rsidR="001F74D2" w:rsidRPr="00081396" w:rsidRDefault="001F74D2" w:rsidP="008A3914">
      <w:pPr>
        <w:spacing w:after="0" w:line="240" w:lineRule="auto"/>
        <w:ind w:left="0" w:firstLine="567"/>
        <w:rPr>
          <w:rFonts w:ascii="Arial" w:hAnsi="Arial" w:cs="Arial"/>
          <w:sz w:val="20"/>
          <w:lang w:val="ru-RU"/>
        </w:rPr>
      </w:pPr>
      <w:r w:rsidRPr="00081396">
        <w:rPr>
          <w:rFonts w:ascii="Arial" w:hAnsi="Arial" w:cs="Arial"/>
          <w:sz w:val="20"/>
          <w:lang w:val="ru-RU"/>
        </w:rPr>
        <w:t>Если заявитель декларирует, что оборудование предназначено для непрерывной работы, процедура испытания должна быть следующей:</w:t>
      </w:r>
    </w:p>
    <w:p w:rsidR="001F74D2" w:rsidRPr="00081396" w:rsidRDefault="001F74D2" w:rsidP="001F74D2">
      <w:pPr>
        <w:pStyle w:val="a7"/>
        <w:numPr>
          <w:ilvl w:val="0"/>
          <w:numId w:val="20"/>
        </w:numPr>
        <w:spacing w:after="0" w:line="240" w:lineRule="auto"/>
        <w:ind w:left="0" w:firstLine="567"/>
        <w:rPr>
          <w:rFonts w:ascii="Arial" w:hAnsi="Arial" w:cs="Arial"/>
          <w:sz w:val="20"/>
          <w:lang w:val="ru-RU"/>
        </w:rPr>
      </w:pPr>
      <w:r w:rsidRPr="00081396">
        <w:rPr>
          <w:rFonts w:ascii="Arial" w:hAnsi="Arial" w:cs="Arial"/>
          <w:sz w:val="20"/>
          <w:lang w:val="ru-RU"/>
        </w:rPr>
        <w:t>перед испытаниями на верхней предельной температуре оборудование должно быть помещено в испытательную камеру и оставлено до достижения теплового баланса. Затем оборудование включается в режим передачи на полчаса, после чего оборудование должно соответствовать установленным требованиям;</w:t>
      </w:r>
    </w:p>
    <w:p w:rsidR="001F74D2" w:rsidRPr="00081396" w:rsidRDefault="001F74D2" w:rsidP="001F74D2">
      <w:pPr>
        <w:pStyle w:val="a7"/>
        <w:numPr>
          <w:ilvl w:val="0"/>
          <w:numId w:val="20"/>
        </w:numPr>
        <w:spacing w:after="0" w:line="240" w:lineRule="auto"/>
        <w:ind w:left="0" w:firstLine="567"/>
        <w:rPr>
          <w:rFonts w:ascii="Arial" w:hAnsi="Arial" w:cs="Arial"/>
          <w:sz w:val="20"/>
          <w:lang w:val="ru-RU"/>
        </w:rPr>
      </w:pPr>
      <w:r w:rsidRPr="00081396">
        <w:rPr>
          <w:rFonts w:ascii="Arial" w:hAnsi="Arial" w:cs="Arial"/>
          <w:sz w:val="20"/>
          <w:lang w:val="ru-RU"/>
        </w:rPr>
        <w:t xml:space="preserve">при испытаниях на нижней предельной температуре оборудование должно быть оставлено в испытательной камере до достижения теплового баланса, затем включено на одну минуту, после чего оборудование должно соответствовать </w:t>
      </w:r>
      <w:r w:rsidR="000F7980" w:rsidRPr="00081396">
        <w:rPr>
          <w:rFonts w:ascii="Arial" w:hAnsi="Arial" w:cs="Arial"/>
          <w:sz w:val="20"/>
          <w:lang w:val="ru-RU"/>
        </w:rPr>
        <w:t xml:space="preserve">установленным </w:t>
      </w:r>
      <w:r w:rsidRPr="00081396">
        <w:rPr>
          <w:rFonts w:ascii="Arial" w:hAnsi="Arial" w:cs="Arial"/>
          <w:sz w:val="20"/>
          <w:lang w:val="ru-RU"/>
        </w:rPr>
        <w:t>требованиям.</w:t>
      </w:r>
    </w:p>
    <w:p w:rsidR="00686A57" w:rsidRPr="00081396" w:rsidRDefault="001F74D2" w:rsidP="008A3914">
      <w:pPr>
        <w:spacing w:after="0" w:line="240" w:lineRule="auto"/>
        <w:ind w:left="0" w:firstLine="567"/>
        <w:rPr>
          <w:rFonts w:ascii="Arial" w:hAnsi="Arial" w:cs="Arial"/>
          <w:sz w:val="20"/>
          <w:lang w:val="ru-RU"/>
        </w:rPr>
      </w:pPr>
      <w:r w:rsidRPr="00081396">
        <w:rPr>
          <w:rFonts w:ascii="Arial" w:hAnsi="Arial" w:cs="Arial"/>
          <w:sz w:val="20"/>
          <w:lang w:val="ru-RU"/>
        </w:rPr>
        <w:t>5.7.1.1.2 Процедура для оборудования, предназначенного для прерывистой работы</w:t>
      </w:r>
    </w:p>
    <w:p w:rsidR="001F74D2" w:rsidRPr="00081396" w:rsidRDefault="00F22D2B" w:rsidP="008A3914">
      <w:pPr>
        <w:spacing w:after="0" w:line="240" w:lineRule="auto"/>
        <w:ind w:left="0" w:firstLine="567"/>
        <w:rPr>
          <w:rFonts w:ascii="Arial" w:hAnsi="Arial" w:cs="Arial"/>
          <w:sz w:val="20"/>
          <w:lang w:val="ru-RU"/>
        </w:rPr>
      </w:pPr>
      <w:r w:rsidRPr="00081396">
        <w:rPr>
          <w:rFonts w:ascii="Arial" w:hAnsi="Arial" w:cs="Arial"/>
          <w:sz w:val="20"/>
          <w:lang w:val="ru-RU"/>
        </w:rPr>
        <w:t>Если заявитель декларирует, что оборудование рассчитано на прерывистый режим работы, процедура испытания должна быть следующей:</w:t>
      </w:r>
    </w:p>
    <w:p w:rsidR="00686A57" w:rsidRPr="00081396" w:rsidRDefault="003F3034" w:rsidP="000F7980">
      <w:pPr>
        <w:pStyle w:val="a7"/>
        <w:numPr>
          <w:ilvl w:val="0"/>
          <w:numId w:val="20"/>
        </w:numPr>
        <w:spacing w:after="0" w:line="240" w:lineRule="auto"/>
        <w:ind w:left="0" w:firstLine="567"/>
        <w:rPr>
          <w:rFonts w:ascii="Arial" w:hAnsi="Arial" w:cs="Arial"/>
          <w:sz w:val="20"/>
          <w:lang w:val="ru-RU"/>
        </w:rPr>
      </w:pPr>
      <w:r w:rsidRPr="00081396">
        <w:rPr>
          <w:rFonts w:ascii="Arial" w:hAnsi="Arial" w:cs="Arial"/>
          <w:sz w:val="20"/>
          <w:lang w:val="ru-RU"/>
        </w:rPr>
        <w:t>перед испытаниями на верхней предельной температуре оборудование должно быть помещено в испытательную камеру и оставлено до достижения теплового баланса. Далее оборудование должно: или осуществлять передачу в соответствии с задекларированным заявителем рабочим циклом в течение пяти минут; или если задекларированный период передачи превышает одну минуту, то осуществлять передачу в течение периода, не превышающего одну минуту, затем в течение четырех минут остановить передачу или перейти в ждущий режим. После чего оборудование должно соответствовать установленным требованиям.</w:t>
      </w:r>
    </w:p>
    <w:p w:rsidR="003F3034" w:rsidRPr="00081396" w:rsidRDefault="000F7980" w:rsidP="000F7980">
      <w:pPr>
        <w:pStyle w:val="a7"/>
        <w:numPr>
          <w:ilvl w:val="0"/>
          <w:numId w:val="20"/>
        </w:numPr>
        <w:spacing w:after="0" w:line="240" w:lineRule="auto"/>
        <w:ind w:left="0" w:firstLine="567"/>
        <w:rPr>
          <w:rFonts w:ascii="Arial" w:hAnsi="Arial" w:cs="Arial"/>
          <w:sz w:val="20"/>
          <w:lang w:val="ru-RU"/>
        </w:rPr>
      </w:pPr>
      <w:r w:rsidRPr="00081396">
        <w:rPr>
          <w:rFonts w:ascii="Arial" w:hAnsi="Arial" w:cs="Arial"/>
          <w:sz w:val="20"/>
          <w:lang w:val="ru-RU"/>
        </w:rPr>
        <w:t xml:space="preserve">При испытаниях на нижней </w:t>
      </w:r>
      <w:r w:rsidR="003F3034" w:rsidRPr="00081396">
        <w:rPr>
          <w:rFonts w:ascii="Arial" w:hAnsi="Arial" w:cs="Arial"/>
          <w:sz w:val="20"/>
          <w:lang w:val="ru-RU"/>
        </w:rPr>
        <w:t xml:space="preserve">предельной температуре оборудование должно быть оставлено в испытательной камере до достижения теплового баланса, затем переведено в режим ожидания или приема на одну минуту, после чего оборудование должно соответствовать </w:t>
      </w:r>
      <w:r w:rsidRPr="00081396">
        <w:rPr>
          <w:rFonts w:ascii="Arial" w:hAnsi="Arial" w:cs="Arial"/>
          <w:sz w:val="20"/>
          <w:lang w:val="ru-RU"/>
        </w:rPr>
        <w:t xml:space="preserve">установленным </w:t>
      </w:r>
      <w:r w:rsidR="003F3034" w:rsidRPr="00081396">
        <w:rPr>
          <w:rFonts w:ascii="Arial" w:hAnsi="Arial" w:cs="Arial"/>
          <w:sz w:val="20"/>
          <w:lang w:val="ru-RU"/>
        </w:rPr>
        <w:t>требованиям.</w:t>
      </w:r>
    </w:p>
    <w:p w:rsidR="00C170A6" w:rsidRPr="00081396" w:rsidRDefault="000F7980" w:rsidP="008A3914">
      <w:pPr>
        <w:ind w:left="0" w:firstLine="567"/>
        <w:rPr>
          <w:rFonts w:ascii="Arial" w:hAnsi="Arial" w:cs="Arial"/>
          <w:sz w:val="20"/>
          <w:lang w:val="ru-RU"/>
        </w:rPr>
      </w:pPr>
      <w:r w:rsidRPr="00081396">
        <w:rPr>
          <w:rFonts w:ascii="Arial" w:hAnsi="Arial" w:cs="Arial"/>
          <w:b/>
          <w:sz w:val="20"/>
          <w:lang w:val="ru-RU"/>
        </w:rPr>
        <w:t>5.7.1.2</w:t>
      </w:r>
      <w:r w:rsidRPr="00081396">
        <w:rPr>
          <w:rFonts w:ascii="Arial" w:hAnsi="Arial" w:cs="Arial"/>
          <w:sz w:val="20"/>
          <w:lang w:val="ru-RU"/>
        </w:rPr>
        <w:t xml:space="preserve"> </w:t>
      </w:r>
      <w:r w:rsidR="005E59A7" w:rsidRPr="00081396">
        <w:rPr>
          <w:rFonts w:ascii="Arial" w:hAnsi="Arial" w:cs="Arial"/>
          <w:sz w:val="20"/>
          <w:lang w:val="ru-RU"/>
        </w:rPr>
        <w:t>Применимость испытаний в условиях экстремальных температур</w:t>
      </w:r>
    </w:p>
    <w:p w:rsidR="000F7980" w:rsidRPr="00081396" w:rsidRDefault="000F7980" w:rsidP="00745B4A">
      <w:pPr>
        <w:ind w:left="0" w:firstLine="567"/>
        <w:rPr>
          <w:rFonts w:ascii="Arial" w:hAnsi="Arial" w:cs="Arial"/>
          <w:sz w:val="20"/>
          <w:lang w:val="ru-RU"/>
        </w:rPr>
      </w:pPr>
      <w:r w:rsidRPr="00081396">
        <w:rPr>
          <w:rFonts w:ascii="Arial" w:hAnsi="Arial" w:cs="Arial"/>
          <w:sz w:val="20"/>
          <w:lang w:val="ru-RU"/>
        </w:rPr>
        <w:t xml:space="preserve">Испытания в условиях экстремальных температур </w:t>
      </w:r>
      <w:r w:rsidR="00745B4A" w:rsidRPr="00081396">
        <w:rPr>
          <w:rFonts w:ascii="Arial" w:hAnsi="Arial" w:cs="Arial"/>
          <w:sz w:val="20"/>
          <w:lang w:val="ru-RU"/>
        </w:rPr>
        <w:t>нео</w:t>
      </w:r>
      <w:r w:rsidR="005E59A7" w:rsidRPr="00081396">
        <w:rPr>
          <w:rFonts w:ascii="Arial" w:hAnsi="Arial" w:cs="Arial"/>
          <w:sz w:val="20"/>
          <w:lang w:val="ru-RU"/>
        </w:rPr>
        <w:t>б</w:t>
      </w:r>
      <w:r w:rsidR="00745B4A" w:rsidRPr="00081396">
        <w:rPr>
          <w:rFonts w:ascii="Arial" w:hAnsi="Arial" w:cs="Arial"/>
          <w:sz w:val="20"/>
          <w:lang w:val="ru-RU"/>
        </w:rPr>
        <w:t>ходимо проводить</w:t>
      </w:r>
      <w:r w:rsidRPr="00081396">
        <w:rPr>
          <w:rFonts w:ascii="Arial" w:hAnsi="Arial" w:cs="Arial"/>
          <w:sz w:val="20"/>
          <w:lang w:val="ru-RU"/>
        </w:rPr>
        <w:t xml:space="preserve"> для </w:t>
      </w:r>
      <w:r w:rsidR="00745B4A" w:rsidRPr="00081396">
        <w:rPr>
          <w:rFonts w:ascii="Arial" w:hAnsi="Arial" w:cs="Arial"/>
          <w:sz w:val="20"/>
          <w:lang w:val="ru-RU"/>
        </w:rPr>
        <w:t>оборудования,</w:t>
      </w:r>
      <w:r w:rsidRPr="00081396">
        <w:rPr>
          <w:rFonts w:ascii="Arial" w:hAnsi="Arial" w:cs="Arial"/>
          <w:sz w:val="20"/>
          <w:lang w:val="ru-RU"/>
        </w:rPr>
        <w:t xml:space="preserve"> </w:t>
      </w:r>
      <w:r w:rsidR="00745B4A" w:rsidRPr="00081396">
        <w:rPr>
          <w:rFonts w:ascii="Arial" w:hAnsi="Arial" w:cs="Arial"/>
          <w:sz w:val="20"/>
          <w:lang w:val="ru-RU"/>
        </w:rPr>
        <w:t>у которого задекларированный заявителем рабочий диапазон частот выходит за пределы:</w:t>
      </w:r>
    </w:p>
    <w:p w:rsidR="00745B4A" w:rsidRPr="00081396" w:rsidRDefault="00745B4A" w:rsidP="00745B4A">
      <w:pPr>
        <w:pStyle w:val="a7"/>
        <w:numPr>
          <w:ilvl w:val="0"/>
          <w:numId w:val="20"/>
        </w:numPr>
        <w:ind w:left="0" w:firstLine="567"/>
        <w:rPr>
          <w:rFonts w:ascii="Arial" w:hAnsi="Arial" w:cs="Arial"/>
          <w:sz w:val="20"/>
          <w:lang w:val="ru-RU"/>
        </w:rPr>
      </w:pPr>
      <w:r w:rsidRPr="00081396">
        <w:rPr>
          <w:rFonts w:ascii="Arial" w:hAnsi="Arial" w:cs="Arial"/>
          <w:sz w:val="20"/>
          <w:lang w:val="ru-RU"/>
        </w:rPr>
        <w:t>оборудование общего назначения:</w:t>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t xml:space="preserve">от -20 </w:t>
      </w:r>
      <w:r w:rsidRPr="00081396">
        <w:rPr>
          <w:rFonts w:ascii="Arial" w:hAnsi="Arial" w:cs="Arial"/>
          <w:sz w:val="20"/>
          <w:vertAlign w:val="superscript"/>
          <w:lang w:val="ru-RU"/>
        </w:rPr>
        <w:t>о</w:t>
      </w:r>
      <w:r w:rsidRPr="00081396">
        <w:rPr>
          <w:rFonts w:ascii="Arial" w:hAnsi="Arial" w:cs="Arial"/>
          <w:sz w:val="20"/>
          <w:lang w:val="ru-RU"/>
        </w:rPr>
        <w:t xml:space="preserve">С до +55 </w:t>
      </w:r>
      <w:r w:rsidRPr="00081396">
        <w:rPr>
          <w:rFonts w:ascii="Arial" w:hAnsi="Arial" w:cs="Arial"/>
          <w:sz w:val="20"/>
          <w:vertAlign w:val="superscript"/>
          <w:lang w:val="ru-RU"/>
        </w:rPr>
        <w:t>о</w:t>
      </w:r>
      <w:r w:rsidRPr="00081396">
        <w:rPr>
          <w:rFonts w:ascii="Arial" w:hAnsi="Arial" w:cs="Arial"/>
          <w:sz w:val="20"/>
          <w:lang w:val="ru-RU"/>
        </w:rPr>
        <w:t>С;</w:t>
      </w:r>
    </w:p>
    <w:p w:rsidR="00745B4A" w:rsidRPr="00081396" w:rsidRDefault="00745B4A" w:rsidP="00745B4A">
      <w:pPr>
        <w:pStyle w:val="a7"/>
        <w:numPr>
          <w:ilvl w:val="0"/>
          <w:numId w:val="20"/>
        </w:numPr>
        <w:ind w:left="0" w:firstLine="567"/>
        <w:rPr>
          <w:rFonts w:ascii="Arial" w:hAnsi="Arial" w:cs="Arial"/>
          <w:sz w:val="20"/>
          <w:lang w:val="ru-RU"/>
        </w:rPr>
      </w:pPr>
      <w:r w:rsidRPr="00081396">
        <w:rPr>
          <w:rFonts w:ascii="Arial" w:hAnsi="Arial" w:cs="Arial"/>
          <w:sz w:val="20"/>
          <w:lang w:val="ru-RU"/>
        </w:rPr>
        <w:t xml:space="preserve">портативное оборудование: </w:t>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r>
      <w:r w:rsidRPr="00081396">
        <w:rPr>
          <w:rFonts w:ascii="Arial" w:hAnsi="Arial" w:cs="Arial"/>
          <w:sz w:val="20"/>
          <w:lang w:val="ru-RU"/>
        </w:rPr>
        <w:tab/>
        <w:t xml:space="preserve">от -10 </w:t>
      </w:r>
      <w:r w:rsidRPr="00081396">
        <w:rPr>
          <w:rFonts w:ascii="Arial" w:hAnsi="Arial" w:cs="Arial"/>
          <w:sz w:val="20"/>
          <w:vertAlign w:val="superscript"/>
          <w:lang w:val="ru-RU"/>
        </w:rPr>
        <w:t>о</w:t>
      </w:r>
      <w:r w:rsidRPr="00081396">
        <w:rPr>
          <w:rFonts w:ascii="Arial" w:hAnsi="Arial" w:cs="Arial"/>
          <w:sz w:val="20"/>
          <w:lang w:val="ru-RU"/>
        </w:rPr>
        <w:t xml:space="preserve">С до +55 </w:t>
      </w:r>
      <w:r w:rsidRPr="00081396">
        <w:rPr>
          <w:rFonts w:ascii="Arial" w:hAnsi="Arial" w:cs="Arial"/>
          <w:sz w:val="20"/>
          <w:vertAlign w:val="superscript"/>
          <w:lang w:val="ru-RU"/>
        </w:rPr>
        <w:t>о</w:t>
      </w:r>
      <w:r w:rsidRPr="00081396">
        <w:rPr>
          <w:rFonts w:ascii="Arial" w:hAnsi="Arial" w:cs="Arial"/>
          <w:sz w:val="20"/>
          <w:lang w:val="ru-RU"/>
        </w:rPr>
        <w:t>С;</w:t>
      </w:r>
    </w:p>
    <w:p w:rsidR="00745B4A" w:rsidRPr="00081396" w:rsidRDefault="00745B4A" w:rsidP="00745B4A">
      <w:pPr>
        <w:pStyle w:val="a7"/>
        <w:numPr>
          <w:ilvl w:val="0"/>
          <w:numId w:val="20"/>
        </w:numPr>
        <w:ind w:left="0" w:firstLine="567"/>
        <w:rPr>
          <w:rFonts w:ascii="Arial" w:hAnsi="Arial" w:cs="Arial"/>
          <w:sz w:val="20"/>
          <w:lang w:val="ru-RU"/>
        </w:rPr>
      </w:pPr>
      <w:r w:rsidRPr="00081396">
        <w:rPr>
          <w:rFonts w:ascii="Arial" w:hAnsi="Arial" w:cs="Arial"/>
          <w:sz w:val="20"/>
          <w:lang w:val="ru-RU"/>
        </w:rPr>
        <w:t>оборудование для обычного использования внутри помещений:</w:t>
      </w:r>
      <w:r w:rsidRPr="00081396">
        <w:rPr>
          <w:rFonts w:ascii="Arial" w:hAnsi="Arial" w:cs="Arial"/>
          <w:sz w:val="20"/>
          <w:lang w:val="ru-RU"/>
        </w:rPr>
        <w:tab/>
        <w:t xml:space="preserve">от +5 </w:t>
      </w:r>
      <w:r w:rsidRPr="00081396">
        <w:rPr>
          <w:rFonts w:ascii="Arial" w:hAnsi="Arial" w:cs="Arial"/>
          <w:sz w:val="20"/>
          <w:vertAlign w:val="superscript"/>
          <w:lang w:val="ru-RU"/>
        </w:rPr>
        <w:t>о</w:t>
      </w:r>
      <w:r w:rsidRPr="00081396">
        <w:rPr>
          <w:rFonts w:ascii="Arial" w:hAnsi="Arial" w:cs="Arial"/>
          <w:sz w:val="20"/>
          <w:lang w:val="ru-RU"/>
        </w:rPr>
        <w:t>С до + 35</w:t>
      </w:r>
      <w:r w:rsidRPr="00081396">
        <w:rPr>
          <w:rFonts w:ascii="Arial" w:hAnsi="Arial" w:cs="Arial"/>
          <w:sz w:val="20"/>
          <w:vertAlign w:val="superscript"/>
          <w:lang w:val="ru-RU"/>
        </w:rPr>
        <w:t xml:space="preserve"> о</w:t>
      </w:r>
      <w:r w:rsidRPr="00081396">
        <w:rPr>
          <w:rFonts w:ascii="Arial" w:hAnsi="Arial" w:cs="Arial"/>
          <w:sz w:val="20"/>
          <w:lang w:val="ru-RU"/>
        </w:rPr>
        <w:t>С.</w:t>
      </w:r>
    </w:p>
    <w:p w:rsidR="00D20664" w:rsidRPr="00081396" w:rsidRDefault="00391B5B" w:rsidP="00745B4A">
      <w:pPr>
        <w:ind w:left="0" w:firstLine="567"/>
        <w:rPr>
          <w:rFonts w:ascii="Arial" w:hAnsi="Arial" w:cs="Arial"/>
          <w:sz w:val="20"/>
          <w:lang w:val="ru-RU"/>
        </w:rPr>
      </w:pPr>
      <w:r w:rsidRPr="00081396">
        <w:rPr>
          <w:rFonts w:ascii="Arial" w:hAnsi="Arial" w:cs="Arial"/>
          <w:sz w:val="20"/>
          <w:lang w:val="ru-RU"/>
        </w:rPr>
        <w:t>Верхняя и/или нижняя предельные температуры для испытаний в условиях экстремальных температур принимаются равными границам заявленного (задекларированного) заказчиком диапазона рабочих температур, если они выходят за указанные выше пределы.</w:t>
      </w:r>
    </w:p>
    <w:p w:rsidR="00745B4A" w:rsidRPr="00081396" w:rsidRDefault="00745B4A" w:rsidP="00745B4A">
      <w:pPr>
        <w:ind w:left="0" w:firstLine="567"/>
        <w:rPr>
          <w:rFonts w:ascii="Arial" w:hAnsi="Arial" w:cs="Arial"/>
          <w:sz w:val="20"/>
          <w:lang w:val="ru-RU"/>
        </w:rPr>
      </w:pPr>
      <w:r w:rsidRPr="00081396">
        <w:rPr>
          <w:rFonts w:ascii="Arial" w:hAnsi="Arial" w:cs="Arial"/>
          <w:sz w:val="20"/>
          <w:lang w:val="ru-RU"/>
        </w:rPr>
        <w:t>Использованный при испытаниях диапазон температур должен быть отражен в протоколе испытаний.</w:t>
      </w:r>
    </w:p>
    <w:p w:rsidR="000F7980" w:rsidRPr="00081396" w:rsidRDefault="00391B5B" w:rsidP="008A3914">
      <w:pPr>
        <w:ind w:left="0" w:firstLine="567"/>
        <w:rPr>
          <w:rFonts w:ascii="Arial" w:hAnsi="Arial" w:cs="Arial"/>
          <w:sz w:val="20"/>
          <w:lang w:val="ru-RU"/>
        </w:rPr>
      </w:pPr>
      <w:r w:rsidRPr="00081396">
        <w:rPr>
          <w:rFonts w:ascii="Arial" w:hAnsi="Arial" w:cs="Arial"/>
          <w:b/>
          <w:sz w:val="20"/>
          <w:lang w:val="ru-RU"/>
        </w:rPr>
        <w:t>5.7.2</w:t>
      </w:r>
      <w:r w:rsidRPr="00081396">
        <w:rPr>
          <w:rFonts w:ascii="Arial" w:hAnsi="Arial" w:cs="Arial"/>
          <w:sz w:val="20"/>
          <w:lang w:val="ru-RU"/>
        </w:rPr>
        <w:t xml:space="preserve"> </w:t>
      </w:r>
      <w:r w:rsidR="004309AC" w:rsidRPr="00081396">
        <w:rPr>
          <w:rFonts w:ascii="Arial" w:hAnsi="Arial" w:cs="Arial"/>
          <w:sz w:val="20"/>
          <w:lang w:val="ru-RU"/>
        </w:rPr>
        <w:t>Экстремальные испытательные напряжения</w:t>
      </w:r>
    </w:p>
    <w:p w:rsidR="00391B5B" w:rsidRPr="00081396" w:rsidRDefault="00391B5B" w:rsidP="008A3914">
      <w:pPr>
        <w:ind w:left="0" w:firstLine="567"/>
        <w:rPr>
          <w:rFonts w:ascii="Arial" w:hAnsi="Arial" w:cs="Arial"/>
          <w:sz w:val="20"/>
          <w:lang w:val="ru-RU"/>
        </w:rPr>
      </w:pPr>
      <w:r w:rsidRPr="00081396">
        <w:rPr>
          <w:rFonts w:ascii="Arial" w:hAnsi="Arial" w:cs="Arial"/>
          <w:b/>
          <w:sz w:val="20"/>
          <w:lang w:val="ru-RU"/>
        </w:rPr>
        <w:t>5.7.2.1</w:t>
      </w:r>
      <w:r w:rsidRPr="00081396">
        <w:rPr>
          <w:rFonts w:ascii="Arial" w:hAnsi="Arial" w:cs="Arial"/>
          <w:sz w:val="20"/>
          <w:lang w:val="ru-RU"/>
        </w:rPr>
        <w:t xml:space="preserve"> </w:t>
      </w:r>
      <w:r w:rsidR="004309AC" w:rsidRPr="00081396">
        <w:rPr>
          <w:rFonts w:ascii="Arial" w:hAnsi="Arial" w:cs="Arial"/>
          <w:sz w:val="20"/>
          <w:lang w:val="ru-RU"/>
        </w:rPr>
        <w:t xml:space="preserve">Питание от сети переменного тока </w:t>
      </w:r>
    </w:p>
    <w:p w:rsidR="00391B5B" w:rsidRPr="00081396" w:rsidRDefault="004309AC" w:rsidP="008A3914">
      <w:pPr>
        <w:ind w:left="0" w:firstLine="567"/>
        <w:rPr>
          <w:rFonts w:ascii="Arial" w:hAnsi="Arial" w:cs="Arial"/>
          <w:sz w:val="20"/>
          <w:lang w:val="ru-RU"/>
        </w:rPr>
      </w:pPr>
      <w:r w:rsidRPr="00081396">
        <w:rPr>
          <w:rFonts w:ascii="Arial" w:hAnsi="Arial" w:cs="Arial"/>
          <w:sz w:val="20"/>
          <w:lang w:val="ru-RU"/>
        </w:rPr>
        <w:t>Экстремальные испытательные напряжения для оборудования, подключаемого к источнику питания переменного тока, равняется номинальному напряжению сети ±10%. Для оборудования, работающего в диапазоне напряжений, применяется требование, установленное в пункте 5.7.2.4.</w:t>
      </w:r>
    </w:p>
    <w:p w:rsidR="00391B5B" w:rsidRPr="00081396" w:rsidRDefault="004309AC" w:rsidP="008A3914">
      <w:pPr>
        <w:ind w:left="0" w:firstLine="567"/>
        <w:rPr>
          <w:rFonts w:ascii="Arial" w:hAnsi="Arial" w:cs="Arial"/>
          <w:sz w:val="20"/>
          <w:lang w:val="ru-RU"/>
        </w:rPr>
      </w:pPr>
      <w:r w:rsidRPr="00081396">
        <w:rPr>
          <w:rFonts w:ascii="Arial" w:hAnsi="Arial" w:cs="Arial"/>
          <w:b/>
          <w:sz w:val="20"/>
          <w:lang w:val="ru-RU"/>
        </w:rPr>
        <w:t>5.7.2.2</w:t>
      </w:r>
      <w:r w:rsidRPr="00081396">
        <w:rPr>
          <w:rFonts w:ascii="Arial" w:hAnsi="Arial" w:cs="Arial"/>
          <w:sz w:val="20"/>
          <w:lang w:val="ru-RU"/>
        </w:rPr>
        <w:t xml:space="preserve"> Аккумуляторные источники питания</w:t>
      </w:r>
    </w:p>
    <w:p w:rsidR="004309AC" w:rsidRPr="00081396" w:rsidRDefault="004309AC" w:rsidP="008A3914">
      <w:pPr>
        <w:ind w:left="0" w:firstLine="567"/>
        <w:rPr>
          <w:rFonts w:ascii="Arial" w:hAnsi="Arial" w:cs="Arial"/>
          <w:sz w:val="20"/>
          <w:lang w:val="ru-RU"/>
        </w:rPr>
      </w:pPr>
      <w:r w:rsidRPr="00081396">
        <w:rPr>
          <w:rFonts w:ascii="Arial" w:hAnsi="Arial" w:cs="Arial"/>
          <w:sz w:val="20"/>
          <w:lang w:val="ru-RU"/>
        </w:rPr>
        <w:t>Если оборудование предназначено для работы от обычных источников питания типа батарей, то экстремальные испытательные напряжения должны быть равны 1,3 и 0,9, от номинального напряжения батареи.</w:t>
      </w:r>
    </w:p>
    <w:p w:rsidR="004309AC" w:rsidRPr="00081396" w:rsidRDefault="004309AC" w:rsidP="008A3914">
      <w:pPr>
        <w:ind w:left="0" w:firstLine="567"/>
        <w:rPr>
          <w:rFonts w:ascii="Arial" w:hAnsi="Arial" w:cs="Arial"/>
          <w:sz w:val="20"/>
          <w:lang w:val="ru-RU"/>
        </w:rPr>
      </w:pPr>
      <w:r w:rsidRPr="00081396">
        <w:rPr>
          <w:rFonts w:ascii="Arial" w:hAnsi="Arial" w:cs="Arial"/>
          <w:sz w:val="20"/>
          <w:lang w:val="ru-RU"/>
        </w:rPr>
        <w:lastRenderedPageBreak/>
        <w:t>Для оборудования с плавающим зарядом, использующего батареи типа «гелевый элемент», экстремальное напряжение должно составлять 1,15 и 0,85, от номинального напряжения заявленной батареи.</w:t>
      </w:r>
    </w:p>
    <w:p w:rsidR="004309AC" w:rsidRPr="00081396" w:rsidRDefault="004309AC" w:rsidP="008A3914">
      <w:pPr>
        <w:ind w:left="0" w:firstLine="567"/>
        <w:rPr>
          <w:rFonts w:ascii="Arial" w:hAnsi="Arial" w:cs="Arial"/>
          <w:sz w:val="20"/>
          <w:lang w:val="ru-RU"/>
        </w:rPr>
      </w:pPr>
      <w:r w:rsidRPr="00081396">
        <w:rPr>
          <w:rFonts w:ascii="Arial" w:hAnsi="Arial" w:cs="Arial"/>
          <w:b/>
          <w:sz w:val="20"/>
          <w:lang w:val="ru-RU"/>
        </w:rPr>
        <w:t>5.7.2.3</w:t>
      </w:r>
      <w:r w:rsidRPr="00081396">
        <w:rPr>
          <w:rFonts w:ascii="Arial" w:hAnsi="Arial" w:cs="Arial"/>
          <w:sz w:val="20"/>
          <w:lang w:val="ru-RU"/>
        </w:rPr>
        <w:t xml:space="preserve"> Питание с использованием других типов батарей</w:t>
      </w:r>
    </w:p>
    <w:p w:rsidR="004309AC" w:rsidRPr="00081396" w:rsidRDefault="004309AC" w:rsidP="008A3914">
      <w:pPr>
        <w:ind w:left="0" w:firstLine="567"/>
        <w:rPr>
          <w:rFonts w:ascii="Arial" w:hAnsi="Arial" w:cs="Arial"/>
          <w:sz w:val="20"/>
          <w:lang w:val="ru-RU"/>
        </w:rPr>
      </w:pPr>
      <w:r w:rsidRPr="00081396">
        <w:rPr>
          <w:rFonts w:ascii="Arial" w:hAnsi="Arial" w:cs="Arial"/>
          <w:sz w:val="20"/>
          <w:lang w:val="ru-RU"/>
        </w:rPr>
        <w:t>Нижние пределы экстремального испытательного напряжения для оборудования с источниками питания, использующими батареи, должны быть следующими:</w:t>
      </w:r>
    </w:p>
    <w:p w:rsidR="004309AC" w:rsidRPr="00081396" w:rsidRDefault="004309AC" w:rsidP="00537B82">
      <w:pPr>
        <w:pStyle w:val="a7"/>
        <w:numPr>
          <w:ilvl w:val="0"/>
          <w:numId w:val="20"/>
        </w:numPr>
        <w:ind w:left="0" w:firstLine="567"/>
        <w:rPr>
          <w:rFonts w:ascii="Arial" w:hAnsi="Arial" w:cs="Arial"/>
          <w:sz w:val="20"/>
          <w:lang w:val="ru-RU"/>
        </w:rPr>
      </w:pPr>
      <w:r w:rsidRPr="00081396">
        <w:rPr>
          <w:rFonts w:ascii="Arial" w:hAnsi="Arial" w:cs="Arial"/>
          <w:sz w:val="20"/>
          <w:lang w:val="ru-RU"/>
        </w:rPr>
        <w:t>для оборудования с индикатором заряда батареи – минимальное заявленное напряжение батареи;</w:t>
      </w:r>
    </w:p>
    <w:p w:rsidR="004309AC" w:rsidRPr="00081396" w:rsidRDefault="004309AC" w:rsidP="00537B82">
      <w:pPr>
        <w:pStyle w:val="a7"/>
        <w:numPr>
          <w:ilvl w:val="0"/>
          <w:numId w:val="20"/>
        </w:numPr>
        <w:ind w:left="0" w:firstLine="567"/>
        <w:rPr>
          <w:rFonts w:ascii="Arial" w:hAnsi="Arial" w:cs="Arial"/>
          <w:sz w:val="20"/>
          <w:lang w:val="ru-RU"/>
        </w:rPr>
      </w:pPr>
      <w:r w:rsidRPr="00081396">
        <w:rPr>
          <w:rFonts w:ascii="Arial" w:hAnsi="Arial" w:cs="Arial"/>
          <w:sz w:val="20"/>
          <w:lang w:val="ru-RU"/>
        </w:rPr>
        <w:t xml:space="preserve">Для оборудования без индикатора </w:t>
      </w:r>
      <w:r w:rsidR="00537B82" w:rsidRPr="00081396">
        <w:rPr>
          <w:rFonts w:ascii="Arial" w:hAnsi="Arial" w:cs="Arial"/>
          <w:sz w:val="20"/>
          <w:lang w:val="ru-RU"/>
        </w:rPr>
        <w:t xml:space="preserve">заряда </w:t>
      </w:r>
      <w:r w:rsidRPr="00081396">
        <w:rPr>
          <w:rFonts w:ascii="Arial" w:hAnsi="Arial" w:cs="Arial"/>
          <w:sz w:val="20"/>
          <w:lang w:val="ru-RU"/>
        </w:rPr>
        <w:t>батареи должны использоваться следующие конечные напряжения:</w:t>
      </w:r>
    </w:p>
    <w:p w:rsidR="00537B82" w:rsidRPr="00081396" w:rsidRDefault="00537B82" w:rsidP="00537B82">
      <w:pPr>
        <w:pStyle w:val="a7"/>
        <w:numPr>
          <w:ilvl w:val="1"/>
          <w:numId w:val="21"/>
        </w:numPr>
        <w:tabs>
          <w:tab w:val="left" w:pos="1134"/>
        </w:tabs>
        <w:ind w:left="0" w:firstLine="851"/>
        <w:rPr>
          <w:rFonts w:ascii="Arial" w:hAnsi="Arial" w:cs="Arial"/>
          <w:sz w:val="20"/>
          <w:lang w:val="ru-RU"/>
        </w:rPr>
      </w:pPr>
      <w:r w:rsidRPr="00081396">
        <w:rPr>
          <w:rFonts w:ascii="Arial" w:hAnsi="Arial" w:cs="Arial"/>
          <w:sz w:val="20"/>
          <w:lang w:val="ru-RU"/>
        </w:rPr>
        <w:t>для батарей типа Leclanché или литиевых – 0,85 от номинального напряжения батареи;</w:t>
      </w:r>
    </w:p>
    <w:p w:rsidR="00537B82" w:rsidRPr="00081396" w:rsidRDefault="00537B82" w:rsidP="00537B82">
      <w:pPr>
        <w:pStyle w:val="a7"/>
        <w:numPr>
          <w:ilvl w:val="1"/>
          <w:numId w:val="21"/>
        </w:numPr>
        <w:tabs>
          <w:tab w:val="left" w:pos="1134"/>
        </w:tabs>
        <w:ind w:left="0" w:firstLine="851"/>
        <w:rPr>
          <w:rFonts w:ascii="Arial" w:hAnsi="Arial" w:cs="Arial"/>
          <w:sz w:val="20"/>
          <w:lang w:val="ru-RU"/>
        </w:rPr>
      </w:pPr>
      <w:r w:rsidRPr="00081396">
        <w:rPr>
          <w:rFonts w:ascii="Arial" w:hAnsi="Arial" w:cs="Arial"/>
          <w:sz w:val="20"/>
          <w:lang w:val="ru-RU"/>
        </w:rPr>
        <w:t>для никель-кадмиевых аккумуляторов – 0,9 от номинального напряжения батареи.</w:t>
      </w:r>
    </w:p>
    <w:p w:rsidR="00537B82" w:rsidRPr="00081396" w:rsidRDefault="00537B82" w:rsidP="00537B82">
      <w:pPr>
        <w:pStyle w:val="a7"/>
        <w:numPr>
          <w:ilvl w:val="0"/>
          <w:numId w:val="22"/>
        </w:numPr>
        <w:ind w:left="0" w:firstLine="567"/>
        <w:rPr>
          <w:rFonts w:ascii="Arial" w:hAnsi="Arial" w:cs="Arial"/>
          <w:sz w:val="20"/>
          <w:lang w:val="ru-RU"/>
        </w:rPr>
      </w:pPr>
      <w:r w:rsidRPr="00081396">
        <w:rPr>
          <w:rFonts w:ascii="Arial" w:hAnsi="Arial" w:cs="Arial"/>
          <w:sz w:val="20"/>
          <w:lang w:val="ru-RU"/>
        </w:rPr>
        <w:t>для других типов батарей или оборудования, нижнее экстремальное испытательное напряжение для разряженного состояния должно быть задекларировано заявителем.</w:t>
      </w:r>
    </w:p>
    <w:p w:rsidR="00537B82" w:rsidRPr="00081396" w:rsidRDefault="00537B82" w:rsidP="00537B82">
      <w:pPr>
        <w:ind w:left="0" w:firstLine="592"/>
        <w:rPr>
          <w:rFonts w:ascii="Arial" w:hAnsi="Arial" w:cs="Arial"/>
          <w:sz w:val="20"/>
          <w:lang w:val="ru-RU"/>
        </w:rPr>
      </w:pPr>
      <w:r w:rsidRPr="00081396">
        <w:rPr>
          <w:rFonts w:ascii="Arial" w:hAnsi="Arial" w:cs="Arial"/>
          <w:sz w:val="20"/>
          <w:lang w:val="ru-RU"/>
        </w:rPr>
        <w:t>Для оборудования с  питанием источников питания, описанных в данном пункте, верхним экстремальным испытательным напряжением считается номинальное напряжение батареи.</w:t>
      </w:r>
    </w:p>
    <w:p w:rsidR="00391B5B" w:rsidRPr="00081396" w:rsidRDefault="00391B5B" w:rsidP="008A3914">
      <w:pPr>
        <w:ind w:left="0" w:firstLine="567"/>
        <w:rPr>
          <w:rFonts w:ascii="Arial" w:hAnsi="Arial" w:cs="Arial"/>
          <w:sz w:val="20"/>
          <w:lang w:val="ru-RU"/>
        </w:rPr>
      </w:pPr>
      <w:r w:rsidRPr="00081396">
        <w:rPr>
          <w:rFonts w:ascii="Arial" w:hAnsi="Arial" w:cs="Arial"/>
          <w:b/>
          <w:sz w:val="20"/>
          <w:lang w:val="ru-RU"/>
        </w:rPr>
        <w:t>5.7.2.4</w:t>
      </w:r>
      <w:r w:rsidRPr="00081396">
        <w:rPr>
          <w:rFonts w:ascii="Arial" w:hAnsi="Arial" w:cs="Arial"/>
          <w:sz w:val="20"/>
          <w:lang w:val="ru-RU"/>
        </w:rPr>
        <w:t xml:space="preserve"> Иные источники  питания</w:t>
      </w:r>
    </w:p>
    <w:p w:rsidR="00391B5B" w:rsidRPr="00081396" w:rsidRDefault="00391B5B" w:rsidP="008A3914">
      <w:pPr>
        <w:ind w:left="0" w:firstLine="567"/>
        <w:rPr>
          <w:rFonts w:ascii="Arial" w:hAnsi="Arial" w:cs="Arial"/>
          <w:sz w:val="20"/>
          <w:lang w:val="ru-RU"/>
        </w:rPr>
      </w:pPr>
      <w:r w:rsidRPr="00081396">
        <w:rPr>
          <w:rFonts w:ascii="Arial" w:hAnsi="Arial" w:cs="Arial"/>
          <w:sz w:val="20"/>
          <w:lang w:val="ru-RU"/>
        </w:rPr>
        <w:t>Для оборудования которое питается от иных источников питания или способного работать от различных источников питания, экстремальные испытательные напряжения должны быть согласованы между заявителем и испытательной лабораторией. Уровни напряжения питания, на которых проводились испытания, должны быть отражены в протоколе испытаний.</w:t>
      </w:r>
    </w:p>
    <w:p w:rsidR="00537B82" w:rsidRPr="00081396" w:rsidRDefault="00537B82" w:rsidP="008A3914">
      <w:pPr>
        <w:ind w:left="0" w:firstLine="567"/>
        <w:rPr>
          <w:rFonts w:ascii="Arial" w:hAnsi="Arial" w:cs="Arial"/>
          <w:sz w:val="20"/>
          <w:lang w:val="ru-RU"/>
        </w:rPr>
      </w:pPr>
    </w:p>
    <w:p w:rsidR="00537B82" w:rsidRPr="00081396" w:rsidRDefault="00537B82" w:rsidP="00537B82">
      <w:pPr>
        <w:pStyle w:val="2"/>
        <w:ind w:firstLine="533"/>
        <w:jc w:val="left"/>
        <w:rPr>
          <w:rFonts w:ascii="Arial" w:hAnsi="Arial" w:cs="Arial"/>
          <w:b/>
          <w:sz w:val="20"/>
          <w:szCs w:val="20"/>
          <w:lang w:val="ru-RU"/>
        </w:rPr>
      </w:pPr>
      <w:bookmarkStart w:id="34" w:name="_Toc198656721"/>
      <w:r w:rsidRPr="00081396">
        <w:rPr>
          <w:rFonts w:ascii="Arial" w:hAnsi="Arial" w:cs="Arial"/>
          <w:b/>
          <w:sz w:val="20"/>
          <w:szCs w:val="20"/>
          <w:lang w:val="ru-RU"/>
        </w:rPr>
        <w:t>5.8 Общие условия</w:t>
      </w:r>
      <w:bookmarkEnd w:id="34"/>
    </w:p>
    <w:p w:rsidR="00537B82" w:rsidRPr="00081396" w:rsidRDefault="00537B82" w:rsidP="00537B82">
      <w:pPr>
        <w:spacing w:after="0" w:line="240" w:lineRule="auto"/>
        <w:ind w:left="0" w:firstLine="567"/>
        <w:rPr>
          <w:rFonts w:ascii="Arial" w:hAnsi="Arial" w:cs="Arial"/>
          <w:sz w:val="20"/>
          <w:lang w:val="ru-RU"/>
        </w:rPr>
      </w:pPr>
      <w:r w:rsidRPr="00081396">
        <w:rPr>
          <w:rFonts w:ascii="Arial" w:hAnsi="Arial" w:cs="Arial"/>
          <w:b/>
          <w:sz w:val="20"/>
          <w:lang w:val="ru-RU"/>
        </w:rPr>
        <w:t>5.8.1</w:t>
      </w:r>
      <w:r w:rsidRPr="00081396">
        <w:rPr>
          <w:rFonts w:ascii="Arial" w:hAnsi="Arial" w:cs="Arial"/>
          <w:sz w:val="20"/>
          <w:lang w:val="ru-RU"/>
        </w:rPr>
        <w:t xml:space="preserve"> Нормальные испытательные сигналы и испытательная модуляция</w:t>
      </w:r>
    </w:p>
    <w:p w:rsidR="00537B82" w:rsidRPr="00081396" w:rsidRDefault="00537B82" w:rsidP="00537B82">
      <w:pPr>
        <w:spacing w:after="0" w:line="240" w:lineRule="auto"/>
        <w:ind w:left="0" w:firstLine="567"/>
        <w:rPr>
          <w:rFonts w:ascii="Arial" w:hAnsi="Arial" w:cs="Arial"/>
          <w:sz w:val="20"/>
          <w:lang w:val="ru-RU"/>
        </w:rPr>
      </w:pPr>
      <w:r w:rsidRPr="00081396">
        <w:rPr>
          <w:rFonts w:ascii="Arial" w:hAnsi="Arial" w:cs="Arial"/>
          <w:b/>
          <w:sz w:val="20"/>
          <w:lang w:val="ru-RU"/>
        </w:rPr>
        <w:t>5.8.1.0</w:t>
      </w:r>
      <w:r w:rsidRPr="00081396">
        <w:rPr>
          <w:rFonts w:ascii="Arial" w:hAnsi="Arial" w:cs="Arial"/>
          <w:sz w:val="20"/>
          <w:lang w:val="ru-RU"/>
        </w:rPr>
        <w:t xml:space="preserve"> Общий</w:t>
      </w:r>
    </w:p>
    <w:p w:rsidR="00C170A6" w:rsidRPr="00081396" w:rsidRDefault="000D4D24" w:rsidP="000D4D24">
      <w:pPr>
        <w:ind w:left="0" w:firstLine="567"/>
        <w:rPr>
          <w:rFonts w:ascii="Arial" w:hAnsi="Arial" w:cs="Arial"/>
          <w:sz w:val="20"/>
          <w:lang w:val="ru-RU"/>
        </w:rPr>
      </w:pPr>
      <w:r w:rsidRPr="00081396">
        <w:rPr>
          <w:rFonts w:ascii="Arial" w:hAnsi="Arial" w:cs="Arial"/>
          <w:sz w:val="20"/>
          <w:lang w:val="ru-RU"/>
        </w:rPr>
        <w:t>Испытательный модулирующий сигнал – это сигнал который модулирует несущую, он зависит от типа испытуемого оборудования, а также от измерения, которое необходимо выполнить. Испытательные модулирующие сигналы применяются только к оборудованию с разъемом для внешнего модулирования.</w:t>
      </w:r>
    </w:p>
    <w:p w:rsidR="000D4D24" w:rsidRPr="00081396" w:rsidRDefault="000D4D24" w:rsidP="000D4D24">
      <w:pPr>
        <w:ind w:left="0" w:firstLine="567"/>
        <w:rPr>
          <w:rFonts w:ascii="Arial" w:hAnsi="Arial" w:cs="Arial"/>
          <w:sz w:val="20"/>
          <w:lang w:val="ru-RU"/>
        </w:rPr>
      </w:pPr>
      <w:r w:rsidRPr="00081396">
        <w:rPr>
          <w:rFonts w:ascii="Arial" w:hAnsi="Arial" w:cs="Arial"/>
          <w:sz w:val="20"/>
          <w:lang w:val="ru-RU"/>
        </w:rPr>
        <w:t>Испытательные сигналы получаются путем подачи тестовых сигналов основной полосы частот на разъем для внешнего модулирования устройства или генерироваться внутри устройства. Работа в тестовом режиме может предполагать соответствующие временные внутренние модификации испытуемого оборудования или использование специального программного обеспечения. Подробная информация об используемом методе должна быть задекларирована заявителем и зафиксирована в отчете об испытаниях.</w:t>
      </w:r>
    </w:p>
    <w:p w:rsidR="00C170A6" w:rsidRPr="00081396" w:rsidRDefault="00C4543B" w:rsidP="00E752A1">
      <w:pPr>
        <w:spacing w:after="0" w:line="240" w:lineRule="auto"/>
        <w:ind w:left="0" w:firstLine="567"/>
        <w:rPr>
          <w:rFonts w:ascii="Arial" w:hAnsi="Arial" w:cs="Arial"/>
          <w:sz w:val="20"/>
          <w:lang w:val="ru-RU"/>
        </w:rPr>
      </w:pPr>
      <w:r w:rsidRPr="00081396">
        <w:rPr>
          <w:rFonts w:ascii="Arial" w:hAnsi="Arial" w:cs="Arial"/>
          <w:sz w:val="20"/>
          <w:lang w:val="ru-RU"/>
        </w:rPr>
        <w:t>Если это применимо, должен использоваться испытательный сигнал, со следующими параметрами:</w:t>
      </w:r>
    </w:p>
    <w:p w:rsidR="00C4543B" w:rsidRPr="00081396" w:rsidRDefault="00C4543B" w:rsidP="00C4543B">
      <w:pPr>
        <w:pStyle w:val="a7"/>
        <w:numPr>
          <w:ilvl w:val="0"/>
          <w:numId w:val="22"/>
        </w:numPr>
        <w:spacing w:after="0" w:line="240" w:lineRule="auto"/>
        <w:rPr>
          <w:rFonts w:ascii="Arial" w:hAnsi="Arial" w:cs="Arial"/>
          <w:sz w:val="20"/>
          <w:lang w:val="ru-RU"/>
        </w:rPr>
      </w:pPr>
      <w:r w:rsidRPr="00081396">
        <w:rPr>
          <w:rFonts w:ascii="Arial" w:hAnsi="Arial" w:cs="Arial"/>
          <w:sz w:val="20"/>
          <w:lang w:val="ru-RU"/>
        </w:rPr>
        <w:t>репрезентативный для нормалной работы;</w:t>
      </w:r>
    </w:p>
    <w:p w:rsidR="00C4543B" w:rsidRPr="00081396" w:rsidRDefault="00C4543B" w:rsidP="00C4543B">
      <w:pPr>
        <w:pStyle w:val="a7"/>
        <w:numPr>
          <w:ilvl w:val="0"/>
          <w:numId w:val="22"/>
        </w:numPr>
        <w:spacing w:after="0" w:line="240" w:lineRule="auto"/>
        <w:rPr>
          <w:rFonts w:ascii="Arial" w:hAnsi="Arial" w:cs="Arial"/>
          <w:sz w:val="20"/>
          <w:lang w:val="ru-RU"/>
        </w:rPr>
      </w:pPr>
      <w:r w:rsidRPr="00081396">
        <w:rPr>
          <w:rFonts w:ascii="Arial" w:hAnsi="Arial" w:cs="Arial"/>
          <w:sz w:val="20"/>
          <w:lang w:val="ru-RU"/>
        </w:rPr>
        <w:t>обеспечивающий наибольшую занимаемую ширину полосы частот.</w:t>
      </w:r>
    </w:p>
    <w:p w:rsidR="00D20664" w:rsidRPr="00081396" w:rsidRDefault="00C4543B" w:rsidP="00C4543B">
      <w:pPr>
        <w:spacing w:after="0" w:line="240" w:lineRule="auto"/>
        <w:ind w:left="0" w:firstLine="567"/>
        <w:rPr>
          <w:rFonts w:ascii="Arial" w:hAnsi="Arial" w:cs="Arial"/>
          <w:sz w:val="20"/>
          <w:lang w:val="ru-RU"/>
        </w:rPr>
      </w:pPr>
      <w:r w:rsidRPr="00081396">
        <w:rPr>
          <w:rFonts w:ascii="Arial" w:hAnsi="Arial" w:cs="Arial"/>
          <w:sz w:val="20"/>
          <w:lang w:val="ru-RU"/>
        </w:rPr>
        <w:t>Для оборудования, в котором используется прерывистая передача, используемый испытательный сигнал должен обеспечивать, чтобы:</w:t>
      </w:r>
    </w:p>
    <w:p w:rsidR="00D20664" w:rsidRPr="00081396" w:rsidRDefault="00C4543B" w:rsidP="00C4543B">
      <w:pPr>
        <w:pStyle w:val="a7"/>
        <w:numPr>
          <w:ilvl w:val="0"/>
          <w:numId w:val="23"/>
        </w:numPr>
        <w:spacing w:after="0" w:line="240" w:lineRule="auto"/>
        <w:ind w:left="0" w:firstLine="567"/>
        <w:rPr>
          <w:rFonts w:ascii="Arial" w:hAnsi="Arial" w:cs="Arial"/>
          <w:sz w:val="20"/>
          <w:lang w:val="ru-RU"/>
        </w:rPr>
      </w:pPr>
      <w:r w:rsidRPr="00081396">
        <w:rPr>
          <w:rFonts w:ascii="Arial" w:hAnsi="Arial" w:cs="Arial"/>
          <w:sz w:val="20"/>
          <w:lang w:val="ru-RU"/>
        </w:rPr>
        <w:t>сформированный RF-сигнал одинаков для каждой из передач;</w:t>
      </w:r>
    </w:p>
    <w:p w:rsidR="00C4543B" w:rsidRPr="00081396" w:rsidRDefault="00C4543B" w:rsidP="00C4543B">
      <w:pPr>
        <w:pStyle w:val="a7"/>
        <w:numPr>
          <w:ilvl w:val="0"/>
          <w:numId w:val="23"/>
        </w:numPr>
        <w:spacing w:after="0" w:line="240" w:lineRule="auto"/>
        <w:ind w:left="0" w:firstLine="567"/>
        <w:rPr>
          <w:rFonts w:ascii="Arial" w:hAnsi="Arial" w:cs="Arial"/>
          <w:sz w:val="20"/>
          <w:lang w:val="ru-RU"/>
        </w:rPr>
      </w:pPr>
      <w:r w:rsidRPr="00081396">
        <w:rPr>
          <w:rFonts w:ascii="Arial" w:hAnsi="Arial" w:cs="Arial"/>
          <w:sz w:val="20"/>
          <w:lang w:val="ru-RU"/>
        </w:rPr>
        <w:t>передача происходит с постоянной периодичностью;</w:t>
      </w:r>
    </w:p>
    <w:p w:rsidR="00C4543B" w:rsidRPr="00081396" w:rsidRDefault="00C4543B" w:rsidP="00C4543B">
      <w:pPr>
        <w:pStyle w:val="a7"/>
        <w:numPr>
          <w:ilvl w:val="0"/>
          <w:numId w:val="23"/>
        </w:numPr>
        <w:spacing w:after="0" w:line="240" w:lineRule="auto"/>
        <w:ind w:left="0" w:firstLine="567"/>
        <w:rPr>
          <w:rFonts w:ascii="Arial" w:hAnsi="Arial" w:cs="Arial"/>
          <w:sz w:val="20"/>
          <w:lang w:val="ru-RU"/>
        </w:rPr>
      </w:pPr>
      <w:r w:rsidRPr="00081396">
        <w:rPr>
          <w:rFonts w:ascii="Arial" w:hAnsi="Arial" w:cs="Arial"/>
          <w:sz w:val="20"/>
          <w:lang w:val="ru-RU"/>
        </w:rPr>
        <w:t>последовательность передач может быть точно воспроизведена.</w:t>
      </w:r>
    </w:p>
    <w:p w:rsidR="00D20664" w:rsidRPr="00081396" w:rsidRDefault="00C4543B" w:rsidP="00E752A1">
      <w:pPr>
        <w:spacing w:after="0" w:line="240" w:lineRule="auto"/>
        <w:ind w:left="0" w:firstLine="567"/>
        <w:rPr>
          <w:rFonts w:ascii="Arial" w:hAnsi="Arial" w:cs="Arial"/>
          <w:sz w:val="20"/>
          <w:lang w:val="ru-RU"/>
        </w:rPr>
      </w:pPr>
      <w:r w:rsidRPr="00081396">
        <w:rPr>
          <w:rFonts w:ascii="Arial" w:hAnsi="Arial" w:cs="Arial"/>
          <w:sz w:val="20"/>
          <w:lang w:val="ru-RU"/>
        </w:rPr>
        <w:t>Информация об испытательном сигнале должна быть отражена в протоколе испытаний.</w:t>
      </w:r>
    </w:p>
    <w:p w:rsidR="00C4543B" w:rsidRPr="00081396" w:rsidRDefault="00C4543B" w:rsidP="00E752A1">
      <w:pPr>
        <w:spacing w:after="0" w:line="240" w:lineRule="auto"/>
        <w:ind w:left="0" w:firstLine="567"/>
        <w:rPr>
          <w:rFonts w:ascii="Arial" w:hAnsi="Arial" w:cs="Arial"/>
          <w:sz w:val="20"/>
          <w:lang w:val="ru-RU"/>
        </w:rPr>
      </w:pPr>
      <w:r w:rsidRPr="00081396">
        <w:rPr>
          <w:rFonts w:ascii="Arial" w:hAnsi="Arial" w:cs="Arial"/>
          <w:sz w:val="20"/>
          <w:lang w:val="ru-RU"/>
        </w:rPr>
        <w:t>Если внешняя испытательная модуляция не предусматривается, то используется обычная рабочая модуляция. Для передачи речи в узкой полосе частот (≤ 120 кГц) должен использоваться немодулированный сигнал.</w:t>
      </w:r>
    </w:p>
    <w:p w:rsidR="00BA16F8" w:rsidRPr="00081396" w:rsidRDefault="00BA16F8" w:rsidP="00E752A1">
      <w:pPr>
        <w:spacing w:after="0" w:line="240" w:lineRule="auto"/>
        <w:ind w:left="0" w:firstLine="567"/>
        <w:rPr>
          <w:rFonts w:ascii="Arial" w:hAnsi="Arial" w:cs="Arial"/>
          <w:sz w:val="20"/>
          <w:lang w:val="ru-RU"/>
        </w:rPr>
      </w:pPr>
      <w:r w:rsidRPr="00081396">
        <w:rPr>
          <w:rFonts w:ascii="Arial" w:hAnsi="Arial" w:cs="Arial"/>
          <w:b/>
          <w:sz w:val="20"/>
          <w:lang w:val="ru-RU"/>
        </w:rPr>
        <w:t>5.8.1.1</w:t>
      </w:r>
      <w:r w:rsidRPr="00081396">
        <w:rPr>
          <w:rFonts w:ascii="Arial" w:hAnsi="Arial" w:cs="Arial"/>
          <w:sz w:val="20"/>
          <w:lang w:val="ru-RU"/>
        </w:rPr>
        <w:t xml:space="preserve"> Стандартные испытательные сигналы при передаче данных</w:t>
      </w:r>
    </w:p>
    <w:p w:rsidR="00BA16F8" w:rsidRPr="00081396" w:rsidRDefault="00BA16F8" w:rsidP="00E752A1">
      <w:pPr>
        <w:spacing w:after="0" w:line="240" w:lineRule="auto"/>
        <w:ind w:left="0" w:firstLine="567"/>
        <w:rPr>
          <w:rFonts w:ascii="Arial" w:hAnsi="Arial" w:cs="Arial"/>
          <w:sz w:val="20"/>
          <w:lang w:val="ru-RU"/>
        </w:rPr>
      </w:pPr>
      <w:r w:rsidRPr="00081396">
        <w:rPr>
          <w:rFonts w:ascii="Arial" w:hAnsi="Arial" w:cs="Arial"/>
          <w:sz w:val="20"/>
          <w:lang w:val="ru-RU"/>
        </w:rPr>
        <w:t>Если оборудование имеет внешнее подключение для получения общих данных для модуляции, нормальные испытательные сигналы определяются следующим образом:</w:t>
      </w:r>
    </w:p>
    <w:tbl>
      <w:tblPr>
        <w:tblStyle w:val="a8"/>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8175"/>
      </w:tblGrid>
      <w:tr w:rsidR="00BA16F8" w:rsidRPr="00081396" w:rsidTr="008F30C4">
        <w:tc>
          <w:tcPr>
            <w:tcW w:w="1276" w:type="dxa"/>
          </w:tcPr>
          <w:p w:rsidR="00BA16F8" w:rsidRPr="00081396" w:rsidRDefault="00BA16F8" w:rsidP="00E752A1">
            <w:pPr>
              <w:spacing w:after="0" w:line="240" w:lineRule="auto"/>
              <w:ind w:left="0" w:firstLine="0"/>
              <w:rPr>
                <w:rFonts w:ascii="Arial" w:hAnsi="Arial" w:cs="Arial"/>
                <w:b/>
                <w:sz w:val="20"/>
              </w:rPr>
            </w:pPr>
            <w:r w:rsidRPr="00081396">
              <w:rPr>
                <w:rFonts w:ascii="Arial" w:hAnsi="Arial" w:cs="Arial"/>
                <w:b/>
                <w:sz w:val="20"/>
              </w:rPr>
              <w:t>D-M2</w:t>
            </w:r>
            <w:r w:rsidRPr="00081396">
              <w:rPr>
                <w:rFonts w:ascii="Arial" w:hAnsi="Arial" w:cs="Arial"/>
                <w:b/>
                <w:sz w:val="20"/>
                <w:lang w:val="ru-RU"/>
              </w:rPr>
              <w:t>:</w:t>
            </w:r>
          </w:p>
        </w:tc>
        <w:tc>
          <w:tcPr>
            <w:tcW w:w="8175" w:type="dxa"/>
          </w:tcPr>
          <w:p w:rsidR="00BA16F8" w:rsidRPr="00081396" w:rsidRDefault="00BA16F8" w:rsidP="00600499">
            <w:pPr>
              <w:spacing w:after="0" w:line="240" w:lineRule="auto"/>
              <w:ind w:left="0" w:firstLine="0"/>
              <w:rPr>
                <w:rFonts w:ascii="Arial" w:hAnsi="Arial" w:cs="Arial"/>
                <w:b/>
                <w:sz w:val="20"/>
              </w:rPr>
            </w:pPr>
            <w:r w:rsidRPr="00081396">
              <w:rPr>
                <w:rFonts w:ascii="Arial" w:hAnsi="Arial" w:cs="Arial"/>
                <w:sz w:val="20"/>
                <w:lang w:val="ru-RU"/>
              </w:rPr>
              <w:t>испытательный сигнал, представляющий собой псевдослучайную последовательность битов, состоящую не менее чем из 511 битов. Эта последовательность должна непрерывно повторяться. Если последовательность не может быть непрерывно повторена, то в протоколе испытаний должен быть указан используемый метод.</w:t>
            </w:r>
          </w:p>
        </w:tc>
      </w:tr>
      <w:tr w:rsidR="00BA16F8" w:rsidRPr="00081396" w:rsidTr="008F30C4">
        <w:tc>
          <w:tcPr>
            <w:tcW w:w="1276" w:type="dxa"/>
          </w:tcPr>
          <w:p w:rsidR="00BA16F8" w:rsidRPr="00081396" w:rsidRDefault="00BA16F8" w:rsidP="00BA16F8">
            <w:pPr>
              <w:spacing w:after="0" w:line="240" w:lineRule="auto"/>
              <w:ind w:left="0" w:firstLine="0"/>
              <w:rPr>
                <w:rFonts w:ascii="Arial" w:hAnsi="Arial" w:cs="Arial"/>
                <w:b/>
                <w:sz w:val="20"/>
              </w:rPr>
            </w:pPr>
            <w:r w:rsidRPr="00081396">
              <w:rPr>
                <w:rFonts w:ascii="Arial" w:hAnsi="Arial" w:cs="Arial"/>
                <w:b/>
                <w:sz w:val="20"/>
              </w:rPr>
              <w:t>D-M</w:t>
            </w:r>
            <w:r w:rsidRPr="00081396">
              <w:rPr>
                <w:rFonts w:ascii="Arial" w:hAnsi="Arial" w:cs="Arial"/>
                <w:b/>
                <w:sz w:val="20"/>
                <w:lang w:val="ru-RU"/>
              </w:rPr>
              <w:t>3:</w:t>
            </w:r>
          </w:p>
        </w:tc>
        <w:tc>
          <w:tcPr>
            <w:tcW w:w="8175" w:type="dxa"/>
          </w:tcPr>
          <w:p w:rsidR="00BA16F8" w:rsidRPr="00081396" w:rsidRDefault="00BA16F8" w:rsidP="00BA16F8">
            <w:pPr>
              <w:spacing w:after="0" w:line="240" w:lineRule="auto"/>
              <w:ind w:left="0" w:firstLine="0"/>
              <w:rPr>
                <w:rFonts w:ascii="Arial" w:hAnsi="Arial" w:cs="Arial"/>
                <w:sz w:val="20"/>
              </w:rPr>
            </w:pPr>
            <w:r w:rsidRPr="00081396">
              <w:rPr>
                <w:rFonts w:ascii="Arial" w:hAnsi="Arial" w:cs="Arial"/>
                <w:sz w:val="20"/>
              </w:rPr>
              <w:t xml:space="preserve">испытательный сигнал </w:t>
            </w:r>
            <w:r w:rsidRPr="00081396">
              <w:rPr>
                <w:rFonts w:ascii="Arial" w:hAnsi="Arial" w:cs="Arial"/>
                <w:sz w:val="20"/>
                <w:lang w:val="ru-RU"/>
              </w:rPr>
              <w:t>согласованный</w:t>
            </w:r>
            <w:r w:rsidRPr="00081396">
              <w:rPr>
                <w:rFonts w:ascii="Arial" w:hAnsi="Arial" w:cs="Arial"/>
                <w:sz w:val="20"/>
              </w:rPr>
              <w:t xml:space="preserve"> испытательной лабораторией и </w:t>
            </w:r>
            <w:r w:rsidRPr="00081396">
              <w:rPr>
                <w:rFonts w:ascii="Arial" w:hAnsi="Arial" w:cs="Arial"/>
                <w:sz w:val="20"/>
                <w:lang w:val="ru-RU"/>
              </w:rPr>
              <w:t>заявителем</w:t>
            </w:r>
            <w:r w:rsidRPr="00081396">
              <w:rPr>
                <w:rFonts w:ascii="Arial" w:hAnsi="Arial" w:cs="Arial"/>
                <w:sz w:val="20"/>
              </w:rPr>
              <w:t xml:space="preserve"> в случае</w:t>
            </w:r>
            <w:r w:rsidRPr="00081396">
              <w:rPr>
                <w:rFonts w:ascii="Arial" w:hAnsi="Arial" w:cs="Arial"/>
                <w:sz w:val="20"/>
                <w:lang w:val="ru-RU"/>
              </w:rPr>
              <w:t>, когда</w:t>
            </w:r>
            <w:r w:rsidRPr="00081396">
              <w:rPr>
                <w:rFonts w:ascii="Arial" w:hAnsi="Arial" w:cs="Arial"/>
                <w:sz w:val="20"/>
              </w:rPr>
              <w:t xml:space="preserve"> </w:t>
            </w:r>
            <w:r w:rsidRPr="00081396">
              <w:rPr>
                <w:rFonts w:ascii="Arial" w:hAnsi="Arial" w:cs="Arial"/>
                <w:sz w:val="20"/>
                <w:lang w:val="ru-RU"/>
              </w:rPr>
              <w:t>используются</w:t>
            </w:r>
            <w:r w:rsidRPr="00081396">
              <w:rPr>
                <w:rFonts w:ascii="Arial" w:hAnsi="Arial" w:cs="Arial"/>
                <w:sz w:val="20"/>
              </w:rPr>
              <w:t xml:space="preserve"> выборочны</w:t>
            </w:r>
            <w:r w:rsidRPr="00081396">
              <w:rPr>
                <w:rFonts w:ascii="Arial" w:hAnsi="Arial" w:cs="Arial"/>
                <w:sz w:val="20"/>
                <w:lang w:val="ru-RU"/>
              </w:rPr>
              <w:t>е</w:t>
            </w:r>
            <w:r w:rsidRPr="00081396">
              <w:rPr>
                <w:rFonts w:ascii="Arial" w:hAnsi="Arial" w:cs="Arial"/>
                <w:sz w:val="20"/>
              </w:rPr>
              <w:t xml:space="preserve"> сообщени</w:t>
            </w:r>
            <w:r w:rsidRPr="00081396">
              <w:rPr>
                <w:rFonts w:ascii="Arial" w:hAnsi="Arial" w:cs="Arial"/>
                <w:sz w:val="20"/>
                <w:lang w:val="ru-RU"/>
              </w:rPr>
              <w:t>я</w:t>
            </w:r>
            <w:r w:rsidRPr="00081396">
              <w:rPr>
                <w:rFonts w:ascii="Arial" w:hAnsi="Arial" w:cs="Arial"/>
                <w:sz w:val="20"/>
              </w:rPr>
              <w:t>, которые генерируются или декодируются внутри оборудования.</w:t>
            </w:r>
          </w:p>
          <w:p w:rsidR="00BA16F8" w:rsidRPr="00081396" w:rsidRDefault="00BA16F8" w:rsidP="008F30C4">
            <w:pPr>
              <w:spacing w:after="0" w:line="240" w:lineRule="auto"/>
              <w:ind w:left="0" w:firstLine="0"/>
              <w:rPr>
                <w:rFonts w:ascii="Arial" w:hAnsi="Arial" w:cs="Arial"/>
                <w:b/>
                <w:sz w:val="20"/>
              </w:rPr>
            </w:pPr>
            <w:r w:rsidRPr="00081396">
              <w:rPr>
                <w:rFonts w:ascii="Arial" w:hAnsi="Arial" w:cs="Arial"/>
                <w:sz w:val="20"/>
              </w:rPr>
              <w:t xml:space="preserve">Согласованный испытательный сигнал может быть отформатированным и содержать </w:t>
            </w:r>
            <w:r w:rsidR="008F30C4" w:rsidRPr="00081396">
              <w:rPr>
                <w:rFonts w:ascii="Arial" w:hAnsi="Arial" w:cs="Arial"/>
                <w:sz w:val="20"/>
                <w:lang w:val="ru-RU"/>
              </w:rPr>
              <w:t xml:space="preserve">методы </w:t>
            </w:r>
            <w:r w:rsidRPr="00081396">
              <w:rPr>
                <w:rFonts w:ascii="Arial" w:hAnsi="Arial" w:cs="Arial"/>
                <w:sz w:val="20"/>
              </w:rPr>
              <w:t>обнаружени</w:t>
            </w:r>
            <w:r w:rsidR="008F30C4" w:rsidRPr="00081396">
              <w:rPr>
                <w:rFonts w:ascii="Arial" w:hAnsi="Arial" w:cs="Arial"/>
                <w:sz w:val="20"/>
                <w:lang w:val="ru-RU"/>
              </w:rPr>
              <w:t>я</w:t>
            </w:r>
            <w:r w:rsidRPr="00081396">
              <w:rPr>
                <w:rFonts w:ascii="Arial" w:hAnsi="Arial" w:cs="Arial"/>
                <w:sz w:val="20"/>
              </w:rPr>
              <w:t xml:space="preserve"> и коррекци</w:t>
            </w:r>
            <w:r w:rsidR="008F30C4" w:rsidRPr="00081396">
              <w:rPr>
                <w:rFonts w:ascii="Arial" w:hAnsi="Arial" w:cs="Arial"/>
                <w:sz w:val="20"/>
                <w:lang w:val="ru-RU"/>
              </w:rPr>
              <w:t>и</w:t>
            </w:r>
            <w:r w:rsidRPr="00081396">
              <w:rPr>
                <w:rFonts w:ascii="Arial" w:hAnsi="Arial" w:cs="Arial"/>
                <w:sz w:val="20"/>
              </w:rPr>
              <w:t xml:space="preserve"> ошибок.</w:t>
            </w:r>
          </w:p>
        </w:tc>
      </w:tr>
    </w:tbl>
    <w:p w:rsidR="00D02FD1" w:rsidRPr="00081396" w:rsidRDefault="008F30C4" w:rsidP="00E752A1">
      <w:pPr>
        <w:spacing w:after="0" w:line="240" w:lineRule="auto"/>
        <w:ind w:left="0" w:firstLine="567"/>
        <w:rPr>
          <w:rFonts w:ascii="Arial" w:hAnsi="Arial" w:cs="Arial"/>
          <w:sz w:val="20"/>
          <w:lang w:val="ru-RU"/>
        </w:rPr>
      </w:pPr>
      <w:r w:rsidRPr="00081396">
        <w:rPr>
          <w:rFonts w:ascii="Arial" w:hAnsi="Arial" w:cs="Arial"/>
          <w:b/>
          <w:sz w:val="20"/>
          <w:lang w:val="ru-RU"/>
        </w:rPr>
        <w:t>5.8.2</w:t>
      </w:r>
      <w:r w:rsidRPr="00081396">
        <w:rPr>
          <w:rFonts w:ascii="Arial" w:hAnsi="Arial" w:cs="Arial"/>
          <w:sz w:val="20"/>
          <w:lang w:val="ru-RU"/>
        </w:rPr>
        <w:t xml:space="preserve"> Эквивалент антенны</w:t>
      </w:r>
    </w:p>
    <w:p w:rsidR="00D02FD1" w:rsidRPr="00081396" w:rsidRDefault="008F30C4" w:rsidP="00E752A1">
      <w:pPr>
        <w:spacing w:after="0" w:line="240" w:lineRule="auto"/>
        <w:ind w:left="0" w:firstLine="567"/>
        <w:rPr>
          <w:rFonts w:ascii="Arial" w:hAnsi="Arial" w:cs="Arial"/>
          <w:sz w:val="20"/>
          <w:lang w:val="ru-RU"/>
        </w:rPr>
      </w:pPr>
      <w:r w:rsidRPr="00081396">
        <w:rPr>
          <w:rFonts w:ascii="Arial" w:hAnsi="Arial" w:cs="Arial"/>
          <w:sz w:val="20"/>
          <w:lang w:val="ru-RU"/>
        </w:rPr>
        <w:lastRenderedPageBreak/>
        <w:t>Где применимо, испытания должны проводиться с использованием эквивалента антенны, который представляет собой слабореактивную не излучающую нагрузку, подключенную к антенному разъему. Коэффициент стоячей волны по напряжению (VSWR) на разъеме 50 Ом или в испытательном приспособлении, указанном заявителем, не должен превышать 1,5:1 во всем диапазоне частот, в котором проводятся измерения.</w:t>
      </w:r>
    </w:p>
    <w:p w:rsidR="008F30C4" w:rsidRPr="00081396" w:rsidRDefault="008F30C4" w:rsidP="00E752A1">
      <w:pPr>
        <w:spacing w:after="0" w:line="240" w:lineRule="auto"/>
        <w:ind w:left="0" w:firstLine="567"/>
        <w:rPr>
          <w:rFonts w:ascii="Arial" w:hAnsi="Arial" w:cs="Arial"/>
          <w:sz w:val="20"/>
          <w:lang w:val="ru-RU"/>
        </w:rPr>
      </w:pPr>
      <w:r w:rsidRPr="00081396">
        <w:rPr>
          <w:rFonts w:ascii="Arial" w:hAnsi="Arial" w:cs="Arial"/>
          <w:b/>
          <w:sz w:val="20"/>
          <w:lang w:val="ru-RU"/>
        </w:rPr>
        <w:t>5.8.3</w:t>
      </w:r>
      <w:r w:rsidRPr="00081396">
        <w:rPr>
          <w:rFonts w:ascii="Arial" w:hAnsi="Arial" w:cs="Arial"/>
          <w:sz w:val="20"/>
          <w:lang w:val="ru-RU"/>
        </w:rPr>
        <w:t xml:space="preserve"> Испытательное приспособление</w:t>
      </w:r>
    </w:p>
    <w:p w:rsidR="008F30C4" w:rsidRPr="00081396" w:rsidRDefault="008F30C4" w:rsidP="00E752A1">
      <w:pPr>
        <w:spacing w:after="0" w:line="240" w:lineRule="auto"/>
        <w:ind w:left="0" w:firstLine="567"/>
        <w:rPr>
          <w:rFonts w:ascii="Arial" w:hAnsi="Arial" w:cs="Arial"/>
          <w:sz w:val="20"/>
          <w:lang w:val="ru-RU"/>
        </w:rPr>
      </w:pPr>
      <w:r w:rsidRPr="00081396">
        <w:rPr>
          <w:rFonts w:ascii="Arial" w:hAnsi="Arial" w:cs="Arial"/>
          <w:b/>
          <w:sz w:val="20"/>
          <w:lang w:val="ru-RU"/>
        </w:rPr>
        <w:t>5.8.3.0</w:t>
      </w:r>
      <w:r w:rsidRPr="00081396">
        <w:rPr>
          <w:rFonts w:ascii="Arial" w:hAnsi="Arial" w:cs="Arial"/>
          <w:sz w:val="20"/>
          <w:lang w:val="ru-RU"/>
        </w:rPr>
        <w:t xml:space="preserve"> Общий </w:t>
      </w:r>
    </w:p>
    <w:p w:rsidR="008F30C4" w:rsidRPr="00081396" w:rsidRDefault="008F30C4" w:rsidP="00E752A1">
      <w:pPr>
        <w:spacing w:after="0" w:line="240" w:lineRule="auto"/>
        <w:ind w:left="0" w:firstLine="567"/>
        <w:rPr>
          <w:rFonts w:ascii="Arial" w:hAnsi="Arial" w:cs="Arial"/>
          <w:sz w:val="20"/>
          <w:lang w:val="ru-RU"/>
        </w:rPr>
      </w:pPr>
      <w:r w:rsidRPr="00081396">
        <w:rPr>
          <w:rFonts w:ascii="Arial" w:hAnsi="Arial" w:cs="Arial"/>
          <w:sz w:val="20"/>
          <w:lang w:val="ru-RU"/>
        </w:rPr>
        <w:t>Для оборудования, которое предназначено для работы со встроенной антенной с малой апертурой и не оснащено выходным RF-разъемом 50 Ом, необходимо использовать подходящее испытательное приспособление. Пример испытательного приспособления представлен на рисунке 2.</w:t>
      </w:r>
    </w:p>
    <w:p w:rsidR="007233F3" w:rsidRPr="00081396" w:rsidRDefault="007233F3" w:rsidP="00E752A1">
      <w:pPr>
        <w:spacing w:after="0" w:line="240" w:lineRule="auto"/>
        <w:ind w:left="0" w:firstLine="567"/>
        <w:rPr>
          <w:rFonts w:ascii="Arial" w:hAnsi="Arial" w:cs="Arial"/>
          <w:sz w:val="20"/>
          <w:lang w:val="ru-RU"/>
        </w:rPr>
      </w:pPr>
    </w:p>
    <w:p w:rsidR="007233F3" w:rsidRPr="00081396" w:rsidRDefault="00916EE7" w:rsidP="003C247D">
      <w:pPr>
        <w:spacing w:after="0" w:line="240" w:lineRule="auto"/>
        <w:ind w:left="0" w:firstLine="0"/>
        <w:jc w:val="center"/>
        <w:rPr>
          <w:rFonts w:ascii="Arial" w:hAnsi="Arial" w:cs="Arial"/>
          <w:sz w:val="20"/>
          <w:lang w:val="ru-RU"/>
        </w:rPr>
      </w:pPr>
      <w:r w:rsidRPr="00081396">
        <w:object w:dxaOrig="8903" w:dyaOrig="4599">
          <v:shape id="_x0000_i1026" type="#_x0000_t75" style="width:445.15pt;height:229.75pt" o:ole="">
            <v:imagedata r:id="rId22" o:title=""/>
          </v:shape>
          <o:OLEObject Type="Embed" ProgID="Visio.Drawing.11" ShapeID="_x0000_i1026" DrawAspect="Content" ObjectID="_1810021179" r:id="rId23"/>
        </w:object>
      </w:r>
    </w:p>
    <w:p w:rsidR="007233F3" w:rsidRPr="00081396" w:rsidRDefault="007233F3" w:rsidP="003C247D">
      <w:pPr>
        <w:spacing w:after="0" w:line="240" w:lineRule="auto"/>
        <w:ind w:left="0" w:firstLine="0"/>
        <w:jc w:val="center"/>
        <w:rPr>
          <w:rFonts w:ascii="Arial" w:hAnsi="Arial" w:cs="Arial"/>
          <w:b/>
          <w:sz w:val="20"/>
          <w:lang w:val="ru-RU"/>
        </w:rPr>
      </w:pPr>
      <w:r w:rsidRPr="00081396">
        <w:rPr>
          <w:rFonts w:ascii="Arial" w:hAnsi="Arial" w:cs="Arial"/>
          <w:b/>
          <w:sz w:val="20"/>
          <w:lang w:val="ru-RU"/>
        </w:rPr>
        <w:t>Рисунок 2 – Испытательное приспособление</w:t>
      </w:r>
    </w:p>
    <w:p w:rsidR="00916EE7" w:rsidRPr="00081396" w:rsidRDefault="00916EE7" w:rsidP="00E752A1">
      <w:pPr>
        <w:spacing w:after="0" w:line="240" w:lineRule="auto"/>
        <w:ind w:left="0" w:firstLine="567"/>
        <w:rPr>
          <w:rFonts w:ascii="Arial" w:hAnsi="Arial" w:cs="Arial"/>
          <w:sz w:val="20"/>
          <w:lang w:val="ru-RU"/>
        </w:rPr>
      </w:pPr>
    </w:p>
    <w:p w:rsidR="00F22D2B" w:rsidRPr="00081396" w:rsidRDefault="00055B26" w:rsidP="00E752A1">
      <w:pPr>
        <w:spacing w:after="0" w:line="240" w:lineRule="auto"/>
        <w:ind w:left="0" w:firstLine="567"/>
        <w:rPr>
          <w:rFonts w:ascii="Arial" w:hAnsi="Arial" w:cs="Arial"/>
          <w:sz w:val="20"/>
          <w:lang w:val="ru-RU"/>
        </w:rPr>
      </w:pPr>
      <w:r w:rsidRPr="00081396">
        <w:rPr>
          <w:rFonts w:ascii="Arial" w:hAnsi="Arial" w:cs="Arial"/>
          <w:sz w:val="20"/>
          <w:lang w:val="ru-RU"/>
        </w:rPr>
        <w:t>Это приспособление представляет собой радиочастотное устройство для связи интегрированной антенны с 50 Ом RF-разъемом во всем диапазоне частот, в котором требуется проводить измерения.</w:t>
      </w:r>
    </w:p>
    <w:p w:rsidR="00055B26" w:rsidRPr="00081396" w:rsidRDefault="00055B26" w:rsidP="00E752A1">
      <w:pPr>
        <w:spacing w:after="0" w:line="240" w:lineRule="auto"/>
        <w:ind w:left="0" w:firstLine="567"/>
        <w:rPr>
          <w:rFonts w:ascii="Arial" w:hAnsi="Arial" w:cs="Arial"/>
          <w:sz w:val="20"/>
          <w:lang w:val="ru-RU"/>
        </w:rPr>
      </w:pPr>
      <w:r w:rsidRPr="00081396">
        <w:rPr>
          <w:rFonts w:ascii="Arial" w:hAnsi="Arial" w:cs="Arial"/>
          <w:sz w:val="20"/>
          <w:lang w:val="ru-RU"/>
        </w:rPr>
        <w:t>Испытательное приспособление должно быть полностью описано.</w:t>
      </w:r>
    </w:p>
    <w:p w:rsidR="00055B26" w:rsidRPr="00081396" w:rsidRDefault="00055B26" w:rsidP="00E752A1">
      <w:pPr>
        <w:spacing w:after="0" w:line="240" w:lineRule="auto"/>
        <w:ind w:left="0" w:firstLine="567"/>
        <w:rPr>
          <w:rFonts w:ascii="Arial" w:hAnsi="Arial" w:cs="Arial"/>
          <w:sz w:val="20"/>
          <w:lang w:val="ru-RU"/>
        </w:rPr>
      </w:pPr>
      <w:r w:rsidRPr="00081396">
        <w:rPr>
          <w:rFonts w:ascii="Arial" w:hAnsi="Arial" w:cs="Arial"/>
          <w:sz w:val="20"/>
          <w:lang w:val="ru-RU"/>
        </w:rPr>
        <w:t>Кроме того, испытательное приспособление может обеспечивать:</w:t>
      </w:r>
    </w:p>
    <w:p w:rsidR="00055B26" w:rsidRPr="00081396" w:rsidRDefault="00055B26" w:rsidP="00BA691E">
      <w:pPr>
        <w:pStyle w:val="a7"/>
        <w:numPr>
          <w:ilvl w:val="0"/>
          <w:numId w:val="23"/>
        </w:numPr>
        <w:spacing w:after="0" w:line="240" w:lineRule="auto"/>
        <w:ind w:left="0" w:firstLine="567"/>
        <w:rPr>
          <w:rFonts w:ascii="Arial" w:hAnsi="Arial" w:cs="Arial"/>
          <w:sz w:val="20"/>
          <w:lang w:val="ru-RU"/>
        </w:rPr>
      </w:pPr>
      <w:r w:rsidRPr="00081396">
        <w:rPr>
          <w:rFonts w:ascii="Arial" w:hAnsi="Arial" w:cs="Arial"/>
          <w:sz w:val="20"/>
          <w:lang w:val="ru-RU"/>
        </w:rPr>
        <w:t>возможность подключения к внешнему источнику питания;</w:t>
      </w:r>
    </w:p>
    <w:p w:rsidR="00055B26" w:rsidRPr="00081396" w:rsidRDefault="00055B26" w:rsidP="00BA691E">
      <w:pPr>
        <w:pStyle w:val="a7"/>
        <w:numPr>
          <w:ilvl w:val="0"/>
          <w:numId w:val="23"/>
        </w:numPr>
        <w:spacing w:after="0" w:line="240" w:lineRule="auto"/>
        <w:ind w:left="0" w:firstLine="567"/>
        <w:rPr>
          <w:rFonts w:ascii="Arial" w:hAnsi="Arial" w:cs="Arial"/>
          <w:sz w:val="20"/>
          <w:lang w:val="ru-RU"/>
        </w:rPr>
      </w:pPr>
      <w:r w:rsidRPr="00081396">
        <w:rPr>
          <w:rFonts w:ascii="Arial" w:hAnsi="Arial" w:cs="Arial"/>
          <w:sz w:val="20"/>
          <w:lang w:val="ru-RU"/>
        </w:rPr>
        <w:t>метод для обеспечения входа в оборудование или выхода из него. Это может включать в себя подключение к антенне или выход из нее. В случае проведения испытаний речевого оборудования аудио связь может обеспечиваться путем прямого подключения или с помощью акустического соединителя, а в случае испытаний неречевого оборудования испытательное приспособление может также обеспечить необходимые способы подключения, например, для передачи данных или видеовыходов.</w:t>
      </w:r>
    </w:p>
    <w:p w:rsidR="00BA691E" w:rsidRPr="00081396" w:rsidRDefault="00BA691E" w:rsidP="00BA691E">
      <w:pPr>
        <w:pStyle w:val="a7"/>
        <w:spacing w:after="0" w:line="240" w:lineRule="auto"/>
        <w:ind w:left="0" w:firstLine="567"/>
        <w:rPr>
          <w:rFonts w:ascii="Arial" w:hAnsi="Arial" w:cs="Arial"/>
          <w:sz w:val="20"/>
          <w:lang w:val="ru-RU"/>
        </w:rPr>
      </w:pPr>
      <w:r w:rsidRPr="00081396">
        <w:rPr>
          <w:rFonts w:ascii="Arial" w:hAnsi="Arial" w:cs="Arial"/>
          <w:sz w:val="20"/>
          <w:lang w:val="ru-RU"/>
        </w:rPr>
        <w:t>Испытательное приспособление должно предоставляться заявителем.</w:t>
      </w:r>
    </w:p>
    <w:p w:rsidR="00BA691E" w:rsidRPr="00081396" w:rsidRDefault="00BA691E" w:rsidP="00BA691E">
      <w:pPr>
        <w:pStyle w:val="a7"/>
        <w:spacing w:after="0" w:line="240" w:lineRule="auto"/>
        <w:ind w:left="0" w:firstLine="567"/>
        <w:rPr>
          <w:rFonts w:ascii="Arial" w:hAnsi="Arial" w:cs="Arial"/>
          <w:sz w:val="20"/>
          <w:lang w:val="ru-RU"/>
        </w:rPr>
      </w:pPr>
      <w:r w:rsidRPr="00081396">
        <w:rPr>
          <w:rFonts w:ascii="Arial" w:hAnsi="Arial" w:cs="Arial"/>
          <w:sz w:val="20"/>
          <w:lang w:val="ru-RU"/>
        </w:rPr>
        <w:t>Рабочие характеристики испытательного приспособления должны быть подтверждены испытательной лабораторией и соответствовать следующим основным требованиям:</w:t>
      </w:r>
    </w:p>
    <w:p w:rsidR="00BA691E" w:rsidRPr="00081396" w:rsidRDefault="00BA691E" w:rsidP="00BA691E">
      <w:pPr>
        <w:spacing w:after="0" w:line="240" w:lineRule="auto"/>
        <w:ind w:left="0" w:firstLine="567"/>
        <w:rPr>
          <w:rFonts w:ascii="Arial" w:hAnsi="Arial" w:cs="Arial"/>
          <w:sz w:val="20"/>
          <w:lang w:val="ru-RU"/>
        </w:rPr>
      </w:pPr>
      <w:r w:rsidRPr="00081396">
        <w:rPr>
          <w:rFonts w:ascii="Arial" w:hAnsi="Arial" w:cs="Arial"/>
          <w:sz w:val="20"/>
          <w:lang w:val="ru-RU"/>
        </w:rPr>
        <w:t>а)</w:t>
      </w:r>
      <w:r w:rsidRPr="00081396">
        <w:t xml:space="preserve"> </w:t>
      </w:r>
      <w:r w:rsidRPr="00081396">
        <w:rPr>
          <w:rFonts w:ascii="Arial" w:hAnsi="Arial" w:cs="Arial"/>
          <w:sz w:val="20"/>
          <w:lang w:val="ru-RU"/>
        </w:rPr>
        <w:t xml:space="preserve">коэффициент ослабления не должен превышать 30 </w:t>
      </w:r>
      <w:r w:rsidRPr="00081396">
        <w:rPr>
          <w:rFonts w:ascii="Arial" w:hAnsi="Arial" w:cs="Arial"/>
          <w:sz w:val="20"/>
        </w:rPr>
        <w:t>dB</w:t>
      </w:r>
      <w:r w:rsidRPr="00081396">
        <w:rPr>
          <w:rFonts w:ascii="Arial" w:hAnsi="Arial" w:cs="Arial"/>
          <w:sz w:val="20"/>
          <w:lang w:val="ru-RU"/>
        </w:rPr>
        <w:t>;</w:t>
      </w:r>
    </w:p>
    <w:p w:rsidR="00BA691E" w:rsidRPr="00081396" w:rsidRDefault="00BA691E" w:rsidP="00BA691E">
      <w:pPr>
        <w:spacing w:after="0" w:line="240" w:lineRule="auto"/>
        <w:ind w:left="0" w:firstLine="567"/>
        <w:rPr>
          <w:rFonts w:ascii="Arial" w:hAnsi="Arial" w:cs="Arial"/>
          <w:sz w:val="20"/>
          <w:lang w:val="ru-RU"/>
        </w:rPr>
      </w:pPr>
      <w:r w:rsidRPr="00081396">
        <w:rPr>
          <w:rFonts w:ascii="Arial" w:hAnsi="Arial" w:cs="Arial"/>
          <w:sz w:val="20"/>
          <w:lang w:val="ru-RU"/>
        </w:rPr>
        <w:t>б) достаточная полоса пропускания;</w:t>
      </w:r>
    </w:p>
    <w:p w:rsidR="00BA691E" w:rsidRPr="00081396" w:rsidRDefault="00BA691E" w:rsidP="00BA691E">
      <w:pPr>
        <w:spacing w:after="0" w:line="240" w:lineRule="auto"/>
        <w:ind w:left="0" w:firstLine="567"/>
        <w:rPr>
          <w:rFonts w:ascii="Arial" w:hAnsi="Arial" w:cs="Arial"/>
          <w:sz w:val="20"/>
          <w:lang w:val="ru-RU"/>
        </w:rPr>
      </w:pPr>
      <w:r w:rsidRPr="00081396">
        <w:rPr>
          <w:rFonts w:ascii="Arial" w:hAnsi="Arial" w:cs="Arial"/>
          <w:sz w:val="20"/>
          <w:lang w:val="ru-RU"/>
        </w:rPr>
        <w:t>в) отклонение коэффициента ослабления в диапазоне частот, в котором проводятся измеренич, не должно превышать 2 дБ;</w:t>
      </w:r>
    </w:p>
    <w:p w:rsidR="00BA691E" w:rsidRPr="00081396" w:rsidRDefault="00BA691E" w:rsidP="00BA691E">
      <w:pPr>
        <w:spacing w:after="0" w:line="240" w:lineRule="auto"/>
        <w:ind w:left="0" w:firstLine="567"/>
        <w:rPr>
          <w:rFonts w:ascii="Arial" w:hAnsi="Arial" w:cs="Arial"/>
          <w:sz w:val="20"/>
          <w:lang w:val="ru-RU"/>
        </w:rPr>
      </w:pPr>
      <w:r w:rsidRPr="00081396">
        <w:rPr>
          <w:rFonts w:ascii="Arial" w:hAnsi="Arial" w:cs="Arial"/>
          <w:sz w:val="20"/>
          <w:lang w:val="ru-RU"/>
        </w:rPr>
        <w:t xml:space="preserve">г) цепи, связанные с </w:t>
      </w:r>
      <w:r w:rsidRPr="00081396">
        <w:rPr>
          <w:rFonts w:ascii="Arial" w:hAnsi="Arial" w:cs="Arial"/>
          <w:sz w:val="20"/>
        </w:rPr>
        <w:t>RF</w:t>
      </w:r>
      <w:r w:rsidRPr="00081396">
        <w:rPr>
          <w:rFonts w:ascii="Arial" w:hAnsi="Arial" w:cs="Arial"/>
          <w:sz w:val="20"/>
          <w:lang w:val="ru-RU"/>
        </w:rPr>
        <w:t>-соединением, не должны содержать активных или нелинейных устройств;</w:t>
      </w:r>
    </w:p>
    <w:p w:rsidR="00F22D2B" w:rsidRPr="00081396" w:rsidRDefault="00BA691E" w:rsidP="00BA691E">
      <w:pPr>
        <w:spacing w:after="0" w:line="240" w:lineRule="auto"/>
        <w:ind w:left="0" w:firstLine="567"/>
        <w:rPr>
          <w:rFonts w:ascii="Arial" w:hAnsi="Arial" w:cs="Arial"/>
          <w:sz w:val="20"/>
          <w:lang w:val="ru-RU"/>
        </w:rPr>
      </w:pPr>
      <w:r w:rsidRPr="00081396">
        <w:rPr>
          <w:rFonts w:ascii="Arial" w:hAnsi="Arial" w:cs="Arial"/>
          <w:sz w:val="20"/>
          <w:lang w:val="ru-RU"/>
        </w:rPr>
        <w:t>д) VSWR на разъеме 50 Ом не должен превышать 1,5 во всем диапазоне частот, в котором проводятся измерения;</w:t>
      </w:r>
    </w:p>
    <w:p w:rsidR="00BA691E" w:rsidRPr="00081396" w:rsidRDefault="00BA691E" w:rsidP="00BA691E">
      <w:pPr>
        <w:spacing w:after="0" w:line="240" w:lineRule="auto"/>
        <w:ind w:left="0" w:firstLine="567"/>
        <w:rPr>
          <w:rFonts w:ascii="Arial" w:hAnsi="Arial" w:cs="Arial"/>
          <w:sz w:val="20"/>
          <w:lang w:val="ru-RU"/>
        </w:rPr>
      </w:pPr>
      <w:r w:rsidRPr="00081396">
        <w:rPr>
          <w:rFonts w:ascii="Arial" w:hAnsi="Arial" w:cs="Arial"/>
          <w:sz w:val="20"/>
          <w:lang w:val="ru-RU"/>
        </w:rPr>
        <w:t>е)</w:t>
      </w:r>
      <w:r w:rsidRPr="00081396">
        <w:t xml:space="preserve"> </w:t>
      </w:r>
      <w:r w:rsidRPr="00081396">
        <w:rPr>
          <w:rFonts w:ascii="Arial" w:hAnsi="Arial" w:cs="Arial"/>
          <w:sz w:val="20"/>
          <w:lang w:val="ru-RU"/>
        </w:rPr>
        <w:t xml:space="preserve">коэффициент ослабления не должен зависеть от положения испытательного приспособления и не должен изменяться из-за близости окружающих предметов или людей. Коэффициент ослабления должен </w:t>
      </w:r>
      <w:r w:rsidR="007233F3" w:rsidRPr="00081396">
        <w:rPr>
          <w:rFonts w:ascii="Arial" w:hAnsi="Arial" w:cs="Arial"/>
          <w:sz w:val="20"/>
          <w:lang w:val="ru-RU"/>
        </w:rPr>
        <w:t>оставаться постоянным</w:t>
      </w:r>
      <w:r w:rsidRPr="00081396">
        <w:rPr>
          <w:rFonts w:ascii="Arial" w:hAnsi="Arial" w:cs="Arial"/>
          <w:sz w:val="20"/>
          <w:lang w:val="ru-RU"/>
        </w:rPr>
        <w:t xml:space="preserve"> при снятии и замене испытуемого оборудования.</w:t>
      </w:r>
      <w:r w:rsidR="007233F3" w:rsidRPr="00081396">
        <w:t xml:space="preserve"> </w:t>
      </w:r>
      <w:r w:rsidR="007233F3" w:rsidRPr="00081396">
        <w:rPr>
          <w:rFonts w:ascii="Arial" w:hAnsi="Arial" w:cs="Arial"/>
          <w:sz w:val="20"/>
          <w:lang w:val="ru-RU"/>
        </w:rPr>
        <w:t>Как правило, испытательное приспособление находится в зафиксированном положении и обеспечивает место для размещения EUT;</w:t>
      </w:r>
    </w:p>
    <w:p w:rsidR="007233F3" w:rsidRPr="00081396" w:rsidRDefault="007233F3" w:rsidP="00BA691E">
      <w:pPr>
        <w:spacing w:after="0" w:line="240" w:lineRule="auto"/>
        <w:ind w:left="0" w:firstLine="567"/>
        <w:rPr>
          <w:rFonts w:ascii="Arial" w:hAnsi="Arial" w:cs="Arial"/>
          <w:sz w:val="20"/>
          <w:lang w:val="ru-RU"/>
        </w:rPr>
      </w:pPr>
      <w:r w:rsidRPr="00081396">
        <w:rPr>
          <w:rFonts w:ascii="Arial" w:hAnsi="Arial" w:cs="Arial"/>
          <w:sz w:val="20"/>
          <w:lang w:val="ru-RU"/>
        </w:rPr>
        <w:t>ж) коэффициент ослабления должен оставаться практически неизменным при изменении условий окружающей среды.</w:t>
      </w:r>
    </w:p>
    <w:p w:rsidR="007233F3" w:rsidRPr="00081396" w:rsidRDefault="00BE22C8" w:rsidP="00BA691E">
      <w:pPr>
        <w:spacing w:after="0" w:line="240" w:lineRule="auto"/>
        <w:ind w:left="0" w:firstLine="567"/>
        <w:rPr>
          <w:rFonts w:ascii="Arial" w:hAnsi="Arial" w:cs="Arial"/>
          <w:sz w:val="20"/>
          <w:lang w:val="ru-RU"/>
        </w:rPr>
      </w:pPr>
      <w:r w:rsidRPr="00081396">
        <w:rPr>
          <w:rFonts w:ascii="Arial" w:hAnsi="Arial" w:cs="Arial"/>
          <w:sz w:val="20"/>
          <w:lang w:val="ru-RU"/>
        </w:rPr>
        <w:t>Датчик поля (или маленькая антенна) должен быть подключен соответствующим образом.</w:t>
      </w:r>
    </w:p>
    <w:p w:rsidR="00BE22C8" w:rsidRPr="00081396" w:rsidRDefault="00BE22C8" w:rsidP="00BA691E">
      <w:pPr>
        <w:spacing w:after="0" w:line="240" w:lineRule="auto"/>
        <w:ind w:left="0" w:firstLine="567"/>
        <w:rPr>
          <w:rFonts w:ascii="Arial" w:hAnsi="Arial" w:cs="Arial"/>
          <w:sz w:val="20"/>
          <w:lang w:val="ru-RU"/>
        </w:rPr>
      </w:pPr>
      <w:r w:rsidRPr="00081396">
        <w:rPr>
          <w:rFonts w:ascii="Arial" w:hAnsi="Arial" w:cs="Arial"/>
          <w:sz w:val="20"/>
          <w:lang w:val="ru-RU"/>
        </w:rPr>
        <w:t>Характеристики и результаты валидации должны быть включены в протокол испытаний.</w:t>
      </w:r>
    </w:p>
    <w:p w:rsidR="00BE22C8" w:rsidRPr="00081396" w:rsidRDefault="00BE22C8" w:rsidP="00BA691E">
      <w:pPr>
        <w:spacing w:after="0" w:line="240" w:lineRule="auto"/>
        <w:ind w:left="0" w:firstLine="567"/>
        <w:rPr>
          <w:rFonts w:ascii="Arial" w:hAnsi="Arial" w:cs="Arial"/>
          <w:sz w:val="20"/>
          <w:lang w:val="ru-RU"/>
        </w:rPr>
      </w:pPr>
      <w:r w:rsidRPr="00081396">
        <w:rPr>
          <w:rFonts w:ascii="Arial" w:hAnsi="Arial" w:cs="Arial"/>
          <w:b/>
          <w:sz w:val="20"/>
          <w:lang w:val="ru-RU"/>
        </w:rPr>
        <w:lastRenderedPageBreak/>
        <w:t>5.8.3.1</w:t>
      </w:r>
      <w:r w:rsidRPr="00081396">
        <w:t xml:space="preserve"> </w:t>
      </w:r>
      <w:r w:rsidRPr="00081396">
        <w:rPr>
          <w:rFonts w:ascii="Arial" w:hAnsi="Arial" w:cs="Arial"/>
          <w:sz w:val="20"/>
          <w:lang w:val="ru-RU"/>
        </w:rPr>
        <w:t>Валидация испытательного приспособления в камере температуры</w:t>
      </w:r>
    </w:p>
    <w:p w:rsidR="00BE22C8" w:rsidRPr="00081396" w:rsidRDefault="00BE22C8" w:rsidP="00BA691E">
      <w:pPr>
        <w:spacing w:after="0" w:line="240" w:lineRule="auto"/>
        <w:ind w:left="0" w:firstLine="567"/>
        <w:rPr>
          <w:rFonts w:ascii="Arial" w:hAnsi="Arial" w:cs="Arial"/>
          <w:sz w:val="20"/>
          <w:lang w:val="ru-RU"/>
        </w:rPr>
      </w:pPr>
      <w:r w:rsidRPr="00081396">
        <w:rPr>
          <w:rFonts w:ascii="Arial" w:hAnsi="Arial" w:cs="Arial"/>
          <w:sz w:val="20"/>
          <w:lang w:val="ru-RU"/>
        </w:rPr>
        <w:t>Испытательное приспособление помещается в камеру температуры (это необходимо только в том случае, если проводятся измерения в экстремальных температурных условиях).</w:t>
      </w:r>
    </w:p>
    <w:p w:rsidR="00CA21D8" w:rsidRPr="00081396" w:rsidRDefault="00CA21D8" w:rsidP="00E752A1">
      <w:pPr>
        <w:spacing w:after="0" w:line="240" w:lineRule="auto"/>
        <w:ind w:left="0" w:firstLine="567"/>
        <w:rPr>
          <w:rFonts w:ascii="Arial" w:hAnsi="Arial" w:cs="Arial"/>
          <w:b/>
          <w:sz w:val="20"/>
          <w:lang w:val="ru-RU"/>
        </w:rPr>
      </w:pPr>
    </w:p>
    <w:p w:rsidR="00CA21D8" w:rsidRPr="00081396" w:rsidRDefault="00CA21D8" w:rsidP="00CA21D8">
      <w:pPr>
        <w:ind w:left="0"/>
        <w:jc w:val="center"/>
        <w:rPr>
          <w:lang w:val="ru-RU"/>
        </w:rPr>
      </w:pPr>
      <w:r w:rsidRPr="00081396">
        <w:object w:dxaOrig="10851" w:dyaOrig="3476">
          <v:shape id="_x0000_i1027" type="#_x0000_t75" style="width:495.25pt;height:158.4pt" o:ole="">
            <v:imagedata r:id="rId24" o:title=""/>
          </v:shape>
          <o:OLEObject Type="Embed" ProgID="Visio.Drawing.11" ShapeID="_x0000_i1027" DrawAspect="Content" ObjectID="_1810021180" r:id="rId25"/>
        </w:object>
      </w:r>
    </w:p>
    <w:p w:rsidR="00CA21D8" w:rsidRPr="00081396" w:rsidRDefault="00CA21D8" w:rsidP="00CA21D8">
      <w:pPr>
        <w:spacing w:after="0" w:line="240" w:lineRule="auto"/>
        <w:ind w:left="0"/>
        <w:jc w:val="center"/>
        <w:rPr>
          <w:rFonts w:ascii="Arial" w:hAnsi="Arial" w:cs="Arial"/>
          <w:b/>
          <w:sz w:val="20"/>
          <w:lang w:val="ru-RU"/>
        </w:rPr>
      </w:pPr>
      <w:r w:rsidRPr="00081396">
        <w:rPr>
          <w:rFonts w:ascii="Arial" w:hAnsi="Arial" w:cs="Arial"/>
          <w:b/>
          <w:sz w:val="20"/>
          <w:lang w:val="ru-RU"/>
        </w:rPr>
        <w:t>Рисунок 3 – Валидация испытательной установки без EUT</w:t>
      </w:r>
    </w:p>
    <w:p w:rsidR="00CA21D8" w:rsidRPr="00081396" w:rsidRDefault="00CA21D8" w:rsidP="00E752A1">
      <w:pPr>
        <w:spacing w:after="0" w:line="240" w:lineRule="auto"/>
        <w:ind w:left="0" w:firstLine="567"/>
        <w:rPr>
          <w:rFonts w:ascii="Arial" w:hAnsi="Arial" w:cs="Arial"/>
          <w:b/>
          <w:sz w:val="20"/>
          <w:lang w:val="ru-RU"/>
        </w:rPr>
      </w:pPr>
    </w:p>
    <w:p w:rsidR="00F22D2B" w:rsidRPr="00081396" w:rsidRDefault="00BE22C8" w:rsidP="00E752A1">
      <w:pPr>
        <w:spacing w:after="0" w:line="240" w:lineRule="auto"/>
        <w:ind w:left="0" w:firstLine="567"/>
        <w:rPr>
          <w:rFonts w:ascii="Arial" w:hAnsi="Arial" w:cs="Arial"/>
          <w:b/>
          <w:sz w:val="20"/>
          <w:lang w:val="ru-RU"/>
        </w:rPr>
      </w:pPr>
      <w:r w:rsidRPr="00081396">
        <w:rPr>
          <w:rFonts w:ascii="Arial" w:hAnsi="Arial" w:cs="Arial"/>
          <w:b/>
          <w:sz w:val="20"/>
          <w:lang w:val="ru-RU"/>
        </w:rPr>
        <w:t>ШАГ 1:</w:t>
      </w:r>
    </w:p>
    <w:p w:rsidR="00BE22C8" w:rsidRPr="00081396" w:rsidRDefault="00BE22C8" w:rsidP="00E752A1">
      <w:pPr>
        <w:spacing w:after="0" w:line="240" w:lineRule="auto"/>
        <w:ind w:left="0" w:firstLine="567"/>
        <w:rPr>
          <w:rFonts w:ascii="Arial" w:hAnsi="Arial" w:cs="Arial"/>
          <w:sz w:val="20"/>
          <w:lang w:val="ru-RU"/>
        </w:rPr>
      </w:pPr>
      <w:r w:rsidRPr="00081396">
        <w:rPr>
          <w:rFonts w:ascii="Arial" w:hAnsi="Arial" w:cs="Arial"/>
          <w:sz w:val="20"/>
          <w:lang w:val="ru-RU"/>
        </w:rPr>
        <w:t>Передающая антенна, соединенная с генератором сигналов, должна быть размещена от испытательного приспособления на расстоянии дальнего поля не менее одно</w:t>
      </w:r>
      <w:r w:rsidR="000C3E6E" w:rsidRPr="00081396">
        <w:rPr>
          <w:rFonts w:ascii="Arial" w:hAnsi="Arial" w:cs="Arial"/>
          <w:sz w:val="20"/>
          <w:lang w:val="ru-RU"/>
        </w:rPr>
        <w:t>Й</w:t>
      </w:r>
      <w:r w:rsidRPr="00081396">
        <w:rPr>
          <w:rFonts w:ascii="Arial" w:hAnsi="Arial" w:cs="Arial"/>
          <w:sz w:val="20"/>
          <w:lang w:val="ru-RU"/>
        </w:rPr>
        <w:t xml:space="preserve"> λ на данной частоте. Испытательное приспособление состоит из механической опоры для EUT, антенны или датчика поля и аттенюатора 50 </w:t>
      </w:r>
      <w:r w:rsidR="000C3E6E" w:rsidRPr="00081396">
        <w:rPr>
          <w:rFonts w:ascii="Arial" w:hAnsi="Arial" w:cs="Arial"/>
          <w:sz w:val="20"/>
          <w:lang w:val="ru-RU"/>
        </w:rPr>
        <w:t>Ом,</w:t>
      </w:r>
      <w:r w:rsidRPr="00081396">
        <w:rPr>
          <w:rFonts w:ascii="Arial" w:hAnsi="Arial" w:cs="Arial"/>
          <w:sz w:val="20"/>
          <w:lang w:val="ru-RU"/>
        </w:rPr>
        <w:t xml:space="preserve"> для обеспечения надлежащего подключения датчика поля. Испытательное приспособление должно быть подключено к анализатору спектра через разъем 50 </w:t>
      </w:r>
      <w:r w:rsidR="000C3E6E" w:rsidRPr="00081396">
        <w:rPr>
          <w:rFonts w:ascii="Arial" w:hAnsi="Arial" w:cs="Arial"/>
          <w:sz w:val="20"/>
          <w:lang w:val="ru-RU"/>
        </w:rPr>
        <w:t>Ом</w:t>
      </w:r>
      <w:r w:rsidRPr="00081396">
        <w:rPr>
          <w:rFonts w:ascii="Arial" w:hAnsi="Arial" w:cs="Arial"/>
          <w:sz w:val="20"/>
          <w:lang w:val="ru-RU"/>
        </w:rPr>
        <w:t xml:space="preserve">. Генератор сигналов должен быть настроен на </w:t>
      </w:r>
      <w:r w:rsidR="000C3E6E" w:rsidRPr="00081396">
        <w:rPr>
          <w:rFonts w:ascii="Arial" w:hAnsi="Arial" w:cs="Arial"/>
          <w:sz w:val="20"/>
          <w:lang w:val="ru-RU"/>
        </w:rPr>
        <w:t xml:space="preserve">рабочую </w:t>
      </w:r>
      <w:r w:rsidRPr="00081396">
        <w:rPr>
          <w:rFonts w:ascii="Arial" w:hAnsi="Arial" w:cs="Arial"/>
          <w:sz w:val="20"/>
          <w:lang w:val="ru-RU"/>
        </w:rPr>
        <w:t xml:space="preserve">частоту EUT (см. рисунок </w:t>
      </w:r>
      <w:r w:rsidR="000C3E6E" w:rsidRPr="00081396">
        <w:rPr>
          <w:rFonts w:ascii="Arial" w:hAnsi="Arial" w:cs="Arial"/>
          <w:sz w:val="20"/>
          <w:lang w:val="ru-RU"/>
        </w:rPr>
        <w:t>3</w:t>
      </w:r>
      <w:r w:rsidRPr="00081396">
        <w:rPr>
          <w:rFonts w:ascii="Arial" w:hAnsi="Arial" w:cs="Arial"/>
          <w:sz w:val="20"/>
          <w:lang w:val="ru-RU"/>
        </w:rPr>
        <w:t xml:space="preserve">). </w:t>
      </w:r>
      <w:r w:rsidR="000C3E6E" w:rsidRPr="00081396">
        <w:rPr>
          <w:rFonts w:ascii="Arial" w:hAnsi="Arial" w:cs="Arial"/>
          <w:sz w:val="20"/>
          <w:lang w:val="ru-RU"/>
        </w:rPr>
        <w:t>Уровень н</w:t>
      </w:r>
      <w:r w:rsidRPr="00081396">
        <w:rPr>
          <w:rFonts w:ascii="Arial" w:hAnsi="Arial" w:cs="Arial"/>
          <w:sz w:val="20"/>
          <w:lang w:val="ru-RU"/>
        </w:rPr>
        <w:t>емодулированн</w:t>
      </w:r>
      <w:r w:rsidR="000C3E6E" w:rsidRPr="00081396">
        <w:rPr>
          <w:rFonts w:ascii="Arial" w:hAnsi="Arial" w:cs="Arial"/>
          <w:sz w:val="20"/>
          <w:lang w:val="ru-RU"/>
        </w:rPr>
        <w:t>ой</w:t>
      </w:r>
      <w:r w:rsidRPr="00081396">
        <w:rPr>
          <w:rFonts w:ascii="Arial" w:hAnsi="Arial" w:cs="Arial"/>
          <w:sz w:val="20"/>
          <w:lang w:val="ru-RU"/>
        </w:rPr>
        <w:t xml:space="preserve"> </w:t>
      </w:r>
      <w:r w:rsidR="000C3E6E" w:rsidRPr="00081396">
        <w:rPr>
          <w:rFonts w:ascii="Arial" w:hAnsi="Arial" w:cs="Arial"/>
          <w:sz w:val="20"/>
          <w:lang w:val="ru-RU"/>
        </w:rPr>
        <w:t>несущей</w:t>
      </w:r>
      <w:r w:rsidRPr="00081396">
        <w:rPr>
          <w:rFonts w:ascii="Arial" w:hAnsi="Arial" w:cs="Arial"/>
          <w:sz w:val="20"/>
          <w:lang w:val="ru-RU"/>
        </w:rPr>
        <w:t xml:space="preserve"> генератора сигналов должна быть установлена на такое значение, при котором на анализаторе спектра будет наблюдаться достаточно высокий уровень. Это значение </w:t>
      </w:r>
      <w:r w:rsidR="000C3E6E" w:rsidRPr="00081396">
        <w:rPr>
          <w:rFonts w:ascii="Arial" w:hAnsi="Arial" w:cs="Arial"/>
          <w:sz w:val="20"/>
          <w:lang w:val="ru-RU"/>
        </w:rPr>
        <w:t>фиксируется</w:t>
      </w:r>
      <w:r w:rsidRPr="00081396">
        <w:rPr>
          <w:rFonts w:ascii="Arial" w:hAnsi="Arial" w:cs="Arial"/>
          <w:sz w:val="20"/>
          <w:lang w:val="ru-RU"/>
        </w:rPr>
        <w:t xml:space="preserve">. Затем генератор сигналов устанавливают на верхнюю и нижнюю границы полосы частот, в которой работает EUT. Измеренные значения не должны отклоняться более чем на 1 </w:t>
      </w:r>
      <w:r w:rsidR="000C3E6E" w:rsidRPr="00081396">
        <w:rPr>
          <w:rFonts w:ascii="Arial" w:hAnsi="Arial" w:cs="Arial"/>
          <w:sz w:val="20"/>
        </w:rPr>
        <w:t>dB</w:t>
      </w:r>
      <w:r w:rsidRPr="00081396">
        <w:rPr>
          <w:rFonts w:ascii="Arial" w:hAnsi="Arial" w:cs="Arial"/>
          <w:sz w:val="20"/>
          <w:lang w:val="ru-RU"/>
        </w:rPr>
        <w:t xml:space="preserve"> от </w:t>
      </w:r>
      <w:r w:rsidR="000C3E6E" w:rsidRPr="00081396">
        <w:rPr>
          <w:rFonts w:ascii="Arial" w:hAnsi="Arial" w:cs="Arial"/>
          <w:sz w:val="20"/>
          <w:lang w:val="ru-RU"/>
        </w:rPr>
        <w:t>значения,</w:t>
      </w:r>
      <w:r w:rsidRPr="00081396">
        <w:rPr>
          <w:rFonts w:ascii="Arial" w:hAnsi="Arial" w:cs="Arial"/>
          <w:sz w:val="20"/>
          <w:lang w:val="ru-RU"/>
        </w:rPr>
        <w:t xml:space="preserve"> </w:t>
      </w:r>
      <w:r w:rsidR="000C3E6E" w:rsidRPr="00081396">
        <w:rPr>
          <w:rFonts w:ascii="Arial" w:hAnsi="Arial" w:cs="Arial"/>
          <w:sz w:val="20"/>
          <w:lang w:val="ru-RU"/>
        </w:rPr>
        <w:t xml:space="preserve">полученного на </w:t>
      </w:r>
      <w:r w:rsidRPr="00081396">
        <w:rPr>
          <w:rFonts w:ascii="Arial" w:hAnsi="Arial" w:cs="Arial"/>
          <w:sz w:val="20"/>
          <w:lang w:val="ru-RU"/>
        </w:rPr>
        <w:t>номинальной частоте.</w:t>
      </w:r>
    </w:p>
    <w:p w:rsidR="00BE22C8" w:rsidRPr="00081396" w:rsidRDefault="000C3E6E" w:rsidP="00E752A1">
      <w:pPr>
        <w:spacing w:after="0" w:line="240" w:lineRule="auto"/>
        <w:ind w:left="0" w:firstLine="567"/>
        <w:rPr>
          <w:rFonts w:ascii="Arial" w:hAnsi="Arial" w:cs="Arial"/>
          <w:sz w:val="20"/>
          <w:lang w:val="ru-RU"/>
        </w:rPr>
      </w:pPr>
      <w:r w:rsidRPr="00081396">
        <w:rPr>
          <w:rFonts w:ascii="Arial" w:hAnsi="Arial" w:cs="Arial"/>
          <w:sz w:val="20"/>
          <w:lang w:val="ru-RU"/>
        </w:rPr>
        <w:t>При проведении испытаний приемника в экстремальных температурных условиях в камеру тепла также помещается испытательная антенна приемника, чтобы определить ее влияние в камере.</w:t>
      </w:r>
    </w:p>
    <w:p w:rsidR="00CA21D8" w:rsidRPr="00081396" w:rsidRDefault="00CA21D8" w:rsidP="00E752A1">
      <w:pPr>
        <w:spacing w:after="0" w:line="240" w:lineRule="auto"/>
        <w:ind w:left="0" w:firstLine="567"/>
        <w:rPr>
          <w:rFonts w:ascii="Arial" w:hAnsi="Arial" w:cs="Arial"/>
          <w:b/>
          <w:sz w:val="20"/>
          <w:lang w:val="ru-RU"/>
        </w:rPr>
      </w:pPr>
      <w:r w:rsidRPr="00081396">
        <w:rPr>
          <w:rFonts w:ascii="Arial" w:hAnsi="Arial" w:cs="Arial"/>
          <w:b/>
          <w:sz w:val="20"/>
          <w:lang w:val="ru-RU"/>
        </w:rPr>
        <w:t>ШАГ 2:</w:t>
      </w:r>
    </w:p>
    <w:p w:rsidR="00CA21D8" w:rsidRPr="00081396" w:rsidRDefault="00CA21D8" w:rsidP="00E752A1">
      <w:pPr>
        <w:spacing w:after="0" w:line="240" w:lineRule="auto"/>
        <w:ind w:left="0" w:firstLine="567"/>
        <w:rPr>
          <w:rFonts w:ascii="Arial" w:hAnsi="Arial" w:cs="Arial"/>
          <w:sz w:val="20"/>
          <w:lang w:val="ru-RU"/>
        </w:rPr>
      </w:pPr>
      <w:r w:rsidRPr="00081396">
        <w:rPr>
          <w:rFonts w:ascii="Arial" w:hAnsi="Arial" w:cs="Arial"/>
          <w:sz w:val="20"/>
          <w:lang w:val="ru-RU"/>
        </w:rPr>
        <w:t>Во время валидации и при испытаниях EUT должен быть установлен на испытательное приспособление в выключенном состоянии, см. рисунок 4. Необходимо повторить Шаг 1, на этот раз с установленным EUT. Измеренные значения сравниваются со значениями, полученными на этапе 1, и не должны отличаться более чем на 2 дБ. Это показывает, что EUT не вызывает значительного отклонения параметров излучаемой мощности.</w:t>
      </w:r>
    </w:p>
    <w:p w:rsidR="00CA21D8" w:rsidRPr="00081396" w:rsidRDefault="00CA21D8" w:rsidP="00E752A1">
      <w:pPr>
        <w:spacing w:after="0" w:line="240" w:lineRule="auto"/>
        <w:ind w:left="0" w:firstLine="567"/>
        <w:rPr>
          <w:rFonts w:ascii="Arial" w:hAnsi="Arial" w:cs="Arial"/>
          <w:sz w:val="20"/>
          <w:lang w:val="ru-RU"/>
        </w:rPr>
      </w:pPr>
    </w:p>
    <w:p w:rsidR="00CA21D8" w:rsidRPr="00081396" w:rsidRDefault="00CA21D8" w:rsidP="00CA21D8">
      <w:pPr>
        <w:spacing w:after="0" w:line="240" w:lineRule="auto"/>
        <w:ind w:left="0" w:firstLine="0"/>
        <w:jc w:val="center"/>
        <w:rPr>
          <w:rFonts w:ascii="Arial" w:hAnsi="Arial" w:cs="Arial"/>
          <w:sz w:val="20"/>
        </w:rPr>
      </w:pPr>
      <w:r w:rsidRPr="00081396">
        <w:object w:dxaOrig="10851" w:dyaOrig="3476">
          <v:shape id="_x0000_i1028" type="#_x0000_t75" style="width:495.25pt;height:158.4pt" o:ole="">
            <v:imagedata r:id="rId26" o:title=""/>
          </v:shape>
          <o:OLEObject Type="Embed" ProgID="Visio.Drawing.11" ShapeID="_x0000_i1028" DrawAspect="Content" ObjectID="_1810021181" r:id="rId27"/>
        </w:object>
      </w:r>
    </w:p>
    <w:p w:rsidR="00CA21D8" w:rsidRPr="00081396" w:rsidRDefault="00CA21D8" w:rsidP="00CA21D8">
      <w:pPr>
        <w:spacing w:after="0" w:line="240" w:lineRule="auto"/>
        <w:ind w:left="0"/>
        <w:jc w:val="center"/>
        <w:rPr>
          <w:rFonts w:ascii="Arial" w:hAnsi="Arial" w:cs="Arial"/>
          <w:b/>
          <w:sz w:val="20"/>
          <w:lang w:val="ru-RU"/>
        </w:rPr>
      </w:pPr>
      <w:r w:rsidRPr="00081396">
        <w:rPr>
          <w:rFonts w:ascii="Arial" w:hAnsi="Arial" w:cs="Arial"/>
          <w:b/>
          <w:sz w:val="20"/>
          <w:lang w:val="ru-RU"/>
        </w:rPr>
        <w:t xml:space="preserve">Рисунок </w:t>
      </w:r>
      <w:r w:rsidRPr="00081396">
        <w:rPr>
          <w:rFonts w:ascii="Arial" w:hAnsi="Arial" w:cs="Arial"/>
          <w:b/>
          <w:sz w:val="20"/>
        </w:rPr>
        <w:t>4</w:t>
      </w:r>
      <w:r w:rsidRPr="00081396">
        <w:rPr>
          <w:rFonts w:ascii="Arial" w:hAnsi="Arial" w:cs="Arial"/>
          <w:b/>
          <w:sz w:val="20"/>
          <w:lang w:val="ru-RU"/>
        </w:rPr>
        <w:t xml:space="preserve"> – Валидация испытательной установки с установленным EUT</w:t>
      </w:r>
    </w:p>
    <w:p w:rsidR="00CA21D8" w:rsidRPr="00081396" w:rsidRDefault="00CA21D8" w:rsidP="00E752A1">
      <w:pPr>
        <w:spacing w:after="0" w:line="240" w:lineRule="auto"/>
        <w:ind w:left="0" w:firstLine="567"/>
        <w:rPr>
          <w:rFonts w:ascii="Arial" w:hAnsi="Arial" w:cs="Arial"/>
          <w:sz w:val="20"/>
          <w:lang w:val="ru-RU"/>
        </w:rPr>
      </w:pPr>
    </w:p>
    <w:p w:rsidR="00CA21D8" w:rsidRPr="00081396" w:rsidRDefault="00CA21D8" w:rsidP="00E752A1">
      <w:pPr>
        <w:spacing w:after="0" w:line="240" w:lineRule="auto"/>
        <w:ind w:left="0" w:firstLine="567"/>
        <w:rPr>
          <w:rFonts w:ascii="Arial" w:hAnsi="Arial" w:cs="Arial"/>
          <w:b/>
          <w:sz w:val="20"/>
          <w:lang w:val="ru-RU"/>
        </w:rPr>
      </w:pPr>
      <w:r w:rsidRPr="00081396">
        <w:rPr>
          <w:rFonts w:ascii="Arial" w:hAnsi="Arial" w:cs="Arial"/>
          <w:b/>
          <w:sz w:val="20"/>
          <w:lang w:val="ru-RU"/>
        </w:rPr>
        <w:t>ШАГ 3:</w:t>
      </w:r>
    </w:p>
    <w:p w:rsidR="00CA21D8" w:rsidRPr="00081396" w:rsidRDefault="004C62C3" w:rsidP="00E752A1">
      <w:pPr>
        <w:spacing w:after="0" w:line="240" w:lineRule="auto"/>
        <w:ind w:left="0" w:firstLine="567"/>
        <w:rPr>
          <w:rFonts w:ascii="Arial" w:hAnsi="Arial" w:cs="Arial"/>
          <w:sz w:val="20"/>
          <w:lang w:val="ru-RU"/>
        </w:rPr>
      </w:pPr>
      <w:r w:rsidRPr="00081396">
        <w:rPr>
          <w:rFonts w:ascii="Arial" w:hAnsi="Arial" w:cs="Arial"/>
          <w:sz w:val="20"/>
          <w:lang w:val="ru-RU"/>
        </w:rPr>
        <w:t>В случае, если EUT, который предназначен для питания</w:t>
      </w:r>
      <w:r w:rsidR="00CA21D8" w:rsidRPr="00081396">
        <w:rPr>
          <w:rFonts w:ascii="Arial" w:hAnsi="Arial" w:cs="Arial"/>
          <w:sz w:val="20"/>
          <w:lang w:val="ru-RU"/>
        </w:rPr>
        <w:t xml:space="preserve"> от батареи</w:t>
      </w:r>
      <w:r w:rsidRPr="00081396">
        <w:rPr>
          <w:rFonts w:ascii="Arial" w:hAnsi="Arial" w:cs="Arial"/>
          <w:sz w:val="20"/>
          <w:lang w:val="ru-RU"/>
        </w:rPr>
        <w:t>,</w:t>
      </w:r>
      <w:r w:rsidR="00CA21D8" w:rsidRPr="00081396">
        <w:rPr>
          <w:rFonts w:ascii="Arial" w:hAnsi="Arial" w:cs="Arial"/>
          <w:sz w:val="20"/>
          <w:lang w:val="ru-RU"/>
        </w:rPr>
        <w:t xml:space="preserve"> </w:t>
      </w:r>
      <w:r w:rsidRPr="00081396">
        <w:rPr>
          <w:rFonts w:ascii="Arial" w:hAnsi="Arial" w:cs="Arial"/>
          <w:sz w:val="20"/>
          <w:lang w:val="ru-RU"/>
        </w:rPr>
        <w:t>п</w:t>
      </w:r>
      <w:r w:rsidR="00CA21D8" w:rsidRPr="00081396">
        <w:rPr>
          <w:rFonts w:ascii="Arial" w:hAnsi="Arial" w:cs="Arial"/>
          <w:sz w:val="20"/>
          <w:lang w:val="ru-RU"/>
        </w:rPr>
        <w:t xml:space="preserve">итается от временного источника питания, а также </w:t>
      </w:r>
      <w:r w:rsidRPr="00081396">
        <w:rPr>
          <w:rFonts w:ascii="Arial" w:hAnsi="Arial" w:cs="Arial"/>
          <w:sz w:val="20"/>
          <w:lang w:val="ru-RU"/>
        </w:rPr>
        <w:t>подключен к</w:t>
      </w:r>
      <w:r w:rsidR="00CA21D8" w:rsidRPr="00081396">
        <w:rPr>
          <w:rFonts w:ascii="Arial" w:hAnsi="Arial" w:cs="Arial"/>
          <w:sz w:val="20"/>
          <w:lang w:val="ru-RU"/>
        </w:rPr>
        <w:t xml:space="preserve"> временной сигнальной и</w:t>
      </w:r>
      <w:r w:rsidRPr="00081396">
        <w:rPr>
          <w:rFonts w:ascii="Arial" w:hAnsi="Arial" w:cs="Arial"/>
          <w:sz w:val="20"/>
          <w:lang w:val="ru-RU"/>
        </w:rPr>
        <w:t>/или</w:t>
      </w:r>
      <w:r w:rsidR="00CA21D8" w:rsidRPr="00081396">
        <w:rPr>
          <w:rFonts w:ascii="Arial" w:hAnsi="Arial" w:cs="Arial"/>
          <w:sz w:val="20"/>
          <w:lang w:val="ru-RU"/>
        </w:rPr>
        <w:t xml:space="preserve"> управляющей линии, во </w:t>
      </w:r>
      <w:r w:rsidR="00CA21D8" w:rsidRPr="00081396">
        <w:rPr>
          <w:rFonts w:ascii="Arial" w:hAnsi="Arial" w:cs="Arial"/>
          <w:sz w:val="20"/>
          <w:lang w:val="ru-RU"/>
        </w:rPr>
        <w:lastRenderedPageBreak/>
        <w:t xml:space="preserve">избежание паразитного электромагнитного излучения непосредственно на EUT должен быть установлен развязывающий фильтр (см. рисунок </w:t>
      </w:r>
      <w:r w:rsidRPr="00081396">
        <w:rPr>
          <w:rFonts w:ascii="Arial" w:hAnsi="Arial" w:cs="Arial"/>
          <w:sz w:val="20"/>
          <w:lang w:val="ru-RU"/>
        </w:rPr>
        <w:t>5</w:t>
      </w:r>
      <w:r w:rsidR="00CA21D8" w:rsidRPr="00081396">
        <w:rPr>
          <w:rFonts w:ascii="Arial" w:hAnsi="Arial" w:cs="Arial"/>
          <w:sz w:val="20"/>
          <w:lang w:val="ru-RU"/>
        </w:rPr>
        <w:t>).</w:t>
      </w:r>
    </w:p>
    <w:p w:rsidR="004C62C3" w:rsidRPr="00081396" w:rsidRDefault="004C62C3" w:rsidP="00E752A1">
      <w:pPr>
        <w:spacing w:after="0" w:line="240" w:lineRule="auto"/>
        <w:ind w:left="0" w:firstLine="567"/>
        <w:rPr>
          <w:rFonts w:ascii="Arial" w:hAnsi="Arial" w:cs="Arial"/>
          <w:sz w:val="20"/>
          <w:lang w:val="ru-RU"/>
        </w:rPr>
      </w:pPr>
    </w:p>
    <w:p w:rsidR="004C62C3" w:rsidRPr="00081396" w:rsidRDefault="004C62C3" w:rsidP="004C62C3">
      <w:pPr>
        <w:spacing w:after="0" w:line="240" w:lineRule="auto"/>
        <w:ind w:left="0" w:firstLine="0"/>
        <w:jc w:val="center"/>
        <w:rPr>
          <w:rFonts w:ascii="Arial" w:hAnsi="Arial" w:cs="Arial"/>
          <w:sz w:val="20"/>
          <w:lang w:val="ru-RU"/>
        </w:rPr>
      </w:pPr>
      <w:r w:rsidRPr="00081396">
        <w:object w:dxaOrig="6532" w:dyaOrig="3745">
          <v:shape id="_x0000_i1029" type="#_x0000_t75" style="width:326.8pt;height:187.2pt" o:ole="">
            <v:imagedata r:id="rId28" o:title=""/>
          </v:shape>
          <o:OLEObject Type="Embed" ProgID="Visio.Drawing.11" ShapeID="_x0000_i1029" DrawAspect="Content" ObjectID="_1810021182" r:id="rId29"/>
        </w:object>
      </w:r>
    </w:p>
    <w:p w:rsidR="00CA21D8" w:rsidRPr="00081396" w:rsidRDefault="00CA21D8" w:rsidP="004C62C3">
      <w:pPr>
        <w:spacing w:after="0" w:line="240" w:lineRule="auto"/>
        <w:ind w:left="0" w:firstLine="0"/>
        <w:jc w:val="center"/>
        <w:rPr>
          <w:rFonts w:ascii="Arial" w:hAnsi="Arial" w:cs="Arial"/>
          <w:sz w:val="20"/>
          <w:lang w:val="ru-RU"/>
        </w:rPr>
      </w:pPr>
    </w:p>
    <w:p w:rsidR="004C62C3" w:rsidRPr="00081396" w:rsidRDefault="004C62C3" w:rsidP="004C62C3">
      <w:pPr>
        <w:spacing w:after="0" w:line="240" w:lineRule="auto"/>
        <w:ind w:left="0" w:firstLine="0"/>
        <w:jc w:val="center"/>
        <w:rPr>
          <w:rFonts w:ascii="Arial" w:hAnsi="Arial" w:cs="Arial"/>
          <w:b/>
          <w:sz w:val="20"/>
          <w:lang w:val="ru-RU"/>
        </w:rPr>
      </w:pPr>
      <w:r w:rsidRPr="00081396">
        <w:rPr>
          <w:rFonts w:ascii="Arial" w:hAnsi="Arial" w:cs="Arial"/>
          <w:b/>
          <w:sz w:val="20"/>
          <w:lang w:val="ru-RU"/>
        </w:rPr>
        <w:t>Рисунок 5 – Испытание EUT</w:t>
      </w:r>
    </w:p>
    <w:p w:rsidR="004C62C3" w:rsidRPr="00081396" w:rsidRDefault="004C62C3" w:rsidP="00E752A1">
      <w:pPr>
        <w:spacing w:after="0" w:line="240" w:lineRule="auto"/>
        <w:ind w:left="0" w:firstLine="567"/>
        <w:rPr>
          <w:rFonts w:ascii="Arial" w:hAnsi="Arial" w:cs="Arial"/>
          <w:sz w:val="20"/>
          <w:lang w:val="ru-RU"/>
        </w:rPr>
      </w:pPr>
    </w:p>
    <w:p w:rsidR="004C62C3" w:rsidRPr="00081396" w:rsidRDefault="004C62C3" w:rsidP="00E752A1">
      <w:pPr>
        <w:spacing w:after="0" w:line="240" w:lineRule="auto"/>
        <w:ind w:left="0" w:firstLine="567"/>
        <w:rPr>
          <w:rFonts w:ascii="Arial" w:hAnsi="Arial" w:cs="Arial"/>
          <w:sz w:val="20"/>
          <w:lang w:val="ru-RU"/>
        </w:rPr>
      </w:pPr>
      <w:r w:rsidRPr="00081396">
        <w:rPr>
          <w:rFonts w:ascii="Arial" w:hAnsi="Arial" w:cs="Arial"/>
          <w:b/>
          <w:sz w:val="20"/>
          <w:lang w:val="ru-RU"/>
        </w:rPr>
        <w:t>5.8.3.2</w:t>
      </w:r>
      <w:r w:rsidRPr="00081396">
        <w:t xml:space="preserve"> </w:t>
      </w:r>
      <w:r w:rsidRPr="00081396">
        <w:rPr>
          <w:rFonts w:ascii="Arial" w:hAnsi="Arial" w:cs="Arial"/>
          <w:sz w:val="20"/>
          <w:lang w:val="ru-RU"/>
        </w:rPr>
        <w:t>Метод использования</w:t>
      </w:r>
    </w:p>
    <w:p w:rsidR="004C62C3" w:rsidRPr="00081396" w:rsidRDefault="004C62C3" w:rsidP="00E752A1">
      <w:pPr>
        <w:spacing w:after="0" w:line="240" w:lineRule="auto"/>
        <w:ind w:left="0" w:firstLine="567"/>
        <w:rPr>
          <w:rFonts w:ascii="Arial" w:hAnsi="Arial" w:cs="Arial"/>
          <w:sz w:val="20"/>
          <w:lang w:val="ru-RU"/>
        </w:rPr>
      </w:pPr>
      <w:r w:rsidRPr="00081396">
        <w:rPr>
          <w:rFonts w:ascii="Arial" w:hAnsi="Arial" w:cs="Arial"/>
          <w:sz w:val="20"/>
          <w:lang w:val="ru-RU"/>
        </w:rPr>
        <w:t>Испытательное приспособление позволяет упростить проведение некоторых испытаний передатчика и приемника в случае оборудования, имеющего встроенную антенну.</w:t>
      </w:r>
    </w:p>
    <w:p w:rsidR="004C62C3" w:rsidRPr="00081396" w:rsidRDefault="004C62C3"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Испытательное приспособление используется, в частности, для измерения излучаемой мощности несущей в экстремальных условиях. Испытательное приспособление должно использоваться только для измерений относительной мощности или для измерений, </w:t>
      </w:r>
      <w:r w:rsidR="00CA055C" w:rsidRPr="00081396">
        <w:rPr>
          <w:rFonts w:ascii="Arial" w:hAnsi="Arial" w:cs="Arial"/>
          <w:sz w:val="20"/>
          <w:lang w:val="ru-RU"/>
        </w:rPr>
        <w:t xml:space="preserve">результаты </w:t>
      </w:r>
      <w:r w:rsidRPr="00081396">
        <w:rPr>
          <w:rFonts w:ascii="Arial" w:hAnsi="Arial" w:cs="Arial"/>
          <w:sz w:val="20"/>
          <w:lang w:val="ru-RU"/>
        </w:rPr>
        <w:t>которы</w:t>
      </w:r>
      <w:r w:rsidR="00CA055C" w:rsidRPr="00081396">
        <w:rPr>
          <w:rFonts w:ascii="Arial" w:hAnsi="Arial" w:cs="Arial"/>
          <w:sz w:val="20"/>
          <w:lang w:val="ru-RU"/>
        </w:rPr>
        <w:t>х</w:t>
      </w:r>
      <w:r w:rsidRPr="00081396">
        <w:rPr>
          <w:rFonts w:ascii="Arial" w:hAnsi="Arial" w:cs="Arial"/>
          <w:sz w:val="20"/>
          <w:lang w:val="ru-RU"/>
        </w:rPr>
        <w:t xml:space="preserve"> не зависят от коэффициента связи. Проведению испытаний в экстремальных условиях должны предшествовать калибровочные измерения в соответствии с </w:t>
      </w:r>
      <w:r w:rsidR="00792D82" w:rsidRPr="00081396">
        <w:rPr>
          <w:rFonts w:ascii="Arial" w:hAnsi="Arial" w:cs="Arial"/>
          <w:sz w:val="20"/>
          <w:lang w:val="ru-RU"/>
        </w:rPr>
        <w:t>п</w:t>
      </w:r>
      <w:r w:rsidRPr="00081396">
        <w:rPr>
          <w:rFonts w:ascii="Arial" w:hAnsi="Arial" w:cs="Arial"/>
          <w:sz w:val="20"/>
          <w:lang w:val="ru-RU"/>
        </w:rPr>
        <w:t xml:space="preserve">риложением </w:t>
      </w:r>
      <w:r w:rsidR="00405852" w:rsidRPr="00081396">
        <w:rPr>
          <w:rFonts w:ascii="Arial" w:hAnsi="Arial" w:cs="Arial"/>
          <w:sz w:val="20"/>
          <w:lang w:val="ru-RU"/>
        </w:rPr>
        <w:t>В</w:t>
      </w:r>
      <w:r w:rsidRPr="00081396">
        <w:rPr>
          <w:rFonts w:ascii="Arial" w:hAnsi="Arial" w:cs="Arial"/>
          <w:sz w:val="20"/>
          <w:lang w:val="ru-RU"/>
        </w:rPr>
        <w:t>.</w:t>
      </w:r>
    </w:p>
    <w:p w:rsidR="004C62C3" w:rsidRPr="00081396" w:rsidRDefault="00CA055C" w:rsidP="00E752A1">
      <w:pPr>
        <w:spacing w:after="0" w:line="240" w:lineRule="auto"/>
        <w:ind w:left="0" w:firstLine="567"/>
        <w:rPr>
          <w:rFonts w:ascii="Arial" w:hAnsi="Arial" w:cs="Arial"/>
          <w:sz w:val="20"/>
          <w:lang w:val="ru-RU"/>
        </w:rPr>
      </w:pPr>
      <w:r w:rsidRPr="00081396">
        <w:rPr>
          <w:rFonts w:ascii="Arial" w:hAnsi="Arial" w:cs="Arial"/>
          <w:b/>
          <w:sz w:val="20"/>
          <w:lang w:val="ru-RU"/>
        </w:rPr>
        <w:t>5.8.4</w:t>
      </w:r>
      <w:r w:rsidRPr="00081396">
        <w:t xml:space="preserve"> </w:t>
      </w:r>
      <w:r w:rsidRPr="00081396">
        <w:rPr>
          <w:rFonts w:ascii="Arial" w:hAnsi="Arial" w:cs="Arial"/>
          <w:sz w:val="20"/>
          <w:lang w:val="ru-RU"/>
        </w:rPr>
        <w:t>Испытательные площадки и общая организация при проведении измерений по эфиру</w:t>
      </w:r>
    </w:p>
    <w:p w:rsidR="004C62C3" w:rsidRPr="00081396" w:rsidRDefault="00CA055C"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Рекомендации по испытательным площадкам для измерений по эфиру приведены в приложении </w:t>
      </w:r>
      <w:r w:rsidR="00405852" w:rsidRPr="00081396">
        <w:rPr>
          <w:rFonts w:ascii="Arial" w:hAnsi="Arial" w:cs="Arial"/>
          <w:sz w:val="20"/>
          <w:lang w:val="ru-RU"/>
        </w:rPr>
        <w:t>В</w:t>
      </w:r>
      <w:r w:rsidRPr="00081396">
        <w:rPr>
          <w:rFonts w:ascii="Arial" w:hAnsi="Arial" w:cs="Arial"/>
          <w:sz w:val="20"/>
          <w:lang w:val="ru-RU"/>
        </w:rPr>
        <w:t xml:space="preserve">. Подробное описание процедур измерений по эфиру приведено в приложении </w:t>
      </w:r>
      <w:r w:rsidR="00405852" w:rsidRPr="00081396">
        <w:rPr>
          <w:rFonts w:ascii="Arial" w:hAnsi="Arial" w:cs="Arial"/>
          <w:sz w:val="20"/>
          <w:lang w:val="ru-RU"/>
        </w:rPr>
        <w:t>В</w:t>
      </w:r>
      <w:r w:rsidRPr="00081396">
        <w:rPr>
          <w:rFonts w:ascii="Arial" w:hAnsi="Arial" w:cs="Arial"/>
          <w:sz w:val="20"/>
          <w:lang w:val="ru-RU"/>
        </w:rPr>
        <w:t xml:space="preserve">. </w:t>
      </w:r>
    </w:p>
    <w:p w:rsidR="00CA21D8" w:rsidRPr="00081396" w:rsidRDefault="00CA055C" w:rsidP="00E752A1">
      <w:pPr>
        <w:spacing w:after="0" w:line="240" w:lineRule="auto"/>
        <w:ind w:left="0" w:firstLine="567"/>
        <w:rPr>
          <w:rFonts w:ascii="Arial" w:hAnsi="Arial" w:cs="Arial"/>
          <w:sz w:val="20"/>
          <w:lang w:val="ru-RU"/>
        </w:rPr>
      </w:pPr>
      <w:r w:rsidRPr="00081396">
        <w:rPr>
          <w:rFonts w:ascii="Arial" w:hAnsi="Arial" w:cs="Arial"/>
          <w:b/>
          <w:sz w:val="20"/>
          <w:lang w:val="ru-RU"/>
        </w:rPr>
        <w:t>5.8.5</w:t>
      </w:r>
      <w:r w:rsidRPr="00081396">
        <w:rPr>
          <w:rFonts w:ascii="Arial" w:hAnsi="Arial" w:cs="Arial"/>
          <w:sz w:val="20"/>
          <w:lang w:val="ru-RU"/>
        </w:rPr>
        <w:t xml:space="preserve"> Измерительный приемник</w:t>
      </w:r>
    </w:p>
    <w:p w:rsidR="00CA055C" w:rsidRPr="00081396" w:rsidRDefault="00CA055C"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Под термином «измерительный приемник» понимается частотно-селективный вольтметр или анализатор спектра. Если для конкретного измерения не определено иное, используется среднеквадратичный детектор. Полоса пропускания измерительного приемника должна, по возможности, соответствовать ГОСТ CISPR 16-1-1, ГОСТ CISPR 16-1-4, [1]. Для получения требуемой чувствительности может потребоваться более узкая полоса пропускания измерительного приемника, в таких случаях это должно быть указано в протоколе испытаний. Рекомендуется, чтобы полоса пропускания измерительного приемника была такой, как указано в таблице </w:t>
      </w:r>
      <w:r w:rsidR="00BF4403" w:rsidRPr="00081396">
        <w:rPr>
          <w:rFonts w:ascii="Arial" w:hAnsi="Arial" w:cs="Arial"/>
          <w:sz w:val="20"/>
          <w:lang w:val="ru-RU"/>
        </w:rPr>
        <w:t>4</w:t>
      </w:r>
      <w:r w:rsidRPr="00081396">
        <w:rPr>
          <w:rFonts w:ascii="Arial" w:hAnsi="Arial" w:cs="Arial"/>
          <w:sz w:val="20"/>
          <w:lang w:val="ru-RU"/>
        </w:rPr>
        <w:t>.</w:t>
      </w:r>
    </w:p>
    <w:p w:rsidR="00CA21D8" w:rsidRPr="00081396" w:rsidRDefault="00CA21D8" w:rsidP="00E752A1">
      <w:pPr>
        <w:spacing w:after="0" w:line="240" w:lineRule="auto"/>
        <w:ind w:left="0" w:firstLine="567"/>
        <w:rPr>
          <w:rFonts w:ascii="Arial" w:hAnsi="Arial" w:cs="Arial"/>
          <w:sz w:val="20"/>
          <w:lang w:val="ru-RU"/>
        </w:rPr>
      </w:pPr>
    </w:p>
    <w:p w:rsidR="00BF4403" w:rsidRPr="00081396" w:rsidRDefault="00BF4403" w:rsidP="00E752A1">
      <w:pPr>
        <w:spacing w:after="0" w:line="240" w:lineRule="auto"/>
        <w:ind w:left="0" w:firstLine="567"/>
        <w:rPr>
          <w:rFonts w:ascii="Arial" w:hAnsi="Arial" w:cs="Arial"/>
          <w:b/>
          <w:sz w:val="20"/>
          <w:lang w:val="ru-RU"/>
        </w:rPr>
      </w:pPr>
      <w:r w:rsidRPr="00081396">
        <w:rPr>
          <w:rFonts w:ascii="Arial" w:hAnsi="Arial" w:cs="Arial"/>
          <w:b/>
          <w:sz w:val="20"/>
          <w:lang w:val="ru-RU"/>
        </w:rPr>
        <w:t>Таблица 4</w:t>
      </w:r>
    </w:p>
    <w:tbl>
      <w:tblPr>
        <w:tblStyle w:val="a8"/>
        <w:tblW w:w="0" w:type="auto"/>
        <w:tblLook w:val="04A0" w:firstRow="1" w:lastRow="0" w:firstColumn="1" w:lastColumn="0" w:noHBand="0" w:noVBand="1"/>
      </w:tblPr>
      <w:tblGrid>
        <w:gridCol w:w="2342"/>
        <w:gridCol w:w="5009"/>
      </w:tblGrid>
      <w:tr w:rsidR="00BF4403" w:rsidRPr="00081396" w:rsidTr="00BF4403">
        <w:tc>
          <w:tcPr>
            <w:tcW w:w="0" w:type="auto"/>
            <w:vAlign w:val="center"/>
          </w:tcPr>
          <w:p w:rsidR="00BF4403" w:rsidRPr="00081396" w:rsidRDefault="00BF4403" w:rsidP="00BF4403">
            <w:pPr>
              <w:spacing w:after="0" w:line="240" w:lineRule="auto"/>
              <w:ind w:left="0" w:firstLine="0"/>
              <w:jc w:val="center"/>
              <w:rPr>
                <w:rFonts w:ascii="Arial" w:hAnsi="Arial" w:cs="Arial"/>
                <w:b/>
                <w:sz w:val="20"/>
                <w:lang w:val="ru-RU"/>
              </w:rPr>
            </w:pPr>
            <w:r w:rsidRPr="00081396">
              <w:rPr>
                <w:rFonts w:ascii="Arial" w:hAnsi="Arial" w:cs="Arial"/>
                <w:b/>
                <w:sz w:val="20"/>
                <w:lang w:val="ru-RU"/>
              </w:rPr>
              <w:t>Диапазон частот (</w:t>
            </w:r>
            <w:r w:rsidRPr="00081396">
              <w:rPr>
                <w:rFonts w:ascii="Arial" w:hAnsi="Arial" w:cs="Arial"/>
                <w:b/>
                <w:sz w:val="20"/>
              </w:rPr>
              <w:t>f</w:t>
            </w:r>
            <w:r w:rsidRPr="00081396">
              <w:rPr>
                <w:rFonts w:ascii="Arial" w:hAnsi="Arial" w:cs="Arial"/>
                <w:b/>
                <w:sz w:val="20"/>
                <w:lang w:val="ru-RU"/>
              </w:rPr>
              <w:t>)</w:t>
            </w:r>
          </w:p>
        </w:tc>
        <w:tc>
          <w:tcPr>
            <w:tcW w:w="0" w:type="auto"/>
            <w:vAlign w:val="center"/>
          </w:tcPr>
          <w:p w:rsidR="00BF4403" w:rsidRPr="00081396" w:rsidRDefault="00BF4403" w:rsidP="00BF4403">
            <w:pPr>
              <w:spacing w:after="0" w:line="240" w:lineRule="auto"/>
              <w:ind w:left="0" w:firstLine="0"/>
              <w:jc w:val="center"/>
              <w:rPr>
                <w:rFonts w:ascii="Arial" w:hAnsi="Arial" w:cs="Arial"/>
                <w:b/>
                <w:sz w:val="20"/>
                <w:lang w:val="ru-RU"/>
              </w:rPr>
            </w:pPr>
            <w:r w:rsidRPr="00081396">
              <w:rPr>
                <w:rFonts w:ascii="Arial" w:hAnsi="Arial" w:cs="Arial"/>
                <w:b/>
                <w:sz w:val="20"/>
                <w:lang w:val="ru-RU"/>
              </w:rPr>
              <w:t>Опорная полоса пропускания приемника (</w:t>
            </w:r>
            <w:r w:rsidRPr="00081396">
              <w:rPr>
                <w:rFonts w:ascii="Arial" w:hAnsi="Arial" w:cs="Arial"/>
                <w:b/>
                <w:sz w:val="20"/>
              </w:rPr>
              <w:t>RBW</w:t>
            </w:r>
            <w:r w:rsidRPr="00081396">
              <w:rPr>
                <w:rFonts w:ascii="Arial" w:hAnsi="Arial" w:cs="Arial"/>
                <w:b/>
                <w:sz w:val="20"/>
                <w:lang w:val="ru-RU"/>
              </w:rPr>
              <w:t>)</w:t>
            </w:r>
          </w:p>
          <w:p w:rsidR="00BF4403" w:rsidRPr="00081396" w:rsidRDefault="00BF4403" w:rsidP="00BF4403">
            <w:pPr>
              <w:spacing w:after="0" w:line="240" w:lineRule="auto"/>
              <w:ind w:left="0" w:firstLine="0"/>
              <w:jc w:val="center"/>
              <w:rPr>
                <w:rFonts w:ascii="Arial" w:hAnsi="Arial" w:cs="Arial"/>
                <w:b/>
                <w:sz w:val="20"/>
                <w:lang w:val="ru-RU"/>
              </w:rPr>
            </w:pPr>
            <w:r w:rsidRPr="00081396">
              <w:rPr>
                <w:rFonts w:ascii="Arial" w:hAnsi="Arial" w:cs="Arial"/>
                <w:b/>
                <w:sz w:val="20"/>
                <w:lang w:val="ru-RU"/>
              </w:rPr>
              <w:t>BWref</w:t>
            </w:r>
          </w:p>
        </w:tc>
      </w:tr>
      <w:tr w:rsidR="00BF4403" w:rsidRPr="00081396" w:rsidTr="00BF4403">
        <w:tc>
          <w:tcPr>
            <w:tcW w:w="0" w:type="auto"/>
            <w:vAlign w:val="center"/>
          </w:tcPr>
          <w:p w:rsidR="00BF4403" w:rsidRPr="00081396" w:rsidRDefault="00BF4403" w:rsidP="00BF4403">
            <w:pPr>
              <w:spacing w:after="0" w:line="240" w:lineRule="auto"/>
              <w:ind w:left="0" w:firstLine="0"/>
              <w:jc w:val="center"/>
              <w:rPr>
                <w:rFonts w:ascii="Arial" w:hAnsi="Arial" w:cs="Arial"/>
                <w:sz w:val="20"/>
                <w:lang w:val="ru-RU"/>
              </w:rPr>
            </w:pPr>
            <w:r w:rsidRPr="00081396">
              <w:rPr>
                <w:rFonts w:ascii="Arial" w:hAnsi="Arial" w:cs="Arial"/>
                <w:sz w:val="20"/>
                <w:lang w:val="ru-RU"/>
              </w:rPr>
              <w:t xml:space="preserve">30 МГц ≤ </w:t>
            </w:r>
            <w:r w:rsidRPr="00081396">
              <w:rPr>
                <w:rFonts w:ascii="Arial" w:hAnsi="Arial" w:cs="Arial"/>
                <w:sz w:val="20"/>
              </w:rPr>
              <w:t>f</w:t>
            </w:r>
            <w:r w:rsidRPr="00081396">
              <w:rPr>
                <w:rFonts w:ascii="Arial" w:hAnsi="Arial" w:cs="Arial"/>
                <w:sz w:val="20"/>
                <w:lang w:val="ru-RU"/>
              </w:rPr>
              <w:t xml:space="preserve"> ≤ 1 000 МГц</w:t>
            </w:r>
          </w:p>
        </w:tc>
        <w:tc>
          <w:tcPr>
            <w:tcW w:w="0" w:type="auto"/>
            <w:vAlign w:val="center"/>
          </w:tcPr>
          <w:p w:rsidR="00BF4403" w:rsidRPr="00081396" w:rsidRDefault="00BF4403" w:rsidP="00BF4403">
            <w:pPr>
              <w:spacing w:after="0" w:line="240" w:lineRule="auto"/>
              <w:ind w:left="0" w:firstLine="0"/>
              <w:jc w:val="center"/>
              <w:rPr>
                <w:rFonts w:ascii="Arial" w:hAnsi="Arial" w:cs="Arial"/>
                <w:sz w:val="20"/>
                <w:lang w:val="ru-RU"/>
              </w:rPr>
            </w:pPr>
            <w:r w:rsidRPr="00081396">
              <w:rPr>
                <w:rFonts w:ascii="Arial" w:hAnsi="Arial" w:cs="Arial"/>
                <w:sz w:val="20"/>
                <w:lang w:val="ru-RU"/>
              </w:rPr>
              <w:t xml:space="preserve">от </w:t>
            </w:r>
            <w:r w:rsidRPr="00081396">
              <w:rPr>
                <w:rFonts w:ascii="Arial" w:hAnsi="Arial" w:cs="Arial"/>
                <w:sz w:val="20"/>
              </w:rPr>
              <w:t xml:space="preserve">100 </w:t>
            </w:r>
            <w:r w:rsidRPr="00081396">
              <w:rPr>
                <w:rFonts w:ascii="Arial" w:hAnsi="Arial" w:cs="Arial"/>
                <w:sz w:val="20"/>
                <w:lang w:val="ru-RU"/>
              </w:rPr>
              <w:t>кГц до 120 кГц</w:t>
            </w:r>
          </w:p>
        </w:tc>
      </w:tr>
      <w:tr w:rsidR="00BF4403" w:rsidRPr="00081396" w:rsidTr="00BF4403">
        <w:tc>
          <w:tcPr>
            <w:tcW w:w="0" w:type="auto"/>
            <w:vAlign w:val="center"/>
          </w:tcPr>
          <w:p w:rsidR="00BF4403" w:rsidRPr="00081396" w:rsidRDefault="00BF4403" w:rsidP="00BF4403">
            <w:pPr>
              <w:spacing w:after="0" w:line="240" w:lineRule="auto"/>
              <w:ind w:left="0" w:firstLine="0"/>
              <w:jc w:val="center"/>
              <w:rPr>
                <w:rFonts w:ascii="Arial" w:hAnsi="Arial" w:cs="Arial"/>
                <w:sz w:val="20"/>
                <w:lang w:val="ru-RU"/>
              </w:rPr>
            </w:pPr>
            <w:r w:rsidRPr="00081396">
              <w:rPr>
                <w:rFonts w:ascii="Arial" w:hAnsi="Arial" w:cs="Arial"/>
                <w:sz w:val="20"/>
              </w:rPr>
              <w:t>f</w:t>
            </w:r>
            <w:r w:rsidRPr="00081396">
              <w:rPr>
                <w:rFonts w:ascii="Arial" w:hAnsi="Arial" w:cs="Arial"/>
                <w:sz w:val="20"/>
                <w:lang w:val="ru-RU"/>
              </w:rPr>
              <w:t xml:space="preserve"> </w:t>
            </w:r>
            <w:r w:rsidRPr="00081396">
              <w:rPr>
                <w:rFonts w:ascii="Arial" w:hAnsi="Arial" w:cs="Arial"/>
                <w:sz w:val="20"/>
              </w:rPr>
              <w:t>&gt;</w:t>
            </w:r>
            <w:r w:rsidRPr="00081396">
              <w:rPr>
                <w:rFonts w:ascii="Arial" w:hAnsi="Arial" w:cs="Arial"/>
                <w:sz w:val="20"/>
                <w:lang w:val="ru-RU"/>
              </w:rPr>
              <w:t xml:space="preserve"> 1 000 МГц</w:t>
            </w:r>
          </w:p>
        </w:tc>
        <w:tc>
          <w:tcPr>
            <w:tcW w:w="0" w:type="auto"/>
            <w:vAlign w:val="center"/>
          </w:tcPr>
          <w:p w:rsidR="00BF4403" w:rsidRPr="00081396" w:rsidRDefault="00BF4403" w:rsidP="00BF4403">
            <w:pPr>
              <w:spacing w:after="0" w:line="240" w:lineRule="auto"/>
              <w:ind w:left="0" w:firstLine="0"/>
              <w:jc w:val="center"/>
              <w:rPr>
                <w:rFonts w:ascii="Arial" w:hAnsi="Arial" w:cs="Arial"/>
                <w:sz w:val="20"/>
                <w:lang w:val="ru-RU"/>
              </w:rPr>
            </w:pPr>
            <w:r w:rsidRPr="00081396">
              <w:rPr>
                <w:rFonts w:ascii="Arial" w:hAnsi="Arial" w:cs="Arial"/>
                <w:sz w:val="20"/>
                <w:lang w:val="ru-RU"/>
              </w:rPr>
              <w:t>1 МГц</w:t>
            </w:r>
          </w:p>
        </w:tc>
      </w:tr>
    </w:tbl>
    <w:p w:rsidR="00BF4403" w:rsidRPr="00081396" w:rsidRDefault="00BF4403" w:rsidP="00E752A1">
      <w:pPr>
        <w:spacing w:after="0" w:line="240" w:lineRule="auto"/>
        <w:ind w:left="0" w:firstLine="567"/>
        <w:rPr>
          <w:rFonts w:ascii="Arial" w:hAnsi="Arial" w:cs="Arial"/>
          <w:sz w:val="20"/>
          <w:lang w:val="ru-RU"/>
        </w:rPr>
      </w:pPr>
    </w:p>
    <w:p w:rsidR="00CA21D8" w:rsidRPr="00081396" w:rsidRDefault="00BF4403" w:rsidP="00E752A1">
      <w:pPr>
        <w:spacing w:after="0" w:line="240" w:lineRule="auto"/>
        <w:ind w:left="0" w:firstLine="567"/>
        <w:rPr>
          <w:rFonts w:ascii="Arial" w:hAnsi="Arial" w:cs="Arial"/>
          <w:sz w:val="20"/>
          <w:lang w:val="ru-RU"/>
        </w:rPr>
      </w:pPr>
      <w:r w:rsidRPr="00081396">
        <w:rPr>
          <w:rFonts w:ascii="Arial" w:hAnsi="Arial" w:cs="Arial"/>
          <w:sz w:val="20"/>
          <w:lang w:val="ru-RU"/>
        </w:rPr>
        <w:t>В том случае, если была использована более узкая полоса пропускания, необходимо использовать следующую формулу пересчета:</w:t>
      </w:r>
    </w:p>
    <w:p w:rsidR="00BF4403" w:rsidRPr="00081396" w:rsidRDefault="00BF4403" w:rsidP="00BF4403">
      <w:pPr>
        <w:spacing w:after="0" w:line="240" w:lineRule="auto"/>
        <w:ind w:left="0" w:firstLine="567"/>
        <w:rPr>
          <w:rFonts w:ascii="Arial" w:hAnsi="Arial" w:cs="Arial"/>
          <w:sz w:val="20"/>
        </w:rPr>
      </w:pPr>
    </w:p>
    <w:p w:rsidR="00BF4403" w:rsidRPr="00081396" w:rsidRDefault="00BF4403" w:rsidP="00BF4403">
      <w:pPr>
        <w:spacing w:after="0" w:line="240" w:lineRule="auto"/>
        <w:ind w:left="0" w:firstLine="567"/>
        <w:jc w:val="center"/>
        <w:rPr>
          <w:rFonts w:ascii="Arial" w:hAnsi="Arial" w:cs="Arial"/>
          <w:sz w:val="20"/>
        </w:rPr>
      </w:pPr>
      <w:r w:rsidRPr="00081396">
        <w:rPr>
          <w:rFonts w:ascii="Arial" w:hAnsi="Arial" w:cs="Arial"/>
          <w:sz w:val="20"/>
        </w:rPr>
        <w:t>B = A + 10·log (BWref / BWmeasured)</w:t>
      </w:r>
    </w:p>
    <w:p w:rsidR="00BF4403" w:rsidRPr="00081396" w:rsidRDefault="00BF4403" w:rsidP="00BF4403">
      <w:pPr>
        <w:spacing w:after="0" w:line="240" w:lineRule="auto"/>
        <w:ind w:left="0" w:firstLine="567"/>
        <w:rPr>
          <w:rFonts w:ascii="Arial" w:hAnsi="Arial" w:cs="Arial"/>
          <w:sz w:val="20"/>
        </w:rPr>
      </w:pPr>
    </w:p>
    <w:p w:rsidR="00C103E9" w:rsidRPr="00081396" w:rsidRDefault="00BF4403" w:rsidP="00BF4403">
      <w:pPr>
        <w:spacing w:after="0" w:line="240" w:lineRule="auto"/>
        <w:ind w:left="0" w:firstLine="567"/>
        <w:rPr>
          <w:rFonts w:ascii="Arial" w:hAnsi="Arial" w:cs="Arial"/>
          <w:sz w:val="20"/>
          <w:lang w:val="ru-RU"/>
        </w:rPr>
      </w:pPr>
      <w:r w:rsidRPr="00081396">
        <w:rPr>
          <w:rFonts w:ascii="Arial" w:hAnsi="Arial" w:cs="Arial"/>
          <w:sz w:val="20"/>
          <w:lang w:val="ru-RU"/>
        </w:rPr>
        <w:t xml:space="preserve">где: </w:t>
      </w:r>
      <w:r w:rsidR="00C103E9" w:rsidRPr="00081396">
        <w:rPr>
          <w:rFonts w:ascii="Arial" w:hAnsi="Arial" w:cs="Arial"/>
          <w:sz w:val="20"/>
        </w:rPr>
        <w:t xml:space="preserve">B – </w:t>
      </w:r>
      <w:r w:rsidR="00C103E9" w:rsidRPr="00081396">
        <w:rPr>
          <w:rFonts w:ascii="Arial" w:hAnsi="Arial" w:cs="Arial"/>
          <w:sz w:val="20"/>
          <w:lang w:val="ru-RU"/>
        </w:rPr>
        <w:t>результат</w:t>
      </w:r>
      <w:r w:rsidR="00C103E9" w:rsidRPr="00081396">
        <w:rPr>
          <w:rFonts w:ascii="Arial" w:hAnsi="Arial" w:cs="Arial"/>
          <w:sz w:val="20"/>
        </w:rPr>
        <w:t xml:space="preserve">, </w:t>
      </w:r>
      <w:r w:rsidR="00C103E9" w:rsidRPr="00081396">
        <w:rPr>
          <w:rFonts w:ascii="Arial" w:hAnsi="Arial" w:cs="Arial"/>
          <w:sz w:val="20"/>
          <w:lang w:val="ru-RU"/>
        </w:rPr>
        <w:t xml:space="preserve">полученные при использовании </w:t>
      </w:r>
      <w:r w:rsidR="00C103E9" w:rsidRPr="00081396">
        <w:rPr>
          <w:rFonts w:ascii="Arial" w:hAnsi="Arial" w:cs="Arial"/>
          <w:sz w:val="20"/>
        </w:rPr>
        <w:t>опорной полос</w:t>
      </w:r>
      <w:r w:rsidR="00C103E9" w:rsidRPr="00081396">
        <w:rPr>
          <w:rFonts w:ascii="Arial" w:hAnsi="Arial" w:cs="Arial"/>
          <w:sz w:val="20"/>
          <w:lang w:val="ru-RU"/>
        </w:rPr>
        <w:t>ы</w:t>
      </w:r>
      <w:r w:rsidR="00C103E9" w:rsidRPr="00081396">
        <w:rPr>
          <w:rFonts w:ascii="Arial" w:hAnsi="Arial" w:cs="Arial"/>
          <w:sz w:val="20"/>
        </w:rPr>
        <w:t xml:space="preserve"> пропускания</w:t>
      </w:r>
      <w:r w:rsidR="00C103E9" w:rsidRPr="00081396">
        <w:t xml:space="preserve"> </w:t>
      </w:r>
      <w:r w:rsidR="00C103E9" w:rsidRPr="00081396">
        <w:rPr>
          <w:rFonts w:ascii="Arial" w:hAnsi="Arial" w:cs="Arial"/>
          <w:sz w:val="20"/>
        </w:rPr>
        <w:t>приемника или</w:t>
      </w:r>
      <w:r w:rsidR="00C103E9" w:rsidRPr="00081396">
        <w:rPr>
          <w:rFonts w:ascii="Arial" w:hAnsi="Arial" w:cs="Arial"/>
          <w:sz w:val="20"/>
          <w:lang w:val="ru-RU"/>
        </w:rPr>
        <w:t xml:space="preserve"> более узкой полосы пропускания измерительного приемника; </w:t>
      </w:r>
    </w:p>
    <w:p w:rsidR="00BF4403" w:rsidRPr="00081396" w:rsidRDefault="00BF4403" w:rsidP="00BF4403">
      <w:pPr>
        <w:spacing w:after="0" w:line="240" w:lineRule="auto"/>
        <w:ind w:left="0" w:firstLine="567"/>
        <w:rPr>
          <w:rFonts w:ascii="Arial" w:hAnsi="Arial" w:cs="Arial"/>
          <w:sz w:val="20"/>
          <w:lang w:val="ru-RU"/>
        </w:rPr>
      </w:pPr>
      <w:r w:rsidRPr="00081396">
        <w:rPr>
          <w:rFonts w:ascii="Arial" w:hAnsi="Arial" w:cs="Arial"/>
          <w:sz w:val="20"/>
          <w:lang w:val="ru-RU"/>
        </w:rPr>
        <w:t xml:space="preserve">А – </w:t>
      </w:r>
      <w:r w:rsidR="00C103E9" w:rsidRPr="00081396">
        <w:rPr>
          <w:rFonts w:ascii="Arial" w:hAnsi="Arial" w:cs="Arial"/>
          <w:sz w:val="20"/>
          <w:lang w:val="ru-RU"/>
        </w:rPr>
        <w:t xml:space="preserve">результат измерений, </w:t>
      </w:r>
      <w:r w:rsidRPr="00081396">
        <w:rPr>
          <w:rFonts w:ascii="Arial" w:hAnsi="Arial" w:cs="Arial"/>
          <w:sz w:val="20"/>
          <w:lang w:val="ru-RU"/>
        </w:rPr>
        <w:t>полученн</w:t>
      </w:r>
      <w:r w:rsidR="00C103E9" w:rsidRPr="00081396">
        <w:rPr>
          <w:rFonts w:ascii="Arial" w:hAnsi="Arial" w:cs="Arial"/>
          <w:sz w:val="20"/>
          <w:lang w:val="ru-RU"/>
        </w:rPr>
        <w:t>ый</w:t>
      </w:r>
      <w:r w:rsidRPr="00081396">
        <w:rPr>
          <w:rFonts w:ascii="Arial" w:hAnsi="Arial" w:cs="Arial"/>
          <w:sz w:val="20"/>
          <w:lang w:val="ru-RU"/>
        </w:rPr>
        <w:t xml:space="preserve"> при использовании более узкой</w:t>
      </w:r>
      <w:r w:rsidR="00C103E9" w:rsidRPr="00081396">
        <w:rPr>
          <w:rFonts w:ascii="Arial" w:hAnsi="Arial" w:cs="Arial"/>
          <w:sz w:val="20"/>
          <w:lang w:val="ru-RU"/>
        </w:rPr>
        <w:t xml:space="preserve"> полосы</w:t>
      </w:r>
      <w:r w:rsidRPr="00081396">
        <w:rPr>
          <w:rFonts w:ascii="Arial" w:hAnsi="Arial" w:cs="Arial"/>
          <w:sz w:val="20"/>
          <w:lang w:val="ru-RU"/>
        </w:rPr>
        <w:t xml:space="preserve"> пропускания измерительного приемника;</w:t>
      </w:r>
    </w:p>
    <w:p w:rsidR="00BF4403" w:rsidRPr="00081396" w:rsidRDefault="00C103E9" w:rsidP="00BF4403">
      <w:pPr>
        <w:spacing w:after="0" w:line="240" w:lineRule="auto"/>
        <w:ind w:left="0" w:firstLine="567"/>
        <w:rPr>
          <w:rFonts w:ascii="Arial" w:hAnsi="Arial" w:cs="Arial"/>
          <w:sz w:val="20"/>
          <w:lang w:val="ru-RU"/>
        </w:rPr>
      </w:pPr>
      <w:r w:rsidRPr="00081396">
        <w:rPr>
          <w:rFonts w:ascii="Arial" w:hAnsi="Arial" w:cs="Arial"/>
          <w:sz w:val="20"/>
        </w:rPr>
        <w:t>BWref</w:t>
      </w:r>
      <w:r w:rsidRPr="00081396">
        <w:rPr>
          <w:rFonts w:ascii="Arial" w:hAnsi="Arial" w:cs="Arial"/>
          <w:sz w:val="20"/>
          <w:lang w:val="ru-RU"/>
        </w:rPr>
        <w:t xml:space="preserve"> – Опорная полоса пропускания приемника (RBW);</w:t>
      </w:r>
    </w:p>
    <w:p w:rsidR="00C103E9" w:rsidRPr="00081396" w:rsidRDefault="00C103E9" w:rsidP="00BF4403">
      <w:pPr>
        <w:spacing w:after="0" w:line="240" w:lineRule="auto"/>
        <w:ind w:left="0" w:firstLine="567"/>
        <w:rPr>
          <w:rFonts w:ascii="Arial" w:hAnsi="Arial" w:cs="Arial"/>
          <w:sz w:val="20"/>
          <w:lang w:val="ru-RU"/>
        </w:rPr>
      </w:pPr>
      <w:r w:rsidRPr="00081396">
        <w:rPr>
          <w:rFonts w:ascii="Arial" w:hAnsi="Arial" w:cs="Arial"/>
          <w:sz w:val="20"/>
        </w:rPr>
        <w:t>BWmeasured</w:t>
      </w:r>
      <w:r w:rsidRPr="00081396">
        <w:rPr>
          <w:rFonts w:ascii="Arial" w:hAnsi="Arial" w:cs="Arial"/>
          <w:sz w:val="20"/>
          <w:lang w:val="ru-RU"/>
        </w:rPr>
        <w:t xml:space="preserve"> – значение более узкой полосы пропускания измерительного приемника.</w:t>
      </w:r>
    </w:p>
    <w:p w:rsidR="00C103E9" w:rsidRPr="00081396" w:rsidRDefault="00C103E9" w:rsidP="00BF4403">
      <w:pPr>
        <w:spacing w:after="0" w:line="240" w:lineRule="auto"/>
        <w:ind w:left="0" w:firstLine="567"/>
        <w:rPr>
          <w:rFonts w:ascii="Arial" w:hAnsi="Arial" w:cs="Arial"/>
          <w:sz w:val="20"/>
          <w:lang w:val="ru-RU"/>
        </w:rPr>
      </w:pPr>
    </w:p>
    <w:p w:rsidR="00C103E9" w:rsidRPr="00081396" w:rsidRDefault="00C103E9" w:rsidP="00C103E9">
      <w:pPr>
        <w:pStyle w:val="2"/>
        <w:ind w:firstLine="533"/>
        <w:jc w:val="left"/>
        <w:rPr>
          <w:rFonts w:ascii="Arial" w:hAnsi="Arial" w:cs="Arial"/>
          <w:b/>
          <w:sz w:val="20"/>
          <w:szCs w:val="20"/>
          <w:lang w:val="ru-RU"/>
        </w:rPr>
      </w:pPr>
      <w:bookmarkStart w:id="35" w:name="_Toc198656722"/>
      <w:r w:rsidRPr="00081396">
        <w:rPr>
          <w:rFonts w:ascii="Arial" w:hAnsi="Arial" w:cs="Arial"/>
          <w:b/>
          <w:sz w:val="20"/>
          <w:szCs w:val="20"/>
          <w:lang w:val="ru-RU"/>
        </w:rPr>
        <w:t xml:space="preserve">5.9 </w:t>
      </w:r>
      <w:r w:rsidR="00D0380D" w:rsidRPr="00081396">
        <w:rPr>
          <w:rFonts w:ascii="Arial" w:hAnsi="Arial" w:cs="Arial"/>
          <w:b/>
          <w:sz w:val="20"/>
          <w:szCs w:val="20"/>
          <w:lang w:val="ru-RU"/>
        </w:rPr>
        <w:t>Интерпритация результатов испытаний</w:t>
      </w:r>
      <w:bookmarkEnd w:id="35"/>
    </w:p>
    <w:p w:rsidR="00C103E9" w:rsidRPr="00081396" w:rsidRDefault="00C103E9" w:rsidP="00C103E9">
      <w:pPr>
        <w:spacing w:after="0" w:line="240" w:lineRule="auto"/>
        <w:ind w:left="0" w:firstLine="567"/>
        <w:rPr>
          <w:rFonts w:ascii="Arial" w:hAnsi="Arial" w:cs="Arial"/>
          <w:sz w:val="20"/>
        </w:rPr>
      </w:pPr>
      <w:r w:rsidRPr="00081396">
        <w:rPr>
          <w:rFonts w:ascii="Arial" w:hAnsi="Arial" w:cs="Arial"/>
          <w:b/>
          <w:sz w:val="20"/>
          <w:lang w:val="ru-RU"/>
        </w:rPr>
        <w:t>5.9.0</w:t>
      </w:r>
      <w:r w:rsidRPr="00081396">
        <w:rPr>
          <w:rFonts w:ascii="Arial" w:hAnsi="Arial" w:cs="Arial"/>
          <w:sz w:val="20"/>
          <w:lang w:val="ru-RU"/>
        </w:rPr>
        <w:t xml:space="preserve"> Общий</w:t>
      </w:r>
    </w:p>
    <w:p w:rsidR="00CA21D8" w:rsidRPr="00081396" w:rsidRDefault="00C103E9" w:rsidP="00E752A1">
      <w:pPr>
        <w:spacing w:after="0" w:line="240" w:lineRule="auto"/>
        <w:ind w:left="0" w:firstLine="567"/>
        <w:rPr>
          <w:rFonts w:ascii="Arial" w:hAnsi="Arial" w:cs="Arial"/>
          <w:sz w:val="20"/>
        </w:rPr>
      </w:pPr>
      <w:r w:rsidRPr="00081396">
        <w:rPr>
          <w:rFonts w:ascii="Arial" w:hAnsi="Arial" w:cs="Arial"/>
          <w:sz w:val="20"/>
          <w:lang w:val="ru-RU"/>
        </w:rPr>
        <w:lastRenderedPageBreak/>
        <w:t>Интерпретация результатов, зафиксированных в протоколе испытаний в отношении измерений, описанных в настоящем документе, должна быть следующей:</w:t>
      </w:r>
    </w:p>
    <w:p w:rsidR="00C103E9" w:rsidRPr="00081396" w:rsidRDefault="00BF0FAD" w:rsidP="00A60F08">
      <w:pPr>
        <w:pStyle w:val="a7"/>
        <w:numPr>
          <w:ilvl w:val="0"/>
          <w:numId w:val="24"/>
        </w:numPr>
        <w:spacing w:after="0" w:line="240" w:lineRule="auto"/>
        <w:ind w:left="0" w:firstLine="567"/>
        <w:rPr>
          <w:rFonts w:ascii="Arial" w:hAnsi="Arial" w:cs="Arial"/>
          <w:sz w:val="20"/>
        </w:rPr>
      </w:pPr>
      <w:r w:rsidRPr="00081396">
        <w:rPr>
          <w:rFonts w:ascii="Arial" w:hAnsi="Arial" w:cs="Arial"/>
          <w:sz w:val="20"/>
          <w:lang w:val="ru-RU"/>
        </w:rPr>
        <w:t xml:space="preserve">только полученное </w:t>
      </w:r>
      <w:r w:rsidR="00C103E9" w:rsidRPr="00081396">
        <w:rPr>
          <w:rFonts w:ascii="Arial" w:hAnsi="Arial" w:cs="Arial"/>
          <w:sz w:val="20"/>
        </w:rPr>
        <w:t>значение, соответствующее установленному пределу, используется для принятия решения о том, соответствует ли оборудование требованиям настоящего документа;</w:t>
      </w:r>
    </w:p>
    <w:p w:rsidR="00C103E9" w:rsidRPr="00081396" w:rsidRDefault="00C103E9" w:rsidP="00A60F08">
      <w:pPr>
        <w:pStyle w:val="a7"/>
        <w:numPr>
          <w:ilvl w:val="0"/>
          <w:numId w:val="24"/>
        </w:numPr>
        <w:spacing w:after="0" w:line="240" w:lineRule="auto"/>
        <w:ind w:left="0" w:firstLine="567"/>
        <w:rPr>
          <w:rFonts w:ascii="Arial" w:hAnsi="Arial" w:cs="Arial"/>
          <w:sz w:val="20"/>
        </w:rPr>
      </w:pPr>
      <w:r w:rsidRPr="00081396">
        <w:rPr>
          <w:rFonts w:ascii="Arial" w:hAnsi="Arial" w:cs="Arial"/>
          <w:sz w:val="20"/>
        </w:rPr>
        <w:t>в протокол испытаний должно быть включено значение неопределенности измерения каждого параметра;</w:t>
      </w:r>
    </w:p>
    <w:p w:rsidR="00CA21D8" w:rsidRPr="00081396" w:rsidRDefault="00A60F08" w:rsidP="00A60F08">
      <w:pPr>
        <w:pStyle w:val="a7"/>
        <w:numPr>
          <w:ilvl w:val="0"/>
          <w:numId w:val="24"/>
        </w:numPr>
        <w:spacing w:after="0" w:line="240" w:lineRule="auto"/>
        <w:ind w:left="0" w:firstLine="567"/>
        <w:rPr>
          <w:rFonts w:ascii="Arial" w:hAnsi="Arial" w:cs="Arial"/>
          <w:sz w:val="20"/>
          <w:lang w:val="ru-RU"/>
        </w:rPr>
      </w:pPr>
      <w:r w:rsidRPr="00081396">
        <w:rPr>
          <w:rFonts w:ascii="Arial" w:hAnsi="Arial" w:cs="Arial"/>
          <w:sz w:val="20"/>
          <w:lang w:val="ru-RU"/>
        </w:rPr>
        <w:t xml:space="preserve">фактическая неопределенность измерений для </w:t>
      </w:r>
      <w:r w:rsidR="00C103E9" w:rsidRPr="00081396">
        <w:rPr>
          <w:rFonts w:ascii="Arial" w:hAnsi="Arial" w:cs="Arial"/>
          <w:sz w:val="20"/>
        </w:rPr>
        <w:t>каждого измерения</w:t>
      </w:r>
      <w:r w:rsidRPr="00081396">
        <w:rPr>
          <w:rFonts w:ascii="Arial" w:hAnsi="Arial" w:cs="Arial"/>
          <w:sz w:val="20"/>
          <w:lang w:val="ru-RU"/>
        </w:rPr>
        <w:t xml:space="preserve"> должна быть меньше или равна значениям</w:t>
      </w:r>
      <w:r w:rsidR="00C103E9" w:rsidRPr="00081396">
        <w:rPr>
          <w:rFonts w:ascii="Arial" w:hAnsi="Arial" w:cs="Arial"/>
          <w:sz w:val="20"/>
        </w:rPr>
        <w:t>, указанн</w:t>
      </w:r>
      <w:r w:rsidRPr="00081396">
        <w:rPr>
          <w:rFonts w:ascii="Arial" w:hAnsi="Arial" w:cs="Arial"/>
          <w:sz w:val="20"/>
          <w:lang w:val="ru-RU"/>
        </w:rPr>
        <w:t>ым</w:t>
      </w:r>
      <w:r w:rsidR="00C103E9" w:rsidRPr="00081396">
        <w:rPr>
          <w:rFonts w:ascii="Arial" w:hAnsi="Arial" w:cs="Arial"/>
          <w:sz w:val="20"/>
        </w:rPr>
        <w:t xml:space="preserve"> в таблице </w:t>
      </w:r>
      <w:r w:rsidRPr="00081396">
        <w:rPr>
          <w:rFonts w:ascii="Arial" w:hAnsi="Arial" w:cs="Arial"/>
          <w:sz w:val="20"/>
          <w:lang w:val="ru-RU"/>
        </w:rPr>
        <w:t>5.</w:t>
      </w:r>
    </w:p>
    <w:p w:rsidR="00CA21D8" w:rsidRPr="00081396" w:rsidRDefault="00A60F08" w:rsidP="00E752A1">
      <w:pPr>
        <w:spacing w:after="0" w:line="240" w:lineRule="auto"/>
        <w:ind w:left="0" w:firstLine="567"/>
        <w:rPr>
          <w:rFonts w:ascii="Arial" w:hAnsi="Arial" w:cs="Arial"/>
          <w:sz w:val="20"/>
          <w:lang w:val="ru-RU"/>
        </w:rPr>
      </w:pPr>
      <w:r w:rsidRPr="00081396">
        <w:rPr>
          <w:rFonts w:ascii="Arial" w:hAnsi="Arial" w:cs="Arial"/>
          <w:sz w:val="20"/>
          <w:lang w:val="ru-RU"/>
        </w:rPr>
        <w:t>Для методов испытаний в рамках настоящего документа должны быть рассчитаны значения неопределенности измерений, соответствующие коэффициенту расширения (коэффициенту охвата)       k = 1,96 или k = 2 (которые обеспечивают доверительные уровни соответственно 95 % и 95,45 % в случае, когда распределения, характеризующие фактические неопределенности измерений, являются нормальными (гауссовыми)). Рекомендации по расчету неопределенности измерений содержатся в [</w:t>
      </w:r>
      <w:r w:rsidR="00600499" w:rsidRPr="00081396">
        <w:rPr>
          <w:rFonts w:ascii="Arial" w:hAnsi="Arial" w:cs="Arial"/>
          <w:sz w:val="20"/>
          <w:lang w:val="ru-RU"/>
        </w:rPr>
        <w:t>3</w:t>
      </w:r>
      <w:r w:rsidRPr="00081396">
        <w:rPr>
          <w:rFonts w:ascii="Arial" w:hAnsi="Arial" w:cs="Arial"/>
          <w:sz w:val="20"/>
          <w:lang w:val="ru-RU"/>
        </w:rPr>
        <w:t>]</w:t>
      </w:r>
      <w:r w:rsidR="004866D2" w:rsidRPr="00081396">
        <w:rPr>
          <w:rFonts w:ascii="Arial" w:hAnsi="Arial" w:cs="Arial"/>
          <w:sz w:val="20"/>
          <w:lang w:val="ru-RU"/>
        </w:rPr>
        <w:t>, в частности в приложении F</w:t>
      </w:r>
      <w:r w:rsidRPr="00081396">
        <w:rPr>
          <w:rFonts w:ascii="Arial" w:hAnsi="Arial" w:cs="Arial"/>
          <w:sz w:val="20"/>
          <w:lang w:val="ru-RU"/>
        </w:rPr>
        <w:t>[</w:t>
      </w:r>
      <w:r w:rsidR="00600499" w:rsidRPr="00081396">
        <w:rPr>
          <w:rFonts w:ascii="Arial" w:hAnsi="Arial" w:cs="Arial"/>
          <w:sz w:val="20"/>
          <w:lang w:val="ru-RU"/>
        </w:rPr>
        <w:t>4</w:t>
      </w:r>
      <w:r w:rsidRPr="00081396">
        <w:rPr>
          <w:rFonts w:ascii="Arial" w:hAnsi="Arial" w:cs="Arial"/>
          <w:sz w:val="20"/>
          <w:lang w:val="ru-RU"/>
        </w:rPr>
        <w:t>].</w:t>
      </w:r>
    </w:p>
    <w:p w:rsidR="00CA21D8" w:rsidRPr="00081396" w:rsidRDefault="00CA21D8" w:rsidP="00E752A1">
      <w:pPr>
        <w:spacing w:after="0" w:line="240" w:lineRule="auto"/>
        <w:ind w:left="0" w:firstLine="567"/>
        <w:rPr>
          <w:rFonts w:ascii="Arial" w:hAnsi="Arial" w:cs="Arial"/>
          <w:sz w:val="20"/>
          <w:lang w:val="ru-RU"/>
        </w:rPr>
      </w:pPr>
    </w:p>
    <w:p w:rsidR="00CA21D8" w:rsidRPr="00081396" w:rsidRDefault="004866D2" w:rsidP="00E752A1">
      <w:pPr>
        <w:spacing w:after="0" w:line="240" w:lineRule="auto"/>
        <w:ind w:left="0" w:firstLine="567"/>
        <w:rPr>
          <w:rFonts w:ascii="Arial" w:hAnsi="Arial" w:cs="Arial"/>
          <w:b/>
          <w:sz w:val="20"/>
          <w:lang w:val="ru-RU"/>
        </w:rPr>
      </w:pPr>
      <w:r w:rsidRPr="00081396">
        <w:rPr>
          <w:rFonts w:ascii="Arial" w:hAnsi="Arial" w:cs="Arial"/>
          <w:b/>
          <w:sz w:val="20"/>
          <w:lang w:val="ru-RU"/>
        </w:rPr>
        <w:t>Таблица 5</w:t>
      </w:r>
    </w:p>
    <w:tbl>
      <w:tblPr>
        <w:tblStyle w:val="a8"/>
        <w:tblW w:w="0" w:type="auto"/>
        <w:tblLook w:val="04A0" w:firstRow="1" w:lastRow="0" w:firstColumn="1" w:lastColumn="0" w:noHBand="0" w:noVBand="1"/>
      </w:tblPr>
      <w:tblGrid>
        <w:gridCol w:w="6375"/>
        <w:gridCol w:w="3751"/>
      </w:tblGrid>
      <w:tr w:rsidR="00BF0FAD" w:rsidRPr="00081396" w:rsidTr="004866D2">
        <w:tc>
          <w:tcPr>
            <w:tcW w:w="0" w:type="auto"/>
          </w:tcPr>
          <w:p w:rsidR="004866D2" w:rsidRPr="00081396" w:rsidRDefault="004866D2" w:rsidP="00E752A1">
            <w:pPr>
              <w:spacing w:after="0" w:line="240" w:lineRule="auto"/>
              <w:ind w:left="0" w:firstLine="0"/>
              <w:rPr>
                <w:rFonts w:ascii="Arial" w:hAnsi="Arial" w:cs="Arial"/>
                <w:b/>
                <w:sz w:val="20"/>
                <w:lang w:val="ru-RU"/>
              </w:rPr>
            </w:pPr>
            <w:r w:rsidRPr="00081396">
              <w:rPr>
                <w:rFonts w:ascii="Arial" w:hAnsi="Arial" w:cs="Arial"/>
                <w:b/>
                <w:sz w:val="20"/>
                <w:lang w:val="ru-RU"/>
              </w:rPr>
              <w:t>Измеряемый параметр</w:t>
            </w:r>
          </w:p>
        </w:tc>
        <w:tc>
          <w:tcPr>
            <w:tcW w:w="0" w:type="auto"/>
          </w:tcPr>
          <w:p w:rsidR="004866D2" w:rsidRPr="00081396" w:rsidRDefault="004866D2" w:rsidP="00E752A1">
            <w:pPr>
              <w:spacing w:after="0" w:line="240" w:lineRule="auto"/>
              <w:ind w:left="0" w:firstLine="0"/>
              <w:rPr>
                <w:rFonts w:ascii="Arial" w:hAnsi="Arial" w:cs="Arial"/>
                <w:b/>
                <w:sz w:val="20"/>
                <w:lang w:val="ru-RU"/>
              </w:rPr>
            </w:pPr>
            <w:r w:rsidRPr="00081396">
              <w:rPr>
                <w:rFonts w:ascii="Arial" w:hAnsi="Arial" w:cs="Arial"/>
                <w:b/>
                <w:sz w:val="20"/>
                <w:lang w:val="ru-RU"/>
              </w:rPr>
              <w:t>Неопределенность измерений</w:t>
            </w:r>
          </w:p>
        </w:tc>
      </w:tr>
      <w:tr w:rsidR="00BF0FAD" w:rsidRPr="00081396" w:rsidTr="004866D2">
        <w:tc>
          <w:tcPr>
            <w:tcW w:w="0" w:type="auto"/>
          </w:tcPr>
          <w:p w:rsidR="004866D2" w:rsidRPr="00081396" w:rsidRDefault="004866D2" w:rsidP="00E752A1">
            <w:pPr>
              <w:spacing w:after="0" w:line="240" w:lineRule="auto"/>
              <w:ind w:left="0" w:firstLine="0"/>
              <w:rPr>
                <w:rFonts w:ascii="Arial" w:hAnsi="Arial" w:cs="Arial"/>
                <w:sz w:val="20"/>
                <w:lang w:val="ru-RU"/>
              </w:rPr>
            </w:pPr>
            <w:r w:rsidRPr="00081396">
              <w:rPr>
                <w:rFonts w:ascii="Arial" w:hAnsi="Arial" w:cs="Arial"/>
                <w:sz w:val="20"/>
                <w:lang w:val="ru-RU"/>
              </w:rPr>
              <w:t>Частота</w:t>
            </w:r>
          </w:p>
        </w:tc>
        <w:tc>
          <w:tcPr>
            <w:tcW w:w="0" w:type="auto"/>
          </w:tcPr>
          <w:p w:rsidR="004866D2" w:rsidRPr="00081396" w:rsidRDefault="004866D2" w:rsidP="004866D2">
            <w:pPr>
              <w:spacing w:after="0" w:line="240" w:lineRule="auto"/>
              <w:ind w:left="0" w:firstLine="0"/>
              <w:jc w:val="center"/>
              <w:rPr>
                <w:rFonts w:ascii="Arial" w:hAnsi="Arial" w:cs="Arial"/>
                <w:sz w:val="20"/>
                <w:lang w:val="ru-RU"/>
              </w:rPr>
            </w:pPr>
            <w:r w:rsidRPr="00081396">
              <w:rPr>
                <w:rFonts w:ascii="Arial" w:hAnsi="Arial" w:cs="Arial"/>
                <w:sz w:val="20"/>
                <w:lang w:val="ru-RU"/>
              </w:rPr>
              <w:t>± 1·10</w:t>
            </w:r>
            <w:r w:rsidRPr="00081396">
              <w:rPr>
                <w:rFonts w:ascii="Arial" w:hAnsi="Arial" w:cs="Arial"/>
                <w:sz w:val="20"/>
                <w:vertAlign w:val="superscript"/>
                <w:lang w:val="ru-RU"/>
              </w:rPr>
              <w:t>-7</w:t>
            </w:r>
          </w:p>
        </w:tc>
      </w:tr>
      <w:tr w:rsidR="00BF0FAD" w:rsidRPr="00081396" w:rsidTr="004866D2">
        <w:tc>
          <w:tcPr>
            <w:tcW w:w="0" w:type="auto"/>
          </w:tcPr>
          <w:p w:rsidR="004866D2" w:rsidRPr="00081396" w:rsidRDefault="004866D2" w:rsidP="00E752A1">
            <w:pPr>
              <w:spacing w:after="0" w:line="240" w:lineRule="auto"/>
              <w:ind w:left="0" w:firstLine="0"/>
              <w:rPr>
                <w:rFonts w:ascii="Arial" w:hAnsi="Arial" w:cs="Arial"/>
                <w:sz w:val="20"/>
                <w:lang w:val="ru-RU"/>
              </w:rPr>
            </w:pPr>
            <w:r w:rsidRPr="00081396">
              <w:rPr>
                <w:rFonts w:ascii="Arial" w:hAnsi="Arial" w:cs="Arial"/>
                <w:sz w:val="20"/>
              </w:rPr>
              <w:t>RF</w:t>
            </w:r>
            <w:r w:rsidRPr="00081396">
              <w:rPr>
                <w:rFonts w:ascii="Arial" w:hAnsi="Arial" w:cs="Arial"/>
                <w:sz w:val="20"/>
                <w:lang w:val="ru-RU"/>
              </w:rPr>
              <w:t>-мощность (кондуктивные измерения)</w:t>
            </w:r>
          </w:p>
        </w:tc>
        <w:tc>
          <w:tcPr>
            <w:tcW w:w="0" w:type="auto"/>
          </w:tcPr>
          <w:p w:rsidR="004866D2" w:rsidRPr="00081396" w:rsidRDefault="004866D2" w:rsidP="004866D2">
            <w:pPr>
              <w:spacing w:after="0" w:line="240" w:lineRule="auto"/>
              <w:ind w:left="0" w:firstLine="0"/>
              <w:jc w:val="center"/>
              <w:rPr>
                <w:rFonts w:ascii="Arial" w:hAnsi="Arial" w:cs="Arial"/>
                <w:sz w:val="20"/>
              </w:rPr>
            </w:pPr>
            <w:r w:rsidRPr="00081396">
              <w:rPr>
                <w:rFonts w:ascii="Arial" w:hAnsi="Arial" w:cs="Arial"/>
                <w:sz w:val="20"/>
                <w:lang w:val="ru-RU"/>
              </w:rPr>
              <w:t xml:space="preserve">±1,5 </w:t>
            </w:r>
            <w:r w:rsidRPr="00081396">
              <w:rPr>
                <w:rFonts w:ascii="Arial" w:hAnsi="Arial" w:cs="Arial"/>
                <w:sz w:val="20"/>
              </w:rPr>
              <w:t>dB</w:t>
            </w:r>
          </w:p>
        </w:tc>
      </w:tr>
      <w:tr w:rsidR="00BF0FAD" w:rsidRPr="00081396" w:rsidTr="004866D2">
        <w:tc>
          <w:tcPr>
            <w:tcW w:w="0" w:type="auto"/>
          </w:tcPr>
          <w:p w:rsidR="004866D2" w:rsidRPr="00081396" w:rsidRDefault="005D4B16" w:rsidP="004866D2">
            <w:pPr>
              <w:spacing w:after="0" w:line="240" w:lineRule="auto"/>
              <w:ind w:left="0" w:firstLine="0"/>
              <w:rPr>
                <w:rFonts w:ascii="Arial" w:hAnsi="Arial" w:cs="Arial"/>
                <w:sz w:val="20"/>
                <w:lang w:val="ru-RU"/>
              </w:rPr>
            </w:pPr>
            <w:r w:rsidRPr="00081396">
              <w:rPr>
                <w:rFonts w:ascii="Arial" w:hAnsi="Arial" w:cs="Arial"/>
                <w:sz w:val="20"/>
                <w:lang w:val="ru-RU"/>
              </w:rPr>
              <w:t xml:space="preserve">Излучаемые побочные излучения </w:t>
            </w:r>
            <w:r w:rsidR="004866D2" w:rsidRPr="00081396">
              <w:rPr>
                <w:rFonts w:ascii="Arial" w:hAnsi="Arial" w:cs="Arial"/>
                <w:sz w:val="20"/>
                <w:lang w:val="ru-RU"/>
              </w:rPr>
              <w:t>передатчика, на частоте до 26,5 ГГц</w:t>
            </w:r>
          </w:p>
        </w:tc>
        <w:tc>
          <w:tcPr>
            <w:tcW w:w="0" w:type="auto"/>
          </w:tcPr>
          <w:p w:rsidR="004866D2" w:rsidRPr="00081396" w:rsidRDefault="004866D2" w:rsidP="004866D2">
            <w:pPr>
              <w:ind w:left="0"/>
              <w:jc w:val="center"/>
            </w:pPr>
            <w:r w:rsidRPr="00081396">
              <w:rPr>
                <w:rFonts w:ascii="Arial" w:hAnsi="Arial" w:cs="Arial"/>
                <w:sz w:val="20"/>
                <w:lang w:val="ru-RU"/>
              </w:rPr>
              <w:t xml:space="preserve">±6,0 </w:t>
            </w:r>
            <w:r w:rsidRPr="00081396">
              <w:rPr>
                <w:rFonts w:ascii="Arial" w:hAnsi="Arial" w:cs="Arial"/>
                <w:sz w:val="20"/>
              </w:rPr>
              <w:t>dB</w:t>
            </w:r>
          </w:p>
        </w:tc>
      </w:tr>
      <w:tr w:rsidR="00BF0FAD" w:rsidRPr="00081396" w:rsidTr="004866D2">
        <w:tc>
          <w:tcPr>
            <w:tcW w:w="0" w:type="auto"/>
          </w:tcPr>
          <w:p w:rsidR="004866D2" w:rsidRPr="00081396" w:rsidRDefault="005D4B16" w:rsidP="004866D2">
            <w:pPr>
              <w:spacing w:after="0" w:line="240" w:lineRule="auto"/>
              <w:ind w:left="0" w:firstLine="0"/>
              <w:rPr>
                <w:rFonts w:ascii="Arial" w:hAnsi="Arial" w:cs="Arial"/>
                <w:sz w:val="20"/>
                <w:lang w:val="ru-RU"/>
              </w:rPr>
            </w:pPr>
            <w:r w:rsidRPr="00081396">
              <w:rPr>
                <w:rFonts w:ascii="Arial" w:hAnsi="Arial" w:cs="Arial"/>
                <w:sz w:val="20"/>
                <w:lang w:val="ru-RU"/>
              </w:rPr>
              <w:t xml:space="preserve">Излучаемые побочные излучения </w:t>
            </w:r>
            <w:r w:rsidR="004866D2" w:rsidRPr="00081396">
              <w:rPr>
                <w:rFonts w:ascii="Arial" w:hAnsi="Arial" w:cs="Arial"/>
                <w:sz w:val="20"/>
                <w:lang w:val="ru-RU"/>
              </w:rPr>
              <w:t>передатчика, на частоте от 26,5 ГГц до 66 ГГц</w:t>
            </w:r>
          </w:p>
        </w:tc>
        <w:tc>
          <w:tcPr>
            <w:tcW w:w="0" w:type="auto"/>
          </w:tcPr>
          <w:p w:rsidR="004866D2" w:rsidRPr="00081396" w:rsidRDefault="004866D2" w:rsidP="004866D2">
            <w:pPr>
              <w:ind w:left="0"/>
              <w:jc w:val="center"/>
            </w:pPr>
            <w:r w:rsidRPr="00081396">
              <w:rPr>
                <w:rFonts w:ascii="Arial" w:hAnsi="Arial" w:cs="Arial"/>
                <w:sz w:val="20"/>
                <w:lang w:val="ru-RU"/>
              </w:rPr>
              <w:t xml:space="preserve">±8,0 </w:t>
            </w:r>
            <w:r w:rsidRPr="00081396">
              <w:rPr>
                <w:rFonts w:ascii="Arial" w:hAnsi="Arial" w:cs="Arial"/>
                <w:sz w:val="20"/>
              </w:rPr>
              <w:t>dB</w:t>
            </w:r>
          </w:p>
        </w:tc>
      </w:tr>
      <w:tr w:rsidR="00BF0FAD" w:rsidRPr="00081396" w:rsidTr="004866D2">
        <w:tc>
          <w:tcPr>
            <w:tcW w:w="0" w:type="auto"/>
          </w:tcPr>
          <w:p w:rsidR="004866D2" w:rsidRPr="00081396" w:rsidRDefault="005D4B16" w:rsidP="004866D2">
            <w:pPr>
              <w:spacing w:after="0" w:line="240" w:lineRule="auto"/>
              <w:ind w:left="0" w:firstLine="0"/>
              <w:rPr>
                <w:rFonts w:ascii="Arial" w:hAnsi="Arial" w:cs="Arial"/>
                <w:sz w:val="20"/>
                <w:lang w:val="ru-RU"/>
              </w:rPr>
            </w:pPr>
            <w:r w:rsidRPr="00081396">
              <w:rPr>
                <w:rFonts w:ascii="Arial" w:hAnsi="Arial" w:cs="Arial"/>
                <w:sz w:val="20"/>
                <w:lang w:val="ru-RU"/>
              </w:rPr>
              <w:t xml:space="preserve">Излучаемые побочные излучения </w:t>
            </w:r>
            <w:r w:rsidR="004866D2" w:rsidRPr="00081396">
              <w:rPr>
                <w:rFonts w:ascii="Arial" w:hAnsi="Arial" w:cs="Arial"/>
                <w:sz w:val="20"/>
                <w:lang w:val="ru-RU"/>
              </w:rPr>
              <w:t>приемника, на частоте до 26,5 ГГц</w:t>
            </w:r>
          </w:p>
        </w:tc>
        <w:tc>
          <w:tcPr>
            <w:tcW w:w="0" w:type="auto"/>
          </w:tcPr>
          <w:p w:rsidR="004866D2" w:rsidRPr="00081396" w:rsidRDefault="004866D2" w:rsidP="004866D2">
            <w:pPr>
              <w:ind w:left="0"/>
              <w:jc w:val="center"/>
            </w:pPr>
            <w:r w:rsidRPr="00081396">
              <w:rPr>
                <w:rFonts w:ascii="Arial" w:hAnsi="Arial" w:cs="Arial"/>
                <w:sz w:val="20"/>
                <w:lang w:val="ru-RU"/>
              </w:rPr>
              <w:t xml:space="preserve">±6,0 </w:t>
            </w:r>
            <w:r w:rsidRPr="00081396">
              <w:rPr>
                <w:rFonts w:ascii="Arial" w:hAnsi="Arial" w:cs="Arial"/>
                <w:sz w:val="20"/>
              </w:rPr>
              <w:t>dB</w:t>
            </w:r>
          </w:p>
        </w:tc>
      </w:tr>
      <w:tr w:rsidR="00BF0FAD" w:rsidRPr="00081396" w:rsidTr="004866D2">
        <w:tc>
          <w:tcPr>
            <w:tcW w:w="0" w:type="auto"/>
          </w:tcPr>
          <w:p w:rsidR="004866D2" w:rsidRPr="00081396" w:rsidRDefault="005D4B16" w:rsidP="004866D2">
            <w:pPr>
              <w:spacing w:after="0" w:line="240" w:lineRule="auto"/>
              <w:ind w:left="0" w:firstLine="0"/>
              <w:rPr>
                <w:rFonts w:ascii="Arial" w:hAnsi="Arial" w:cs="Arial"/>
                <w:sz w:val="20"/>
                <w:lang w:val="ru-RU"/>
              </w:rPr>
            </w:pPr>
            <w:r w:rsidRPr="00081396">
              <w:rPr>
                <w:rFonts w:ascii="Arial" w:hAnsi="Arial" w:cs="Arial"/>
                <w:sz w:val="20"/>
                <w:lang w:val="ru-RU"/>
              </w:rPr>
              <w:t xml:space="preserve">Излучаемые побочные излучения </w:t>
            </w:r>
            <w:r w:rsidR="004866D2" w:rsidRPr="00081396">
              <w:rPr>
                <w:rFonts w:ascii="Arial" w:hAnsi="Arial" w:cs="Arial"/>
                <w:sz w:val="20"/>
                <w:lang w:val="ru-RU"/>
              </w:rPr>
              <w:t>приемника, на частоте от 26,5 ГГц до 66 ГГц</w:t>
            </w:r>
          </w:p>
        </w:tc>
        <w:tc>
          <w:tcPr>
            <w:tcW w:w="0" w:type="auto"/>
          </w:tcPr>
          <w:p w:rsidR="004866D2" w:rsidRPr="00081396" w:rsidRDefault="004866D2" w:rsidP="004866D2">
            <w:pPr>
              <w:ind w:left="0"/>
              <w:jc w:val="center"/>
            </w:pPr>
            <w:r w:rsidRPr="00081396">
              <w:rPr>
                <w:rFonts w:ascii="Arial" w:hAnsi="Arial" w:cs="Arial"/>
                <w:sz w:val="20"/>
                <w:lang w:val="ru-RU"/>
              </w:rPr>
              <w:t xml:space="preserve">±8,0 </w:t>
            </w:r>
            <w:r w:rsidRPr="00081396">
              <w:rPr>
                <w:rFonts w:ascii="Arial" w:hAnsi="Arial" w:cs="Arial"/>
                <w:sz w:val="20"/>
              </w:rPr>
              <w:t>dB</w:t>
            </w:r>
          </w:p>
        </w:tc>
      </w:tr>
      <w:tr w:rsidR="00BF0FAD" w:rsidRPr="00081396" w:rsidTr="004866D2">
        <w:tc>
          <w:tcPr>
            <w:tcW w:w="0" w:type="auto"/>
          </w:tcPr>
          <w:p w:rsidR="004866D2" w:rsidRPr="00081396" w:rsidRDefault="004866D2" w:rsidP="004866D2">
            <w:pPr>
              <w:spacing w:after="0" w:line="240" w:lineRule="auto"/>
              <w:ind w:left="0" w:firstLine="0"/>
              <w:rPr>
                <w:rFonts w:ascii="Arial" w:hAnsi="Arial" w:cs="Arial"/>
                <w:sz w:val="20"/>
                <w:lang w:val="ru-RU"/>
              </w:rPr>
            </w:pPr>
            <w:r w:rsidRPr="00081396">
              <w:rPr>
                <w:rFonts w:ascii="Arial" w:hAnsi="Arial" w:cs="Arial"/>
                <w:sz w:val="20"/>
                <w:lang w:val="ru-RU"/>
              </w:rPr>
              <w:t>Температура</w:t>
            </w:r>
          </w:p>
        </w:tc>
        <w:tc>
          <w:tcPr>
            <w:tcW w:w="0" w:type="auto"/>
          </w:tcPr>
          <w:p w:rsidR="004866D2" w:rsidRPr="00081396" w:rsidRDefault="004866D2" w:rsidP="004866D2">
            <w:pPr>
              <w:spacing w:after="0" w:line="240" w:lineRule="auto"/>
              <w:ind w:left="0" w:firstLine="0"/>
              <w:jc w:val="center"/>
              <w:rPr>
                <w:rFonts w:ascii="Arial" w:hAnsi="Arial" w:cs="Arial"/>
                <w:sz w:val="20"/>
                <w:lang w:val="ru-RU"/>
              </w:rPr>
            </w:pPr>
            <w:r w:rsidRPr="00081396">
              <w:rPr>
                <w:rFonts w:ascii="Arial" w:hAnsi="Arial" w:cs="Arial"/>
                <w:sz w:val="20"/>
                <w:lang w:val="ru-RU"/>
              </w:rPr>
              <w:t xml:space="preserve">± 1 </w:t>
            </w:r>
            <w:r w:rsidRPr="00081396">
              <w:rPr>
                <w:rFonts w:ascii="Arial" w:hAnsi="Arial" w:cs="Arial"/>
                <w:sz w:val="20"/>
                <w:vertAlign w:val="superscript"/>
                <w:lang w:val="ru-RU"/>
              </w:rPr>
              <w:t>о</w:t>
            </w:r>
            <w:r w:rsidRPr="00081396">
              <w:rPr>
                <w:rFonts w:ascii="Arial" w:hAnsi="Arial" w:cs="Arial"/>
                <w:sz w:val="20"/>
                <w:lang w:val="ru-RU"/>
              </w:rPr>
              <w:t>С</w:t>
            </w:r>
          </w:p>
        </w:tc>
      </w:tr>
      <w:tr w:rsidR="00BF0FAD" w:rsidRPr="00081396" w:rsidTr="004866D2">
        <w:tc>
          <w:tcPr>
            <w:tcW w:w="0" w:type="auto"/>
          </w:tcPr>
          <w:p w:rsidR="004866D2" w:rsidRPr="00081396" w:rsidRDefault="004866D2" w:rsidP="004866D2">
            <w:pPr>
              <w:spacing w:after="0" w:line="240" w:lineRule="auto"/>
              <w:ind w:left="0" w:firstLine="0"/>
              <w:rPr>
                <w:rFonts w:ascii="Arial" w:hAnsi="Arial" w:cs="Arial"/>
                <w:sz w:val="20"/>
                <w:lang w:val="ru-RU"/>
              </w:rPr>
            </w:pPr>
            <w:r w:rsidRPr="00081396">
              <w:rPr>
                <w:rFonts w:ascii="Arial" w:hAnsi="Arial" w:cs="Arial"/>
                <w:sz w:val="20"/>
                <w:lang w:val="ru-RU"/>
              </w:rPr>
              <w:t>Влажность</w:t>
            </w:r>
          </w:p>
        </w:tc>
        <w:tc>
          <w:tcPr>
            <w:tcW w:w="0" w:type="auto"/>
          </w:tcPr>
          <w:p w:rsidR="004866D2" w:rsidRPr="00081396" w:rsidRDefault="004866D2" w:rsidP="004866D2">
            <w:pPr>
              <w:spacing w:after="0" w:line="240" w:lineRule="auto"/>
              <w:ind w:left="0" w:firstLine="0"/>
              <w:jc w:val="center"/>
              <w:rPr>
                <w:rFonts w:ascii="Arial" w:hAnsi="Arial" w:cs="Arial"/>
                <w:sz w:val="20"/>
                <w:lang w:val="ru-RU"/>
              </w:rPr>
            </w:pPr>
            <w:r w:rsidRPr="00081396">
              <w:rPr>
                <w:rFonts w:ascii="Arial" w:hAnsi="Arial" w:cs="Arial"/>
                <w:sz w:val="20"/>
                <w:lang w:val="ru-RU"/>
              </w:rPr>
              <w:t>± 5 %</w:t>
            </w:r>
          </w:p>
        </w:tc>
      </w:tr>
      <w:tr w:rsidR="00BF0FAD" w:rsidRPr="00081396" w:rsidTr="004866D2">
        <w:tc>
          <w:tcPr>
            <w:tcW w:w="0" w:type="auto"/>
          </w:tcPr>
          <w:p w:rsidR="004866D2" w:rsidRPr="00081396" w:rsidRDefault="004866D2" w:rsidP="004866D2">
            <w:pPr>
              <w:spacing w:after="0" w:line="240" w:lineRule="auto"/>
              <w:ind w:left="0" w:firstLine="0"/>
              <w:rPr>
                <w:rFonts w:ascii="Arial" w:hAnsi="Arial" w:cs="Arial"/>
                <w:sz w:val="20"/>
                <w:lang w:val="ru-RU"/>
              </w:rPr>
            </w:pPr>
            <w:r w:rsidRPr="00081396">
              <w:rPr>
                <w:rFonts w:ascii="Arial" w:hAnsi="Arial" w:cs="Arial"/>
                <w:sz w:val="20"/>
                <w:lang w:val="ru-RU"/>
              </w:rPr>
              <w:t>Наспяжение (</w:t>
            </w:r>
            <w:r w:rsidRPr="00081396">
              <w:rPr>
                <w:rFonts w:ascii="Arial" w:hAnsi="Arial" w:cs="Arial"/>
                <w:sz w:val="20"/>
              </w:rPr>
              <w:t>dc</w:t>
            </w:r>
            <w:r w:rsidRPr="00081396">
              <w:rPr>
                <w:rFonts w:ascii="Arial" w:hAnsi="Arial" w:cs="Arial"/>
                <w:sz w:val="20"/>
                <w:lang w:val="ru-RU"/>
              </w:rPr>
              <w:t>)</w:t>
            </w:r>
          </w:p>
        </w:tc>
        <w:tc>
          <w:tcPr>
            <w:tcW w:w="0" w:type="auto"/>
          </w:tcPr>
          <w:p w:rsidR="004866D2" w:rsidRPr="00081396" w:rsidRDefault="004866D2" w:rsidP="004866D2">
            <w:pPr>
              <w:spacing w:after="0" w:line="240" w:lineRule="auto"/>
              <w:ind w:left="0" w:firstLine="0"/>
              <w:jc w:val="center"/>
              <w:rPr>
                <w:rFonts w:ascii="Arial" w:hAnsi="Arial" w:cs="Arial"/>
                <w:sz w:val="20"/>
                <w:lang w:val="ru-RU"/>
              </w:rPr>
            </w:pPr>
            <w:r w:rsidRPr="00081396">
              <w:rPr>
                <w:rFonts w:ascii="Arial" w:hAnsi="Arial" w:cs="Arial"/>
                <w:sz w:val="20"/>
                <w:lang w:val="ru-RU"/>
              </w:rPr>
              <w:t>± 1 %</w:t>
            </w:r>
          </w:p>
        </w:tc>
      </w:tr>
      <w:tr w:rsidR="00BF0FAD" w:rsidRPr="00081396" w:rsidTr="004866D2">
        <w:tc>
          <w:tcPr>
            <w:tcW w:w="0" w:type="auto"/>
          </w:tcPr>
          <w:p w:rsidR="004866D2" w:rsidRPr="00081396" w:rsidRDefault="004866D2" w:rsidP="004866D2">
            <w:pPr>
              <w:spacing w:after="0" w:line="240" w:lineRule="auto"/>
              <w:ind w:left="0" w:firstLine="0"/>
              <w:rPr>
                <w:rFonts w:ascii="Arial" w:hAnsi="Arial" w:cs="Arial"/>
                <w:sz w:val="20"/>
                <w:lang w:val="ru-RU"/>
              </w:rPr>
            </w:pPr>
            <w:r w:rsidRPr="00081396">
              <w:rPr>
                <w:rFonts w:ascii="Arial" w:hAnsi="Arial" w:cs="Arial"/>
                <w:sz w:val="20"/>
                <w:lang w:val="ru-RU"/>
              </w:rPr>
              <w:t>Наспяжение (</w:t>
            </w:r>
            <w:r w:rsidRPr="00081396">
              <w:rPr>
                <w:rFonts w:ascii="Arial" w:hAnsi="Arial" w:cs="Arial"/>
                <w:sz w:val="20"/>
              </w:rPr>
              <w:t>ac</w:t>
            </w:r>
            <w:r w:rsidRPr="00081396">
              <w:rPr>
                <w:rFonts w:ascii="Arial" w:hAnsi="Arial" w:cs="Arial"/>
                <w:sz w:val="20"/>
                <w:lang w:val="ru-RU"/>
              </w:rPr>
              <w:t xml:space="preserve">, </w:t>
            </w:r>
            <w:r w:rsidRPr="00081396">
              <w:rPr>
                <w:rFonts w:ascii="Arial" w:hAnsi="Arial" w:cs="Arial"/>
                <w:sz w:val="20"/>
              </w:rPr>
              <w:t xml:space="preserve">&lt; 10 </w:t>
            </w:r>
            <w:r w:rsidRPr="00081396">
              <w:rPr>
                <w:rFonts w:ascii="Arial" w:hAnsi="Arial" w:cs="Arial"/>
                <w:sz w:val="20"/>
                <w:lang w:val="ru-RU"/>
              </w:rPr>
              <w:t>кГц)</w:t>
            </w:r>
          </w:p>
        </w:tc>
        <w:tc>
          <w:tcPr>
            <w:tcW w:w="0" w:type="auto"/>
          </w:tcPr>
          <w:p w:rsidR="004866D2" w:rsidRPr="00081396" w:rsidRDefault="004866D2" w:rsidP="004866D2">
            <w:pPr>
              <w:spacing w:after="0" w:line="240" w:lineRule="auto"/>
              <w:ind w:left="0" w:firstLine="0"/>
              <w:jc w:val="center"/>
              <w:rPr>
                <w:rFonts w:ascii="Arial" w:hAnsi="Arial" w:cs="Arial"/>
                <w:sz w:val="20"/>
                <w:lang w:val="ru-RU"/>
              </w:rPr>
            </w:pPr>
            <w:r w:rsidRPr="00081396">
              <w:rPr>
                <w:rFonts w:ascii="Arial" w:hAnsi="Arial" w:cs="Arial"/>
                <w:sz w:val="20"/>
                <w:lang w:val="ru-RU"/>
              </w:rPr>
              <w:t>± 2 %</w:t>
            </w:r>
          </w:p>
        </w:tc>
      </w:tr>
      <w:tr w:rsidR="004866D2" w:rsidRPr="00081396" w:rsidTr="004866D2">
        <w:tc>
          <w:tcPr>
            <w:tcW w:w="0" w:type="auto"/>
            <w:gridSpan w:val="2"/>
          </w:tcPr>
          <w:p w:rsidR="004866D2" w:rsidRPr="00081396" w:rsidRDefault="00BF0FAD" w:rsidP="00BF0FAD">
            <w:pPr>
              <w:spacing w:after="0" w:line="240" w:lineRule="auto"/>
              <w:ind w:left="0" w:firstLine="0"/>
              <w:rPr>
                <w:rFonts w:ascii="Arial" w:hAnsi="Arial" w:cs="Arial"/>
                <w:sz w:val="18"/>
                <w:lang w:val="ru-RU"/>
              </w:rPr>
            </w:pPr>
            <w:r w:rsidRPr="00081396">
              <w:rPr>
                <w:rFonts w:ascii="Arial" w:hAnsi="Arial" w:cs="Arial"/>
                <w:sz w:val="18"/>
                <w:lang w:val="ru-RU"/>
              </w:rPr>
              <w:t xml:space="preserve">Примечание – </w:t>
            </w:r>
            <w:r w:rsidR="004866D2" w:rsidRPr="00081396">
              <w:rPr>
                <w:rFonts w:ascii="Arial" w:hAnsi="Arial" w:cs="Arial"/>
                <w:sz w:val="18"/>
                <w:lang w:val="ru-RU"/>
              </w:rPr>
              <w:t xml:space="preserve">Для </w:t>
            </w:r>
            <w:r w:rsidRPr="00081396">
              <w:rPr>
                <w:rFonts w:ascii="Arial" w:hAnsi="Arial" w:cs="Arial"/>
                <w:sz w:val="18"/>
                <w:lang w:val="ru-RU"/>
              </w:rPr>
              <w:t>измерений на частотах</w:t>
            </w:r>
            <w:r w:rsidR="004866D2" w:rsidRPr="00081396">
              <w:rPr>
                <w:rFonts w:ascii="Arial" w:hAnsi="Arial" w:cs="Arial"/>
                <w:sz w:val="18"/>
                <w:lang w:val="ru-RU"/>
              </w:rPr>
              <w:t xml:space="preserve"> выше 26,5 ГГц может оказаться невозможным </w:t>
            </w:r>
            <w:r w:rsidRPr="00081396">
              <w:rPr>
                <w:rFonts w:ascii="Arial" w:hAnsi="Arial" w:cs="Arial"/>
                <w:sz w:val="18"/>
                <w:lang w:val="ru-RU"/>
              </w:rPr>
              <w:t>обеспечить</w:t>
            </w:r>
            <w:r w:rsidR="004866D2" w:rsidRPr="00081396">
              <w:rPr>
                <w:rFonts w:ascii="Arial" w:hAnsi="Arial" w:cs="Arial"/>
                <w:sz w:val="18"/>
                <w:lang w:val="ru-RU"/>
              </w:rPr>
              <w:t xml:space="preserve"> неопределенности измерений, соответствующего значениям, указанным в данной таблице. Только в этих случаях допустимо использовать альтернативную процедуру интерпретации</w:t>
            </w:r>
            <w:r w:rsidRPr="00081396">
              <w:rPr>
                <w:rFonts w:ascii="Arial" w:hAnsi="Arial" w:cs="Arial"/>
                <w:sz w:val="18"/>
                <w:lang w:val="ru-RU"/>
              </w:rPr>
              <w:t xml:space="preserve"> результатов</w:t>
            </w:r>
            <w:r w:rsidR="004866D2" w:rsidRPr="00081396">
              <w:rPr>
                <w:rFonts w:ascii="Arial" w:hAnsi="Arial" w:cs="Arial"/>
                <w:sz w:val="18"/>
                <w:lang w:val="ru-RU"/>
              </w:rPr>
              <w:t>, указанную в п. 5.9.1.</w:t>
            </w:r>
          </w:p>
        </w:tc>
      </w:tr>
    </w:tbl>
    <w:p w:rsidR="00BF0FAD" w:rsidRPr="00081396" w:rsidRDefault="00BF0FAD" w:rsidP="00E752A1">
      <w:pPr>
        <w:spacing w:after="0" w:line="240" w:lineRule="auto"/>
        <w:ind w:left="0" w:firstLine="567"/>
        <w:rPr>
          <w:rFonts w:ascii="Arial" w:hAnsi="Arial" w:cs="Arial"/>
          <w:sz w:val="20"/>
          <w:lang w:val="ru-RU"/>
        </w:rPr>
      </w:pPr>
    </w:p>
    <w:p w:rsidR="004866D2" w:rsidRPr="00081396" w:rsidRDefault="00BF0FAD" w:rsidP="00E752A1">
      <w:pPr>
        <w:spacing w:after="0" w:line="240" w:lineRule="auto"/>
        <w:ind w:left="0" w:firstLine="567"/>
        <w:rPr>
          <w:rFonts w:ascii="Arial" w:hAnsi="Arial" w:cs="Arial"/>
          <w:sz w:val="20"/>
          <w:lang w:val="ru-RU"/>
        </w:rPr>
      </w:pPr>
      <w:r w:rsidRPr="00081396">
        <w:rPr>
          <w:rFonts w:ascii="Arial" w:hAnsi="Arial" w:cs="Arial"/>
          <w:sz w:val="20"/>
          <w:lang w:val="ru-RU"/>
        </w:rPr>
        <w:t>Конкретный коэффициент расширения, используемый для расчета неопределенности измерений, должен быть указан.</w:t>
      </w:r>
    </w:p>
    <w:p w:rsidR="00CA21D8" w:rsidRPr="00081396" w:rsidRDefault="00BF0FAD" w:rsidP="00BF0FAD">
      <w:pPr>
        <w:spacing w:after="0" w:line="240" w:lineRule="auto"/>
        <w:ind w:left="0" w:firstLine="567"/>
        <w:rPr>
          <w:rFonts w:ascii="Arial" w:hAnsi="Arial" w:cs="Arial"/>
          <w:sz w:val="20"/>
          <w:lang w:val="ru-RU"/>
        </w:rPr>
      </w:pPr>
      <w:r w:rsidRPr="00081396">
        <w:rPr>
          <w:rFonts w:ascii="Arial" w:hAnsi="Arial" w:cs="Arial"/>
          <w:b/>
          <w:sz w:val="20"/>
          <w:lang w:val="ru-RU"/>
        </w:rPr>
        <w:t>5.9.1</w:t>
      </w:r>
      <w:r w:rsidRPr="00081396">
        <w:rPr>
          <w:rFonts w:ascii="Arial" w:hAnsi="Arial" w:cs="Arial"/>
          <w:sz w:val="20"/>
          <w:lang w:val="ru-RU"/>
        </w:rPr>
        <w:t xml:space="preserve"> Неопределенность измерений превышает максимально допустимую величину погрешности</w:t>
      </w:r>
    </w:p>
    <w:p w:rsidR="00BF0FAD" w:rsidRPr="00081396" w:rsidRDefault="00BF0FAD" w:rsidP="00BF0FAD">
      <w:pPr>
        <w:spacing w:after="0" w:line="240" w:lineRule="auto"/>
        <w:ind w:left="0" w:firstLine="567"/>
        <w:rPr>
          <w:rFonts w:ascii="Arial" w:hAnsi="Arial" w:cs="Arial"/>
          <w:sz w:val="20"/>
          <w:lang w:val="ru-RU"/>
        </w:rPr>
      </w:pPr>
      <w:r w:rsidRPr="00081396">
        <w:rPr>
          <w:rFonts w:ascii="Arial" w:hAnsi="Arial" w:cs="Arial"/>
          <w:sz w:val="20"/>
          <w:lang w:val="ru-RU"/>
        </w:rPr>
        <w:t>Интерпретация результатов измерений в соответствии с данным пунктом допустима только для измерений на частотах выше 26,5 ГГц и в том случае, если невозможно обеспечить неопределенность измерений, соответствующую уровням, указанным в таблице 5. Только в этих случаях допустимо использовать альтернативную процедуру интерпретации, указанную в п. 5.9.1.</w:t>
      </w:r>
    </w:p>
    <w:p w:rsidR="00BF0FAD" w:rsidRPr="00081396" w:rsidRDefault="00BF0FAD" w:rsidP="00BF0FAD">
      <w:pPr>
        <w:spacing w:after="0" w:line="240" w:lineRule="auto"/>
        <w:ind w:left="0" w:firstLine="567"/>
        <w:rPr>
          <w:rFonts w:ascii="Arial" w:hAnsi="Arial" w:cs="Arial"/>
          <w:sz w:val="20"/>
          <w:lang w:val="ru-RU"/>
        </w:rPr>
      </w:pPr>
      <w:r w:rsidRPr="00081396">
        <w:rPr>
          <w:rFonts w:ascii="Arial" w:hAnsi="Arial" w:cs="Arial"/>
          <w:sz w:val="20"/>
          <w:lang w:val="ru-RU"/>
        </w:rPr>
        <w:t>Интерпретация результатов при сравнении значений измерений с пределами технических условий должна быть следующей:</w:t>
      </w:r>
    </w:p>
    <w:p w:rsidR="00CA21D8" w:rsidRPr="00081396" w:rsidRDefault="00BF0FAD"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а) Если измеренное значение плюс разница между максимально допустимой неопределенностью измерений и неопределенностью измерения, рассчитанной испытателем, </w:t>
      </w:r>
      <w:r w:rsidRPr="00081396">
        <w:rPr>
          <w:rFonts w:ascii="Arial" w:hAnsi="Arial" w:cs="Arial"/>
          <w:b/>
          <w:sz w:val="20"/>
          <w:lang w:val="ru-RU"/>
        </w:rPr>
        <w:t>не превышает</w:t>
      </w:r>
      <w:r w:rsidRPr="00081396">
        <w:rPr>
          <w:rFonts w:ascii="Arial" w:hAnsi="Arial" w:cs="Arial"/>
          <w:sz w:val="20"/>
          <w:lang w:val="ru-RU"/>
        </w:rPr>
        <w:t xml:space="preserve"> предельного значения, то испытуемое оборудование </w:t>
      </w:r>
      <w:r w:rsidRPr="00081396">
        <w:rPr>
          <w:rFonts w:ascii="Arial" w:hAnsi="Arial" w:cs="Arial"/>
          <w:b/>
          <w:sz w:val="20"/>
          <w:lang w:val="ru-RU"/>
        </w:rPr>
        <w:t>соответствует</w:t>
      </w:r>
      <w:r w:rsidRPr="00081396">
        <w:rPr>
          <w:rFonts w:ascii="Arial" w:hAnsi="Arial" w:cs="Arial"/>
          <w:sz w:val="20"/>
          <w:lang w:val="ru-RU"/>
        </w:rPr>
        <w:t xml:space="preserve"> требованиям настоящего документа.</w:t>
      </w:r>
    </w:p>
    <w:p w:rsidR="00BF0FAD" w:rsidRPr="00081396" w:rsidRDefault="00BF0FAD" w:rsidP="00E752A1">
      <w:pPr>
        <w:spacing w:after="0" w:line="240" w:lineRule="auto"/>
        <w:ind w:left="0" w:firstLine="567"/>
        <w:rPr>
          <w:rFonts w:ascii="Arial" w:hAnsi="Arial" w:cs="Arial"/>
          <w:sz w:val="20"/>
          <w:lang w:val="ru-RU"/>
        </w:rPr>
      </w:pPr>
      <w:r w:rsidRPr="00081396">
        <w:rPr>
          <w:rFonts w:ascii="Arial" w:hAnsi="Arial" w:cs="Arial"/>
          <w:sz w:val="20"/>
          <w:lang w:val="ru-RU"/>
        </w:rPr>
        <w:t xml:space="preserve">б) Если измеренное значение плюс разница между максимально допустимой неопределенностью измерений и неопределенностью измерения, рассчитанной испытателем, </w:t>
      </w:r>
      <w:r w:rsidRPr="00081396">
        <w:rPr>
          <w:rFonts w:ascii="Arial" w:hAnsi="Arial" w:cs="Arial"/>
          <w:b/>
          <w:sz w:val="20"/>
          <w:lang w:val="ru-RU"/>
        </w:rPr>
        <w:t>превышает</w:t>
      </w:r>
      <w:r w:rsidRPr="00081396">
        <w:rPr>
          <w:rFonts w:ascii="Arial" w:hAnsi="Arial" w:cs="Arial"/>
          <w:sz w:val="20"/>
          <w:lang w:val="ru-RU"/>
        </w:rPr>
        <w:t xml:space="preserve"> предельное значение, то испытуемое оборудование </w:t>
      </w:r>
      <w:r w:rsidRPr="00081396">
        <w:rPr>
          <w:rFonts w:ascii="Arial" w:hAnsi="Arial" w:cs="Arial"/>
          <w:b/>
          <w:sz w:val="20"/>
          <w:lang w:val="ru-RU"/>
        </w:rPr>
        <w:t>не соответствует</w:t>
      </w:r>
      <w:r w:rsidRPr="00081396">
        <w:rPr>
          <w:rFonts w:ascii="Arial" w:hAnsi="Arial" w:cs="Arial"/>
          <w:sz w:val="20"/>
          <w:lang w:val="ru-RU"/>
        </w:rPr>
        <w:t xml:space="preserve"> требованиям настоящего документа.</w:t>
      </w:r>
    </w:p>
    <w:p w:rsidR="00CA21D8" w:rsidRPr="00081396" w:rsidRDefault="00BF0FAD" w:rsidP="00E752A1">
      <w:pPr>
        <w:spacing w:after="0" w:line="240" w:lineRule="auto"/>
        <w:ind w:left="0" w:firstLine="567"/>
        <w:rPr>
          <w:rFonts w:ascii="Arial" w:hAnsi="Arial" w:cs="Arial"/>
          <w:sz w:val="20"/>
          <w:lang w:val="ru-RU"/>
        </w:rPr>
      </w:pPr>
      <w:r w:rsidRPr="00081396">
        <w:rPr>
          <w:rFonts w:ascii="Arial" w:hAnsi="Arial" w:cs="Arial"/>
          <w:sz w:val="20"/>
          <w:lang w:val="ru-RU"/>
        </w:rPr>
        <w:t>в) Неопределенность измерений, рассчитанная испытателем, проводящим измерения, должна быть отражена в протоколе испытаний.</w:t>
      </w:r>
    </w:p>
    <w:p w:rsidR="00BF0FAD" w:rsidRPr="00081396" w:rsidRDefault="00BF0FAD" w:rsidP="00E752A1">
      <w:pPr>
        <w:spacing w:after="0" w:line="240" w:lineRule="auto"/>
        <w:ind w:left="0" w:firstLine="567"/>
        <w:rPr>
          <w:rFonts w:ascii="Arial" w:hAnsi="Arial" w:cs="Arial"/>
          <w:sz w:val="20"/>
          <w:lang w:val="ru-RU"/>
        </w:rPr>
      </w:pPr>
      <w:r w:rsidRPr="00081396">
        <w:rPr>
          <w:rFonts w:ascii="Arial" w:hAnsi="Arial" w:cs="Arial"/>
          <w:sz w:val="20"/>
          <w:lang w:val="ru-RU"/>
        </w:rPr>
        <w:t>г)</w:t>
      </w:r>
      <w:r w:rsidRPr="00081396">
        <w:t xml:space="preserve"> </w:t>
      </w:r>
      <w:r w:rsidRPr="00081396">
        <w:rPr>
          <w:rFonts w:ascii="Arial" w:hAnsi="Arial" w:cs="Arial"/>
          <w:sz w:val="20"/>
          <w:lang w:val="ru-RU"/>
        </w:rPr>
        <w:t xml:space="preserve">Неопределенность измерений, рассчитанная испытателем, может </w:t>
      </w:r>
      <w:r w:rsidR="00664439" w:rsidRPr="00081396">
        <w:rPr>
          <w:rFonts w:ascii="Arial" w:hAnsi="Arial" w:cs="Arial"/>
          <w:sz w:val="20"/>
          <w:lang w:val="ru-RU"/>
        </w:rPr>
        <w:t>являться</w:t>
      </w:r>
      <w:r w:rsidRPr="00081396">
        <w:rPr>
          <w:rFonts w:ascii="Arial" w:hAnsi="Arial" w:cs="Arial"/>
          <w:sz w:val="20"/>
          <w:lang w:val="ru-RU"/>
        </w:rPr>
        <w:t xml:space="preserve"> максимальн</w:t>
      </w:r>
      <w:r w:rsidR="00664439" w:rsidRPr="00081396">
        <w:rPr>
          <w:rFonts w:ascii="Arial" w:hAnsi="Arial" w:cs="Arial"/>
          <w:sz w:val="20"/>
          <w:lang w:val="ru-RU"/>
        </w:rPr>
        <w:t>ым</w:t>
      </w:r>
      <w:r w:rsidRPr="00081396">
        <w:rPr>
          <w:rFonts w:ascii="Arial" w:hAnsi="Arial" w:cs="Arial"/>
          <w:sz w:val="20"/>
          <w:lang w:val="ru-RU"/>
        </w:rPr>
        <w:t xml:space="preserve"> значение</w:t>
      </w:r>
      <w:r w:rsidR="00664439" w:rsidRPr="00081396">
        <w:rPr>
          <w:rFonts w:ascii="Arial" w:hAnsi="Arial" w:cs="Arial"/>
          <w:sz w:val="20"/>
          <w:lang w:val="ru-RU"/>
        </w:rPr>
        <w:t>м</w:t>
      </w:r>
      <w:r w:rsidRPr="00081396">
        <w:rPr>
          <w:rFonts w:ascii="Arial" w:hAnsi="Arial" w:cs="Arial"/>
          <w:sz w:val="20"/>
          <w:lang w:val="ru-RU"/>
        </w:rPr>
        <w:t xml:space="preserve"> для диапазона измерений или может быть неопределенностью измерений для конкретного измерения, которое </w:t>
      </w:r>
      <w:r w:rsidR="00664439" w:rsidRPr="00081396">
        <w:rPr>
          <w:rFonts w:ascii="Arial" w:hAnsi="Arial" w:cs="Arial"/>
          <w:sz w:val="20"/>
          <w:lang w:val="ru-RU"/>
        </w:rPr>
        <w:t>выполнялось</w:t>
      </w:r>
      <w:r w:rsidRPr="00081396">
        <w:rPr>
          <w:rFonts w:ascii="Arial" w:hAnsi="Arial" w:cs="Arial"/>
          <w:sz w:val="20"/>
          <w:lang w:val="ru-RU"/>
        </w:rPr>
        <w:t>. Используемый метод должен быть отражен в протоколе испытаний.</w:t>
      </w:r>
    </w:p>
    <w:p w:rsidR="00835D9F" w:rsidRPr="00081396" w:rsidRDefault="00835D9F">
      <w:pPr>
        <w:spacing w:after="160" w:line="259" w:lineRule="auto"/>
        <w:ind w:left="0" w:right="0" w:firstLine="0"/>
        <w:jc w:val="left"/>
        <w:rPr>
          <w:rFonts w:ascii="Arial" w:hAnsi="Arial" w:cs="Arial"/>
          <w:b/>
          <w:sz w:val="20"/>
          <w:szCs w:val="20"/>
          <w:lang w:val="ru-RU"/>
        </w:rPr>
      </w:pPr>
      <w:bookmarkStart w:id="36" w:name="_Toc198656723"/>
      <w:r w:rsidRPr="00081396">
        <w:rPr>
          <w:rFonts w:ascii="Arial" w:hAnsi="Arial" w:cs="Arial"/>
          <w:b/>
          <w:sz w:val="20"/>
          <w:szCs w:val="20"/>
          <w:lang w:val="ru-RU"/>
        </w:rPr>
        <w:br w:type="page"/>
      </w:r>
    </w:p>
    <w:p w:rsidR="00E67F5B" w:rsidRPr="00081396" w:rsidRDefault="002862B3" w:rsidP="00863189">
      <w:pPr>
        <w:pStyle w:val="1"/>
        <w:ind w:left="0" w:right="-13" w:firstLine="0"/>
        <w:jc w:val="center"/>
        <w:rPr>
          <w:rFonts w:ascii="Arial" w:hAnsi="Arial" w:cs="Arial"/>
          <w:b/>
          <w:sz w:val="20"/>
          <w:szCs w:val="20"/>
          <w:lang w:val="ru-RU"/>
        </w:rPr>
      </w:pPr>
      <w:r w:rsidRPr="00081396">
        <w:rPr>
          <w:rFonts w:ascii="Arial" w:hAnsi="Arial" w:cs="Arial"/>
          <w:b/>
          <w:sz w:val="20"/>
          <w:szCs w:val="20"/>
          <w:lang w:val="ru-RU"/>
        </w:rPr>
        <w:lastRenderedPageBreak/>
        <w:t xml:space="preserve">Приложение </w:t>
      </w:r>
      <w:r w:rsidR="00857E7C" w:rsidRPr="00081396">
        <w:rPr>
          <w:rFonts w:ascii="Arial" w:hAnsi="Arial" w:cs="Arial"/>
          <w:b/>
          <w:sz w:val="20"/>
          <w:szCs w:val="20"/>
          <w:lang w:val="ru-RU"/>
        </w:rPr>
        <w:t>А</w:t>
      </w:r>
      <w:bookmarkEnd w:id="36"/>
    </w:p>
    <w:p w:rsidR="00C95BC3" w:rsidRPr="00081396" w:rsidRDefault="00C95BC3" w:rsidP="00C95BC3">
      <w:pPr>
        <w:tabs>
          <w:tab w:val="left" w:pos="9910"/>
        </w:tabs>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Применимость испытаний</w:t>
      </w:r>
    </w:p>
    <w:p w:rsidR="00E67F5B" w:rsidRPr="00081396" w:rsidRDefault="00857E7C" w:rsidP="00863189">
      <w:pPr>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w:t>
      </w:r>
      <w:r w:rsidR="00664439" w:rsidRPr="00081396">
        <w:rPr>
          <w:rFonts w:ascii="Arial" w:hAnsi="Arial" w:cs="Arial"/>
          <w:b/>
          <w:sz w:val="20"/>
          <w:szCs w:val="20"/>
          <w:lang w:val="ru-RU"/>
        </w:rPr>
        <w:t>Обязательное)</w:t>
      </w:r>
    </w:p>
    <w:p w:rsidR="00003520" w:rsidRPr="00081396" w:rsidRDefault="00003520" w:rsidP="00863189">
      <w:pPr>
        <w:spacing w:after="0" w:line="240" w:lineRule="auto"/>
        <w:ind w:left="0" w:firstLine="567"/>
        <w:rPr>
          <w:rFonts w:ascii="Arial" w:hAnsi="Arial" w:cs="Arial"/>
          <w:sz w:val="20"/>
          <w:szCs w:val="20"/>
          <w:lang w:val="ru-RU"/>
        </w:rPr>
      </w:pPr>
    </w:p>
    <w:p w:rsidR="001C7DD5" w:rsidRPr="00081396" w:rsidRDefault="001C7DD5" w:rsidP="00863189">
      <w:pPr>
        <w:spacing w:after="0" w:line="240" w:lineRule="auto"/>
        <w:ind w:left="0" w:firstLine="567"/>
        <w:rPr>
          <w:rFonts w:ascii="Arial" w:hAnsi="Arial" w:cs="Arial"/>
          <w:sz w:val="20"/>
          <w:szCs w:val="20"/>
          <w:lang w:val="ru-RU"/>
        </w:rPr>
      </w:pPr>
      <w:r w:rsidRPr="00081396">
        <w:rPr>
          <w:rFonts w:ascii="Arial" w:hAnsi="Arial" w:cs="Arial"/>
          <w:sz w:val="20"/>
          <w:szCs w:val="20"/>
          <w:lang w:val="ru-RU"/>
        </w:rPr>
        <w:t>Основные требования и их применимость с целью подтверждения соответствия требованиям настоящего стандарта, приветены в таблице А.1.</w:t>
      </w:r>
    </w:p>
    <w:p w:rsidR="001C7DD5" w:rsidRPr="00081396" w:rsidRDefault="001C7DD5" w:rsidP="00863189">
      <w:pPr>
        <w:spacing w:after="0" w:line="240" w:lineRule="auto"/>
        <w:ind w:left="0" w:firstLine="567"/>
        <w:rPr>
          <w:rFonts w:ascii="Arial" w:hAnsi="Arial" w:cs="Arial"/>
          <w:sz w:val="20"/>
          <w:szCs w:val="20"/>
          <w:lang w:val="ru-RU"/>
        </w:rPr>
      </w:pPr>
    </w:p>
    <w:p w:rsidR="00E67F5B" w:rsidRPr="00081396" w:rsidRDefault="00305CB6" w:rsidP="00863189">
      <w:pPr>
        <w:spacing w:after="0" w:line="240" w:lineRule="auto"/>
        <w:ind w:left="0" w:firstLine="567"/>
        <w:rPr>
          <w:rFonts w:ascii="Arial" w:hAnsi="Arial" w:cs="Arial"/>
          <w:sz w:val="20"/>
          <w:szCs w:val="20"/>
        </w:rPr>
      </w:pPr>
      <w:r w:rsidRPr="00081396">
        <w:rPr>
          <w:rFonts w:ascii="Arial" w:hAnsi="Arial" w:cs="Arial"/>
          <w:sz w:val="20"/>
          <w:szCs w:val="20"/>
        </w:rPr>
        <w:t>Таблица А.</w:t>
      </w:r>
      <w:r w:rsidR="00857E7C" w:rsidRPr="00081396">
        <w:rPr>
          <w:rFonts w:ascii="Arial" w:hAnsi="Arial" w:cs="Arial"/>
          <w:sz w:val="20"/>
          <w:szCs w:val="20"/>
        </w:rPr>
        <w:t>1</w:t>
      </w:r>
    </w:p>
    <w:tbl>
      <w:tblPr>
        <w:tblStyle w:val="a8"/>
        <w:tblW w:w="5000" w:type="pct"/>
        <w:tblLook w:val="04A0" w:firstRow="1" w:lastRow="0" w:firstColumn="1" w:lastColumn="0" w:noHBand="0" w:noVBand="1"/>
      </w:tblPr>
      <w:tblGrid>
        <w:gridCol w:w="458"/>
        <w:gridCol w:w="2304"/>
        <w:gridCol w:w="1383"/>
        <w:gridCol w:w="926"/>
        <w:gridCol w:w="1418"/>
        <w:gridCol w:w="3631"/>
        <w:gridCol w:w="6"/>
      </w:tblGrid>
      <w:tr w:rsidR="00003520" w:rsidRPr="00081396" w:rsidTr="00835D9F">
        <w:trPr>
          <w:gridAfter w:val="1"/>
          <w:wAfter w:w="3" w:type="pct"/>
        </w:trPr>
        <w:tc>
          <w:tcPr>
            <w:tcW w:w="4997" w:type="pct"/>
            <w:gridSpan w:val="6"/>
            <w:vAlign w:val="center"/>
          </w:tcPr>
          <w:p w:rsidR="00003520" w:rsidRPr="00081396" w:rsidRDefault="00003520" w:rsidP="00003520">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Гармонизированный стандарт ETSI EN 300 440</w:t>
            </w:r>
          </w:p>
        </w:tc>
      </w:tr>
      <w:tr w:rsidR="00003520" w:rsidRPr="00081396" w:rsidTr="00835D9F">
        <w:tc>
          <w:tcPr>
            <w:tcW w:w="2047" w:type="pct"/>
            <w:gridSpan w:val="3"/>
            <w:vAlign w:val="center"/>
          </w:tcPr>
          <w:p w:rsidR="00003520" w:rsidRPr="00081396" w:rsidRDefault="00003520" w:rsidP="00003520">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Требование</w:t>
            </w:r>
          </w:p>
        </w:tc>
        <w:tc>
          <w:tcPr>
            <w:tcW w:w="2953" w:type="pct"/>
            <w:gridSpan w:val="4"/>
            <w:vAlign w:val="center"/>
          </w:tcPr>
          <w:p w:rsidR="00003520" w:rsidRPr="00081396" w:rsidRDefault="00003520" w:rsidP="00003520">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Применимость</w:t>
            </w:r>
          </w:p>
        </w:tc>
      </w:tr>
      <w:tr w:rsidR="00835D9F" w:rsidRPr="00081396" w:rsidTr="00835D9F">
        <w:tc>
          <w:tcPr>
            <w:tcW w:w="226" w:type="pct"/>
            <w:vAlign w:val="center"/>
          </w:tcPr>
          <w:p w:rsidR="00835D9F" w:rsidRPr="00081396" w:rsidRDefault="00835D9F" w:rsidP="00003520">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 пп</w:t>
            </w:r>
          </w:p>
        </w:tc>
        <w:tc>
          <w:tcPr>
            <w:tcW w:w="1138" w:type="pct"/>
            <w:vAlign w:val="center"/>
          </w:tcPr>
          <w:p w:rsidR="00835D9F" w:rsidRPr="00081396" w:rsidRDefault="00835D9F" w:rsidP="00003520">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Описание</w:t>
            </w:r>
          </w:p>
        </w:tc>
        <w:tc>
          <w:tcPr>
            <w:tcW w:w="683" w:type="pct"/>
            <w:vAlign w:val="center"/>
          </w:tcPr>
          <w:p w:rsidR="00835D9F" w:rsidRPr="00081396" w:rsidRDefault="00835D9F" w:rsidP="00003520">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Пункт(ы) настоящего документа</w:t>
            </w:r>
          </w:p>
        </w:tc>
        <w:tc>
          <w:tcPr>
            <w:tcW w:w="457" w:type="pct"/>
            <w:vAlign w:val="center"/>
          </w:tcPr>
          <w:p w:rsidR="00835D9F" w:rsidRPr="00081396" w:rsidRDefault="00835D9F" w:rsidP="00405852">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О/НО</w:t>
            </w:r>
          </w:p>
        </w:tc>
        <w:tc>
          <w:tcPr>
            <w:tcW w:w="700" w:type="pct"/>
            <w:vAlign w:val="center"/>
          </w:tcPr>
          <w:p w:rsidR="00835D9F" w:rsidRPr="00081396" w:rsidRDefault="00835D9F" w:rsidP="00835D9F">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Условия проведения испытаний</w:t>
            </w:r>
          </w:p>
        </w:tc>
        <w:tc>
          <w:tcPr>
            <w:tcW w:w="1796" w:type="pct"/>
            <w:gridSpan w:val="2"/>
            <w:vAlign w:val="center"/>
          </w:tcPr>
          <w:p w:rsidR="00835D9F" w:rsidRPr="00081396" w:rsidRDefault="00835D9F" w:rsidP="00003520">
            <w:pPr>
              <w:spacing w:after="0" w:line="240" w:lineRule="auto"/>
              <w:ind w:left="0" w:right="0"/>
              <w:jc w:val="center"/>
              <w:rPr>
                <w:rFonts w:ascii="Arial" w:hAnsi="Arial" w:cs="Arial"/>
                <w:b/>
                <w:sz w:val="20"/>
                <w:szCs w:val="20"/>
                <w:lang w:val="ru-RU"/>
              </w:rPr>
            </w:pPr>
            <w:r w:rsidRPr="00081396">
              <w:rPr>
                <w:rFonts w:ascii="Arial" w:hAnsi="Arial" w:cs="Arial"/>
                <w:b/>
                <w:sz w:val="20"/>
                <w:szCs w:val="20"/>
                <w:lang w:val="ru-RU"/>
              </w:rPr>
              <w:t>Примечание</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1</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Эквивалентная изотропно-излучаемая мощность (ЭИИМ)</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4.2.2</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Н/Э</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Применяется ко всем устройствам с передатчиками</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2</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Разрешенный диапазон рабочих частот</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4.2.3</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Н/Э</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Применяется ко всем устройствам с передатчиками</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3</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Нежелательные излучения в области побочных излучений</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4.2.4</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Применяется ко всем устройствам с передатчиками</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4</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Рабочий цикл</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4.2.5</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НО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 xml:space="preserve">Передающие устройства, не использующие LBT, или передатчики RFID, работающие в диапазоне от 2 446 до 2 454 МГц и обеспечивающие выходную ЭИИМ более 500 мВт </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5</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Дополнительные требования к оборудованию с FHSS</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4.2.6</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НО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 xml:space="preserve">Оборудование использующее </w:t>
            </w:r>
            <w:r w:rsidRPr="00081396">
              <w:rPr>
                <w:rFonts w:ascii="Arial" w:hAnsi="Arial" w:cs="Arial"/>
                <w:sz w:val="20"/>
                <w:szCs w:val="20"/>
              </w:rPr>
              <w:t>FHSS</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6</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Побочные излучения приемника</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4.3.2</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НО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Применяется ко всем приемникам, за исключением приемников, используемых в сочетании с передатчиками, расположенными в постоянном месте и ведущими непрерывную передачу</w:t>
            </w:r>
          </w:p>
        </w:tc>
      </w:tr>
      <w:tr w:rsidR="00835D9F" w:rsidRPr="00081396" w:rsidTr="00835D9F">
        <w:tc>
          <w:tcPr>
            <w:tcW w:w="226"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7</w:t>
            </w:r>
          </w:p>
        </w:tc>
        <w:tc>
          <w:tcPr>
            <w:tcW w:w="1138" w:type="pct"/>
          </w:tcPr>
          <w:p w:rsidR="00835D9F" w:rsidRPr="00081396" w:rsidRDefault="00835D9F" w:rsidP="00863189">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Методы доступа к спектру</w:t>
            </w:r>
          </w:p>
        </w:tc>
        <w:tc>
          <w:tcPr>
            <w:tcW w:w="683" w:type="pct"/>
            <w:vAlign w:val="center"/>
          </w:tcPr>
          <w:p w:rsidR="00835D9F" w:rsidRPr="00081396" w:rsidRDefault="00835D9F" w:rsidP="00BE60E1">
            <w:pPr>
              <w:spacing w:after="0" w:line="240" w:lineRule="auto"/>
              <w:ind w:left="0" w:right="0" w:firstLine="0"/>
              <w:jc w:val="center"/>
              <w:rPr>
                <w:rFonts w:ascii="Arial" w:hAnsi="Arial" w:cs="Arial"/>
                <w:b/>
                <w:sz w:val="20"/>
                <w:szCs w:val="20"/>
                <w:lang w:val="ru-RU"/>
              </w:rPr>
            </w:pPr>
            <w:r w:rsidRPr="00081396">
              <w:rPr>
                <w:rFonts w:ascii="Arial" w:hAnsi="Arial" w:cs="Arial"/>
                <w:b/>
                <w:sz w:val="20"/>
                <w:szCs w:val="20"/>
                <w:lang w:val="ru-RU"/>
              </w:rPr>
              <w:t>4.4</w:t>
            </w:r>
          </w:p>
        </w:tc>
        <w:tc>
          <w:tcPr>
            <w:tcW w:w="457" w:type="pct"/>
            <w:vAlign w:val="center"/>
          </w:tcPr>
          <w:p w:rsidR="00835D9F" w:rsidRPr="00081396" w:rsidRDefault="00835D9F" w:rsidP="00405852">
            <w:pPr>
              <w:ind w:left="32"/>
              <w:jc w:val="center"/>
            </w:pPr>
            <w:r w:rsidRPr="00081396">
              <w:rPr>
                <w:rFonts w:ascii="Arial" w:hAnsi="Arial" w:cs="Arial"/>
                <w:b/>
                <w:sz w:val="20"/>
                <w:szCs w:val="20"/>
                <w:lang w:val="ru-RU"/>
              </w:rPr>
              <w:t>НО</w:t>
            </w:r>
          </w:p>
        </w:tc>
        <w:tc>
          <w:tcPr>
            <w:tcW w:w="700" w:type="pct"/>
            <w:vAlign w:val="center"/>
          </w:tcPr>
          <w:p w:rsidR="00835D9F" w:rsidRPr="00081396" w:rsidRDefault="00835D9F" w:rsidP="00835D9F">
            <w:pPr>
              <w:ind w:left="32"/>
              <w:jc w:val="center"/>
              <w:rPr>
                <w:rFonts w:ascii="Arial" w:hAnsi="Arial" w:cs="Arial"/>
                <w:b/>
                <w:sz w:val="20"/>
                <w:szCs w:val="20"/>
                <w:lang w:val="ru-RU"/>
              </w:rPr>
            </w:pPr>
            <w:r w:rsidRPr="00081396">
              <w:rPr>
                <w:rFonts w:ascii="Arial" w:hAnsi="Arial" w:cs="Arial"/>
                <w:b/>
                <w:sz w:val="20"/>
                <w:szCs w:val="20"/>
                <w:lang w:val="ru-RU"/>
              </w:rPr>
              <w:t>Н</w:t>
            </w:r>
          </w:p>
        </w:tc>
        <w:tc>
          <w:tcPr>
            <w:tcW w:w="1796" w:type="pct"/>
            <w:gridSpan w:val="2"/>
          </w:tcPr>
          <w:p w:rsidR="00835D9F" w:rsidRPr="00081396" w:rsidRDefault="00835D9F" w:rsidP="007949A1">
            <w:pPr>
              <w:spacing w:after="0" w:line="240" w:lineRule="auto"/>
              <w:ind w:left="0" w:right="0" w:firstLine="0"/>
              <w:rPr>
                <w:rFonts w:ascii="Arial" w:hAnsi="Arial" w:cs="Arial"/>
                <w:sz w:val="20"/>
                <w:szCs w:val="20"/>
                <w:lang w:val="ru-RU"/>
              </w:rPr>
            </w:pPr>
            <w:r w:rsidRPr="00081396">
              <w:rPr>
                <w:rFonts w:ascii="Arial" w:hAnsi="Arial" w:cs="Arial"/>
                <w:sz w:val="20"/>
                <w:szCs w:val="20"/>
                <w:lang w:val="ru-RU"/>
              </w:rPr>
              <w:t xml:space="preserve">Оборудование, к которому не установлены ограничения </w:t>
            </w:r>
            <w:r w:rsidRPr="00081396">
              <w:rPr>
                <w:rFonts w:ascii="Arial" w:hAnsi="Arial" w:cs="Arial"/>
                <w:sz w:val="20"/>
                <w:szCs w:val="20"/>
              </w:rPr>
              <w:t>DC</w:t>
            </w:r>
            <w:r w:rsidRPr="00081396">
              <w:rPr>
                <w:rFonts w:ascii="Arial" w:hAnsi="Arial" w:cs="Arial"/>
                <w:sz w:val="20"/>
                <w:szCs w:val="20"/>
                <w:lang w:val="ru-RU"/>
              </w:rPr>
              <w:t xml:space="preserve"> для доступа к спектру</w:t>
            </w:r>
          </w:p>
        </w:tc>
      </w:tr>
    </w:tbl>
    <w:p w:rsidR="00BE60E1" w:rsidRPr="00081396" w:rsidRDefault="00BE60E1" w:rsidP="00BE60E1">
      <w:pPr>
        <w:pStyle w:val="1"/>
        <w:rPr>
          <w:rFonts w:ascii="Arial" w:hAnsi="Arial" w:cs="Arial"/>
          <w:b/>
          <w:sz w:val="22"/>
          <w:lang w:val="ru-RU"/>
        </w:rPr>
      </w:pPr>
      <w:bookmarkStart w:id="37" w:name="_Toc136956319"/>
    </w:p>
    <w:p w:rsidR="00405852" w:rsidRPr="00081396" w:rsidRDefault="00405852" w:rsidP="00BE60E1">
      <w:pPr>
        <w:ind w:left="0" w:firstLine="567"/>
        <w:rPr>
          <w:rFonts w:ascii="Arial" w:hAnsi="Arial" w:cs="Arial"/>
          <w:sz w:val="20"/>
          <w:szCs w:val="20"/>
          <w:lang w:val="ru-RU"/>
        </w:rPr>
      </w:pPr>
      <w:r w:rsidRPr="00081396">
        <w:rPr>
          <w:rFonts w:ascii="Arial" w:hAnsi="Arial" w:cs="Arial"/>
          <w:sz w:val="20"/>
          <w:szCs w:val="20"/>
          <w:lang w:val="ru-RU"/>
        </w:rPr>
        <w:t xml:space="preserve">Примечание – В колонке «О/НО» шифр «О» (обязательно) указывает, что требование является безусловно применимым; шифр «НО» </w:t>
      </w:r>
      <w:r w:rsidR="00792D82" w:rsidRPr="00081396">
        <w:rPr>
          <w:rFonts w:ascii="Arial" w:hAnsi="Arial" w:cs="Arial"/>
          <w:sz w:val="20"/>
          <w:szCs w:val="20"/>
          <w:lang w:val="ru-RU"/>
        </w:rPr>
        <w:t xml:space="preserve">(не обязательно) </w:t>
      </w:r>
      <w:r w:rsidRPr="00081396">
        <w:rPr>
          <w:rFonts w:ascii="Arial" w:hAnsi="Arial" w:cs="Arial"/>
          <w:sz w:val="20"/>
          <w:szCs w:val="20"/>
          <w:lang w:val="ru-RU"/>
        </w:rPr>
        <w:t>указывает, что применимость данного требования зависит от задекларированной заявителем функциональности оборудования.</w:t>
      </w:r>
    </w:p>
    <w:p w:rsidR="00835D9F" w:rsidRPr="00081396" w:rsidRDefault="00835D9F" w:rsidP="00BE60E1">
      <w:pPr>
        <w:ind w:left="0" w:firstLine="567"/>
        <w:rPr>
          <w:rFonts w:ascii="Arial" w:hAnsi="Arial" w:cs="Arial"/>
          <w:sz w:val="20"/>
          <w:szCs w:val="20"/>
          <w:lang w:val="ru-RU"/>
        </w:rPr>
      </w:pPr>
      <w:r w:rsidRPr="00081396">
        <w:rPr>
          <w:rFonts w:ascii="Arial" w:hAnsi="Arial" w:cs="Arial"/>
          <w:sz w:val="20"/>
          <w:szCs w:val="20"/>
          <w:lang w:val="ru-RU"/>
        </w:rPr>
        <w:t>«Н» – испытания проводятся в нормальных условиях; «Э» – испытания проводятся в экстремальных условиях.</w:t>
      </w:r>
    </w:p>
    <w:p w:rsidR="00405852" w:rsidRPr="00081396" w:rsidRDefault="00405852">
      <w:pPr>
        <w:spacing w:after="160" w:line="259" w:lineRule="auto"/>
        <w:ind w:left="0" w:right="0" w:firstLine="0"/>
        <w:jc w:val="left"/>
        <w:rPr>
          <w:rFonts w:ascii="Arial" w:hAnsi="Arial" w:cs="Arial"/>
          <w:sz w:val="20"/>
          <w:szCs w:val="20"/>
          <w:lang w:val="ru-RU"/>
        </w:rPr>
      </w:pPr>
      <w:r w:rsidRPr="00081396">
        <w:rPr>
          <w:rFonts w:ascii="Arial" w:hAnsi="Arial" w:cs="Arial"/>
          <w:sz w:val="20"/>
          <w:szCs w:val="20"/>
          <w:lang w:val="ru-RU"/>
        </w:rPr>
        <w:br w:type="page"/>
      </w:r>
    </w:p>
    <w:p w:rsidR="00BE60E1" w:rsidRPr="00081396" w:rsidRDefault="00BE60E1" w:rsidP="00BE60E1">
      <w:pPr>
        <w:ind w:left="0" w:firstLine="567"/>
        <w:rPr>
          <w:rFonts w:ascii="Arial" w:hAnsi="Arial" w:cs="Arial"/>
          <w:sz w:val="20"/>
          <w:szCs w:val="20"/>
          <w:lang w:val="ru-RU"/>
        </w:rPr>
      </w:pPr>
    </w:p>
    <w:p w:rsidR="00405852" w:rsidRPr="00081396" w:rsidRDefault="00405852" w:rsidP="00405852">
      <w:pPr>
        <w:pStyle w:val="1"/>
        <w:ind w:left="0" w:right="-13" w:firstLine="0"/>
        <w:jc w:val="center"/>
        <w:rPr>
          <w:rFonts w:ascii="Arial" w:hAnsi="Arial" w:cs="Arial"/>
          <w:b/>
          <w:sz w:val="20"/>
          <w:szCs w:val="20"/>
          <w:lang w:val="ru-RU"/>
        </w:rPr>
      </w:pPr>
      <w:bookmarkStart w:id="38" w:name="_Toc198656724"/>
      <w:r w:rsidRPr="00081396">
        <w:rPr>
          <w:rFonts w:ascii="Arial" w:hAnsi="Arial" w:cs="Arial"/>
          <w:b/>
          <w:sz w:val="20"/>
          <w:szCs w:val="20"/>
          <w:lang w:val="ru-RU"/>
        </w:rPr>
        <w:t>Приложение Б</w:t>
      </w:r>
      <w:bookmarkEnd w:id="38"/>
    </w:p>
    <w:p w:rsidR="00C95BC3" w:rsidRPr="00081396" w:rsidRDefault="00C95BC3" w:rsidP="00C95BC3">
      <w:pPr>
        <w:jc w:val="center"/>
        <w:rPr>
          <w:rFonts w:ascii="Arial" w:hAnsi="Arial" w:cs="Arial"/>
          <w:b/>
          <w:sz w:val="20"/>
          <w:szCs w:val="20"/>
          <w:lang w:val="ru-RU"/>
        </w:rPr>
      </w:pPr>
      <w:r w:rsidRPr="00081396">
        <w:rPr>
          <w:rFonts w:ascii="Arial" w:hAnsi="Arial" w:cs="Arial"/>
          <w:b/>
          <w:sz w:val="20"/>
          <w:szCs w:val="20"/>
          <w:lang w:val="ru-RU"/>
        </w:rPr>
        <w:t>Допустимые рабочие диапазоны частот</w:t>
      </w:r>
    </w:p>
    <w:p w:rsidR="00405852" w:rsidRPr="00081396" w:rsidRDefault="00405852" w:rsidP="00405852">
      <w:pPr>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(Обязательное)</w:t>
      </w:r>
    </w:p>
    <w:p w:rsidR="00405852" w:rsidRPr="00081396" w:rsidRDefault="00405852" w:rsidP="00405852">
      <w:pPr>
        <w:ind w:left="0" w:firstLine="567"/>
        <w:jc w:val="left"/>
        <w:rPr>
          <w:rFonts w:ascii="Arial" w:hAnsi="Arial" w:cs="Arial"/>
          <w:sz w:val="20"/>
          <w:szCs w:val="20"/>
          <w:lang w:val="ru-RU"/>
        </w:rPr>
      </w:pPr>
    </w:p>
    <w:p w:rsidR="00405852" w:rsidRPr="00081396" w:rsidRDefault="00305CB6" w:rsidP="00305CB6">
      <w:pPr>
        <w:ind w:left="0" w:firstLine="567"/>
        <w:rPr>
          <w:rFonts w:ascii="Arial" w:hAnsi="Arial" w:cs="Arial"/>
          <w:sz w:val="20"/>
          <w:szCs w:val="20"/>
          <w:lang w:val="ru-RU"/>
        </w:rPr>
      </w:pPr>
      <w:r w:rsidRPr="00081396">
        <w:rPr>
          <w:rFonts w:ascii="Arial" w:hAnsi="Arial" w:cs="Arial"/>
          <w:sz w:val="20"/>
          <w:szCs w:val="20"/>
          <w:lang w:val="ru-RU"/>
        </w:rPr>
        <w:t xml:space="preserve">Основопологающим документом, устанавливающим требования к оборудованию </w:t>
      </w:r>
      <w:r w:rsidRPr="00081396">
        <w:rPr>
          <w:rFonts w:ascii="Arial" w:hAnsi="Arial" w:cs="Arial"/>
          <w:sz w:val="20"/>
          <w:szCs w:val="20"/>
        </w:rPr>
        <w:t xml:space="preserve">SRD </w:t>
      </w:r>
      <w:r w:rsidRPr="00081396">
        <w:rPr>
          <w:rFonts w:ascii="Arial" w:hAnsi="Arial" w:cs="Arial"/>
          <w:sz w:val="20"/>
          <w:szCs w:val="20"/>
          <w:lang w:val="ru-RU"/>
        </w:rPr>
        <w:t>работающему в диапазоне частот от 1 ГГц до 40 ГГц, является решение «О выделении радиочастотного спектра для радиоэлектронных средств малого радиуса действия» Государственной комиссии по радиочастотам при Совете Безопасности Республики Беларусь № 12К/12 от 28 августа 2012 г.</w:t>
      </w:r>
    </w:p>
    <w:p w:rsidR="00305CB6" w:rsidRPr="00081396" w:rsidRDefault="00305CB6" w:rsidP="00305CB6">
      <w:pPr>
        <w:ind w:left="0" w:firstLine="567"/>
        <w:rPr>
          <w:rFonts w:ascii="Arial" w:hAnsi="Arial" w:cs="Arial"/>
          <w:sz w:val="20"/>
          <w:szCs w:val="20"/>
          <w:lang w:val="ru-RU"/>
        </w:rPr>
      </w:pPr>
      <w:r w:rsidRPr="00081396">
        <w:rPr>
          <w:rFonts w:ascii="Arial" w:hAnsi="Arial" w:cs="Arial"/>
          <w:sz w:val="20"/>
          <w:szCs w:val="20"/>
          <w:lang w:val="ru-RU"/>
        </w:rPr>
        <w:t>В таблице Б.1 приведены некоторые из основных диапазонов частот, разрешенных к применению на территории Республики Беларусь</w:t>
      </w:r>
      <w:r w:rsidR="000E3E71" w:rsidRPr="00081396">
        <w:rPr>
          <w:rFonts w:ascii="Arial" w:hAnsi="Arial" w:cs="Arial"/>
          <w:sz w:val="20"/>
          <w:szCs w:val="20"/>
          <w:lang w:val="ru-RU"/>
        </w:rPr>
        <w:t xml:space="preserve"> и относящиеся к области действия настоящего стандарта</w:t>
      </w:r>
      <w:r w:rsidRPr="00081396">
        <w:rPr>
          <w:rFonts w:ascii="Arial" w:hAnsi="Arial" w:cs="Arial"/>
          <w:sz w:val="20"/>
          <w:szCs w:val="20"/>
          <w:lang w:val="ru-RU"/>
        </w:rPr>
        <w:t>.</w:t>
      </w:r>
    </w:p>
    <w:p w:rsidR="00305CB6" w:rsidRPr="00081396" w:rsidRDefault="00305CB6" w:rsidP="00305CB6">
      <w:pPr>
        <w:ind w:left="0" w:firstLine="567"/>
        <w:rPr>
          <w:rFonts w:ascii="Arial" w:hAnsi="Arial" w:cs="Arial"/>
          <w:sz w:val="20"/>
          <w:szCs w:val="20"/>
          <w:lang w:val="ru-RU"/>
        </w:rPr>
      </w:pPr>
    </w:p>
    <w:p w:rsidR="00305CB6" w:rsidRPr="00081396" w:rsidRDefault="00305CB6" w:rsidP="00305CB6">
      <w:pPr>
        <w:spacing w:after="0" w:line="240" w:lineRule="auto"/>
        <w:ind w:left="0" w:firstLine="567"/>
        <w:rPr>
          <w:rFonts w:ascii="Arial" w:hAnsi="Arial" w:cs="Arial"/>
          <w:sz w:val="20"/>
          <w:szCs w:val="20"/>
        </w:rPr>
      </w:pPr>
      <w:r w:rsidRPr="00081396">
        <w:rPr>
          <w:rFonts w:ascii="Arial" w:hAnsi="Arial" w:cs="Arial"/>
          <w:sz w:val="20"/>
          <w:szCs w:val="20"/>
        </w:rPr>
        <w:t xml:space="preserve">Таблица </w:t>
      </w:r>
      <w:r w:rsidRPr="00081396">
        <w:rPr>
          <w:rFonts w:ascii="Arial" w:hAnsi="Arial" w:cs="Arial"/>
          <w:sz w:val="20"/>
          <w:szCs w:val="20"/>
          <w:lang w:val="ru-RU"/>
        </w:rPr>
        <w:t>Б</w:t>
      </w:r>
      <w:r w:rsidRPr="00081396">
        <w:rPr>
          <w:rFonts w:ascii="Arial" w:hAnsi="Arial" w:cs="Arial"/>
          <w:sz w:val="20"/>
          <w:szCs w:val="20"/>
        </w:rPr>
        <w:t>.1</w:t>
      </w:r>
    </w:p>
    <w:tbl>
      <w:tblPr>
        <w:tblStyle w:val="a8"/>
        <w:tblW w:w="0" w:type="auto"/>
        <w:tblLayout w:type="fixed"/>
        <w:tblLook w:val="04A0" w:firstRow="1" w:lastRow="0" w:firstColumn="1" w:lastColumn="0" w:noHBand="0" w:noVBand="1"/>
      </w:tblPr>
      <w:tblGrid>
        <w:gridCol w:w="1734"/>
        <w:gridCol w:w="1635"/>
        <w:gridCol w:w="1559"/>
        <w:gridCol w:w="2694"/>
        <w:gridCol w:w="2504"/>
      </w:tblGrid>
      <w:tr w:rsidR="000E3E71" w:rsidRPr="00081396" w:rsidTr="000E3E71">
        <w:tc>
          <w:tcPr>
            <w:tcW w:w="1734" w:type="dxa"/>
            <w:vAlign w:val="center"/>
          </w:tcPr>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Полоса радиочастот</w:t>
            </w:r>
          </w:p>
        </w:tc>
        <w:tc>
          <w:tcPr>
            <w:tcW w:w="1635" w:type="dxa"/>
            <w:vAlign w:val="center"/>
          </w:tcPr>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Максимальная мощность передатчика</w:t>
            </w:r>
          </w:p>
          <w:p w:rsidR="00305CB6" w:rsidRPr="00081396" w:rsidRDefault="00305CB6" w:rsidP="00305CB6">
            <w:pPr>
              <w:ind w:left="0" w:firstLine="0"/>
              <w:jc w:val="center"/>
              <w:rPr>
                <w:rFonts w:ascii="Arial" w:hAnsi="Arial" w:cs="Arial"/>
                <w:b/>
                <w:sz w:val="18"/>
                <w:szCs w:val="20"/>
                <w:lang w:val="ru-RU"/>
              </w:rPr>
            </w:pPr>
          </w:p>
        </w:tc>
        <w:tc>
          <w:tcPr>
            <w:tcW w:w="1559" w:type="dxa"/>
            <w:vAlign w:val="center"/>
          </w:tcPr>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Доступ к спектру и</w:t>
            </w:r>
          </w:p>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требования к снижению</w:t>
            </w:r>
          </w:p>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уровня помехи</w:t>
            </w:r>
          </w:p>
        </w:tc>
        <w:tc>
          <w:tcPr>
            <w:tcW w:w="2694" w:type="dxa"/>
            <w:vAlign w:val="center"/>
          </w:tcPr>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Модуляция/Максимальная</w:t>
            </w:r>
          </w:p>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занимаемая ширина</w:t>
            </w:r>
          </w:p>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полосы</w:t>
            </w:r>
          </w:p>
        </w:tc>
        <w:tc>
          <w:tcPr>
            <w:tcW w:w="2504" w:type="dxa"/>
            <w:vAlign w:val="center"/>
          </w:tcPr>
          <w:p w:rsidR="00305CB6" w:rsidRPr="00081396" w:rsidRDefault="00305CB6" w:rsidP="00305CB6">
            <w:pPr>
              <w:ind w:left="0" w:firstLine="0"/>
              <w:jc w:val="center"/>
              <w:rPr>
                <w:rFonts w:ascii="Arial" w:hAnsi="Arial" w:cs="Arial"/>
                <w:b/>
                <w:sz w:val="18"/>
                <w:szCs w:val="20"/>
                <w:lang w:val="ru-RU"/>
              </w:rPr>
            </w:pPr>
            <w:r w:rsidRPr="00081396">
              <w:rPr>
                <w:rFonts w:ascii="Arial" w:hAnsi="Arial" w:cs="Arial"/>
                <w:b/>
                <w:sz w:val="18"/>
                <w:szCs w:val="20"/>
                <w:lang w:val="ru-RU"/>
              </w:rPr>
              <w:t>Примечания</w:t>
            </w:r>
          </w:p>
        </w:tc>
      </w:tr>
      <w:tr w:rsidR="00305CB6" w:rsidRPr="00081396" w:rsidTr="000E3E71">
        <w:trPr>
          <w:trHeight w:val="128"/>
        </w:trPr>
        <w:tc>
          <w:tcPr>
            <w:tcW w:w="10126" w:type="dxa"/>
            <w:gridSpan w:val="5"/>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Неспецифические устройства малого радиуса действия</w:t>
            </w:r>
          </w:p>
        </w:tc>
      </w:tr>
      <w:tr w:rsidR="000E3E71" w:rsidRPr="00081396" w:rsidTr="000E3E71">
        <w:tc>
          <w:tcPr>
            <w:tcW w:w="1734"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от 2400  МГц до 2483,5 МГц</w:t>
            </w:r>
          </w:p>
        </w:tc>
        <w:tc>
          <w:tcPr>
            <w:tcW w:w="1635"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 xml:space="preserve">ЭИИМ </w:t>
            </w:r>
            <w:r w:rsidR="000E3E71" w:rsidRPr="00081396">
              <w:rPr>
                <w:rFonts w:ascii="Arial" w:hAnsi="Arial" w:cs="Arial"/>
                <w:sz w:val="18"/>
                <w:szCs w:val="20"/>
                <w:lang w:val="ru-RU"/>
              </w:rPr>
              <w:t xml:space="preserve">до </w:t>
            </w:r>
            <w:r w:rsidRPr="00081396">
              <w:rPr>
                <w:rFonts w:ascii="Arial" w:hAnsi="Arial" w:cs="Arial"/>
                <w:sz w:val="18"/>
                <w:szCs w:val="20"/>
                <w:lang w:val="ru-RU"/>
              </w:rPr>
              <w:t>10 мВт</w:t>
            </w:r>
          </w:p>
        </w:tc>
        <w:tc>
          <w:tcPr>
            <w:tcW w:w="1559"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rPr>
              <w:t>Нет требований</w:t>
            </w:r>
          </w:p>
        </w:tc>
        <w:tc>
          <w:tcPr>
            <w:tcW w:w="2694"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Не определено</w:t>
            </w:r>
          </w:p>
        </w:tc>
        <w:tc>
          <w:tcPr>
            <w:tcW w:w="2504"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w:t>
            </w:r>
          </w:p>
        </w:tc>
      </w:tr>
      <w:tr w:rsidR="000E3E71" w:rsidRPr="00081396" w:rsidTr="000E3E71">
        <w:tc>
          <w:tcPr>
            <w:tcW w:w="1734"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от 5725 МГц до 5875 МГц</w:t>
            </w:r>
          </w:p>
        </w:tc>
        <w:tc>
          <w:tcPr>
            <w:tcW w:w="1635" w:type="dxa"/>
          </w:tcPr>
          <w:p w:rsidR="00305CB6" w:rsidRPr="00081396" w:rsidRDefault="00305CB6" w:rsidP="00305CB6">
            <w:pPr>
              <w:ind w:left="0" w:firstLine="0"/>
              <w:rPr>
                <w:rFonts w:ascii="Arial" w:hAnsi="Arial" w:cs="Arial"/>
                <w:sz w:val="18"/>
                <w:szCs w:val="20"/>
                <w:lang w:val="ru-RU"/>
              </w:rPr>
            </w:pPr>
            <w:r w:rsidRPr="00081396">
              <w:rPr>
                <w:rFonts w:ascii="Arial" w:hAnsi="Arial" w:cs="Arial"/>
                <w:sz w:val="18"/>
                <w:szCs w:val="20"/>
                <w:lang w:val="ru-RU"/>
              </w:rPr>
              <w:t xml:space="preserve">ЭИИМ </w:t>
            </w:r>
            <w:r w:rsidR="000E3E71" w:rsidRPr="00081396">
              <w:rPr>
                <w:rFonts w:ascii="Arial" w:hAnsi="Arial" w:cs="Arial"/>
                <w:sz w:val="18"/>
                <w:szCs w:val="20"/>
                <w:lang w:val="ru-RU"/>
              </w:rPr>
              <w:t xml:space="preserve">до </w:t>
            </w:r>
            <w:r w:rsidRPr="00081396">
              <w:rPr>
                <w:rFonts w:ascii="Arial" w:hAnsi="Arial" w:cs="Arial"/>
                <w:sz w:val="18"/>
                <w:szCs w:val="20"/>
                <w:lang w:val="ru-RU"/>
              </w:rPr>
              <w:t>25 мВт</w:t>
            </w:r>
          </w:p>
        </w:tc>
        <w:tc>
          <w:tcPr>
            <w:tcW w:w="1559" w:type="dxa"/>
          </w:tcPr>
          <w:p w:rsidR="00305CB6" w:rsidRPr="00081396" w:rsidRDefault="00305CB6" w:rsidP="00916EE7">
            <w:pPr>
              <w:ind w:left="0" w:firstLine="0"/>
              <w:rPr>
                <w:rFonts w:ascii="Arial" w:hAnsi="Arial" w:cs="Arial"/>
                <w:sz w:val="18"/>
                <w:szCs w:val="20"/>
                <w:lang w:val="ru-RU"/>
              </w:rPr>
            </w:pPr>
            <w:r w:rsidRPr="00081396">
              <w:rPr>
                <w:rFonts w:ascii="Arial" w:hAnsi="Arial" w:cs="Arial"/>
                <w:sz w:val="18"/>
                <w:szCs w:val="20"/>
              </w:rPr>
              <w:t>Нет требований</w:t>
            </w:r>
          </w:p>
        </w:tc>
        <w:tc>
          <w:tcPr>
            <w:tcW w:w="2694" w:type="dxa"/>
          </w:tcPr>
          <w:p w:rsidR="00305CB6" w:rsidRPr="00081396" w:rsidRDefault="00305CB6" w:rsidP="00916EE7">
            <w:pPr>
              <w:ind w:left="0" w:firstLine="0"/>
              <w:rPr>
                <w:rFonts w:ascii="Arial" w:hAnsi="Arial" w:cs="Arial"/>
                <w:sz w:val="18"/>
                <w:szCs w:val="20"/>
                <w:lang w:val="ru-RU"/>
              </w:rPr>
            </w:pPr>
            <w:r w:rsidRPr="00081396">
              <w:rPr>
                <w:rFonts w:ascii="Arial" w:hAnsi="Arial" w:cs="Arial"/>
                <w:sz w:val="18"/>
                <w:szCs w:val="20"/>
                <w:lang w:val="ru-RU"/>
              </w:rPr>
              <w:t>Не определено</w:t>
            </w:r>
          </w:p>
        </w:tc>
        <w:tc>
          <w:tcPr>
            <w:tcW w:w="2504" w:type="dxa"/>
          </w:tcPr>
          <w:p w:rsidR="00305CB6" w:rsidRPr="00081396" w:rsidRDefault="00305CB6" w:rsidP="00916EE7">
            <w:pPr>
              <w:ind w:left="0" w:firstLine="0"/>
              <w:rPr>
                <w:rFonts w:ascii="Arial" w:hAnsi="Arial" w:cs="Arial"/>
                <w:sz w:val="18"/>
                <w:szCs w:val="20"/>
                <w:lang w:val="ru-RU"/>
              </w:rPr>
            </w:pPr>
            <w:r w:rsidRPr="00081396">
              <w:rPr>
                <w:rFonts w:ascii="Arial" w:hAnsi="Arial" w:cs="Arial"/>
                <w:sz w:val="18"/>
                <w:szCs w:val="20"/>
                <w:lang w:val="ru-RU"/>
              </w:rPr>
              <w:t>-</w:t>
            </w:r>
          </w:p>
        </w:tc>
      </w:tr>
      <w:tr w:rsidR="00EF340F" w:rsidRPr="00081396" w:rsidTr="000E3E71">
        <w:tc>
          <w:tcPr>
            <w:tcW w:w="1734" w:type="dxa"/>
          </w:tcPr>
          <w:p w:rsidR="00EF340F" w:rsidRPr="00081396" w:rsidRDefault="00EF340F" w:rsidP="00305CB6">
            <w:pPr>
              <w:ind w:left="0" w:firstLine="0"/>
              <w:rPr>
                <w:rFonts w:ascii="Arial" w:hAnsi="Arial" w:cs="Arial"/>
                <w:sz w:val="18"/>
                <w:szCs w:val="20"/>
                <w:lang w:val="ru-RU"/>
              </w:rPr>
            </w:pPr>
            <w:r w:rsidRPr="00081396">
              <w:rPr>
                <w:rFonts w:ascii="Arial" w:hAnsi="Arial" w:cs="Arial"/>
                <w:sz w:val="18"/>
                <w:szCs w:val="20"/>
                <w:lang w:val="ru-RU"/>
              </w:rPr>
              <w:t>от 24 ГГц до 24,25 ГГц</w:t>
            </w:r>
          </w:p>
        </w:tc>
        <w:tc>
          <w:tcPr>
            <w:tcW w:w="1635" w:type="dxa"/>
          </w:tcPr>
          <w:p w:rsidR="00EF340F" w:rsidRPr="00081396" w:rsidRDefault="00EF340F" w:rsidP="00EF340F">
            <w:pPr>
              <w:ind w:left="0" w:firstLine="0"/>
              <w:rPr>
                <w:rFonts w:ascii="Arial" w:hAnsi="Arial" w:cs="Arial"/>
                <w:sz w:val="18"/>
                <w:szCs w:val="20"/>
                <w:lang w:val="ru-RU"/>
              </w:rPr>
            </w:pPr>
            <w:r w:rsidRPr="00081396">
              <w:rPr>
                <w:rFonts w:ascii="Arial" w:hAnsi="Arial" w:cs="Arial"/>
                <w:sz w:val="18"/>
                <w:szCs w:val="20"/>
                <w:lang w:val="ru-RU"/>
              </w:rPr>
              <w:t>ЭИИМ до 100 мВт</w:t>
            </w:r>
          </w:p>
        </w:tc>
        <w:tc>
          <w:tcPr>
            <w:tcW w:w="1559" w:type="dxa"/>
          </w:tcPr>
          <w:p w:rsidR="00EF340F" w:rsidRPr="00081396" w:rsidRDefault="00EF340F" w:rsidP="00916EE7">
            <w:pPr>
              <w:ind w:left="0" w:firstLine="0"/>
              <w:rPr>
                <w:rFonts w:ascii="Arial" w:hAnsi="Arial" w:cs="Arial"/>
                <w:sz w:val="18"/>
                <w:szCs w:val="20"/>
                <w:lang w:val="ru-RU"/>
              </w:rPr>
            </w:pPr>
            <w:r w:rsidRPr="00081396">
              <w:rPr>
                <w:rFonts w:ascii="Arial" w:hAnsi="Arial" w:cs="Arial"/>
                <w:sz w:val="18"/>
                <w:szCs w:val="20"/>
              </w:rPr>
              <w:t>Нет требований</w:t>
            </w:r>
          </w:p>
        </w:tc>
        <w:tc>
          <w:tcPr>
            <w:tcW w:w="2694" w:type="dxa"/>
          </w:tcPr>
          <w:p w:rsidR="00EF340F" w:rsidRPr="00081396" w:rsidRDefault="00EF340F" w:rsidP="00916EE7">
            <w:pPr>
              <w:ind w:left="0" w:firstLine="0"/>
              <w:rPr>
                <w:rFonts w:ascii="Arial" w:hAnsi="Arial" w:cs="Arial"/>
                <w:sz w:val="18"/>
                <w:szCs w:val="20"/>
                <w:lang w:val="ru-RU"/>
              </w:rPr>
            </w:pPr>
            <w:r w:rsidRPr="00081396">
              <w:rPr>
                <w:rFonts w:ascii="Arial" w:hAnsi="Arial" w:cs="Arial"/>
                <w:sz w:val="18"/>
                <w:szCs w:val="20"/>
                <w:lang w:val="ru-RU"/>
              </w:rPr>
              <w:t>Не определено</w:t>
            </w:r>
          </w:p>
        </w:tc>
        <w:tc>
          <w:tcPr>
            <w:tcW w:w="2504" w:type="dxa"/>
          </w:tcPr>
          <w:p w:rsidR="00EF340F" w:rsidRPr="00081396" w:rsidRDefault="00EF340F" w:rsidP="00916EE7">
            <w:pPr>
              <w:ind w:left="0" w:firstLine="0"/>
              <w:rPr>
                <w:rFonts w:ascii="Arial" w:hAnsi="Arial" w:cs="Arial"/>
                <w:sz w:val="18"/>
                <w:szCs w:val="20"/>
                <w:lang w:val="ru-RU"/>
              </w:rPr>
            </w:pPr>
            <w:r w:rsidRPr="00081396">
              <w:rPr>
                <w:rFonts w:ascii="Arial" w:hAnsi="Arial" w:cs="Arial"/>
                <w:sz w:val="18"/>
                <w:szCs w:val="20"/>
                <w:lang w:val="ru-RU"/>
              </w:rPr>
              <w:t>-</w:t>
            </w:r>
          </w:p>
        </w:tc>
      </w:tr>
      <w:tr w:rsidR="00305CB6" w:rsidRPr="00081396" w:rsidTr="000E3E71">
        <w:tc>
          <w:tcPr>
            <w:tcW w:w="10126" w:type="dxa"/>
            <w:gridSpan w:val="5"/>
          </w:tcPr>
          <w:p w:rsidR="00305CB6" w:rsidRPr="00081396" w:rsidRDefault="000E3E71" w:rsidP="000E3E71">
            <w:pPr>
              <w:ind w:left="0" w:firstLine="0"/>
              <w:rPr>
                <w:rFonts w:ascii="Arial" w:hAnsi="Arial" w:cs="Arial"/>
                <w:sz w:val="18"/>
                <w:szCs w:val="20"/>
                <w:lang w:val="ru-RU"/>
              </w:rPr>
            </w:pPr>
            <w:r w:rsidRPr="00081396">
              <w:rPr>
                <w:rFonts w:ascii="Arial" w:hAnsi="Arial" w:cs="Arial"/>
                <w:sz w:val="18"/>
                <w:szCs w:val="20"/>
                <w:lang w:val="ru-RU"/>
              </w:rPr>
              <w:t>Системы и устройства управления транспортом и интегрированные средства обработки и передачи данных о движении (TTT)</w:t>
            </w:r>
          </w:p>
        </w:tc>
      </w:tr>
      <w:tr w:rsidR="000E3E71" w:rsidRPr="00081396" w:rsidTr="000E3E71">
        <w:tc>
          <w:tcPr>
            <w:tcW w:w="1734" w:type="dxa"/>
          </w:tcPr>
          <w:p w:rsidR="00305CB6"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от 5855 МГц до 5875 МГц</w:t>
            </w:r>
          </w:p>
        </w:tc>
        <w:tc>
          <w:tcPr>
            <w:tcW w:w="1635" w:type="dxa"/>
          </w:tcPr>
          <w:p w:rsidR="00305CB6"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w:t>
            </w:r>
          </w:p>
        </w:tc>
        <w:tc>
          <w:tcPr>
            <w:tcW w:w="1559" w:type="dxa"/>
          </w:tcPr>
          <w:p w:rsidR="00305CB6"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w:t>
            </w:r>
          </w:p>
        </w:tc>
        <w:tc>
          <w:tcPr>
            <w:tcW w:w="2694" w:type="dxa"/>
          </w:tcPr>
          <w:p w:rsidR="00305CB6"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w:t>
            </w:r>
          </w:p>
        </w:tc>
        <w:tc>
          <w:tcPr>
            <w:tcW w:w="2504" w:type="dxa"/>
          </w:tcPr>
          <w:p w:rsidR="00305CB6" w:rsidRPr="00081396" w:rsidRDefault="000E3E71" w:rsidP="000E3E71">
            <w:pPr>
              <w:ind w:left="0" w:firstLine="0"/>
              <w:rPr>
                <w:rFonts w:ascii="Arial" w:hAnsi="Arial" w:cs="Arial"/>
                <w:sz w:val="18"/>
                <w:szCs w:val="20"/>
                <w:lang w:val="ru-RU"/>
              </w:rPr>
            </w:pPr>
            <w:r w:rsidRPr="00081396">
              <w:rPr>
                <w:rFonts w:ascii="Arial" w:hAnsi="Arial" w:cs="Arial"/>
                <w:sz w:val="18"/>
                <w:szCs w:val="20"/>
              </w:rPr>
              <w:t>Для применений интеллектуальных транспортных систем, не связанных с безопасностью</w:t>
            </w:r>
            <w:r w:rsidRPr="00081396">
              <w:rPr>
                <w:rFonts w:ascii="Arial" w:hAnsi="Arial" w:cs="Arial"/>
                <w:sz w:val="18"/>
                <w:szCs w:val="20"/>
                <w:lang w:val="ru-RU"/>
              </w:rPr>
              <w:t>.</w:t>
            </w:r>
            <w:r w:rsidRPr="00081396">
              <w:rPr>
                <w:rFonts w:ascii="Arial" w:hAnsi="Arial" w:cs="Arial"/>
                <w:sz w:val="18"/>
                <w:szCs w:val="20"/>
              </w:rPr>
              <w:t xml:space="preserve"> *Технические требования должны соответствовать Рекомендации ECC/REC/(08)01</w:t>
            </w:r>
          </w:p>
        </w:tc>
      </w:tr>
      <w:tr w:rsidR="000E3E71" w:rsidRPr="00081396" w:rsidTr="00916EE7">
        <w:tc>
          <w:tcPr>
            <w:tcW w:w="10126" w:type="dxa"/>
            <w:gridSpan w:val="5"/>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Радиочастотные идентификаторы</w:t>
            </w:r>
            <w:r w:rsidR="00DF7872" w:rsidRPr="00081396">
              <w:rPr>
                <w:rFonts w:ascii="Arial" w:hAnsi="Arial" w:cs="Arial"/>
                <w:sz w:val="18"/>
                <w:szCs w:val="20"/>
                <w:lang w:val="ru-RU"/>
              </w:rPr>
              <w:t xml:space="preserve"> (RFID)</w:t>
            </w:r>
          </w:p>
        </w:tc>
      </w:tr>
      <w:tr w:rsidR="000E3E71" w:rsidRPr="00081396" w:rsidTr="000E3E71">
        <w:tc>
          <w:tcPr>
            <w:tcW w:w="173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от 2446 МГц до 2454 МГц</w:t>
            </w:r>
          </w:p>
        </w:tc>
        <w:tc>
          <w:tcPr>
            <w:tcW w:w="1635" w:type="dxa"/>
          </w:tcPr>
          <w:p w:rsidR="000E3E71" w:rsidRPr="00081396" w:rsidRDefault="000E3E71" w:rsidP="000E3E71">
            <w:pPr>
              <w:ind w:left="0" w:firstLine="0"/>
              <w:rPr>
                <w:rFonts w:ascii="Arial" w:hAnsi="Arial" w:cs="Arial"/>
                <w:sz w:val="18"/>
                <w:szCs w:val="20"/>
                <w:lang w:val="ru-RU"/>
              </w:rPr>
            </w:pPr>
            <w:r w:rsidRPr="00081396">
              <w:rPr>
                <w:rFonts w:ascii="Arial" w:hAnsi="Arial" w:cs="Arial"/>
                <w:sz w:val="18"/>
                <w:szCs w:val="20"/>
                <w:lang w:val="ru-RU"/>
              </w:rPr>
              <w:t>ЭИИМ ≤500 мВт</w:t>
            </w:r>
          </w:p>
        </w:tc>
        <w:tc>
          <w:tcPr>
            <w:tcW w:w="1559" w:type="dxa"/>
          </w:tcPr>
          <w:p w:rsidR="000E3E71" w:rsidRPr="00081396" w:rsidRDefault="000E3E71" w:rsidP="00916EE7">
            <w:pPr>
              <w:ind w:left="0" w:firstLine="0"/>
              <w:rPr>
                <w:rFonts w:ascii="Arial" w:hAnsi="Arial" w:cs="Arial"/>
                <w:sz w:val="18"/>
                <w:szCs w:val="20"/>
                <w:lang w:val="ru-RU"/>
              </w:rPr>
            </w:pPr>
            <w:r w:rsidRPr="00081396">
              <w:rPr>
                <w:rFonts w:ascii="Arial" w:hAnsi="Arial" w:cs="Arial"/>
                <w:sz w:val="18"/>
                <w:szCs w:val="20"/>
              </w:rPr>
              <w:t>Нет требований</w:t>
            </w:r>
          </w:p>
        </w:tc>
        <w:tc>
          <w:tcPr>
            <w:tcW w:w="2694" w:type="dxa"/>
          </w:tcPr>
          <w:p w:rsidR="000E3E71" w:rsidRPr="00081396" w:rsidRDefault="000E3E71" w:rsidP="00916EE7">
            <w:pPr>
              <w:ind w:left="0" w:firstLine="0"/>
              <w:rPr>
                <w:rFonts w:ascii="Arial" w:hAnsi="Arial" w:cs="Arial"/>
                <w:sz w:val="18"/>
                <w:szCs w:val="20"/>
                <w:lang w:val="ru-RU"/>
              </w:rPr>
            </w:pPr>
            <w:r w:rsidRPr="00081396">
              <w:rPr>
                <w:rFonts w:ascii="Arial" w:hAnsi="Arial" w:cs="Arial"/>
                <w:sz w:val="18"/>
                <w:szCs w:val="20"/>
                <w:lang w:val="ru-RU"/>
              </w:rPr>
              <w:t>Не определено</w:t>
            </w:r>
          </w:p>
        </w:tc>
        <w:tc>
          <w:tcPr>
            <w:tcW w:w="250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w:t>
            </w:r>
          </w:p>
        </w:tc>
      </w:tr>
      <w:tr w:rsidR="000E3E71" w:rsidRPr="00081396" w:rsidTr="000E3E71">
        <w:tc>
          <w:tcPr>
            <w:tcW w:w="173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от 2446 МГц до 2454 МГц</w:t>
            </w:r>
          </w:p>
        </w:tc>
        <w:tc>
          <w:tcPr>
            <w:tcW w:w="1635" w:type="dxa"/>
          </w:tcPr>
          <w:p w:rsidR="000E3E71" w:rsidRPr="00081396" w:rsidRDefault="000E3E71" w:rsidP="000E3E71">
            <w:pPr>
              <w:ind w:left="0" w:firstLine="0"/>
              <w:rPr>
                <w:rFonts w:ascii="Arial" w:hAnsi="Arial" w:cs="Arial"/>
                <w:sz w:val="18"/>
                <w:szCs w:val="20"/>
                <w:lang w:val="ru-RU"/>
              </w:rPr>
            </w:pPr>
            <w:r w:rsidRPr="00081396">
              <w:rPr>
                <w:rFonts w:ascii="Arial" w:hAnsi="Arial" w:cs="Arial"/>
                <w:sz w:val="18"/>
                <w:szCs w:val="20"/>
                <w:lang w:val="ru-RU"/>
              </w:rPr>
              <w:t xml:space="preserve">ЭИИМ от </w:t>
            </w:r>
            <w:r w:rsidRPr="00081396">
              <w:rPr>
                <w:rFonts w:ascii="Arial" w:hAnsi="Arial" w:cs="Arial"/>
                <w:sz w:val="18"/>
                <w:szCs w:val="20"/>
              </w:rPr>
              <w:t xml:space="preserve">&gt; </w:t>
            </w:r>
            <w:r w:rsidRPr="00081396">
              <w:rPr>
                <w:rFonts w:ascii="Arial" w:hAnsi="Arial" w:cs="Arial"/>
                <w:sz w:val="18"/>
                <w:szCs w:val="20"/>
                <w:lang w:val="ru-RU"/>
              </w:rPr>
              <w:t>500 мВт</w:t>
            </w:r>
            <w:r w:rsidRPr="00081396">
              <w:rPr>
                <w:rFonts w:ascii="Arial" w:hAnsi="Arial" w:cs="Arial"/>
                <w:sz w:val="18"/>
                <w:szCs w:val="20"/>
              </w:rPr>
              <w:t xml:space="preserve"> </w:t>
            </w:r>
            <w:r w:rsidRPr="00081396">
              <w:rPr>
                <w:rFonts w:ascii="Arial" w:hAnsi="Arial" w:cs="Arial"/>
                <w:sz w:val="18"/>
                <w:szCs w:val="20"/>
                <w:lang w:val="ru-RU"/>
              </w:rPr>
              <w:t>до 4 Вт</w:t>
            </w:r>
          </w:p>
        </w:tc>
        <w:tc>
          <w:tcPr>
            <w:tcW w:w="1559" w:type="dxa"/>
          </w:tcPr>
          <w:p w:rsidR="000E3E71" w:rsidRPr="00081396" w:rsidRDefault="000E3E71" w:rsidP="000E3E71">
            <w:pPr>
              <w:ind w:left="0" w:firstLine="0"/>
              <w:rPr>
                <w:rFonts w:ascii="Arial" w:hAnsi="Arial" w:cs="Arial"/>
                <w:sz w:val="18"/>
                <w:szCs w:val="20"/>
                <w:lang w:val="ru-RU"/>
              </w:rPr>
            </w:pPr>
            <w:r w:rsidRPr="00081396">
              <w:rPr>
                <w:rFonts w:ascii="Arial" w:hAnsi="Arial" w:cs="Arial"/>
                <w:sz w:val="18"/>
                <w:szCs w:val="20"/>
                <w:lang w:val="ru-RU"/>
              </w:rPr>
              <w:t>Рабочий цикл  ≤ 15%.</w:t>
            </w:r>
          </w:p>
          <w:p w:rsidR="000E3E71" w:rsidRPr="00081396" w:rsidRDefault="000E3E71" w:rsidP="000E3E71">
            <w:pPr>
              <w:ind w:left="0" w:firstLine="0"/>
              <w:rPr>
                <w:rFonts w:ascii="Arial" w:hAnsi="Arial" w:cs="Arial"/>
                <w:sz w:val="18"/>
                <w:szCs w:val="20"/>
                <w:lang w:val="ru-RU"/>
              </w:rPr>
            </w:pPr>
            <w:r w:rsidRPr="00081396">
              <w:rPr>
                <w:rFonts w:ascii="Arial" w:hAnsi="Arial" w:cs="Arial"/>
                <w:sz w:val="18"/>
                <w:szCs w:val="20"/>
                <w:lang w:val="ru-RU"/>
              </w:rPr>
              <w:t>Следует использовать</w:t>
            </w:r>
          </w:p>
          <w:p w:rsidR="000E3E71" w:rsidRPr="00081396" w:rsidRDefault="000E3E71" w:rsidP="000E3E71">
            <w:pPr>
              <w:ind w:left="0" w:firstLine="0"/>
              <w:rPr>
                <w:rFonts w:ascii="Arial" w:hAnsi="Arial" w:cs="Arial"/>
                <w:sz w:val="18"/>
                <w:szCs w:val="20"/>
                <w:lang w:val="ru-RU"/>
              </w:rPr>
            </w:pPr>
            <w:r w:rsidRPr="00081396">
              <w:rPr>
                <w:rFonts w:ascii="Arial" w:hAnsi="Arial" w:cs="Arial"/>
                <w:sz w:val="18"/>
                <w:szCs w:val="20"/>
                <w:lang w:val="ru-RU"/>
              </w:rPr>
              <w:t>метод FHSS</w:t>
            </w:r>
          </w:p>
        </w:tc>
        <w:tc>
          <w:tcPr>
            <w:tcW w:w="269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Не определено</w:t>
            </w:r>
          </w:p>
        </w:tc>
        <w:tc>
          <w:tcPr>
            <w:tcW w:w="250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rPr>
              <w:t>Использование с уровнями мощности выше 500 мВт ограничено границами зданий, а 30 рабочий цикл всех передач в этом случае должен быть ≤ 15% в любом 200 мс периоде (30 мс на 170 мс)</w:t>
            </w:r>
          </w:p>
        </w:tc>
      </w:tr>
      <w:tr w:rsidR="000E3E71" w:rsidRPr="00081396" w:rsidTr="00916EE7">
        <w:tc>
          <w:tcPr>
            <w:tcW w:w="10126" w:type="dxa"/>
            <w:gridSpan w:val="5"/>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Маломощные активные медицинские имплантаты</w:t>
            </w:r>
          </w:p>
        </w:tc>
      </w:tr>
      <w:tr w:rsidR="000E3E71" w:rsidRPr="00081396" w:rsidTr="000E3E71">
        <w:tc>
          <w:tcPr>
            <w:tcW w:w="173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от 2483,5 МГц до 2500 МГц</w:t>
            </w:r>
          </w:p>
        </w:tc>
        <w:tc>
          <w:tcPr>
            <w:tcW w:w="1635"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ЭИИМ до 10 мВт</w:t>
            </w:r>
          </w:p>
        </w:tc>
        <w:tc>
          <w:tcPr>
            <w:tcW w:w="1559"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rPr>
              <w:t>Рабочий цикл ≤ 10% и LBT+AFA. В оборудовании должен применяться механизм доступа к спектру, описанный в применяемом гармонизируемом стандарте, или эквивалентный</w:t>
            </w:r>
          </w:p>
        </w:tc>
        <w:tc>
          <w:tcPr>
            <w:tcW w:w="269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1 МГц</w:t>
            </w:r>
          </w:p>
        </w:tc>
        <w:tc>
          <w:tcPr>
            <w:tcW w:w="250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rPr>
              <w:t>Для LP-AMI и соответствующих периферийных устройств, охватываемых применяемым гармонизированным стандартом. Отдельные передатчики могут комбинировать соседние радиоканалы на динамической основе для увеличения ширины полосы более 1 МГц. Периферийные устройства разрешены для использования только внутри помещений</w:t>
            </w:r>
          </w:p>
        </w:tc>
      </w:tr>
      <w:tr w:rsidR="000E3E71" w:rsidRPr="00081396" w:rsidTr="00916EE7">
        <w:tc>
          <w:tcPr>
            <w:tcW w:w="10126" w:type="dxa"/>
            <w:gridSpan w:val="5"/>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lastRenderedPageBreak/>
              <w:t>Устройства сбора медицинских данных</w:t>
            </w:r>
          </w:p>
        </w:tc>
      </w:tr>
      <w:tr w:rsidR="000E3E71" w:rsidRPr="00081396" w:rsidTr="000E3E71">
        <w:tc>
          <w:tcPr>
            <w:tcW w:w="1734" w:type="dxa"/>
          </w:tcPr>
          <w:p w:rsidR="000E3E71" w:rsidRPr="00081396" w:rsidRDefault="000E3E71" w:rsidP="00916EE7">
            <w:pPr>
              <w:ind w:left="0" w:firstLine="0"/>
              <w:rPr>
                <w:rFonts w:ascii="Arial" w:hAnsi="Arial" w:cs="Arial"/>
                <w:sz w:val="18"/>
                <w:szCs w:val="20"/>
                <w:lang w:val="ru-RU"/>
              </w:rPr>
            </w:pPr>
            <w:r w:rsidRPr="00081396">
              <w:rPr>
                <w:rFonts w:ascii="Arial" w:hAnsi="Arial" w:cs="Arial"/>
                <w:sz w:val="18"/>
                <w:szCs w:val="20"/>
                <w:lang w:val="ru-RU"/>
              </w:rPr>
              <w:t>от 2483,5 МГц до 2500 МГц</w:t>
            </w:r>
          </w:p>
        </w:tc>
        <w:tc>
          <w:tcPr>
            <w:tcW w:w="1635" w:type="dxa"/>
          </w:tcPr>
          <w:p w:rsidR="000E3E71" w:rsidRPr="00081396" w:rsidRDefault="000E3E71" w:rsidP="00916EE7">
            <w:pPr>
              <w:ind w:left="0" w:firstLine="0"/>
              <w:rPr>
                <w:rFonts w:ascii="Arial" w:hAnsi="Arial" w:cs="Arial"/>
                <w:sz w:val="18"/>
                <w:szCs w:val="20"/>
                <w:lang w:val="ru-RU"/>
              </w:rPr>
            </w:pPr>
            <w:r w:rsidRPr="00081396">
              <w:rPr>
                <w:rFonts w:ascii="Arial" w:hAnsi="Arial" w:cs="Arial"/>
                <w:sz w:val="18"/>
                <w:szCs w:val="20"/>
                <w:lang w:val="ru-RU"/>
              </w:rPr>
              <w:t>ЭИИМ до 10 мВт</w:t>
            </w:r>
          </w:p>
        </w:tc>
        <w:tc>
          <w:tcPr>
            <w:tcW w:w="1559"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rPr>
              <w:t>К оборудованию должен применяться адекватный механизм совместного использования спектра (например, LBT и AFA) и длительность рабочего цикла ≤ 2%</w:t>
            </w:r>
          </w:p>
        </w:tc>
        <w:tc>
          <w:tcPr>
            <w:tcW w:w="269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lang w:val="ru-RU"/>
              </w:rPr>
              <w:t>≤ 3 МГц</w:t>
            </w:r>
          </w:p>
        </w:tc>
        <w:tc>
          <w:tcPr>
            <w:tcW w:w="2504" w:type="dxa"/>
          </w:tcPr>
          <w:p w:rsidR="000E3E71" w:rsidRPr="00081396" w:rsidRDefault="000E3E71" w:rsidP="00305CB6">
            <w:pPr>
              <w:ind w:left="0" w:firstLine="0"/>
              <w:rPr>
                <w:rFonts w:ascii="Arial" w:hAnsi="Arial" w:cs="Arial"/>
                <w:sz w:val="18"/>
                <w:szCs w:val="20"/>
                <w:lang w:val="ru-RU"/>
              </w:rPr>
            </w:pPr>
            <w:r w:rsidRPr="00081396">
              <w:rPr>
                <w:rFonts w:ascii="Arial" w:hAnsi="Arial" w:cs="Arial"/>
                <w:sz w:val="18"/>
                <w:szCs w:val="20"/>
              </w:rPr>
              <w:t>Применение для MBANS-сетей, только внутри домов пациентов</w:t>
            </w:r>
          </w:p>
        </w:tc>
      </w:tr>
    </w:tbl>
    <w:p w:rsidR="00305CB6" w:rsidRPr="00081396" w:rsidRDefault="00305CB6" w:rsidP="00305CB6">
      <w:pPr>
        <w:ind w:left="0" w:firstLine="567"/>
        <w:rPr>
          <w:rFonts w:ascii="Arial" w:hAnsi="Arial" w:cs="Arial"/>
          <w:sz w:val="20"/>
          <w:szCs w:val="20"/>
          <w:lang w:val="ru-RU"/>
        </w:rPr>
      </w:pPr>
    </w:p>
    <w:p w:rsidR="00405852" w:rsidRPr="00081396" w:rsidRDefault="00A05830" w:rsidP="00A05830">
      <w:pPr>
        <w:ind w:left="0" w:firstLine="567"/>
        <w:rPr>
          <w:rFonts w:ascii="Arial" w:hAnsi="Arial" w:cs="Arial"/>
          <w:sz w:val="20"/>
          <w:szCs w:val="20"/>
          <w:lang w:val="ru-RU"/>
        </w:rPr>
      </w:pPr>
      <w:r w:rsidRPr="00081396">
        <w:rPr>
          <w:rFonts w:ascii="Arial" w:hAnsi="Arial" w:cs="Arial"/>
          <w:sz w:val="20"/>
          <w:szCs w:val="20"/>
          <w:lang w:val="ru-RU"/>
        </w:rPr>
        <w:t>Перед применением настоящих ограничений необходимо проверить актуальность ограничений, установленных в  решении «О выделении радиочастотного спектра для радиоэлектронных средств малого радиуса действия» Государственной комиссии по радиочастотам при Совете Безопасности Республики Беларусь № 12К/12 от 28 августа 2012 г.</w:t>
      </w:r>
    </w:p>
    <w:p w:rsidR="00916EE7" w:rsidRPr="00081396" w:rsidRDefault="00916EE7" w:rsidP="00A05830">
      <w:pPr>
        <w:ind w:left="0" w:firstLine="567"/>
        <w:rPr>
          <w:rFonts w:ascii="Arial" w:hAnsi="Arial" w:cs="Arial"/>
          <w:sz w:val="20"/>
          <w:szCs w:val="20"/>
          <w:lang w:val="ru-RU"/>
        </w:rPr>
      </w:pPr>
    </w:p>
    <w:p w:rsidR="00916EE7" w:rsidRPr="00081396" w:rsidRDefault="00916EE7">
      <w:pPr>
        <w:spacing w:after="160" w:line="259" w:lineRule="auto"/>
        <w:ind w:left="0" w:right="0" w:firstLine="0"/>
        <w:jc w:val="left"/>
        <w:rPr>
          <w:rFonts w:ascii="Arial" w:hAnsi="Arial" w:cs="Arial"/>
          <w:sz w:val="20"/>
          <w:szCs w:val="20"/>
          <w:lang w:val="ru-RU"/>
        </w:rPr>
      </w:pPr>
      <w:r w:rsidRPr="00081396">
        <w:rPr>
          <w:rFonts w:ascii="Arial" w:hAnsi="Arial" w:cs="Arial"/>
          <w:sz w:val="20"/>
          <w:szCs w:val="20"/>
          <w:lang w:val="ru-RU"/>
        </w:rPr>
        <w:br w:type="page"/>
      </w:r>
    </w:p>
    <w:p w:rsidR="00916EE7" w:rsidRPr="00081396" w:rsidRDefault="00916EE7" w:rsidP="00916EE7">
      <w:pPr>
        <w:pStyle w:val="1"/>
        <w:ind w:left="0" w:right="-13" w:firstLine="0"/>
        <w:jc w:val="center"/>
        <w:rPr>
          <w:rFonts w:ascii="Arial" w:hAnsi="Arial" w:cs="Arial"/>
          <w:b/>
          <w:sz w:val="20"/>
          <w:szCs w:val="20"/>
          <w:lang w:val="ru-RU"/>
        </w:rPr>
      </w:pPr>
      <w:bookmarkStart w:id="39" w:name="_Toc198656725"/>
      <w:r w:rsidRPr="00081396">
        <w:rPr>
          <w:rFonts w:ascii="Arial" w:hAnsi="Arial" w:cs="Arial"/>
          <w:b/>
          <w:sz w:val="20"/>
          <w:szCs w:val="20"/>
          <w:lang w:val="ru-RU"/>
        </w:rPr>
        <w:lastRenderedPageBreak/>
        <w:t>Приложение В</w:t>
      </w:r>
      <w:bookmarkEnd w:id="39"/>
      <w:r w:rsidR="00C95BC3" w:rsidRPr="00081396">
        <w:rPr>
          <w:rFonts w:ascii="Arial" w:hAnsi="Arial" w:cs="Arial"/>
          <w:b/>
          <w:sz w:val="20"/>
          <w:szCs w:val="20"/>
          <w:lang w:val="ru-RU"/>
        </w:rPr>
        <w:t xml:space="preserve"> </w:t>
      </w:r>
    </w:p>
    <w:p w:rsidR="00C95BC3" w:rsidRPr="00081396" w:rsidRDefault="00C95BC3" w:rsidP="00C95BC3">
      <w:pPr>
        <w:ind w:left="0" w:firstLine="567"/>
        <w:jc w:val="center"/>
        <w:rPr>
          <w:rFonts w:ascii="Arial" w:hAnsi="Arial" w:cs="Arial"/>
          <w:b/>
          <w:sz w:val="20"/>
          <w:szCs w:val="20"/>
          <w:lang w:val="ru-RU"/>
        </w:rPr>
      </w:pPr>
      <w:r w:rsidRPr="00081396">
        <w:rPr>
          <w:rFonts w:ascii="Arial" w:hAnsi="Arial" w:cs="Arial"/>
          <w:b/>
          <w:sz w:val="20"/>
          <w:szCs w:val="20"/>
          <w:lang w:val="ru-RU"/>
        </w:rPr>
        <w:t>Требования к испытательной площадке для измерений по эфиру</w:t>
      </w:r>
    </w:p>
    <w:p w:rsidR="00916EE7" w:rsidRPr="00081396" w:rsidRDefault="00916EE7" w:rsidP="00916EE7">
      <w:pPr>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(Обязательное)</w:t>
      </w:r>
    </w:p>
    <w:p w:rsidR="00916EE7" w:rsidRPr="00081396" w:rsidRDefault="00916EE7" w:rsidP="00916EE7">
      <w:pPr>
        <w:spacing w:after="0" w:line="240" w:lineRule="auto"/>
        <w:ind w:left="0" w:right="-13" w:firstLine="0"/>
        <w:jc w:val="center"/>
        <w:rPr>
          <w:rFonts w:ascii="Arial" w:hAnsi="Arial" w:cs="Arial"/>
          <w:b/>
          <w:sz w:val="20"/>
          <w:szCs w:val="20"/>
          <w:lang w:val="ru-RU"/>
        </w:rPr>
      </w:pPr>
    </w:p>
    <w:p w:rsidR="00916EE7" w:rsidRPr="00081396" w:rsidRDefault="00916EE7" w:rsidP="00916EE7">
      <w:pPr>
        <w:ind w:left="0" w:firstLine="567"/>
        <w:jc w:val="left"/>
        <w:rPr>
          <w:rFonts w:ascii="Arial" w:hAnsi="Arial" w:cs="Arial"/>
          <w:sz w:val="20"/>
          <w:szCs w:val="20"/>
          <w:lang w:val="ru-RU"/>
        </w:rPr>
      </w:pPr>
    </w:p>
    <w:p w:rsidR="00916EE7" w:rsidRPr="00081396" w:rsidRDefault="00916EE7" w:rsidP="00371FA6">
      <w:pPr>
        <w:ind w:left="0" w:firstLine="567"/>
        <w:rPr>
          <w:rFonts w:ascii="Arial" w:hAnsi="Arial" w:cs="Arial"/>
          <w:sz w:val="20"/>
          <w:szCs w:val="20"/>
          <w:lang w:val="ru-RU"/>
        </w:rPr>
      </w:pPr>
      <w:r w:rsidRPr="00081396">
        <w:rPr>
          <w:rFonts w:ascii="Arial" w:hAnsi="Arial" w:cs="Arial"/>
          <w:b/>
          <w:sz w:val="20"/>
          <w:szCs w:val="20"/>
          <w:lang w:val="ru-RU"/>
        </w:rPr>
        <w:t>В.1</w:t>
      </w:r>
      <w:r w:rsidRPr="00081396">
        <w:rPr>
          <w:rFonts w:ascii="Arial" w:hAnsi="Arial" w:cs="Arial"/>
          <w:sz w:val="20"/>
          <w:szCs w:val="20"/>
          <w:lang w:val="ru-RU"/>
        </w:rPr>
        <w:t xml:space="preserve"> Общие требования к измерениям, предусматривающим измерение излученных полей</w:t>
      </w:r>
    </w:p>
    <w:p w:rsidR="00916EE7" w:rsidRPr="00081396" w:rsidRDefault="00916EE7" w:rsidP="00371FA6">
      <w:pPr>
        <w:ind w:left="0" w:firstLine="567"/>
        <w:rPr>
          <w:rFonts w:ascii="Arial" w:hAnsi="Arial" w:cs="Arial"/>
          <w:sz w:val="20"/>
          <w:szCs w:val="20"/>
          <w:lang w:val="ru-RU"/>
        </w:rPr>
      </w:pPr>
      <w:r w:rsidRPr="00081396">
        <w:rPr>
          <w:rFonts w:ascii="Arial" w:hAnsi="Arial" w:cs="Arial"/>
          <w:sz w:val="20"/>
          <w:szCs w:val="20"/>
          <w:lang w:val="ru-RU"/>
        </w:rPr>
        <w:t>Измерения, связанные с измерением излучаемых полей, требуют наличия подготовленной испытательной площадки, правильно подобранного антенного оборудования, калиброванных контрольно-измерительных приборов, необходимого вспомогательного оборудования, такого как кабели и фильтры, а также необходимых программ и методов испытаний. В данном приложении установлены минимальные требования к испытательной площадке и приведены соответствующие примеры.</w:t>
      </w:r>
    </w:p>
    <w:p w:rsidR="00916EE7" w:rsidRPr="00081396" w:rsidRDefault="00916EE7" w:rsidP="00371FA6">
      <w:pPr>
        <w:ind w:left="0" w:firstLine="567"/>
        <w:rPr>
          <w:rFonts w:ascii="Arial" w:hAnsi="Arial" w:cs="Arial"/>
          <w:sz w:val="20"/>
          <w:szCs w:val="20"/>
          <w:lang w:val="ru-RU"/>
        </w:rPr>
      </w:pPr>
      <w:r w:rsidRPr="00081396">
        <w:rPr>
          <w:rFonts w:ascii="Arial" w:hAnsi="Arial" w:cs="Arial"/>
          <w:sz w:val="20"/>
          <w:szCs w:val="20"/>
          <w:lang w:val="ru-RU"/>
        </w:rPr>
        <w:t xml:space="preserve">Испытательные площадки должны быть приспособлены для проведения измерений </w:t>
      </w:r>
      <w:r w:rsidR="007069DE" w:rsidRPr="00081396">
        <w:rPr>
          <w:rFonts w:ascii="Arial" w:hAnsi="Arial" w:cs="Arial"/>
          <w:sz w:val="20"/>
          <w:szCs w:val="20"/>
          <w:lang w:val="ru-RU"/>
        </w:rPr>
        <w:t>по эфиру</w:t>
      </w:r>
      <w:r w:rsidRPr="00081396">
        <w:rPr>
          <w:rFonts w:ascii="Arial" w:hAnsi="Arial" w:cs="Arial"/>
          <w:sz w:val="20"/>
          <w:szCs w:val="20"/>
          <w:lang w:val="ru-RU"/>
        </w:rPr>
        <w:t xml:space="preserve"> и сконструированы таким образом, чтобы исключить существенное влияние предметов или материалов, способных повлиять на взаимодействие между испытуемым образцом или заменяющей его антенной и испытуемой антенной и </w:t>
      </w:r>
      <w:r w:rsidR="007069DE" w:rsidRPr="00081396">
        <w:rPr>
          <w:rFonts w:ascii="Arial" w:hAnsi="Arial" w:cs="Arial"/>
          <w:sz w:val="20"/>
          <w:szCs w:val="20"/>
          <w:lang w:val="ru-RU"/>
        </w:rPr>
        <w:t>оборудованием</w:t>
      </w:r>
      <w:r w:rsidRPr="00081396">
        <w:rPr>
          <w:rFonts w:ascii="Arial" w:hAnsi="Arial" w:cs="Arial"/>
          <w:sz w:val="20"/>
          <w:szCs w:val="20"/>
          <w:lang w:val="ru-RU"/>
        </w:rPr>
        <w:t>.</w:t>
      </w:r>
    </w:p>
    <w:p w:rsidR="007069DE" w:rsidRPr="00081396" w:rsidRDefault="007069DE" w:rsidP="00371FA6">
      <w:pPr>
        <w:ind w:left="0" w:firstLine="567"/>
        <w:rPr>
          <w:rFonts w:ascii="Arial" w:hAnsi="Arial" w:cs="Arial"/>
          <w:sz w:val="20"/>
          <w:szCs w:val="20"/>
          <w:lang w:val="ru-RU"/>
        </w:rPr>
      </w:pPr>
      <w:r w:rsidRPr="00081396">
        <w:rPr>
          <w:rFonts w:ascii="Arial" w:hAnsi="Arial" w:cs="Arial"/>
          <w:sz w:val="20"/>
          <w:szCs w:val="20"/>
          <w:lang w:val="ru-RU"/>
        </w:rPr>
        <w:t>Испытательные площадки могут быть следующих типов:</w:t>
      </w:r>
    </w:p>
    <w:p w:rsidR="007069DE" w:rsidRPr="00081396" w:rsidRDefault="007069DE" w:rsidP="00371FA6">
      <w:pPr>
        <w:pStyle w:val="a7"/>
        <w:numPr>
          <w:ilvl w:val="0"/>
          <w:numId w:val="25"/>
        </w:numPr>
        <w:ind w:left="0" w:firstLine="567"/>
        <w:rPr>
          <w:rFonts w:ascii="Arial" w:hAnsi="Arial" w:cs="Arial"/>
          <w:sz w:val="20"/>
          <w:szCs w:val="20"/>
          <w:lang w:val="ru-RU"/>
        </w:rPr>
      </w:pPr>
      <w:r w:rsidRPr="00081396">
        <w:rPr>
          <w:rFonts w:ascii="Arial" w:hAnsi="Arial" w:cs="Arial"/>
          <w:sz w:val="20"/>
          <w:szCs w:val="20"/>
          <w:lang w:val="ru-RU"/>
        </w:rPr>
        <w:t>Открытой измерительной площадкой.</w:t>
      </w:r>
    </w:p>
    <w:p w:rsidR="007069DE" w:rsidRPr="00081396" w:rsidRDefault="007069DE" w:rsidP="00371FA6">
      <w:pPr>
        <w:pStyle w:val="a7"/>
        <w:numPr>
          <w:ilvl w:val="0"/>
          <w:numId w:val="25"/>
        </w:numPr>
        <w:ind w:left="0" w:firstLine="567"/>
        <w:rPr>
          <w:rFonts w:ascii="Arial" w:hAnsi="Arial" w:cs="Arial"/>
          <w:sz w:val="20"/>
          <w:szCs w:val="20"/>
          <w:lang w:val="ru-RU"/>
        </w:rPr>
      </w:pPr>
      <w:r w:rsidRPr="00081396">
        <w:rPr>
          <w:rFonts w:ascii="Arial" w:hAnsi="Arial" w:cs="Arial"/>
          <w:sz w:val="20"/>
          <w:szCs w:val="20"/>
          <w:lang w:val="ru-RU"/>
        </w:rPr>
        <w:t>Измерительной площадкой в помещении.</w:t>
      </w:r>
    </w:p>
    <w:p w:rsidR="007069DE" w:rsidRPr="00081396" w:rsidRDefault="007069DE" w:rsidP="00371FA6">
      <w:pPr>
        <w:pStyle w:val="a7"/>
        <w:numPr>
          <w:ilvl w:val="0"/>
          <w:numId w:val="25"/>
        </w:numPr>
        <w:ind w:left="0" w:firstLine="567"/>
        <w:rPr>
          <w:rFonts w:ascii="Arial" w:hAnsi="Arial" w:cs="Arial"/>
          <w:sz w:val="20"/>
          <w:szCs w:val="20"/>
          <w:lang w:val="ru-RU"/>
        </w:rPr>
      </w:pPr>
      <w:r w:rsidRPr="00081396">
        <w:rPr>
          <w:rFonts w:ascii="Arial" w:hAnsi="Arial" w:cs="Arial"/>
          <w:sz w:val="20"/>
          <w:szCs w:val="20"/>
          <w:lang w:val="ru-RU"/>
        </w:rPr>
        <w:t>Безэховой измерительной площадкой.</w:t>
      </w:r>
    </w:p>
    <w:p w:rsidR="00405852" w:rsidRPr="00081396" w:rsidRDefault="007069DE" w:rsidP="00371FA6">
      <w:pPr>
        <w:ind w:left="0" w:firstLine="567"/>
        <w:rPr>
          <w:rFonts w:ascii="Arial" w:hAnsi="Arial" w:cs="Arial"/>
          <w:sz w:val="20"/>
          <w:szCs w:val="20"/>
          <w:lang w:val="ru-RU"/>
        </w:rPr>
      </w:pPr>
      <w:r w:rsidRPr="00081396">
        <w:rPr>
          <w:rFonts w:ascii="Arial" w:hAnsi="Arial" w:cs="Arial"/>
          <w:sz w:val="20"/>
          <w:szCs w:val="20"/>
          <w:lang w:val="ru-RU"/>
        </w:rPr>
        <w:t>Характеристики места проведения испытаний, предпринятые меры безопасности и свидетельства о пригодности должны быть занесены в протокол вместе с результатами испытаний.</w:t>
      </w:r>
    </w:p>
    <w:p w:rsidR="007069DE" w:rsidRPr="00081396" w:rsidRDefault="007069DE" w:rsidP="00371FA6">
      <w:pPr>
        <w:ind w:left="0" w:firstLine="567"/>
        <w:rPr>
          <w:rFonts w:ascii="Arial" w:hAnsi="Arial" w:cs="Arial"/>
          <w:sz w:val="20"/>
          <w:szCs w:val="20"/>
          <w:lang w:val="ru-RU"/>
        </w:rPr>
      </w:pPr>
      <w:r w:rsidRPr="00081396">
        <w:rPr>
          <w:rFonts w:ascii="Arial" w:hAnsi="Arial" w:cs="Arial"/>
          <w:sz w:val="20"/>
          <w:szCs w:val="20"/>
          <w:lang w:val="ru-RU"/>
        </w:rPr>
        <w:t>К основным видам оборудования относятся:</w:t>
      </w:r>
    </w:p>
    <w:p w:rsidR="007069DE" w:rsidRPr="00081396" w:rsidRDefault="007069DE" w:rsidP="00371FA6">
      <w:pPr>
        <w:pStyle w:val="a7"/>
        <w:numPr>
          <w:ilvl w:val="0"/>
          <w:numId w:val="25"/>
        </w:numPr>
        <w:ind w:left="0" w:firstLine="567"/>
        <w:rPr>
          <w:rFonts w:ascii="Arial" w:hAnsi="Arial" w:cs="Arial"/>
          <w:sz w:val="20"/>
          <w:szCs w:val="20"/>
          <w:lang w:val="ru-RU"/>
        </w:rPr>
      </w:pPr>
      <w:r w:rsidRPr="00081396">
        <w:rPr>
          <w:rFonts w:ascii="Arial" w:hAnsi="Arial" w:cs="Arial"/>
          <w:sz w:val="20"/>
          <w:szCs w:val="20"/>
          <w:lang w:val="ru-RU"/>
        </w:rPr>
        <w:t>Испытуемое оборудование с соответствующими кабелями.</w:t>
      </w:r>
    </w:p>
    <w:p w:rsidR="007069DE" w:rsidRPr="00081396" w:rsidRDefault="007069DE" w:rsidP="00371FA6">
      <w:pPr>
        <w:pStyle w:val="a7"/>
        <w:numPr>
          <w:ilvl w:val="0"/>
          <w:numId w:val="25"/>
        </w:numPr>
        <w:ind w:left="0" w:firstLine="567"/>
        <w:rPr>
          <w:rFonts w:ascii="Arial" w:hAnsi="Arial" w:cs="Arial"/>
          <w:sz w:val="20"/>
          <w:szCs w:val="20"/>
          <w:lang w:val="ru-RU"/>
        </w:rPr>
      </w:pPr>
      <w:r w:rsidRPr="00081396">
        <w:rPr>
          <w:rFonts w:ascii="Arial" w:hAnsi="Arial" w:cs="Arial"/>
          <w:sz w:val="20"/>
          <w:szCs w:val="20"/>
          <w:lang w:val="ru-RU"/>
        </w:rPr>
        <w:t>Антенны:</w:t>
      </w:r>
    </w:p>
    <w:p w:rsidR="007069DE" w:rsidRPr="00081396" w:rsidRDefault="007069DE" w:rsidP="00371FA6">
      <w:pPr>
        <w:pStyle w:val="a7"/>
        <w:numPr>
          <w:ilvl w:val="0"/>
          <w:numId w:val="26"/>
        </w:numPr>
        <w:tabs>
          <w:tab w:val="left" w:pos="1276"/>
        </w:tabs>
        <w:ind w:left="0" w:firstLine="993"/>
        <w:rPr>
          <w:rFonts w:ascii="Arial" w:hAnsi="Arial" w:cs="Arial"/>
          <w:sz w:val="20"/>
          <w:szCs w:val="20"/>
          <w:lang w:val="ru-RU"/>
        </w:rPr>
      </w:pPr>
      <w:r w:rsidRPr="00081396">
        <w:rPr>
          <w:rFonts w:ascii="Arial" w:hAnsi="Arial" w:cs="Arial"/>
          <w:sz w:val="20"/>
          <w:szCs w:val="20"/>
          <w:lang w:val="ru-RU"/>
        </w:rPr>
        <w:t>Испытательные антенны.</w:t>
      </w:r>
    </w:p>
    <w:p w:rsidR="007069DE" w:rsidRPr="00081396" w:rsidRDefault="007069DE" w:rsidP="00371FA6">
      <w:pPr>
        <w:pStyle w:val="a7"/>
        <w:numPr>
          <w:ilvl w:val="0"/>
          <w:numId w:val="26"/>
        </w:numPr>
        <w:tabs>
          <w:tab w:val="left" w:pos="1276"/>
        </w:tabs>
        <w:ind w:left="0" w:firstLine="993"/>
        <w:rPr>
          <w:rFonts w:ascii="Arial" w:hAnsi="Arial" w:cs="Arial"/>
          <w:sz w:val="20"/>
          <w:szCs w:val="20"/>
          <w:lang w:val="ru-RU"/>
        </w:rPr>
      </w:pPr>
      <w:r w:rsidRPr="00081396">
        <w:rPr>
          <w:rFonts w:ascii="Arial" w:hAnsi="Arial" w:cs="Arial"/>
          <w:sz w:val="20"/>
          <w:szCs w:val="20"/>
          <w:lang w:val="ru-RU"/>
        </w:rPr>
        <w:t>Замещающие антенны.</w:t>
      </w:r>
    </w:p>
    <w:p w:rsidR="007069DE" w:rsidRPr="00081396" w:rsidRDefault="007069DE" w:rsidP="00371FA6">
      <w:pPr>
        <w:pStyle w:val="a7"/>
        <w:numPr>
          <w:ilvl w:val="0"/>
          <w:numId w:val="26"/>
        </w:numPr>
        <w:tabs>
          <w:tab w:val="left" w:pos="1276"/>
        </w:tabs>
        <w:ind w:left="0" w:firstLine="993"/>
        <w:rPr>
          <w:rFonts w:ascii="Arial" w:hAnsi="Arial" w:cs="Arial"/>
          <w:sz w:val="20"/>
          <w:szCs w:val="20"/>
          <w:lang w:val="ru-RU"/>
        </w:rPr>
      </w:pPr>
      <w:r w:rsidRPr="00081396">
        <w:rPr>
          <w:rFonts w:ascii="Arial" w:hAnsi="Arial" w:cs="Arial"/>
          <w:sz w:val="20"/>
          <w:szCs w:val="20"/>
          <w:lang w:val="ru-RU"/>
        </w:rPr>
        <w:t>Эквиваленты антен.</w:t>
      </w:r>
    </w:p>
    <w:p w:rsidR="007069DE" w:rsidRPr="00081396" w:rsidRDefault="007069DE" w:rsidP="00371FA6">
      <w:pPr>
        <w:pStyle w:val="a7"/>
        <w:numPr>
          <w:ilvl w:val="0"/>
          <w:numId w:val="25"/>
        </w:numPr>
        <w:ind w:left="0" w:firstLine="567"/>
        <w:rPr>
          <w:rFonts w:ascii="Arial" w:hAnsi="Arial" w:cs="Arial"/>
          <w:sz w:val="20"/>
          <w:szCs w:val="20"/>
          <w:lang w:val="ru-RU"/>
        </w:rPr>
      </w:pPr>
      <w:r w:rsidRPr="00081396">
        <w:rPr>
          <w:rFonts w:ascii="Arial" w:hAnsi="Arial" w:cs="Arial"/>
          <w:sz w:val="20"/>
          <w:szCs w:val="20"/>
          <w:lang w:val="ru-RU"/>
        </w:rPr>
        <w:t>Испытательное оборудование:</w:t>
      </w:r>
    </w:p>
    <w:p w:rsidR="007069DE" w:rsidRPr="00081396" w:rsidRDefault="007069DE" w:rsidP="00371FA6">
      <w:pPr>
        <w:pStyle w:val="a7"/>
        <w:numPr>
          <w:ilvl w:val="0"/>
          <w:numId w:val="27"/>
        </w:numPr>
        <w:tabs>
          <w:tab w:val="left" w:pos="1276"/>
        </w:tabs>
        <w:ind w:left="0" w:firstLine="993"/>
        <w:rPr>
          <w:rFonts w:ascii="Arial" w:hAnsi="Arial" w:cs="Arial"/>
          <w:sz w:val="20"/>
          <w:szCs w:val="20"/>
          <w:lang w:val="ru-RU"/>
        </w:rPr>
      </w:pPr>
      <w:r w:rsidRPr="00081396">
        <w:rPr>
          <w:rFonts w:ascii="Arial" w:hAnsi="Arial" w:cs="Arial"/>
          <w:sz w:val="20"/>
          <w:szCs w:val="20"/>
          <w:lang w:val="ru-RU"/>
        </w:rPr>
        <w:t>Калиброванный измерительный приемник, анализатор спектра или другой подходящий приемный прибор.</w:t>
      </w:r>
    </w:p>
    <w:p w:rsidR="007069DE" w:rsidRPr="00081396" w:rsidRDefault="007069DE" w:rsidP="00371FA6">
      <w:pPr>
        <w:pStyle w:val="a7"/>
        <w:numPr>
          <w:ilvl w:val="0"/>
          <w:numId w:val="27"/>
        </w:numPr>
        <w:tabs>
          <w:tab w:val="left" w:pos="1276"/>
        </w:tabs>
        <w:ind w:left="0" w:firstLine="993"/>
        <w:rPr>
          <w:rFonts w:ascii="Arial" w:hAnsi="Arial" w:cs="Arial"/>
          <w:sz w:val="20"/>
          <w:szCs w:val="20"/>
          <w:lang w:val="ru-RU"/>
        </w:rPr>
      </w:pPr>
      <w:r w:rsidRPr="00081396">
        <w:rPr>
          <w:rFonts w:ascii="Arial" w:hAnsi="Arial" w:cs="Arial"/>
          <w:sz w:val="20"/>
          <w:szCs w:val="20"/>
          <w:lang w:val="ru-RU"/>
        </w:rPr>
        <w:t>Калиброванные фильтры.</w:t>
      </w:r>
    </w:p>
    <w:p w:rsidR="007069DE" w:rsidRPr="00081396" w:rsidRDefault="007069DE" w:rsidP="00371FA6">
      <w:pPr>
        <w:pStyle w:val="a7"/>
        <w:numPr>
          <w:ilvl w:val="0"/>
          <w:numId w:val="27"/>
        </w:numPr>
        <w:tabs>
          <w:tab w:val="left" w:pos="1276"/>
        </w:tabs>
        <w:ind w:left="0" w:firstLine="993"/>
        <w:rPr>
          <w:rFonts w:ascii="Arial" w:hAnsi="Arial" w:cs="Arial"/>
          <w:sz w:val="20"/>
          <w:szCs w:val="20"/>
          <w:lang w:val="ru-RU"/>
        </w:rPr>
      </w:pPr>
      <w:r w:rsidRPr="00081396">
        <w:rPr>
          <w:rFonts w:ascii="Arial" w:hAnsi="Arial" w:cs="Arial"/>
          <w:sz w:val="20"/>
          <w:szCs w:val="20"/>
          <w:lang w:val="ru-RU"/>
        </w:rPr>
        <w:t>Калиброванное записывающее оборудование</w:t>
      </w:r>
      <w:r w:rsidR="00371FA6" w:rsidRPr="00081396">
        <w:rPr>
          <w:rFonts w:ascii="Arial" w:hAnsi="Arial" w:cs="Arial"/>
          <w:sz w:val="20"/>
          <w:szCs w:val="20"/>
          <w:lang w:val="ru-RU"/>
        </w:rPr>
        <w:t>.</w:t>
      </w:r>
    </w:p>
    <w:p w:rsidR="00371FA6" w:rsidRPr="00081396" w:rsidRDefault="00371FA6" w:rsidP="00371FA6">
      <w:pPr>
        <w:tabs>
          <w:tab w:val="left" w:pos="1276"/>
        </w:tabs>
        <w:ind w:left="0" w:firstLine="567"/>
        <w:rPr>
          <w:rFonts w:ascii="Arial" w:hAnsi="Arial" w:cs="Arial"/>
          <w:sz w:val="20"/>
          <w:szCs w:val="20"/>
          <w:lang w:val="ru-RU"/>
        </w:rPr>
      </w:pPr>
      <w:r w:rsidRPr="00081396">
        <w:rPr>
          <w:rFonts w:ascii="Arial" w:hAnsi="Arial" w:cs="Arial"/>
          <w:sz w:val="20"/>
          <w:szCs w:val="20"/>
          <w:lang w:val="ru-RU"/>
        </w:rPr>
        <w:t>Приведенные ниже положения описывают минимальные допустимые требования к местам проведения испытаний, методам испытаний, оборудованию и объему испытаний.</w:t>
      </w:r>
    </w:p>
    <w:p w:rsidR="00371FA6" w:rsidRPr="00081396" w:rsidRDefault="00371FA6" w:rsidP="00371FA6">
      <w:pPr>
        <w:tabs>
          <w:tab w:val="left" w:pos="1276"/>
        </w:tabs>
        <w:ind w:left="0" w:firstLine="567"/>
        <w:rPr>
          <w:rFonts w:ascii="Arial" w:hAnsi="Arial" w:cs="Arial"/>
          <w:sz w:val="20"/>
          <w:szCs w:val="20"/>
          <w:lang w:val="ru-RU"/>
        </w:rPr>
      </w:pPr>
      <w:r w:rsidRPr="00081396">
        <w:rPr>
          <w:rFonts w:ascii="Arial" w:hAnsi="Arial" w:cs="Arial"/>
          <w:sz w:val="20"/>
          <w:szCs w:val="20"/>
          <w:lang w:val="ru-RU"/>
        </w:rPr>
        <w:t>Выполнение приведенных ниже условий обеспечивают измерения в дальней зоне. В протоколе испытаний должны быть указаны условия обеспечения ближнего поля, а так</w:t>
      </w:r>
      <w:r w:rsidR="001C6D60" w:rsidRPr="00081396">
        <w:rPr>
          <w:rFonts w:ascii="Arial" w:hAnsi="Arial" w:cs="Arial"/>
          <w:sz w:val="20"/>
          <w:szCs w:val="20"/>
          <w:lang w:val="ru-RU"/>
        </w:rPr>
        <w:t xml:space="preserve"> </w:t>
      </w:r>
      <w:r w:rsidRPr="00081396">
        <w:rPr>
          <w:rFonts w:ascii="Arial" w:hAnsi="Arial" w:cs="Arial"/>
          <w:sz w:val="20"/>
          <w:szCs w:val="20"/>
          <w:lang w:val="ru-RU"/>
        </w:rPr>
        <w:t>же</w:t>
      </w:r>
      <w:r w:rsidR="001C6D60" w:rsidRPr="00081396">
        <w:rPr>
          <w:rFonts w:ascii="Arial" w:hAnsi="Arial" w:cs="Arial"/>
          <w:sz w:val="20"/>
          <w:szCs w:val="20"/>
          <w:lang w:val="ru-RU"/>
        </w:rPr>
        <w:t>,</w:t>
      </w:r>
      <w:r w:rsidRPr="00081396">
        <w:rPr>
          <w:rFonts w:ascii="Arial" w:hAnsi="Arial" w:cs="Arial"/>
          <w:sz w:val="20"/>
          <w:szCs w:val="20"/>
          <w:lang w:val="ru-RU"/>
        </w:rPr>
        <w:t xml:space="preserve"> </w:t>
      </w:r>
      <w:r w:rsidR="001C6D60" w:rsidRPr="00081396">
        <w:rPr>
          <w:rFonts w:ascii="Arial" w:hAnsi="Arial" w:cs="Arial"/>
          <w:sz w:val="20"/>
          <w:szCs w:val="20"/>
          <w:lang w:val="ru-RU"/>
        </w:rPr>
        <w:t xml:space="preserve">как описано в пункте В.5, должна быть зафиксирована и добавлена к результатам испытаний </w:t>
      </w:r>
      <w:r w:rsidRPr="00081396">
        <w:rPr>
          <w:rFonts w:ascii="Arial" w:hAnsi="Arial" w:cs="Arial"/>
          <w:sz w:val="20"/>
          <w:szCs w:val="20"/>
          <w:lang w:val="ru-RU"/>
        </w:rPr>
        <w:t>оценка дополнительн</w:t>
      </w:r>
      <w:r w:rsidR="001C6D60" w:rsidRPr="00081396">
        <w:rPr>
          <w:rFonts w:ascii="Arial" w:hAnsi="Arial" w:cs="Arial"/>
          <w:sz w:val="20"/>
          <w:szCs w:val="20"/>
          <w:lang w:val="ru-RU"/>
        </w:rPr>
        <w:t>ой</w:t>
      </w:r>
      <w:r w:rsidRPr="00081396">
        <w:rPr>
          <w:rFonts w:ascii="Arial" w:hAnsi="Arial" w:cs="Arial"/>
          <w:sz w:val="20"/>
          <w:szCs w:val="20"/>
          <w:lang w:val="ru-RU"/>
        </w:rPr>
        <w:t xml:space="preserve"> погрешност</w:t>
      </w:r>
      <w:r w:rsidR="001C6D60" w:rsidRPr="00081396">
        <w:rPr>
          <w:rFonts w:ascii="Arial" w:hAnsi="Arial" w:cs="Arial"/>
          <w:sz w:val="20"/>
          <w:szCs w:val="20"/>
          <w:lang w:val="ru-RU"/>
        </w:rPr>
        <w:t>и</w:t>
      </w:r>
      <w:r w:rsidRPr="00081396">
        <w:rPr>
          <w:rFonts w:ascii="Arial" w:hAnsi="Arial" w:cs="Arial"/>
          <w:sz w:val="20"/>
          <w:szCs w:val="20"/>
          <w:lang w:val="ru-RU"/>
        </w:rPr>
        <w:t xml:space="preserve"> измерений.</w:t>
      </w:r>
    </w:p>
    <w:p w:rsidR="00371FA6" w:rsidRPr="00081396" w:rsidRDefault="00371FA6" w:rsidP="00371FA6">
      <w:pPr>
        <w:tabs>
          <w:tab w:val="left" w:pos="1276"/>
        </w:tabs>
        <w:ind w:left="0" w:firstLine="567"/>
        <w:rPr>
          <w:rFonts w:ascii="Arial" w:hAnsi="Arial" w:cs="Arial"/>
          <w:sz w:val="20"/>
          <w:szCs w:val="20"/>
          <w:lang w:val="ru-RU"/>
        </w:rPr>
      </w:pPr>
      <w:r w:rsidRPr="00081396">
        <w:rPr>
          <w:rFonts w:ascii="Arial" w:hAnsi="Arial" w:cs="Arial"/>
          <w:b/>
          <w:sz w:val="20"/>
          <w:szCs w:val="20"/>
          <w:lang w:val="ru-RU"/>
        </w:rPr>
        <w:t>В.2</w:t>
      </w:r>
      <w:r w:rsidRPr="00081396">
        <w:rPr>
          <w:rFonts w:ascii="Arial" w:hAnsi="Arial" w:cs="Arial"/>
          <w:sz w:val="20"/>
          <w:szCs w:val="20"/>
          <w:lang w:val="ru-RU"/>
        </w:rPr>
        <w:t xml:space="preserve"> Испытательная прощадка</w:t>
      </w:r>
    </w:p>
    <w:p w:rsidR="00371FA6" w:rsidRPr="00081396" w:rsidRDefault="00371FA6" w:rsidP="00371FA6">
      <w:pPr>
        <w:tabs>
          <w:tab w:val="left" w:pos="1276"/>
        </w:tabs>
        <w:ind w:left="0" w:firstLine="567"/>
        <w:rPr>
          <w:rFonts w:ascii="Arial" w:hAnsi="Arial" w:cs="Arial"/>
          <w:sz w:val="20"/>
          <w:szCs w:val="20"/>
          <w:lang w:val="ru-RU"/>
        </w:rPr>
      </w:pPr>
      <w:r w:rsidRPr="00081396">
        <w:rPr>
          <w:rFonts w:ascii="Arial" w:hAnsi="Arial" w:cs="Arial"/>
          <w:b/>
          <w:sz w:val="20"/>
          <w:szCs w:val="20"/>
          <w:lang w:val="ru-RU"/>
        </w:rPr>
        <w:t>В.2.1</w:t>
      </w:r>
      <w:r w:rsidRPr="00081396">
        <w:rPr>
          <w:rFonts w:ascii="Arial" w:hAnsi="Arial" w:cs="Arial"/>
          <w:sz w:val="20"/>
          <w:szCs w:val="20"/>
          <w:lang w:val="ru-RU"/>
        </w:rPr>
        <w:t xml:space="preserve"> Открытая измерительная площадка</w:t>
      </w:r>
    </w:p>
    <w:p w:rsidR="00371FA6" w:rsidRPr="00081396" w:rsidRDefault="00371FA6" w:rsidP="00371FA6">
      <w:pPr>
        <w:tabs>
          <w:tab w:val="left" w:pos="1276"/>
        </w:tabs>
        <w:ind w:left="0" w:firstLine="567"/>
        <w:rPr>
          <w:rFonts w:ascii="Arial" w:hAnsi="Arial" w:cs="Arial"/>
          <w:sz w:val="20"/>
          <w:szCs w:val="20"/>
          <w:lang w:val="ru-RU"/>
        </w:rPr>
      </w:pPr>
      <w:r w:rsidRPr="00081396">
        <w:rPr>
          <w:rFonts w:ascii="Arial" w:hAnsi="Arial" w:cs="Arial"/>
          <w:sz w:val="20"/>
          <w:szCs w:val="20"/>
          <w:lang w:val="ru-RU"/>
        </w:rPr>
        <w:t>Открытая испытательная площадка, приведенная на рисунке В.1, должна обеспечивать:</w:t>
      </w:r>
    </w:p>
    <w:p w:rsidR="00371FA6" w:rsidRPr="00081396" w:rsidRDefault="00371FA6"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Измеренн</w:t>
      </w:r>
      <w:r w:rsidR="000B5298" w:rsidRPr="00081396">
        <w:rPr>
          <w:rFonts w:ascii="Arial" w:hAnsi="Arial" w:cs="Arial"/>
          <w:sz w:val="20"/>
          <w:szCs w:val="20"/>
          <w:lang w:val="ru-RU"/>
        </w:rPr>
        <w:t>о</w:t>
      </w:r>
      <w:r w:rsidRPr="00081396">
        <w:rPr>
          <w:rFonts w:ascii="Arial" w:hAnsi="Arial" w:cs="Arial"/>
          <w:sz w:val="20"/>
          <w:szCs w:val="20"/>
          <w:lang w:val="ru-RU"/>
        </w:rPr>
        <w:t>е расстояни</w:t>
      </w:r>
      <w:r w:rsidR="000B5298" w:rsidRPr="00081396">
        <w:rPr>
          <w:rFonts w:ascii="Arial" w:hAnsi="Arial" w:cs="Arial"/>
          <w:sz w:val="20"/>
          <w:szCs w:val="20"/>
          <w:lang w:val="ru-RU"/>
        </w:rPr>
        <w:t>е</w:t>
      </w:r>
      <w:r w:rsidRPr="00081396">
        <w:rPr>
          <w:rFonts w:ascii="Arial" w:hAnsi="Arial" w:cs="Arial"/>
          <w:sz w:val="20"/>
          <w:szCs w:val="20"/>
          <w:lang w:val="ru-RU"/>
        </w:rPr>
        <w:t xml:space="preserve"> между </w:t>
      </w:r>
      <w:r w:rsidR="004A1311" w:rsidRPr="00081396">
        <w:rPr>
          <w:rFonts w:ascii="Arial" w:hAnsi="Arial" w:cs="Arial"/>
          <w:sz w:val="20"/>
          <w:szCs w:val="20"/>
          <w:lang w:val="ru-RU"/>
        </w:rPr>
        <w:t>опорой для установки</w:t>
      </w:r>
      <w:r w:rsidR="000B5298" w:rsidRPr="00081396">
        <w:rPr>
          <w:rFonts w:ascii="Arial" w:hAnsi="Arial" w:cs="Arial"/>
          <w:sz w:val="20"/>
          <w:szCs w:val="20"/>
          <w:lang w:val="ru-RU"/>
        </w:rPr>
        <w:t xml:space="preserve"> испытуемого </w:t>
      </w:r>
      <w:r w:rsidR="004A1311" w:rsidRPr="00081396">
        <w:rPr>
          <w:rFonts w:ascii="Arial" w:hAnsi="Arial" w:cs="Arial"/>
          <w:sz w:val="20"/>
          <w:szCs w:val="20"/>
          <w:lang w:val="ru-RU"/>
        </w:rPr>
        <w:t>оборудования</w:t>
      </w:r>
      <w:r w:rsidR="000B5298" w:rsidRPr="00081396">
        <w:rPr>
          <w:rFonts w:ascii="Arial" w:hAnsi="Arial" w:cs="Arial"/>
          <w:sz w:val="20"/>
          <w:szCs w:val="20"/>
          <w:lang w:val="ru-RU"/>
        </w:rPr>
        <w:t xml:space="preserve"> или заменяющей антенны и испытательной антенны </w:t>
      </w:r>
      <w:r w:rsidRPr="00081396">
        <w:rPr>
          <w:rFonts w:ascii="Arial" w:hAnsi="Arial" w:cs="Arial"/>
          <w:sz w:val="20"/>
          <w:szCs w:val="20"/>
          <w:lang w:val="ru-RU"/>
        </w:rPr>
        <w:t xml:space="preserve">не менее 3 м или λ/2 (на частоте измерения), а также </w:t>
      </w:r>
      <w:r w:rsidR="000B5298" w:rsidRPr="00081396">
        <w:rPr>
          <w:rFonts w:ascii="Arial" w:hAnsi="Arial" w:cs="Arial"/>
          <w:sz w:val="20"/>
          <w:szCs w:val="20"/>
          <w:lang w:val="ru-RU"/>
        </w:rPr>
        <w:t>определенную</w:t>
      </w:r>
      <w:r w:rsidRPr="00081396">
        <w:rPr>
          <w:rFonts w:ascii="Arial" w:hAnsi="Arial" w:cs="Arial"/>
          <w:sz w:val="20"/>
          <w:szCs w:val="20"/>
          <w:lang w:val="ru-RU"/>
        </w:rPr>
        <w:t xml:space="preserve"> средн</w:t>
      </w:r>
      <w:r w:rsidR="000B5298" w:rsidRPr="00081396">
        <w:rPr>
          <w:rFonts w:ascii="Arial" w:hAnsi="Arial" w:cs="Arial"/>
          <w:sz w:val="20"/>
          <w:szCs w:val="20"/>
          <w:lang w:val="ru-RU"/>
        </w:rPr>
        <w:t>ю</w:t>
      </w:r>
      <w:r w:rsidRPr="00081396">
        <w:rPr>
          <w:rFonts w:ascii="Arial" w:hAnsi="Arial" w:cs="Arial"/>
          <w:sz w:val="20"/>
          <w:szCs w:val="20"/>
          <w:lang w:val="ru-RU"/>
        </w:rPr>
        <w:t>я точк</w:t>
      </w:r>
      <w:r w:rsidR="000B5298" w:rsidRPr="00081396">
        <w:rPr>
          <w:rFonts w:ascii="Arial" w:hAnsi="Arial" w:cs="Arial"/>
          <w:sz w:val="20"/>
          <w:szCs w:val="20"/>
          <w:lang w:val="ru-RU"/>
        </w:rPr>
        <w:t>у</w:t>
      </w:r>
      <w:r w:rsidRPr="00081396">
        <w:rPr>
          <w:rFonts w:ascii="Arial" w:hAnsi="Arial" w:cs="Arial"/>
          <w:sz w:val="20"/>
          <w:szCs w:val="20"/>
          <w:lang w:val="ru-RU"/>
        </w:rPr>
        <w:t>.</w:t>
      </w:r>
    </w:p>
    <w:p w:rsidR="000B5298" w:rsidRPr="00081396"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Свободное пространство, представляющее собой круг диаметром, в два раза больше, чем расстояние между испытуемым изделием или заменяющей антенной и испытательной антенной, с центром в средней точке.</w:t>
      </w:r>
    </w:p>
    <w:p w:rsidR="000B5298" w:rsidRPr="00081396"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Достаточно ровная поверхность земли, подготовленная таким образом, чтобы ее воздействие было либо ничтожно малым («обработка для минимизации отражений»), либо фиксированным («обработка плоским отражающим материалом»), и включающая все свободное пространство.</w:t>
      </w:r>
    </w:p>
    <w:p w:rsidR="000B5298" w:rsidRPr="00081396"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 xml:space="preserve">Достаточные меры предосторожности, чтобы отражения от посторонних объектов за пределами свободного пространства, а также в пределах или рядом с объектом испытаний не ухудшали результаты измерений в соответствии с </w:t>
      </w:r>
      <w:r w:rsidRPr="00081396">
        <w:rPr>
          <w:rFonts w:ascii="Arial" w:hAnsi="Arial" w:cs="Arial"/>
          <w:sz w:val="20"/>
          <w:lang w:val="ru-RU"/>
        </w:rPr>
        <w:t>ГОСТ CISPR 16-1-1, ГОСТ CISPR 16-1-4, [1]</w:t>
      </w:r>
      <w:r w:rsidRPr="00081396">
        <w:rPr>
          <w:rFonts w:ascii="Arial" w:hAnsi="Arial" w:cs="Arial"/>
          <w:sz w:val="20"/>
          <w:szCs w:val="20"/>
          <w:lang w:val="ru-RU"/>
        </w:rPr>
        <w:t>.</w:t>
      </w:r>
    </w:p>
    <w:p w:rsidR="000B5298" w:rsidRPr="00081396"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Непроводящие опоры для испытуемого изделия или замещающей антенны и измерительной антенны.</w:t>
      </w:r>
    </w:p>
    <w:p w:rsidR="000B5298" w:rsidRPr="00081396"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 xml:space="preserve">Возможность установки испытуемого оборудования на свободном основании на высоте </w:t>
      </w:r>
      <w:r w:rsidR="00BB4D26" w:rsidRPr="00081396">
        <w:rPr>
          <w:rFonts w:ascii="Arial" w:hAnsi="Arial" w:cs="Arial"/>
          <w:sz w:val="20"/>
          <w:szCs w:val="20"/>
          <w:lang w:val="ru-RU"/>
        </w:rPr>
        <w:t xml:space="preserve">  </w:t>
      </w:r>
      <w:r w:rsidRPr="00081396">
        <w:rPr>
          <w:rFonts w:ascii="Arial" w:hAnsi="Arial" w:cs="Arial"/>
          <w:sz w:val="20"/>
          <w:szCs w:val="20"/>
          <w:lang w:val="ru-RU"/>
        </w:rPr>
        <w:t>1,5 м над землей и поворота на 360º в горизонтальной плоскости.</w:t>
      </w:r>
    </w:p>
    <w:p w:rsidR="000B5298" w:rsidRPr="00081396" w:rsidRDefault="00DC196C"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Предусмотрена возможность установки напольного оборудования на высоте 100 мм от земли и его поворота на 360° в горизонтальной плоскости.</w:t>
      </w:r>
    </w:p>
    <w:p w:rsidR="00DC196C" w:rsidRPr="00081396" w:rsidRDefault="00DC196C" w:rsidP="001C6D60">
      <w:pPr>
        <w:pStyle w:val="a7"/>
        <w:numPr>
          <w:ilvl w:val="0"/>
          <w:numId w:val="25"/>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Возможность перемещения измерительной антенны на высоту от 1 до 4 м над поверхностью и ее поворота для работы в любой из плоскостей поляризации.</w:t>
      </w:r>
    </w:p>
    <w:p w:rsidR="00DC196C" w:rsidRPr="00081396" w:rsidRDefault="00DC196C" w:rsidP="00DC196C">
      <w:pPr>
        <w:pStyle w:val="a7"/>
        <w:tabs>
          <w:tab w:val="left" w:pos="1276"/>
        </w:tabs>
        <w:ind w:left="1287" w:firstLine="0"/>
        <w:rPr>
          <w:rFonts w:ascii="Arial" w:hAnsi="Arial" w:cs="Arial"/>
          <w:sz w:val="20"/>
          <w:szCs w:val="20"/>
          <w:lang w:val="ru-RU"/>
        </w:rPr>
      </w:pPr>
    </w:p>
    <w:p w:rsidR="00DC196C" w:rsidRPr="00081396" w:rsidRDefault="00012129" w:rsidP="00012129">
      <w:pPr>
        <w:pStyle w:val="a7"/>
        <w:tabs>
          <w:tab w:val="left" w:pos="0"/>
        </w:tabs>
        <w:ind w:left="0" w:firstLine="0"/>
        <w:jc w:val="center"/>
        <w:rPr>
          <w:lang w:val="ru-RU"/>
        </w:rPr>
      </w:pPr>
      <w:r w:rsidRPr="00081396">
        <w:object w:dxaOrig="7097" w:dyaOrig="3098">
          <v:shape id="_x0000_i1030" type="#_x0000_t75" style="width:401.3pt;height:174.7pt" o:ole="">
            <v:imagedata r:id="rId30" o:title=""/>
          </v:shape>
          <o:OLEObject Type="Embed" ProgID="Visio.Drawing.11" ShapeID="_x0000_i1030" DrawAspect="Content" ObjectID="_1810021183" r:id="rId31"/>
        </w:object>
      </w:r>
    </w:p>
    <w:p w:rsidR="00012129" w:rsidRPr="00081396" w:rsidRDefault="00012129" w:rsidP="00012129">
      <w:pPr>
        <w:spacing w:after="0" w:line="240" w:lineRule="auto"/>
        <w:ind w:left="2127" w:firstLine="0"/>
        <w:jc w:val="left"/>
        <w:rPr>
          <w:rFonts w:ascii="Arial" w:hAnsi="Arial" w:cs="Arial"/>
          <w:sz w:val="20"/>
        </w:rPr>
      </w:pPr>
      <w:r w:rsidRPr="00081396">
        <w:rPr>
          <w:rFonts w:ascii="Arial" w:hAnsi="Arial" w:cs="Arial"/>
          <w:sz w:val="20"/>
          <w:lang w:val="ru-RU"/>
        </w:rPr>
        <w:t xml:space="preserve">1) </w:t>
      </w:r>
      <w:r w:rsidRPr="00081396">
        <w:rPr>
          <w:rFonts w:ascii="Arial" w:hAnsi="Arial" w:cs="Arial"/>
          <w:sz w:val="20"/>
        </w:rPr>
        <w:t>EUT</w:t>
      </w:r>
    </w:p>
    <w:p w:rsidR="00012129" w:rsidRPr="00081396" w:rsidRDefault="00012129" w:rsidP="00012129">
      <w:pPr>
        <w:spacing w:after="0" w:line="240" w:lineRule="auto"/>
        <w:ind w:left="2127" w:firstLine="0"/>
        <w:jc w:val="left"/>
        <w:rPr>
          <w:rFonts w:ascii="Arial" w:hAnsi="Arial" w:cs="Arial"/>
          <w:sz w:val="20"/>
          <w:lang w:val="ru-RU"/>
        </w:rPr>
      </w:pPr>
      <w:r w:rsidRPr="00081396">
        <w:rPr>
          <w:rFonts w:ascii="Arial" w:hAnsi="Arial" w:cs="Arial"/>
          <w:sz w:val="20"/>
        </w:rPr>
        <w:t>2)</w:t>
      </w:r>
      <w:r w:rsidRPr="00081396">
        <w:rPr>
          <w:rFonts w:ascii="Arial" w:hAnsi="Arial" w:cs="Arial"/>
          <w:sz w:val="20"/>
          <w:lang w:val="ru-RU"/>
        </w:rPr>
        <w:t xml:space="preserve"> Измерительная антенна</w:t>
      </w:r>
    </w:p>
    <w:p w:rsidR="00012129" w:rsidRPr="00081396" w:rsidRDefault="00012129" w:rsidP="00012129">
      <w:pPr>
        <w:spacing w:after="0" w:line="240" w:lineRule="auto"/>
        <w:ind w:left="2127" w:firstLine="0"/>
        <w:jc w:val="left"/>
        <w:rPr>
          <w:rFonts w:ascii="Arial" w:hAnsi="Arial" w:cs="Arial"/>
          <w:sz w:val="20"/>
          <w:lang w:val="ru-RU"/>
        </w:rPr>
      </w:pPr>
      <w:r w:rsidRPr="00081396">
        <w:rPr>
          <w:rFonts w:ascii="Arial" w:hAnsi="Arial" w:cs="Arial"/>
          <w:sz w:val="20"/>
          <w:lang w:val="ru-RU"/>
        </w:rPr>
        <w:t>3) Фильтр высоких частот (при необходимости)</w:t>
      </w:r>
    </w:p>
    <w:p w:rsidR="00012129" w:rsidRPr="00081396" w:rsidRDefault="00012129" w:rsidP="00012129">
      <w:pPr>
        <w:spacing w:after="0" w:line="240" w:lineRule="auto"/>
        <w:ind w:left="2127" w:firstLine="0"/>
        <w:jc w:val="left"/>
        <w:rPr>
          <w:rFonts w:ascii="Arial" w:hAnsi="Arial" w:cs="Arial"/>
          <w:sz w:val="20"/>
          <w:lang w:val="ru-RU"/>
        </w:rPr>
      </w:pPr>
      <w:r w:rsidRPr="00081396">
        <w:rPr>
          <w:rFonts w:ascii="Arial" w:hAnsi="Arial" w:cs="Arial"/>
          <w:sz w:val="20"/>
          <w:lang w:val="ru-RU"/>
        </w:rPr>
        <w:t>4) Анализатор спектра или измерительный приемник</w:t>
      </w:r>
    </w:p>
    <w:p w:rsidR="00012129" w:rsidRPr="00081396" w:rsidRDefault="00012129" w:rsidP="00012129">
      <w:pPr>
        <w:spacing w:after="0" w:line="240" w:lineRule="auto"/>
        <w:ind w:left="0" w:firstLine="0"/>
        <w:jc w:val="center"/>
        <w:rPr>
          <w:rFonts w:ascii="Arial" w:hAnsi="Arial" w:cs="Arial"/>
          <w:b/>
          <w:sz w:val="20"/>
          <w:lang w:val="ru-RU"/>
        </w:rPr>
      </w:pPr>
    </w:p>
    <w:p w:rsidR="00012129" w:rsidRPr="00081396" w:rsidRDefault="00012129" w:rsidP="00012129">
      <w:pPr>
        <w:spacing w:after="0" w:line="240" w:lineRule="auto"/>
        <w:ind w:left="0" w:firstLine="0"/>
        <w:jc w:val="center"/>
        <w:rPr>
          <w:rFonts w:ascii="Arial" w:hAnsi="Arial" w:cs="Arial"/>
          <w:b/>
          <w:sz w:val="20"/>
          <w:lang w:val="ru-RU"/>
        </w:rPr>
      </w:pPr>
      <w:r w:rsidRPr="00081396">
        <w:rPr>
          <w:rFonts w:ascii="Arial" w:hAnsi="Arial" w:cs="Arial"/>
          <w:b/>
          <w:sz w:val="20"/>
          <w:lang w:val="ru-RU"/>
        </w:rPr>
        <w:t>Рисунок В.1 – Открытая измерительная площадка</w:t>
      </w:r>
    </w:p>
    <w:p w:rsidR="007069DE" w:rsidRPr="00081396" w:rsidRDefault="007069DE" w:rsidP="00371FA6">
      <w:pPr>
        <w:tabs>
          <w:tab w:val="left" w:pos="1276"/>
        </w:tabs>
        <w:ind w:left="0" w:firstLine="993"/>
        <w:jc w:val="left"/>
        <w:rPr>
          <w:rFonts w:ascii="Arial" w:hAnsi="Arial" w:cs="Arial"/>
          <w:sz w:val="20"/>
          <w:szCs w:val="20"/>
          <w:lang w:val="ru-RU"/>
        </w:rPr>
      </w:pPr>
    </w:p>
    <w:p w:rsidR="007069DE" w:rsidRPr="00081396" w:rsidRDefault="00012129" w:rsidP="001C6D60">
      <w:pPr>
        <w:pStyle w:val="a7"/>
        <w:tabs>
          <w:tab w:val="left" w:pos="851"/>
        </w:tabs>
        <w:ind w:left="0" w:firstLine="567"/>
        <w:jc w:val="left"/>
        <w:rPr>
          <w:rFonts w:ascii="Arial" w:hAnsi="Arial" w:cs="Arial"/>
          <w:sz w:val="20"/>
          <w:szCs w:val="20"/>
          <w:lang w:val="ru-RU"/>
        </w:rPr>
      </w:pPr>
      <w:r w:rsidRPr="00081396">
        <w:rPr>
          <w:rFonts w:ascii="Arial" w:hAnsi="Arial" w:cs="Arial"/>
          <w:b/>
          <w:sz w:val="20"/>
          <w:szCs w:val="20"/>
          <w:lang w:val="ru-RU"/>
        </w:rPr>
        <w:t>В.2.2</w:t>
      </w:r>
      <w:r w:rsidRPr="00081396">
        <w:rPr>
          <w:rFonts w:ascii="Arial" w:hAnsi="Arial" w:cs="Arial"/>
          <w:sz w:val="20"/>
          <w:szCs w:val="20"/>
          <w:lang w:val="ru-RU"/>
        </w:rPr>
        <w:t xml:space="preserve"> Измерительной площадкой в помещении</w:t>
      </w:r>
    </w:p>
    <w:p w:rsidR="00012129" w:rsidRPr="00081396" w:rsidRDefault="00012129" w:rsidP="001C6D60">
      <w:pPr>
        <w:pStyle w:val="a7"/>
        <w:tabs>
          <w:tab w:val="left" w:pos="851"/>
        </w:tabs>
        <w:ind w:left="0" w:firstLine="567"/>
        <w:rPr>
          <w:rFonts w:ascii="Arial" w:hAnsi="Arial" w:cs="Arial"/>
          <w:sz w:val="20"/>
          <w:szCs w:val="20"/>
          <w:lang w:val="ru-RU"/>
        </w:rPr>
      </w:pPr>
      <w:r w:rsidRPr="00081396">
        <w:rPr>
          <w:rFonts w:ascii="Arial" w:hAnsi="Arial" w:cs="Arial"/>
          <w:sz w:val="20"/>
          <w:szCs w:val="20"/>
          <w:lang w:val="ru-RU"/>
        </w:rPr>
        <w:t>Для испытаний на частотах свыше 80 МГц допускается использование площадки в помещении. В случае использования площадки внутри помещения соответствующая отметка должна быть занесена в протокол испытаний.</w:t>
      </w:r>
    </w:p>
    <w:p w:rsidR="00012129" w:rsidRPr="00081396" w:rsidRDefault="00012129" w:rsidP="001C6D60">
      <w:pPr>
        <w:pStyle w:val="a7"/>
        <w:tabs>
          <w:tab w:val="left" w:pos="851"/>
        </w:tabs>
        <w:ind w:left="0" w:firstLine="567"/>
        <w:rPr>
          <w:rFonts w:ascii="Arial" w:hAnsi="Arial" w:cs="Arial"/>
          <w:sz w:val="20"/>
          <w:szCs w:val="20"/>
          <w:lang w:val="ru-RU"/>
        </w:rPr>
      </w:pPr>
      <w:r w:rsidRPr="00081396">
        <w:rPr>
          <w:rFonts w:ascii="Arial" w:hAnsi="Arial" w:cs="Arial"/>
          <w:sz w:val="20"/>
          <w:szCs w:val="20"/>
          <w:lang w:val="ru-RU"/>
        </w:rPr>
        <w:t>Измерительной площадкой в помещении, приведенная на рисунке В.2, должна обеспечивать:</w:t>
      </w:r>
    </w:p>
    <w:p w:rsidR="00012129" w:rsidRPr="00081396" w:rsidRDefault="00012129" w:rsidP="001C6D60">
      <w:pPr>
        <w:pStyle w:val="a7"/>
        <w:numPr>
          <w:ilvl w:val="0"/>
          <w:numId w:val="28"/>
        </w:numPr>
        <w:tabs>
          <w:tab w:val="left" w:pos="851"/>
        </w:tabs>
        <w:ind w:left="0" w:firstLine="567"/>
        <w:rPr>
          <w:rFonts w:ascii="Arial" w:hAnsi="Arial" w:cs="Arial"/>
          <w:sz w:val="20"/>
          <w:szCs w:val="20"/>
          <w:lang w:val="ru-RU"/>
        </w:rPr>
      </w:pPr>
      <w:r w:rsidRPr="00081396">
        <w:rPr>
          <w:rFonts w:ascii="Arial" w:hAnsi="Arial" w:cs="Arial"/>
          <w:sz w:val="20"/>
          <w:szCs w:val="20"/>
          <w:lang w:val="ru-RU"/>
        </w:rPr>
        <w:t xml:space="preserve">Расстояние от пола до потолка более 2,7 м, </w:t>
      </w:r>
      <w:r w:rsidR="004A1311" w:rsidRPr="00081396">
        <w:rPr>
          <w:rFonts w:ascii="Arial" w:hAnsi="Arial" w:cs="Arial"/>
          <w:sz w:val="20"/>
          <w:szCs w:val="20"/>
          <w:lang w:val="ru-RU"/>
        </w:rPr>
        <w:t xml:space="preserve">расстоянгие от </w:t>
      </w:r>
      <w:r w:rsidRPr="00081396">
        <w:rPr>
          <w:rFonts w:ascii="Arial" w:hAnsi="Arial" w:cs="Arial"/>
          <w:sz w:val="20"/>
          <w:szCs w:val="20"/>
          <w:lang w:val="ru-RU"/>
        </w:rPr>
        <w:t xml:space="preserve">стены </w:t>
      </w:r>
      <w:r w:rsidR="004A1311" w:rsidRPr="00081396">
        <w:rPr>
          <w:rFonts w:ascii="Arial" w:hAnsi="Arial" w:cs="Arial"/>
          <w:sz w:val="20"/>
          <w:szCs w:val="20"/>
          <w:lang w:val="ru-RU"/>
        </w:rPr>
        <w:t>за испытуемым</w:t>
      </w:r>
      <w:r w:rsidRPr="00081396">
        <w:rPr>
          <w:rFonts w:ascii="Arial" w:hAnsi="Arial" w:cs="Arial"/>
          <w:sz w:val="20"/>
          <w:szCs w:val="20"/>
          <w:lang w:val="ru-RU"/>
        </w:rPr>
        <w:t xml:space="preserve"> образц</w:t>
      </w:r>
      <w:r w:rsidR="004A1311" w:rsidRPr="00081396">
        <w:rPr>
          <w:rFonts w:ascii="Arial" w:hAnsi="Arial" w:cs="Arial"/>
          <w:sz w:val="20"/>
          <w:szCs w:val="20"/>
          <w:lang w:val="ru-RU"/>
        </w:rPr>
        <w:t>ом</w:t>
      </w:r>
      <w:r w:rsidRPr="00081396">
        <w:rPr>
          <w:rFonts w:ascii="Arial" w:hAnsi="Arial" w:cs="Arial"/>
          <w:sz w:val="20"/>
          <w:szCs w:val="20"/>
          <w:lang w:val="ru-RU"/>
        </w:rPr>
        <w:t xml:space="preserve"> и стен</w:t>
      </w:r>
      <w:r w:rsidR="004A1311" w:rsidRPr="00081396">
        <w:rPr>
          <w:rFonts w:ascii="Arial" w:hAnsi="Arial" w:cs="Arial"/>
          <w:sz w:val="20"/>
          <w:szCs w:val="20"/>
          <w:lang w:val="ru-RU"/>
        </w:rPr>
        <w:t>ой за измерительной</w:t>
      </w:r>
      <w:r w:rsidRPr="00081396">
        <w:rPr>
          <w:rFonts w:ascii="Arial" w:hAnsi="Arial" w:cs="Arial"/>
          <w:sz w:val="20"/>
          <w:szCs w:val="20"/>
          <w:lang w:val="ru-RU"/>
        </w:rPr>
        <w:t xml:space="preserve"> антенн</w:t>
      </w:r>
      <w:r w:rsidR="004A1311" w:rsidRPr="00081396">
        <w:rPr>
          <w:rFonts w:ascii="Arial" w:hAnsi="Arial" w:cs="Arial"/>
          <w:sz w:val="20"/>
          <w:szCs w:val="20"/>
          <w:lang w:val="ru-RU"/>
        </w:rPr>
        <w:t xml:space="preserve">ой – </w:t>
      </w:r>
      <w:r w:rsidRPr="00081396">
        <w:rPr>
          <w:rFonts w:ascii="Arial" w:hAnsi="Arial" w:cs="Arial"/>
          <w:sz w:val="20"/>
          <w:szCs w:val="20"/>
          <w:lang w:val="ru-RU"/>
        </w:rPr>
        <w:t>не менее чем 7 м, и боковы</w:t>
      </w:r>
      <w:r w:rsidR="004A1311" w:rsidRPr="00081396">
        <w:rPr>
          <w:rFonts w:ascii="Arial" w:hAnsi="Arial" w:cs="Arial"/>
          <w:sz w:val="20"/>
          <w:szCs w:val="20"/>
          <w:lang w:val="ru-RU"/>
        </w:rPr>
        <w:t>мы</w:t>
      </w:r>
      <w:r w:rsidRPr="00081396">
        <w:rPr>
          <w:rFonts w:ascii="Arial" w:hAnsi="Arial" w:cs="Arial"/>
          <w:sz w:val="20"/>
          <w:szCs w:val="20"/>
          <w:lang w:val="ru-RU"/>
        </w:rPr>
        <w:t xml:space="preserve"> стен</w:t>
      </w:r>
      <w:r w:rsidR="004A1311" w:rsidRPr="00081396">
        <w:rPr>
          <w:rFonts w:ascii="Arial" w:hAnsi="Arial" w:cs="Arial"/>
          <w:sz w:val="20"/>
          <w:szCs w:val="20"/>
          <w:lang w:val="ru-RU"/>
        </w:rPr>
        <w:t>ами – н</w:t>
      </w:r>
      <w:r w:rsidRPr="00081396">
        <w:rPr>
          <w:rFonts w:ascii="Arial" w:hAnsi="Arial" w:cs="Arial"/>
          <w:sz w:val="20"/>
          <w:szCs w:val="20"/>
          <w:lang w:val="ru-RU"/>
        </w:rPr>
        <w:t>е менее чем 6 м.</w:t>
      </w:r>
    </w:p>
    <w:p w:rsidR="004A1311" w:rsidRPr="00081396" w:rsidRDefault="004A1311" w:rsidP="001C6D60">
      <w:pPr>
        <w:pStyle w:val="a7"/>
        <w:numPr>
          <w:ilvl w:val="0"/>
          <w:numId w:val="28"/>
        </w:numPr>
        <w:tabs>
          <w:tab w:val="left" w:pos="851"/>
        </w:tabs>
        <w:ind w:left="0" w:firstLine="567"/>
        <w:rPr>
          <w:rFonts w:ascii="Arial" w:hAnsi="Arial" w:cs="Arial"/>
          <w:sz w:val="20"/>
          <w:szCs w:val="20"/>
          <w:lang w:val="ru-RU"/>
        </w:rPr>
      </w:pPr>
      <w:r w:rsidRPr="00081396">
        <w:rPr>
          <w:rFonts w:ascii="Arial" w:hAnsi="Arial" w:cs="Arial"/>
          <w:sz w:val="20"/>
          <w:szCs w:val="20"/>
          <w:lang w:val="ru-RU"/>
        </w:rPr>
        <w:t>Достаточную чувствительность измерительноя антенна, в диапазоне испытуемых частот, а также достаточную степень изоляции от влияния пола, потолка и стен.</w:t>
      </w:r>
    </w:p>
    <w:p w:rsidR="004A1311" w:rsidRPr="00081396" w:rsidRDefault="004A1311" w:rsidP="001C6D60">
      <w:pPr>
        <w:pStyle w:val="a7"/>
        <w:numPr>
          <w:ilvl w:val="0"/>
          <w:numId w:val="28"/>
        </w:numPr>
        <w:tabs>
          <w:tab w:val="left" w:pos="851"/>
        </w:tabs>
        <w:ind w:left="0" w:firstLine="567"/>
        <w:rPr>
          <w:rFonts w:ascii="Arial" w:hAnsi="Arial" w:cs="Arial"/>
          <w:sz w:val="20"/>
          <w:szCs w:val="20"/>
          <w:lang w:val="ru-RU"/>
        </w:rPr>
      </w:pPr>
      <w:r w:rsidRPr="00081396">
        <w:rPr>
          <w:rFonts w:ascii="Arial" w:hAnsi="Arial" w:cs="Arial"/>
          <w:sz w:val="20"/>
          <w:szCs w:val="20"/>
          <w:lang w:val="ru-RU"/>
        </w:rPr>
        <w:t>Стены за испытуемым образецом обрабатывается безэховым материалом, чтобы сделать воздействие от стен пренебрежимо малым.</w:t>
      </w:r>
    </w:p>
    <w:p w:rsidR="004A1311" w:rsidRPr="00081396" w:rsidRDefault="004A1311" w:rsidP="001C6D60">
      <w:pPr>
        <w:pStyle w:val="a7"/>
        <w:numPr>
          <w:ilvl w:val="0"/>
          <w:numId w:val="28"/>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Непроводящие опоры для испытуемого изделия или замещающей антенны и измерительной антенны.</w:t>
      </w:r>
    </w:p>
    <w:p w:rsidR="004A1311" w:rsidRPr="00081396" w:rsidRDefault="004A1311" w:rsidP="001C6D60">
      <w:pPr>
        <w:pStyle w:val="a7"/>
        <w:numPr>
          <w:ilvl w:val="0"/>
          <w:numId w:val="28"/>
        </w:numPr>
        <w:tabs>
          <w:tab w:val="left" w:pos="851"/>
        </w:tabs>
        <w:ind w:left="0" w:firstLine="567"/>
        <w:rPr>
          <w:rFonts w:ascii="Arial" w:hAnsi="Arial" w:cs="Arial"/>
          <w:sz w:val="20"/>
          <w:szCs w:val="20"/>
          <w:lang w:val="ru-RU"/>
        </w:rPr>
      </w:pPr>
      <w:r w:rsidRPr="00081396">
        <w:rPr>
          <w:rFonts w:ascii="Arial" w:hAnsi="Arial" w:cs="Arial"/>
          <w:sz w:val="20"/>
          <w:szCs w:val="20"/>
          <w:lang w:val="ru-RU"/>
        </w:rPr>
        <w:t>Измеренное расстояние между опорой для установки испытуемого оборудования или заменяющей антенны и испытательной антенны не менее 3 м</w:t>
      </w:r>
      <w:r w:rsidR="00BB4D26" w:rsidRPr="00081396">
        <w:rPr>
          <w:rFonts w:ascii="Arial" w:hAnsi="Arial" w:cs="Arial"/>
          <w:sz w:val="20"/>
          <w:szCs w:val="20"/>
          <w:lang w:val="ru-RU"/>
        </w:rPr>
        <w:t>.</w:t>
      </w:r>
    </w:p>
    <w:p w:rsidR="00BB4D26" w:rsidRPr="00081396" w:rsidRDefault="00BB4D26" w:rsidP="001C6D60">
      <w:pPr>
        <w:pStyle w:val="a7"/>
        <w:numPr>
          <w:ilvl w:val="0"/>
          <w:numId w:val="28"/>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 xml:space="preserve">Достаточные меры предосторожности, чтобы отражения от посторонних объектов за пределами свободного пространства, а также в пределах или рядом с объектом испытаний не ухудшали результаты измерений в соответствии с </w:t>
      </w:r>
      <w:r w:rsidRPr="00081396">
        <w:rPr>
          <w:rFonts w:ascii="Arial" w:hAnsi="Arial" w:cs="Arial"/>
          <w:sz w:val="20"/>
          <w:lang w:val="ru-RU"/>
        </w:rPr>
        <w:t>ГОСТ CISPR 16-1-1, ГОСТ CISPR 16-1-4, [1]</w:t>
      </w:r>
      <w:r w:rsidRPr="00081396">
        <w:rPr>
          <w:rFonts w:ascii="Arial" w:hAnsi="Arial" w:cs="Arial"/>
          <w:sz w:val="20"/>
          <w:szCs w:val="20"/>
          <w:lang w:val="ru-RU"/>
        </w:rPr>
        <w:t>.</w:t>
      </w:r>
    </w:p>
    <w:p w:rsidR="00BB4D26" w:rsidRPr="00081396" w:rsidRDefault="00BB4D26" w:rsidP="001C6D60">
      <w:pPr>
        <w:pStyle w:val="a7"/>
        <w:numPr>
          <w:ilvl w:val="0"/>
          <w:numId w:val="28"/>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Возможность установки испытуемого оборудования на свободном основании на высоте   1,5 м над землей и поворота на 360º в горизонтальной плоскости.</w:t>
      </w:r>
    </w:p>
    <w:p w:rsidR="00BB4D26" w:rsidRPr="00081396" w:rsidRDefault="00BB4D26" w:rsidP="001C6D60">
      <w:pPr>
        <w:pStyle w:val="a7"/>
        <w:numPr>
          <w:ilvl w:val="0"/>
          <w:numId w:val="28"/>
        </w:numPr>
        <w:tabs>
          <w:tab w:val="left" w:pos="851"/>
          <w:tab w:val="left" w:pos="1276"/>
        </w:tabs>
        <w:ind w:left="0" w:firstLine="567"/>
        <w:rPr>
          <w:rFonts w:ascii="Arial" w:hAnsi="Arial" w:cs="Arial"/>
          <w:sz w:val="20"/>
          <w:szCs w:val="20"/>
          <w:lang w:val="ru-RU"/>
        </w:rPr>
      </w:pPr>
      <w:r w:rsidRPr="00081396">
        <w:rPr>
          <w:rFonts w:ascii="Arial" w:hAnsi="Arial" w:cs="Arial"/>
          <w:sz w:val="20"/>
          <w:szCs w:val="20"/>
          <w:lang w:val="ru-RU"/>
        </w:rPr>
        <w:t>Предусмотрена возможность установки напольного оборудования на высоте 100 мм от земли и его поворота на 360° в горизонтальной плоскости.</w:t>
      </w:r>
    </w:p>
    <w:p w:rsidR="00BB4D26" w:rsidRPr="00081396" w:rsidRDefault="00BB4D26" w:rsidP="001C6D60">
      <w:pPr>
        <w:pStyle w:val="a7"/>
        <w:numPr>
          <w:ilvl w:val="0"/>
          <w:numId w:val="28"/>
        </w:numPr>
        <w:tabs>
          <w:tab w:val="left" w:pos="851"/>
        </w:tabs>
        <w:ind w:left="0" w:firstLine="567"/>
        <w:rPr>
          <w:rFonts w:ascii="Arial" w:hAnsi="Arial" w:cs="Arial"/>
          <w:sz w:val="20"/>
          <w:szCs w:val="20"/>
          <w:lang w:val="ru-RU"/>
        </w:rPr>
      </w:pPr>
      <w:r w:rsidRPr="00081396">
        <w:rPr>
          <w:rFonts w:ascii="Arial" w:hAnsi="Arial" w:cs="Arial"/>
          <w:sz w:val="20"/>
          <w:szCs w:val="20"/>
          <w:lang w:val="ru-RU"/>
        </w:rPr>
        <w:t>Возможность центрирования измерительной антенны на высоте более 1,35 м над полом и более 1,35 м под потолком, а также возможность ее вращения для работы в любой из плоскостей поляризации.</w:t>
      </w:r>
    </w:p>
    <w:p w:rsidR="00BB4D26" w:rsidRPr="00081396" w:rsidRDefault="00BB4D26" w:rsidP="001C6D60">
      <w:pPr>
        <w:pStyle w:val="a7"/>
        <w:numPr>
          <w:ilvl w:val="0"/>
          <w:numId w:val="28"/>
        </w:numPr>
        <w:tabs>
          <w:tab w:val="left" w:pos="851"/>
        </w:tabs>
        <w:ind w:left="0" w:firstLine="567"/>
        <w:rPr>
          <w:rFonts w:ascii="Arial" w:hAnsi="Arial" w:cs="Arial"/>
          <w:sz w:val="20"/>
          <w:szCs w:val="20"/>
          <w:lang w:val="ru-RU"/>
        </w:rPr>
      </w:pPr>
      <w:r w:rsidRPr="00081396">
        <w:rPr>
          <w:rFonts w:ascii="Arial" w:hAnsi="Arial" w:cs="Arial"/>
          <w:sz w:val="20"/>
          <w:szCs w:val="20"/>
          <w:lang w:val="ru-RU"/>
        </w:rPr>
        <w:t>Возможность установки замещающей антенны для замещения испытуемого оборудования и ее перемещения на расстояние до ±0,1 м в любом из направлений.</w:t>
      </w:r>
    </w:p>
    <w:p w:rsidR="00405852" w:rsidRPr="00081396" w:rsidRDefault="00405852" w:rsidP="00405852">
      <w:pPr>
        <w:ind w:left="0" w:firstLine="567"/>
        <w:jc w:val="left"/>
        <w:rPr>
          <w:rFonts w:ascii="Arial" w:hAnsi="Arial" w:cs="Arial"/>
          <w:sz w:val="20"/>
          <w:szCs w:val="20"/>
          <w:lang w:val="ru-RU"/>
        </w:rPr>
      </w:pPr>
    </w:p>
    <w:p w:rsidR="00012129" w:rsidRPr="00081396" w:rsidRDefault="00012129" w:rsidP="00405852">
      <w:pPr>
        <w:ind w:left="0" w:firstLine="567"/>
        <w:jc w:val="left"/>
        <w:rPr>
          <w:rFonts w:ascii="Arial" w:hAnsi="Arial" w:cs="Arial"/>
          <w:sz w:val="20"/>
          <w:szCs w:val="20"/>
          <w:lang w:val="ru-RU"/>
        </w:rPr>
      </w:pPr>
    </w:p>
    <w:p w:rsidR="00405852" w:rsidRPr="00081396" w:rsidRDefault="00405852" w:rsidP="00405852">
      <w:pPr>
        <w:ind w:left="0" w:firstLine="567"/>
        <w:jc w:val="left"/>
        <w:rPr>
          <w:rFonts w:ascii="Arial" w:hAnsi="Arial" w:cs="Arial"/>
          <w:sz w:val="20"/>
          <w:szCs w:val="20"/>
          <w:lang w:val="ru-RU"/>
        </w:rPr>
      </w:pPr>
    </w:p>
    <w:p w:rsidR="00BE60E1" w:rsidRPr="00081396" w:rsidRDefault="00BA6C48" w:rsidP="00BA6C48">
      <w:pPr>
        <w:spacing w:after="160" w:line="259" w:lineRule="auto"/>
        <w:ind w:left="0" w:right="0" w:firstLine="0"/>
        <w:jc w:val="center"/>
        <w:rPr>
          <w:lang w:val="ru-RU"/>
        </w:rPr>
      </w:pPr>
      <w:r w:rsidRPr="00081396">
        <w:object w:dxaOrig="7308" w:dyaOrig="3481">
          <v:shape id="_x0000_i1031" type="#_x0000_t75" style="width:487.1pt;height:232.3pt" o:ole="">
            <v:imagedata r:id="rId32" o:title=""/>
          </v:shape>
          <o:OLEObject Type="Embed" ProgID="Visio.Drawing.11" ShapeID="_x0000_i1031" DrawAspect="Content" ObjectID="_1810021184" r:id="rId33"/>
        </w:object>
      </w:r>
      <w:r w:rsidRPr="00081396">
        <w:rPr>
          <w:rFonts w:ascii="Arial" w:hAnsi="Arial" w:cs="Arial"/>
          <w:sz w:val="20"/>
          <w:szCs w:val="20"/>
          <w:lang w:val="ru-RU"/>
        </w:rPr>
        <w:t xml:space="preserve"> </w:t>
      </w:r>
    </w:p>
    <w:p w:rsidR="00BA6C48" w:rsidRPr="00081396" w:rsidRDefault="00BA6C48" w:rsidP="00BA6C48">
      <w:pPr>
        <w:spacing w:after="0" w:line="240" w:lineRule="auto"/>
        <w:ind w:left="2127" w:firstLine="0"/>
        <w:jc w:val="left"/>
        <w:rPr>
          <w:rFonts w:ascii="Arial" w:hAnsi="Arial" w:cs="Arial"/>
          <w:sz w:val="20"/>
          <w:lang w:val="ru-RU"/>
        </w:rPr>
      </w:pPr>
      <w:r w:rsidRPr="00081396">
        <w:rPr>
          <w:rFonts w:ascii="Arial" w:hAnsi="Arial" w:cs="Arial"/>
          <w:sz w:val="20"/>
          <w:lang w:val="ru-RU"/>
        </w:rPr>
        <w:t>1</w:t>
      </w:r>
      <w:r w:rsidRPr="00081396">
        <w:rPr>
          <w:rFonts w:ascii="Arial" w:hAnsi="Arial" w:cs="Arial"/>
          <w:sz w:val="20"/>
        </w:rPr>
        <w:t>)</w:t>
      </w:r>
      <w:r w:rsidRPr="00081396">
        <w:rPr>
          <w:rFonts w:ascii="Arial" w:hAnsi="Arial" w:cs="Arial"/>
          <w:sz w:val="20"/>
          <w:lang w:val="ru-RU"/>
        </w:rPr>
        <w:t xml:space="preserve"> Измерительная антенна</w:t>
      </w:r>
    </w:p>
    <w:p w:rsidR="00BA6C48" w:rsidRPr="00081396" w:rsidRDefault="00BA6C48" w:rsidP="00BA6C48">
      <w:pPr>
        <w:spacing w:after="0" w:line="240" w:lineRule="auto"/>
        <w:ind w:left="2127" w:firstLine="0"/>
        <w:jc w:val="left"/>
        <w:rPr>
          <w:rFonts w:ascii="Arial" w:hAnsi="Arial" w:cs="Arial"/>
          <w:sz w:val="20"/>
          <w:lang w:val="ru-RU"/>
        </w:rPr>
      </w:pPr>
      <w:r w:rsidRPr="00081396">
        <w:rPr>
          <w:rFonts w:ascii="Arial" w:hAnsi="Arial" w:cs="Arial"/>
          <w:sz w:val="20"/>
          <w:lang w:val="ru-RU"/>
        </w:rPr>
        <w:t>2) Поглощающий материал</w:t>
      </w:r>
    </w:p>
    <w:p w:rsidR="00BA6C48" w:rsidRPr="00081396" w:rsidRDefault="00BA6C48" w:rsidP="00BA6C48">
      <w:pPr>
        <w:spacing w:after="0" w:line="240" w:lineRule="auto"/>
        <w:ind w:left="0" w:firstLine="0"/>
        <w:jc w:val="center"/>
        <w:rPr>
          <w:rFonts w:ascii="Arial" w:hAnsi="Arial" w:cs="Arial"/>
          <w:b/>
          <w:sz w:val="20"/>
          <w:lang w:val="ru-RU"/>
        </w:rPr>
      </w:pPr>
    </w:p>
    <w:p w:rsidR="00405852" w:rsidRPr="00081396" w:rsidRDefault="00BA6C48" w:rsidP="00BA6C48">
      <w:pPr>
        <w:spacing w:after="160" w:line="259" w:lineRule="auto"/>
        <w:ind w:left="0" w:right="0" w:firstLine="0"/>
        <w:jc w:val="center"/>
        <w:rPr>
          <w:rFonts w:ascii="Arial" w:hAnsi="Arial" w:cs="Arial"/>
          <w:b/>
          <w:sz w:val="20"/>
          <w:lang w:val="ru-RU"/>
        </w:rPr>
      </w:pPr>
      <w:r w:rsidRPr="00081396">
        <w:rPr>
          <w:rFonts w:ascii="Arial" w:hAnsi="Arial" w:cs="Arial"/>
          <w:b/>
          <w:sz w:val="20"/>
          <w:lang w:val="ru-RU"/>
        </w:rPr>
        <w:t>Рисунок В.2 – Измерительной площадкой в помещении (показано для горизонтальной поляризации)</w:t>
      </w:r>
    </w:p>
    <w:p w:rsidR="00BA6C48" w:rsidRPr="00081396" w:rsidRDefault="006F43A3" w:rsidP="006F43A3">
      <w:pPr>
        <w:pStyle w:val="af2"/>
        <w:ind w:left="0" w:firstLine="567"/>
        <w:rPr>
          <w:rFonts w:ascii="Arial" w:hAnsi="Arial" w:cs="Arial"/>
          <w:sz w:val="20"/>
          <w:szCs w:val="20"/>
          <w:lang w:val="ru-RU"/>
        </w:rPr>
      </w:pPr>
      <w:r w:rsidRPr="00081396">
        <w:rPr>
          <w:rFonts w:ascii="Arial" w:hAnsi="Arial" w:cs="Arial"/>
          <w:b/>
          <w:sz w:val="20"/>
          <w:szCs w:val="20"/>
          <w:lang w:val="ru-RU"/>
        </w:rPr>
        <w:t xml:space="preserve">В.2.3 </w:t>
      </w:r>
      <w:r w:rsidRPr="00081396">
        <w:rPr>
          <w:rFonts w:ascii="Arial" w:hAnsi="Arial" w:cs="Arial"/>
          <w:sz w:val="20"/>
          <w:szCs w:val="20"/>
          <w:lang w:val="ru-RU"/>
        </w:rPr>
        <w:t>Экранированная безэховая испытательная площадка</w:t>
      </w: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b/>
          <w:sz w:val="20"/>
          <w:szCs w:val="20"/>
          <w:lang w:val="ru-RU"/>
        </w:rPr>
        <w:t>В.2.3.0</w:t>
      </w:r>
      <w:r w:rsidRPr="00081396">
        <w:rPr>
          <w:rFonts w:ascii="Arial" w:hAnsi="Arial" w:cs="Arial"/>
          <w:sz w:val="20"/>
          <w:szCs w:val="20"/>
          <w:lang w:val="ru-RU"/>
        </w:rPr>
        <w:t xml:space="preserve"> Общий</w:t>
      </w: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sz w:val="20"/>
          <w:szCs w:val="20"/>
          <w:lang w:val="ru-RU"/>
        </w:rPr>
        <w:t>"Безэховый" означает, что стены, пол и потолок закрытой испытательной площадки подвергаются обработке для значительного снижения уровня радиоотражений.</w:t>
      </w: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sz w:val="20"/>
          <w:szCs w:val="20"/>
          <w:lang w:val="ru-RU"/>
        </w:rPr>
        <w:t>Для измерений по эфиру в соответствии с настоящим документом может использоваться экранированная, калиброванная безэховая камера в качестве имитации свободного пространства. Такая камера должна использоваться на частотах выше 100 МГц, если не представлены специальные данные по проведению калибровки на более низких частотах. Калибровка, проведенная компетентным органом, подтверждает, что затухание отражения от поверхностей стен соответствует пределам, указанным на рисунке В.3. Рекомендуется использовать экранирование, превосходящее пределы, указанные на рисунке В.3. Пример конструкции безэховой камеры показан на рисунке В.4.</w:t>
      </w:r>
    </w:p>
    <w:p w:rsidR="00E27444" w:rsidRPr="00081396" w:rsidRDefault="00E27444" w:rsidP="006F43A3">
      <w:pPr>
        <w:pStyle w:val="af2"/>
        <w:ind w:left="0" w:firstLine="567"/>
        <w:rPr>
          <w:rFonts w:ascii="Arial" w:hAnsi="Arial" w:cs="Arial"/>
          <w:sz w:val="20"/>
          <w:szCs w:val="20"/>
          <w:lang w:val="ru-RU"/>
        </w:rPr>
      </w:pPr>
    </w:p>
    <w:p w:rsidR="00E27444" w:rsidRPr="00081396" w:rsidRDefault="00E27444" w:rsidP="00E27444">
      <w:pPr>
        <w:pStyle w:val="af2"/>
        <w:ind w:left="0" w:firstLine="567"/>
        <w:jc w:val="center"/>
        <w:rPr>
          <w:rFonts w:ascii="Arial" w:hAnsi="Arial" w:cs="Arial"/>
          <w:sz w:val="20"/>
          <w:szCs w:val="20"/>
          <w:lang w:val="ru-RU"/>
        </w:rPr>
      </w:pPr>
      <w:r w:rsidRPr="00081396">
        <w:object w:dxaOrig="7723" w:dyaOrig="3713">
          <v:shape id="_x0000_i1032" type="#_x0000_t75" style="width:367.5pt;height:177.2pt" o:ole="">
            <v:imagedata r:id="rId34" o:title=""/>
          </v:shape>
          <o:OLEObject Type="Embed" ProgID="Visio.Drawing.11" ShapeID="_x0000_i1032" DrawAspect="Content" ObjectID="_1810021185" r:id="rId35"/>
        </w:object>
      </w:r>
    </w:p>
    <w:p w:rsidR="00E27444" w:rsidRPr="00081396" w:rsidRDefault="00E27444" w:rsidP="00E27444">
      <w:pPr>
        <w:pStyle w:val="af2"/>
        <w:ind w:left="0" w:firstLine="567"/>
        <w:jc w:val="center"/>
        <w:rPr>
          <w:rFonts w:ascii="Arial" w:hAnsi="Arial" w:cs="Arial"/>
          <w:b/>
          <w:sz w:val="20"/>
          <w:lang w:val="ru-RU"/>
        </w:rPr>
      </w:pPr>
    </w:p>
    <w:p w:rsidR="00E27444" w:rsidRPr="00081396" w:rsidRDefault="00E27444" w:rsidP="00E27444">
      <w:pPr>
        <w:pStyle w:val="af2"/>
        <w:ind w:left="0" w:firstLine="567"/>
        <w:jc w:val="center"/>
        <w:rPr>
          <w:rFonts w:ascii="Arial" w:hAnsi="Arial" w:cs="Arial"/>
          <w:sz w:val="20"/>
          <w:szCs w:val="20"/>
          <w:lang w:val="ru-RU"/>
        </w:rPr>
      </w:pPr>
      <w:r w:rsidRPr="00081396">
        <w:rPr>
          <w:rFonts w:ascii="Arial" w:hAnsi="Arial" w:cs="Arial"/>
          <w:b/>
          <w:sz w:val="20"/>
          <w:lang w:val="ru-RU"/>
        </w:rPr>
        <w:t>Рисунок В.3 – Характеристики экранирования и отражения</w:t>
      </w:r>
    </w:p>
    <w:p w:rsidR="00E27444" w:rsidRPr="00081396" w:rsidRDefault="00E27444" w:rsidP="006F43A3">
      <w:pPr>
        <w:pStyle w:val="af2"/>
        <w:ind w:left="0" w:firstLine="567"/>
        <w:rPr>
          <w:rFonts w:ascii="Arial" w:hAnsi="Arial" w:cs="Arial"/>
          <w:sz w:val="20"/>
          <w:szCs w:val="20"/>
          <w:lang w:val="ru-RU"/>
        </w:rPr>
      </w:pP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sz w:val="20"/>
          <w:szCs w:val="20"/>
          <w:lang w:val="ru-RU"/>
        </w:rPr>
        <w:t>Камера должна обеспечивать достаточное расстояние для проведения испытаний в соответствии с общим методом. При использовании такой камеры данная информация должна быть отражена в протоколе испытаний.</w:t>
      </w: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sz w:val="20"/>
          <w:szCs w:val="20"/>
          <w:lang w:val="ru-RU"/>
        </w:rPr>
        <w:t>Измерительная антенна, измерительный приемник, замещающая антенна и калиброванный генератор сигналов используются аналогично общему методу.</w:t>
      </w:r>
    </w:p>
    <w:p w:rsidR="00E27444" w:rsidRPr="00081396" w:rsidRDefault="00E27444" w:rsidP="00E27444">
      <w:pPr>
        <w:pStyle w:val="af2"/>
        <w:ind w:left="0" w:firstLine="567"/>
        <w:rPr>
          <w:rFonts w:ascii="Arial" w:hAnsi="Arial" w:cs="Arial"/>
          <w:sz w:val="20"/>
          <w:szCs w:val="20"/>
          <w:lang w:val="ru-RU"/>
        </w:rPr>
      </w:pPr>
      <w:r w:rsidRPr="00081396">
        <w:rPr>
          <w:rFonts w:ascii="Arial" w:hAnsi="Arial" w:cs="Arial"/>
          <w:b/>
          <w:sz w:val="20"/>
          <w:szCs w:val="20"/>
          <w:lang w:val="ru-RU"/>
        </w:rPr>
        <w:lastRenderedPageBreak/>
        <w:t>В.2.3.1</w:t>
      </w:r>
      <w:r w:rsidRPr="00081396">
        <w:rPr>
          <w:rFonts w:ascii="Arial" w:hAnsi="Arial" w:cs="Arial"/>
          <w:sz w:val="20"/>
          <w:szCs w:val="20"/>
          <w:lang w:val="ru-RU"/>
        </w:rPr>
        <w:t xml:space="preserve"> Воздействие паразитных отражений в безэховых камерах</w:t>
      </w:r>
    </w:p>
    <w:p w:rsidR="00E27444" w:rsidRPr="00081396" w:rsidRDefault="00E27444" w:rsidP="00E27444">
      <w:pPr>
        <w:pStyle w:val="af2"/>
        <w:ind w:left="0" w:firstLine="567"/>
        <w:rPr>
          <w:rFonts w:ascii="Arial" w:hAnsi="Arial" w:cs="Arial"/>
          <w:sz w:val="20"/>
          <w:szCs w:val="20"/>
          <w:lang w:val="ru-RU"/>
        </w:rPr>
      </w:pPr>
      <w:r w:rsidRPr="00081396">
        <w:rPr>
          <w:rFonts w:ascii="Arial" w:hAnsi="Arial" w:cs="Arial"/>
          <w:sz w:val="20"/>
          <w:szCs w:val="20"/>
          <w:lang w:val="ru-RU"/>
        </w:rPr>
        <w:t>При использовании безэховой камеры с размерами, указанными в п. E.2.3.0, на частотах до 100 МГц условия дальнего поля не соблюдаются, и требуются специальные процедуры калибровки. Кроме того, необходимо уделить пристальное внимание калибровке камеры для частот выше 1 ГГц.</w:t>
      </w:r>
    </w:p>
    <w:p w:rsidR="0011691C" w:rsidRPr="00081396" w:rsidRDefault="0011691C" w:rsidP="006F43A3">
      <w:pPr>
        <w:pStyle w:val="af2"/>
        <w:ind w:left="0" w:firstLine="567"/>
        <w:rPr>
          <w:rFonts w:ascii="Arial" w:hAnsi="Arial" w:cs="Arial"/>
          <w:sz w:val="20"/>
          <w:szCs w:val="20"/>
          <w:lang w:val="ru-RU"/>
        </w:rPr>
      </w:pPr>
    </w:p>
    <w:p w:rsidR="00E27444" w:rsidRPr="00081396" w:rsidRDefault="00E27444" w:rsidP="006F43A3">
      <w:pPr>
        <w:pStyle w:val="af2"/>
        <w:ind w:left="0" w:firstLine="567"/>
        <w:rPr>
          <w:rFonts w:ascii="Arial" w:hAnsi="Arial" w:cs="Arial"/>
          <w:sz w:val="20"/>
          <w:szCs w:val="20"/>
          <w:lang w:val="ru-RU"/>
        </w:rPr>
      </w:pPr>
    </w:p>
    <w:p w:rsidR="00E27444" w:rsidRPr="00081396" w:rsidRDefault="00E27444" w:rsidP="00E27444">
      <w:pPr>
        <w:pStyle w:val="af2"/>
        <w:ind w:left="0" w:firstLine="567"/>
        <w:jc w:val="center"/>
        <w:rPr>
          <w:lang w:val="ru-RU"/>
        </w:rPr>
      </w:pPr>
      <w:r w:rsidRPr="00081396">
        <w:object w:dxaOrig="6999" w:dyaOrig="8723">
          <v:shape id="_x0000_i1033" type="#_x0000_t75" style="width:332.45pt;height:414.45pt" o:ole="">
            <v:imagedata r:id="rId36" o:title=""/>
          </v:shape>
          <o:OLEObject Type="Embed" ProgID="Visio.Drawing.11" ShapeID="_x0000_i1033" DrawAspect="Content" ObjectID="_1810021186" r:id="rId37"/>
        </w:object>
      </w:r>
    </w:p>
    <w:p w:rsidR="00E27444" w:rsidRPr="00081396" w:rsidRDefault="00E27444" w:rsidP="00E27444">
      <w:pPr>
        <w:pStyle w:val="af2"/>
        <w:ind w:left="426" w:firstLine="0"/>
        <w:jc w:val="left"/>
        <w:rPr>
          <w:rFonts w:ascii="Arial" w:hAnsi="Arial" w:cs="Arial"/>
          <w:sz w:val="20"/>
          <w:lang w:val="ru-RU"/>
        </w:rPr>
      </w:pPr>
      <w:r w:rsidRPr="00081396">
        <w:rPr>
          <w:rFonts w:ascii="Arial" w:hAnsi="Arial" w:cs="Arial"/>
          <w:sz w:val="20"/>
          <w:lang w:val="ru-RU"/>
        </w:rPr>
        <w:t>1) Измерительная антенна</w:t>
      </w:r>
    </w:p>
    <w:p w:rsidR="00E27444" w:rsidRPr="00081396" w:rsidRDefault="00E27444" w:rsidP="00E27444">
      <w:pPr>
        <w:pStyle w:val="af2"/>
        <w:ind w:left="426" w:firstLine="0"/>
        <w:jc w:val="left"/>
        <w:rPr>
          <w:rFonts w:ascii="Arial" w:hAnsi="Arial" w:cs="Arial"/>
          <w:sz w:val="20"/>
          <w:lang w:val="ru-RU"/>
        </w:rPr>
      </w:pPr>
      <w:r w:rsidRPr="00081396">
        <w:rPr>
          <w:rFonts w:ascii="Arial" w:hAnsi="Arial" w:cs="Arial"/>
          <w:sz w:val="20"/>
          <w:lang w:val="ru-RU"/>
        </w:rPr>
        <w:t>2) Непроводящий поворотный стол</w:t>
      </w:r>
    </w:p>
    <w:p w:rsidR="00E27444" w:rsidRPr="00081396" w:rsidRDefault="00E27444" w:rsidP="00E27444">
      <w:pPr>
        <w:pStyle w:val="af2"/>
        <w:ind w:left="426" w:firstLine="0"/>
        <w:jc w:val="left"/>
        <w:rPr>
          <w:rFonts w:ascii="Arial" w:hAnsi="Arial" w:cs="Arial"/>
          <w:sz w:val="20"/>
          <w:lang w:val="ru-RU"/>
        </w:rPr>
      </w:pPr>
      <w:r w:rsidRPr="00081396">
        <w:rPr>
          <w:rFonts w:ascii="Arial" w:hAnsi="Arial" w:cs="Arial"/>
          <w:sz w:val="20"/>
          <w:lang w:val="ru-RU"/>
        </w:rPr>
        <w:t>3) Поглощающий материал</w:t>
      </w:r>
    </w:p>
    <w:p w:rsidR="00E27444" w:rsidRPr="00081396" w:rsidRDefault="00E27444" w:rsidP="00E27444">
      <w:pPr>
        <w:pStyle w:val="af2"/>
        <w:ind w:left="426" w:firstLine="0"/>
        <w:jc w:val="left"/>
        <w:rPr>
          <w:rFonts w:ascii="Arial" w:hAnsi="Arial" w:cs="Arial"/>
          <w:sz w:val="20"/>
          <w:lang w:val="ru-RU"/>
        </w:rPr>
      </w:pPr>
      <w:r w:rsidRPr="00081396">
        <w:rPr>
          <w:rFonts w:ascii="Arial" w:hAnsi="Arial" w:cs="Arial"/>
          <w:sz w:val="20"/>
          <w:lang w:val="ru-RU"/>
        </w:rPr>
        <w:t>4) Экранированное помещение без поглощающего материаладля размещения испытательного оборудования</w:t>
      </w:r>
    </w:p>
    <w:p w:rsidR="00E27444" w:rsidRPr="00081396" w:rsidRDefault="00E27444" w:rsidP="00E27444">
      <w:pPr>
        <w:pStyle w:val="af2"/>
        <w:ind w:left="426" w:firstLine="0"/>
        <w:jc w:val="left"/>
        <w:rPr>
          <w:rFonts w:ascii="Arial" w:hAnsi="Arial" w:cs="Arial"/>
          <w:sz w:val="20"/>
          <w:lang w:val="ru-RU"/>
        </w:rPr>
      </w:pPr>
      <w:r w:rsidRPr="00081396">
        <w:rPr>
          <w:rFonts w:ascii="Arial" w:hAnsi="Arial" w:cs="Arial"/>
          <w:sz w:val="20"/>
          <w:lang w:val="ru-RU"/>
        </w:rPr>
        <w:t>5) Блок фильтвов и питающие вводы</w:t>
      </w:r>
    </w:p>
    <w:p w:rsidR="00E27444" w:rsidRPr="00081396" w:rsidRDefault="00E27444" w:rsidP="00E27444">
      <w:pPr>
        <w:pStyle w:val="af2"/>
        <w:ind w:left="0" w:firstLine="567"/>
        <w:jc w:val="center"/>
        <w:rPr>
          <w:lang w:val="ru-RU"/>
        </w:rPr>
      </w:pPr>
    </w:p>
    <w:p w:rsidR="00E27444" w:rsidRPr="00081396" w:rsidRDefault="00E27444" w:rsidP="00E27444">
      <w:pPr>
        <w:pStyle w:val="af2"/>
        <w:ind w:left="0" w:firstLine="567"/>
        <w:jc w:val="center"/>
        <w:rPr>
          <w:rFonts w:ascii="Arial" w:hAnsi="Arial" w:cs="Arial"/>
          <w:sz w:val="20"/>
          <w:szCs w:val="20"/>
          <w:lang w:val="ru-RU"/>
        </w:rPr>
      </w:pPr>
      <w:r w:rsidRPr="00081396">
        <w:rPr>
          <w:rFonts w:ascii="Arial" w:hAnsi="Arial" w:cs="Arial"/>
          <w:b/>
          <w:sz w:val="20"/>
          <w:lang w:val="ru-RU"/>
        </w:rPr>
        <w:t>Рисунок В.4 – Пример конструкции безэховой экранированной камеры</w:t>
      </w:r>
    </w:p>
    <w:p w:rsidR="00E27444" w:rsidRPr="00081396" w:rsidRDefault="00E27444" w:rsidP="00E27444">
      <w:pPr>
        <w:pStyle w:val="af2"/>
        <w:ind w:left="0" w:firstLine="567"/>
        <w:jc w:val="center"/>
        <w:rPr>
          <w:rFonts w:ascii="Arial" w:hAnsi="Arial" w:cs="Arial"/>
          <w:sz w:val="20"/>
          <w:szCs w:val="20"/>
          <w:lang w:val="ru-RU"/>
        </w:rPr>
      </w:pP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b/>
          <w:sz w:val="20"/>
          <w:szCs w:val="20"/>
          <w:lang w:val="ru-RU"/>
        </w:rPr>
        <w:t>В.2.3.2</w:t>
      </w:r>
      <w:r w:rsidRPr="00081396">
        <w:rPr>
          <w:rFonts w:ascii="Arial" w:hAnsi="Arial" w:cs="Arial"/>
          <w:sz w:val="20"/>
          <w:szCs w:val="20"/>
          <w:lang w:val="ru-RU"/>
        </w:rPr>
        <w:t xml:space="preserve"> Калибровка экранированной RF-безэховой камеры</w:t>
      </w:r>
    </w:p>
    <w:p w:rsidR="006F43A3" w:rsidRPr="00081396" w:rsidRDefault="006F43A3" w:rsidP="006F43A3">
      <w:pPr>
        <w:pStyle w:val="af2"/>
        <w:ind w:left="0" w:firstLine="567"/>
        <w:rPr>
          <w:rFonts w:ascii="Arial" w:hAnsi="Arial" w:cs="Arial"/>
          <w:sz w:val="20"/>
          <w:szCs w:val="20"/>
          <w:lang w:val="ru-RU"/>
        </w:rPr>
      </w:pPr>
      <w:r w:rsidRPr="00081396">
        <w:rPr>
          <w:rFonts w:ascii="Arial" w:hAnsi="Arial" w:cs="Arial"/>
          <w:sz w:val="20"/>
          <w:szCs w:val="20"/>
          <w:lang w:val="ru-RU"/>
        </w:rPr>
        <w:t>Калибровка камеры должна производиться в диапазоне от 30 МГц до 66 ГГц.</w:t>
      </w:r>
    </w:p>
    <w:p w:rsidR="00E27444" w:rsidRPr="00081396" w:rsidRDefault="00E27444" w:rsidP="006F43A3">
      <w:pPr>
        <w:pStyle w:val="af2"/>
        <w:ind w:left="0" w:firstLine="567"/>
        <w:rPr>
          <w:rFonts w:ascii="Arial" w:hAnsi="Arial" w:cs="Arial"/>
          <w:sz w:val="20"/>
          <w:szCs w:val="20"/>
          <w:lang w:val="ru-RU"/>
        </w:rPr>
      </w:pPr>
      <w:r w:rsidRPr="00081396">
        <w:rPr>
          <w:rFonts w:ascii="Arial" w:hAnsi="Arial" w:cs="Arial"/>
          <w:b/>
          <w:sz w:val="20"/>
          <w:szCs w:val="20"/>
          <w:lang w:val="ru-RU"/>
        </w:rPr>
        <w:t>В.2.4</w:t>
      </w:r>
      <w:r w:rsidRPr="00081396">
        <w:t xml:space="preserve"> </w:t>
      </w:r>
      <w:r w:rsidRPr="00081396">
        <w:rPr>
          <w:rFonts w:ascii="Arial" w:hAnsi="Arial" w:cs="Arial"/>
          <w:sz w:val="20"/>
          <w:szCs w:val="20"/>
          <w:lang w:val="ru-RU"/>
        </w:rPr>
        <w:t>TEM-волноводы</w:t>
      </w:r>
    </w:p>
    <w:p w:rsidR="00E27444" w:rsidRPr="00081396" w:rsidRDefault="008D3E3F" w:rsidP="006F43A3">
      <w:pPr>
        <w:pStyle w:val="af2"/>
        <w:ind w:left="0" w:firstLine="567"/>
        <w:rPr>
          <w:rFonts w:ascii="Arial" w:hAnsi="Arial" w:cs="Arial"/>
          <w:sz w:val="20"/>
          <w:szCs w:val="20"/>
          <w:lang w:val="ru-RU"/>
        </w:rPr>
      </w:pPr>
      <w:r w:rsidRPr="00081396">
        <w:rPr>
          <w:rFonts w:ascii="Arial" w:hAnsi="Arial" w:cs="Arial"/>
          <w:sz w:val="20"/>
          <w:szCs w:val="20"/>
          <w:lang w:val="ru-RU"/>
        </w:rPr>
        <w:t>Для измерений по эфиру в соответствии с настоящим документом может использоваться измерительная площадка и методы измерений, описанные в ГОСТ IEC 61000-4-20.</w:t>
      </w:r>
    </w:p>
    <w:p w:rsidR="00E27444" w:rsidRPr="00081396" w:rsidRDefault="00E27444" w:rsidP="006F43A3">
      <w:pPr>
        <w:pStyle w:val="af2"/>
        <w:ind w:left="0" w:firstLine="567"/>
        <w:rPr>
          <w:rFonts w:ascii="Arial" w:hAnsi="Arial" w:cs="Arial"/>
          <w:sz w:val="20"/>
          <w:szCs w:val="20"/>
          <w:lang w:val="ru-RU"/>
        </w:rPr>
      </w:pPr>
    </w:p>
    <w:p w:rsidR="00E27444" w:rsidRPr="00081396" w:rsidRDefault="00E27444" w:rsidP="006F43A3">
      <w:pPr>
        <w:pStyle w:val="af2"/>
        <w:ind w:left="0" w:firstLine="567"/>
        <w:rPr>
          <w:rFonts w:ascii="Arial" w:hAnsi="Arial" w:cs="Arial"/>
          <w:sz w:val="20"/>
          <w:szCs w:val="20"/>
          <w:lang w:val="ru-RU"/>
        </w:rPr>
      </w:pPr>
      <w:r w:rsidRPr="00081396">
        <w:rPr>
          <w:rFonts w:ascii="Arial" w:hAnsi="Arial" w:cs="Arial"/>
          <w:b/>
          <w:sz w:val="20"/>
          <w:szCs w:val="20"/>
          <w:lang w:val="ru-RU"/>
        </w:rPr>
        <w:t>В.3</w:t>
      </w:r>
      <w:r w:rsidRPr="00081396">
        <w:rPr>
          <w:rFonts w:ascii="Arial" w:hAnsi="Arial" w:cs="Arial"/>
          <w:sz w:val="20"/>
          <w:szCs w:val="20"/>
          <w:lang w:val="ru-RU"/>
        </w:rPr>
        <w:t xml:space="preserve"> Антенны</w:t>
      </w:r>
    </w:p>
    <w:p w:rsidR="00E27444" w:rsidRPr="00081396" w:rsidRDefault="00E27444" w:rsidP="006F43A3">
      <w:pPr>
        <w:pStyle w:val="af2"/>
        <w:ind w:left="0" w:firstLine="567"/>
        <w:rPr>
          <w:rFonts w:ascii="Arial" w:hAnsi="Arial" w:cs="Arial"/>
          <w:sz w:val="20"/>
          <w:szCs w:val="20"/>
          <w:lang w:val="ru-RU"/>
        </w:rPr>
      </w:pPr>
      <w:r w:rsidRPr="00081396">
        <w:rPr>
          <w:rFonts w:ascii="Arial" w:hAnsi="Arial" w:cs="Arial"/>
          <w:b/>
          <w:sz w:val="20"/>
          <w:szCs w:val="20"/>
          <w:lang w:val="ru-RU"/>
        </w:rPr>
        <w:t>В.3.1</w:t>
      </w:r>
      <w:r w:rsidRPr="00081396">
        <w:rPr>
          <w:rFonts w:ascii="Arial" w:hAnsi="Arial" w:cs="Arial"/>
          <w:sz w:val="20"/>
          <w:szCs w:val="20"/>
          <w:lang w:val="ru-RU"/>
        </w:rPr>
        <w:t xml:space="preserve"> Измерительная антенна</w:t>
      </w:r>
    </w:p>
    <w:p w:rsidR="00E27444" w:rsidRPr="00081396" w:rsidRDefault="008D3E3F" w:rsidP="006F43A3">
      <w:pPr>
        <w:pStyle w:val="af2"/>
        <w:ind w:left="0" w:firstLine="567"/>
        <w:rPr>
          <w:rFonts w:ascii="Arial" w:hAnsi="Arial" w:cs="Arial"/>
          <w:sz w:val="20"/>
          <w:szCs w:val="20"/>
          <w:lang w:val="ru-RU"/>
        </w:rPr>
      </w:pPr>
      <w:r w:rsidRPr="00081396">
        <w:rPr>
          <w:rFonts w:ascii="Arial" w:hAnsi="Arial" w:cs="Arial"/>
          <w:sz w:val="20"/>
          <w:szCs w:val="20"/>
          <w:lang w:val="ru-RU"/>
        </w:rPr>
        <w:t>Измерительная антенна используется для измерения параметров излучения как от испытуемого образца, так и от замещающей антенны. Также она используется в качестве передающей антенны при измерении параметров приемника.</w:t>
      </w:r>
    </w:p>
    <w:p w:rsidR="008D3E3F" w:rsidRPr="00081396" w:rsidRDefault="008D3E3F" w:rsidP="006F43A3">
      <w:pPr>
        <w:pStyle w:val="af2"/>
        <w:ind w:left="0" w:firstLine="567"/>
        <w:rPr>
          <w:rFonts w:ascii="Arial" w:hAnsi="Arial" w:cs="Arial"/>
          <w:sz w:val="20"/>
          <w:szCs w:val="20"/>
          <w:lang w:val="ru-RU"/>
        </w:rPr>
      </w:pPr>
      <w:r w:rsidRPr="00081396">
        <w:rPr>
          <w:rFonts w:ascii="Arial" w:hAnsi="Arial" w:cs="Arial"/>
          <w:sz w:val="20"/>
          <w:szCs w:val="20"/>
          <w:lang w:val="ru-RU"/>
        </w:rPr>
        <w:lastRenderedPageBreak/>
        <w:t>Держатель испытательной антенны должен обеспечивать возможность установки горизонтальной или вертикальной поляризации и обеспечивать изменение высоты ее центра над землей в диапазоне от 1 м до 4 м или до потолка крытой или безэховой камеры, в зависимости от того, что меньше. Измерительная антенна должна обеспечивать коэффициент направленности в направлении главного лепестка, равный, по меньшей мере, половине предельного значения коэффициента отражения от стены, предписанного на рисунке Е.3. Длина измерительной антенны вдоль оси измерения не должна превышать 20 % от измерительного расстояния.</w:t>
      </w:r>
    </w:p>
    <w:p w:rsidR="008D3E3F" w:rsidRPr="00081396" w:rsidRDefault="008D3E3F" w:rsidP="006F43A3">
      <w:pPr>
        <w:pStyle w:val="af2"/>
        <w:ind w:left="0" w:firstLine="567"/>
        <w:rPr>
          <w:rFonts w:ascii="Arial" w:hAnsi="Arial" w:cs="Arial"/>
          <w:sz w:val="20"/>
          <w:szCs w:val="20"/>
          <w:lang w:val="ru-RU"/>
        </w:rPr>
      </w:pPr>
      <w:r w:rsidRPr="00081396">
        <w:rPr>
          <w:rFonts w:ascii="Arial" w:hAnsi="Arial" w:cs="Arial"/>
          <w:sz w:val="20"/>
          <w:szCs w:val="20"/>
          <w:lang w:val="ru-RU"/>
        </w:rPr>
        <w:t>При измерених по эфиру измерительная антенна подключается к калиброванному измерительному приемнику, который имеет возможность настройки на любую испытательню частоту.</w:t>
      </w:r>
    </w:p>
    <w:p w:rsidR="0011691C" w:rsidRPr="00081396" w:rsidRDefault="008D3E3F" w:rsidP="006F43A3">
      <w:pPr>
        <w:pStyle w:val="af2"/>
        <w:ind w:left="0" w:firstLine="567"/>
        <w:rPr>
          <w:rFonts w:ascii="Arial" w:hAnsi="Arial" w:cs="Arial"/>
          <w:sz w:val="20"/>
          <w:szCs w:val="20"/>
          <w:lang w:val="ru-RU"/>
        </w:rPr>
      </w:pPr>
      <w:r w:rsidRPr="00081396">
        <w:rPr>
          <w:rFonts w:ascii="Arial" w:hAnsi="Arial" w:cs="Arial"/>
          <w:sz w:val="20"/>
          <w:szCs w:val="20"/>
          <w:lang w:val="ru-RU"/>
        </w:rPr>
        <w:t>Изменение высоты необходимо использовать для нахождения точки, в которой излучение достигает максимума вблизи начального положения.</w:t>
      </w:r>
    </w:p>
    <w:p w:rsidR="008D3E3F" w:rsidRPr="00081396" w:rsidRDefault="008D3E3F" w:rsidP="006F43A3">
      <w:pPr>
        <w:pStyle w:val="af2"/>
        <w:ind w:left="0" w:firstLine="567"/>
        <w:rPr>
          <w:rFonts w:ascii="Arial" w:hAnsi="Arial" w:cs="Arial"/>
          <w:sz w:val="20"/>
          <w:szCs w:val="20"/>
          <w:lang w:val="ru-RU"/>
        </w:rPr>
      </w:pPr>
      <w:r w:rsidRPr="00081396">
        <w:rPr>
          <w:rFonts w:ascii="Arial" w:hAnsi="Arial" w:cs="Arial"/>
          <w:b/>
          <w:sz w:val="20"/>
          <w:szCs w:val="20"/>
          <w:lang w:val="ru-RU"/>
        </w:rPr>
        <w:t xml:space="preserve">В.3.2 </w:t>
      </w:r>
      <w:r w:rsidRPr="00081396">
        <w:rPr>
          <w:rFonts w:ascii="Arial" w:hAnsi="Arial" w:cs="Arial"/>
          <w:sz w:val="20"/>
          <w:szCs w:val="20"/>
          <w:lang w:val="ru-RU"/>
        </w:rPr>
        <w:t>Замещающая антенна</w:t>
      </w:r>
    </w:p>
    <w:p w:rsidR="008D3E3F" w:rsidRPr="00081396" w:rsidRDefault="008D3E3F" w:rsidP="008D3E3F">
      <w:pPr>
        <w:pStyle w:val="af2"/>
        <w:ind w:left="0" w:firstLine="567"/>
        <w:rPr>
          <w:rFonts w:ascii="Arial" w:hAnsi="Arial" w:cs="Arial"/>
          <w:sz w:val="20"/>
          <w:szCs w:val="20"/>
          <w:lang w:val="ru-RU"/>
        </w:rPr>
      </w:pPr>
      <w:r w:rsidRPr="00081396">
        <w:rPr>
          <w:rFonts w:ascii="Arial" w:hAnsi="Arial" w:cs="Arial"/>
          <w:sz w:val="20"/>
          <w:szCs w:val="20"/>
          <w:lang w:val="ru-RU"/>
        </w:rPr>
        <w:t xml:space="preserve">Замещающая антенна используется взамен испытуемого оборудования при сравнении уровня излучения оборудования с </w:t>
      </w:r>
      <w:r w:rsidR="00C14FB9" w:rsidRPr="00081396">
        <w:rPr>
          <w:rFonts w:ascii="Arial" w:hAnsi="Arial" w:cs="Arial"/>
          <w:sz w:val="20"/>
          <w:szCs w:val="20"/>
          <w:lang w:val="ru-RU"/>
        </w:rPr>
        <w:t>установленными нормами.</w:t>
      </w:r>
    </w:p>
    <w:p w:rsidR="00C14FB9" w:rsidRPr="00081396" w:rsidRDefault="00C14FB9" w:rsidP="008D3E3F">
      <w:pPr>
        <w:pStyle w:val="af2"/>
        <w:ind w:left="0" w:firstLine="567"/>
        <w:rPr>
          <w:rFonts w:ascii="Arial" w:hAnsi="Arial" w:cs="Arial"/>
          <w:sz w:val="20"/>
          <w:szCs w:val="20"/>
          <w:lang w:val="ru-RU"/>
        </w:rPr>
      </w:pPr>
      <w:r w:rsidRPr="00081396">
        <w:rPr>
          <w:rFonts w:ascii="Arial" w:hAnsi="Arial" w:cs="Arial"/>
          <w:sz w:val="20"/>
          <w:szCs w:val="20"/>
          <w:lang w:val="ru-RU"/>
        </w:rPr>
        <w:t>При измерениях в диапазоне частот до 1 ГГц замещающая антенна должна представлять собой λ/2 диполь, резонирующий на рабочей частоте, или укороченный диполь, калиброванный по λ/2 диполю. При измерениях в диапазоне частот выше 4 ГГц должен использоваться рупорный излучатель. Для измерений в диапазоне от 1 ГГц до 4 ГГц может использоваться либо λ/2, либо рупорный излучатель. Центр замещающей антенны должен совпадать с контрольной точкой испытуемого образца, который она замещает. Контрольной точкой является либо центр объема образца, если его антенна установлена внутри, либо фазовый центр внешней антенны.</w:t>
      </w:r>
    </w:p>
    <w:p w:rsidR="0011691C" w:rsidRPr="00081396" w:rsidRDefault="00C14FB9" w:rsidP="006F43A3">
      <w:pPr>
        <w:pStyle w:val="af2"/>
        <w:ind w:left="0" w:firstLine="567"/>
        <w:rPr>
          <w:rFonts w:ascii="Arial" w:hAnsi="Arial" w:cs="Arial"/>
          <w:sz w:val="20"/>
          <w:szCs w:val="20"/>
          <w:lang w:val="ru-RU"/>
        </w:rPr>
      </w:pPr>
      <w:r w:rsidRPr="00081396">
        <w:rPr>
          <w:rFonts w:ascii="Arial" w:hAnsi="Arial" w:cs="Arial"/>
          <w:sz w:val="20"/>
          <w:szCs w:val="20"/>
          <w:lang w:val="ru-RU"/>
        </w:rPr>
        <w:t>Расстояние между нижней частью диполя и землей должно быть не менее 0,3 м.</w:t>
      </w:r>
    </w:p>
    <w:p w:rsidR="0011691C" w:rsidRPr="00081396" w:rsidRDefault="00C14FB9" w:rsidP="006F43A3">
      <w:pPr>
        <w:pStyle w:val="af2"/>
        <w:ind w:left="0" w:firstLine="567"/>
        <w:rPr>
          <w:rFonts w:ascii="Arial" w:hAnsi="Arial" w:cs="Arial"/>
          <w:sz w:val="20"/>
          <w:szCs w:val="20"/>
          <w:lang w:val="ru-RU"/>
        </w:rPr>
      </w:pPr>
      <w:r w:rsidRPr="00081396">
        <w:rPr>
          <w:rFonts w:ascii="Arial" w:hAnsi="Arial" w:cs="Arial"/>
          <w:sz w:val="20"/>
          <w:szCs w:val="20"/>
          <w:lang w:val="ru-RU"/>
        </w:rPr>
        <w:t>Замещающая антенна подключается к калиброванному генератору сигналов, в случае если площадка используется для измерений побочных излучений и измерений ЭИИМ передатчика.</w:t>
      </w:r>
    </w:p>
    <w:p w:rsidR="006F43A3" w:rsidRPr="00081396" w:rsidRDefault="00C14FB9" w:rsidP="006F43A3">
      <w:pPr>
        <w:pStyle w:val="af2"/>
        <w:ind w:left="0" w:firstLine="567"/>
        <w:rPr>
          <w:rFonts w:ascii="Arial" w:hAnsi="Arial" w:cs="Arial"/>
          <w:sz w:val="20"/>
          <w:szCs w:val="20"/>
          <w:lang w:val="ru-RU"/>
        </w:rPr>
      </w:pPr>
      <w:r w:rsidRPr="00081396">
        <w:rPr>
          <w:rFonts w:ascii="Arial" w:hAnsi="Arial" w:cs="Arial"/>
          <w:sz w:val="20"/>
          <w:szCs w:val="20"/>
          <w:lang w:val="ru-RU"/>
        </w:rPr>
        <w:t>Генератор сигналов и приемник подключаются к антенне при помощи подходящих согласующих и балансных сетей.</w:t>
      </w:r>
    </w:p>
    <w:p w:rsidR="00C14FB9" w:rsidRPr="00081396" w:rsidRDefault="00C14FB9" w:rsidP="006F43A3">
      <w:pPr>
        <w:pStyle w:val="af2"/>
        <w:ind w:left="0" w:firstLine="567"/>
        <w:rPr>
          <w:rFonts w:ascii="Arial" w:hAnsi="Arial" w:cs="Arial"/>
          <w:sz w:val="20"/>
          <w:szCs w:val="20"/>
          <w:lang w:val="ru-RU"/>
        </w:rPr>
      </w:pPr>
      <w:r w:rsidRPr="00081396">
        <w:rPr>
          <w:rFonts w:ascii="Arial" w:hAnsi="Arial" w:cs="Arial"/>
          <w:sz w:val="20"/>
          <w:szCs w:val="20"/>
          <w:lang w:val="ru-RU"/>
        </w:rPr>
        <w:t>При использовании укороченной дипольной антенны на этих частотах вместе с результатами испытаний должны быть представлены сведения об используемом типе антенны и учтены поправочные коэффициенты.</w:t>
      </w:r>
    </w:p>
    <w:p w:rsidR="00C14FB9" w:rsidRPr="00081396" w:rsidRDefault="00C14FB9" w:rsidP="006F43A3">
      <w:pPr>
        <w:pStyle w:val="af2"/>
        <w:ind w:left="0" w:firstLine="567"/>
        <w:rPr>
          <w:rFonts w:ascii="Arial" w:hAnsi="Arial" w:cs="Arial"/>
          <w:sz w:val="20"/>
          <w:szCs w:val="20"/>
        </w:rPr>
      </w:pPr>
      <w:r w:rsidRPr="00081396">
        <w:rPr>
          <w:rFonts w:ascii="Arial" w:hAnsi="Arial" w:cs="Arial"/>
          <w:sz w:val="20"/>
          <w:szCs w:val="20"/>
          <w:lang w:val="ru-RU"/>
        </w:rPr>
        <w:t xml:space="preserve">Замещающая антенна смещается на расстояние ±0,1 м в направлении измерительной антенны, а также в двух направлениях, перпендикулярных этому направлению, с целью определения положение, в котором наблюдается максимальный уровень сигнала. Если эти изменения положения вызывают изменение сигнала более чем на 2 </w:t>
      </w:r>
      <w:r w:rsidR="008A69BE" w:rsidRPr="00081396">
        <w:rPr>
          <w:rFonts w:ascii="Arial" w:hAnsi="Arial" w:cs="Arial"/>
          <w:sz w:val="20"/>
          <w:szCs w:val="20"/>
        </w:rPr>
        <w:t>dB</w:t>
      </w:r>
      <w:r w:rsidRPr="00081396">
        <w:rPr>
          <w:rFonts w:ascii="Arial" w:hAnsi="Arial" w:cs="Arial"/>
          <w:sz w:val="20"/>
          <w:szCs w:val="20"/>
          <w:lang w:val="ru-RU"/>
        </w:rPr>
        <w:t xml:space="preserve">, </w:t>
      </w:r>
      <w:r w:rsidR="008A69BE" w:rsidRPr="00081396">
        <w:rPr>
          <w:rFonts w:ascii="Arial" w:hAnsi="Arial" w:cs="Arial"/>
          <w:sz w:val="20"/>
          <w:szCs w:val="20"/>
          <w:lang w:val="ru-RU"/>
        </w:rPr>
        <w:t xml:space="preserve">следует заново установить </w:t>
      </w:r>
      <w:r w:rsidRPr="00081396">
        <w:rPr>
          <w:rFonts w:ascii="Arial" w:hAnsi="Arial" w:cs="Arial"/>
          <w:sz w:val="20"/>
          <w:szCs w:val="20"/>
          <w:lang w:val="ru-RU"/>
        </w:rPr>
        <w:t xml:space="preserve">испытуемый образец и повторять измерения до тех пор, </w:t>
      </w:r>
      <w:r w:rsidR="008A69BE" w:rsidRPr="00081396">
        <w:rPr>
          <w:rFonts w:ascii="Arial" w:hAnsi="Arial" w:cs="Arial"/>
          <w:sz w:val="20"/>
          <w:szCs w:val="20"/>
          <w:lang w:val="ru-RU"/>
        </w:rPr>
        <w:t xml:space="preserve">пока при использовании замещающей антенны не будет получено изменение сигнала менее 2 </w:t>
      </w:r>
      <w:r w:rsidR="008A69BE" w:rsidRPr="00081396">
        <w:rPr>
          <w:rFonts w:ascii="Arial" w:hAnsi="Arial" w:cs="Arial"/>
          <w:sz w:val="20"/>
          <w:szCs w:val="20"/>
        </w:rPr>
        <w:t>dB</w:t>
      </w:r>
      <w:r w:rsidRPr="00081396">
        <w:rPr>
          <w:rFonts w:ascii="Arial" w:hAnsi="Arial" w:cs="Arial"/>
          <w:sz w:val="20"/>
          <w:szCs w:val="20"/>
          <w:lang w:val="ru-RU"/>
        </w:rPr>
        <w:t>.</w:t>
      </w:r>
    </w:p>
    <w:p w:rsidR="008A69BE" w:rsidRPr="00081396" w:rsidRDefault="008A69BE" w:rsidP="006F43A3">
      <w:pPr>
        <w:pStyle w:val="af2"/>
        <w:ind w:left="0" w:firstLine="567"/>
        <w:rPr>
          <w:rFonts w:ascii="Arial" w:hAnsi="Arial" w:cs="Arial"/>
          <w:sz w:val="20"/>
          <w:szCs w:val="20"/>
          <w:lang w:val="ru-RU"/>
        </w:rPr>
      </w:pPr>
      <w:r w:rsidRPr="00081396">
        <w:rPr>
          <w:rFonts w:ascii="Arial" w:hAnsi="Arial" w:cs="Arial"/>
          <w:b/>
          <w:sz w:val="20"/>
          <w:szCs w:val="20"/>
          <w:lang w:val="ru-RU"/>
        </w:rPr>
        <w:t>В.3.3</w:t>
      </w:r>
      <w:r w:rsidRPr="00081396">
        <w:rPr>
          <w:rFonts w:ascii="Arial" w:hAnsi="Arial" w:cs="Arial"/>
          <w:sz w:val="20"/>
          <w:szCs w:val="20"/>
          <w:lang w:val="ru-RU"/>
        </w:rPr>
        <w:t xml:space="preserve"> Эквивалент антенны</w:t>
      </w:r>
    </w:p>
    <w:p w:rsidR="008A69BE" w:rsidRPr="00081396" w:rsidRDefault="008A69BE" w:rsidP="006F43A3">
      <w:pPr>
        <w:pStyle w:val="af2"/>
        <w:ind w:left="0" w:firstLine="567"/>
        <w:rPr>
          <w:rFonts w:ascii="Arial" w:hAnsi="Arial" w:cs="Arial"/>
          <w:sz w:val="20"/>
          <w:szCs w:val="20"/>
          <w:lang w:val="ru-RU"/>
        </w:rPr>
      </w:pPr>
      <w:r w:rsidRPr="00081396">
        <w:rPr>
          <w:rFonts w:ascii="Arial" w:hAnsi="Arial" w:cs="Arial"/>
          <w:sz w:val="20"/>
          <w:szCs w:val="20"/>
          <w:lang w:val="ru-RU"/>
        </w:rPr>
        <w:t>Эквивалент антенна подключается к выходному порту испытуемого оборудования при измерении излучения от корпуса или кожуха и, по существу, не должна излучать.</w:t>
      </w:r>
    </w:p>
    <w:p w:rsidR="008A69BE" w:rsidRPr="00081396" w:rsidRDefault="008A69BE" w:rsidP="006F43A3">
      <w:pPr>
        <w:pStyle w:val="af2"/>
        <w:ind w:left="0" w:firstLine="567"/>
        <w:rPr>
          <w:rFonts w:ascii="Arial" w:hAnsi="Arial" w:cs="Arial"/>
          <w:sz w:val="20"/>
          <w:szCs w:val="20"/>
          <w:lang w:val="ru-RU"/>
        </w:rPr>
      </w:pPr>
      <w:r w:rsidRPr="00081396">
        <w:rPr>
          <w:rFonts w:ascii="Arial" w:hAnsi="Arial" w:cs="Arial"/>
          <w:sz w:val="20"/>
          <w:szCs w:val="20"/>
          <w:lang w:val="ru-RU"/>
        </w:rPr>
        <w:t>Если возможно, необходимо использовать прямое соединение искусственной антенны с испытуемым образцом. В тех случаях, когда необходимо использовать соединительный кабель, необходимо принять меры для снижения излучения от этого кабеля, например, с помощью ферритовых сердечников или кабелей с двойным экраном.</w:t>
      </w:r>
    </w:p>
    <w:p w:rsidR="008A69BE" w:rsidRPr="00081396" w:rsidRDefault="008A69BE" w:rsidP="006F43A3">
      <w:pPr>
        <w:pStyle w:val="af2"/>
        <w:ind w:left="0" w:firstLine="567"/>
        <w:rPr>
          <w:rFonts w:ascii="Arial" w:hAnsi="Arial" w:cs="Arial"/>
          <w:sz w:val="20"/>
          <w:szCs w:val="20"/>
          <w:lang w:val="ru-RU"/>
        </w:rPr>
      </w:pPr>
      <w:r w:rsidRPr="00081396">
        <w:rPr>
          <w:rFonts w:ascii="Arial" w:hAnsi="Arial" w:cs="Arial"/>
          <w:b/>
          <w:sz w:val="20"/>
          <w:szCs w:val="20"/>
        </w:rPr>
        <w:t>B</w:t>
      </w:r>
      <w:r w:rsidRPr="00081396">
        <w:rPr>
          <w:rFonts w:ascii="Arial" w:hAnsi="Arial" w:cs="Arial"/>
          <w:b/>
          <w:sz w:val="20"/>
          <w:szCs w:val="20"/>
          <w:lang w:val="ru-RU"/>
        </w:rPr>
        <w:t>.4</w:t>
      </w:r>
      <w:r w:rsidRPr="00081396">
        <w:rPr>
          <w:rFonts w:ascii="Arial" w:hAnsi="Arial" w:cs="Arial"/>
          <w:sz w:val="20"/>
          <w:szCs w:val="20"/>
          <w:lang w:val="ru-RU"/>
        </w:rPr>
        <w:t xml:space="preserve"> Практические рекомендации и вспомогательное оборудование</w:t>
      </w:r>
    </w:p>
    <w:p w:rsidR="008A69BE" w:rsidRPr="00081396" w:rsidRDefault="008A69BE" w:rsidP="008A69BE">
      <w:pPr>
        <w:pStyle w:val="af2"/>
        <w:ind w:left="0" w:firstLine="567"/>
        <w:rPr>
          <w:rFonts w:ascii="Arial" w:hAnsi="Arial" w:cs="Arial"/>
          <w:sz w:val="20"/>
          <w:szCs w:val="20"/>
          <w:lang w:val="ru-RU"/>
        </w:rPr>
      </w:pPr>
      <w:r w:rsidRPr="00081396">
        <w:rPr>
          <w:rFonts w:ascii="Arial" w:hAnsi="Arial" w:cs="Arial"/>
          <w:sz w:val="20"/>
          <w:szCs w:val="20"/>
          <w:lang w:val="ru-RU"/>
        </w:rPr>
        <w:t>Характеристики и положение антенны, а также настройки измерительного оборудования должны регистрироваться для каждого испытания.</w:t>
      </w:r>
    </w:p>
    <w:p w:rsidR="008A69BE" w:rsidRPr="00081396" w:rsidRDefault="008A69BE" w:rsidP="008A69BE">
      <w:pPr>
        <w:pStyle w:val="af2"/>
        <w:ind w:left="0" w:firstLine="567"/>
        <w:rPr>
          <w:rFonts w:ascii="Arial" w:hAnsi="Arial" w:cs="Arial"/>
          <w:sz w:val="20"/>
          <w:szCs w:val="20"/>
          <w:lang w:val="ru-RU"/>
        </w:rPr>
      </w:pPr>
      <w:r w:rsidRPr="00081396">
        <w:rPr>
          <w:rFonts w:ascii="Arial" w:hAnsi="Arial" w:cs="Arial"/>
          <w:sz w:val="20"/>
          <w:szCs w:val="20"/>
          <w:lang w:val="ru-RU"/>
        </w:rPr>
        <w:t>Калибровка измерительного оборудования должна быть прослеживаемой. Типы или характеристики измерительного оборудования, антенн и кабелей должны быть зарегистрированы с результатами испытаний.</w:t>
      </w:r>
    </w:p>
    <w:p w:rsidR="008A69BE" w:rsidRPr="00081396" w:rsidRDefault="008A69BE" w:rsidP="008A69BE">
      <w:pPr>
        <w:pStyle w:val="af2"/>
        <w:ind w:left="0" w:firstLine="567"/>
        <w:rPr>
          <w:rFonts w:ascii="Arial" w:hAnsi="Arial" w:cs="Arial"/>
          <w:sz w:val="20"/>
          <w:szCs w:val="20"/>
          <w:lang w:val="ru-RU"/>
        </w:rPr>
      </w:pPr>
      <w:r w:rsidRPr="00081396">
        <w:rPr>
          <w:rFonts w:ascii="Arial" w:hAnsi="Arial" w:cs="Arial"/>
          <w:sz w:val="20"/>
          <w:szCs w:val="20"/>
          <w:lang w:val="ru-RU"/>
        </w:rPr>
        <w:t>Методы испытаний должны соответствовать требованиям инструкций пользователя для конкретного оборудования, измерениям и пределам, описанным в настоящем документе, а также положениям и указаниям, приведенным ниже.</w:t>
      </w:r>
    </w:p>
    <w:p w:rsidR="008A69BE" w:rsidRPr="00081396" w:rsidRDefault="008A69BE" w:rsidP="008A69BE">
      <w:pPr>
        <w:pStyle w:val="af2"/>
        <w:ind w:left="0" w:firstLine="567"/>
        <w:rPr>
          <w:rFonts w:ascii="Arial" w:hAnsi="Arial" w:cs="Arial"/>
          <w:sz w:val="20"/>
          <w:szCs w:val="20"/>
          <w:lang w:val="ru-RU"/>
        </w:rPr>
      </w:pPr>
      <w:r w:rsidRPr="00081396">
        <w:rPr>
          <w:rFonts w:ascii="Arial" w:hAnsi="Arial" w:cs="Arial"/>
          <w:sz w:val="20"/>
          <w:szCs w:val="20"/>
          <w:lang w:val="ru-RU"/>
        </w:rPr>
        <w:t>Все измерительное оборудование должно быть откалибровано и использоваться в соответствии с рекомендованными производителем процедурами эксплуатации.</w:t>
      </w:r>
    </w:p>
    <w:p w:rsidR="00E524AB" w:rsidRPr="00081396" w:rsidRDefault="00E524AB" w:rsidP="008A69BE">
      <w:pPr>
        <w:pStyle w:val="af2"/>
        <w:ind w:left="0" w:firstLine="567"/>
        <w:rPr>
          <w:rFonts w:ascii="Arial" w:hAnsi="Arial" w:cs="Arial"/>
          <w:sz w:val="20"/>
          <w:szCs w:val="20"/>
          <w:lang w:val="ru-RU"/>
        </w:rPr>
      </w:pPr>
      <w:r w:rsidRPr="00081396">
        <w:rPr>
          <w:rFonts w:ascii="Arial" w:hAnsi="Arial" w:cs="Arial"/>
          <w:b/>
          <w:sz w:val="20"/>
          <w:szCs w:val="20"/>
          <w:lang w:val="ru-RU"/>
        </w:rPr>
        <w:t>В.5</w:t>
      </w:r>
      <w:r w:rsidRPr="00081396">
        <w:rPr>
          <w:rFonts w:ascii="Arial" w:hAnsi="Arial" w:cs="Arial"/>
          <w:sz w:val="20"/>
          <w:szCs w:val="20"/>
          <w:lang w:val="ru-RU"/>
        </w:rPr>
        <w:t xml:space="preserve"> Измерительное расстояние </w:t>
      </w:r>
    </w:p>
    <w:p w:rsidR="00E524AB" w:rsidRPr="00081396" w:rsidRDefault="00E524AB" w:rsidP="008A69BE">
      <w:pPr>
        <w:pStyle w:val="af2"/>
        <w:ind w:left="0" w:firstLine="567"/>
        <w:rPr>
          <w:rFonts w:ascii="Arial" w:hAnsi="Arial" w:cs="Arial"/>
          <w:b/>
          <w:sz w:val="20"/>
          <w:szCs w:val="20"/>
          <w:lang w:val="ru-RU"/>
        </w:rPr>
      </w:pPr>
      <w:r w:rsidRPr="00081396">
        <w:rPr>
          <w:rFonts w:ascii="Arial" w:hAnsi="Arial" w:cs="Arial"/>
          <w:b/>
          <w:sz w:val="20"/>
          <w:szCs w:val="20"/>
          <w:lang w:val="ru-RU"/>
        </w:rPr>
        <w:t xml:space="preserve">В.5.0 </w:t>
      </w:r>
      <w:r w:rsidRPr="00081396">
        <w:rPr>
          <w:rFonts w:ascii="Arial" w:hAnsi="Arial" w:cs="Arial"/>
          <w:sz w:val="20"/>
          <w:szCs w:val="20"/>
          <w:lang w:val="ru-RU"/>
        </w:rPr>
        <w:t>Общий</w:t>
      </w:r>
    </w:p>
    <w:p w:rsidR="00E524AB" w:rsidRPr="00081396" w:rsidRDefault="00E524AB" w:rsidP="008A69BE">
      <w:pPr>
        <w:pStyle w:val="af2"/>
        <w:ind w:left="0" w:firstLine="567"/>
        <w:rPr>
          <w:rFonts w:ascii="Arial" w:hAnsi="Arial" w:cs="Arial"/>
          <w:sz w:val="20"/>
          <w:szCs w:val="20"/>
          <w:lang w:val="ru-RU"/>
        </w:rPr>
      </w:pPr>
      <w:r w:rsidRPr="00081396">
        <w:rPr>
          <w:rFonts w:ascii="Arial" w:hAnsi="Arial" w:cs="Arial"/>
          <w:sz w:val="20"/>
          <w:szCs w:val="20"/>
          <w:lang w:val="ru-RU"/>
        </w:rPr>
        <w:t>В соответствии с условиями, установленными в настоящем приложении, частоты измерений выше 25 МГц, а измерительное расстояние на частоте измерений должно быть больше 2D</w:t>
      </w:r>
      <w:r w:rsidRPr="00081396">
        <w:rPr>
          <w:rFonts w:ascii="Arial" w:hAnsi="Arial" w:cs="Arial"/>
          <w:sz w:val="20"/>
          <w:szCs w:val="20"/>
          <w:vertAlign w:val="superscript"/>
          <w:lang w:val="ru-RU"/>
        </w:rPr>
        <w:t>2</w:t>
      </w:r>
      <w:r w:rsidRPr="00081396">
        <w:rPr>
          <w:rFonts w:ascii="Arial" w:hAnsi="Arial" w:cs="Arial"/>
          <w:sz w:val="20"/>
          <w:szCs w:val="20"/>
          <w:lang w:val="ru-RU"/>
        </w:rPr>
        <w:t>/λ или λ/2, в зависимости от того, что больше, где D – наибольший размер передающей апертуры (условия дальнего поля). Для проведения измерений на низких частотах необходиом использовать открытые измерительные площадки, если только не будут приняты специальные меры в закрытом помещении, безэховой камере или ближней зоне.</w:t>
      </w:r>
    </w:p>
    <w:p w:rsidR="00E524AB" w:rsidRPr="00081396" w:rsidRDefault="00E524AB" w:rsidP="00E524AB">
      <w:pPr>
        <w:pStyle w:val="af2"/>
        <w:ind w:left="0" w:firstLine="567"/>
        <w:rPr>
          <w:rFonts w:ascii="Arial" w:hAnsi="Arial" w:cs="Arial"/>
          <w:sz w:val="20"/>
          <w:szCs w:val="20"/>
          <w:lang w:val="ru-RU"/>
        </w:rPr>
      </w:pPr>
      <w:r w:rsidRPr="00081396">
        <w:rPr>
          <w:rFonts w:ascii="Arial" w:hAnsi="Arial" w:cs="Arial"/>
          <w:b/>
          <w:sz w:val="20"/>
          <w:szCs w:val="20"/>
          <w:lang w:val="ru-RU"/>
        </w:rPr>
        <w:t xml:space="preserve">В.5.1 </w:t>
      </w:r>
      <w:r w:rsidRPr="00081396">
        <w:rPr>
          <w:rFonts w:ascii="Arial" w:hAnsi="Arial" w:cs="Arial"/>
          <w:sz w:val="20"/>
          <w:szCs w:val="20"/>
          <w:lang w:val="ru-RU"/>
        </w:rPr>
        <w:t>Стандартное расположение</w:t>
      </w:r>
    </w:p>
    <w:p w:rsidR="00E524AB" w:rsidRPr="00081396" w:rsidRDefault="00E524AB" w:rsidP="00E524AB">
      <w:pPr>
        <w:pStyle w:val="af2"/>
        <w:ind w:left="0" w:firstLine="567"/>
        <w:rPr>
          <w:rFonts w:ascii="Arial" w:hAnsi="Arial" w:cs="Arial"/>
          <w:sz w:val="20"/>
          <w:szCs w:val="20"/>
          <w:lang w:val="ru-RU"/>
        </w:rPr>
      </w:pPr>
      <w:r w:rsidRPr="00081396">
        <w:rPr>
          <w:rFonts w:ascii="Arial" w:hAnsi="Arial" w:cs="Arial"/>
          <w:sz w:val="20"/>
          <w:szCs w:val="20"/>
          <w:lang w:val="ru-RU"/>
        </w:rPr>
        <w:lastRenderedPageBreak/>
        <w:t>Стандартное расположение  при измерениях на всех измерительных площадках, за исключением оборудования, предназначенного для ношения на теле человека, должно быть следующим:</w:t>
      </w:r>
    </w:p>
    <w:p w:rsidR="00E524AB" w:rsidRPr="00081396" w:rsidRDefault="00E524AB" w:rsidP="00E524AB">
      <w:pPr>
        <w:pStyle w:val="af2"/>
        <w:numPr>
          <w:ilvl w:val="0"/>
          <w:numId w:val="29"/>
        </w:numPr>
        <w:ind w:left="0" w:firstLine="567"/>
        <w:rPr>
          <w:rFonts w:ascii="Arial" w:hAnsi="Arial" w:cs="Arial"/>
          <w:sz w:val="20"/>
          <w:szCs w:val="20"/>
          <w:lang w:val="ru-RU"/>
        </w:rPr>
      </w:pPr>
      <w:r w:rsidRPr="00081396">
        <w:rPr>
          <w:rFonts w:ascii="Arial" w:hAnsi="Arial" w:cs="Arial"/>
          <w:sz w:val="20"/>
          <w:szCs w:val="20"/>
          <w:lang w:val="ru-RU"/>
        </w:rPr>
        <w:t>для оборудования с интегрированной антенной, она должна быть размещена в положении, наиболее близком к нормальному использованию, как рекомендовано заявителем;</w:t>
      </w:r>
    </w:p>
    <w:p w:rsidR="00E524AB" w:rsidRPr="00081396" w:rsidRDefault="00E524AB" w:rsidP="00E524AB">
      <w:pPr>
        <w:pStyle w:val="af2"/>
        <w:numPr>
          <w:ilvl w:val="0"/>
          <w:numId w:val="29"/>
        </w:numPr>
        <w:ind w:left="0" w:firstLine="567"/>
        <w:rPr>
          <w:rFonts w:ascii="Arial" w:hAnsi="Arial" w:cs="Arial"/>
          <w:sz w:val="20"/>
          <w:szCs w:val="20"/>
          <w:lang w:val="ru-RU"/>
        </w:rPr>
      </w:pPr>
      <w:r w:rsidRPr="00081396">
        <w:rPr>
          <w:rFonts w:ascii="Arial" w:hAnsi="Arial" w:cs="Arial"/>
          <w:sz w:val="20"/>
          <w:szCs w:val="20"/>
          <w:lang w:val="ru-RU"/>
        </w:rPr>
        <w:t>для оборудования с несъемной внешней антенной, антенна должна располагаться вертикально;</w:t>
      </w:r>
    </w:p>
    <w:p w:rsidR="00E524AB" w:rsidRPr="00081396" w:rsidRDefault="00E524AB" w:rsidP="00E524AB">
      <w:pPr>
        <w:pStyle w:val="af2"/>
        <w:numPr>
          <w:ilvl w:val="0"/>
          <w:numId w:val="29"/>
        </w:numPr>
        <w:ind w:left="0" w:firstLine="567"/>
        <w:rPr>
          <w:rFonts w:ascii="Arial" w:hAnsi="Arial" w:cs="Arial"/>
          <w:sz w:val="20"/>
          <w:szCs w:val="20"/>
          <w:lang w:val="ru-RU"/>
        </w:rPr>
      </w:pPr>
      <w:r w:rsidRPr="00081396">
        <w:rPr>
          <w:rFonts w:ascii="Arial" w:hAnsi="Arial" w:cs="Arial"/>
          <w:sz w:val="20"/>
          <w:szCs w:val="20"/>
          <w:lang w:val="ru-RU"/>
        </w:rPr>
        <w:t>для оборудования с внешней съемной антенной, антенна должна опираться на непроводящую опору на исходной высоте измерительной антенны.</w:t>
      </w:r>
    </w:p>
    <w:p w:rsidR="00E524AB" w:rsidRPr="00081396" w:rsidRDefault="00E524AB" w:rsidP="00E524AB">
      <w:pPr>
        <w:pStyle w:val="af2"/>
        <w:ind w:left="0" w:firstLine="567"/>
        <w:rPr>
          <w:rFonts w:ascii="Arial" w:hAnsi="Arial" w:cs="Arial"/>
          <w:sz w:val="20"/>
          <w:szCs w:val="20"/>
          <w:lang w:val="ru-RU"/>
        </w:rPr>
      </w:pPr>
      <w:r w:rsidRPr="00081396">
        <w:rPr>
          <w:rFonts w:ascii="Arial" w:hAnsi="Arial" w:cs="Arial"/>
          <w:b/>
          <w:sz w:val="20"/>
          <w:szCs w:val="20"/>
          <w:lang w:val="ru-RU"/>
        </w:rPr>
        <w:t xml:space="preserve">В.5.2 </w:t>
      </w:r>
      <w:r w:rsidRPr="00081396">
        <w:rPr>
          <w:rFonts w:ascii="Arial" w:hAnsi="Arial" w:cs="Arial"/>
          <w:sz w:val="20"/>
          <w:szCs w:val="20"/>
          <w:lang w:val="ru-RU"/>
        </w:rPr>
        <w:t>Вспомогательные кабели</w:t>
      </w:r>
    </w:p>
    <w:p w:rsidR="00E524AB" w:rsidRPr="00081396" w:rsidRDefault="00E524AB" w:rsidP="00E524AB">
      <w:pPr>
        <w:pStyle w:val="af2"/>
        <w:ind w:left="0" w:firstLine="567"/>
        <w:rPr>
          <w:rFonts w:ascii="Arial" w:hAnsi="Arial" w:cs="Arial"/>
          <w:sz w:val="20"/>
          <w:szCs w:val="20"/>
          <w:lang w:val="ru-RU"/>
        </w:rPr>
      </w:pPr>
      <w:r w:rsidRPr="00081396">
        <w:rPr>
          <w:rFonts w:ascii="Arial" w:hAnsi="Arial" w:cs="Arial"/>
          <w:sz w:val="20"/>
          <w:szCs w:val="20"/>
          <w:lang w:val="ru-RU"/>
        </w:rPr>
        <w:t>Размещение вспомогательных кабелей (кабелей питания, микрофонных кабелей и т. д.), не имеющих достаточной изоляции, может привести к искажению результатов измерений. Для получения воспроизводимых результатов кабели и провода вспомогательных устройств следует располагать вертикально вниз (через отверстие в непроводящей опоре), или как указано в технической документации, поставляемой с оборудованием.</w:t>
      </w:r>
    </w:p>
    <w:p w:rsidR="008A69BE" w:rsidRPr="00081396" w:rsidRDefault="008A69BE" w:rsidP="006F43A3">
      <w:pPr>
        <w:pStyle w:val="af2"/>
        <w:ind w:left="0" w:firstLine="567"/>
        <w:rPr>
          <w:rFonts w:ascii="Arial" w:hAnsi="Arial" w:cs="Arial"/>
          <w:sz w:val="20"/>
          <w:szCs w:val="20"/>
          <w:lang w:val="ru-RU"/>
        </w:rPr>
      </w:pPr>
    </w:p>
    <w:p w:rsidR="008A69BE" w:rsidRPr="00081396" w:rsidRDefault="008A69BE" w:rsidP="006F43A3">
      <w:pPr>
        <w:pStyle w:val="af2"/>
        <w:ind w:left="0" w:firstLine="567"/>
        <w:rPr>
          <w:rFonts w:ascii="Arial" w:hAnsi="Arial" w:cs="Arial"/>
          <w:sz w:val="20"/>
          <w:szCs w:val="20"/>
          <w:lang w:val="ru-RU"/>
        </w:rPr>
      </w:pPr>
    </w:p>
    <w:p w:rsidR="008A69BE" w:rsidRPr="00081396" w:rsidRDefault="008A69BE">
      <w:pPr>
        <w:spacing w:after="160" w:line="259" w:lineRule="auto"/>
        <w:ind w:left="0" w:right="0" w:firstLine="0"/>
        <w:jc w:val="left"/>
        <w:rPr>
          <w:rFonts w:ascii="Arial" w:hAnsi="Arial" w:cs="Arial"/>
          <w:sz w:val="20"/>
          <w:szCs w:val="20"/>
          <w:lang w:val="ru-RU"/>
        </w:rPr>
      </w:pPr>
      <w:r w:rsidRPr="00081396">
        <w:rPr>
          <w:rFonts w:ascii="Arial" w:hAnsi="Arial" w:cs="Arial"/>
          <w:sz w:val="20"/>
          <w:szCs w:val="20"/>
          <w:lang w:val="ru-RU"/>
        </w:rPr>
        <w:br w:type="page"/>
      </w:r>
    </w:p>
    <w:p w:rsidR="008A69BE" w:rsidRPr="00081396" w:rsidRDefault="008A69BE" w:rsidP="008A69BE">
      <w:pPr>
        <w:pStyle w:val="1"/>
        <w:ind w:left="0" w:right="-13" w:firstLine="0"/>
        <w:jc w:val="center"/>
        <w:rPr>
          <w:rFonts w:ascii="Arial" w:hAnsi="Arial" w:cs="Arial"/>
          <w:b/>
          <w:sz w:val="20"/>
          <w:szCs w:val="20"/>
          <w:lang w:val="ru-RU"/>
        </w:rPr>
      </w:pPr>
      <w:bookmarkStart w:id="40" w:name="_Toc198656726"/>
      <w:r w:rsidRPr="00081396">
        <w:rPr>
          <w:rFonts w:ascii="Arial" w:hAnsi="Arial" w:cs="Arial"/>
          <w:b/>
          <w:sz w:val="20"/>
          <w:szCs w:val="20"/>
          <w:lang w:val="ru-RU"/>
        </w:rPr>
        <w:lastRenderedPageBreak/>
        <w:t>Приложение Г</w:t>
      </w:r>
      <w:bookmarkEnd w:id="40"/>
    </w:p>
    <w:p w:rsidR="003900E0" w:rsidRPr="00081396" w:rsidRDefault="003900E0" w:rsidP="003900E0">
      <w:pPr>
        <w:ind w:left="0" w:firstLine="567"/>
        <w:jc w:val="center"/>
        <w:rPr>
          <w:rFonts w:ascii="Arial" w:hAnsi="Arial" w:cs="Arial"/>
          <w:b/>
          <w:sz w:val="20"/>
          <w:szCs w:val="20"/>
          <w:lang w:val="ru-RU"/>
        </w:rPr>
      </w:pPr>
      <w:r w:rsidRPr="00081396">
        <w:rPr>
          <w:rFonts w:ascii="Arial" w:hAnsi="Arial" w:cs="Arial"/>
          <w:b/>
          <w:sz w:val="20"/>
          <w:szCs w:val="20"/>
          <w:lang w:val="ru-RU"/>
        </w:rPr>
        <w:t>Общее руководство по проведению измерений</w:t>
      </w:r>
    </w:p>
    <w:p w:rsidR="008A69BE" w:rsidRPr="00081396" w:rsidRDefault="008A69BE" w:rsidP="008A69BE">
      <w:pPr>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(Обязательное)</w:t>
      </w:r>
    </w:p>
    <w:p w:rsidR="008A69BE" w:rsidRPr="00081396" w:rsidRDefault="008A69BE" w:rsidP="008A69BE">
      <w:pPr>
        <w:spacing w:after="0" w:line="240" w:lineRule="auto"/>
        <w:ind w:left="0" w:right="-13" w:firstLine="0"/>
        <w:jc w:val="center"/>
        <w:rPr>
          <w:rFonts w:ascii="Arial" w:hAnsi="Arial" w:cs="Arial"/>
          <w:b/>
          <w:sz w:val="20"/>
          <w:szCs w:val="20"/>
          <w:lang w:val="ru-RU"/>
        </w:rPr>
      </w:pPr>
    </w:p>
    <w:p w:rsidR="008A69BE" w:rsidRPr="00081396" w:rsidRDefault="004E4330" w:rsidP="008A69BE">
      <w:pPr>
        <w:ind w:left="0" w:firstLine="567"/>
        <w:rPr>
          <w:rFonts w:ascii="Arial" w:hAnsi="Arial" w:cs="Arial"/>
          <w:sz w:val="20"/>
          <w:szCs w:val="20"/>
          <w:lang w:val="ru-RU"/>
        </w:rPr>
      </w:pPr>
      <w:r w:rsidRPr="00081396">
        <w:rPr>
          <w:rFonts w:ascii="Arial" w:hAnsi="Arial" w:cs="Arial"/>
          <w:b/>
          <w:sz w:val="20"/>
          <w:szCs w:val="20"/>
          <w:lang w:val="ru-RU"/>
        </w:rPr>
        <w:t>Г</w:t>
      </w:r>
      <w:r w:rsidR="008A69BE" w:rsidRPr="00081396">
        <w:rPr>
          <w:rFonts w:ascii="Arial" w:hAnsi="Arial" w:cs="Arial"/>
          <w:b/>
          <w:sz w:val="20"/>
          <w:szCs w:val="20"/>
          <w:lang w:val="ru-RU"/>
        </w:rPr>
        <w:t>.</w:t>
      </w:r>
      <w:r w:rsidRPr="00081396">
        <w:rPr>
          <w:rFonts w:ascii="Arial" w:hAnsi="Arial" w:cs="Arial"/>
          <w:b/>
          <w:sz w:val="20"/>
          <w:szCs w:val="20"/>
          <w:lang w:val="ru-RU"/>
        </w:rPr>
        <w:t>0</w:t>
      </w:r>
      <w:r w:rsidR="008A69BE" w:rsidRPr="00081396">
        <w:rPr>
          <w:rFonts w:ascii="Arial" w:hAnsi="Arial" w:cs="Arial"/>
          <w:sz w:val="20"/>
          <w:szCs w:val="20"/>
          <w:lang w:val="ru-RU"/>
        </w:rPr>
        <w:t xml:space="preserve"> </w:t>
      </w:r>
      <w:r w:rsidRPr="00081396">
        <w:rPr>
          <w:rFonts w:ascii="Arial" w:hAnsi="Arial" w:cs="Arial"/>
          <w:sz w:val="20"/>
          <w:szCs w:val="20"/>
          <w:lang w:val="ru-RU"/>
        </w:rPr>
        <w:t>Общий</w:t>
      </w:r>
    </w:p>
    <w:p w:rsidR="004E4330" w:rsidRPr="00081396" w:rsidRDefault="004E4330" w:rsidP="008A69BE">
      <w:pPr>
        <w:ind w:left="0" w:firstLine="567"/>
        <w:rPr>
          <w:rFonts w:ascii="Arial" w:hAnsi="Arial" w:cs="Arial"/>
          <w:sz w:val="20"/>
          <w:szCs w:val="20"/>
          <w:lang w:val="ru-RU"/>
        </w:rPr>
      </w:pPr>
      <w:r w:rsidRPr="00081396">
        <w:rPr>
          <w:rFonts w:ascii="Arial" w:hAnsi="Arial" w:cs="Arial"/>
          <w:sz w:val="20"/>
          <w:szCs w:val="20"/>
          <w:lang w:val="ru-RU"/>
        </w:rPr>
        <w:t>В данном приложении приведены общие принципы измерений параметров RF-сигналов с использованием измерительных площадок и оборудования, описанных в приложении В. Кроме того, в данном приложении приведен упрощенный метод измерения по эфиру, основанный на расчетах, а не на измерении коэффициента затуханий.</w:t>
      </w:r>
    </w:p>
    <w:p w:rsidR="004E4330" w:rsidRPr="00081396" w:rsidRDefault="004E4330" w:rsidP="008A69BE">
      <w:pPr>
        <w:ind w:left="0" w:firstLine="567"/>
        <w:rPr>
          <w:rFonts w:ascii="Arial" w:hAnsi="Arial" w:cs="Arial"/>
          <w:sz w:val="20"/>
          <w:szCs w:val="20"/>
          <w:lang w:val="ru-RU"/>
        </w:rPr>
      </w:pPr>
      <w:r w:rsidRPr="00081396">
        <w:rPr>
          <w:rFonts w:ascii="Arial" w:hAnsi="Arial" w:cs="Arial"/>
          <w:b/>
          <w:sz w:val="20"/>
          <w:szCs w:val="20"/>
          <w:lang w:val="ru-RU"/>
        </w:rPr>
        <w:t>Г.1</w:t>
      </w:r>
      <w:r w:rsidRPr="00081396">
        <w:rPr>
          <w:rFonts w:ascii="Arial" w:hAnsi="Arial" w:cs="Arial"/>
          <w:sz w:val="20"/>
          <w:szCs w:val="20"/>
          <w:lang w:val="ru-RU"/>
        </w:rPr>
        <w:t xml:space="preserve"> Кондуктивные измерения</w:t>
      </w:r>
    </w:p>
    <w:p w:rsidR="004E4330" w:rsidRPr="00081396" w:rsidRDefault="004E4330" w:rsidP="008A69BE">
      <w:pPr>
        <w:ind w:left="0" w:firstLine="567"/>
        <w:rPr>
          <w:rFonts w:ascii="Arial" w:hAnsi="Arial" w:cs="Arial"/>
          <w:sz w:val="20"/>
          <w:szCs w:val="20"/>
          <w:lang w:val="ru-RU"/>
        </w:rPr>
      </w:pPr>
      <w:r w:rsidRPr="00081396">
        <w:rPr>
          <w:rFonts w:ascii="Arial" w:hAnsi="Arial" w:cs="Arial"/>
          <w:sz w:val="20"/>
          <w:szCs w:val="20"/>
          <w:lang w:val="ru-RU"/>
        </w:rPr>
        <w:t>Принимая во внимание низкие уровни мощности в оборудовании, испытываемом в соответствии с настоящим документом, для оборудования, снабженного антенным разъемом, могут применяться кондуктивные измерения. Если испытуемое оборудование не имеет подходящего оконечного устройства, следует использовать соединитель или аттенюатор, обеспечивающий правильное значение оконечного устройства.</w:t>
      </w:r>
    </w:p>
    <w:p w:rsidR="004E4330" w:rsidRPr="00081396" w:rsidRDefault="004E4330" w:rsidP="008A69BE">
      <w:pPr>
        <w:ind w:left="0" w:firstLine="567"/>
        <w:rPr>
          <w:rFonts w:ascii="Arial" w:hAnsi="Arial" w:cs="Arial"/>
          <w:sz w:val="20"/>
          <w:szCs w:val="20"/>
          <w:lang w:val="ru-RU"/>
        </w:rPr>
      </w:pPr>
      <w:r w:rsidRPr="00081396">
        <w:rPr>
          <w:rFonts w:ascii="Arial" w:hAnsi="Arial" w:cs="Arial"/>
          <w:sz w:val="20"/>
          <w:szCs w:val="20"/>
          <w:lang w:val="ru-RU"/>
        </w:rPr>
        <w:t>ЭИИМ рассчитывается на основе измеренного значения, известного коэффициента усиления антенны по отношению к изотропной антенне и, если применимо, любых потерь в измерительной системе, связанных с кабелями и разъемами.</w:t>
      </w:r>
    </w:p>
    <w:p w:rsidR="004E4330" w:rsidRPr="00081396" w:rsidRDefault="004E4330" w:rsidP="004E4330">
      <w:pPr>
        <w:ind w:left="0" w:firstLine="567"/>
        <w:rPr>
          <w:rFonts w:ascii="Arial" w:hAnsi="Arial" w:cs="Arial"/>
          <w:sz w:val="20"/>
          <w:szCs w:val="20"/>
          <w:lang w:val="ru-RU"/>
        </w:rPr>
      </w:pPr>
      <w:r w:rsidRPr="00081396">
        <w:rPr>
          <w:rFonts w:ascii="Arial" w:hAnsi="Arial" w:cs="Arial"/>
          <w:b/>
          <w:sz w:val="20"/>
          <w:szCs w:val="20"/>
          <w:lang w:val="ru-RU"/>
        </w:rPr>
        <w:t>Г.2</w:t>
      </w:r>
      <w:r w:rsidRPr="00081396">
        <w:rPr>
          <w:rFonts w:ascii="Arial" w:hAnsi="Arial" w:cs="Arial"/>
          <w:sz w:val="20"/>
          <w:szCs w:val="20"/>
          <w:lang w:val="ru-RU"/>
        </w:rPr>
        <w:t xml:space="preserve"> Измерения по эфиру</w:t>
      </w:r>
    </w:p>
    <w:p w:rsidR="004E4330" w:rsidRPr="00081396" w:rsidRDefault="001C6D60" w:rsidP="004E4330">
      <w:pPr>
        <w:ind w:left="0" w:firstLine="567"/>
        <w:rPr>
          <w:rFonts w:ascii="Arial" w:hAnsi="Arial" w:cs="Arial"/>
          <w:sz w:val="20"/>
          <w:szCs w:val="20"/>
          <w:lang w:val="ru-RU"/>
        </w:rPr>
      </w:pPr>
      <w:r w:rsidRPr="00081396">
        <w:rPr>
          <w:rFonts w:ascii="Arial" w:hAnsi="Arial" w:cs="Arial"/>
          <w:sz w:val="20"/>
          <w:szCs w:val="20"/>
          <w:lang w:val="ru-RU"/>
        </w:rPr>
        <w:t>Измерения по эфиру должны проводиться с использованием измерительной антенны и измерительного приемника, как описано в приложении В. Измерительная антенна и измерительный приемник, анализатор спектра или селективный вольтметр должны быть калиброваны. Испытуемое оборудование и измерительная антенна должны быть ориентированы таким образом, чтобы получить максимальный уровень излучаемой мощности. Данное расположение должно быть зафиксировано в протоколе испытаний. Рабочий диапазон частот должен измеряться в этом положении.</w:t>
      </w:r>
    </w:p>
    <w:p w:rsidR="001C6D60" w:rsidRPr="00081396" w:rsidRDefault="001C6D60" w:rsidP="004E4330">
      <w:pPr>
        <w:ind w:left="0" w:firstLine="567"/>
        <w:rPr>
          <w:rFonts w:ascii="Arial" w:hAnsi="Arial" w:cs="Arial"/>
          <w:sz w:val="20"/>
          <w:szCs w:val="20"/>
          <w:lang w:val="ru-RU"/>
        </w:rPr>
      </w:pPr>
      <w:r w:rsidRPr="00081396">
        <w:rPr>
          <w:rFonts w:ascii="Arial" w:hAnsi="Arial" w:cs="Arial"/>
          <w:sz w:val="20"/>
          <w:szCs w:val="20"/>
          <w:lang w:val="ru-RU"/>
        </w:rPr>
        <w:t>Предпочтительнее, чтобы измерения излучения проводились в безэховой камере. В случае использования других испытательных площадок могут потребоваться корректировки (см. приложение В).</w:t>
      </w:r>
    </w:p>
    <w:p w:rsidR="001C6D60" w:rsidRPr="00081396" w:rsidRDefault="001C6D60" w:rsidP="004E4330">
      <w:pPr>
        <w:ind w:left="0" w:firstLine="567"/>
        <w:rPr>
          <w:rFonts w:ascii="Arial" w:hAnsi="Arial" w:cs="Arial"/>
          <w:sz w:val="20"/>
          <w:szCs w:val="20"/>
          <w:lang w:val="ru-RU"/>
        </w:rPr>
      </w:pPr>
      <w:r w:rsidRPr="00081396">
        <w:rPr>
          <w:rFonts w:ascii="Arial" w:hAnsi="Arial" w:cs="Arial"/>
          <w:sz w:val="20"/>
          <w:szCs w:val="20"/>
          <w:lang w:val="ru-RU"/>
        </w:rPr>
        <w:t xml:space="preserve">а) Используемая измерительная площадка, </w:t>
      </w:r>
      <w:r w:rsidR="008D7C9D" w:rsidRPr="00081396">
        <w:rPr>
          <w:rFonts w:ascii="Arial" w:hAnsi="Arial" w:cs="Arial"/>
          <w:sz w:val="20"/>
          <w:szCs w:val="20"/>
          <w:lang w:val="ru-RU"/>
        </w:rPr>
        <w:t>должна соответсвовать диапазону частот на котором проводятся измерения</w:t>
      </w:r>
      <w:r w:rsidRPr="00081396">
        <w:rPr>
          <w:rFonts w:ascii="Arial" w:hAnsi="Arial" w:cs="Arial"/>
          <w:sz w:val="20"/>
          <w:szCs w:val="20"/>
          <w:lang w:val="ru-RU"/>
        </w:rPr>
        <w:t>.</w:t>
      </w:r>
    </w:p>
    <w:p w:rsidR="008D7C9D" w:rsidRPr="00081396" w:rsidRDefault="008D7C9D" w:rsidP="004E4330">
      <w:pPr>
        <w:ind w:left="0" w:firstLine="567"/>
        <w:rPr>
          <w:rFonts w:ascii="Arial" w:hAnsi="Arial" w:cs="Arial"/>
          <w:sz w:val="20"/>
          <w:szCs w:val="20"/>
          <w:lang w:val="ru-RU"/>
        </w:rPr>
      </w:pPr>
      <w:r w:rsidRPr="00081396">
        <w:rPr>
          <w:rFonts w:ascii="Arial" w:hAnsi="Arial" w:cs="Arial"/>
          <w:sz w:val="20"/>
          <w:szCs w:val="20"/>
          <w:lang w:val="ru-RU"/>
        </w:rPr>
        <w:t>б)</w:t>
      </w:r>
      <w:r w:rsidRPr="00081396">
        <w:t xml:space="preserve"> </w:t>
      </w:r>
      <w:r w:rsidRPr="00081396">
        <w:rPr>
          <w:rFonts w:ascii="Arial" w:hAnsi="Arial" w:cs="Arial"/>
          <w:sz w:val="20"/>
          <w:szCs w:val="20"/>
          <w:lang w:val="ru-RU"/>
        </w:rPr>
        <w:t>Испытываемый передатчик устанавливается на опору в стандартном положении (пункт В.5.1) и включается на передачу.</w:t>
      </w:r>
    </w:p>
    <w:p w:rsidR="008D7C9D" w:rsidRPr="00081396" w:rsidRDefault="008D7C9D" w:rsidP="004E4330">
      <w:pPr>
        <w:ind w:left="0" w:firstLine="567"/>
        <w:rPr>
          <w:rFonts w:ascii="Arial" w:hAnsi="Arial" w:cs="Arial"/>
          <w:sz w:val="20"/>
          <w:szCs w:val="20"/>
          <w:lang w:val="ru-RU"/>
        </w:rPr>
      </w:pPr>
      <w:r w:rsidRPr="00081396">
        <w:rPr>
          <w:rFonts w:ascii="Arial" w:hAnsi="Arial" w:cs="Arial"/>
          <w:sz w:val="20"/>
          <w:szCs w:val="20"/>
          <w:lang w:val="ru-RU"/>
        </w:rPr>
        <w:t>в) Измерительная антенна первоначально должна быть ориентирована для вертикальной поляризации, если не указано иное. Измерительная антенна поднимается или опускается в указанном диапазоне высот до тех пор, пока на измерительном приемнике не будет обнаружен максимальный уровень сигнала.</w:t>
      </w:r>
    </w:p>
    <w:p w:rsidR="008D7C9D" w:rsidRPr="00081396" w:rsidRDefault="008D7C9D" w:rsidP="004E4330">
      <w:pPr>
        <w:ind w:left="0" w:firstLine="567"/>
        <w:rPr>
          <w:rFonts w:ascii="Arial" w:hAnsi="Arial" w:cs="Arial"/>
          <w:sz w:val="20"/>
          <w:szCs w:val="20"/>
          <w:lang w:val="ru-RU"/>
        </w:rPr>
      </w:pPr>
      <w:r w:rsidRPr="00081396">
        <w:rPr>
          <w:rFonts w:ascii="Arial" w:hAnsi="Arial" w:cs="Arial"/>
          <w:sz w:val="20"/>
          <w:szCs w:val="20"/>
          <w:lang w:val="ru-RU"/>
        </w:rPr>
        <w:t>Измерительную антенну не нужно поднимать или опускать, если измерения проводятся на испытательной площадке в соответствии с пунктом В.2.1.</w:t>
      </w:r>
    </w:p>
    <w:p w:rsidR="004E4330"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г) Передатчик поворачивается на 360° вокруг вертикальной оси для получения максимального уровня принимаемого сигнала.</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д) Измерительная антенна при необходимости снова поднимается или опускается в указанном диапазоне высот до достижения максимального уровня. Этот уровень должен быть зафиксирован.</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(При этом значение максимального уровня может быть меньше, чем значение, получаемое на высотах, выходящих за указанные пределы).</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е) Измерения по пунктам в)-д) должн</w:t>
      </w:r>
      <w:r w:rsidR="003900E0" w:rsidRPr="00081396">
        <w:rPr>
          <w:rFonts w:ascii="Arial" w:hAnsi="Arial" w:cs="Arial"/>
          <w:sz w:val="20"/>
          <w:szCs w:val="20"/>
          <w:lang w:val="ru-RU"/>
        </w:rPr>
        <w:t>ы</w:t>
      </w:r>
      <w:r w:rsidRPr="00081396">
        <w:rPr>
          <w:rFonts w:ascii="Arial" w:hAnsi="Arial" w:cs="Arial"/>
          <w:sz w:val="20"/>
          <w:szCs w:val="20"/>
          <w:lang w:val="ru-RU"/>
        </w:rPr>
        <w:t xml:space="preserve"> быть проведены повторно при горизонтальной поляризации.</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ж)</w:t>
      </w:r>
      <w:r w:rsidRPr="00081396">
        <w:t xml:space="preserve"> </w:t>
      </w:r>
      <w:r w:rsidRPr="00081396">
        <w:rPr>
          <w:rFonts w:ascii="Arial" w:hAnsi="Arial" w:cs="Arial"/>
          <w:sz w:val="20"/>
          <w:szCs w:val="20"/>
          <w:lang w:val="ru-RU"/>
        </w:rPr>
        <w:t>Замещающая антенна заменяет передающую антенну в том же положении и с вертикальной поляризацией. Генератор сигналов должен быть настроен на частоту передатчика (несущую).</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з) Шаги в)-е) повторяются.</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и) Уровень входного сигнала, подаваемого на заменяющую антенну, регулируется до тех пор, пока в измерительном приемнике не будет получен уровень, равный или максимально близкий к тому, который был зафиксирован от передатчика.</w:t>
      </w:r>
    </w:p>
    <w:p w:rsidR="008D7C9D" w:rsidRPr="00081396" w:rsidRDefault="008D7C9D" w:rsidP="008A69BE">
      <w:pPr>
        <w:ind w:left="0" w:firstLine="567"/>
        <w:rPr>
          <w:rFonts w:ascii="Arial" w:hAnsi="Arial" w:cs="Arial"/>
          <w:sz w:val="20"/>
          <w:szCs w:val="20"/>
          <w:lang w:val="ru-RU"/>
        </w:rPr>
      </w:pPr>
      <w:r w:rsidRPr="00081396">
        <w:rPr>
          <w:rFonts w:ascii="Arial" w:hAnsi="Arial" w:cs="Arial"/>
          <w:sz w:val="20"/>
          <w:szCs w:val="20"/>
          <w:lang w:val="ru-RU"/>
        </w:rPr>
        <w:t xml:space="preserve">к) Измерения по пунктам </w:t>
      </w:r>
      <w:r w:rsidR="003900E0" w:rsidRPr="00081396">
        <w:rPr>
          <w:rFonts w:ascii="Arial" w:hAnsi="Arial" w:cs="Arial"/>
          <w:sz w:val="20"/>
          <w:szCs w:val="20"/>
          <w:lang w:val="ru-RU"/>
        </w:rPr>
        <w:t>ж</w:t>
      </w:r>
      <w:r w:rsidRPr="00081396">
        <w:rPr>
          <w:rFonts w:ascii="Arial" w:hAnsi="Arial" w:cs="Arial"/>
          <w:sz w:val="20"/>
          <w:szCs w:val="20"/>
          <w:lang w:val="ru-RU"/>
        </w:rPr>
        <w:t>)-</w:t>
      </w:r>
      <w:r w:rsidR="003900E0" w:rsidRPr="00081396">
        <w:rPr>
          <w:rFonts w:ascii="Arial" w:hAnsi="Arial" w:cs="Arial"/>
          <w:sz w:val="20"/>
          <w:szCs w:val="20"/>
          <w:lang w:val="ru-RU"/>
        </w:rPr>
        <w:t>и</w:t>
      </w:r>
      <w:r w:rsidRPr="00081396">
        <w:rPr>
          <w:rFonts w:ascii="Arial" w:hAnsi="Arial" w:cs="Arial"/>
          <w:sz w:val="20"/>
          <w:szCs w:val="20"/>
          <w:lang w:val="ru-RU"/>
        </w:rPr>
        <w:t>) должн</w:t>
      </w:r>
      <w:r w:rsidR="003900E0" w:rsidRPr="00081396">
        <w:rPr>
          <w:rFonts w:ascii="Arial" w:hAnsi="Arial" w:cs="Arial"/>
          <w:sz w:val="20"/>
          <w:szCs w:val="20"/>
          <w:lang w:val="ru-RU"/>
        </w:rPr>
        <w:t>ы</w:t>
      </w:r>
      <w:r w:rsidRPr="00081396">
        <w:rPr>
          <w:rFonts w:ascii="Arial" w:hAnsi="Arial" w:cs="Arial"/>
          <w:sz w:val="20"/>
          <w:szCs w:val="20"/>
          <w:lang w:val="ru-RU"/>
        </w:rPr>
        <w:t xml:space="preserve"> быть проведены повторно при горизонтальной поляризации.</w:t>
      </w:r>
    </w:p>
    <w:p w:rsidR="003900E0" w:rsidRPr="00081396" w:rsidRDefault="003900E0" w:rsidP="008A69BE">
      <w:pPr>
        <w:ind w:left="0" w:firstLine="567"/>
        <w:rPr>
          <w:rFonts w:ascii="Arial" w:hAnsi="Arial" w:cs="Arial"/>
          <w:sz w:val="20"/>
          <w:szCs w:val="20"/>
          <w:lang w:val="ru-RU"/>
        </w:rPr>
      </w:pPr>
      <w:r w:rsidRPr="00081396">
        <w:rPr>
          <w:rFonts w:ascii="Arial" w:hAnsi="Arial" w:cs="Arial"/>
          <w:sz w:val="20"/>
          <w:szCs w:val="20"/>
          <w:lang w:val="ru-RU"/>
        </w:rPr>
        <w:t>л)</w:t>
      </w:r>
      <w:r w:rsidRPr="00081396">
        <w:t xml:space="preserve"> </w:t>
      </w:r>
      <w:r w:rsidRPr="00081396">
        <w:rPr>
          <w:rFonts w:ascii="Arial" w:hAnsi="Arial" w:cs="Arial"/>
          <w:sz w:val="20"/>
          <w:szCs w:val="20"/>
          <w:lang w:val="ru-RU"/>
        </w:rPr>
        <w:t>Излучаемая мощность – это мощность, выдаваемая генератором сигналов, увеличенная, если применимо, на известные коэффициенты затухания и скорректированная с учетом коэффициента усиления замещающей антенны и потерь в кабеле между генератором сигналов и замещающей антенной.</w:t>
      </w:r>
    </w:p>
    <w:p w:rsidR="003900E0" w:rsidRPr="00081396" w:rsidRDefault="003900E0" w:rsidP="003900E0">
      <w:pPr>
        <w:ind w:left="0" w:firstLine="567"/>
        <w:rPr>
          <w:rFonts w:ascii="Arial" w:hAnsi="Arial" w:cs="Arial"/>
          <w:sz w:val="20"/>
          <w:szCs w:val="20"/>
          <w:lang w:val="ru-RU"/>
        </w:rPr>
      </w:pPr>
      <w:r w:rsidRPr="00081396">
        <w:rPr>
          <w:rFonts w:ascii="Arial" w:hAnsi="Arial" w:cs="Arial"/>
          <w:b/>
          <w:sz w:val="20"/>
          <w:szCs w:val="20"/>
          <w:lang w:val="ru-RU"/>
        </w:rPr>
        <w:t>Г.3</w:t>
      </w:r>
      <w:r w:rsidRPr="00081396">
        <w:rPr>
          <w:rFonts w:ascii="Arial" w:hAnsi="Arial" w:cs="Arial"/>
          <w:sz w:val="20"/>
          <w:szCs w:val="20"/>
          <w:lang w:val="ru-RU"/>
        </w:rPr>
        <w:t xml:space="preserve"> Измерения по эфиру</w:t>
      </w:r>
      <w:r w:rsidR="004C54F6" w:rsidRPr="00081396">
        <w:rPr>
          <w:rFonts w:ascii="Arial" w:hAnsi="Arial" w:cs="Arial"/>
          <w:sz w:val="20"/>
          <w:szCs w:val="20"/>
          <w:lang w:val="ru-RU"/>
        </w:rPr>
        <w:t xml:space="preserve"> (параметры приемника)</w:t>
      </w:r>
    </w:p>
    <w:p w:rsidR="008A69BE" w:rsidRPr="00081396" w:rsidRDefault="004C54F6" w:rsidP="006F43A3">
      <w:pPr>
        <w:pStyle w:val="af2"/>
        <w:ind w:left="0" w:firstLine="567"/>
        <w:rPr>
          <w:rFonts w:ascii="Arial" w:hAnsi="Arial" w:cs="Arial"/>
          <w:sz w:val="20"/>
          <w:szCs w:val="20"/>
          <w:lang w:val="ru-RU"/>
        </w:rPr>
      </w:pPr>
      <w:r w:rsidRPr="00081396">
        <w:rPr>
          <w:rFonts w:ascii="Arial" w:hAnsi="Arial" w:cs="Arial"/>
          <w:sz w:val="20"/>
          <w:szCs w:val="20"/>
          <w:lang w:val="ru-RU"/>
        </w:rPr>
        <w:t xml:space="preserve">Предпочтительнее, чтобы измерения излучения проводились в безэховой камере. </w:t>
      </w:r>
    </w:p>
    <w:p w:rsidR="004C54F6" w:rsidRPr="00081396" w:rsidRDefault="004C54F6" w:rsidP="006F43A3">
      <w:pPr>
        <w:pStyle w:val="af2"/>
        <w:ind w:left="0" w:firstLine="567"/>
        <w:rPr>
          <w:rFonts w:ascii="Arial" w:hAnsi="Arial" w:cs="Arial"/>
          <w:sz w:val="20"/>
          <w:szCs w:val="20"/>
          <w:lang w:val="ru-RU"/>
        </w:rPr>
      </w:pPr>
      <w:r w:rsidRPr="00081396">
        <w:rPr>
          <w:rFonts w:ascii="Arial" w:hAnsi="Arial" w:cs="Arial"/>
          <w:sz w:val="20"/>
          <w:szCs w:val="20"/>
          <w:lang w:val="ru-RU"/>
        </w:rPr>
        <w:t xml:space="preserve">По своей сути измерения параметров приемника аналогичны измерениям для передатчика, за исключением того, что генератор сигнала подключается к измерительной антенне. Калибровка основана </w:t>
      </w:r>
      <w:r w:rsidRPr="00081396">
        <w:rPr>
          <w:rFonts w:ascii="Arial" w:hAnsi="Arial" w:cs="Arial"/>
          <w:sz w:val="20"/>
          <w:szCs w:val="20"/>
          <w:lang w:val="ru-RU"/>
        </w:rPr>
        <w:lastRenderedPageBreak/>
        <w:t>на принципах замены EUT с помощью замещающей антенны и подходящего измерительного оборудования.</w:t>
      </w:r>
    </w:p>
    <w:p w:rsidR="00E45B31" w:rsidRPr="00081396" w:rsidRDefault="00E45B31" w:rsidP="006F43A3">
      <w:pPr>
        <w:pStyle w:val="af2"/>
        <w:ind w:left="0" w:firstLine="567"/>
        <w:rPr>
          <w:rFonts w:ascii="Arial" w:hAnsi="Arial" w:cs="Arial"/>
          <w:sz w:val="20"/>
          <w:szCs w:val="20"/>
          <w:lang w:val="ru-RU"/>
        </w:rPr>
      </w:pPr>
      <w:r w:rsidRPr="00081396">
        <w:rPr>
          <w:rFonts w:ascii="Arial" w:hAnsi="Arial" w:cs="Arial"/>
          <w:sz w:val="20"/>
          <w:szCs w:val="20"/>
          <w:lang w:val="ru-RU"/>
        </w:rPr>
        <w:t>Используются методы, описанные в пункте Г.2.</w:t>
      </w:r>
    </w:p>
    <w:p w:rsidR="00E45B31" w:rsidRPr="00081396" w:rsidRDefault="00E45B31" w:rsidP="006F43A3">
      <w:pPr>
        <w:pStyle w:val="af2"/>
        <w:ind w:left="0" w:firstLine="567"/>
        <w:rPr>
          <w:rFonts w:ascii="Arial" w:hAnsi="Arial" w:cs="Arial"/>
          <w:sz w:val="20"/>
          <w:szCs w:val="20"/>
          <w:lang w:val="ru-RU"/>
        </w:rPr>
      </w:pPr>
    </w:p>
    <w:p w:rsidR="00E45B31" w:rsidRPr="00081396" w:rsidRDefault="00E45B31" w:rsidP="006F43A3">
      <w:pPr>
        <w:pStyle w:val="af2"/>
        <w:ind w:left="0" w:firstLine="567"/>
        <w:rPr>
          <w:rFonts w:ascii="Arial" w:hAnsi="Arial" w:cs="Arial"/>
          <w:sz w:val="18"/>
          <w:szCs w:val="20"/>
          <w:lang w:val="ru-RU"/>
        </w:rPr>
      </w:pPr>
      <w:r w:rsidRPr="00081396">
        <w:rPr>
          <w:rFonts w:ascii="Arial" w:hAnsi="Arial" w:cs="Arial"/>
          <w:sz w:val="18"/>
          <w:szCs w:val="20"/>
          <w:lang w:val="ru-RU"/>
        </w:rPr>
        <w:t>Примечание – При таких измерениях не требуется реального полуволнового диполя, достаточно антенны с известным коэффициентом усиления по отношению к полуволновому диполю.</w:t>
      </w:r>
    </w:p>
    <w:p w:rsidR="006F43A3" w:rsidRPr="00081396" w:rsidRDefault="006F43A3" w:rsidP="006F43A3">
      <w:pPr>
        <w:pStyle w:val="af2"/>
        <w:ind w:left="0" w:firstLine="567"/>
        <w:rPr>
          <w:rFonts w:ascii="Arial" w:hAnsi="Arial" w:cs="Arial"/>
          <w:sz w:val="20"/>
          <w:szCs w:val="20"/>
          <w:lang w:val="ru-RU"/>
        </w:rPr>
      </w:pPr>
    </w:p>
    <w:p w:rsidR="00E45B31" w:rsidRPr="00081396" w:rsidRDefault="00E45B31" w:rsidP="006F43A3">
      <w:pPr>
        <w:pStyle w:val="af2"/>
        <w:ind w:left="0" w:firstLine="567"/>
        <w:rPr>
          <w:rFonts w:ascii="Arial" w:hAnsi="Arial" w:cs="Arial"/>
          <w:sz w:val="20"/>
          <w:szCs w:val="20"/>
          <w:lang w:val="ru-RU"/>
        </w:rPr>
      </w:pPr>
      <w:r w:rsidRPr="00081396">
        <w:rPr>
          <w:rFonts w:ascii="Arial" w:hAnsi="Arial" w:cs="Arial"/>
          <w:sz w:val="20"/>
          <w:szCs w:val="20"/>
          <w:lang w:val="ru-RU"/>
        </w:rPr>
        <w:t>Используется два метода:</w:t>
      </w:r>
    </w:p>
    <w:p w:rsidR="006F43A3" w:rsidRPr="00081396" w:rsidRDefault="00E45B31" w:rsidP="006F43A3">
      <w:pPr>
        <w:pStyle w:val="af2"/>
        <w:ind w:left="0" w:firstLine="567"/>
        <w:rPr>
          <w:rFonts w:ascii="Arial" w:hAnsi="Arial" w:cs="Arial"/>
          <w:sz w:val="20"/>
          <w:szCs w:val="20"/>
          <w:lang w:val="ru-RU"/>
        </w:rPr>
      </w:pPr>
      <w:r w:rsidRPr="00081396">
        <w:rPr>
          <w:rFonts w:ascii="Arial" w:hAnsi="Arial" w:cs="Arial"/>
          <w:sz w:val="20"/>
          <w:szCs w:val="20"/>
          <w:lang w:val="ru-RU"/>
        </w:rPr>
        <w:t>а)</w:t>
      </w:r>
      <w:r w:rsidRPr="00081396">
        <w:t xml:space="preserve"> </w:t>
      </w:r>
      <w:r w:rsidRPr="00081396">
        <w:rPr>
          <w:rFonts w:ascii="Arial" w:hAnsi="Arial" w:cs="Arial"/>
          <w:sz w:val="20"/>
          <w:szCs w:val="20"/>
          <w:lang w:val="ru-RU"/>
        </w:rPr>
        <w:t>Соедините замещающую антенну с калиброванным измерительным приемником и непосредственно получите результат измерения.</w:t>
      </w:r>
    </w:p>
    <w:p w:rsidR="00E45B31" w:rsidRPr="00081396" w:rsidRDefault="00E45B31" w:rsidP="006F43A3">
      <w:pPr>
        <w:pStyle w:val="af2"/>
        <w:ind w:left="0" w:firstLine="567"/>
        <w:rPr>
          <w:rFonts w:ascii="Arial" w:hAnsi="Arial" w:cs="Arial"/>
          <w:sz w:val="20"/>
          <w:szCs w:val="20"/>
          <w:lang w:val="ru-RU"/>
        </w:rPr>
      </w:pPr>
      <w:r w:rsidRPr="00081396">
        <w:rPr>
          <w:rFonts w:ascii="Arial" w:hAnsi="Arial" w:cs="Arial"/>
          <w:sz w:val="20"/>
          <w:szCs w:val="20"/>
          <w:lang w:val="ru-RU"/>
        </w:rPr>
        <w:t>б)</w:t>
      </w:r>
      <w:r w:rsidRPr="00081396">
        <w:t xml:space="preserve"> </w:t>
      </w:r>
      <w:r w:rsidRPr="00081396">
        <w:rPr>
          <w:rFonts w:ascii="Arial" w:hAnsi="Arial" w:cs="Arial"/>
          <w:sz w:val="20"/>
          <w:szCs w:val="20"/>
          <w:lang w:val="ru-RU"/>
        </w:rPr>
        <w:t>Для полученияконечного результата измерений необходимо определить потери в тракте от измерительной антенны до заменяющей антенны и вычесть их значение из показаний генератора сигнала.</w:t>
      </w:r>
    </w:p>
    <w:p w:rsidR="006F43A3" w:rsidRPr="00081396" w:rsidRDefault="00E45B31" w:rsidP="006F43A3">
      <w:pPr>
        <w:pStyle w:val="af2"/>
        <w:ind w:left="0" w:firstLine="567"/>
        <w:rPr>
          <w:rFonts w:ascii="Arial" w:hAnsi="Arial" w:cs="Arial"/>
          <w:sz w:val="20"/>
          <w:szCs w:val="20"/>
          <w:lang w:val="ru-RU"/>
        </w:rPr>
      </w:pPr>
      <w:r w:rsidRPr="00081396">
        <w:rPr>
          <w:rFonts w:ascii="Arial" w:hAnsi="Arial" w:cs="Arial"/>
          <w:sz w:val="20"/>
          <w:szCs w:val="20"/>
          <w:lang w:val="ru-RU"/>
        </w:rPr>
        <w:t>При использовании метода a) полученный в некоторых случаях уровень сигнала может оказаться слишком низким, поэтому может потребоваться увеличить мощность генератора сигнала на соответствующую величину и применить эквивалентное смещение к результату измерения.</w:t>
      </w:r>
    </w:p>
    <w:p w:rsidR="00E45B31" w:rsidRPr="00081396" w:rsidRDefault="00E45B31" w:rsidP="006F43A3">
      <w:pPr>
        <w:pStyle w:val="af2"/>
        <w:ind w:left="0" w:firstLine="567"/>
        <w:rPr>
          <w:rFonts w:ascii="Arial" w:hAnsi="Arial" w:cs="Arial"/>
          <w:sz w:val="20"/>
          <w:szCs w:val="20"/>
          <w:lang w:val="ru-RU"/>
        </w:rPr>
      </w:pPr>
      <w:r w:rsidRPr="00081396">
        <w:rPr>
          <w:rFonts w:ascii="Arial" w:hAnsi="Arial" w:cs="Arial"/>
          <w:sz w:val="20"/>
          <w:szCs w:val="20"/>
          <w:lang w:val="ru-RU"/>
        </w:rPr>
        <w:t>Использование метода b) позволяет использовать одно калибровочное значение для нескольких измерений.</w:t>
      </w:r>
    </w:p>
    <w:p w:rsidR="00E45B31" w:rsidRPr="00081396" w:rsidRDefault="00E45B31">
      <w:pPr>
        <w:spacing w:after="160" w:line="259" w:lineRule="auto"/>
        <w:ind w:left="0" w:right="0" w:firstLine="0"/>
        <w:jc w:val="left"/>
        <w:rPr>
          <w:rFonts w:ascii="Arial" w:hAnsi="Arial" w:cs="Arial"/>
          <w:sz w:val="20"/>
          <w:szCs w:val="20"/>
          <w:lang w:val="ru-RU"/>
        </w:rPr>
      </w:pPr>
      <w:r w:rsidRPr="00081396">
        <w:rPr>
          <w:rFonts w:ascii="Arial" w:hAnsi="Arial" w:cs="Arial"/>
          <w:sz w:val="20"/>
          <w:szCs w:val="20"/>
          <w:lang w:val="ru-RU"/>
        </w:rPr>
        <w:br w:type="page"/>
      </w:r>
    </w:p>
    <w:p w:rsidR="00E45B31" w:rsidRPr="00081396" w:rsidRDefault="00E45B31" w:rsidP="006F43A3">
      <w:pPr>
        <w:pStyle w:val="af2"/>
        <w:ind w:left="0" w:firstLine="567"/>
        <w:rPr>
          <w:rFonts w:ascii="Arial" w:hAnsi="Arial" w:cs="Arial"/>
          <w:sz w:val="20"/>
          <w:szCs w:val="20"/>
          <w:lang w:val="ru-RU"/>
        </w:rPr>
      </w:pPr>
    </w:p>
    <w:p w:rsidR="00E45B31" w:rsidRPr="00081396" w:rsidRDefault="00E45B31" w:rsidP="00E45B31">
      <w:pPr>
        <w:pStyle w:val="1"/>
        <w:ind w:left="0" w:right="-13" w:firstLine="0"/>
        <w:jc w:val="center"/>
        <w:rPr>
          <w:rFonts w:ascii="Arial" w:hAnsi="Arial" w:cs="Arial"/>
          <w:b/>
          <w:sz w:val="20"/>
          <w:szCs w:val="20"/>
          <w:lang w:val="ru-RU"/>
        </w:rPr>
      </w:pPr>
      <w:r w:rsidRPr="00081396">
        <w:rPr>
          <w:rFonts w:ascii="Arial" w:hAnsi="Arial" w:cs="Arial"/>
          <w:b/>
          <w:sz w:val="20"/>
          <w:szCs w:val="20"/>
          <w:lang w:val="ru-RU"/>
        </w:rPr>
        <w:t>Приложение Д</w:t>
      </w:r>
    </w:p>
    <w:p w:rsidR="00E45B31" w:rsidRPr="00081396" w:rsidRDefault="00E45B31" w:rsidP="00E45B31">
      <w:pPr>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 xml:space="preserve">Ограничения для систем RFID, работающих в диапазоне 2,45 ГГц </w:t>
      </w:r>
    </w:p>
    <w:p w:rsidR="00E45B31" w:rsidRPr="00081396" w:rsidRDefault="00E45B31" w:rsidP="00E45B31">
      <w:pPr>
        <w:spacing w:after="0" w:line="240" w:lineRule="auto"/>
        <w:ind w:left="0" w:right="-13" w:firstLine="0"/>
        <w:jc w:val="center"/>
        <w:rPr>
          <w:rFonts w:ascii="Arial" w:hAnsi="Arial" w:cs="Arial"/>
          <w:b/>
          <w:sz w:val="20"/>
          <w:szCs w:val="20"/>
          <w:lang w:val="ru-RU"/>
        </w:rPr>
      </w:pPr>
      <w:r w:rsidRPr="00081396">
        <w:rPr>
          <w:rFonts w:ascii="Arial" w:hAnsi="Arial" w:cs="Arial"/>
          <w:b/>
          <w:sz w:val="20"/>
          <w:szCs w:val="20"/>
          <w:lang w:val="ru-RU"/>
        </w:rPr>
        <w:t>(Обязательное)</w:t>
      </w:r>
    </w:p>
    <w:p w:rsidR="006F43A3" w:rsidRPr="00081396" w:rsidRDefault="006F43A3" w:rsidP="006F43A3">
      <w:pPr>
        <w:pStyle w:val="af2"/>
        <w:ind w:left="0" w:firstLine="567"/>
        <w:rPr>
          <w:rFonts w:ascii="Arial" w:hAnsi="Arial" w:cs="Arial"/>
          <w:sz w:val="20"/>
          <w:szCs w:val="20"/>
          <w:lang w:val="ru-RU"/>
        </w:rPr>
      </w:pPr>
    </w:p>
    <w:p w:rsidR="006F43A3" w:rsidRPr="00081396" w:rsidRDefault="00E45B31" w:rsidP="00DF7872">
      <w:pPr>
        <w:pStyle w:val="af2"/>
        <w:ind w:left="0" w:firstLine="567"/>
        <w:rPr>
          <w:rFonts w:ascii="Arial" w:hAnsi="Arial" w:cs="Arial"/>
          <w:sz w:val="20"/>
          <w:szCs w:val="20"/>
          <w:lang w:val="ru-RU"/>
        </w:rPr>
      </w:pPr>
      <w:r w:rsidRPr="00081396">
        <w:rPr>
          <w:rFonts w:ascii="Arial" w:hAnsi="Arial" w:cs="Arial"/>
          <w:b/>
          <w:sz w:val="20"/>
          <w:szCs w:val="20"/>
          <w:lang w:val="ru-RU"/>
        </w:rPr>
        <w:t>Д.1</w:t>
      </w:r>
      <w:r w:rsidR="00DF7872" w:rsidRPr="00081396">
        <w:rPr>
          <w:rFonts w:ascii="Arial" w:hAnsi="Arial" w:cs="Arial"/>
          <w:sz w:val="20"/>
          <w:szCs w:val="20"/>
          <w:lang w:val="ru-RU"/>
        </w:rPr>
        <w:t xml:space="preserve"> Пределы мощности и частотный диапазон</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b/>
          <w:sz w:val="20"/>
          <w:szCs w:val="20"/>
          <w:lang w:val="ru-RU"/>
        </w:rPr>
        <w:t>Д.1.0</w:t>
      </w:r>
      <w:r w:rsidRPr="00081396">
        <w:rPr>
          <w:rFonts w:ascii="Arial" w:hAnsi="Arial" w:cs="Arial"/>
          <w:sz w:val="20"/>
          <w:szCs w:val="20"/>
          <w:lang w:val="ru-RU"/>
        </w:rPr>
        <w:t xml:space="preserve"> Общие требования</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sz w:val="20"/>
          <w:szCs w:val="20"/>
          <w:lang w:val="ru-RU"/>
        </w:rPr>
        <w:t>Предельные значения параметров для оборудования RFID, работающего в диапазоне 2,45 ГГц, и ограничения по использованию определены в таблице Б.1.</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b/>
          <w:sz w:val="20"/>
          <w:szCs w:val="20"/>
          <w:lang w:val="ru-RU"/>
        </w:rPr>
        <w:t xml:space="preserve">Д.1.1 </w:t>
      </w:r>
      <w:r w:rsidRPr="00081396">
        <w:rPr>
          <w:rFonts w:ascii="Arial" w:hAnsi="Arial" w:cs="Arial"/>
          <w:sz w:val="20"/>
          <w:szCs w:val="20"/>
          <w:lang w:val="ru-RU"/>
        </w:rPr>
        <w:t>Дополнительные требования к оборудованию RFID  работающего внутри помещений в диапазонне 2,45 ГГц и максимальной ЭИИМ 4 Вт</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sz w:val="20"/>
          <w:szCs w:val="20"/>
          <w:lang w:val="ru-RU"/>
        </w:rPr>
        <w:t>Оборудование RFID для применения внутри помещений с мощностью 4 Вт должно иметь 2 уровня мощности, как описано ниже:</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sz w:val="20"/>
          <w:szCs w:val="20"/>
          <w:lang w:val="ru-RU"/>
        </w:rPr>
        <w:t>а) ЭИИМ 4 Вт; и</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sz w:val="20"/>
          <w:szCs w:val="20"/>
          <w:lang w:val="ru-RU"/>
        </w:rPr>
        <w:t>б) ЭИИМ 500 мВт.</w:t>
      </w:r>
    </w:p>
    <w:p w:rsidR="00DF7872" w:rsidRPr="00081396" w:rsidRDefault="00DF7872" w:rsidP="00DF7872">
      <w:pPr>
        <w:pStyle w:val="af2"/>
        <w:ind w:left="0" w:firstLine="567"/>
        <w:rPr>
          <w:rFonts w:ascii="Arial" w:hAnsi="Arial" w:cs="Arial"/>
          <w:sz w:val="20"/>
          <w:szCs w:val="20"/>
          <w:lang w:val="ru-RU"/>
        </w:rPr>
      </w:pPr>
      <w:r w:rsidRPr="00081396">
        <w:rPr>
          <w:rFonts w:ascii="Arial" w:hAnsi="Arial" w:cs="Arial"/>
          <w:sz w:val="20"/>
          <w:szCs w:val="20"/>
          <w:lang w:val="ru-RU"/>
        </w:rPr>
        <w:t>По умолчанию уровень мощности составляет не более 500 мВт ЭИИМ.</w:t>
      </w:r>
    </w:p>
    <w:p w:rsidR="00DF7872" w:rsidRPr="00081396" w:rsidRDefault="00DF7872" w:rsidP="0078525F">
      <w:pPr>
        <w:pStyle w:val="af2"/>
        <w:ind w:left="0" w:firstLine="567"/>
        <w:rPr>
          <w:rFonts w:ascii="Arial" w:hAnsi="Arial" w:cs="Arial"/>
          <w:sz w:val="20"/>
          <w:szCs w:val="20"/>
          <w:lang w:val="ru-RU"/>
        </w:rPr>
      </w:pPr>
      <w:r w:rsidRPr="00081396">
        <w:rPr>
          <w:rFonts w:ascii="Arial" w:hAnsi="Arial" w:cs="Arial"/>
          <w:sz w:val="20"/>
          <w:szCs w:val="20"/>
          <w:lang w:val="ru-RU"/>
        </w:rPr>
        <w:t>Уровень мощности 4 Вт включается только с помощью защищенного программного кода, встроенного в оборудование и доступного только производителю или его представителю. Программный код управляет уровнем мощности, следующим образом:</w:t>
      </w:r>
    </w:p>
    <w:p w:rsidR="00DF7872" w:rsidRPr="00081396" w:rsidRDefault="00DF7872" w:rsidP="0078525F">
      <w:pPr>
        <w:pStyle w:val="af2"/>
        <w:numPr>
          <w:ilvl w:val="0"/>
          <w:numId w:val="30"/>
        </w:numPr>
        <w:tabs>
          <w:tab w:val="left" w:pos="851"/>
        </w:tabs>
        <w:ind w:left="0" w:firstLine="567"/>
        <w:rPr>
          <w:rFonts w:ascii="Arial" w:hAnsi="Arial" w:cs="Arial"/>
          <w:sz w:val="20"/>
          <w:szCs w:val="20"/>
          <w:lang w:val="ru-RU"/>
        </w:rPr>
      </w:pPr>
      <w:r w:rsidRPr="00081396">
        <w:rPr>
          <w:rFonts w:ascii="Arial" w:hAnsi="Arial" w:cs="Arial"/>
          <w:sz w:val="20"/>
          <w:szCs w:val="20"/>
          <w:lang w:val="ru-RU"/>
        </w:rPr>
        <w:t xml:space="preserve">Стационарное оборудование RFID с мощностью 4 Вт устанавливается внутри здания и должно иметь функцию защиты от несанкционированного доступа, которая обеспечивает самоуничтожение специального программного кода, если оборудование RFID снимается со своего фиксированного места установки. В этом случае мощность автоматически снижается до значения по умолчанию 500 мВт </w:t>
      </w:r>
      <w:r w:rsidR="0078525F" w:rsidRPr="00081396">
        <w:rPr>
          <w:rFonts w:ascii="Arial" w:hAnsi="Arial" w:cs="Arial"/>
          <w:sz w:val="20"/>
          <w:szCs w:val="20"/>
          <w:lang w:val="ru-RU"/>
        </w:rPr>
        <w:t>ЭИИМ</w:t>
      </w:r>
      <w:r w:rsidRPr="00081396">
        <w:rPr>
          <w:rFonts w:ascii="Arial" w:hAnsi="Arial" w:cs="Arial"/>
          <w:sz w:val="20"/>
          <w:szCs w:val="20"/>
          <w:lang w:val="ru-RU"/>
        </w:rPr>
        <w:t xml:space="preserve"> или менее.</w:t>
      </w:r>
    </w:p>
    <w:p w:rsidR="0078525F" w:rsidRPr="00081396" w:rsidRDefault="0078525F" w:rsidP="0078525F">
      <w:pPr>
        <w:pStyle w:val="af2"/>
        <w:numPr>
          <w:ilvl w:val="0"/>
          <w:numId w:val="30"/>
        </w:numPr>
        <w:tabs>
          <w:tab w:val="left" w:pos="851"/>
        </w:tabs>
        <w:ind w:left="0" w:firstLine="567"/>
        <w:rPr>
          <w:rFonts w:ascii="Arial" w:hAnsi="Arial" w:cs="Arial"/>
          <w:sz w:val="20"/>
          <w:szCs w:val="20"/>
          <w:lang w:val="ru-RU"/>
        </w:rPr>
      </w:pPr>
      <w:r w:rsidRPr="00081396">
        <w:rPr>
          <w:rFonts w:ascii="Arial" w:hAnsi="Arial" w:cs="Arial"/>
          <w:sz w:val="20"/>
          <w:szCs w:val="20"/>
          <w:lang w:val="ru-RU"/>
        </w:rPr>
        <w:t>Портативное оборудование RFID с мощностью 4 Вт должно иметь возможность непрерывного обновления специального программного кода через канал связи малого радиуса действия внутри здания. Этот код генерируется стационарным блоком управления, установленным в том же помещении или зоне, в которой будет использоваться RFID-оборудование. Без сигнала от этого блока управления RFID-оборудование должно автоматически снижать свою мощность до уровня по умолчанию 500 мВт ЭИИМ или менее. Блок управления должен иметь функцию защиты от несанкционированного доступа, которая обеспечивает самоуничтожение специального программного кода, если блок снят с фиксированного, в здании, монтажного положения.</w:t>
      </w:r>
    </w:p>
    <w:p w:rsidR="0078525F" w:rsidRPr="00081396" w:rsidRDefault="0078525F" w:rsidP="0078525F">
      <w:pPr>
        <w:pStyle w:val="af2"/>
        <w:ind w:left="0" w:firstLine="567"/>
        <w:rPr>
          <w:rFonts w:ascii="Arial" w:hAnsi="Arial" w:cs="Arial"/>
          <w:sz w:val="20"/>
          <w:szCs w:val="20"/>
          <w:lang w:val="ru-RU"/>
        </w:rPr>
      </w:pPr>
      <w:r w:rsidRPr="00081396">
        <w:rPr>
          <w:rFonts w:ascii="Arial" w:hAnsi="Arial" w:cs="Arial"/>
          <w:b/>
          <w:sz w:val="20"/>
          <w:szCs w:val="20"/>
          <w:lang w:val="ru-RU"/>
        </w:rPr>
        <w:t xml:space="preserve">Д.1.2 </w:t>
      </w:r>
      <w:r w:rsidRPr="00081396">
        <w:rPr>
          <w:rFonts w:ascii="Arial" w:hAnsi="Arial" w:cs="Arial"/>
          <w:sz w:val="20"/>
          <w:szCs w:val="20"/>
          <w:lang w:val="ru-RU"/>
        </w:rPr>
        <w:t>Спектральная маска</w:t>
      </w:r>
    </w:p>
    <w:p w:rsidR="00DF7872" w:rsidRPr="00081396" w:rsidRDefault="0078525F" w:rsidP="00DF7872">
      <w:pPr>
        <w:pStyle w:val="af2"/>
        <w:ind w:left="0" w:firstLine="567"/>
        <w:rPr>
          <w:rFonts w:ascii="Arial" w:hAnsi="Arial" w:cs="Arial"/>
          <w:sz w:val="20"/>
          <w:szCs w:val="20"/>
          <w:lang w:val="ru-RU"/>
        </w:rPr>
      </w:pPr>
      <w:r w:rsidRPr="00081396">
        <w:rPr>
          <w:rFonts w:ascii="Arial" w:hAnsi="Arial" w:cs="Arial"/>
          <w:sz w:val="20"/>
          <w:szCs w:val="20"/>
          <w:lang w:val="ru-RU"/>
        </w:rPr>
        <w:t>Спектральная маска декларируется заявителем и должна соответствовать пределам, указанным в таблице Д.2.</w:t>
      </w:r>
    </w:p>
    <w:p w:rsidR="0078525F" w:rsidRPr="00081396" w:rsidRDefault="0078525F" w:rsidP="00DF7872">
      <w:pPr>
        <w:pStyle w:val="af2"/>
        <w:ind w:left="0" w:firstLine="567"/>
        <w:rPr>
          <w:rFonts w:ascii="Arial" w:hAnsi="Arial" w:cs="Arial"/>
          <w:sz w:val="20"/>
          <w:szCs w:val="20"/>
          <w:lang w:val="ru-RU"/>
        </w:rPr>
      </w:pPr>
    </w:p>
    <w:p w:rsidR="0078525F" w:rsidRPr="00081396" w:rsidRDefault="0078525F" w:rsidP="00DF7872">
      <w:pPr>
        <w:pStyle w:val="af2"/>
        <w:ind w:left="0" w:firstLine="567"/>
        <w:rPr>
          <w:rFonts w:ascii="Arial" w:hAnsi="Arial" w:cs="Arial"/>
          <w:sz w:val="20"/>
          <w:szCs w:val="20"/>
          <w:lang w:val="ru-RU"/>
        </w:rPr>
      </w:pPr>
      <w:r w:rsidRPr="00081396">
        <w:rPr>
          <w:rFonts w:ascii="Arial" w:hAnsi="Arial" w:cs="Arial"/>
          <w:sz w:val="20"/>
          <w:szCs w:val="20"/>
          <w:lang w:val="ru-RU"/>
        </w:rPr>
        <w:t>Таблица Д.2</w:t>
      </w:r>
    </w:p>
    <w:tbl>
      <w:tblPr>
        <w:tblStyle w:val="a8"/>
        <w:tblW w:w="0" w:type="auto"/>
        <w:tblLook w:val="04A0" w:firstRow="1" w:lastRow="0" w:firstColumn="1" w:lastColumn="0" w:noHBand="0" w:noVBand="1"/>
      </w:tblPr>
      <w:tblGrid>
        <w:gridCol w:w="3375"/>
        <w:gridCol w:w="3375"/>
        <w:gridCol w:w="3376"/>
      </w:tblGrid>
      <w:tr w:rsidR="0078525F" w:rsidRPr="00081396" w:rsidTr="0078525F">
        <w:tc>
          <w:tcPr>
            <w:tcW w:w="3375" w:type="dxa"/>
          </w:tcPr>
          <w:p w:rsidR="0078525F" w:rsidRPr="00081396" w:rsidRDefault="0078525F" w:rsidP="0078525F">
            <w:pPr>
              <w:pStyle w:val="af2"/>
              <w:ind w:left="0" w:firstLine="0"/>
              <w:jc w:val="center"/>
              <w:rPr>
                <w:rFonts w:ascii="Arial" w:hAnsi="Arial" w:cs="Arial"/>
                <w:b/>
                <w:sz w:val="20"/>
                <w:szCs w:val="20"/>
                <w:lang w:val="ru-RU"/>
              </w:rPr>
            </w:pPr>
            <w:r w:rsidRPr="00081396">
              <w:rPr>
                <w:rFonts w:ascii="Arial" w:hAnsi="Arial" w:cs="Arial"/>
                <w:b/>
                <w:sz w:val="20"/>
                <w:szCs w:val="20"/>
                <w:lang w:val="ru-RU"/>
              </w:rPr>
              <w:t>Отстройка по частоте, f</w:t>
            </w:r>
          </w:p>
          <w:p w:rsidR="0078525F" w:rsidRPr="00081396" w:rsidRDefault="0078525F" w:rsidP="0078525F">
            <w:pPr>
              <w:pStyle w:val="af2"/>
              <w:ind w:left="0" w:firstLine="0"/>
              <w:jc w:val="center"/>
              <w:rPr>
                <w:rFonts w:ascii="Arial" w:hAnsi="Arial" w:cs="Arial"/>
                <w:b/>
                <w:sz w:val="20"/>
                <w:szCs w:val="20"/>
              </w:rPr>
            </w:pPr>
            <w:r w:rsidRPr="00081396">
              <w:rPr>
                <w:rFonts w:ascii="Arial" w:hAnsi="Arial" w:cs="Arial"/>
                <w:b/>
                <w:sz w:val="20"/>
                <w:szCs w:val="20"/>
              </w:rPr>
              <w:t>(f</w:t>
            </w:r>
            <w:r w:rsidRPr="00081396">
              <w:rPr>
                <w:rFonts w:ascii="Arial" w:hAnsi="Arial" w:cs="Arial"/>
                <w:b/>
                <w:sz w:val="20"/>
                <w:szCs w:val="20"/>
                <w:vertAlign w:val="subscript"/>
              </w:rPr>
              <w:t>0</w:t>
            </w:r>
            <w:r w:rsidRPr="00081396">
              <w:rPr>
                <w:rFonts w:ascii="Arial" w:hAnsi="Arial" w:cs="Arial"/>
                <w:b/>
                <w:sz w:val="20"/>
                <w:szCs w:val="20"/>
              </w:rPr>
              <w:t xml:space="preserve"> = 2450 </w:t>
            </w:r>
            <w:r w:rsidRPr="00081396">
              <w:rPr>
                <w:rFonts w:ascii="Arial" w:hAnsi="Arial" w:cs="Arial"/>
                <w:b/>
                <w:sz w:val="20"/>
                <w:szCs w:val="20"/>
                <w:lang w:val="ru-RU"/>
              </w:rPr>
              <w:t>МГц</w:t>
            </w:r>
            <w:r w:rsidRPr="00081396">
              <w:rPr>
                <w:rFonts w:ascii="Arial" w:hAnsi="Arial" w:cs="Arial"/>
                <w:b/>
                <w:sz w:val="20"/>
                <w:szCs w:val="20"/>
              </w:rPr>
              <w:t>)</w:t>
            </w:r>
          </w:p>
        </w:tc>
        <w:tc>
          <w:tcPr>
            <w:tcW w:w="3375" w:type="dxa"/>
          </w:tcPr>
          <w:p w:rsidR="0078525F" w:rsidRPr="00081396" w:rsidRDefault="0078525F" w:rsidP="0078525F">
            <w:pPr>
              <w:pStyle w:val="af2"/>
              <w:ind w:left="0" w:firstLine="0"/>
              <w:jc w:val="center"/>
              <w:rPr>
                <w:rFonts w:ascii="Arial" w:hAnsi="Arial" w:cs="Arial"/>
                <w:b/>
                <w:sz w:val="20"/>
                <w:szCs w:val="20"/>
                <w:lang w:val="ru-RU"/>
              </w:rPr>
            </w:pPr>
            <w:r w:rsidRPr="00081396">
              <w:rPr>
                <w:rFonts w:ascii="Arial" w:hAnsi="Arial" w:cs="Arial"/>
                <w:b/>
                <w:sz w:val="20"/>
                <w:szCs w:val="20"/>
                <w:lang w:val="ru-RU"/>
              </w:rPr>
              <w:t>Предел</w:t>
            </w:r>
          </w:p>
        </w:tc>
        <w:tc>
          <w:tcPr>
            <w:tcW w:w="3376" w:type="dxa"/>
          </w:tcPr>
          <w:p w:rsidR="0078525F" w:rsidRPr="00081396" w:rsidRDefault="0078525F" w:rsidP="0078525F">
            <w:pPr>
              <w:pStyle w:val="af2"/>
              <w:ind w:left="0" w:firstLine="0"/>
              <w:jc w:val="center"/>
              <w:rPr>
                <w:rFonts w:ascii="Arial" w:hAnsi="Arial" w:cs="Arial"/>
                <w:b/>
                <w:sz w:val="20"/>
                <w:szCs w:val="20"/>
                <w:lang w:val="ru-RU"/>
              </w:rPr>
            </w:pPr>
            <w:r w:rsidRPr="00081396">
              <w:rPr>
                <w:rFonts w:ascii="Arial" w:hAnsi="Arial" w:cs="Arial"/>
                <w:b/>
                <w:sz w:val="20"/>
                <w:szCs w:val="20"/>
                <w:lang w:val="ru-RU"/>
              </w:rPr>
              <w:t xml:space="preserve">Используемый </w:t>
            </w:r>
            <w:r w:rsidRPr="00081396">
              <w:rPr>
                <w:rFonts w:ascii="Arial" w:hAnsi="Arial" w:cs="Arial"/>
                <w:b/>
                <w:sz w:val="20"/>
                <w:szCs w:val="20"/>
              </w:rPr>
              <w:t>RBW</w:t>
            </w:r>
          </w:p>
        </w:tc>
      </w:tr>
      <w:tr w:rsidR="0078525F" w:rsidRPr="00081396" w:rsidTr="0078525F">
        <w:tc>
          <w:tcPr>
            <w:tcW w:w="3375"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f ≤ f</w:t>
            </w:r>
            <w:r w:rsidRPr="00081396">
              <w:rPr>
                <w:rFonts w:ascii="Arial" w:hAnsi="Arial" w:cs="Arial"/>
                <w:sz w:val="20"/>
                <w:szCs w:val="20"/>
                <w:vertAlign w:val="subscript"/>
              </w:rPr>
              <w:t>0</w:t>
            </w:r>
            <w:r w:rsidRPr="00081396">
              <w:rPr>
                <w:rFonts w:ascii="Arial" w:hAnsi="Arial" w:cs="Arial"/>
                <w:sz w:val="20"/>
                <w:szCs w:val="20"/>
              </w:rPr>
              <w:t xml:space="preserve"> – 4</w:t>
            </w:r>
            <w:r w:rsidRPr="00081396">
              <w:rPr>
                <w:rFonts w:ascii="Arial" w:hAnsi="Arial" w:cs="Arial"/>
                <w:sz w:val="20"/>
                <w:szCs w:val="20"/>
                <w:lang w:val="ru-RU"/>
              </w:rPr>
              <w:t>,20 МГц</w:t>
            </w:r>
          </w:p>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и</w:t>
            </w:r>
          </w:p>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f ≥ f</w:t>
            </w:r>
            <w:r w:rsidRPr="00081396">
              <w:rPr>
                <w:rFonts w:ascii="Arial" w:hAnsi="Arial" w:cs="Arial"/>
                <w:sz w:val="20"/>
                <w:szCs w:val="20"/>
                <w:vertAlign w:val="subscript"/>
              </w:rPr>
              <w:t>0</w:t>
            </w:r>
            <w:r w:rsidRPr="00081396">
              <w:rPr>
                <w:rFonts w:ascii="Arial" w:hAnsi="Arial" w:cs="Arial"/>
                <w:sz w:val="20"/>
                <w:szCs w:val="20"/>
              </w:rPr>
              <w:t xml:space="preserve"> </w:t>
            </w:r>
            <w:r w:rsidRPr="00081396">
              <w:rPr>
                <w:rFonts w:ascii="Arial" w:hAnsi="Arial" w:cs="Arial"/>
                <w:sz w:val="20"/>
                <w:szCs w:val="20"/>
                <w:lang w:val="ru-RU"/>
              </w:rPr>
              <w:t>+</w:t>
            </w:r>
            <w:r w:rsidRPr="00081396">
              <w:rPr>
                <w:rFonts w:ascii="Arial" w:hAnsi="Arial" w:cs="Arial"/>
                <w:sz w:val="20"/>
                <w:szCs w:val="20"/>
              </w:rPr>
              <w:t xml:space="preserve"> 4</w:t>
            </w:r>
            <w:r w:rsidRPr="00081396">
              <w:rPr>
                <w:rFonts w:ascii="Arial" w:hAnsi="Arial" w:cs="Arial"/>
                <w:sz w:val="20"/>
                <w:szCs w:val="20"/>
                <w:lang w:val="ru-RU"/>
              </w:rPr>
              <w:t>,20 МГц</w:t>
            </w:r>
          </w:p>
        </w:tc>
        <w:tc>
          <w:tcPr>
            <w:tcW w:w="3375" w:type="dxa"/>
            <w:vAlign w:val="center"/>
          </w:tcPr>
          <w:p w:rsidR="0078525F" w:rsidRPr="00081396" w:rsidRDefault="0078525F" w:rsidP="0078525F">
            <w:pPr>
              <w:pStyle w:val="af2"/>
              <w:ind w:left="0" w:firstLine="0"/>
              <w:jc w:val="center"/>
              <w:rPr>
                <w:rFonts w:ascii="Arial" w:hAnsi="Arial" w:cs="Arial"/>
                <w:sz w:val="20"/>
                <w:szCs w:val="20"/>
              </w:rPr>
            </w:pPr>
            <w:r w:rsidRPr="00081396">
              <w:rPr>
                <w:rFonts w:ascii="Arial" w:hAnsi="Arial" w:cs="Arial"/>
                <w:sz w:val="20"/>
                <w:szCs w:val="20"/>
                <w:lang w:val="ru-RU"/>
              </w:rPr>
              <w:t xml:space="preserve">- 5 </w:t>
            </w:r>
            <w:r w:rsidRPr="00081396">
              <w:rPr>
                <w:rFonts w:ascii="Arial" w:hAnsi="Arial" w:cs="Arial"/>
                <w:sz w:val="20"/>
                <w:szCs w:val="20"/>
              </w:rPr>
              <w:t>dBm</w:t>
            </w:r>
          </w:p>
        </w:tc>
        <w:tc>
          <w:tcPr>
            <w:tcW w:w="3376"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 xml:space="preserve">30 </w:t>
            </w:r>
            <w:r w:rsidRPr="00081396">
              <w:rPr>
                <w:rFonts w:ascii="Arial" w:hAnsi="Arial" w:cs="Arial"/>
                <w:sz w:val="20"/>
                <w:szCs w:val="20"/>
                <w:lang w:val="ru-RU"/>
              </w:rPr>
              <w:t>кГц</w:t>
            </w:r>
          </w:p>
        </w:tc>
      </w:tr>
      <w:tr w:rsidR="0078525F" w:rsidRPr="00081396" w:rsidTr="0078525F">
        <w:tc>
          <w:tcPr>
            <w:tcW w:w="3375"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f ≤ f</w:t>
            </w:r>
            <w:r w:rsidRPr="00081396">
              <w:rPr>
                <w:rFonts w:ascii="Arial" w:hAnsi="Arial" w:cs="Arial"/>
                <w:sz w:val="20"/>
                <w:szCs w:val="20"/>
                <w:vertAlign w:val="subscript"/>
              </w:rPr>
              <w:t>0</w:t>
            </w:r>
            <w:r w:rsidRPr="00081396">
              <w:rPr>
                <w:rFonts w:ascii="Arial" w:hAnsi="Arial" w:cs="Arial"/>
                <w:sz w:val="20"/>
                <w:szCs w:val="20"/>
              </w:rPr>
              <w:t xml:space="preserve"> – </w:t>
            </w:r>
            <w:r w:rsidRPr="00081396">
              <w:rPr>
                <w:rFonts w:ascii="Arial" w:hAnsi="Arial" w:cs="Arial"/>
                <w:sz w:val="20"/>
                <w:szCs w:val="20"/>
                <w:lang w:val="ru-RU"/>
              </w:rPr>
              <w:t>6,83 МГц</w:t>
            </w:r>
          </w:p>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и</w:t>
            </w:r>
          </w:p>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f ≥ f</w:t>
            </w:r>
            <w:r w:rsidRPr="00081396">
              <w:rPr>
                <w:rFonts w:ascii="Arial" w:hAnsi="Arial" w:cs="Arial"/>
                <w:sz w:val="20"/>
                <w:szCs w:val="20"/>
                <w:vertAlign w:val="subscript"/>
              </w:rPr>
              <w:t>0</w:t>
            </w:r>
            <w:r w:rsidRPr="00081396">
              <w:rPr>
                <w:rFonts w:ascii="Arial" w:hAnsi="Arial" w:cs="Arial"/>
                <w:sz w:val="20"/>
                <w:szCs w:val="20"/>
              </w:rPr>
              <w:t xml:space="preserve"> </w:t>
            </w:r>
            <w:r w:rsidRPr="00081396">
              <w:rPr>
                <w:rFonts w:ascii="Arial" w:hAnsi="Arial" w:cs="Arial"/>
                <w:sz w:val="20"/>
                <w:szCs w:val="20"/>
                <w:lang w:val="ru-RU"/>
              </w:rPr>
              <w:t>+</w:t>
            </w:r>
            <w:r w:rsidRPr="00081396">
              <w:rPr>
                <w:rFonts w:ascii="Arial" w:hAnsi="Arial" w:cs="Arial"/>
                <w:sz w:val="20"/>
                <w:szCs w:val="20"/>
              </w:rPr>
              <w:t xml:space="preserve"> </w:t>
            </w:r>
            <w:r w:rsidRPr="00081396">
              <w:rPr>
                <w:rFonts w:ascii="Arial" w:hAnsi="Arial" w:cs="Arial"/>
                <w:sz w:val="20"/>
                <w:szCs w:val="20"/>
                <w:lang w:val="ru-RU"/>
              </w:rPr>
              <w:t>6,83 МГц</w:t>
            </w:r>
          </w:p>
        </w:tc>
        <w:tc>
          <w:tcPr>
            <w:tcW w:w="3375"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 xml:space="preserve">- </w:t>
            </w:r>
            <w:r w:rsidRPr="00081396">
              <w:rPr>
                <w:rFonts w:ascii="Arial" w:hAnsi="Arial" w:cs="Arial"/>
                <w:sz w:val="20"/>
                <w:szCs w:val="20"/>
              </w:rPr>
              <w:t>30</w:t>
            </w:r>
            <w:r w:rsidRPr="00081396">
              <w:rPr>
                <w:rFonts w:ascii="Arial" w:hAnsi="Arial" w:cs="Arial"/>
                <w:sz w:val="20"/>
                <w:szCs w:val="20"/>
                <w:lang w:val="ru-RU"/>
              </w:rPr>
              <w:t xml:space="preserve"> </w:t>
            </w:r>
            <w:r w:rsidRPr="00081396">
              <w:rPr>
                <w:rFonts w:ascii="Arial" w:hAnsi="Arial" w:cs="Arial"/>
                <w:sz w:val="20"/>
                <w:szCs w:val="20"/>
              </w:rPr>
              <w:t>dBm</w:t>
            </w:r>
          </w:p>
        </w:tc>
        <w:tc>
          <w:tcPr>
            <w:tcW w:w="3376"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300</w:t>
            </w:r>
            <w:r w:rsidRPr="00081396">
              <w:rPr>
                <w:rFonts w:ascii="Arial" w:hAnsi="Arial" w:cs="Arial"/>
                <w:sz w:val="20"/>
                <w:szCs w:val="20"/>
              </w:rPr>
              <w:t xml:space="preserve"> </w:t>
            </w:r>
            <w:r w:rsidRPr="00081396">
              <w:rPr>
                <w:rFonts w:ascii="Arial" w:hAnsi="Arial" w:cs="Arial"/>
                <w:sz w:val="20"/>
                <w:szCs w:val="20"/>
                <w:lang w:val="ru-RU"/>
              </w:rPr>
              <w:t>кГц</w:t>
            </w:r>
          </w:p>
        </w:tc>
      </w:tr>
      <w:tr w:rsidR="0078525F" w:rsidRPr="00081396" w:rsidTr="0078525F">
        <w:tc>
          <w:tcPr>
            <w:tcW w:w="3375"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f ≤ f</w:t>
            </w:r>
            <w:r w:rsidRPr="00081396">
              <w:rPr>
                <w:rFonts w:ascii="Arial" w:hAnsi="Arial" w:cs="Arial"/>
                <w:sz w:val="20"/>
                <w:szCs w:val="20"/>
                <w:vertAlign w:val="subscript"/>
              </w:rPr>
              <w:t>0</w:t>
            </w:r>
            <w:r w:rsidRPr="00081396">
              <w:rPr>
                <w:rFonts w:ascii="Arial" w:hAnsi="Arial" w:cs="Arial"/>
                <w:sz w:val="20"/>
                <w:szCs w:val="20"/>
              </w:rPr>
              <w:t xml:space="preserve"> – </w:t>
            </w:r>
            <w:r w:rsidRPr="00081396">
              <w:rPr>
                <w:rFonts w:ascii="Arial" w:hAnsi="Arial" w:cs="Arial"/>
                <w:sz w:val="20"/>
                <w:szCs w:val="20"/>
                <w:lang w:val="ru-RU"/>
              </w:rPr>
              <w:t>7,53 МГц</w:t>
            </w:r>
          </w:p>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и</w:t>
            </w:r>
          </w:p>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rPr>
              <w:t>f ≥ f</w:t>
            </w:r>
            <w:r w:rsidRPr="00081396">
              <w:rPr>
                <w:rFonts w:ascii="Arial" w:hAnsi="Arial" w:cs="Arial"/>
                <w:sz w:val="20"/>
                <w:szCs w:val="20"/>
                <w:vertAlign w:val="subscript"/>
              </w:rPr>
              <w:t>0</w:t>
            </w:r>
            <w:r w:rsidRPr="00081396">
              <w:rPr>
                <w:rFonts w:ascii="Arial" w:hAnsi="Arial" w:cs="Arial"/>
                <w:sz w:val="20"/>
                <w:szCs w:val="20"/>
              </w:rPr>
              <w:t xml:space="preserve"> </w:t>
            </w:r>
            <w:r w:rsidRPr="00081396">
              <w:rPr>
                <w:rFonts w:ascii="Arial" w:hAnsi="Arial" w:cs="Arial"/>
                <w:sz w:val="20"/>
                <w:szCs w:val="20"/>
                <w:lang w:val="ru-RU"/>
              </w:rPr>
              <w:t>+</w:t>
            </w:r>
            <w:r w:rsidRPr="00081396">
              <w:rPr>
                <w:rFonts w:ascii="Arial" w:hAnsi="Arial" w:cs="Arial"/>
                <w:sz w:val="20"/>
                <w:szCs w:val="20"/>
              </w:rPr>
              <w:t xml:space="preserve"> </w:t>
            </w:r>
            <w:r w:rsidRPr="00081396">
              <w:rPr>
                <w:rFonts w:ascii="Arial" w:hAnsi="Arial" w:cs="Arial"/>
                <w:sz w:val="20"/>
                <w:szCs w:val="20"/>
                <w:lang w:val="ru-RU"/>
              </w:rPr>
              <w:t>7,53 МГц</w:t>
            </w:r>
          </w:p>
        </w:tc>
        <w:tc>
          <w:tcPr>
            <w:tcW w:w="3375"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 xml:space="preserve">- </w:t>
            </w:r>
            <w:r w:rsidRPr="00081396">
              <w:rPr>
                <w:rFonts w:ascii="Arial" w:hAnsi="Arial" w:cs="Arial"/>
                <w:sz w:val="20"/>
                <w:szCs w:val="20"/>
              </w:rPr>
              <w:t>30</w:t>
            </w:r>
            <w:r w:rsidRPr="00081396">
              <w:rPr>
                <w:rFonts w:ascii="Arial" w:hAnsi="Arial" w:cs="Arial"/>
                <w:sz w:val="20"/>
                <w:szCs w:val="20"/>
                <w:lang w:val="ru-RU"/>
              </w:rPr>
              <w:t xml:space="preserve"> </w:t>
            </w:r>
            <w:r w:rsidRPr="00081396">
              <w:rPr>
                <w:rFonts w:ascii="Arial" w:hAnsi="Arial" w:cs="Arial"/>
                <w:sz w:val="20"/>
                <w:szCs w:val="20"/>
              </w:rPr>
              <w:t>dBm</w:t>
            </w:r>
          </w:p>
        </w:tc>
        <w:tc>
          <w:tcPr>
            <w:tcW w:w="3376" w:type="dxa"/>
            <w:vAlign w:val="center"/>
          </w:tcPr>
          <w:p w:rsidR="0078525F" w:rsidRPr="00081396" w:rsidRDefault="0078525F" w:rsidP="0078525F">
            <w:pPr>
              <w:pStyle w:val="af2"/>
              <w:ind w:left="0" w:firstLine="0"/>
              <w:jc w:val="center"/>
              <w:rPr>
                <w:rFonts w:ascii="Arial" w:hAnsi="Arial" w:cs="Arial"/>
                <w:sz w:val="20"/>
                <w:szCs w:val="20"/>
                <w:lang w:val="ru-RU"/>
              </w:rPr>
            </w:pPr>
            <w:r w:rsidRPr="00081396">
              <w:rPr>
                <w:rFonts w:ascii="Arial" w:hAnsi="Arial" w:cs="Arial"/>
                <w:sz w:val="20"/>
                <w:szCs w:val="20"/>
                <w:lang w:val="ru-RU"/>
              </w:rPr>
              <w:t>1</w:t>
            </w:r>
            <w:r w:rsidRPr="00081396">
              <w:rPr>
                <w:rFonts w:ascii="Arial" w:hAnsi="Arial" w:cs="Arial"/>
                <w:sz w:val="20"/>
                <w:szCs w:val="20"/>
              </w:rPr>
              <w:t xml:space="preserve"> </w:t>
            </w:r>
            <w:r w:rsidRPr="00081396">
              <w:rPr>
                <w:rFonts w:ascii="Arial" w:hAnsi="Arial" w:cs="Arial"/>
                <w:sz w:val="20"/>
                <w:szCs w:val="20"/>
                <w:lang w:val="ru-RU"/>
              </w:rPr>
              <w:t>МГц</w:t>
            </w:r>
          </w:p>
        </w:tc>
      </w:tr>
    </w:tbl>
    <w:p w:rsidR="0078525F" w:rsidRPr="00081396" w:rsidRDefault="0078525F" w:rsidP="00DF7872">
      <w:pPr>
        <w:pStyle w:val="af2"/>
        <w:ind w:left="0" w:firstLine="567"/>
        <w:rPr>
          <w:rFonts w:ascii="Arial" w:hAnsi="Arial" w:cs="Arial"/>
          <w:sz w:val="20"/>
          <w:szCs w:val="20"/>
          <w:lang w:val="ru-RU"/>
        </w:rPr>
      </w:pPr>
    </w:p>
    <w:p w:rsidR="0078525F" w:rsidRPr="00081396" w:rsidRDefault="0078525F">
      <w:pPr>
        <w:spacing w:after="160" w:line="259" w:lineRule="auto"/>
        <w:ind w:left="0" w:right="0" w:firstLine="0"/>
        <w:jc w:val="left"/>
        <w:rPr>
          <w:rFonts w:ascii="Arial" w:hAnsi="Arial" w:cs="Arial"/>
          <w:sz w:val="20"/>
          <w:szCs w:val="20"/>
          <w:lang w:val="ru-RU"/>
        </w:rPr>
      </w:pPr>
      <w:r w:rsidRPr="00081396">
        <w:rPr>
          <w:rFonts w:ascii="Arial" w:hAnsi="Arial" w:cs="Arial"/>
          <w:sz w:val="20"/>
          <w:szCs w:val="20"/>
          <w:lang w:val="ru-RU"/>
        </w:rPr>
        <w:br w:type="page"/>
      </w:r>
    </w:p>
    <w:p w:rsidR="00BA6C48" w:rsidRPr="00081396" w:rsidRDefault="00BA6C48">
      <w:pPr>
        <w:spacing w:after="160" w:line="259" w:lineRule="auto"/>
        <w:ind w:left="0" w:right="0" w:firstLine="0"/>
        <w:jc w:val="left"/>
        <w:rPr>
          <w:rFonts w:ascii="Arial" w:hAnsi="Arial" w:cs="Arial"/>
          <w:sz w:val="20"/>
          <w:szCs w:val="20"/>
          <w:lang w:val="ru-RU"/>
        </w:rPr>
      </w:pPr>
    </w:p>
    <w:p w:rsidR="00E67F5B" w:rsidRPr="00081396" w:rsidRDefault="00857E7C" w:rsidP="00004F69">
      <w:pPr>
        <w:pStyle w:val="1"/>
        <w:jc w:val="center"/>
        <w:rPr>
          <w:rFonts w:ascii="Arial" w:hAnsi="Arial" w:cs="Arial"/>
          <w:b/>
          <w:sz w:val="22"/>
          <w:lang w:val="ru-RU"/>
        </w:rPr>
      </w:pPr>
      <w:bookmarkStart w:id="41" w:name="_Toc198656727"/>
      <w:r w:rsidRPr="00081396">
        <w:rPr>
          <w:rFonts w:ascii="Arial" w:hAnsi="Arial" w:cs="Arial"/>
          <w:b/>
          <w:sz w:val="22"/>
        </w:rPr>
        <w:t>Библиография</w:t>
      </w:r>
      <w:bookmarkEnd w:id="37"/>
      <w:bookmarkEnd w:id="41"/>
    </w:p>
    <w:p w:rsidR="00004F69" w:rsidRPr="00081396" w:rsidRDefault="00004F69" w:rsidP="00204761">
      <w:pPr>
        <w:spacing w:after="0" w:line="240" w:lineRule="auto"/>
        <w:ind w:left="0" w:right="60" w:firstLine="0"/>
        <w:jc w:val="center"/>
        <w:rPr>
          <w:rFonts w:ascii="Arial" w:hAnsi="Arial" w:cs="Arial"/>
          <w:lang w:val="ru-RU"/>
        </w:rPr>
      </w:pPr>
    </w:p>
    <w:tbl>
      <w:tblPr>
        <w:tblStyle w:val="a8"/>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3753"/>
        <w:gridCol w:w="5445"/>
      </w:tblGrid>
      <w:tr w:rsidR="00E04138" w:rsidRPr="00081396" w:rsidTr="00081396">
        <w:tc>
          <w:tcPr>
            <w:tcW w:w="725" w:type="dxa"/>
          </w:tcPr>
          <w:p w:rsidR="00E04138" w:rsidRPr="00081396" w:rsidRDefault="00A60F08" w:rsidP="00A60F08">
            <w:pPr>
              <w:spacing w:after="0" w:line="240" w:lineRule="auto"/>
              <w:ind w:left="0" w:right="60" w:firstLine="0"/>
              <w:jc w:val="left"/>
              <w:rPr>
                <w:rFonts w:ascii="Arial" w:hAnsi="Arial" w:cs="Arial"/>
                <w:sz w:val="20"/>
                <w:szCs w:val="20"/>
              </w:rPr>
            </w:pPr>
            <w:r w:rsidRPr="00081396">
              <w:rPr>
                <w:rFonts w:ascii="Arial" w:hAnsi="Arial" w:cs="Arial"/>
                <w:sz w:val="20"/>
                <w:szCs w:val="20"/>
              </w:rPr>
              <w:t>[</w:t>
            </w:r>
            <w:r w:rsidRPr="00081396">
              <w:rPr>
                <w:rFonts w:ascii="Arial" w:hAnsi="Arial" w:cs="Arial"/>
                <w:sz w:val="20"/>
                <w:szCs w:val="20"/>
                <w:lang w:val="ru-RU"/>
              </w:rPr>
              <w:t>1</w:t>
            </w:r>
            <w:r w:rsidRPr="00081396">
              <w:rPr>
                <w:rFonts w:ascii="Arial" w:hAnsi="Arial" w:cs="Arial"/>
                <w:sz w:val="20"/>
                <w:szCs w:val="20"/>
              </w:rPr>
              <w:t>]</w:t>
            </w:r>
          </w:p>
        </w:tc>
        <w:tc>
          <w:tcPr>
            <w:tcW w:w="3753" w:type="dxa"/>
          </w:tcPr>
          <w:p w:rsidR="00E04138" w:rsidRPr="00081396" w:rsidRDefault="00A60F08" w:rsidP="00204761">
            <w:pPr>
              <w:spacing w:after="0" w:line="240" w:lineRule="auto"/>
              <w:ind w:left="0" w:right="60" w:firstLine="0"/>
              <w:jc w:val="left"/>
              <w:rPr>
                <w:rFonts w:ascii="Arial" w:hAnsi="Arial" w:cs="Arial"/>
                <w:sz w:val="20"/>
                <w:szCs w:val="20"/>
              </w:rPr>
            </w:pPr>
            <w:r w:rsidRPr="00081396">
              <w:rPr>
                <w:rFonts w:ascii="Arial" w:hAnsi="Arial" w:cs="Arial"/>
                <w:sz w:val="20"/>
                <w:szCs w:val="20"/>
              </w:rPr>
              <w:t>CISPR 16-1-5:2014</w:t>
            </w:r>
          </w:p>
        </w:tc>
        <w:tc>
          <w:tcPr>
            <w:tcW w:w="5445" w:type="dxa"/>
          </w:tcPr>
          <w:p w:rsidR="00E04138" w:rsidRPr="00081396" w:rsidRDefault="00A60F08" w:rsidP="00A60F08">
            <w:pPr>
              <w:spacing w:after="0" w:line="240" w:lineRule="auto"/>
              <w:ind w:left="0"/>
              <w:rPr>
                <w:rFonts w:ascii="Arial" w:hAnsi="Arial" w:cs="Arial"/>
                <w:sz w:val="20"/>
                <w:szCs w:val="20"/>
                <w:lang w:val="ru-RU"/>
              </w:rPr>
            </w:pPr>
            <w:r w:rsidRPr="00081396">
              <w:rPr>
                <w:rFonts w:ascii="Arial" w:hAnsi="Arial" w:cs="Arial"/>
                <w:sz w:val="20"/>
                <w:szCs w:val="20"/>
                <w:lang w:val="ru-RU"/>
              </w:rPr>
              <w:t>Specification for radio disturbance and immunity measuring apparatus and methods; Part 1-5: Radio disturbance and immunity measuring apparatus - Antenna calibration sites and reference test sites for 5 MHz to 18 GHz</w:t>
            </w:r>
          </w:p>
          <w:p w:rsidR="00A60F08" w:rsidRPr="00081396" w:rsidRDefault="00A60F08" w:rsidP="00AF3DA2">
            <w:pPr>
              <w:spacing w:after="0" w:line="240" w:lineRule="auto"/>
              <w:ind w:left="0"/>
              <w:rPr>
                <w:rFonts w:ascii="Arial" w:hAnsi="Arial" w:cs="Arial"/>
                <w:sz w:val="20"/>
                <w:szCs w:val="20"/>
              </w:rPr>
            </w:pPr>
            <w:r w:rsidRPr="00081396">
              <w:rPr>
                <w:rFonts w:ascii="Arial" w:hAnsi="Arial" w:cs="Arial"/>
                <w:sz w:val="20"/>
                <w:szCs w:val="20"/>
                <w:lang w:val="ru-RU"/>
              </w:rPr>
              <w:t xml:space="preserve">(Технические условия на аппаратуру и методы измерения радиопомех и помехоустойчивости; Часть 1-5: Аппаратура для измерения радиопомех и помехоустойчивости </w:t>
            </w:r>
            <w:r w:rsidR="00AF3DA2" w:rsidRPr="00081396">
              <w:rPr>
                <w:rFonts w:ascii="Arial" w:hAnsi="Arial" w:cs="Arial"/>
                <w:sz w:val="20"/>
                <w:szCs w:val="20"/>
                <w:lang w:val="ru-RU"/>
              </w:rPr>
              <w:t>–</w:t>
            </w:r>
            <w:r w:rsidRPr="00081396">
              <w:rPr>
                <w:rFonts w:ascii="Arial" w:hAnsi="Arial" w:cs="Arial"/>
                <w:sz w:val="20"/>
                <w:szCs w:val="20"/>
                <w:lang w:val="ru-RU"/>
              </w:rPr>
              <w:t xml:space="preserve"> Калибровочные площадки антенн и эталонные испытательные площадки для</w:t>
            </w:r>
            <w:r w:rsidR="00AF3DA2" w:rsidRPr="00081396">
              <w:rPr>
                <w:rFonts w:ascii="Arial" w:hAnsi="Arial" w:cs="Arial"/>
                <w:sz w:val="20"/>
                <w:szCs w:val="20"/>
                <w:lang w:val="ru-RU"/>
              </w:rPr>
              <w:t xml:space="preserve"> частот от</w:t>
            </w:r>
            <w:r w:rsidRPr="00081396">
              <w:rPr>
                <w:rFonts w:ascii="Arial" w:hAnsi="Arial" w:cs="Arial"/>
                <w:sz w:val="20"/>
                <w:szCs w:val="20"/>
                <w:lang w:val="ru-RU"/>
              </w:rPr>
              <w:t xml:space="preserve"> 5 МГц </w:t>
            </w:r>
            <w:r w:rsidR="00AF3DA2" w:rsidRPr="00081396">
              <w:rPr>
                <w:rFonts w:ascii="Arial" w:hAnsi="Arial" w:cs="Arial"/>
                <w:sz w:val="20"/>
                <w:szCs w:val="20"/>
                <w:lang w:val="ru-RU"/>
              </w:rPr>
              <w:t>до</w:t>
            </w:r>
            <w:r w:rsidRPr="00081396">
              <w:rPr>
                <w:rFonts w:ascii="Arial" w:hAnsi="Arial" w:cs="Arial"/>
                <w:sz w:val="20"/>
                <w:szCs w:val="20"/>
                <w:lang w:val="ru-RU"/>
              </w:rPr>
              <w:t xml:space="preserve"> 18 ГГц)</w:t>
            </w:r>
          </w:p>
        </w:tc>
      </w:tr>
      <w:tr w:rsidR="00600499" w:rsidRPr="00081396" w:rsidTr="00081396">
        <w:tc>
          <w:tcPr>
            <w:tcW w:w="725" w:type="dxa"/>
          </w:tcPr>
          <w:p w:rsidR="00600499" w:rsidRPr="00081396" w:rsidRDefault="00600499" w:rsidP="00600499">
            <w:pPr>
              <w:spacing w:after="0" w:line="240" w:lineRule="auto"/>
              <w:ind w:left="0" w:right="60" w:firstLine="0"/>
              <w:jc w:val="left"/>
              <w:rPr>
                <w:rFonts w:ascii="Arial" w:hAnsi="Arial" w:cs="Arial"/>
                <w:sz w:val="20"/>
                <w:szCs w:val="20"/>
              </w:rPr>
            </w:pPr>
            <w:r w:rsidRPr="00081396">
              <w:rPr>
                <w:rFonts w:ascii="Arial" w:hAnsi="Arial" w:cs="Arial"/>
                <w:sz w:val="20"/>
                <w:szCs w:val="20"/>
              </w:rPr>
              <w:t>[</w:t>
            </w:r>
            <w:r w:rsidRPr="00081396">
              <w:rPr>
                <w:rFonts w:ascii="Arial" w:hAnsi="Arial" w:cs="Arial"/>
                <w:sz w:val="20"/>
                <w:szCs w:val="20"/>
                <w:lang w:val="ru-RU"/>
              </w:rPr>
              <w:t>2</w:t>
            </w:r>
            <w:r w:rsidRPr="00081396">
              <w:rPr>
                <w:rFonts w:ascii="Arial" w:hAnsi="Arial" w:cs="Arial"/>
                <w:sz w:val="20"/>
                <w:szCs w:val="20"/>
              </w:rPr>
              <w:t>]</w:t>
            </w:r>
          </w:p>
        </w:tc>
        <w:tc>
          <w:tcPr>
            <w:tcW w:w="3753" w:type="dxa"/>
          </w:tcPr>
          <w:p w:rsidR="00600499" w:rsidRPr="00081396" w:rsidRDefault="00600499" w:rsidP="00204761">
            <w:pPr>
              <w:spacing w:after="0" w:line="240" w:lineRule="auto"/>
              <w:ind w:left="0" w:right="60" w:firstLine="0"/>
              <w:jc w:val="left"/>
              <w:rPr>
                <w:rFonts w:ascii="Arial" w:hAnsi="Arial" w:cs="Arial"/>
                <w:sz w:val="20"/>
                <w:szCs w:val="20"/>
              </w:rPr>
            </w:pPr>
            <w:r w:rsidRPr="00081396">
              <w:rPr>
                <w:rFonts w:ascii="Arial" w:hAnsi="Arial" w:cs="Arial"/>
                <w:bCs/>
                <w:sz w:val="20"/>
                <w:szCs w:val="20"/>
              </w:rPr>
              <w:t>ETSI EN 300 440 V2.2.1 (2018-07)</w:t>
            </w:r>
          </w:p>
        </w:tc>
        <w:tc>
          <w:tcPr>
            <w:tcW w:w="5445" w:type="dxa"/>
          </w:tcPr>
          <w:p w:rsidR="00600499" w:rsidRPr="00081396" w:rsidRDefault="00600499" w:rsidP="00A60F08">
            <w:pPr>
              <w:spacing w:after="0" w:line="240" w:lineRule="auto"/>
              <w:ind w:left="0"/>
              <w:rPr>
                <w:rFonts w:ascii="Arial" w:hAnsi="Arial" w:cs="Arial"/>
                <w:bCs/>
                <w:sz w:val="20"/>
                <w:szCs w:val="20"/>
              </w:rPr>
            </w:pPr>
            <w:r w:rsidRPr="00081396">
              <w:rPr>
                <w:rFonts w:ascii="Arial" w:hAnsi="Arial" w:cs="Arial"/>
                <w:bCs/>
                <w:sz w:val="20"/>
                <w:szCs w:val="20"/>
              </w:rPr>
              <w:t>Short Range Devices (SRD);</w:t>
            </w:r>
            <w:r w:rsidRPr="00081396">
              <w:rPr>
                <w:rFonts w:ascii="Arial" w:hAnsi="Arial" w:cs="Arial"/>
                <w:bCs/>
                <w:sz w:val="20"/>
                <w:szCs w:val="20"/>
                <w:lang w:val="ru-RU"/>
              </w:rPr>
              <w:t xml:space="preserve"> </w:t>
            </w:r>
            <w:r w:rsidRPr="00081396">
              <w:rPr>
                <w:rFonts w:ascii="Arial" w:hAnsi="Arial" w:cs="Arial"/>
                <w:bCs/>
                <w:sz w:val="20"/>
                <w:szCs w:val="20"/>
              </w:rPr>
              <w:t>Radio equipment to be used in</w:t>
            </w:r>
            <w:r w:rsidRPr="00081396">
              <w:rPr>
                <w:rFonts w:ascii="Arial" w:hAnsi="Arial" w:cs="Arial"/>
                <w:bCs/>
                <w:sz w:val="20"/>
                <w:szCs w:val="20"/>
                <w:lang w:val="ru-RU"/>
              </w:rPr>
              <w:t xml:space="preserve"> </w:t>
            </w:r>
            <w:r w:rsidRPr="00081396">
              <w:rPr>
                <w:rFonts w:ascii="Arial" w:hAnsi="Arial" w:cs="Arial"/>
                <w:bCs/>
                <w:sz w:val="20"/>
                <w:szCs w:val="20"/>
              </w:rPr>
              <w:t>the 1 GHz to 40 GHz frequency range;</w:t>
            </w:r>
            <w:r w:rsidRPr="00081396">
              <w:rPr>
                <w:rFonts w:ascii="Arial" w:hAnsi="Arial" w:cs="Arial"/>
                <w:bCs/>
                <w:sz w:val="20"/>
                <w:szCs w:val="20"/>
                <w:lang w:val="ru-RU"/>
              </w:rPr>
              <w:t xml:space="preserve"> </w:t>
            </w:r>
            <w:r w:rsidRPr="00081396">
              <w:rPr>
                <w:rFonts w:ascii="Arial" w:hAnsi="Arial" w:cs="Arial"/>
                <w:bCs/>
                <w:sz w:val="20"/>
                <w:szCs w:val="20"/>
              </w:rPr>
              <w:t xml:space="preserve">Harmonised Standard for access to radio spectrum </w:t>
            </w:r>
          </w:p>
          <w:p w:rsidR="00600499" w:rsidRPr="00081396" w:rsidRDefault="00600499" w:rsidP="00A60F08">
            <w:pPr>
              <w:spacing w:after="0" w:line="240" w:lineRule="auto"/>
              <w:ind w:left="0"/>
              <w:rPr>
                <w:rFonts w:ascii="Arial" w:hAnsi="Arial" w:cs="Arial"/>
                <w:sz w:val="20"/>
                <w:szCs w:val="20"/>
                <w:lang w:val="ru-RU"/>
              </w:rPr>
            </w:pPr>
            <w:r w:rsidRPr="00081396">
              <w:rPr>
                <w:rFonts w:ascii="Arial" w:hAnsi="Arial" w:cs="Arial"/>
                <w:bCs/>
                <w:sz w:val="20"/>
                <w:szCs w:val="20"/>
              </w:rPr>
              <w:t>(</w:t>
            </w:r>
            <w:r w:rsidRPr="00081396">
              <w:rPr>
                <w:rFonts w:ascii="Arial" w:hAnsi="Arial" w:cs="Arial"/>
                <w:bCs/>
                <w:sz w:val="20"/>
                <w:szCs w:val="20"/>
                <w:lang w:val="ru-RU"/>
              </w:rPr>
              <w:t>Устройства радиосвязи малого радиуса действия (</w:t>
            </w:r>
            <w:r w:rsidRPr="00081396">
              <w:rPr>
                <w:rFonts w:ascii="Arial" w:hAnsi="Arial" w:cs="Arial"/>
                <w:bCs/>
                <w:sz w:val="20"/>
                <w:szCs w:val="20"/>
              </w:rPr>
              <w:t>SRD</w:t>
            </w:r>
            <w:r w:rsidRPr="00081396">
              <w:rPr>
                <w:rFonts w:ascii="Arial" w:hAnsi="Arial" w:cs="Arial"/>
                <w:bCs/>
                <w:sz w:val="20"/>
                <w:szCs w:val="20"/>
                <w:lang w:val="ru-RU"/>
              </w:rPr>
              <w:t>);</w:t>
            </w:r>
            <w:r w:rsidRPr="00081396">
              <w:rPr>
                <w:rFonts w:ascii="Arial" w:hAnsi="Arial" w:cs="Arial"/>
                <w:bCs/>
                <w:sz w:val="20"/>
                <w:szCs w:val="20"/>
              </w:rPr>
              <w:t xml:space="preserve"> </w:t>
            </w:r>
            <w:r w:rsidRPr="00081396">
              <w:rPr>
                <w:rFonts w:ascii="Arial" w:hAnsi="Arial" w:cs="Arial"/>
                <w:bCs/>
                <w:sz w:val="20"/>
                <w:szCs w:val="20"/>
                <w:lang w:val="ru-RU"/>
              </w:rPr>
              <w:t>Радиооборудование в полосе частот от 1 до 40 ГГЦ</w:t>
            </w:r>
            <w:r w:rsidRPr="00081396">
              <w:rPr>
                <w:rFonts w:ascii="Arial" w:hAnsi="Arial" w:cs="Arial"/>
                <w:sz w:val="20"/>
                <w:szCs w:val="20"/>
                <w:lang w:val="ru-RU"/>
              </w:rPr>
              <w:t>; Гармонизированный стандарт доступа к радиочастотному спектру</w:t>
            </w:r>
            <w:r w:rsidRPr="00081396">
              <w:rPr>
                <w:rFonts w:ascii="Arial" w:hAnsi="Arial" w:cs="Arial"/>
                <w:bCs/>
                <w:sz w:val="20"/>
                <w:szCs w:val="20"/>
                <w:lang w:val="ru-RU"/>
              </w:rPr>
              <w:t>)</w:t>
            </w:r>
          </w:p>
        </w:tc>
      </w:tr>
      <w:tr w:rsidR="00A60F08" w:rsidRPr="00081396" w:rsidTr="00081396">
        <w:tc>
          <w:tcPr>
            <w:tcW w:w="725" w:type="dxa"/>
          </w:tcPr>
          <w:p w:rsidR="00A60F08" w:rsidRPr="00081396" w:rsidRDefault="00A60F08" w:rsidP="00600499">
            <w:pPr>
              <w:spacing w:after="0" w:line="240" w:lineRule="auto"/>
              <w:ind w:left="0" w:right="60" w:firstLine="0"/>
              <w:jc w:val="left"/>
              <w:rPr>
                <w:rFonts w:ascii="Arial" w:hAnsi="Arial" w:cs="Arial"/>
                <w:sz w:val="20"/>
                <w:szCs w:val="20"/>
              </w:rPr>
            </w:pPr>
            <w:r w:rsidRPr="00081396">
              <w:rPr>
                <w:rFonts w:ascii="Arial" w:hAnsi="Arial" w:cs="Arial"/>
                <w:sz w:val="20"/>
                <w:szCs w:val="20"/>
              </w:rPr>
              <w:t>[</w:t>
            </w:r>
            <w:r w:rsidR="00600499" w:rsidRPr="00081396">
              <w:rPr>
                <w:rFonts w:ascii="Arial" w:hAnsi="Arial" w:cs="Arial"/>
                <w:sz w:val="20"/>
                <w:szCs w:val="20"/>
                <w:lang w:val="ru-RU"/>
              </w:rPr>
              <w:t>3</w:t>
            </w:r>
            <w:r w:rsidRPr="00081396">
              <w:rPr>
                <w:rFonts w:ascii="Arial" w:hAnsi="Arial" w:cs="Arial"/>
                <w:sz w:val="20"/>
                <w:szCs w:val="20"/>
              </w:rPr>
              <w:t>]</w:t>
            </w:r>
          </w:p>
        </w:tc>
        <w:tc>
          <w:tcPr>
            <w:tcW w:w="3753" w:type="dxa"/>
          </w:tcPr>
          <w:p w:rsidR="00A60F08" w:rsidRPr="00081396" w:rsidRDefault="00A60F08" w:rsidP="00204761">
            <w:pPr>
              <w:spacing w:after="0" w:line="240" w:lineRule="auto"/>
              <w:ind w:left="0" w:right="60" w:firstLine="0"/>
              <w:jc w:val="left"/>
              <w:rPr>
                <w:rFonts w:ascii="Arial" w:hAnsi="Arial" w:cs="Arial"/>
                <w:sz w:val="20"/>
                <w:szCs w:val="20"/>
                <w:lang w:val="ru-RU"/>
              </w:rPr>
            </w:pPr>
            <w:r w:rsidRPr="00081396">
              <w:rPr>
                <w:rFonts w:ascii="Arial" w:hAnsi="Arial" w:cs="Arial"/>
                <w:sz w:val="20"/>
                <w:szCs w:val="20"/>
                <w:lang w:val="ru-RU"/>
              </w:rPr>
              <w:t>ETSI TR 100 028-1 V1.4.1 (2001-12)</w:t>
            </w:r>
          </w:p>
        </w:tc>
        <w:tc>
          <w:tcPr>
            <w:tcW w:w="5445" w:type="dxa"/>
          </w:tcPr>
          <w:p w:rsidR="00A60F08" w:rsidRPr="00081396" w:rsidRDefault="00A60F08" w:rsidP="00A60F08">
            <w:pPr>
              <w:spacing w:after="0" w:line="240" w:lineRule="auto"/>
              <w:ind w:left="0"/>
              <w:rPr>
                <w:rFonts w:ascii="Arial" w:hAnsi="Arial" w:cs="Arial"/>
                <w:sz w:val="20"/>
                <w:szCs w:val="20"/>
                <w:lang w:val="ru-RU"/>
              </w:rPr>
            </w:pPr>
            <w:r w:rsidRPr="00081396">
              <w:rPr>
                <w:rFonts w:ascii="Arial" w:hAnsi="Arial" w:cs="Arial"/>
                <w:sz w:val="20"/>
                <w:szCs w:val="20"/>
                <w:lang w:val="ru-RU"/>
              </w:rPr>
              <w:t>Electromagnetic compatibility and Radio spectrum Matters (ERM); Uncertainties in the measurement of mobile radio equipment characteristics; Part 1</w:t>
            </w:r>
          </w:p>
          <w:p w:rsidR="00A60F08" w:rsidRPr="00081396" w:rsidRDefault="00A60F08" w:rsidP="00A60F08">
            <w:pPr>
              <w:spacing w:after="0" w:line="240" w:lineRule="auto"/>
              <w:ind w:left="0"/>
              <w:rPr>
                <w:rFonts w:ascii="Arial" w:hAnsi="Arial" w:cs="Arial"/>
                <w:sz w:val="20"/>
                <w:szCs w:val="20"/>
                <w:lang w:val="ru-RU"/>
              </w:rPr>
            </w:pPr>
            <w:r w:rsidRPr="00081396">
              <w:rPr>
                <w:rFonts w:ascii="Arial" w:hAnsi="Arial" w:cs="Arial"/>
                <w:sz w:val="20"/>
                <w:szCs w:val="20"/>
                <w:lang w:val="ru-RU"/>
              </w:rPr>
              <w:t>(Электромагнитная совместимость и аспекты радиочастотного спектра (ERM); Неопределенности при измерении характеристик мобильного радиооборудования; Часть 1)</w:t>
            </w:r>
          </w:p>
        </w:tc>
      </w:tr>
      <w:tr w:rsidR="00A60F08" w:rsidRPr="00081396" w:rsidTr="00081396">
        <w:tc>
          <w:tcPr>
            <w:tcW w:w="725" w:type="dxa"/>
          </w:tcPr>
          <w:p w:rsidR="00A60F08" w:rsidRPr="00081396" w:rsidRDefault="00A60F08" w:rsidP="00600499">
            <w:pPr>
              <w:spacing w:after="0" w:line="240" w:lineRule="auto"/>
              <w:ind w:left="0" w:right="60" w:firstLine="0"/>
              <w:jc w:val="left"/>
              <w:rPr>
                <w:rFonts w:ascii="Arial" w:hAnsi="Arial" w:cs="Arial"/>
                <w:sz w:val="20"/>
                <w:szCs w:val="20"/>
              </w:rPr>
            </w:pPr>
            <w:r w:rsidRPr="00081396">
              <w:rPr>
                <w:rFonts w:ascii="Arial" w:hAnsi="Arial" w:cs="Arial"/>
                <w:sz w:val="20"/>
                <w:szCs w:val="20"/>
              </w:rPr>
              <w:t>[</w:t>
            </w:r>
            <w:r w:rsidR="00600499" w:rsidRPr="00081396">
              <w:rPr>
                <w:rFonts w:ascii="Arial" w:hAnsi="Arial" w:cs="Arial"/>
                <w:sz w:val="20"/>
                <w:szCs w:val="20"/>
                <w:lang w:val="ru-RU"/>
              </w:rPr>
              <w:t>4</w:t>
            </w:r>
            <w:r w:rsidR="00600499" w:rsidRPr="00081396">
              <w:rPr>
                <w:rFonts w:ascii="Arial" w:hAnsi="Arial" w:cs="Arial"/>
                <w:sz w:val="20"/>
                <w:szCs w:val="20"/>
              </w:rPr>
              <w:t>]</w:t>
            </w:r>
          </w:p>
        </w:tc>
        <w:tc>
          <w:tcPr>
            <w:tcW w:w="3753" w:type="dxa"/>
          </w:tcPr>
          <w:p w:rsidR="00A60F08" w:rsidRPr="00081396" w:rsidRDefault="00A60F08" w:rsidP="00204761">
            <w:pPr>
              <w:spacing w:after="0" w:line="240" w:lineRule="auto"/>
              <w:ind w:left="0" w:right="60" w:firstLine="0"/>
              <w:jc w:val="left"/>
              <w:rPr>
                <w:rFonts w:ascii="Arial" w:hAnsi="Arial" w:cs="Arial"/>
                <w:sz w:val="20"/>
                <w:szCs w:val="20"/>
                <w:lang w:val="ru-RU"/>
              </w:rPr>
            </w:pPr>
            <w:r w:rsidRPr="00081396">
              <w:rPr>
                <w:rFonts w:ascii="Arial" w:hAnsi="Arial" w:cs="Arial"/>
                <w:sz w:val="20"/>
                <w:szCs w:val="20"/>
                <w:lang w:val="ru-RU"/>
              </w:rPr>
              <w:t>ETSI TR 100 028-2 V1.3.1 (2001-03)</w:t>
            </w:r>
          </w:p>
        </w:tc>
        <w:tc>
          <w:tcPr>
            <w:tcW w:w="5445" w:type="dxa"/>
          </w:tcPr>
          <w:p w:rsidR="00A60F08" w:rsidRPr="00081396" w:rsidRDefault="00A60F08" w:rsidP="00A60F08">
            <w:pPr>
              <w:spacing w:after="0" w:line="240" w:lineRule="auto"/>
              <w:ind w:left="0"/>
              <w:rPr>
                <w:rFonts w:ascii="Arial" w:hAnsi="Arial" w:cs="Arial"/>
                <w:sz w:val="20"/>
                <w:szCs w:val="20"/>
                <w:lang w:val="ru-RU"/>
              </w:rPr>
            </w:pPr>
            <w:r w:rsidRPr="00081396">
              <w:rPr>
                <w:rFonts w:ascii="Arial" w:hAnsi="Arial" w:cs="Arial"/>
                <w:sz w:val="20"/>
                <w:szCs w:val="20"/>
              </w:rPr>
              <w:t>Electromagnetic compatibility and Radio spectrum Matters (ERM); Uncertainties in the measurement of mobile radio equipment characteristics Part 2</w:t>
            </w:r>
          </w:p>
          <w:p w:rsidR="00A60F08" w:rsidRPr="00081396" w:rsidRDefault="00A60F08" w:rsidP="00A60F08">
            <w:pPr>
              <w:spacing w:after="0" w:line="240" w:lineRule="auto"/>
              <w:ind w:left="0"/>
              <w:rPr>
                <w:rFonts w:ascii="Arial" w:hAnsi="Arial" w:cs="Arial"/>
                <w:sz w:val="20"/>
                <w:szCs w:val="20"/>
                <w:lang w:val="ru-RU"/>
              </w:rPr>
            </w:pPr>
            <w:r w:rsidRPr="00081396">
              <w:rPr>
                <w:rFonts w:ascii="Arial" w:hAnsi="Arial" w:cs="Arial"/>
                <w:sz w:val="20"/>
                <w:szCs w:val="20"/>
                <w:lang w:val="ru-RU"/>
              </w:rPr>
              <w:t>(Электромагнитная совместимость и аспекты радиочастотного спектра (ERM); Неопределенности при измерении характеристик мобильного радиооборудования; Часть 2)</w:t>
            </w:r>
          </w:p>
        </w:tc>
      </w:tr>
    </w:tbl>
    <w:p w:rsidR="000621B8" w:rsidRPr="00081396" w:rsidRDefault="000621B8">
      <w:pPr>
        <w:spacing w:after="160" w:line="259" w:lineRule="auto"/>
        <w:ind w:left="0" w:right="0" w:firstLine="0"/>
        <w:jc w:val="left"/>
        <w:rPr>
          <w:rFonts w:ascii="Arial" w:hAnsi="Arial" w:cs="Arial"/>
          <w:lang w:val="ru-RU"/>
        </w:rPr>
      </w:pPr>
      <w:r w:rsidRPr="00081396">
        <w:rPr>
          <w:rFonts w:ascii="Arial" w:hAnsi="Arial" w:cs="Arial"/>
          <w:lang w:val="ru-RU"/>
        </w:rPr>
        <w:br w:type="page"/>
      </w:r>
    </w:p>
    <w:p w:rsidR="00E67F5B" w:rsidRPr="00081396" w:rsidRDefault="00E67F5B" w:rsidP="00A902FE">
      <w:pPr>
        <w:spacing w:after="0" w:line="240" w:lineRule="auto"/>
        <w:ind w:left="0" w:firstLine="0"/>
        <w:rPr>
          <w:rFonts w:ascii="Arial" w:hAnsi="Arial" w:cs="Arial"/>
          <w:lang w:val="ru-RU"/>
        </w:rPr>
      </w:pPr>
    </w:p>
    <w:p w:rsidR="000621B8" w:rsidRPr="00081396" w:rsidRDefault="000621B8" w:rsidP="00A902FE">
      <w:pPr>
        <w:spacing w:after="0" w:line="240" w:lineRule="auto"/>
        <w:ind w:left="0" w:firstLine="0"/>
        <w:rPr>
          <w:rFonts w:ascii="Arial" w:hAnsi="Arial" w:cs="Arial"/>
          <w:lang w:val="ru-RU"/>
        </w:rPr>
      </w:pPr>
    </w:p>
    <w:p w:rsidR="00660998" w:rsidRDefault="00660998" w:rsidP="00660998">
      <w:pPr>
        <w:rPr>
          <w:rFonts w:ascii="Arial" w:hAnsi="Arial" w:cs="Arial"/>
        </w:rPr>
      </w:pPr>
      <w:r>
        <w:rPr>
          <w:rFonts w:ascii="Arial" w:hAnsi="Arial" w:cs="Arial"/>
        </w:rPr>
        <w:t>Заместитель директора</w:t>
      </w:r>
    </w:p>
    <w:p w:rsidR="00660998" w:rsidRPr="00D00C12" w:rsidRDefault="00660998" w:rsidP="00660998">
      <w:pPr>
        <w:rPr>
          <w:rFonts w:ascii="Arial" w:hAnsi="Arial" w:cs="Arial"/>
        </w:rPr>
      </w:pPr>
      <w:r>
        <w:rPr>
          <w:rFonts w:ascii="Arial" w:hAnsi="Arial" w:cs="Arial"/>
        </w:rPr>
        <w:t>по науке и развитию</w:t>
      </w:r>
    </w:p>
    <w:p w:rsidR="00660998" w:rsidRPr="001A7863" w:rsidRDefault="00660998" w:rsidP="00660998">
      <w:pPr>
        <w:rPr>
          <w:rFonts w:ascii="Arial" w:hAnsi="Arial" w:cs="Arial"/>
        </w:rPr>
      </w:pPr>
      <w:r>
        <w:rPr>
          <w:rFonts w:ascii="Arial" w:hAnsi="Arial" w:cs="Arial"/>
        </w:rPr>
        <w:t>О</w:t>
      </w:r>
      <w:r w:rsidRPr="001A7863">
        <w:rPr>
          <w:rFonts w:ascii="Arial" w:hAnsi="Arial" w:cs="Arial"/>
        </w:rPr>
        <w:t xml:space="preserve">АО «Гипросвязь» </w:t>
      </w:r>
      <w:r w:rsidRPr="001A7863">
        <w:rPr>
          <w:rFonts w:ascii="Arial" w:hAnsi="Arial" w:cs="Arial"/>
        </w:rPr>
        <w:tab/>
      </w:r>
      <w:r w:rsidRPr="001A7863">
        <w:rPr>
          <w:rFonts w:ascii="Arial" w:hAnsi="Arial" w:cs="Arial"/>
        </w:rPr>
        <w:tab/>
      </w:r>
      <w:r w:rsidRPr="001A7863">
        <w:rPr>
          <w:rFonts w:ascii="Arial" w:hAnsi="Arial" w:cs="Arial"/>
        </w:rPr>
        <w:tab/>
      </w:r>
      <w:r w:rsidRPr="001A7863">
        <w:rPr>
          <w:rFonts w:ascii="Arial" w:hAnsi="Arial" w:cs="Arial"/>
        </w:rPr>
        <w:tab/>
      </w:r>
      <w:r w:rsidRPr="001A7863">
        <w:rPr>
          <w:rFonts w:ascii="Arial" w:hAnsi="Arial" w:cs="Arial"/>
        </w:rPr>
        <w:tab/>
      </w:r>
      <w:r w:rsidRPr="001A7863">
        <w:rPr>
          <w:rFonts w:ascii="Arial" w:hAnsi="Arial" w:cs="Arial"/>
        </w:rPr>
        <w:tab/>
      </w:r>
      <w:r w:rsidRPr="001A7863">
        <w:rPr>
          <w:rFonts w:ascii="Arial" w:hAnsi="Arial" w:cs="Arial"/>
        </w:rPr>
        <w:tab/>
      </w:r>
      <w:r>
        <w:rPr>
          <w:rFonts w:ascii="Arial" w:hAnsi="Arial" w:cs="Arial"/>
        </w:rPr>
        <w:t>Л.Г.Тригубович</w:t>
      </w:r>
    </w:p>
    <w:p w:rsidR="000621B8" w:rsidRPr="00081396" w:rsidRDefault="000621B8" w:rsidP="000621B8">
      <w:pPr>
        <w:rPr>
          <w:rFonts w:ascii="Arial" w:hAnsi="Arial" w:cs="Arial"/>
          <w:lang w:val="ru-RU"/>
        </w:rPr>
      </w:pPr>
    </w:p>
    <w:p w:rsidR="000621B8" w:rsidRPr="00081396" w:rsidRDefault="000621B8" w:rsidP="000621B8">
      <w:pPr>
        <w:rPr>
          <w:rFonts w:ascii="Arial" w:hAnsi="Arial" w:cs="Arial"/>
          <w:lang w:val="ru-RU"/>
        </w:rPr>
      </w:pPr>
    </w:p>
    <w:p w:rsidR="000621B8" w:rsidRPr="00081396" w:rsidRDefault="000621B8" w:rsidP="000621B8">
      <w:pPr>
        <w:rPr>
          <w:rFonts w:ascii="Arial" w:hAnsi="Arial" w:cs="Arial"/>
          <w:lang w:val="ru-RU"/>
        </w:rPr>
      </w:pPr>
      <w:r w:rsidRPr="00081396">
        <w:rPr>
          <w:rFonts w:ascii="Arial" w:hAnsi="Arial" w:cs="Arial"/>
          <w:lang w:val="ru-RU"/>
        </w:rPr>
        <w:t xml:space="preserve">Начальник НИИЛ ЭМИ НИИЦ </w:t>
      </w:r>
    </w:p>
    <w:p w:rsidR="000621B8" w:rsidRPr="00081396" w:rsidRDefault="000621B8" w:rsidP="000621B8">
      <w:pPr>
        <w:rPr>
          <w:rFonts w:ascii="Arial" w:hAnsi="Arial" w:cs="Arial"/>
          <w:lang w:val="ru-RU"/>
        </w:rPr>
      </w:pPr>
      <w:r w:rsidRPr="00081396">
        <w:rPr>
          <w:rFonts w:ascii="Arial" w:hAnsi="Arial" w:cs="Arial"/>
          <w:lang w:val="ru-RU"/>
        </w:rPr>
        <w:t>ОАО «Гипросвязь»</w:t>
      </w:r>
      <w:r w:rsidRPr="00081396">
        <w:rPr>
          <w:rFonts w:ascii="Arial" w:hAnsi="Arial" w:cs="Arial"/>
          <w:lang w:val="ru-RU"/>
        </w:rPr>
        <w:tab/>
      </w:r>
      <w:r w:rsidRPr="00081396">
        <w:rPr>
          <w:rFonts w:ascii="Arial" w:hAnsi="Arial" w:cs="Arial"/>
          <w:lang w:val="ru-RU"/>
        </w:rPr>
        <w:tab/>
      </w:r>
      <w:r w:rsidRPr="00081396">
        <w:rPr>
          <w:rFonts w:ascii="Arial" w:hAnsi="Arial" w:cs="Arial"/>
          <w:lang w:val="ru-RU"/>
        </w:rPr>
        <w:tab/>
      </w:r>
      <w:r w:rsidRPr="00081396">
        <w:rPr>
          <w:rFonts w:ascii="Arial" w:hAnsi="Arial" w:cs="Arial"/>
          <w:lang w:val="ru-RU"/>
        </w:rPr>
        <w:tab/>
      </w:r>
      <w:r w:rsidRPr="00081396">
        <w:rPr>
          <w:rFonts w:ascii="Arial" w:hAnsi="Arial" w:cs="Arial"/>
          <w:lang w:val="ru-RU"/>
        </w:rPr>
        <w:tab/>
      </w:r>
      <w:r w:rsidRPr="00081396">
        <w:rPr>
          <w:rFonts w:ascii="Arial" w:hAnsi="Arial" w:cs="Arial"/>
          <w:lang w:val="ru-RU"/>
        </w:rPr>
        <w:tab/>
      </w:r>
      <w:r w:rsidRPr="00081396">
        <w:rPr>
          <w:rFonts w:ascii="Arial" w:hAnsi="Arial" w:cs="Arial"/>
          <w:lang w:val="ru-RU"/>
        </w:rPr>
        <w:tab/>
        <w:t>Д.В.Демьянюк</w:t>
      </w:r>
    </w:p>
    <w:p w:rsidR="000621B8" w:rsidRPr="00004F69" w:rsidRDefault="000621B8" w:rsidP="00A902FE">
      <w:pPr>
        <w:spacing w:after="0" w:line="240" w:lineRule="auto"/>
        <w:ind w:left="0" w:firstLine="0"/>
        <w:rPr>
          <w:rFonts w:ascii="Arial" w:hAnsi="Arial" w:cs="Arial"/>
          <w:lang w:val="ru-RU"/>
        </w:rPr>
      </w:pPr>
      <w:bookmarkStart w:id="42" w:name="_GoBack"/>
      <w:bookmarkEnd w:id="42"/>
    </w:p>
    <w:sectPr w:rsidR="000621B8" w:rsidRPr="00004F69" w:rsidSect="000516B3">
      <w:headerReference w:type="even" r:id="rId38"/>
      <w:headerReference w:type="default" r:id="rId39"/>
      <w:footerReference w:type="even" r:id="rId40"/>
      <w:footerReference w:type="default" r:id="rId41"/>
      <w:headerReference w:type="first" r:id="rId42"/>
      <w:footerReference w:type="first" r:id="rId43"/>
      <w:type w:val="continuous"/>
      <w:pgSz w:w="11895" w:h="16830"/>
      <w:pgMar w:top="1134" w:right="567"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6D60" w:rsidRDefault="001C6D60">
      <w:pPr>
        <w:spacing w:after="0" w:line="240" w:lineRule="auto"/>
      </w:pPr>
      <w:r>
        <w:separator/>
      </w:r>
    </w:p>
  </w:endnote>
  <w:endnote w:type="continuationSeparator" w:id="0">
    <w:p w:rsidR="001C6D60" w:rsidRDefault="001C6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6213545"/>
      <w:docPartObj>
        <w:docPartGallery w:val="Page Numbers (Bottom of Page)"/>
        <w:docPartUnique/>
      </w:docPartObj>
    </w:sdtPr>
    <w:sdtEndPr/>
    <w:sdtContent>
      <w:p w:rsidR="001C6D60" w:rsidRDefault="001C6D60">
        <w:pPr>
          <w:pStyle w:val="a5"/>
        </w:pPr>
        <w:r>
          <w:fldChar w:fldCharType="begin"/>
        </w:r>
        <w:r>
          <w:instrText>PAGE   \* MERGEFORMAT</w:instrText>
        </w:r>
        <w:r>
          <w:fldChar w:fldCharType="separate"/>
        </w:r>
        <w:r w:rsidR="00660998" w:rsidRPr="00660998">
          <w:rPr>
            <w:noProof/>
            <w:lang w:val="ru-RU"/>
          </w:rPr>
          <w:t>IV</w:t>
        </w:r>
        <w:r>
          <w:fldChar w:fldCharType="end"/>
        </w:r>
      </w:p>
    </w:sdtContent>
  </w:sdt>
  <w:p w:rsidR="001C6D60" w:rsidRDefault="001C6D60">
    <w:pPr>
      <w:spacing w:after="160" w:line="259" w:lineRule="auto"/>
      <w:ind w:left="0" w:righ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pPr>
      <w:spacing w:after="160" w:line="259" w:lineRule="auto"/>
      <w:ind w:left="0" w:right="0" w:firstLine="0"/>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rsidP="00204761">
    <w:pPr>
      <w:pStyle w:val="a5"/>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4519246"/>
      <w:docPartObj>
        <w:docPartGallery w:val="Page Numbers (Bottom of Page)"/>
        <w:docPartUnique/>
      </w:docPartObj>
    </w:sdtPr>
    <w:sdtEndPr>
      <w:rPr>
        <w:rFonts w:ascii="Arial" w:hAnsi="Arial" w:cs="Arial"/>
      </w:rPr>
    </w:sdtEndPr>
    <w:sdtContent>
      <w:p w:rsidR="001C6D60" w:rsidRDefault="001C6D60" w:rsidP="003908B1">
        <w:pPr>
          <w:pStyle w:val="a5"/>
        </w:pPr>
      </w:p>
      <w:p w:rsidR="001C6D60" w:rsidRPr="00CF46D4" w:rsidRDefault="001C6D60" w:rsidP="003908B1">
        <w:pPr>
          <w:pStyle w:val="a5"/>
          <w:rPr>
            <w:rFonts w:ascii="Arial" w:hAnsi="Arial" w:cs="Arial"/>
          </w:rPr>
        </w:pPr>
        <w:r w:rsidRPr="00CF46D4">
          <w:rPr>
            <w:rFonts w:ascii="Arial" w:hAnsi="Arial" w:cs="Arial"/>
          </w:rPr>
          <w:fldChar w:fldCharType="begin"/>
        </w:r>
        <w:r w:rsidRPr="00CF46D4">
          <w:rPr>
            <w:rFonts w:ascii="Arial" w:hAnsi="Arial" w:cs="Arial"/>
          </w:rPr>
          <w:instrText>PAGE   \* MERGEFORMAT</w:instrText>
        </w:r>
        <w:r w:rsidRPr="00CF46D4">
          <w:rPr>
            <w:rFonts w:ascii="Arial" w:hAnsi="Arial" w:cs="Arial"/>
          </w:rPr>
          <w:fldChar w:fldCharType="separate"/>
        </w:r>
        <w:r>
          <w:rPr>
            <w:rFonts w:ascii="Arial" w:hAnsi="Arial" w:cs="Arial"/>
            <w:noProof/>
          </w:rPr>
          <w:t>2</w:t>
        </w:r>
        <w:r w:rsidRPr="00CF46D4">
          <w:rPr>
            <w:rFonts w:ascii="Arial" w:hAnsi="Arial" w:cs="Arial"/>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6583873"/>
      <w:docPartObj>
        <w:docPartGallery w:val="Page Numbers (Bottom of Page)"/>
        <w:docPartUnique/>
      </w:docPartObj>
    </w:sdtPr>
    <w:sdtEndPr>
      <w:rPr>
        <w:rFonts w:ascii="Arial" w:hAnsi="Arial" w:cs="Arial"/>
        <w:sz w:val="20"/>
      </w:rPr>
    </w:sdtEndPr>
    <w:sdtContent>
      <w:p w:rsidR="001C6D60" w:rsidRDefault="001C6D60">
        <w:pPr>
          <w:pStyle w:val="a5"/>
          <w:jc w:val="right"/>
        </w:pPr>
      </w:p>
      <w:p w:rsidR="001C6D60" w:rsidRPr="00843ECA" w:rsidRDefault="001C6D60">
        <w:pPr>
          <w:pStyle w:val="a5"/>
          <w:jc w:val="right"/>
          <w:rPr>
            <w:rFonts w:ascii="Arial" w:hAnsi="Arial" w:cs="Arial"/>
            <w:sz w:val="20"/>
          </w:rPr>
        </w:pPr>
        <w:r w:rsidRPr="00843ECA">
          <w:rPr>
            <w:rFonts w:ascii="Arial" w:hAnsi="Arial" w:cs="Arial"/>
            <w:sz w:val="20"/>
          </w:rPr>
          <w:fldChar w:fldCharType="begin"/>
        </w:r>
        <w:r w:rsidRPr="00843ECA">
          <w:rPr>
            <w:rFonts w:ascii="Arial" w:hAnsi="Arial" w:cs="Arial"/>
            <w:sz w:val="20"/>
          </w:rPr>
          <w:instrText>PAGE   \* MERGEFORMAT</w:instrText>
        </w:r>
        <w:r w:rsidRPr="00843ECA">
          <w:rPr>
            <w:rFonts w:ascii="Arial" w:hAnsi="Arial" w:cs="Arial"/>
            <w:sz w:val="20"/>
          </w:rPr>
          <w:fldChar w:fldCharType="separate"/>
        </w:r>
        <w:r w:rsidR="00660998">
          <w:rPr>
            <w:rFonts w:ascii="Arial" w:hAnsi="Arial" w:cs="Arial"/>
            <w:noProof/>
            <w:sz w:val="20"/>
          </w:rPr>
          <w:t>1</w:t>
        </w:r>
        <w:r w:rsidRPr="00843ECA">
          <w:rPr>
            <w:rFonts w:ascii="Arial" w:hAnsi="Arial" w:cs="Arial"/>
            <w:sz w:val="20"/>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Pr="00923252" w:rsidRDefault="001C6D60" w:rsidP="003908B1">
    <w:pPr>
      <w:pStyle w:val="a5"/>
      <w:ind w:right="360" w:firstLine="360"/>
      <w:jc w:val="right"/>
    </w:pPr>
    <w:r>
      <w:t>15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pPr>
      <w:spacing w:after="0" w:line="259" w:lineRule="auto"/>
      <w:ind w:left="165" w:right="0" w:firstLine="0"/>
      <w:jc w:val="left"/>
    </w:pPr>
    <w:r>
      <w:fldChar w:fldCharType="begin"/>
    </w:r>
    <w:r>
      <w:instrText xml:space="preserve"> PAGE   \* MERGEFORMAT </w:instrText>
    </w:r>
    <w:r>
      <w:fldChar w:fldCharType="separate"/>
    </w:r>
    <w:r w:rsidR="00660998" w:rsidRPr="00660998">
      <w:rPr>
        <w:noProof/>
        <w:sz w:val="24"/>
      </w:rPr>
      <w:t>38</w:t>
    </w:r>
    <w:r>
      <w:rPr>
        <w:sz w:val="24"/>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pPr>
      <w:spacing w:after="160" w:line="259" w:lineRule="auto"/>
      <w:ind w:left="0" w:right="0" w:firstLine="0"/>
      <w:jc w:val="left"/>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pPr>
      <w:spacing w:after="0" w:line="259" w:lineRule="auto"/>
      <w:ind w:left="0" w:right="-30" w:firstLine="0"/>
      <w:jc w:val="right"/>
    </w:pPr>
    <w:r>
      <w:fldChar w:fldCharType="begin"/>
    </w:r>
    <w:r>
      <w:instrText xml:space="preserve"> PAGE   \* MERGEFORMAT </w:instrText>
    </w:r>
    <w:r>
      <w:fldChar w:fldCharType="separate"/>
    </w:r>
    <w:r w:rsidRPr="00400CF1">
      <w:rPr>
        <w:noProof/>
        <w:sz w:val="28"/>
      </w:rPr>
      <w:t>35</w:t>
    </w:r>
    <w:r>
      <w:rPr>
        <w:sz w:val="2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6D60" w:rsidRDefault="001C6D60">
      <w:pPr>
        <w:spacing w:after="0" w:line="240" w:lineRule="auto"/>
      </w:pPr>
      <w:r>
        <w:separator/>
      </w:r>
    </w:p>
  </w:footnote>
  <w:footnote w:type="continuationSeparator" w:id="0">
    <w:p w:rsidR="001C6D60" w:rsidRDefault="001C6D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Pr="005B0339" w:rsidRDefault="001C6D60">
    <w:pPr>
      <w:spacing w:after="0" w:line="259" w:lineRule="auto"/>
      <w:ind w:left="242" w:right="0" w:firstLine="0"/>
      <w:jc w:val="left"/>
      <w:rPr>
        <w:rFonts w:ascii="Arial" w:hAnsi="Arial" w:cs="Arial"/>
        <w:color w:val="auto"/>
        <w:sz w:val="20"/>
        <w:szCs w:val="20"/>
        <w:lang w:val="ru-RU" w:eastAsia="ru-RU"/>
      </w:rPr>
    </w:pPr>
    <w:r w:rsidRPr="00CC0FF1">
      <w:rPr>
        <w:rFonts w:ascii="Arial" w:hAnsi="Arial" w:cs="Arial"/>
        <w:color w:val="auto"/>
        <w:sz w:val="20"/>
        <w:szCs w:val="20"/>
        <w:lang w:val="ru-RU" w:eastAsia="ru-RU"/>
      </w:rPr>
      <w:t>СТБ EN 300 440</w:t>
    </w:r>
    <w:r w:rsidRPr="005B0339">
      <w:rPr>
        <w:rFonts w:ascii="Arial" w:hAnsi="Arial" w:cs="Arial"/>
        <w:color w:val="auto"/>
        <w:sz w:val="20"/>
        <w:szCs w:val="20"/>
        <w:lang w:val="ru-RU" w:eastAsia="ru-RU"/>
      </w:rPr>
      <w:t>/ПР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Pr="007474E9" w:rsidRDefault="001C6D60">
    <w:pPr>
      <w:spacing w:after="0" w:line="259" w:lineRule="auto"/>
      <w:ind w:left="0" w:right="240" w:firstLine="0"/>
      <w:jc w:val="right"/>
      <w:rPr>
        <w:rFonts w:ascii="Arial" w:hAnsi="Arial" w:cs="Arial"/>
        <w:color w:val="auto"/>
        <w:lang w:val="ru-RU" w:eastAsia="ru-RU"/>
      </w:rPr>
    </w:pPr>
    <w:r w:rsidRPr="00CC0FF1">
      <w:rPr>
        <w:rFonts w:ascii="Arial" w:hAnsi="Arial" w:cs="Arial"/>
        <w:color w:val="auto"/>
        <w:lang w:val="ru-RU" w:eastAsia="ru-RU"/>
      </w:rPr>
      <w:t>СТБ EN 300 440</w:t>
    </w:r>
    <w:r w:rsidRPr="007474E9">
      <w:rPr>
        <w:rFonts w:ascii="Arial" w:hAnsi="Arial" w:cs="Arial"/>
        <w:color w:val="auto"/>
        <w:lang w:val="ru-RU" w:eastAsia="ru-RU"/>
      </w:rPr>
      <w:t>/ПР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pPr>
      <w:spacing w:after="160" w:line="259" w:lineRule="auto"/>
      <w:ind w:left="0" w:right="0" w:firstLine="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Pr="007474E9" w:rsidRDefault="001C6D60" w:rsidP="003908B1">
    <w:pPr>
      <w:pStyle w:val="a9"/>
      <w:jc w:val="right"/>
      <w:rPr>
        <w:rFonts w:ascii="Arial" w:hAnsi="Arial" w:cs="Arial"/>
      </w:rPr>
    </w:pPr>
    <w:r w:rsidRPr="00E967CB">
      <w:rPr>
        <w:rFonts w:ascii="Arial" w:hAnsi="Arial" w:cs="Arial"/>
      </w:rPr>
      <w:t>СТБ EN 300 440</w:t>
    </w:r>
    <w:r w:rsidRPr="007474E9">
      <w:rPr>
        <w:rFonts w:ascii="Arial" w:hAnsi="Arial" w:cs="Arial"/>
        <w:lang w:val="ru-RU"/>
      </w:rPr>
      <w:t>/П</w:t>
    </w:r>
    <w:r w:rsidRPr="007474E9">
      <w:rPr>
        <w:rFonts w:ascii="Arial" w:hAnsi="Arial" w:cs="Arial"/>
      </w:rPr>
      <w:t>Р</w:t>
    </w:r>
  </w:p>
  <w:p w:rsidR="001C6D60" w:rsidRPr="00282515" w:rsidRDefault="001C6D60" w:rsidP="003908B1">
    <w:pPr>
      <w:pStyle w:val="a9"/>
      <w:jc w:val="right"/>
      <w:rPr>
        <w:rFonts w:ascii="Arial" w:hAnsi="Arial" w:cs="Arial"/>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1396" w:rsidRPr="007474E9" w:rsidRDefault="00081396" w:rsidP="00081396">
    <w:pPr>
      <w:pStyle w:val="a9"/>
      <w:rPr>
        <w:rFonts w:ascii="Arial" w:hAnsi="Arial" w:cs="Arial"/>
      </w:rPr>
    </w:pPr>
    <w:r w:rsidRPr="00E967CB">
      <w:rPr>
        <w:rFonts w:ascii="Arial" w:hAnsi="Arial" w:cs="Arial"/>
      </w:rPr>
      <w:t>СТБ EN 300 440</w:t>
    </w:r>
    <w:r w:rsidRPr="007474E9">
      <w:rPr>
        <w:rFonts w:ascii="Arial" w:hAnsi="Arial" w:cs="Arial"/>
        <w:lang w:val="ru-RU"/>
      </w:rPr>
      <w:t>/П</w:t>
    </w:r>
    <w:r w:rsidRPr="007474E9">
      <w:rPr>
        <w:rFonts w:ascii="Arial" w:hAnsi="Arial" w:cs="Arial"/>
      </w:rPr>
      <w:t>Р</w:t>
    </w:r>
  </w:p>
  <w:p w:rsidR="001C6D60" w:rsidRPr="00081396" w:rsidRDefault="001C6D60" w:rsidP="00081396">
    <w:pPr>
      <w:pStyle w:val="a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1396" w:rsidRPr="007474E9" w:rsidRDefault="00081396" w:rsidP="00081396">
    <w:pPr>
      <w:pStyle w:val="a9"/>
      <w:jc w:val="right"/>
      <w:rPr>
        <w:rFonts w:ascii="Arial" w:hAnsi="Arial" w:cs="Arial"/>
      </w:rPr>
    </w:pPr>
    <w:r w:rsidRPr="00E967CB">
      <w:rPr>
        <w:rFonts w:ascii="Arial" w:hAnsi="Arial" w:cs="Arial"/>
      </w:rPr>
      <w:t>СТБ EN 300 440</w:t>
    </w:r>
    <w:r w:rsidRPr="007474E9">
      <w:rPr>
        <w:rFonts w:ascii="Arial" w:hAnsi="Arial" w:cs="Arial"/>
        <w:lang w:val="ru-RU"/>
      </w:rPr>
      <w:t>/П</w:t>
    </w:r>
    <w:r w:rsidRPr="007474E9">
      <w:rPr>
        <w:rFonts w:ascii="Arial" w:hAnsi="Arial" w:cs="Arial"/>
      </w:rPr>
      <w:t>Р</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6D60" w:rsidRDefault="001C6D60">
    <w:pPr>
      <w:spacing w:after="0" w:line="259" w:lineRule="auto"/>
      <w:ind w:left="0" w:right="-30" w:firstLine="0"/>
      <w:jc w:val="right"/>
    </w:pPr>
    <w:r>
      <w:rPr>
        <w:sz w:val="24"/>
      </w:rPr>
      <w:t>СТБ 1788-2009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81728"/>
    <w:multiLevelType w:val="hybridMultilevel"/>
    <w:tmpl w:val="26E22180"/>
    <w:lvl w:ilvl="0" w:tplc="B33A2D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845732D"/>
    <w:multiLevelType w:val="hybridMultilevel"/>
    <w:tmpl w:val="8B6C3E6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A8E0C43"/>
    <w:multiLevelType w:val="hybridMultilevel"/>
    <w:tmpl w:val="8E18DBA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49C4DE8"/>
    <w:multiLevelType w:val="hybridMultilevel"/>
    <w:tmpl w:val="E14CA162"/>
    <w:lvl w:ilvl="0" w:tplc="24A2C306">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6033887"/>
    <w:multiLevelType w:val="hybridMultilevel"/>
    <w:tmpl w:val="DD50E40E"/>
    <w:lvl w:ilvl="0" w:tplc="B33A2D2C">
      <w:start w:val="1"/>
      <w:numFmt w:val="bullet"/>
      <w:lvlText w:val=""/>
      <w:lvlJc w:val="left"/>
      <w:pPr>
        <w:ind w:left="1287" w:hanging="360"/>
      </w:pPr>
      <w:rPr>
        <w:rFonts w:ascii="Symbol" w:hAnsi="Symbol" w:hint="default"/>
      </w:rPr>
    </w:lvl>
    <w:lvl w:ilvl="1" w:tplc="1E028DF8">
      <w:numFmt w:val="bullet"/>
      <w:lvlText w:val="—"/>
      <w:lvlJc w:val="left"/>
      <w:pPr>
        <w:ind w:left="2007" w:hanging="360"/>
      </w:pPr>
      <w:rPr>
        <w:rFonts w:ascii="Arial" w:eastAsia="Times New Roman" w:hAnsi="Arial" w:cs="Aria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2ACA36B0"/>
    <w:multiLevelType w:val="hybridMultilevel"/>
    <w:tmpl w:val="0BB4415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31F00AFB"/>
    <w:multiLevelType w:val="hybridMultilevel"/>
    <w:tmpl w:val="7CF404A6"/>
    <w:lvl w:ilvl="0" w:tplc="BAE0A560">
      <w:start w:val="1"/>
      <w:numFmt w:val="decimal"/>
      <w:lvlText w:val="%1"/>
      <w:lvlJc w:val="left"/>
      <w:pPr>
        <w:ind w:left="398"/>
      </w:pPr>
      <w:rPr>
        <w:rFonts w:ascii="Arial" w:eastAsia="Times New Roman" w:hAnsi="Arial" w:cs="Arial" w:hint="default"/>
        <w:b w:val="0"/>
        <w:i w:val="0"/>
        <w:strike w:val="0"/>
        <w:dstrike w:val="0"/>
        <w:color w:val="000000"/>
        <w:sz w:val="18"/>
        <w:szCs w:val="18"/>
        <w:u w:val="none" w:color="000000"/>
        <w:bdr w:val="none" w:sz="0" w:space="0" w:color="auto"/>
        <w:shd w:val="clear" w:color="auto" w:fill="auto"/>
        <w:vertAlign w:val="baseline"/>
      </w:rPr>
    </w:lvl>
    <w:lvl w:ilvl="1" w:tplc="219832D2">
      <w:start w:val="1"/>
      <w:numFmt w:val="lowerLetter"/>
      <w:lvlText w:val="%2"/>
      <w:lvlJc w:val="left"/>
      <w:pPr>
        <w:ind w:left="14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132E1650">
      <w:start w:val="1"/>
      <w:numFmt w:val="lowerRoman"/>
      <w:lvlText w:val="%3"/>
      <w:lvlJc w:val="left"/>
      <w:pPr>
        <w:ind w:left="22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5A5AA222">
      <w:start w:val="1"/>
      <w:numFmt w:val="decimal"/>
      <w:lvlText w:val="%4"/>
      <w:lvlJc w:val="left"/>
      <w:pPr>
        <w:ind w:left="29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77E87B4A">
      <w:start w:val="1"/>
      <w:numFmt w:val="lowerLetter"/>
      <w:lvlText w:val="%5"/>
      <w:lvlJc w:val="left"/>
      <w:pPr>
        <w:ind w:left="36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2F38F0E2">
      <w:start w:val="1"/>
      <w:numFmt w:val="lowerRoman"/>
      <w:lvlText w:val="%6"/>
      <w:lvlJc w:val="left"/>
      <w:pPr>
        <w:ind w:left="43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CBDE918A">
      <w:start w:val="1"/>
      <w:numFmt w:val="decimal"/>
      <w:lvlText w:val="%7"/>
      <w:lvlJc w:val="left"/>
      <w:pPr>
        <w:ind w:left="50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EF8EC258">
      <w:start w:val="1"/>
      <w:numFmt w:val="lowerLetter"/>
      <w:lvlText w:val="%8"/>
      <w:lvlJc w:val="left"/>
      <w:pPr>
        <w:ind w:left="58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6586285E">
      <w:start w:val="1"/>
      <w:numFmt w:val="lowerRoman"/>
      <w:lvlText w:val="%9"/>
      <w:lvlJc w:val="left"/>
      <w:pPr>
        <w:ind w:left="65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7">
    <w:nsid w:val="37377E48"/>
    <w:multiLevelType w:val="hybridMultilevel"/>
    <w:tmpl w:val="D910F20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3928613C"/>
    <w:multiLevelType w:val="hybridMultilevel"/>
    <w:tmpl w:val="E14CA162"/>
    <w:lvl w:ilvl="0" w:tplc="24A2C306">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EDE0F22"/>
    <w:multiLevelType w:val="hybridMultilevel"/>
    <w:tmpl w:val="610C97B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3EEC2146"/>
    <w:multiLevelType w:val="hybridMultilevel"/>
    <w:tmpl w:val="D5AA72D8"/>
    <w:lvl w:ilvl="0" w:tplc="04190001">
      <w:start w:val="1"/>
      <w:numFmt w:val="bullet"/>
      <w:lvlText w:val=""/>
      <w:lvlJc w:val="left"/>
      <w:pPr>
        <w:ind w:left="952" w:hanging="360"/>
      </w:pPr>
      <w:rPr>
        <w:rFonts w:ascii="Symbol" w:hAnsi="Symbol" w:hint="default"/>
      </w:rPr>
    </w:lvl>
    <w:lvl w:ilvl="1" w:tplc="04190003" w:tentative="1">
      <w:start w:val="1"/>
      <w:numFmt w:val="bullet"/>
      <w:lvlText w:val="o"/>
      <w:lvlJc w:val="left"/>
      <w:pPr>
        <w:ind w:left="1672" w:hanging="360"/>
      </w:pPr>
      <w:rPr>
        <w:rFonts w:ascii="Courier New" w:hAnsi="Courier New" w:cs="Courier New" w:hint="default"/>
      </w:rPr>
    </w:lvl>
    <w:lvl w:ilvl="2" w:tplc="04190005" w:tentative="1">
      <w:start w:val="1"/>
      <w:numFmt w:val="bullet"/>
      <w:lvlText w:val=""/>
      <w:lvlJc w:val="left"/>
      <w:pPr>
        <w:ind w:left="2392" w:hanging="360"/>
      </w:pPr>
      <w:rPr>
        <w:rFonts w:ascii="Wingdings" w:hAnsi="Wingdings" w:hint="default"/>
      </w:rPr>
    </w:lvl>
    <w:lvl w:ilvl="3" w:tplc="04190001" w:tentative="1">
      <w:start w:val="1"/>
      <w:numFmt w:val="bullet"/>
      <w:lvlText w:val=""/>
      <w:lvlJc w:val="left"/>
      <w:pPr>
        <w:ind w:left="3112" w:hanging="360"/>
      </w:pPr>
      <w:rPr>
        <w:rFonts w:ascii="Symbol" w:hAnsi="Symbol" w:hint="default"/>
      </w:rPr>
    </w:lvl>
    <w:lvl w:ilvl="4" w:tplc="04190003" w:tentative="1">
      <w:start w:val="1"/>
      <w:numFmt w:val="bullet"/>
      <w:lvlText w:val="o"/>
      <w:lvlJc w:val="left"/>
      <w:pPr>
        <w:ind w:left="3832" w:hanging="360"/>
      </w:pPr>
      <w:rPr>
        <w:rFonts w:ascii="Courier New" w:hAnsi="Courier New" w:cs="Courier New" w:hint="default"/>
      </w:rPr>
    </w:lvl>
    <w:lvl w:ilvl="5" w:tplc="04190005" w:tentative="1">
      <w:start w:val="1"/>
      <w:numFmt w:val="bullet"/>
      <w:lvlText w:val=""/>
      <w:lvlJc w:val="left"/>
      <w:pPr>
        <w:ind w:left="4552" w:hanging="360"/>
      </w:pPr>
      <w:rPr>
        <w:rFonts w:ascii="Wingdings" w:hAnsi="Wingdings" w:hint="default"/>
      </w:rPr>
    </w:lvl>
    <w:lvl w:ilvl="6" w:tplc="04190001" w:tentative="1">
      <w:start w:val="1"/>
      <w:numFmt w:val="bullet"/>
      <w:lvlText w:val=""/>
      <w:lvlJc w:val="left"/>
      <w:pPr>
        <w:ind w:left="5272" w:hanging="360"/>
      </w:pPr>
      <w:rPr>
        <w:rFonts w:ascii="Symbol" w:hAnsi="Symbol" w:hint="default"/>
      </w:rPr>
    </w:lvl>
    <w:lvl w:ilvl="7" w:tplc="04190003" w:tentative="1">
      <w:start w:val="1"/>
      <w:numFmt w:val="bullet"/>
      <w:lvlText w:val="o"/>
      <w:lvlJc w:val="left"/>
      <w:pPr>
        <w:ind w:left="5992" w:hanging="360"/>
      </w:pPr>
      <w:rPr>
        <w:rFonts w:ascii="Courier New" w:hAnsi="Courier New" w:cs="Courier New" w:hint="default"/>
      </w:rPr>
    </w:lvl>
    <w:lvl w:ilvl="8" w:tplc="04190005" w:tentative="1">
      <w:start w:val="1"/>
      <w:numFmt w:val="bullet"/>
      <w:lvlText w:val=""/>
      <w:lvlJc w:val="left"/>
      <w:pPr>
        <w:ind w:left="6712" w:hanging="360"/>
      </w:pPr>
      <w:rPr>
        <w:rFonts w:ascii="Wingdings" w:hAnsi="Wingdings" w:hint="default"/>
      </w:rPr>
    </w:lvl>
  </w:abstractNum>
  <w:abstractNum w:abstractNumId="11">
    <w:nsid w:val="40720E17"/>
    <w:multiLevelType w:val="hybridMultilevel"/>
    <w:tmpl w:val="93A49ED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444F42A0"/>
    <w:multiLevelType w:val="hybridMultilevel"/>
    <w:tmpl w:val="4AF85958"/>
    <w:lvl w:ilvl="0" w:tplc="B33A2D2C">
      <w:start w:val="1"/>
      <w:numFmt w:val="bullet"/>
      <w:lvlText w:val=""/>
      <w:lvlJc w:val="left"/>
      <w:pPr>
        <w:ind w:left="1494"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46AD2440"/>
    <w:multiLevelType w:val="hybridMultilevel"/>
    <w:tmpl w:val="C86455BE"/>
    <w:lvl w:ilvl="0" w:tplc="B33A2D2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91620B8"/>
    <w:multiLevelType w:val="multilevel"/>
    <w:tmpl w:val="0E6211F8"/>
    <w:lvl w:ilvl="0">
      <w:start w:val="1"/>
      <w:numFmt w:val="decimal"/>
      <w:lvlText w:val="%1"/>
      <w:lvlJc w:val="left"/>
      <w:pPr>
        <w:ind w:left="435" w:hanging="435"/>
      </w:pPr>
      <w:rPr>
        <w:rFonts w:hint="default"/>
        <w:color w:val="auto"/>
      </w:rPr>
    </w:lvl>
    <w:lvl w:ilvl="1">
      <w:start w:val="1"/>
      <w:numFmt w:val="decimal"/>
      <w:lvlText w:val="%1.%2"/>
      <w:lvlJc w:val="left"/>
      <w:pPr>
        <w:ind w:left="748" w:hanging="435"/>
      </w:pPr>
      <w:rPr>
        <w:rFonts w:hint="default"/>
      </w:rPr>
    </w:lvl>
    <w:lvl w:ilvl="2">
      <w:start w:val="4"/>
      <w:numFmt w:val="decimal"/>
      <w:lvlText w:val="%1.%2.%3"/>
      <w:lvlJc w:val="left"/>
      <w:pPr>
        <w:ind w:left="1346" w:hanging="720"/>
      </w:pPr>
      <w:rPr>
        <w:rFonts w:hint="default"/>
      </w:rPr>
    </w:lvl>
    <w:lvl w:ilvl="3">
      <w:start w:val="1"/>
      <w:numFmt w:val="decimal"/>
      <w:lvlText w:val="%1.%2.%3.%4"/>
      <w:lvlJc w:val="left"/>
      <w:pPr>
        <w:ind w:left="1659" w:hanging="720"/>
      </w:pPr>
      <w:rPr>
        <w:rFonts w:hint="default"/>
      </w:rPr>
    </w:lvl>
    <w:lvl w:ilvl="4">
      <w:start w:val="1"/>
      <w:numFmt w:val="decimal"/>
      <w:lvlText w:val="%1.%2.%3.%4.%5"/>
      <w:lvlJc w:val="left"/>
      <w:pPr>
        <w:ind w:left="2332" w:hanging="1080"/>
      </w:pPr>
      <w:rPr>
        <w:rFonts w:hint="default"/>
      </w:rPr>
    </w:lvl>
    <w:lvl w:ilvl="5">
      <w:start w:val="1"/>
      <w:numFmt w:val="decimal"/>
      <w:lvlText w:val="%1.%2.%3.%4.%5.%6"/>
      <w:lvlJc w:val="left"/>
      <w:pPr>
        <w:ind w:left="2645" w:hanging="1080"/>
      </w:pPr>
      <w:rPr>
        <w:rFonts w:hint="default"/>
      </w:rPr>
    </w:lvl>
    <w:lvl w:ilvl="6">
      <w:start w:val="1"/>
      <w:numFmt w:val="decimal"/>
      <w:lvlText w:val="%1.%2.%3.%4.%5.%6.%7"/>
      <w:lvlJc w:val="left"/>
      <w:pPr>
        <w:ind w:left="3318" w:hanging="1440"/>
      </w:pPr>
      <w:rPr>
        <w:rFonts w:hint="default"/>
      </w:rPr>
    </w:lvl>
    <w:lvl w:ilvl="7">
      <w:start w:val="1"/>
      <w:numFmt w:val="decimal"/>
      <w:lvlText w:val="%1.%2.%3.%4.%5.%6.%7.%8"/>
      <w:lvlJc w:val="left"/>
      <w:pPr>
        <w:ind w:left="3631" w:hanging="1440"/>
      </w:pPr>
      <w:rPr>
        <w:rFonts w:hint="default"/>
      </w:rPr>
    </w:lvl>
    <w:lvl w:ilvl="8">
      <w:start w:val="1"/>
      <w:numFmt w:val="decimal"/>
      <w:lvlText w:val="%1.%2.%3.%4.%5.%6.%7.%8.%9"/>
      <w:lvlJc w:val="left"/>
      <w:pPr>
        <w:ind w:left="4304" w:hanging="1800"/>
      </w:pPr>
      <w:rPr>
        <w:rFonts w:hint="default"/>
      </w:rPr>
    </w:lvl>
  </w:abstractNum>
  <w:abstractNum w:abstractNumId="15">
    <w:nsid w:val="50244CC9"/>
    <w:multiLevelType w:val="hybridMultilevel"/>
    <w:tmpl w:val="E8C0D17E"/>
    <w:lvl w:ilvl="0" w:tplc="6D6AF220">
      <w:start w:val="1"/>
      <w:numFmt w:val="decimal"/>
      <w:lvlText w:val="%1"/>
      <w:lvlJc w:val="left"/>
      <w:pPr>
        <w:ind w:left="156"/>
      </w:pPr>
      <w:rPr>
        <w:rFonts w:ascii="Arial" w:eastAsia="Times New Roman" w:hAnsi="Arial" w:cs="Arial" w:hint="default"/>
        <w:b w:val="0"/>
        <w:i w:val="0"/>
        <w:strike w:val="0"/>
        <w:dstrike w:val="0"/>
        <w:color w:val="000000"/>
        <w:sz w:val="18"/>
        <w:szCs w:val="20"/>
        <w:u w:val="none" w:color="000000"/>
        <w:bdr w:val="none" w:sz="0" w:space="0" w:color="auto"/>
        <w:shd w:val="clear" w:color="auto" w:fill="auto"/>
        <w:vertAlign w:val="baseline"/>
      </w:rPr>
    </w:lvl>
    <w:lvl w:ilvl="1" w:tplc="966AD918">
      <w:start w:val="1"/>
      <w:numFmt w:val="lowerLetter"/>
      <w:lvlText w:val="%2"/>
      <w:lvlJc w:val="left"/>
      <w:pPr>
        <w:ind w:left="13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25743764">
      <w:start w:val="1"/>
      <w:numFmt w:val="lowerRoman"/>
      <w:lvlText w:val="%3"/>
      <w:lvlJc w:val="left"/>
      <w:pPr>
        <w:ind w:left="20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AF06EC6">
      <w:start w:val="1"/>
      <w:numFmt w:val="decimal"/>
      <w:lvlText w:val="%4"/>
      <w:lvlJc w:val="left"/>
      <w:pPr>
        <w:ind w:left="27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11FEA8A0">
      <w:start w:val="1"/>
      <w:numFmt w:val="lowerLetter"/>
      <w:lvlText w:val="%5"/>
      <w:lvlJc w:val="left"/>
      <w:pPr>
        <w:ind w:left="34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A224C944">
      <w:start w:val="1"/>
      <w:numFmt w:val="lowerRoman"/>
      <w:lvlText w:val="%6"/>
      <w:lvlJc w:val="left"/>
      <w:pPr>
        <w:ind w:left="4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CDD29C04">
      <w:start w:val="1"/>
      <w:numFmt w:val="decimal"/>
      <w:lvlText w:val="%7"/>
      <w:lvlJc w:val="left"/>
      <w:pPr>
        <w:ind w:left="4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DD84BA34">
      <w:start w:val="1"/>
      <w:numFmt w:val="lowerLetter"/>
      <w:lvlText w:val="%8"/>
      <w:lvlJc w:val="left"/>
      <w:pPr>
        <w:ind w:left="5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A9C1AF8">
      <w:start w:val="1"/>
      <w:numFmt w:val="lowerRoman"/>
      <w:lvlText w:val="%9"/>
      <w:lvlJc w:val="left"/>
      <w:pPr>
        <w:ind w:left="6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6">
    <w:nsid w:val="565D022C"/>
    <w:multiLevelType w:val="hybridMultilevel"/>
    <w:tmpl w:val="E95AB87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5B5801A8"/>
    <w:multiLevelType w:val="hybridMultilevel"/>
    <w:tmpl w:val="B434B07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5C6145C1"/>
    <w:multiLevelType w:val="hybridMultilevel"/>
    <w:tmpl w:val="6B4A5922"/>
    <w:lvl w:ilvl="0" w:tplc="ECBC8788">
      <w:numFmt w:val="bullet"/>
      <w:lvlText w:val="•"/>
      <w:lvlJc w:val="left"/>
      <w:pPr>
        <w:ind w:left="1494" w:hanging="360"/>
      </w:pPr>
      <w:rPr>
        <w:rFonts w:ascii="Arial" w:eastAsia="Times New Roman" w:hAnsi="Arial" w:cs="Aria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5F365AA0"/>
    <w:multiLevelType w:val="hybridMultilevel"/>
    <w:tmpl w:val="33B8834E"/>
    <w:lvl w:ilvl="0" w:tplc="AF3284A8">
      <w:start w:val="1"/>
      <w:numFmt w:val="decimal"/>
      <w:lvlText w:val="%1"/>
      <w:lvlJc w:val="left"/>
      <w:pPr>
        <w:ind w:left="12"/>
      </w:pPr>
      <w:rPr>
        <w:rFonts w:ascii="Arial" w:eastAsia="Times New Roman" w:hAnsi="Arial" w:cs="Arial" w:hint="default"/>
        <w:b w:val="0"/>
        <w:i w:val="0"/>
        <w:strike w:val="0"/>
        <w:dstrike w:val="0"/>
        <w:color w:val="000000"/>
        <w:sz w:val="18"/>
        <w:szCs w:val="20"/>
        <w:u w:val="none" w:color="000000"/>
        <w:bdr w:val="none" w:sz="0" w:space="0" w:color="auto"/>
        <w:shd w:val="clear" w:color="auto" w:fill="auto"/>
        <w:vertAlign w:val="baseline"/>
      </w:rPr>
    </w:lvl>
    <w:lvl w:ilvl="1" w:tplc="923C7B7E">
      <w:start w:val="1"/>
      <w:numFmt w:val="lowerLetter"/>
      <w:lvlText w:val="%2"/>
      <w:lvlJc w:val="left"/>
      <w:pPr>
        <w:ind w:left="11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108AF42E">
      <w:start w:val="1"/>
      <w:numFmt w:val="lowerRoman"/>
      <w:lvlText w:val="%3"/>
      <w:lvlJc w:val="left"/>
      <w:pPr>
        <w:ind w:left="19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32FEC4F6">
      <w:start w:val="1"/>
      <w:numFmt w:val="decimal"/>
      <w:lvlText w:val="%4"/>
      <w:lvlJc w:val="left"/>
      <w:pPr>
        <w:ind w:left="26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8F1ED9D8">
      <w:start w:val="1"/>
      <w:numFmt w:val="lowerLetter"/>
      <w:lvlText w:val="%5"/>
      <w:lvlJc w:val="left"/>
      <w:pPr>
        <w:ind w:left="33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B752357A">
      <w:start w:val="1"/>
      <w:numFmt w:val="lowerRoman"/>
      <w:lvlText w:val="%6"/>
      <w:lvlJc w:val="left"/>
      <w:pPr>
        <w:ind w:left="40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AB85CB2">
      <w:start w:val="1"/>
      <w:numFmt w:val="decimal"/>
      <w:lvlText w:val="%7"/>
      <w:lvlJc w:val="left"/>
      <w:pPr>
        <w:ind w:left="47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9AF2B740">
      <w:start w:val="1"/>
      <w:numFmt w:val="lowerLetter"/>
      <w:lvlText w:val="%8"/>
      <w:lvlJc w:val="left"/>
      <w:pPr>
        <w:ind w:left="55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AA8481A">
      <w:start w:val="1"/>
      <w:numFmt w:val="lowerRoman"/>
      <w:lvlText w:val="%9"/>
      <w:lvlJc w:val="left"/>
      <w:pPr>
        <w:ind w:left="6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0">
    <w:nsid w:val="602A65D7"/>
    <w:multiLevelType w:val="hybridMultilevel"/>
    <w:tmpl w:val="765069B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62482907"/>
    <w:multiLevelType w:val="hybridMultilevel"/>
    <w:tmpl w:val="432AFEE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702A4F01"/>
    <w:multiLevelType w:val="hybridMultilevel"/>
    <w:tmpl w:val="41D05832"/>
    <w:lvl w:ilvl="0" w:tplc="E266182A">
      <w:start w:val="3"/>
      <w:numFmt w:val="bullet"/>
      <w:lvlText w:val="–"/>
      <w:lvlJc w:val="left"/>
      <w:pPr>
        <w:ind w:left="365" w:hanging="360"/>
      </w:pPr>
      <w:rPr>
        <w:rFonts w:ascii="Times New Roman" w:eastAsia="Times New Roman" w:hAnsi="Times New Roman" w:cs="Times New Roman" w:hint="default"/>
      </w:rPr>
    </w:lvl>
    <w:lvl w:ilvl="1" w:tplc="04190003" w:tentative="1">
      <w:start w:val="1"/>
      <w:numFmt w:val="bullet"/>
      <w:lvlText w:val="o"/>
      <w:lvlJc w:val="left"/>
      <w:pPr>
        <w:ind w:left="1085" w:hanging="360"/>
      </w:pPr>
      <w:rPr>
        <w:rFonts w:ascii="Courier New" w:hAnsi="Courier New" w:cs="Courier New" w:hint="default"/>
      </w:rPr>
    </w:lvl>
    <w:lvl w:ilvl="2" w:tplc="04190005" w:tentative="1">
      <w:start w:val="1"/>
      <w:numFmt w:val="bullet"/>
      <w:lvlText w:val=""/>
      <w:lvlJc w:val="left"/>
      <w:pPr>
        <w:ind w:left="1805" w:hanging="360"/>
      </w:pPr>
      <w:rPr>
        <w:rFonts w:ascii="Wingdings" w:hAnsi="Wingdings" w:hint="default"/>
      </w:rPr>
    </w:lvl>
    <w:lvl w:ilvl="3" w:tplc="04190001" w:tentative="1">
      <w:start w:val="1"/>
      <w:numFmt w:val="bullet"/>
      <w:lvlText w:val=""/>
      <w:lvlJc w:val="left"/>
      <w:pPr>
        <w:ind w:left="2525" w:hanging="360"/>
      </w:pPr>
      <w:rPr>
        <w:rFonts w:ascii="Symbol" w:hAnsi="Symbol" w:hint="default"/>
      </w:rPr>
    </w:lvl>
    <w:lvl w:ilvl="4" w:tplc="04190003" w:tentative="1">
      <w:start w:val="1"/>
      <w:numFmt w:val="bullet"/>
      <w:lvlText w:val="o"/>
      <w:lvlJc w:val="left"/>
      <w:pPr>
        <w:ind w:left="3245" w:hanging="360"/>
      </w:pPr>
      <w:rPr>
        <w:rFonts w:ascii="Courier New" w:hAnsi="Courier New" w:cs="Courier New" w:hint="default"/>
      </w:rPr>
    </w:lvl>
    <w:lvl w:ilvl="5" w:tplc="04190005" w:tentative="1">
      <w:start w:val="1"/>
      <w:numFmt w:val="bullet"/>
      <w:lvlText w:val=""/>
      <w:lvlJc w:val="left"/>
      <w:pPr>
        <w:ind w:left="3965" w:hanging="360"/>
      </w:pPr>
      <w:rPr>
        <w:rFonts w:ascii="Wingdings" w:hAnsi="Wingdings" w:hint="default"/>
      </w:rPr>
    </w:lvl>
    <w:lvl w:ilvl="6" w:tplc="04190001" w:tentative="1">
      <w:start w:val="1"/>
      <w:numFmt w:val="bullet"/>
      <w:lvlText w:val=""/>
      <w:lvlJc w:val="left"/>
      <w:pPr>
        <w:ind w:left="4685" w:hanging="360"/>
      </w:pPr>
      <w:rPr>
        <w:rFonts w:ascii="Symbol" w:hAnsi="Symbol" w:hint="default"/>
      </w:rPr>
    </w:lvl>
    <w:lvl w:ilvl="7" w:tplc="04190003" w:tentative="1">
      <w:start w:val="1"/>
      <w:numFmt w:val="bullet"/>
      <w:lvlText w:val="o"/>
      <w:lvlJc w:val="left"/>
      <w:pPr>
        <w:ind w:left="5405" w:hanging="360"/>
      </w:pPr>
      <w:rPr>
        <w:rFonts w:ascii="Courier New" w:hAnsi="Courier New" w:cs="Courier New" w:hint="default"/>
      </w:rPr>
    </w:lvl>
    <w:lvl w:ilvl="8" w:tplc="04190005" w:tentative="1">
      <w:start w:val="1"/>
      <w:numFmt w:val="bullet"/>
      <w:lvlText w:val=""/>
      <w:lvlJc w:val="left"/>
      <w:pPr>
        <w:ind w:left="6125" w:hanging="360"/>
      </w:pPr>
      <w:rPr>
        <w:rFonts w:ascii="Wingdings" w:hAnsi="Wingdings" w:hint="default"/>
      </w:rPr>
    </w:lvl>
  </w:abstractNum>
  <w:abstractNum w:abstractNumId="23">
    <w:nsid w:val="71092653"/>
    <w:multiLevelType w:val="hybridMultilevel"/>
    <w:tmpl w:val="B7C475D8"/>
    <w:lvl w:ilvl="0" w:tplc="52A62D5E">
      <w:start w:val="1"/>
      <w:numFmt w:val="bullet"/>
      <w:lvlText w:val=""/>
      <w:lvlJc w:val="left"/>
      <w:pPr>
        <w:ind w:left="2007" w:hanging="360"/>
      </w:pPr>
      <w:rPr>
        <w:rFonts w:ascii="Symbol" w:hAnsi="Symbol" w:hint="default"/>
      </w:rPr>
    </w:lvl>
    <w:lvl w:ilvl="1" w:tplc="C69E0D34">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141267E"/>
    <w:multiLevelType w:val="hybridMultilevel"/>
    <w:tmpl w:val="C22227E6"/>
    <w:lvl w:ilvl="0" w:tplc="C69E0D34">
      <w:start w:val="1"/>
      <w:numFmt w:val="bullet"/>
      <w:lvlText w:val=""/>
      <w:lvlJc w:val="left"/>
      <w:pPr>
        <w:ind w:left="2007" w:hanging="360"/>
      </w:pPr>
      <w:rPr>
        <w:rFonts w:ascii="Symbol" w:hAnsi="Symbol" w:hint="default"/>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25">
    <w:nsid w:val="725D1EA7"/>
    <w:multiLevelType w:val="hybridMultilevel"/>
    <w:tmpl w:val="20500B18"/>
    <w:lvl w:ilvl="0" w:tplc="F39ADB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750352A3"/>
    <w:multiLevelType w:val="hybridMultilevel"/>
    <w:tmpl w:val="57861E64"/>
    <w:lvl w:ilvl="0" w:tplc="B33A2D2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765C02F6"/>
    <w:multiLevelType w:val="hybridMultilevel"/>
    <w:tmpl w:val="AD1A7396"/>
    <w:lvl w:ilvl="0" w:tplc="C69E0D34">
      <w:start w:val="1"/>
      <w:numFmt w:val="bullet"/>
      <w:lvlText w:val=""/>
      <w:lvlJc w:val="left"/>
      <w:pPr>
        <w:ind w:left="2007" w:hanging="360"/>
      </w:pPr>
      <w:rPr>
        <w:rFonts w:ascii="Symbol" w:hAnsi="Symbol" w:hint="default"/>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28">
    <w:nsid w:val="782B6080"/>
    <w:multiLevelType w:val="hybridMultilevel"/>
    <w:tmpl w:val="0A745B46"/>
    <w:lvl w:ilvl="0" w:tplc="ECBC8788">
      <w:numFmt w:val="bullet"/>
      <w:lvlText w:val="•"/>
      <w:lvlJc w:val="left"/>
      <w:pPr>
        <w:ind w:left="927" w:hanging="360"/>
      </w:pPr>
      <w:rPr>
        <w:rFonts w:ascii="Arial" w:eastAsia="Times New Roman" w:hAnsi="Arial" w:cs="Aria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9">
    <w:nsid w:val="79C429E5"/>
    <w:multiLevelType w:val="hybridMultilevel"/>
    <w:tmpl w:val="03ECEE02"/>
    <w:lvl w:ilvl="0" w:tplc="4F42F818">
      <w:start w:val="1"/>
      <w:numFmt w:val="decimal"/>
      <w:lvlText w:val="%1"/>
      <w:lvlJc w:val="left"/>
      <w:pPr>
        <w:ind w:left="398"/>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BDDC14B2">
      <w:start w:val="1"/>
      <w:numFmt w:val="lowerLetter"/>
      <w:lvlText w:val="%2"/>
      <w:lvlJc w:val="left"/>
      <w:pPr>
        <w:ind w:left="14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46B4EB26">
      <w:start w:val="1"/>
      <w:numFmt w:val="lowerRoman"/>
      <w:lvlText w:val="%3"/>
      <w:lvlJc w:val="left"/>
      <w:pPr>
        <w:ind w:left="22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A692AD6E">
      <w:start w:val="1"/>
      <w:numFmt w:val="decimal"/>
      <w:lvlText w:val="%4"/>
      <w:lvlJc w:val="left"/>
      <w:pPr>
        <w:ind w:left="29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5243B8E">
      <w:start w:val="1"/>
      <w:numFmt w:val="lowerLetter"/>
      <w:lvlText w:val="%5"/>
      <w:lvlJc w:val="left"/>
      <w:pPr>
        <w:ind w:left="36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138ADA90">
      <w:start w:val="1"/>
      <w:numFmt w:val="lowerRoman"/>
      <w:lvlText w:val="%6"/>
      <w:lvlJc w:val="left"/>
      <w:pPr>
        <w:ind w:left="43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7A7A09E6">
      <w:start w:val="1"/>
      <w:numFmt w:val="decimal"/>
      <w:lvlText w:val="%7"/>
      <w:lvlJc w:val="left"/>
      <w:pPr>
        <w:ind w:left="50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FEE89BA6">
      <w:start w:val="1"/>
      <w:numFmt w:val="lowerLetter"/>
      <w:lvlText w:val="%8"/>
      <w:lvlJc w:val="left"/>
      <w:pPr>
        <w:ind w:left="58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A4A0067C">
      <w:start w:val="1"/>
      <w:numFmt w:val="lowerRoman"/>
      <w:lvlText w:val="%9"/>
      <w:lvlJc w:val="left"/>
      <w:pPr>
        <w:ind w:left="65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abstractNumId w:val="6"/>
  </w:num>
  <w:num w:numId="2">
    <w:abstractNumId w:val="29"/>
  </w:num>
  <w:num w:numId="3">
    <w:abstractNumId w:val="19"/>
  </w:num>
  <w:num w:numId="4">
    <w:abstractNumId w:val="15"/>
  </w:num>
  <w:num w:numId="5">
    <w:abstractNumId w:val="13"/>
  </w:num>
  <w:num w:numId="6">
    <w:abstractNumId w:val="4"/>
  </w:num>
  <w:num w:numId="7">
    <w:abstractNumId w:val="12"/>
  </w:num>
  <w:num w:numId="8">
    <w:abstractNumId w:val="26"/>
  </w:num>
  <w:num w:numId="9">
    <w:abstractNumId w:val="14"/>
  </w:num>
  <w:num w:numId="10">
    <w:abstractNumId w:val="0"/>
  </w:num>
  <w:num w:numId="11">
    <w:abstractNumId w:val="3"/>
  </w:num>
  <w:num w:numId="12">
    <w:abstractNumId w:val="8"/>
  </w:num>
  <w:num w:numId="13">
    <w:abstractNumId w:val="22"/>
  </w:num>
  <w:num w:numId="14">
    <w:abstractNumId w:val="9"/>
  </w:num>
  <w:num w:numId="15">
    <w:abstractNumId w:val="21"/>
  </w:num>
  <w:num w:numId="16">
    <w:abstractNumId w:val="28"/>
  </w:num>
  <w:num w:numId="17">
    <w:abstractNumId w:val="18"/>
  </w:num>
  <w:num w:numId="18">
    <w:abstractNumId w:val="17"/>
  </w:num>
  <w:num w:numId="19">
    <w:abstractNumId w:val="11"/>
  </w:num>
  <w:num w:numId="20">
    <w:abstractNumId w:val="16"/>
  </w:num>
  <w:num w:numId="21">
    <w:abstractNumId w:val="23"/>
  </w:num>
  <w:num w:numId="22">
    <w:abstractNumId w:val="10"/>
  </w:num>
  <w:num w:numId="23">
    <w:abstractNumId w:val="2"/>
  </w:num>
  <w:num w:numId="24">
    <w:abstractNumId w:val="20"/>
  </w:num>
  <w:num w:numId="25">
    <w:abstractNumId w:val="5"/>
  </w:num>
  <w:num w:numId="26">
    <w:abstractNumId w:val="24"/>
  </w:num>
  <w:num w:numId="27">
    <w:abstractNumId w:val="27"/>
  </w:num>
  <w:num w:numId="28">
    <w:abstractNumId w:val="1"/>
  </w:num>
  <w:num w:numId="29">
    <w:abstractNumId w:val="7"/>
  </w:num>
  <w:num w:numId="30">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720"/>
  <w:evenAndOddHeaders/>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F5B"/>
    <w:rsid w:val="00002A4D"/>
    <w:rsid w:val="00003520"/>
    <w:rsid w:val="00004B8B"/>
    <w:rsid w:val="00004F69"/>
    <w:rsid w:val="00012129"/>
    <w:rsid w:val="00013B91"/>
    <w:rsid w:val="00032D74"/>
    <w:rsid w:val="000334A6"/>
    <w:rsid w:val="00042DCF"/>
    <w:rsid w:val="000516B3"/>
    <w:rsid w:val="00055B26"/>
    <w:rsid w:val="000621B8"/>
    <w:rsid w:val="00063745"/>
    <w:rsid w:val="00065935"/>
    <w:rsid w:val="0007065E"/>
    <w:rsid w:val="00081396"/>
    <w:rsid w:val="00082489"/>
    <w:rsid w:val="000921D7"/>
    <w:rsid w:val="000A143D"/>
    <w:rsid w:val="000A24F3"/>
    <w:rsid w:val="000A3597"/>
    <w:rsid w:val="000A4F15"/>
    <w:rsid w:val="000B0B88"/>
    <w:rsid w:val="000B1DC8"/>
    <w:rsid w:val="000B2E99"/>
    <w:rsid w:val="000B5298"/>
    <w:rsid w:val="000C3E6E"/>
    <w:rsid w:val="000D4D24"/>
    <w:rsid w:val="000E3E71"/>
    <w:rsid w:val="000F151C"/>
    <w:rsid w:val="000F2E55"/>
    <w:rsid w:val="000F619A"/>
    <w:rsid w:val="000F69FF"/>
    <w:rsid w:val="000F7980"/>
    <w:rsid w:val="00103697"/>
    <w:rsid w:val="00104A66"/>
    <w:rsid w:val="001060F1"/>
    <w:rsid w:val="00111510"/>
    <w:rsid w:val="0011691C"/>
    <w:rsid w:val="001319D0"/>
    <w:rsid w:val="001367A4"/>
    <w:rsid w:val="00136AE8"/>
    <w:rsid w:val="001414D7"/>
    <w:rsid w:val="00144AD9"/>
    <w:rsid w:val="001518E8"/>
    <w:rsid w:val="001670C5"/>
    <w:rsid w:val="00174885"/>
    <w:rsid w:val="00176A7B"/>
    <w:rsid w:val="00180F0C"/>
    <w:rsid w:val="00182696"/>
    <w:rsid w:val="00183B89"/>
    <w:rsid w:val="00190A14"/>
    <w:rsid w:val="001B7A50"/>
    <w:rsid w:val="001C6D60"/>
    <w:rsid w:val="001C761C"/>
    <w:rsid w:val="001C7DD5"/>
    <w:rsid w:val="001F346A"/>
    <w:rsid w:val="001F74D2"/>
    <w:rsid w:val="00204761"/>
    <w:rsid w:val="0022127E"/>
    <w:rsid w:val="00230CCA"/>
    <w:rsid w:val="00242DA8"/>
    <w:rsid w:val="002531B6"/>
    <w:rsid w:val="002638F9"/>
    <w:rsid w:val="00263A61"/>
    <w:rsid w:val="002668F1"/>
    <w:rsid w:val="00275007"/>
    <w:rsid w:val="002862B3"/>
    <w:rsid w:val="0028660B"/>
    <w:rsid w:val="00290B76"/>
    <w:rsid w:val="00292924"/>
    <w:rsid w:val="0029449B"/>
    <w:rsid w:val="00295BAE"/>
    <w:rsid w:val="002A442B"/>
    <w:rsid w:val="002A51F0"/>
    <w:rsid w:val="002B1309"/>
    <w:rsid w:val="002D1088"/>
    <w:rsid w:val="002D4EB9"/>
    <w:rsid w:val="002E2AA2"/>
    <w:rsid w:val="002E37F6"/>
    <w:rsid w:val="002E5D29"/>
    <w:rsid w:val="00305CB6"/>
    <w:rsid w:val="00323BAE"/>
    <w:rsid w:val="00325EC9"/>
    <w:rsid w:val="003268DE"/>
    <w:rsid w:val="0033286A"/>
    <w:rsid w:val="00345395"/>
    <w:rsid w:val="003538A9"/>
    <w:rsid w:val="003677E8"/>
    <w:rsid w:val="00371FA6"/>
    <w:rsid w:val="0038353E"/>
    <w:rsid w:val="003900E0"/>
    <w:rsid w:val="003908B1"/>
    <w:rsid w:val="00391B5B"/>
    <w:rsid w:val="003A1F27"/>
    <w:rsid w:val="003A3710"/>
    <w:rsid w:val="003A4CDE"/>
    <w:rsid w:val="003A537F"/>
    <w:rsid w:val="003B2D3C"/>
    <w:rsid w:val="003B33AB"/>
    <w:rsid w:val="003B773C"/>
    <w:rsid w:val="003C247D"/>
    <w:rsid w:val="003E3383"/>
    <w:rsid w:val="003F29F2"/>
    <w:rsid w:val="003F3034"/>
    <w:rsid w:val="004007DF"/>
    <w:rsid w:val="00400CF1"/>
    <w:rsid w:val="00405852"/>
    <w:rsid w:val="00406296"/>
    <w:rsid w:val="0042433C"/>
    <w:rsid w:val="004248D2"/>
    <w:rsid w:val="004309AC"/>
    <w:rsid w:val="00434BB3"/>
    <w:rsid w:val="00434F30"/>
    <w:rsid w:val="0043677E"/>
    <w:rsid w:val="0045031F"/>
    <w:rsid w:val="00456967"/>
    <w:rsid w:val="00477B78"/>
    <w:rsid w:val="004866D2"/>
    <w:rsid w:val="004A1311"/>
    <w:rsid w:val="004A3279"/>
    <w:rsid w:val="004A4FC3"/>
    <w:rsid w:val="004B14AC"/>
    <w:rsid w:val="004C49E6"/>
    <w:rsid w:val="004C54F6"/>
    <w:rsid w:val="004C62C3"/>
    <w:rsid w:val="004D0AD7"/>
    <w:rsid w:val="004E4330"/>
    <w:rsid w:val="004F0825"/>
    <w:rsid w:val="004F273B"/>
    <w:rsid w:val="004F4026"/>
    <w:rsid w:val="005225AF"/>
    <w:rsid w:val="005334F8"/>
    <w:rsid w:val="00537B82"/>
    <w:rsid w:val="00550777"/>
    <w:rsid w:val="00555741"/>
    <w:rsid w:val="00555F36"/>
    <w:rsid w:val="005702DD"/>
    <w:rsid w:val="005927FE"/>
    <w:rsid w:val="00592A86"/>
    <w:rsid w:val="00593A1D"/>
    <w:rsid w:val="005B0339"/>
    <w:rsid w:val="005C16E6"/>
    <w:rsid w:val="005D4B16"/>
    <w:rsid w:val="005E59A7"/>
    <w:rsid w:val="005F0DEF"/>
    <w:rsid w:val="005F0E9A"/>
    <w:rsid w:val="005F4C17"/>
    <w:rsid w:val="005F53F3"/>
    <w:rsid w:val="005F61AC"/>
    <w:rsid w:val="00600499"/>
    <w:rsid w:val="006025B8"/>
    <w:rsid w:val="006065A3"/>
    <w:rsid w:val="00613736"/>
    <w:rsid w:val="00621CA9"/>
    <w:rsid w:val="00624B82"/>
    <w:rsid w:val="00630568"/>
    <w:rsid w:val="00634896"/>
    <w:rsid w:val="00635AAC"/>
    <w:rsid w:val="00643344"/>
    <w:rsid w:val="006554DB"/>
    <w:rsid w:val="0066088E"/>
    <w:rsid w:val="00660998"/>
    <w:rsid w:val="00661DD5"/>
    <w:rsid w:val="00662B7B"/>
    <w:rsid w:val="00664439"/>
    <w:rsid w:val="006674B5"/>
    <w:rsid w:val="006708AF"/>
    <w:rsid w:val="0067581E"/>
    <w:rsid w:val="00686A57"/>
    <w:rsid w:val="00687C57"/>
    <w:rsid w:val="006A11BD"/>
    <w:rsid w:val="006D4DED"/>
    <w:rsid w:val="006E07DE"/>
    <w:rsid w:val="006E364D"/>
    <w:rsid w:val="006E58FA"/>
    <w:rsid w:val="006F43A3"/>
    <w:rsid w:val="006F6D1E"/>
    <w:rsid w:val="007069DE"/>
    <w:rsid w:val="007233F3"/>
    <w:rsid w:val="0072405C"/>
    <w:rsid w:val="00725193"/>
    <w:rsid w:val="00745B4A"/>
    <w:rsid w:val="007474E9"/>
    <w:rsid w:val="00754F12"/>
    <w:rsid w:val="00764C26"/>
    <w:rsid w:val="007652BC"/>
    <w:rsid w:val="0078525F"/>
    <w:rsid w:val="00792D82"/>
    <w:rsid w:val="007A1B92"/>
    <w:rsid w:val="007C5AD9"/>
    <w:rsid w:val="007C716A"/>
    <w:rsid w:val="007D086D"/>
    <w:rsid w:val="00800B05"/>
    <w:rsid w:val="00806B4D"/>
    <w:rsid w:val="00812309"/>
    <w:rsid w:val="0081335D"/>
    <w:rsid w:val="0082019A"/>
    <w:rsid w:val="00820493"/>
    <w:rsid w:val="008251ED"/>
    <w:rsid w:val="0083372E"/>
    <w:rsid w:val="00835D9F"/>
    <w:rsid w:val="00843ECA"/>
    <w:rsid w:val="0085143E"/>
    <w:rsid w:val="00853E85"/>
    <w:rsid w:val="008551D2"/>
    <w:rsid w:val="00857E7C"/>
    <w:rsid w:val="0086235C"/>
    <w:rsid w:val="00863189"/>
    <w:rsid w:val="008648B0"/>
    <w:rsid w:val="00882894"/>
    <w:rsid w:val="00894EAE"/>
    <w:rsid w:val="00896BD2"/>
    <w:rsid w:val="008A3914"/>
    <w:rsid w:val="008A69BE"/>
    <w:rsid w:val="008B0C9C"/>
    <w:rsid w:val="008D3E3F"/>
    <w:rsid w:val="008D7C9D"/>
    <w:rsid w:val="008E5FA9"/>
    <w:rsid w:val="008F0D84"/>
    <w:rsid w:val="008F1BA1"/>
    <w:rsid w:val="008F1FA7"/>
    <w:rsid w:val="008F30C4"/>
    <w:rsid w:val="008F3516"/>
    <w:rsid w:val="00912A2F"/>
    <w:rsid w:val="0091438E"/>
    <w:rsid w:val="00916EE7"/>
    <w:rsid w:val="00923BFF"/>
    <w:rsid w:val="00936040"/>
    <w:rsid w:val="00936199"/>
    <w:rsid w:val="009403A1"/>
    <w:rsid w:val="009508A1"/>
    <w:rsid w:val="00962B6E"/>
    <w:rsid w:val="009633FC"/>
    <w:rsid w:val="0096642A"/>
    <w:rsid w:val="00974AF4"/>
    <w:rsid w:val="00984B19"/>
    <w:rsid w:val="00984B2E"/>
    <w:rsid w:val="009916F8"/>
    <w:rsid w:val="009918F6"/>
    <w:rsid w:val="00992A90"/>
    <w:rsid w:val="009A39EA"/>
    <w:rsid w:val="009B0EFE"/>
    <w:rsid w:val="009C3A75"/>
    <w:rsid w:val="009C511A"/>
    <w:rsid w:val="009C7CD0"/>
    <w:rsid w:val="009E203F"/>
    <w:rsid w:val="009E47A9"/>
    <w:rsid w:val="00A03EE2"/>
    <w:rsid w:val="00A05830"/>
    <w:rsid w:val="00A07527"/>
    <w:rsid w:val="00A100A3"/>
    <w:rsid w:val="00A11472"/>
    <w:rsid w:val="00A15A54"/>
    <w:rsid w:val="00A15EE2"/>
    <w:rsid w:val="00A163DB"/>
    <w:rsid w:val="00A240AE"/>
    <w:rsid w:val="00A24FD2"/>
    <w:rsid w:val="00A3092B"/>
    <w:rsid w:val="00A3446D"/>
    <w:rsid w:val="00A40FD4"/>
    <w:rsid w:val="00A43BA2"/>
    <w:rsid w:val="00A543DF"/>
    <w:rsid w:val="00A60F08"/>
    <w:rsid w:val="00A6329D"/>
    <w:rsid w:val="00A7182D"/>
    <w:rsid w:val="00A7350A"/>
    <w:rsid w:val="00A77859"/>
    <w:rsid w:val="00A902FE"/>
    <w:rsid w:val="00A91F87"/>
    <w:rsid w:val="00A9697E"/>
    <w:rsid w:val="00A96E37"/>
    <w:rsid w:val="00AB5873"/>
    <w:rsid w:val="00AC296C"/>
    <w:rsid w:val="00AD05EA"/>
    <w:rsid w:val="00AF3DA2"/>
    <w:rsid w:val="00AF51F3"/>
    <w:rsid w:val="00AF610E"/>
    <w:rsid w:val="00B10446"/>
    <w:rsid w:val="00B11E8B"/>
    <w:rsid w:val="00B41AA5"/>
    <w:rsid w:val="00B44A50"/>
    <w:rsid w:val="00B644F8"/>
    <w:rsid w:val="00B73DD4"/>
    <w:rsid w:val="00B817F9"/>
    <w:rsid w:val="00B81A52"/>
    <w:rsid w:val="00B82EF7"/>
    <w:rsid w:val="00B90070"/>
    <w:rsid w:val="00B93378"/>
    <w:rsid w:val="00B93872"/>
    <w:rsid w:val="00B93C98"/>
    <w:rsid w:val="00BA0380"/>
    <w:rsid w:val="00BA091C"/>
    <w:rsid w:val="00BA16F8"/>
    <w:rsid w:val="00BA691E"/>
    <w:rsid w:val="00BA6C48"/>
    <w:rsid w:val="00BB0F1C"/>
    <w:rsid w:val="00BB4D26"/>
    <w:rsid w:val="00BB7F8D"/>
    <w:rsid w:val="00BD24EE"/>
    <w:rsid w:val="00BD428F"/>
    <w:rsid w:val="00BD62F4"/>
    <w:rsid w:val="00BD6ECC"/>
    <w:rsid w:val="00BD740F"/>
    <w:rsid w:val="00BE22C8"/>
    <w:rsid w:val="00BE5069"/>
    <w:rsid w:val="00BE5AD5"/>
    <w:rsid w:val="00BE60E1"/>
    <w:rsid w:val="00BF0FAD"/>
    <w:rsid w:val="00BF4403"/>
    <w:rsid w:val="00C025F9"/>
    <w:rsid w:val="00C04429"/>
    <w:rsid w:val="00C0593F"/>
    <w:rsid w:val="00C103E9"/>
    <w:rsid w:val="00C14133"/>
    <w:rsid w:val="00C14FB9"/>
    <w:rsid w:val="00C170A6"/>
    <w:rsid w:val="00C2376A"/>
    <w:rsid w:val="00C26DC2"/>
    <w:rsid w:val="00C37329"/>
    <w:rsid w:val="00C4543B"/>
    <w:rsid w:val="00C546D0"/>
    <w:rsid w:val="00C6192D"/>
    <w:rsid w:val="00C80FCF"/>
    <w:rsid w:val="00C8392F"/>
    <w:rsid w:val="00C900E5"/>
    <w:rsid w:val="00C95BC3"/>
    <w:rsid w:val="00CA055C"/>
    <w:rsid w:val="00CA21D8"/>
    <w:rsid w:val="00CB3430"/>
    <w:rsid w:val="00CB5D3C"/>
    <w:rsid w:val="00CC0FF1"/>
    <w:rsid w:val="00CC585F"/>
    <w:rsid w:val="00CE278E"/>
    <w:rsid w:val="00CE5C54"/>
    <w:rsid w:val="00CE6CD5"/>
    <w:rsid w:val="00CF4C02"/>
    <w:rsid w:val="00D00E0A"/>
    <w:rsid w:val="00D02FD1"/>
    <w:rsid w:val="00D0380D"/>
    <w:rsid w:val="00D15AE0"/>
    <w:rsid w:val="00D20664"/>
    <w:rsid w:val="00D21774"/>
    <w:rsid w:val="00D2186F"/>
    <w:rsid w:val="00D223B3"/>
    <w:rsid w:val="00D26F44"/>
    <w:rsid w:val="00D2782C"/>
    <w:rsid w:val="00D332D1"/>
    <w:rsid w:val="00D34046"/>
    <w:rsid w:val="00D43C0E"/>
    <w:rsid w:val="00D54BB3"/>
    <w:rsid w:val="00D6193C"/>
    <w:rsid w:val="00D73E6E"/>
    <w:rsid w:val="00D7427F"/>
    <w:rsid w:val="00D81E4E"/>
    <w:rsid w:val="00D90852"/>
    <w:rsid w:val="00D911AB"/>
    <w:rsid w:val="00D9285E"/>
    <w:rsid w:val="00DA0F25"/>
    <w:rsid w:val="00DA1B61"/>
    <w:rsid w:val="00DB33EE"/>
    <w:rsid w:val="00DB6AAB"/>
    <w:rsid w:val="00DC196C"/>
    <w:rsid w:val="00DC61F0"/>
    <w:rsid w:val="00DD724D"/>
    <w:rsid w:val="00DE59C5"/>
    <w:rsid w:val="00DE6ED4"/>
    <w:rsid w:val="00DF0A97"/>
    <w:rsid w:val="00DF5B68"/>
    <w:rsid w:val="00DF7872"/>
    <w:rsid w:val="00E04138"/>
    <w:rsid w:val="00E10373"/>
    <w:rsid w:val="00E112CA"/>
    <w:rsid w:val="00E143C9"/>
    <w:rsid w:val="00E27444"/>
    <w:rsid w:val="00E430C8"/>
    <w:rsid w:val="00E45B31"/>
    <w:rsid w:val="00E5216F"/>
    <w:rsid w:val="00E524AB"/>
    <w:rsid w:val="00E67F5B"/>
    <w:rsid w:val="00E752A1"/>
    <w:rsid w:val="00E77F60"/>
    <w:rsid w:val="00E86694"/>
    <w:rsid w:val="00E967CB"/>
    <w:rsid w:val="00EA689D"/>
    <w:rsid w:val="00EB62D9"/>
    <w:rsid w:val="00EC1D14"/>
    <w:rsid w:val="00EC20E7"/>
    <w:rsid w:val="00ED5DC3"/>
    <w:rsid w:val="00ED6848"/>
    <w:rsid w:val="00EE6CB9"/>
    <w:rsid w:val="00EF1C18"/>
    <w:rsid w:val="00EF340F"/>
    <w:rsid w:val="00EF37FB"/>
    <w:rsid w:val="00EF7CEF"/>
    <w:rsid w:val="00F01996"/>
    <w:rsid w:val="00F03246"/>
    <w:rsid w:val="00F135E5"/>
    <w:rsid w:val="00F145CA"/>
    <w:rsid w:val="00F1764D"/>
    <w:rsid w:val="00F22D2B"/>
    <w:rsid w:val="00F31387"/>
    <w:rsid w:val="00F42FAA"/>
    <w:rsid w:val="00F451E6"/>
    <w:rsid w:val="00F52D93"/>
    <w:rsid w:val="00F55A3D"/>
    <w:rsid w:val="00F707FE"/>
    <w:rsid w:val="00F81ABD"/>
    <w:rsid w:val="00F85C1A"/>
    <w:rsid w:val="00F8786B"/>
    <w:rsid w:val="00FB25C5"/>
    <w:rsid w:val="00FB4750"/>
    <w:rsid w:val="00FC3D2F"/>
    <w:rsid w:val="00FC7648"/>
    <w:rsid w:val="00FF16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ECC"/>
    <w:pPr>
      <w:spacing w:after="32" w:line="228" w:lineRule="auto"/>
      <w:ind w:left="227" w:right="15" w:firstLine="5"/>
      <w:jc w:val="both"/>
    </w:pPr>
    <w:rPr>
      <w:rFonts w:ascii="Times New Roman" w:eastAsia="Times New Roman" w:hAnsi="Times New Roman" w:cs="Times New Roman"/>
      <w:color w:val="000000"/>
    </w:rPr>
  </w:style>
  <w:style w:type="paragraph" w:styleId="1">
    <w:name w:val="heading 1"/>
    <w:next w:val="a"/>
    <w:link w:val="10"/>
    <w:uiPriority w:val="9"/>
    <w:unhideWhenUsed/>
    <w:qFormat/>
    <w:pPr>
      <w:keepNext/>
      <w:keepLines/>
      <w:spacing w:after="0"/>
      <w:ind w:left="34" w:hanging="10"/>
      <w:outlineLvl w:val="0"/>
    </w:pPr>
    <w:rPr>
      <w:rFonts w:ascii="Times New Roman" w:eastAsia="Times New Roman" w:hAnsi="Times New Roman" w:cs="Times New Roman"/>
      <w:color w:val="000000"/>
      <w:sz w:val="40"/>
    </w:rPr>
  </w:style>
  <w:style w:type="paragraph" w:styleId="2">
    <w:name w:val="heading 2"/>
    <w:next w:val="a"/>
    <w:link w:val="20"/>
    <w:uiPriority w:val="9"/>
    <w:unhideWhenUsed/>
    <w:qFormat/>
    <w:pPr>
      <w:keepNext/>
      <w:keepLines/>
      <w:spacing w:after="0"/>
      <w:ind w:left="34" w:hanging="10"/>
      <w:jc w:val="center"/>
      <w:outlineLvl w:val="1"/>
    </w:pPr>
    <w:rPr>
      <w:rFonts w:ascii="Times New Roman" w:eastAsia="Times New Roman" w:hAnsi="Times New Roman" w:cs="Times New Roman"/>
      <w:color w:val="000000"/>
      <w:sz w:val="28"/>
    </w:rPr>
  </w:style>
  <w:style w:type="paragraph" w:styleId="3">
    <w:name w:val="heading 3"/>
    <w:next w:val="a"/>
    <w:link w:val="30"/>
    <w:uiPriority w:val="9"/>
    <w:unhideWhenUsed/>
    <w:qFormat/>
    <w:pPr>
      <w:keepNext/>
      <w:keepLines/>
      <w:spacing w:after="0" w:line="265" w:lineRule="auto"/>
      <w:ind w:left="642" w:hanging="10"/>
      <w:outlineLvl w:val="2"/>
    </w:pPr>
    <w:rPr>
      <w:rFonts w:ascii="Times New Roman" w:eastAsia="Times New Roman" w:hAnsi="Times New Roman" w:cs="Times New Roman"/>
      <w:color w:val="000000"/>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color w:val="000000"/>
      <w:sz w:val="28"/>
    </w:rPr>
  </w:style>
  <w:style w:type="character" w:customStyle="1" w:styleId="10">
    <w:name w:val="Заголовок 1 Знак"/>
    <w:link w:val="1"/>
    <w:rPr>
      <w:rFonts w:ascii="Times New Roman" w:eastAsia="Times New Roman" w:hAnsi="Times New Roman" w:cs="Times New Roman"/>
      <w:color w:val="000000"/>
      <w:sz w:val="40"/>
    </w:rPr>
  </w:style>
  <w:style w:type="character" w:customStyle="1" w:styleId="30">
    <w:name w:val="Заголовок 3 Знак"/>
    <w:link w:val="3"/>
    <w:rPr>
      <w:rFonts w:ascii="Times New Roman" w:eastAsia="Times New Roman" w:hAnsi="Times New Roman" w:cs="Times New Roman"/>
      <w:color w:val="000000"/>
      <w:sz w:val="2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a4"/>
    <w:uiPriority w:val="99"/>
    <w:semiHidden/>
    <w:unhideWhenUsed/>
    <w:rsid w:val="00D00E0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00E0A"/>
    <w:rPr>
      <w:rFonts w:ascii="Tahoma" w:eastAsia="Times New Roman" w:hAnsi="Tahoma" w:cs="Tahoma"/>
      <w:color w:val="000000"/>
      <w:sz w:val="16"/>
      <w:szCs w:val="16"/>
    </w:rPr>
  </w:style>
  <w:style w:type="paragraph" w:styleId="a5">
    <w:name w:val="footer"/>
    <w:basedOn w:val="a"/>
    <w:link w:val="a6"/>
    <w:uiPriority w:val="99"/>
    <w:rsid w:val="00D00E0A"/>
    <w:pPr>
      <w:tabs>
        <w:tab w:val="center" w:pos="4153"/>
        <w:tab w:val="right" w:pos="8306"/>
      </w:tabs>
      <w:spacing w:after="0" w:line="240" w:lineRule="auto"/>
      <w:ind w:left="0" w:right="0" w:firstLine="0"/>
      <w:jc w:val="left"/>
    </w:pPr>
    <w:rPr>
      <w:color w:val="auto"/>
      <w:sz w:val="24"/>
      <w:szCs w:val="24"/>
      <w:lang w:val="x-none" w:eastAsia="x-none"/>
    </w:rPr>
  </w:style>
  <w:style w:type="character" w:customStyle="1" w:styleId="a6">
    <w:name w:val="Нижний колонтитул Знак"/>
    <w:basedOn w:val="a0"/>
    <w:link w:val="a5"/>
    <w:uiPriority w:val="99"/>
    <w:rsid w:val="00D00E0A"/>
    <w:rPr>
      <w:rFonts w:ascii="Times New Roman" w:eastAsia="Times New Roman" w:hAnsi="Times New Roman" w:cs="Times New Roman"/>
      <w:sz w:val="24"/>
      <w:szCs w:val="24"/>
      <w:lang w:val="x-none" w:eastAsia="x-none"/>
    </w:rPr>
  </w:style>
  <w:style w:type="paragraph" w:customStyle="1" w:styleId="--">
    <w:name w:val="ОБЛ-н-колон"/>
    <w:basedOn w:val="a"/>
    <w:rsid w:val="00D00E0A"/>
    <w:pPr>
      <w:spacing w:after="0" w:line="360" w:lineRule="auto"/>
      <w:ind w:left="0" w:right="0" w:firstLine="0"/>
      <w:jc w:val="left"/>
    </w:pPr>
    <w:rPr>
      <w:rFonts w:ascii="Arial" w:hAnsi="Arial" w:cs="Arial"/>
      <w:b/>
      <w:bCs/>
      <w:color w:val="auto"/>
      <w:sz w:val="24"/>
      <w:szCs w:val="24"/>
      <w:lang w:val="ru-RU" w:eastAsia="ru-RU"/>
    </w:rPr>
  </w:style>
  <w:style w:type="paragraph" w:customStyle="1" w:styleId="5">
    <w:name w:val="ОБЛОЖКА5"/>
    <w:basedOn w:val="2"/>
    <w:rsid w:val="000F619A"/>
    <w:pPr>
      <w:keepLines w:val="0"/>
      <w:spacing w:before="960" w:line="240" w:lineRule="auto"/>
      <w:ind w:left="0" w:firstLine="0"/>
      <w:jc w:val="left"/>
      <w:outlineLvl w:val="9"/>
    </w:pPr>
    <w:rPr>
      <w:rFonts w:ascii="Arial" w:hAnsi="Arial" w:cs="Arial"/>
      <w:b/>
      <w:bCs/>
      <w:color w:val="auto"/>
      <w:sz w:val="24"/>
      <w:szCs w:val="24"/>
      <w:lang w:val="ru-RU" w:eastAsia="ru-RU"/>
    </w:rPr>
  </w:style>
  <w:style w:type="paragraph" w:styleId="a7">
    <w:name w:val="List Paragraph"/>
    <w:basedOn w:val="a"/>
    <w:uiPriority w:val="34"/>
    <w:qFormat/>
    <w:rsid w:val="00F55A3D"/>
    <w:pPr>
      <w:ind w:left="720"/>
      <w:contextualSpacing/>
    </w:pPr>
  </w:style>
  <w:style w:type="table" w:styleId="a8">
    <w:name w:val="Table Grid"/>
    <w:basedOn w:val="a1"/>
    <w:uiPriority w:val="39"/>
    <w:rsid w:val="00E04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20476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204761"/>
    <w:rPr>
      <w:rFonts w:ascii="Times New Roman" w:eastAsia="Times New Roman" w:hAnsi="Times New Roman" w:cs="Times New Roman"/>
      <w:color w:val="000000"/>
    </w:rPr>
  </w:style>
  <w:style w:type="paragraph" w:styleId="ab">
    <w:name w:val="TOC Heading"/>
    <w:basedOn w:val="1"/>
    <w:next w:val="a"/>
    <w:uiPriority w:val="39"/>
    <w:unhideWhenUsed/>
    <w:qFormat/>
    <w:rsid w:val="00853E85"/>
    <w:pPr>
      <w:spacing w:before="480" w:line="276" w:lineRule="auto"/>
      <w:ind w:left="0" w:firstLine="0"/>
      <w:outlineLvl w:val="9"/>
    </w:pPr>
    <w:rPr>
      <w:rFonts w:asciiTheme="majorHAnsi" w:eastAsiaTheme="majorEastAsia" w:hAnsiTheme="majorHAnsi" w:cstheme="majorBidi"/>
      <w:b/>
      <w:bCs/>
      <w:color w:val="2E74B5" w:themeColor="accent1" w:themeShade="BF"/>
      <w:sz w:val="28"/>
      <w:szCs w:val="28"/>
      <w:lang w:val="ru-RU" w:eastAsia="ru-RU"/>
    </w:rPr>
  </w:style>
  <w:style w:type="paragraph" w:styleId="11">
    <w:name w:val="toc 1"/>
    <w:basedOn w:val="a"/>
    <w:next w:val="a"/>
    <w:autoRedefine/>
    <w:uiPriority w:val="39"/>
    <w:unhideWhenUsed/>
    <w:rsid w:val="00EB62D9"/>
    <w:pPr>
      <w:spacing w:after="100"/>
      <w:ind w:left="0"/>
    </w:pPr>
    <w:rPr>
      <w:rFonts w:ascii="Arial" w:hAnsi="Arial"/>
    </w:rPr>
  </w:style>
  <w:style w:type="paragraph" w:styleId="21">
    <w:name w:val="toc 2"/>
    <w:basedOn w:val="a"/>
    <w:next w:val="a"/>
    <w:autoRedefine/>
    <w:uiPriority w:val="39"/>
    <w:unhideWhenUsed/>
    <w:rsid w:val="00853E85"/>
    <w:pPr>
      <w:spacing w:after="100"/>
      <w:ind w:left="220"/>
    </w:pPr>
  </w:style>
  <w:style w:type="paragraph" w:styleId="31">
    <w:name w:val="toc 3"/>
    <w:basedOn w:val="a"/>
    <w:next w:val="a"/>
    <w:autoRedefine/>
    <w:uiPriority w:val="39"/>
    <w:unhideWhenUsed/>
    <w:rsid w:val="00853E85"/>
    <w:pPr>
      <w:spacing w:after="100"/>
      <w:ind w:left="440"/>
    </w:pPr>
  </w:style>
  <w:style w:type="character" w:styleId="ac">
    <w:name w:val="Hyperlink"/>
    <w:basedOn w:val="a0"/>
    <w:uiPriority w:val="99"/>
    <w:unhideWhenUsed/>
    <w:rsid w:val="00853E85"/>
    <w:rPr>
      <w:color w:val="0563C1" w:themeColor="hyperlink"/>
      <w:u w:val="single"/>
    </w:rPr>
  </w:style>
  <w:style w:type="paragraph" w:styleId="22">
    <w:name w:val="Body Text 2"/>
    <w:basedOn w:val="a"/>
    <w:link w:val="23"/>
    <w:uiPriority w:val="99"/>
    <w:rsid w:val="00820493"/>
    <w:pPr>
      <w:spacing w:after="0" w:line="240" w:lineRule="auto"/>
      <w:ind w:left="0" w:right="0" w:firstLine="0"/>
    </w:pPr>
    <w:rPr>
      <w:rFonts w:ascii="Arial" w:hAnsi="Arial"/>
      <w:bCs/>
      <w:color w:val="auto"/>
      <w:sz w:val="24"/>
      <w:szCs w:val="20"/>
      <w:lang w:val="ru-RU" w:eastAsia="ru-RU"/>
    </w:rPr>
  </w:style>
  <w:style w:type="character" w:customStyle="1" w:styleId="23">
    <w:name w:val="Основной текст 2 Знак"/>
    <w:basedOn w:val="a0"/>
    <w:link w:val="22"/>
    <w:uiPriority w:val="99"/>
    <w:rsid w:val="00820493"/>
    <w:rPr>
      <w:rFonts w:ascii="Arial" w:eastAsia="Times New Roman" w:hAnsi="Arial" w:cs="Times New Roman"/>
      <w:bCs/>
      <w:sz w:val="24"/>
      <w:szCs w:val="20"/>
      <w:lang w:val="ru-RU" w:eastAsia="ru-RU"/>
    </w:rPr>
  </w:style>
  <w:style w:type="character" w:customStyle="1" w:styleId="hps">
    <w:name w:val="hps"/>
    <w:basedOn w:val="a0"/>
    <w:rsid w:val="00820493"/>
  </w:style>
  <w:style w:type="character" w:customStyle="1" w:styleId="shorttext">
    <w:name w:val="short_text"/>
    <w:basedOn w:val="a0"/>
    <w:rsid w:val="00820493"/>
  </w:style>
  <w:style w:type="character" w:styleId="ad">
    <w:name w:val="annotation reference"/>
    <w:basedOn w:val="a0"/>
    <w:uiPriority w:val="99"/>
    <w:semiHidden/>
    <w:unhideWhenUsed/>
    <w:rsid w:val="00DB33EE"/>
    <w:rPr>
      <w:sz w:val="16"/>
      <w:szCs w:val="16"/>
    </w:rPr>
  </w:style>
  <w:style w:type="paragraph" w:styleId="ae">
    <w:name w:val="annotation text"/>
    <w:basedOn w:val="a"/>
    <w:link w:val="af"/>
    <w:uiPriority w:val="99"/>
    <w:semiHidden/>
    <w:unhideWhenUsed/>
    <w:rsid w:val="00DB33EE"/>
    <w:pPr>
      <w:spacing w:line="240" w:lineRule="auto"/>
    </w:pPr>
    <w:rPr>
      <w:sz w:val="20"/>
      <w:szCs w:val="20"/>
    </w:rPr>
  </w:style>
  <w:style w:type="character" w:customStyle="1" w:styleId="af">
    <w:name w:val="Текст примечания Знак"/>
    <w:basedOn w:val="a0"/>
    <w:link w:val="ae"/>
    <w:uiPriority w:val="99"/>
    <w:semiHidden/>
    <w:rsid w:val="00DB33EE"/>
    <w:rPr>
      <w:rFonts w:ascii="Times New Roman" w:eastAsia="Times New Roman" w:hAnsi="Times New Roman" w:cs="Times New Roman"/>
      <w:color w:val="000000"/>
      <w:sz w:val="20"/>
      <w:szCs w:val="20"/>
    </w:rPr>
  </w:style>
  <w:style w:type="paragraph" w:styleId="af0">
    <w:name w:val="annotation subject"/>
    <w:basedOn w:val="ae"/>
    <w:next w:val="ae"/>
    <w:link w:val="af1"/>
    <w:uiPriority w:val="99"/>
    <w:semiHidden/>
    <w:unhideWhenUsed/>
    <w:rsid w:val="00DB33EE"/>
    <w:rPr>
      <w:b/>
      <w:bCs/>
    </w:rPr>
  </w:style>
  <w:style w:type="character" w:customStyle="1" w:styleId="af1">
    <w:name w:val="Тема примечания Знак"/>
    <w:basedOn w:val="af"/>
    <w:link w:val="af0"/>
    <w:uiPriority w:val="99"/>
    <w:semiHidden/>
    <w:rsid w:val="00DB33EE"/>
    <w:rPr>
      <w:rFonts w:ascii="Times New Roman" w:eastAsia="Times New Roman" w:hAnsi="Times New Roman" w:cs="Times New Roman"/>
      <w:b/>
      <w:bCs/>
      <w:color w:val="000000"/>
      <w:sz w:val="20"/>
      <w:szCs w:val="20"/>
    </w:rPr>
  </w:style>
  <w:style w:type="character" w:customStyle="1" w:styleId="rynqvb">
    <w:name w:val="rynqvb"/>
    <w:basedOn w:val="a0"/>
    <w:rsid w:val="00A03EE2"/>
  </w:style>
  <w:style w:type="paragraph" w:styleId="af2">
    <w:name w:val="No Spacing"/>
    <w:uiPriority w:val="1"/>
    <w:qFormat/>
    <w:rsid w:val="006F43A3"/>
    <w:pPr>
      <w:spacing w:after="0" w:line="240" w:lineRule="auto"/>
      <w:ind w:left="227" w:right="15" w:firstLine="5"/>
      <w:jc w:val="both"/>
    </w:pPr>
    <w:rPr>
      <w:rFonts w:ascii="Times New Roman" w:eastAsia="Times New Roman" w:hAnsi="Times New Roman" w:cs="Times New Roman"/>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ECC"/>
    <w:pPr>
      <w:spacing w:after="32" w:line="228" w:lineRule="auto"/>
      <w:ind w:left="227" w:right="15" w:firstLine="5"/>
      <w:jc w:val="both"/>
    </w:pPr>
    <w:rPr>
      <w:rFonts w:ascii="Times New Roman" w:eastAsia="Times New Roman" w:hAnsi="Times New Roman" w:cs="Times New Roman"/>
      <w:color w:val="000000"/>
    </w:rPr>
  </w:style>
  <w:style w:type="paragraph" w:styleId="1">
    <w:name w:val="heading 1"/>
    <w:next w:val="a"/>
    <w:link w:val="10"/>
    <w:uiPriority w:val="9"/>
    <w:unhideWhenUsed/>
    <w:qFormat/>
    <w:pPr>
      <w:keepNext/>
      <w:keepLines/>
      <w:spacing w:after="0"/>
      <w:ind w:left="34" w:hanging="10"/>
      <w:outlineLvl w:val="0"/>
    </w:pPr>
    <w:rPr>
      <w:rFonts w:ascii="Times New Roman" w:eastAsia="Times New Roman" w:hAnsi="Times New Roman" w:cs="Times New Roman"/>
      <w:color w:val="000000"/>
      <w:sz w:val="40"/>
    </w:rPr>
  </w:style>
  <w:style w:type="paragraph" w:styleId="2">
    <w:name w:val="heading 2"/>
    <w:next w:val="a"/>
    <w:link w:val="20"/>
    <w:uiPriority w:val="9"/>
    <w:unhideWhenUsed/>
    <w:qFormat/>
    <w:pPr>
      <w:keepNext/>
      <w:keepLines/>
      <w:spacing w:after="0"/>
      <w:ind w:left="34" w:hanging="10"/>
      <w:jc w:val="center"/>
      <w:outlineLvl w:val="1"/>
    </w:pPr>
    <w:rPr>
      <w:rFonts w:ascii="Times New Roman" w:eastAsia="Times New Roman" w:hAnsi="Times New Roman" w:cs="Times New Roman"/>
      <w:color w:val="000000"/>
      <w:sz w:val="28"/>
    </w:rPr>
  </w:style>
  <w:style w:type="paragraph" w:styleId="3">
    <w:name w:val="heading 3"/>
    <w:next w:val="a"/>
    <w:link w:val="30"/>
    <w:uiPriority w:val="9"/>
    <w:unhideWhenUsed/>
    <w:qFormat/>
    <w:pPr>
      <w:keepNext/>
      <w:keepLines/>
      <w:spacing w:after="0" w:line="265" w:lineRule="auto"/>
      <w:ind w:left="642" w:hanging="10"/>
      <w:outlineLvl w:val="2"/>
    </w:pPr>
    <w:rPr>
      <w:rFonts w:ascii="Times New Roman" w:eastAsia="Times New Roman" w:hAnsi="Times New Roman" w:cs="Times New Roman"/>
      <w:color w:val="000000"/>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color w:val="000000"/>
      <w:sz w:val="28"/>
    </w:rPr>
  </w:style>
  <w:style w:type="character" w:customStyle="1" w:styleId="10">
    <w:name w:val="Заголовок 1 Знак"/>
    <w:link w:val="1"/>
    <w:rPr>
      <w:rFonts w:ascii="Times New Roman" w:eastAsia="Times New Roman" w:hAnsi="Times New Roman" w:cs="Times New Roman"/>
      <w:color w:val="000000"/>
      <w:sz w:val="40"/>
    </w:rPr>
  </w:style>
  <w:style w:type="character" w:customStyle="1" w:styleId="30">
    <w:name w:val="Заголовок 3 Знак"/>
    <w:link w:val="3"/>
    <w:rPr>
      <w:rFonts w:ascii="Times New Roman" w:eastAsia="Times New Roman" w:hAnsi="Times New Roman" w:cs="Times New Roman"/>
      <w:color w:val="000000"/>
      <w:sz w:val="2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a4"/>
    <w:uiPriority w:val="99"/>
    <w:semiHidden/>
    <w:unhideWhenUsed/>
    <w:rsid w:val="00D00E0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00E0A"/>
    <w:rPr>
      <w:rFonts w:ascii="Tahoma" w:eastAsia="Times New Roman" w:hAnsi="Tahoma" w:cs="Tahoma"/>
      <w:color w:val="000000"/>
      <w:sz w:val="16"/>
      <w:szCs w:val="16"/>
    </w:rPr>
  </w:style>
  <w:style w:type="paragraph" w:styleId="a5">
    <w:name w:val="footer"/>
    <w:basedOn w:val="a"/>
    <w:link w:val="a6"/>
    <w:uiPriority w:val="99"/>
    <w:rsid w:val="00D00E0A"/>
    <w:pPr>
      <w:tabs>
        <w:tab w:val="center" w:pos="4153"/>
        <w:tab w:val="right" w:pos="8306"/>
      </w:tabs>
      <w:spacing w:after="0" w:line="240" w:lineRule="auto"/>
      <w:ind w:left="0" w:right="0" w:firstLine="0"/>
      <w:jc w:val="left"/>
    </w:pPr>
    <w:rPr>
      <w:color w:val="auto"/>
      <w:sz w:val="24"/>
      <w:szCs w:val="24"/>
      <w:lang w:val="x-none" w:eastAsia="x-none"/>
    </w:rPr>
  </w:style>
  <w:style w:type="character" w:customStyle="1" w:styleId="a6">
    <w:name w:val="Нижний колонтитул Знак"/>
    <w:basedOn w:val="a0"/>
    <w:link w:val="a5"/>
    <w:uiPriority w:val="99"/>
    <w:rsid w:val="00D00E0A"/>
    <w:rPr>
      <w:rFonts w:ascii="Times New Roman" w:eastAsia="Times New Roman" w:hAnsi="Times New Roman" w:cs="Times New Roman"/>
      <w:sz w:val="24"/>
      <w:szCs w:val="24"/>
      <w:lang w:val="x-none" w:eastAsia="x-none"/>
    </w:rPr>
  </w:style>
  <w:style w:type="paragraph" w:customStyle="1" w:styleId="--">
    <w:name w:val="ОБЛ-н-колон"/>
    <w:basedOn w:val="a"/>
    <w:rsid w:val="00D00E0A"/>
    <w:pPr>
      <w:spacing w:after="0" w:line="360" w:lineRule="auto"/>
      <w:ind w:left="0" w:right="0" w:firstLine="0"/>
      <w:jc w:val="left"/>
    </w:pPr>
    <w:rPr>
      <w:rFonts w:ascii="Arial" w:hAnsi="Arial" w:cs="Arial"/>
      <w:b/>
      <w:bCs/>
      <w:color w:val="auto"/>
      <w:sz w:val="24"/>
      <w:szCs w:val="24"/>
      <w:lang w:val="ru-RU" w:eastAsia="ru-RU"/>
    </w:rPr>
  </w:style>
  <w:style w:type="paragraph" w:customStyle="1" w:styleId="5">
    <w:name w:val="ОБЛОЖКА5"/>
    <w:basedOn w:val="2"/>
    <w:rsid w:val="000F619A"/>
    <w:pPr>
      <w:keepLines w:val="0"/>
      <w:spacing w:before="960" w:line="240" w:lineRule="auto"/>
      <w:ind w:left="0" w:firstLine="0"/>
      <w:jc w:val="left"/>
      <w:outlineLvl w:val="9"/>
    </w:pPr>
    <w:rPr>
      <w:rFonts w:ascii="Arial" w:hAnsi="Arial" w:cs="Arial"/>
      <w:b/>
      <w:bCs/>
      <w:color w:val="auto"/>
      <w:sz w:val="24"/>
      <w:szCs w:val="24"/>
      <w:lang w:val="ru-RU" w:eastAsia="ru-RU"/>
    </w:rPr>
  </w:style>
  <w:style w:type="paragraph" w:styleId="a7">
    <w:name w:val="List Paragraph"/>
    <w:basedOn w:val="a"/>
    <w:uiPriority w:val="34"/>
    <w:qFormat/>
    <w:rsid w:val="00F55A3D"/>
    <w:pPr>
      <w:ind w:left="720"/>
      <w:contextualSpacing/>
    </w:pPr>
  </w:style>
  <w:style w:type="table" w:styleId="a8">
    <w:name w:val="Table Grid"/>
    <w:basedOn w:val="a1"/>
    <w:uiPriority w:val="39"/>
    <w:rsid w:val="00E04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20476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204761"/>
    <w:rPr>
      <w:rFonts w:ascii="Times New Roman" w:eastAsia="Times New Roman" w:hAnsi="Times New Roman" w:cs="Times New Roman"/>
      <w:color w:val="000000"/>
    </w:rPr>
  </w:style>
  <w:style w:type="paragraph" w:styleId="ab">
    <w:name w:val="TOC Heading"/>
    <w:basedOn w:val="1"/>
    <w:next w:val="a"/>
    <w:uiPriority w:val="39"/>
    <w:unhideWhenUsed/>
    <w:qFormat/>
    <w:rsid w:val="00853E85"/>
    <w:pPr>
      <w:spacing w:before="480" w:line="276" w:lineRule="auto"/>
      <w:ind w:left="0" w:firstLine="0"/>
      <w:outlineLvl w:val="9"/>
    </w:pPr>
    <w:rPr>
      <w:rFonts w:asciiTheme="majorHAnsi" w:eastAsiaTheme="majorEastAsia" w:hAnsiTheme="majorHAnsi" w:cstheme="majorBidi"/>
      <w:b/>
      <w:bCs/>
      <w:color w:val="2E74B5" w:themeColor="accent1" w:themeShade="BF"/>
      <w:sz w:val="28"/>
      <w:szCs w:val="28"/>
      <w:lang w:val="ru-RU" w:eastAsia="ru-RU"/>
    </w:rPr>
  </w:style>
  <w:style w:type="paragraph" w:styleId="11">
    <w:name w:val="toc 1"/>
    <w:basedOn w:val="a"/>
    <w:next w:val="a"/>
    <w:autoRedefine/>
    <w:uiPriority w:val="39"/>
    <w:unhideWhenUsed/>
    <w:rsid w:val="00EB62D9"/>
    <w:pPr>
      <w:spacing w:after="100"/>
      <w:ind w:left="0"/>
    </w:pPr>
    <w:rPr>
      <w:rFonts w:ascii="Arial" w:hAnsi="Arial"/>
    </w:rPr>
  </w:style>
  <w:style w:type="paragraph" w:styleId="21">
    <w:name w:val="toc 2"/>
    <w:basedOn w:val="a"/>
    <w:next w:val="a"/>
    <w:autoRedefine/>
    <w:uiPriority w:val="39"/>
    <w:unhideWhenUsed/>
    <w:rsid w:val="00853E85"/>
    <w:pPr>
      <w:spacing w:after="100"/>
      <w:ind w:left="220"/>
    </w:pPr>
  </w:style>
  <w:style w:type="paragraph" w:styleId="31">
    <w:name w:val="toc 3"/>
    <w:basedOn w:val="a"/>
    <w:next w:val="a"/>
    <w:autoRedefine/>
    <w:uiPriority w:val="39"/>
    <w:unhideWhenUsed/>
    <w:rsid w:val="00853E85"/>
    <w:pPr>
      <w:spacing w:after="100"/>
      <w:ind w:left="440"/>
    </w:pPr>
  </w:style>
  <w:style w:type="character" w:styleId="ac">
    <w:name w:val="Hyperlink"/>
    <w:basedOn w:val="a0"/>
    <w:uiPriority w:val="99"/>
    <w:unhideWhenUsed/>
    <w:rsid w:val="00853E85"/>
    <w:rPr>
      <w:color w:val="0563C1" w:themeColor="hyperlink"/>
      <w:u w:val="single"/>
    </w:rPr>
  </w:style>
  <w:style w:type="paragraph" w:styleId="22">
    <w:name w:val="Body Text 2"/>
    <w:basedOn w:val="a"/>
    <w:link w:val="23"/>
    <w:uiPriority w:val="99"/>
    <w:rsid w:val="00820493"/>
    <w:pPr>
      <w:spacing w:after="0" w:line="240" w:lineRule="auto"/>
      <w:ind w:left="0" w:right="0" w:firstLine="0"/>
    </w:pPr>
    <w:rPr>
      <w:rFonts w:ascii="Arial" w:hAnsi="Arial"/>
      <w:bCs/>
      <w:color w:val="auto"/>
      <w:sz w:val="24"/>
      <w:szCs w:val="20"/>
      <w:lang w:val="ru-RU" w:eastAsia="ru-RU"/>
    </w:rPr>
  </w:style>
  <w:style w:type="character" w:customStyle="1" w:styleId="23">
    <w:name w:val="Основной текст 2 Знак"/>
    <w:basedOn w:val="a0"/>
    <w:link w:val="22"/>
    <w:uiPriority w:val="99"/>
    <w:rsid w:val="00820493"/>
    <w:rPr>
      <w:rFonts w:ascii="Arial" w:eastAsia="Times New Roman" w:hAnsi="Arial" w:cs="Times New Roman"/>
      <w:bCs/>
      <w:sz w:val="24"/>
      <w:szCs w:val="20"/>
      <w:lang w:val="ru-RU" w:eastAsia="ru-RU"/>
    </w:rPr>
  </w:style>
  <w:style w:type="character" w:customStyle="1" w:styleId="hps">
    <w:name w:val="hps"/>
    <w:basedOn w:val="a0"/>
    <w:rsid w:val="00820493"/>
  </w:style>
  <w:style w:type="character" w:customStyle="1" w:styleId="shorttext">
    <w:name w:val="short_text"/>
    <w:basedOn w:val="a0"/>
    <w:rsid w:val="00820493"/>
  </w:style>
  <w:style w:type="character" w:styleId="ad">
    <w:name w:val="annotation reference"/>
    <w:basedOn w:val="a0"/>
    <w:uiPriority w:val="99"/>
    <w:semiHidden/>
    <w:unhideWhenUsed/>
    <w:rsid w:val="00DB33EE"/>
    <w:rPr>
      <w:sz w:val="16"/>
      <w:szCs w:val="16"/>
    </w:rPr>
  </w:style>
  <w:style w:type="paragraph" w:styleId="ae">
    <w:name w:val="annotation text"/>
    <w:basedOn w:val="a"/>
    <w:link w:val="af"/>
    <w:uiPriority w:val="99"/>
    <w:semiHidden/>
    <w:unhideWhenUsed/>
    <w:rsid w:val="00DB33EE"/>
    <w:pPr>
      <w:spacing w:line="240" w:lineRule="auto"/>
    </w:pPr>
    <w:rPr>
      <w:sz w:val="20"/>
      <w:szCs w:val="20"/>
    </w:rPr>
  </w:style>
  <w:style w:type="character" w:customStyle="1" w:styleId="af">
    <w:name w:val="Текст примечания Знак"/>
    <w:basedOn w:val="a0"/>
    <w:link w:val="ae"/>
    <w:uiPriority w:val="99"/>
    <w:semiHidden/>
    <w:rsid w:val="00DB33EE"/>
    <w:rPr>
      <w:rFonts w:ascii="Times New Roman" w:eastAsia="Times New Roman" w:hAnsi="Times New Roman" w:cs="Times New Roman"/>
      <w:color w:val="000000"/>
      <w:sz w:val="20"/>
      <w:szCs w:val="20"/>
    </w:rPr>
  </w:style>
  <w:style w:type="paragraph" w:styleId="af0">
    <w:name w:val="annotation subject"/>
    <w:basedOn w:val="ae"/>
    <w:next w:val="ae"/>
    <w:link w:val="af1"/>
    <w:uiPriority w:val="99"/>
    <w:semiHidden/>
    <w:unhideWhenUsed/>
    <w:rsid w:val="00DB33EE"/>
    <w:rPr>
      <w:b/>
      <w:bCs/>
    </w:rPr>
  </w:style>
  <w:style w:type="character" w:customStyle="1" w:styleId="af1">
    <w:name w:val="Тема примечания Знак"/>
    <w:basedOn w:val="af"/>
    <w:link w:val="af0"/>
    <w:uiPriority w:val="99"/>
    <w:semiHidden/>
    <w:rsid w:val="00DB33EE"/>
    <w:rPr>
      <w:rFonts w:ascii="Times New Roman" w:eastAsia="Times New Roman" w:hAnsi="Times New Roman" w:cs="Times New Roman"/>
      <w:b/>
      <w:bCs/>
      <w:color w:val="000000"/>
      <w:sz w:val="20"/>
      <w:szCs w:val="20"/>
    </w:rPr>
  </w:style>
  <w:style w:type="character" w:customStyle="1" w:styleId="rynqvb">
    <w:name w:val="rynqvb"/>
    <w:basedOn w:val="a0"/>
    <w:rsid w:val="00A03EE2"/>
  </w:style>
  <w:style w:type="paragraph" w:styleId="af2">
    <w:name w:val="No Spacing"/>
    <w:uiPriority w:val="1"/>
    <w:qFormat/>
    <w:rsid w:val="006F43A3"/>
    <w:pPr>
      <w:spacing w:after="0" w:line="240" w:lineRule="auto"/>
      <w:ind w:left="227" w:right="15" w:firstLine="5"/>
      <w:jc w:val="both"/>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825253">
      <w:bodyDiv w:val="1"/>
      <w:marLeft w:val="0"/>
      <w:marRight w:val="0"/>
      <w:marTop w:val="0"/>
      <w:marBottom w:val="0"/>
      <w:divBdr>
        <w:top w:val="none" w:sz="0" w:space="0" w:color="auto"/>
        <w:left w:val="none" w:sz="0" w:space="0" w:color="auto"/>
        <w:bottom w:val="none" w:sz="0" w:space="0" w:color="auto"/>
        <w:right w:val="none" w:sz="0" w:space="0" w:color="auto"/>
      </w:divBdr>
    </w:div>
    <w:div w:id="327364336">
      <w:bodyDiv w:val="1"/>
      <w:marLeft w:val="0"/>
      <w:marRight w:val="0"/>
      <w:marTop w:val="0"/>
      <w:marBottom w:val="0"/>
      <w:divBdr>
        <w:top w:val="none" w:sz="0" w:space="0" w:color="auto"/>
        <w:left w:val="none" w:sz="0" w:space="0" w:color="auto"/>
        <w:bottom w:val="none" w:sz="0" w:space="0" w:color="auto"/>
        <w:right w:val="none" w:sz="0" w:space="0" w:color="auto"/>
      </w:divBdr>
    </w:div>
    <w:div w:id="359818886">
      <w:bodyDiv w:val="1"/>
      <w:marLeft w:val="0"/>
      <w:marRight w:val="0"/>
      <w:marTop w:val="0"/>
      <w:marBottom w:val="0"/>
      <w:divBdr>
        <w:top w:val="none" w:sz="0" w:space="0" w:color="auto"/>
        <w:left w:val="none" w:sz="0" w:space="0" w:color="auto"/>
        <w:bottom w:val="none" w:sz="0" w:space="0" w:color="auto"/>
        <w:right w:val="none" w:sz="0" w:space="0" w:color="auto"/>
      </w:divBdr>
    </w:div>
    <w:div w:id="407970445">
      <w:bodyDiv w:val="1"/>
      <w:marLeft w:val="0"/>
      <w:marRight w:val="0"/>
      <w:marTop w:val="0"/>
      <w:marBottom w:val="0"/>
      <w:divBdr>
        <w:top w:val="none" w:sz="0" w:space="0" w:color="auto"/>
        <w:left w:val="none" w:sz="0" w:space="0" w:color="auto"/>
        <w:bottom w:val="none" w:sz="0" w:space="0" w:color="auto"/>
        <w:right w:val="none" w:sz="0" w:space="0" w:color="auto"/>
      </w:divBdr>
    </w:div>
    <w:div w:id="429739460">
      <w:bodyDiv w:val="1"/>
      <w:marLeft w:val="0"/>
      <w:marRight w:val="0"/>
      <w:marTop w:val="0"/>
      <w:marBottom w:val="0"/>
      <w:divBdr>
        <w:top w:val="none" w:sz="0" w:space="0" w:color="auto"/>
        <w:left w:val="none" w:sz="0" w:space="0" w:color="auto"/>
        <w:bottom w:val="none" w:sz="0" w:space="0" w:color="auto"/>
        <w:right w:val="none" w:sz="0" w:space="0" w:color="auto"/>
      </w:divBdr>
    </w:div>
    <w:div w:id="17485023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image" Target="media/image5.emf"/><Relationship Id="rId39" Type="http://schemas.openxmlformats.org/officeDocument/2006/relationships/header" Target="header6.xml"/><Relationship Id="rId21" Type="http://schemas.openxmlformats.org/officeDocument/2006/relationships/oleObject" Target="embeddings/oleObject1.bin"/><Relationship Id="rId34" Type="http://schemas.openxmlformats.org/officeDocument/2006/relationships/image" Target="media/image9.emf"/><Relationship Id="rId42" Type="http://schemas.openxmlformats.org/officeDocument/2006/relationships/header" Target="header7.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oleObject" Target="embeddings/oleObject5.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4.emf"/><Relationship Id="rId32" Type="http://schemas.openxmlformats.org/officeDocument/2006/relationships/image" Target="media/image8.emf"/><Relationship Id="rId37" Type="http://schemas.openxmlformats.org/officeDocument/2006/relationships/oleObject" Target="embeddings/oleObject9.bin"/><Relationship Id="rId40" Type="http://schemas.openxmlformats.org/officeDocument/2006/relationships/footer" Target="footer7.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oleObject" Target="embeddings/oleObject2.bin"/><Relationship Id="rId28" Type="http://schemas.openxmlformats.org/officeDocument/2006/relationships/image" Target="media/image6.emf"/><Relationship Id="rId36" Type="http://schemas.openxmlformats.org/officeDocument/2006/relationships/image" Target="media/image10.emf"/><Relationship Id="rId10" Type="http://schemas.openxmlformats.org/officeDocument/2006/relationships/header" Target="header1.xml"/><Relationship Id="rId19" Type="http://schemas.openxmlformats.org/officeDocument/2006/relationships/footer" Target="footer6.xml"/><Relationship Id="rId31" Type="http://schemas.openxmlformats.org/officeDocument/2006/relationships/oleObject" Target="embeddings/oleObject6.bin"/><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3.emf"/><Relationship Id="rId27" Type="http://schemas.openxmlformats.org/officeDocument/2006/relationships/oleObject" Target="embeddings/oleObject4.bin"/><Relationship Id="rId30" Type="http://schemas.openxmlformats.org/officeDocument/2006/relationships/image" Target="media/image7.emf"/><Relationship Id="rId35" Type="http://schemas.openxmlformats.org/officeDocument/2006/relationships/oleObject" Target="embeddings/oleObject8.bin"/><Relationship Id="rId43" Type="http://schemas.openxmlformats.org/officeDocument/2006/relationships/footer" Target="footer9.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oleObject" Target="embeddings/oleObject3.bin"/><Relationship Id="rId33" Type="http://schemas.openxmlformats.org/officeDocument/2006/relationships/oleObject" Target="embeddings/oleObject7.bin"/><Relationship Id="rId38" Type="http://schemas.openxmlformats.org/officeDocument/2006/relationships/header" Target="header5.xml"/><Relationship Id="rId20" Type="http://schemas.openxmlformats.org/officeDocument/2006/relationships/image" Target="media/image2.emf"/><Relationship Id="rId41"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89ABA-7286-415C-9205-234043771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18254</Words>
  <Characters>104054</Characters>
  <Application>Microsoft Office Word</Application>
  <DocSecurity>0</DocSecurity>
  <Lines>867</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122064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word</dc:creator>
  <cp:lastModifiedBy>Демьянюк Дмитрий Валентинович</cp:lastModifiedBy>
  <cp:revision>4</cp:revision>
  <cp:lastPrinted>2025-05-29T07:53:00Z</cp:lastPrinted>
  <dcterms:created xsi:type="dcterms:W3CDTF">2025-05-29T07:46:00Z</dcterms:created>
  <dcterms:modified xsi:type="dcterms:W3CDTF">2025-05-29T07:53:00Z</dcterms:modified>
</cp:coreProperties>
</file>