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DA6AE3" w14:textId="77777777"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14:paraId="41437FA0" w14:textId="77777777"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</w:t>
      </w:r>
      <w:r w:rsidR="000B73A6">
        <w:rPr>
          <w:rFonts w:ascii="Arial" w:hAnsi="Arial" w:cs="Arial"/>
          <w:b/>
        </w:rPr>
        <w:t>пересмотра</w:t>
      </w:r>
      <w:r w:rsidR="00EC2FA7">
        <w:rPr>
          <w:rFonts w:ascii="Arial" w:hAnsi="Arial" w:cs="Arial"/>
          <w:b/>
        </w:rPr>
        <w:t xml:space="preserve">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14:paraId="5583EBF3" w14:textId="77777777" w:rsidR="00C76778" w:rsidRDefault="000B73A6" w:rsidP="000B73A6">
      <w:pPr>
        <w:jc w:val="center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>СТБ 19</w:t>
      </w:r>
      <w:r w:rsidR="009D180A">
        <w:rPr>
          <w:rFonts w:ascii="Arial" w:hAnsi="Arial" w:cs="Arial"/>
          <w:b/>
        </w:rPr>
        <w:t>62-2012</w:t>
      </w:r>
      <w:r w:rsidRPr="000B73A6">
        <w:rPr>
          <w:rFonts w:ascii="Arial" w:hAnsi="Arial" w:cs="Arial"/>
          <w:b/>
        </w:rPr>
        <w:t xml:space="preserve"> Услуги </w:t>
      </w:r>
      <w:r w:rsidR="009D180A">
        <w:rPr>
          <w:rFonts w:ascii="Arial" w:hAnsi="Arial" w:cs="Arial"/>
          <w:b/>
        </w:rPr>
        <w:t>передачи данных</w:t>
      </w:r>
      <w:r w:rsidRPr="000B73A6">
        <w:rPr>
          <w:rFonts w:ascii="Arial" w:hAnsi="Arial" w:cs="Arial"/>
          <w:b/>
        </w:rPr>
        <w:t>. Тр</w:t>
      </w:r>
      <w:r w:rsidR="009D180A">
        <w:rPr>
          <w:rFonts w:ascii="Arial" w:hAnsi="Arial" w:cs="Arial"/>
          <w:b/>
        </w:rPr>
        <w:t>ебования к качеству. Нормы и методы контроля</w:t>
      </w:r>
    </w:p>
    <w:p w14:paraId="40FFA66A" w14:textId="0C1DAC76" w:rsidR="00254FB2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</w:t>
      </w:r>
      <w:r w:rsidR="00811B88" w:rsidRPr="00811B88">
        <w:rPr>
          <w:rFonts w:ascii="Arial" w:hAnsi="Arial" w:cs="Arial"/>
        </w:rPr>
        <w:t>окончательная</w:t>
      </w:r>
      <w:r w:rsidRPr="003D22CF">
        <w:rPr>
          <w:rFonts w:ascii="Arial" w:hAnsi="Arial" w:cs="Arial"/>
        </w:rPr>
        <w:t xml:space="preserve"> редакция)</w:t>
      </w:r>
    </w:p>
    <w:p w14:paraId="2AA001E2" w14:textId="77777777" w:rsidR="00DE2969" w:rsidRPr="00DE2969" w:rsidRDefault="00DE2969" w:rsidP="00C76778">
      <w:pPr>
        <w:jc w:val="center"/>
        <w:rPr>
          <w:rFonts w:ascii="Arial" w:hAnsi="Arial" w:cs="Arial"/>
          <w:sz w:val="16"/>
          <w:szCs w:val="16"/>
        </w:rPr>
      </w:pPr>
    </w:p>
    <w:p w14:paraId="5774F89E" w14:textId="696DF02C" w:rsidR="00837A3A" w:rsidRPr="009E00C8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1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Основание для разработки государственного стандарта</w:t>
      </w:r>
    </w:p>
    <w:p w14:paraId="3D72A41C" w14:textId="77777777" w:rsidR="003D22CF" w:rsidRPr="009E00C8" w:rsidRDefault="003D22CF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720E906C" w14:textId="39A3C8DD" w:rsidR="0071503A" w:rsidRPr="009E00C8" w:rsidRDefault="00B63528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Проект </w:t>
      </w:r>
      <w:r w:rsidR="00811B88" w:rsidRPr="00811B88">
        <w:rPr>
          <w:rFonts w:ascii="Arial" w:hAnsi="Arial" w:cs="Arial"/>
        </w:rPr>
        <w:t>государственного стандарта разработан в соответствии с Планом государственной стандартизации Республики Беларусь на 2024 год,</w:t>
      </w:r>
      <w:r w:rsidR="00DE2969" w:rsidRPr="009E00C8">
        <w:rPr>
          <w:rFonts w:ascii="Arial" w:hAnsi="Arial" w:cs="Arial"/>
        </w:rPr>
        <w:t xml:space="preserve"> код задания (темы) </w:t>
      </w:r>
      <w:r w:rsidR="00D04371" w:rsidRPr="00D04371">
        <w:rPr>
          <w:rFonts w:ascii="Arial" w:hAnsi="Arial" w:cs="Arial"/>
        </w:rPr>
        <w:t>2.076-2024</w:t>
      </w:r>
      <w:r w:rsidR="00DE2969" w:rsidRPr="009E00C8">
        <w:rPr>
          <w:rFonts w:ascii="Arial" w:hAnsi="Arial" w:cs="Arial"/>
        </w:rPr>
        <w:t>.</w:t>
      </w:r>
      <w:r w:rsidR="004336AB" w:rsidRPr="009E00C8">
        <w:rPr>
          <w:rFonts w:ascii="Arial" w:hAnsi="Arial" w:cs="Arial"/>
        </w:rPr>
        <w:t xml:space="preserve"> </w:t>
      </w:r>
    </w:p>
    <w:p w14:paraId="33C77FAA" w14:textId="77777777" w:rsidR="004336AB" w:rsidRPr="009E00C8" w:rsidRDefault="004336AB" w:rsidP="005A0919">
      <w:pPr>
        <w:ind w:firstLine="567"/>
        <w:jc w:val="both"/>
        <w:rPr>
          <w:rFonts w:ascii="Arial" w:hAnsi="Arial" w:cs="Arial"/>
        </w:rPr>
      </w:pPr>
    </w:p>
    <w:p w14:paraId="07795D20" w14:textId="5B5D89F2" w:rsidR="00E11C44" w:rsidRPr="009E00C8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2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Цели и задачи разработки государственного стандарта</w:t>
      </w:r>
    </w:p>
    <w:p w14:paraId="55F64939" w14:textId="77777777" w:rsidR="00E11C44" w:rsidRPr="009E00C8" w:rsidRDefault="00E11C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6463FD2D" w14:textId="77777777" w:rsidR="00BC1F99" w:rsidRPr="00BC1F99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>Целями пересмотра стандарта СТБ 1962-2012 «Услуги передачи данных. Требования к качеству. Нормы и методы контроля» являются:</w:t>
      </w:r>
    </w:p>
    <w:p w14:paraId="6AF48FA5" w14:textId="77777777" w:rsidR="00BC1F99" w:rsidRPr="00BC1F99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>актуализация, уточнение требований к качеству основных услуг передачи данных на соответствие применяемым современным технологиям передачи данных с использованием сетей стационарной электросвязи, исключение норм на услугу коммутируемого доступа в сеть Интернет (прекращено коммерческое предоставление услуги).</w:t>
      </w:r>
    </w:p>
    <w:p w14:paraId="4337A726" w14:textId="77777777" w:rsidR="00BC1F99" w:rsidRPr="00BC1F99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>Задачами пересмотра стандарта СТБ 1962-2012 «Услуги передачи данных. Требования к качеству. Нормы и методы контроля» являются:</w:t>
      </w:r>
    </w:p>
    <w:p w14:paraId="49144089" w14:textId="77777777" w:rsidR="00BC1F99" w:rsidRPr="00BC1F99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>гармонизация требований с Правилами оказания услуг электросвязи, утвержденных постановлением Совета Министров Республики Беларусь от 17.08.2006 № 1055 (в редакции постановления Совета Министров Республики Беларусь «Об оказании услуг электросвязи» от 26.09.2022 № 645);</w:t>
      </w:r>
    </w:p>
    <w:p w14:paraId="28FC988B" w14:textId="77777777" w:rsidR="00F5388C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>совершенствование нормативно-правовой базы в области услуг передачи данных, оказываемых с использованием сетей стационарной электросвязи.</w:t>
      </w:r>
    </w:p>
    <w:p w14:paraId="7D74DEFD" w14:textId="77777777" w:rsidR="00BC1F99" w:rsidRPr="009E00C8" w:rsidRDefault="00BC1F99" w:rsidP="00BC1F99">
      <w:pPr>
        <w:ind w:firstLine="567"/>
        <w:jc w:val="both"/>
        <w:rPr>
          <w:rFonts w:ascii="Arial" w:hAnsi="Arial" w:cs="Arial"/>
        </w:rPr>
      </w:pPr>
    </w:p>
    <w:p w14:paraId="079B8F97" w14:textId="77777777" w:rsidR="0012689A" w:rsidRPr="009E00C8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3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Характеристик</w:t>
      </w:r>
      <w:r w:rsidR="00A74AC1" w:rsidRPr="009E00C8">
        <w:rPr>
          <w:rFonts w:ascii="Arial" w:hAnsi="Arial" w:cs="Arial"/>
          <w:b/>
        </w:rPr>
        <w:t>а</w:t>
      </w:r>
      <w:r w:rsidRPr="009E00C8">
        <w:rPr>
          <w:rFonts w:ascii="Arial" w:hAnsi="Arial" w:cs="Arial"/>
          <w:b/>
        </w:rPr>
        <w:t xml:space="preserve"> объекта стандартизации</w:t>
      </w:r>
    </w:p>
    <w:p w14:paraId="75E05B1C" w14:textId="77777777" w:rsidR="00F61DB0" w:rsidRPr="009E00C8" w:rsidRDefault="00F61DB0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3B143769" w14:textId="77777777" w:rsidR="00D04371" w:rsidRDefault="00D04371" w:rsidP="005A0919">
      <w:pPr>
        <w:ind w:firstLine="567"/>
        <w:jc w:val="both"/>
        <w:rPr>
          <w:rFonts w:ascii="Arial" w:hAnsi="Arial" w:cs="Arial"/>
        </w:rPr>
      </w:pPr>
      <w:r w:rsidRPr="00D04371">
        <w:rPr>
          <w:rFonts w:ascii="Arial" w:hAnsi="Arial" w:cs="Arial"/>
        </w:rPr>
        <w:t>Объектом стандартизации являются услуги передачи данных</w:t>
      </w:r>
      <w:r w:rsidR="001D1F57">
        <w:rPr>
          <w:rFonts w:ascii="Arial" w:hAnsi="Arial" w:cs="Arial"/>
        </w:rPr>
        <w:t xml:space="preserve"> для потребителя</w:t>
      </w:r>
      <w:r w:rsidRPr="00D04371">
        <w:rPr>
          <w:rFonts w:ascii="Arial" w:hAnsi="Arial" w:cs="Arial"/>
        </w:rPr>
        <w:t xml:space="preserve">, оказываемые с использованием сетей стационарной электросвязи. Код ОГКС: </w:t>
      </w:r>
      <w:r w:rsidR="003F37FB">
        <w:rPr>
          <w:rFonts w:ascii="Arial" w:hAnsi="Arial" w:cs="Arial"/>
        </w:rPr>
        <w:t xml:space="preserve">33.030; </w:t>
      </w:r>
      <w:r w:rsidRPr="00D04371">
        <w:rPr>
          <w:rFonts w:ascii="Arial" w:hAnsi="Arial" w:cs="Arial"/>
        </w:rPr>
        <w:t>33.040.</w:t>
      </w:r>
      <w:r w:rsidR="003F37FB">
        <w:rPr>
          <w:rFonts w:ascii="Arial" w:hAnsi="Arial" w:cs="Arial"/>
        </w:rPr>
        <w:t>4</w:t>
      </w:r>
      <w:r w:rsidRPr="00D04371">
        <w:rPr>
          <w:rFonts w:ascii="Arial" w:hAnsi="Arial" w:cs="Arial"/>
        </w:rPr>
        <w:t>0.</w:t>
      </w:r>
    </w:p>
    <w:p w14:paraId="119E82E6" w14:textId="77777777" w:rsidR="000320DB" w:rsidRPr="009E00C8" w:rsidRDefault="000320D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09107D89" w14:textId="77777777" w:rsidR="009C396E" w:rsidRPr="009E00C8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4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Взаимосвязь проекта</w:t>
      </w:r>
      <w:r w:rsidR="009D6209" w:rsidRPr="009E00C8">
        <w:rPr>
          <w:rFonts w:ascii="Arial" w:hAnsi="Arial" w:cs="Arial"/>
          <w:b/>
        </w:rPr>
        <w:t xml:space="preserve"> </w:t>
      </w:r>
      <w:r w:rsidRPr="009E00C8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9E00C8">
        <w:rPr>
          <w:rFonts w:ascii="Arial" w:hAnsi="Arial" w:cs="Arial"/>
          <w:b/>
        </w:rPr>
        <w:br/>
      </w:r>
      <w:r w:rsidR="009C396E" w:rsidRPr="009E00C8">
        <w:rPr>
          <w:rFonts w:ascii="Arial" w:hAnsi="Arial" w:cs="Arial"/>
          <w:b/>
        </w:rPr>
        <w:t>техническими нормативными правовыми актами</w:t>
      </w:r>
      <w:r w:rsidR="00411098" w:rsidRPr="009E00C8">
        <w:rPr>
          <w:rFonts w:ascii="Arial" w:hAnsi="Arial" w:cs="Arial"/>
          <w:b/>
        </w:rPr>
        <w:t xml:space="preserve"> в области технического</w:t>
      </w:r>
      <w:r w:rsidR="00D25383" w:rsidRPr="009E00C8">
        <w:rPr>
          <w:rFonts w:ascii="Arial" w:hAnsi="Arial" w:cs="Arial"/>
          <w:b/>
        </w:rPr>
        <w:br/>
      </w:r>
      <w:r w:rsidR="00411098" w:rsidRPr="009E00C8">
        <w:rPr>
          <w:rFonts w:ascii="Arial" w:hAnsi="Arial" w:cs="Arial"/>
          <w:b/>
        </w:rPr>
        <w:t>нормирования и стандартизации</w:t>
      </w:r>
    </w:p>
    <w:p w14:paraId="58ACAB4A" w14:textId="77777777" w:rsidR="00491139" w:rsidRPr="009E00C8" w:rsidRDefault="00491139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2D224958" w14:textId="77777777" w:rsidR="00811B88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 xml:space="preserve">Разрабатываемый стандарт </w:t>
      </w:r>
      <w:r w:rsidR="00811B88">
        <w:rPr>
          <w:rFonts w:ascii="Arial" w:hAnsi="Arial" w:cs="Arial"/>
        </w:rPr>
        <w:t xml:space="preserve">не </w:t>
      </w:r>
      <w:r w:rsidRPr="00BC1F99">
        <w:rPr>
          <w:rFonts w:ascii="Arial" w:hAnsi="Arial" w:cs="Arial"/>
        </w:rPr>
        <w:t>взаимосвязан с</w:t>
      </w:r>
      <w:r w:rsidR="00811B88">
        <w:rPr>
          <w:rFonts w:ascii="Arial" w:hAnsi="Arial" w:cs="Arial"/>
        </w:rPr>
        <w:t xml:space="preserve"> другими </w:t>
      </w:r>
      <w:r w:rsidRPr="00BC1F99">
        <w:rPr>
          <w:rFonts w:ascii="Arial" w:hAnsi="Arial" w:cs="Arial"/>
        </w:rPr>
        <w:t>техническими нормативными правовыми актами</w:t>
      </w:r>
      <w:r w:rsidR="00811B88">
        <w:rPr>
          <w:rFonts w:ascii="Arial" w:hAnsi="Arial" w:cs="Arial"/>
        </w:rPr>
        <w:t>.</w:t>
      </w:r>
    </w:p>
    <w:p w14:paraId="73340A66" w14:textId="260BC8C7" w:rsidR="00BC1F99" w:rsidRPr="00BC1F99" w:rsidRDefault="00BC1F99" w:rsidP="00BC1F99">
      <w:pPr>
        <w:ind w:firstLine="567"/>
        <w:jc w:val="both"/>
        <w:rPr>
          <w:rFonts w:ascii="Arial" w:hAnsi="Arial" w:cs="Arial"/>
        </w:rPr>
      </w:pPr>
      <w:r w:rsidRPr="00BC1F99">
        <w:rPr>
          <w:rFonts w:ascii="Arial" w:hAnsi="Arial" w:cs="Arial"/>
        </w:rPr>
        <w:t xml:space="preserve">  </w:t>
      </w:r>
    </w:p>
    <w:p w14:paraId="57CDE0EF" w14:textId="77777777" w:rsidR="00436AE7" w:rsidRPr="009E00C8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5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Источники информации</w:t>
      </w:r>
    </w:p>
    <w:p w14:paraId="103B215F" w14:textId="77777777" w:rsidR="00D95044" w:rsidRPr="009E00C8" w:rsidRDefault="00D950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477BE63E" w14:textId="77777777" w:rsidR="00AF5D30" w:rsidRPr="00AF5D30" w:rsidRDefault="00AF5D30" w:rsidP="00AF5D30">
      <w:pPr>
        <w:ind w:firstLine="567"/>
        <w:jc w:val="both"/>
        <w:rPr>
          <w:rFonts w:ascii="Arial" w:hAnsi="Arial" w:cs="Arial"/>
        </w:rPr>
      </w:pPr>
      <w:r w:rsidRPr="00AF5D30">
        <w:rPr>
          <w:rFonts w:ascii="Arial" w:hAnsi="Arial" w:cs="Arial"/>
        </w:rPr>
        <w:t>СТБ 1962-2012 Услуги передачи данных. Требования к качеству. Нормы и методы контроля</w:t>
      </w:r>
    </w:p>
    <w:p w14:paraId="773CC338" w14:textId="77777777" w:rsidR="00AF5D30" w:rsidRPr="00AF5D30" w:rsidRDefault="00AF5D30" w:rsidP="00AF5D30">
      <w:pPr>
        <w:ind w:firstLine="567"/>
        <w:jc w:val="both"/>
        <w:rPr>
          <w:rFonts w:ascii="Arial" w:hAnsi="Arial" w:cs="Arial"/>
        </w:rPr>
      </w:pPr>
      <w:r w:rsidRPr="00AF5D30">
        <w:rPr>
          <w:rFonts w:ascii="Arial" w:hAnsi="Arial" w:cs="Arial"/>
        </w:rPr>
        <w:t>Закон Республики Беларусь от 19.07.2005 № 45-З «Об электросвязи»</w:t>
      </w:r>
    </w:p>
    <w:p w14:paraId="711A2E5B" w14:textId="77777777" w:rsidR="00AF5D30" w:rsidRPr="00AF5D30" w:rsidRDefault="00AF5D30" w:rsidP="00AF5D30">
      <w:pPr>
        <w:ind w:firstLine="567"/>
        <w:jc w:val="both"/>
        <w:rPr>
          <w:rFonts w:ascii="Arial" w:hAnsi="Arial" w:cs="Arial"/>
        </w:rPr>
      </w:pPr>
      <w:r w:rsidRPr="00AF5D30">
        <w:rPr>
          <w:rFonts w:ascii="Arial" w:hAnsi="Arial" w:cs="Arial"/>
        </w:rPr>
        <w:t>Закон Республики Беларусь от 5 сентября 1995 г. № 3848-XІІ "Об обеспечении единства измерений" (в редакции Закона Республики Беларусь от 11 ноября 2019 г. № 254-З)</w:t>
      </w:r>
    </w:p>
    <w:p w14:paraId="1471525F" w14:textId="77777777" w:rsidR="00663C9E" w:rsidRDefault="00AF5D30" w:rsidP="00AF5D30">
      <w:pPr>
        <w:ind w:firstLine="567"/>
        <w:jc w:val="both"/>
        <w:rPr>
          <w:rFonts w:ascii="Arial" w:hAnsi="Arial" w:cs="Arial"/>
        </w:rPr>
      </w:pPr>
      <w:r w:rsidRPr="00AF5D30">
        <w:rPr>
          <w:rFonts w:ascii="Arial" w:hAnsi="Arial" w:cs="Arial"/>
        </w:rPr>
        <w:t>Правила оказания услуг электросвязи, утвержденные Постановлением Совета Министров Республики Беларусь от 17.09.2006 №1055 (в редакции постановления от 26.09.2022 № 645)</w:t>
      </w:r>
      <w:r w:rsidR="00ED73BD">
        <w:rPr>
          <w:rFonts w:ascii="Arial" w:hAnsi="Arial" w:cs="Arial"/>
        </w:rPr>
        <w:t>.</w:t>
      </w:r>
    </w:p>
    <w:p w14:paraId="586BEB68" w14:textId="6115613A" w:rsidR="00AF5D30" w:rsidRDefault="00AF5D30" w:rsidP="005A0919">
      <w:pPr>
        <w:ind w:firstLine="567"/>
        <w:jc w:val="both"/>
        <w:rPr>
          <w:rFonts w:ascii="Arial" w:hAnsi="Arial" w:cs="Arial"/>
          <w:b/>
        </w:rPr>
      </w:pPr>
    </w:p>
    <w:p w14:paraId="0C3FDE77" w14:textId="77777777" w:rsidR="00811B88" w:rsidRDefault="00811B88" w:rsidP="005A0919">
      <w:pPr>
        <w:ind w:firstLine="567"/>
        <w:jc w:val="both"/>
        <w:rPr>
          <w:rFonts w:ascii="Arial" w:hAnsi="Arial" w:cs="Arial"/>
          <w:b/>
        </w:rPr>
      </w:pPr>
    </w:p>
    <w:p w14:paraId="3F32E925" w14:textId="77777777" w:rsidR="009C396E" w:rsidRPr="009E00C8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6</w:t>
      </w:r>
      <w:r w:rsidR="000320DB" w:rsidRPr="009E00C8">
        <w:rPr>
          <w:rFonts w:ascii="Arial" w:hAnsi="Arial" w:cs="Arial"/>
          <w:b/>
        </w:rPr>
        <w:t>.</w:t>
      </w:r>
      <w:r w:rsidR="00943B23" w:rsidRPr="009E00C8">
        <w:rPr>
          <w:rFonts w:ascii="Arial" w:hAnsi="Arial" w:cs="Arial"/>
          <w:b/>
        </w:rPr>
        <w:t xml:space="preserve"> </w:t>
      </w:r>
      <w:r w:rsidR="009C396E" w:rsidRPr="009E00C8">
        <w:rPr>
          <w:rFonts w:ascii="Arial" w:hAnsi="Arial" w:cs="Arial"/>
          <w:b/>
        </w:rPr>
        <w:t xml:space="preserve">Сведения о рассылке проекта </w:t>
      </w:r>
      <w:r w:rsidR="006F67B2" w:rsidRPr="009E00C8">
        <w:rPr>
          <w:rFonts w:ascii="Arial" w:hAnsi="Arial" w:cs="Arial"/>
          <w:b/>
        </w:rPr>
        <w:t xml:space="preserve">изменения </w:t>
      </w:r>
      <w:r w:rsidR="009C396E" w:rsidRPr="009E00C8">
        <w:rPr>
          <w:rFonts w:ascii="Arial" w:hAnsi="Arial" w:cs="Arial"/>
          <w:b/>
        </w:rPr>
        <w:t xml:space="preserve">государственного стандарта на </w:t>
      </w:r>
      <w:r w:rsidR="007C3D94" w:rsidRPr="009E00C8">
        <w:rPr>
          <w:rFonts w:ascii="Arial" w:hAnsi="Arial" w:cs="Arial"/>
          <w:b/>
        </w:rPr>
        <w:t>рассмотрение</w:t>
      </w:r>
    </w:p>
    <w:p w14:paraId="1F270DA8" w14:textId="77777777" w:rsidR="00381542" w:rsidRPr="009E00C8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14:paraId="74AD31AD" w14:textId="77777777" w:rsidR="00811B88" w:rsidRDefault="00A015E5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lastRenderedPageBreak/>
        <w:t xml:space="preserve">Проект </w:t>
      </w:r>
      <w:r w:rsidR="00663C9E">
        <w:rPr>
          <w:rFonts w:ascii="Arial" w:hAnsi="Arial" w:cs="Arial"/>
        </w:rPr>
        <w:t>пересмотра</w:t>
      </w:r>
      <w:r w:rsidR="005A0919" w:rsidRPr="009E00C8">
        <w:rPr>
          <w:rFonts w:ascii="Arial" w:hAnsi="Arial" w:cs="Arial"/>
        </w:rPr>
        <w:t xml:space="preserve"> </w:t>
      </w:r>
      <w:r w:rsidR="00D202C5">
        <w:rPr>
          <w:rFonts w:ascii="Arial" w:hAnsi="Arial" w:cs="Arial"/>
        </w:rPr>
        <w:t xml:space="preserve">стандарта </w:t>
      </w:r>
      <w:r w:rsidR="007405BD" w:rsidRPr="009E00C8">
        <w:rPr>
          <w:rFonts w:ascii="Arial" w:hAnsi="Arial" w:cs="Arial"/>
        </w:rPr>
        <w:t xml:space="preserve">СТБ </w:t>
      </w:r>
      <w:r w:rsidR="00703334" w:rsidRPr="009E00C8">
        <w:rPr>
          <w:rFonts w:ascii="Arial" w:hAnsi="Arial" w:cs="Arial"/>
        </w:rPr>
        <w:t>1</w:t>
      </w:r>
      <w:r w:rsidR="00663C9E">
        <w:rPr>
          <w:rFonts w:ascii="Arial" w:hAnsi="Arial" w:cs="Arial"/>
        </w:rPr>
        <w:t>9</w:t>
      </w:r>
      <w:r w:rsidR="00AF5D30">
        <w:rPr>
          <w:rFonts w:ascii="Arial" w:hAnsi="Arial" w:cs="Arial"/>
        </w:rPr>
        <w:t>62</w:t>
      </w:r>
      <w:r w:rsidR="00703334" w:rsidRPr="009E00C8">
        <w:rPr>
          <w:rFonts w:ascii="Arial" w:hAnsi="Arial" w:cs="Arial"/>
        </w:rPr>
        <w:t>-20</w:t>
      </w:r>
      <w:r w:rsidR="00AF5D30">
        <w:rPr>
          <w:rFonts w:ascii="Arial" w:hAnsi="Arial" w:cs="Arial"/>
        </w:rPr>
        <w:t>12</w:t>
      </w:r>
      <w:r w:rsidR="00703334" w:rsidRPr="009E00C8">
        <w:rPr>
          <w:rFonts w:ascii="Arial" w:hAnsi="Arial" w:cs="Arial"/>
        </w:rPr>
        <w:t xml:space="preserve"> </w:t>
      </w:r>
      <w:r w:rsidR="006F67B2" w:rsidRPr="009E00C8">
        <w:rPr>
          <w:rFonts w:ascii="Arial" w:hAnsi="Arial" w:cs="Arial"/>
        </w:rPr>
        <w:t>направл</w:t>
      </w:r>
      <w:r w:rsidR="00AA1FC6" w:rsidRPr="009E00C8">
        <w:rPr>
          <w:rFonts w:ascii="Arial" w:hAnsi="Arial" w:cs="Arial"/>
        </w:rPr>
        <w:t>ялся</w:t>
      </w:r>
      <w:r w:rsidR="00811B88" w:rsidRPr="00811B88">
        <w:t xml:space="preserve"> </w:t>
      </w:r>
      <w:r w:rsidR="00811B88" w:rsidRPr="00811B88">
        <w:rPr>
          <w:rFonts w:ascii="Arial" w:hAnsi="Arial" w:cs="Arial"/>
        </w:rPr>
        <w:t>на рассмотрение</w:t>
      </w:r>
      <w:r w:rsidR="00811B88">
        <w:rPr>
          <w:rFonts w:ascii="Arial" w:hAnsi="Arial" w:cs="Arial"/>
        </w:rPr>
        <w:t xml:space="preserve"> в </w:t>
      </w:r>
      <w:r w:rsidR="00811B88" w:rsidRPr="00811B88">
        <w:rPr>
          <w:rFonts w:ascii="Arial" w:hAnsi="Arial" w:cs="Arial"/>
        </w:rPr>
        <w:t xml:space="preserve">СООО «Мобильные </w:t>
      </w:r>
      <w:proofErr w:type="spellStart"/>
      <w:r w:rsidR="00811B88" w:rsidRPr="00811B88">
        <w:rPr>
          <w:rFonts w:ascii="Arial" w:hAnsi="Arial" w:cs="Arial"/>
        </w:rPr>
        <w:t>ТелеСистемы</w:t>
      </w:r>
      <w:proofErr w:type="spellEnd"/>
      <w:r w:rsidR="00811B88" w:rsidRPr="00811B88">
        <w:rPr>
          <w:rFonts w:ascii="Arial" w:hAnsi="Arial" w:cs="Arial"/>
        </w:rPr>
        <w:t>»</w:t>
      </w:r>
      <w:r w:rsidR="00811B88">
        <w:rPr>
          <w:rFonts w:ascii="Arial" w:hAnsi="Arial" w:cs="Arial"/>
        </w:rPr>
        <w:t xml:space="preserve">, </w:t>
      </w:r>
      <w:r w:rsidR="00811B88" w:rsidRPr="00811B88">
        <w:rPr>
          <w:rFonts w:ascii="Arial" w:hAnsi="Arial" w:cs="Arial"/>
        </w:rPr>
        <w:t>ЗАО «</w:t>
      </w:r>
      <w:proofErr w:type="spellStart"/>
      <w:r w:rsidR="00811B88" w:rsidRPr="00811B88">
        <w:rPr>
          <w:rFonts w:ascii="Arial" w:hAnsi="Arial" w:cs="Arial"/>
        </w:rPr>
        <w:t>БеСТ</w:t>
      </w:r>
      <w:proofErr w:type="spellEnd"/>
      <w:r w:rsidR="00811B88" w:rsidRPr="00811B88">
        <w:rPr>
          <w:rFonts w:ascii="Arial" w:hAnsi="Arial" w:cs="Arial"/>
        </w:rPr>
        <w:t>»</w:t>
      </w:r>
      <w:r w:rsidR="00811B88">
        <w:rPr>
          <w:rFonts w:ascii="Arial" w:hAnsi="Arial" w:cs="Arial"/>
        </w:rPr>
        <w:t xml:space="preserve">, </w:t>
      </w:r>
      <w:r w:rsidR="00811B88" w:rsidRPr="00811B88">
        <w:rPr>
          <w:rFonts w:ascii="Arial" w:hAnsi="Arial" w:cs="Arial"/>
        </w:rPr>
        <w:t>Унитарное предприятие «А1»</w:t>
      </w:r>
      <w:r w:rsidR="00811B88">
        <w:rPr>
          <w:rFonts w:ascii="Arial" w:hAnsi="Arial" w:cs="Arial"/>
        </w:rPr>
        <w:t xml:space="preserve">, </w:t>
      </w:r>
      <w:r w:rsidR="00811B88" w:rsidRPr="00811B88">
        <w:rPr>
          <w:rFonts w:ascii="Arial" w:hAnsi="Arial" w:cs="Arial"/>
        </w:rPr>
        <w:t>РУП «Белтелеком»</w:t>
      </w:r>
      <w:r w:rsidR="00811B88">
        <w:rPr>
          <w:rFonts w:ascii="Arial" w:hAnsi="Arial" w:cs="Arial"/>
        </w:rPr>
        <w:t xml:space="preserve">, </w:t>
      </w:r>
      <w:r w:rsidR="00811B88" w:rsidRPr="00811B88">
        <w:rPr>
          <w:rFonts w:ascii="Arial" w:hAnsi="Arial" w:cs="Arial"/>
        </w:rPr>
        <w:t>ООО «Белорусские облачные технологии».</w:t>
      </w:r>
    </w:p>
    <w:p w14:paraId="5D8B6812" w14:textId="77777777" w:rsidR="00811B88" w:rsidRDefault="00811B88" w:rsidP="00DE2969">
      <w:pPr>
        <w:ind w:firstLine="567"/>
        <w:jc w:val="both"/>
        <w:rPr>
          <w:rFonts w:ascii="Arial" w:hAnsi="Arial" w:cs="Arial"/>
        </w:rPr>
      </w:pPr>
      <w:bookmarkStart w:id="0" w:name="_Hlk178326930"/>
      <w:r w:rsidRPr="00811B88">
        <w:rPr>
          <w:rFonts w:ascii="Arial" w:hAnsi="Arial" w:cs="Arial"/>
        </w:rPr>
        <w:t>Отзывы получены от следующих организаций:</w:t>
      </w:r>
    </w:p>
    <w:p w14:paraId="142B647D" w14:textId="444934A3" w:rsidR="00DE2969" w:rsidRPr="009E00C8" w:rsidRDefault="00DE2969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СООО «Мобильные </w:t>
      </w:r>
      <w:proofErr w:type="spellStart"/>
      <w:r w:rsidRPr="009E00C8">
        <w:rPr>
          <w:rFonts w:ascii="Arial" w:hAnsi="Arial" w:cs="Arial"/>
        </w:rPr>
        <w:t>ТелеСистемы</w:t>
      </w:r>
      <w:proofErr w:type="spellEnd"/>
      <w:r w:rsidRPr="009E00C8">
        <w:rPr>
          <w:rFonts w:ascii="Arial" w:hAnsi="Arial" w:cs="Arial"/>
        </w:rPr>
        <w:t>»</w:t>
      </w:r>
      <w:r w:rsidR="00811B88">
        <w:rPr>
          <w:rFonts w:ascii="Arial" w:hAnsi="Arial" w:cs="Arial"/>
        </w:rPr>
        <w:t xml:space="preserve"> (письмо от </w:t>
      </w:r>
      <w:r w:rsidR="00811B88" w:rsidRPr="00811B88">
        <w:rPr>
          <w:rFonts w:ascii="Arial" w:hAnsi="Arial" w:cs="Arial"/>
        </w:rPr>
        <w:t>26.09.2024</w:t>
      </w:r>
      <w:r w:rsidR="00811B88">
        <w:rPr>
          <w:rFonts w:ascii="Arial" w:hAnsi="Arial" w:cs="Arial"/>
        </w:rPr>
        <w:t xml:space="preserve"> </w:t>
      </w:r>
      <w:r w:rsidR="00811B88" w:rsidRPr="00811B88">
        <w:rPr>
          <w:rFonts w:ascii="Arial" w:hAnsi="Arial" w:cs="Arial"/>
        </w:rPr>
        <w:t>№ 14-13/6963</w:t>
      </w:r>
      <w:r w:rsidR="00811B88">
        <w:rPr>
          <w:rFonts w:ascii="Arial" w:hAnsi="Arial" w:cs="Arial"/>
        </w:rPr>
        <w:t>)</w:t>
      </w:r>
      <w:r w:rsidRPr="009E00C8">
        <w:rPr>
          <w:rFonts w:ascii="Arial" w:hAnsi="Arial" w:cs="Arial"/>
        </w:rPr>
        <w:t>;</w:t>
      </w:r>
    </w:p>
    <w:p w14:paraId="5FBAC821" w14:textId="7DFA3081" w:rsidR="00DE2969" w:rsidRPr="009E00C8" w:rsidRDefault="00DE2969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ЗАО «</w:t>
      </w:r>
      <w:proofErr w:type="spellStart"/>
      <w:r w:rsidRPr="009E00C8">
        <w:rPr>
          <w:rFonts w:ascii="Arial" w:hAnsi="Arial" w:cs="Arial"/>
        </w:rPr>
        <w:t>БеСТ</w:t>
      </w:r>
      <w:proofErr w:type="spellEnd"/>
      <w:r w:rsidRPr="009E00C8">
        <w:rPr>
          <w:rFonts w:ascii="Arial" w:hAnsi="Arial" w:cs="Arial"/>
        </w:rPr>
        <w:t>»</w:t>
      </w:r>
      <w:r w:rsidR="00811B88">
        <w:rPr>
          <w:rFonts w:ascii="Arial" w:hAnsi="Arial" w:cs="Arial"/>
        </w:rPr>
        <w:t xml:space="preserve"> (письмо от </w:t>
      </w:r>
      <w:r w:rsidR="00811B88" w:rsidRPr="00811B88">
        <w:rPr>
          <w:rFonts w:ascii="Arial" w:hAnsi="Arial" w:cs="Arial"/>
        </w:rPr>
        <w:t>23.09.2024</w:t>
      </w:r>
      <w:r w:rsidR="00811B88">
        <w:rPr>
          <w:rFonts w:ascii="Arial" w:hAnsi="Arial" w:cs="Arial"/>
        </w:rPr>
        <w:t xml:space="preserve"> </w:t>
      </w:r>
      <w:r w:rsidR="00811B88" w:rsidRPr="00811B88">
        <w:rPr>
          <w:rFonts w:ascii="Arial" w:hAnsi="Arial" w:cs="Arial"/>
        </w:rPr>
        <w:t>№ 6-3-8/14553</w:t>
      </w:r>
      <w:r w:rsidR="00811B88">
        <w:rPr>
          <w:rFonts w:ascii="Arial" w:hAnsi="Arial" w:cs="Arial"/>
        </w:rPr>
        <w:t>)</w:t>
      </w:r>
      <w:r w:rsidRPr="009E00C8">
        <w:rPr>
          <w:rFonts w:ascii="Arial" w:hAnsi="Arial" w:cs="Arial"/>
        </w:rPr>
        <w:t>;</w:t>
      </w:r>
    </w:p>
    <w:p w14:paraId="1B9C8716" w14:textId="19E53043" w:rsidR="00DE2969" w:rsidRPr="009E00C8" w:rsidRDefault="00DE2969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Унитарное предприятие «А1»</w:t>
      </w:r>
      <w:r w:rsidR="00811B88">
        <w:rPr>
          <w:rFonts w:ascii="Arial" w:hAnsi="Arial" w:cs="Arial"/>
        </w:rPr>
        <w:t xml:space="preserve"> (письмо от </w:t>
      </w:r>
      <w:r w:rsidR="00811B88" w:rsidRPr="00811B88">
        <w:rPr>
          <w:rFonts w:ascii="Arial" w:hAnsi="Arial" w:cs="Arial"/>
        </w:rPr>
        <w:t>26.09.2024</w:t>
      </w:r>
      <w:r w:rsidR="00811B88">
        <w:rPr>
          <w:rFonts w:ascii="Arial" w:hAnsi="Arial" w:cs="Arial"/>
        </w:rPr>
        <w:t xml:space="preserve"> </w:t>
      </w:r>
      <w:r w:rsidR="00811B88" w:rsidRPr="00811B88">
        <w:rPr>
          <w:rFonts w:ascii="Arial" w:hAnsi="Arial" w:cs="Arial"/>
        </w:rPr>
        <w:t>№ 28-2-3/8963</w:t>
      </w:r>
      <w:r w:rsidR="00811B88">
        <w:rPr>
          <w:rFonts w:ascii="Arial" w:hAnsi="Arial" w:cs="Arial"/>
        </w:rPr>
        <w:t>)</w:t>
      </w:r>
      <w:r w:rsidRPr="009E00C8">
        <w:rPr>
          <w:rFonts w:ascii="Arial" w:hAnsi="Arial" w:cs="Arial"/>
        </w:rPr>
        <w:t>;</w:t>
      </w:r>
    </w:p>
    <w:p w14:paraId="5EF71C73" w14:textId="4A260D5B" w:rsidR="00DE2969" w:rsidRPr="009E00C8" w:rsidRDefault="00DE2969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РУП «Белтелеком»</w:t>
      </w:r>
      <w:r w:rsidR="00811B88">
        <w:rPr>
          <w:rFonts w:ascii="Arial" w:hAnsi="Arial" w:cs="Arial"/>
        </w:rPr>
        <w:t xml:space="preserve"> (письмо от </w:t>
      </w:r>
      <w:r w:rsidR="00811B88" w:rsidRPr="00811B88">
        <w:rPr>
          <w:rFonts w:ascii="Arial" w:hAnsi="Arial" w:cs="Arial"/>
        </w:rPr>
        <w:t>24.09.2024</w:t>
      </w:r>
      <w:r w:rsidR="00811B88">
        <w:rPr>
          <w:rFonts w:ascii="Arial" w:hAnsi="Arial" w:cs="Arial"/>
        </w:rPr>
        <w:t xml:space="preserve"> </w:t>
      </w:r>
      <w:r w:rsidR="00811B88" w:rsidRPr="00811B88">
        <w:rPr>
          <w:rFonts w:ascii="Arial" w:hAnsi="Arial" w:cs="Arial"/>
        </w:rPr>
        <w:t>№ 27-2-12/8863</w:t>
      </w:r>
      <w:r w:rsidR="00811B88">
        <w:rPr>
          <w:rFonts w:ascii="Arial" w:hAnsi="Arial" w:cs="Arial"/>
        </w:rPr>
        <w:t>)</w:t>
      </w:r>
      <w:r w:rsidRPr="009E00C8">
        <w:rPr>
          <w:rFonts w:ascii="Arial" w:hAnsi="Arial" w:cs="Arial"/>
        </w:rPr>
        <w:t>;</w:t>
      </w:r>
    </w:p>
    <w:p w14:paraId="490B503A" w14:textId="5CEE31CB" w:rsidR="00DE2969" w:rsidRPr="009E00C8" w:rsidRDefault="00DE2969" w:rsidP="00811B88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ООО «Б</w:t>
      </w:r>
      <w:r w:rsidR="00A61BA1">
        <w:rPr>
          <w:rFonts w:ascii="Arial" w:hAnsi="Arial" w:cs="Arial"/>
        </w:rPr>
        <w:t>елорусские облачные технологии»</w:t>
      </w:r>
      <w:r w:rsidR="00811B88">
        <w:rPr>
          <w:rFonts w:ascii="Arial" w:hAnsi="Arial" w:cs="Arial"/>
        </w:rPr>
        <w:t xml:space="preserve"> (письмо от </w:t>
      </w:r>
      <w:r w:rsidR="00811B88" w:rsidRPr="00811B88">
        <w:rPr>
          <w:rFonts w:ascii="Arial" w:hAnsi="Arial" w:cs="Arial"/>
        </w:rPr>
        <w:t>17.09.2024</w:t>
      </w:r>
      <w:r w:rsidR="00811B88">
        <w:rPr>
          <w:rFonts w:ascii="Arial" w:hAnsi="Arial" w:cs="Arial"/>
        </w:rPr>
        <w:t xml:space="preserve"> </w:t>
      </w:r>
      <w:r w:rsidR="00811B88" w:rsidRPr="00811B88">
        <w:rPr>
          <w:rFonts w:ascii="Arial" w:hAnsi="Arial" w:cs="Arial"/>
        </w:rPr>
        <w:t>№01-01/3098</w:t>
      </w:r>
      <w:r w:rsidR="00811B88">
        <w:rPr>
          <w:rFonts w:ascii="Arial" w:hAnsi="Arial" w:cs="Arial"/>
        </w:rPr>
        <w:t>)</w:t>
      </w:r>
      <w:r w:rsidR="00A61BA1">
        <w:rPr>
          <w:rFonts w:ascii="Arial" w:hAnsi="Arial" w:cs="Arial"/>
        </w:rPr>
        <w:t>.</w:t>
      </w:r>
    </w:p>
    <w:bookmarkEnd w:id="0"/>
    <w:p w14:paraId="5211A2DA" w14:textId="7284155B" w:rsidR="006F3845" w:rsidRDefault="00811B88" w:rsidP="005A0919">
      <w:pPr>
        <w:ind w:firstLine="567"/>
        <w:jc w:val="both"/>
        <w:rPr>
          <w:rFonts w:ascii="Arial" w:hAnsi="Arial" w:cs="Arial"/>
        </w:rPr>
      </w:pPr>
      <w:r w:rsidRPr="00811B88">
        <w:rPr>
          <w:rFonts w:ascii="Arial" w:hAnsi="Arial" w:cs="Arial"/>
        </w:rPr>
        <w:t>Полученные отзывы учтены в соответствии со сводкой отзывов.</w:t>
      </w:r>
    </w:p>
    <w:p w14:paraId="50343FEA" w14:textId="77777777" w:rsidR="00811B88" w:rsidRPr="009E00C8" w:rsidRDefault="00811B88" w:rsidP="005A0919">
      <w:pPr>
        <w:ind w:firstLine="567"/>
        <w:jc w:val="both"/>
        <w:rPr>
          <w:rFonts w:ascii="Arial" w:hAnsi="Arial" w:cs="Arial"/>
        </w:rPr>
      </w:pPr>
    </w:p>
    <w:p w14:paraId="3F3BFC28" w14:textId="77777777" w:rsidR="00811B88" w:rsidRPr="00811B88" w:rsidRDefault="00811B88" w:rsidP="00811B88">
      <w:pPr>
        <w:ind w:firstLine="567"/>
        <w:jc w:val="both"/>
        <w:rPr>
          <w:rFonts w:ascii="Arial" w:hAnsi="Arial" w:cs="Arial"/>
          <w:b/>
        </w:rPr>
      </w:pPr>
      <w:r w:rsidRPr="00811B88">
        <w:rPr>
          <w:rFonts w:ascii="Arial" w:hAnsi="Arial" w:cs="Arial"/>
          <w:b/>
        </w:rPr>
        <w:t>7 Заключение (предлагаемое решение) по проекту государственного стандарта</w:t>
      </w:r>
    </w:p>
    <w:p w14:paraId="7B455888" w14:textId="77777777" w:rsidR="00811B88" w:rsidRPr="00811B88" w:rsidRDefault="00811B88" w:rsidP="00811B88">
      <w:pPr>
        <w:ind w:firstLine="567"/>
        <w:jc w:val="both"/>
        <w:rPr>
          <w:rFonts w:ascii="Arial" w:hAnsi="Arial" w:cs="Arial"/>
          <w:b/>
        </w:rPr>
      </w:pPr>
    </w:p>
    <w:p w14:paraId="2E624D9F" w14:textId="7FBBB280" w:rsidR="00811B88" w:rsidRPr="00811B88" w:rsidRDefault="00811B88" w:rsidP="00811B88">
      <w:pPr>
        <w:ind w:firstLine="567"/>
        <w:jc w:val="both"/>
        <w:rPr>
          <w:rFonts w:ascii="Arial" w:hAnsi="Arial" w:cs="Arial"/>
          <w:bCs/>
        </w:rPr>
      </w:pPr>
      <w:r w:rsidRPr="00811B88">
        <w:rPr>
          <w:rFonts w:ascii="Arial" w:hAnsi="Arial" w:cs="Arial"/>
          <w:bCs/>
        </w:rPr>
        <w:t>Проект государственного стандарта соответствует целевому назначению, требованиям законодательства и предлагается к утверждению.</w:t>
      </w:r>
    </w:p>
    <w:p w14:paraId="0C489C1D" w14:textId="77777777" w:rsidR="00811B88" w:rsidRPr="00811B88" w:rsidRDefault="00811B88" w:rsidP="00811B88">
      <w:pPr>
        <w:ind w:firstLine="567"/>
        <w:jc w:val="both"/>
        <w:rPr>
          <w:rFonts w:ascii="Arial" w:hAnsi="Arial" w:cs="Arial"/>
          <w:b/>
        </w:rPr>
      </w:pPr>
    </w:p>
    <w:p w14:paraId="0F040B3B" w14:textId="5899C5B9" w:rsidR="00572636" w:rsidRPr="009E00C8" w:rsidRDefault="00811B88" w:rsidP="00811B88">
      <w:pPr>
        <w:ind w:firstLine="567"/>
        <w:jc w:val="both"/>
        <w:rPr>
          <w:rFonts w:ascii="Arial" w:hAnsi="Arial" w:cs="Arial"/>
          <w:sz w:val="16"/>
          <w:szCs w:val="16"/>
        </w:rPr>
      </w:pPr>
      <w:r w:rsidRPr="00811B88">
        <w:rPr>
          <w:rFonts w:ascii="Arial" w:hAnsi="Arial" w:cs="Arial"/>
          <w:b/>
        </w:rPr>
        <w:t>8 Введение государственного стандарта в действие</w:t>
      </w:r>
    </w:p>
    <w:p w14:paraId="6766E3DB" w14:textId="77777777" w:rsidR="00811B88" w:rsidRDefault="00811B88" w:rsidP="005A0919">
      <w:pPr>
        <w:ind w:firstLine="567"/>
        <w:jc w:val="both"/>
        <w:rPr>
          <w:rFonts w:ascii="Arial" w:hAnsi="Arial" w:cs="Arial"/>
        </w:rPr>
      </w:pPr>
    </w:p>
    <w:p w14:paraId="292F7FA5" w14:textId="5EBBD853"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Предполагаемая дата введения изменения государственного стандарта в де</w:t>
      </w:r>
      <w:r w:rsidRPr="005A0919">
        <w:rPr>
          <w:rFonts w:ascii="Arial" w:hAnsi="Arial" w:cs="Arial"/>
        </w:rPr>
        <w:t>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8B1CB0">
        <w:rPr>
          <w:rFonts w:ascii="Arial" w:hAnsi="Arial" w:cs="Arial"/>
        </w:rPr>
        <w:t>5</w:t>
      </w:r>
      <w:r w:rsidRPr="005A0919">
        <w:rPr>
          <w:rFonts w:ascii="Arial" w:hAnsi="Arial" w:cs="Arial"/>
        </w:rPr>
        <w:t>.</w:t>
      </w:r>
    </w:p>
    <w:p w14:paraId="1E40B309" w14:textId="77777777" w:rsidR="00AA1FC6" w:rsidRDefault="00AA1FC6" w:rsidP="00CA2275">
      <w:pPr>
        <w:jc w:val="both"/>
        <w:rPr>
          <w:rFonts w:ascii="Arial" w:hAnsi="Arial" w:cs="Arial"/>
        </w:rPr>
      </w:pPr>
    </w:p>
    <w:p w14:paraId="33212ECC" w14:textId="77777777" w:rsidR="00AF5D30" w:rsidRDefault="00AF5D30" w:rsidP="00CA2275">
      <w:pPr>
        <w:jc w:val="both"/>
        <w:rPr>
          <w:rFonts w:ascii="Arial" w:hAnsi="Arial" w:cs="Arial"/>
        </w:rPr>
      </w:pPr>
    </w:p>
    <w:p w14:paraId="1B0D0960" w14:textId="77777777" w:rsidR="00AF5D30" w:rsidRDefault="00AF5D30" w:rsidP="00CA2275">
      <w:pPr>
        <w:jc w:val="both"/>
        <w:rPr>
          <w:rFonts w:ascii="Arial" w:hAnsi="Arial" w:cs="Arial"/>
        </w:rPr>
      </w:pPr>
    </w:p>
    <w:p w14:paraId="5E2D635E" w14:textId="77777777"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14:paraId="0E49EF88" w14:textId="77777777" w:rsidR="00A015E5" w:rsidRDefault="00A015E5" w:rsidP="00A015E5">
      <w:pPr>
        <w:spacing w:line="360" w:lineRule="auto"/>
        <w:rPr>
          <w:rFonts w:ascii="Arial" w:hAnsi="Arial" w:cs="Arial"/>
        </w:rPr>
      </w:pPr>
    </w:p>
    <w:p w14:paraId="4576FAD7" w14:textId="77777777"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811B88">
      <w:pgSz w:w="11906" w:h="16838"/>
      <w:pgMar w:top="993" w:right="707" w:bottom="568" w:left="1701" w:header="56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1FF4B6" w14:textId="77777777" w:rsidR="007739F2" w:rsidRDefault="007739F2" w:rsidP="00483850">
      <w:r>
        <w:separator/>
      </w:r>
    </w:p>
  </w:endnote>
  <w:endnote w:type="continuationSeparator" w:id="0">
    <w:p w14:paraId="4A015D8D" w14:textId="77777777" w:rsidR="007739F2" w:rsidRDefault="007739F2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81DA0F" w14:textId="77777777" w:rsidR="007739F2" w:rsidRDefault="007739F2" w:rsidP="00483850">
      <w:r>
        <w:separator/>
      </w:r>
    </w:p>
  </w:footnote>
  <w:footnote w:type="continuationSeparator" w:id="0">
    <w:p w14:paraId="10599652" w14:textId="77777777" w:rsidR="007739F2" w:rsidRDefault="007739F2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 w15:restartNumberingAfterBreak="0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 w15:restartNumberingAfterBreak="0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 w15:restartNumberingAfterBreak="0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 w15:restartNumberingAfterBreak="0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 w15:restartNumberingAfterBreak="0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 w15:restartNumberingAfterBreak="0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 w15:restartNumberingAfterBreak="0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 w15:restartNumberingAfterBreak="0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 w15:restartNumberingAfterBreak="0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 w15:restartNumberingAfterBreak="0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 w15:restartNumberingAfterBreak="0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 w15:restartNumberingAfterBreak="0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 w15:restartNumberingAfterBreak="0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 w15:restartNumberingAfterBreak="0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 w15:restartNumberingAfterBreak="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 w15:restartNumberingAfterBreak="0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 w15:restartNumberingAfterBreak="0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 w15:restartNumberingAfterBreak="0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 w15:restartNumberingAfterBreak="0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 w15:restartNumberingAfterBreak="0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 w15:restartNumberingAfterBreak="0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textFit" w:percent="18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334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B73A6"/>
    <w:rsid w:val="000D0170"/>
    <w:rsid w:val="000E0F8B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D1F57"/>
    <w:rsid w:val="001E110E"/>
    <w:rsid w:val="001E3712"/>
    <w:rsid w:val="001E6D7B"/>
    <w:rsid w:val="001F5FBB"/>
    <w:rsid w:val="00212305"/>
    <w:rsid w:val="002355C4"/>
    <w:rsid w:val="0024754F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D22CF"/>
    <w:rsid w:val="003D2DDD"/>
    <w:rsid w:val="003E5731"/>
    <w:rsid w:val="003F37FB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66439"/>
    <w:rsid w:val="00470B7F"/>
    <w:rsid w:val="00473E39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2235"/>
    <w:rsid w:val="00572636"/>
    <w:rsid w:val="00576CD7"/>
    <w:rsid w:val="005A0919"/>
    <w:rsid w:val="005A56CC"/>
    <w:rsid w:val="005E3115"/>
    <w:rsid w:val="005E7976"/>
    <w:rsid w:val="005F5682"/>
    <w:rsid w:val="005F7B9B"/>
    <w:rsid w:val="006047CA"/>
    <w:rsid w:val="00607692"/>
    <w:rsid w:val="00612ACB"/>
    <w:rsid w:val="00637394"/>
    <w:rsid w:val="00646D42"/>
    <w:rsid w:val="006479B2"/>
    <w:rsid w:val="00663C9E"/>
    <w:rsid w:val="006768F6"/>
    <w:rsid w:val="00685B7E"/>
    <w:rsid w:val="006B2AB1"/>
    <w:rsid w:val="006B556A"/>
    <w:rsid w:val="006D5148"/>
    <w:rsid w:val="006E7836"/>
    <w:rsid w:val="006F3845"/>
    <w:rsid w:val="006F67B2"/>
    <w:rsid w:val="00703334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1B88"/>
    <w:rsid w:val="00815C05"/>
    <w:rsid w:val="00817817"/>
    <w:rsid w:val="008220BE"/>
    <w:rsid w:val="00837A3A"/>
    <w:rsid w:val="008654E2"/>
    <w:rsid w:val="00873D8D"/>
    <w:rsid w:val="00886771"/>
    <w:rsid w:val="008A1080"/>
    <w:rsid w:val="008A1A32"/>
    <w:rsid w:val="008B1CB0"/>
    <w:rsid w:val="008C7567"/>
    <w:rsid w:val="008D3C25"/>
    <w:rsid w:val="008D7165"/>
    <w:rsid w:val="008F3F39"/>
    <w:rsid w:val="008F67B3"/>
    <w:rsid w:val="00910F5B"/>
    <w:rsid w:val="009139D5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180A"/>
    <w:rsid w:val="009D6209"/>
    <w:rsid w:val="009E00C8"/>
    <w:rsid w:val="009E5E0E"/>
    <w:rsid w:val="00A015E5"/>
    <w:rsid w:val="00A32DD9"/>
    <w:rsid w:val="00A37868"/>
    <w:rsid w:val="00A50232"/>
    <w:rsid w:val="00A5178A"/>
    <w:rsid w:val="00A61BA1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4378"/>
    <w:rsid w:val="00AF5D30"/>
    <w:rsid w:val="00B01361"/>
    <w:rsid w:val="00B029E6"/>
    <w:rsid w:val="00B04DBF"/>
    <w:rsid w:val="00B55191"/>
    <w:rsid w:val="00B631D7"/>
    <w:rsid w:val="00B63528"/>
    <w:rsid w:val="00B635C7"/>
    <w:rsid w:val="00B63B7B"/>
    <w:rsid w:val="00B6692A"/>
    <w:rsid w:val="00BA3CE5"/>
    <w:rsid w:val="00BB230E"/>
    <w:rsid w:val="00BC1F99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01DF3"/>
    <w:rsid w:val="00D04371"/>
    <w:rsid w:val="00D202C5"/>
    <w:rsid w:val="00D25383"/>
    <w:rsid w:val="00D31A15"/>
    <w:rsid w:val="00D407FD"/>
    <w:rsid w:val="00D475B8"/>
    <w:rsid w:val="00D64E9A"/>
    <w:rsid w:val="00D95044"/>
    <w:rsid w:val="00DA7825"/>
    <w:rsid w:val="00DD10A0"/>
    <w:rsid w:val="00DE2969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D73BD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/>
    <o:shapelayout v:ext="edit">
      <o:idmap v:ext="edit" data="1"/>
    </o:shapelayout>
  </w:shapeDefaults>
  <w:decimalSymbol w:val=","/>
  <w:listSeparator w:val=";"/>
  <w14:docId w14:val="6297EB6F"/>
  <w15:docId w15:val="{F41CC198-8FA8-4080-8B6A-08C3ED409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Заголовок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414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Данилович Наталья Александровна</cp:lastModifiedBy>
  <cp:revision>3</cp:revision>
  <cp:lastPrinted>2024-09-27T08:01:00Z</cp:lastPrinted>
  <dcterms:created xsi:type="dcterms:W3CDTF">2024-09-27T07:50:00Z</dcterms:created>
  <dcterms:modified xsi:type="dcterms:W3CDTF">2024-09-27T08:01:00Z</dcterms:modified>
</cp:coreProperties>
</file>