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4A0" w:firstRow="1" w:lastRow="0" w:firstColumn="1" w:lastColumn="0" w:noHBand="0" w:noVBand="1"/>
      </w:tblPr>
      <w:tblGrid>
        <w:gridCol w:w="4924"/>
        <w:gridCol w:w="4924"/>
      </w:tblGrid>
      <w:tr w:rsidR="009A2B4A" w14:paraId="57026CE1" w14:textId="77777777">
        <w:tc>
          <w:tcPr>
            <w:tcW w:w="4924" w:type="dxa"/>
          </w:tcPr>
          <w:p w14:paraId="1ADA7C74" w14:textId="77777777" w:rsidR="009A2B4A" w:rsidRDefault="006D1AFA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4AE51F98" w14:textId="77777777" w:rsidR="009A2B4A" w:rsidRDefault="006D1AFA">
            <w:pPr>
              <w:jc w:val="right"/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</w:pPr>
            <w:r>
              <w:rPr>
                <w:rFonts w:ascii="Arial" w:hAnsi="Arial" w:cs="Arial"/>
                <w:b/>
                <w:caps/>
                <w:sz w:val="28"/>
                <w:szCs w:val="28"/>
              </w:rPr>
              <w:t>СТБ/</w:t>
            </w:r>
            <w:r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  <w:t>ПР</w:t>
            </w:r>
          </w:p>
          <w:p w14:paraId="52F9DF90" w14:textId="77777777" w:rsidR="009A2B4A" w:rsidRDefault="009A2B4A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9A2B4A" w14:paraId="4CC70DCE" w14:textId="77777777">
        <w:tc>
          <w:tcPr>
            <w:tcW w:w="4924" w:type="dxa"/>
          </w:tcPr>
          <w:p w14:paraId="1317DE37" w14:textId="77777777" w:rsidR="009A2B4A" w:rsidRDefault="006D1AFA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4D195A4E" wp14:editId="60AA3E1F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0EFF1210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8qROwIAAPkFAAAOAAAAZHJzL2Uyb0RvYy54bWy8lMFy2jAQhu+d6TtodC82hoDxYHJIGi5p&#10;m5m0vQtZtjUjSxpJYPL2Xa0NpPSWtM3BwbvSav/vX2t9e+wUOQjnpdElnU5SSoTmppK6KemP7w+f&#10;ckp8YLpiymhR0hfh6e3m44d1bwuRmdaoSjgCRbQvelvSNgRbJInnreiYnxgrNCRr4zoW4NU1SeVY&#10;D9U7lWRpukh64yrrDBfeQ/R+SNIN1q9rwcO3uvYiEFVS6C3g0+FzF5/JZs2KxjHbSj62wd7QRcek&#10;hkPPpe5ZYGTv5B+lOsmd8aYOE266xNS15AI1gJppeqVm68zeopam6Bt7xgRorzi9uSz/enhyRFbg&#10;XUaJZh14hMeSLLLpbVPAkq2zz/bJjYFmeItyj7Xr4n8QQo5I9eVMVRwD4RBc5PM0ywA+h9wiy2Yj&#10;dd6CNXHXdJnOKYHkdJkvBkd4+3ncvcrm49ZVHnPJ6dAk9nZupbcwP/6CyL8P0XPLrEDyPuo/IZqd&#10;ED1KLchsIIQr7vSIxxceSJFd/8VUwJLtg8HBiKRIraT9CToxMjK7qM/z+aD+RO6iHZGdpbPCOh+2&#10;wnQk/iipgnawJjs8+jBQOi2J9mjzIJWCOCuUJn1Js/xmeYM7vFGyitmY9K7Z3SlHDix+Lvg3Mv9t&#10;GYylroZTlAZLIvyoOs6LL3amekEYGAdThvC/dweGaBhgdAdZxn7Av3e5s7iazYs7GZwYhxqP+ovu&#10;TNPl6j+6g18S3C/4cY13YbzAXr+jy5cbe/MLAAD//wMAUEsDBBQABgAIAAAAIQBoUNC84AAAAAkB&#10;AAAPAAAAZHJzL2Rvd25yZXYueG1sTI9BS8NAEIXvgv9hGcFbu0kkrcZsSinqqQi2gnibZqdJaHY2&#10;ZLdJ+u/dnuzxzRve+16+mkwrBupdY1lBPI9AEJdWN1wp+N6/z55BOI+ssbVMCi7kYFXc3+WYaTvy&#10;Fw07X4kQwi5DBbX3XSalK2sy6Oa2Iw7e0fYGfZB9JXWPYwg3rUyiaCENNhwaauxoU1N52p2Ngo8R&#10;x/VT/DZsT8fN5Xeffv5sY1Lq8WFav4LwNPn/Z7jiB3QoAtPBnlk70SqYxWGKD/f0BcTVj5aLBMRB&#10;QZIuQRa5vF1Q/AEAAP//AwBQSwECLQAUAAYACAAAACEAtoM4kv4AAADhAQAAEwAAAAAAAAAAAAAA&#10;AAAAAAAAW0NvbnRlbnRfVHlwZXNdLnhtbFBLAQItABQABgAIAAAAIQA4/SH/1gAAAJQBAAALAAAA&#10;AAAAAAAAAAAAAC8BAABfcmVscy8ucmVsc1BLAQItABQABgAIAAAAIQDv58qROwIAAPkFAAAOAAAA&#10;AAAAAAAAAAAAAC4CAABkcnMvZTJvRG9jLnhtbFBLAQItABQABgAIAAAAIQBoUNC84AAAAAkBAAAP&#10;AAAAAAAAAAAAAAAAAJUEAABkcnMvZG93bnJldi54bWxQSwUGAAAAAAQABADzAAAAogUAAAAA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15B49BBB" w14:textId="77777777" w:rsidR="009A2B4A" w:rsidRDefault="009A2B4A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0B696C82" w14:textId="77777777" w:rsidR="009A2B4A" w:rsidRDefault="009A2B4A">
      <w:pPr>
        <w:pStyle w:val="af4"/>
        <w:spacing w:before="960" w:line="240" w:lineRule="auto"/>
        <w:jc w:val="left"/>
        <w:rPr>
          <w:b/>
          <w:sz w:val="32"/>
          <w:szCs w:val="32"/>
        </w:rPr>
      </w:pPr>
    </w:p>
    <w:p w14:paraId="66747471" w14:textId="1F4D543A" w:rsidR="009A2B4A" w:rsidRDefault="006D1AFA">
      <w:pPr>
        <w:pStyle w:val="af4"/>
        <w:spacing w:before="80" w:line="240" w:lineRule="auto"/>
        <w:jc w:val="left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ТРАНСФЕР </w:t>
      </w:r>
      <w:r w:rsidR="006233BC">
        <w:rPr>
          <w:b/>
          <w:sz w:val="36"/>
          <w:szCs w:val="36"/>
        </w:rPr>
        <w:t xml:space="preserve">ЦИФРОВЫХ </w:t>
      </w:r>
      <w:r>
        <w:rPr>
          <w:b/>
          <w:sz w:val="36"/>
          <w:szCs w:val="36"/>
        </w:rPr>
        <w:t xml:space="preserve">ТЕХНОЛОГИЙ </w:t>
      </w:r>
    </w:p>
    <w:p w14:paraId="1CA3FC41" w14:textId="77777777" w:rsidR="009A2B4A" w:rsidRDefault="006D1AFA">
      <w:pPr>
        <w:pStyle w:val="af4"/>
        <w:spacing w:before="80" w:line="240" w:lineRule="auto"/>
        <w:jc w:val="left"/>
        <w:rPr>
          <w:sz w:val="32"/>
          <w:szCs w:val="36"/>
        </w:rPr>
      </w:pPr>
      <w:r>
        <w:rPr>
          <w:b/>
          <w:sz w:val="32"/>
          <w:szCs w:val="36"/>
        </w:rPr>
        <w:t>Общие положения</w:t>
      </w:r>
    </w:p>
    <w:p w14:paraId="5A10FDFD" w14:textId="77777777" w:rsidR="009A2B4A" w:rsidRDefault="009A2B4A">
      <w:pPr>
        <w:pStyle w:val="af4"/>
        <w:spacing w:before="80" w:line="240" w:lineRule="auto"/>
        <w:jc w:val="left"/>
        <w:rPr>
          <w:b/>
          <w:sz w:val="36"/>
          <w:szCs w:val="36"/>
        </w:rPr>
      </w:pPr>
    </w:p>
    <w:p w14:paraId="58ECAB79" w14:textId="74A4F0A3" w:rsidR="009A2B4A" w:rsidRDefault="006D1AFA">
      <w:pPr>
        <w:pStyle w:val="af4"/>
        <w:spacing w:before="80" w:line="240" w:lineRule="auto"/>
        <w:jc w:val="left"/>
        <w:rPr>
          <w:b/>
          <w:sz w:val="36"/>
          <w:szCs w:val="36"/>
          <w:lang w:val="be-BY"/>
        </w:rPr>
      </w:pPr>
      <w:r>
        <w:rPr>
          <w:b/>
          <w:sz w:val="36"/>
          <w:szCs w:val="36"/>
        </w:rPr>
        <w:t>ТРАНС</w:t>
      </w:r>
      <w:r>
        <w:rPr>
          <w:b/>
          <w:sz w:val="36"/>
          <w:szCs w:val="36"/>
          <w:lang w:val="be-BY"/>
        </w:rPr>
        <w:t xml:space="preserve">ФЕР </w:t>
      </w:r>
      <w:r w:rsidR="006233BC">
        <w:rPr>
          <w:b/>
          <w:sz w:val="36"/>
          <w:szCs w:val="36"/>
          <w:lang w:val="be-BY"/>
        </w:rPr>
        <w:t xml:space="preserve">ЛІЧБАВЫХ </w:t>
      </w:r>
      <w:r>
        <w:rPr>
          <w:b/>
          <w:sz w:val="36"/>
          <w:szCs w:val="36"/>
          <w:lang w:val="be-BY"/>
        </w:rPr>
        <w:t xml:space="preserve">ТЭХНАЛОГІЙ </w:t>
      </w:r>
    </w:p>
    <w:p w14:paraId="0A7B35A0" w14:textId="77777777" w:rsidR="009A2B4A" w:rsidRDefault="006D1AFA">
      <w:pPr>
        <w:pStyle w:val="af4"/>
        <w:spacing w:before="80" w:line="240" w:lineRule="auto"/>
        <w:jc w:val="left"/>
        <w:rPr>
          <w:b/>
          <w:sz w:val="32"/>
          <w:szCs w:val="36"/>
          <w:lang w:val="be-BY"/>
        </w:rPr>
      </w:pPr>
      <w:r>
        <w:rPr>
          <w:b/>
          <w:sz w:val="32"/>
          <w:szCs w:val="36"/>
          <w:lang w:val="be-BY"/>
        </w:rPr>
        <w:t>Агульныя палажэнні</w:t>
      </w:r>
    </w:p>
    <w:p w14:paraId="33C4E77C" w14:textId="77777777" w:rsidR="009A2B4A" w:rsidRDefault="009A2B4A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23F147E8" w14:textId="77777777" w:rsidR="009A2B4A" w:rsidRDefault="006D1AFA">
      <w:pPr>
        <w:spacing w:before="960"/>
        <w:jc w:val="center"/>
        <w:rPr>
          <w:rFonts w:ascii="Arial" w:hAnsi="Arial" w:cs="Arial"/>
          <w:bCs/>
          <w:i/>
          <w:iCs/>
        </w:rPr>
      </w:pPr>
      <w:r>
        <w:rPr>
          <w:rFonts w:ascii="Arial" w:hAnsi="Arial" w:cs="Arial"/>
          <w:bCs/>
          <w:i/>
          <w:iCs/>
        </w:rPr>
        <w:t xml:space="preserve">Настоящий проект стандарта </w:t>
      </w:r>
      <w:r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7A604A2C" w14:textId="77777777" w:rsidR="009A2B4A" w:rsidRDefault="009A2B4A">
      <w:pPr>
        <w:rPr>
          <w:rFonts w:ascii="Arial" w:hAnsi="Arial" w:cs="Arial"/>
          <w:b/>
        </w:rPr>
      </w:pPr>
    </w:p>
    <w:p w14:paraId="5B0A7158" w14:textId="77777777" w:rsidR="009A2B4A" w:rsidRDefault="009A2B4A">
      <w:pPr>
        <w:rPr>
          <w:rFonts w:ascii="Arial" w:hAnsi="Arial" w:cs="Arial"/>
          <w:b/>
          <w:sz w:val="22"/>
          <w:szCs w:val="20"/>
        </w:rPr>
        <w:sectPr w:rsidR="009A2B4A">
          <w:headerReference w:type="default" r:id="rId12"/>
          <w:footerReference w:type="even" r:id="rId13"/>
          <w:footerReference w:type="default" r:id="rId14"/>
          <w:pgSz w:w="11900" w:h="16820"/>
          <w:pgMar w:top="1134" w:right="1021" w:bottom="1814" w:left="1247" w:header="1134" w:footer="1247" w:gutter="0"/>
          <w:pgNumType w:fmt="upperRoman" w:start="2"/>
          <w:cols w:space="60"/>
        </w:sectPr>
      </w:pPr>
    </w:p>
    <w:p w14:paraId="3AAB2472" w14:textId="77777777" w:rsidR="009A2B4A" w:rsidRDefault="006D1AFA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E1E18A7" wp14:editId="63A4C65C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036371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iN0wAEAAGYDAAAOAAAAZHJzL2Uyb0RvYy54bWysU8tu2zAQvBfoPxC815IMJE0Fy0HhIL2k&#10;rYGkH0CTlESU5BJL2pL/vks6dpr2FsQHwtzHLGdmtbqdnWUHjdGA73izqDnTXoIyfuj4r6f7Tzec&#10;xSS8Eha87vhRR367/vhhNYVWL2EEqzQyAvGxnULHx5RCW1VRjtqJuICgPSV7QCcSXXGoFIqJ0J2t&#10;lnV9XU2AKiBIHSNF705Jvi74fa9l+tn3USdmO05vS+XEcu7yWa1Xoh1QhNHI52eIN7zCCeNp6AXq&#10;TiTB9mj+g3JGIkTo00KCq6DvjdSFA7Fp6n/YPI4i6MKFxInhIlN8P1j547BFZhR513DmhSOPvu4T&#10;lNGMYiTQFGJLdRu/xUxRzv4xPID8HZmHzSj8oEv10zFQc+moXrXkSww0Zjd9B0U1ggYUteYeXYYk&#10;HdhcTDleTNFzYpKC101987km7+Q5V4n23Bgwpm8aHMt/Oh4TCjOMaQPek/WATRkjDg8xERFqPDfk&#10;qR7ujbVlA6xnU8e/XC2vSkMEa1RO5rKIw25jkR1E3qHyy6oQ2KsyhL1Xp7j1lD6zPum3A3XcYk7n&#10;OJlZAJ4XL2/L3/dS9fJ5rP8AAAD//wMAUEsDBBQABgAIAAAAIQCJU3vW2AAAAAUBAAAPAAAAZHJz&#10;L2Rvd25yZXYueG1sTI5BS8NAEIXvgv9hGcGL2E1bLCbNphTBg0fbgtdpdkxSs7Mhu2lif72jF3sa&#10;Pt7jzZdvJteqM/Wh8WxgPktAEZfeNlwZOOxfH59BhYhssfVMBr4pwKa4vckxs37kdzrvYqVkhEOG&#10;BuoYu0zrUNbkMMx8RyzZp+8dRsG+0rbHUcZdqxdJstIOG5YPNXb0UlP5tRucAQrD0zzZpq46vF3G&#10;h4/F5TR2e2Pu76btGlSkKf6X4Vdf1KEQp6Mf2AbVCi+lKCcFJWm6Wgof/1gXub62L34AAAD//wMA&#10;UEsBAi0AFAAGAAgAAAAhALaDOJL+AAAA4QEAABMAAAAAAAAAAAAAAAAAAAAAAFtDb250ZW50X1R5&#10;cGVzXS54bWxQSwECLQAUAAYACAAAACEAOP0h/9YAAACUAQAACwAAAAAAAAAAAAAAAAAvAQAAX3Jl&#10;bHMvLnJlbHNQSwECLQAUAAYACAAAACEAGt4jdMABAABmAwAADgAAAAAAAAAAAAAAAAAuAgAAZHJz&#10;L2Uyb0RvYy54bWxQSwECLQAUAAYACAAAACEAiVN71tgAAAAFAQAADwAAAAAAAAAAAAAAAAAaBAAA&#10;ZHJzL2Rvd25yZXYueG1sUEsFBgAAAAAEAAQA8wAAAB8FAAAAAA==&#10;"/>
            </w:pict>
          </mc:Fallback>
        </mc:AlternateContent>
      </w:r>
      <w:r>
        <w:rPr>
          <w:rFonts w:ascii="Arial" w:hAnsi="Arial" w:cs="Arial"/>
          <w:sz w:val="20"/>
        </w:rPr>
        <w:t xml:space="preserve">УДК                                                        ОГКС </w:t>
      </w:r>
      <w:r>
        <w:rPr>
          <w:rFonts w:ascii="Arial" w:hAnsi="Arial" w:cs="Arial"/>
          <w:bCs/>
          <w:sz w:val="20"/>
          <w:szCs w:val="20"/>
        </w:rPr>
        <w:t>03.100.01</w:t>
      </w:r>
      <w:r>
        <w:rPr>
          <w:rFonts w:ascii="Arial" w:hAnsi="Arial" w:cs="Arial"/>
          <w:sz w:val="20"/>
        </w:rPr>
        <w:t xml:space="preserve">                                                       NEQ</w:t>
      </w:r>
    </w:p>
    <w:p w14:paraId="52A1FD55" w14:textId="62CCC439" w:rsidR="009A2B4A" w:rsidRDefault="006D1AFA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Ключевые слова:</w:t>
      </w:r>
      <w:r>
        <w:rPr>
          <w:rFonts w:ascii="Arial" w:hAnsi="Arial" w:cs="Arial"/>
          <w:sz w:val="20"/>
        </w:rPr>
        <w:t xml:space="preserve"> </w:t>
      </w:r>
      <w:r w:rsidRPr="006233BC">
        <w:rPr>
          <w:rFonts w:ascii="Arial" w:hAnsi="Arial" w:cs="Arial"/>
          <w:sz w:val="20"/>
        </w:rPr>
        <w:t>трансфер цифровых технологий, уровень готовности технологий, принимающая сторона, передающая сторона</w:t>
      </w:r>
      <w:r w:rsidR="006233BC">
        <w:rPr>
          <w:rFonts w:ascii="Arial" w:hAnsi="Arial" w:cs="Arial"/>
          <w:sz w:val="20"/>
        </w:rPr>
        <w:t xml:space="preserve">, результат </w:t>
      </w:r>
      <w:r w:rsidR="006233BC" w:rsidRPr="00AB4ADE">
        <w:rPr>
          <w:rFonts w:ascii="Arial" w:hAnsi="Arial" w:cs="Arial"/>
          <w:sz w:val="20"/>
        </w:rPr>
        <w:t>интеллектуальной деятельности</w:t>
      </w:r>
    </w:p>
    <w:p w14:paraId="2B809081" w14:textId="77777777" w:rsidR="009A2B4A" w:rsidRDefault="006D1AFA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1" layoutInCell="1" allowOverlap="1" wp14:anchorId="435AB5D3" wp14:editId="09FE49E7">
                <wp:simplePos x="0" y="0"/>
                <wp:positionH relativeFrom="column">
                  <wp:posOffset>0</wp:posOffset>
                </wp:positionH>
                <wp:positionV relativeFrom="paragraph">
                  <wp:posOffset>46355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EE4569F" id="Line 1498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.65pt" to="481.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OrdtwEAAFUDAAAOAAAAZHJzL2Uyb0RvYy54bWysU02P2yAQvVfqf0DcG8dRs9q14uwhq+0l&#10;bSPt9gcQwDYqMGggsfPvO5CP3ba3qj4gw8y8ee8NrB4nZ9lRYzTgW17P5pxpL0EZ37f8x+vzp3vO&#10;YhJeCQtet/ykI39cf/ywGkOjFzCAVRoZgfjYjKHlQ0qhqaooB+1EnEHQnoIdoBOJtthXCsVI6M5W&#10;i/n8rhoBVUCQOkY6fToH+brgd52W6XvXRZ2YbTlxS2XFsu7zWq1XoulRhMHICw3xDyycMJ6a3qCe&#10;RBLsgOYvKGckQoQuzSS4CrrOSF00kJp6/oeal0EEXbSQOTHcbIr/D1Z+O+6QGUWzI3u8cDSjrfGa&#10;1Z8f7rM7Y4gNJW38DrM+OfmXsAX5MzIPm0H4XheWr6dAlXWuqH4ryZsYqMd+/AqKcsQhQbFq6tBl&#10;SDKBTWUip9tE9JSYpMO7ul7Ol8RMXmOVaK6FAWP6osGx/NNyS7QLsDhuY8pERHNNyX08PBtry8Ct&#10;Z2PLH5aLZSmIYI3KwZwWsd9vLLKjyFemfEUVRd6nIRy8Ojex/iI66zw7tgd12uHVDJpdYXO5Z/ly&#10;vN+X6rfXsP4FAAD//wMAUEsDBBQABgAIAAAAIQCcJYTE2QAAAAQBAAAPAAAAZHJzL2Rvd25yZXYu&#10;eG1sTI9BT8JAEIXvJvyHzZh4IbKVJqC1W0LU3rwIGq9Dd2wbu7Olu0D11zty0eOXN3nvm3w1uk4d&#10;aQitZwM3swQUceVty7WB1215fQsqRGSLnWcy8EUBVsXkIsfM+hO/0HETayUlHDI00MTYZ1qHqiGH&#10;YeZ7Ysk+/OAwCg61tgOepNx1ep4kC+2wZVlosKeHhqrPzcEZCOUb7cvvaTVN3tPa03z/+PyExlxd&#10;jut7UJHG+HcMv/qiDoU47fyBbVCdAXkkGlimoCS8W6TCuzPrItf/5YsfAAAA//8DAFBLAQItABQA&#10;BgAIAAAAIQC2gziS/gAAAOEBAAATAAAAAAAAAAAAAAAAAAAAAABbQ29udGVudF9UeXBlc10ueG1s&#10;UEsBAi0AFAAGAAgAAAAhADj9If/WAAAAlAEAAAsAAAAAAAAAAAAAAAAALwEAAF9yZWxzLy5yZWxz&#10;UEsBAi0AFAAGAAgAAAAhAOe86t23AQAAVQMAAA4AAAAAAAAAAAAAAAAALgIAAGRycy9lMm9Eb2Mu&#10;eG1sUEsBAi0AFAAGAAgAAAAhAJwlhMTZAAAABAEAAA8AAAAAAAAAAAAAAAAAEQQAAGRycy9kb3du&#10;cmV2LnhtbFBLBQYAAAAABAAEAPMAAAAXBQAAAAA=&#10;">
                <w10:anchorlock/>
              </v:line>
            </w:pict>
          </mc:Fallback>
        </mc:AlternateContent>
      </w:r>
      <w:r>
        <w:rPr>
          <w:rFonts w:ascii="Arial" w:hAnsi="Arial" w:cs="Arial"/>
          <w:b/>
          <w:sz w:val="22"/>
          <w:szCs w:val="22"/>
        </w:rPr>
        <w:t>Предисловие</w:t>
      </w:r>
    </w:p>
    <w:p w14:paraId="7E346A8B" w14:textId="77777777" w:rsidR="009A2B4A" w:rsidRDefault="006D1AFA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Цели, основные принципы, положения по государственному регулированию и управлению </w:t>
      </w:r>
      <w:r>
        <w:rPr>
          <w:rFonts w:ascii="Arial" w:hAnsi="Arial" w:cs="Arial"/>
          <w:sz w:val="20"/>
          <w:szCs w:val="20"/>
        </w:rPr>
        <w:br/>
        <w:t xml:space="preserve">в области технического нормирования и стандартизации установлены Законом Республики Беларусь </w:t>
      </w:r>
      <w:r>
        <w:rPr>
          <w:rFonts w:ascii="Arial" w:hAnsi="Arial" w:cs="Arial"/>
          <w:sz w:val="20"/>
          <w:szCs w:val="20"/>
        </w:rPr>
        <w:br/>
        <w:t>«О техническом нормировании и стандартизации».</w:t>
      </w:r>
    </w:p>
    <w:p w14:paraId="3BE853DA" w14:textId="77777777" w:rsidR="009A2B4A" w:rsidRDefault="006D1AFA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 РАЗРАБОТАН открытым акционерным обществом «Гипросвязь» (ОАО «Гипросвязь»)</w:t>
      </w:r>
    </w:p>
    <w:p w14:paraId="5AE5A7B0" w14:textId="77777777" w:rsidR="009A2B4A" w:rsidRDefault="006D1AFA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375EEE71" w14:textId="12C9D83A" w:rsidR="009A2B4A" w:rsidRPr="005C3A49" w:rsidRDefault="006D1AFA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 Настоящий стандарт разработан с учетом основных нормативных положений </w:t>
      </w:r>
      <w:r w:rsidR="006233BC">
        <w:rPr>
          <w:rFonts w:ascii="Arial" w:hAnsi="Arial" w:cs="Arial"/>
          <w:sz w:val="20"/>
          <w:szCs w:val="20"/>
        </w:rPr>
        <w:t xml:space="preserve">национального </w:t>
      </w:r>
      <w:r w:rsidR="006233BC" w:rsidRPr="005C3A49">
        <w:rPr>
          <w:rFonts w:ascii="Arial" w:hAnsi="Arial" w:cs="Arial"/>
          <w:sz w:val="20"/>
          <w:szCs w:val="20"/>
        </w:rPr>
        <w:t>стандарта</w:t>
      </w:r>
      <w:r w:rsidRPr="005C3A49">
        <w:rPr>
          <w:rFonts w:ascii="Arial" w:hAnsi="Arial" w:cs="Arial"/>
          <w:sz w:val="20"/>
          <w:szCs w:val="20"/>
        </w:rPr>
        <w:t xml:space="preserve"> ГОСТ Р 57194.1 – 2016 Трансфер технологий. Общие положения</w:t>
      </w:r>
      <w:r w:rsidRPr="005C3A49">
        <w:rPr>
          <w:rFonts w:ascii="Arial" w:hAnsi="Arial" w:cs="Arial"/>
          <w:sz w:val="20"/>
          <w:szCs w:val="20"/>
          <w:lang w:val="be-BY"/>
        </w:rPr>
        <w:t>,</w:t>
      </w:r>
      <w:r w:rsidRPr="005C3A49">
        <w:rPr>
          <w:rFonts w:ascii="Arial" w:hAnsi="Arial" w:cs="Arial"/>
          <w:sz w:val="20"/>
          <w:szCs w:val="20"/>
        </w:rPr>
        <w:t xml:space="preserve"> </w:t>
      </w:r>
      <w:r w:rsidRPr="005C3A49">
        <w:rPr>
          <w:rFonts w:ascii="Arial" w:hAnsi="Arial" w:cs="Arial"/>
          <w:sz w:val="20"/>
          <w:lang w:val="en-US"/>
        </w:rPr>
        <w:t>NEQ</w:t>
      </w:r>
      <w:r w:rsidRPr="005C3A49">
        <w:rPr>
          <w:rFonts w:ascii="Arial" w:hAnsi="Arial" w:cs="Arial"/>
          <w:sz w:val="20"/>
          <w:szCs w:val="20"/>
        </w:rPr>
        <w:t>.</w:t>
      </w:r>
    </w:p>
    <w:p w14:paraId="4FEE4748" w14:textId="77777777" w:rsidR="009A2B4A" w:rsidRDefault="006D1AFA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 ВВЕДЕН ВПЕРВЫЕ</w:t>
      </w:r>
    </w:p>
    <w:p w14:paraId="03317405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B3C95A5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45ACC3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01B32B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6435C0E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2F39FD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BD05B88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35421DC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DA3D5C4" w14:textId="77777777" w:rsidR="009A2B4A" w:rsidRDefault="009A2B4A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14CA474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244DF7B2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5E241D63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2A8841DF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4853D8DC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53B34963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20133029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1B2B5C87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69897365" w14:textId="77777777" w:rsidR="009A2B4A" w:rsidRDefault="009A2B4A">
      <w:pPr>
        <w:ind w:firstLine="397"/>
        <w:rPr>
          <w:rFonts w:ascii="Arial" w:hAnsi="Arial" w:cs="Arial"/>
          <w:sz w:val="20"/>
          <w:szCs w:val="20"/>
        </w:rPr>
      </w:pPr>
    </w:p>
    <w:p w14:paraId="591CC70D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400D2400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532AEB84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309A06CA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20033313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35CB2284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4CF7E7C9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5D83EEF2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2972AD75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2F75186D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3A36ECE8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682B5BEB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627225D4" w14:textId="77777777" w:rsidR="009A2B4A" w:rsidRDefault="006D1AFA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0"/>
        </w:rPr>
        <w:tab/>
      </w:r>
    </w:p>
    <w:p w14:paraId="50221F97" w14:textId="77777777" w:rsidR="009A2B4A" w:rsidRDefault="009A2B4A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4822BB12" w14:textId="77777777" w:rsidR="009A2B4A" w:rsidRDefault="009A2B4A">
      <w:pPr>
        <w:ind w:firstLine="397"/>
        <w:rPr>
          <w:rFonts w:ascii="Arial" w:hAnsi="Arial" w:cs="Arial"/>
          <w:sz w:val="22"/>
          <w:szCs w:val="20"/>
        </w:rPr>
      </w:pPr>
    </w:p>
    <w:p w14:paraId="776F8BDC" w14:textId="77777777" w:rsidR="009A2B4A" w:rsidRDefault="006D1AFA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0D556D76" w14:textId="77777777" w:rsidR="009A2B4A" w:rsidRDefault="006D1AFA">
      <w:pPr>
        <w:ind w:firstLine="397"/>
        <w:rPr>
          <w:rFonts w:ascii="Arial" w:hAnsi="Arial" w:cs="Arial"/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B65EC1F" wp14:editId="10204CDD">
                <wp:simplePos x="0" y="0"/>
                <wp:positionH relativeFrom="column">
                  <wp:posOffset>0</wp:posOffset>
                </wp:positionH>
                <wp:positionV relativeFrom="paragraph">
                  <wp:posOffset>100330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7CD93E6" id="Line 1419" o:spid="_x0000_s1026" style="position:absolute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7.9pt" to="481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wuJtwEAAFQDAAAOAAAAZHJzL2Uyb0RvYy54bWysU8tu2zAQvBfoPxC815KcOqgFyzk4SC9u&#10;ayDpB9B8SERJLkHSlvz3XdKPps0tqA6EyN2dnZklVw+TNeQoQ9TgOtrMakqk4yC06zv68+Xp0xdK&#10;YmJOMANOdvQkI31Yf/ywGn0r5zCAETIQBHGxHX1Hh5R8W1WRD9KyOAMvHQYVBMsSbkNficBGRLem&#10;mtf1fTVCED4AlzHi6eM5SNcFXynJ0w+lokzEdBS5pbKGsu7zWq1XrO0D84PmFxrsHSws0w6b3qAe&#10;WWLkEPQbKKt5gAgqzTjYCpTSXBYNqKap/1HzPDAvixY0J/qbTfH/wfLvx10gWnR0SYljFke01U6S&#10;5nOzzOaMPraYs3G7kOXxyT37LfBfkTjYDMz1spB8OXmsbHJF9VdJ3kSPLfbjNxCYww4JilOTCjZD&#10;ogdkKgM53QYip0Q4Ht439fLubkEJv8Yq1l4LfYjpqwRL8k9HDdIuwOy4jSkTYe01Jfdx8KSNKfM2&#10;jowoeDFflIIIRosczGkx9PuNCeTI8o0pX1GFkddpAQ5OnJsYdxGddZ4d24M47cLVDBxdYXO5Zvlu&#10;vN6X6j+PYf0bAAD//wMAUEsDBBQABgAIAAAAIQDtg/QN2gAAAAYBAAAPAAAAZHJzL2Rvd25yZXYu&#10;eG1sTI/BTsMwEETvSPyDtUhcKuo0iIqGOBUCcuNCC+p1Gy9JRLxOY7cNfD2LeqDHmVnNvM2Xo+vU&#10;gYbQejYwmyagiCtvW64NvK/Lm3tQISJb7DyTgW8KsCwuL3LMrD/yGx1WsVZSwiFDA02MfaZ1qBpy&#10;GKa+J5bs0w8Oo8ih1nbAo5S7TqdJMtcOW5aFBnt6aqj6Wu2dgVB+0K78mVSTZHNbe0p3z68vaMz1&#10;1fj4ACrSGP+P4Q9f0KEQpq3fsw2qMyCPRHHvhF/SxTydgdqeDF3k+hy/+AUAAP//AwBQSwECLQAU&#10;AAYACAAAACEAtoM4kv4AAADhAQAAEwAAAAAAAAAAAAAAAAAAAAAAW0NvbnRlbnRfVHlwZXNdLnht&#10;bFBLAQItABQABgAIAAAAIQA4/SH/1gAAAJQBAAALAAAAAAAAAAAAAAAAAC8BAABfcmVscy8ucmVs&#10;c1BLAQItABQABgAIAAAAIQDYewuJtwEAAFQDAAAOAAAAAAAAAAAAAAAAAC4CAABkcnMvZTJvRG9j&#10;LnhtbFBLAQItABQABgAIAAAAIQDtg/QN2gAAAAYBAAAPAAAAAAAAAAAAAAAAABEEAABkcnMvZG93&#10;bnJldi54bWxQSwUGAAAAAAQABADzAAAAGAUAAAAA&#10;"/>
            </w:pict>
          </mc:Fallback>
        </mc:AlternateContent>
      </w:r>
    </w:p>
    <w:p w14:paraId="21550922" w14:textId="77777777" w:rsidR="009A2B4A" w:rsidRDefault="006D1AFA">
      <w:pPr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Издан на русском языке</w:t>
      </w:r>
    </w:p>
    <w:p w14:paraId="564C18D8" w14:textId="77777777" w:rsidR="009A2B4A" w:rsidRDefault="006D1AFA">
      <w:pPr>
        <w:pStyle w:val="15"/>
        <w:pageBreakBefore/>
        <w:spacing w:before="0" w:after="100" w:line="240" w:lineRule="auto"/>
        <w:ind w:firstLine="397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4061F8DA" w14:textId="77777777" w:rsidR="009A2B4A" w:rsidRDefault="009A2B4A">
      <w:pPr>
        <w:pStyle w:val="11"/>
      </w:pPr>
    </w:p>
    <w:p w14:paraId="099489A2" w14:textId="77777777" w:rsidR="009A2B4A" w:rsidRDefault="006D1AFA">
      <w:pPr>
        <w:pStyle w:val="11"/>
      </w:pPr>
      <w:r>
        <w:t>1 Область применения</w:t>
      </w:r>
      <w:r>
        <w:tab/>
        <w:t>1</w:t>
      </w:r>
    </w:p>
    <w:p w14:paraId="2270B570" w14:textId="77777777" w:rsidR="009A2B4A" w:rsidRDefault="006D1AFA">
      <w:pPr>
        <w:pStyle w:val="11"/>
      </w:pPr>
      <w:r>
        <w:t>2 Нормативные ссылки</w:t>
      </w:r>
      <w:r>
        <w:tab/>
        <w:t>1</w:t>
      </w:r>
    </w:p>
    <w:p w14:paraId="58ED5C42" w14:textId="77777777" w:rsidR="009A2B4A" w:rsidRDefault="006D1AFA">
      <w:pPr>
        <w:pStyle w:val="11"/>
      </w:pPr>
      <w:r>
        <w:t>3 Термины и определения</w:t>
      </w:r>
      <w:r>
        <w:tab/>
        <w:t>1</w:t>
      </w:r>
    </w:p>
    <w:p w14:paraId="24F93043" w14:textId="6D989388" w:rsidR="009A2B4A" w:rsidRDefault="006D1AFA">
      <w:pPr>
        <w:pStyle w:val="11"/>
      </w:pPr>
      <w:r>
        <w:t>4 </w:t>
      </w:r>
      <w:r>
        <w:rPr>
          <w:bCs/>
        </w:rPr>
        <w:t>Обозначения и сокращения</w:t>
      </w:r>
      <w:r>
        <w:tab/>
      </w:r>
      <w:r w:rsidR="00DF5C9E">
        <w:t>2</w:t>
      </w:r>
    </w:p>
    <w:p w14:paraId="06BD3D7B" w14:textId="08D27570" w:rsidR="009A2B4A" w:rsidRPr="00DF5C9E" w:rsidRDefault="006D1AFA">
      <w:pPr>
        <w:pStyle w:val="11"/>
      </w:pPr>
      <w:r w:rsidRPr="00DF5C9E">
        <w:t>5 Общие положения</w:t>
      </w:r>
      <w:r w:rsidRPr="00DF5C9E">
        <w:tab/>
      </w:r>
      <w:r w:rsidR="00DF5C9E">
        <w:t>2</w:t>
      </w:r>
    </w:p>
    <w:p w14:paraId="24EC4192" w14:textId="294787C9" w:rsidR="009A2B4A" w:rsidRDefault="006D1AFA">
      <w:pPr>
        <w:pStyle w:val="11"/>
        <w:jc w:val="left"/>
      </w:pPr>
      <w:r w:rsidRPr="00DF5C9E">
        <w:t>6 Процесс трансфера цифровых технологий</w:t>
      </w:r>
      <w:r w:rsidRPr="00DF5C9E">
        <w:tab/>
      </w:r>
      <w:r w:rsidR="00DF5C9E">
        <w:t>3</w:t>
      </w:r>
    </w:p>
    <w:p w14:paraId="383104FC" w14:textId="77777777" w:rsidR="00DF5C9E" w:rsidRPr="00DF5C9E" w:rsidRDefault="00DF5C9E" w:rsidP="00DF5C9E"/>
    <w:p w14:paraId="169C461F" w14:textId="77777777" w:rsidR="009A2B4A" w:rsidRDefault="009A2B4A">
      <w:pPr>
        <w:rPr>
          <w:rFonts w:ascii="Arial" w:hAnsi="Arial" w:cs="Arial"/>
          <w:sz w:val="20"/>
          <w:szCs w:val="20"/>
        </w:rPr>
        <w:sectPr w:rsidR="009A2B4A">
          <w:headerReference w:type="even" r:id="rId15"/>
          <w:headerReference w:type="default" r:id="rId16"/>
          <w:footerReference w:type="even" r:id="rId17"/>
          <w:footerReference w:type="default" r:id="rId18"/>
          <w:pgSz w:w="11906" w:h="16838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043AE310" w14:textId="77777777" w:rsidR="009A2B4A" w:rsidRDefault="006D1AFA">
      <w:pPr>
        <w:pStyle w:val="af4"/>
        <w:spacing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ГОСУДАРСТВЕННЫЙ СТАНДАРТ РЕСПУБЛИКИ БЕЛАРУСЬ</w:t>
      </w:r>
    </w:p>
    <w:p w14:paraId="6225A172" w14:textId="77AFD3F9" w:rsidR="009A2B4A" w:rsidRDefault="006D1AFA">
      <w:pPr>
        <w:pStyle w:val="af4"/>
        <w:spacing w:before="120" w:line="240" w:lineRule="auto"/>
        <w:rPr>
          <w:b/>
          <w:sz w:val="22"/>
          <w:szCs w:val="22"/>
        </w:rPr>
      </w:pPr>
      <w:r>
        <w:rPr>
          <w:b/>
          <w:noProof/>
          <w:szCs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2316778" wp14:editId="7C5B2E5F">
                <wp:simplePos x="0" y="0"/>
                <wp:positionH relativeFrom="column">
                  <wp:posOffset>0</wp:posOffset>
                </wp:positionH>
                <wp:positionV relativeFrom="paragraph">
                  <wp:posOffset>8890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B49EB2F" id="Line 1420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.7pt" to="481.0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S9SuAEAAFUDAAAOAAAAZHJzL2Uyb0RvYy54bWysU8GO0zAQvSPxD5bvNEkXFoia7qGr5VKg&#10;0i4f4NpOYmF7LI/bpH/P2Nt2F7ghcrDizMyb995MVnezs+yoIxrwHW8WNWfaS1DGDx3/8fTw7hNn&#10;mIRXwoLXHT9p5Hfrt29WU2j1EkawSkdGIB7bKXR8TCm0VYVy1E7gAoL2FOwhOpHoGodKRTERurPV&#10;sq5vqwmiChGkRqSv989Bvi74fa9l+t73qBOzHSduqZyxnPt8VuuVaIcowmjkmYb4BxZOGE9Nr1D3&#10;Igl2iOYvKGdkBIQ+LSS4CvreSF00kJqm/kPN4yiCLlrIHAxXm/D/wcpvx11kRnWcBuWFoxFtjdes&#10;eb8s5kwBW8rZ+F3M8uTsH8MW5E9kHjaj8IMuJJ9OgSqbbGf1W0m+YKAW++krKMoRhwTFqbmPLkOS&#10;B2wuAzldB6LnxCR9vG3qzzc3HziTl1gl2kthiJi+aHAsv3TcEu0CLI5bTJmIaC8puY+HB2Ntmbf1&#10;bCK2y491XSoQrFE5mvMwDvuNjewo8sqUp8iiyOu0CAevnrtYf1adhebNw3YP6rSLFzdodoXOec/y&#10;cry+l+qXv2H9CwAA//8DAFBLAwQUAAYACAAAACEA1KqgTNoAAAAEAQAADwAAAGRycy9kb3ducmV2&#10;LnhtbEyPwU7DMBBE70j8g7VI3KjTCJU0xKkQqKpAXNoi9bpNljgQr9PYbcPfs3CB4+ysZt4Ui9F1&#10;6kRDaD0bmE4SUMSVr1tuDLxtlzcZqBCRa+w8k4EvCrAoLy8KzGt/5jWdNrFREsIhRwM2xj7XOlSW&#10;HIaJ74nFe/eDwyhyaHQ94FnCXafTJJlphy1Lg8WeHi1Vn5ujM4BPq3XcZenLXftsXz+2y8PKZgdj&#10;rq/Gh3tQkcb49ww/+IIOpTDt/ZHroDoDMiTK9RaUmPNZOgW1/9W6LPR/+PIbAAD//wMAUEsBAi0A&#10;FAAGAAgAAAAhALaDOJL+AAAA4QEAABMAAAAAAAAAAAAAAAAAAAAAAFtDb250ZW50X1R5cGVzXS54&#10;bWxQSwECLQAUAAYACAAAACEAOP0h/9YAAACUAQAACwAAAAAAAAAAAAAAAAAvAQAAX3JlbHMvLnJl&#10;bHNQSwECLQAUAAYACAAAACEA4PUvUrgBAABVAwAADgAAAAAAAAAAAAAAAAAuAgAAZHJzL2Uyb0Rv&#10;Yy54bWxQSwECLQAUAAYACAAAACEA1KqgTNoAAAAEAQAADwAAAAAAAAAAAAAAAAASBAAAZHJzL2Rv&#10;d25yZXYueG1sUEsFBgAAAAAEAAQA8wAAABkFAAAAAA==&#10;" strokeweight="1pt"/>
            </w:pict>
          </mc:Fallback>
        </mc:AlternateContent>
      </w:r>
      <w:r>
        <w:rPr>
          <w:b/>
          <w:szCs w:val="22"/>
          <w:lang w:val="be-BY"/>
        </w:rPr>
        <w:t xml:space="preserve">ТРАНСФЕР </w:t>
      </w:r>
      <w:r w:rsidR="006233BC">
        <w:rPr>
          <w:b/>
          <w:szCs w:val="22"/>
          <w:lang w:val="be-BY"/>
        </w:rPr>
        <w:t xml:space="preserve">ЦИФРОВЫХ </w:t>
      </w:r>
      <w:r>
        <w:rPr>
          <w:b/>
          <w:szCs w:val="22"/>
          <w:lang w:val="be-BY"/>
        </w:rPr>
        <w:t>ТЕХНО</w:t>
      </w:r>
      <w:r>
        <w:rPr>
          <w:b/>
          <w:szCs w:val="22"/>
        </w:rPr>
        <w:t>ЛОГИЙ</w:t>
      </w:r>
    </w:p>
    <w:p w14:paraId="58AF7AF0" w14:textId="77777777" w:rsidR="009A2B4A" w:rsidRDefault="006D1AFA">
      <w:pPr>
        <w:pStyle w:val="af4"/>
        <w:spacing w:line="240" w:lineRule="auto"/>
        <w:rPr>
          <w:sz w:val="22"/>
        </w:rPr>
      </w:pPr>
      <w:r>
        <w:rPr>
          <w:b/>
          <w:sz w:val="22"/>
        </w:rPr>
        <w:t>Общие положения</w:t>
      </w:r>
    </w:p>
    <w:p w14:paraId="5F0C31F0" w14:textId="47CD72B1" w:rsidR="009A2B4A" w:rsidRDefault="006D1AFA">
      <w:pPr>
        <w:pStyle w:val="af4"/>
        <w:spacing w:before="120" w:line="240" w:lineRule="auto"/>
        <w:rPr>
          <w:b/>
          <w:szCs w:val="22"/>
        </w:rPr>
      </w:pPr>
      <w:r>
        <w:rPr>
          <w:b/>
          <w:szCs w:val="22"/>
        </w:rPr>
        <w:t xml:space="preserve">ТРАНСФЕР </w:t>
      </w:r>
      <w:r w:rsidR="006233BC">
        <w:rPr>
          <w:b/>
          <w:szCs w:val="22"/>
          <w:lang w:val="be-BY"/>
        </w:rPr>
        <w:t xml:space="preserve">ЛІЧБАВЫХ </w:t>
      </w:r>
      <w:r>
        <w:rPr>
          <w:b/>
          <w:szCs w:val="22"/>
        </w:rPr>
        <w:t>ТЭХНАЛОГІЙ</w:t>
      </w:r>
    </w:p>
    <w:p w14:paraId="71E49B7A" w14:textId="77777777" w:rsidR="009A2B4A" w:rsidRDefault="006D1AFA">
      <w:pPr>
        <w:pStyle w:val="af4"/>
        <w:spacing w:line="240" w:lineRule="auto"/>
        <w:rPr>
          <w:b/>
          <w:sz w:val="22"/>
          <w:lang w:val="be-BY"/>
        </w:rPr>
      </w:pPr>
      <w:r>
        <w:rPr>
          <w:b/>
          <w:sz w:val="22"/>
          <w:lang w:val="be-BY"/>
        </w:rPr>
        <w:t>Агульные палажэнні</w:t>
      </w:r>
    </w:p>
    <w:p w14:paraId="6A2D889C" w14:textId="26CA30D4" w:rsidR="009A2B4A" w:rsidRDefault="006233BC">
      <w:pPr>
        <w:pStyle w:val="af4"/>
        <w:spacing w:before="120" w:line="240" w:lineRule="auto"/>
        <w:rPr>
          <w:sz w:val="22"/>
          <w:szCs w:val="22"/>
          <w:highlight w:val="yellow"/>
          <w:lang w:val="en-US"/>
        </w:rPr>
      </w:pPr>
      <w:r>
        <w:rPr>
          <w:color w:val="000000"/>
          <w:sz w:val="22"/>
          <w:szCs w:val="22"/>
          <w:lang w:val="en-US"/>
        </w:rPr>
        <w:t>D</w:t>
      </w:r>
      <w:r w:rsidRPr="006233BC">
        <w:rPr>
          <w:color w:val="000000"/>
          <w:sz w:val="22"/>
          <w:szCs w:val="22"/>
          <w:lang w:val="en-US"/>
        </w:rPr>
        <w:t>igital</w:t>
      </w:r>
      <w:r>
        <w:rPr>
          <w:color w:val="000000"/>
          <w:sz w:val="22"/>
          <w:szCs w:val="22"/>
          <w:lang w:val="en-US"/>
        </w:rPr>
        <w:t xml:space="preserve"> t</w:t>
      </w:r>
      <w:r w:rsidR="006D1AFA">
        <w:rPr>
          <w:color w:val="000000"/>
          <w:sz w:val="22"/>
          <w:szCs w:val="22"/>
          <w:lang w:val="en-US"/>
        </w:rPr>
        <w:t>echnology transfer</w:t>
      </w:r>
      <w:r w:rsidR="006D1AFA">
        <w:rPr>
          <w:sz w:val="22"/>
          <w:szCs w:val="22"/>
          <w:highlight w:val="yellow"/>
          <w:lang w:val="en-US"/>
        </w:rPr>
        <w:t xml:space="preserve"> </w:t>
      </w:r>
    </w:p>
    <w:p w14:paraId="6FDEBB16" w14:textId="77777777" w:rsidR="009A2B4A" w:rsidRDefault="006D1AFA">
      <w:pPr>
        <w:pStyle w:val="af4"/>
        <w:spacing w:line="240" w:lineRule="auto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General provisions</w:t>
      </w:r>
    </w:p>
    <w:p w14:paraId="4EBC22D8" w14:textId="77777777" w:rsidR="009A2B4A" w:rsidRPr="005C3A49" w:rsidRDefault="006D1AFA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10EF32A" wp14:editId="45936774">
                <wp:simplePos x="0" y="0"/>
                <wp:positionH relativeFrom="column">
                  <wp:posOffset>0</wp:posOffset>
                </wp:positionH>
                <wp:positionV relativeFrom="paragraph">
                  <wp:posOffset>54610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3F72ADC" id="Line 1420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.3pt" to="481.05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C9PuQEAAFUDAAAOAAAAZHJzL2Uyb0RvYy54bWysU8GO0zAQvSPxD5bvNEkXdiFquoeulkuB&#10;Srt8gGs7iYXtsTxuk/49Y29bFrghcrDizMyb995MVvezs+yoIxrwHW8WNWfaS1DGDx3//vz47iNn&#10;mIRXwoLXHT9p5Pfrt29WU2j1EkawSkdGIB7bKXR8TCm0VYVy1E7gAoL2FOwhOpHoGodKRTERurPV&#10;sq5vqwmiChGkRqSvDy9Bvi74fa9l+tb3qBOzHSduqZyxnPt8VuuVaIcowmjkmYb4BxZOGE9Nr1AP&#10;Igl2iOYvKGdkBIQ+LSS4CvreSF00kJqm/kPN0yiCLlrIHAxXm/D/wcqvx11kRnX8jjMvHI1oa7xm&#10;zftlMWcK2FLOxu9ilidn/xS2IH8g87AZhR90Ifl8ClTZZDur30ryBQO12E9fQFGOOCQoTs19dBmS&#10;PGBzGcjpOhA9Jybp421Tf7q5+cCZvMQq0V4KQ8T0WYNj+aXjlmgXYHHcYspERHtJyX08PBpry7yt&#10;ZxOxXd7VdalAsEblaM7DOOw3NrKjyCtTniKLIq/TIhy8euli/Vl1Fpo3D9s9qNMuXtyg2RU65z3L&#10;y/H6Xqp//Q3rnwAAAP//AwBQSwMEFAAGAAgAAAAhALsNNWHaAAAABAEAAA8AAABkcnMvZG93bnJl&#10;di54bWxMj0FPwkAUhO8k/ofNM/EGW3qopXZLjIYQjRfAxOuj++xWu29Ld4H67129wHEyk5lvyuVo&#10;O3GiwbeOFcxnCQji2umWGwXvu9U0B+EDssbOMSn4IQ/L6mZSYqHdmTd02oZGxBL2BSowIfSFlL42&#10;ZNHPXE8cvU83WAxRDo3UA55jue1kmiSZtNhyXDDY05Oh+nt7tArweb0JH3n6et++mLev3eqwNvlB&#10;qbvb8fEBRKAxXMLwhx/RoYpMe3dk7UWnIB4JCvIMRDQXWToHsf/XsirlNXz1CwAA//8DAFBLAQIt&#10;ABQABgAIAAAAIQC2gziS/gAAAOEBAAATAAAAAAAAAAAAAAAAAAAAAABbQ29udGVudF9UeXBlc10u&#10;eG1sUEsBAi0AFAAGAAgAAAAhADj9If/WAAAAlAEAAAsAAAAAAAAAAAAAAAAALwEAAF9yZWxzLy5y&#10;ZWxzUEsBAi0AFAAGAAgAAAAhAOwQL0+5AQAAVQMAAA4AAAAAAAAAAAAAAAAALgIAAGRycy9lMm9E&#10;b2MueG1sUEsBAi0AFAAGAAgAAAAhALsNNWHaAAAABAEAAA8AAAAAAAAAAAAAAAAAEwQAAGRycy9k&#10;b3ducmV2LnhtbFBLBQYAAAAABAAEAPMAAAAaBQAAAAA=&#10;" strokeweight="1pt"/>
            </w:pict>
          </mc:Fallback>
        </mc:AlternateContent>
      </w:r>
      <w:r>
        <w:rPr>
          <w:rFonts w:ascii="Arial" w:hAnsi="Arial" w:cs="Arial"/>
          <w:b/>
          <w:sz w:val="20"/>
          <w:szCs w:val="20"/>
        </w:rPr>
        <w:t>Дата</w:t>
      </w:r>
      <w:r w:rsidRPr="005C3A4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введения</w:t>
      </w:r>
      <w:r w:rsidRPr="005C3A49">
        <w:rPr>
          <w:rFonts w:ascii="Arial" w:hAnsi="Arial" w:cs="Arial"/>
          <w:b/>
          <w:sz w:val="20"/>
          <w:szCs w:val="20"/>
        </w:rPr>
        <w:t xml:space="preserve"> ____________</w:t>
      </w:r>
    </w:p>
    <w:p w14:paraId="22918905" w14:textId="77777777" w:rsidR="009A2B4A" w:rsidRDefault="006D1AFA">
      <w:pPr>
        <w:pStyle w:val="1"/>
        <w:spacing w:before="220" w:after="160"/>
        <w:ind w:firstLine="397"/>
        <w:jc w:val="both"/>
        <w:rPr>
          <w:kern w:val="0"/>
          <w:sz w:val="22"/>
          <w:szCs w:val="22"/>
        </w:rPr>
      </w:pPr>
      <w:bookmarkStart w:id="0" w:name="_Toc131388715"/>
      <w:bookmarkStart w:id="1" w:name="_Toc85441022"/>
      <w:bookmarkStart w:id="2" w:name="_Toc247592979"/>
      <w:r>
        <w:rPr>
          <w:kern w:val="0"/>
          <w:sz w:val="22"/>
          <w:szCs w:val="22"/>
        </w:rPr>
        <w:t>1 Область применения</w:t>
      </w:r>
      <w:bookmarkEnd w:id="0"/>
      <w:bookmarkEnd w:id="1"/>
      <w:bookmarkEnd w:id="2"/>
    </w:p>
    <w:p w14:paraId="44424268" w14:textId="77777777" w:rsidR="009A2B4A" w:rsidRPr="00A04D18" w:rsidRDefault="006D1AF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A04D18">
        <w:rPr>
          <w:rFonts w:ascii="Arial" w:hAnsi="Arial" w:cs="Arial"/>
          <w:bCs/>
          <w:sz w:val="20"/>
          <w:szCs w:val="20"/>
        </w:rPr>
        <w:t xml:space="preserve">Настоящий стандарт устанавливает основные цели и задачи в области трансфера цифровых технологий как части инновационной деятельности организаций, его базовые принципы, а также общие положения в отношении практического применения трансфера цифровых технологий, в том числе устанавливает понятие трансфера цифровых технологий и другую терминологию, используемую в сфере трансфера цифровых технологий. </w:t>
      </w:r>
    </w:p>
    <w:p w14:paraId="3CFA7576" w14:textId="68BA7668" w:rsidR="00A04D18" w:rsidRDefault="00A04D18" w:rsidP="00A04D18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A04D18">
        <w:rPr>
          <w:rFonts w:ascii="Arial" w:hAnsi="Arial" w:cs="Arial"/>
          <w:bCs/>
          <w:sz w:val="20"/>
          <w:szCs w:val="20"/>
        </w:rPr>
        <w:t>Настоящий стандарт распространяется на все организации независимо от их вида, размера и поставляемой продукции оказываемых услуг.</w:t>
      </w:r>
    </w:p>
    <w:p w14:paraId="6F78F5FF" w14:textId="77777777" w:rsidR="00A04D18" w:rsidRDefault="00A04D18">
      <w:pPr>
        <w:ind w:firstLine="397"/>
        <w:jc w:val="both"/>
        <w:rPr>
          <w:rFonts w:ascii="Arial" w:hAnsi="Arial" w:cs="Arial"/>
          <w:bCs/>
          <w:sz w:val="20"/>
          <w:szCs w:val="20"/>
          <w:highlight w:val="yellow"/>
        </w:rPr>
      </w:pPr>
    </w:p>
    <w:p w14:paraId="0E823871" w14:textId="77777777" w:rsidR="009A2B4A" w:rsidRDefault="006D1AFA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3" w:name="_Toc85276996"/>
      <w:bookmarkStart w:id="4" w:name="_Toc131388716"/>
      <w:bookmarkStart w:id="5" w:name="_Toc85441023"/>
      <w:bookmarkStart w:id="6" w:name="_Toc247592980"/>
      <w:r>
        <w:rPr>
          <w:sz w:val="22"/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3B193745" w14:textId="77777777" w:rsidR="00150FE0" w:rsidRPr="00347080" w:rsidRDefault="00150FE0" w:rsidP="00150FE0">
      <w:pPr>
        <w:ind w:left="397"/>
        <w:jc w:val="both"/>
        <w:rPr>
          <w:rFonts w:ascii="Arial" w:hAnsi="Arial" w:cs="Arial"/>
          <w:sz w:val="20"/>
          <w:szCs w:val="20"/>
        </w:rPr>
      </w:pPr>
      <w:r w:rsidRPr="00347080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20B97F9A" w14:textId="77777777" w:rsidR="00150FE0" w:rsidRPr="000B5621" w:rsidRDefault="0057465F" w:rsidP="00150FE0">
      <w:pPr>
        <w:ind w:firstLine="397"/>
        <w:jc w:val="both"/>
        <w:rPr>
          <w:rFonts w:ascii="Arial" w:hAnsi="Arial" w:cs="Arial"/>
          <w:sz w:val="20"/>
          <w:szCs w:val="20"/>
        </w:rPr>
      </w:pPr>
      <w:hyperlink r:id="rId19" w:history="1">
        <w:r w:rsidR="00150FE0"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9000-2015</w:t>
        </w:r>
      </w:hyperlink>
      <w:r w:rsidR="00150FE0" w:rsidRPr="000B5621">
        <w:rPr>
          <w:rFonts w:ascii="Arial" w:hAnsi="Arial" w:cs="Arial"/>
          <w:sz w:val="20"/>
          <w:szCs w:val="20"/>
        </w:rPr>
        <w:t xml:space="preserve"> Системы менеджмента качества. Основные положения и словарь</w:t>
      </w:r>
    </w:p>
    <w:p w14:paraId="203FF26E" w14:textId="77777777" w:rsidR="00420E2C" w:rsidRPr="000B5621" w:rsidRDefault="0057465F" w:rsidP="00420E2C">
      <w:pPr>
        <w:ind w:left="397"/>
        <w:jc w:val="both"/>
        <w:rPr>
          <w:rFonts w:ascii="Arial" w:hAnsi="Arial" w:cs="Arial"/>
          <w:sz w:val="20"/>
          <w:szCs w:val="20"/>
        </w:rPr>
      </w:pPr>
      <w:hyperlink r:id="rId20" w:tgtFrame="_blank" w:history="1">
        <w:r w:rsidR="00420E2C"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ISO/IEC/IEEE 12207-2023</w:t>
        </w:r>
      </w:hyperlink>
      <w:r w:rsidR="00420E2C" w:rsidRPr="000B5621">
        <w:rPr>
          <w:rFonts w:ascii="Arial" w:hAnsi="Arial" w:cs="Arial"/>
          <w:sz w:val="20"/>
          <w:szCs w:val="20"/>
        </w:rPr>
        <w:t xml:space="preserve"> Разработка систем и программного обеспечения. Процессы жизненного цикла программного обеспечения</w:t>
      </w:r>
    </w:p>
    <w:p w14:paraId="1E93BC81" w14:textId="77777777" w:rsidR="00420E2C" w:rsidRPr="000B5621" w:rsidRDefault="0057465F" w:rsidP="00420E2C">
      <w:pPr>
        <w:ind w:left="397"/>
        <w:jc w:val="both"/>
        <w:rPr>
          <w:rFonts w:ascii="Arial" w:hAnsi="Arial" w:cs="Arial"/>
          <w:bCs/>
          <w:sz w:val="20"/>
          <w:szCs w:val="20"/>
        </w:rPr>
      </w:pPr>
      <w:hyperlink r:id="rId21" w:tgtFrame="_blank" w:history="1">
        <w:r w:rsidR="00420E2C" w:rsidRPr="000B5621">
          <w:rPr>
            <w:rStyle w:val="a7"/>
            <w:rFonts w:ascii="Arial" w:hAnsi="Arial" w:cs="Arial"/>
            <w:bCs/>
            <w:color w:val="auto"/>
            <w:sz w:val="20"/>
            <w:szCs w:val="20"/>
            <w:u w:val="none"/>
          </w:rPr>
          <w:t>СТБ ISO/IEC/IEEE 24774-2023</w:t>
        </w:r>
      </w:hyperlink>
      <w:r w:rsidR="00420E2C" w:rsidRPr="000B5621">
        <w:rPr>
          <w:rFonts w:ascii="Arial" w:hAnsi="Arial" w:cs="Arial"/>
          <w:bCs/>
          <w:sz w:val="20"/>
          <w:szCs w:val="20"/>
        </w:rPr>
        <w:t xml:space="preserve"> Системная и программная инженерия. Менеджмент жизненного цикла. Спецификация для описания процесса</w:t>
      </w:r>
    </w:p>
    <w:p w14:paraId="6C26F419" w14:textId="77777777" w:rsidR="00150FE0" w:rsidRDefault="0057465F" w:rsidP="00150FE0">
      <w:pPr>
        <w:ind w:left="397"/>
        <w:jc w:val="both"/>
      </w:pPr>
      <w:hyperlink r:id="rId22" w:history="1">
        <w:r w:rsidR="00150FE0"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56000-2022</w:t>
        </w:r>
      </w:hyperlink>
      <w:r w:rsidR="00150FE0" w:rsidRPr="000B5621">
        <w:rPr>
          <w:rFonts w:ascii="Arial" w:hAnsi="Arial" w:cs="Arial"/>
          <w:sz w:val="20"/>
          <w:szCs w:val="20"/>
        </w:rPr>
        <w:t xml:space="preserve"> Менеджмент инноваций. Основные положения и словарь</w:t>
      </w:r>
      <w:r w:rsidR="00150FE0">
        <w:t xml:space="preserve"> </w:t>
      </w:r>
    </w:p>
    <w:p w14:paraId="54088D7F" w14:textId="2D6F5DF7" w:rsidR="00150FE0" w:rsidRPr="000B5621" w:rsidRDefault="0057465F" w:rsidP="00150FE0">
      <w:pPr>
        <w:ind w:left="397"/>
        <w:jc w:val="both"/>
        <w:rPr>
          <w:rFonts w:ascii="Arial" w:hAnsi="Arial" w:cs="Arial"/>
          <w:sz w:val="20"/>
          <w:szCs w:val="20"/>
        </w:rPr>
      </w:pPr>
      <w:hyperlink r:id="rId23" w:tgtFrame="_blank" w:history="1">
        <w:r w:rsidR="00150FE0"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ГОСТ 34888-2022</w:t>
        </w:r>
      </w:hyperlink>
      <w:r w:rsidR="00150FE0" w:rsidRPr="000B5621">
        <w:rPr>
          <w:rFonts w:ascii="Arial" w:hAnsi="Arial" w:cs="Arial"/>
          <w:sz w:val="20"/>
          <w:szCs w:val="20"/>
        </w:rPr>
        <w:t xml:space="preserve"> Интеллектуальная собственность. Термины и определения</w:t>
      </w:r>
    </w:p>
    <w:p w14:paraId="67EC4294" w14:textId="77777777" w:rsidR="009A2B4A" w:rsidRDefault="006D1AFA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>
        <w:rPr>
          <w:rFonts w:ascii="Arial" w:hAnsi="Arial" w:cs="Arial"/>
          <w:sz w:val="18"/>
          <w:szCs w:val="18"/>
        </w:rPr>
        <w:br/>
        <w:t>документов на официальном сайте Национального фонда технических нормативных правовых актов в глобальной компьютерной сети Интернет.</w:t>
      </w:r>
    </w:p>
    <w:p w14:paraId="6DC325F1" w14:textId="77777777" w:rsidR="009A2B4A" w:rsidRDefault="006D1AFA">
      <w:pPr>
        <w:ind w:left="39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документов.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72938A41" w14:textId="77777777" w:rsidR="009A2B4A" w:rsidRDefault="006D1AFA">
      <w:pPr>
        <w:pStyle w:val="1"/>
        <w:spacing w:before="220" w:after="160"/>
        <w:ind w:firstLine="397"/>
        <w:jc w:val="both"/>
        <w:rPr>
          <w:sz w:val="22"/>
          <w:szCs w:val="22"/>
        </w:rPr>
      </w:pPr>
      <w:bookmarkStart w:id="7" w:name="_Toc247592981"/>
      <w:bookmarkStart w:id="8" w:name="_Toc131388717"/>
      <w:bookmarkStart w:id="9" w:name="_Toc85441024"/>
      <w:bookmarkStart w:id="10" w:name="_Toc119730762"/>
      <w:r>
        <w:rPr>
          <w:sz w:val="22"/>
          <w:szCs w:val="22"/>
        </w:rPr>
        <w:t>3 Термины и определения</w:t>
      </w:r>
      <w:bookmarkEnd w:id="7"/>
      <w:bookmarkEnd w:id="8"/>
      <w:bookmarkEnd w:id="9"/>
    </w:p>
    <w:p w14:paraId="212BDB9F" w14:textId="3288580F" w:rsidR="009A2B4A" w:rsidRDefault="006D1AFA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настоящем стандарте применяют термины, установленные в </w:t>
      </w:r>
      <w:r w:rsidR="00694FF4" w:rsidRPr="00347080">
        <w:rPr>
          <w:rFonts w:ascii="Arial" w:hAnsi="Arial" w:cs="Arial"/>
          <w:sz w:val="20"/>
          <w:szCs w:val="20"/>
        </w:rPr>
        <w:t xml:space="preserve">СТБ </w:t>
      </w:r>
      <w:r w:rsidR="00694FF4" w:rsidRPr="00347080">
        <w:rPr>
          <w:rFonts w:ascii="Arial" w:hAnsi="Arial" w:cs="Arial"/>
          <w:color w:val="000000" w:themeColor="text1"/>
          <w:sz w:val="20"/>
          <w:szCs w:val="20"/>
        </w:rPr>
        <w:t>2583</w:t>
      </w:r>
      <w:r w:rsidR="00694FF4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hyperlink r:id="rId24" w:history="1">
        <w:r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9000</w:t>
        </w:r>
      </w:hyperlink>
      <w:r w:rsidRPr="000B5621">
        <w:rPr>
          <w:rFonts w:ascii="Arial" w:hAnsi="Arial" w:cs="Arial"/>
          <w:sz w:val="20"/>
          <w:szCs w:val="20"/>
        </w:rPr>
        <w:t>,</w:t>
      </w:r>
      <w:r w:rsidR="000B5621" w:rsidRPr="000B5621">
        <w:rPr>
          <w:rFonts w:ascii="Arial" w:hAnsi="Arial" w:cs="Arial"/>
          <w:sz w:val="20"/>
          <w:szCs w:val="20"/>
        </w:rPr>
        <w:t xml:space="preserve"> СТБ </w:t>
      </w:r>
      <w:r w:rsidR="000B5621" w:rsidRPr="000B5621">
        <w:rPr>
          <w:rFonts w:ascii="Arial" w:hAnsi="Arial" w:cs="Arial"/>
          <w:sz w:val="20"/>
          <w:szCs w:val="20"/>
          <w:lang w:val="en-US"/>
        </w:rPr>
        <w:t>ISO</w:t>
      </w:r>
      <w:r w:rsidR="000B5621" w:rsidRPr="000B5621">
        <w:rPr>
          <w:rFonts w:ascii="Arial" w:hAnsi="Arial" w:cs="Arial"/>
          <w:sz w:val="20"/>
          <w:szCs w:val="20"/>
        </w:rPr>
        <w:t>/</w:t>
      </w:r>
      <w:r w:rsidR="000B5621" w:rsidRPr="000B5621">
        <w:rPr>
          <w:rFonts w:ascii="Arial" w:hAnsi="Arial" w:cs="Arial"/>
          <w:sz w:val="20"/>
          <w:szCs w:val="20"/>
          <w:lang w:val="en-US"/>
        </w:rPr>
        <w:t>IEC</w:t>
      </w:r>
      <w:r w:rsidR="000B5621" w:rsidRPr="000B5621">
        <w:rPr>
          <w:rFonts w:ascii="Arial" w:hAnsi="Arial" w:cs="Arial"/>
          <w:sz w:val="20"/>
          <w:szCs w:val="20"/>
        </w:rPr>
        <w:t>/</w:t>
      </w:r>
      <w:r w:rsidR="000B5621" w:rsidRPr="000B5621">
        <w:rPr>
          <w:rFonts w:ascii="Arial" w:hAnsi="Arial" w:cs="Arial"/>
          <w:sz w:val="20"/>
          <w:szCs w:val="20"/>
          <w:lang w:val="en-US"/>
        </w:rPr>
        <w:t>IEEE</w:t>
      </w:r>
      <w:r w:rsidR="000B5621" w:rsidRPr="000B5621">
        <w:rPr>
          <w:rFonts w:ascii="Arial" w:hAnsi="Arial" w:cs="Arial"/>
          <w:sz w:val="20"/>
          <w:szCs w:val="20"/>
        </w:rPr>
        <w:t xml:space="preserve"> 12207, </w:t>
      </w:r>
      <w:hyperlink r:id="rId25" w:tgtFrame="_blank" w:history="1">
        <w:r w:rsidR="000B5621" w:rsidRPr="000B5621">
          <w:rPr>
            <w:rStyle w:val="a7"/>
            <w:rFonts w:ascii="Arial" w:hAnsi="Arial" w:cs="Arial"/>
            <w:bCs/>
            <w:color w:val="auto"/>
            <w:sz w:val="20"/>
            <w:szCs w:val="20"/>
            <w:u w:val="none"/>
          </w:rPr>
          <w:t>СТБ ISO/IEC/IEEE 24774</w:t>
        </w:r>
      </w:hyperlink>
      <w:r w:rsidR="000B5621" w:rsidRPr="000B5621">
        <w:rPr>
          <w:rStyle w:val="a7"/>
          <w:rFonts w:ascii="Arial" w:hAnsi="Arial" w:cs="Arial"/>
          <w:bCs/>
          <w:color w:val="auto"/>
          <w:sz w:val="20"/>
          <w:szCs w:val="20"/>
          <w:u w:val="none"/>
        </w:rPr>
        <w:t>,</w:t>
      </w:r>
      <w:r w:rsidRPr="000B5621">
        <w:rPr>
          <w:rFonts w:ascii="Arial" w:hAnsi="Arial" w:cs="Arial"/>
          <w:sz w:val="20"/>
          <w:szCs w:val="20"/>
        </w:rPr>
        <w:t xml:space="preserve"> </w:t>
      </w:r>
      <w:hyperlink r:id="rId26" w:history="1">
        <w:r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СТБ ISO 56000</w:t>
        </w:r>
      </w:hyperlink>
      <w:r w:rsidR="000B5621">
        <w:rPr>
          <w:rStyle w:val="a7"/>
          <w:rFonts w:ascii="Arial" w:hAnsi="Arial" w:cs="Arial"/>
          <w:color w:val="auto"/>
          <w:sz w:val="20"/>
          <w:szCs w:val="20"/>
          <w:u w:val="none"/>
        </w:rPr>
        <w:t xml:space="preserve"> и</w:t>
      </w:r>
      <w:r w:rsidR="00694FF4">
        <w:rPr>
          <w:rStyle w:val="a7"/>
          <w:rFonts w:ascii="Arial" w:hAnsi="Arial" w:cs="Arial"/>
          <w:color w:val="auto"/>
          <w:sz w:val="20"/>
          <w:szCs w:val="20"/>
          <w:u w:val="none"/>
        </w:rPr>
        <w:t xml:space="preserve"> </w:t>
      </w:r>
      <w:hyperlink r:id="rId27" w:tgtFrame="_blank" w:history="1">
        <w:r w:rsidR="00694FF4" w:rsidRPr="000B5621">
          <w:rPr>
            <w:rStyle w:val="a7"/>
            <w:rFonts w:ascii="Arial" w:hAnsi="Arial" w:cs="Arial"/>
            <w:color w:val="auto"/>
            <w:sz w:val="20"/>
            <w:szCs w:val="20"/>
            <w:u w:val="none"/>
          </w:rPr>
          <w:t>ГОСТ 34888</w:t>
        </w:r>
      </w:hyperlink>
      <w:r w:rsidR="000B5621" w:rsidRPr="000B5621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а также следующие термины с соответствующими определениями:</w:t>
      </w:r>
    </w:p>
    <w:p w14:paraId="2A952DEB" w14:textId="70BDC94B" w:rsidR="000B5621" w:rsidRDefault="00C157BB" w:rsidP="000B5621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3.1</w:t>
      </w:r>
      <w:r w:rsidR="000B5621" w:rsidRPr="000B5621">
        <w:rPr>
          <w:rFonts w:ascii="Arial" w:hAnsi="Arial" w:cs="Arial"/>
          <w:b/>
          <w:sz w:val="20"/>
          <w:szCs w:val="20"/>
        </w:rPr>
        <w:t xml:space="preserve"> инновационный научно-технический задел</w:t>
      </w:r>
      <w:r w:rsidR="000B5621" w:rsidRPr="000B5621">
        <w:rPr>
          <w:rFonts w:ascii="Arial" w:hAnsi="Arial" w:cs="Arial"/>
          <w:sz w:val="20"/>
          <w:szCs w:val="20"/>
        </w:rPr>
        <w:t xml:space="preserve">: </w:t>
      </w:r>
      <w:r w:rsidR="00150FE0">
        <w:rPr>
          <w:rFonts w:ascii="Arial" w:hAnsi="Arial" w:cs="Arial"/>
          <w:sz w:val="20"/>
          <w:szCs w:val="20"/>
        </w:rPr>
        <w:t>П</w:t>
      </w:r>
      <w:r w:rsidR="00C5750F">
        <w:rPr>
          <w:rFonts w:ascii="Arial" w:hAnsi="Arial" w:cs="Arial"/>
          <w:sz w:val="20"/>
          <w:szCs w:val="20"/>
        </w:rPr>
        <w:t>е</w:t>
      </w:r>
      <w:r w:rsidR="000B5621" w:rsidRPr="000B5621">
        <w:rPr>
          <w:rFonts w:ascii="Arial" w:hAnsi="Arial" w:cs="Arial"/>
          <w:sz w:val="20"/>
          <w:szCs w:val="20"/>
        </w:rPr>
        <w:t>рспективная продукция интеллектуальной деятельности предприятий и организаций в сфере науки и техники, критических и прорывных технологий, освоение и реализация которой в промышленном производстве и изделиях приведет к повышению эффективности функционирования промышленности и поступлению в обращение технических систем, обладающих новыми свойствами и качествами</w:t>
      </w:r>
      <w:r w:rsidR="000B5621">
        <w:rPr>
          <w:rFonts w:ascii="Arial" w:hAnsi="Arial" w:cs="Arial"/>
          <w:sz w:val="20"/>
          <w:szCs w:val="20"/>
        </w:rPr>
        <w:t>.</w:t>
      </w:r>
    </w:p>
    <w:p w14:paraId="50911FA6" w14:textId="77777777" w:rsidR="00C5750F" w:rsidRDefault="00C5750F" w:rsidP="00C5750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3.2</w:t>
      </w:r>
      <w:r w:rsidRPr="006233BC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и</w:t>
      </w:r>
      <w:r w:rsidRPr="00575022">
        <w:rPr>
          <w:rFonts w:ascii="Arial" w:hAnsi="Arial" w:cs="Arial"/>
          <w:b/>
          <w:sz w:val="20"/>
          <w:szCs w:val="20"/>
        </w:rPr>
        <w:t>нновационная продукция</w:t>
      </w:r>
      <w:r>
        <w:rPr>
          <w:rFonts w:ascii="Arial" w:hAnsi="Arial" w:cs="Arial"/>
          <w:sz w:val="20"/>
          <w:szCs w:val="20"/>
        </w:rPr>
        <w:t>:</w:t>
      </w:r>
      <w:r w:rsidRPr="0057502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</w:t>
      </w:r>
      <w:r w:rsidRPr="00575022">
        <w:rPr>
          <w:rFonts w:ascii="Arial" w:hAnsi="Arial" w:cs="Arial"/>
          <w:sz w:val="20"/>
          <w:szCs w:val="20"/>
        </w:rPr>
        <w:t xml:space="preserve">езультат деятельности, представленный в материально-вещественной форме </w:t>
      </w:r>
      <w:r>
        <w:rPr>
          <w:rFonts w:ascii="Arial" w:hAnsi="Arial" w:cs="Arial"/>
          <w:sz w:val="20"/>
          <w:szCs w:val="20"/>
        </w:rPr>
        <w:t>или комплексе нематериальных активов</w:t>
      </w:r>
      <w:r w:rsidRPr="00575022">
        <w:rPr>
          <w:rFonts w:ascii="Arial" w:hAnsi="Arial" w:cs="Arial"/>
          <w:sz w:val="20"/>
          <w:szCs w:val="20"/>
        </w:rPr>
        <w:t>, являющиеся новыми или существенно улучшенными по своим характеристикам либо предполагаемому использованию, что включает значимые улучшения в технических спецификациях, компонентах и материалах, программных продуктах или других функциональных характеристиках.</w:t>
      </w:r>
    </w:p>
    <w:p w14:paraId="6BB1781B" w14:textId="77777777" w:rsidR="006233BC" w:rsidRDefault="006233BC" w:rsidP="000B5621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66EDEA" w14:textId="77777777" w:rsidR="009A2B4A" w:rsidRDefault="006D1AFA">
      <w:pPr>
        <w:widowControl w:val="0"/>
        <w:rPr>
          <w:rFonts w:ascii="Arial" w:hAnsi="Arial" w:cs="Arial"/>
          <w:snapToGrid w:val="0"/>
          <w:sz w:val="18"/>
          <w:szCs w:val="1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2F494C6" wp14:editId="3BFC3C48">
                <wp:simplePos x="0" y="0"/>
                <wp:positionH relativeFrom="column">
                  <wp:posOffset>-6985</wp:posOffset>
                </wp:positionH>
                <wp:positionV relativeFrom="paragraph">
                  <wp:posOffset>87630</wp:posOffset>
                </wp:positionV>
                <wp:extent cx="6487795" cy="0"/>
                <wp:effectExtent l="0" t="0" r="27305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0B2FCFF" id="Прямая соединительная линия 15" o:spid="_x0000_s1026" style="position:absolute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pt" to="510.3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Ks3DAIAAM0DAAAOAAAAZHJzL2Uyb0RvYy54bWysU82O0zAQviPxDpbvNGlFd7dR0z1stVz4&#10;qcTyALOO00RybMtjmvYGnJH6CLwCB5BWWuAZkjdi7LRlgRuiB3c84/k83+cv88tto9hGOqyNzvl4&#10;lHImtTBFrdc5f3Nz/eSCM/SgC1BGy5zvJPLLxeNH89ZmcmIqowrpGIFozFqb88p7myUJiko2gCNj&#10;paZiaVwDnrZunRQOWkJvVDJJ07OkNa6wzgiJSNnlUOSLiF+WUvhXZYnSM5Vzms3H1cX1NqzJYg7Z&#10;2oGtanEYA/5higZqTZeeoJbggb119V9QTS2cQVP6kTBNYsqyFjJyIDbj9A82ryuwMnIhcdCeZML/&#10;ByteblaO1QW93ZQzDQ29Ufepf9fvu2/d537P+vfdj+5r96W76753d/0Hiu/7jxSHYnd/SO8ZtZOW&#10;rcWMIK/0yh12aFcuCLMtXRP+iTLbRv13J/3l1jNBybOnF+fnM5pDHGvJr0br0D+TpmEhyLmqdZAG&#10;Mtg8R0+X0dHjkZDW5rpWKj6v0qzN+Ww6CchAJisVeAobS7RRrzkDtSb3Cu8iIhpVF6E74OAOr5Rj&#10;GyADke8K097QuJwpQE8F4hB/Q2MFhRyOzqaUHtyF4F+YYkiP02Oexh2g4+S/XRloLAGroSWWAhJ1&#10;KB1GktHXB9ZB8UHjEN2aYhelT8KOPBPbDv4Opny4p/jhV7j4CQAA//8DAFBLAwQUAAYACAAAACEA&#10;Kp3ajdwAAAAJAQAADwAAAGRycy9kb3ducmV2LnhtbEyPwU7DMBBE70j8g7VIXKrWTipVKMSpEJAb&#10;FwqI6zZZkoh4ncZuG/j6btUDHHdmNPsmX0+uVwcaQ+fZQrIwoIgrX3fcWHh/K+d3oEJErrH3TBZ+&#10;KMC6uL7KMav9kV/psImNkhIOGVpoYxwyrUPVksOw8AOxeF9+dBjlHBtdj3iUctfr1JiVdtixfGhx&#10;oMeWqu/N3lkI5Qftyt9ZNTOfy8ZTunt6eUZrb2+mh3tQkab4F4YzvqBDIUxbv+c6qN7CPEkkKfpS&#10;Fpx9k5oVqO1F0UWu/y8oTgAAAP//AwBQSwECLQAUAAYACAAAACEAtoM4kv4AAADhAQAAEwAAAAAA&#10;AAAAAAAAAAAAAAAAW0NvbnRlbnRfVHlwZXNdLnhtbFBLAQItABQABgAIAAAAIQA4/SH/1gAAAJQB&#10;AAALAAAAAAAAAAAAAAAAAC8BAABfcmVscy8ucmVsc1BLAQItABQABgAIAAAAIQBwiKs3DAIAAM0D&#10;AAAOAAAAAAAAAAAAAAAAAC4CAABkcnMvZTJvRG9jLnhtbFBLAQItABQABgAIAAAAIQAqndqN3AAA&#10;AAkBAAAPAAAAAAAAAAAAAAAAAGYEAABkcnMvZG93bnJldi54bWxQSwUGAAAAAAQABADzAAAAbwUA&#10;AAAA&#10;"/>
            </w:pict>
          </mc:Fallback>
        </mc:AlternateContent>
      </w:r>
    </w:p>
    <w:p w14:paraId="0DC1F504" w14:textId="77777777" w:rsidR="009A2B4A" w:rsidRDefault="006D1AFA">
      <w:pPr>
        <w:ind w:firstLine="340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14:paraId="6D0C52B4" w14:textId="334ECD04" w:rsidR="00DF5C9E" w:rsidRDefault="00C157BB" w:rsidP="006233BC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3.3</w:t>
      </w:r>
      <w:r w:rsidR="00DF5C9E" w:rsidRPr="00DF5C9E">
        <w:rPr>
          <w:rFonts w:ascii="Arial" w:hAnsi="Arial" w:cs="Arial"/>
          <w:b/>
          <w:sz w:val="20"/>
          <w:szCs w:val="20"/>
        </w:rPr>
        <w:t xml:space="preserve"> паспорт цифровой технологии</w:t>
      </w:r>
      <w:r w:rsidR="00DF5C9E">
        <w:rPr>
          <w:rFonts w:ascii="Arial" w:hAnsi="Arial" w:cs="Arial"/>
          <w:sz w:val="20"/>
          <w:szCs w:val="20"/>
        </w:rPr>
        <w:t>:</w:t>
      </w:r>
      <w:r w:rsidR="00DF5C9E" w:rsidRPr="00DF5C9E">
        <w:rPr>
          <w:rFonts w:ascii="Arial" w:hAnsi="Arial" w:cs="Arial"/>
          <w:sz w:val="20"/>
          <w:szCs w:val="20"/>
        </w:rPr>
        <w:t xml:space="preserve"> </w:t>
      </w:r>
      <w:r w:rsidR="00150FE0">
        <w:rPr>
          <w:rFonts w:ascii="Arial" w:hAnsi="Arial" w:cs="Arial"/>
          <w:sz w:val="20"/>
          <w:szCs w:val="20"/>
        </w:rPr>
        <w:t>Д</w:t>
      </w:r>
      <w:r w:rsidR="00DF5C9E">
        <w:rPr>
          <w:rFonts w:ascii="Arial" w:hAnsi="Arial" w:cs="Arial"/>
          <w:sz w:val="20"/>
          <w:szCs w:val="20"/>
        </w:rPr>
        <w:t xml:space="preserve">окумент, который </w:t>
      </w:r>
      <w:r w:rsidR="00DF5C9E" w:rsidRPr="00DF5C9E">
        <w:rPr>
          <w:rFonts w:ascii="Arial" w:hAnsi="Arial" w:cs="Arial"/>
          <w:sz w:val="20"/>
          <w:szCs w:val="20"/>
        </w:rPr>
        <w:t>служит информационным ресурсом, в котором указываются сведения о каждой цифровой технологии, включая ее характеристики и уровень готовности, позволяющем оценить готовность и совместимость различных технологий, а также осуществить выбор наиболее подходящих технологий для использования в ко</w:t>
      </w:r>
      <w:r w:rsidR="00DF5C9E">
        <w:rPr>
          <w:rFonts w:ascii="Arial" w:hAnsi="Arial" w:cs="Arial"/>
          <w:sz w:val="20"/>
          <w:szCs w:val="20"/>
        </w:rPr>
        <w:t>нкретных технических системах.</w:t>
      </w:r>
    </w:p>
    <w:p w14:paraId="3CEA2176" w14:textId="711BD25D" w:rsidR="006233BC" w:rsidRPr="006233BC" w:rsidRDefault="006233BC" w:rsidP="006233B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6233BC">
        <w:rPr>
          <w:rFonts w:ascii="Arial" w:hAnsi="Arial" w:cs="Arial"/>
          <w:b/>
          <w:sz w:val="20"/>
          <w:szCs w:val="20"/>
        </w:rPr>
        <w:t>3.</w:t>
      </w:r>
      <w:r w:rsidR="00DF5C9E">
        <w:rPr>
          <w:rFonts w:ascii="Arial" w:hAnsi="Arial" w:cs="Arial"/>
          <w:b/>
          <w:sz w:val="20"/>
          <w:szCs w:val="20"/>
        </w:rPr>
        <w:t>4</w:t>
      </w:r>
      <w:r w:rsidRPr="006233BC">
        <w:rPr>
          <w:rFonts w:ascii="Arial" w:hAnsi="Arial" w:cs="Arial"/>
          <w:b/>
          <w:sz w:val="20"/>
          <w:szCs w:val="20"/>
        </w:rPr>
        <w:t xml:space="preserve"> передающая сторона</w:t>
      </w:r>
      <w:r>
        <w:rPr>
          <w:rFonts w:ascii="Arial" w:hAnsi="Arial" w:cs="Arial"/>
          <w:b/>
          <w:sz w:val="20"/>
          <w:szCs w:val="20"/>
        </w:rPr>
        <w:t>:</w:t>
      </w:r>
      <w:r w:rsidRPr="006233BC">
        <w:rPr>
          <w:rFonts w:ascii="Arial" w:hAnsi="Arial" w:cs="Arial"/>
          <w:sz w:val="20"/>
          <w:szCs w:val="20"/>
        </w:rPr>
        <w:t xml:space="preserve"> </w:t>
      </w:r>
      <w:r w:rsidR="00150FE0">
        <w:rPr>
          <w:rFonts w:ascii="Arial" w:hAnsi="Arial" w:cs="Arial"/>
          <w:sz w:val="20"/>
          <w:szCs w:val="20"/>
        </w:rPr>
        <w:t>С</w:t>
      </w:r>
      <w:r w:rsidRPr="006233BC">
        <w:rPr>
          <w:rFonts w:ascii="Arial" w:hAnsi="Arial" w:cs="Arial"/>
          <w:sz w:val="20"/>
          <w:szCs w:val="20"/>
        </w:rPr>
        <w:t>убъекты, являющиеся участниками процесса трансфера</w:t>
      </w:r>
      <w:r>
        <w:rPr>
          <w:rFonts w:ascii="Arial" w:hAnsi="Arial" w:cs="Arial"/>
          <w:sz w:val="20"/>
          <w:szCs w:val="20"/>
        </w:rPr>
        <w:t xml:space="preserve"> цифровых</w:t>
      </w:r>
      <w:r w:rsidRPr="006233BC">
        <w:rPr>
          <w:rFonts w:ascii="Arial" w:hAnsi="Arial" w:cs="Arial"/>
          <w:sz w:val="20"/>
          <w:szCs w:val="20"/>
        </w:rPr>
        <w:t xml:space="preserve"> т</w:t>
      </w:r>
      <w:r>
        <w:rPr>
          <w:rFonts w:ascii="Arial" w:hAnsi="Arial" w:cs="Arial"/>
          <w:sz w:val="20"/>
          <w:szCs w:val="20"/>
        </w:rPr>
        <w:t>ехнологий, создающие цифровые технологии</w:t>
      </w:r>
      <w:r w:rsidRPr="006233B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Pr="006233BC">
        <w:rPr>
          <w:rFonts w:ascii="Arial" w:hAnsi="Arial" w:cs="Arial"/>
          <w:sz w:val="20"/>
          <w:szCs w:val="20"/>
        </w:rPr>
        <w:t xml:space="preserve">ли </w:t>
      </w:r>
      <w:r>
        <w:rPr>
          <w:rFonts w:ascii="Arial" w:hAnsi="Arial" w:cs="Arial"/>
          <w:sz w:val="20"/>
          <w:szCs w:val="20"/>
        </w:rPr>
        <w:t>являющиеся их собственниками</w:t>
      </w:r>
      <w:r w:rsidRPr="006233BC">
        <w:rPr>
          <w:rFonts w:ascii="Arial" w:hAnsi="Arial" w:cs="Arial"/>
          <w:sz w:val="20"/>
          <w:szCs w:val="20"/>
        </w:rPr>
        <w:t>.</w:t>
      </w:r>
    </w:p>
    <w:p w14:paraId="179823C7" w14:textId="536237AA" w:rsidR="006233BC" w:rsidRPr="00DF5C9E" w:rsidRDefault="006233BC" w:rsidP="006233B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F5C9E">
        <w:rPr>
          <w:rFonts w:ascii="Arial" w:hAnsi="Arial" w:cs="Arial"/>
          <w:b/>
          <w:sz w:val="20"/>
          <w:szCs w:val="20"/>
        </w:rPr>
        <w:t>3.</w:t>
      </w:r>
      <w:r w:rsidR="00DF5C9E">
        <w:rPr>
          <w:rFonts w:ascii="Arial" w:hAnsi="Arial" w:cs="Arial"/>
          <w:b/>
          <w:sz w:val="20"/>
          <w:szCs w:val="20"/>
        </w:rPr>
        <w:t>5</w:t>
      </w:r>
      <w:r w:rsidRPr="00DF5C9E">
        <w:rPr>
          <w:rFonts w:ascii="Arial" w:hAnsi="Arial" w:cs="Arial"/>
          <w:b/>
          <w:sz w:val="20"/>
          <w:szCs w:val="20"/>
        </w:rPr>
        <w:t xml:space="preserve"> принимающая сторона:</w:t>
      </w:r>
      <w:r w:rsidRPr="00DF5C9E">
        <w:rPr>
          <w:rFonts w:ascii="Arial" w:hAnsi="Arial" w:cs="Arial"/>
          <w:sz w:val="20"/>
          <w:szCs w:val="20"/>
        </w:rPr>
        <w:t xml:space="preserve"> </w:t>
      </w:r>
      <w:r w:rsidR="00150FE0">
        <w:rPr>
          <w:rFonts w:ascii="Arial" w:hAnsi="Arial" w:cs="Arial"/>
          <w:sz w:val="20"/>
          <w:szCs w:val="20"/>
        </w:rPr>
        <w:t>С</w:t>
      </w:r>
      <w:r w:rsidRPr="00DF5C9E">
        <w:rPr>
          <w:rFonts w:ascii="Arial" w:hAnsi="Arial" w:cs="Arial"/>
          <w:sz w:val="20"/>
          <w:szCs w:val="20"/>
        </w:rPr>
        <w:t>убъекты, являющиеся участниками процесса трансфера цифровых технологий, приобретающие готовые цифровые технологии</w:t>
      </w:r>
      <w:r w:rsidR="00DF5C9E" w:rsidRPr="00DF5C9E">
        <w:rPr>
          <w:rFonts w:ascii="Arial" w:hAnsi="Arial" w:cs="Arial"/>
          <w:sz w:val="20"/>
          <w:szCs w:val="20"/>
        </w:rPr>
        <w:t xml:space="preserve"> для дальнейшего их использования.</w:t>
      </w:r>
    </w:p>
    <w:p w14:paraId="64E1471C" w14:textId="79FE5496" w:rsidR="00575022" w:rsidRPr="00575022" w:rsidRDefault="0057502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75022">
        <w:rPr>
          <w:rFonts w:ascii="Arial" w:hAnsi="Arial" w:cs="Arial"/>
          <w:b/>
          <w:sz w:val="20"/>
          <w:szCs w:val="20"/>
        </w:rPr>
        <w:t>3.</w:t>
      </w:r>
      <w:r w:rsidR="00DF5C9E">
        <w:rPr>
          <w:rFonts w:ascii="Arial" w:hAnsi="Arial" w:cs="Arial"/>
          <w:b/>
          <w:sz w:val="20"/>
          <w:szCs w:val="20"/>
        </w:rPr>
        <w:t>6</w:t>
      </w:r>
      <w:r w:rsidRPr="00575022">
        <w:rPr>
          <w:rFonts w:ascii="Arial" w:hAnsi="Arial" w:cs="Arial"/>
          <w:b/>
          <w:sz w:val="20"/>
          <w:szCs w:val="20"/>
        </w:rPr>
        <w:t xml:space="preserve"> продукция: </w:t>
      </w:r>
      <w:r w:rsidR="00150FE0">
        <w:rPr>
          <w:rFonts w:ascii="Arial" w:hAnsi="Arial" w:cs="Arial"/>
          <w:sz w:val="20"/>
          <w:szCs w:val="20"/>
        </w:rPr>
        <w:t>Р</w:t>
      </w:r>
      <w:r w:rsidRPr="00575022">
        <w:rPr>
          <w:rFonts w:ascii="Arial" w:hAnsi="Arial" w:cs="Arial"/>
          <w:sz w:val="20"/>
          <w:szCs w:val="20"/>
        </w:rPr>
        <w:t xml:space="preserve">езультат деятельности, </w:t>
      </w:r>
      <w:r w:rsidR="00347080" w:rsidRPr="00575022">
        <w:rPr>
          <w:rFonts w:ascii="Arial" w:hAnsi="Arial" w:cs="Arial"/>
          <w:sz w:val="20"/>
          <w:szCs w:val="20"/>
        </w:rPr>
        <w:t xml:space="preserve">представленный в материально-вещественной форме </w:t>
      </w:r>
      <w:r w:rsidR="00347080">
        <w:rPr>
          <w:rFonts w:ascii="Arial" w:hAnsi="Arial" w:cs="Arial"/>
          <w:sz w:val="20"/>
          <w:szCs w:val="20"/>
        </w:rPr>
        <w:t xml:space="preserve">или комплексе нематериальных активов, </w:t>
      </w:r>
      <w:r w:rsidRPr="00575022">
        <w:rPr>
          <w:rFonts w:ascii="Arial" w:hAnsi="Arial" w:cs="Arial"/>
          <w:sz w:val="20"/>
          <w:szCs w:val="20"/>
        </w:rPr>
        <w:t>ориентированный на имеющиеся (установленные) потребности реальных</w:t>
      </w:r>
      <w:r w:rsidR="00347080">
        <w:rPr>
          <w:rFonts w:ascii="Arial" w:hAnsi="Arial" w:cs="Arial"/>
          <w:sz w:val="20"/>
          <w:szCs w:val="20"/>
        </w:rPr>
        <w:t xml:space="preserve"> или потенциальных потребителей, предназначенный для дальнейшего использования в различных целях.</w:t>
      </w:r>
    </w:p>
    <w:p w14:paraId="67B12052" w14:textId="75AF4F67" w:rsidR="00575022" w:rsidRPr="00575022" w:rsidRDefault="00C157BB" w:rsidP="006B1803">
      <w:pPr>
        <w:ind w:firstLine="397"/>
        <w:jc w:val="both"/>
        <w:rPr>
          <w:rFonts w:ascii="Arial" w:hAnsi="Arial" w:cs="Arial"/>
          <w:sz w:val="20"/>
          <w:szCs w:val="20"/>
          <w:highlight w:val="yellow"/>
        </w:rPr>
      </w:pPr>
      <w:r>
        <w:rPr>
          <w:rFonts w:ascii="Arial" w:hAnsi="Arial" w:cs="Arial"/>
          <w:b/>
          <w:sz w:val="20"/>
          <w:szCs w:val="20"/>
        </w:rPr>
        <w:t>3.7</w:t>
      </w:r>
      <w:r w:rsidR="00DF5C9E" w:rsidRPr="00DF5C9E">
        <w:rPr>
          <w:rFonts w:ascii="Arial" w:hAnsi="Arial" w:cs="Arial"/>
          <w:b/>
          <w:sz w:val="20"/>
          <w:szCs w:val="20"/>
        </w:rPr>
        <w:t xml:space="preserve"> техническая система:</w:t>
      </w:r>
      <w:r w:rsidR="00DF5C9E" w:rsidRPr="00DF5C9E">
        <w:rPr>
          <w:rFonts w:ascii="Arial" w:hAnsi="Arial" w:cs="Arial"/>
          <w:sz w:val="20"/>
          <w:szCs w:val="20"/>
        </w:rPr>
        <w:t xml:space="preserve"> </w:t>
      </w:r>
      <w:r w:rsidR="00150FE0">
        <w:rPr>
          <w:rFonts w:ascii="Arial" w:hAnsi="Arial" w:cs="Arial"/>
          <w:sz w:val="20"/>
          <w:szCs w:val="20"/>
        </w:rPr>
        <w:t>Ц</w:t>
      </w:r>
      <w:r w:rsidR="00DF5C9E" w:rsidRPr="00DF5C9E">
        <w:rPr>
          <w:rFonts w:ascii="Arial" w:hAnsi="Arial" w:cs="Arial"/>
          <w:sz w:val="20"/>
          <w:szCs w:val="20"/>
        </w:rPr>
        <w:t>елостная совокупность конечного числа взаимосвязанных материальных объектов, имеющая последовательно взаимодействующие сенсорную и исполнительную функциональные части, модель их предопределенного поведения в пространстве равновесных устойчивых состояний и способная при нахождении хотя бы в одном из них (целевом состоянии) самостоятельно в штатных условиях выполнять предусмотренные ее конструкцией потребительские функции.</w:t>
      </w:r>
    </w:p>
    <w:p w14:paraId="663375C5" w14:textId="2FDEC6D7" w:rsidR="000B5621" w:rsidRDefault="000B5621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F5C9E">
        <w:rPr>
          <w:rFonts w:ascii="Arial" w:hAnsi="Arial" w:cs="Arial"/>
          <w:b/>
          <w:sz w:val="20"/>
          <w:szCs w:val="20"/>
        </w:rPr>
        <w:t>3.</w:t>
      </w:r>
      <w:r w:rsidR="00DF5C9E" w:rsidRPr="00DF5C9E">
        <w:rPr>
          <w:rFonts w:ascii="Arial" w:hAnsi="Arial" w:cs="Arial"/>
          <w:b/>
          <w:sz w:val="20"/>
          <w:szCs w:val="20"/>
        </w:rPr>
        <w:t>8</w:t>
      </w:r>
      <w:r w:rsidRPr="00DF5C9E">
        <w:rPr>
          <w:rFonts w:ascii="Arial" w:hAnsi="Arial" w:cs="Arial"/>
          <w:b/>
          <w:sz w:val="20"/>
          <w:szCs w:val="20"/>
        </w:rPr>
        <w:t xml:space="preserve"> трансфер цифровых технологии</w:t>
      </w:r>
      <w:r w:rsidRPr="00DF5C9E">
        <w:rPr>
          <w:rFonts w:ascii="Arial" w:hAnsi="Arial" w:cs="Arial"/>
          <w:sz w:val="20"/>
          <w:szCs w:val="20"/>
        </w:rPr>
        <w:t xml:space="preserve">: </w:t>
      </w:r>
      <w:r w:rsidR="00150FE0">
        <w:rPr>
          <w:rFonts w:ascii="Arial" w:hAnsi="Arial" w:cs="Arial"/>
          <w:sz w:val="20"/>
          <w:szCs w:val="20"/>
        </w:rPr>
        <w:t>П</w:t>
      </w:r>
      <w:r w:rsidRPr="00DF5C9E">
        <w:rPr>
          <w:rFonts w:ascii="Arial" w:hAnsi="Arial" w:cs="Arial"/>
          <w:sz w:val="20"/>
          <w:szCs w:val="20"/>
        </w:rPr>
        <w:t>роцесс передачи цифровых технологии</w:t>
      </w:r>
      <w:r w:rsidR="00347080" w:rsidRPr="00DF5C9E">
        <w:rPr>
          <w:rFonts w:ascii="Arial" w:hAnsi="Arial" w:cs="Arial"/>
          <w:sz w:val="20"/>
          <w:szCs w:val="20"/>
        </w:rPr>
        <w:t>, результатов исследований и разработок</w:t>
      </w:r>
      <w:r w:rsidRPr="00DF5C9E">
        <w:rPr>
          <w:rFonts w:ascii="Arial" w:hAnsi="Arial" w:cs="Arial"/>
          <w:sz w:val="20"/>
          <w:szCs w:val="20"/>
        </w:rPr>
        <w:t xml:space="preserve"> и соответствующих прав на них от передающей стороны к принимающей в целях их последующего внедрения и использования.</w:t>
      </w:r>
      <w:r>
        <w:rPr>
          <w:rFonts w:ascii="Arial" w:hAnsi="Arial" w:cs="Arial"/>
          <w:sz w:val="20"/>
          <w:szCs w:val="20"/>
        </w:rPr>
        <w:t xml:space="preserve">  </w:t>
      </w:r>
    </w:p>
    <w:p w14:paraId="2AC28BD8" w14:textId="72C35D5E" w:rsidR="000B5621" w:rsidRPr="00DF5C9E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3.9</w:t>
      </w:r>
      <w:r w:rsidR="00DF5C9E" w:rsidRPr="00DF5C9E">
        <w:rPr>
          <w:rFonts w:ascii="Arial" w:hAnsi="Arial" w:cs="Arial"/>
          <w:b/>
          <w:bCs/>
          <w:sz w:val="20"/>
          <w:szCs w:val="20"/>
        </w:rPr>
        <w:t xml:space="preserve"> уровень готовности технологии</w:t>
      </w:r>
      <w:r w:rsidR="000B5621" w:rsidRPr="00DF5C9E">
        <w:rPr>
          <w:rFonts w:ascii="Arial" w:hAnsi="Arial" w:cs="Arial"/>
          <w:sz w:val="20"/>
          <w:szCs w:val="20"/>
        </w:rPr>
        <w:t xml:space="preserve">: </w:t>
      </w:r>
      <w:r w:rsidR="00150FE0">
        <w:rPr>
          <w:rFonts w:ascii="Arial" w:hAnsi="Arial" w:cs="Arial"/>
          <w:sz w:val="20"/>
          <w:szCs w:val="20"/>
        </w:rPr>
        <w:t>С</w:t>
      </w:r>
      <w:r w:rsidR="000B5621" w:rsidRPr="00DF5C9E">
        <w:rPr>
          <w:rFonts w:ascii="Arial" w:hAnsi="Arial" w:cs="Arial"/>
          <w:sz w:val="20"/>
          <w:szCs w:val="20"/>
        </w:rPr>
        <w:t xml:space="preserve">тепень готовности </w:t>
      </w:r>
      <w:r w:rsidR="00DF5C9E" w:rsidRPr="00DF5C9E">
        <w:rPr>
          <w:rFonts w:ascii="Arial" w:hAnsi="Arial" w:cs="Arial"/>
          <w:sz w:val="20"/>
          <w:szCs w:val="20"/>
        </w:rPr>
        <w:t>инновационного научно-технического задела</w:t>
      </w:r>
      <w:r w:rsidR="000B5621" w:rsidRPr="00DF5C9E">
        <w:rPr>
          <w:rFonts w:ascii="Arial" w:hAnsi="Arial" w:cs="Arial"/>
          <w:sz w:val="20"/>
          <w:szCs w:val="20"/>
        </w:rPr>
        <w:t xml:space="preserve"> к промышленному производству и эксплуатации целевых технических систем</w:t>
      </w:r>
      <w:r w:rsidR="00DF5C9E" w:rsidRPr="00DF5C9E">
        <w:rPr>
          <w:rFonts w:ascii="Arial" w:hAnsi="Arial" w:cs="Arial"/>
          <w:sz w:val="20"/>
          <w:szCs w:val="20"/>
        </w:rPr>
        <w:t>.</w:t>
      </w:r>
    </w:p>
    <w:p w14:paraId="047BB5AA" w14:textId="77777777" w:rsidR="000B5621" w:rsidRPr="00DF5C9E" w:rsidRDefault="000B5621" w:rsidP="006B1803">
      <w:pPr>
        <w:ind w:firstLine="397"/>
        <w:rPr>
          <w:rFonts w:ascii="Arial" w:hAnsi="Arial" w:cs="Arial"/>
          <w:sz w:val="20"/>
          <w:szCs w:val="18"/>
        </w:rPr>
      </w:pPr>
    </w:p>
    <w:p w14:paraId="18F4E638" w14:textId="2AD25966" w:rsidR="009A2B4A" w:rsidRDefault="006D1AFA" w:rsidP="006B1803">
      <w:pPr>
        <w:keepNext/>
        <w:ind w:firstLine="397"/>
        <w:jc w:val="both"/>
        <w:outlineLvl w:val="0"/>
        <w:rPr>
          <w:rFonts w:ascii="Arial" w:hAnsi="Arial" w:cs="Arial"/>
          <w:b/>
          <w:bCs/>
          <w:kern w:val="32"/>
          <w:sz w:val="22"/>
          <w:szCs w:val="20"/>
        </w:rPr>
      </w:pPr>
      <w:r w:rsidRPr="00AB4ADE">
        <w:rPr>
          <w:rFonts w:ascii="Arial" w:hAnsi="Arial" w:cs="Arial"/>
          <w:b/>
          <w:bCs/>
          <w:kern w:val="32"/>
          <w:sz w:val="22"/>
          <w:szCs w:val="20"/>
        </w:rPr>
        <w:t>4 Обозначения и сокращения</w:t>
      </w:r>
    </w:p>
    <w:p w14:paraId="62BC5C65" w14:textId="3C1A2021" w:rsidR="00AB4ADE" w:rsidRDefault="00AB4ADE" w:rsidP="00AB4AD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14F720C" w14:textId="2833D405" w:rsidR="00AB4ADE" w:rsidRPr="00AB4ADE" w:rsidRDefault="00AB4ADE" w:rsidP="00AB4AD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настоящем стандарте применяются следующие сокращения:</w:t>
      </w:r>
    </w:p>
    <w:p w14:paraId="0630B34F" w14:textId="3724EC04" w:rsidR="009A2B4A" w:rsidRPr="00AB4ADE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AB4ADE">
        <w:rPr>
          <w:rFonts w:ascii="Arial" w:hAnsi="Arial" w:cs="Arial"/>
          <w:sz w:val="20"/>
          <w:szCs w:val="20"/>
        </w:rPr>
        <w:t>ЖЦ – жизненный цикл</w:t>
      </w:r>
      <w:r w:rsidR="00AB4ADE">
        <w:rPr>
          <w:rFonts w:ascii="Arial" w:hAnsi="Arial" w:cs="Arial"/>
          <w:sz w:val="20"/>
          <w:szCs w:val="20"/>
        </w:rPr>
        <w:t>;</w:t>
      </w:r>
    </w:p>
    <w:p w14:paraId="155BA3AF" w14:textId="2B417912" w:rsidR="009A2B4A" w:rsidRDefault="0057502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AB4ADE">
        <w:rPr>
          <w:rFonts w:ascii="Arial" w:hAnsi="Arial" w:cs="Arial"/>
          <w:sz w:val="20"/>
          <w:szCs w:val="20"/>
        </w:rPr>
        <w:t>И</w:t>
      </w:r>
      <w:r w:rsidR="006D1AFA" w:rsidRPr="00AB4ADE">
        <w:rPr>
          <w:rFonts w:ascii="Arial" w:hAnsi="Arial" w:cs="Arial"/>
          <w:sz w:val="20"/>
          <w:szCs w:val="20"/>
        </w:rPr>
        <w:t xml:space="preserve">НТЗ – </w:t>
      </w:r>
      <w:r w:rsidRPr="00AB4ADE">
        <w:rPr>
          <w:rFonts w:ascii="Arial" w:hAnsi="Arial" w:cs="Arial"/>
          <w:sz w:val="20"/>
          <w:szCs w:val="20"/>
        </w:rPr>
        <w:t xml:space="preserve">инновационный </w:t>
      </w:r>
      <w:r w:rsidR="006D1AFA" w:rsidRPr="00AB4ADE">
        <w:rPr>
          <w:rFonts w:ascii="Arial" w:hAnsi="Arial" w:cs="Arial"/>
          <w:sz w:val="20"/>
          <w:szCs w:val="20"/>
        </w:rPr>
        <w:t>научно-технический задел</w:t>
      </w:r>
      <w:r w:rsidR="00AB4ADE">
        <w:rPr>
          <w:rFonts w:ascii="Arial" w:hAnsi="Arial" w:cs="Arial"/>
          <w:sz w:val="20"/>
          <w:szCs w:val="20"/>
        </w:rPr>
        <w:t>;</w:t>
      </w:r>
    </w:p>
    <w:p w14:paraId="09CE6788" w14:textId="10C3A729" w:rsidR="0074560E" w:rsidRPr="00AB4ADE" w:rsidRDefault="0074560E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НИОКР – научно-исследовательская и опытно-конструкторская работа;</w:t>
      </w:r>
    </w:p>
    <w:p w14:paraId="77A33D13" w14:textId="66C4D969" w:rsidR="009A2B4A" w:rsidRPr="00AB4ADE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AB4ADE">
        <w:rPr>
          <w:rFonts w:ascii="Arial" w:hAnsi="Arial" w:cs="Arial"/>
          <w:sz w:val="20"/>
          <w:szCs w:val="20"/>
        </w:rPr>
        <w:t>РИД – результат интеллектуальной деятельности</w:t>
      </w:r>
      <w:r w:rsidR="00AB4ADE">
        <w:rPr>
          <w:rFonts w:ascii="Arial" w:hAnsi="Arial" w:cs="Arial"/>
          <w:sz w:val="20"/>
          <w:szCs w:val="20"/>
        </w:rPr>
        <w:t>;</w:t>
      </w:r>
    </w:p>
    <w:p w14:paraId="4C6AED33" w14:textId="3100D626" w:rsidR="009A2B4A" w:rsidRPr="00AB4ADE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AB4ADE">
        <w:rPr>
          <w:rFonts w:ascii="Arial" w:hAnsi="Arial" w:cs="Arial"/>
          <w:sz w:val="20"/>
          <w:szCs w:val="20"/>
        </w:rPr>
        <w:t>ТС</w:t>
      </w:r>
      <w:r w:rsidR="00AB4ADE">
        <w:rPr>
          <w:rFonts w:ascii="Arial" w:hAnsi="Arial" w:cs="Arial"/>
          <w:sz w:val="20"/>
          <w:szCs w:val="20"/>
        </w:rPr>
        <w:t xml:space="preserve"> – технические системы.</w:t>
      </w:r>
    </w:p>
    <w:p w14:paraId="13DFD11B" w14:textId="77777777" w:rsidR="009A2B4A" w:rsidRDefault="009A2B4A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C65C1CB" w14:textId="77777777" w:rsidR="009A2B4A" w:rsidRPr="00150FE0" w:rsidRDefault="006D1AFA" w:rsidP="006B1803">
      <w:pPr>
        <w:ind w:firstLine="397"/>
        <w:jc w:val="both"/>
        <w:rPr>
          <w:rFonts w:ascii="Arial" w:hAnsi="Arial" w:cs="Arial"/>
          <w:b/>
          <w:sz w:val="22"/>
          <w:szCs w:val="22"/>
        </w:rPr>
      </w:pPr>
      <w:r w:rsidRPr="00150FE0">
        <w:rPr>
          <w:rFonts w:ascii="Arial" w:hAnsi="Arial" w:cs="Arial"/>
          <w:b/>
          <w:sz w:val="22"/>
          <w:szCs w:val="22"/>
        </w:rPr>
        <w:t>5 Общие положения</w:t>
      </w:r>
    </w:p>
    <w:p w14:paraId="36C83913" w14:textId="77777777" w:rsidR="009A2B4A" w:rsidRDefault="009A2B4A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A426DD0" w14:textId="330BB3D3" w:rsidR="009A2B4A" w:rsidRDefault="00C157BB" w:rsidP="006B1803">
      <w:pPr>
        <w:ind w:firstLine="397"/>
        <w:jc w:val="both"/>
        <w:rPr>
          <w:rFonts w:ascii="Arial" w:hAnsi="Arial" w:cs="Arial"/>
          <w:color w:val="231F20"/>
          <w:sz w:val="20"/>
          <w:szCs w:val="20"/>
        </w:rPr>
      </w:pPr>
      <w:r>
        <w:rPr>
          <w:rFonts w:ascii="Arial" w:hAnsi="Arial" w:cs="Arial"/>
          <w:b/>
          <w:color w:val="231F20"/>
          <w:sz w:val="20"/>
          <w:szCs w:val="20"/>
        </w:rPr>
        <w:t>5.1</w:t>
      </w:r>
      <w:r w:rsidR="006D1AFA">
        <w:rPr>
          <w:rFonts w:ascii="Arial" w:hAnsi="Arial" w:cs="Arial"/>
          <w:b/>
          <w:color w:val="231F20"/>
          <w:sz w:val="20"/>
          <w:szCs w:val="20"/>
        </w:rPr>
        <w:t xml:space="preserve"> </w:t>
      </w:r>
      <w:r w:rsidR="00575022">
        <w:rPr>
          <w:rFonts w:ascii="Arial" w:hAnsi="Arial" w:cs="Arial"/>
          <w:sz w:val="20"/>
          <w:szCs w:val="20"/>
        </w:rPr>
        <w:t>Деятельность по разработке цифровых технологий, их научно-технологического обеспечения и освоению в различных сферах экономики, включает следующие стадии</w:t>
      </w:r>
      <w:r w:rsidR="006D1AFA">
        <w:rPr>
          <w:rFonts w:ascii="Arial" w:hAnsi="Arial" w:cs="Arial"/>
          <w:color w:val="231F20"/>
          <w:sz w:val="20"/>
          <w:szCs w:val="20"/>
        </w:rPr>
        <w:t>:</w:t>
      </w:r>
    </w:p>
    <w:p w14:paraId="217B8B39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проведение фундаментальных научных исследований и анализа технических требований для определения потребностей и возможностей в разработке новых технологий, формирование инновационного научно-технического задела;</w:t>
      </w:r>
    </w:p>
    <w:p w14:paraId="1B98C833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разработка концепции цифровой технологии;</w:t>
      </w:r>
    </w:p>
    <w:p w14:paraId="4F4512BC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проведение прикладных научно-исследовательских работ, направленных на проверку технической реализуемости предложенной концепции;</w:t>
      </w:r>
    </w:p>
    <w:p w14:paraId="27EC97B5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проведение опытно-технологических работ, включающих в себя разработку новых цифровых технологий;</w:t>
      </w:r>
    </w:p>
    <w:p w14:paraId="3A84B353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тестирование разработанных технологий на проверку работоспособности, надежности, соответствие требованиям;</w:t>
      </w:r>
    </w:p>
    <w:p w14:paraId="0FE05651" w14:textId="77777777" w:rsidR="00575022" w:rsidRDefault="00C626B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575022">
        <w:rPr>
          <w:rFonts w:ascii="Arial" w:hAnsi="Arial" w:cs="Arial"/>
          <w:sz w:val="20"/>
          <w:szCs w:val="20"/>
        </w:rPr>
        <w:t xml:space="preserve"> внедрение цифровой технологии в производственную среду, интеграция с существующими системами и процессами.</w:t>
      </w:r>
    </w:p>
    <w:p w14:paraId="2C5C08C4" w14:textId="7539C6DE" w:rsidR="00C626BF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color w:val="231F20"/>
          <w:sz w:val="20"/>
          <w:szCs w:val="20"/>
        </w:rPr>
        <w:t>5.2</w:t>
      </w:r>
      <w:r>
        <w:rPr>
          <w:rFonts w:ascii="Arial" w:hAnsi="Arial" w:cs="Arial"/>
          <w:sz w:val="20"/>
          <w:szCs w:val="20"/>
        </w:rPr>
        <w:t xml:space="preserve"> </w:t>
      </w:r>
      <w:r w:rsidR="00C626BF">
        <w:rPr>
          <w:rFonts w:ascii="Arial" w:hAnsi="Arial" w:cs="Arial"/>
          <w:sz w:val="20"/>
          <w:szCs w:val="20"/>
        </w:rPr>
        <w:t xml:space="preserve">Деятельность по трансферу цифровых технологий может организовываться и осуществляться в виде внутреннего трансфера в пределах одной организации, квазивнутреннего трансфера в охвате нескольких организаций, коопераций и объединений </w:t>
      </w:r>
      <w:r w:rsidR="0074560E">
        <w:rPr>
          <w:rFonts w:ascii="Arial" w:hAnsi="Arial" w:cs="Arial"/>
          <w:sz w:val="20"/>
          <w:szCs w:val="20"/>
        </w:rPr>
        <w:t>организаций</w:t>
      </w:r>
      <w:r w:rsidR="00C626BF">
        <w:rPr>
          <w:rFonts w:ascii="Arial" w:hAnsi="Arial" w:cs="Arial"/>
          <w:sz w:val="20"/>
          <w:szCs w:val="20"/>
        </w:rPr>
        <w:t xml:space="preserve">, внешнего трансфера в виде распространения цифровой технологии от независимых </w:t>
      </w:r>
      <w:r w:rsidR="0074560E">
        <w:rPr>
          <w:rFonts w:ascii="Arial" w:hAnsi="Arial" w:cs="Arial"/>
          <w:sz w:val="20"/>
          <w:szCs w:val="20"/>
        </w:rPr>
        <w:t>экспертов</w:t>
      </w:r>
      <w:r w:rsidR="00C626BF">
        <w:rPr>
          <w:rFonts w:ascii="Arial" w:hAnsi="Arial" w:cs="Arial"/>
          <w:sz w:val="20"/>
          <w:szCs w:val="20"/>
        </w:rPr>
        <w:t xml:space="preserve"> и </w:t>
      </w:r>
      <w:r w:rsidR="0074560E">
        <w:rPr>
          <w:rFonts w:ascii="Arial" w:hAnsi="Arial" w:cs="Arial"/>
          <w:sz w:val="20"/>
          <w:szCs w:val="20"/>
        </w:rPr>
        <w:t>сторонних организаций</w:t>
      </w:r>
      <w:r w:rsidR="00C626BF">
        <w:rPr>
          <w:rFonts w:ascii="Arial" w:hAnsi="Arial" w:cs="Arial"/>
          <w:sz w:val="20"/>
          <w:szCs w:val="20"/>
        </w:rPr>
        <w:t xml:space="preserve"> вне пределов организаци</w:t>
      </w:r>
      <w:r w:rsidR="0074560E">
        <w:rPr>
          <w:rFonts w:ascii="Arial" w:hAnsi="Arial" w:cs="Arial"/>
          <w:sz w:val="20"/>
          <w:szCs w:val="20"/>
        </w:rPr>
        <w:t>и</w:t>
      </w:r>
      <w:r w:rsidR="00C626BF">
        <w:rPr>
          <w:rFonts w:ascii="Arial" w:hAnsi="Arial" w:cs="Arial"/>
          <w:sz w:val="20"/>
          <w:szCs w:val="20"/>
        </w:rPr>
        <w:t>.</w:t>
      </w:r>
    </w:p>
    <w:p w14:paraId="61C9088A" w14:textId="5898F481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5.3</w:t>
      </w:r>
      <w:r>
        <w:rPr>
          <w:rFonts w:ascii="Arial" w:hAnsi="Arial" w:cs="Arial"/>
          <w:sz w:val="20"/>
          <w:szCs w:val="20"/>
        </w:rPr>
        <w:t xml:space="preserve"> Разработка цифровой технологии </w:t>
      </w:r>
      <w:r w:rsidR="005B637F">
        <w:rPr>
          <w:rFonts w:ascii="Arial" w:hAnsi="Arial" w:cs="Arial"/>
          <w:sz w:val="20"/>
          <w:szCs w:val="20"/>
        </w:rPr>
        <w:t>для последующего трансфера</w:t>
      </w:r>
      <w:r w:rsidR="00C52982">
        <w:rPr>
          <w:rFonts w:ascii="Arial" w:hAnsi="Arial" w:cs="Arial"/>
          <w:sz w:val="20"/>
          <w:szCs w:val="20"/>
        </w:rPr>
        <w:t xml:space="preserve"> включает</w:t>
      </w:r>
      <w:r>
        <w:rPr>
          <w:rFonts w:ascii="Arial" w:hAnsi="Arial" w:cs="Arial"/>
          <w:sz w:val="20"/>
          <w:szCs w:val="20"/>
        </w:rPr>
        <w:t>:</w:t>
      </w:r>
    </w:p>
    <w:p w14:paraId="78597EF4" w14:textId="77777777" w:rsidR="005B637F" w:rsidRDefault="005B637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выявление уровня готовности цифровой технологии у передающей стороны;</w:t>
      </w:r>
    </w:p>
    <w:p w14:paraId="1C685B44" w14:textId="77777777" w:rsidR="005B637F" w:rsidRPr="005B637F" w:rsidRDefault="005B637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выявление уровня готовности к использованию цифровой технологии у принимающей стороны;</w:t>
      </w:r>
    </w:p>
    <w:p w14:paraId="6A8206A8" w14:textId="77777777" w:rsidR="005B637F" w:rsidRPr="005B637F" w:rsidRDefault="005B637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B637F">
        <w:rPr>
          <w:rFonts w:ascii="Arial" w:hAnsi="Arial" w:cs="Arial"/>
          <w:sz w:val="20"/>
          <w:szCs w:val="20"/>
        </w:rPr>
        <w:lastRenderedPageBreak/>
        <w:t>– осуществление трансфера цифровых технологий от передающей стороны принимающей;</w:t>
      </w:r>
    </w:p>
    <w:p w14:paraId="19465BC3" w14:textId="6AB2ABF9" w:rsidR="005B637F" w:rsidRDefault="005B637F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C83E5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контроль использования и защиту отмеченных результатов интеллектуальной деятельности.</w:t>
      </w:r>
    </w:p>
    <w:p w14:paraId="655FD243" w14:textId="035343BA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</w:t>
      </w:r>
      <w:r>
        <w:rPr>
          <w:rFonts w:ascii="Arial" w:hAnsi="Arial" w:cs="Arial"/>
          <w:sz w:val="20"/>
          <w:szCs w:val="20"/>
        </w:rPr>
        <w:t xml:space="preserve"> </w:t>
      </w:r>
      <w:r w:rsidR="00FA29B2">
        <w:rPr>
          <w:rFonts w:ascii="Arial" w:hAnsi="Arial" w:cs="Arial"/>
          <w:sz w:val="20"/>
          <w:szCs w:val="20"/>
        </w:rPr>
        <w:t xml:space="preserve">Целью трансфера цифровых технологий является </w:t>
      </w:r>
      <w:r w:rsidR="00F51E61">
        <w:rPr>
          <w:rFonts w:ascii="Arial" w:hAnsi="Arial" w:cs="Arial"/>
          <w:sz w:val="20"/>
          <w:szCs w:val="20"/>
        </w:rPr>
        <w:t xml:space="preserve">экономически обоснованное </w:t>
      </w:r>
      <w:r w:rsidR="00FA29B2">
        <w:rPr>
          <w:rFonts w:ascii="Arial" w:hAnsi="Arial" w:cs="Arial"/>
          <w:sz w:val="20"/>
          <w:szCs w:val="20"/>
        </w:rPr>
        <w:t>внедрение и использование ИНТЗ передающей стороны в технологии промышленной и экономической деятельности принимающей стороны, для последующего коммерческого или некоммерческого использования.</w:t>
      </w:r>
    </w:p>
    <w:p w14:paraId="56AB0DBE" w14:textId="4C3D501F" w:rsidR="00C626BF" w:rsidRPr="00C626BF" w:rsidRDefault="00FA29B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FA29B2">
        <w:rPr>
          <w:rFonts w:ascii="Arial" w:hAnsi="Arial" w:cs="Arial"/>
          <w:b/>
          <w:sz w:val="20"/>
          <w:szCs w:val="20"/>
        </w:rPr>
        <w:t>5.5</w:t>
      </w:r>
      <w:r>
        <w:rPr>
          <w:rFonts w:ascii="Arial" w:hAnsi="Arial" w:cs="Arial"/>
          <w:sz w:val="20"/>
          <w:szCs w:val="20"/>
        </w:rPr>
        <w:t xml:space="preserve"> </w:t>
      </w:r>
      <w:r w:rsidR="00C626BF" w:rsidRPr="00C626BF">
        <w:rPr>
          <w:rFonts w:ascii="Arial" w:hAnsi="Arial" w:cs="Arial"/>
          <w:sz w:val="20"/>
          <w:szCs w:val="20"/>
        </w:rPr>
        <w:t>Задач</w:t>
      </w:r>
      <w:r w:rsidR="00C83E5D">
        <w:rPr>
          <w:rFonts w:ascii="Arial" w:hAnsi="Arial" w:cs="Arial"/>
          <w:sz w:val="20"/>
          <w:szCs w:val="20"/>
        </w:rPr>
        <w:t>и</w:t>
      </w:r>
      <w:r w:rsidR="00C626BF" w:rsidRPr="00C626B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трансфера цифровых технологий</w:t>
      </w:r>
      <w:r w:rsidR="00C626BF" w:rsidRPr="00C626BF">
        <w:rPr>
          <w:rFonts w:ascii="Arial" w:hAnsi="Arial" w:cs="Arial"/>
          <w:sz w:val="20"/>
          <w:szCs w:val="20"/>
        </w:rPr>
        <w:t xml:space="preserve"> </w:t>
      </w:r>
      <w:r w:rsidR="00C83E5D" w:rsidRPr="00C83E5D">
        <w:rPr>
          <w:rFonts w:ascii="Arial" w:hAnsi="Arial" w:cs="Arial"/>
          <w:sz w:val="20"/>
          <w:szCs w:val="20"/>
        </w:rPr>
        <w:t>включают</w:t>
      </w:r>
      <w:r w:rsidR="00C626BF" w:rsidRPr="00C626BF">
        <w:rPr>
          <w:rFonts w:ascii="Arial" w:hAnsi="Arial" w:cs="Arial"/>
          <w:sz w:val="20"/>
          <w:szCs w:val="20"/>
        </w:rPr>
        <w:t>:</w:t>
      </w:r>
    </w:p>
    <w:p w14:paraId="7B3B184C" w14:textId="0EBD1795" w:rsidR="00C626BF" w:rsidRPr="00C626BF" w:rsidRDefault="00FA29B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C626BF" w:rsidRPr="00C626BF">
        <w:rPr>
          <w:rFonts w:ascii="Arial" w:hAnsi="Arial" w:cs="Arial"/>
          <w:sz w:val="20"/>
          <w:szCs w:val="20"/>
        </w:rPr>
        <w:t xml:space="preserve"> развитие </w:t>
      </w:r>
      <w:r w:rsidR="007003F8">
        <w:rPr>
          <w:rFonts w:ascii="Arial" w:hAnsi="Arial" w:cs="Arial"/>
          <w:sz w:val="20"/>
          <w:szCs w:val="20"/>
        </w:rPr>
        <w:t xml:space="preserve">субъектов инновационной </w:t>
      </w:r>
      <w:r w:rsidR="00C626BF" w:rsidRPr="00C626BF">
        <w:rPr>
          <w:rFonts w:ascii="Arial" w:hAnsi="Arial" w:cs="Arial"/>
          <w:sz w:val="20"/>
          <w:szCs w:val="20"/>
        </w:rPr>
        <w:t xml:space="preserve">инфраструктуры в интересах обеспечения трансфера цифровых технологий между </w:t>
      </w:r>
      <w:r>
        <w:rPr>
          <w:rFonts w:ascii="Arial" w:hAnsi="Arial" w:cs="Arial"/>
          <w:sz w:val="20"/>
          <w:szCs w:val="20"/>
        </w:rPr>
        <w:t>организациями</w:t>
      </w:r>
      <w:r w:rsidR="007003F8">
        <w:rPr>
          <w:rFonts w:ascii="Arial" w:hAnsi="Arial" w:cs="Arial"/>
          <w:sz w:val="20"/>
          <w:szCs w:val="20"/>
        </w:rPr>
        <w:t xml:space="preserve"> реального сектора экономики</w:t>
      </w:r>
      <w:r w:rsidR="00C626BF" w:rsidRPr="00C626BF">
        <w:rPr>
          <w:rFonts w:ascii="Arial" w:hAnsi="Arial" w:cs="Arial"/>
          <w:sz w:val="20"/>
          <w:szCs w:val="20"/>
        </w:rPr>
        <w:t>;</w:t>
      </w:r>
    </w:p>
    <w:p w14:paraId="5B7EB03E" w14:textId="7516A886" w:rsidR="00C626BF" w:rsidRPr="00C626BF" w:rsidRDefault="007003F8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="00C626BF" w:rsidRPr="00C626BF">
        <w:rPr>
          <w:rFonts w:ascii="Arial" w:hAnsi="Arial" w:cs="Arial"/>
          <w:sz w:val="20"/>
          <w:szCs w:val="20"/>
        </w:rPr>
        <w:t xml:space="preserve"> совершенствование системы управления РИД;</w:t>
      </w:r>
    </w:p>
    <w:p w14:paraId="2E1B7AD9" w14:textId="27BD6626" w:rsidR="00C626BF" w:rsidRDefault="007003F8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обеспечение </w:t>
      </w:r>
      <w:r w:rsidRPr="00C626BF">
        <w:rPr>
          <w:rFonts w:ascii="Arial" w:hAnsi="Arial" w:cs="Arial"/>
          <w:sz w:val="20"/>
          <w:szCs w:val="20"/>
        </w:rPr>
        <w:t>коммерциализаци</w:t>
      </w:r>
      <w:r>
        <w:rPr>
          <w:rFonts w:ascii="Arial" w:hAnsi="Arial" w:cs="Arial"/>
          <w:sz w:val="20"/>
          <w:szCs w:val="20"/>
        </w:rPr>
        <w:t>и</w:t>
      </w:r>
      <w:r w:rsidRPr="00C626B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РИД</w:t>
      </w:r>
      <w:r w:rsidRPr="00C626B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физических и юридических лиц;</w:t>
      </w:r>
    </w:p>
    <w:p w14:paraId="2804826B" w14:textId="2D679D18" w:rsidR="007003F8" w:rsidRDefault="007003F8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развитие партнерских отношений между организациями и физическими лицами, как в пределах национального сегмента, так и на международном уровне.</w:t>
      </w:r>
    </w:p>
    <w:p w14:paraId="64E1FC85" w14:textId="673787C1" w:rsidR="000C3112" w:rsidRDefault="000C311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5.6</w:t>
      </w:r>
      <w:r>
        <w:rPr>
          <w:rFonts w:ascii="Arial" w:hAnsi="Arial" w:cs="Arial"/>
          <w:sz w:val="20"/>
          <w:szCs w:val="20"/>
        </w:rPr>
        <w:t xml:space="preserve"> </w:t>
      </w:r>
      <w:r w:rsidR="00C83E5D">
        <w:rPr>
          <w:rFonts w:ascii="Arial" w:hAnsi="Arial" w:cs="Arial"/>
          <w:sz w:val="20"/>
          <w:szCs w:val="20"/>
        </w:rPr>
        <w:t>Для с</w:t>
      </w:r>
      <w:r>
        <w:rPr>
          <w:rFonts w:ascii="Arial" w:hAnsi="Arial" w:cs="Arial"/>
          <w:sz w:val="20"/>
          <w:szCs w:val="20"/>
        </w:rPr>
        <w:t>оздани</w:t>
      </w:r>
      <w:r w:rsidR="00C83E5D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 xml:space="preserve"> сложных целевых технических систем требует</w:t>
      </w:r>
      <w:r w:rsidR="00C83E5D">
        <w:rPr>
          <w:rFonts w:ascii="Arial" w:hAnsi="Arial" w:cs="Arial"/>
          <w:sz w:val="20"/>
          <w:szCs w:val="20"/>
        </w:rPr>
        <w:t>ся</w:t>
      </w:r>
      <w:r>
        <w:rPr>
          <w:rFonts w:ascii="Arial" w:hAnsi="Arial" w:cs="Arial"/>
          <w:sz w:val="20"/>
          <w:szCs w:val="20"/>
        </w:rPr>
        <w:t xml:space="preserve"> интеграци</w:t>
      </w:r>
      <w:r w:rsidR="00C83E5D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 xml:space="preserve"> множества цифровых технологий от различных производителей. На ранних стадиях разработки перспективной </w:t>
      </w:r>
      <w:r w:rsidRPr="005B3C9D">
        <w:rPr>
          <w:rFonts w:ascii="Arial" w:hAnsi="Arial" w:cs="Arial"/>
          <w:sz w:val="20"/>
          <w:szCs w:val="20"/>
        </w:rPr>
        <w:t>ТС</w:t>
      </w:r>
      <w:r>
        <w:rPr>
          <w:rFonts w:ascii="Arial" w:hAnsi="Arial" w:cs="Arial"/>
          <w:sz w:val="20"/>
          <w:szCs w:val="20"/>
        </w:rPr>
        <w:t xml:space="preserve"> </w:t>
      </w:r>
      <w:r w:rsidR="00C83E5D">
        <w:rPr>
          <w:rFonts w:ascii="Arial" w:hAnsi="Arial" w:cs="Arial"/>
          <w:sz w:val="20"/>
          <w:szCs w:val="20"/>
        </w:rPr>
        <w:t xml:space="preserve">требуется </w:t>
      </w:r>
      <w:r>
        <w:rPr>
          <w:rFonts w:ascii="Arial" w:hAnsi="Arial" w:cs="Arial"/>
          <w:sz w:val="20"/>
          <w:szCs w:val="20"/>
        </w:rPr>
        <w:t>определить перечень необходимых цифровых технологий для конкретной системы, оценить их совместимость на различных этапах жизненного цикла ТС. Степень совместимости пар цифровых технологий</w:t>
      </w:r>
      <w:r w:rsidR="00C83E5D">
        <w:rPr>
          <w:rFonts w:ascii="Arial" w:hAnsi="Arial" w:cs="Arial"/>
          <w:sz w:val="20"/>
          <w:szCs w:val="20"/>
        </w:rPr>
        <w:t xml:space="preserve"> должна</w:t>
      </w:r>
      <w:r>
        <w:rPr>
          <w:rFonts w:ascii="Arial" w:hAnsi="Arial" w:cs="Arial"/>
          <w:sz w:val="20"/>
          <w:szCs w:val="20"/>
        </w:rPr>
        <w:t xml:space="preserve"> о</w:t>
      </w:r>
      <w:r w:rsidR="00C83E5D">
        <w:rPr>
          <w:rFonts w:ascii="Arial" w:hAnsi="Arial" w:cs="Arial"/>
          <w:sz w:val="20"/>
          <w:szCs w:val="20"/>
        </w:rPr>
        <w:t>пределя</w:t>
      </w:r>
      <w:r>
        <w:rPr>
          <w:rFonts w:ascii="Arial" w:hAnsi="Arial" w:cs="Arial"/>
          <w:sz w:val="20"/>
          <w:szCs w:val="20"/>
        </w:rPr>
        <w:t>т</w:t>
      </w:r>
      <w:r w:rsidR="00C83E5D"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z w:val="20"/>
          <w:szCs w:val="20"/>
        </w:rPr>
        <w:t>ся их уровнем готовности к интеграции и взаимодействию друг с другом.</w:t>
      </w:r>
    </w:p>
    <w:p w14:paraId="77E17EFC" w14:textId="585FF6CA" w:rsidR="000C3112" w:rsidRPr="00575022" w:rsidRDefault="000C311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0C3112">
        <w:rPr>
          <w:rFonts w:ascii="Arial" w:hAnsi="Arial" w:cs="Arial"/>
          <w:b/>
          <w:sz w:val="20"/>
          <w:szCs w:val="20"/>
        </w:rPr>
        <w:t>5.7</w:t>
      </w:r>
      <w:r>
        <w:rPr>
          <w:rFonts w:ascii="Arial" w:hAnsi="Arial" w:cs="Arial"/>
          <w:sz w:val="20"/>
          <w:szCs w:val="20"/>
        </w:rPr>
        <w:t xml:space="preserve"> </w:t>
      </w:r>
      <w:r w:rsidR="00C83E5D" w:rsidRPr="00C83E5D">
        <w:rPr>
          <w:rFonts w:ascii="Arial" w:hAnsi="Arial" w:cs="Arial"/>
          <w:sz w:val="20"/>
          <w:szCs w:val="20"/>
        </w:rPr>
        <w:t>Требования, определяющие продвижение</w:t>
      </w:r>
      <w:r>
        <w:rPr>
          <w:rFonts w:ascii="Arial" w:hAnsi="Arial" w:cs="Arial"/>
          <w:sz w:val="20"/>
          <w:szCs w:val="20"/>
        </w:rPr>
        <w:t xml:space="preserve"> </w:t>
      </w:r>
      <w:r w:rsidRPr="00575022">
        <w:rPr>
          <w:rFonts w:ascii="Arial" w:hAnsi="Arial" w:cs="Arial"/>
          <w:sz w:val="20"/>
          <w:szCs w:val="20"/>
        </w:rPr>
        <w:t>обеспечивающими системами целевой</w:t>
      </w:r>
      <w:r>
        <w:rPr>
          <w:rFonts w:ascii="Arial" w:hAnsi="Arial" w:cs="Arial"/>
          <w:sz w:val="20"/>
          <w:szCs w:val="20"/>
        </w:rPr>
        <w:t xml:space="preserve"> технической</w:t>
      </w:r>
      <w:r w:rsidRPr="00575022">
        <w:rPr>
          <w:rFonts w:ascii="Arial" w:hAnsi="Arial" w:cs="Arial"/>
          <w:sz w:val="20"/>
          <w:szCs w:val="20"/>
        </w:rPr>
        <w:t xml:space="preserve"> системы по ее </w:t>
      </w:r>
      <w:r w:rsidR="00AB4ADE">
        <w:rPr>
          <w:rFonts w:ascii="Arial" w:hAnsi="Arial" w:cs="Arial"/>
          <w:sz w:val="20"/>
          <w:szCs w:val="20"/>
        </w:rPr>
        <w:t>ЖЦ</w:t>
      </w:r>
      <w:r w:rsidR="00C83E5D">
        <w:rPr>
          <w:rFonts w:ascii="Arial" w:hAnsi="Arial" w:cs="Arial"/>
          <w:sz w:val="20"/>
          <w:szCs w:val="20"/>
        </w:rPr>
        <w:t>,</w:t>
      </w:r>
      <w:r w:rsidRPr="00575022">
        <w:rPr>
          <w:rFonts w:ascii="Arial" w:hAnsi="Arial" w:cs="Arial"/>
          <w:sz w:val="20"/>
          <w:szCs w:val="20"/>
        </w:rPr>
        <w:t xml:space="preserve"> </w:t>
      </w:r>
      <w:r w:rsidR="00C83E5D">
        <w:rPr>
          <w:rFonts w:ascii="Arial" w:hAnsi="Arial" w:cs="Arial"/>
          <w:sz w:val="20"/>
          <w:szCs w:val="20"/>
        </w:rPr>
        <w:t>установлены</w:t>
      </w:r>
      <w:r w:rsidRPr="00575022">
        <w:rPr>
          <w:rFonts w:ascii="Arial" w:hAnsi="Arial" w:cs="Arial"/>
          <w:sz w:val="20"/>
          <w:szCs w:val="20"/>
        </w:rPr>
        <w:t xml:space="preserve"> </w:t>
      </w:r>
      <w:r w:rsidR="005B3C9D" w:rsidRPr="005B3C9D">
        <w:rPr>
          <w:rFonts w:ascii="Arial" w:hAnsi="Arial" w:cs="Arial"/>
          <w:sz w:val="20"/>
          <w:szCs w:val="20"/>
        </w:rPr>
        <w:t>СТБ ISO/IEC/IEEE 24774</w:t>
      </w:r>
      <w:r w:rsidRPr="00575022">
        <w:rPr>
          <w:rFonts w:ascii="Arial" w:hAnsi="Arial" w:cs="Arial"/>
          <w:sz w:val="20"/>
          <w:szCs w:val="20"/>
        </w:rPr>
        <w:t xml:space="preserve"> и </w:t>
      </w:r>
      <w:r w:rsidR="005B3C9D" w:rsidRPr="005B3C9D">
        <w:rPr>
          <w:rFonts w:ascii="Arial" w:hAnsi="Arial" w:cs="Arial"/>
          <w:sz w:val="20"/>
          <w:szCs w:val="20"/>
        </w:rPr>
        <w:t>СТБ ISO/IEC/IEEE 12207</w:t>
      </w:r>
      <w:r w:rsidRPr="00575022">
        <w:rPr>
          <w:rFonts w:ascii="Arial" w:hAnsi="Arial" w:cs="Arial"/>
          <w:sz w:val="20"/>
          <w:szCs w:val="20"/>
        </w:rPr>
        <w:t>.</w:t>
      </w:r>
      <w:r w:rsidR="00C83E5D" w:rsidRPr="00C83E5D">
        <w:rPr>
          <w:sz w:val="16"/>
          <w:szCs w:val="16"/>
        </w:rPr>
        <w:t xml:space="preserve"> </w:t>
      </w:r>
      <w:r w:rsidR="00C83E5D" w:rsidRPr="00C83E5D">
        <w:rPr>
          <w:rFonts w:ascii="Arial" w:hAnsi="Arial" w:cs="Arial"/>
          <w:sz w:val="20"/>
          <w:szCs w:val="20"/>
        </w:rPr>
        <w:t>К производителям</w:t>
      </w:r>
      <w:r w:rsidRPr="00575022">
        <w:rPr>
          <w:rFonts w:ascii="Arial" w:hAnsi="Arial" w:cs="Arial"/>
          <w:sz w:val="20"/>
          <w:szCs w:val="20"/>
        </w:rPr>
        <w:t xml:space="preserve"> научно-технологической продукции </w:t>
      </w:r>
      <w:r w:rsidR="00C83E5D" w:rsidRPr="00C83E5D">
        <w:rPr>
          <w:rFonts w:ascii="Arial" w:hAnsi="Arial" w:cs="Arial"/>
          <w:sz w:val="20"/>
          <w:szCs w:val="20"/>
        </w:rPr>
        <w:t>следует относить</w:t>
      </w:r>
      <w:r w:rsidRPr="00575022">
        <w:rPr>
          <w:rFonts w:ascii="Arial" w:hAnsi="Arial" w:cs="Arial"/>
          <w:sz w:val="20"/>
          <w:szCs w:val="20"/>
        </w:rPr>
        <w:t xml:space="preserve"> исследовател</w:t>
      </w:r>
      <w:r w:rsidR="00C83E5D">
        <w:rPr>
          <w:rFonts w:ascii="Arial" w:hAnsi="Arial" w:cs="Arial"/>
          <w:sz w:val="20"/>
          <w:szCs w:val="20"/>
        </w:rPr>
        <w:t>ей</w:t>
      </w:r>
      <w:r w:rsidRPr="00575022">
        <w:rPr>
          <w:rFonts w:ascii="Arial" w:hAnsi="Arial" w:cs="Arial"/>
          <w:sz w:val="20"/>
          <w:szCs w:val="20"/>
        </w:rPr>
        <w:t>, системны</w:t>
      </w:r>
      <w:r w:rsidR="00C83E5D">
        <w:rPr>
          <w:rFonts w:ascii="Arial" w:hAnsi="Arial" w:cs="Arial"/>
          <w:sz w:val="20"/>
          <w:szCs w:val="20"/>
        </w:rPr>
        <w:t>х</w:t>
      </w:r>
      <w:r w:rsidRPr="00575022">
        <w:rPr>
          <w:rFonts w:ascii="Arial" w:hAnsi="Arial" w:cs="Arial"/>
          <w:sz w:val="20"/>
          <w:szCs w:val="20"/>
        </w:rPr>
        <w:t xml:space="preserve"> инженер</w:t>
      </w:r>
      <w:r w:rsidR="00C83E5D">
        <w:rPr>
          <w:rFonts w:ascii="Arial" w:hAnsi="Arial" w:cs="Arial"/>
          <w:sz w:val="20"/>
          <w:szCs w:val="20"/>
        </w:rPr>
        <w:t>ов</w:t>
      </w:r>
      <w:r w:rsidRPr="00575022">
        <w:rPr>
          <w:rFonts w:ascii="Arial" w:hAnsi="Arial" w:cs="Arial"/>
          <w:sz w:val="20"/>
          <w:szCs w:val="20"/>
        </w:rPr>
        <w:t>, инженер</w:t>
      </w:r>
      <w:r w:rsidR="00C83E5D">
        <w:rPr>
          <w:rFonts w:ascii="Arial" w:hAnsi="Arial" w:cs="Arial"/>
          <w:sz w:val="20"/>
          <w:szCs w:val="20"/>
        </w:rPr>
        <w:t>ов</w:t>
      </w:r>
      <w:r w:rsidRPr="00575022">
        <w:rPr>
          <w:rFonts w:ascii="Arial" w:hAnsi="Arial" w:cs="Arial"/>
          <w:sz w:val="20"/>
          <w:szCs w:val="20"/>
        </w:rPr>
        <w:t>-проектировщик</w:t>
      </w:r>
      <w:r w:rsidR="00C83E5D">
        <w:rPr>
          <w:rFonts w:ascii="Arial" w:hAnsi="Arial" w:cs="Arial"/>
          <w:sz w:val="20"/>
          <w:szCs w:val="20"/>
        </w:rPr>
        <w:t>ов</w:t>
      </w:r>
      <w:r w:rsidRPr="00575022">
        <w:rPr>
          <w:rFonts w:ascii="Arial" w:hAnsi="Arial" w:cs="Arial"/>
          <w:sz w:val="20"/>
          <w:szCs w:val="20"/>
        </w:rPr>
        <w:t>, инженер</w:t>
      </w:r>
      <w:r w:rsidR="00C83E5D">
        <w:rPr>
          <w:rFonts w:ascii="Arial" w:hAnsi="Arial" w:cs="Arial"/>
          <w:sz w:val="20"/>
          <w:szCs w:val="20"/>
        </w:rPr>
        <w:t>ов</w:t>
      </w:r>
      <w:r w:rsidRPr="00575022">
        <w:rPr>
          <w:rFonts w:ascii="Arial" w:hAnsi="Arial" w:cs="Arial"/>
          <w:sz w:val="20"/>
          <w:szCs w:val="20"/>
        </w:rPr>
        <w:t>-технолог</w:t>
      </w:r>
      <w:r w:rsidR="00C83E5D">
        <w:rPr>
          <w:rFonts w:ascii="Arial" w:hAnsi="Arial" w:cs="Arial"/>
          <w:sz w:val="20"/>
          <w:szCs w:val="20"/>
        </w:rPr>
        <w:t>ов</w:t>
      </w:r>
      <w:r w:rsidRPr="00575022">
        <w:rPr>
          <w:rFonts w:ascii="Arial" w:hAnsi="Arial" w:cs="Arial"/>
          <w:sz w:val="20"/>
          <w:szCs w:val="20"/>
        </w:rPr>
        <w:t>.</w:t>
      </w:r>
    </w:p>
    <w:p w14:paraId="6F4494B8" w14:textId="35A90BD2" w:rsidR="00C626BF" w:rsidRDefault="005B3C9D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5B3C9D">
        <w:rPr>
          <w:rFonts w:ascii="Arial" w:hAnsi="Arial" w:cs="Arial"/>
          <w:b/>
          <w:sz w:val="20"/>
          <w:szCs w:val="20"/>
        </w:rPr>
        <w:t>5.8</w:t>
      </w:r>
      <w:r w:rsidRPr="005B3C9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Совместное использование нескольких цифровых технологий от разных производителей, которые находятся в незавершенном состоянии, в одной технической системе</w:t>
      </w:r>
      <w:r w:rsidR="00275876">
        <w:rPr>
          <w:rFonts w:ascii="Arial" w:hAnsi="Arial" w:cs="Arial"/>
          <w:sz w:val="20"/>
          <w:szCs w:val="20"/>
        </w:rPr>
        <w:t xml:space="preserve"> </w:t>
      </w:r>
      <w:r w:rsidR="00275876" w:rsidRPr="00275876">
        <w:rPr>
          <w:rFonts w:ascii="Arial" w:hAnsi="Arial" w:cs="Arial"/>
          <w:sz w:val="20"/>
          <w:szCs w:val="20"/>
        </w:rPr>
        <w:t xml:space="preserve">должно </w:t>
      </w:r>
      <w:bookmarkStart w:id="11" w:name="_GoBack"/>
      <w:bookmarkEnd w:id="11"/>
      <w:r w:rsidR="0057465F" w:rsidRPr="0057465F">
        <w:rPr>
          <w:rFonts w:ascii="Arial" w:hAnsi="Arial" w:cs="Arial"/>
          <w:sz w:val="20"/>
          <w:szCs w:val="20"/>
        </w:rPr>
        <w:t xml:space="preserve">приводить </w:t>
      </w:r>
      <w:r>
        <w:rPr>
          <w:rFonts w:ascii="Arial" w:hAnsi="Arial" w:cs="Arial"/>
          <w:sz w:val="20"/>
          <w:szCs w:val="20"/>
        </w:rPr>
        <w:t>к трансферу цифровых технологий. Трансфер цифровых технологий</w:t>
      </w:r>
      <w:r w:rsidR="00275876">
        <w:rPr>
          <w:rFonts w:ascii="Arial" w:hAnsi="Arial" w:cs="Arial"/>
          <w:sz w:val="20"/>
          <w:szCs w:val="20"/>
        </w:rPr>
        <w:t xml:space="preserve"> </w:t>
      </w:r>
      <w:r w:rsidR="00275876" w:rsidRPr="00275876">
        <w:rPr>
          <w:rFonts w:ascii="Arial" w:hAnsi="Arial" w:cs="Arial"/>
          <w:sz w:val="20"/>
          <w:szCs w:val="20"/>
        </w:rPr>
        <w:t>должен осуществляться</w:t>
      </w:r>
      <w:r>
        <w:rPr>
          <w:rFonts w:ascii="Arial" w:hAnsi="Arial" w:cs="Arial"/>
          <w:sz w:val="20"/>
          <w:szCs w:val="20"/>
        </w:rPr>
        <w:t xml:space="preserve"> через совместный проект, в рамках которого цифровая технология от одного производителя переводится в обеспечивающую систему, созданную другим производителем, для проведения испытаний на совместимость </w:t>
      </w:r>
      <w:r w:rsidR="00275876">
        <w:rPr>
          <w:rFonts w:ascii="Arial" w:hAnsi="Arial" w:cs="Arial"/>
          <w:sz w:val="20"/>
          <w:szCs w:val="20"/>
        </w:rPr>
        <w:t>и для</w:t>
      </w:r>
      <w:r w:rsidR="00275876">
        <w:rPr>
          <w:rStyle w:val="a5"/>
        </w:rPr>
        <w:t xml:space="preserve"> </w:t>
      </w:r>
      <w:r w:rsidR="00275876" w:rsidRPr="00275876">
        <w:rPr>
          <w:rStyle w:val="a5"/>
          <w:rFonts w:ascii="Arial" w:hAnsi="Arial" w:cs="Arial"/>
          <w:sz w:val="20"/>
          <w:szCs w:val="20"/>
        </w:rPr>
        <w:t>п</w:t>
      </w:r>
      <w:r w:rsidR="00275876">
        <w:rPr>
          <w:rStyle w:val="a5"/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следующей оценки уровня готовности интеграции экспертами, вместе с соответствующей документацией.</w:t>
      </w:r>
    </w:p>
    <w:p w14:paraId="4A3E11E0" w14:textId="2946A33D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</w:t>
      </w:r>
      <w:r w:rsidR="005B3C9D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 </w:t>
      </w:r>
      <w:r w:rsidR="00E11A37" w:rsidRPr="005B3C9D">
        <w:rPr>
          <w:rFonts w:ascii="Arial" w:hAnsi="Arial" w:cs="Arial"/>
          <w:sz w:val="20"/>
          <w:szCs w:val="20"/>
        </w:rPr>
        <w:t xml:space="preserve">Для </w:t>
      </w:r>
      <w:r w:rsidRPr="005B3C9D">
        <w:rPr>
          <w:rFonts w:ascii="Arial" w:hAnsi="Arial" w:cs="Arial"/>
          <w:sz w:val="20"/>
          <w:szCs w:val="20"/>
        </w:rPr>
        <w:t xml:space="preserve">управления процессом продвижения обеспечивающими системами целевой ТС по ЖЦ </w:t>
      </w:r>
      <w:r w:rsidR="00275876" w:rsidRPr="00275876">
        <w:rPr>
          <w:rFonts w:ascii="Arial" w:hAnsi="Arial" w:cs="Arial"/>
          <w:sz w:val="20"/>
          <w:szCs w:val="20"/>
        </w:rPr>
        <w:t xml:space="preserve">следует применять </w:t>
      </w:r>
      <w:r w:rsidRPr="005B3C9D">
        <w:rPr>
          <w:rFonts w:ascii="Arial" w:hAnsi="Arial" w:cs="Arial"/>
          <w:sz w:val="20"/>
          <w:szCs w:val="20"/>
        </w:rPr>
        <w:t>обобщенн</w:t>
      </w:r>
      <w:r w:rsidR="00275876">
        <w:rPr>
          <w:rFonts w:ascii="Arial" w:hAnsi="Arial" w:cs="Arial"/>
          <w:sz w:val="20"/>
          <w:szCs w:val="20"/>
        </w:rPr>
        <w:t>ую</w:t>
      </w:r>
      <w:r w:rsidRPr="005B3C9D">
        <w:rPr>
          <w:rFonts w:ascii="Arial" w:hAnsi="Arial" w:cs="Arial"/>
          <w:sz w:val="20"/>
          <w:szCs w:val="20"/>
        </w:rPr>
        <w:t xml:space="preserve"> характеристик</w:t>
      </w:r>
      <w:r w:rsidR="00275876">
        <w:rPr>
          <w:rFonts w:ascii="Arial" w:hAnsi="Arial" w:cs="Arial"/>
          <w:sz w:val="20"/>
          <w:szCs w:val="20"/>
        </w:rPr>
        <w:t>у</w:t>
      </w:r>
      <w:r w:rsidRPr="005B3C9D">
        <w:rPr>
          <w:rFonts w:ascii="Arial" w:hAnsi="Arial" w:cs="Arial"/>
          <w:sz w:val="20"/>
          <w:szCs w:val="20"/>
        </w:rPr>
        <w:t xml:space="preserve"> готовности – уровень готовности системы.</w:t>
      </w:r>
    </w:p>
    <w:p w14:paraId="2CC5B483" w14:textId="15F126EA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</w:t>
      </w:r>
      <w:r w:rsidR="005B3C9D">
        <w:rPr>
          <w:rFonts w:ascii="Arial" w:hAnsi="Arial" w:cs="Arial"/>
          <w:b/>
          <w:sz w:val="20"/>
          <w:szCs w:val="20"/>
        </w:rPr>
        <w:t>10</w:t>
      </w:r>
      <w:r>
        <w:rPr>
          <w:rFonts w:ascii="Arial" w:hAnsi="Arial" w:cs="Arial"/>
          <w:sz w:val="20"/>
          <w:szCs w:val="20"/>
        </w:rPr>
        <w:t xml:space="preserve"> </w:t>
      </w:r>
      <w:r w:rsidR="005B3C9D">
        <w:rPr>
          <w:rFonts w:ascii="Arial" w:hAnsi="Arial" w:cs="Arial"/>
          <w:sz w:val="20"/>
          <w:szCs w:val="20"/>
        </w:rPr>
        <w:t xml:space="preserve">Выявленные уровни готовности для конкретных цифровых технологий </w:t>
      </w:r>
      <w:r w:rsidR="00275876" w:rsidRPr="00275876">
        <w:rPr>
          <w:rFonts w:ascii="Arial" w:hAnsi="Arial" w:cs="Arial"/>
          <w:sz w:val="20"/>
          <w:szCs w:val="20"/>
        </w:rPr>
        <w:t>должны вноситься в</w:t>
      </w:r>
      <w:r w:rsidR="005B3C9D">
        <w:rPr>
          <w:rFonts w:ascii="Arial" w:hAnsi="Arial" w:cs="Arial"/>
          <w:sz w:val="20"/>
          <w:szCs w:val="20"/>
        </w:rPr>
        <w:t xml:space="preserve"> паспорт цифровой технологии. Заполненные паспорта цифровых технологий</w:t>
      </w:r>
      <w:r w:rsidR="00275876">
        <w:rPr>
          <w:rFonts w:ascii="Arial" w:hAnsi="Arial" w:cs="Arial"/>
          <w:sz w:val="20"/>
          <w:szCs w:val="20"/>
        </w:rPr>
        <w:t xml:space="preserve"> </w:t>
      </w:r>
      <w:r w:rsidR="00275876" w:rsidRPr="00275876">
        <w:rPr>
          <w:rFonts w:ascii="Arial" w:hAnsi="Arial" w:cs="Arial"/>
          <w:sz w:val="20"/>
          <w:szCs w:val="20"/>
        </w:rPr>
        <w:t>следует использовать</w:t>
      </w:r>
      <w:r w:rsidR="005B3C9D">
        <w:rPr>
          <w:rFonts w:ascii="Arial" w:hAnsi="Arial" w:cs="Arial"/>
          <w:sz w:val="20"/>
          <w:szCs w:val="20"/>
        </w:rPr>
        <w:t xml:space="preserve"> для предварительного поиска и отбора технологий для применения в целевой или обеспечивающей ТС</w:t>
      </w:r>
      <w:r w:rsidRPr="005B3C9D">
        <w:rPr>
          <w:rFonts w:ascii="Arial" w:hAnsi="Arial" w:cs="Arial"/>
          <w:sz w:val="20"/>
          <w:szCs w:val="20"/>
        </w:rPr>
        <w:t>.</w:t>
      </w:r>
    </w:p>
    <w:p w14:paraId="5BAB3736" w14:textId="77777777" w:rsidR="009A2B4A" w:rsidRDefault="009A2B4A" w:rsidP="006B1803">
      <w:pPr>
        <w:ind w:firstLine="397"/>
        <w:jc w:val="both"/>
        <w:rPr>
          <w:rFonts w:ascii="Arial" w:hAnsi="Arial" w:cs="Arial"/>
          <w:b/>
          <w:color w:val="231F20"/>
          <w:sz w:val="20"/>
          <w:szCs w:val="20"/>
        </w:rPr>
      </w:pPr>
    </w:p>
    <w:p w14:paraId="5271F213" w14:textId="77777777" w:rsidR="009A2B4A" w:rsidRDefault="006D1AFA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 Процесс трансфера цифровых технологий</w:t>
      </w:r>
    </w:p>
    <w:p w14:paraId="7860AC79" w14:textId="77777777" w:rsidR="009A2B4A" w:rsidRDefault="009A2B4A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FC59B8A" w14:textId="33A2666E" w:rsidR="009A2B4A" w:rsidRDefault="00C157BB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6.1</w:t>
      </w:r>
      <w:r w:rsidR="006D1AFA">
        <w:rPr>
          <w:rFonts w:ascii="Arial" w:hAnsi="Arial" w:cs="Arial"/>
          <w:b/>
          <w:sz w:val="20"/>
          <w:szCs w:val="20"/>
        </w:rPr>
        <w:t xml:space="preserve"> Общие положения</w:t>
      </w:r>
    </w:p>
    <w:p w14:paraId="70217F91" w14:textId="78405E7A" w:rsidR="00883B62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6.1.1 </w:t>
      </w:r>
      <w:r w:rsidR="00883B62">
        <w:rPr>
          <w:rFonts w:ascii="Arial" w:hAnsi="Arial" w:cs="Arial"/>
          <w:sz w:val="20"/>
          <w:szCs w:val="20"/>
        </w:rPr>
        <w:t xml:space="preserve">Процесс трансфера цифровых технологий </w:t>
      </w:r>
      <w:r w:rsidR="00275876" w:rsidRPr="00275876">
        <w:rPr>
          <w:rFonts w:ascii="Arial" w:hAnsi="Arial" w:cs="Arial"/>
          <w:sz w:val="20"/>
          <w:szCs w:val="20"/>
        </w:rPr>
        <w:t xml:space="preserve">должен включать </w:t>
      </w:r>
      <w:r w:rsidR="00883B62">
        <w:rPr>
          <w:rFonts w:ascii="Arial" w:hAnsi="Arial" w:cs="Arial"/>
          <w:sz w:val="20"/>
          <w:szCs w:val="20"/>
        </w:rPr>
        <w:t xml:space="preserve">следующие этапы: </w:t>
      </w:r>
    </w:p>
    <w:p w14:paraId="5027D410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идентификация и выявление потребности в цифровой технологии и поиск соответствующего поставщика;</w:t>
      </w:r>
    </w:p>
    <w:p w14:paraId="22FF435B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оценка затрат, связанных с приобретением цифровых технологий; </w:t>
      </w:r>
    </w:p>
    <w:p w14:paraId="35C7AFDC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информационный поиск о цифровых технологиях и их производителях;</w:t>
      </w:r>
    </w:p>
    <w:p w14:paraId="48B24E6F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сравнительный анализ и оценка уровня готовности цифровых технологий;</w:t>
      </w:r>
    </w:p>
    <w:p w14:paraId="7B77C50C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выбор подходящей цифровой технологии; </w:t>
      </w:r>
    </w:p>
    <w:p w14:paraId="3CCF5D90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переговоры между продавцом и покупателем цифровой технологии для обсуждения условий и заключения договора; </w:t>
      </w:r>
    </w:p>
    <w:p w14:paraId="7A452F0E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заключение договора и передача цифровой технологии или других РИД;</w:t>
      </w:r>
    </w:p>
    <w:p w14:paraId="4B2B32CF" w14:textId="77777777" w:rsidR="00883B62" w:rsidRDefault="00883B62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использование цифровой технологии и мониторинг полученных результатов.</w:t>
      </w:r>
    </w:p>
    <w:p w14:paraId="5404C917" w14:textId="2B7CE3AC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6.1.</w:t>
      </w:r>
      <w:r w:rsidR="00C157BB">
        <w:rPr>
          <w:rFonts w:ascii="Arial" w:hAnsi="Arial" w:cs="Arial"/>
          <w:b/>
          <w:sz w:val="20"/>
          <w:szCs w:val="20"/>
        </w:rPr>
        <w:t>2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3D78C5">
        <w:rPr>
          <w:rFonts w:ascii="Arial" w:hAnsi="Arial" w:cs="Arial"/>
          <w:sz w:val="20"/>
          <w:szCs w:val="20"/>
        </w:rPr>
        <w:t xml:space="preserve">Для проверки технологического состояния организации и/или определения уровня готовности цифровой технологии </w:t>
      </w:r>
      <w:r w:rsidR="00275876" w:rsidRPr="00275876">
        <w:rPr>
          <w:rFonts w:ascii="Arial" w:hAnsi="Arial" w:cs="Arial"/>
          <w:sz w:val="20"/>
          <w:szCs w:val="20"/>
        </w:rPr>
        <w:t xml:space="preserve">может быть проведен </w:t>
      </w:r>
      <w:r w:rsidR="003D78C5">
        <w:rPr>
          <w:rFonts w:ascii="Arial" w:hAnsi="Arial" w:cs="Arial"/>
          <w:sz w:val="20"/>
          <w:szCs w:val="20"/>
        </w:rPr>
        <w:t>технологический аудит. Цель</w:t>
      </w:r>
      <w:r w:rsidR="00275876">
        <w:rPr>
          <w:rFonts w:ascii="Arial" w:hAnsi="Arial" w:cs="Arial"/>
          <w:sz w:val="20"/>
          <w:szCs w:val="20"/>
        </w:rPr>
        <w:t>ю</w:t>
      </w:r>
      <w:r w:rsidR="003D78C5">
        <w:rPr>
          <w:rFonts w:ascii="Arial" w:hAnsi="Arial" w:cs="Arial"/>
          <w:sz w:val="20"/>
          <w:szCs w:val="20"/>
        </w:rPr>
        <w:t xml:space="preserve"> технологического аудита </w:t>
      </w:r>
      <w:r w:rsidR="00275876" w:rsidRPr="00275876">
        <w:rPr>
          <w:rFonts w:ascii="Arial" w:hAnsi="Arial" w:cs="Arial"/>
          <w:sz w:val="20"/>
          <w:szCs w:val="20"/>
        </w:rPr>
        <w:t>должна быть оценка</w:t>
      </w:r>
      <w:r w:rsidR="003D78C5">
        <w:rPr>
          <w:rFonts w:ascii="Arial" w:hAnsi="Arial" w:cs="Arial"/>
          <w:sz w:val="20"/>
          <w:szCs w:val="20"/>
        </w:rPr>
        <w:t xml:space="preserve"> способности организации внедрять новые цифровые технологии, взаимодействовать с технологическими партнерами и разрабатывать стратегии развития предприятия для успешной интеграции или передачи цифровых технологий. Технологический аудит может быть проведен на любом этапе процесса трансфера цифровых технологий</w:t>
      </w:r>
      <w:r>
        <w:rPr>
          <w:rFonts w:ascii="Arial" w:hAnsi="Arial" w:cs="Arial"/>
          <w:sz w:val="20"/>
          <w:szCs w:val="20"/>
        </w:rPr>
        <w:t>.</w:t>
      </w:r>
    </w:p>
    <w:p w14:paraId="0CE8B183" w14:textId="64D7F2C0" w:rsidR="000E35EC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6.1.3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0E35EC">
        <w:rPr>
          <w:rFonts w:ascii="Arial" w:hAnsi="Arial" w:cs="Arial"/>
          <w:sz w:val="20"/>
          <w:szCs w:val="20"/>
        </w:rPr>
        <w:t>Передача цифровых технологий может осуществляться различными способами, включая:</w:t>
      </w:r>
    </w:p>
    <w:p w14:paraId="55EEB865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купля-продажа цифровых технологий, оборудования, систем;</w:t>
      </w:r>
    </w:p>
    <w:p w14:paraId="4224D14F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– лицензионные соглашения и соглашения о передаче цифровых технологий и технической документации;</w:t>
      </w:r>
    </w:p>
    <w:p w14:paraId="197E9CA4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совместные исследования, разработки, производство и реализация высокотехнологичной продукции в рамках проектов и программ национального и международного уровня;</w:t>
      </w:r>
    </w:p>
    <w:p w14:paraId="294C0A5C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передача цифровых технологий в пределах транснациональных компаний, национальных консорциумов, финансово-промышленных групп;</w:t>
      </w:r>
    </w:p>
    <w:p w14:paraId="65362989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сотрудничество с партнерами, включая зарубежные организации, в рамках совместных предприятий;</w:t>
      </w:r>
    </w:p>
    <w:p w14:paraId="69E45CDC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кооперация с научно-исследовательскими организациями, конструкторскими бюро, учебными заведениями и другими учреждениями в области исследований и разработок;</w:t>
      </w:r>
    </w:p>
    <w:p w14:paraId="78CB59EE" w14:textId="13885020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передача документации, образцов, устройств, материалов, программного обеспечения и </w:t>
      </w:r>
      <w:r w:rsidR="0074560E">
        <w:rPr>
          <w:rFonts w:ascii="Arial" w:hAnsi="Arial" w:cs="Arial"/>
          <w:sz w:val="20"/>
          <w:szCs w:val="20"/>
        </w:rPr>
        <w:t>результатов НИОКР</w:t>
      </w:r>
      <w:r>
        <w:rPr>
          <w:rFonts w:ascii="Arial" w:hAnsi="Arial" w:cs="Arial"/>
          <w:sz w:val="20"/>
          <w:szCs w:val="20"/>
        </w:rPr>
        <w:t xml:space="preserve"> в рамках маркетинговых и дистрибьюторских соглашений; </w:t>
      </w:r>
    </w:p>
    <w:p w14:paraId="2C4602E3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аренда помещений и другие взаимоотношения, позволяющие сотрудникам организаций иметь доступ к цифровым технологиям;</w:t>
      </w:r>
    </w:p>
    <w:p w14:paraId="14E98905" w14:textId="77777777" w:rsidR="000E35EC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временное пребывание специалистов, включая командированных сотрудников, стажеров, аспирантов, магистрантов и студентов в лабораториях научно-исследовательских организаций, конструкторских бюро и учебных заведений.</w:t>
      </w:r>
    </w:p>
    <w:p w14:paraId="6E5CF02C" w14:textId="77777777" w:rsidR="009A2B4A" w:rsidRDefault="009A2B4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E76A903" w14:textId="77777777" w:rsidR="009A2B4A" w:rsidRDefault="006D1AFA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 Участники процесса трансфера цифровых технологий</w:t>
      </w:r>
    </w:p>
    <w:p w14:paraId="293EE0FC" w14:textId="5496C38A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</w:t>
      </w:r>
      <w:r w:rsidR="00C157BB">
        <w:rPr>
          <w:rFonts w:ascii="Arial" w:hAnsi="Arial" w:cs="Arial"/>
          <w:b/>
          <w:sz w:val="20"/>
          <w:szCs w:val="20"/>
        </w:rPr>
        <w:t>.2.1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0E35EC">
        <w:rPr>
          <w:rFonts w:ascii="Arial" w:hAnsi="Arial" w:cs="Arial"/>
          <w:sz w:val="20"/>
          <w:szCs w:val="20"/>
        </w:rPr>
        <w:t>Основными участниками трансфера</w:t>
      </w:r>
      <w:r w:rsidR="000E35EC" w:rsidRPr="000E35EC">
        <w:rPr>
          <w:rFonts w:ascii="Arial" w:hAnsi="Arial" w:cs="Arial"/>
          <w:sz w:val="20"/>
          <w:szCs w:val="20"/>
        </w:rPr>
        <w:t xml:space="preserve"> цифровых технологий</w:t>
      </w:r>
      <w:r w:rsidRPr="000E35EC">
        <w:rPr>
          <w:rFonts w:ascii="Arial" w:hAnsi="Arial" w:cs="Arial"/>
          <w:sz w:val="20"/>
          <w:szCs w:val="20"/>
        </w:rPr>
        <w:t xml:space="preserve"> являются передающая и принимающая сторона. При необходимости дополнительно определяется координирующая (управляющая) сторона, которая </w:t>
      </w:r>
      <w:r w:rsidR="000E35EC">
        <w:rPr>
          <w:rFonts w:ascii="Arial" w:hAnsi="Arial" w:cs="Arial"/>
          <w:sz w:val="20"/>
          <w:szCs w:val="20"/>
        </w:rPr>
        <w:t>может быть самостоятельным лицом</w:t>
      </w:r>
      <w:r w:rsidRPr="000E35EC">
        <w:rPr>
          <w:rFonts w:ascii="Arial" w:hAnsi="Arial" w:cs="Arial"/>
          <w:sz w:val="20"/>
          <w:szCs w:val="20"/>
        </w:rPr>
        <w:t xml:space="preserve">. </w:t>
      </w:r>
    </w:p>
    <w:p w14:paraId="6C49F7FD" w14:textId="24A0D510" w:rsidR="009A2B4A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6.2.2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0E35EC">
        <w:rPr>
          <w:rFonts w:ascii="Arial" w:hAnsi="Arial" w:cs="Arial"/>
          <w:sz w:val="20"/>
          <w:szCs w:val="20"/>
        </w:rPr>
        <w:t>В качестве субъекта передающей</w:t>
      </w:r>
      <w:r w:rsidR="006D1AFA" w:rsidRPr="000E35EC">
        <w:rPr>
          <w:rFonts w:ascii="Arial" w:hAnsi="Arial" w:cs="Arial"/>
          <w:sz w:val="20"/>
          <w:szCs w:val="20"/>
        </w:rPr>
        <w:t xml:space="preserve"> сторон</w:t>
      </w:r>
      <w:r w:rsidR="000E35EC">
        <w:rPr>
          <w:rFonts w:ascii="Arial" w:hAnsi="Arial" w:cs="Arial"/>
          <w:sz w:val="20"/>
          <w:szCs w:val="20"/>
        </w:rPr>
        <w:t>ы могут выступать</w:t>
      </w:r>
      <w:r w:rsidR="006D1AFA" w:rsidRPr="000E35EC">
        <w:rPr>
          <w:rFonts w:ascii="Arial" w:hAnsi="Arial" w:cs="Arial"/>
          <w:sz w:val="20"/>
          <w:szCs w:val="20"/>
        </w:rPr>
        <w:t>:</w:t>
      </w:r>
    </w:p>
    <w:p w14:paraId="6CBB99F2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организации, заказывающие создание цифровой технологии (заказчики);</w:t>
      </w:r>
    </w:p>
    <w:p w14:paraId="740DCEA0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инвесторы, участвующие в создании цифровых технологий;</w:t>
      </w:r>
    </w:p>
    <w:p w14:paraId="50BCB7C0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организации, создающие цифровые технологии (исполнители);</w:t>
      </w:r>
    </w:p>
    <w:p w14:paraId="72E222AE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авторы и соавторы (создатели, изобретатели и их группы) цифровых технологий;</w:t>
      </w:r>
    </w:p>
    <w:p w14:paraId="6859568F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организации-конкуренты, создающие конкурентные цифровые технологии на основе собственных разработок (исполнители).</w:t>
      </w:r>
    </w:p>
    <w:p w14:paraId="465A94C6" w14:textId="11FBE616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6.2.3</w:t>
      </w:r>
      <w:r w:rsidR="00C157BB">
        <w:rPr>
          <w:rFonts w:ascii="Arial" w:hAnsi="Arial" w:cs="Arial"/>
          <w:b/>
          <w:sz w:val="20"/>
          <w:szCs w:val="20"/>
        </w:rPr>
        <w:t xml:space="preserve"> </w:t>
      </w:r>
      <w:r w:rsidR="000E35EC">
        <w:rPr>
          <w:rFonts w:ascii="Arial" w:hAnsi="Arial" w:cs="Arial"/>
          <w:sz w:val="20"/>
          <w:szCs w:val="20"/>
        </w:rPr>
        <w:t>В качестве субъекта принимающей</w:t>
      </w:r>
      <w:r w:rsidRPr="000E35EC">
        <w:rPr>
          <w:rFonts w:ascii="Arial" w:hAnsi="Arial" w:cs="Arial"/>
          <w:sz w:val="20"/>
          <w:szCs w:val="20"/>
        </w:rPr>
        <w:t xml:space="preserve"> сторон</w:t>
      </w:r>
      <w:r w:rsidR="000E35EC">
        <w:rPr>
          <w:rFonts w:ascii="Arial" w:hAnsi="Arial" w:cs="Arial"/>
          <w:sz w:val="20"/>
          <w:szCs w:val="20"/>
        </w:rPr>
        <w:t>ы могут выступать</w:t>
      </w:r>
      <w:r w:rsidRPr="000E35EC">
        <w:rPr>
          <w:rFonts w:ascii="Arial" w:hAnsi="Arial" w:cs="Arial"/>
          <w:sz w:val="20"/>
          <w:szCs w:val="20"/>
        </w:rPr>
        <w:t>:</w:t>
      </w:r>
    </w:p>
    <w:p w14:paraId="1C0A4E31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 – владельцы (совладельцы, правообладатели, в том числе лицензиары и учредители управления) цифровых технологий;</w:t>
      </w:r>
    </w:p>
    <w:p w14:paraId="5266749B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инвесторы, участвующие в использовании цифровых технологий;</w:t>
      </w:r>
    </w:p>
    <w:p w14:paraId="3F945119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 – приобретатели (покупатели) цифровых технологий;</w:t>
      </w:r>
    </w:p>
    <w:p w14:paraId="37F81069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 – лицензиаты цифровых технологий;</w:t>
      </w:r>
    </w:p>
    <w:p w14:paraId="429A6E4D" w14:textId="77777777" w:rsidR="009A2B4A" w:rsidRPr="00E11A37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организации – пользователи цифровых </w:t>
      </w:r>
      <w:r w:rsidRPr="00E11A37">
        <w:rPr>
          <w:rFonts w:ascii="Arial" w:hAnsi="Arial" w:cs="Arial"/>
          <w:sz w:val="20"/>
          <w:szCs w:val="20"/>
        </w:rPr>
        <w:t>технологий по договорам коммерческой концессии;</w:t>
      </w:r>
    </w:p>
    <w:p w14:paraId="398657DD" w14:textId="77777777" w:rsidR="009A2B4A" w:rsidRPr="00E11A37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11A37">
        <w:rPr>
          <w:rFonts w:ascii="Arial" w:hAnsi="Arial" w:cs="Arial"/>
          <w:sz w:val="20"/>
          <w:szCs w:val="20"/>
        </w:rPr>
        <w:t>– организации – доверительные управляющие цифровыми технологиями по договору доверительного управления;</w:t>
      </w:r>
    </w:p>
    <w:p w14:paraId="71E59598" w14:textId="344B2556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Pr="000E35EC">
        <w:rPr>
          <w:rFonts w:ascii="Arial" w:hAnsi="Arial" w:cs="Arial"/>
          <w:sz w:val="20"/>
          <w:szCs w:val="20"/>
        </w:rPr>
        <w:t>сотрудники</w:t>
      </w:r>
      <w:r>
        <w:rPr>
          <w:rFonts w:ascii="Arial" w:hAnsi="Arial" w:cs="Arial"/>
          <w:sz w:val="20"/>
          <w:szCs w:val="20"/>
        </w:rPr>
        <w:t xml:space="preserve"> организаций, участвующих в использовании цифровых технологий;</w:t>
      </w:r>
    </w:p>
    <w:p w14:paraId="0FA8E008" w14:textId="79AC229B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организации-конкуренты – владельцы (совладельцы, правообладатели, в том числе лицензиары и учредители управления) конкурентных цифровых технологий, созданных на основе собственных разработок.</w:t>
      </w:r>
    </w:p>
    <w:p w14:paraId="482CAC1E" w14:textId="6F0AC883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CC4654">
        <w:rPr>
          <w:rFonts w:ascii="Arial" w:hAnsi="Arial" w:cs="Arial"/>
          <w:b/>
          <w:sz w:val="20"/>
          <w:szCs w:val="20"/>
        </w:rPr>
        <w:t>6.2.4</w:t>
      </w:r>
      <w:r w:rsidRPr="00CC4654">
        <w:rPr>
          <w:rFonts w:ascii="Arial" w:hAnsi="Arial" w:cs="Arial"/>
          <w:sz w:val="20"/>
          <w:szCs w:val="20"/>
        </w:rPr>
        <w:t xml:space="preserve"> В качестве субъекта управляющей или координирующей стороны при трансфере цифровых технологий могут выступать различные организации с определенными компетенциями и ресурсами:</w:t>
      </w:r>
    </w:p>
    <w:p w14:paraId="74D3CD3E" w14:textId="7B937B5C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CC465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</w:t>
      </w:r>
      <w:r w:rsidRPr="00CC4654">
        <w:rPr>
          <w:rFonts w:ascii="Arial" w:hAnsi="Arial" w:cs="Arial"/>
          <w:sz w:val="20"/>
          <w:szCs w:val="20"/>
        </w:rPr>
        <w:t xml:space="preserve">ехнологические парки и </w:t>
      </w:r>
      <w:r>
        <w:rPr>
          <w:rFonts w:ascii="Arial" w:hAnsi="Arial" w:cs="Arial"/>
          <w:sz w:val="20"/>
          <w:szCs w:val="20"/>
        </w:rPr>
        <w:t>бизнес-</w:t>
      </w:r>
      <w:r w:rsidRPr="00CC4654">
        <w:rPr>
          <w:rFonts w:ascii="Arial" w:hAnsi="Arial" w:cs="Arial"/>
          <w:sz w:val="20"/>
          <w:szCs w:val="20"/>
        </w:rPr>
        <w:t>инкубаторы: организации, специализирующиеся на предоставлении инфраструктуры, услуг и поддержки для инновационных стартапов и предприятий</w:t>
      </w:r>
      <w:r w:rsidR="00275876">
        <w:rPr>
          <w:rFonts w:ascii="Arial" w:hAnsi="Arial" w:cs="Arial"/>
          <w:sz w:val="20"/>
          <w:szCs w:val="20"/>
        </w:rPr>
        <w:t xml:space="preserve"> и </w:t>
      </w:r>
      <w:r w:rsidRPr="00CC4654">
        <w:rPr>
          <w:rFonts w:ascii="Arial" w:hAnsi="Arial" w:cs="Arial"/>
          <w:sz w:val="20"/>
          <w:szCs w:val="20"/>
        </w:rPr>
        <w:t>участвую</w:t>
      </w:r>
      <w:r w:rsidR="00275876">
        <w:rPr>
          <w:rFonts w:ascii="Arial" w:hAnsi="Arial" w:cs="Arial"/>
          <w:sz w:val="20"/>
          <w:szCs w:val="20"/>
        </w:rPr>
        <w:t>щие</w:t>
      </w:r>
      <w:r w:rsidRPr="00CC4654">
        <w:rPr>
          <w:rFonts w:ascii="Arial" w:hAnsi="Arial" w:cs="Arial"/>
          <w:sz w:val="20"/>
          <w:szCs w:val="20"/>
        </w:rPr>
        <w:t xml:space="preserve"> в трансфере цифровых технологий, связывая передающие и принимающие стороны, обеспечивая консультации и помощ</w:t>
      </w:r>
      <w:r>
        <w:rPr>
          <w:rFonts w:ascii="Arial" w:hAnsi="Arial" w:cs="Arial"/>
          <w:sz w:val="20"/>
          <w:szCs w:val="20"/>
        </w:rPr>
        <w:t>ь в коммерциализации технологий;</w:t>
      </w:r>
    </w:p>
    <w:p w14:paraId="7C75B543" w14:textId="2B28C3BB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CC465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ц</w:t>
      </w:r>
      <w:r w:rsidRPr="00CC4654">
        <w:rPr>
          <w:rFonts w:ascii="Arial" w:hAnsi="Arial" w:cs="Arial"/>
          <w:sz w:val="20"/>
          <w:szCs w:val="20"/>
        </w:rPr>
        <w:t xml:space="preserve">ентры трансфера технологий: организации, специализирующиеся на поддержке трансфера технологий между академическими и научными учреждениями, промышленными компаниями и государственными организациями </w:t>
      </w:r>
      <w:r w:rsidR="00275876" w:rsidRPr="00275876">
        <w:rPr>
          <w:rFonts w:ascii="Arial" w:hAnsi="Arial" w:cs="Arial"/>
          <w:sz w:val="20"/>
          <w:szCs w:val="20"/>
        </w:rPr>
        <w:t xml:space="preserve">и предоставляющие </w:t>
      </w:r>
      <w:r w:rsidRPr="00CC4654">
        <w:rPr>
          <w:rFonts w:ascii="Arial" w:hAnsi="Arial" w:cs="Arial"/>
          <w:sz w:val="20"/>
          <w:szCs w:val="20"/>
        </w:rPr>
        <w:t>услуги по оценке, коммерциализации и правовой поддержке в процесс</w:t>
      </w:r>
      <w:r>
        <w:rPr>
          <w:rFonts w:ascii="Arial" w:hAnsi="Arial" w:cs="Arial"/>
          <w:sz w:val="20"/>
          <w:szCs w:val="20"/>
        </w:rPr>
        <w:t>е трансфера цифровых технологий;</w:t>
      </w:r>
    </w:p>
    <w:p w14:paraId="4AB7C15A" w14:textId="41E53C23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CC465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Pr="00CC4654">
        <w:rPr>
          <w:rFonts w:ascii="Arial" w:hAnsi="Arial" w:cs="Arial"/>
          <w:sz w:val="20"/>
          <w:szCs w:val="20"/>
        </w:rPr>
        <w:t>нновационные агентства: государственные или некоммерческие организации, которые способствуют развитию инноваций и трансферу технологий</w:t>
      </w:r>
      <w:r w:rsidR="00275876">
        <w:rPr>
          <w:rFonts w:ascii="Arial" w:hAnsi="Arial" w:cs="Arial"/>
          <w:sz w:val="20"/>
          <w:szCs w:val="20"/>
        </w:rPr>
        <w:t xml:space="preserve"> </w:t>
      </w:r>
      <w:r w:rsidR="00275876" w:rsidRPr="00275876">
        <w:rPr>
          <w:rFonts w:ascii="Arial" w:hAnsi="Arial" w:cs="Arial"/>
          <w:sz w:val="20"/>
          <w:szCs w:val="20"/>
        </w:rPr>
        <w:t xml:space="preserve">и предоставляющие </w:t>
      </w:r>
      <w:r w:rsidRPr="00CC4654">
        <w:rPr>
          <w:rFonts w:ascii="Arial" w:hAnsi="Arial" w:cs="Arial"/>
          <w:sz w:val="20"/>
          <w:szCs w:val="20"/>
        </w:rPr>
        <w:t>финансирование, консультации, обучение и другие ресурсы для организаций, занимающихся</w:t>
      </w:r>
      <w:r>
        <w:rPr>
          <w:rFonts w:ascii="Arial" w:hAnsi="Arial" w:cs="Arial"/>
          <w:sz w:val="20"/>
          <w:szCs w:val="20"/>
        </w:rPr>
        <w:t xml:space="preserve"> трансфером цифровых технологий;</w:t>
      </w:r>
    </w:p>
    <w:p w14:paraId="068176D6" w14:textId="0DDDDAA2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– к</w:t>
      </w:r>
      <w:r w:rsidRPr="00CC4654">
        <w:rPr>
          <w:rFonts w:ascii="Arial" w:hAnsi="Arial" w:cs="Arial"/>
          <w:sz w:val="20"/>
          <w:szCs w:val="20"/>
        </w:rPr>
        <w:t xml:space="preserve">оммерческие посредники: частные компании или консалтинговые фирмы, специализирующиеся на трансфере технологий и интеллектуальной собственности </w:t>
      </w:r>
      <w:r w:rsidR="00275876">
        <w:rPr>
          <w:rFonts w:ascii="Arial" w:hAnsi="Arial" w:cs="Arial"/>
          <w:sz w:val="20"/>
          <w:szCs w:val="20"/>
        </w:rPr>
        <w:t>и</w:t>
      </w:r>
      <w:r w:rsidRPr="00CC4654">
        <w:rPr>
          <w:rFonts w:ascii="Arial" w:hAnsi="Arial" w:cs="Arial"/>
          <w:sz w:val="20"/>
          <w:szCs w:val="20"/>
        </w:rPr>
        <w:t xml:space="preserve"> предлагаю</w:t>
      </w:r>
      <w:r w:rsidR="00275876">
        <w:rPr>
          <w:rFonts w:ascii="Arial" w:hAnsi="Arial" w:cs="Arial"/>
          <w:sz w:val="20"/>
          <w:szCs w:val="20"/>
        </w:rPr>
        <w:t>щие</w:t>
      </w:r>
      <w:r w:rsidRPr="00CC4654">
        <w:rPr>
          <w:rFonts w:ascii="Arial" w:hAnsi="Arial" w:cs="Arial"/>
          <w:sz w:val="20"/>
          <w:szCs w:val="20"/>
        </w:rPr>
        <w:t xml:space="preserve"> услуги по поиску, оценке, лицензированию и комме</w:t>
      </w:r>
      <w:r>
        <w:rPr>
          <w:rFonts w:ascii="Arial" w:hAnsi="Arial" w:cs="Arial"/>
          <w:sz w:val="20"/>
          <w:szCs w:val="20"/>
        </w:rPr>
        <w:t>рциализации цифровых технологий;</w:t>
      </w:r>
    </w:p>
    <w:p w14:paraId="5BB8909D" w14:textId="3BC1BAA1" w:rsidR="00CC4654" w:rsidRPr="00CC4654" w:rsidRDefault="00CC4654" w:rsidP="00CC4654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</w:t>
      </w:r>
      <w:r w:rsidRPr="00CC465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а</w:t>
      </w:r>
      <w:r w:rsidRPr="00CC4654">
        <w:rPr>
          <w:rFonts w:ascii="Arial" w:hAnsi="Arial" w:cs="Arial"/>
          <w:sz w:val="20"/>
          <w:szCs w:val="20"/>
        </w:rPr>
        <w:t xml:space="preserve">кадемические учреждения: университеты и исследовательские институты </w:t>
      </w:r>
      <w:r w:rsidR="00275876">
        <w:rPr>
          <w:rFonts w:ascii="Arial" w:hAnsi="Arial" w:cs="Arial"/>
          <w:sz w:val="20"/>
          <w:szCs w:val="20"/>
        </w:rPr>
        <w:t xml:space="preserve">и </w:t>
      </w:r>
      <w:r w:rsidRPr="00CC4654">
        <w:rPr>
          <w:rFonts w:ascii="Arial" w:hAnsi="Arial" w:cs="Arial"/>
          <w:sz w:val="20"/>
          <w:szCs w:val="20"/>
        </w:rPr>
        <w:t>обладаю</w:t>
      </w:r>
      <w:r w:rsidR="00275876">
        <w:rPr>
          <w:rFonts w:ascii="Arial" w:hAnsi="Arial" w:cs="Arial"/>
          <w:sz w:val="20"/>
          <w:szCs w:val="20"/>
        </w:rPr>
        <w:t>щие</w:t>
      </w:r>
      <w:r w:rsidRPr="00CC4654">
        <w:rPr>
          <w:rFonts w:ascii="Arial" w:hAnsi="Arial" w:cs="Arial"/>
          <w:sz w:val="20"/>
          <w:szCs w:val="20"/>
        </w:rPr>
        <w:t xml:space="preserve"> экспертизой в различных областях и могут предоставлять исследования, разработки и консультации для принимающих сторон.</w:t>
      </w:r>
    </w:p>
    <w:p w14:paraId="68BDAB08" w14:textId="03608F1F" w:rsidR="00D12CD9" w:rsidRPr="0046078F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0E35EC"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5</w:t>
      </w:r>
      <w:r w:rsidRPr="000E35EC">
        <w:rPr>
          <w:rFonts w:ascii="Arial" w:hAnsi="Arial" w:cs="Arial"/>
          <w:b/>
          <w:sz w:val="20"/>
          <w:szCs w:val="20"/>
        </w:rPr>
        <w:t xml:space="preserve"> </w:t>
      </w:r>
      <w:r w:rsidR="005C5AEA" w:rsidRPr="0046078F">
        <w:rPr>
          <w:rFonts w:ascii="Arial" w:hAnsi="Arial" w:cs="Arial"/>
          <w:sz w:val="20"/>
          <w:szCs w:val="20"/>
        </w:rPr>
        <w:t xml:space="preserve">Взаимодействие участников трансфера цифровых технологий </w:t>
      </w:r>
      <w:r w:rsidR="00275876" w:rsidRPr="00275876">
        <w:rPr>
          <w:rFonts w:ascii="Arial" w:hAnsi="Arial" w:cs="Arial"/>
          <w:sz w:val="20"/>
          <w:szCs w:val="20"/>
        </w:rPr>
        <w:t xml:space="preserve">должно строиться </w:t>
      </w:r>
      <w:r w:rsidR="005C5AEA" w:rsidRPr="0046078F">
        <w:rPr>
          <w:rFonts w:ascii="Arial" w:hAnsi="Arial" w:cs="Arial"/>
          <w:sz w:val="20"/>
          <w:szCs w:val="20"/>
        </w:rPr>
        <w:t>на взаимной зависимости и сотрудничестве между п</w:t>
      </w:r>
      <w:r w:rsidR="00D12CD9" w:rsidRPr="0046078F">
        <w:rPr>
          <w:rFonts w:ascii="Arial" w:hAnsi="Arial" w:cs="Arial"/>
          <w:sz w:val="20"/>
          <w:szCs w:val="20"/>
        </w:rPr>
        <w:t>ринимающей</w:t>
      </w:r>
      <w:r w:rsidR="005C5AEA" w:rsidRPr="0046078F">
        <w:rPr>
          <w:rFonts w:ascii="Arial" w:hAnsi="Arial" w:cs="Arial"/>
          <w:sz w:val="20"/>
          <w:szCs w:val="20"/>
        </w:rPr>
        <w:t xml:space="preserve">, </w:t>
      </w:r>
      <w:r w:rsidR="00D12CD9" w:rsidRPr="0046078F">
        <w:rPr>
          <w:rFonts w:ascii="Arial" w:hAnsi="Arial" w:cs="Arial"/>
          <w:sz w:val="20"/>
          <w:szCs w:val="20"/>
        </w:rPr>
        <w:t>передающей</w:t>
      </w:r>
      <w:r w:rsidR="005C5AEA" w:rsidRPr="0046078F">
        <w:rPr>
          <w:rFonts w:ascii="Arial" w:hAnsi="Arial" w:cs="Arial"/>
          <w:sz w:val="20"/>
          <w:szCs w:val="20"/>
        </w:rPr>
        <w:t xml:space="preserve"> и управляющей стороной</w:t>
      </w:r>
      <w:r w:rsidR="00275876">
        <w:rPr>
          <w:rFonts w:ascii="Arial" w:hAnsi="Arial" w:cs="Arial"/>
          <w:sz w:val="20"/>
          <w:szCs w:val="20"/>
        </w:rPr>
        <w:t xml:space="preserve">, </w:t>
      </w:r>
      <w:r w:rsidR="00275876" w:rsidRPr="00275876">
        <w:rPr>
          <w:rFonts w:ascii="Arial" w:hAnsi="Arial" w:cs="Arial"/>
          <w:sz w:val="20"/>
          <w:szCs w:val="20"/>
        </w:rPr>
        <w:t>как показано на рисунке 1</w:t>
      </w:r>
      <w:r w:rsidR="00275876">
        <w:rPr>
          <w:rFonts w:ascii="Arial" w:hAnsi="Arial" w:cs="Arial"/>
          <w:sz w:val="20"/>
          <w:szCs w:val="20"/>
        </w:rPr>
        <w:t xml:space="preserve">. </w:t>
      </w:r>
      <w:r w:rsidR="005C5AEA" w:rsidRPr="0046078F">
        <w:rPr>
          <w:rFonts w:ascii="Arial" w:hAnsi="Arial" w:cs="Arial"/>
          <w:sz w:val="20"/>
          <w:szCs w:val="20"/>
        </w:rPr>
        <w:t>Каждая сторона играет свою роль в процессе создания, продвижения и использования цифровых инноваций, что способствует развитию цифровой экономики и</w:t>
      </w:r>
      <w:r w:rsidRPr="0046078F">
        <w:rPr>
          <w:rFonts w:ascii="Arial" w:hAnsi="Arial" w:cs="Arial"/>
          <w:sz w:val="20"/>
          <w:szCs w:val="20"/>
        </w:rPr>
        <w:t xml:space="preserve"> улучшению качества жизни людей.</w:t>
      </w:r>
      <w:r w:rsidR="00D12CD9" w:rsidRPr="0046078F">
        <w:rPr>
          <w:rFonts w:ascii="Arial" w:hAnsi="Arial" w:cs="Arial"/>
          <w:sz w:val="20"/>
          <w:szCs w:val="20"/>
        </w:rPr>
        <w:t xml:space="preserve"> </w:t>
      </w:r>
    </w:p>
    <w:p w14:paraId="30B259B5" w14:textId="689A6AA3" w:rsidR="0046078F" w:rsidRDefault="0046078F" w:rsidP="006B1803">
      <w:pPr>
        <w:ind w:firstLine="397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179C8C56" w14:textId="77777777" w:rsidR="0046078F" w:rsidRDefault="0046078F" w:rsidP="006B1803">
      <w:pPr>
        <w:ind w:firstLine="397"/>
        <w:jc w:val="center"/>
        <w:rPr>
          <w:rFonts w:ascii="Arial" w:hAnsi="Arial" w:cs="Arial"/>
          <w:sz w:val="20"/>
          <w:szCs w:val="20"/>
        </w:rPr>
      </w:pPr>
      <w:r>
        <w:rPr>
          <w:noProof/>
          <w:sz w:val="16"/>
          <w:szCs w:val="16"/>
        </w:rPr>
        <w:drawing>
          <wp:inline distT="0" distB="0" distL="0" distR="0" wp14:anchorId="76C2CD6F" wp14:editId="2A502425">
            <wp:extent cx="5010150" cy="3542439"/>
            <wp:effectExtent l="0" t="0" r="0" b="127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имени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0150" cy="3542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309B66" w14:textId="77777777" w:rsidR="00246DAB" w:rsidRDefault="00246DAB" w:rsidP="006B1803">
      <w:pPr>
        <w:ind w:firstLine="397"/>
        <w:jc w:val="center"/>
        <w:rPr>
          <w:rFonts w:ascii="Arial" w:hAnsi="Arial" w:cs="Arial"/>
          <w:b/>
          <w:sz w:val="18"/>
          <w:szCs w:val="20"/>
        </w:rPr>
      </w:pPr>
    </w:p>
    <w:p w14:paraId="51990788" w14:textId="0AF09FD6" w:rsidR="0046078F" w:rsidRDefault="0046078F" w:rsidP="006B1803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46078F">
        <w:rPr>
          <w:rFonts w:ascii="Arial" w:hAnsi="Arial" w:cs="Arial"/>
          <w:b/>
          <w:sz w:val="18"/>
          <w:szCs w:val="20"/>
        </w:rPr>
        <w:t>Рисунок 1 – Схема взаимодействия участников трансфера цифровых технологий</w:t>
      </w:r>
    </w:p>
    <w:p w14:paraId="06F9EEF9" w14:textId="306EB9CE" w:rsidR="0046078F" w:rsidRDefault="0046078F" w:rsidP="006B1803">
      <w:pPr>
        <w:ind w:firstLine="397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4F5733E9" w14:textId="1FAE2A25" w:rsidR="007332C4" w:rsidRPr="0046078F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F5C9E"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5</w:t>
      </w:r>
      <w:r w:rsidRPr="00DF5C9E">
        <w:rPr>
          <w:rFonts w:ascii="Arial" w:hAnsi="Arial" w:cs="Arial"/>
          <w:b/>
          <w:sz w:val="20"/>
          <w:szCs w:val="20"/>
        </w:rPr>
        <w:t>.1</w:t>
      </w:r>
      <w:r w:rsidRPr="0046078F">
        <w:rPr>
          <w:rFonts w:ascii="Arial" w:hAnsi="Arial" w:cs="Arial"/>
          <w:sz w:val="20"/>
          <w:szCs w:val="20"/>
        </w:rPr>
        <w:t xml:space="preserve"> Р</w:t>
      </w:r>
      <w:r w:rsidR="005C5AEA" w:rsidRPr="0046078F">
        <w:rPr>
          <w:rFonts w:ascii="Arial" w:hAnsi="Arial" w:cs="Arial"/>
          <w:sz w:val="20"/>
          <w:szCs w:val="20"/>
        </w:rPr>
        <w:t>азработчики и инвесторы</w:t>
      </w:r>
      <w:r w:rsidR="00D12CD9" w:rsidRPr="0046078F">
        <w:rPr>
          <w:rFonts w:ascii="Arial" w:hAnsi="Arial" w:cs="Arial"/>
          <w:sz w:val="20"/>
          <w:szCs w:val="20"/>
        </w:rPr>
        <w:t xml:space="preserve"> (передающая сторона)</w:t>
      </w:r>
      <w:r w:rsidR="00275876">
        <w:rPr>
          <w:rFonts w:ascii="Arial" w:hAnsi="Arial" w:cs="Arial"/>
          <w:sz w:val="20"/>
          <w:szCs w:val="20"/>
        </w:rPr>
        <w:t xml:space="preserve"> должны</w:t>
      </w:r>
      <w:r w:rsidR="005C5AEA" w:rsidRPr="0046078F">
        <w:rPr>
          <w:rFonts w:ascii="Arial" w:hAnsi="Arial" w:cs="Arial"/>
          <w:sz w:val="20"/>
          <w:szCs w:val="20"/>
        </w:rPr>
        <w:t xml:space="preserve"> взаимодейств</w:t>
      </w:r>
      <w:r w:rsidR="00275876">
        <w:rPr>
          <w:rFonts w:ascii="Arial" w:hAnsi="Arial" w:cs="Arial"/>
          <w:sz w:val="20"/>
          <w:szCs w:val="20"/>
        </w:rPr>
        <w:t>овать</w:t>
      </w:r>
      <w:r w:rsidR="005C5AEA" w:rsidRPr="0046078F">
        <w:rPr>
          <w:rFonts w:ascii="Arial" w:hAnsi="Arial" w:cs="Arial"/>
          <w:sz w:val="20"/>
          <w:szCs w:val="20"/>
        </w:rPr>
        <w:t xml:space="preserve"> для финансирования и развития цифровых проектов</w:t>
      </w:r>
      <w:r w:rsidR="0074560E">
        <w:rPr>
          <w:rFonts w:ascii="Arial" w:hAnsi="Arial" w:cs="Arial"/>
          <w:sz w:val="20"/>
          <w:szCs w:val="20"/>
        </w:rPr>
        <w:t xml:space="preserve"> для</w:t>
      </w:r>
      <w:r w:rsidR="005C5AEA" w:rsidRPr="0046078F">
        <w:rPr>
          <w:rFonts w:ascii="Arial" w:hAnsi="Arial" w:cs="Arial"/>
          <w:sz w:val="20"/>
          <w:szCs w:val="20"/>
        </w:rPr>
        <w:t xml:space="preserve"> успешной разработки и коммерциализации </w:t>
      </w:r>
      <w:r w:rsidR="0074560E">
        <w:rPr>
          <w:rFonts w:ascii="Arial" w:hAnsi="Arial" w:cs="Arial"/>
          <w:sz w:val="20"/>
          <w:szCs w:val="20"/>
        </w:rPr>
        <w:t xml:space="preserve">цифровых </w:t>
      </w:r>
      <w:r w:rsidR="005C5AEA" w:rsidRPr="0046078F">
        <w:rPr>
          <w:rFonts w:ascii="Arial" w:hAnsi="Arial" w:cs="Arial"/>
          <w:sz w:val="20"/>
          <w:szCs w:val="20"/>
        </w:rPr>
        <w:t>техноло</w:t>
      </w:r>
      <w:r w:rsidR="00D12CD9" w:rsidRPr="0046078F">
        <w:rPr>
          <w:rFonts w:ascii="Arial" w:hAnsi="Arial" w:cs="Arial"/>
          <w:sz w:val="20"/>
          <w:szCs w:val="20"/>
        </w:rPr>
        <w:t>гий.</w:t>
      </w:r>
    </w:p>
    <w:p w14:paraId="5F6F61F6" w14:textId="2387D33E" w:rsidR="007332C4" w:rsidRPr="0046078F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F5C9E"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5</w:t>
      </w:r>
      <w:r w:rsidRPr="00DF5C9E">
        <w:rPr>
          <w:rFonts w:ascii="Arial" w:hAnsi="Arial" w:cs="Arial"/>
          <w:b/>
          <w:sz w:val="20"/>
          <w:szCs w:val="20"/>
        </w:rPr>
        <w:t>.2</w:t>
      </w:r>
      <w:r w:rsidRPr="0046078F">
        <w:rPr>
          <w:rFonts w:ascii="Arial" w:hAnsi="Arial" w:cs="Arial"/>
          <w:sz w:val="20"/>
          <w:szCs w:val="20"/>
        </w:rPr>
        <w:t xml:space="preserve"> Р</w:t>
      </w:r>
      <w:r w:rsidR="00D12CD9" w:rsidRPr="0046078F">
        <w:rPr>
          <w:rFonts w:ascii="Arial" w:hAnsi="Arial" w:cs="Arial"/>
          <w:sz w:val="20"/>
          <w:szCs w:val="20"/>
        </w:rPr>
        <w:t>азработчики и организации потребители (принимающая сторона)</w:t>
      </w:r>
      <w:r w:rsidR="005C5AEA" w:rsidRPr="0046078F">
        <w:rPr>
          <w:rFonts w:ascii="Arial" w:hAnsi="Arial" w:cs="Arial"/>
          <w:sz w:val="20"/>
          <w:szCs w:val="20"/>
        </w:rPr>
        <w:t xml:space="preserve"> </w:t>
      </w:r>
      <w:r w:rsidR="00275876">
        <w:rPr>
          <w:rFonts w:ascii="Arial" w:hAnsi="Arial" w:cs="Arial"/>
          <w:sz w:val="20"/>
          <w:szCs w:val="20"/>
        </w:rPr>
        <w:t xml:space="preserve">должны </w:t>
      </w:r>
      <w:r w:rsidR="005C5AEA" w:rsidRPr="0046078F">
        <w:rPr>
          <w:rFonts w:ascii="Arial" w:hAnsi="Arial" w:cs="Arial"/>
          <w:sz w:val="20"/>
          <w:szCs w:val="20"/>
        </w:rPr>
        <w:t>взаимодейств</w:t>
      </w:r>
      <w:r w:rsidR="00275876">
        <w:rPr>
          <w:rFonts w:ascii="Arial" w:hAnsi="Arial" w:cs="Arial"/>
          <w:sz w:val="20"/>
          <w:szCs w:val="20"/>
        </w:rPr>
        <w:t>ова</w:t>
      </w:r>
      <w:r w:rsidR="005C5AEA" w:rsidRPr="0046078F">
        <w:rPr>
          <w:rFonts w:ascii="Arial" w:hAnsi="Arial" w:cs="Arial"/>
          <w:sz w:val="20"/>
          <w:szCs w:val="20"/>
        </w:rPr>
        <w:t>т</w:t>
      </w:r>
      <w:r w:rsidR="00275876">
        <w:rPr>
          <w:rFonts w:ascii="Arial" w:hAnsi="Arial" w:cs="Arial"/>
          <w:sz w:val="20"/>
          <w:szCs w:val="20"/>
        </w:rPr>
        <w:t>ь</w:t>
      </w:r>
      <w:r w:rsidR="005C5AEA" w:rsidRPr="0046078F">
        <w:rPr>
          <w:rFonts w:ascii="Arial" w:hAnsi="Arial" w:cs="Arial"/>
          <w:sz w:val="20"/>
          <w:szCs w:val="20"/>
        </w:rPr>
        <w:t xml:space="preserve"> для предоставления и использования </w:t>
      </w:r>
      <w:r w:rsidR="007332C4" w:rsidRPr="0046078F">
        <w:rPr>
          <w:rFonts w:ascii="Arial" w:hAnsi="Arial" w:cs="Arial"/>
          <w:sz w:val="20"/>
          <w:szCs w:val="20"/>
        </w:rPr>
        <w:t>результатов интеллектуальной деятельности</w:t>
      </w:r>
      <w:r w:rsidR="00275876">
        <w:rPr>
          <w:rFonts w:ascii="Arial" w:hAnsi="Arial" w:cs="Arial"/>
          <w:sz w:val="20"/>
          <w:szCs w:val="20"/>
        </w:rPr>
        <w:t xml:space="preserve"> с учетом требований </w:t>
      </w:r>
      <w:r w:rsidR="005C5AEA" w:rsidRPr="0046078F">
        <w:rPr>
          <w:rFonts w:ascii="Arial" w:hAnsi="Arial" w:cs="Arial"/>
          <w:sz w:val="20"/>
          <w:szCs w:val="20"/>
        </w:rPr>
        <w:t>к разработке и функциональности продуктов.</w:t>
      </w:r>
    </w:p>
    <w:p w14:paraId="4F0DFEEC" w14:textId="2CBFACB8" w:rsidR="007332C4" w:rsidRPr="0046078F" w:rsidRDefault="000E35EC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F5C9E"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5</w:t>
      </w:r>
      <w:r w:rsidRPr="00DF5C9E">
        <w:rPr>
          <w:rFonts w:ascii="Arial" w:hAnsi="Arial" w:cs="Arial"/>
          <w:b/>
          <w:sz w:val="20"/>
          <w:szCs w:val="20"/>
        </w:rPr>
        <w:t>.3</w:t>
      </w:r>
      <w:r w:rsidRPr="0046078F">
        <w:rPr>
          <w:rFonts w:ascii="Arial" w:hAnsi="Arial" w:cs="Arial"/>
          <w:sz w:val="20"/>
          <w:szCs w:val="20"/>
        </w:rPr>
        <w:t xml:space="preserve"> У</w:t>
      </w:r>
      <w:r w:rsidR="005C5AEA" w:rsidRPr="0046078F">
        <w:rPr>
          <w:rFonts w:ascii="Arial" w:hAnsi="Arial" w:cs="Arial"/>
          <w:sz w:val="20"/>
          <w:szCs w:val="20"/>
        </w:rPr>
        <w:t>правляющая сторона</w:t>
      </w:r>
      <w:r w:rsidR="00275876">
        <w:rPr>
          <w:rFonts w:ascii="Arial" w:hAnsi="Arial" w:cs="Arial"/>
          <w:sz w:val="20"/>
          <w:szCs w:val="20"/>
        </w:rPr>
        <w:t xml:space="preserve"> должна</w:t>
      </w:r>
      <w:r w:rsidR="005C5AEA" w:rsidRPr="0046078F">
        <w:rPr>
          <w:rFonts w:ascii="Arial" w:hAnsi="Arial" w:cs="Arial"/>
          <w:sz w:val="20"/>
          <w:szCs w:val="20"/>
        </w:rPr>
        <w:t xml:space="preserve"> о</w:t>
      </w:r>
      <w:r w:rsidR="00275876">
        <w:rPr>
          <w:rFonts w:ascii="Arial" w:hAnsi="Arial" w:cs="Arial"/>
          <w:sz w:val="20"/>
          <w:szCs w:val="20"/>
        </w:rPr>
        <w:t>беспечива</w:t>
      </w:r>
      <w:r w:rsidR="005C5AEA" w:rsidRPr="0046078F">
        <w:rPr>
          <w:rFonts w:ascii="Arial" w:hAnsi="Arial" w:cs="Arial"/>
          <w:sz w:val="20"/>
          <w:szCs w:val="20"/>
        </w:rPr>
        <w:t>т</w:t>
      </w:r>
      <w:r w:rsidR="00275876">
        <w:rPr>
          <w:rFonts w:ascii="Arial" w:hAnsi="Arial" w:cs="Arial"/>
          <w:sz w:val="20"/>
          <w:szCs w:val="20"/>
        </w:rPr>
        <w:t>ь</w:t>
      </w:r>
      <w:r w:rsidR="005C5AEA" w:rsidRPr="0046078F">
        <w:rPr>
          <w:rFonts w:ascii="Arial" w:hAnsi="Arial" w:cs="Arial"/>
          <w:sz w:val="20"/>
          <w:szCs w:val="20"/>
        </w:rPr>
        <w:t xml:space="preserve"> платформы и инфраструктуру для эффективного взаимодействия между разработчиками и потребителями,</w:t>
      </w:r>
      <w:r w:rsidR="009167C2">
        <w:rPr>
          <w:rFonts w:ascii="Arial" w:hAnsi="Arial" w:cs="Arial"/>
          <w:sz w:val="20"/>
          <w:szCs w:val="20"/>
        </w:rPr>
        <w:t xml:space="preserve"> и</w:t>
      </w:r>
      <w:r w:rsidR="005C5AEA" w:rsidRPr="0046078F">
        <w:rPr>
          <w:rFonts w:ascii="Arial" w:hAnsi="Arial" w:cs="Arial"/>
          <w:sz w:val="20"/>
          <w:szCs w:val="20"/>
        </w:rPr>
        <w:t xml:space="preserve"> влия</w:t>
      </w:r>
      <w:r w:rsidR="009167C2">
        <w:rPr>
          <w:rFonts w:ascii="Arial" w:hAnsi="Arial" w:cs="Arial"/>
          <w:sz w:val="20"/>
          <w:szCs w:val="20"/>
        </w:rPr>
        <w:t>ть</w:t>
      </w:r>
      <w:r w:rsidR="005C5AEA" w:rsidRPr="0046078F">
        <w:rPr>
          <w:rFonts w:ascii="Arial" w:hAnsi="Arial" w:cs="Arial"/>
          <w:sz w:val="20"/>
          <w:szCs w:val="20"/>
        </w:rPr>
        <w:t xml:space="preserve"> на степень доступности и привлекател</w:t>
      </w:r>
      <w:r w:rsidR="00D12CD9" w:rsidRPr="0046078F">
        <w:rPr>
          <w:rFonts w:ascii="Arial" w:hAnsi="Arial" w:cs="Arial"/>
          <w:sz w:val="20"/>
          <w:szCs w:val="20"/>
        </w:rPr>
        <w:t>ьности цифровых технологий.</w:t>
      </w:r>
    </w:p>
    <w:p w14:paraId="2C60BF7A" w14:textId="5051D55A" w:rsidR="009F6857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6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9F6857">
        <w:rPr>
          <w:rFonts w:ascii="Arial" w:hAnsi="Arial" w:cs="Arial"/>
          <w:sz w:val="20"/>
          <w:szCs w:val="20"/>
        </w:rPr>
        <w:t>Цели передачи собственных цифровых технологий для передающей стороны могут включать:</w:t>
      </w:r>
    </w:p>
    <w:p w14:paraId="169E8310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коммерциализация: извлечение прибыли от реализации созданных РИД, которые передающая сторона не может довести до более высокого уровня готовности самостоятельно из-за ограниченности ресурсов или специализации на начальных стадиях разработки;</w:t>
      </w:r>
    </w:p>
    <w:p w14:paraId="5A16CB30" w14:textId="379E7623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т</w:t>
      </w:r>
      <w:r w:rsidRPr="001010A0">
        <w:rPr>
          <w:rFonts w:ascii="Arial" w:hAnsi="Arial" w:cs="Arial"/>
          <w:sz w:val="20"/>
          <w:szCs w:val="20"/>
        </w:rPr>
        <w:t xml:space="preserve">ехнологическое развитие: </w:t>
      </w:r>
      <w:r>
        <w:rPr>
          <w:rFonts w:ascii="Arial" w:hAnsi="Arial" w:cs="Arial"/>
          <w:sz w:val="20"/>
          <w:szCs w:val="20"/>
        </w:rPr>
        <w:t>п</w:t>
      </w:r>
      <w:r w:rsidRPr="001010A0">
        <w:rPr>
          <w:rFonts w:ascii="Arial" w:hAnsi="Arial" w:cs="Arial"/>
          <w:sz w:val="20"/>
          <w:szCs w:val="20"/>
        </w:rPr>
        <w:t xml:space="preserve">ередача </w:t>
      </w:r>
      <w:r w:rsidR="0074560E">
        <w:rPr>
          <w:rFonts w:ascii="Arial" w:hAnsi="Arial" w:cs="Arial"/>
          <w:sz w:val="20"/>
          <w:szCs w:val="20"/>
        </w:rPr>
        <w:t xml:space="preserve">цифровых </w:t>
      </w:r>
      <w:r w:rsidRPr="001010A0">
        <w:rPr>
          <w:rFonts w:ascii="Arial" w:hAnsi="Arial" w:cs="Arial"/>
          <w:sz w:val="20"/>
          <w:szCs w:val="20"/>
        </w:rPr>
        <w:t>технологий может способствовать доведению</w:t>
      </w:r>
      <w:r>
        <w:rPr>
          <w:rFonts w:ascii="Arial" w:hAnsi="Arial" w:cs="Arial"/>
          <w:sz w:val="20"/>
          <w:szCs w:val="20"/>
        </w:rPr>
        <w:t xml:space="preserve"> результатов до более высокого уровня технологического развития, если передающая сторона не специализируется на более высоких стадиях разработки или не располагает необходимыми ресурсами;</w:t>
      </w:r>
    </w:p>
    <w:p w14:paraId="377DCA21" w14:textId="5F780CE9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– дополнительные доходы: п</w:t>
      </w:r>
      <w:r w:rsidRPr="001010A0">
        <w:rPr>
          <w:rFonts w:ascii="Arial" w:hAnsi="Arial" w:cs="Arial"/>
          <w:sz w:val="20"/>
          <w:szCs w:val="20"/>
        </w:rPr>
        <w:t xml:space="preserve">ередача </w:t>
      </w:r>
      <w:r w:rsidR="0074560E">
        <w:rPr>
          <w:rFonts w:ascii="Arial" w:hAnsi="Arial" w:cs="Arial"/>
          <w:sz w:val="20"/>
          <w:szCs w:val="20"/>
        </w:rPr>
        <w:t xml:space="preserve">цифровых </w:t>
      </w:r>
      <w:r w:rsidRPr="001010A0">
        <w:rPr>
          <w:rFonts w:ascii="Arial" w:hAnsi="Arial" w:cs="Arial"/>
          <w:sz w:val="20"/>
          <w:szCs w:val="20"/>
        </w:rPr>
        <w:t>технологий может принести</w:t>
      </w:r>
      <w:r>
        <w:rPr>
          <w:rFonts w:ascii="Arial" w:hAnsi="Arial" w:cs="Arial"/>
          <w:sz w:val="20"/>
          <w:szCs w:val="20"/>
        </w:rPr>
        <w:t xml:space="preserve"> от реализации уже окупившихся результатов интеллектуальной деятельности, которые передающая сторона намерена прекратить использовать;</w:t>
      </w:r>
    </w:p>
    <w:p w14:paraId="6FC017B9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р</w:t>
      </w:r>
      <w:r w:rsidRPr="001010A0">
        <w:rPr>
          <w:rFonts w:ascii="Arial" w:hAnsi="Arial" w:cs="Arial"/>
          <w:sz w:val="20"/>
          <w:szCs w:val="20"/>
        </w:rPr>
        <w:t xml:space="preserve">асширение бизнеса и предоставление услуг: может открыть возможности для предоставления услуг и товаров </w:t>
      </w:r>
      <w:r>
        <w:rPr>
          <w:rFonts w:ascii="Arial" w:hAnsi="Arial" w:cs="Arial"/>
          <w:sz w:val="20"/>
          <w:szCs w:val="20"/>
        </w:rPr>
        <w:t>услуг и товаров, связанных с передаваемыми РИД;</w:t>
      </w:r>
    </w:p>
    <w:p w14:paraId="375AF5D7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з</w:t>
      </w:r>
      <w:r w:rsidRPr="001010A0">
        <w:rPr>
          <w:rFonts w:ascii="Arial" w:hAnsi="Arial" w:cs="Arial"/>
          <w:sz w:val="20"/>
          <w:szCs w:val="20"/>
        </w:rPr>
        <w:t xml:space="preserve">ащита от незаконного использования: </w:t>
      </w:r>
      <w:r>
        <w:rPr>
          <w:rFonts w:ascii="Arial" w:hAnsi="Arial" w:cs="Arial"/>
          <w:sz w:val="20"/>
          <w:szCs w:val="20"/>
        </w:rPr>
        <w:t>минимизация риска незаконного использования передаваемых цифровых технологий другими организациями;</w:t>
      </w:r>
    </w:p>
    <w:p w14:paraId="379606A8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</w:t>
      </w:r>
      <w:r w:rsidRPr="001010A0">
        <w:rPr>
          <w:rFonts w:ascii="Arial" w:hAnsi="Arial" w:cs="Arial"/>
          <w:sz w:val="20"/>
          <w:szCs w:val="20"/>
        </w:rPr>
        <w:t xml:space="preserve">отрудничество и совершенствование: </w:t>
      </w:r>
      <w:r>
        <w:rPr>
          <w:rFonts w:ascii="Arial" w:hAnsi="Arial" w:cs="Arial"/>
          <w:sz w:val="20"/>
          <w:szCs w:val="20"/>
        </w:rPr>
        <w:t xml:space="preserve">может способствовать привлечению организации-приобретателя к работам по совершенствованию и развитию передаваемых цифровых технологий, располагающей научно-технологическими возможностями, которые могут быть полезны в этом процессе; </w:t>
      </w:r>
    </w:p>
    <w:p w14:paraId="118A34CC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взаимодействие: обеспечение доступа к необходимым цифровым технологиям через встречную передачу собственных цифровых технологий;</w:t>
      </w:r>
    </w:p>
    <w:p w14:paraId="7E1840CF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преодоление барьеров доступа на зарубежные рынки готовой продукции, созданных на основе передаваемых цифровых технологий;</w:t>
      </w:r>
    </w:p>
    <w:p w14:paraId="037B4914" w14:textId="5E657966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у</w:t>
      </w:r>
      <w:r w:rsidRPr="00606BDA">
        <w:rPr>
          <w:rFonts w:ascii="Arial" w:hAnsi="Arial" w:cs="Arial"/>
          <w:sz w:val="20"/>
          <w:szCs w:val="20"/>
        </w:rPr>
        <w:t xml:space="preserve">правление интеллектуальной собственностью: передача </w:t>
      </w:r>
      <w:r>
        <w:rPr>
          <w:rFonts w:ascii="Arial" w:hAnsi="Arial" w:cs="Arial"/>
          <w:sz w:val="20"/>
          <w:szCs w:val="20"/>
        </w:rPr>
        <w:t>РИД</w:t>
      </w:r>
      <w:r w:rsidRPr="00606BDA">
        <w:rPr>
          <w:rFonts w:ascii="Arial" w:hAnsi="Arial" w:cs="Arial"/>
          <w:sz w:val="20"/>
          <w:szCs w:val="20"/>
        </w:rPr>
        <w:t xml:space="preserve"> </w:t>
      </w:r>
      <w:r w:rsidR="009167C2">
        <w:rPr>
          <w:rFonts w:ascii="Arial" w:hAnsi="Arial" w:cs="Arial"/>
          <w:sz w:val="20"/>
          <w:szCs w:val="20"/>
        </w:rPr>
        <w:t xml:space="preserve">может </w:t>
      </w:r>
      <w:r w:rsidRPr="00606BDA">
        <w:rPr>
          <w:rFonts w:ascii="Arial" w:hAnsi="Arial" w:cs="Arial"/>
          <w:sz w:val="20"/>
          <w:szCs w:val="20"/>
        </w:rPr>
        <w:t>обеспечива</w:t>
      </w:r>
      <w:r w:rsidR="009167C2">
        <w:rPr>
          <w:rFonts w:ascii="Arial" w:hAnsi="Arial" w:cs="Arial"/>
          <w:sz w:val="20"/>
          <w:szCs w:val="20"/>
        </w:rPr>
        <w:t>ть</w:t>
      </w:r>
      <w:r w:rsidRPr="00606BDA">
        <w:rPr>
          <w:rFonts w:ascii="Arial" w:hAnsi="Arial" w:cs="Arial"/>
          <w:sz w:val="20"/>
          <w:szCs w:val="20"/>
        </w:rPr>
        <w:t xml:space="preserve"> последующее развитие</w:t>
      </w:r>
      <w:r>
        <w:rPr>
          <w:rFonts w:ascii="Arial" w:hAnsi="Arial" w:cs="Arial"/>
          <w:sz w:val="20"/>
          <w:szCs w:val="20"/>
        </w:rPr>
        <w:t xml:space="preserve"> </w:t>
      </w:r>
      <w:r w:rsidRPr="00606BDA">
        <w:rPr>
          <w:rFonts w:ascii="Arial" w:hAnsi="Arial" w:cs="Arial"/>
          <w:sz w:val="20"/>
          <w:szCs w:val="20"/>
        </w:rPr>
        <w:t>интеллектуальной собственност</w:t>
      </w:r>
      <w:r>
        <w:rPr>
          <w:rFonts w:ascii="Arial" w:hAnsi="Arial" w:cs="Arial"/>
          <w:sz w:val="20"/>
          <w:szCs w:val="20"/>
        </w:rPr>
        <w:t>и</w:t>
      </w:r>
      <w:r w:rsidRPr="00606BDA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ее </w:t>
      </w:r>
      <w:r w:rsidRPr="00606BDA">
        <w:rPr>
          <w:rFonts w:ascii="Arial" w:hAnsi="Arial" w:cs="Arial"/>
          <w:sz w:val="20"/>
          <w:szCs w:val="20"/>
        </w:rPr>
        <w:t>коммерциализацию и защиту</w:t>
      </w:r>
      <w:r>
        <w:rPr>
          <w:rFonts w:ascii="Arial" w:hAnsi="Arial" w:cs="Arial"/>
          <w:sz w:val="20"/>
          <w:szCs w:val="20"/>
        </w:rPr>
        <w:t>, что</w:t>
      </w:r>
      <w:r w:rsidRPr="00606BDA">
        <w:rPr>
          <w:rFonts w:ascii="Arial" w:hAnsi="Arial" w:cs="Arial"/>
          <w:sz w:val="20"/>
          <w:szCs w:val="20"/>
        </w:rPr>
        <w:t xml:space="preserve"> снижает риск нарушения интеллектуальной собственности и максимизирует ее потенциальную стоимость</w:t>
      </w:r>
      <w:r>
        <w:rPr>
          <w:rFonts w:ascii="Arial" w:hAnsi="Arial" w:cs="Arial"/>
          <w:sz w:val="20"/>
          <w:szCs w:val="20"/>
        </w:rPr>
        <w:t>;</w:t>
      </w:r>
    </w:p>
    <w:p w14:paraId="2BAF2BC1" w14:textId="77777777" w:rsidR="009F6857" w:rsidRDefault="009F6857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</w:t>
      </w:r>
      <w:r w:rsidRPr="00606BDA">
        <w:rPr>
          <w:rFonts w:ascii="Arial" w:hAnsi="Arial" w:cs="Arial"/>
          <w:sz w:val="20"/>
          <w:szCs w:val="20"/>
        </w:rPr>
        <w:t xml:space="preserve">родвижение стандартов: </w:t>
      </w:r>
      <w:r>
        <w:rPr>
          <w:rFonts w:ascii="Arial" w:hAnsi="Arial" w:cs="Arial"/>
          <w:sz w:val="20"/>
          <w:szCs w:val="20"/>
        </w:rPr>
        <w:t>п</w:t>
      </w:r>
      <w:r w:rsidRPr="00606BDA">
        <w:rPr>
          <w:rFonts w:ascii="Arial" w:hAnsi="Arial" w:cs="Arial"/>
          <w:sz w:val="20"/>
          <w:szCs w:val="20"/>
        </w:rPr>
        <w:t xml:space="preserve">ередача </w:t>
      </w:r>
      <w:r>
        <w:rPr>
          <w:rFonts w:ascii="Arial" w:hAnsi="Arial" w:cs="Arial"/>
          <w:sz w:val="20"/>
          <w:szCs w:val="20"/>
        </w:rPr>
        <w:t>РИД</w:t>
      </w:r>
      <w:r w:rsidRPr="00606BDA">
        <w:rPr>
          <w:rFonts w:ascii="Arial" w:hAnsi="Arial" w:cs="Arial"/>
          <w:sz w:val="20"/>
          <w:szCs w:val="20"/>
        </w:rPr>
        <w:t xml:space="preserve"> может способствовать продвижению и принятию стандар</w:t>
      </w:r>
      <w:r>
        <w:rPr>
          <w:rFonts w:ascii="Arial" w:hAnsi="Arial" w:cs="Arial"/>
          <w:sz w:val="20"/>
          <w:szCs w:val="20"/>
        </w:rPr>
        <w:t>тов в реальном секторе экономики, вследствие широкого применения передаваемых цифровых технологий.</w:t>
      </w:r>
    </w:p>
    <w:p w14:paraId="784E769D" w14:textId="6E72B49C" w:rsidR="006B1803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7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6B1803">
        <w:rPr>
          <w:rFonts w:ascii="Arial" w:hAnsi="Arial" w:cs="Arial"/>
          <w:sz w:val="20"/>
          <w:szCs w:val="20"/>
        </w:rPr>
        <w:t>Цели приобретения сторонних цифровых технологий для принимающей стороны</w:t>
      </w:r>
      <w:r w:rsidR="009167C2">
        <w:rPr>
          <w:rFonts w:ascii="Arial" w:hAnsi="Arial" w:cs="Arial"/>
          <w:sz w:val="20"/>
          <w:szCs w:val="20"/>
        </w:rPr>
        <w:t xml:space="preserve"> могут</w:t>
      </w:r>
      <w:r w:rsidR="006B1803">
        <w:rPr>
          <w:rFonts w:ascii="Arial" w:hAnsi="Arial" w:cs="Arial"/>
          <w:sz w:val="20"/>
          <w:szCs w:val="20"/>
        </w:rPr>
        <w:t xml:space="preserve"> включа</w:t>
      </w:r>
      <w:r w:rsidR="009167C2">
        <w:rPr>
          <w:rFonts w:ascii="Arial" w:hAnsi="Arial" w:cs="Arial"/>
          <w:sz w:val="20"/>
          <w:szCs w:val="20"/>
        </w:rPr>
        <w:t>ть</w:t>
      </w:r>
      <w:r w:rsidR="006B1803">
        <w:rPr>
          <w:rFonts w:ascii="Arial" w:hAnsi="Arial" w:cs="Arial"/>
          <w:sz w:val="20"/>
          <w:szCs w:val="20"/>
        </w:rPr>
        <w:t>:</w:t>
      </w:r>
    </w:p>
    <w:p w14:paraId="7529604A" w14:textId="3F01B93D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получение необходимых цифровых технологий</w:t>
      </w:r>
      <w:r w:rsidR="009167C2">
        <w:rPr>
          <w:rFonts w:ascii="Arial" w:hAnsi="Arial" w:cs="Arial"/>
          <w:sz w:val="20"/>
          <w:szCs w:val="20"/>
        </w:rPr>
        <w:t>. П</w:t>
      </w:r>
      <w:r>
        <w:rPr>
          <w:rFonts w:ascii="Arial" w:hAnsi="Arial" w:cs="Arial"/>
          <w:sz w:val="20"/>
          <w:szCs w:val="20"/>
        </w:rPr>
        <w:t>ринимающая сторона</w:t>
      </w:r>
      <w:r w:rsidR="009167C2">
        <w:rPr>
          <w:rFonts w:ascii="Arial" w:hAnsi="Arial" w:cs="Arial"/>
          <w:sz w:val="20"/>
          <w:szCs w:val="20"/>
        </w:rPr>
        <w:t xml:space="preserve"> должна</w:t>
      </w:r>
      <w:r>
        <w:rPr>
          <w:rFonts w:ascii="Arial" w:hAnsi="Arial" w:cs="Arial"/>
          <w:sz w:val="20"/>
          <w:szCs w:val="20"/>
        </w:rPr>
        <w:t xml:space="preserve"> стремит</w:t>
      </w:r>
      <w:r w:rsidR="009167C2"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z w:val="20"/>
          <w:szCs w:val="20"/>
        </w:rPr>
        <w:t>ся получить цифровые технологии, которые уже разработаны и готовы к использованию, что позволяет избежать рисков и затрат, связанных с проведением собственных исследований и разработок;</w:t>
      </w:r>
    </w:p>
    <w:p w14:paraId="4F5FEF71" w14:textId="2F3ADE46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сокращение затрат времени и финансовых ресурсов</w:t>
      </w:r>
      <w:r w:rsidR="00C5298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C52982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риобретение готовых технологий позвол</w:t>
      </w:r>
      <w:r w:rsidR="00C52982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 снизить затраты на их разработку и создание</w:t>
      </w:r>
      <w:r w:rsidR="0074560E">
        <w:rPr>
          <w:rFonts w:ascii="Arial" w:hAnsi="Arial" w:cs="Arial"/>
          <w:sz w:val="20"/>
          <w:szCs w:val="20"/>
        </w:rPr>
        <w:t>;</w:t>
      </w:r>
    </w:p>
    <w:p w14:paraId="2E71A5EE" w14:textId="4CF9F175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повышение компетентности собственных исследователей/разработчиков</w:t>
      </w:r>
      <w:r w:rsidR="009167C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9167C2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риобретение сторонних цифровых технологий может способствовать повышению уровня знаний и опыта исследователей и разработчиков, развитию и повышению навыков в проведении научно-исследовательских и опытно-конструкторских работ</w:t>
      </w:r>
      <w:r w:rsidR="009167C2">
        <w:rPr>
          <w:rFonts w:ascii="Arial" w:hAnsi="Arial" w:cs="Arial"/>
          <w:sz w:val="20"/>
          <w:szCs w:val="20"/>
        </w:rPr>
        <w:t xml:space="preserve"> в организации;</w:t>
      </w:r>
    </w:p>
    <w:p w14:paraId="58F77A2B" w14:textId="4F7AC8C0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развитие национального производства и снижение зависимости от импорта</w:t>
      </w:r>
      <w:r w:rsidR="009167C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9167C2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утем создания продукции на основе приобретенных цифровых технологий, принимающая сторона может достичь целей по развитию национального производства, повышения конкурентоспособности отечественной продукции и сокращения объема импорта аналогичной продукции</w:t>
      </w:r>
      <w:r w:rsidR="009167C2">
        <w:rPr>
          <w:rFonts w:ascii="Arial" w:hAnsi="Arial" w:cs="Arial"/>
          <w:sz w:val="20"/>
          <w:szCs w:val="20"/>
        </w:rPr>
        <w:t>;</w:t>
      </w:r>
    </w:p>
    <w:p w14:paraId="2916B43D" w14:textId="3026770F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вывод продукции на экспорт</w:t>
      </w:r>
      <w:r w:rsidR="009167C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9167C2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риобретение сторонних цифровых технологий может дать возможность принимающей стороне создавать продукцию, которая может быть выведена на зарубежные рынки и принести доходы от экспорта.</w:t>
      </w:r>
    </w:p>
    <w:p w14:paraId="67635979" w14:textId="4187B97C" w:rsidR="006B1803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</w:t>
      </w:r>
      <w:r w:rsidR="00CC4654">
        <w:rPr>
          <w:rFonts w:ascii="Arial" w:hAnsi="Arial" w:cs="Arial"/>
          <w:b/>
          <w:sz w:val="20"/>
          <w:szCs w:val="20"/>
        </w:rPr>
        <w:t>8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6B1803">
        <w:rPr>
          <w:rFonts w:ascii="Arial" w:hAnsi="Arial" w:cs="Arial"/>
          <w:sz w:val="20"/>
          <w:szCs w:val="20"/>
        </w:rPr>
        <w:t>Приобретение сторонних цифровых технологий для принимающей стороны</w:t>
      </w:r>
      <w:r w:rsidR="009167C2">
        <w:rPr>
          <w:rFonts w:ascii="Arial" w:hAnsi="Arial" w:cs="Arial"/>
          <w:sz w:val="20"/>
          <w:szCs w:val="20"/>
        </w:rPr>
        <w:t xml:space="preserve"> может быть</w:t>
      </w:r>
      <w:r w:rsidR="006B1803">
        <w:rPr>
          <w:rFonts w:ascii="Arial" w:hAnsi="Arial" w:cs="Arial"/>
          <w:sz w:val="20"/>
          <w:szCs w:val="20"/>
        </w:rPr>
        <w:t xml:space="preserve"> связано с рисками:</w:t>
      </w:r>
    </w:p>
    <w:p w14:paraId="696C6AF2" w14:textId="77777777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покупки устаревающей (устаревшей) цифровой технологии, не имеющей рыночных перспектив в будущем;</w:t>
      </w:r>
    </w:p>
    <w:p w14:paraId="7F4FA6A5" w14:textId="77777777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технологическая зависимость от организации–поставщика цифровых технологий или иных РИД;</w:t>
      </w:r>
    </w:p>
    <w:p w14:paraId="2DB8F4E3" w14:textId="77777777" w:rsidR="006B1803" w:rsidRDefault="006B1803" w:rsidP="006B1803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>
        <w:rPr>
          <w:rFonts w:ascii="Arial" w:hAnsi="Arial"/>
          <w:sz w:val="20"/>
          <w:szCs w:val="20"/>
        </w:rPr>
        <w:t>непродуктивности и несоответствия требованиям, вызванные недостаточным пониманием принимающей стороны своих собственных потребностей или недостаточным изучением функциональности и возможностей технологии;</w:t>
      </w:r>
    </w:p>
    <w:p w14:paraId="2B978680" w14:textId="77777777" w:rsidR="006B1803" w:rsidRDefault="006B1803" w:rsidP="006B1803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безопасности и конфиденциальности;  </w:t>
      </w:r>
    </w:p>
    <w:p w14:paraId="6F0FB4C3" w14:textId="77777777" w:rsidR="006B1803" w:rsidRDefault="006B1803" w:rsidP="006B1803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– интеграции новой цифровой технологии с существующими системами и миграции данных;</w:t>
      </w:r>
    </w:p>
    <w:p w14:paraId="48969BFE" w14:textId="77777777" w:rsidR="006B1803" w:rsidRDefault="006B1803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  <w:szCs w:val="20"/>
        </w:rPr>
        <w:t>– финансовые риски</w:t>
      </w:r>
      <w:r>
        <w:rPr>
          <w:rFonts w:ascii="Arial" w:hAnsi="Arial" w:cs="Arial"/>
          <w:sz w:val="20"/>
          <w:szCs w:val="20"/>
        </w:rPr>
        <w:t>.</w:t>
      </w:r>
    </w:p>
    <w:p w14:paraId="07FD8392" w14:textId="77777777" w:rsidR="001B1DCB" w:rsidRDefault="001B1DC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242F019" w14:textId="4F1B813D" w:rsidR="009A2B4A" w:rsidRDefault="00C157BB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</w:t>
      </w:r>
      <w:r w:rsidR="006D1AFA">
        <w:rPr>
          <w:rFonts w:ascii="Arial" w:hAnsi="Arial" w:cs="Arial"/>
          <w:b/>
          <w:sz w:val="20"/>
          <w:szCs w:val="20"/>
        </w:rPr>
        <w:t xml:space="preserve"> Функции участников процесса трансфера цифровых технологий в части учета, контроля и защиты цифровых технологий</w:t>
      </w:r>
    </w:p>
    <w:p w14:paraId="33D3737C" w14:textId="77777777" w:rsidR="005979CE" w:rsidRDefault="005979CE" w:rsidP="006B1803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EE3FB1E" w14:textId="602E99B0" w:rsidR="00FA0C05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6.3.1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6D1AFA">
        <w:rPr>
          <w:rFonts w:ascii="Arial" w:hAnsi="Arial" w:cs="Arial"/>
          <w:sz w:val="20"/>
          <w:szCs w:val="20"/>
        </w:rPr>
        <w:t xml:space="preserve">К обязательным функциям передающей и принимающей сторон при осуществлении трансфера цифровых технологий относятся: </w:t>
      </w:r>
    </w:p>
    <w:p w14:paraId="3AA511BB" w14:textId="17C688BA" w:rsidR="00FA0C05" w:rsidRDefault="00FA0C05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6D1AFA">
        <w:rPr>
          <w:rFonts w:ascii="Arial" w:hAnsi="Arial" w:cs="Arial"/>
          <w:sz w:val="20"/>
          <w:szCs w:val="20"/>
        </w:rPr>
        <w:t>учет переданных / полученных цифровых технологий</w:t>
      </w:r>
      <w:r>
        <w:rPr>
          <w:rFonts w:ascii="Arial" w:hAnsi="Arial" w:cs="Arial"/>
          <w:sz w:val="20"/>
          <w:szCs w:val="20"/>
        </w:rPr>
        <w:t>;</w:t>
      </w:r>
      <w:r w:rsidR="006D1AFA">
        <w:rPr>
          <w:rFonts w:ascii="Arial" w:hAnsi="Arial" w:cs="Arial"/>
          <w:sz w:val="20"/>
          <w:szCs w:val="20"/>
        </w:rPr>
        <w:t xml:space="preserve"> </w:t>
      </w:r>
    </w:p>
    <w:p w14:paraId="0D2B82FE" w14:textId="77777777" w:rsidR="00FA0C05" w:rsidRDefault="00FA0C05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 w:rsidR="006D1AFA">
        <w:rPr>
          <w:rFonts w:ascii="Arial" w:hAnsi="Arial" w:cs="Arial"/>
          <w:sz w:val="20"/>
          <w:szCs w:val="20"/>
        </w:rPr>
        <w:t xml:space="preserve">контроль использования переданных / </w:t>
      </w:r>
      <w:r>
        <w:rPr>
          <w:rFonts w:ascii="Arial" w:hAnsi="Arial" w:cs="Arial"/>
          <w:sz w:val="20"/>
          <w:szCs w:val="20"/>
        </w:rPr>
        <w:t>полученных цифровых технологий;</w:t>
      </w:r>
    </w:p>
    <w:p w14:paraId="4D01C121" w14:textId="6095D1D5" w:rsidR="009A2B4A" w:rsidRDefault="00FA0C05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– </w:t>
      </w:r>
      <w:r w:rsidR="006D1AFA">
        <w:rPr>
          <w:rFonts w:ascii="Arial" w:hAnsi="Arial" w:cs="Arial"/>
          <w:sz w:val="20"/>
          <w:szCs w:val="20"/>
        </w:rPr>
        <w:t>защита переданных / полученных цифровых технологий.</w:t>
      </w:r>
    </w:p>
    <w:p w14:paraId="575AE4DB" w14:textId="5E7F6D8C" w:rsidR="009A2B4A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6.3.2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6D1AFA">
        <w:rPr>
          <w:rFonts w:ascii="Arial" w:hAnsi="Arial" w:cs="Arial"/>
          <w:sz w:val="20"/>
          <w:szCs w:val="20"/>
        </w:rPr>
        <w:t>Учет переданных / полученных цифровых технологий должен обеспечивать уполномоченным должностным лицам организации, передающей / приобретающей цифровые технологии и иные РИД, оперативное предоставление достоверных актуализированных данных о передаче / приобретении цифровых технологий этой организацией, в том числе данных об общем количестве переданных / приобретенных цифровых технологий, распределении этого количества по годам передачи / приобретения и по другим интересующим их аспектам в целях:</w:t>
      </w:r>
    </w:p>
    <w:p w14:paraId="550A858A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контроля и анализа соответствия фактического состояния и тенденций развития в области передачи / приобретения цифровых технологий и иных РИД целевым установкам организации в этой области;</w:t>
      </w:r>
    </w:p>
    <w:p w14:paraId="0FB1F320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выявления по их результатам не отвечающих интересам организации явлений и тенденций в области передачи / приобретения цифровых технологий и иных РИД, а также недостаточно полно используемых возможностей в этой области;</w:t>
      </w:r>
    </w:p>
    <w:p w14:paraId="38C8CCFF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принятия обоснованных управленческих решений по повышению результативности и эффективности передачи / приобретения цифровых технологий и иных РИД.</w:t>
      </w:r>
    </w:p>
    <w:p w14:paraId="0A6D1939" w14:textId="185790B2" w:rsidR="009A2B4A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6.3.3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6D1AFA">
        <w:rPr>
          <w:rFonts w:ascii="Arial" w:hAnsi="Arial" w:cs="Arial"/>
          <w:sz w:val="20"/>
          <w:szCs w:val="20"/>
        </w:rPr>
        <w:t>Контроль использования переданных цифровых технологий должен позволять передающей стороне следить за соблюдением организацией – получателем цифровых технологий и иных РИД своих договорных обязательств по использованию предоставленных ей цифровых технологий, пресекать нарушение ею указанных обязательств и предотвращать нанесение ущерба передающей стороне соответственно от предоставления своих цифровых технологий принимающей стороне.</w:t>
      </w:r>
    </w:p>
    <w:p w14:paraId="166D573B" w14:textId="062B3EAA" w:rsidR="009A2B4A" w:rsidRDefault="00C157BB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6.3.4</w:t>
      </w:r>
      <w:r w:rsidR="006D1AFA">
        <w:rPr>
          <w:rFonts w:ascii="Arial" w:hAnsi="Arial" w:cs="Arial"/>
          <w:b/>
          <w:sz w:val="20"/>
          <w:szCs w:val="20"/>
        </w:rPr>
        <w:t xml:space="preserve"> </w:t>
      </w:r>
      <w:r w:rsidR="006D1AFA">
        <w:rPr>
          <w:rFonts w:ascii="Arial" w:hAnsi="Arial" w:cs="Arial"/>
          <w:sz w:val="20"/>
          <w:szCs w:val="20"/>
        </w:rPr>
        <w:t>Контроль использования приобретенных цифровых технологий должен позволять принимающей стороне следить за эффективностью использования полученных цифровых технологий и принимать оперативные меры по устранению фактов низкоэффективного использования приобретенных цифровых технологий.</w:t>
      </w:r>
    </w:p>
    <w:p w14:paraId="7BB83CC2" w14:textId="440FA73F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6.3.5</w:t>
      </w:r>
      <w:r>
        <w:rPr>
          <w:rFonts w:ascii="Arial" w:hAnsi="Arial" w:cs="Arial"/>
          <w:sz w:val="20"/>
          <w:szCs w:val="20"/>
        </w:rPr>
        <w:t xml:space="preserve"> Защита передаваемых цифровых технологий должна обеспечивать предотвращение нанесения ущерба передающей стороне:</w:t>
      </w:r>
    </w:p>
    <w:p w14:paraId="65FFE5DF" w14:textId="77777777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 преждевременного раскрытия сущности таких цифровых технологий принимающей стороне и, соответственно, потери последней интереса к приобретению указанных цифровых технологий;</w:t>
      </w:r>
    </w:p>
    <w:p w14:paraId="25227E8B" w14:textId="7AB8591F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незаконного раскрытия сущности отмеченных цифровых технологий </w:t>
      </w:r>
      <w:r w:rsidR="0074560E">
        <w:rPr>
          <w:rFonts w:ascii="Arial" w:hAnsi="Arial" w:cs="Arial"/>
          <w:sz w:val="20"/>
          <w:szCs w:val="20"/>
        </w:rPr>
        <w:t>сторонним организациям</w:t>
      </w:r>
      <w:r w:rsidR="00AB4ADE" w:rsidRPr="00AB4ADE">
        <w:rPr>
          <w:rFonts w:ascii="Arial" w:hAnsi="Arial" w:cs="Arial"/>
          <w:sz w:val="20"/>
          <w:szCs w:val="20"/>
        </w:rPr>
        <w:t>, которые не являются участниками процесса</w:t>
      </w:r>
      <w:r w:rsidR="00AB4ADE">
        <w:rPr>
          <w:rFonts w:ascii="Arial" w:hAnsi="Arial" w:cs="Arial"/>
          <w:sz w:val="20"/>
          <w:szCs w:val="20"/>
        </w:rPr>
        <w:t xml:space="preserve"> трансфера</w:t>
      </w:r>
      <w:r>
        <w:rPr>
          <w:rFonts w:ascii="Arial" w:hAnsi="Arial" w:cs="Arial"/>
          <w:sz w:val="20"/>
          <w:szCs w:val="20"/>
        </w:rPr>
        <w:t xml:space="preserve"> цифровых технологий.</w:t>
      </w:r>
    </w:p>
    <w:p w14:paraId="375D6EDE" w14:textId="278FEB2A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6.3.6</w:t>
      </w:r>
      <w:r>
        <w:rPr>
          <w:rFonts w:ascii="Arial" w:hAnsi="Arial" w:cs="Arial"/>
          <w:sz w:val="20"/>
          <w:szCs w:val="20"/>
        </w:rPr>
        <w:t xml:space="preserve"> Защита приобретенных цифровых технологий должна обесп</w:t>
      </w:r>
      <w:r w:rsidR="00FA0C05">
        <w:rPr>
          <w:rFonts w:ascii="Arial" w:hAnsi="Arial" w:cs="Arial"/>
          <w:sz w:val="20"/>
          <w:szCs w:val="20"/>
        </w:rPr>
        <w:t>ечивать соблюдение организацией</w:t>
      </w:r>
      <w:r>
        <w:rPr>
          <w:rFonts w:ascii="Arial" w:hAnsi="Arial" w:cs="Arial"/>
          <w:sz w:val="20"/>
          <w:szCs w:val="20"/>
        </w:rPr>
        <w:t>–приобретателем цифровых технологий и иных РИД своих договорных обязательств по охране полученных ею цифровых технологий.</w:t>
      </w:r>
    </w:p>
    <w:p w14:paraId="1673025C" w14:textId="573D647A" w:rsidR="009A2B4A" w:rsidRDefault="00AB4ADE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167C2">
        <w:rPr>
          <w:rFonts w:ascii="Arial" w:hAnsi="Arial" w:cs="Arial"/>
          <w:b/>
          <w:sz w:val="20"/>
          <w:szCs w:val="20"/>
        </w:rPr>
        <w:t>6.3.7</w:t>
      </w:r>
      <w:r>
        <w:rPr>
          <w:rFonts w:ascii="Arial" w:hAnsi="Arial" w:cs="Arial"/>
          <w:sz w:val="20"/>
          <w:szCs w:val="20"/>
        </w:rPr>
        <w:t xml:space="preserve"> К рекомендуемым функциям передающей и принимающей сторон при осуществлении трансфера цифровых технологий относятся:</w:t>
      </w:r>
    </w:p>
    <w:p w14:paraId="2B9C81C0" w14:textId="4C3472C5" w:rsidR="00AB4ADE" w:rsidRDefault="00AB4ADE" w:rsidP="006B1803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– </w:t>
      </w:r>
      <w:r>
        <w:rPr>
          <w:rFonts w:ascii="Arial" w:hAnsi="Arial"/>
          <w:sz w:val="20"/>
          <w:szCs w:val="20"/>
        </w:rPr>
        <w:t>планирование и управление рисками;</w:t>
      </w:r>
    </w:p>
    <w:p w14:paraId="1B0E929A" w14:textId="3F1EAD67" w:rsidR="00AB4ADE" w:rsidRDefault="00AB4ADE" w:rsidP="00AB4ADE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– формирование и развитие партнерских отношений;</w:t>
      </w:r>
    </w:p>
    <w:p w14:paraId="118B9152" w14:textId="28770B05" w:rsidR="00AB4ADE" w:rsidRDefault="00AB4ADE" w:rsidP="00AB4ADE">
      <w:pPr>
        <w:ind w:firstLine="397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– мониторинг и оценка результатов;</w:t>
      </w:r>
    </w:p>
    <w:p w14:paraId="4228F3F6" w14:textId="75D7DC14" w:rsidR="00AB4ADE" w:rsidRDefault="00AB4ADE" w:rsidP="00AB4ADE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  <w:szCs w:val="20"/>
        </w:rPr>
        <w:t>– документирование</w:t>
      </w:r>
      <w:r w:rsidR="00F51E61">
        <w:rPr>
          <w:rFonts w:ascii="Arial" w:hAnsi="Arial"/>
          <w:sz w:val="20"/>
          <w:szCs w:val="20"/>
        </w:rPr>
        <w:t>.</w:t>
      </w:r>
    </w:p>
    <w:p w14:paraId="623C795E" w14:textId="48230E1F" w:rsidR="009A2B4A" w:rsidRDefault="006D1AFA" w:rsidP="006B1803">
      <w:pPr>
        <w:ind w:firstLine="397"/>
        <w:jc w:val="both"/>
        <w:rPr>
          <w:rFonts w:ascii="Arial" w:hAnsi="Arial"/>
          <w:sz w:val="20"/>
          <w:szCs w:val="20"/>
        </w:rPr>
      </w:pPr>
      <w:r w:rsidRPr="006D7DC4">
        <w:rPr>
          <w:rFonts w:ascii="Arial" w:hAnsi="Arial"/>
          <w:b/>
          <w:sz w:val="20"/>
          <w:szCs w:val="20"/>
        </w:rPr>
        <w:t>6.3.</w:t>
      </w:r>
      <w:r w:rsidR="009167C2">
        <w:rPr>
          <w:rFonts w:ascii="Arial" w:hAnsi="Arial"/>
          <w:b/>
          <w:sz w:val="20"/>
          <w:szCs w:val="20"/>
        </w:rPr>
        <w:t>8</w:t>
      </w:r>
      <w:r>
        <w:rPr>
          <w:rFonts w:ascii="Arial" w:hAnsi="Arial"/>
          <w:sz w:val="20"/>
          <w:szCs w:val="20"/>
        </w:rPr>
        <w:t xml:space="preserve"> </w:t>
      </w:r>
      <w:r w:rsidR="006D7DC4">
        <w:rPr>
          <w:rFonts w:ascii="Arial" w:hAnsi="Arial"/>
          <w:sz w:val="20"/>
          <w:szCs w:val="20"/>
        </w:rPr>
        <w:t>П</w:t>
      </w:r>
      <w:r>
        <w:rPr>
          <w:rFonts w:ascii="Arial" w:hAnsi="Arial"/>
          <w:sz w:val="20"/>
          <w:szCs w:val="20"/>
        </w:rPr>
        <w:t>ланирование и управление рисками</w:t>
      </w:r>
      <w:r w:rsidR="00AB4ADE">
        <w:rPr>
          <w:rFonts w:ascii="Arial" w:hAnsi="Arial"/>
          <w:sz w:val="20"/>
          <w:szCs w:val="20"/>
        </w:rPr>
        <w:t xml:space="preserve"> участниками</w:t>
      </w:r>
      <w:r>
        <w:rPr>
          <w:rFonts w:ascii="Arial" w:hAnsi="Arial"/>
          <w:sz w:val="20"/>
          <w:szCs w:val="20"/>
        </w:rPr>
        <w:t xml:space="preserve"> в процессе трансфера цифровых технологий</w:t>
      </w:r>
      <w:r w:rsidR="0057465F" w:rsidRPr="0057465F">
        <w:rPr>
          <w:rFonts w:ascii="Arial" w:hAnsi="Arial"/>
          <w:sz w:val="20"/>
          <w:szCs w:val="20"/>
        </w:rPr>
        <w:t xml:space="preserve"> </w:t>
      </w:r>
      <w:r w:rsidR="009167C2" w:rsidRPr="009167C2">
        <w:rPr>
          <w:rFonts w:ascii="Arial" w:hAnsi="Arial"/>
          <w:sz w:val="20"/>
          <w:szCs w:val="20"/>
        </w:rPr>
        <w:t xml:space="preserve">должно включать </w:t>
      </w:r>
      <w:r>
        <w:rPr>
          <w:rFonts w:ascii="Arial" w:hAnsi="Arial"/>
          <w:sz w:val="20"/>
          <w:szCs w:val="20"/>
        </w:rPr>
        <w:t>идентификацию потенциальных рисков, разработку стратегий и мер по их снижению или устранению, а также мониторинг и управление рисками на протяжении всего процесса.</w:t>
      </w:r>
    </w:p>
    <w:p w14:paraId="4508F313" w14:textId="033C2BA6" w:rsidR="009A2B4A" w:rsidRDefault="006D1AFA" w:rsidP="006B1803">
      <w:pPr>
        <w:ind w:firstLine="397"/>
        <w:jc w:val="both"/>
        <w:rPr>
          <w:rFonts w:ascii="Arial" w:hAnsi="Arial"/>
          <w:strike/>
          <w:sz w:val="20"/>
          <w:szCs w:val="20"/>
        </w:rPr>
      </w:pPr>
      <w:r w:rsidRPr="006D7DC4">
        <w:rPr>
          <w:rFonts w:ascii="Arial" w:hAnsi="Arial"/>
          <w:b/>
          <w:sz w:val="20"/>
          <w:szCs w:val="20"/>
        </w:rPr>
        <w:t>6.3.</w:t>
      </w:r>
      <w:r w:rsidR="00C157BB">
        <w:rPr>
          <w:rFonts w:ascii="Arial" w:hAnsi="Arial"/>
          <w:b/>
          <w:sz w:val="20"/>
          <w:szCs w:val="20"/>
        </w:rPr>
        <w:t>9</w:t>
      </w:r>
      <w:r>
        <w:rPr>
          <w:rFonts w:ascii="Arial" w:hAnsi="Arial"/>
          <w:sz w:val="20"/>
          <w:szCs w:val="20"/>
        </w:rPr>
        <w:t xml:space="preserve"> </w:t>
      </w:r>
      <w:r w:rsidR="006D7DC4">
        <w:rPr>
          <w:rFonts w:ascii="Arial" w:hAnsi="Arial"/>
          <w:sz w:val="20"/>
          <w:szCs w:val="20"/>
        </w:rPr>
        <w:t>Ф</w:t>
      </w:r>
      <w:r>
        <w:rPr>
          <w:rFonts w:ascii="Arial" w:hAnsi="Arial"/>
          <w:sz w:val="20"/>
          <w:szCs w:val="20"/>
        </w:rPr>
        <w:t>ормирование и развитие партнерских отношений</w:t>
      </w:r>
      <w:r w:rsidR="006D7DC4">
        <w:rPr>
          <w:rFonts w:ascii="Arial" w:hAnsi="Arial"/>
          <w:sz w:val="20"/>
          <w:szCs w:val="20"/>
        </w:rPr>
        <w:t xml:space="preserve"> между передающей и принимающей сторонами</w:t>
      </w:r>
      <w:r w:rsidR="00AB4ADE">
        <w:rPr>
          <w:rFonts w:ascii="Arial" w:hAnsi="Arial"/>
          <w:sz w:val="20"/>
          <w:szCs w:val="20"/>
        </w:rPr>
        <w:t xml:space="preserve"> </w:t>
      </w:r>
      <w:r w:rsidR="009167C2" w:rsidRPr="009167C2">
        <w:rPr>
          <w:rFonts w:ascii="Arial" w:hAnsi="Arial"/>
          <w:sz w:val="20"/>
          <w:szCs w:val="20"/>
        </w:rPr>
        <w:t xml:space="preserve">должно включать </w:t>
      </w:r>
      <w:r w:rsidRPr="006D7DC4">
        <w:rPr>
          <w:rFonts w:ascii="Arial" w:hAnsi="Arial"/>
          <w:sz w:val="20"/>
          <w:szCs w:val="20"/>
        </w:rPr>
        <w:t>установлени</w:t>
      </w:r>
      <w:r w:rsidR="009167C2">
        <w:rPr>
          <w:rFonts w:ascii="Arial" w:hAnsi="Arial"/>
          <w:sz w:val="20"/>
          <w:szCs w:val="20"/>
        </w:rPr>
        <w:t>е</w:t>
      </w:r>
      <w:r w:rsidRPr="006D7DC4">
        <w:rPr>
          <w:rFonts w:ascii="Arial" w:hAnsi="Arial"/>
          <w:sz w:val="20"/>
          <w:szCs w:val="20"/>
        </w:rPr>
        <w:t xml:space="preserve"> взаимного доверия, обмен знаниями и опытом, сотрудничество в области технологического развития и други</w:t>
      </w:r>
      <w:r w:rsidR="009167C2">
        <w:rPr>
          <w:rFonts w:ascii="Arial" w:hAnsi="Arial"/>
          <w:sz w:val="20"/>
          <w:szCs w:val="20"/>
        </w:rPr>
        <w:t>е</w:t>
      </w:r>
      <w:r w:rsidRPr="006D7DC4">
        <w:rPr>
          <w:rFonts w:ascii="Arial" w:hAnsi="Arial"/>
          <w:sz w:val="20"/>
          <w:szCs w:val="20"/>
        </w:rPr>
        <w:t xml:space="preserve"> мер</w:t>
      </w:r>
      <w:r w:rsidR="009167C2">
        <w:rPr>
          <w:rFonts w:ascii="Arial" w:hAnsi="Arial"/>
          <w:sz w:val="20"/>
          <w:szCs w:val="20"/>
        </w:rPr>
        <w:t>ы</w:t>
      </w:r>
      <w:r w:rsidRPr="006D7DC4">
        <w:rPr>
          <w:rFonts w:ascii="Arial" w:hAnsi="Arial"/>
          <w:sz w:val="20"/>
          <w:szCs w:val="20"/>
        </w:rPr>
        <w:t>, способствующи</w:t>
      </w:r>
      <w:r w:rsidR="009167C2">
        <w:rPr>
          <w:rFonts w:ascii="Arial" w:hAnsi="Arial"/>
          <w:sz w:val="20"/>
          <w:szCs w:val="20"/>
        </w:rPr>
        <w:t>е</w:t>
      </w:r>
      <w:r w:rsidRPr="006D7DC4">
        <w:rPr>
          <w:rFonts w:ascii="Arial" w:hAnsi="Arial"/>
          <w:sz w:val="20"/>
          <w:szCs w:val="20"/>
        </w:rPr>
        <w:t xml:space="preserve"> взаимовыгодному и продуктивному сотрудничеству.</w:t>
      </w:r>
    </w:p>
    <w:p w14:paraId="0361F746" w14:textId="0603CBB1" w:rsidR="009A2B4A" w:rsidRDefault="006D1AFA" w:rsidP="006B1803">
      <w:pPr>
        <w:ind w:firstLine="397"/>
        <w:jc w:val="both"/>
        <w:rPr>
          <w:rFonts w:ascii="Arial" w:hAnsi="Arial"/>
          <w:sz w:val="20"/>
          <w:szCs w:val="20"/>
        </w:rPr>
      </w:pPr>
      <w:r w:rsidRPr="006D7DC4">
        <w:rPr>
          <w:rFonts w:ascii="Arial" w:hAnsi="Arial"/>
          <w:b/>
          <w:sz w:val="20"/>
          <w:szCs w:val="20"/>
        </w:rPr>
        <w:t>6.3.</w:t>
      </w:r>
      <w:r w:rsidR="009167C2">
        <w:rPr>
          <w:rFonts w:ascii="Arial" w:hAnsi="Arial"/>
          <w:b/>
          <w:sz w:val="20"/>
          <w:szCs w:val="20"/>
        </w:rPr>
        <w:t>10</w:t>
      </w:r>
      <w:r>
        <w:rPr>
          <w:rFonts w:ascii="Arial" w:hAnsi="Arial"/>
          <w:sz w:val="20"/>
          <w:szCs w:val="20"/>
        </w:rPr>
        <w:t xml:space="preserve"> </w:t>
      </w:r>
      <w:r w:rsidR="006D7DC4">
        <w:rPr>
          <w:rFonts w:ascii="Arial" w:hAnsi="Arial"/>
          <w:sz w:val="20"/>
          <w:szCs w:val="20"/>
        </w:rPr>
        <w:t>М</w:t>
      </w:r>
      <w:r>
        <w:rPr>
          <w:rFonts w:ascii="Arial" w:hAnsi="Arial"/>
          <w:sz w:val="20"/>
          <w:szCs w:val="20"/>
        </w:rPr>
        <w:t>ониторинг и оценка результатов</w:t>
      </w:r>
      <w:r w:rsidR="006D7DC4">
        <w:rPr>
          <w:rFonts w:ascii="Arial" w:hAnsi="Arial"/>
          <w:sz w:val="20"/>
          <w:szCs w:val="20"/>
        </w:rPr>
        <w:t xml:space="preserve"> трансфера цифровых технологий</w:t>
      </w:r>
      <w:r w:rsidR="00AB4ADE">
        <w:rPr>
          <w:rFonts w:ascii="Arial" w:hAnsi="Arial"/>
          <w:sz w:val="20"/>
          <w:szCs w:val="20"/>
        </w:rPr>
        <w:t xml:space="preserve"> </w:t>
      </w:r>
      <w:r w:rsidR="009167C2">
        <w:rPr>
          <w:rFonts w:ascii="Arial" w:hAnsi="Arial"/>
          <w:sz w:val="20"/>
          <w:szCs w:val="20"/>
        </w:rPr>
        <w:t xml:space="preserve">должны </w:t>
      </w:r>
      <w:r w:rsidR="00AB4ADE">
        <w:rPr>
          <w:rFonts w:ascii="Arial" w:hAnsi="Arial"/>
          <w:sz w:val="20"/>
          <w:szCs w:val="20"/>
        </w:rPr>
        <w:t>выявл</w:t>
      </w:r>
      <w:r w:rsidR="009167C2">
        <w:rPr>
          <w:rFonts w:ascii="Arial" w:hAnsi="Arial"/>
          <w:sz w:val="20"/>
          <w:szCs w:val="20"/>
        </w:rPr>
        <w:t>ять</w:t>
      </w:r>
      <w:r w:rsidR="00AB4ADE">
        <w:rPr>
          <w:rFonts w:ascii="Arial" w:hAnsi="Arial"/>
          <w:sz w:val="20"/>
          <w:szCs w:val="20"/>
        </w:rPr>
        <w:t xml:space="preserve"> </w:t>
      </w:r>
      <w:r w:rsidR="009167C2">
        <w:rPr>
          <w:rFonts w:ascii="Arial" w:hAnsi="Arial"/>
          <w:sz w:val="20"/>
          <w:szCs w:val="20"/>
        </w:rPr>
        <w:t xml:space="preserve">направления для </w:t>
      </w:r>
      <w:r w:rsidR="00AB4ADE">
        <w:rPr>
          <w:rFonts w:ascii="Arial" w:hAnsi="Arial"/>
          <w:sz w:val="20"/>
          <w:szCs w:val="20"/>
        </w:rPr>
        <w:t>дальнейшего развития РИД и цифровых технологий как в области применения организацией, так и в перспективных направлениях</w:t>
      </w:r>
      <w:r w:rsidR="009167C2">
        <w:rPr>
          <w:rFonts w:ascii="Arial" w:hAnsi="Arial"/>
          <w:sz w:val="20"/>
          <w:szCs w:val="20"/>
        </w:rPr>
        <w:t>.</w:t>
      </w:r>
    </w:p>
    <w:p w14:paraId="4164C6E8" w14:textId="44B548CF" w:rsidR="006B1803" w:rsidRDefault="006D1AFA" w:rsidP="006B1803">
      <w:pPr>
        <w:ind w:firstLine="397"/>
        <w:jc w:val="both"/>
        <w:rPr>
          <w:rFonts w:ascii="Arial" w:hAnsi="Arial"/>
          <w:sz w:val="20"/>
          <w:szCs w:val="20"/>
        </w:rPr>
      </w:pPr>
      <w:r w:rsidRPr="006D7DC4">
        <w:rPr>
          <w:rFonts w:ascii="Arial" w:hAnsi="Arial"/>
          <w:b/>
          <w:sz w:val="20"/>
          <w:szCs w:val="20"/>
        </w:rPr>
        <w:t>6.3.1</w:t>
      </w:r>
      <w:r w:rsidR="009167C2">
        <w:rPr>
          <w:rFonts w:ascii="Arial" w:hAnsi="Arial"/>
          <w:b/>
          <w:sz w:val="20"/>
          <w:szCs w:val="20"/>
        </w:rPr>
        <w:t>1</w:t>
      </w:r>
      <w:r>
        <w:rPr>
          <w:rFonts w:ascii="Arial" w:hAnsi="Arial"/>
          <w:sz w:val="20"/>
          <w:szCs w:val="20"/>
        </w:rPr>
        <w:t xml:space="preserve"> Документирование </w:t>
      </w:r>
      <w:r w:rsidR="00AB4ADE">
        <w:rPr>
          <w:rFonts w:ascii="Arial" w:hAnsi="Arial"/>
          <w:sz w:val="20"/>
          <w:szCs w:val="20"/>
        </w:rPr>
        <w:t xml:space="preserve">процесса трансфера цифровых технологий </w:t>
      </w:r>
      <w:r w:rsidR="00F51E61">
        <w:rPr>
          <w:rFonts w:ascii="Arial" w:hAnsi="Arial"/>
          <w:sz w:val="20"/>
          <w:szCs w:val="20"/>
        </w:rPr>
        <w:t>способствует</w:t>
      </w:r>
      <w:r>
        <w:rPr>
          <w:rFonts w:ascii="Arial" w:hAnsi="Arial"/>
          <w:sz w:val="20"/>
          <w:szCs w:val="20"/>
        </w:rPr>
        <w:t xml:space="preserve"> обмен</w:t>
      </w:r>
      <w:r w:rsidR="00F51E61">
        <w:rPr>
          <w:rFonts w:ascii="Arial" w:hAnsi="Arial"/>
          <w:sz w:val="20"/>
          <w:szCs w:val="20"/>
        </w:rPr>
        <w:t>у</w:t>
      </w:r>
      <w:r>
        <w:rPr>
          <w:rFonts w:ascii="Arial" w:hAnsi="Arial"/>
          <w:sz w:val="20"/>
          <w:szCs w:val="20"/>
        </w:rPr>
        <w:t xml:space="preserve"> знаниями </w:t>
      </w:r>
      <w:r w:rsidR="00AB4ADE">
        <w:rPr>
          <w:rFonts w:ascii="Arial" w:hAnsi="Arial"/>
          <w:sz w:val="20"/>
          <w:szCs w:val="20"/>
        </w:rPr>
        <w:t xml:space="preserve">и опытом между </w:t>
      </w:r>
      <w:r>
        <w:rPr>
          <w:rFonts w:ascii="Arial" w:hAnsi="Arial"/>
          <w:sz w:val="20"/>
          <w:szCs w:val="20"/>
        </w:rPr>
        <w:t>участник</w:t>
      </w:r>
      <w:r w:rsidR="00AB4ADE">
        <w:rPr>
          <w:rFonts w:ascii="Arial" w:hAnsi="Arial"/>
          <w:sz w:val="20"/>
          <w:szCs w:val="20"/>
        </w:rPr>
        <w:t>ами</w:t>
      </w:r>
      <w:r>
        <w:rPr>
          <w:rFonts w:ascii="Arial" w:hAnsi="Arial"/>
          <w:sz w:val="20"/>
          <w:szCs w:val="20"/>
        </w:rPr>
        <w:t xml:space="preserve"> </w:t>
      </w:r>
      <w:r w:rsidR="006D7DC4">
        <w:rPr>
          <w:rFonts w:ascii="Arial" w:hAnsi="Arial"/>
          <w:sz w:val="20"/>
          <w:szCs w:val="20"/>
        </w:rPr>
        <w:t>в рамках процесса</w:t>
      </w:r>
      <w:r>
        <w:rPr>
          <w:rFonts w:ascii="Arial" w:hAnsi="Arial"/>
          <w:sz w:val="20"/>
          <w:szCs w:val="20"/>
        </w:rPr>
        <w:t>.</w:t>
      </w:r>
    </w:p>
    <w:p w14:paraId="0CB84029" w14:textId="77777777" w:rsidR="006B1803" w:rsidRDefault="006B1803" w:rsidP="006B1803">
      <w:pPr>
        <w:ind w:firstLine="397"/>
        <w:jc w:val="both"/>
        <w:rPr>
          <w:rFonts w:ascii="Arial" w:hAnsi="Arial"/>
          <w:sz w:val="20"/>
          <w:szCs w:val="20"/>
        </w:rPr>
      </w:pPr>
    </w:p>
    <w:p w14:paraId="6057E3F6" w14:textId="10BBB916" w:rsidR="009A2B4A" w:rsidRDefault="006D1AFA" w:rsidP="006B1803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bookmarkEnd w:id="10"/>
    <w:p w14:paraId="26D142AA" w14:textId="77777777" w:rsidR="009A2B4A" w:rsidRDefault="006D1AFA">
      <w:pPr>
        <w:pageBreakBefore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44F7359F" w14:textId="77777777" w:rsidR="009A2B4A" w:rsidRDefault="009A2B4A">
      <w:pPr>
        <w:rPr>
          <w:rFonts w:ascii="Arial" w:hAnsi="Arial" w:cs="Arial"/>
          <w:sz w:val="20"/>
          <w:szCs w:val="20"/>
        </w:rPr>
      </w:pPr>
    </w:p>
    <w:p w14:paraId="5AD0E1A3" w14:textId="77777777" w:rsidR="009A2B4A" w:rsidRDefault="006D1AF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Директор ОАО «Гипросвязь»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А.Е. Алексеев</w:t>
      </w:r>
    </w:p>
    <w:p w14:paraId="1A6D11FE" w14:textId="77777777" w:rsidR="009A2B4A" w:rsidRDefault="009A2B4A">
      <w:pPr>
        <w:rPr>
          <w:rFonts w:ascii="Arial" w:hAnsi="Arial" w:cs="Arial"/>
          <w:sz w:val="20"/>
          <w:szCs w:val="20"/>
        </w:rPr>
      </w:pPr>
    </w:p>
    <w:p w14:paraId="655806B4" w14:textId="77777777" w:rsidR="009A2B4A" w:rsidRDefault="009A2B4A">
      <w:pPr>
        <w:rPr>
          <w:rFonts w:ascii="Arial" w:hAnsi="Arial" w:cs="Arial"/>
          <w:sz w:val="20"/>
          <w:szCs w:val="20"/>
        </w:rPr>
      </w:pPr>
    </w:p>
    <w:p w14:paraId="7D060187" w14:textId="77777777" w:rsidR="009A2B4A" w:rsidRDefault="006D1AF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Научн.сотр. НИОЦТ ЦПИ</w:t>
      </w:r>
    </w:p>
    <w:p w14:paraId="6A758596" w14:textId="77777777" w:rsidR="009A2B4A" w:rsidRDefault="006D1AF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ОАО «Гипросвязь»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К.А. Радкевич</w:t>
      </w:r>
    </w:p>
    <w:p w14:paraId="3992BAE9" w14:textId="77777777" w:rsidR="009A2B4A" w:rsidRDefault="009A2B4A">
      <w:pPr>
        <w:rPr>
          <w:rFonts w:ascii="Arial" w:hAnsi="Arial" w:cs="Arial"/>
          <w:sz w:val="20"/>
          <w:szCs w:val="20"/>
        </w:rPr>
      </w:pPr>
    </w:p>
    <w:sectPr w:rsidR="009A2B4A">
      <w:headerReference w:type="default" r:id="rId29"/>
      <w:footerReference w:type="default" r:id="rId30"/>
      <w:pgSz w:w="11906" w:h="16838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9E876E3" w16cex:dateUtc="2024-05-10T07:35:00Z"/>
  <w16cex:commentExtensible w16cex:durableId="29E87B07" w16cex:dateUtc="2024-05-10T07:5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8C94FB8" w16cid:durableId="29E876E3"/>
  <w16cid:commentId w16cid:paraId="54FF9091" w16cid:durableId="29E87B07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A95E52" w14:textId="77777777" w:rsidR="008B0773" w:rsidRDefault="008B0773">
      <w:r>
        <w:separator/>
      </w:r>
    </w:p>
  </w:endnote>
  <w:endnote w:type="continuationSeparator" w:id="0">
    <w:p w14:paraId="2E3E69A8" w14:textId="77777777" w:rsidR="008B0773" w:rsidRDefault="008B0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9A5C08" w14:textId="77777777" w:rsidR="00420E2C" w:rsidRDefault="00420E2C">
    <w:pPr>
      <w:pStyle w:val="af6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2EE36FCC" wp14:editId="6644A5EC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4270D98D" id="Group 3" o:spid="_x0000_s1026" style="position:absolute;margin-left:-1.4pt;margin-top:-90.3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hcUNAIAAPYFAAAOAAAAZHJzL2Uyb0RvYy54bWy8lE1z2yAQhu+d6X9guNeS5S+ZsZxD0viS&#10;tplJ2ztGSGIGAQPYsv99FyRbjXtL0/qAxS4su8+7sLk7tRIduXVCqwJPJylGXDFdClUX+Mf3x085&#10;Rs5TVVKpFS/wmTt8t/34YdMZwjPdaFlyiyCIcqQzBW68NyRJHGt4S91EG67AWWnbUg9TWyelpR1E&#10;b2WSpeky6bQtjdWMOwfWh96JtzF+VXHmv1WV4x7JAkNuPo42jvswJtsNJbWlphFsSIO+IYuWCgWH&#10;XkM9UE/RwYo/QrWCWe105SdMt4muKsF4rAGqmaY31eysPphYS0262lwxAdobTm8Oy74eny0SZYFn&#10;GCnagkTxVDQLaDpTE1ixs+bFPNvBUPezUO2psm34hzrQKUI9X6Hyk0cMjMt8nmYZsGfgW2bZbIDO&#10;GlAm7Jqu0jlG4Jyu8mUvCGs+D7vX2XzYus6DL7kcmoTcrql0BtrHjYTc3xF6aajhEbwL9Q+EIMue&#10;0JNQHM17QHHBvRroOOIAFNp3X3QJKOnB69gWARSqpDA/ocxoGZCNxed5jEjJBdxYeiR2rZwSY53f&#10;cd2i8FFgCenEmPT45HwP6bIkqKP0o5AS7JRIhboCZ/litYg7nJaiDN7gdLbe30uLjjRclvgbkL9a&#10;Bk2pyv4UqUCRwD5UHdrFkb0uzxFGtIMmvfmfi7N4Jc7ivcRZ3nTmKE4G7RBaOqr2juJM09X6P4oT&#10;7xE8LvFqDQ9heL1+n0eRx+d6+wsAAP//AwBQSwMEFAAGAAgAAAAhAL74NhPjAAAADQEAAA8AAABk&#10;cnMvZG93bnJldi54bWxMj0FLw0AQhe+C/2EZwVu7m1rbELMppainItgK4m2aTJPQ7GzIbpP037s5&#10;6WmYN4/3vkk3o2lET52rLWuI5goEcW6LmksNX8e3WQzCeeQCG8uk4UYONtn9XYpJYQf+pP7gSxFC&#10;2CWoofK+TaR0eUUG3dy2xOF2tp1BH9aulEWHQwg3jVwotZIGaw4NFba0qyi/HK5Gw/uAw/Ypeu33&#10;l/Pu9nN8/vjeR6T148O4fQHhafR/ZpjwAzpkgelkr1w40WiYLQK5DzOK1QrE5FDr5RLEadLWKgaZ&#10;pfL/F9kvAAAA//8DAFBLAQItABQABgAIAAAAIQC2gziS/gAAAOEBAAATAAAAAAAAAAAAAAAAAAAA&#10;AABbQ29udGVudF9UeXBlc10ueG1sUEsBAi0AFAAGAAgAAAAhADj9If/WAAAAlAEAAAsAAAAAAAAA&#10;AAAAAAAALwEAAF9yZWxzLy5yZWxzUEsBAi0AFAAGAAgAAAAhAO4mFxQ0AgAA9gUAAA4AAAAAAAAA&#10;AAAAAAAALgIAAGRycy9lMm9Eb2MueG1sUEsBAi0AFAAGAAgAAAAhAL74NhPjAAAADQEAAA8AAAAA&#10;AAAAAAAAAAAAjgQAAGRycy9kb3ducmV2LnhtbFBLBQYAAAAABAAEAPMAAACeBQAAAAA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729E2D24" wp14:editId="3936B930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</a:ln>
                    </wps:spPr>
                    <wps:txbx>
                      <w:txbxContent>
                        <w:p w14:paraId="7C404F1B" w14:textId="77777777" w:rsidR="00420E2C" w:rsidRDefault="00420E2C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4A27BA97" w14:textId="77777777" w:rsidR="00420E2C" w:rsidRDefault="00420E2C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rect w14:anchorId="729E2D24" id="Rectangle 2" o:spid="_x0000_s1026" style="position:absolute;margin-left:397.5pt;margin-top:-27.85pt;width:91pt;height:45.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3yyFwIAAC8EAAAOAAAAZHJzL2Uyb0RvYy54bWysU9uO0zAQfUfiHyy/01zU0G7UdLXqqghp&#10;gRULH+A4TmLh2GbsNilfz9jNli68IIQfLI9nfHzmzMzmdhoUOQpw0uiKZouUEqG5aaTuKvr1y/7N&#10;mhLnmW6YMlpU9CQcvd2+frUZbSly0xvVCCAIol052or23tsySRzvxcDcwlih0dkaGJhHE7qkATYi&#10;+qCSPE3fJqOBxoLhwjm8vT876Tbit63g/lPbOuGJqihy83GHuNdhT7YbVnbAbC/5TIP9A4uBSY2f&#10;XqDumWfkAPIPqEFyMM60fsHNkJi2lVzEHDCbLP0tm6eeWRFzQXGcvcjk/h8s/3h8BCKbiuaUaDZg&#10;iT6jaEx3SpA8yDNaV2LUk32EkKCzD4Z/c0SbXY9R4g7AjL1gDZLKQnzy4kEwHD4l9fjBNIjODt5E&#10;paYWhgCIGpApFuR0KYiYPOF4mWVFsUqxbhx9xWq1LmLFElY+v7bg/DthBhIOFQXkHtHZ8cH5wIaV&#10;zyGRvVGy2UulogFdvVNAjgybYx9XTACTvA5TmowVvSnyIiK/8Lm/gxikxy5XcqjoOg1r/kfpWa8g&#10;0VlqP9XTrHptmhMqB+bctThleOgN/KBkxI6tqPt+YCAoUe81qn+TLZehxaOxLFY5GnDtqa89THOE&#10;qqin5Hzc+fNYHCzIrsefspiuNndYsVZGMUM1z6xm3tiVUeN5gkLbX9sx6tecb38CAAD//wMAUEsD&#10;BBQABgAIAAAAIQDXarNK4AAAAAoBAAAPAAAAZHJzL2Rvd25yZXYueG1sTI+9TsNAEIR7JN7htEh0&#10;yRmCcWJ8jiAYpaEICfQb32Jb3I/luyQOT89SQTk7o9lviuVojTjSEDrvFNxMExDkaq871yh4371M&#10;5iBCRKfReEcKzhRgWV5eFJhrf3JvdNzGRnCJCzkqaGPscylD3ZLFMPU9OfY+/WAxshwaqQc8cbk1&#10;8jZJ7qXFzvGHFntatVR/bQ9WwQbxefO9ruun6vx6V9HqoyJvlLq+Gh8fQEQa418YfvEZHUpm2vuD&#10;00EYBdki5S1RwSRNMxCcWGQZX/YKZukMZFnI/xPKHwAAAP//AwBQSwECLQAUAAYACAAAACEAtoM4&#10;kv4AAADhAQAAEwAAAAAAAAAAAAAAAAAAAAAAW0NvbnRlbnRfVHlwZXNdLnhtbFBLAQItABQABgAI&#10;AAAAIQA4/SH/1gAAAJQBAAALAAAAAAAAAAAAAAAAAC8BAABfcmVscy8ucmVsc1BLAQItABQABgAI&#10;AAAAIQAUS3yyFwIAAC8EAAAOAAAAAAAAAAAAAAAAAC4CAABkcnMvZTJvRG9jLnhtbFBLAQItABQA&#10;BgAIAAAAIQDXarNK4AAAAAoBAAAPAAAAAAAAAAAAAAAAAHEEAABkcnMvZG93bnJldi54bWxQSwUG&#10;AAAAAAQABADzAAAAfgUAAAAA&#10;" o:allowincell="f" strokecolor="white">
              <v:textbox>
                <w:txbxContent>
                  <w:p w14:paraId="7C404F1B" w14:textId="77777777" w:rsidR="00420E2C" w:rsidRDefault="00420E2C">
                    <w:pPr>
                      <w:pStyle w:val="--"/>
                    </w:pPr>
                    <w:r>
                      <w:t>Госстандарт</w:t>
                    </w:r>
                  </w:p>
                  <w:p w14:paraId="4A27BA97" w14:textId="77777777" w:rsidR="00420E2C" w:rsidRDefault="00420E2C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036B2AB4" wp14:editId="4151DAB6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BD7C03" w14:textId="77777777" w:rsidR="00420E2C" w:rsidRDefault="00420E2C">
    <w:pPr>
      <w:pStyle w:val="af6"/>
      <w:framePr w:wrap="around" w:vAnchor="text" w:hAnchor="margin" w:xAlign="outside" w:y="1"/>
      <w:rPr>
        <w:rStyle w:val="a8"/>
        <w:rFonts w:ascii="Arial" w:hAnsi="Arial"/>
      </w:rPr>
    </w:pPr>
    <w:r>
      <w:rPr>
        <w:rStyle w:val="a8"/>
        <w:rFonts w:ascii="Arial" w:hAnsi="Arial"/>
      </w:rPr>
      <w:fldChar w:fldCharType="begin"/>
    </w:r>
    <w:r>
      <w:rPr>
        <w:rStyle w:val="a8"/>
        <w:rFonts w:ascii="Arial" w:hAnsi="Arial"/>
      </w:rPr>
      <w:instrText xml:space="preserve">PAGE  </w:instrText>
    </w:r>
    <w:r>
      <w:rPr>
        <w:rStyle w:val="a8"/>
        <w:rFonts w:ascii="Arial" w:hAnsi="Arial"/>
      </w:rPr>
      <w:fldChar w:fldCharType="separate"/>
    </w:r>
    <w:r>
      <w:rPr>
        <w:rStyle w:val="a8"/>
        <w:rFonts w:ascii="Arial" w:hAnsi="Arial"/>
      </w:rPr>
      <w:t>III</w:t>
    </w:r>
    <w:r>
      <w:rPr>
        <w:rStyle w:val="a8"/>
        <w:rFonts w:ascii="Arial" w:hAnsi="Arial"/>
      </w:rPr>
      <w:fldChar w:fldCharType="end"/>
    </w:r>
  </w:p>
  <w:p w14:paraId="554B64EB" w14:textId="77777777" w:rsidR="00420E2C" w:rsidRDefault="00420E2C">
    <w:pPr>
      <w:pStyle w:val="af6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5BFEA1" w14:textId="4AB4AB25" w:rsidR="00420E2C" w:rsidRDefault="00420E2C">
    <w:pPr>
      <w:pStyle w:val="af6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57465F">
      <w:rPr>
        <w:rFonts w:ascii="Arial" w:hAnsi="Arial" w:cs="Arial"/>
        <w:noProof/>
        <w:sz w:val="20"/>
        <w:szCs w:val="20"/>
      </w:rPr>
      <w:t>8</w:t>
    </w:r>
    <w:r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FE873" w14:textId="6F013A37" w:rsidR="00420E2C" w:rsidRDefault="00420E2C">
    <w:pPr>
      <w:pStyle w:val="af6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PAGE   \* MERGEFORMAT </w:instrText>
    </w:r>
    <w:r>
      <w:rPr>
        <w:rFonts w:ascii="Arial" w:hAnsi="Arial" w:cs="Arial"/>
        <w:sz w:val="20"/>
        <w:szCs w:val="20"/>
      </w:rPr>
      <w:fldChar w:fldCharType="separate"/>
    </w:r>
    <w:r w:rsidR="0057465F">
      <w:rPr>
        <w:rFonts w:ascii="Arial" w:hAnsi="Arial" w:cs="Arial"/>
        <w:noProof/>
        <w:sz w:val="20"/>
        <w:szCs w:val="20"/>
      </w:rPr>
      <w:t>III</w:t>
    </w:r>
    <w:r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C152EB" w14:textId="063A81B9" w:rsidR="00420E2C" w:rsidRDefault="00420E2C">
    <w:pPr>
      <w:pStyle w:val="af6"/>
      <w:jc w:val="right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>PAGE   \* MERGEFORMAT</w:instrText>
    </w:r>
    <w:r>
      <w:rPr>
        <w:rFonts w:ascii="Arial" w:hAnsi="Arial" w:cs="Arial"/>
        <w:sz w:val="20"/>
        <w:szCs w:val="20"/>
      </w:rPr>
      <w:fldChar w:fldCharType="separate"/>
    </w:r>
    <w:r w:rsidR="0057465F">
      <w:rPr>
        <w:rFonts w:ascii="Arial" w:hAnsi="Arial" w:cs="Arial"/>
        <w:noProof/>
        <w:sz w:val="20"/>
        <w:szCs w:val="20"/>
      </w:rPr>
      <w:t>7</w:t>
    </w:r>
    <w:r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D7B039" w14:textId="77777777" w:rsidR="008B0773" w:rsidRDefault="008B0773">
      <w:r>
        <w:separator/>
      </w:r>
    </w:p>
  </w:footnote>
  <w:footnote w:type="continuationSeparator" w:id="0">
    <w:p w14:paraId="47EAB86D" w14:textId="77777777" w:rsidR="008B0773" w:rsidRDefault="008B07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222C3C" w14:textId="77777777" w:rsidR="00420E2C" w:rsidRDefault="00420E2C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39443F" w14:textId="77777777" w:rsidR="00420E2C" w:rsidRDefault="00420E2C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6460B" w14:textId="77777777" w:rsidR="00420E2C" w:rsidRDefault="00420E2C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  <w:p w14:paraId="4919E25F" w14:textId="77777777" w:rsidR="00420E2C" w:rsidRDefault="00420E2C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98C8D8" w14:textId="77777777" w:rsidR="00420E2C" w:rsidRDefault="00420E2C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D7F81"/>
    <w:multiLevelType w:val="hybridMultilevel"/>
    <w:tmpl w:val="960857D8"/>
    <w:lvl w:ilvl="0" w:tplc="F148FC6E">
      <w:start w:val="1"/>
      <w:numFmt w:val="decimal"/>
      <w:lvlText w:val="%1."/>
      <w:lvlJc w:val="left"/>
      <w:pPr>
        <w:ind w:left="1042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6BE505EF"/>
    <w:multiLevelType w:val="multilevel"/>
    <w:tmpl w:val="6BE505EF"/>
    <w:lvl w:ilvl="0">
      <w:start w:val="1"/>
      <w:numFmt w:val="bullet"/>
      <w:pStyle w:val="a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F5629D"/>
    <w:multiLevelType w:val="multilevel"/>
    <w:tmpl w:val="76F5629D"/>
    <w:lvl w:ilvl="0">
      <w:start w:val="1"/>
      <w:numFmt w:val="decimal"/>
      <w:pStyle w:val="a0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2"/>
    <w:lvlOverride w:ilvl="0">
      <w:lvl w:ilvl="0" w:tentative="1">
        <w:start w:val="1"/>
        <w:numFmt w:val="decimal"/>
        <w:pStyle w:val="a0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62"/>
    <w:rsid w:val="00000081"/>
    <w:rsid w:val="000008BD"/>
    <w:rsid w:val="00000DE2"/>
    <w:rsid w:val="00000DE9"/>
    <w:rsid w:val="000023FF"/>
    <w:rsid w:val="00002E45"/>
    <w:rsid w:val="00004424"/>
    <w:rsid w:val="0000457A"/>
    <w:rsid w:val="000046CD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41DD"/>
    <w:rsid w:val="00034486"/>
    <w:rsid w:val="00034CC4"/>
    <w:rsid w:val="0003589D"/>
    <w:rsid w:val="00040037"/>
    <w:rsid w:val="00041CD5"/>
    <w:rsid w:val="00041E37"/>
    <w:rsid w:val="00042112"/>
    <w:rsid w:val="00044498"/>
    <w:rsid w:val="000445A3"/>
    <w:rsid w:val="0004522B"/>
    <w:rsid w:val="0004587B"/>
    <w:rsid w:val="00045ABA"/>
    <w:rsid w:val="000465CA"/>
    <w:rsid w:val="00046D89"/>
    <w:rsid w:val="00046F4F"/>
    <w:rsid w:val="0004714E"/>
    <w:rsid w:val="000479B4"/>
    <w:rsid w:val="00047A29"/>
    <w:rsid w:val="000502F7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6292"/>
    <w:rsid w:val="00076D66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52"/>
    <w:rsid w:val="00087967"/>
    <w:rsid w:val="00087A5E"/>
    <w:rsid w:val="00090CD1"/>
    <w:rsid w:val="00090E4C"/>
    <w:rsid w:val="00090F40"/>
    <w:rsid w:val="00091E4A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6D8C"/>
    <w:rsid w:val="000B0FEA"/>
    <w:rsid w:val="000B1200"/>
    <w:rsid w:val="000B15E5"/>
    <w:rsid w:val="000B1879"/>
    <w:rsid w:val="000B1B01"/>
    <w:rsid w:val="000B3180"/>
    <w:rsid w:val="000B3186"/>
    <w:rsid w:val="000B33D2"/>
    <w:rsid w:val="000B33E8"/>
    <w:rsid w:val="000B35C6"/>
    <w:rsid w:val="000B3B2B"/>
    <w:rsid w:val="000B44D5"/>
    <w:rsid w:val="000B5621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B65"/>
    <w:rsid w:val="000C0F58"/>
    <w:rsid w:val="000C11E7"/>
    <w:rsid w:val="000C124B"/>
    <w:rsid w:val="000C2690"/>
    <w:rsid w:val="000C2A31"/>
    <w:rsid w:val="000C3112"/>
    <w:rsid w:val="000C35BC"/>
    <w:rsid w:val="000C4B99"/>
    <w:rsid w:val="000C4D29"/>
    <w:rsid w:val="000C533E"/>
    <w:rsid w:val="000C5C0D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2AA1"/>
    <w:rsid w:val="000D309F"/>
    <w:rsid w:val="000D4152"/>
    <w:rsid w:val="000D52A0"/>
    <w:rsid w:val="000D54E9"/>
    <w:rsid w:val="000D5909"/>
    <w:rsid w:val="000D598A"/>
    <w:rsid w:val="000D629D"/>
    <w:rsid w:val="000D63B7"/>
    <w:rsid w:val="000D6BB0"/>
    <w:rsid w:val="000D715F"/>
    <w:rsid w:val="000D7F63"/>
    <w:rsid w:val="000E196E"/>
    <w:rsid w:val="000E1AE6"/>
    <w:rsid w:val="000E35EC"/>
    <w:rsid w:val="000E46B6"/>
    <w:rsid w:val="000E484D"/>
    <w:rsid w:val="000E5150"/>
    <w:rsid w:val="000E5551"/>
    <w:rsid w:val="000E6C72"/>
    <w:rsid w:val="000E7033"/>
    <w:rsid w:val="000E719E"/>
    <w:rsid w:val="000F12DE"/>
    <w:rsid w:val="000F255A"/>
    <w:rsid w:val="000F30C4"/>
    <w:rsid w:val="000F3C88"/>
    <w:rsid w:val="000F4A0F"/>
    <w:rsid w:val="000F4B08"/>
    <w:rsid w:val="000F4D39"/>
    <w:rsid w:val="000F52A3"/>
    <w:rsid w:val="000F5504"/>
    <w:rsid w:val="000F69AB"/>
    <w:rsid w:val="001001F6"/>
    <w:rsid w:val="001005B1"/>
    <w:rsid w:val="001010A0"/>
    <w:rsid w:val="00101F08"/>
    <w:rsid w:val="00103B19"/>
    <w:rsid w:val="0010441E"/>
    <w:rsid w:val="001060CF"/>
    <w:rsid w:val="001064CA"/>
    <w:rsid w:val="0011050F"/>
    <w:rsid w:val="00110B0F"/>
    <w:rsid w:val="00110C03"/>
    <w:rsid w:val="0011180D"/>
    <w:rsid w:val="00111C6C"/>
    <w:rsid w:val="00112A7C"/>
    <w:rsid w:val="001141B6"/>
    <w:rsid w:val="00115611"/>
    <w:rsid w:val="0011595E"/>
    <w:rsid w:val="00116314"/>
    <w:rsid w:val="00117034"/>
    <w:rsid w:val="00117241"/>
    <w:rsid w:val="00120459"/>
    <w:rsid w:val="001205CA"/>
    <w:rsid w:val="00120751"/>
    <w:rsid w:val="001218C7"/>
    <w:rsid w:val="00121A69"/>
    <w:rsid w:val="00122A0A"/>
    <w:rsid w:val="00125253"/>
    <w:rsid w:val="00125399"/>
    <w:rsid w:val="00125444"/>
    <w:rsid w:val="00125C59"/>
    <w:rsid w:val="00125D40"/>
    <w:rsid w:val="00127A0E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12A7"/>
    <w:rsid w:val="00141832"/>
    <w:rsid w:val="00142B77"/>
    <w:rsid w:val="0014466D"/>
    <w:rsid w:val="001464E4"/>
    <w:rsid w:val="0014669F"/>
    <w:rsid w:val="00146BEC"/>
    <w:rsid w:val="001507EB"/>
    <w:rsid w:val="001509DC"/>
    <w:rsid w:val="00150A27"/>
    <w:rsid w:val="00150FE0"/>
    <w:rsid w:val="0015265F"/>
    <w:rsid w:val="0015268E"/>
    <w:rsid w:val="001528FF"/>
    <w:rsid w:val="00153495"/>
    <w:rsid w:val="00154DEF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4E0"/>
    <w:rsid w:val="00175CC4"/>
    <w:rsid w:val="00175D66"/>
    <w:rsid w:val="001760D2"/>
    <w:rsid w:val="0017688C"/>
    <w:rsid w:val="00176CA6"/>
    <w:rsid w:val="001778A5"/>
    <w:rsid w:val="0017790E"/>
    <w:rsid w:val="0018019B"/>
    <w:rsid w:val="00180294"/>
    <w:rsid w:val="00183071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AD3"/>
    <w:rsid w:val="001B1D62"/>
    <w:rsid w:val="001B1DCB"/>
    <w:rsid w:val="001B277B"/>
    <w:rsid w:val="001B324C"/>
    <w:rsid w:val="001B355D"/>
    <w:rsid w:val="001B3CCB"/>
    <w:rsid w:val="001B3D41"/>
    <w:rsid w:val="001B3E2D"/>
    <w:rsid w:val="001B4696"/>
    <w:rsid w:val="001B54F9"/>
    <w:rsid w:val="001B5ADB"/>
    <w:rsid w:val="001B63F6"/>
    <w:rsid w:val="001B64E6"/>
    <w:rsid w:val="001B6B5A"/>
    <w:rsid w:val="001B747F"/>
    <w:rsid w:val="001C114F"/>
    <w:rsid w:val="001C13A7"/>
    <w:rsid w:val="001C173E"/>
    <w:rsid w:val="001C26BB"/>
    <w:rsid w:val="001C2E7B"/>
    <w:rsid w:val="001C4146"/>
    <w:rsid w:val="001C4FE4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537F"/>
    <w:rsid w:val="001D7164"/>
    <w:rsid w:val="001D7218"/>
    <w:rsid w:val="001E0221"/>
    <w:rsid w:val="001E0306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159"/>
    <w:rsid w:val="001E5CED"/>
    <w:rsid w:val="001E64DD"/>
    <w:rsid w:val="001E6908"/>
    <w:rsid w:val="001E6CCB"/>
    <w:rsid w:val="001E73ED"/>
    <w:rsid w:val="001F031B"/>
    <w:rsid w:val="001F0B94"/>
    <w:rsid w:val="001F0DB1"/>
    <w:rsid w:val="001F123C"/>
    <w:rsid w:val="001F123F"/>
    <w:rsid w:val="001F1AD9"/>
    <w:rsid w:val="001F237B"/>
    <w:rsid w:val="001F3152"/>
    <w:rsid w:val="001F32E7"/>
    <w:rsid w:val="001F34ED"/>
    <w:rsid w:val="001F3731"/>
    <w:rsid w:val="001F3ED8"/>
    <w:rsid w:val="001F4A4C"/>
    <w:rsid w:val="001F4DC1"/>
    <w:rsid w:val="001F4E11"/>
    <w:rsid w:val="001F5065"/>
    <w:rsid w:val="001F52F4"/>
    <w:rsid w:val="001F58EE"/>
    <w:rsid w:val="001F6885"/>
    <w:rsid w:val="001F73A8"/>
    <w:rsid w:val="001F73D1"/>
    <w:rsid w:val="001F76D5"/>
    <w:rsid w:val="001F7BE7"/>
    <w:rsid w:val="001F7FC4"/>
    <w:rsid w:val="00200142"/>
    <w:rsid w:val="00200D50"/>
    <w:rsid w:val="002017EC"/>
    <w:rsid w:val="00201A80"/>
    <w:rsid w:val="002042F7"/>
    <w:rsid w:val="00205497"/>
    <w:rsid w:val="00206359"/>
    <w:rsid w:val="00206B7B"/>
    <w:rsid w:val="00207604"/>
    <w:rsid w:val="002077B9"/>
    <w:rsid w:val="00207FD3"/>
    <w:rsid w:val="00210492"/>
    <w:rsid w:val="00210A62"/>
    <w:rsid w:val="002119FA"/>
    <w:rsid w:val="00211BFB"/>
    <w:rsid w:val="0021282B"/>
    <w:rsid w:val="00213D11"/>
    <w:rsid w:val="00214128"/>
    <w:rsid w:val="00215AED"/>
    <w:rsid w:val="00215B3F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576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602E"/>
    <w:rsid w:val="0024061C"/>
    <w:rsid w:val="00240EFE"/>
    <w:rsid w:val="002418F1"/>
    <w:rsid w:val="00241B25"/>
    <w:rsid w:val="0024316F"/>
    <w:rsid w:val="00244A3E"/>
    <w:rsid w:val="00245687"/>
    <w:rsid w:val="00245AD7"/>
    <w:rsid w:val="00246969"/>
    <w:rsid w:val="00246BEB"/>
    <w:rsid w:val="00246DAB"/>
    <w:rsid w:val="00247022"/>
    <w:rsid w:val="00247E0E"/>
    <w:rsid w:val="00250A54"/>
    <w:rsid w:val="00250D27"/>
    <w:rsid w:val="00250E14"/>
    <w:rsid w:val="0025278D"/>
    <w:rsid w:val="0025299D"/>
    <w:rsid w:val="00252CBA"/>
    <w:rsid w:val="0025339E"/>
    <w:rsid w:val="00253981"/>
    <w:rsid w:val="00253A86"/>
    <w:rsid w:val="00253BCB"/>
    <w:rsid w:val="002553B3"/>
    <w:rsid w:val="00255D69"/>
    <w:rsid w:val="00256D9E"/>
    <w:rsid w:val="002579AA"/>
    <w:rsid w:val="00260502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6794E"/>
    <w:rsid w:val="0027042B"/>
    <w:rsid w:val="00270608"/>
    <w:rsid w:val="00271E79"/>
    <w:rsid w:val="00272D91"/>
    <w:rsid w:val="00273067"/>
    <w:rsid w:val="002730B6"/>
    <w:rsid w:val="00273D54"/>
    <w:rsid w:val="002741BA"/>
    <w:rsid w:val="00275708"/>
    <w:rsid w:val="00275876"/>
    <w:rsid w:val="00275D9E"/>
    <w:rsid w:val="00275E03"/>
    <w:rsid w:val="002761DB"/>
    <w:rsid w:val="00276B00"/>
    <w:rsid w:val="00276C26"/>
    <w:rsid w:val="00276DF7"/>
    <w:rsid w:val="00280584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7412"/>
    <w:rsid w:val="002979EF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CAE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BE3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516A"/>
    <w:rsid w:val="002D65ED"/>
    <w:rsid w:val="002D6A75"/>
    <w:rsid w:val="002D6CBA"/>
    <w:rsid w:val="002E04F6"/>
    <w:rsid w:val="002E0EF4"/>
    <w:rsid w:val="002E1254"/>
    <w:rsid w:val="002E12ED"/>
    <w:rsid w:val="002E2FC6"/>
    <w:rsid w:val="002E395C"/>
    <w:rsid w:val="002E4D3E"/>
    <w:rsid w:val="002E4E92"/>
    <w:rsid w:val="002E53DB"/>
    <w:rsid w:val="002E5556"/>
    <w:rsid w:val="002E5F14"/>
    <w:rsid w:val="002E5FA2"/>
    <w:rsid w:val="002E6508"/>
    <w:rsid w:val="002E654C"/>
    <w:rsid w:val="002E65B8"/>
    <w:rsid w:val="002E6E98"/>
    <w:rsid w:val="002E6F48"/>
    <w:rsid w:val="002E7B49"/>
    <w:rsid w:val="002F1E50"/>
    <w:rsid w:val="002F3D42"/>
    <w:rsid w:val="002F3E21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1412"/>
    <w:rsid w:val="00311E39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0C57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3EBE"/>
    <w:rsid w:val="003443B2"/>
    <w:rsid w:val="003448F6"/>
    <w:rsid w:val="0034516C"/>
    <w:rsid w:val="003457BF"/>
    <w:rsid w:val="00345B54"/>
    <w:rsid w:val="00347080"/>
    <w:rsid w:val="00347AF0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53E9"/>
    <w:rsid w:val="003663ED"/>
    <w:rsid w:val="003664D5"/>
    <w:rsid w:val="003676B9"/>
    <w:rsid w:val="00367ECB"/>
    <w:rsid w:val="00367F78"/>
    <w:rsid w:val="00367F87"/>
    <w:rsid w:val="0037146E"/>
    <w:rsid w:val="0037179C"/>
    <w:rsid w:val="00371FA1"/>
    <w:rsid w:val="00372BAA"/>
    <w:rsid w:val="00372C10"/>
    <w:rsid w:val="00372D0A"/>
    <w:rsid w:val="00373F1A"/>
    <w:rsid w:val="00374B70"/>
    <w:rsid w:val="0037508D"/>
    <w:rsid w:val="003756A8"/>
    <w:rsid w:val="00376470"/>
    <w:rsid w:val="00376D97"/>
    <w:rsid w:val="00377003"/>
    <w:rsid w:val="003771AC"/>
    <w:rsid w:val="00380383"/>
    <w:rsid w:val="00380738"/>
    <w:rsid w:val="0038079F"/>
    <w:rsid w:val="00380846"/>
    <w:rsid w:val="003810F9"/>
    <w:rsid w:val="00381F7C"/>
    <w:rsid w:val="0038221C"/>
    <w:rsid w:val="00382DCA"/>
    <w:rsid w:val="0038372B"/>
    <w:rsid w:val="00383E01"/>
    <w:rsid w:val="00384319"/>
    <w:rsid w:val="0038454B"/>
    <w:rsid w:val="00384DF7"/>
    <w:rsid w:val="00385292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2A95"/>
    <w:rsid w:val="003A44E1"/>
    <w:rsid w:val="003A5019"/>
    <w:rsid w:val="003A574D"/>
    <w:rsid w:val="003A7226"/>
    <w:rsid w:val="003A765C"/>
    <w:rsid w:val="003A7AC6"/>
    <w:rsid w:val="003A7EFE"/>
    <w:rsid w:val="003B06A1"/>
    <w:rsid w:val="003B2720"/>
    <w:rsid w:val="003B2E3A"/>
    <w:rsid w:val="003B2FAA"/>
    <w:rsid w:val="003B368E"/>
    <w:rsid w:val="003B36C4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A00"/>
    <w:rsid w:val="003C3C87"/>
    <w:rsid w:val="003C4409"/>
    <w:rsid w:val="003C4584"/>
    <w:rsid w:val="003C6204"/>
    <w:rsid w:val="003C6CE2"/>
    <w:rsid w:val="003C6FF2"/>
    <w:rsid w:val="003D0EF5"/>
    <w:rsid w:val="003D17F7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D78C5"/>
    <w:rsid w:val="003E15BC"/>
    <w:rsid w:val="003E1E36"/>
    <w:rsid w:val="003E2D16"/>
    <w:rsid w:val="003E2DDB"/>
    <w:rsid w:val="003E3659"/>
    <w:rsid w:val="003E3712"/>
    <w:rsid w:val="003E381B"/>
    <w:rsid w:val="003E6832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41C"/>
    <w:rsid w:val="003F59D2"/>
    <w:rsid w:val="003F5B7F"/>
    <w:rsid w:val="003F5E28"/>
    <w:rsid w:val="003F6654"/>
    <w:rsid w:val="003F745A"/>
    <w:rsid w:val="003F79BB"/>
    <w:rsid w:val="003F7A01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0E2C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A7F"/>
    <w:rsid w:val="00450E7E"/>
    <w:rsid w:val="00450F9D"/>
    <w:rsid w:val="0045106F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4FC6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78F"/>
    <w:rsid w:val="004608CF"/>
    <w:rsid w:val="00461014"/>
    <w:rsid w:val="0046135E"/>
    <w:rsid w:val="0046160B"/>
    <w:rsid w:val="004618A1"/>
    <w:rsid w:val="00462897"/>
    <w:rsid w:val="0046485A"/>
    <w:rsid w:val="00464AF6"/>
    <w:rsid w:val="00465260"/>
    <w:rsid w:val="00465424"/>
    <w:rsid w:val="00465787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6A10"/>
    <w:rsid w:val="0048716A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BDB"/>
    <w:rsid w:val="00495C4F"/>
    <w:rsid w:val="00495F09"/>
    <w:rsid w:val="0049608C"/>
    <w:rsid w:val="0049637C"/>
    <w:rsid w:val="00496808"/>
    <w:rsid w:val="00496B49"/>
    <w:rsid w:val="004A0659"/>
    <w:rsid w:val="004A15EC"/>
    <w:rsid w:val="004A199E"/>
    <w:rsid w:val="004A1CF7"/>
    <w:rsid w:val="004A1F02"/>
    <w:rsid w:val="004A23F6"/>
    <w:rsid w:val="004A30FF"/>
    <w:rsid w:val="004A3760"/>
    <w:rsid w:val="004A43C8"/>
    <w:rsid w:val="004A5563"/>
    <w:rsid w:val="004A57A8"/>
    <w:rsid w:val="004A5938"/>
    <w:rsid w:val="004A6725"/>
    <w:rsid w:val="004A6A7A"/>
    <w:rsid w:val="004A794A"/>
    <w:rsid w:val="004B1079"/>
    <w:rsid w:val="004B2166"/>
    <w:rsid w:val="004B23E0"/>
    <w:rsid w:val="004B302B"/>
    <w:rsid w:val="004B3B44"/>
    <w:rsid w:val="004B5084"/>
    <w:rsid w:val="004B549A"/>
    <w:rsid w:val="004B6C1A"/>
    <w:rsid w:val="004B7C74"/>
    <w:rsid w:val="004C12F7"/>
    <w:rsid w:val="004C264A"/>
    <w:rsid w:val="004C31DD"/>
    <w:rsid w:val="004C3B06"/>
    <w:rsid w:val="004C4689"/>
    <w:rsid w:val="004C5D10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8CE"/>
    <w:rsid w:val="004D1987"/>
    <w:rsid w:val="004D1A18"/>
    <w:rsid w:val="004D29CA"/>
    <w:rsid w:val="004D2F9A"/>
    <w:rsid w:val="004D35EA"/>
    <w:rsid w:val="004D3926"/>
    <w:rsid w:val="004D3B94"/>
    <w:rsid w:val="004D49B7"/>
    <w:rsid w:val="004D5F21"/>
    <w:rsid w:val="004D6A69"/>
    <w:rsid w:val="004D6AE9"/>
    <w:rsid w:val="004D7AF2"/>
    <w:rsid w:val="004D7D86"/>
    <w:rsid w:val="004D7DA0"/>
    <w:rsid w:val="004E0249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E94"/>
    <w:rsid w:val="004E6077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217"/>
    <w:rsid w:val="004F23CB"/>
    <w:rsid w:val="004F31AB"/>
    <w:rsid w:val="004F35CC"/>
    <w:rsid w:val="004F3CE2"/>
    <w:rsid w:val="004F400A"/>
    <w:rsid w:val="004F42D5"/>
    <w:rsid w:val="004F4AF6"/>
    <w:rsid w:val="004F4C0F"/>
    <w:rsid w:val="004F636B"/>
    <w:rsid w:val="004F639A"/>
    <w:rsid w:val="004F6ECB"/>
    <w:rsid w:val="004F76EC"/>
    <w:rsid w:val="004F7BCC"/>
    <w:rsid w:val="004F7D48"/>
    <w:rsid w:val="00501CA4"/>
    <w:rsid w:val="00501FF9"/>
    <w:rsid w:val="005030AE"/>
    <w:rsid w:val="005038C6"/>
    <w:rsid w:val="00503F5C"/>
    <w:rsid w:val="005043B7"/>
    <w:rsid w:val="00504B50"/>
    <w:rsid w:val="00504E36"/>
    <w:rsid w:val="0050585F"/>
    <w:rsid w:val="00505925"/>
    <w:rsid w:val="00506BBB"/>
    <w:rsid w:val="00506C5E"/>
    <w:rsid w:val="00506D4E"/>
    <w:rsid w:val="00507EF1"/>
    <w:rsid w:val="00510587"/>
    <w:rsid w:val="00510926"/>
    <w:rsid w:val="00510F7F"/>
    <w:rsid w:val="0051229D"/>
    <w:rsid w:val="00512772"/>
    <w:rsid w:val="00512F20"/>
    <w:rsid w:val="00514DFB"/>
    <w:rsid w:val="00515DA9"/>
    <w:rsid w:val="00516EB6"/>
    <w:rsid w:val="005171FC"/>
    <w:rsid w:val="00517639"/>
    <w:rsid w:val="0051776A"/>
    <w:rsid w:val="00517EF6"/>
    <w:rsid w:val="0052165F"/>
    <w:rsid w:val="00523100"/>
    <w:rsid w:val="005234B6"/>
    <w:rsid w:val="00524006"/>
    <w:rsid w:val="00524E49"/>
    <w:rsid w:val="005271D5"/>
    <w:rsid w:val="0052724A"/>
    <w:rsid w:val="0052773F"/>
    <w:rsid w:val="00527E01"/>
    <w:rsid w:val="0053019A"/>
    <w:rsid w:val="00531136"/>
    <w:rsid w:val="005318D4"/>
    <w:rsid w:val="00531955"/>
    <w:rsid w:val="0053307E"/>
    <w:rsid w:val="005339A3"/>
    <w:rsid w:val="005351DA"/>
    <w:rsid w:val="005352B9"/>
    <w:rsid w:val="00535394"/>
    <w:rsid w:val="0053589F"/>
    <w:rsid w:val="00535A41"/>
    <w:rsid w:val="00541177"/>
    <w:rsid w:val="00541414"/>
    <w:rsid w:val="005419B9"/>
    <w:rsid w:val="005422B7"/>
    <w:rsid w:val="00542E02"/>
    <w:rsid w:val="00542F02"/>
    <w:rsid w:val="0054314C"/>
    <w:rsid w:val="00544D84"/>
    <w:rsid w:val="00545717"/>
    <w:rsid w:val="0054637A"/>
    <w:rsid w:val="0054686D"/>
    <w:rsid w:val="0054748A"/>
    <w:rsid w:val="0054778E"/>
    <w:rsid w:val="005479C7"/>
    <w:rsid w:val="00547F62"/>
    <w:rsid w:val="00550211"/>
    <w:rsid w:val="00550871"/>
    <w:rsid w:val="0055110B"/>
    <w:rsid w:val="005517E5"/>
    <w:rsid w:val="00551F7E"/>
    <w:rsid w:val="00552143"/>
    <w:rsid w:val="005522A4"/>
    <w:rsid w:val="00552380"/>
    <w:rsid w:val="00552845"/>
    <w:rsid w:val="00552A89"/>
    <w:rsid w:val="00553553"/>
    <w:rsid w:val="00553734"/>
    <w:rsid w:val="0055454C"/>
    <w:rsid w:val="00554973"/>
    <w:rsid w:val="00554A1B"/>
    <w:rsid w:val="00556951"/>
    <w:rsid w:val="00557BC5"/>
    <w:rsid w:val="00560B97"/>
    <w:rsid w:val="00560C0D"/>
    <w:rsid w:val="00560E97"/>
    <w:rsid w:val="00560EB5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6A4"/>
    <w:rsid w:val="0057209F"/>
    <w:rsid w:val="00572D18"/>
    <w:rsid w:val="00574532"/>
    <w:rsid w:val="0057465F"/>
    <w:rsid w:val="00574FD4"/>
    <w:rsid w:val="00575022"/>
    <w:rsid w:val="00575289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9CE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548"/>
    <w:rsid w:val="005A5E98"/>
    <w:rsid w:val="005A620B"/>
    <w:rsid w:val="005A75A3"/>
    <w:rsid w:val="005A78C7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3C9D"/>
    <w:rsid w:val="005B3D80"/>
    <w:rsid w:val="005B4705"/>
    <w:rsid w:val="005B637F"/>
    <w:rsid w:val="005B6811"/>
    <w:rsid w:val="005B7A20"/>
    <w:rsid w:val="005C007D"/>
    <w:rsid w:val="005C00CB"/>
    <w:rsid w:val="005C1135"/>
    <w:rsid w:val="005C11F0"/>
    <w:rsid w:val="005C153B"/>
    <w:rsid w:val="005C18A5"/>
    <w:rsid w:val="005C29A9"/>
    <w:rsid w:val="005C2B1C"/>
    <w:rsid w:val="005C37F9"/>
    <w:rsid w:val="005C38DA"/>
    <w:rsid w:val="005C3A49"/>
    <w:rsid w:val="005C471E"/>
    <w:rsid w:val="005C4B1F"/>
    <w:rsid w:val="005C5AEA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93E"/>
    <w:rsid w:val="005D5DC7"/>
    <w:rsid w:val="005D6810"/>
    <w:rsid w:val="005D6CE7"/>
    <w:rsid w:val="005D703F"/>
    <w:rsid w:val="005D71D2"/>
    <w:rsid w:val="005D7282"/>
    <w:rsid w:val="005D74AB"/>
    <w:rsid w:val="005D7F34"/>
    <w:rsid w:val="005E0136"/>
    <w:rsid w:val="005E0521"/>
    <w:rsid w:val="005E10D6"/>
    <w:rsid w:val="005E1420"/>
    <w:rsid w:val="005E1AE6"/>
    <w:rsid w:val="005E22EC"/>
    <w:rsid w:val="005E2F6E"/>
    <w:rsid w:val="005E38E3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04A9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6BDA"/>
    <w:rsid w:val="00607B1D"/>
    <w:rsid w:val="006107B1"/>
    <w:rsid w:val="00610A2D"/>
    <w:rsid w:val="006113EF"/>
    <w:rsid w:val="00611C88"/>
    <w:rsid w:val="006125B3"/>
    <w:rsid w:val="00612A25"/>
    <w:rsid w:val="00613515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3BC"/>
    <w:rsid w:val="00623DFC"/>
    <w:rsid w:val="00624D8D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4728"/>
    <w:rsid w:val="00635EE4"/>
    <w:rsid w:val="0063680D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931"/>
    <w:rsid w:val="00650D52"/>
    <w:rsid w:val="00653475"/>
    <w:rsid w:val="00653FB7"/>
    <w:rsid w:val="006542F4"/>
    <w:rsid w:val="006544B2"/>
    <w:rsid w:val="0065459F"/>
    <w:rsid w:val="006545AF"/>
    <w:rsid w:val="0065477F"/>
    <w:rsid w:val="006549E8"/>
    <w:rsid w:val="0065502E"/>
    <w:rsid w:val="00655721"/>
    <w:rsid w:val="00655FD6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49B"/>
    <w:rsid w:val="0066517C"/>
    <w:rsid w:val="006652B2"/>
    <w:rsid w:val="00665CEE"/>
    <w:rsid w:val="00665F36"/>
    <w:rsid w:val="00666F39"/>
    <w:rsid w:val="00666FFF"/>
    <w:rsid w:val="00671213"/>
    <w:rsid w:val="00671C65"/>
    <w:rsid w:val="00671F94"/>
    <w:rsid w:val="00672484"/>
    <w:rsid w:val="00672739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1D9E"/>
    <w:rsid w:val="00683115"/>
    <w:rsid w:val="006856E9"/>
    <w:rsid w:val="00685F06"/>
    <w:rsid w:val="006868EE"/>
    <w:rsid w:val="00686AD5"/>
    <w:rsid w:val="00686E03"/>
    <w:rsid w:val="00687C70"/>
    <w:rsid w:val="00690221"/>
    <w:rsid w:val="00690562"/>
    <w:rsid w:val="00690D59"/>
    <w:rsid w:val="00690F12"/>
    <w:rsid w:val="0069201A"/>
    <w:rsid w:val="006928F5"/>
    <w:rsid w:val="0069454C"/>
    <w:rsid w:val="00694D63"/>
    <w:rsid w:val="00694FF4"/>
    <w:rsid w:val="006952C1"/>
    <w:rsid w:val="00695685"/>
    <w:rsid w:val="006968DA"/>
    <w:rsid w:val="0069717D"/>
    <w:rsid w:val="0069729A"/>
    <w:rsid w:val="006A13F8"/>
    <w:rsid w:val="006A2C80"/>
    <w:rsid w:val="006A3F2B"/>
    <w:rsid w:val="006A3F5A"/>
    <w:rsid w:val="006A4257"/>
    <w:rsid w:val="006A43B9"/>
    <w:rsid w:val="006A4E2F"/>
    <w:rsid w:val="006A552B"/>
    <w:rsid w:val="006A6400"/>
    <w:rsid w:val="006B04F8"/>
    <w:rsid w:val="006B138C"/>
    <w:rsid w:val="006B13B6"/>
    <w:rsid w:val="006B1803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33D"/>
    <w:rsid w:val="006D0662"/>
    <w:rsid w:val="006D0BB0"/>
    <w:rsid w:val="006D1283"/>
    <w:rsid w:val="006D18BC"/>
    <w:rsid w:val="006D1AFA"/>
    <w:rsid w:val="006D1C4E"/>
    <w:rsid w:val="006D1D67"/>
    <w:rsid w:val="006D2432"/>
    <w:rsid w:val="006D2C57"/>
    <w:rsid w:val="006D32AE"/>
    <w:rsid w:val="006D348F"/>
    <w:rsid w:val="006D3780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4"/>
    <w:rsid w:val="006D7DCD"/>
    <w:rsid w:val="006E0671"/>
    <w:rsid w:val="006E19C4"/>
    <w:rsid w:val="006E3321"/>
    <w:rsid w:val="006E36EB"/>
    <w:rsid w:val="006E4FCD"/>
    <w:rsid w:val="006E57D8"/>
    <w:rsid w:val="006E5DDD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487B"/>
    <w:rsid w:val="006F65DC"/>
    <w:rsid w:val="006F6B26"/>
    <w:rsid w:val="006F7CE2"/>
    <w:rsid w:val="007003F8"/>
    <w:rsid w:val="00700CD1"/>
    <w:rsid w:val="00701AC4"/>
    <w:rsid w:val="00701F3D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5631"/>
    <w:rsid w:val="00715F6C"/>
    <w:rsid w:val="00717416"/>
    <w:rsid w:val="00720C59"/>
    <w:rsid w:val="00720F44"/>
    <w:rsid w:val="0072134B"/>
    <w:rsid w:val="00723191"/>
    <w:rsid w:val="00723FC9"/>
    <w:rsid w:val="00724962"/>
    <w:rsid w:val="00724C9A"/>
    <w:rsid w:val="00725417"/>
    <w:rsid w:val="00726118"/>
    <w:rsid w:val="0072617C"/>
    <w:rsid w:val="0072650E"/>
    <w:rsid w:val="00726864"/>
    <w:rsid w:val="00727290"/>
    <w:rsid w:val="00730BDA"/>
    <w:rsid w:val="00731703"/>
    <w:rsid w:val="00732278"/>
    <w:rsid w:val="0073257A"/>
    <w:rsid w:val="00732993"/>
    <w:rsid w:val="007332C4"/>
    <w:rsid w:val="00733580"/>
    <w:rsid w:val="00733B77"/>
    <w:rsid w:val="0073485E"/>
    <w:rsid w:val="0073490A"/>
    <w:rsid w:val="00734EE6"/>
    <w:rsid w:val="00734FB3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560E"/>
    <w:rsid w:val="00746A44"/>
    <w:rsid w:val="00746B6E"/>
    <w:rsid w:val="00747485"/>
    <w:rsid w:val="0074771E"/>
    <w:rsid w:val="007503F1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E9F"/>
    <w:rsid w:val="00760ED3"/>
    <w:rsid w:val="007611B5"/>
    <w:rsid w:val="0076141E"/>
    <w:rsid w:val="0076189C"/>
    <w:rsid w:val="007624B3"/>
    <w:rsid w:val="00763291"/>
    <w:rsid w:val="00763B19"/>
    <w:rsid w:val="007643AA"/>
    <w:rsid w:val="00764A0E"/>
    <w:rsid w:val="00764A53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39C5"/>
    <w:rsid w:val="00774C10"/>
    <w:rsid w:val="00774DD8"/>
    <w:rsid w:val="007750C6"/>
    <w:rsid w:val="00776792"/>
    <w:rsid w:val="0078064D"/>
    <w:rsid w:val="0078085C"/>
    <w:rsid w:val="00782968"/>
    <w:rsid w:val="00783368"/>
    <w:rsid w:val="00783698"/>
    <w:rsid w:val="00785116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85E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0DC"/>
    <w:rsid w:val="007B185D"/>
    <w:rsid w:val="007B3A16"/>
    <w:rsid w:val="007B3F9B"/>
    <w:rsid w:val="007B5138"/>
    <w:rsid w:val="007B6328"/>
    <w:rsid w:val="007B6889"/>
    <w:rsid w:val="007B77E0"/>
    <w:rsid w:val="007B7F60"/>
    <w:rsid w:val="007C1F8E"/>
    <w:rsid w:val="007C210A"/>
    <w:rsid w:val="007C24C8"/>
    <w:rsid w:val="007C419F"/>
    <w:rsid w:val="007C4A26"/>
    <w:rsid w:val="007C4CB4"/>
    <w:rsid w:val="007C4F65"/>
    <w:rsid w:val="007C6077"/>
    <w:rsid w:val="007C65FE"/>
    <w:rsid w:val="007C73BA"/>
    <w:rsid w:val="007D0076"/>
    <w:rsid w:val="007D0424"/>
    <w:rsid w:val="007D0B57"/>
    <w:rsid w:val="007D0BF1"/>
    <w:rsid w:val="007D1598"/>
    <w:rsid w:val="007D289E"/>
    <w:rsid w:val="007D2AC9"/>
    <w:rsid w:val="007D2F85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202"/>
    <w:rsid w:val="007E1DBD"/>
    <w:rsid w:val="007E21B6"/>
    <w:rsid w:val="007E281B"/>
    <w:rsid w:val="007E387A"/>
    <w:rsid w:val="007E3951"/>
    <w:rsid w:val="007E3ABA"/>
    <w:rsid w:val="007E3ED2"/>
    <w:rsid w:val="007E418C"/>
    <w:rsid w:val="007E44F1"/>
    <w:rsid w:val="007E508A"/>
    <w:rsid w:val="007E5AD6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656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A32"/>
    <w:rsid w:val="00802CBA"/>
    <w:rsid w:val="00803824"/>
    <w:rsid w:val="008041ED"/>
    <w:rsid w:val="00804309"/>
    <w:rsid w:val="008051E5"/>
    <w:rsid w:val="00805A8E"/>
    <w:rsid w:val="00805F27"/>
    <w:rsid w:val="00806894"/>
    <w:rsid w:val="00806A95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4D91"/>
    <w:rsid w:val="00815286"/>
    <w:rsid w:val="00816089"/>
    <w:rsid w:val="00817B8E"/>
    <w:rsid w:val="00817F03"/>
    <w:rsid w:val="00820034"/>
    <w:rsid w:val="008204B1"/>
    <w:rsid w:val="00820782"/>
    <w:rsid w:val="00820AA6"/>
    <w:rsid w:val="00820E0A"/>
    <w:rsid w:val="008212C1"/>
    <w:rsid w:val="0082164A"/>
    <w:rsid w:val="00821AD2"/>
    <w:rsid w:val="0082214E"/>
    <w:rsid w:val="00824F0E"/>
    <w:rsid w:val="00825A3F"/>
    <w:rsid w:val="0082657D"/>
    <w:rsid w:val="00826AEA"/>
    <w:rsid w:val="0082749B"/>
    <w:rsid w:val="0083477E"/>
    <w:rsid w:val="008347E6"/>
    <w:rsid w:val="008348F0"/>
    <w:rsid w:val="0083507A"/>
    <w:rsid w:val="00836700"/>
    <w:rsid w:val="00837338"/>
    <w:rsid w:val="0083750C"/>
    <w:rsid w:val="00837ED7"/>
    <w:rsid w:val="00842548"/>
    <w:rsid w:val="00842F7B"/>
    <w:rsid w:val="00843D98"/>
    <w:rsid w:val="00844ADB"/>
    <w:rsid w:val="00845C31"/>
    <w:rsid w:val="00846CB0"/>
    <w:rsid w:val="00846DCE"/>
    <w:rsid w:val="00847848"/>
    <w:rsid w:val="008507E9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4B5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705"/>
    <w:rsid w:val="00867B9C"/>
    <w:rsid w:val="00870370"/>
    <w:rsid w:val="00870402"/>
    <w:rsid w:val="008717BC"/>
    <w:rsid w:val="00873E03"/>
    <w:rsid w:val="008755A6"/>
    <w:rsid w:val="00875E79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B62"/>
    <w:rsid w:val="00883E53"/>
    <w:rsid w:val="0088438F"/>
    <w:rsid w:val="0088653F"/>
    <w:rsid w:val="008870D6"/>
    <w:rsid w:val="008905A3"/>
    <w:rsid w:val="00890D1C"/>
    <w:rsid w:val="00891132"/>
    <w:rsid w:val="008911A3"/>
    <w:rsid w:val="00891283"/>
    <w:rsid w:val="00891878"/>
    <w:rsid w:val="008927C6"/>
    <w:rsid w:val="00892FC2"/>
    <w:rsid w:val="0089355E"/>
    <w:rsid w:val="00893AAF"/>
    <w:rsid w:val="00893D5B"/>
    <w:rsid w:val="008941DF"/>
    <w:rsid w:val="008953BD"/>
    <w:rsid w:val="00895C36"/>
    <w:rsid w:val="0089683E"/>
    <w:rsid w:val="00896B6D"/>
    <w:rsid w:val="0089739F"/>
    <w:rsid w:val="00897E31"/>
    <w:rsid w:val="008A01FE"/>
    <w:rsid w:val="008A01FF"/>
    <w:rsid w:val="008A04A4"/>
    <w:rsid w:val="008A07EC"/>
    <w:rsid w:val="008A119B"/>
    <w:rsid w:val="008A19FD"/>
    <w:rsid w:val="008A1F83"/>
    <w:rsid w:val="008A28CD"/>
    <w:rsid w:val="008A2C51"/>
    <w:rsid w:val="008A2FB0"/>
    <w:rsid w:val="008A30A2"/>
    <w:rsid w:val="008A36AA"/>
    <w:rsid w:val="008A5227"/>
    <w:rsid w:val="008A64F8"/>
    <w:rsid w:val="008A7E72"/>
    <w:rsid w:val="008B0773"/>
    <w:rsid w:val="008B0D91"/>
    <w:rsid w:val="008B0DD9"/>
    <w:rsid w:val="008B146C"/>
    <w:rsid w:val="008B1A15"/>
    <w:rsid w:val="008B229C"/>
    <w:rsid w:val="008B24F5"/>
    <w:rsid w:val="008B2629"/>
    <w:rsid w:val="008B36B7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039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543"/>
    <w:rsid w:val="008D2DC3"/>
    <w:rsid w:val="008D2F67"/>
    <w:rsid w:val="008D3542"/>
    <w:rsid w:val="008D37D2"/>
    <w:rsid w:val="008D3879"/>
    <w:rsid w:val="008D3C5F"/>
    <w:rsid w:val="008D46C6"/>
    <w:rsid w:val="008D4775"/>
    <w:rsid w:val="008D4DD2"/>
    <w:rsid w:val="008D5714"/>
    <w:rsid w:val="008D5C83"/>
    <w:rsid w:val="008D7232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5E5C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8A2"/>
    <w:rsid w:val="008F1ECC"/>
    <w:rsid w:val="008F1F30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4D00"/>
    <w:rsid w:val="0090683A"/>
    <w:rsid w:val="009069B7"/>
    <w:rsid w:val="00906C3A"/>
    <w:rsid w:val="00906FE9"/>
    <w:rsid w:val="0091139D"/>
    <w:rsid w:val="00912007"/>
    <w:rsid w:val="0091301C"/>
    <w:rsid w:val="00913614"/>
    <w:rsid w:val="00913DEB"/>
    <w:rsid w:val="0091419A"/>
    <w:rsid w:val="00914285"/>
    <w:rsid w:val="0091485F"/>
    <w:rsid w:val="00915027"/>
    <w:rsid w:val="00915355"/>
    <w:rsid w:val="009153A2"/>
    <w:rsid w:val="009153D9"/>
    <w:rsid w:val="009156F5"/>
    <w:rsid w:val="00915A79"/>
    <w:rsid w:val="00916030"/>
    <w:rsid w:val="009167C2"/>
    <w:rsid w:val="009169F5"/>
    <w:rsid w:val="009202F2"/>
    <w:rsid w:val="009220DE"/>
    <w:rsid w:val="0092461E"/>
    <w:rsid w:val="009246DA"/>
    <w:rsid w:val="00924886"/>
    <w:rsid w:val="00925391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D51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3F56"/>
    <w:rsid w:val="009842DC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53F4"/>
    <w:rsid w:val="00996133"/>
    <w:rsid w:val="00996F65"/>
    <w:rsid w:val="009A0B88"/>
    <w:rsid w:val="009A0C85"/>
    <w:rsid w:val="009A1D17"/>
    <w:rsid w:val="009A1D8C"/>
    <w:rsid w:val="009A267C"/>
    <w:rsid w:val="009A2B4A"/>
    <w:rsid w:val="009A3136"/>
    <w:rsid w:val="009A41B4"/>
    <w:rsid w:val="009A46C2"/>
    <w:rsid w:val="009A5655"/>
    <w:rsid w:val="009A6EAE"/>
    <w:rsid w:val="009A70CA"/>
    <w:rsid w:val="009B0AE3"/>
    <w:rsid w:val="009B1199"/>
    <w:rsid w:val="009B21FC"/>
    <w:rsid w:val="009B28A0"/>
    <w:rsid w:val="009B3639"/>
    <w:rsid w:val="009B40D4"/>
    <w:rsid w:val="009B4633"/>
    <w:rsid w:val="009B6937"/>
    <w:rsid w:val="009B7262"/>
    <w:rsid w:val="009C072C"/>
    <w:rsid w:val="009C0AAD"/>
    <w:rsid w:val="009C1BBB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E0330"/>
    <w:rsid w:val="009E09AF"/>
    <w:rsid w:val="009E09FC"/>
    <w:rsid w:val="009E1755"/>
    <w:rsid w:val="009E30E2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63E1"/>
    <w:rsid w:val="009F6679"/>
    <w:rsid w:val="009F6857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4D18"/>
    <w:rsid w:val="00A0506B"/>
    <w:rsid w:val="00A05441"/>
    <w:rsid w:val="00A055FB"/>
    <w:rsid w:val="00A05D9D"/>
    <w:rsid w:val="00A06665"/>
    <w:rsid w:val="00A06DB1"/>
    <w:rsid w:val="00A076BD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2B78"/>
    <w:rsid w:val="00A22E2A"/>
    <w:rsid w:val="00A2306F"/>
    <w:rsid w:val="00A23642"/>
    <w:rsid w:val="00A236F1"/>
    <w:rsid w:val="00A24910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2EB"/>
    <w:rsid w:val="00A42E3E"/>
    <w:rsid w:val="00A433D5"/>
    <w:rsid w:val="00A435FD"/>
    <w:rsid w:val="00A43745"/>
    <w:rsid w:val="00A43D65"/>
    <w:rsid w:val="00A43E2B"/>
    <w:rsid w:val="00A43FFD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5F47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2E5F"/>
    <w:rsid w:val="00A741B6"/>
    <w:rsid w:val="00A7488E"/>
    <w:rsid w:val="00A74D8E"/>
    <w:rsid w:val="00A75525"/>
    <w:rsid w:val="00A76C99"/>
    <w:rsid w:val="00A77431"/>
    <w:rsid w:val="00A7775A"/>
    <w:rsid w:val="00A778D1"/>
    <w:rsid w:val="00A77A75"/>
    <w:rsid w:val="00A8166A"/>
    <w:rsid w:val="00A81A1C"/>
    <w:rsid w:val="00A81AA8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72F6"/>
    <w:rsid w:val="00A87C5F"/>
    <w:rsid w:val="00A87CED"/>
    <w:rsid w:val="00A91153"/>
    <w:rsid w:val="00A9141D"/>
    <w:rsid w:val="00A9151B"/>
    <w:rsid w:val="00A92BDF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4ADE"/>
    <w:rsid w:val="00AB54FE"/>
    <w:rsid w:val="00AB5F05"/>
    <w:rsid w:val="00AB6A47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0025"/>
    <w:rsid w:val="00AD1DD7"/>
    <w:rsid w:val="00AD2C0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AF"/>
    <w:rsid w:val="00AF0C75"/>
    <w:rsid w:val="00AF7519"/>
    <w:rsid w:val="00AF7F5B"/>
    <w:rsid w:val="00AF7FC5"/>
    <w:rsid w:val="00B01EDA"/>
    <w:rsid w:val="00B02B17"/>
    <w:rsid w:val="00B04C1F"/>
    <w:rsid w:val="00B052AD"/>
    <w:rsid w:val="00B06029"/>
    <w:rsid w:val="00B0685D"/>
    <w:rsid w:val="00B0693F"/>
    <w:rsid w:val="00B10BBA"/>
    <w:rsid w:val="00B11334"/>
    <w:rsid w:val="00B117DD"/>
    <w:rsid w:val="00B1224A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3275"/>
    <w:rsid w:val="00B23557"/>
    <w:rsid w:val="00B257AB"/>
    <w:rsid w:val="00B25897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4F6"/>
    <w:rsid w:val="00B31C9C"/>
    <w:rsid w:val="00B32FB8"/>
    <w:rsid w:val="00B35547"/>
    <w:rsid w:val="00B357BF"/>
    <w:rsid w:val="00B37641"/>
    <w:rsid w:val="00B40224"/>
    <w:rsid w:val="00B40811"/>
    <w:rsid w:val="00B40E97"/>
    <w:rsid w:val="00B41463"/>
    <w:rsid w:val="00B4147E"/>
    <w:rsid w:val="00B416E8"/>
    <w:rsid w:val="00B4220B"/>
    <w:rsid w:val="00B43E61"/>
    <w:rsid w:val="00B441FB"/>
    <w:rsid w:val="00B4431C"/>
    <w:rsid w:val="00B44783"/>
    <w:rsid w:val="00B44C57"/>
    <w:rsid w:val="00B44E50"/>
    <w:rsid w:val="00B44F6E"/>
    <w:rsid w:val="00B461D7"/>
    <w:rsid w:val="00B470CA"/>
    <w:rsid w:val="00B476B2"/>
    <w:rsid w:val="00B477BA"/>
    <w:rsid w:val="00B4788B"/>
    <w:rsid w:val="00B47F8C"/>
    <w:rsid w:val="00B501A7"/>
    <w:rsid w:val="00B501C2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1ED"/>
    <w:rsid w:val="00B61222"/>
    <w:rsid w:val="00B61B7F"/>
    <w:rsid w:val="00B61E9F"/>
    <w:rsid w:val="00B61F48"/>
    <w:rsid w:val="00B62438"/>
    <w:rsid w:val="00B63401"/>
    <w:rsid w:val="00B63677"/>
    <w:rsid w:val="00B638B4"/>
    <w:rsid w:val="00B64981"/>
    <w:rsid w:val="00B658E6"/>
    <w:rsid w:val="00B665B4"/>
    <w:rsid w:val="00B66869"/>
    <w:rsid w:val="00B66A34"/>
    <w:rsid w:val="00B71F2B"/>
    <w:rsid w:val="00B72352"/>
    <w:rsid w:val="00B728C3"/>
    <w:rsid w:val="00B72EB8"/>
    <w:rsid w:val="00B73A4C"/>
    <w:rsid w:val="00B75BE0"/>
    <w:rsid w:val="00B768E9"/>
    <w:rsid w:val="00B76BA6"/>
    <w:rsid w:val="00B7762B"/>
    <w:rsid w:val="00B77CAF"/>
    <w:rsid w:val="00B80B61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AD2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9D3"/>
    <w:rsid w:val="00BA4D4F"/>
    <w:rsid w:val="00BA4E9C"/>
    <w:rsid w:val="00BA51FE"/>
    <w:rsid w:val="00BA6460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0F5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94C"/>
    <w:rsid w:val="00BD1AF4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405E"/>
    <w:rsid w:val="00BF430E"/>
    <w:rsid w:val="00BF45CD"/>
    <w:rsid w:val="00BF4747"/>
    <w:rsid w:val="00BF5CD2"/>
    <w:rsid w:val="00BF674F"/>
    <w:rsid w:val="00BF74C3"/>
    <w:rsid w:val="00BF7E80"/>
    <w:rsid w:val="00C00119"/>
    <w:rsid w:val="00C00BBF"/>
    <w:rsid w:val="00C00C1F"/>
    <w:rsid w:val="00C020B3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772"/>
    <w:rsid w:val="00C07892"/>
    <w:rsid w:val="00C07A61"/>
    <w:rsid w:val="00C07B8F"/>
    <w:rsid w:val="00C10B17"/>
    <w:rsid w:val="00C10B6F"/>
    <w:rsid w:val="00C12043"/>
    <w:rsid w:val="00C12500"/>
    <w:rsid w:val="00C126CE"/>
    <w:rsid w:val="00C12B16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BB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2B6D"/>
    <w:rsid w:val="00C2314C"/>
    <w:rsid w:val="00C23835"/>
    <w:rsid w:val="00C23B46"/>
    <w:rsid w:val="00C24147"/>
    <w:rsid w:val="00C24773"/>
    <w:rsid w:val="00C254CA"/>
    <w:rsid w:val="00C258BE"/>
    <w:rsid w:val="00C25A6F"/>
    <w:rsid w:val="00C265D3"/>
    <w:rsid w:val="00C27CB5"/>
    <w:rsid w:val="00C30F9A"/>
    <w:rsid w:val="00C31C45"/>
    <w:rsid w:val="00C31F6A"/>
    <w:rsid w:val="00C32B5C"/>
    <w:rsid w:val="00C337BB"/>
    <w:rsid w:val="00C33E50"/>
    <w:rsid w:val="00C343E5"/>
    <w:rsid w:val="00C347E3"/>
    <w:rsid w:val="00C34C79"/>
    <w:rsid w:val="00C364D6"/>
    <w:rsid w:val="00C37C50"/>
    <w:rsid w:val="00C40146"/>
    <w:rsid w:val="00C40769"/>
    <w:rsid w:val="00C41570"/>
    <w:rsid w:val="00C41965"/>
    <w:rsid w:val="00C41EBA"/>
    <w:rsid w:val="00C4279A"/>
    <w:rsid w:val="00C4297A"/>
    <w:rsid w:val="00C4465B"/>
    <w:rsid w:val="00C44F03"/>
    <w:rsid w:val="00C457CF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982"/>
    <w:rsid w:val="00C52F44"/>
    <w:rsid w:val="00C5303A"/>
    <w:rsid w:val="00C533B2"/>
    <w:rsid w:val="00C537C0"/>
    <w:rsid w:val="00C53A78"/>
    <w:rsid w:val="00C541BB"/>
    <w:rsid w:val="00C545D8"/>
    <w:rsid w:val="00C54D46"/>
    <w:rsid w:val="00C55AA9"/>
    <w:rsid w:val="00C56150"/>
    <w:rsid w:val="00C565A9"/>
    <w:rsid w:val="00C56A2E"/>
    <w:rsid w:val="00C56CBF"/>
    <w:rsid w:val="00C5750F"/>
    <w:rsid w:val="00C57C7C"/>
    <w:rsid w:val="00C607C4"/>
    <w:rsid w:val="00C61257"/>
    <w:rsid w:val="00C61669"/>
    <w:rsid w:val="00C619AC"/>
    <w:rsid w:val="00C61FFD"/>
    <w:rsid w:val="00C626BF"/>
    <w:rsid w:val="00C62DA4"/>
    <w:rsid w:val="00C6427F"/>
    <w:rsid w:val="00C642B2"/>
    <w:rsid w:val="00C644F0"/>
    <w:rsid w:val="00C64B51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76CC9"/>
    <w:rsid w:val="00C77E92"/>
    <w:rsid w:val="00C80207"/>
    <w:rsid w:val="00C80449"/>
    <w:rsid w:val="00C81647"/>
    <w:rsid w:val="00C819B1"/>
    <w:rsid w:val="00C8221C"/>
    <w:rsid w:val="00C8225C"/>
    <w:rsid w:val="00C827C3"/>
    <w:rsid w:val="00C82C0C"/>
    <w:rsid w:val="00C8300A"/>
    <w:rsid w:val="00C838F2"/>
    <w:rsid w:val="00C83E5D"/>
    <w:rsid w:val="00C84382"/>
    <w:rsid w:val="00C84B25"/>
    <w:rsid w:val="00C84C01"/>
    <w:rsid w:val="00C85493"/>
    <w:rsid w:val="00C8773D"/>
    <w:rsid w:val="00C87A59"/>
    <w:rsid w:val="00C9281C"/>
    <w:rsid w:val="00C92A26"/>
    <w:rsid w:val="00C92D32"/>
    <w:rsid w:val="00C92DCE"/>
    <w:rsid w:val="00C92FD1"/>
    <w:rsid w:val="00C938C6"/>
    <w:rsid w:val="00C941CF"/>
    <w:rsid w:val="00C94AD2"/>
    <w:rsid w:val="00C94B84"/>
    <w:rsid w:val="00C96068"/>
    <w:rsid w:val="00C961E9"/>
    <w:rsid w:val="00C96405"/>
    <w:rsid w:val="00C96CDC"/>
    <w:rsid w:val="00CA0C8A"/>
    <w:rsid w:val="00CA1279"/>
    <w:rsid w:val="00CA1375"/>
    <w:rsid w:val="00CA1D39"/>
    <w:rsid w:val="00CA25BE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159"/>
    <w:rsid w:val="00CB0D5C"/>
    <w:rsid w:val="00CB1A58"/>
    <w:rsid w:val="00CB22A3"/>
    <w:rsid w:val="00CB3261"/>
    <w:rsid w:val="00CB33D3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4654"/>
    <w:rsid w:val="00CC519A"/>
    <w:rsid w:val="00CC5EAD"/>
    <w:rsid w:val="00CC71A4"/>
    <w:rsid w:val="00CC77BC"/>
    <w:rsid w:val="00CC7E07"/>
    <w:rsid w:val="00CC7E35"/>
    <w:rsid w:val="00CD05DE"/>
    <w:rsid w:val="00CD0946"/>
    <w:rsid w:val="00CD1C50"/>
    <w:rsid w:val="00CD2692"/>
    <w:rsid w:val="00CD323B"/>
    <w:rsid w:val="00CD3667"/>
    <w:rsid w:val="00CD3B9E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C62"/>
    <w:rsid w:val="00CF00C9"/>
    <w:rsid w:val="00CF1E5E"/>
    <w:rsid w:val="00CF20DE"/>
    <w:rsid w:val="00CF242E"/>
    <w:rsid w:val="00CF2448"/>
    <w:rsid w:val="00CF2666"/>
    <w:rsid w:val="00CF28DD"/>
    <w:rsid w:val="00CF2FDA"/>
    <w:rsid w:val="00CF3F75"/>
    <w:rsid w:val="00CF416C"/>
    <w:rsid w:val="00CF56CD"/>
    <w:rsid w:val="00CF59B2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5A"/>
    <w:rsid w:val="00D10FED"/>
    <w:rsid w:val="00D113D9"/>
    <w:rsid w:val="00D114C7"/>
    <w:rsid w:val="00D11949"/>
    <w:rsid w:val="00D1272C"/>
    <w:rsid w:val="00D128F3"/>
    <w:rsid w:val="00D12CD9"/>
    <w:rsid w:val="00D12D50"/>
    <w:rsid w:val="00D12F03"/>
    <w:rsid w:val="00D13CB1"/>
    <w:rsid w:val="00D1495A"/>
    <w:rsid w:val="00D14DF2"/>
    <w:rsid w:val="00D1613F"/>
    <w:rsid w:val="00D162AA"/>
    <w:rsid w:val="00D175D1"/>
    <w:rsid w:val="00D178F0"/>
    <w:rsid w:val="00D17E5A"/>
    <w:rsid w:val="00D20403"/>
    <w:rsid w:val="00D20932"/>
    <w:rsid w:val="00D20B6D"/>
    <w:rsid w:val="00D20D19"/>
    <w:rsid w:val="00D224D2"/>
    <w:rsid w:val="00D22D56"/>
    <w:rsid w:val="00D236A6"/>
    <w:rsid w:val="00D23990"/>
    <w:rsid w:val="00D24022"/>
    <w:rsid w:val="00D252A9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22AB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7E8"/>
    <w:rsid w:val="00D37A44"/>
    <w:rsid w:val="00D403EB"/>
    <w:rsid w:val="00D4060D"/>
    <w:rsid w:val="00D413B6"/>
    <w:rsid w:val="00D4207D"/>
    <w:rsid w:val="00D450B8"/>
    <w:rsid w:val="00D45F40"/>
    <w:rsid w:val="00D46A5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1429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6C0"/>
    <w:rsid w:val="00D777ED"/>
    <w:rsid w:val="00D77CBB"/>
    <w:rsid w:val="00D80911"/>
    <w:rsid w:val="00D80B0C"/>
    <w:rsid w:val="00D80D0C"/>
    <w:rsid w:val="00D812AE"/>
    <w:rsid w:val="00D81595"/>
    <w:rsid w:val="00D8178F"/>
    <w:rsid w:val="00D81870"/>
    <w:rsid w:val="00D81881"/>
    <w:rsid w:val="00D81AEF"/>
    <w:rsid w:val="00D81C8A"/>
    <w:rsid w:val="00D81CDE"/>
    <w:rsid w:val="00D828BE"/>
    <w:rsid w:val="00D82B6C"/>
    <w:rsid w:val="00D83501"/>
    <w:rsid w:val="00D83670"/>
    <w:rsid w:val="00D85387"/>
    <w:rsid w:val="00D856FD"/>
    <w:rsid w:val="00D86D80"/>
    <w:rsid w:val="00D87493"/>
    <w:rsid w:val="00D9057E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623F"/>
    <w:rsid w:val="00D96D36"/>
    <w:rsid w:val="00D97241"/>
    <w:rsid w:val="00D97666"/>
    <w:rsid w:val="00D97F01"/>
    <w:rsid w:val="00DA003E"/>
    <w:rsid w:val="00DA101A"/>
    <w:rsid w:val="00DA1C83"/>
    <w:rsid w:val="00DA1EBE"/>
    <w:rsid w:val="00DA26D6"/>
    <w:rsid w:val="00DA2AAC"/>
    <w:rsid w:val="00DA2EBE"/>
    <w:rsid w:val="00DA2F8A"/>
    <w:rsid w:val="00DA40EA"/>
    <w:rsid w:val="00DA44E7"/>
    <w:rsid w:val="00DA4847"/>
    <w:rsid w:val="00DA4C9A"/>
    <w:rsid w:val="00DA528D"/>
    <w:rsid w:val="00DB0062"/>
    <w:rsid w:val="00DB0349"/>
    <w:rsid w:val="00DB04F1"/>
    <w:rsid w:val="00DB127B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0FF9"/>
    <w:rsid w:val="00DD22A2"/>
    <w:rsid w:val="00DD2FBE"/>
    <w:rsid w:val="00DD3A73"/>
    <w:rsid w:val="00DD41FB"/>
    <w:rsid w:val="00DD475D"/>
    <w:rsid w:val="00DD6111"/>
    <w:rsid w:val="00DD6E27"/>
    <w:rsid w:val="00DE05A2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BDE"/>
    <w:rsid w:val="00DE5D71"/>
    <w:rsid w:val="00DE602C"/>
    <w:rsid w:val="00DE75DC"/>
    <w:rsid w:val="00DF0581"/>
    <w:rsid w:val="00DF0F0B"/>
    <w:rsid w:val="00DF1DAB"/>
    <w:rsid w:val="00DF229F"/>
    <w:rsid w:val="00DF352E"/>
    <w:rsid w:val="00DF49BC"/>
    <w:rsid w:val="00DF5728"/>
    <w:rsid w:val="00DF5AC5"/>
    <w:rsid w:val="00DF5C9E"/>
    <w:rsid w:val="00DF600D"/>
    <w:rsid w:val="00DF6F19"/>
    <w:rsid w:val="00DF7296"/>
    <w:rsid w:val="00DF7B3D"/>
    <w:rsid w:val="00DF7C29"/>
    <w:rsid w:val="00E01151"/>
    <w:rsid w:val="00E01736"/>
    <w:rsid w:val="00E01ABE"/>
    <w:rsid w:val="00E022F2"/>
    <w:rsid w:val="00E023B8"/>
    <w:rsid w:val="00E03466"/>
    <w:rsid w:val="00E03B27"/>
    <w:rsid w:val="00E05742"/>
    <w:rsid w:val="00E05E7E"/>
    <w:rsid w:val="00E05FDD"/>
    <w:rsid w:val="00E06FB3"/>
    <w:rsid w:val="00E07957"/>
    <w:rsid w:val="00E07F1F"/>
    <w:rsid w:val="00E07F2E"/>
    <w:rsid w:val="00E104A8"/>
    <w:rsid w:val="00E110FA"/>
    <w:rsid w:val="00E11813"/>
    <w:rsid w:val="00E11A37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1CE2"/>
    <w:rsid w:val="00E22676"/>
    <w:rsid w:val="00E22DB4"/>
    <w:rsid w:val="00E23FF8"/>
    <w:rsid w:val="00E24A30"/>
    <w:rsid w:val="00E25B43"/>
    <w:rsid w:val="00E25E5C"/>
    <w:rsid w:val="00E26181"/>
    <w:rsid w:val="00E26313"/>
    <w:rsid w:val="00E2793F"/>
    <w:rsid w:val="00E30C8B"/>
    <w:rsid w:val="00E30EA6"/>
    <w:rsid w:val="00E3271B"/>
    <w:rsid w:val="00E327C8"/>
    <w:rsid w:val="00E327CC"/>
    <w:rsid w:val="00E34050"/>
    <w:rsid w:val="00E34466"/>
    <w:rsid w:val="00E3493B"/>
    <w:rsid w:val="00E35118"/>
    <w:rsid w:val="00E368C9"/>
    <w:rsid w:val="00E36B51"/>
    <w:rsid w:val="00E36E73"/>
    <w:rsid w:val="00E405B7"/>
    <w:rsid w:val="00E408AA"/>
    <w:rsid w:val="00E42647"/>
    <w:rsid w:val="00E458DA"/>
    <w:rsid w:val="00E46858"/>
    <w:rsid w:val="00E50325"/>
    <w:rsid w:val="00E51D35"/>
    <w:rsid w:val="00E52F95"/>
    <w:rsid w:val="00E54575"/>
    <w:rsid w:val="00E54659"/>
    <w:rsid w:val="00E54E3E"/>
    <w:rsid w:val="00E552E9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5CBC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4A61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BF2"/>
    <w:rsid w:val="00EC0A3B"/>
    <w:rsid w:val="00EC2BAD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498B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72"/>
    <w:rsid w:val="00EF00CE"/>
    <w:rsid w:val="00EF0D3C"/>
    <w:rsid w:val="00EF156F"/>
    <w:rsid w:val="00EF1F15"/>
    <w:rsid w:val="00EF3076"/>
    <w:rsid w:val="00EF36DF"/>
    <w:rsid w:val="00EF493C"/>
    <w:rsid w:val="00EF5281"/>
    <w:rsid w:val="00EF5BEE"/>
    <w:rsid w:val="00EF5FEB"/>
    <w:rsid w:val="00EF69E1"/>
    <w:rsid w:val="00EF6E31"/>
    <w:rsid w:val="00EF6E73"/>
    <w:rsid w:val="00EF7808"/>
    <w:rsid w:val="00EF7A22"/>
    <w:rsid w:val="00F000A8"/>
    <w:rsid w:val="00F001E6"/>
    <w:rsid w:val="00F005E3"/>
    <w:rsid w:val="00F01BB4"/>
    <w:rsid w:val="00F030A2"/>
    <w:rsid w:val="00F039C8"/>
    <w:rsid w:val="00F03F78"/>
    <w:rsid w:val="00F047F9"/>
    <w:rsid w:val="00F0522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3FC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2BB3"/>
    <w:rsid w:val="00F43652"/>
    <w:rsid w:val="00F43944"/>
    <w:rsid w:val="00F43D18"/>
    <w:rsid w:val="00F451E0"/>
    <w:rsid w:val="00F4616F"/>
    <w:rsid w:val="00F4628C"/>
    <w:rsid w:val="00F4629C"/>
    <w:rsid w:val="00F46521"/>
    <w:rsid w:val="00F468B1"/>
    <w:rsid w:val="00F471C4"/>
    <w:rsid w:val="00F47321"/>
    <w:rsid w:val="00F47A92"/>
    <w:rsid w:val="00F47DD2"/>
    <w:rsid w:val="00F51D2A"/>
    <w:rsid w:val="00F51D5D"/>
    <w:rsid w:val="00F51E61"/>
    <w:rsid w:val="00F5378E"/>
    <w:rsid w:val="00F53F4A"/>
    <w:rsid w:val="00F554BE"/>
    <w:rsid w:val="00F567AA"/>
    <w:rsid w:val="00F56EA7"/>
    <w:rsid w:val="00F572CF"/>
    <w:rsid w:val="00F601CD"/>
    <w:rsid w:val="00F60D71"/>
    <w:rsid w:val="00F62A3E"/>
    <w:rsid w:val="00F655E8"/>
    <w:rsid w:val="00F65C90"/>
    <w:rsid w:val="00F65F10"/>
    <w:rsid w:val="00F65FA9"/>
    <w:rsid w:val="00F662A6"/>
    <w:rsid w:val="00F664B6"/>
    <w:rsid w:val="00F66CA0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5318"/>
    <w:rsid w:val="00F75E86"/>
    <w:rsid w:val="00F77059"/>
    <w:rsid w:val="00F7740A"/>
    <w:rsid w:val="00F7798D"/>
    <w:rsid w:val="00F80228"/>
    <w:rsid w:val="00F80F7E"/>
    <w:rsid w:val="00F81052"/>
    <w:rsid w:val="00F812EA"/>
    <w:rsid w:val="00F82AC0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035"/>
    <w:rsid w:val="00F94332"/>
    <w:rsid w:val="00F94C03"/>
    <w:rsid w:val="00F950E5"/>
    <w:rsid w:val="00F958B7"/>
    <w:rsid w:val="00F96083"/>
    <w:rsid w:val="00F9777F"/>
    <w:rsid w:val="00F97A33"/>
    <w:rsid w:val="00FA0BA7"/>
    <w:rsid w:val="00FA0C05"/>
    <w:rsid w:val="00FA211A"/>
    <w:rsid w:val="00FA2218"/>
    <w:rsid w:val="00FA26C3"/>
    <w:rsid w:val="00FA29B2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10C1"/>
    <w:rsid w:val="00FB1109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FEB"/>
    <w:rsid w:val="00FC1AC4"/>
    <w:rsid w:val="00FC2D19"/>
    <w:rsid w:val="00FC3ACE"/>
    <w:rsid w:val="00FC4019"/>
    <w:rsid w:val="00FC5AE8"/>
    <w:rsid w:val="00FC7048"/>
    <w:rsid w:val="00FD01EB"/>
    <w:rsid w:val="00FD0C32"/>
    <w:rsid w:val="00FD14C2"/>
    <w:rsid w:val="00FD1AEC"/>
    <w:rsid w:val="00FD1BF2"/>
    <w:rsid w:val="00FD3514"/>
    <w:rsid w:val="00FD3805"/>
    <w:rsid w:val="00FD3BE4"/>
    <w:rsid w:val="00FD45AB"/>
    <w:rsid w:val="00FD547F"/>
    <w:rsid w:val="00FD5619"/>
    <w:rsid w:val="00FD756C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535A"/>
    <w:rsid w:val="00FE5F3B"/>
    <w:rsid w:val="00FE6BC6"/>
    <w:rsid w:val="00FE7F27"/>
    <w:rsid w:val="00FF0EA2"/>
    <w:rsid w:val="00FF1F8B"/>
    <w:rsid w:val="00FF2C3C"/>
    <w:rsid w:val="00FF3437"/>
    <w:rsid w:val="00FF74BE"/>
    <w:rsid w:val="25782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453C1998"/>
  <w15:docId w15:val="{CB0461B1-1809-4A71-99E2-80B08E88E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0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uiPriority="0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qFormat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rFonts w:eastAsia="Times New Roman"/>
      <w:sz w:val="24"/>
      <w:szCs w:val="24"/>
    </w:rPr>
  </w:style>
  <w:style w:type="paragraph" w:styleId="1">
    <w:name w:val="heading 1"/>
    <w:basedOn w:val="a1"/>
    <w:next w:val="a1"/>
    <w:link w:val="10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4">
    <w:name w:val="heading 4"/>
    <w:basedOn w:val="a1"/>
    <w:next w:val="a1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annotation reference"/>
    <w:uiPriority w:val="99"/>
    <w:semiHidden/>
    <w:unhideWhenUsed/>
    <w:rPr>
      <w:sz w:val="16"/>
      <w:szCs w:val="16"/>
    </w:rPr>
  </w:style>
  <w:style w:type="character" w:styleId="a6">
    <w:name w:val="Emphasis"/>
    <w:basedOn w:val="a2"/>
    <w:uiPriority w:val="20"/>
    <w:qFormat/>
    <w:rPr>
      <w:i/>
      <w:iCs/>
    </w:rPr>
  </w:style>
  <w:style w:type="character" w:styleId="a7">
    <w:name w:val="Hyperlink"/>
    <w:uiPriority w:val="99"/>
    <w:rPr>
      <w:color w:val="0000FF"/>
      <w:u w:val="single"/>
    </w:rPr>
  </w:style>
  <w:style w:type="character" w:styleId="a8">
    <w:name w:val="page number"/>
    <w:basedOn w:val="a2"/>
    <w:qFormat/>
  </w:style>
  <w:style w:type="character" w:styleId="a9">
    <w:name w:val="Strong"/>
    <w:uiPriority w:val="22"/>
    <w:qFormat/>
    <w:rPr>
      <w:b/>
      <w:bCs/>
    </w:rPr>
  </w:style>
  <w:style w:type="paragraph" w:styleId="aa">
    <w:name w:val="Balloon Text"/>
    <w:basedOn w:val="a1"/>
    <w:semiHidden/>
    <w:rPr>
      <w:rFonts w:ascii="Tahoma" w:hAnsi="Tahoma" w:cs="Tahoma"/>
      <w:sz w:val="16"/>
      <w:szCs w:val="16"/>
    </w:rPr>
  </w:style>
  <w:style w:type="paragraph" w:styleId="ab">
    <w:name w:val="annotation text"/>
    <w:basedOn w:val="a1"/>
    <w:link w:val="ac"/>
    <w:uiPriority w:val="99"/>
    <w:semiHidden/>
    <w:unhideWhenUsed/>
    <w:qFormat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qFormat/>
    <w:rPr>
      <w:b/>
      <w:bCs/>
    </w:rPr>
  </w:style>
  <w:style w:type="paragraph" w:styleId="af">
    <w:name w:val="header"/>
    <w:basedOn w:val="a1"/>
    <w:link w:val="af0"/>
    <w:uiPriority w:val="99"/>
    <w:qFormat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ody Text"/>
    <w:basedOn w:val="a1"/>
    <w:link w:val="af2"/>
    <w:qFormat/>
    <w:pPr>
      <w:jc w:val="both"/>
    </w:pPr>
    <w:rPr>
      <w:rFonts w:ascii="Arial" w:hAnsi="Arial"/>
    </w:rPr>
  </w:style>
  <w:style w:type="paragraph" w:styleId="11">
    <w:name w:val="toc 1"/>
    <w:basedOn w:val="a1"/>
    <w:next w:val="a1"/>
    <w:uiPriority w:val="39"/>
    <w:qFormat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styleId="20">
    <w:name w:val="toc 2"/>
    <w:basedOn w:val="a1"/>
    <w:next w:val="a1"/>
    <w:uiPriority w:val="39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spacing w:val="-2"/>
      <w:sz w:val="20"/>
      <w:szCs w:val="20"/>
    </w:rPr>
  </w:style>
  <w:style w:type="paragraph" w:styleId="af3">
    <w:name w:val="Body Text Indent"/>
    <w:basedOn w:val="a1"/>
    <w:qFormat/>
    <w:pPr>
      <w:ind w:hanging="108"/>
      <w:jc w:val="both"/>
    </w:pPr>
    <w:rPr>
      <w:rFonts w:ascii="Arial" w:hAnsi="Arial"/>
    </w:rPr>
  </w:style>
  <w:style w:type="paragraph" w:styleId="af4">
    <w:name w:val="Title"/>
    <w:basedOn w:val="a1"/>
    <w:link w:val="af5"/>
    <w:uiPriority w:val="99"/>
    <w:qFormat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6">
    <w:name w:val="footer"/>
    <w:basedOn w:val="a1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Normal (Web)"/>
    <w:basedOn w:val="a1"/>
    <w:uiPriority w:val="99"/>
    <w:unhideWhenUsed/>
    <w:qFormat/>
    <w:pPr>
      <w:spacing w:before="100" w:beforeAutospacing="1" w:after="100" w:afterAutospacing="1"/>
    </w:pPr>
  </w:style>
  <w:style w:type="paragraph" w:styleId="21">
    <w:name w:val="Body Text Indent 2"/>
    <w:basedOn w:val="a1"/>
    <w:qFormat/>
    <w:pPr>
      <w:spacing w:after="120" w:line="480" w:lineRule="auto"/>
      <w:ind w:left="283"/>
    </w:pPr>
  </w:style>
  <w:style w:type="paragraph" w:styleId="22">
    <w:name w:val="List 2"/>
    <w:basedOn w:val="a1"/>
    <w:qFormat/>
    <w:pPr>
      <w:autoSpaceDE w:val="0"/>
      <w:autoSpaceDN w:val="0"/>
      <w:ind w:left="1003" w:hanging="283"/>
      <w:jc w:val="both"/>
    </w:pPr>
  </w:style>
  <w:style w:type="table" w:styleId="af9">
    <w:name w:val="Table Grid"/>
    <w:basedOn w:val="a3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a">
    <w:name w:val="a"/>
    <w:basedOn w:val="a1"/>
    <w:qFormat/>
    <w:pPr>
      <w:spacing w:before="100" w:beforeAutospacing="1" w:after="100" w:afterAutospacing="1"/>
    </w:pPr>
  </w:style>
  <w:style w:type="paragraph" w:customStyle="1" w:styleId="12">
    <w:name w:val="Текст1"/>
    <w:basedOn w:val="a1"/>
    <w:pPr>
      <w:widowControl w:val="0"/>
    </w:pPr>
    <w:rPr>
      <w:rFonts w:ascii="Courier New" w:hAnsi="Courier New"/>
      <w:sz w:val="20"/>
      <w:szCs w:val="20"/>
    </w:rPr>
  </w:style>
  <w:style w:type="paragraph" w:customStyle="1" w:styleId="13">
    <w:name w:val="Обычный1"/>
    <w:qFormat/>
    <w:rPr>
      <w:rFonts w:eastAsia="Times New Roman"/>
      <w:sz w:val="26"/>
    </w:rPr>
  </w:style>
  <w:style w:type="paragraph" w:customStyle="1" w:styleId="14">
    <w:name w:val="ОБЛОЖКА1"/>
    <w:basedOn w:val="a1"/>
    <w:qFormat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"/>
    <w:qFormat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qFormat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qFormat/>
    <w:rPr>
      <w:rFonts w:ascii="Verdana" w:hAnsi="Verdana" w:hint="default"/>
      <w:color w:val="003333"/>
      <w:sz w:val="17"/>
      <w:szCs w:val="17"/>
    </w:rPr>
  </w:style>
  <w:style w:type="paragraph" w:styleId="afb">
    <w:name w:val="List Paragraph"/>
    <w:basedOn w:val="a1"/>
    <w:uiPriority w:val="34"/>
    <w:qFormat/>
    <w:pPr>
      <w:ind w:left="720"/>
      <w:contextualSpacing/>
    </w:pPr>
  </w:style>
  <w:style w:type="character" w:customStyle="1" w:styleId="af7">
    <w:name w:val="Нижний колонтитул Знак"/>
    <w:link w:val="af6"/>
    <w:uiPriority w:val="99"/>
    <w:rPr>
      <w:sz w:val="24"/>
      <w:szCs w:val="24"/>
    </w:rPr>
  </w:style>
  <w:style w:type="character" w:customStyle="1" w:styleId="af5">
    <w:name w:val="Заголовок Знак"/>
    <w:link w:val="af4"/>
    <w:uiPriority w:val="10"/>
    <w:rPr>
      <w:rFonts w:ascii="Arial" w:hAnsi="Arial" w:cs="Arial"/>
      <w:sz w:val="28"/>
      <w:szCs w:val="28"/>
    </w:rPr>
  </w:style>
  <w:style w:type="character" w:customStyle="1" w:styleId="af2">
    <w:name w:val="Основной текст Знак"/>
    <w:link w:val="af1"/>
    <w:qFormat/>
    <w:rPr>
      <w:rFonts w:ascii="Arial" w:hAnsi="Arial"/>
      <w:sz w:val="24"/>
      <w:szCs w:val="24"/>
    </w:rPr>
  </w:style>
  <w:style w:type="character" w:customStyle="1" w:styleId="afc">
    <w:name w:val="Основной текст_"/>
    <w:link w:val="40"/>
    <w:qFormat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c"/>
    <w:qFormat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customStyle="1" w:styleId="afd">
    <w:name w:val=". текст"/>
    <w:basedOn w:val="a1"/>
    <w:link w:val="afe"/>
    <w:qFormat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a0">
    <w:name w:val="Название рисунка"/>
    <w:basedOn w:val="a1"/>
    <w:link w:val="aff"/>
    <w:qFormat/>
    <w:pPr>
      <w:numPr>
        <w:numId w:val="1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e">
    <w:name w:val=". текст Знак"/>
    <w:link w:val="afd"/>
    <w:qFormat/>
    <w:rPr>
      <w:rFonts w:eastAsia="Calibri"/>
      <w:sz w:val="28"/>
      <w:szCs w:val="22"/>
      <w:lang w:eastAsia="en-US"/>
    </w:rPr>
  </w:style>
  <w:style w:type="character" w:customStyle="1" w:styleId="aff">
    <w:name w:val="Название рисунка Знак"/>
    <w:link w:val="a0"/>
    <w:rPr>
      <w:rFonts w:eastAsia="Calibri"/>
      <w:bCs/>
      <w:kern w:val="32"/>
      <w:sz w:val="28"/>
      <w:szCs w:val="28"/>
      <w:lang w:eastAsia="en-US"/>
    </w:rPr>
  </w:style>
  <w:style w:type="character" w:customStyle="1" w:styleId="aff0">
    <w:name w:val="Основной текст + Полужирный"/>
    <w:qFormat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qFormat/>
  </w:style>
  <w:style w:type="paragraph" w:customStyle="1" w:styleId="15">
    <w:name w:val="Заголовок оглавления1"/>
    <w:basedOn w:val="1"/>
    <w:next w:val="a1"/>
    <w:uiPriority w:val="39"/>
    <w:unhideWhenUsed/>
    <w:qFormat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f1">
    <w:name w:val="СТБ_Таблица_Голова"/>
    <w:basedOn w:val="a1"/>
    <w:qFormat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2">
    <w:name w:val="СТБ_Таблица_Лево"/>
    <w:basedOn w:val="a1"/>
    <w:qFormat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3">
    <w:name w:val="СТБ_Таблица_Центр"/>
    <w:basedOn w:val="a1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4">
    <w:name w:val="СТБ_Таблица_Ширина"/>
    <w:basedOn w:val="a1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6">
    <w:name w:val="СТБ_Ужатый_1"/>
    <w:qFormat/>
    <w:rPr>
      <w:spacing w:val="-2"/>
    </w:rPr>
  </w:style>
  <w:style w:type="character" w:customStyle="1" w:styleId="23">
    <w:name w:val="СТБ_Ужатый_2"/>
    <w:rPr>
      <w:spacing w:val="-4"/>
    </w:rPr>
  </w:style>
  <w:style w:type="character" w:customStyle="1" w:styleId="ac">
    <w:name w:val="Текст примечания Знак"/>
    <w:basedOn w:val="a2"/>
    <w:link w:val="ab"/>
    <w:uiPriority w:val="99"/>
    <w:semiHidden/>
  </w:style>
  <w:style w:type="character" w:customStyle="1" w:styleId="ae">
    <w:name w:val="Тема примечания Знак"/>
    <w:link w:val="ad"/>
    <w:uiPriority w:val="99"/>
    <w:semiHidden/>
    <w:qFormat/>
    <w:rPr>
      <w:b/>
      <w:bCs/>
    </w:rPr>
  </w:style>
  <w:style w:type="paragraph" w:customStyle="1" w:styleId="last-child">
    <w:name w:val="last-child"/>
    <w:basedOn w:val="a1"/>
    <w:qFormat/>
    <w:pPr>
      <w:spacing w:before="100" w:beforeAutospacing="1" w:after="100" w:afterAutospacing="1"/>
    </w:pPr>
  </w:style>
  <w:style w:type="character" w:customStyle="1" w:styleId="tlid-translation">
    <w:name w:val="tlid-translation"/>
    <w:basedOn w:val="a2"/>
    <w:qFormat/>
  </w:style>
  <w:style w:type="paragraph" w:customStyle="1" w:styleId="a">
    <w:name w:val="Перечень"/>
    <w:basedOn w:val="afb"/>
    <w:link w:val="aff5"/>
    <w:qFormat/>
    <w:pPr>
      <w:numPr>
        <w:numId w:val="2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"/>
    <w:qFormat/>
    <w:rPr>
      <w:sz w:val="28"/>
      <w:szCs w:val="28"/>
      <w:lang w:eastAsia="ar-SA"/>
    </w:rPr>
  </w:style>
  <w:style w:type="paragraph" w:customStyle="1" w:styleId="17">
    <w:name w:val="Знак Знак Знак1 Знак"/>
    <w:basedOn w:val="a1"/>
    <w:qFormat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qFormat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qFormat/>
    <w:pPr>
      <w:spacing w:before="100" w:beforeAutospacing="1" w:after="100" w:afterAutospacing="1"/>
    </w:pPr>
  </w:style>
  <w:style w:type="paragraph" w:customStyle="1" w:styleId="headertext">
    <w:name w:val="headertext"/>
    <w:basedOn w:val="a1"/>
    <w:qFormat/>
    <w:pPr>
      <w:spacing w:before="100" w:beforeAutospacing="1" w:after="100" w:afterAutospacing="1"/>
    </w:pPr>
  </w:style>
  <w:style w:type="character" w:customStyle="1" w:styleId="ecattext">
    <w:name w:val="ecattext"/>
    <w:basedOn w:val="a2"/>
    <w:qFormat/>
  </w:style>
  <w:style w:type="character" w:customStyle="1" w:styleId="24">
    <w:name w:val="Основной текст (2) + Полужирный"/>
    <w:qFormat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customStyle="1" w:styleId="140">
    <w:name w:val="Т14"/>
    <w:qFormat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af0">
    <w:name w:val="Верхний колонтитул Знак"/>
    <w:basedOn w:val="a2"/>
    <w:link w:val="af"/>
    <w:uiPriority w:val="99"/>
    <w:qFormat/>
    <w:rPr>
      <w:sz w:val="26"/>
    </w:rPr>
  </w:style>
  <w:style w:type="character" w:customStyle="1" w:styleId="kgnlhe">
    <w:name w:val="kgnlhe"/>
    <w:basedOn w:val="a2"/>
    <w:qFormat/>
  </w:style>
  <w:style w:type="character" w:customStyle="1" w:styleId="hgkelc">
    <w:name w:val="hgkelc"/>
    <w:basedOn w:val="a2"/>
    <w:qFormat/>
  </w:style>
  <w:style w:type="character" w:styleId="aff6">
    <w:name w:val="FollowedHyperlink"/>
    <w:basedOn w:val="a2"/>
    <w:uiPriority w:val="99"/>
    <w:semiHidden/>
    <w:unhideWhenUsed/>
    <w:rsid w:val="00C83E5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5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2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9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19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8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3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hyperlink" Target="https://nd.gostinfo.ru/document/7330112.aspx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192.168.0.2/TnpaDetail.php?UrlId=681556" TargetMode="External"/><Relationship Id="rId34" Type="http://schemas.microsoft.com/office/2016/09/relationships/commentsIds" Target="commentsIds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://192.168.0.2/TnpaDetail.php?UrlId=681556" TargetMode="External"/><Relationship Id="rId33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yperlink" Target="http://192.168.0.2/TnpaDetail.php?UrlId=675832" TargetMode="External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nd.gostinfo.ru/document/6136658.aspx" TargetMode="External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yperlink" Target="http://192.168.0.2/TnpaDetail.php?UrlId=677174" TargetMode="External"/><Relationship Id="rId28" Type="http://schemas.openxmlformats.org/officeDocument/2006/relationships/image" Target="media/image2.jpg"/><Relationship Id="rId10" Type="http://schemas.openxmlformats.org/officeDocument/2006/relationships/footnotes" Target="footnotes.xml"/><Relationship Id="rId19" Type="http://schemas.openxmlformats.org/officeDocument/2006/relationships/hyperlink" Target="https://nd.gostinfo.ru/document/6136658.aspx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Relationship Id="rId22" Type="http://schemas.openxmlformats.org/officeDocument/2006/relationships/hyperlink" Target="https://nd.gostinfo.ru/document/7330112.aspx" TargetMode="External"/><Relationship Id="rId27" Type="http://schemas.openxmlformats.org/officeDocument/2006/relationships/hyperlink" Target="http://192.168.0.2/TnpaDetail.php?UrlId=677174" TargetMode="External"/><Relationship Id="rId30" Type="http://schemas.openxmlformats.org/officeDocument/2006/relationships/footer" Target="foot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B23788E-A96C-47EE-B781-E4A6F319037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D24D203-CC32-4731-A893-DB06C8B5100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696818A-6CE5-48EE-97FC-69ECB5E9905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16CE4CF-0078-49BC-8515-9D4EB821C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2820</Words>
  <Characters>23569</Characters>
  <Application>Microsoft Office Word</Application>
  <DocSecurity>0</DocSecurity>
  <Lines>196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26337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2</cp:revision>
  <cp:lastPrinted>2021-11-04T11:01:00Z</cp:lastPrinted>
  <dcterms:created xsi:type="dcterms:W3CDTF">2024-05-15T11:39:00Z</dcterms:created>
  <dcterms:modified xsi:type="dcterms:W3CDTF">2024-05-15T11:39:00Z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2ABFF6BD22C44679818070E62BE70AB3_13</vt:lpwstr>
  </property>
</Properties>
</file>