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24" w:rsidRDefault="00404924" w:rsidP="00404924">
      <w:pPr>
        <w:pStyle w:val="2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МКС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6092C">
        <w:rPr>
          <w:rFonts w:ascii="Arial" w:hAnsi="Arial" w:cs="Arial"/>
          <w:b/>
          <w:bCs/>
          <w:color w:val="000000"/>
          <w:sz w:val="20"/>
        </w:rPr>
        <w:t>01.040.33</w:t>
      </w:r>
      <w:r>
        <w:rPr>
          <w:rFonts w:ascii="Arial" w:hAnsi="Arial" w:cs="Arial"/>
          <w:b/>
          <w:bCs/>
          <w:color w:val="000000"/>
          <w:sz w:val="20"/>
        </w:rPr>
        <w:t xml:space="preserve">; </w:t>
      </w:r>
      <w:r w:rsidRPr="00E6092C">
        <w:rPr>
          <w:rFonts w:ascii="Arial" w:hAnsi="Arial" w:cs="Arial"/>
          <w:bCs/>
          <w:color w:val="000000"/>
          <w:sz w:val="20"/>
        </w:rPr>
        <w:t>3</w:t>
      </w:r>
      <w:r w:rsidR="00E6092C" w:rsidRPr="00E6092C">
        <w:rPr>
          <w:rFonts w:ascii="Arial" w:hAnsi="Arial" w:cs="Arial"/>
          <w:bCs/>
          <w:color w:val="000000"/>
          <w:sz w:val="20"/>
        </w:rPr>
        <w:t>3</w:t>
      </w:r>
      <w:r w:rsidRPr="00E6092C">
        <w:rPr>
          <w:rFonts w:ascii="Arial" w:hAnsi="Arial" w:cs="Arial"/>
          <w:bCs/>
          <w:color w:val="000000"/>
          <w:sz w:val="20"/>
        </w:rPr>
        <w:t>.0</w:t>
      </w:r>
      <w:r w:rsidR="00E6092C" w:rsidRPr="00E6092C">
        <w:rPr>
          <w:rFonts w:ascii="Arial" w:hAnsi="Arial" w:cs="Arial"/>
          <w:bCs/>
          <w:color w:val="000000"/>
          <w:sz w:val="20"/>
        </w:rPr>
        <w:t>4</w:t>
      </w:r>
      <w:r w:rsidRPr="00E6092C">
        <w:rPr>
          <w:rFonts w:ascii="Arial" w:hAnsi="Arial" w:cs="Arial"/>
          <w:bCs/>
          <w:color w:val="000000"/>
          <w:sz w:val="20"/>
        </w:rPr>
        <w:t>0</w:t>
      </w:r>
      <w:r w:rsidR="00E6092C" w:rsidRPr="00E6092C">
        <w:rPr>
          <w:rFonts w:ascii="Arial" w:hAnsi="Arial" w:cs="Arial"/>
          <w:bCs/>
          <w:color w:val="000000"/>
          <w:sz w:val="20"/>
        </w:rPr>
        <w:t>.35</w:t>
      </w: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404924" w:rsidTr="00E6092C">
        <w:tc>
          <w:tcPr>
            <w:tcW w:w="2093" w:type="dxa"/>
            <w:hideMark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 № 1</w:t>
            </w:r>
          </w:p>
        </w:tc>
        <w:tc>
          <w:tcPr>
            <w:tcW w:w="7478" w:type="dxa"/>
            <w:hideMark/>
          </w:tcPr>
          <w:p w:rsidR="00404924" w:rsidRDefault="00404924" w:rsidP="00E6092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СТБ 2</w:t>
            </w:r>
            <w:r w:rsidR="00E6092C">
              <w:rPr>
                <w:rFonts w:ascii="Arial" w:hAnsi="Arial" w:cs="Arial"/>
                <w:b/>
                <w:bCs/>
                <w:color w:val="000000"/>
                <w:sz w:val="20"/>
              </w:rPr>
              <w:t>364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</w:t>
            </w:r>
            <w:r w:rsidR="00E6092C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</w:tr>
      <w:tr w:rsidR="00E6092C" w:rsidTr="00E6092C">
        <w:tc>
          <w:tcPr>
            <w:tcW w:w="2093" w:type="dxa"/>
          </w:tcPr>
          <w:p w:rsidR="00E6092C" w:rsidRDefault="00E6092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E6092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6092C" w:rsidRPr="007729E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СООРУЖЕНИЯ СЕТЕЙ </w:t>
            </w:r>
            <w:r w:rsidRPr="007729EC">
              <w:rPr>
                <w:rFonts w:ascii="Arial" w:hAnsi="Arial" w:cs="Arial"/>
                <w:b/>
                <w:noProof/>
                <w:sz w:val="20"/>
              </w:rPr>
              <w:t>ЭЛЕКТРОСВЯЗИ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 ЛИНЕЙНЫЕ</w:t>
            </w:r>
          </w:p>
          <w:p w:rsidR="00E6092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Термины и определения</w:t>
            </w:r>
          </w:p>
        </w:tc>
      </w:tr>
      <w:tr w:rsidR="00E6092C" w:rsidTr="00E6092C">
        <w:tc>
          <w:tcPr>
            <w:tcW w:w="2093" w:type="dxa"/>
          </w:tcPr>
          <w:p w:rsidR="00E6092C" w:rsidRDefault="00E6092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E6092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E6092C" w:rsidRPr="00E6092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>ЗБУДАВАННI СЕТ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А</w:t>
            </w:r>
            <w:r>
              <w:rPr>
                <w:rFonts w:ascii="Arial" w:hAnsi="Arial" w:cs="Arial"/>
                <w:b/>
                <w:sz w:val="20"/>
                <w:lang w:val="be-BY"/>
              </w:rPr>
              <w:t>К ЭЛЕКТРАСУВЯЗI ЛIНЕЙНЫЯ</w:t>
            </w:r>
          </w:p>
          <w:p w:rsidR="00E6092C" w:rsidRPr="007729E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Тэрм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ны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азначэннi</w:t>
            </w:r>
            <w:proofErr w:type="spellEnd"/>
          </w:p>
          <w:p w:rsidR="00E6092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404924" w:rsidRDefault="00404924" w:rsidP="00404924">
      <w:pPr>
        <w:pStyle w:val="2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404924" w:rsidRPr="00E6092C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pacing w:val="-2"/>
          <w:sz w:val="20"/>
        </w:rPr>
      </w:pPr>
      <w:r w:rsidRPr="00E6092C">
        <w:rPr>
          <w:rFonts w:ascii="Arial" w:hAnsi="Arial" w:cs="Arial"/>
          <w:bCs/>
          <w:color w:val="000000"/>
          <w:spacing w:val="-2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E6092C">
        <w:rPr>
          <w:rFonts w:ascii="Arial" w:hAnsi="Arial" w:cs="Arial"/>
          <w:bCs/>
          <w:color w:val="000000"/>
          <w:spacing w:val="-2"/>
          <w:sz w:val="20"/>
        </w:rPr>
        <w:t>от</w:t>
      </w:r>
      <w:proofErr w:type="gramEnd"/>
      <w:r w:rsidRPr="00E6092C">
        <w:rPr>
          <w:rFonts w:ascii="Arial" w:hAnsi="Arial" w:cs="Arial"/>
          <w:bCs/>
          <w:color w:val="000000"/>
          <w:spacing w:val="-2"/>
          <w:sz w:val="20"/>
        </w:rPr>
        <w:t xml:space="preserve"> ___</w:t>
      </w:r>
      <w:r w:rsidR="00E6092C">
        <w:rPr>
          <w:rFonts w:ascii="Arial" w:hAnsi="Arial" w:cs="Arial"/>
          <w:bCs/>
          <w:color w:val="000000"/>
          <w:spacing w:val="-2"/>
          <w:sz w:val="20"/>
        </w:rPr>
        <w:t>______ № ________</w:t>
      </w:r>
    </w:p>
    <w:p w:rsidR="00404924" w:rsidRDefault="00404924" w:rsidP="00404924">
      <w:pPr>
        <w:pStyle w:val="2"/>
        <w:rPr>
          <w:rFonts w:ascii="Arial" w:hAnsi="Arial" w:cs="Arial"/>
          <w:b/>
          <w:bCs/>
          <w:color w:val="000000"/>
          <w:sz w:val="20"/>
        </w:rPr>
      </w:pP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Дата введения ________________</w:t>
      </w: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Default="00404924" w:rsidP="00404924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2. Заменить первое предложения на следующее: </w:t>
      </w:r>
    </w:p>
    <w:p w:rsidR="00404924" w:rsidRDefault="00404924" w:rsidP="00E6092C">
      <w:pPr>
        <w:pStyle w:val="2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иные документы, принятые в Республике Беларусь</w:t>
      </w:r>
      <w:proofErr w:type="gramStart"/>
      <w:r>
        <w:rPr>
          <w:rFonts w:ascii="Arial" w:hAnsi="Arial" w:cs="Arial"/>
          <w:sz w:val="20"/>
        </w:rPr>
        <w:t>:»</w:t>
      </w:r>
      <w:proofErr w:type="gramEnd"/>
      <w:r w:rsidR="00CA17E0">
        <w:rPr>
          <w:rFonts w:ascii="Arial" w:hAnsi="Arial" w:cs="Arial"/>
          <w:sz w:val="20"/>
        </w:rPr>
        <w:t>.</w:t>
      </w:r>
    </w:p>
    <w:p w:rsidR="00CA17E0" w:rsidRPr="00E814E5" w:rsidRDefault="007D0480" w:rsidP="00CA17E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Раздел 3. </w:t>
      </w:r>
      <w:r w:rsidR="00CA17E0">
        <w:rPr>
          <w:rFonts w:ascii="Arial" w:hAnsi="Arial" w:cs="Arial"/>
          <w:sz w:val="20"/>
          <w:szCs w:val="20"/>
        </w:rPr>
        <w:t>д</w:t>
      </w:r>
      <w:r w:rsidR="00CA17E0" w:rsidRPr="00E814E5">
        <w:rPr>
          <w:rFonts w:ascii="Arial" w:hAnsi="Arial" w:cs="Arial"/>
          <w:sz w:val="20"/>
          <w:szCs w:val="20"/>
        </w:rPr>
        <w:t xml:space="preserve">ополнить терминологическими статьями </w:t>
      </w:r>
      <w:r w:rsidR="00CA17E0">
        <w:rPr>
          <w:rFonts w:ascii="Arial" w:hAnsi="Arial" w:cs="Arial"/>
          <w:sz w:val="20"/>
        </w:rPr>
        <w:t>3.2.14, 3.5.12</w:t>
      </w:r>
      <w:r w:rsidR="00CA17E0" w:rsidRPr="00E814E5">
        <w:rPr>
          <w:rFonts w:ascii="Arial" w:hAnsi="Arial" w:cs="Arial"/>
          <w:sz w:val="20"/>
          <w:szCs w:val="20"/>
        </w:rPr>
        <w:t>–</w:t>
      </w:r>
      <w:r w:rsidR="00CA17E0">
        <w:rPr>
          <w:rFonts w:ascii="Arial" w:hAnsi="Arial" w:cs="Arial"/>
          <w:sz w:val="20"/>
        </w:rPr>
        <w:t xml:space="preserve">3.5.14, </w:t>
      </w:r>
      <w:r w:rsidR="00CA17E0" w:rsidRPr="00CA17E0">
        <w:rPr>
          <w:rFonts w:ascii="Arial" w:hAnsi="Arial" w:cs="Arial"/>
          <w:sz w:val="20"/>
        </w:rPr>
        <w:t>3.6.8</w:t>
      </w:r>
      <w:r w:rsidR="00CA17E0" w:rsidRPr="00E814E5">
        <w:rPr>
          <w:rFonts w:ascii="Arial" w:hAnsi="Arial" w:cs="Arial"/>
          <w:sz w:val="20"/>
          <w:szCs w:val="20"/>
        </w:rPr>
        <w:t>:</w:t>
      </w:r>
    </w:p>
    <w:tbl>
      <w:tblPr>
        <w:tblW w:w="974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467"/>
        <w:gridCol w:w="574"/>
        <w:gridCol w:w="2702"/>
      </w:tblGrid>
      <w:tr w:rsidR="00CA17E0" w:rsidRPr="00E814E5" w:rsidTr="00C15B9F">
        <w:tc>
          <w:tcPr>
            <w:tcW w:w="6467" w:type="dxa"/>
            <w:vMerge w:val="restart"/>
          </w:tcPr>
          <w:p w:rsidR="00CA17E0" w:rsidRPr="00E814E5" w:rsidRDefault="00CA17E0" w:rsidP="00FB1470">
            <w:pPr>
              <w:ind w:firstLine="3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C63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</w:rPr>
              <w:t xml:space="preserve">3.2.14 </w:t>
            </w:r>
            <w:r w:rsidRPr="00F71ACB">
              <w:rPr>
                <w:rFonts w:ascii="Arial" w:hAnsi="Arial" w:cs="Arial"/>
                <w:sz w:val="20"/>
              </w:rPr>
              <w:t>кабельная линия электросвязи</w:t>
            </w:r>
            <w:r>
              <w:rPr>
                <w:rFonts w:ascii="Arial" w:hAnsi="Arial" w:cs="Arial"/>
                <w:sz w:val="20"/>
              </w:rPr>
              <w:t>:</w:t>
            </w:r>
            <w:r w:rsidRPr="00F71ACB">
              <w:rPr>
                <w:rFonts w:ascii="Arial" w:hAnsi="Arial" w:cs="Arial"/>
                <w:sz w:val="20"/>
              </w:rPr>
              <w:t xml:space="preserve"> Кабельная линия передачи, физическая цепь и линейно-кабельные сооружения электросвязи</w:t>
            </w: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4E5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2702" w:type="dxa"/>
          </w:tcPr>
          <w:p w:rsidR="00CA17E0" w:rsidRPr="00A3249C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249C">
              <w:rPr>
                <w:rFonts w:ascii="Arial" w:hAnsi="Arial" w:cs="Arial"/>
                <w:sz w:val="20"/>
                <w:szCs w:val="20"/>
              </w:rPr>
              <w:t xml:space="preserve">кабельная </w:t>
            </w:r>
            <w:proofErr w:type="spellStart"/>
            <w:proofErr w:type="gramStart"/>
            <w:r w:rsidRPr="00A3249C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A3249C">
              <w:rPr>
                <w:rFonts w:ascii="Arial" w:hAnsi="Arial" w:cs="Arial"/>
                <w:sz w:val="20"/>
                <w:szCs w:val="20"/>
              </w:rPr>
              <w:t>інія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электрасувязі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/>
          </w:tcPr>
          <w:p w:rsidR="00CA17E0" w:rsidRPr="00E814E5" w:rsidRDefault="00CA17E0" w:rsidP="00FB147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E5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702" w:type="dxa"/>
          </w:tcPr>
          <w:p w:rsidR="00CA17E0" w:rsidRPr="00A3249C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telecommunication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cable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 w:val="restart"/>
          </w:tcPr>
          <w:p w:rsidR="00CA17E0" w:rsidRPr="00E814E5" w:rsidRDefault="00CA17E0" w:rsidP="00FB1470">
            <w:pPr>
              <w:tabs>
                <w:tab w:val="left" w:pos="0"/>
              </w:tabs>
              <w:ind w:firstLine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3.5.12 </w:t>
            </w:r>
            <w:r w:rsidRPr="00F71ACB">
              <w:rPr>
                <w:rFonts w:ascii="Arial" w:hAnsi="Arial" w:cs="Arial"/>
                <w:sz w:val="20"/>
              </w:rPr>
              <w:t>абонентский пункт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F71ACB">
              <w:rPr>
                <w:rFonts w:ascii="Arial" w:hAnsi="Arial" w:cs="Arial"/>
                <w:sz w:val="20"/>
              </w:rPr>
              <w:t>Комплекс сооружений, включающий в себя оконечное абонентское устройство, абонентскую распределительную коробку, абонентское защитное устройство и абонентскую проводку</w:t>
            </w: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4E5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2702" w:type="dxa"/>
          </w:tcPr>
          <w:p w:rsidR="00CA17E0" w:rsidRPr="00A3249C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абаненцкі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пункт</w:t>
            </w:r>
          </w:p>
        </w:tc>
      </w:tr>
      <w:tr w:rsidR="00CA17E0" w:rsidRPr="00E814E5" w:rsidTr="00C15B9F">
        <w:tc>
          <w:tcPr>
            <w:tcW w:w="6467" w:type="dxa"/>
            <w:vMerge/>
          </w:tcPr>
          <w:p w:rsidR="00CA17E0" w:rsidRPr="00E814E5" w:rsidRDefault="00CA17E0" w:rsidP="00FB1470">
            <w:pPr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E5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702" w:type="dxa"/>
          </w:tcPr>
          <w:p w:rsidR="00CA17E0" w:rsidRPr="00A3249C" w:rsidRDefault="00D84632" w:rsidP="00D846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subscriber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  <w:r w:rsidR="00CA17E0" w:rsidRPr="00A3249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CA17E0" w:rsidRPr="00E814E5" w:rsidTr="00C15B9F">
        <w:tc>
          <w:tcPr>
            <w:tcW w:w="6467" w:type="dxa"/>
            <w:vMerge w:val="restart"/>
          </w:tcPr>
          <w:p w:rsidR="00CA17E0" w:rsidRPr="00E814E5" w:rsidRDefault="00CA17E0" w:rsidP="00FB1470">
            <w:pPr>
              <w:tabs>
                <w:tab w:val="left" w:pos="1000"/>
              </w:tabs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5.5.13 </w:t>
            </w:r>
            <w:r w:rsidRPr="0048670D">
              <w:rPr>
                <w:rFonts w:ascii="Arial" w:hAnsi="Arial" w:cs="Arial"/>
                <w:sz w:val="20"/>
              </w:rPr>
              <w:t>оптическое оконечное кабельно</w:t>
            </w:r>
            <w:r>
              <w:rPr>
                <w:rFonts w:ascii="Arial" w:hAnsi="Arial" w:cs="Arial"/>
                <w:sz w:val="20"/>
              </w:rPr>
              <w:t xml:space="preserve">е устройство: </w:t>
            </w:r>
            <w:r w:rsidRPr="0048670D">
              <w:rPr>
                <w:rFonts w:ascii="Arial" w:hAnsi="Arial" w:cs="Arial"/>
                <w:sz w:val="20"/>
              </w:rPr>
              <w:t>Устройство (ODF, ОРШ, ОСР, ОРК, ОЯКР, ОРА</w:t>
            </w:r>
            <w:r>
              <w:rPr>
                <w:rFonts w:ascii="Arial" w:hAnsi="Arial" w:cs="Arial"/>
                <w:sz w:val="20"/>
              </w:rPr>
              <w:t xml:space="preserve"> и др.</w:t>
            </w:r>
            <w:r w:rsidRPr="0048670D">
              <w:rPr>
                <w:rFonts w:ascii="Arial" w:hAnsi="Arial" w:cs="Arial"/>
                <w:sz w:val="20"/>
              </w:rPr>
              <w:t>) предназначенное для концевой заделки волоконно-оптических кабелей, монтажа, включения и переключения оптических волокон кабельной линии пассивной оптической сети</w:t>
            </w: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4E5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2702" w:type="dxa"/>
          </w:tcPr>
          <w:p w:rsidR="00CA17E0" w:rsidRPr="00A3249C" w:rsidRDefault="00A3249C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аптычнае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канцавое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кабельнае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прылада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/>
          </w:tcPr>
          <w:p w:rsidR="00CA17E0" w:rsidRPr="00E814E5" w:rsidRDefault="00CA17E0" w:rsidP="00FB1470">
            <w:pPr>
              <w:ind w:firstLine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14E5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702" w:type="dxa"/>
          </w:tcPr>
          <w:p w:rsidR="00CA17E0" w:rsidRPr="00A3249C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optical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terminal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cable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device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 w:val="restart"/>
          </w:tcPr>
          <w:p w:rsidR="00CA17E0" w:rsidRPr="00E814E5" w:rsidRDefault="00CA17E0" w:rsidP="00FB1470">
            <w:pPr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48670D">
              <w:rPr>
                <w:rFonts w:ascii="Arial" w:hAnsi="Arial" w:cs="Arial"/>
                <w:sz w:val="20"/>
              </w:rPr>
              <w:t>.5.1</w:t>
            </w:r>
            <w:r>
              <w:rPr>
                <w:rFonts w:ascii="Arial" w:hAnsi="Arial" w:cs="Arial"/>
                <w:sz w:val="20"/>
              </w:rPr>
              <w:t xml:space="preserve">4 </w:t>
            </w:r>
            <w:r w:rsidRPr="0048670D">
              <w:rPr>
                <w:rFonts w:ascii="Arial" w:hAnsi="Arial" w:cs="Arial"/>
                <w:sz w:val="20"/>
              </w:rPr>
              <w:t>оптический ящик кабельный распределительный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48670D">
              <w:rPr>
                <w:rFonts w:ascii="Arial" w:hAnsi="Arial" w:cs="Arial"/>
                <w:sz w:val="20"/>
              </w:rPr>
              <w:t xml:space="preserve">Определение термина Оконечное кабельное устройство, предназначенное для установки одной или двух </w:t>
            </w:r>
            <w:proofErr w:type="spellStart"/>
            <w:r w:rsidRPr="0048670D">
              <w:rPr>
                <w:rFonts w:ascii="Arial" w:hAnsi="Arial" w:cs="Arial"/>
                <w:sz w:val="20"/>
              </w:rPr>
              <w:t>сплайс</w:t>
            </w:r>
            <w:proofErr w:type="spellEnd"/>
            <w:r w:rsidRPr="0048670D">
              <w:rPr>
                <w:rFonts w:ascii="Arial" w:hAnsi="Arial" w:cs="Arial"/>
                <w:sz w:val="20"/>
              </w:rPr>
              <w:t xml:space="preserve">-кассет и </w:t>
            </w:r>
            <w:proofErr w:type="gramStart"/>
            <w:r w:rsidRPr="0048670D">
              <w:rPr>
                <w:rFonts w:ascii="Arial" w:hAnsi="Arial" w:cs="Arial"/>
                <w:sz w:val="20"/>
              </w:rPr>
              <w:t>кросс-панелей</w:t>
            </w:r>
            <w:proofErr w:type="gramEnd"/>
            <w:r w:rsidRPr="0048670D">
              <w:rPr>
                <w:rFonts w:ascii="Arial" w:hAnsi="Arial" w:cs="Arial"/>
                <w:sz w:val="20"/>
              </w:rPr>
              <w:t xml:space="preserve">, ввода, соединения и распределения кабеля распределительного участка и до шестнадцати кабелей абонентского участка </w:t>
            </w:r>
            <w:r>
              <w:rPr>
                <w:rFonts w:ascii="Arial" w:hAnsi="Arial" w:cs="Arial"/>
                <w:sz w:val="20"/>
              </w:rPr>
              <w:t>пассивной оптической сети</w:t>
            </w:r>
            <w:r w:rsidRPr="0048670D">
              <w:rPr>
                <w:rFonts w:ascii="Arial" w:hAnsi="Arial" w:cs="Arial"/>
                <w:sz w:val="20"/>
              </w:rPr>
              <w:t xml:space="preserve"> частной застройки</w:t>
            </w: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4E5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</w:p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CA17E0" w:rsidRPr="00A3249C" w:rsidRDefault="00A3249C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аптычны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скрыню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кабельны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размеркавальны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/>
          </w:tcPr>
          <w:p w:rsidR="00CA17E0" w:rsidRPr="00E814E5" w:rsidRDefault="00CA17E0" w:rsidP="00FB1470">
            <w:pPr>
              <w:ind w:firstLine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E5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702" w:type="dxa"/>
          </w:tcPr>
          <w:p w:rsidR="00CA17E0" w:rsidRPr="00A3249C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optical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cable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distribution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box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 w:val="restart"/>
          </w:tcPr>
          <w:p w:rsidR="00CA17E0" w:rsidRPr="00E814E5" w:rsidRDefault="00FB1470" w:rsidP="00FB1470">
            <w:pPr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3.6.8 </w:t>
            </w:r>
            <w:r w:rsidRPr="0048670D">
              <w:rPr>
                <w:rFonts w:ascii="Arial" w:hAnsi="Arial" w:cs="Arial"/>
                <w:sz w:val="20"/>
              </w:rPr>
              <w:t>оптическая абонентская розетка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48670D">
              <w:rPr>
                <w:rFonts w:ascii="Arial" w:hAnsi="Arial" w:cs="Arial"/>
                <w:sz w:val="20"/>
              </w:rPr>
              <w:t>Определение термина Оконечное кабельное устройство, предназначенное для ввода и соединения одного или двух кабелей абонентской разводки и абонентских соединительных шнуров (</w:t>
            </w:r>
            <w:proofErr w:type="spellStart"/>
            <w:r w:rsidRPr="0048670D">
              <w:rPr>
                <w:rFonts w:ascii="Arial" w:hAnsi="Arial" w:cs="Arial"/>
                <w:sz w:val="20"/>
              </w:rPr>
              <w:t>патчкордов</w:t>
            </w:r>
            <w:proofErr w:type="spellEnd"/>
            <w:r w:rsidRPr="0048670D">
              <w:rPr>
                <w:rFonts w:ascii="Arial" w:hAnsi="Arial" w:cs="Arial"/>
                <w:sz w:val="20"/>
              </w:rPr>
              <w:t>) в помещении абонента</w:t>
            </w: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4E5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</w:p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CA17E0" w:rsidRPr="00A3249C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аптычная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абаненцкая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разетка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/>
          </w:tcPr>
          <w:p w:rsidR="00CA17E0" w:rsidRPr="00E814E5" w:rsidRDefault="00CA17E0" w:rsidP="00FB1470">
            <w:pPr>
              <w:ind w:firstLine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E5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702" w:type="dxa"/>
          </w:tcPr>
          <w:p w:rsidR="00CA17E0" w:rsidRPr="001E116A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optical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subscriber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socket</w:t>
            </w:r>
            <w:proofErr w:type="spellEnd"/>
            <w:r w:rsidR="001E116A">
              <w:rPr>
                <w:rFonts w:ascii="Arial" w:hAnsi="Arial" w:cs="Arial"/>
                <w:sz w:val="20"/>
                <w:szCs w:val="20"/>
              </w:rPr>
              <w:t>»</w:t>
            </w:r>
            <w:r w:rsidR="001E116A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</w:tbl>
    <w:p w:rsidR="007D0480" w:rsidRDefault="00FB1470" w:rsidP="00FB1470">
      <w:pPr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пункт</w:t>
      </w:r>
      <w:r w:rsidR="007D0480">
        <w:rPr>
          <w:rFonts w:ascii="Arial" w:hAnsi="Arial" w:cs="Arial"/>
          <w:sz w:val="20"/>
        </w:rPr>
        <w:t xml:space="preserve"> 3.8.16</w:t>
      </w:r>
      <w:r>
        <w:rPr>
          <w:rFonts w:ascii="Arial" w:hAnsi="Arial" w:cs="Arial"/>
          <w:sz w:val="20"/>
        </w:rPr>
        <w:t>.</w:t>
      </w:r>
      <w:r w:rsidR="007D04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="007D0480" w:rsidRPr="00A16B71">
        <w:rPr>
          <w:rFonts w:ascii="Arial" w:hAnsi="Arial" w:cs="Arial"/>
          <w:sz w:val="20"/>
          <w:szCs w:val="20"/>
        </w:rPr>
        <w:t>лов</w:t>
      </w:r>
      <w:r w:rsidR="007D0480">
        <w:rPr>
          <w:rFonts w:ascii="Arial" w:hAnsi="Arial" w:cs="Arial"/>
          <w:sz w:val="20"/>
          <w:szCs w:val="20"/>
        </w:rPr>
        <w:t>а:</w:t>
      </w:r>
      <w:r w:rsidR="007D0480" w:rsidRPr="00A16B71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7D0480">
        <w:rPr>
          <w:rFonts w:ascii="Arial" w:hAnsi="Arial" w:cs="Arial"/>
          <w:sz w:val="20"/>
          <w:szCs w:val="20"/>
        </w:rPr>
        <w:t>упорнае</w:t>
      </w:r>
      <w:proofErr w:type="spellEnd"/>
      <w:r w:rsidR="007D0480">
        <w:rPr>
          <w:rFonts w:ascii="Arial" w:hAnsi="Arial" w:cs="Arial"/>
          <w:sz w:val="20"/>
          <w:szCs w:val="20"/>
        </w:rPr>
        <w:t xml:space="preserve"> кольца </w:t>
      </w:r>
      <w:proofErr w:type="spellStart"/>
      <w:r w:rsidR="007D0480">
        <w:rPr>
          <w:rFonts w:ascii="Arial" w:hAnsi="Arial" w:cs="Arial"/>
          <w:sz w:val="20"/>
          <w:szCs w:val="20"/>
        </w:rPr>
        <w:t>стойкавай</w:t>
      </w:r>
      <w:proofErr w:type="spellEnd"/>
      <w:r w:rsidR="007D0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480">
        <w:rPr>
          <w:rFonts w:ascii="Arial" w:hAnsi="Arial" w:cs="Arial"/>
          <w:sz w:val="20"/>
          <w:szCs w:val="20"/>
        </w:rPr>
        <w:t>апоры</w:t>
      </w:r>
      <w:proofErr w:type="spellEnd"/>
      <w:r w:rsidR="007D0480" w:rsidRPr="00A16B71">
        <w:rPr>
          <w:rFonts w:ascii="Arial" w:hAnsi="Arial" w:cs="Arial"/>
          <w:sz w:val="20"/>
          <w:szCs w:val="20"/>
        </w:rPr>
        <w:t>» заменить на «</w:t>
      </w:r>
      <w:proofErr w:type="spellStart"/>
      <w:r w:rsidR="007D0480">
        <w:rPr>
          <w:rFonts w:ascii="Arial" w:hAnsi="Arial" w:cs="Arial"/>
          <w:sz w:val="20"/>
          <w:szCs w:val="20"/>
        </w:rPr>
        <w:t>упорнае</w:t>
      </w:r>
      <w:proofErr w:type="spellEnd"/>
      <w:r w:rsidR="007D0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480">
        <w:rPr>
          <w:rFonts w:ascii="Arial" w:hAnsi="Arial" w:cs="Arial"/>
          <w:sz w:val="20"/>
          <w:szCs w:val="20"/>
        </w:rPr>
        <w:t>кальцо</w:t>
      </w:r>
      <w:proofErr w:type="spellEnd"/>
      <w:r w:rsidR="007D0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480">
        <w:rPr>
          <w:rFonts w:ascii="Arial" w:hAnsi="Arial" w:cs="Arial"/>
          <w:sz w:val="20"/>
          <w:szCs w:val="20"/>
        </w:rPr>
        <w:t>стойкавай</w:t>
      </w:r>
      <w:proofErr w:type="spellEnd"/>
      <w:r w:rsidR="007D0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480">
        <w:rPr>
          <w:rFonts w:ascii="Arial" w:hAnsi="Arial" w:cs="Arial"/>
          <w:sz w:val="20"/>
          <w:szCs w:val="20"/>
        </w:rPr>
        <w:t>апоры</w:t>
      </w:r>
      <w:proofErr w:type="spellEnd"/>
      <w:r w:rsidR="007D0480" w:rsidRPr="00A16B71">
        <w:rPr>
          <w:rFonts w:ascii="Arial" w:hAnsi="Arial" w:cs="Arial"/>
          <w:sz w:val="20"/>
          <w:szCs w:val="20"/>
        </w:rPr>
        <w:t>»</w:t>
      </w:r>
      <w:r w:rsidR="007D0480">
        <w:rPr>
          <w:rFonts w:ascii="Arial" w:hAnsi="Arial" w:cs="Arial"/>
          <w:sz w:val="20"/>
          <w:szCs w:val="20"/>
        </w:rPr>
        <w:t>.</w:t>
      </w:r>
    </w:p>
    <w:p w:rsidR="00E6092C" w:rsidRPr="00A6506F" w:rsidRDefault="00FB1470" w:rsidP="00FB1470">
      <w:pPr>
        <w:pStyle w:val="2"/>
        <w:ind w:firstLine="454"/>
        <w:rPr>
          <w:rFonts w:ascii="Arial" w:hAnsi="Arial" w:cs="Arial"/>
          <w:sz w:val="20"/>
        </w:rPr>
      </w:pPr>
      <w:r w:rsidRPr="00A6506F">
        <w:rPr>
          <w:rFonts w:ascii="Arial" w:hAnsi="Arial" w:cs="Arial"/>
          <w:sz w:val="20"/>
        </w:rPr>
        <w:t xml:space="preserve">Раздел 4. </w:t>
      </w:r>
      <w:r w:rsidR="0050129C" w:rsidRPr="00A6506F">
        <w:rPr>
          <w:rFonts w:ascii="Arial" w:hAnsi="Arial" w:cs="Arial"/>
          <w:sz w:val="20"/>
        </w:rPr>
        <w:t xml:space="preserve">Раздел 5. Слова: «кольца </w:t>
      </w:r>
      <w:proofErr w:type="spellStart"/>
      <w:r w:rsidR="0050129C" w:rsidRPr="00A6506F">
        <w:rPr>
          <w:rFonts w:ascii="Arial" w:hAnsi="Arial" w:cs="Arial"/>
          <w:sz w:val="20"/>
        </w:rPr>
        <w:t>упорнае</w:t>
      </w:r>
      <w:proofErr w:type="spellEnd"/>
      <w:r w:rsidR="0050129C" w:rsidRPr="00A6506F">
        <w:rPr>
          <w:rFonts w:ascii="Arial" w:hAnsi="Arial" w:cs="Arial"/>
          <w:sz w:val="20"/>
        </w:rPr>
        <w:t xml:space="preserve"> </w:t>
      </w:r>
      <w:proofErr w:type="spellStart"/>
      <w:r w:rsidR="0050129C" w:rsidRPr="00A6506F">
        <w:rPr>
          <w:rFonts w:ascii="Arial" w:hAnsi="Arial" w:cs="Arial"/>
          <w:sz w:val="20"/>
        </w:rPr>
        <w:t>стойкавай</w:t>
      </w:r>
      <w:proofErr w:type="spellEnd"/>
      <w:r w:rsidR="0050129C" w:rsidRPr="00A6506F">
        <w:rPr>
          <w:rFonts w:ascii="Arial" w:hAnsi="Arial" w:cs="Arial"/>
          <w:sz w:val="20"/>
        </w:rPr>
        <w:t xml:space="preserve"> </w:t>
      </w:r>
      <w:proofErr w:type="spellStart"/>
      <w:r w:rsidR="0050129C" w:rsidRPr="00A6506F">
        <w:rPr>
          <w:rFonts w:ascii="Arial" w:hAnsi="Arial" w:cs="Arial"/>
          <w:sz w:val="20"/>
        </w:rPr>
        <w:t>апоры</w:t>
      </w:r>
      <w:proofErr w:type="spellEnd"/>
      <w:r w:rsidR="0050129C" w:rsidRPr="00A6506F">
        <w:rPr>
          <w:rFonts w:ascii="Arial" w:hAnsi="Arial" w:cs="Arial"/>
          <w:sz w:val="20"/>
        </w:rPr>
        <w:t>» заменить на «</w:t>
      </w:r>
      <w:proofErr w:type="spellStart"/>
      <w:r w:rsidR="0050129C" w:rsidRPr="00A6506F">
        <w:rPr>
          <w:rFonts w:ascii="Arial" w:hAnsi="Arial" w:cs="Arial"/>
          <w:sz w:val="20"/>
        </w:rPr>
        <w:t>кальцо</w:t>
      </w:r>
      <w:proofErr w:type="spellEnd"/>
      <w:r w:rsidR="0050129C" w:rsidRPr="00A6506F">
        <w:rPr>
          <w:rFonts w:ascii="Arial" w:hAnsi="Arial" w:cs="Arial"/>
          <w:sz w:val="20"/>
        </w:rPr>
        <w:t xml:space="preserve"> </w:t>
      </w:r>
      <w:proofErr w:type="spellStart"/>
      <w:r w:rsidR="0050129C" w:rsidRPr="00A6506F">
        <w:rPr>
          <w:rFonts w:ascii="Arial" w:hAnsi="Arial" w:cs="Arial"/>
          <w:sz w:val="20"/>
        </w:rPr>
        <w:t>упорнае</w:t>
      </w:r>
      <w:proofErr w:type="spellEnd"/>
      <w:r w:rsidR="0050129C" w:rsidRPr="00A6506F">
        <w:rPr>
          <w:rFonts w:ascii="Arial" w:hAnsi="Arial" w:cs="Arial"/>
          <w:sz w:val="20"/>
        </w:rPr>
        <w:t xml:space="preserve"> </w:t>
      </w:r>
      <w:proofErr w:type="spellStart"/>
      <w:r w:rsidR="0050129C" w:rsidRPr="00A6506F">
        <w:rPr>
          <w:rFonts w:ascii="Arial" w:hAnsi="Arial" w:cs="Arial"/>
          <w:sz w:val="20"/>
        </w:rPr>
        <w:t>стойкавай</w:t>
      </w:r>
      <w:proofErr w:type="spellEnd"/>
      <w:r w:rsidR="0050129C" w:rsidRPr="00A6506F">
        <w:rPr>
          <w:rFonts w:ascii="Arial" w:hAnsi="Arial" w:cs="Arial"/>
          <w:sz w:val="20"/>
        </w:rPr>
        <w:t xml:space="preserve"> </w:t>
      </w:r>
      <w:proofErr w:type="spellStart"/>
      <w:r w:rsidR="0050129C" w:rsidRPr="00A6506F">
        <w:rPr>
          <w:rFonts w:ascii="Arial" w:hAnsi="Arial" w:cs="Arial"/>
          <w:sz w:val="20"/>
        </w:rPr>
        <w:t>апоры</w:t>
      </w:r>
      <w:proofErr w:type="spellEnd"/>
      <w:r w:rsidR="0050129C" w:rsidRPr="00A6506F">
        <w:rPr>
          <w:rFonts w:ascii="Arial" w:hAnsi="Arial" w:cs="Arial"/>
          <w:sz w:val="20"/>
        </w:rPr>
        <w:t>».</w:t>
      </w:r>
    </w:p>
    <w:p w:rsidR="00FB1470" w:rsidRDefault="00AC2E81" w:rsidP="00AC2E81">
      <w:pPr>
        <w:pStyle w:val="2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Раздел 4. </w:t>
      </w:r>
      <w:r w:rsidR="00FB1470" w:rsidRPr="00317D6B">
        <w:rPr>
          <w:rFonts w:ascii="Arial" w:hAnsi="Arial" w:cs="Arial"/>
          <w:sz w:val="20"/>
        </w:rPr>
        <w:t xml:space="preserve">дополнить </w:t>
      </w:r>
      <w:r w:rsidRPr="002C09DB">
        <w:rPr>
          <w:rFonts w:ascii="Arial" w:hAnsi="Arial" w:cs="Arial"/>
          <w:sz w:val="20"/>
        </w:rPr>
        <w:t>терминами</w:t>
      </w:r>
      <w:r w:rsidR="00E75CEF">
        <w:rPr>
          <w:rFonts w:ascii="Arial" w:hAnsi="Arial" w:cs="Arial"/>
          <w:sz w:val="20"/>
        </w:rPr>
        <w:t xml:space="preserve"> на русском языке</w:t>
      </w:r>
      <w:r w:rsidRPr="002C09DB">
        <w:rPr>
          <w:rFonts w:ascii="Arial" w:hAnsi="Arial" w:cs="Arial"/>
          <w:sz w:val="20"/>
        </w:rPr>
        <w:t>:</w: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8872"/>
        <w:gridCol w:w="1106"/>
      </w:tblGrid>
      <w:tr w:rsidR="00A6506F" w:rsidRPr="00A6506F" w:rsidTr="00C15B9F">
        <w:tc>
          <w:tcPr>
            <w:tcW w:w="8872" w:type="dxa"/>
            <w:shd w:val="clear" w:color="auto" w:fill="auto"/>
            <w:vAlign w:val="bottom"/>
          </w:tcPr>
          <w:p w:rsidR="00AC2E81" w:rsidRPr="00A6506F" w:rsidRDefault="00AC2E81" w:rsidP="00A6506F">
            <w:pPr>
              <w:ind w:right="-133"/>
              <w:rPr>
                <w:rFonts w:ascii="Arial" w:hAnsi="Arial" w:cs="Arial"/>
                <w:sz w:val="20"/>
                <w:szCs w:val="20"/>
              </w:rPr>
            </w:pPr>
            <w:r w:rsidRPr="00A6506F">
              <w:rPr>
                <w:rFonts w:ascii="Arial" w:hAnsi="Arial" w:cs="Arial"/>
                <w:sz w:val="20"/>
                <w:szCs w:val="20"/>
              </w:rPr>
              <w:t>«</w:t>
            </w:r>
            <w:r w:rsidRPr="00A6506F">
              <w:rPr>
                <w:rFonts w:ascii="Arial" w:hAnsi="Arial" w:cs="Arial"/>
                <w:sz w:val="20"/>
              </w:rPr>
              <w:t>кабельная линия электросвязи</w:t>
            </w:r>
            <w:r w:rsidRPr="00A6506F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</w:t>
            </w:r>
            <w:r w:rsidR="00A6506F">
              <w:rPr>
                <w:rFonts w:ascii="Arial" w:hAnsi="Arial" w:cs="Arial"/>
                <w:sz w:val="20"/>
                <w:szCs w:val="20"/>
              </w:rPr>
              <w:t>..</w:t>
            </w:r>
            <w:r w:rsidRPr="00A650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6506F" w:rsidRDefault="00AC2E81" w:rsidP="00AC2E81">
            <w:pPr>
              <w:rPr>
                <w:rFonts w:ascii="Arial" w:hAnsi="Arial" w:cs="Arial"/>
                <w:sz w:val="20"/>
                <w:szCs w:val="20"/>
              </w:rPr>
            </w:pPr>
            <w:r w:rsidRPr="00A6506F">
              <w:rPr>
                <w:rFonts w:ascii="Arial" w:hAnsi="Arial" w:cs="Arial"/>
                <w:sz w:val="20"/>
                <w:szCs w:val="20"/>
              </w:rPr>
              <w:t>3.2.14</w:t>
            </w:r>
          </w:p>
        </w:tc>
      </w:tr>
      <w:tr w:rsidR="00A6506F" w:rsidRPr="00A6506F" w:rsidTr="00C15B9F">
        <w:tc>
          <w:tcPr>
            <w:tcW w:w="8872" w:type="dxa"/>
            <w:shd w:val="clear" w:color="auto" w:fill="auto"/>
            <w:vAlign w:val="bottom"/>
          </w:tcPr>
          <w:p w:rsidR="00AC2E81" w:rsidRPr="00A6506F" w:rsidRDefault="00AC2E81" w:rsidP="00AC2E81">
            <w:pPr>
              <w:rPr>
                <w:rFonts w:ascii="Arial" w:hAnsi="Arial" w:cs="Arial"/>
                <w:sz w:val="20"/>
                <w:szCs w:val="20"/>
              </w:rPr>
            </w:pPr>
            <w:r w:rsidRPr="00A6506F">
              <w:rPr>
                <w:rFonts w:ascii="Arial" w:hAnsi="Arial" w:cs="Arial"/>
                <w:sz w:val="20"/>
              </w:rPr>
              <w:t>абонентский пункт………………………</w:t>
            </w:r>
            <w:r w:rsidRPr="00A6506F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………………………………………………………………….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6506F" w:rsidRDefault="00AC2E81" w:rsidP="00AC2E81">
            <w:pPr>
              <w:rPr>
                <w:rFonts w:ascii="Arial" w:hAnsi="Arial" w:cs="Arial"/>
                <w:sz w:val="20"/>
                <w:szCs w:val="20"/>
              </w:rPr>
            </w:pPr>
            <w:r w:rsidRPr="00A6506F">
              <w:rPr>
                <w:rFonts w:ascii="Arial" w:hAnsi="Arial" w:cs="Arial"/>
                <w:sz w:val="20"/>
                <w:szCs w:val="20"/>
              </w:rPr>
              <w:t>3.5.12</w:t>
            </w:r>
          </w:p>
        </w:tc>
      </w:tr>
      <w:tr w:rsidR="00A6506F" w:rsidRPr="00A6506F" w:rsidTr="00C15B9F">
        <w:tc>
          <w:tcPr>
            <w:tcW w:w="8872" w:type="dxa"/>
            <w:shd w:val="clear" w:color="auto" w:fill="auto"/>
            <w:vAlign w:val="bottom"/>
          </w:tcPr>
          <w:p w:rsidR="00AC2E81" w:rsidRPr="00A6506F" w:rsidRDefault="00A6506F" w:rsidP="00A650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06F">
              <w:rPr>
                <w:rFonts w:ascii="Arial" w:hAnsi="Arial" w:cs="Arial"/>
                <w:sz w:val="20"/>
                <w:szCs w:val="20"/>
              </w:rPr>
              <w:t>оптическое оконечное кабельное устройство</w:t>
            </w:r>
            <w:r w:rsidR="00AC2E81" w:rsidRPr="00A6506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AC2E81" w:rsidRPr="00A6506F">
              <w:rPr>
                <w:rFonts w:ascii="Arial" w:hAnsi="Arial" w:cs="Arial"/>
                <w:sz w:val="20"/>
                <w:szCs w:val="20"/>
                <w:lang w:val="en-US"/>
              </w:rPr>
              <w:t xml:space="preserve">………………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6506F" w:rsidRDefault="00AC2E81" w:rsidP="00AC2E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06F">
              <w:rPr>
                <w:rFonts w:ascii="Arial" w:hAnsi="Arial" w:cs="Arial"/>
                <w:sz w:val="20"/>
                <w:szCs w:val="20"/>
                <w:lang w:val="en-US"/>
              </w:rPr>
              <w:t>3.5.13</w:t>
            </w:r>
          </w:p>
        </w:tc>
      </w:tr>
      <w:tr w:rsidR="00A6506F" w:rsidRPr="00A6506F" w:rsidTr="00C15B9F">
        <w:tc>
          <w:tcPr>
            <w:tcW w:w="8872" w:type="dxa"/>
            <w:shd w:val="clear" w:color="auto" w:fill="auto"/>
            <w:vAlign w:val="bottom"/>
          </w:tcPr>
          <w:p w:rsidR="00AC2E81" w:rsidRPr="00A6506F" w:rsidRDefault="00A6506F" w:rsidP="00A650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670D">
              <w:rPr>
                <w:rFonts w:ascii="Arial" w:hAnsi="Arial" w:cs="Arial"/>
                <w:sz w:val="20"/>
              </w:rPr>
              <w:t>оптический ящик кабельный распределительный</w:t>
            </w:r>
            <w:r w:rsidRPr="00A650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2E81" w:rsidRPr="00A6506F">
              <w:rPr>
                <w:rFonts w:ascii="Arial" w:hAnsi="Arial" w:cs="Arial"/>
                <w:sz w:val="20"/>
                <w:szCs w:val="20"/>
                <w:lang w:val="en-US"/>
              </w:rPr>
              <w:t>………………</w:t>
            </w:r>
            <w:r w:rsidR="00AC2E81" w:rsidRPr="00A6506F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  <w:r w:rsidR="00AC2E81" w:rsidRPr="00A650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6506F" w:rsidRDefault="00AC2E81" w:rsidP="00AC2E81">
            <w:pPr>
              <w:rPr>
                <w:rFonts w:ascii="Arial" w:hAnsi="Arial" w:cs="Arial"/>
                <w:sz w:val="20"/>
                <w:szCs w:val="20"/>
              </w:rPr>
            </w:pPr>
            <w:r w:rsidRPr="00A6506F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Pr="00A6506F">
              <w:rPr>
                <w:rFonts w:ascii="Arial" w:hAnsi="Arial" w:cs="Arial"/>
                <w:sz w:val="20"/>
                <w:szCs w:val="20"/>
              </w:rPr>
              <w:t>5</w:t>
            </w:r>
            <w:r w:rsidRPr="00A6506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650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6506F" w:rsidRPr="00A6506F" w:rsidTr="00AC2E81">
        <w:tc>
          <w:tcPr>
            <w:tcW w:w="8872" w:type="dxa"/>
            <w:shd w:val="clear" w:color="auto" w:fill="auto"/>
            <w:vAlign w:val="bottom"/>
          </w:tcPr>
          <w:p w:rsidR="00AC2E81" w:rsidRPr="00A3249C" w:rsidRDefault="00A6506F" w:rsidP="00A6506F">
            <w:pPr>
              <w:rPr>
                <w:rFonts w:ascii="Arial" w:hAnsi="Arial" w:cs="Arial"/>
                <w:sz w:val="20"/>
                <w:szCs w:val="20"/>
              </w:rPr>
            </w:pPr>
            <w:r w:rsidRPr="0048670D">
              <w:rPr>
                <w:rFonts w:ascii="Arial" w:hAnsi="Arial" w:cs="Arial"/>
                <w:sz w:val="20"/>
              </w:rPr>
              <w:t>оптическая абонентская розетка</w:t>
            </w:r>
            <w:r w:rsidR="00A3249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1E116A" w:rsidRDefault="00AC2E81" w:rsidP="00AC2E81">
            <w:pPr>
              <w:rPr>
                <w:rFonts w:ascii="Arial" w:hAnsi="Arial" w:cs="Arial"/>
                <w:sz w:val="20"/>
                <w:szCs w:val="20"/>
              </w:rPr>
            </w:pPr>
            <w:r w:rsidRPr="00A6506F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Pr="00A6506F">
              <w:rPr>
                <w:rFonts w:ascii="Arial" w:hAnsi="Arial" w:cs="Arial"/>
                <w:sz w:val="20"/>
                <w:szCs w:val="20"/>
              </w:rPr>
              <w:t>6</w:t>
            </w:r>
            <w:r w:rsidRPr="00A6506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6506F">
              <w:rPr>
                <w:rFonts w:ascii="Arial" w:hAnsi="Arial" w:cs="Arial"/>
                <w:sz w:val="20"/>
                <w:szCs w:val="20"/>
              </w:rPr>
              <w:t>8</w:t>
            </w:r>
            <w:r w:rsidR="001E116A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AC2E81" w:rsidRDefault="00AC2E81" w:rsidP="00AC2E81">
      <w:pPr>
        <w:pStyle w:val="2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Раздел 5. </w:t>
      </w:r>
      <w:r w:rsidRPr="00317D6B">
        <w:rPr>
          <w:rFonts w:ascii="Arial" w:hAnsi="Arial" w:cs="Arial"/>
          <w:sz w:val="20"/>
        </w:rPr>
        <w:t xml:space="preserve">дополнить </w:t>
      </w:r>
      <w:r w:rsidRPr="002C09DB">
        <w:rPr>
          <w:rFonts w:ascii="Arial" w:hAnsi="Arial" w:cs="Arial"/>
          <w:sz w:val="20"/>
        </w:rPr>
        <w:t>терминами</w:t>
      </w:r>
      <w:r w:rsidR="00E75CEF">
        <w:rPr>
          <w:rFonts w:ascii="Arial" w:hAnsi="Arial" w:cs="Arial"/>
          <w:sz w:val="20"/>
        </w:rPr>
        <w:t xml:space="preserve"> на белорусском языке</w:t>
      </w:r>
      <w:r w:rsidRPr="002C09DB">
        <w:rPr>
          <w:rFonts w:ascii="Arial" w:hAnsi="Arial" w:cs="Arial"/>
          <w:sz w:val="20"/>
        </w:rPr>
        <w:t>:</w: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8872"/>
        <w:gridCol w:w="1106"/>
      </w:tblGrid>
      <w:tr w:rsidR="00AC2E81" w:rsidRPr="002C09DB" w:rsidTr="00C15B9F">
        <w:tc>
          <w:tcPr>
            <w:tcW w:w="8872" w:type="dxa"/>
            <w:shd w:val="clear" w:color="auto" w:fill="auto"/>
            <w:vAlign w:val="bottom"/>
          </w:tcPr>
          <w:p w:rsidR="00AC2E81" w:rsidRPr="00A3249C" w:rsidRDefault="001E116A" w:rsidP="00A3249C">
            <w:pPr>
              <w:ind w:right="-1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84632" w:rsidRPr="00A3249C">
              <w:rPr>
                <w:rFonts w:ascii="Arial" w:hAnsi="Arial" w:cs="Arial"/>
                <w:sz w:val="20"/>
                <w:szCs w:val="20"/>
              </w:rPr>
              <w:t xml:space="preserve">кабельная </w:t>
            </w:r>
            <w:proofErr w:type="spellStart"/>
            <w:proofErr w:type="gramStart"/>
            <w:r w:rsidR="00D84632" w:rsidRPr="00A3249C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="00D84632" w:rsidRPr="00A3249C">
              <w:rPr>
                <w:rFonts w:ascii="Arial" w:hAnsi="Arial" w:cs="Arial"/>
                <w:sz w:val="20"/>
                <w:szCs w:val="20"/>
              </w:rPr>
              <w:t>інія</w:t>
            </w:r>
            <w:proofErr w:type="spellEnd"/>
            <w:r w:rsidR="00D84632"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4632" w:rsidRPr="00A3249C">
              <w:rPr>
                <w:rFonts w:ascii="Arial" w:hAnsi="Arial" w:cs="Arial"/>
                <w:sz w:val="20"/>
                <w:szCs w:val="20"/>
              </w:rPr>
              <w:t>электрасувязі</w:t>
            </w:r>
            <w:proofErr w:type="spellEnd"/>
            <w:r w:rsidR="00D84632"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24337C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37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4337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C2E81" w:rsidRPr="002C09DB" w:rsidTr="00C15B9F">
        <w:tc>
          <w:tcPr>
            <w:tcW w:w="8872" w:type="dxa"/>
            <w:shd w:val="clear" w:color="auto" w:fill="auto"/>
            <w:vAlign w:val="bottom"/>
          </w:tcPr>
          <w:p w:rsidR="00AC2E81" w:rsidRPr="00A3249C" w:rsidRDefault="00D84632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абаненцкі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пункт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A3249C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C2E81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C2E81" w:rsidRPr="002C09DB" w:rsidTr="00C15B9F">
        <w:tc>
          <w:tcPr>
            <w:tcW w:w="8872" w:type="dxa"/>
            <w:shd w:val="clear" w:color="auto" w:fill="auto"/>
            <w:vAlign w:val="bottom"/>
          </w:tcPr>
          <w:p w:rsidR="00AC2E81" w:rsidRPr="00A3249C" w:rsidRDefault="00A3249C" w:rsidP="00A32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аптычнае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канцавое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кабельнае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прылада</w:t>
            </w:r>
            <w:proofErr w:type="spellEnd"/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C2E81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C2E81" w:rsidRPr="002C09DB" w:rsidTr="00C15B9F">
        <w:tc>
          <w:tcPr>
            <w:tcW w:w="8872" w:type="dxa"/>
            <w:shd w:val="clear" w:color="auto" w:fill="auto"/>
            <w:vAlign w:val="bottom"/>
          </w:tcPr>
          <w:p w:rsidR="00AC2E81" w:rsidRPr="00A3249C" w:rsidRDefault="00A3249C" w:rsidP="00A32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аптычны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скрыню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кабельны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размеркавальны</w:t>
            </w:r>
            <w:proofErr w:type="spellEnd"/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C2E81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C2E81" w:rsidRPr="002C09DB" w:rsidTr="00C15B9F">
        <w:tc>
          <w:tcPr>
            <w:tcW w:w="8872" w:type="dxa"/>
            <w:shd w:val="clear" w:color="auto" w:fill="auto"/>
            <w:vAlign w:val="bottom"/>
          </w:tcPr>
          <w:p w:rsidR="00AC2E81" w:rsidRPr="00A3249C" w:rsidRDefault="00D84632" w:rsidP="00A32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lastRenderedPageBreak/>
              <w:t>аптычная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абаненцкая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разетка</w:t>
            </w:r>
            <w:proofErr w:type="spellEnd"/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r w:rsidR="00A3249C" w:rsidRPr="00A3249C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C2E81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E116A"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</w:p>
        </w:tc>
      </w:tr>
    </w:tbl>
    <w:p w:rsidR="00F71ACB" w:rsidRPr="00F71ACB" w:rsidRDefault="00AC2E81" w:rsidP="00F71ACB">
      <w:pPr>
        <w:pStyle w:val="2"/>
        <w:ind w:firstLine="454"/>
        <w:rPr>
          <w:rFonts w:ascii="Arial" w:hAnsi="Arial" w:cs="Arial"/>
          <w:sz w:val="20"/>
        </w:rPr>
      </w:pPr>
      <w:r w:rsidRPr="00AC2E81">
        <w:rPr>
          <w:rFonts w:ascii="Arial" w:hAnsi="Arial" w:cs="Arial"/>
          <w:sz w:val="20"/>
        </w:rPr>
        <w:t>Раздел</w:t>
      </w:r>
      <w:r>
        <w:rPr>
          <w:rFonts w:ascii="Arial" w:hAnsi="Arial" w:cs="Arial"/>
          <w:sz w:val="20"/>
        </w:rPr>
        <w:t xml:space="preserve"> 6</w:t>
      </w:r>
      <w:r w:rsidRPr="00AC2E81">
        <w:rPr>
          <w:rFonts w:ascii="Arial" w:hAnsi="Arial" w:cs="Arial"/>
          <w:sz w:val="20"/>
        </w:rPr>
        <w:t>. дополнить терминами</w:t>
      </w:r>
      <w:r w:rsidR="00A6506F" w:rsidRPr="00A6506F">
        <w:rPr>
          <w:rFonts w:ascii="Arial" w:hAnsi="Arial" w:cs="Arial"/>
          <w:sz w:val="20"/>
        </w:rPr>
        <w:t xml:space="preserve"> </w:t>
      </w:r>
      <w:r w:rsidR="00A6506F" w:rsidRPr="00FB1470">
        <w:rPr>
          <w:rFonts w:ascii="Arial" w:hAnsi="Arial" w:cs="Arial"/>
          <w:sz w:val="20"/>
        </w:rPr>
        <w:t xml:space="preserve">на </w:t>
      </w:r>
      <w:r w:rsidR="00A6506F">
        <w:rPr>
          <w:rFonts w:ascii="Arial" w:hAnsi="Arial" w:cs="Arial"/>
          <w:sz w:val="20"/>
        </w:rPr>
        <w:t>английском</w:t>
      </w:r>
      <w:r w:rsidR="00A6506F" w:rsidRPr="00FB1470">
        <w:rPr>
          <w:rFonts w:ascii="Arial" w:hAnsi="Arial" w:cs="Arial"/>
          <w:sz w:val="20"/>
        </w:rPr>
        <w:t xml:space="preserve"> языке</w:t>
      </w:r>
      <w:r w:rsidRPr="00AC2E81">
        <w:rPr>
          <w:rFonts w:ascii="Arial" w:hAnsi="Arial" w:cs="Arial"/>
          <w:sz w:val="20"/>
        </w:rPr>
        <w:t>:</w: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8872"/>
        <w:gridCol w:w="1106"/>
      </w:tblGrid>
      <w:tr w:rsidR="00FB1470" w:rsidRPr="00A6506F" w:rsidTr="00C15B9F">
        <w:tc>
          <w:tcPr>
            <w:tcW w:w="8872" w:type="dxa"/>
            <w:shd w:val="clear" w:color="auto" w:fill="auto"/>
            <w:vAlign w:val="bottom"/>
          </w:tcPr>
          <w:p w:rsidR="00FB1470" w:rsidRPr="00A3249C" w:rsidRDefault="00FB1470" w:rsidP="00A3249C">
            <w:pPr>
              <w:ind w:right="-1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="00D84632" w:rsidRPr="00A3249C">
              <w:rPr>
                <w:rFonts w:ascii="Arial" w:hAnsi="Arial" w:cs="Arial"/>
                <w:sz w:val="20"/>
                <w:szCs w:val="20"/>
              </w:rPr>
              <w:t>telecommunication</w:t>
            </w:r>
            <w:proofErr w:type="spellEnd"/>
            <w:r w:rsidR="00D84632"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4632" w:rsidRPr="00A3249C">
              <w:rPr>
                <w:rFonts w:ascii="Arial" w:hAnsi="Arial" w:cs="Arial"/>
                <w:sz w:val="20"/>
                <w:szCs w:val="20"/>
              </w:rPr>
              <w:t>cable</w:t>
            </w:r>
            <w:proofErr w:type="spellEnd"/>
            <w:r w:rsidR="00D84632"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4632" w:rsidRPr="00A3249C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="00D84632"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B1470" w:rsidRPr="00A6506F" w:rsidRDefault="00FB1470" w:rsidP="00A650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A650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650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C2E81" w:rsidRPr="00A3249C" w:rsidTr="00AC2E81">
        <w:tc>
          <w:tcPr>
            <w:tcW w:w="8872" w:type="dxa"/>
            <w:shd w:val="clear" w:color="auto" w:fill="auto"/>
            <w:vAlign w:val="bottom"/>
          </w:tcPr>
          <w:p w:rsidR="00AC2E81" w:rsidRPr="00A3249C" w:rsidRDefault="00D84632" w:rsidP="00A3249C">
            <w:pPr>
              <w:ind w:right="-13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>subscriber</w:t>
            </w:r>
            <w:proofErr w:type="gramEnd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 xml:space="preserve"> station</w:t>
            </w:r>
            <w:r w:rsidRPr="00A3249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………………………………………………………………………………………</w:t>
            </w:r>
            <w:r w:rsidR="00A3249C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…......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3249C" w:rsidRDefault="00AC2E81" w:rsidP="00A650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650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</w:t>
            </w:r>
            <w:r w:rsidR="00A6506F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A650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</w:t>
            </w:r>
            <w:r w:rsidR="00A6506F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C2E81" w:rsidRPr="00A3249C" w:rsidTr="00AC2E81">
        <w:tc>
          <w:tcPr>
            <w:tcW w:w="8872" w:type="dxa"/>
            <w:shd w:val="clear" w:color="auto" w:fill="auto"/>
            <w:vAlign w:val="bottom"/>
          </w:tcPr>
          <w:p w:rsidR="00AC2E81" w:rsidRPr="00A3249C" w:rsidRDefault="00D84632" w:rsidP="00A3249C">
            <w:pPr>
              <w:ind w:right="-13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>optical</w:t>
            </w:r>
            <w:proofErr w:type="gramEnd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 xml:space="preserve"> terminal cable device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………………………………………………………………………</w:t>
            </w:r>
            <w:r w:rsidR="00A3249C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………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3249C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3.5.13</w:t>
            </w:r>
          </w:p>
        </w:tc>
      </w:tr>
      <w:tr w:rsidR="00AC2E81" w:rsidRPr="00A3249C" w:rsidTr="00AC2E81">
        <w:tc>
          <w:tcPr>
            <w:tcW w:w="8872" w:type="dxa"/>
            <w:shd w:val="clear" w:color="auto" w:fill="auto"/>
            <w:vAlign w:val="bottom"/>
          </w:tcPr>
          <w:p w:rsidR="00AC2E81" w:rsidRPr="00A3249C" w:rsidRDefault="00D84632" w:rsidP="00A3249C">
            <w:pPr>
              <w:ind w:right="-13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>optical</w:t>
            </w:r>
            <w:proofErr w:type="gramEnd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 xml:space="preserve"> cable distribution box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 w:rsidR="00A3249C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3249C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3.5.14</w:t>
            </w:r>
          </w:p>
        </w:tc>
      </w:tr>
      <w:tr w:rsidR="00AC2E81" w:rsidRPr="00A3249C" w:rsidTr="00AC2E81">
        <w:tc>
          <w:tcPr>
            <w:tcW w:w="8872" w:type="dxa"/>
            <w:shd w:val="clear" w:color="auto" w:fill="auto"/>
            <w:vAlign w:val="bottom"/>
          </w:tcPr>
          <w:p w:rsidR="00AC2E81" w:rsidRPr="00A3249C" w:rsidRDefault="00D84632" w:rsidP="00A3249C">
            <w:pPr>
              <w:ind w:right="-13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>optical</w:t>
            </w:r>
            <w:proofErr w:type="gramEnd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 xml:space="preserve"> subscriber socket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…………………………………………………………………………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1E116A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3.6.8</w:t>
            </w:r>
            <w:r w:rsidR="001E116A"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</w:p>
        </w:tc>
      </w:tr>
    </w:tbl>
    <w:p w:rsidR="00F71ACB" w:rsidRPr="00A3249C" w:rsidRDefault="00F71ACB" w:rsidP="00F71ACB">
      <w:pPr>
        <w:pStyle w:val="2"/>
        <w:ind w:firstLine="454"/>
        <w:rPr>
          <w:rFonts w:ascii="Arial" w:hAnsi="Arial" w:cs="Arial"/>
          <w:sz w:val="20"/>
          <w:lang w:val="en-US"/>
        </w:rPr>
      </w:pPr>
    </w:p>
    <w:p w:rsidR="00F71ACB" w:rsidRPr="00A3249C" w:rsidRDefault="00F71ACB" w:rsidP="00F71ACB">
      <w:pPr>
        <w:pStyle w:val="2"/>
        <w:ind w:firstLine="454"/>
        <w:rPr>
          <w:rFonts w:ascii="Arial" w:hAnsi="Arial" w:cs="Arial"/>
          <w:sz w:val="20"/>
          <w:lang w:val="en-US"/>
        </w:rPr>
      </w:pPr>
      <w:r w:rsidRPr="00A3249C">
        <w:rPr>
          <w:rFonts w:ascii="Arial" w:hAnsi="Arial" w:cs="Arial"/>
          <w:sz w:val="20"/>
          <w:lang w:val="en-US"/>
        </w:rPr>
        <w:t xml:space="preserve"> </w:t>
      </w:r>
    </w:p>
    <w:p w:rsidR="00F71ACB" w:rsidRPr="00A3249C" w:rsidRDefault="00F71ACB" w:rsidP="00F71ACB">
      <w:pPr>
        <w:pStyle w:val="2"/>
        <w:ind w:firstLine="454"/>
        <w:rPr>
          <w:rFonts w:ascii="Arial" w:hAnsi="Arial" w:cs="Arial"/>
          <w:sz w:val="20"/>
          <w:lang w:val="en-US"/>
        </w:rPr>
      </w:pPr>
    </w:p>
    <w:p w:rsidR="00F71ACB" w:rsidRPr="00A3249C" w:rsidRDefault="00F71ACB" w:rsidP="00F71ACB">
      <w:pPr>
        <w:pStyle w:val="2"/>
        <w:ind w:firstLine="454"/>
        <w:rPr>
          <w:rFonts w:ascii="Arial" w:hAnsi="Arial" w:cs="Arial"/>
          <w:sz w:val="20"/>
          <w:lang w:val="en-US"/>
        </w:rPr>
      </w:pPr>
    </w:p>
    <w:p w:rsidR="00A6506F" w:rsidRPr="00A3249C" w:rsidRDefault="00A6506F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A6506F" w:rsidRPr="00A3249C" w:rsidSect="00AE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CB" w:rsidRDefault="00F71ACB" w:rsidP="00F71ACB">
      <w:r>
        <w:separator/>
      </w:r>
    </w:p>
  </w:endnote>
  <w:endnote w:type="continuationSeparator" w:id="0">
    <w:p w:rsidR="00F71ACB" w:rsidRDefault="00F71ACB" w:rsidP="00F7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CB" w:rsidRDefault="00F71ACB" w:rsidP="00F71ACB">
      <w:r>
        <w:separator/>
      </w:r>
    </w:p>
  </w:footnote>
  <w:footnote w:type="continuationSeparator" w:id="0">
    <w:p w:rsidR="00F71ACB" w:rsidRDefault="00F71ACB" w:rsidP="00F7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924"/>
    <w:rsid w:val="000D018E"/>
    <w:rsid w:val="001C1D0F"/>
    <w:rsid w:val="001E116A"/>
    <w:rsid w:val="0037665C"/>
    <w:rsid w:val="00404924"/>
    <w:rsid w:val="0048670D"/>
    <w:rsid w:val="0050129C"/>
    <w:rsid w:val="00551FC5"/>
    <w:rsid w:val="00711295"/>
    <w:rsid w:val="007D0480"/>
    <w:rsid w:val="008B2DF0"/>
    <w:rsid w:val="00A3249C"/>
    <w:rsid w:val="00A6506F"/>
    <w:rsid w:val="00AC2E81"/>
    <w:rsid w:val="00AE14A8"/>
    <w:rsid w:val="00C17778"/>
    <w:rsid w:val="00CA17E0"/>
    <w:rsid w:val="00D84632"/>
    <w:rsid w:val="00E6092C"/>
    <w:rsid w:val="00E75CEF"/>
    <w:rsid w:val="00F71ACB"/>
    <w:rsid w:val="00F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0492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04924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049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404924"/>
    <w:rPr>
      <w:rFonts w:ascii="Times New Roman" w:hAnsi="Times New Roman" w:cs="Times New Roman" w:hint="default"/>
    </w:rPr>
  </w:style>
  <w:style w:type="table" w:styleId="a4">
    <w:name w:val="Table Grid"/>
    <w:basedOn w:val="a1"/>
    <w:rsid w:val="0040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1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1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NewPc</cp:lastModifiedBy>
  <cp:revision>11</cp:revision>
  <cp:lastPrinted>2020-09-28T14:19:00Z</cp:lastPrinted>
  <dcterms:created xsi:type="dcterms:W3CDTF">2020-09-18T05:56:00Z</dcterms:created>
  <dcterms:modified xsi:type="dcterms:W3CDTF">2020-09-30T12:14:00Z</dcterms:modified>
</cp:coreProperties>
</file>