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insideH w:val="single" w:sz="4" w:space="0" w:color="auto"/>
        </w:tblBorders>
        <w:tblLook w:val="01E0" w:firstRow="1" w:lastRow="1" w:firstColumn="1" w:lastColumn="1" w:noHBand="0" w:noVBand="0"/>
      </w:tblPr>
      <w:tblGrid>
        <w:gridCol w:w="5353"/>
        <w:gridCol w:w="4678"/>
      </w:tblGrid>
      <w:tr w:rsidR="00D35061" w:rsidRPr="00F20B85" w:rsidTr="00DC7A6B">
        <w:tc>
          <w:tcPr>
            <w:tcW w:w="5353" w:type="dxa"/>
          </w:tcPr>
          <w:p w:rsidR="00D35061" w:rsidRPr="00F20B85" w:rsidRDefault="00D35061" w:rsidP="004D3209">
            <w:pPr>
              <w:rPr>
                <w:b/>
                <w:color w:val="000000"/>
                <w:sz w:val="28"/>
              </w:rPr>
            </w:pPr>
            <w:r w:rsidRPr="00F20B85">
              <w:rPr>
                <w:rFonts w:ascii="Arial" w:hAnsi="Arial" w:cs="Arial"/>
                <w:b/>
                <w:color w:val="000000"/>
                <w:sz w:val="28"/>
                <w:szCs w:val="28"/>
              </w:rPr>
              <w:t>ГОСУДАР</w:t>
            </w:r>
            <w:r w:rsidR="004D3209" w:rsidRPr="00F20B85">
              <w:rPr>
                <w:rFonts w:ascii="Arial" w:hAnsi="Arial" w:cs="Arial"/>
                <w:b/>
                <w:sz w:val="28"/>
                <w:szCs w:val="28"/>
              </w:rPr>
              <w:t>СТВЕННЫЙ</w:t>
            </w:r>
            <w:r w:rsidR="004D3209" w:rsidRPr="00F20B85">
              <w:rPr>
                <w:rFonts w:ascii="Arial" w:hAnsi="Arial" w:cs="Arial"/>
                <w:b/>
                <w:sz w:val="28"/>
                <w:szCs w:val="28"/>
                <w:lang w:val="en-US"/>
              </w:rPr>
              <w:t xml:space="preserve"> </w:t>
            </w:r>
            <w:r w:rsidRPr="00F20B85">
              <w:rPr>
                <w:rFonts w:ascii="Arial" w:hAnsi="Arial" w:cs="Arial"/>
                <w:b/>
                <w:sz w:val="28"/>
                <w:szCs w:val="28"/>
              </w:rPr>
              <w:t>СТАНДАРТ РЕСПУБЛИКИ БЕЛАРУСЬ</w:t>
            </w:r>
          </w:p>
        </w:tc>
        <w:tc>
          <w:tcPr>
            <w:tcW w:w="4678" w:type="dxa"/>
            <w:vAlign w:val="center"/>
          </w:tcPr>
          <w:p w:rsidR="00D35061" w:rsidRPr="00B2063A" w:rsidRDefault="00D35061" w:rsidP="00DC7A6B">
            <w:pPr>
              <w:ind w:left="-108"/>
              <w:jc w:val="right"/>
              <w:rPr>
                <w:rFonts w:ascii="Arial" w:hAnsi="Arial" w:cs="Arial"/>
                <w:b/>
                <w:i/>
                <w:color w:val="000000"/>
                <w:sz w:val="32"/>
                <w:szCs w:val="32"/>
              </w:rPr>
            </w:pPr>
            <w:r w:rsidRPr="00F17A8F">
              <w:rPr>
                <w:rFonts w:ascii="Arial" w:hAnsi="Arial" w:cs="Arial"/>
                <w:b/>
                <w:i/>
                <w:color w:val="000000"/>
                <w:sz w:val="32"/>
                <w:szCs w:val="32"/>
              </w:rPr>
              <w:t>СТБ</w:t>
            </w:r>
            <w:r w:rsidR="00B2063A">
              <w:rPr>
                <w:rFonts w:ascii="Arial" w:hAnsi="Arial" w:cs="Arial"/>
                <w:b/>
                <w:i/>
                <w:color w:val="000000"/>
                <w:sz w:val="32"/>
                <w:szCs w:val="32"/>
                <w:lang w:val="en-US"/>
              </w:rPr>
              <w:t xml:space="preserve"> </w:t>
            </w:r>
            <w:r w:rsidR="00B2063A" w:rsidRPr="00B2063A">
              <w:rPr>
                <w:rFonts w:ascii="Arial" w:hAnsi="Arial" w:cs="Arial"/>
                <w:b/>
                <w:i/>
                <w:color w:val="000000"/>
                <w:sz w:val="32"/>
                <w:szCs w:val="32"/>
              </w:rPr>
              <w:t>RFC7640</w:t>
            </w:r>
            <w:r w:rsidR="00DE194F" w:rsidRPr="00F17A8F">
              <w:rPr>
                <w:rFonts w:ascii="Arial" w:hAnsi="Arial" w:cs="Arial"/>
                <w:b/>
                <w:i/>
                <w:color w:val="000000"/>
                <w:sz w:val="32"/>
                <w:szCs w:val="32"/>
              </w:rPr>
              <w:t>/</w:t>
            </w:r>
            <w:r w:rsidR="001E0566">
              <w:rPr>
                <w:rFonts w:ascii="Arial" w:hAnsi="Arial" w:cs="Arial"/>
                <w:b/>
                <w:i/>
                <w:color w:val="000000"/>
                <w:sz w:val="32"/>
                <w:szCs w:val="32"/>
              </w:rPr>
              <w:t>ОР</w:t>
            </w:r>
          </w:p>
          <w:p w:rsidR="001D75B4" w:rsidRPr="00667E27" w:rsidRDefault="001D75B4" w:rsidP="005321D5">
            <w:pPr>
              <w:jc w:val="right"/>
              <w:rPr>
                <w:rFonts w:ascii="Arial" w:hAnsi="Arial" w:cs="Arial"/>
                <w:b/>
                <w:i/>
                <w:color w:val="000000"/>
                <w:sz w:val="36"/>
                <w:szCs w:val="36"/>
              </w:rPr>
            </w:pPr>
          </w:p>
        </w:tc>
      </w:tr>
    </w:tbl>
    <w:p w:rsidR="00DE194F" w:rsidRDefault="00DE194F" w:rsidP="00D35061">
      <w:pPr>
        <w:tabs>
          <w:tab w:val="right" w:pos="9637"/>
        </w:tabs>
        <w:spacing w:before="100" w:after="100"/>
        <w:jc w:val="both"/>
        <w:rPr>
          <w:color w:val="000000"/>
          <w:sz w:val="24"/>
        </w:rPr>
      </w:pPr>
    </w:p>
    <w:p w:rsidR="00D35061" w:rsidRPr="00766370" w:rsidRDefault="00B01551" w:rsidP="00D35061">
      <w:pPr>
        <w:tabs>
          <w:tab w:val="right" w:pos="9637"/>
        </w:tabs>
        <w:spacing w:before="100" w:after="100"/>
        <w:jc w:val="both"/>
        <w:rPr>
          <w:color w:val="000000"/>
          <w:sz w:val="24"/>
        </w:rPr>
      </w:pPr>
      <w:r>
        <w:rPr>
          <w:noProof/>
          <w:color w:val="000000"/>
          <w:sz w:val="24"/>
        </w:rPr>
        <mc:AlternateContent>
          <mc:Choice Requires="wpg">
            <w:drawing>
              <wp:anchor distT="0" distB="0" distL="114300" distR="114300" simplePos="0" relativeHeight="251576832" behindDoc="0" locked="0" layoutInCell="1" allowOverlap="1">
                <wp:simplePos x="0" y="0"/>
                <wp:positionH relativeFrom="column">
                  <wp:posOffset>-37465</wp:posOffset>
                </wp:positionH>
                <wp:positionV relativeFrom="paragraph">
                  <wp:posOffset>81915</wp:posOffset>
                </wp:positionV>
                <wp:extent cx="6334760" cy="72390"/>
                <wp:effectExtent l="0" t="0" r="8890" b="3810"/>
                <wp:wrapNone/>
                <wp:docPr id="963"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0" cy="72390"/>
                          <a:chOff x="1359" y="2213"/>
                          <a:chExt cx="9976" cy="114"/>
                        </a:xfrm>
                      </wpg:grpSpPr>
                      <wps:wsp>
                        <wps:cNvPr id="964" name="Line 11"/>
                        <wps:cNvCnPr/>
                        <wps:spPr bwMode="auto">
                          <a:xfrm>
                            <a:off x="1359" y="2213"/>
                            <a:ext cx="99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5" name="Line 12"/>
                        <wps:cNvCnPr/>
                        <wps:spPr bwMode="auto">
                          <a:xfrm>
                            <a:off x="1359" y="2327"/>
                            <a:ext cx="9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C5D8FF7" id="Group 10" o:spid="_x0000_s1026" style="position:absolute;margin-left:-2.95pt;margin-top:6.45pt;width:498.8pt;height:5.7pt;z-index:251576832" coordorigin="1359,2213" coordsize="997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">
                <v:line id="Line 11" o:spid="_x0000_s1027" style="position:absolute;visibility:visible;mso-wrap-style:square" from="1359,2213" to="11335,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"/>
                <v:line id="Line 12" o:spid="_x0000_s1028" style="position:absolute;visibility:visible;mso-wrap-style:square" from="1359,2327" to="11334,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" strokeweight="3pt"/>
              </v:group>
            </w:pict>
          </mc:Fallback>
        </mc:AlternateContent>
      </w:r>
    </w:p>
    <w:p w:rsidR="00B815FD" w:rsidRPr="00B338BE" w:rsidRDefault="00B815FD" w:rsidP="00D35061">
      <w:pPr>
        <w:tabs>
          <w:tab w:val="right" w:pos="9637"/>
        </w:tabs>
        <w:spacing w:before="100" w:after="100"/>
        <w:jc w:val="both"/>
        <w:rPr>
          <w:color w:val="000000"/>
          <w:sz w:val="24"/>
        </w:rPr>
      </w:pPr>
    </w:p>
    <w:p w:rsidR="00E30CB4" w:rsidRPr="00B338BE" w:rsidRDefault="00E30CB4" w:rsidP="00D35061">
      <w:pPr>
        <w:tabs>
          <w:tab w:val="right" w:pos="9637"/>
        </w:tabs>
        <w:spacing w:before="100" w:after="100"/>
        <w:jc w:val="both"/>
        <w:rPr>
          <w:color w:val="000000"/>
          <w:sz w:val="24"/>
        </w:rPr>
      </w:pPr>
    </w:p>
    <w:p w:rsidR="00E30CB4" w:rsidRPr="00B338BE" w:rsidRDefault="00E30CB4" w:rsidP="00D35061">
      <w:pPr>
        <w:tabs>
          <w:tab w:val="right" w:pos="9637"/>
        </w:tabs>
        <w:spacing w:before="100" w:after="100"/>
        <w:jc w:val="both"/>
        <w:rPr>
          <w:color w:val="000000"/>
          <w:sz w:val="24"/>
        </w:rPr>
      </w:pPr>
    </w:p>
    <w:p w:rsidR="007D196C" w:rsidRPr="00766370" w:rsidRDefault="007D196C" w:rsidP="00D35061">
      <w:pPr>
        <w:tabs>
          <w:tab w:val="right" w:pos="9637"/>
        </w:tabs>
        <w:spacing w:before="100" w:after="100"/>
        <w:jc w:val="both"/>
        <w:rPr>
          <w:color w:val="000000"/>
          <w:sz w:val="24"/>
        </w:rPr>
      </w:pPr>
    </w:p>
    <w:p w:rsidR="003749A4" w:rsidRPr="00317CFC" w:rsidRDefault="004279A1" w:rsidP="003C73CF">
      <w:pPr>
        <w:pStyle w:val="a8"/>
        <w:rPr>
          <w:rFonts w:ascii="Arial" w:hAnsi="Arial" w:cs="Arial"/>
          <w:color w:val="auto"/>
          <w:szCs w:val="32"/>
        </w:rPr>
      </w:pPr>
      <w:r w:rsidRPr="00317CFC">
        <w:rPr>
          <w:rFonts w:ascii="Arial" w:hAnsi="Arial" w:cs="Arial"/>
          <w:noProof/>
          <w:szCs w:val="32"/>
        </w:rPr>
        <w:t>СРЕДСТВА ЭЛЕКТРОСВЯЗИ МУЛЬТИСЕРВИСНЫХ СЕТЕЙ</w:t>
      </w:r>
    </w:p>
    <w:p w:rsidR="00231642" w:rsidRPr="00B2063A" w:rsidRDefault="00231642" w:rsidP="00C261BC">
      <w:pPr>
        <w:pStyle w:val="a8"/>
        <w:rPr>
          <w:rFonts w:ascii="Arial" w:hAnsi="Arial" w:cs="Arial"/>
          <w:color w:val="auto"/>
          <w:sz w:val="28"/>
          <w:szCs w:val="28"/>
        </w:rPr>
      </w:pPr>
      <w:r w:rsidRPr="00231642">
        <w:rPr>
          <w:rFonts w:ascii="Arial" w:hAnsi="Arial" w:cs="Arial"/>
          <w:color w:val="auto"/>
          <w:sz w:val="28"/>
          <w:szCs w:val="28"/>
        </w:rPr>
        <w:t>Механизмы обе</w:t>
      </w:r>
      <w:r>
        <w:rPr>
          <w:rFonts w:ascii="Arial" w:hAnsi="Arial" w:cs="Arial"/>
          <w:color w:val="auto"/>
          <w:sz w:val="28"/>
          <w:szCs w:val="28"/>
        </w:rPr>
        <w:t>спечения качества обслуживания</w:t>
      </w:r>
    </w:p>
    <w:p w:rsidR="006D7038" w:rsidRPr="00B2063A" w:rsidRDefault="00231642" w:rsidP="00C261BC">
      <w:pPr>
        <w:pStyle w:val="a8"/>
        <w:rPr>
          <w:rFonts w:ascii="Arial" w:hAnsi="Arial" w:cs="Arial"/>
          <w:color w:val="auto"/>
          <w:sz w:val="28"/>
          <w:szCs w:val="28"/>
        </w:rPr>
      </w:pPr>
      <w:r w:rsidRPr="00231642">
        <w:rPr>
          <w:rFonts w:ascii="Arial" w:hAnsi="Arial" w:cs="Arial"/>
          <w:color w:val="auto"/>
          <w:sz w:val="28"/>
          <w:szCs w:val="28"/>
        </w:rPr>
        <w:t>Управление передачей данных</w:t>
      </w:r>
    </w:p>
    <w:p w:rsidR="00A038B1" w:rsidRPr="00317CFC" w:rsidRDefault="000C302D" w:rsidP="00C261BC">
      <w:pPr>
        <w:pStyle w:val="a8"/>
        <w:rPr>
          <w:rFonts w:ascii="Arial" w:hAnsi="Arial" w:cs="Arial"/>
          <w:color w:val="auto"/>
          <w:sz w:val="28"/>
          <w:szCs w:val="28"/>
        </w:rPr>
      </w:pPr>
      <w:r w:rsidRPr="000C302D">
        <w:rPr>
          <w:rFonts w:ascii="Arial" w:hAnsi="Arial" w:cs="Arial"/>
          <w:color w:val="auto"/>
          <w:sz w:val="28"/>
          <w:szCs w:val="28"/>
        </w:rPr>
        <w:t>Методы испытаний</w:t>
      </w:r>
    </w:p>
    <w:p w:rsidR="00A9772C" w:rsidRPr="00F96F52" w:rsidRDefault="00A9772C" w:rsidP="00925310">
      <w:pPr>
        <w:rPr>
          <w:rFonts w:ascii="Arial" w:hAnsi="Arial" w:cs="Arial"/>
          <w:b/>
          <w:sz w:val="36"/>
          <w:szCs w:val="36"/>
        </w:rPr>
      </w:pPr>
    </w:p>
    <w:p w:rsidR="00A038B1" w:rsidRPr="00317CFC" w:rsidRDefault="00A038B1" w:rsidP="00A038B1">
      <w:pPr>
        <w:rPr>
          <w:rFonts w:ascii="Arial" w:hAnsi="Arial" w:cs="Arial"/>
          <w:b/>
          <w:sz w:val="32"/>
          <w:szCs w:val="32"/>
        </w:rPr>
      </w:pPr>
      <w:r w:rsidRPr="00317CFC">
        <w:rPr>
          <w:rFonts w:ascii="Arial" w:hAnsi="Arial" w:cs="Arial"/>
          <w:b/>
          <w:sz w:val="32"/>
          <w:szCs w:val="32"/>
          <w:lang w:val="be-BY"/>
        </w:rPr>
        <w:t>СРОДК</w:t>
      </w:r>
      <w:r w:rsidRPr="00317CFC">
        <w:rPr>
          <w:rFonts w:ascii="Arial" w:hAnsi="Arial" w:cs="Arial"/>
          <w:b/>
          <w:sz w:val="32"/>
          <w:szCs w:val="32"/>
          <w:lang w:val="en-US"/>
        </w:rPr>
        <w:t>I</w:t>
      </w:r>
      <w:r w:rsidRPr="00317CFC">
        <w:rPr>
          <w:rFonts w:ascii="Arial" w:hAnsi="Arial" w:cs="Arial"/>
          <w:b/>
          <w:sz w:val="32"/>
          <w:szCs w:val="32"/>
          <w:lang w:val="be-BY"/>
        </w:rPr>
        <w:t xml:space="preserve"> </w:t>
      </w:r>
      <w:r w:rsidRPr="00317CFC">
        <w:rPr>
          <w:rFonts w:ascii="Arial" w:hAnsi="Arial" w:cs="Arial"/>
          <w:b/>
          <w:sz w:val="32"/>
          <w:szCs w:val="32"/>
        </w:rPr>
        <w:t>ЭЛЕКТРАСУВЯЗ</w:t>
      </w:r>
      <w:r w:rsidRPr="00317CFC">
        <w:rPr>
          <w:rFonts w:ascii="Arial" w:hAnsi="Arial" w:cs="Arial"/>
          <w:b/>
          <w:sz w:val="32"/>
          <w:szCs w:val="32"/>
          <w:lang w:val="en-US"/>
        </w:rPr>
        <w:t>I</w:t>
      </w:r>
      <w:r w:rsidRPr="00317CFC">
        <w:rPr>
          <w:rFonts w:ascii="Arial" w:hAnsi="Arial" w:cs="Arial"/>
          <w:b/>
          <w:sz w:val="32"/>
          <w:szCs w:val="32"/>
        </w:rPr>
        <w:t xml:space="preserve"> </w:t>
      </w:r>
      <w:r w:rsidRPr="00317CFC">
        <w:rPr>
          <w:rFonts w:ascii="Arial" w:hAnsi="Arial" w:cs="Arial"/>
          <w:b/>
          <w:noProof/>
          <w:sz w:val="32"/>
          <w:szCs w:val="32"/>
        </w:rPr>
        <w:t>МУЛЬТЫСЭРВ</w:t>
      </w:r>
      <w:r w:rsidRPr="00317CFC">
        <w:rPr>
          <w:rFonts w:ascii="Arial" w:hAnsi="Arial" w:cs="Arial"/>
          <w:b/>
          <w:sz w:val="32"/>
          <w:szCs w:val="32"/>
          <w:lang w:val="en-US"/>
        </w:rPr>
        <w:t>I</w:t>
      </w:r>
      <w:r w:rsidRPr="00317CFC">
        <w:rPr>
          <w:rFonts w:ascii="Arial" w:hAnsi="Arial" w:cs="Arial"/>
          <w:b/>
          <w:noProof/>
          <w:sz w:val="32"/>
          <w:szCs w:val="32"/>
        </w:rPr>
        <w:t>СНЫХ СЕТАК</w:t>
      </w:r>
    </w:p>
    <w:p w:rsidR="006D7038" w:rsidRPr="00B2063A" w:rsidRDefault="00EC70FF" w:rsidP="00A038B1">
      <w:pPr>
        <w:pStyle w:val="a8"/>
        <w:rPr>
          <w:rFonts w:ascii="Arial" w:hAnsi="Arial" w:cs="Arial"/>
          <w:color w:val="auto"/>
          <w:sz w:val="28"/>
          <w:szCs w:val="28"/>
        </w:rPr>
      </w:pPr>
      <w:proofErr w:type="spellStart"/>
      <w:r w:rsidRPr="00EC70FF">
        <w:rPr>
          <w:rFonts w:ascii="Arial" w:hAnsi="Arial" w:cs="Arial"/>
          <w:color w:val="auto"/>
          <w:sz w:val="28"/>
          <w:szCs w:val="28"/>
        </w:rPr>
        <w:t>Механізмы</w:t>
      </w:r>
      <w:proofErr w:type="spellEnd"/>
      <w:r w:rsidRPr="00EC70FF">
        <w:rPr>
          <w:rFonts w:ascii="Arial" w:hAnsi="Arial" w:cs="Arial"/>
          <w:color w:val="auto"/>
          <w:sz w:val="28"/>
          <w:szCs w:val="28"/>
        </w:rPr>
        <w:t xml:space="preserve"> </w:t>
      </w:r>
      <w:proofErr w:type="spellStart"/>
      <w:r w:rsidRPr="00EC70FF">
        <w:rPr>
          <w:rFonts w:ascii="Arial" w:hAnsi="Arial" w:cs="Arial"/>
          <w:color w:val="auto"/>
          <w:sz w:val="28"/>
          <w:szCs w:val="28"/>
        </w:rPr>
        <w:t>забеспячэння</w:t>
      </w:r>
      <w:proofErr w:type="spellEnd"/>
      <w:r w:rsidRPr="00EC70FF">
        <w:rPr>
          <w:rFonts w:ascii="Arial" w:hAnsi="Arial" w:cs="Arial"/>
          <w:color w:val="auto"/>
          <w:sz w:val="28"/>
          <w:szCs w:val="28"/>
        </w:rPr>
        <w:t xml:space="preserve"> </w:t>
      </w:r>
      <w:proofErr w:type="spellStart"/>
      <w:r w:rsidRPr="00EC70FF">
        <w:rPr>
          <w:rFonts w:ascii="Arial" w:hAnsi="Arial" w:cs="Arial"/>
          <w:color w:val="auto"/>
          <w:sz w:val="28"/>
          <w:szCs w:val="28"/>
        </w:rPr>
        <w:t>якасці</w:t>
      </w:r>
      <w:proofErr w:type="spellEnd"/>
      <w:r w:rsidRPr="00EC70FF">
        <w:rPr>
          <w:rFonts w:ascii="Arial" w:hAnsi="Arial" w:cs="Arial"/>
          <w:color w:val="auto"/>
          <w:sz w:val="28"/>
          <w:szCs w:val="28"/>
        </w:rPr>
        <w:t xml:space="preserve"> </w:t>
      </w:r>
      <w:proofErr w:type="spellStart"/>
      <w:r w:rsidRPr="00EC70FF">
        <w:rPr>
          <w:rFonts w:ascii="Arial" w:hAnsi="Arial" w:cs="Arial"/>
          <w:color w:val="auto"/>
          <w:sz w:val="28"/>
          <w:szCs w:val="28"/>
        </w:rPr>
        <w:t>абслугоўвання</w:t>
      </w:r>
      <w:proofErr w:type="spellEnd"/>
      <w:r w:rsidRPr="00EC70FF">
        <w:rPr>
          <w:rFonts w:ascii="Arial" w:hAnsi="Arial" w:cs="Arial"/>
          <w:color w:val="auto"/>
          <w:sz w:val="28"/>
          <w:szCs w:val="28"/>
        </w:rPr>
        <w:t xml:space="preserve"> </w:t>
      </w:r>
    </w:p>
    <w:p w:rsidR="00EC70FF" w:rsidRPr="00B2063A" w:rsidRDefault="00EC70FF" w:rsidP="00A038B1">
      <w:pPr>
        <w:pStyle w:val="a8"/>
        <w:rPr>
          <w:rFonts w:ascii="Arial" w:hAnsi="Arial" w:cs="Arial"/>
          <w:color w:val="FF0000"/>
          <w:sz w:val="28"/>
          <w:szCs w:val="28"/>
        </w:rPr>
      </w:pPr>
      <w:proofErr w:type="spellStart"/>
      <w:r w:rsidRPr="00EC70FF">
        <w:rPr>
          <w:rFonts w:ascii="Arial" w:hAnsi="Arial" w:cs="Arial"/>
          <w:color w:val="auto"/>
          <w:sz w:val="28"/>
          <w:szCs w:val="28"/>
        </w:rPr>
        <w:t>Кіраванне</w:t>
      </w:r>
      <w:proofErr w:type="spellEnd"/>
      <w:r w:rsidRPr="00B2063A">
        <w:rPr>
          <w:rFonts w:ascii="Arial" w:hAnsi="Arial" w:cs="Arial"/>
          <w:color w:val="auto"/>
          <w:sz w:val="28"/>
          <w:szCs w:val="28"/>
        </w:rPr>
        <w:t xml:space="preserve"> </w:t>
      </w:r>
      <w:proofErr w:type="spellStart"/>
      <w:r w:rsidRPr="00B2063A">
        <w:rPr>
          <w:rFonts w:ascii="Arial" w:hAnsi="Arial" w:cs="Arial"/>
          <w:color w:val="auto"/>
          <w:sz w:val="28"/>
          <w:szCs w:val="28"/>
        </w:rPr>
        <w:t>перадачай</w:t>
      </w:r>
      <w:proofErr w:type="spellEnd"/>
      <w:r w:rsidRPr="00B2063A">
        <w:rPr>
          <w:rFonts w:ascii="Arial" w:hAnsi="Arial" w:cs="Arial"/>
          <w:color w:val="auto"/>
          <w:sz w:val="28"/>
          <w:szCs w:val="28"/>
        </w:rPr>
        <w:t xml:space="preserve"> </w:t>
      </w:r>
      <w:proofErr w:type="spellStart"/>
      <w:r w:rsidR="00A31841" w:rsidRPr="00231642">
        <w:rPr>
          <w:rFonts w:ascii="Arial" w:hAnsi="Arial" w:cs="Arial"/>
          <w:color w:val="auto"/>
          <w:sz w:val="28"/>
          <w:szCs w:val="28"/>
        </w:rPr>
        <w:t>даных</w:t>
      </w:r>
      <w:proofErr w:type="spellEnd"/>
    </w:p>
    <w:p w:rsidR="00891C01" w:rsidRPr="006D7038" w:rsidRDefault="001703F1" w:rsidP="00A038B1">
      <w:pPr>
        <w:pStyle w:val="a8"/>
        <w:rPr>
          <w:rFonts w:ascii="Arial" w:hAnsi="Arial" w:cs="Arial"/>
          <w:sz w:val="28"/>
          <w:szCs w:val="28"/>
        </w:rPr>
      </w:pPr>
      <w:proofErr w:type="spellStart"/>
      <w:r>
        <w:rPr>
          <w:rFonts w:ascii="Arial" w:hAnsi="Arial" w:cs="Arial"/>
          <w:sz w:val="28"/>
          <w:szCs w:val="28"/>
        </w:rPr>
        <w:t>М</w:t>
      </w:r>
      <w:r w:rsidRPr="006D7038">
        <w:rPr>
          <w:rFonts w:ascii="Arial" w:hAnsi="Arial" w:cs="Arial"/>
          <w:sz w:val="28"/>
          <w:szCs w:val="28"/>
        </w:rPr>
        <w:t>етады</w:t>
      </w:r>
      <w:proofErr w:type="spellEnd"/>
      <w:r w:rsidRPr="006D7038">
        <w:rPr>
          <w:rFonts w:ascii="Arial" w:hAnsi="Arial" w:cs="Arial"/>
          <w:sz w:val="28"/>
          <w:szCs w:val="28"/>
        </w:rPr>
        <w:t xml:space="preserve"> </w:t>
      </w:r>
      <w:proofErr w:type="spellStart"/>
      <w:r w:rsidRPr="006D7038">
        <w:rPr>
          <w:rFonts w:ascii="Arial" w:hAnsi="Arial" w:cs="Arial"/>
          <w:sz w:val="28"/>
          <w:szCs w:val="28"/>
        </w:rPr>
        <w:t>выпрабаванняў</w:t>
      </w:r>
      <w:proofErr w:type="spellEnd"/>
    </w:p>
    <w:p w:rsidR="001150FB" w:rsidRPr="00317CFC" w:rsidRDefault="001150FB" w:rsidP="00A038B1">
      <w:pPr>
        <w:pStyle w:val="a8"/>
        <w:rPr>
          <w:rFonts w:ascii="Arial" w:hAnsi="Arial"/>
          <w:bCs/>
          <w:sz w:val="28"/>
          <w:szCs w:val="28"/>
        </w:rPr>
      </w:pPr>
    </w:p>
    <w:p w:rsidR="0075172E" w:rsidRPr="00891C01" w:rsidRDefault="0075172E" w:rsidP="00D35061">
      <w:pPr>
        <w:pStyle w:val="a8"/>
        <w:rPr>
          <w:rFonts w:ascii="Arial" w:hAnsi="Arial" w:cs="Arial"/>
        </w:rPr>
      </w:pPr>
    </w:p>
    <w:p w:rsidR="0075172E" w:rsidRPr="00891C01" w:rsidRDefault="0075172E" w:rsidP="00D35061">
      <w:pPr>
        <w:pStyle w:val="a8"/>
        <w:rPr>
          <w:rFonts w:ascii="Arial" w:hAnsi="Arial" w:cs="Arial"/>
        </w:rPr>
      </w:pPr>
    </w:p>
    <w:p w:rsidR="0075172E" w:rsidRPr="00891C01" w:rsidRDefault="0075172E" w:rsidP="00D35061">
      <w:pPr>
        <w:pStyle w:val="a8"/>
        <w:rPr>
          <w:rFonts w:ascii="Arial" w:hAnsi="Arial" w:cs="Arial"/>
        </w:rPr>
      </w:pPr>
    </w:p>
    <w:p w:rsidR="001D75B4" w:rsidRPr="00667E27" w:rsidRDefault="001D75B4" w:rsidP="00D35061">
      <w:pPr>
        <w:pStyle w:val="a8"/>
        <w:rPr>
          <w:rFonts w:ascii="Arial" w:hAnsi="Arial" w:cs="Arial"/>
        </w:rPr>
      </w:pPr>
      <w:r w:rsidRPr="00667E27">
        <w:rPr>
          <w:rFonts w:ascii="Arial" w:hAnsi="Arial" w:cs="Arial"/>
        </w:rPr>
        <w:t>(</w:t>
      </w:r>
      <w:r w:rsidR="001703F1">
        <w:rPr>
          <w:rFonts w:ascii="Arial" w:hAnsi="Arial" w:cs="Arial"/>
          <w:lang w:val="en-US"/>
        </w:rPr>
        <w:t>IETF</w:t>
      </w:r>
      <w:r w:rsidR="001703F1" w:rsidRPr="006D7038">
        <w:rPr>
          <w:rFonts w:ascii="Arial" w:hAnsi="Arial" w:cs="Arial"/>
        </w:rPr>
        <w:t xml:space="preserve"> </w:t>
      </w:r>
      <w:r w:rsidR="001703F1">
        <w:rPr>
          <w:rFonts w:ascii="Arial" w:hAnsi="Arial" w:cs="Arial"/>
          <w:lang w:val="en-US"/>
        </w:rPr>
        <w:t>RFC</w:t>
      </w:r>
      <w:r w:rsidR="001703F1" w:rsidRPr="006D7038">
        <w:rPr>
          <w:rFonts w:ascii="Arial" w:hAnsi="Arial" w:cs="Arial"/>
        </w:rPr>
        <w:t xml:space="preserve"> </w:t>
      </w:r>
      <w:r w:rsidR="008C6266" w:rsidRPr="00EC70FF">
        <w:rPr>
          <w:rFonts w:ascii="Arial" w:hAnsi="Arial" w:cs="Arial"/>
        </w:rPr>
        <w:t>7640</w:t>
      </w:r>
      <w:r w:rsidR="00F17A8F">
        <w:rPr>
          <w:rFonts w:ascii="Arial" w:hAnsi="Arial" w:cs="Arial"/>
        </w:rPr>
        <w:t>:</w:t>
      </w:r>
      <w:r w:rsidR="001703F1" w:rsidRPr="006D7038">
        <w:rPr>
          <w:rFonts w:ascii="Arial" w:hAnsi="Arial" w:cs="Arial"/>
        </w:rPr>
        <w:t>20</w:t>
      </w:r>
      <w:r w:rsidR="008C6266" w:rsidRPr="00EC70FF">
        <w:rPr>
          <w:rFonts w:ascii="Arial" w:hAnsi="Arial" w:cs="Arial"/>
        </w:rPr>
        <w:t>15</w:t>
      </w:r>
      <w:r w:rsidRPr="00667E27">
        <w:rPr>
          <w:rFonts w:ascii="Arial" w:hAnsi="Arial" w:cs="Arial"/>
        </w:rPr>
        <w:t xml:space="preserve">, </w:t>
      </w:r>
      <w:r w:rsidR="00C147C9">
        <w:rPr>
          <w:rFonts w:ascii="Arial" w:hAnsi="Arial" w:cs="Arial"/>
          <w:lang w:val="en-US"/>
        </w:rPr>
        <w:t>IDT</w:t>
      </w:r>
      <w:r w:rsidRPr="00667E27">
        <w:rPr>
          <w:rFonts w:ascii="Arial" w:hAnsi="Arial" w:cs="Arial"/>
        </w:rPr>
        <w:t>)</w:t>
      </w:r>
    </w:p>
    <w:p w:rsidR="00891C01" w:rsidRPr="00934269" w:rsidRDefault="00891C01" w:rsidP="00DE194F">
      <w:pPr>
        <w:jc w:val="center"/>
        <w:rPr>
          <w:rFonts w:ascii="Arial" w:hAnsi="Arial" w:cs="Arial"/>
          <w:i/>
          <w:sz w:val="24"/>
          <w:szCs w:val="24"/>
        </w:rPr>
      </w:pPr>
    </w:p>
    <w:p w:rsidR="00E30CB4" w:rsidRPr="00CD441C" w:rsidRDefault="00E30CB4" w:rsidP="00DE194F">
      <w:pPr>
        <w:jc w:val="center"/>
        <w:rPr>
          <w:rFonts w:ascii="Arial" w:hAnsi="Arial" w:cs="Arial"/>
          <w:i/>
          <w:sz w:val="24"/>
          <w:szCs w:val="24"/>
        </w:rPr>
      </w:pPr>
    </w:p>
    <w:p w:rsidR="00E30CB4" w:rsidRPr="00CD441C" w:rsidRDefault="00E30CB4" w:rsidP="00DE194F">
      <w:pPr>
        <w:jc w:val="center"/>
        <w:rPr>
          <w:rFonts w:ascii="Arial" w:hAnsi="Arial" w:cs="Arial"/>
          <w:i/>
          <w:sz w:val="24"/>
          <w:szCs w:val="24"/>
        </w:rPr>
      </w:pPr>
    </w:p>
    <w:p w:rsidR="00891C01" w:rsidRDefault="00891C01" w:rsidP="00DE194F">
      <w:pPr>
        <w:jc w:val="center"/>
        <w:rPr>
          <w:rFonts w:ascii="Arial" w:hAnsi="Arial" w:cs="Arial"/>
          <w:i/>
          <w:sz w:val="24"/>
          <w:szCs w:val="24"/>
        </w:rPr>
      </w:pPr>
    </w:p>
    <w:p w:rsidR="00B2063A" w:rsidRDefault="00B2063A" w:rsidP="00DE194F">
      <w:pPr>
        <w:jc w:val="center"/>
        <w:rPr>
          <w:rFonts w:ascii="Arial" w:hAnsi="Arial" w:cs="Arial"/>
          <w:i/>
          <w:sz w:val="24"/>
          <w:szCs w:val="24"/>
        </w:rPr>
      </w:pPr>
    </w:p>
    <w:p w:rsidR="00891C01" w:rsidRPr="00934269" w:rsidRDefault="00891C01" w:rsidP="00DE194F">
      <w:pPr>
        <w:jc w:val="center"/>
        <w:rPr>
          <w:rFonts w:ascii="Arial" w:hAnsi="Arial" w:cs="Arial"/>
          <w:i/>
          <w:sz w:val="24"/>
          <w:szCs w:val="24"/>
        </w:rPr>
      </w:pPr>
    </w:p>
    <w:p w:rsidR="00DE194F" w:rsidRPr="00070C1B" w:rsidRDefault="00DE194F" w:rsidP="00DE194F">
      <w:pPr>
        <w:jc w:val="center"/>
        <w:rPr>
          <w:rFonts w:ascii="Arial" w:hAnsi="Arial" w:cs="Arial"/>
          <w:i/>
          <w:sz w:val="24"/>
          <w:szCs w:val="24"/>
        </w:rPr>
      </w:pPr>
      <w:r w:rsidRPr="00070C1B">
        <w:rPr>
          <w:rFonts w:ascii="Arial" w:hAnsi="Arial" w:cs="Arial"/>
          <w:i/>
          <w:sz w:val="24"/>
          <w:szCs w:val="24"/>
        </w:rPr>
        <w:t>Настоящий проект стандарта не подлежит применению до его утверждения</w:t>
      </w:r>
    </w:p>
    <w:p w:rsidR="0075172E" w:rsidRPr="00934269" w:rsidRDefault="0075172E" w:rsidP="00D35061">
      <w:pPr>
        <w:pStyle w:val="a8"/>
        <w:rPr>
          <w:rFonts w:ascii="Arial" w:hAnsi="Arial" w:cs="Arial"/>
        </w:rPr>
      </w:pPr>
    </w:p>
    <w:p w:rsidR="00D35061" w:rsidRPr="00766370" w:rsidRDefault="00B01551" w:rsidP="00D35061">
      <w:pPr>
        <w:spacing w:before="100" w:after="100"/>
        <w:rPr>
          <w:b/>
          <w:color w:val="000000"/>
          <w:sz w:val="24"/>
          <w:u w:val="single"/>
        </w:rPr>
      </w:pPr>
      <w:r>
        <w:rPr>
          <w:noProof/>
          <w:color w:val="000000"/>
          <w:sz w:val="24"/>
        </w:rPr>
        <mc:AlternateContent>
          <mc:Choice Requires="wpg">
            <w:drawing>
              <wp:anchor distT="0" distB="0" distL="114300" distR="114300" simplePos="0" relativeHeight="251577856" behindDoc="0" locked="0" layoutInCell="1" allowOverlap="1">
                <wp:simplePos x="0" y="0"/>
                <wp:positionH relativeFrom="column">
                  <wp:posOffset>-1270</wp:posOffset>
                </wp:positionH>
                <wp:positionV relativeFrom="paragraph">
                  <wp:posOffset>97155</wp:posOffset>
                </wp:positionV>
                <wp:extent cx="6334760" cy="72390"/>
                <wp:effectExtent l="0" t="0" r="8890" b="3810"/>
                <wp:wrapNone/>
                <wp:docPr id="960"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4760" cy="72390"/>
                          <a:chOff x="1359" y="2213"/>
                          <a:chExt cx="9976" cy="114"/>
                        </a:xfrm>
                      </wpg:grpSpPr>
                      <wps:wsp>
                        <wps:cNvPr id="961" name="Line 14"/>
                        <wps:cNvCnPr/>
                        <wps:spPr bwMode="auto">
                          <a:xfrm>
                            <a:off x="1359" y="2213"/>
                            <a:ext cx="99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62" name="Line 15"/>
                        <wps:cNvCnPr/>
                        <wps:spPr bwMode="auto">
                          <a:xfrm>
                            <a:off x="1359" y="2327"/>
                            <a:ext cx="9975"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4BA3F6" id="Group 13" o:spid="_x0000_s1026" style="position:absolute;margin-left:-.1pt;margin-top:7.65pt;width:498.8pt;height:5.7pt;z-index:251577856" coordorigin="1359,2213" coordsize="9976,1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">
                <v:line id="Line 14" o:spid="_x0000_s1027" style="position:absolute;visibility:visible;mso-wrap-style:square" from="1359,2213" to="11335,2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"/>
                <v:line id="Line 15" o:spid="_x0000_s1028" style="position:absolute;visibility:visible;mso-wrap-style:square" from="1359,2327" to="11334,23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" strokeweight="3pt"/>
              </v:group>
            </w:pict>
          </mc:Fallback>
        </mc:AlternateContent>
      </w:r>
    </w:p>
    <w:p w:rsidR="00D35061" w:rsidRPr="00766370" w:rsidRDefault="00B01551" w:rsidP="00D35061">
      <w:pPr>
        <w:spacing w:before="100" w:after="100"/>
        <w:rPr>
          <w:b/>
          <w:color w:val="000000"/>
          <w:sz w:val="24"/>
        </w:rPr>
      </w:pPr>
      <w:r>
        <w:rPr>
          <w:noProof/>
        </w:rPr>
        <mc:AlternateContent>
          <mc:Choice Requires="wps">
            <w:drawing>
              <wp:anchor distT="0" distB="0" distL="114300" distR="114300" simplePos="0" relativeHeight="251578880" behindDoc="0" locked="0" layoutInCell="1" allowOverlap="1">
                <wp:simplePos x="0" y="0"/>
                <wp:positionH relativeFrom="column">
                  <wp:posOffset>4740275</wp:posOffset>
                </wp:positionH>
                <wp:positionV relativeFrom="paragraph">
                  <wp:posOffset>180975</wp:posOffset>
                </wp:positionV>
                <wp:extent cx="1592580" cy="1011555"/>
                <wp:effectExtent l="0" t="0" r="0" b="0"/>
                <wp:wrapNone/>
                <wp:docPr id="95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2580" cy="1011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838DC" w:rsidRDefault="000838DC" w:rsidP="00D35061">
                            <w:pPr>
                              <w:pStyle w:val="6"/>
                              <w:ind w:right="-66"/>
                            </w:pPr>
                            <w:r>
                              <w:t xml:space="preserve"> </w:t>
                            </w:r>
                          </w:p>
                          <w:p w:rsidR="000838DC" w:rsidRPr="00DE194F" w:rsidRDefault="000838DC" w:rsidP="00DE194F">
                            <w:pPr>
                              <w:pStyle w:val="6"/>
                              <w:ind w:right="93"/>
                              <w:jc w:val="both"/>
                              <w:rPr>
                                <w:rFonts w:ascii="Arial" w:hAnsi="Arial" w:cs="Arial"/>
                              </w:rPr>
                            </w:pPr>
                            <w:r w:rsidRPr="00DE194F">
                              <w:rPr>
                                <w:rFonts w:ascii="Arial" w:hAnsi="Arial" w:cs="Arial"/>
                              </w:rPr>
                              <w:t xml:space="preserve">Госстандарт </w:t>
                            </w:r>
                          </w:p>
                          <w:p w:rsidR="000838DC" w:rsidRPr="00DE194F" w:rsidRDefault="000838DC" w:rsidP="00DE194F">
                            <w:pPr>
                              <w:pStyle w:val="6"/>
                              <w:ind w:right="501"/>
                              <w:jc w:val="both"/>
                              <w:rPr>
                                <w:rFonts w:ascii="Arial" w:hAnsi="Arial" w:cs="Arial"/>
                              </w:rPr>
                            </w:pPr>
                            <w:r w:rsidRPr="00DE194F">
                              <w:rPr>
                                <w:rFonts w:ascii="Arial" w:hAnsi="Arial" w:cs="Arial"/>
                              </w:rPr>
                              <w:t>Минск</w:t>
                            </w:r>
                          </w:p>
                          <w:p w:rsidR="000838DC" w:rsidRDefault="000838DC" w:rsidP="00D35061">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373.25pt;margin-top:14.25pt;width:125.4pt;height:79.65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" stroked="f">
                <v:textbox>
                  <w:txbxContent>
                    <w:p w:rsidR="000838DC" w:rsidRDefault="000838DC" w:rsidP="00D35061">
                      <w:pPr>
                        <w:pStyle w:val="6"/>
                        <w:ind w:right="-66"/>
                      </w:pPr>
                      <w:r>
                        <w:t xml:space="preserve"> </w:t>
                      </w:r>
                    </w:p>
                    <w:p w:rsidR="000838DC" w:rsidRPr="00DE194F" w:rsidRDefault="000838DC" w:rsidP="00DE194F">
                      <w:pPr>
                        <w:pStyle w:val="6"/>
                        <w:ind w:right="93"/>
                        <w:jc w:val="both"/>
                        <w:rPr>
                          <w:rFonts w:ascii="Arial" w:hAnsi="Arial" w:cs="Arial"/>
                        </w:rPr>
                      </w:pPr>
                      <w:r w:rsidRPr="00DE194F">
                        <w:rPr>
                          <w:rFonts w:ascii="Arial" w:hAnsi="Arial" w:cs="Arial"/>
                        </w:rPr>
                        <w:t xml:space="preserve">Госстандарт </w:t>
                      </w:r>
                    </w:p>
                    <w:p w:rsidR="000838DC" w:rsidRPr="00DE194F" w:rsidRDefault="000838DC" w:rsidP="00DE194F">
                      <w:pPr>
                        <w:pStyle w:val="6"/>
                        <w:ind w:right="501"/>
                        <w:jc w:val="both"/>
                        <w:rPr>
                          <w:rFonts w:ascii="Arial" w:hAnsi="Arial" w:cs="Arial"/>
                        </w:rPr>
                      </w:pPr>
                      <w:r w:rsidRPr="00DE194F">
                        <w:rPr>
                          <w:rFonts w:ascii="Arial" w:hAnsi="Arial" w:cs="Arial"/>
                        </w:rPr>
                        <w:t>Минск</w:t>
                      </w:r>
                    </w:p>
                    <w:p w:rsidR="000838DC" w:rsidRDefault="000838DC" w:rsidP="00D35061">
                      <w:pPr>
                        <w:jc w:val="right"/>
                      </w:pPr>
                    </w:p>
                  </w:txbxContent>
                </v:textbox>
              </v:shape>
            </w:pict>
          </mc:Fallback>
        </mc:AlternateContent>
      </w:r>
      <w:r w:rsidR="00C47BA1">
        <w:rPr>
          <w:noProof/>
        </w:rPr>
        <w:drawing>
          <wp:inline distT="0" distB="0" distL="0" distR="0">
            <wp:extent cx="1762125" cy="131445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314450"/>
                    </a:xfrm>
                    <a:prstGeom prst="rect">
                      <a:avLst/>
                    </a:prstGeom>
                    <a:noFill/>
                    <a:ln>
                      <a:noFill/>
                    </a:ln>
                  </pic:spPr>
                </pic:pic>
              </a:graphicData>
            </a:graphic>
          </wp:inline>
        </w:drawing>
      </w:r>
    </w:p>
    <w:p w:rsidR="00A14154" w:rsidRPr="00766370" w:rsidRDefault="00A14154">
      <w:pPr>
        <w:tabs>
          <w:tab w:val="left" w:pos="7655"/>
        </w:tabs>
        <w:spacing w:before="100" w:after="100"/>
        <w:ind w:right="651"/>
        <w:jc w:val="center"/>
        <w:rPr>
          <w:b/>
          <w:color w:val="000000"/>
          <w:sz w:val="24"/>
        </w:rPr>
        <w:sectPr w:rsidR="00A14154" w:rsidRPr="00766370" w:rsidSect="00B7106C">
          <w:headerReference w:type="default" r:id="rId9"/>
          <w:footerReference w:type="even" r:id="rId10"/>
          <w:footerReference w:type="default" r:id="rId11"/>
          <w:pgSz w:w="11906" w:h="16838" w:code="9"/>
          <w:pgMar w:top="1134" w:right="567" w:bottom="1418" w:left="1134" w:header="720" w:footer="720" w:gutter="0"/>
          <w:cols w:space="720"/>
          <w:titlePg/>
        </w:sectPr>
      </w:pPr>
    </w:p>
    <w:p w:rsidR="004E0988" w:rsidRPr="00667E27" w:rsidRDefault="004E0988" w:rsidP="005B599A">
      <w:pPr>
        <w:pBdr>
          <w:top w:val="single" w:sz="4" w:space="1" w:color="auto"/>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8490"/>
        </w:tabs>
        <w:ind w:firstLine="454"/>
        <w:rPr>
          <w:rFonts w:ascii="Arial" w:hAnsi="Arial" w:cs="Arial"/>
        </w:rPr>
      </w:pPr>
      <w:r w:rsidRPr="008A1294">
        <w:rPr>
          <w:rFonts w:ascii="Arial" w:hAnsi="Arial" w:cs="Arial"/>
        </w:rPr>
        <w:lastRenderedPageBreak/>
        <w:t xml:space="preserve">УДК </w:t>
      </w:r>
      <w:r w:rsidR="00FC52C0" w:rsidRPr="008A1294">
        <w:rPr>
          <w:rFonts w:ascii="Arial" w:hAnsi="Arial" w:cs="Arial"/>
        </w:rPr>
        <w:t>621.39</w:t>
      </w:r>
      <w:r w:rsidR="004874AC">
        <w:rPr>
          <w:rFonts w:ascii="Arial" w:hAnsi="Arial" w:cs="Arial"/>
        </w:rPr>
        <w:tab/>
      </w:r>
      <w:r w:rsidR="004874AC">
        <w:rPr>
          <w:rFonts w:ascii="Arial" w:hAnsi="Arial" w:cs="Arial"/>
        </w:rPr>
        <w:tab/>
      </w:r>
      <w:r w:rsidR="00955494" w:rsidRPr="00667E27">
        <w:rPr>
          <w:rFonts w:ascii="Arial" w:hAnsi="Arial" w:cs="Arial"/>
        </w:rPr>
        <w:tab/>
      </w:r>
      <w:r w:rsidR="0059229C" w:rsidRPr="0059229C">
        <w:rPr>
          <w:rFonts w:ascii="Arial" w:hAnsi="Arial" w:cs="Arial"/>
        </w:rPr>
        <w:tab/>
      </w:r>
      <w:r w:rsidR="00FC52C0">
        <w:rPr>
          <w:rFonts w:ascii="Arial" w:hAnsi="Arial" w:cs="Arial"/>
        </w:rPr>
        <w:t xml:space="preserve">МКС </w:t>
      </w:r>
      <w:r w:rsidR="00FC52C0" w:rsidRPr="00287A0D">
        <w:rPr>
          <w:rFonts w:ascii="Arial" w:hAnsi="Arial" w:cs="Arial"/>
          <w:b/>
        </w:rPr>
        <w:t>33.0</w:t>
      </w:r>
      <w:r w:rsidR="003749A4" w:rsidRPr="00287A0D">
        <w:rPr>
          <w:rFonts w:ascii="Arial" w:hAnsi="Arial" w:cs="Arial"/>
          <w:b/>
        </w:rPr>
        <w:t>20</w:t>
      </w:r>
      <w:r w:rsidR="00287A0D">
        <w:rPr>
          <w:rFonts w:ascii="Arial" w:hAnsi="Arial" w:cs="Arial"/>
        </w:rPr>
        <w:t>; 35.020</w:t>
      </w:r>
      <w:r w:rsidR="00FC52C0">
        <w:rPr>
          <w:rFonts w:ascii="Arial" w:hAnsi="Arial" w:cs="Arial"/>
        </w:rPr>
        <w:tab/>
      </w:r>
      <w:r w:rsidR="00FC52C0">
        <w:rPr>
          <w:rFonts w:ascii="Arial" w:hAnsi="Arial" w:cs="Arial"/>
        </w:rPr>
        <w:tab/>
      </w:r>
      <w:r w:rsidR="00955494">
        <w:rPr>
          <w:rFonts w:ascii="Arial" w:hAnsi="Arial" w:cs="Arial"/>
        </w:rPr>
        <w:tab/>
      </w:r>
      <w:r w:rsidR="006E6693" w:rsidRPr="000B7E41">
        <w:rPr>
          <w:rFonts w:ascii="Arial" w:hAnsi="Arial" w:cs="Arial"/>
        </w:rPr>
        <w:t xml:space="preserve"> </w:t>
      </w:r>
      <w:r w:rsidR="00955494">
        <w:rPr>
          <w:rFonts w:ascii="Arial" w:hAnsi="Arial" w:cs="Arial"/>
        </w:rPr>
        <w:tab/>
      </w:r>
      <w:r w:rsidR="00955494">
        <w:rPr>
          <w:rFonts w:ascii="Arial" w:hAnsi="Arial" w:cs="Arial"/>
        </w:rPr>
        <w:tab/>
      </w:r>
      <w:r w:rsidR="006E6693" w:rsidRPr="000B7E41">
        <w:rPr>
          <w:rFonts w:ascii="Arial" w:hAnsi="Arial" w:cs="Arial"/>
        </w:rPr>
        <w:t xml:space="preserve">            </w:t>
      </w:r>
      <w:r w:rsidR="006E6693">
        <w:rPr>
          <w:rFonts w:ascii="Arial" w:hAnsi="Arial" w:cs="Arial"/>
          <w:lang w:val="en-US"/>
        </w:rPr>
        <w:t>IDT</w:t>
      </w:r>
    </w:p>
    <w:p w:rsidR="00FC52C0" w:rsidRPr="009001DE" w:rsidRDefault="00FC52C0" w:rsidP="008A1294">
      <w:pPr>
        <w:pBdr>
          <w:top w:val="single" w:sz="4" w:space="1" w:color="auto"/>
          <w:bottom w:val="single" w:sz="4" w:space="1" w:color="auto"/>
        </w:pBdr>
        <w:ind w:firstLine="567"/>
        <w:rPr>
          <w:rFonts w:ascii="Arial" w:hAnsi="Arial" w:cs="Arial"/>
          <w:sz w:val="12"/>
          <w:szCs w:val="12"/>
        </w:rPr>
      </w:pPr>
    </w:p>
    <w:p w:rsidR="0051747F" w:rsidRPr="003360BD" w:rsidRDefault="0051747F" w:rsidP="005B599A">
      <w:pPr>
        <w:pBdr>
          <w:top w:val="single" w:sz="4" w:space="1" w:color="auto"/>
          <w:bottom w:val="single" w:sz="4" w:space="1" w:color="auto"/>
        </w:pBdr>
        <w:ind w:firstLine="454"/>
        <w:jc w:val="both"/>
        <w:rPr>
          <w:rFonts w:ascii="Arial" w:hAnsi="Arial" w:cs="Arial"/>
          <w:color w:val="000000"/>
        </w:rPr>
      </w:pPr>
      <w:r w:rsidRPr="003360BD">
        <w:rPr>
          <w:rFonts w:ascii="Arial" w:hAnsi="Arial" w:cs="Arial"/>
          <w:b/>
        </w:rPr>
        <w:t>Ключевые слова:</w:t>
      </w:r>
      <w:r w:rsidRPr="003360BD">
        <w:rPr>
          <w:rFonts w:ascii="Arial" w:hAnsi="Arial" w:cs="Arial"/>
        </w:rPr>
        <w:t xml:space="preserve"> </w:t>
      </w:r>
      <w:proofErr w:type="spellStart"/>
      <w:r w:rsidR="006E4E66">
        <w:rPr>
          <w:rFonts w:ascii="Arial" w:hAnsi="Arial" w:cs="Arial"/>
        </w:rPr>
        <w:t>мультисервисная</w:t>
      </w:r>
      <w:proofErr w:type="spellEnd"/>
      <w:r w:rsidR="006E4E66">
        <w:rPr>
          <w:rFonts w:ascii="Arial" w:hAnsi="Arial" w:cs="Arial"/>
        </w:rPr>
        <w:t xml:space="preserve"> сеть, средства электросвязи, </w:t>
      </w:r>
      <w:r w:rsidR="00F656E2">
        <w:rPr>
          <w:rFonts w:ascii="Arial" w:hAnsi="Arial" w:cs="Arial"/>
        </w:rPr>
        <w:t>управление передачей данных</w:t>
      </w:r>
      <w:r w:rsidR="0016359F">
        <w:rPr>
          <w:rFonts w:ascii="Arial" w:hAnsi="Arial" w:cs="Arial"/>
        </w:rPr>
        <w:t xml:space="preserve">, </w:t>
      </w:r>
      <w:r w:rsidR="00955494">
        <w:rPr>
          <w:rFonts w:ascii="Arial" w:hAnsi="Arial" w:cs="Arial"/>
        </w:rPr>
        <w:t>испытания</w:t>
      </w:r>
    </w:p>
    <w:p w:rsidR="003977BD" w:rsidRPr="003360BD" w:rsidRDefault="003977BD" w:rsidP="00FC52C0">
      <w:pPr>
        <w:pStyle w:val="aa"/>
        <w:ind w:firstLine="567"/>
        <w:rPr>
          <w:rFonts w:ascii="Arial" w:hAnsi="Arial" w:cs="Arial"/>
          <w:sz w:val="20"/>
        </w:rPr>
      </w:pPr>
    </w:p>
    <w:p w:rsidR="00F73ACC" w:rsidRPr="003360BD" w:rsidRDefault="00F73ACC" w:rsidP="00FC52C0">
      <w:pPr>
        <w:pStyle w:val="aa"/>
        <w:ind w:firstLine="567"/>
        <w:rPr>
          <w:rFonts w:ascii="Arial" w:hAnsi="Arial" w:cs="Arial"/>
          <w:sz w:val="20"/>
        </w:rPr>
      </w:pPr>
    </w:p>
    <w:p w:rsidR="00F73ACC" w:rsidRPr="003360BD" w:rsidRDefault="00F73ACC" w:rsidP="00BB3113">
      <w:pPr>
        <w:spacing w:before="100" w:after="100"/>
        <w:jc w:val="center"/>
        <w:rPr>
          <w:rFonts w:ascii="Arial" w:hAnsi="Arial" w:cs="Arial"/>
          <w:b/>
          <w:color w:val="000000"/>
          <w:sz w:val="22"/>
          <w:szCs w:val="22"/>
        </w:rPr>
      </w:pPr>
      <w:r w:rsidRPr="003360BD">
        <w:rPr>
          <w:rFonts w:ascii="Arial" w:hAnsi="Arial" w:cs="Arial"/>
          <w:b/>
          <w:color w:val="000000"/>
          <w:sz w:val="22"/>
          <w:szCs w:val="22"/>
        </w:rPr>
        <w:t>Предисловие</w:t>
      </w:r>
    </w:p>
    <w:p w:rsidR="003360BD" w:rsidRPr="00551D94" w:rsidRDefault="003360BD" w:rsidP="006E7B5E">
      <w:pPr>
        <w:spacing w:before="120"/>
        <w:ind w:firstLine="454"/>
        <w:jc w:val="both"/>
        <w:rPr>
          <w:rFonts w:ascii="Arial" w:hAnsi="Arial" w:cs="Arial"/>
        </w:rPr>
      </w:pPr>
      <w:r w:rsidRPr="00551D94">
        <w:rPr>
          <w:rFonts w:ascii="Arial" w:hAnsi="Arial" w:cs="Arial"/>
        </w:rPr>
        <w:t>Цели, основные принципы, положения по государственному регулированию и управлению в области технического нормирования и стандартизации установлены Законом Республики Беларусь «О техническом нормировании и стандартизации».</w:t>
      </w:r>
    </w:p>
    <w:p w:rsidR="003360BD" w:rsidRPr="00287A0D" w:rsidRDefault="003360BD" w:rsidP="005B599A">
      <w:pPr>
        <w:spacing w:before="120"/>
        <w:ind w:right="-142" w:firstLine="454"/>
        <w:jc w:val="both"/>
        <w:rPr>
          <w:rFonts w:ascii="Arial" w:hAnsi="Arial" w:cs="Arial"/>
        </w:rPr>
      </w:pPr>
      <w:r w:rsidRPr="00551D94">
        <w:rPr>
          <w:rFonts w:ascii="Arial" w:hAnsi="Arial" w:cs="Arial"/>
          <w:caps/>
        </w:rPr>
        <w:t xml:space="preserve">1 </w:t>
      </w:r>
      <w:r w:rsidR="00907C56" w:rsidRPr="00287A0D">
        <w:rPr>
          <w:rFonts w:ascii="Arial" w:hAnsi="Arial" w:cs="Arial"/>
          <w:caps/>
        </w:rPr>
        <w:t>ПОДГОТОВЛЕН</w:t>
      </w:r>
      <w:r w:rsidRPr="00287A0D">
        <w:rPr>
          <w:rFonts w:ascii="Arial" w:hAnsi="Arial" w:cs="Arial"/>
          <w:caps/>
        </w:rPr>
        <w:t xml:space="preserve"> </w:t>
      </w:r>
      <w:r w:rsidR="00287A0D" w:rsidRPr="00287A0D">
        <w:rPr>
          <w:rFonts w:ascii="Arial" w:hAnsi="Arial" w:cs="Arial"/>
        </w:rPr>
        <w:t xml:space="preserve">открытым </w:t>
      </w:r>
      <w:r w:rsidR="00FC509D" w:rsidRPr="00287A0D">
        <w:rPr>
          <w:rFonts w:ascii="Arial" w:hAnsi="Arial" w:cs="Arial"/>
        </w:rPr>
        <w:t>акционерным</w:t>
      </w:r>
      <w:r w:rsidR="00287A0D" w:rsidRPr="00287A0D">
        <w:rPr>
          <w:rFonts w:ascii="Arial" w:hAnsi="Arial" w:cs="Arial"/>
        </w:rPr>
        <w:t xml:space="preserve"> обществом «Гипросвязь»</w:t>
      </w:r>
      <w:r w:rsidR="00A31841">
        <w:rPr>
          <w:rFonts w:ascii="Arial" w:hAnsi="Arial" w:cs="Arial"/>
        </w:rPr>
        <w:t xml:space="preserve"> </w:t>
      </w:r>
      <w:r w:rsidR="00A31841" w:rsidRPr="00A31841">
        <w:rPr>
          <w:rFonts w:ascii="Arial" w:hAnsi="Arial" w:cs="Arial"/>
        </w:rPr>
        <w:t xml:space="preserve">на основе собственного перевода на русский язык англоязычной версии </w:t>
      </w:r>
      <w:r w:rsidR="00A31841">
        <w:rPr>
          <w:rFonts w:ascii="Arial" w:hAnsi="Arial" w:cs="Arial"/>
        </w:rPr>
        <w:t>документа</w:t>
      </w:r>
      <w:r w:rsidR="00A31841" w:rsidRPr="00A31841">
        <w:rPr>
          <w:rFonts w:ascii="Arial" w:hAnsi="Arial" w:cs="Arial"/>
        </w:rPr>
        <w:t>, указанного в пункте 3</w:t>
      </w:r>
    </w:p>
    <w:p w:rsidR="003360BD" w:rsidRPr="00551D94" w:rsidRDefault="003360BD" w:rsidP="005B599A">
      <w:pPr>
        <w:pStyle w:val="15"/>
        <w:tabs>
          <w:tab w:val="num" w:pos="993"/>
        </w:tabs>
        <w:spacing w:before="60"/>
        <w:ind w:right="-144" w:firstLine="454"/>
        <w:jc w:val="both"/>
        <w:rPr>
          <w:rFonts w:ascii="Arial" w:hAnsi="Arial" w:cs="Arial"/>
          <w:sz w:val="20"/>
        </w:rPr>
      </w:pPr>
      <w:proofErr w:type="gramStart"/>
      <w:r w:rsidRPr="00551D94">
        <w:rPr>
          <w:rFonts w:ascii="Arial" w:hAnsi="Arial" w:cs="Arial"/>
          <w:caps/>
          <w:sz w:val="20"/>
        </w:rPr>
        <w:t xml:space="preserve">ВНЕСЕН  </w:t>
      </w:r>
      <w:r w:rsidRPr="00551D94">
        <w:rPr>
          <w:rFonts w:ascii="Arial" w:hAnsi="Arial" w:cs="Arial"/>
          <w:sz w:val="20"/>
        </w:rPr>
        <w:t>Министерством</w:t>
      </w:r>
      <w:proofErr w:type="gramEnd"/>
      <w:r w:rsidRPr="00551D94">
        <w:rPr>
          <w:rFonts w:ascii="Arial" w:hAnsi="Arial" w:cs="Arial"/>
          <w:sz w:val="20"/>
        </w:rPr>
        <w:t xml:space="preserve"> связи и информатизации Республики Беларусь</w:t>
      </w:r>
    </w:p>
    <w:p w:rsidR="008E68B5" w:rsidRDefault="003360BD" w:rsidP="005B599A">
      <w:pPr>
        <w:spacing w:before="120"/>
        <w:ind w:right="-142" w:firstLine="454"/>
        <w:jc w:val="both"/>
        <w:rPr>
          <w:rFonts w:ascii="Arial" w:hAnsi="Arial" w:cs="Arial"/>
        </w:rPr>
      </w:pPr>
      <w:r w:rsidRPr="00287A0D">
        <w:rPr>
          <w:rFonts w:ascii="Arial" w:hAnsi="Arial" w:cs="Arial"/>
        </w:rPr>
        <w:t xml:space="preserve">2 </w:t>
      </w:r>
      <w:r w:rsidRPr="00287A0D">
        <w:rPr>
          <w:rFonts w:ascii="Arial" w:hAnsi="Arial" w:cs="Arial"/>
          <w:caps/>
        </w:rPr>
        <w:t xml:space="preserve">утвержден и введен в </w:t>
      </w:r>
      <w:proofErr w:type="gramStart"/>
      <w:r w:rsidRPr="00287A0D">
        <w:rPr>
          <w:rFonts w:ascii="Arial" w:hAnsi="Arial" w:cs="Arial"/>
          <w:caps/>
        </w:rPr>
        <w:t>действие</w:t>
      </w:r>
      <w:r w:rsidRPr="00287A0D">
        <w:rPr>
          <w:rFonts w:ascii="Arial" w:hAnsi="Arial" w:cs="Arial"/>
        </w:rPr>
        <w:t xml:space="preserve">  постановлением</w:t>
      </w:r>
      <w:proofErr w:type="gramEnd"/>
      <w:r w:rsidRPr="00287A0D">
        <w:rPr>
          <w:rFonts w:ascii="Arial" w:hAnsi="Arial" w:cs="Arial"/>
        </w:rPr>
        <w:t xml:space="preserve"> Госстандарта Республики Беларусь </w:t>
      </w:r>
    </w:p>
    <w:p w:rsidR="003360BD" w:rsidRPr="00287A0D" w:rsidRDefault="003360BD" w:rsidP="005B599A">
      <w:pPr>
        <w:spacing w:before="120"/>
        <w:ind w:right="-142" w:firstLine="454"/>
        <w:jc w:val="both"/>
        <w:rPr>
          <w:rFonts w:ascii="Arial" w:hAnsi="Arial" w:cs="Arial"/>
        </w:rPr>
      </w:pPr>
      <w:r w:rsidRPr="00287A0D">
        <w:rPr>
          <w:rFonts w:ascii="Arial" w:hAnsi="Arial" w:cs="Arial"/>
        </w:rPr>
        <w:t>от       №</w:t>
      </w:r>
    </w:p>
    <w:p w:rsidR="00907C56" w:rsidRDefault="00907C56" w:rsidP="00FC7312">
      <w:pPr>
        <w:ind w:firstLine="454"/>
        <w:jc w:val="both"/>
        <w:rPr>
          <w:rFonts w:ascii="Arial" w:hAnsi="Arial" w:cs="Arial"/>
        </w:rPr>
      </w:pPr>
      <w:r w:rsidRPr="008E0D20">
        <w:rPr>
          <w:rFonts w:ascii="Arial" w:hAnsi="Arial" w:cs="Arial"/>
        </w:rPr>
        <w:t xml:space="preserve">3 </w:t>
      </w:r>
      <w:r>
        <w:rPr>
          <w:rFonts w:ascii="Arial" w:hAnsi="Arial" w:cs="Arial"/>
        </w:rPr>
        <w:t>Настоящий</w:t>
      </w:r>
      <w:r w:rsidRPr="008E0D20">
        <w:rPr>
          <w:rFonts w:ascii="Arial" w:hAnsi="Arial" w:cs="Arial"/>
        </w:rPr>
        <w:t xml:space="preserve"> </w:t>
      </w:r>
      <w:r>
        <w:rPr>
          <w:rFonts w:ascii="Arial" w:hAnsi="Arial" w:cs="Arial"/>
        </w:rPr>
        <w:t>стандарт</w:t>
      </w:r>
      <w:r w:rsidRPr="008E0D20">
        <w:rPr>
          <w:rFonts w:ascii="Arial" w:hAnsi="Arial" w:cs="Arial"/>
        </w:rPr>
        <w:t xml:space="preserve"> </w:t>
      </w:r>
      <w:r w:rsidR="00BA4D6C">
        <w:rPr>
          <w:rFonts w:ascii="Arial" w:hAnsi="Arial" w:cs="Arial"/>
        </w:rPr>
        <w:t>идентичен</w:t>
      </w:r>
      <w:r w:rsidR="00BA4D6C" w:rsidRPr="008E0D20">
        <w:rPr>
          <w:rFonts w:ascii="Arial" w:hAnsi="Arial" w:cs="Arial"/>
        </w:rPr>
        <w:t xml:space="preserve"> </w:t>
      </w:r>
      <w:r>
        <w:rPr>
          <w:rFonts w:ascii="Arial" w:hAnsi="Arial" w:cs="Arial"/>
        </w:rPr>
        <w:t>международному</w:t>
      </w:r>
      <w:r w:rsidRPr="008E0D20">
        <w:rPr>
          <w:rFonts w:ascii="Arial" w:hAnsi="Arial" w:cs="Arial"/>
        </w:rPr>
        <w:t xml:space="preserve"> </w:t>
      </w:r>
      <w:r w:rsidR="00A31841">
        <w:rPr>
          <w:rFonts w:ascii="Arial" w:hAnsi="Arial" w:cs="Arial"/>
        </w:rPr>
        <w:t>документу</w:t>
      </w:r>
      <w:r w:rsidRPr="008E0D20">
        <w:rPr>
          <w:rFonts w:ascii="Arial" w:hAnsi="Arial" w:cs="Arial"/>
        </w:rPr>
        <w:t xml:space="preserve"> </w:t>
      </w:r>
      <w:r w:rsidR="00FC7312">
        <w:rPr>
          <w:rFonts w:ascii="Arial" w:hAnsi="Arial" w:cs="Arial"/>
          <w:lang w:val="en-US"/>
        </w:rPr>
        <w:t>IETF</w:t>
      </w:r>
      <w:r w:rsidR="00FC7312" w:rsidRPr="00FC7312">
        <w:rPr>
          <w:rFonts w:ascii="Arial" w:hAnsi="Arial" w:cs="Arial"/>
        </w:rPr>
        <w:t xml:space="preserve"> </w:t>
      </w:r>
      <w:r w:rsidR="00FC7312">
        <w:rPr>
          <w:rFonts w:ascii="Arial" w:hAnsi="Arial" w:cs="Arial"/>
          <w:lang w:val="en-US"/>
        </w:rPr>
        <w:t>RFC</w:t>
      </w:r>
      <w:r w:rsidR="00FC7312" w:rsidRPr="00FC7312">
        <w:rPr>
          <w:rFonts w:ascii="Arial" w:hAnsi="Arial" w:cs="Arial"/>
        </w:rPr>
        <w:t xml:space="preserve"> </w:t>
      </w:r>
      <w:r w:rsidR="0084444C">
        <w:rPr>
          <w:rFonts w:ascii="Arial" w:hAnsi="Arial" w:cs="Arial"/>
        </w:rPr>
        <w:t>7640</w:t>
      </w:r>
      <w:r w:rsidR="00FC7312" w:rsidRPr="00FC7312">
        <w:rPr>
          <w:rFonts w:ascii="Arial" w:hAnsi="Arial" w:cs="Arial"/>
        </w:rPr>
        <w:t xml:space="preserve"> </w:t>
      </w:r>
      <w:r w:rsidR="00FC7312" w:rsidRPr="00C168E7">
        <w:rPr>
          <w:rFonts w:ascii="Arial" w:hAnsi="Arial" w:cs="Arial"/>
        </w:rPr>
        <w:t>(</w:t>
      </w:r>
      <w:r w:rsidR="00FC7312" w:rsidRPr="00FC7312">
        <w:rPr>
          <w:rFonts w:ascii="Arial" w:hAnsi="Arial" w:cs="Arial"/>
        </w:rPr>
        <w:t>0</w:t>
      </w:r>
      <w:r w:rsidR="0084444C">
        <w:rPr>
          <w:rFonts w:ascii="Arial" w:hAnsi="Arial" w:cs="Arial"/>
        </w:rPr>
        <w:t>9</w:t>
      </w:r>
      <w:r w:rsidR="00FC7312" w:rsidRPr="00FC7312">
        <w:rPr>
          <w:rFonts w:ascii="Arial" w:hAnsi="Arial" w:cs="Arial"/>
        </w:rPr>
        <w:t>/20</w:t>
      </w:r>
      <w:r w:rsidR="0084444C">
        <w:rPr>
          <w:rFonts w:ascii="Arial" w:hAnsi="Arial" w:cs="Arial"/>
        </w:rPr>
        <w:t>15</w:t>
      </w:r>
      <w:r w:rsidR="00FC7312" w:rsidRPr="00C168E7">
        <w:rPr>
          <w:rFonts w:ascii="Arial" w:hAnsi="Arial" w:cs="Arial"/>
        </w:rPr>
        <w:t>)</w:t>
      </w:r>
      <w:r w:rsidR="00FC7312">
        <w:rPr>
          <w:rFonts w:ascii="Arial" w:hAnsi="Arial" w:cs="Arial"/>
        </w:rPr>
        <w:t xml:space="preserve"> </w:t>
      </w:r>
      <w:r w:rsidR="00A31841">
        <w:rPr>
          <w:rFonts w:ascii="Arial" w:hAnsi="Arial" w:cs="Arial"/>
        </w:rPr>
        <w:t>«</w:t>
      </w:r>
      <w:r w:rsidR="004B2CB5">
        <w:rPr>
          <w:rFonts w:ascii="Arial" w:hAnsi="Arial" w:cs="Arial"/>
        </w:rPr>
        <w:t>Э</w:t>
      </w:r>
      <w:r w:rsidR="004B2CB5" w:rsidRPr="00FC7312">
        <w:rPr>
          <w:rFonts w:ascii="Arial" w:hAnsi="Arial" w:cs="Arial"/>
        </w:rPr>
        <w:t>талонны</w:t>
      </w:r>
      <w:r w:rsidR="004B2CB5">
        <w:rPr>
          <w:rFonts w:ascii="Arial" w:hAnsi="Arial" w:cs="Arial"/>
        </w:rPr>
        <w:t>е</w:t>
      </w:r>
      <w:r w:rsidR="004B2CB5" w:rsidRPr="00FC7312">
        <w:rPr>
          <w:rFonts w:ascii="Arial" w:hAnsi="Arial" w:cs="Arial"/>
        </w:rPr>
        <w:t xml:space="preserve"> испытани</w:t>
      </w:r>
      <w:r w:rsidR="004B2CB5">
        <w:rPr>
          <w:rFonts w:ascii="Arial" w:hAnsi="Arial" w:cs="Arial"/>
        </w:rPr>
        <w:t>я</w:t>
      </w:r>
      <w:r w:rsidR="004B2CB5" w:rsidRPr="00FC7312">
        <w:rPr>
          <w:rFonts w:ascii="Arial" w:hAnsi="Arial" w:cs="Arial"/>
        </w:rPr>
        <w:t xml:space="preserve"> </w:t>
      </w:r>
      <w:r w:rsidR="004B2CB5">
        <w:rPr>
          <w:rFonts w:ascii="Arial" w:hAnsi="Arial" w:cs="Arial"/>
        </w:rPr>
        <w:t>управления передачей данных</w:t>
      </w:r>
      <w:r w:rsidR="00A31841">
        <w:rPr>
          <w:rFonts w:ascii="Arial" w:hAnsi="Arial" w:cs="Arial"/>
        </w:rPr>
        <w:t>»</w:t>
      </w:r>
      <w:r w:rsidR="00FC7312">
        <w:rPr>
          <w:rFonts w:ascii="Arial" w:hAnsi="Arial" w:cs="Arial"/>
        </w:rPr>
        <w:t xml:space="preserve"> </w:t>
      </w:r>
      <w:r w:rsidR="00FC7312" w:rsidRPr="00FC7312">
        <w:rPr>
          <w:rFonts w:ascii="Arial" w:hAnsi="Arial" w:cs="Arial"/>
        </w:rPr>
        <w:t>(</w:t>
      </w:r>
      <w:r w:rsidR="00A31841">
        <w:rPr>
          <w:rFonts w:ascii="Arial" w:hAnsi="Arial" w:cs="Arial"/>
        </w:rPr>
        <w:t>«</w:t>
      </w:r>
      <w:r w:rsidR="004B2CB5" w:rsidRPr="0084444C">
        <w:rPr>
          <w:rFonts w:ascii="Arial" w:hAnsi="Arial" w:cs="Arial"/>
          <w:lang w:val="en-US"/>
        </w:rPr>
        <w:t>Traffic</w:t>
      </w:r>
      <w:r w:rsidR="004B2CB5" w:rsidRPr="0084444C">
        <w:rPr>
          <w:rFonts w:ascii="Arial" w:hAnsi="Arial" w:cs="Arial"/>
        </w:rPr>
        <w:t xml:space="preserve"> </w:t>
      </w:r>
      <w:r w:rsidR="004B2CB5" w:rsidRPr="0084444C">
        <w:rPr>
          <w:rFonts w:ascii="Arial" w:hAnsi="Arial" w:cs="Arial"/>
          <w:lang w:val="en-US"/>
        </w:rPr>
        <w:t>Management</w:t>
      </w:r>
      <w:r w:rsidR="004B2CB5" w:rsidRPr="0084444C">
        <w:rPr>
          <w:rFonts w:ascii="Arial" w:hAnsi="Arial" w:cs="Arial"/>
        </w:rPr>
        <w:t xml:space="preserve"> </w:t>
      </w:r>
      <w:r w:rsidR="004B2CB5" w:rsidRPr="0084444C">
        <w:rPr>
          <w:rFonts w:ascii="Arial" w:hAnsi="Arial" w:cs="Arial"/>
          <w:lang w:val="en-US"/>
        </w:rPr>
        <w:t>Benchmarking</w:t>
      </w:r>
      <w:r w:rsidR="00A31841">
        <w:rPr>
          <w:rFonts w:ascii="Arial" w:hAnsi="Arial" w:cs="Arial"/>
        </w:rPr>
        <w:t>»,</w:t>
      </w:r>
      <w:r w:rsidR="00A31841" w:rsidRPr="00A31841">
        <w:rPr>
          <w:rFonts w:ascii="Arial" w:hAnsi="Arial" w:cs="Arial"/>
        </w:rPr>
        <w:t xml:space="preserve"> </w:t>
      </w:r>
      <w:r w:rsidR="00A31841">
        <w:rPr>
          <w:rFonts w:ascii="Arial" w:hAnsi="Arial" w:cs="Arial"/>
          <w:lang w:val="en-US"/>
        </w:rPr>
        <w:t>IDT</w:t>
      </w:r>
      <w:r w:rsidR="00FC7312" w:rsidRPr="00FC7312">
        <w:rPr>
          <w:rFonts w:ascii="Arial" w:hAnsi="Arial" w:cs="Arial"/>
        </w:rPr>
        <w:t>)</w:t>
      </w:r>
      <w:r w:rsidRPr="006A0099">
        <w:rPr>
          <w:rFonts w:ascii="Arial" w:hAnsi="Arial" w:cs="Arial"/>
        </w:rPr>
        <w:t>.</w:t>
      </w:r>
    </w:p>
    <w:p w:rsidR="00A31841" w:rsidRPr="00591B49" w:rsidRDefault="00A31841" w:rsidP="003B5F08">
      <w:pPr>
        <w:ind w:firstLine="454"/>
        <w:jc w:val="both"/>
        <w:rPr>
          <w:rFonts w:ascii="Arial" w:hAnsi="Arial" w:cs="Arial"/>
        </w:rPr>
      </w:pPr>
      <w:r w:rsidRPr="00591B49">
        <w:rPr>
          <w:rFonts w:ascii="Arial" w:hAnsi="Arial" w:cs="Arial"/>
        </w:rPr>
        <w:t xml:space="preserve">Наименование государственного стандарта изменено относительно наименования международного </w:t>
      </w:r>
      <w:r>
        <w:rPr>
          <w:rFonts w:ascii="Arial" w:hAnsi="Arial" w:cs="Arial"/>
        </w:rPr>
        <w:t>документа</w:t>
      </w:r>
      <w:r w:rsidRPr="00591B49">
        <w:rPr>
          <w:rFonts w:ascii="Arial" w:hAnsi="Arial" w:cs="Arial"/>
        </w:rPr>
        <w:t xml:space="preserve"> в связи с особенностями технического нормирования и стандартизации Республики Беларусь</w:t>
      </w:r>
      <w:r>
        <w:rPr>
          <w:rFonts w:ascii="Arial" w:hAnsi="Arial" w:cs="Arial"/>
        </w:rPr>
        <w:t xml:space="preserve"> и для увязки с наименованиями, принятыми в существующем комплексе государственных стандартов</w:t>
      </w:r>
      <w:r w:rsidRPr="00591B49">
        <w:rPr>
          <w:rFonts w:ascii="Arial" w:hAnsi="Arial" w:cs="Arial"/>
        </w:rPr>
        <w:t>.</w:t>
      </w:r>
    </w:p>
    <w:p w:rsidR="00907C56" w:rsidRDefault="006D7038" w:rsidP="003B5F08">
      <w:pPr>
        <w:ind w:firstLine="454"/>
        <w:jc w:val="both"/>
        <w:rPr>
          <w:rFonts w:ascii="Arial" w:hAnsi="Arial" w:cs="Arial"/>
        </w:rPr>
      </w:pPr>
      <w:r w:rsidRPr="006509F3">
        <w:rPr>
          <w:rFonts w:ascii="Arial" w:hAnsi="Arial" w:cs="Arial"/>
        </w:rPr>
        <w:t>Международны</w:t>
      </w:r>
      <w:r>
        <w:rPr>
          <w:rFonts w:ascii="Arial" w:hAnsi="Arial" w:cs="Arial"/>
        </w:rPr>
        <w:t>й</w:t>
      </w:r>
      <w:r w:rsidRPr="006509F3">
        <w:rPr>
          <w:rFonts w:ascii="Arial" w:hAnsi="Arial" w:cs="Arial"/>
        </w:rPr>
        <w:t xml:space="preserve"> </w:t>
      </w:r>
      <w:r w:rsidR="00A31841">
        <w:rPr>
          <w:rFonts w:ascii="Arial" w:hAnsi="Arial" w:cs="Arial"/>
        </w:rPr>
        <w:t>документ</w:t>
      </w:r>
      <w:r w:rsidRPr="006509F3">
        <w:rPr>
          <w:rFonts w:ascii="Arial" w:hAnsi="Arial" w:cs="Arial"/>
        </w:rPr>
        <w:t xml:space="preserve"> разработан Рабочей группой эталонных</w:t>
      </w:r>
      <w:r>
        <w:rPr>
          <w:rFonts w:ascii="Arial" w:hAnsi="Arial" w:cs="Arial"/>
        </w:rPr>
        <w:t xml:space="preserve"> испытаний (</w:t>
      </w:r>
      <w:r>
        <w:rPr>
          <w:rFonts w:ascii="Arial" w:hAnsi="Arial" w:cs="Arial"/>
          <w:lang w:val="en-US"/>
        </w:rPr>
        <w:t>BMWG</w:t>
      </w:r>
      <w:r w:rsidRPr="006E748B">
        <w:rPr>
          <w:rFonts w:ascii="Arial" w:hAnsi="Arial" w:cs="Arial"/>
        </w:rPr>
        <w:t>)</w:t>
      </w:r>
      <w:r>
        <w:rPr>
          <w:rFonts w:ascii="Arial" w:hAnsi="Arial" w:cs="Arial"/>
        </w:rPr>
        <w:t xml:space="preserve"> области управления и обслуживания Инженерного совета Интернета (I</w:t>
      </w:r>
      <w:r>
        <w:rPr>
          <w:rFonts w:ascii="Arial" w:hAnsi="Arial" w:cs="Arial"/>
          <w:lang w:val="en-US"/>
        </w:rPr>
        <w:t>ETF</w:t>
      </w:r>
      <w:r w:rsidRPr="00992AE5">
        <w:rPr>
          <w:rFonts w:ascii="Arial" w:hAnsi="Arial" w:cs="Arial"/>
        </w:rPr>
        <w:t>)</w:t>
      </w:r>
      <w:r w:rsidR="00907C56">
        <w:rPr>
          <w:rFonts w:ascii="Arial" w:hAnsi="Arial" w:cs="Arial"/>
        </w:rPr>
        <w:t>.</w:t>
      </w:r>
    </w:p>
    <w:p w:rsidR="003B5F08" w:rsidRPr="000B6E71" w:rsidRDefault="003B5F08" w:rsidP="003B5F08">
      <w:pPr>
        <w:widowControl w:val="0"/>
        <w:ind w:firstLine="454"/>
        <w:jc w:val="both"/>
        <w:rPr>
          <w:rFonts w:ascii="Arial" w:hAnsi="Arial" w:cs="Arial"/>
          <w:spacing w:val="-2"/>
        </w:rPr>
      </w:pPr>
      <w:r w:rsidRPr="000B6E71">
        <w:rPr>
          <w:rFonts w:ascii="Arial" w:hAnsi="Arial" w:cs="Arial"/>
          <w:spacing w:val="-2"/>
        </w:rPr>
        <w:t>Сокращения</w:t>
      </w:r>
      <w:r>
        <w:rPr>
          <w:rFonts w:ascii="Arial" w:hAnsi="Arial" w:cs="Arial"/>
          <w:spacing w:val="-2"/>
        </w:rPr>
        <w:t xml:space="preserve"> и обозначения</w:t>
      </w:r>
      <w:r w:rsidRPr="000B6E71">
        <w:rPr>
          <w:rFonts w:ascii="Arial" w:hAnsi="Arial" w:cs="Arial"/>
          <w:spacing w:val="-2"/>
        </w:rPr>
        <w:t>, применяемые в настоящем стандарте, приведены в дополнительном приложении ДА</w:t>
      </w:r>
      <w:r>
        <w:rPr>
          <w:rFonts w:ascii="Arial" w:hAnsi="Arial" w:cs="Arial"/>
          <w:spacing w:val="-2"/>
        </w:rPr>
        <w:t>.</w:t>
      </w:r>
    </w:p>
    <w:p w:rsidR="003B5F08" w:rsidRDefault="003B5F08" w:rsidP="005B599A">
      <w:pPr>
        <w:ind w:firstLine="454"/>
        <w:jc w:val="both"/>
        <w:rPr>
          <w:rFonts w:ascii="Arial" w:hAnsi="Arial" w:cs="Arial"/>
        </w:rPr>
      </w:pPr>
    </w:p>
    <w:p w:rsidR="003360BD" w:rsidRPr="00322A00" w:rsidRDefault="00AC06AB" w:rsidP="005B599A">
      <w:pPr>
        <w:spacing w:before="120"/>
        <w:ind w:right="-142" w:firstLine="454"/>
        <w:jc w:val="both"/>
        <w:rPr>
          <w:rFonts w:ascii="Arial" w:hAnsi="Arial" w:cs="Arial"/>
        </w:rPr>
      </w:pPr>
      <w:r>
        <w:rPr>
          <w:rFonts w:ascii="Arial" w:hAnsi="Arial" w:cs="Arial"/>
          <w:caps/>
        </w:rPr>
        <w:t>4</w:t>
      </w:r>
      <w:r w:rsidR="003360BD" w:rsidRPr="00551D94">
        <w:rPr>
          <w:rFonts w:ascii="Arial" w:hAnsi="Arial" w:cs="Arial"/>
          <w:caps/>
        </w:rPr>
        <w:t xml:space="preserve"> </w:t>
      </w:r>
      <w:r w:rsidR="004476AD">
        <w:rPr>
          <w:rFonts w:ascii="Arial" w:hAnsi="Arial" w:cs="Arial"/>
          <w:caps/>
        </w:rPr>
        <w:t>ВВЕДЕН ВПЕРВЫЕ</w:t>
      </w:r>
    </w:p>
    <w:p w:rsidR="00A643CF" w:rsidRDefault="00A643CF" w:rsidP="00536F28">
      <w:pPr>
        <w:pStyle w:val="aa"/>
        <w:ind w:firstLine="567"/>
        <w:rPr>
          <w:rFonts w:ascii="Arial" w:hAnsi="Arial" w:cs="Arial"/>
        </w:rPr>
      </w:pPr>
    </w:p>
    <w:p w:rsidR="00C73182" w:rsidRDefault="00C73182" w:rsidP="00536F28">
      <w:pPr>
        <w:pStyle w:val="aa"/>
        <w:ind w:firstLine="567"/>
        <w:rPr>
          <w:rFonts w:ascii="Arial" w:hAnsi="Arial" w:cs="Arial"/>
        </w:rPr>
      </w:pPr>
    </w:p>
    <w:p w:rsidR="00C73182" w:rsidRDefault="00C73182" w:rsidP="00536F28">
      <w:pPr>
        <w:pStyle w:val="aa"/>
        <w:ind w:firstLine="567"/>
        <w:rPr>
          <w:rFonts w:ascii="Arial" w:hAnsi="Arial" w:cs="Arial"/>
        </w:rPr>
      </w:pPr>
    </w:p>
    <w:p w:rsidR="00C73182" w:rsidRDefault="00C73182" w:rsidP="00536F28">
      <w:pPr>
        <w:pStyle w:val="aa"/>
        <w:ind w:firstLine="567"/>
        <w:rPr>
          <w:rFonts w:ascii="Arial" w:hAnsi="Arial" w:cs="Arial"/>
        </w:rPr>
      </w:pPr>
    </w:p>
    <w:p w:rsidR="00C73182" w:rsidRDefault="00C73182" w:rsidP="00536F28">
      <w:pPr>
        <w:pStyle w:val="aa"/>
        <w:ind w:firstLine="567"/>
        <w:rPr>
          <w:rFonts w:ascii="Arial" w:hAnsi="Arial" w:cs="Arial"/>
        </w:rPr>
      </w:pPr>
    </w:p>
    <w:p w:rsidR="009118AE" w:rsidRPr="00432ED0" w:rsidRDefault="009118AE" w:rsidP="00536F28">
      <w:pPr>
        <w:pStyle w:val="aa"/>
        <w:ind w:firstLine="567"/>
        <w:rPr>
          <w:rFonts w:ascii="Arial" w:hAnsi="Arial" w:cs="Arial"/>
        </w:rPr>
      </w:pPr>
    </w:p>
    <w:p w:rsidR="009118AE" w:rsidRPr="00432ED0" w:rsidRDefault="009118AE" w:rsidP="00536F28">
      <w:pPr>
        <w:pStyle w:val="aa"/>
        <w:ind w:firstLine="567"/>
        <w:rPr>
          <w:rFonts w:ascii="Arial" w:hAnsi="Arial" w:cs="Arial"/>
        </w:rPr>
      </w:pPr>
    </w:p>
    <w:p w:rsidR="009118AE" w:rsidRPr="00432ED0" w:rsidRDefault="009118AE" w:rsidP="00536F28">
      <w:pPr>
        <w:pStyle w:val="aa"/>
        <w:ind w:firstLine="567"/>
        <w:rPr>
          <w:rFonts w:ascii="Arial" w:hAnsi="Arial" w:cs="Arial"/>
        </w:rPr>
      </w:pPr>
    </w:p>
    <w:p w:rsidR="009118AE" w:rsidRPr="00432ED0" w:rsidRDefault="009118AE" w:rsidP="00536F28">
      <w:pPr>
        <w:pStyle w:val="aa"/>
        <w:ind w:firstLine="567"/>
        <w:rPr>
          <w:rFonts w:ascii="Arial" w:hAnsi="Arial" w:cs="Arial"/>
        </w:rPr>
      </w:pPr>
    </w:p>
    <w:p w:rsidR="009118AE" w:rsidRPr="00432ED0" w:rsidRDefault="009118AE" w:rsidP="00536F28">
      <w:pPr>
        <w:pStyle w:val="aa"/>
        <w:ind w:firstLine="567"/>
        <w:rPr>
          <w:rFonts w:ascii="Arial" w:hAnsi="Arial" w:cs="Arial"/>
        </w:rPr>
      </w:pPr>
    </w:p>
    <w:p w:rsidR="009118AE" w:rsidRPr="00432ED0" w:rsidRDefault="009118AE" w:rsidP="00536F28">
      <w:pPr>
        <w:pStyle w:val="aa"/>
        <w:ind w:firstLine="567"/>
        <w:rPr>
          <w:rFonts w:ascii="Arial" w:hAnsi="Arial" w:cs="Arial"/>
        </w:rPr>
      </w:pPr>
    </w:p>
    <w:p w:rsidR="00A643CF" w:rsidRDefault="00A643CF" w:rsidP="00536F28">
      <w:pPr>
        <w:pStyle w:val="aa"/>
        <w:ind w:firstLine="567"/>
        <w:rPr>
          <w:rFonts w:ascii="Arial" w:hAnsi="Arial" w:cs="Arial"/>
        </w:rPr>
      </w:pPr>
    </w:p>
    <w:p w:rsidR="00542698" w:rsidRDefault="00542698" w:rsidP="00536F28">
      <w:pPr>
        <w:pStyle w:val="aa"/>
        <w:ind w:firstLine="567"/>
        <w:rPr>
          <w:rFonts w:ascii="Arial" w:hAnsi="Arial" w:cs="Arial"/>
        </w:rPr>
      </w:pPr>
    </w:p>
    <w:p w:rsidR="00542698" w:rsidRDefault="00542698" w:rsidP="00536F28">
      <w:pPr>
        <w:pStyle w:val="aa"/>
        <w:ind w:firstLine="567"/>
        <w:rPr>
          <w:rFonts w:ascii="Arial" w:hAnsi="Arial" w:cs="Arial"/>
        </w:rPr>
      </w:pPr>
    </w:p>
    <w:p w:rsidR="00542698" w:rsidRDefault="00542698" w:rsidP="00536F28">
      <w:pPr>
        <w:pStyle w:val="aa"/>
        <w:ind w:firstLine="567"/>
        <w:rPr>
          <w:rFonts w:ascii="Arial" w:hAnsi="Arial" w:cs="Arial"/>
        </w:rPr>
      </w:pPr>
    </w:p>
    <w:p w:rsidR="00B800C4" w:rsidRDefault="00B800C4" w:rsidP="00536F28">
      <w:pPr>
        <w:pStyle w:val="aa"/>
        <w:ind w:firstLine="567"/>
        <w:rPr>
          <w:rFonts w:ascii="Arial" w:hAnsi="Arial" w:cs="Arial"/>
        </w:rPr>
      </w:pPr>
    </w:p>
    <w:p w:rsidR="00B800C4" w:rsidRDefault="00B800C4" w:rsidP="00536F28">
      <w:pPr>
        <w:pStyle w:val="aa"/>
        <w:ind w:firstLine="567"/>
        <w:rPr>
          <w:rFonts w:ascii="Arial" w:hAnsi="Arial" w:cs="Arial"/>
        </w:rPr>
      </w:pPr>
    </w:p>
    <w:p w:rsidR="00B800C4" w:rsidRDefault="00B800C4" w:rsidP="00536F28">
      <w:pPr>
        <w:pStyle w:val="aa"/>
        <w:ind w:firstLine="567"/>
        <w:rPr>
          <w:rFonts w:ascii="Arial" w:hAnsi="Arial" w:cs="Arial"/>
        </w:rPr>
      </w:pPr>
    </w:p>
    <w:p w:rsidR="00542698" w:rsidRDefault="00542698" w:rsidP="00536F28">
      <w:pPr>
        <w:pStyle w:val="aa"/>
        <w:ind w:firstLine="567"/>
        <w:rPr>
          <w:rFonts w:ascii="Arial" w:hAnsi="Arial" w:cs="Arial"/>
        </w:rPr>
      </w:pPr>
    </w:p>
    <w:p w:rsidR="00542698" w:rsidRDefault="00542698" w:rsidP="00536F28">
      <w:pPr>
        <w:pStyle w:val="aa"/>
        <w:ind w:firstLine="567"/>
        <w:rPr>
          <w:rFonts w:ascii="Arial" w:hAnsi="Arial" w:cs="Arial"/>
        </w:rPr>
      </w:pPr>
    </w:p>
    <w:p w:rsidR="00542698" w:rsidRDefault="00542698" w:rsidP="00536F28">
      <w:pPr>
        <w:pStyle w:val="aa"/>
        <w:ind w:firstLine="567"/>
        <w:rPr>
          <w:rFonts w:ascii="Arial" w:hAnsi="Arial" w:cs="Arial"/>
        </w:rPr>
      </w:pPr>
    </w:p>
    <w:p w:rsidR="00542698" w:rsidRPr="00766370" w:rsidRDefault="00542698" w:rsidP="00536F28">
      <w:pPr>
        <w:pStyle w:val="aa"/>
        <w:ind w:firstLine="567"/>
        <w:rPr>
          <w:rFonts w:ascii="Arial" w:hAnsi="Arial" w:cs="Arial"/>
        </w:rPr>
      </w:pPr>
    </w:p>
    <w:p w:rsidR="003977BD" w:rsidRPr="00766370" w:rsidRDefault="003977BD" w:rsidP="00536F28">
      <w:pPr>
        <w:pStyle w:val="aa"/>
        <w:ind w:firstLine="567"/>
        <w:rPr>
          <w:rFonts w:ascii="Arial" w:hAnsi="Arial" w:cs="Arial"/>
        </w:rPr>
      </w:pPr>
    </w:p>
    <w:p w:rsidR="00536F28" w:rsidRPr="00070495" w:rsidRDefault="00536F28" w:rsidP="00C2598D">
      <w:pPr>
        <w:pBdr>
          <w:bottom w:val="single" w:sz="4" w:space="1" w:color="auto"/>
        </w:pBdr>
        <w:ind w:firstLine="454"/>
        <w:rPr>
          <w:rFonts w:ascii="Arial" w:hAnsi="Arial" w:cs="Arial"/>
        </w:rPr>
      </w:pPr>
      <w:r w:rsidRPr="00070495">
        <w:rPr>
          <w:rFonts w:ascii="Arial" w:hAnsi="Arial" w:cs="Arial"/>
        </w:rPr>
        <w:t>Настоящий стандарт не может быть воспроизведен, тиражирован и распространен в качестве официального издания без разрешения Госстандарта Республики Беларусь</w:t>
      </w:r>
    </w:p>
    <w:p w:rsidR="002D6C0D" w:rsidRDefault="002D6C0D" w:rsidP="00536F28">
      <w:pPr>
        <w:pStyle w:val="aa"/>
        <w:ind w:firstLine="567"/>
        <w:rPr>
          <w:rFonts w:ascii="Arial" w:hAnsi="Arial" w:cs="Arial"/>
          <w:sz w:val="22"/>
          <w:szCs w:val="22"/>
        </w:rPr>
      </w:pPr>
    </w:p>
    <w:p w:rsidR="003977BD" w:rsidRDefault="003977BD" w:rsidP="00536F28">
      <w:pPr>
        <w:pStyle w:val="aa"/>
        <w:ind w:firstLine="567"/>
        <w:rPr>
          <w:rFonts w:ascii="Arial" w:hAnsi="Arial" w:cs="Arial"/>
          <w:sz w:val="20"/>
          <w:lang w:val="en-US"/>
        </w:rPr>
      </w:pPr>
      <w:r w:rsidRPr="00536F28">
        <w:rPr>
          <w:rFonts w:ascii="Arial" w:hAnsi="Arial" w:cs="Arial"/>
          <w:sz w:val="20"/>
        </w:rPr>
        <w:t>Издан на русском языке</w:t>
      </w:r>
    </w:p>
    <w:p w:rsidR="00AA1D51" w:rsidRDefault="00AA1D51" w:rsidP="00536F28">
      <w:pPr>
        <w:pStyle w:val="aa"/>
        <w:ind w:firstLine="567"/>
        <w:rPr>
          <w:rFonts w:ascii="Arial" w:hAnsi="Arial" w:cs="Arial"/>
          <w:sz w:val="20"/>
          <w:lang w:val="en-US"/>
        </w:rPr>
        <w:sectPr w:rsidR="00AA1D51" w:rsidSect="00B7106C">
          <w:headerReference w:type="even" r:id="rId12"/>
          <w:footerReference w:type="even" r:id="rId13"/>
          <w:footerReference w:type="default" r:id="rId14"/>
          <w:pgSz w:w="11906" w:h="16838" w:code="9"/>
          <w:pgMar w:top="1134" w:right="567" w:bottom="1418" w:left="1134" w:header="720" w:footer="720" w:gutter="0"/>
          <w:pgNumType w:fmt="upperRoman" w:start="2"/>
          <w:cols w:space="720"/>
        </w:sectPr>
      </w:pPr>
    </w:p>
    <w:p w:rsidR="00A858A7" w:rsidRPr="00536F28" w:rsidRDefault="00A858A7" w:rsidP="00A858A7">
      <w:pPr>
        <w:jc w:val="center"/>
        <w:rPr>
          <w:rFonts w:ascii="Arial" w:hAnsi="Arial" w:cs="Arial"/>
          <w:b/>
          <w:sz w:val="22"/>
          <w:szCs w:val="22"/>
        </w:rPr>
      </w:pPr>
      <w:r w:rsidRPr="00536F28">
        <w:rPr>
          <w:rFonts w:ascii="Arial" w:hAnsi="Arial" w:cs="Arial"/>
          <w:b/>
          <w:sz w:val="22"/>
          <w:szCs w:val="22"/>
        </w:rPr>
        <w:t>Содержание</w:t>
      </w:r>
    </w:p>
    <w:p w:rsidR="00170B5E" w:rsidRPr="00104099" w:rsidRDefault="00170B5E" w:rsidP="00A858A7">
      <w:pPr>
        <w:jc w:val="center"/>
        <w:rPr>
          <w:rFonts w:ascii="Arial" w:hAnsi="Arial" w:cs="Arial"/>
          <w:b/>
          <w:sz w:val="24"/>
          <w:szCs w:val="24"/>
        </w:rPr>
      </w:pPr>
    </w:p>
    <w:tbl>
      <w:tblPr>
        <w:tblW w:w="10206" w:type="dxa"/>
        <w:tblInd w:w="108" w:type="dxa"/>
        <w:tblLayout w:type="fixed"/>
        <w:tblLook w:val="04A0" w:firstRow="1" w:lastRow="0" w:firstColumn="1" w:lastColumn="0" w:noHBand="0" w:noVBand="1"/>
      </w:tblPr>
      <w:tblGrid>
        <w:gridCol w:w="426"/>
        <w:gridCol w:w="571"/>
        <w:gridCol w:w="705"/>
        <w:gridCol w:w="7937"/>
        <w:gridCol w:w="567"/>
      </w:tblGrid>
      <w:tr w:rsidR="00C04DD1" w:rsidRPr="0043186C" w:rsidTr="00622203">
        <w:trPr>
          <w:trHeight w:hRule="exact" w:val="142"/>
        </w:trPr>
        <w:tc>
          <w:tcPr>
            <w:tcW w:w="426" w:type="dxa"/>
          </w:tcPr>
          <w:p w:rsidR="00C04DD1" w:rsidRPr="0043186C" w:rsidRDefault="00C04DD1" w:rsidP="00AA3193">
            <w:pPr>
              <w:jc w:val="both"/>
              <w:rPr>
                <w:rFonts w:ascii="Arial" w:hAnsi="Arial" w:cs="Arial"/>
              </w:rPr>
            </w:pPr>
          </w:p>
        </w:tc>
        <w:tc>
          <w:tcPr>
            <w:tcW w:w="9213" w:type="dxa"/>
            <w:gridSpan w:val="3"/>
          </w:tcPr>
          <w:p w:rsidR="00C04DD1" w:rsidRPr="0043186C" w:rsidRDefault="00C04DD1" w:rsidP="003F23EC">
            <w:pPr>
              <w:ind w:left="-24" w:hanging="24"/>
              <w:rPr>
                <w:rFonts w:ascii="Arial" w:hAnsi="Arial" w:cs="Arial"/>
              </w:rPr>
            </w:pPr>
          </w:p>
        </w:tc>
        <w:tc>
          <w:tcPr>
            <w:tcW w:w="567" w:type="dxa"/>
          </w:tcPr>
          <w:p w:rsidR="00C04DD1" w:rsidRPr="0043186C" w:rsidRDefault="00C04DD1" w:rsidP="00566400">
            <w:pPr>
              <w:rPr>
                <w:rFonts w:ascii="Arial" w:hAnsi="Arial" w:cs="Arial"/>
              </w:rPr>
            </w:pPr>
          </w:p>
        </w:tc>
      </w:tr>
      <w:tr w:rsidR="00F850B6" w:rsidRPr="0043186C" w:rsidTr="00622203">
        <w:tc>
          <w:tcPr>
            <w:tcW w:w="426" w:type="dxa"/>
          </w:tcPr>
          <w:p w:rsidR="00F850B6" w:rsidRPr="0043186C" w:rsidRDefault="00F2360D" w:rsidP="00AA3193">
            <w:pPr>
              <w:jc w:val="both"/>
              <w:rPr>
                <w:rFonts w:ascii="Arial" w:hAnsi="Arial" w:cs="Arial"/>
              </w:rPr>
            </w:pPr>
            <w:r w:rsidRPr="0043186C">
              <w:rPr>
                <w:rFonts w:ascii="Arial" w:hAnsi="Arial" w:cs="Arial"/>
              </w:rPr>
              <w:t>1</w:t>
            </w:r>
          </w:p>
        </w:tc>
        <w:tc>
          <w:tcPr>
            <w:tcW w:w="9213" w:type="dxa"/>
            <w:gridSpan w:val="3"/>
          </w:tcPr>
          <w:p w:rsidR="00F850B6" w:rsidRPr="0043186C" w:rsidRDefault="00865392" w:rsidP="003F23EC">
            <w:pPr>
              <w:ind w:left="-24" w:hanging="24"/>
              <w:rPr>
                <w:rFonts w:ascii="Arial" w:hAnsi="Arial" w:cs="Arial"/>
                <w:lang w:val="en-US"/>
              </w:rPr>
            </w:pPr>
            <w:r>
              <w:rPr>
                <w:rFonts w:ascii="Arial" w:hAnsi="Arial" w:cs="Arial"/>
              </w:rPr>
              <w:t>Введение</w:t>
            </w:r>
            <w:r w:rsidR="00CA7BF8" w:rsidRPr="0043186C">
              <w:rPr>
                <w:rFonts w:ascii="Arial" w:hAnsi="Arial" w:cs="Arial"/>
              </w:rPr>
              <w:t>………………………</w:t>
            </w:r>
            <w:r w:rsidR="00216060" w:rsidRPr="0043186C">
              <w:rPr>
                <w:rFonts w:ascii="Arial" w:hAnsi="Arial" w:cs="Arial"/>
              </w:rPr>
              <w:t>….</w:t>
            </w:r>
            <w:r w:rsidR="00CA7BF8" w:rsidRPr="0043186C">
              <w:rPr>
                <w:rFonts w:ascii="Arial" w:hAnsi="Arial" w:cs="Arial"/>
              </w:rPr>
              <w:t>…………</w:t>
            </w:r>
            <w:r w:rsidR="00536F28" w:rsidRPr="0043186C">
              <w:rPr>
                <w:rFonts w:ascii="Arial" w:hAnsi="Arial" w:cs="Arial"/>
              </w:rPr>
              <w:t>……….</w:t>
            </w:r>
            <w:r w:rsidR="00CA7BF8" w:rsidRPr="0043186C">
              <w:rPr>
                <w:rFonts w:ascii="Arial" w:hAnsi="Arial" w:cs="Arial"/>
              </w:rPr>
              <w:t>…………………………</w:t>
            </w:r>
            <w:r w:rsidR="00DE0B78" w:rsidRPr="0043186C">
              <w:rPr>
                <w:rFonts w:ascii="Arial" w:hAnsi="Arial" w:cs="Arial"/>
              </w:rPr>
              <w:t>...</w:t>
            </w:r>
            <w:r w:rsidR="009F6A58" w:rsidRPr="0043186C">
              <w:rPr>
                <w:rFonts w:ascii="Arial" w:hAnsi="Arial" w:cs="Arial"/>
              </w:rPr>
              <w:t>..............</w:t>
            </w:r>
            <w:r w:rsidR="008A1638" w:rsidRPr="0043186C">
              <w:rPr>
                <w:rFonts w:ascii="Arial" w:hAnsi="Arial" w:cs="Arial"/>
              </w:rPr>
              <w:t>.......</w:t>
            </w:r>
            <w:r w:rsidR="0026774D">
              <w:rPr>
                <w:rFonts w:ascii="Arial" w:hAnsi="Arial" w:cs="Arial"/>
              </w:rPr>
              <w:t>...................</w:t>
            </w:r>
          </w:p>
        </w:tc>
        <w:tc>
          <w:tcPr>
            <w:tcW w:w="567" w:type="dxa"/>
          </w:tcPr>
          <w:p w:rsidR="00F850B6" w:rsidRPr="0043186C" w:rsidRDefault="00F850B6" w:rsidP="00566400">
            <w:pPr>
              <w:rPr>
                <w:rFonts w:ascii="Arial" w:hAnsi="Arial" w:cs="Arial"/>
              </w:rPr>
            </w:pPr>
          </w:p>
        </w:tc>
      </w:tr>
      <w:tr w:rsidR="003F23EC" w:rsidRPr="0043186C" w:rsidTr="003F23EC">
        <w:trPr>
          <w:trHeight w:hRule="exact" w:val="113"/>
        </w:trPr>
        <w:tc>
          <w:tcPr>
            <w:tcW w:w="426" w:type="dxa"/>
          </w:tcPr>
          <w:p w:rsidR="003F23EC" w:rsidRPr="0043186C" w:rsidRDefault="003F23EC" w:rsidP="00AA3193">
            <w:pPr>
              <w:jc w:val="both"/>
              <w:rPr>
                <w:rFonts w:ascii="Arial" w:hAnsi="Arial" w:cs="Arial"/>
              </w:rPr>
            </w:pPr>
          </w:p>
        </w:tc>
        <w:tc>
          <w:tcPr>
            <w:tcW w:w="9213" w:type="dxa"/>
            <w:gridSpan w:val="3"/>
          </w:tcPr>
          <w:p w:rsidR="003F23EC" w:rsidRDefault="003F23EC" w:rsidP="003F23EC">
            <w:pPr>
              <w:ind w:left="-24" w:hanging="24"/>
              <w:rPr>
                <w:rFonts w:ascii="Arial" w:hAnsi="Arial" w:cs="Arial"/>
              </w:rPr>
            </w:pPr>
          </w:p>
        </w:tc>
        <w:tc>
          <w:tcPr>
            <w:tcW w:w="567" w:type="dxa"/>
          </w:tcPr>
          <w:p w:rsidR="003F23EC" w:rsidRPr="0043186C" w:rsidRDefault="003F23EC" w:rsidP="00566400">
            <w:pPr>
              <w:rPr>
                <w:rFonts w:ascii="Arial" w:hAnsi="Arial" w:cs="Arial"/>
              </w:rPr>
            </w:pPr>
          </w:p>
        </w:tc>
      </w:tr>
      <w:tr w:rsidR="003F23EC" w:rsidRPr="0043186C" w:rsidTr="003F23EC">
        <w:trPr>
          <w:trHeight w:hRule="exact" w:val="227"/>
        </w:trPr>
        <w:tc>
          <w:tcPr>
            <w:tcW w:w="426" w:type="dxa"/>
          </w:tcPr>
          <w:p w:rsidR="003F23EC" w:rsidRPr="0043186C" w:rsidRDefault="003F23EC" w:rsidP="00AA3193">
            <w:pPr>
              <w:jc w:val="both"/>
              <w:rPr>
                <w:rFonts w:ascii="Arial" w:hAnsi="Arial" w:cs="Arial"/>
              </w:rPr>
            </w:pPr>
          </w:p>
        </w:tc>
        <w:tc>
          <w:tcPr>
            <w:tcW w:w="9213" w:type="dxa"/>
            <w:gridSpan w:val="3"/>
          </w:tcPr>
          <w:p w:rsidR="003F23EC" w:rsidRDefault="003F23EC" w:rsidP="003F23EC">
            <w:pPr>
              <w:ind w:left="-24" w:hanging="24"/>
              <w:rPr>
                <w:rFonts w:ascii="Arial" w:hAnsi="Arial" w:cs="Arial"/>
              </w:rPr>
            </w:pPr>
            <w:r w:rsidRPr="003F23EC">
              <w:rPr>
                <w:rFonts w:ascii="Arial" w:hAnsi="Arial" w:cs="Arial"/>
              </w:rPr>
              <w:t>1.1 Описание управления передачей данных</w:t>
            </w:r>
            <w:r>
              <w:rPr>
                <w:rFonts w:ascii="Arial" w:hAnsi="Arial" w:cs="Arial"/>
              </w:rPr>
              <w:t>…………………………………………………………….</w:t>
            </w:r>
          </w:p>
        </w:tc>
        <w:tc>
          <w:tcPr>
            <w:tcW w:w="567" w:type="dxa"/>
          </w:tcPr>
          <w:p w:rsidR="003F23EC" w:rsidRPr="0043186C" w:rsidRDefault="003F23EC" w:rsidP="00566400">
            <w:pPr>
              <w:rPr>
                <w:rFonts w:ascii="Arial" w:hAnsi="Arial" w:cs="Arial"/>
              </w:rPr>
            </w:pPr>
          </w:p>
        </w:tc>
      </w:tr>
      <w:tr w:rsidR="003F23EC" w:rsidRPr="0043186C" w:rsidTr="003F23EC">
        <w:trPr>
          <w:trHeight w:hRule="exact" w:val="113"/>
        </w:trPr>
        <w:tc>
          <w:tcPr>
            <w:tcW w:w="426" w:type="dxa"/>
          </w:tcPr>
          <w:p w:rsidR="003F23EC" w:rsidRPr="0043186C" w:rsidRDefault="003F23EC" w:rsidP="00AA3193">
            <w:pPr>
              <w:jc w:val="both"/>
              <w:rPr>
                <w:rFonts w:ascii="Arial" w:hAnsi="Arial" w:cs="Arial"/>
              </w:rPr>
            </w:pPr>
          </w:p>
        </w:tc>
        <w:tc>
          <w:tcPr>
            <w:tcW w:w="9213" w:type="dxa"/>
            <w:gridSpan w:val="3"/>
          </w:tcPr>
          <w:p w:rsidR="003F23EC" w:rsidRDefault="003F23EC" w:rsidP="003F23EC">
            <w:pPr>
              <w:ind w:left="-24" w:hanging="24"/>
              <w:rPr>
                <w:rFonts w:ascii="Arial" w:hAnsi="Arial" w:cs="Arial"/>
              </w:rPr>
            </w:pPr>
          </w:p>
        </w:tc>
        <w:tc>
          <w:tcPr>
            <w:tcW w:w="567" w:type="dxa"/>
          </w:tcPr>
          <w:p w:rsidR="003F23EC" w:rsidRPr="0043186C" w:rsidRDefault="003F23EC" w:rsidP="00566400">
            <w:pPr>
              <w:rPr>
                <w:rFonts w:ascii="Arial" w:hAnsi="Arial" w:cs="Arial"/>
              </w:rPr>
            </w:pPr>
          </w:p>
        </w:tc>
      </w:tr>
      <w:tr w:rsidR="009F6A58" w:rsidRPr="0043186C" w:rsidTr="003F23EC">
        <w:trPr>
          <w:trHeight w:hRule="exact" w:val="227"/>
        </w:trPr>
        <w:tc>
          <w:tcPr>
            <w:tcW w:w="426" w:type="dxa"/>
          </w:tcPr>
          <w:p w:rsidR="009F6A58" w:rsidRPr="0043186C" w:rsidRDefault="009F6A58" w:rsidP="00AA3193">
            <w:pPr>
              <w:jc w:val="both"/>
              <w:rPr>
                <w:rFonts w:ascii="Arial" w:hAnsi="Arial" w:cs="Arial"/>
              </w:rPr>
            </w:pPr>
          </w:p>
        </w:tc>
        <w:tc>
          <w:tcPr>
            <w:tcW w:w="9213" w:type="dxa"/>
            <w:gridSpan w:val="3"/>
          </w:tcPr>
          <w:p w:rsidR="009F6A58" w:rsidRPr="0043186C" w:rsidRDefault="003F23EC" w:rsidP="003F23EC">
            <w:pPr>
              <w:ind w:left="-24" w:hanging="24"/>
              <w:rPr>
                <w:rFonts w:ascii="Arial" w:hAnsi="Arial" w:cs="Arial"/>
              </w:rPr>
            </w:pPr>
            <w:r w:rsidRPr="003F23EC">
              <w:rPr>
                <w:rFonts w:ascii="Arial" w:hAnsi="Arial" w:cs="Arial"/>
              </w:rPr>
              <w:t>1.2 Описание конфигурации и испытаний в условиях лаборатории</w:t>
            </w:r>
            <w:r>
              <w:rPr>
                <w:rFonts w:ascii="Arial" w:hAnsi="Arial" w:cs="Arial"/>
              </w:rPr>
              <w:t>…………………………………..</w:t>
            </w:r>
          </w:p>
        </w:tc>
        <w:tc>
          <w:tcPr>
            <w:tcW w:w="567" w:type="dxa"/>
          </w:tcPr>
          <w:p w:rsidR="009F6A58" w:rsidRPr="0043186C" w:rsidRDefault="009F6A58" w:rsidP="00566400">
            <w:pPr>
              <w:rPr>
                <w:rFonts w:ascii="Arial" w:hAnsi="Arial" w:cs="Arial"/>
              </w:rPr>
            </w:pPr>
          </w:p>
        </w:tc>
      </w:tr>
      <w:tr w:rsidR="003F23EC" w:rsidRPr="0043186C" w:rsidTr="003F23EC">
        <w:trPr>
          <w:trHeight w:hRule="exact" w:val="113"/>
        </w:trPr>
        <w:tc>
          <w:tcPr>
            <w:tcW w:w="426" w:type="dxa"/>
          </w:tcPr>
          <w:p w:rsidR="003F23EC" w:rsidRPr="0043186C" w:rsidRDefault="003F23EC" w:rsidP="00AA3193">
            <w:pPr>
              <w:jc w:val="both"/>
              <w:rPr>
                <w:rFonts w:ascii="Arial" w:hAnsi="Arial" w:cs="Arial"/>
              </w:rPr>
            </w:pPr>
          </w:p>
        </w:tc>
        <w:tc>
          <w:tcPr>
            <w:tcW w:w="9213" w:type="dxa"/>
            <w:gridSpan w:val="3"/>
          </w:tcPr>
          <w:p w:rsidR="003F23EC" w:rsidRPr="0043186C" w:rsidRDefault="003F23EC" w:rsidP="003F23EC">
            <w:pPr>
              <w:ind w:left="-24" w:hanging="24"/>
              <w:rPr>
                <w:rFonts w:ascii="Arial" w:hAnsi="Arial" w:cs="Arial"/>
              </w:rPr>
            </w:pPr>
          </w:p>
        </w:tc>
        <w:tc>
          <w:tcPr>
            <w:tcW w:w="567" w:type="dxa"/>
          </w:tcPr>
          <w:p w:rsidR="003F23EC" w:rsidRPr="0043186C" w:rsidRDefault="003F23EC" w:rsidP="00566400">
            <w:pPr>
              <w:rPr>
                <w:rFonts w:ascii="Arial" w:hAnsi="Arial" w:cs="Arial"/>
              </w:rPr>
            </w:pPr>
          </w:p>
        </w:tc>
      </w:tr>
      <w:tr w:rsidR="00F850B6" w:rsidRPr="0043186C" w:rsidTr="00622203">
        <w:tc>
          <w:tcPr>
            <w:tcW w:w="426" w:type="dxa"/>
          </w:tcPr>
          <w:p w:rsidR="00F850B6" w:rsidRPr="0043186C" w:rsidRDefault="00F2360D" w:rsidP="00AA3193">
            <w:pPr>
              <w:jc w:val="both"/>
              <w:rPr>
                <w:rFonts w:ascii="Arial" w:hAnsi="Arial" w:cs="Arial"/>
              </w:rPr>
            </w:pPr>
            <w:r w:rsidRPr="0043186C">
              <w:rPr>
                <w:rFonts w:ascii="Arial" w:hAnsi="Arial" w:cs="Arial"/>
              </w:rPr>
              <w:t>2</w:t>
            </w:r>
          </w:p>
        </w:tc>
        <w:tc>
          <w:tcPr>
            <w:tcW w:w="9213" w:type="dxa"/>
            <w:gridSpan w:val="3"/>
          </w:tcPr>
          <w:p w:rsidR="00F850B6" w:rsidRPr="009C34B2" w:rsidRDefault="00047AAB" w:rsidP="003F23EC">
            <w:pPr>
              <w:ind w:left="-24" w:hanging="24"/>
              <w:rPr>
                <w:rFonts w:ascii="Arial" w:hAnsi="Arial" w:cs="Arial"/>
              </w:rPr>
            </w:pPr>
            <w:r w:rsidRPr="00047AAB">
              <w:rPr>
                <w:rFonts w:ascii="Arial" w:hAnsi="Arial" w:cs="Arial"/>
              </w:rPr>
              <w:t>Применяемые условные обозначения</w:t>
            </w:r>
            <w:r>
              <w:rPr>
                <w:rFonts w:ascii="Arial" w:hAnsi="Arial" w:cs="Arial"/>
              </w:rPr>
              <w:t>………………………………………………………………………</w:t>
            </w:r>
          </w:p>
        </w:tc>
        <w:tc>
          <w:tcPr>
            <w:tcW w:w="567" w:type="dxa"/>
          </w:tcPr>
          <w:p w:rsidR="00F850B6" w:rsidRPr="0043186C" w:rsidRDefault="00F850B6" w:rsidP="00566400">
            <w:pPr>
              <w:rPr>
                <w:rFonts w:ascii="Arial" w:hAnsi="Arial" w:cs="Arial"/>
              </w:rPr>
            </w:pPr>
          </w:p>
        </w:tc>
      </w:tr>
      <w:tr w:rsidR="009F6A58" w:rsidRPr="0043186C" w:rsidTr="00622203">
        <w:trPr>
          <w:trHeight w:hRule="exact" w:val="142"/>
        </w:trPr>
        <w:tc>
          <w:tcPr>
            <w:tcW w:w="426" w:type="dxa"/>
          </w:tcPr>
          <w:p w:rsidR="009F6A58" w:rsidRPr="0043186C" w:rsidRDefault="009F6A58" w:rsidP="00AA3193">
            <w:pPr>
              <w:jc w:val="both"/>
              <w:rPr>
                <w:rFonts w:ascii="Arial" w:hAnsi="Arial" w:cs="Arial"/>
              </w:rPr>
            </w:pPr>
          </w:p>
        </w:tc>
        <w:tc>
          <w:tcPr>
            <w:tcW w:w="9213" w:type="dxa"/>
            <w:gridSpan w:val="3"/>
          </w:tcPr>
          <w:p w:rsidR="009F6A58" w:rsidRPr="0043186C" w:rsidRDefault="009F6A58" w:rsidP="003F23EC">
            <w:pPr>
              <w:ind w:left="-24" w:hanging="24"/>
              <w:rPr>
                <w:rFonts w:ascii="Arial" w:hAnsi="Arial" w:cs="Arial"/>
              </w:rPr>
            </w:pPr>
          </w:p>
        </w:tc>
        <w:tc>
          <w:tcPr>
            <w:tcW w:w="567" w:type="dxa"/>
          </w:tcPr>
          <w:p w:rsidR="009F6A58" w:rsidRPr="0043186C" w:rsidRDefault="009F6A58" w:rsidP="00566400">
            <w:pPr>
              <w:rPr>
                <w:rFonts w:ascii="Arial" w:hAnsi="Arial" w:cs="Arial"/>
              </w:rPr>
            </w:pPr>
          </w:p>
        </w:tc>
      </w:tr>
      <w:tr w:rsidR="00F850B6" w:rsidRPr="0043186C" w:rsidTr="00622203">
        <w:tc>
          <w:tcPr>
            <w:tcW w:w="426" w:type="dxa"/>
          </w:tcPr>
          <w:p w:rsidR="00F850B6" w:rsidRPr="0043186C" w:rsidRDefault="00F8451B" w:rsidP="00AA3193">
            <w:pPr>
              <w:jc w:val="both"/>
              <w:rPr>
                <w:rFonts w:ascii="Arial" w:hAnsi="Arial" w:cs="Arial"/>
              </w:rPr>
            </w:pPr>
            <w:r w:rsidRPr="0043186C">
              <w:rPr>
                <w:rFonts w:ascii="Arial" w:hAnsi="Arial" w:cs="Arial"/>
              </w:rPr>
              <w:t>3</w:t>
            </w:r>
          </w:p>
        </w:tc>
        <w:tc>
          <w:tcPr>
            <w:tcW w:w="9213" w:type="dxa"/>
            <w:gridSpan w:val="3"/>
          </w:tcPr>
          <w:p w:rsidR="00F850B6" w:rsidRPr="0043186C" w:rsidRDefault="00865392" w:rsidP="003F23EC">
            <w:pPr>
              <w:ind w:left="-24" w:hanging="24"/>
              <w:rPr>
                <w:rFonts w:ascii="Arial" w:hAnsi="Arial" w:cs="Arial"/>
              </w:rPr>
            </w:pPr>
            <w:r w:rsidRPr="00865392">
              <w:rPr>
                <w:rFonts w:ascii="Arial" w:hAnsi="Arial" w:cs="Arial"/>
              </w:rPr>
              <w:t>Область действия и цели</w:t>
            </w:r>
            <w:r w:rsidR="003B4F09" w:rsidRPr="0043186C">
              <w:rPr>
                <w:rFonts w:ascii="Arial" w:hAnsi="Arial" w:cs="Arial"/>
              </w:rPr>
              <w:t>….</w:t>
            </w:r>
            <w:r w:rsidR="00216060" w:rsidRPr="0043186C">
              <w:rPr>
                <w:rFonts w:ascii="Arial" w:hAnsi="Arial" w:cs="Arial"/>
              </w:rPr>
              <w:t>…………………………….</w:t>
            </w:r>
            <w:r w:rsidR="00F8451B" w:rsidRPr="0043186C">
              <w:rPr>
                <w:rFonts w:ascii="Arial" w:hAnsi="Arial" w:cs="Arial"/>
              </w:rPr>
              <w:t>………</w:t>
            </w:r>
            <w:r w:rsidR="00E8598C" w:rsidRPr="0043186C">
              <w:rPr>
                <w:rFonts w:ascii="Arial" w:hAnsi="Arial" w:cs="Arial"/>
              </w:rPr>
              <w:t>.</w:t>
            </w:r>
            <w:r w:rsidR="00F8451B" w:rsidRPr="0043186C">
              <w:rPr>
                <w:rFonts w:ascii="Arial" w:hAnsi="Arial" w:cs="Arial"/>
              </w:rPr>
              <w:t>………………………………………</w:t>
            </w:r>
            <w:r w:rsidR="008A1638" w:rsidRPr="0043186C">
              <w:rPr>
                <w:rFonts w:ascii="Arial" w:hAnsi="Arial" w:cs="Arial"/>
              </w:rPr>
              <w:t>…..</w:t>
            </w:r>
          </w:p>
        </w:tc>
        <w:tc>
          <w:tcPr>
            <w:tcW w:w="567" w:type="dxa"/>
          </w:tcPr>
          <w:p w:rsidR="00F850B6" w:rsidRPr="0043186C" w:rsidRDefault="00F850B6" w:rsidP="00566400">
            <w:pPr>
              <w:rPr>
                <w:rFonts w:ascii="Arial" w:hAnsi="Arial" w:cs="Arial"/>
              </w:rPr>
            </w:pPr>
          </w:p>
        </w:tc>
      </w:tr>
      <w:tr w:rsidR="009F6A58" w:rsidRPr="0043186C" w:rsidTr="00622203">
        <w:trPr>
          <w:trHeight w:hRule="exact" w:val="142"/>
        </w:trPr>
        <w:tc>
          <w:tcPr>
            <w:tcW w:w="426" w:type="dxa"/>
          </w:tcPr>
          <w:p w:rsidR="009F6A58" w:rsidRPr="0043186C" w:rsidRDefault="009F6A58" w:rsidP="00AA3193">
            <w:pPr>
              <w:jc w:val="both"/>
              <w:rPr>
                <w:rFonts w:ascii="Arial" w:hAnsi="Arial" w:cs="Arial"/>
              </w:rPr>
            </w:pPr>
          </w:p>
        </w:tc>
        <w:tc>
          <w:tcPr>
            <w:tcW w:w="9213" w:type="dxa"/>
            <w:gridSpan w:val="3"/>
          </w:tcPr>
          <w:p w:rsidR="009F6A58" w:rsidRPr="0043186C" w:rsidRDefault="009F6A58" w:rsidP="003F23EC">
            <w:pPr>
              <w:ind w:left="-24" w:hanging="24"/>
              <w:rPr>
                <w:rFonts w:ascii="Arial" w:hAnsi="Arial" w:cs="Arial"/>
              </w:rPr>
            </w:pPr>
          </w:p>
        </w:tc>
        <w:tc>
          <w:tcPr>
            <w:tcW w:w="567" w:type="dxa"/>
          </w:tcPr>
          <w:p w:rsidR="009F6A58" w:rsidRPr="0043186C" w:rsidRDefault="009F6A58" w:rsidP="00566400">
            <w:pPr>
              <w:rPr>
                <w:rFonts w:ascii="Arial" w:hAnsi="Arial" w:cs="Arial"/>
              </w:rPr>
            </w:pPr>
          </w:p>
        </w:tc>
      </w:tr>
      <w:tr w:rsidR="00B54BC0" w:rsidRPr="0043186C" w:rsidTr="00622203">
        <w:tc>
          <w:tcPr>
            <w:tcW w:w="426" w:type="dxa"/>
          </w:tcPr>
          <w:p w:rsidR="00B54BC0" w:rsidRPr="0043186C" w:rsidRDefault="005A65D9" w:rsidP="00AA3193">
            <w:pPr>
              <w:jc w:val="both"/>
              <w:rPr>
                <w:rFonts w:ascii="Arial" w:hAnsi="Arial" w:cs="Arial"/>
              </w:rPr>
            </w:pPr>
            <w:r w:rsidRPr="0043186C">
              <w:rPr>
                <w:rFonts w:ascii="Arial" w:hAnsi="Arial" w:cs="Arial"/>
              </w:rPr>
              <w:t>4</w:t>
            </w:r>
          </w:p>
        </w:tc>
        <w:tc>
          <w:tcPr>
            <w:tcW w:w="9213" w:type="dxa"/>
            <w:gridSpan w:val="3"/>
          </w:tcPr>
          <w:p w:rsidR="00B54BC0" w:rsidRPr="0043186C" w:rsidRDefault="00865392" w:rsidP="003F23EC">
            <w:pPr>
              <w:ind w:left="-24" w:hanging="24"/>
              <w:rPr>
                <w:rFonts w:ascii="Arial" w:hAnsi="Arial" w:cs="Arial"/>
              </w:rPr>
            </w:pPr>
            <w:r w:rsidRPr="00865392">
              <w:rPr>
                <w:rFonts w:ascii="Arial" w:hAnsi="Arial" w:cs="Arial"/>
              </w:rPr>
              <w:t>Метрики трафика для эталонных испытаний</w:t>
            </w:r>
            <w:r w:rsidR="005A65D9" w:rsidRPr="0043186C">
              <w:rPr>
                <w:rFonts w:ascii="Arial" w:hAnsi="Arial" w:cs="Arial"/>
              </w:rPr>
              <w:t>………………………………………</w:t>
            </w:r>
            <w:r w:rsidR="00654CB1">
              <w:rPr>
                <w:rFonts w:ascii="Arial" w:hAnsi="Arial" w:cs="Arial"/>
              </w:rPr>
              <w:t>…………………….</w:t>
            </w:r>
          </w:p>
        </w:tc>
        <w:tc>
          <w:tcPr>
            <w:tcW w:w="567" w:type="dxa"/>
          </w:tcPr>
          <w:p w:rsidR="00B54BC0" w:rsidRPr="0043186C" w:rsidRDefault="00B54BC0" w:rsidP="00566400">
            <w:pPr>
              <w:rPr>
                <w:rFonts w:ascii="Arial" w:hAnsi="Arial" w:cs="Arial"/>
              </w:rPr>
            </w:pPr>
          </w:p>
        </w:tc>
      </w:tr>
      <w:tr w:rsidR="00047AAB" w:rsidRPr="0043186C" w:rsidTr="00047AAB">
        <w:trPr>
          <w:trHeight w:hRule="exact" w:val="113"/>
        </w:trPr>
        <w:tc>
          <w:tcPr>
            <w:tcW w:w="426" w:type="dxa"/>
          </w:tcPr>
          <w:p w:rsidR="00047AAB" w:rsidRPr="0043186C" w:rsidRDefault="00047AAB" w:rsidP="00AA3193">
            <w:pPr>
              <w:jc w:val="both"/>
              <w:rPr>
                <w:rFonts w:ascii="Arial" w:hAnsi="Arial" w:cs="Arial"/>
              </w:rPr>
            </w:pPr>
          </w:p>
        </w:tc>
        <w:tc>
          <w:tcPr>
            <w:tcW w:w="9213" w:type="dxa"/>
            <w:gridSpan w:val="3"/>
          </w:tcPr>
          <w:p w:rsidR="00047AAB" w:rsidRPr="00865392" w:rsidRDefault="00047AAB" w:rsidP="003F23EC">
            <w:pPr>
              <w:ind w:left="-24" w:hanging="24"/>
              <w:rPr>
                <w:rFonts w:ascii="Arial" w:hAnsi="Arial" w:cs="Arial"/>
              </w:rPr>
            </w:pPr>
          </w:p>
        </w:tc>
        <w:tc>
          <w:tcPr>
            <w:tcW w:w="567" w:type="dxa"/>
          </w:tcPr>
          <w:p w:rsidR="00047AAB" w:rsidRPr="0043186C" w:rsidRDefault="00047AAB" w:rsidP="00566400">
            <w:pPr>
              <w:rPr>
                <w:rFonts w:ascii="Arial" w:hAnsi="Arial" w:cs="Arial"/>
              </w:rPr>
            </w:pPr>
          </w:p>
        </w:tc>
      </w:tr>
      <w:tr w:rsidR="00047AAB" w:rsidRPr="0043186C" w:rsidTr="00622203">
        <w:tc>
          <w:tcPr>
            <w:tcW w:w="426" w:type="dxa"/>
          </w:tcPr>
          <w:p w:rsidR="00047AAB" w:rsidRPr="0043186C" w:rsidRDefault="00047AAB" w:rsidP="00AA3193">
            <w:pPr>
              <w:jc w:val="both"/>
              <w:rPr>
                <w:rFonts w:ascii="Arial" w:hAnsi="Arial" w:cs="Arial"/>
              </w:rPr>
            </w:pPr>
          </w:p>
        </w:tc>
        <w:tc>
          <w:tcPr>
            <w:tcW w:w="9213" w:type="dxa"/>
            <w:gridSpan w:val="3"/>
          </w:tcPr>
          <w:p w:rsidR="00047AAB" w:rsidRPr="00865392" w:rsidRDefault="00047AAB" w:rsidP="003F23EC">
            <w:pPr>
              <w:ind w:left="-24" w:hanging="24"/>
              <w:rPr>
                <w:rFonts w:ascii="Arial" w:hAnsi="Arial" w:cs="Arial"/>
              </w:rPr>
            </w:pPr>
            <w:r w:rsidRPr="00047AAB">
              <w:rPr>
                <w:rFonts w:ascii="Arial" w:hAnsi="Arial" w:cs="Arial"/>
              </w:rPr>
              <w:t>4.1 Метрики для испытаний трафиком без сохранения состояния</w:t>
            </w:r>
            <w:r>
              <w:rPr>
                <w:rFonts w:ascii="Arial" w:hAnsi="Arial" w:cs="Arial"/>
              </w:rPr>
              <w:t>…………………………………….</w:t>
            </w:r>
          </w:p>
        </w:tc>
        <w:tc>
          <w:tcPr>
            <w:tcW w:w="567" w:type="dxa"/>
          </w:tcPr>
          <w:p w:rsidR="00047AAB" w:rsidRPr="0043186C" w:rsidRDefault="00047AAB" w:rsidP="00566400">
            <w:pPr>
              <w:rPr>
                <w:rFonts w:ascii="Arial" w:hAnsi="Arial" w:cs="Arial"/>
              </w:rPr>
            </w:pPr>
          </w:p>
        </w:tc>
      </w:tr>
      <w:tr w:rsidR="00047AAB" w:rsidRPr="0043186C" w:rsidTr="00047AAB">
        <w:trPr>
          <w:trHeight w:hRule="exact" w:val="113"/>
        </w:trPr>
        <w:tc>
          <w:tcPr>
            <w:tcW w:w="426" w:type="dxa"/>
          </w:tcPr>
          <w:p w:rsidR="00047AAB" w:rsidRPr="0043186C" w:rsidRDefault="00047AAB" w:rsidP="00AA3193">
            <w:pPr>
              <w:jc w:val="both"/>
              <w:rPr>
                <w:rFonts w:ascii="Arial" w:hAnsi="Arial" w:cs="Arial"/>
              </w:rPr>
            </w:pPr>
          </w:p>
        </w:tc>
        <w:tc>
          <w:tcPr>
            <w:tcW w:w="9213" w:type="dxa"/>
            <w:gridSpan w:val="3"/>
          </w:tcPr>
          <w:p w:rsidR="00047AAB" w:rsidRPr="00865392" w:rsidRDefault="00047AAB" w:rsidP="003F23EC">
            <w:pPr>
              <w:ind w:left="-24" w:hanging="24"/>
              <w:rPr>
                <w:rFonts w:ascii="Arial" w:hAnsi="Arial" w:cs="Arial"/>
              </w:rPr>
            </w:pPr>
          </w:p>
        </w:tc>
        <w:tc>
          <w:tcPr>
            <w:tcW w:w="567" w:type="dxa"/>
          </w:tcPr>
          <w:p w:rsidR="00047AAB" w:rsidRPr="0043186C" w:rsidRDefault="00047AAB" w:rsidP="00566400">
            <w:pPr>
              <w:rPr>
                <w:rFonts w:ascii="Arial" w:hAnsi="Arial" w:cs="Arial"/>
              </w:rPr>
            </w:pPr>
          </w:p>
        </w:tc>
      </w:tr>
      <w:tr w:rsidR="00047AAB" w:rsidRPr="0043186C" w:rsidTr="00622203">
        <w:tc>
          <w:tcPr>
            <w:tcW w:w="426" w:type="dxa"/>
          </w:tcPr>
          <w:p w:rsidR="00047AAB" w:rsidRPr="0043186C" w:rsidRDefault="00047AAB" w:rsidP="00AA3193">
            <w:pPr>
              <w:jc w:val="both"/>
              <w:rPr>
                <w:rFonts w:ascii="Arial" w:hAnsi="Arial" w:cs="Arial"/>
              </w:rPr>
            </w:pPr>
          </w:p>
        </w:tc>
        <w:tc>
          <w:tcPr>
            <w:tcW w:w="9213" w:type="dxa"/>
            <w:gridSpan w:val="3"/>
          </w:tcPr>
          <w:p w:rsidR="00047AAB" w:rsidRPr="00865392" w:rsidRDefault="00047AAB" w:rsidP="003F23EC">
            <w:pPr>
              <w:ind w:left="-24" w:hanging="24"/>
              <w:rPr>
                <w:rFonts w:ascii="Arial" w:hAnsi="Arial" w:cs="Arial"/>
              </w:rPr>
            </w:pPr>
            <w:r w:rsidRPr="00047AAB">
              <w:rPr>
                <w:rFonts w:ascii="Arial" w:hAnsi="Arial" w:cs="Arial"/>
              </w:rPr>
              <w:t>4.2 Метрики для испытаний трафиком с сохранением состояния</w:t>
            </w:r>
            <w:r>
              <w:rPr>
                <w:rFonts w:ascii="Arial" w:hAnsi="Arial" w:cs="Arial"/>
              </w:rPr>
              <w:t>……………………………………..</w:t>
            </w:r>
          </w:p>
        </w:tc>
        <w:tc>
          <w:tcPr>
            <w:tcW w:w="567" w:type="dxa"/>
          </w:tcPr>
          <w:p w:rsidR="00047AAB" w:rsidRPr="0043186C" w:rsidRDefault="00047AAB" w:rsidP="00566400">
            <w:pPr>
              <w:rPr>
                <w:rFonts w:ascii="Arial" w:hAnsi="Arial" w:cs="Arial"/>
              </w:rPr>
            </w:pPr>
          </w:p>
        </w:tc>
      </w:tr>
      <w:tr w:rsidR="00047AAB" w:rsidRPr="0043186C" w:rsidTr="00047AAB">
        <w:trPr>
          <w:trHeight w:hRule="exact" w:val="113"/>
        </w:trPr>
        <w:tc>
          <w:tcPr>
            <w:tcW w:w="426" w:type="dxa"/>
          </w:tcPr>
          <w:p w:rsidR="00047AAB" w:rsidRPr="0043186C" w:rsidRDefault="00047AAB" w:rsidP="00AA3193">
            <w:pPr>
              <w:jc w:val="both"/>
              <w:rPr>
                <w:rFonts w:ascii="Arial" w:hAnsi="Arial" w:cs="Arial"/>
              </w:rPr>
            </w:pPr>
          </w:p>
        </w:tc>
        <w:tc>
          <w:tcPr>
            <w:tcW w:w="9213" w:type="dxa"/>
            <w:gridSpan w:val="3"/>
          </w:tcPr>
          <w:p w:rsidR="00047AAB" w:rsidRPr="00865392" w:rsidRDefault="00047AAB" w:rsidP="003F23EC">
            <w:pPr>
              <w:ind w:left="-24" w:hanging="24"/>
              <w:rPr>
                <w:rFonts w:ascii="Arial" w:hAnsi="Arial" w:cs="Arial"/>
              </w:rPr>
            </w:pPr>
          </w:p>
        </w:tc>
        <w:tc>
          <w:tcPr>
            <w:tcW w:w="567" w:type="dxa"/>
          </w:tcPr>
          <w:p w:rsidR="00047AAB" w:rsidRPr="0043186C" w:rsidRDefault="00047AAB" w:rsidP="00566400">
            <w:pPr>
              <w:rPr>
                <w:rFonts w:ascii="Arial" w:hAnsi="Arial" w:cs="Arial"/>
              </w:rPr>
            </w:pPr>
          </w:p>
        </w:tc>
      </w:tr>
      <w:tr w:rsidR="003B4F09" w:rsidRPr="0043186C" w:rsidTr="00622203">
        <w:tc>
          <w:tcPr>
            <w:tcW w:w="426" w:type="dxa"/>
          </w:tcPr>
          <w:p w:rsidR="003B4F09" w:rsidRPr="0043186C" w:rsidRDefault="0043186C" w:rsidP="00AA3193">
            <w:pPr>
              <w:jc w:val="both"/>
              <w:rPr>
                <w:rFonts w:ascii="Arial" w:hAnsi="Arial" w:cs="Arial"/>
              </w:rPr>
            </w:pPr>
            <w:r w:rsidRPr="0043186C">
              <w:rPr>
                <w:rFonts w:ascii="Arial" w:hAnsi="Arial" w:cs="Arial"/>
              </w:rPr>
              <w:t>5</w:t>
            </w:r>
          </w:p>
        </w:tc>
        <w:tc>
          <w:tcPr>
            <w:tcW w:w="9213" w:type="dxa"/>
            <w:gridSpan w:val="3"/>
          </w:tcPr>
          <w:p w:rsidR="003B4F09" w:rsidRPr="0043186C" w:rsidRDefault="00865392" w:rsidP="003F23EC">
            <w:pPr>
              <w:ind w:left="-24" w:hanging="24"/>
              <w:rPr>
                <w:rFonts w:ascii="Arial" w:hAnsi="Arial" w:cs="Arial"/>
              </w:rPr>
            </w:pPr>
            <w:r w:rsidRPr="00865392">
              <w:rPr>
                <w:rFonts w:ascii="Arial" w:hAnsi="Arial" w:cs="Arial"/>
              </w:rPr>
              <w:t>Требования к испытательному оборудованию</w:t>
            </w:r>
            <w:r w:rsidR="0043186C">
              <w:rPr>
                <w:rFonts w:ascii="Arial" w:hAnsi="Arial" w:cs="Arial"/>
              </w:rPr>
              <w:t>………………………………………………………….</w:t>
            </w:r>
          </w:p>
        </w:tc>
        <w:tc>
          <w:tcPr>
            <w:tcW w:w="567" w:type="dxa"/>
          </w:tcPr>
          <w:p w:rsidR="003B4F09" w:rsidRPr="0043186C" w:rsidRDefault="003B4F09" w:rsidP="00566400">
            <w:pPr>
              <w:rPr>
                <w:rFonts w:ascii="Arial" w:hAnsi="Arial" w:cs="Arial"/>
              </w:rPr>
            </w:pPr>
          </w:p>
        </w:tc>
      </w:tr>
      <w:tr w:rsidR="007F1508" w:rsidRPr="0043186C" w:rsidTr="007F1508">
        <w:trPr>
          <w:trHeight w:hRule="exact" w:val="113"/>
        </w:trPr>
        <w:tc>
          <w:tcPr>
            <w:tcW w:w="426" w:type="dxa"/>
          </w:tcPr>
          <w:p w:rsidR="007F1508" w:rsidRPr="0043186C" w:rsidRDefault="007F1508" w:rsidP="00AA3193">
            <w:pPr>
              <w:jc w:val="both"/>
              <w:rPr>
                <w:rFonts w:ascii="Arial" w:hAnsi="Arial" w:cs="Arial"/>
              </w:rPr>
            </w:pPr>
          </w:p>
        </w:tc>
        <w:tc>
          <w:tcPr>
            <w:tcW w:w="9213" w:type="dxa"/>
            <w:gridSpan w:val="3"/>
          </w:tcPr>
          <w:p w:rsidR="007F1508" w:rsidRPr="00865392" w:rsidRDefault="007F1508" w:rsidP="003F23EC">
            <w:pPr>
              <w:ind w:left="-24" w:hanging="24"/>
              <w:rPr>
                <w:rFonts w:ascii="Arial" w:hAnsi="Arial" w:cs="Arial"/>
              </w:rPr>
            </w:pPr>
          </w:p>
        </w:tc>
        <w:tc>
          <w:tcPr>
            <w:tcW w:w="567" w:type="dxa"/>
          </w:tcPr>
          <w:p w:rsidR="007F1508" w:rsidRPr="0043186C" w:rsidRDefault="007F1508" w:rsidP="00566400">
            <w:pPr>
              <w:rPr>
                <w:rFonts w:ascii="Arial" w:hAnsi="Arial" w:cs="Arial"/>
              </w:rPr>
            </w:pPr>
          </w:p>
        </w:tc>
      </w:tr>
      <w:tr w:rsidR="007F1508" w:rsidRPr="0043186C" w:rsidTr="00622203">
        <w:tc>
          <w:tcPr>
            <w:tcW w:w="426" w:type="dxa"/>
          </w:tcPr>
          <w:p w:rsidR="007F1508" w:rsidRPr="0043186C" w:rsidRDefault="007F1508" w:rsidP="00AA3193">
            <w:pPr>
              <w:jc w:val="both"/>
              <w:rPr>
                <w:rFonts w:ascii="Arial" w:hAnsi="Arial" w:cs="Arial"/>
              </w:rPr>
            </w:pPr>
          </w:p>
        </w:tc>
        <w:tc>
          <w:tcPr>
            <w:tcW w:w="9213" w:type="dxa"/>
            <w:gridSpan w:val="3"/>
          </w:tcPr>
          <w:p w:rsidR="007F1508" w:rsidRPr="00865392" w:rsidRDefault="007F1508" w:rsidP="003F23EC">
            <w:pPr>
              <w:ind w:left="-24" w:hanging="24"/>
              <w:rPr>
                <w:rFonts w:ascii="Arial" w:hAnsi="Arial" w:cs="Arial"/>
              </w:rPr>
            </w:pPr>
            <w:r w:rsidRPr="007F1508">
              <w:rPr>
                <w:rFonts w:ascii="Arial" w:hAnsi="Arial" w:cs="Arial"/>
              </w:rPr>
              <w:t>5.1 Генерация испытательного трафика без сохранения состояния</w:t>
            </w:r>
            <w:r>
              <w:rPr>
                <w:rFonts w:ascii="Arial" w:hAnsi="Arial" w:cs="Arial"/>
              </w:rPr>
              <w:t>………………………………….</w:t>
            </w:r>
          </w:p>
        </w:tc>
        <w:tc>
          <w:tcPr>
            <w:tcW w:w="567" w:type="dxa"/>
          </w:tcPr>
          <w:p w:rsidR="007F1508" w:rsidRPr="0043186C" w:rsidRDefault="007F1508" w:rsidP="00566400">
            <w:pPr>
              <w:rPr>
                <w:rFonts w:ascii="Arial" w:hAnsi="Arial" w:cs="Arial"/>
              </w:rPr>
            </w:pPr>
          </w:p>
        </w:tc>
      </w:tr>
      <w:tr w:rsidR="007F1508" w:rsidRPr="0043186C" w:rsidTr="007F1508">
        <w:trPr>
          <w:trHeight w:hRule="exact" w:val="113"/>
        </w:trPr>
        <w:tc>
          <w:tcPr>
            <w:tcW w:w="426" w:type="dxa"/>
          </w:tcPr>
          <w:p w:rsidR="007F1508" w:rsidRPr="0043186C" w:rsidRDefault="007F1508" w:rsidP="00AA3193">
            <w:pPr>
              <w:jc w:val="both"/>
              <w:rPr>
                <w:rFonts w:ascii="Arial" w:hAnsi="Arial" w:cs="Arial"/>
              </w:rPr>
            </w:pPr>
          </w:p>
        </w:tc>
        <w:tc>
          <w:tcPr>
            <w:tcW w:w="9213" w:type="dxa"/>
            <w:gridSpan w:val="3"/>
          </w:tcPr>
          <w:p w:rsidR="007F1508" w:rsidRPr="00865392" w:rsidRDefault="007F1508" w:rsidP="003F23EC">
            <w:pPr>
              <w:ind w:left="-24" w:hanging="24"/>
              <w:rPr>
                <w:rFonts w:ascii="Arial" w:hAnsi="Arial" w:cs="Arial"/>
              </w:rPr>
            </w:pPr>
          </w:p>
        </w:tc>
        <w:tc>
          <w:tcPr>
            <w:tcW w:w="567" w:type="dxa"/>
          </w:tcPr>
          <w:p w:rsidR="007F1508" w:rsidRPr="0043186C" w:rsidRDefault="007F1508" w:rsidP="00566400">
            <w:pPr>
              <w:rPr>
                <w:rFonts w:ascii="Arial" w:hAnsi="Arial" w:cs="Arial"/>
              </w:rPr>
            </w:pPr>
          </w:p>
        </w:tc>
      </w:tr>
      <w:tr w:rsidR="007F1508" w:rsidRPr="0043186C" w:rsidTr="00622203">
        <w:tc>
          <w:tcPr>
            <w:tcW w:w="426" w:type="dxa"/>
          </w:tcPr>
          <w:p w:rsidR="007F1508" w:rsidRPr="0043186C" w:rsidRDefault="007F1508" w:rsidP="00AA3193">
            <w:pPr>
              <w:jc w:val="both"/>
              <w:rPr>
                <w:rFonts w:ascii="Arial" w:hAnsi="Arial" w:cs="Arial"/>
              </w:rPr>
            </w:pPr>
          </w:p>
        </w:tc>
        <w:tc>
          <w:tcPr>
            <w:tcW w:w="9213" w:type="dxa"/>
            <w:gridSpan w:val="3"/>
          </w:tcPr>
          <w:p w:rsidR="007F1508" w:rsidRPr="00865392" w:rsidRDefault="007F1508" w:rsidP="003F23EC">
            <w:pPr>
              <w:ind w:left="-24" w:hanging="24"/>
              <w:rPr>
                <w:rFonts w:ascii="Arial" w:hAnsi="Arial" w:cs="Arial"/>
              </w:rPr>
            </w:pPr>
            <w:r w:rsidRPr="007F1508">
              <w:rPr>
                <w:rFonts w:ascii="Arial" w:hAnsi="Arial" w:cs="Arial"/>
              </w:rPr>
              <w:t>5.2 Генерация испытательного шаблона с сохранением состояния</w:t>
            </w:r>
            <w:r>
              <w:rPr>
                <w:rFonts w:ascii="Arial" w:hAnsi="Arial" w:cs="Arial"/>
              </w:rPr>
              <w:t>…………………………………..</w:t>
            </w:r>
          </w:p>
        </w:tc>
        <w:tc>
          <w:tcPr>
            <w:tcW w:w="567" w:type="dxa"/>
          </w:tcPr>
          <w:p w:rsidR="007F1508" w:rsidRPr="0043186C" w:rsidRDefault="007F1508" w:rsidP="00566400">
            <w:pPr>
              <w:rPr>
                <w:rFonts w:ascii="Arial" w:hAnsi="Arial" w:cs="Arial"/>
              </w:rPr>
            </w:pPr>
          </w:p>
        </w:tc>
      </w:tr>
      <w:tr w:rsidR="007F1508" w:rsidRPr="0043186C" w:rsidTr="007F1508">
        <w:trPr>
          <w:trHeight w:hRule="exact" w:val="113"/>
        </w:trPr>
        <w:tc>
          <w:tcPr>
            <w:tcW w:w="426" w:type="dxa"/>
          </w:tcPr>
          <w:p w:rsidR="007F1508" w:rsidRPr="0043186C" w:rsidRDefault="007F1508" w:rsidP="00AA3193">
            <w:pPr>
              <w:jc w:val="both"/>
              <w:rPr>
                <w:rFonts w:ascii="Arial" w:hAnsi="Arial" w:cs="Arial"/>
              </w:rPr>
            </w:pPr>
          </w:p>
        </w:tc>
        <w:tc>
          <w:tcPr>
            <w:tcW w:w="9213" w:type="dxa"/>
            <w:gridSpan w:val="3"/>
          </w:tcPr>
          <w:p w:rsidR="007F1508" w:rsidRPr="00865392" w:rsidRDefault="007F1508" w:rsidP="003F23EC">
            <w:pPr>
              <w:ind w:left="-24" w:hanging="24"/>
              <w:rPr>
                <w:rFonts w:ascii="Arial" w:hAnsi="Arial" w:cs="Arial"/>
              </w:rPr>
            </w:pPr>
          </w:p>
        </w:tc>
        <w:tc>
          <w:tcPr>
            <w:tcW w:w="567" w:type="dxa"/>
          </w:tcPr>
          <w:p w:rsidR="007F1508" w:rsidRPr="0043186C" w:rsidRDefault="007F1508" w:rsidP="00566400">
            <w:pPr>
              <w:rPr>
                <w:rFonts w:ascii="Arial" w:hAnsi="Arial" w:cs="Arial"/>
              </w:rPr>
            </w:pPr>
          </w:p>
        </w:tc>
      </w:tr>
      <w:tr w:rsidR="003B4F09" w:rsidRPr="0043186C" w:rsidTr="00622203">
        <w:tc>
          <w:tcPr>
            <w:tcW w:w="426" w:type="dxa"/>
          </w:tcPr>
          <w:p w:rsidR="003B4F09" w:rsidRPr="0043186C" w:rsidRDefault="005B2497" w:rsidP="00AA3193">
            <w:pPr>
              <w:jc w:val="both"/>
              <w:rPr>
                <w:rFonts w:ascii="Arial" w:hAnsi="Arial" w:cs="Arial"/>
              </w:rPr>
            </w:pPr>
            <w:r>
              <w:rPr>
                <w:rFonts w:ascii="Arial" w:hAnsi="Arial" w:cs="Arial"/>
              </w:rPr>
              <w:t>6</w:t>
            </w:r>
          </w:p>
        </w:tc>
        <w:tc>
          <w:tcPr>
            <w:tcW w:w="9213" w:type="dxa"/>
            <w:gridSpan w:val="3"/>
          </w:tcPr>
          <w:p w:rsidR="003B4F09" w:rsidRPr="0043186C" w:rsidRDefault="00865392" w:rsidP="003F23EC">
            <w:pPr>
              <w:ind w:left="-24" w:hanging="24"/>
              <w:rPr>
                <w:rFonts w:ascii="Arial" w:hAnsi="Arial" w:cs="Arial"/>
              </w:rPr>
            </w:pPr>
            <w:r w:rsidRPr="00865392">
              <w:rPr>
                <w:rFonts w:ascii="Arial" w:hAnsi="Arial" w:cs="Arial"/>
              </w:rPr>
              <w:t>Эталонные испытания</w:t>
            </w:r>
            <w:r w:rsidR="0043186C">
              <w:rPr>
                <w:rFonts w:ascii="Arial" w:hAnsi="Arial" w:cs="Arial"/>
              </w:rPr>
              <w:t>………………………………………………………………………………………..</w:t>
            </w:r>
          </w:p>
        </w:tc>
        <w:tc>
          <w:tcPr>
            <w:tcW w:w="567" w:type="dxa"/>
          </w:tcPr>
          <w:p w:rsidR="003B4F09" w:rsidRPr="0043186C" w:rsidRDefault="003B4F09" w:rsidP="00566400">
            <w:pPr>
              <w:rPr>
                <w:rFonts w:ascii="Arial" w:hAnsi="Arial" w:cs="Arial"/>
              </w:rPr>
            </w:pPr>
          </w:p>
        </w:tc>
      </w:tr>
      <w:tr w:rsidR="00E05990" w:rsidRPr="0043186C" w:rsidTr="00E05990">
        <w:trPr>
          <w:trHeight w:hRule="exact" w:val="113"/>
        </w:trPr>
        <w:tc>
          <w:tcPr>
            <w:tcW w:w="426" w:type="dxa"/>
          </w:tcPr>
          <w:p w:rsidR="00E05990" w:rsidRDefault="00E05990" w:rsidP="00AA3193">
            <w:pPr>
              <w:jc w:val="both"/>
              <w:rPr>
                <w:rFonts w:ascii="Arial" w:hAnsi="Arial" w:cs="Arial"/>
              </w:rPr>
            </w:pPr>
          </w:p>
        </w:tc>
        <w:tc>
          <w:tcPr>
            <w:tcW w:w="9213" w:type="dxa"/>
            <w:gridSpan w:val="3"/>
          </w:tcPr>
          <w:p w:rsidR="00E05990" w:rsidRPr="00865392" w:rsidRDefault="00E05990" w:rsidP="003F23EC">
            <w:pPr>
              <w:ind w:left="-24" w:hanging="24"/>
              <w:rPr>
                <w:rFonts w:ascii="Arial" w:hAnsi="Arial" w:cs="Arial"/>
              </w:rPr>
            </w:pPr>
          </w:p>
        </w:tc>
        <w:tc>
          <w:tcPr>
            <w:tcW w:w="567" w:type="dxa"/>
          </w:tcPr>
          <w:p w:rsidR="00E05990" w:rsidRPr="0043186C" w:rsidRDefault="00E05990" w:rsidP="00566400">
            <w:pPr>
              <w:rPr>
                <w:rFonts w:ascii="Arial" w:hAnsi="Arial" w:cs="Arial"/>
              </w:rPr>
            </w:pPr>
          </w:p>
        </w:tc>
      </w:tr>
      <w:tr w:rsidR="00E05990" w:rsidRPr="0043186C" w:rsidTr="00622203">
        <w:tc>
          <w:tcPr>
            <w:tcW w:w="426" w:type="dxa"/>
          </w:tcPr>
          <w:p w:rsidR="00E05990" w:rsidRDefault="00E05990" w:rsidP="00AA3193">
            <w:pPr>
              <w:jc w:val="both"/>
              <w:rPr>
                <w:rFonts w:ascii="Arial" w:hAnsi="Arial" w:cs="Arial"/>
              </w:rPr>
            </w:pPr>
          </w:p>
        </w:tc>
        <w:tc>
          <w:tcPr>
            <w:tcW w:w="9213" w:type="dxa"/>
            <w:gridSpan w:val="3"/>
          </w:tcPr>
          <w:p w:rsidR="00E05990" w:rsidRPr="00865392" w:rsidRDefault="00E05990" w:rsidP="00E05990">
            <w:pPr>
              <w:ind w:left="-24" w:hanging="24"/>
              <w:rPr>
                <w:rFonts w:ascii="Arial" w:hAnsi="Arial" w:cs="Arial"/>
              </w:rPr>
            </w:pPr>
            <w:r w:rsidRPr="00E05990">
              <w:rPr>
                <w:rFonts w:ascii="Arial" w:hAnsi="Arial" w:cs="Arial"/>
              </w:rPr>
              <w:t>6.1 Испытания правил обработки трафика</w:t>
            </w:r>
            <w:r>
              <w:rPr>
                <w:rFonts w:ascii="Arial" w:hAnsi="Arial" w:cs="Arial"/>
              </w:rPr>
              <w:t>…………………………………………………………………</w:t>
            </w:r>
          </w:p>
        </w:tc>
        <w:tc>
          <w:tcPr>
            <w:tcW w:w="567" w:type="dxa"/>
          </w:tcPr>
          <w:p w:rsidR="00E05990" w:rsidRPr="0043186C" w:rsidRDefault="00E05990" w:rsidP="00566400">
            <w:pPr>
              <w:rPr>
                <w:rFonts w:ascii="Arial" w:hAnsi="Arial" w:cs="Arial"/>
              </w:rPr>
            </w:pPr>
          </w:p>
        </w:tc>
      </w:tr>
      <w:tr w:rsidR="00E05990" w:rsidRPr="0043186C" w:rsidTr="00E05990">
        <w:trPr>
          <w:trHeight w:hRule="exact" w:val="113"/>
        </w:trPr>
        <w:tc>
          <w:tcPr>
            <w:tcW w:w="426" w:type="dxa"/>
          </w:tcPr>
          <w:p w:rsidR="00E05990" w:rsidRDefault="00E05990" w:rsidP="00AA3193">
            <w:pPr>
              <w:jc w:val="both"/>
              <w:rPr>
                <w:rFonts w:ascii="Arial" w:hAnsi="Arial" w:cs="Arial"/>
              </w:rPr>
            </w:pPr>
          </w:p>
        </w:tc>
        <w:tc>
          <w:tcPr>
            <w:tcW w:w="9213" w:type="dxa"/>
            <w:gridSpan w:val="3"/>
          </w:tcPr>
          <w:p w:rsidR="00E05990" w:rsidRPr="00865392" w:rsidRDefault="00E05990" w:rsidP="00E05990">
            <w:pPr>
              <w:ind w:left="-24" w:hanging="24"/>
              <w:rPr>
                <w:rFonts w:ascii="Arial" w:hAnsi="Arial" w:cs="Arial"/>
              </w:rPr>
            </w:pPr>
          </w:p>
        </w:tc>
        <w:tc>
          <w:tcPr>
            <w:tcW w:w="567" w:type="dxa"/>
          </w:tcPr>
          <w:p w:rsidR="00E05990" w:rsidRPr="0043186C" w:rsidRDefault="00E05990" w:rsidP="00566400">
            <w:pPr>
              <w:rPr>
                <w:rFonts w:ascii="Arial" w:hAnsi="Arial" w:cs="Arial"/>
              </w:rPr>
            </w:pPr>
          </w:p>
        </w:tc>
      </w:tr>
      <w:tr w:rsidR="00E05990" w:rsidRPr="0043186C" w:rsidTr="00622203">
        <w:tc>
          <w:tcPr>
            <w:tcW w:w="426" w:type="dxa"/>
          </w:tcPr>
          <w:p w:rsidR="00E05990" w:rsidRDefault="00E05990" w:rsidP="00AA3193">
            <w:pPr>
              <w:jc w:val="both"/>
              <w:rPr>
                <w:rFonts w:ascii="Arial" w:hAnsi="Arial" w:cs="Arial"/>
              </w:rPr>
            </w:pPr>
          </w:p>
        </w:tc>
        <w:tc>
          <w:tcPr>
            <w:tcW w:w="9213" w:type="dxa"/>
            <w:gridSpan w:val="3"/>
          </w:tcPr>
          <w:p w:rsidR="00E05990" w:rsidRPr="00865392" w:rsidRDefault="00E05990" w:rsidP="00E05990">
            <w:pPr>
              <w:ind w:left="-24" w:hanging="24"/>
              <w:rPr>
                <w:rFonts w:ascii="Arial" w:hAnsi="Arial" w:cs="Arial"/>
              </w:rPr>
            </w:pPr>
            <w:r w:rsidRPr="00E05990">
              <w:rPr>
                <w:rFonts w:ascii="Arial" w:hAnsi="Arial" w:cs="Arial"/>
              </w:rPr>
              <w:t>6.2 Испытания формирователя очереди/диспетчера трафика</w:t>
            </w:r>
            <w:r>
              <w:rPr>
                <w:rFonts w:ascii="Arial" w:hAnsi="Arial" w:cs="Arial"/>
              </w:rPr>
              <w:t>…………………………………………</w:t>
            </w:r>
          </w:p>
        </w:tc>
        <w:tc>
          <w:tcPr>
            <w:tcW w:w="567" w:type="dxa"/>
          </w:tcPr>
          <w:p w:rsidR="00E05990" w:rsidRPr="0043186C" w:rsidRDefault="00E05990" w:rsidP="00566400">
            <w:pPr>
              <w:rPr>
                <w:rFonts w:ascii="Arial" w:hAnsi="Arial" w:cs="Arial"/>
              </w:rPr>
            </w:pPr>
          </w:p>
        </w:tc>
      </w:tr>
      <w:tr w:rsidR="00E05990" w:rsidRPr="0043186C" w:rsidTr="00E05990">
        <w:trPr>
          <w:trHeight w:hRule="exact" w:val="113"/>
        </w:trPr>
        <w:tc>
          <w:tcPr>
            <w:tcW w:w="426" w:type="dxa"/>
          </w:tcPr>
          <w:p w:rsidR="00E05990" w:rsidRDefault="00E05990" w:rsidP="00AA3193">
            <w:pPr>
              <w:jc w:val="both"/>
              <w:rPr>
                <w:rFonts w:ascii="Arial" w:hAnsi="Arial" w:cs="Arial"/>
              </w:rPr>
            </w:pPr>
          </w:p>
        </w:tc>
        <w:tc>
          <w:tcPr>
            <w:tcW w:w="9213" w:type="dxa"/>
            <w:gridSpan w:val="3"/>
          </w:tcPr>
          <w:p w:rsidR="00E05990" w:rsidRPr="00865392" w:rsidRDefault="00E05990" w:rsidP="00E05990">
            <w:pPr>
              <w:ind w:left="-24" w:hanging="24"/>
              <w:rPr>
                <w:rFonts w:ascii="Arial" w:hAnsi="Arial" w:cs="Arial"/>
              </w:rPr>
            </w:pPr>
          </w:p>
        </w:tc>
        <w:tc>
          <w:tcPr>
            <w:tcW w:w="567" w:type="dxa"/>
          </w:tcPr>
          <w:p w:rsidR="00E05990" w:rsidRPr="0043186C" w:rsidRDefault="00E05990" w:rsidP="00566400">
            <w:pPr>
              <w:rPr>
                <w:rFonts w:ascii="Arial" w:hAnsi="Arial" w:cs="Arial"/>
              </w:rPr>
            </w:pPr>
          </w:p>
        </w:tc>
      </w:tr>
      <w:tr w:rsidR="00E05990" w:rsidRPr="0043186C" w:rsidTr="00622203">
        <w:tc>
          <w:tcPr>
            <w:tcW w:w="426" w:type="dxa"/>
          </w:tcPr>
          <w:p w:rsidR="00E05990" w:rsidRDefault="00E05990" w:rsidP="00AA3193">
            <w:pPr>
              <w:jc w:val="both"/>
              <w:rPr>
                <w:rFonts w:ascii="Arial" w:hAnsi="Arial" w:cs="Arial"/>
              </w:rPr>
            </w:pPr>
          </w:p>
        </w:tc>
        <w:tc>
          <w:tcPr>
            <w:tcW w:w="9213" w:type="dxa"/>
            <w:gridSpan w:val="3"/>
          </w:tcPr>
          <w:p w:rsidR="00E05990" w:rsidRPr="00865392" w:rsidRDefault="00E05990" w:rsidP="003D2BA1">
            <w:pPr>
              <w:ind w:left="-24" w:hanging="24"/>
              <w:rPr>
                <w:rFonts w:ascii="Arial" w:hAnsi="Arial" w:cs="Arial"/>
              </w:rPr>
            </w:pPr>
            <w:r w:rsidRPr="00E05990">
              <w:rPr>
                <w:rFonts w:ascii="Arial" w:hAnsi="Arial" w:cs="Arial"/>
              </w:rPr>
              <w:t xml:space="preserve">6.3 Испытания </w:t>
            </w:r>
            <w:r w:rsidR="003D2BA1">
              <w:rPr>
                <w:rFonts w:ascii="Arial" w:hAnsi="Arial" w:cs="Arial"/>
              </w:rPr>
              <w:t>шейпера…………………</w:t>
            </w:r>
            <w:r>
              <w:rPr>
                <w:rFonts w:ascii="Arial" w:hAnsi="Arial" w:cs="Arial"/>
              </w:rPr>
              <w:t>……………………………………………………………………</w:t>
            </w:r>
          </w:p>
        </w:tc>
        <w:tc>
          <w:tcPr>
            <w:tcW w:w="567" w:type="dxa"/>
          </w:tcPr>
          <w:p w:rsidR="00E05990" w:rsidRPr="0043186C" w:rsidRDefault="00E05990" w:rsidP="00566400">
            <w:pPr>
              <w:rPr>
                <w:rFonts w:ascii="Arial" w:hAnsi="Arial" w:cs="Arial"/>
              </w:rPr>
            </w:pPr>
          </w:p>
        </w:tc>
      </w:tr>
      <w:tr w:rsidR="00E05990" w:rsidRPr="0043186C" w:rsidTr="00E05990">
        <w:trPr>
          <w:trHeight w:hRule="exact" w:val="113"/>
        </w:trPr>
        <w:tc>
          <w:tcPr>
            <w:tcW w:w="426" w:type="dxa"/>
          </w:tcPr>
          <w:p w:rsidR="00E05990" w:rsidRDefault="00E05990" w:rsidP="00AA3193">
            <w:pPr>
              <w:jc w:val="both"/>
              <w:rPr>
                <w:rFonts w:ascii="Arial" w:hAnsi="Arial" w:cs="Arial"/>
              </w:rPr>
            </w:pPr>
          </w:p>
        </w:tc>
        <w:tc>
          <w:tcPr>
            <w:tcW w:w="9213" w:type="dxa"/>
            <w:gridSpan w:val="3"/>
          </w:tcPr>
          <w:p w:rsidR="00E05990" w:rsidRPr="00865392" w:rsidRDefault="00E05990" w:rsidP="003F23EC">
            <w:pPr>
              <w:ind w:left="-24" w:hanging="24"/>
              <w:rPr>
                <w:rFonts w:ascii="Arial" w:hAnsi="Arial" w:cs="Arial"/>
              </w:rPr>
            </w:pPr>
          </w:p>
        </w:tc>
        <w:tc>
          <w:tcPr>
            <w:tcW w:w="567" w:type="dxa"/>
          </w:tcPr>
          <w:p w:rsidR="00E05990" w:rsidRPr="0043186C" w:rsidRDefault="00E05990" w:rsidP="00566400">
            <w:pPr>
              <w:rPr>
                <w:rFonts w:ascii="Arial" w:hAnsi="Arial" w:cs="Arial"/>
              </w:rPr>
            </w:pPr>
          </w:p>
        </w:tc>
      </w:tr>
      <w:tr w:rsidR="00E05990" w:rsidRPr="0043186C" w:rsidTr="00622203">
        <w:tc>
          <w:tcPr>
            <w:tcW w:w="426" w:type="dxa"/>
          </w:tcPr>
          <w:p w:rsidR="00E05990" w:rsidRDefault="00E05990" w:rsidP="00AA3193">
            <w:pPr>
              <w:jc w:val="both"/>
              <w:rPr>
                <w:rFonts w:ascii="Arial" w:hAnsi="Arial" w:cs="Arial"/>
              </w:rPr>
            </w:pPr>
          </w:p>
        </w:tc>
        <w:tc>
          <w:tcPr>
            <w:tcW w:w="9213" w:type="dxa"/>
            <w:gridSpan w:val="3"/>
          </w:tcPr>
          <w:p w:rsidR="00E05990" w:rsidRPr="00865392" w:rsidRDefault="00E7082D" w:rsidP="003F23EC">
            <w:pPr>
              <w:ind w:left="-24" w:hanging="24"/>
              <w:rPr>
                <w:rFonts w:ascii="Arial" w:hAnsi="Arial" w:cs="Arial"/>
              </w:rPr>
            </w:pPr>
            <w:r w:rsidRPr="00E7082D">
              <w:rPr>
                <w:rFonts w:ascii="Arial" w:hAnsi="Arial" w:cs="Arial"/>
              </w:rPr>
              <w:t>6.4 Нагрузочные испытания параллельной производительности</w:t>
            </w:r>
            <w:r>
              <w:rPr>
                <w:rFonts w:ascii="Arial" w:hAnsi="Arial" w:cs="Arial"/>
              </w:rPr>
              <w:t>………………………………………</w:t>
            </w:r>
          </w:p>
        </w:tc>
        <w:tc>
          <w:tcPr>
            <w:tcW w:w="567" w:type="dxa"/>
          </w:tcPr>
          <w:p w:rsidR="00E05990" w:rsidRPr="0043186C" w:rsidRDefault="00E05990" w:rsidP="00566400">
            <w:pPr>
              <w:rPr>
                <w:rFonts w:ascii="Arial" w:hAnsi="Arial" w:cs="Arial"/>
              </w:rPr>
            </w:pPr>
          </w:p>
        </w:tc>
      </w:tr>
      <w:tr w:rsidR="00E05990" w:rsidRPr="0043186C" w:rsidTr="00E05990">
        <w:trPr>
          <w:trHeight w:hRule="exact" w:val="113"/>
        </w:trPr>
        <w:tc>
          <w:tcPr>
            <w:tcW w:w="426" w:type="dxa"/>
          </w:tcPr>
          <w:p w:rsidR="00E05990" w:rsidRDefault="00E05990" w:rsidP="00AA3193">
            <w:pPr>
              <w:jc w:val="both"/>
              <w:rPr>
                <w:rFonts w:ascii="Arial" w:hAnsi="Arial" w:cs="Arial"/>
              </w:rPr>
            </w:pPr>
          </w:p>
        </w:tc>
        <w:tc>
          <w:tcPr>
            <w:tcW w:w="9213" w:type="dxa"/>
            <w:gridSpan w:val="3"/>
          </w:tcPr>
          <w:p w:rsidR="00E05990" w:rsidRPr="00865392" w:rsidRDefault="00E05990" w:rsidP="003F23EC">
            <w:pPr>
              <w:ind w:left="-24" w:hanging="24"/>
              <w:rPr>
                <w:rFonts w:ascii="Arial" w:hAnsi="Arial" w:cs="Arial"/>
              </w:rPr>
            </w:pPr>
          </w:p>
        </w:tc>
        <w:tc>
          <w:tcPr>
            <w:tcW w:w="567" w:type="dxa"/>
          </w:tcPr>
          <w:p w:rsidR="00E05990" w:rsidRPr="0043186C" w:rsidRDefault="00E05990" w:rsidP="00566400">
            <w:pPr>
              <w:rPr>
                <w:rFonts w:ascii="Arial" w:hAnsi="Arial" w:cs="Arial"/>
              </w:rPr>
            </w:pPr>
          </w:p>
        </w:tc>
      </w:tr>
      <w:tr w:rsidR="00E36102" w:rsidRPr="0043186C" w:rsidTr="00622203">
        <w:tc>
          <w:tcPr>
            <w:tcW w:w="426" w:type="dxa"/>
          </w:tcPr>
          <w:p w:rsidR="00E36102" w:rsidRPr="00FC509D" w:rsidRDefault="005B2497" w:rsidP="00E11DAF">
            <w:pPr>
              <w:jc w:val="both"/>
              <w:rPr>
                <w:rFonts w:ascii="Arial" w:hAnsi="Arial" w:cs="Arial"/>
              </w:rPr>
            </w:pPr>
            <w:r w:rsidRPr="00FC509D">
              <w:rPr>
                <w:rFonts w:ascii="Arial" w:hAnsi="Arial" w:cs="Arial"/>
              </w:rPr>
              <w:t>7</w:t>
            </w:r>
          </w:p>
        </w:tc>
        <w:tc>
          <w:tcPr>
            <w:tcW w:w="9213" w:type="dxa"/>
            <w:gridSpan w:val="3"/>
          </w:tcPr>
          <w:p w:rsidR="00E36102" w:rsidRPr="00FC509D" w:rsidRDefault="00865392" w:rsidP="003F23EC">
            <w:pPr>
              <w:ind w:left="-24" w:hanging="24"/>
              <w:rPr>
                <w:rFonts w:ascii="Arial" w:hAnsi="Arial" w:cs="Arial"/>
              </w:rPr>
            </w:pPr>
            <w:r w:rsidRPr="00865392">
              <w:rPr>
                <w:rFonts w:ascii="Arial" w:hAnsi="Arial" w:cs="Arial"/>
              </w:rPr>
              <w:t>Аспекты безопасности</w:t>
            </w:r>
            <w:r>
              <w:rPr>
                <w:rFonts w:ascii="Arial" w:hAnsi="Arial" w:cs="Arial"/>
              </w:rPr>
              <w:t>……………………………………………………………………………………….</w:t>
            </w:r>
          </w:p>
        </w:tc>
        <w:tc>
          <w:tcPr>
            <w:tcW w:w="567" w:type="dxa"/>
          </w:tcPr>
          <w:p w:rsidR="00E36102" w:rsidRPr="0043186C" w:rsidRDefault="00E36102" w:rsidP="00E11DAF">
            <w:pPr>
              <w:rPr>
                <w:rFonts w:ascii="Arial" w:hAnsi="Arial" w:cs="Arial"/>
              </w:rPr>
            </w:pPr>
          </w:p>
        </w:tc>
      </w:tr>
      <w:tr w:rsidR="00E36102" w:rsidRPr="0043186C" w:rsidTr="00622203">
        <w:trPr>
          <w:trHeight w:hRule="exact" w:val="142"/>
        </w:trPr>
        <w:tc>
          <w:tcPr>
            <w:tcW w:w="426" w:type="dxa"/>
          </w:tcPr>
          <w:p w:rsidR="00E36102" w:rsidRPr="00FC509D" w:rsidRDefault="00E36102" w:rsidP="00E11DAF">
            <w:pPr>
              <w:jc w:val="both"/>
              <w:rPr>
                <w:rFonts w:ascii="Arial" w:hAnsi="Arial" w:cs="Arial"/>
              </w:rPr>
            </w:pPr>
          </w:p>
        </w:tc>
        <w:tc>
          <w:tcPr>
            <w:tcW w:w="9213" w:type="dxa"/>
            <w:gridSpan w:val="3"/>
          </w:tcPr>
          <w:p w:rsidR="00E36102" w:rsidRPr="00FC509D" w:rsidRDefault="00E36102" w:rsidP="003F23EC">
            <w:pPr>
              <w:ind w:left="-24" w:hanging="24"/>
              <w:rPr>
                <w:rFonts w:ascii="Arial" w:hAnsi="Arial" w:cs="Arial"/>
              </w:rPr>
            </w:pPr>
          </w:p>
        </w:tc>
        <w:tc>
          <w:tcPr>
            <w:tcW w:w="567" w:type="dxa"/>
          </w:tcPr>
          <w:p w:rsidR="00E36102" w:rsidRPr="0043186C" w:rsidRDefault="00E36102" w:rsidP="00E11DAF">
            <w:pPr>
              <w:rPr>
                <w:rFonts w:ascii="Arial" w:hAnsi="Arial" w:cs="Arial"/>
              </w:rPr>
            </w:pPr>
          </w:p>
        </w:tc>
      </w:tr>
      <w:tr w:rsidR="00865392" w:rsidRPr="0043186C" w:rsidTr="00865392">
        <w:tc>
          <w:tcPr>
            <w:tcW w:w="426" w:type="dxa"/>
          </w:tcPr>
          <w:p w:rsidR="00865392" w:rsidRPr="00FC509D" w:rsidRDefault="00865392" w:rsidP="00E11DAF">
            <w:pPr>
              <w:jc w:val="both"/>
              <w:rPr>
                <w:rFonts w:ascii="Arial" w:hAnsi="Arial" w:cs="Arial"/>
              </w:rPr>
            </w:pPr>
            <w:r>
              <w:rPr>
                <w:rFonts w:ascii="Arial" w:hAnsi="Arial" w:cs="Arial"/>
              </w:rPr>
              <w:t>8</w:t>
            </w:r>
          </w:p>
        </w:tc>
        <w:tc>
          <w:tcPr>
            <w:tcW w:w="9213" w:type="dxa"/>
            <w:gridSpan w:val="3"/>
          </w:tcPr>
          <w:p w:rsidR="00865392" w:rsidRPr="00FC509D" w:rsidRDefault="00865392" w:rsidP="003F23EC">
            <w:pPr>
              <w:ind w:left="-24" w:hanging="24"/>
              <w:rPr>
                <w:rFonts w:ascii="Arial" w:hAnsi="Arial" w:cs="Arial"/>
              </w:rPr>
            </w:pPr>
            <w:r w:rsidRPr="00FC509D">
              <w:rPr>
                <w:rFonts w:ascii="Arial" w:hAnsi="Arial" w:cs="Arial"/>
              </w:rPr>
              <w:t>Ссылки………………...………………..………………………………………………………………………</w:t>
            </w:r>
          </w:p>
        </w:tc>
        <w:tc>
          <w:tcPr>
            <w:tcW w:w="567" w:type="dxa"/>
          </w:tcPr>
          <w:p w:rsidR="00865392" w:rsidRPr="0043186C" w:rsidRDefault="00865392" w:rsidP="00E11DAF">
            <w:pPr>
              <w:rPr>
                <w:rFonts w:ascii="Arial" w:hAnsi="Arial" w:cs="Arial"/>
              </w:rPr>
            </w:pPr>
          </w:p>
        </w:tc>
      </w:tr>
      <w:tr w:rsidR="00E7082D" w:rsidRPr="0043186C" w:rsidTr="00E7082D">
        <w:trPr>
          <w:trHeight w:hRule="exact" w:val="113"/>
        </w:trPr>
        <w:tc>
          <w:tcPr>
            <w:tcW w:w="426" w:type="dxa"/>
          </w:tcPr>
          <w:p w:rsidR="00E7082D" w:rsidRDefault="00E7082D" w:rsidP="00E11DAF">
            <w:pPr>
              <w:jc w:val="both"/>
              <w:rPr>
                <w:rFonts w:ascii="Arial" w:hAnsi="Arial" w:cs="Arial"/>
              </w:rPr>
            </w:pPr>
          </w:p>
        </w:tc>
        <w:tc>
          <w:tcPr>
            <w:tcW w:w="9213" w:type="dxa"/>
            <w:gridSpan w:val="3"/>
          </w:tcPr>
          <w:p w:rsidR="00E7082D" w:rsidRPr="00FC509D" w:rsidRDefault="00E7082D" w:rsidP="003F23EC">
            <w:pPr>
              <w:ind w:left="-24" w:hanging="24"/>
              <w:rPr>
                <w:rFonts w:ascii="Arial" w:hAnsi="Arial" w:cs="Arial"/>
              </w:rPr>
            </w:pPr>
          </w:p>
        </w:tc>
        <w:tc>
          <w:tcPr>
            <w:tcW w:w="567" w:type="dxa"/>
          </w:tcPr>
          <w:p w:rsidR="00E7082D" w:rsidRPr="0043186C" w:rsidRDefault="00E7082D" w:rsidP="00E11DAF">
            <w:pPr>
              <w:rPr>
                <w:rFonts w:ascii="Arial" w:hAnsi="Arial" w:cs="Arial"/>
              </w:rPr>
            </w:pPr>
          </w:p>
        </w:tc>
      </w:tr>
      <w:tr w:rsidR="00E7082D" w:rsidRPr="0043186C" w:rsidTr="00865392">
        <w:tc>
          <w:tcPr>
            <w:tcW w:w="426" w:type="dxa"/>
          </w:tcPr>
          <w:p w:rsidR="00E7082D" w:rsidRDefault="00E7082D" w:rsidP="00E11DAF">
            <w:pPr>
              <w:jc w:val="both"/>
              <w:rPr>
                <w:rFonts w:ascii="Arial" w:hAnsi="Arial" w:cs="Arial"/>
              </w:rPr>
            </w:pPr>
          </w:p>
        </w:tc>
        <w:tc>
          <w:tcPr>
            <w:tcW w:w="9213" w:type="dxa"/>
            <w:gridSpan w:val="3"/>
          </w:tcPr>
          <w:p w:rsidR="00E7082D" w:rsidRPr="00FC509D" w:rsidRDefault="00E7082D" w:rsidP="003F23EC">
            <w:pPr>
              <w:ind w:left="-24" w:hanging="24"/>
              <w:rPr>
                <w:rFonts w:ascii="Arial" w:hAnsi="Arial" w:cs="Arial"/>
              </w:rPr>
            </w:pPr>
            <w:r w:rsidRPr="00E7082D">
              <w:rPr>
                <w:rFonts w:ascii="Arial" w:hAnsi="Arial" w:cs="Arial"/>
              </w:rPr>
              <w:t>8.1 Нормативные ссылки</w:t>
            </w:r>
            <w:r>
              <w:rPr>
                <w:rFonts w:ascii="Arial" w:hAnsi="Arial" w:cs="Arial"/>
              </w:rPr>
              <w:t>……………………………………………………………………………………..</w:t>
            </w:r>
          </w:p>
        </w:tc>
        <w:tc>
          <w:tcPr>
            <w:tcW w:w="567" w:type="dxa"/>
          </w:tcPr>
          <w:p w:rsidR="00E7082D" w:rsidRPr="0043186C" w:rsidRDefault="00E7082D" w:rsidP="00E11DAF">
            <w:pPr>
              <w:rPr>
                <w:rFonts w:ascii="Arial" w:hAnsi="Arial" w:cs="Arial"/>
              </w:rPr>
            </w:pPr>
          </w:p>
        </w:tc>
      </w:tr>
      <w:tr w:rsidR="00E7082D" w:rsidRPr="0043186C" w:rsidTr="00E7082D">
        <w:trPr>
          <w:trHeight w:hRule="exact" w:val="113"/>
        </w:trPr>
        <w:tc>
          <w:tcPr>
            <w:tcW w:w="426" w:type="dxa"/>
          </w:tcPr>
          <w:p w:rsidR="00E7082D" w:rsidRDefault="00E7082D" w:rsidP="00E11DAF">
            <w:pPr>
              <w:jc w:val="both"/>
              <w:rPr>
                <w:rFonts w:ascii="Arial" w:hAnsi="Arial" w:cs="Arial"/>
              </w:rPr>
            </w:pPr>
          </w:p>
        </w:tc>
        <w:tc>
          <w:tcPr>
            <w:tcW w:w="9213" w:type="dxa"/>
            <w:gridSpan w:val="3"/>
          </w:tcPr>
          <w:p w:rsidR="00E7082D" w:rsidRPr="00FC509D" w:rsidRDefault="00E7082D" w:rsidP="003F23EC">
            <w:pPr>
              <w:ind w:left="-24" w:hanging="24"/>
              <w:rPr>
                <w:rFonts w:ascii="Arial" w:hAnsi="Arial" w:cs="Arial"/>
              </w:rPr>
            </w:pPr>
          </w:p>
        </w:tc>
        <w:tc>
          <w:tcPr>
            <w:tcW w:w="567" w:type="dxa"/>
          </w:tcPr>
          <w:p w:rsidR="00E7082D" w:rsidRPr="0043186C" w:rsidRDefault="00E7082D" w:rsidP="00E11DAF">
            <w:pPr>
              <w:rPr>
                <w:rFonts w:ascii="Arial" w:hAnsi="Arial" w:cs="Arial"/>
              </w:rPr>
            </w:pPr>
          </w:p>
        </w:tc>
      </w:tr>
      <w:tr w:rsidR="00E7082D" w:rsidRPr="0043186C" w:rsidTr="00865392">
        <w:tc>
          <w:tcPr>
            <w:tcW w:w="426" w:type="dxa"/>
          </w:tcPr>
          <w:p w:rsidR="00E7082D" w:rsidRDefault="00E7082D" w:rsidP="00E11DAF">
            <w:pPr>
              <w:jc w:val="both"/>
              <w:rPr>
                <w:rFonts w:ascii="Arial" w:hAnsi="Arial" w:cs="Arial"/>
              </w:rPr>
            </w:pPr>
          </w:p>
        </w:tc>
        <w:tc>
          <w:tcPr>
            <w:tcW w:w="9213" w:type="dxa"/>
            <w:gridSpan w:val="3"/>
          </w:tcPr>
          <w:p w:rsidR="00E7082D" w:rsidRPr="00FC509D" w:rsidRDefault="00E7082D" w:rsidP="003F23EC">
            <w:pPr>
              <w:ind w:left="-24" w:hanging="24"/>
              <w:rPr>
                <w:rFonts w:ascii="Arial" w:hAnsi="Arial" w:cs="Arial"/>
              </w:rPr>
            </w:pPr>
            <w:r w:rsidRPr="00E7082D">
              <w:rPr>
                <w:rFonts w:ascii="Arial" w:hAnsi="Arial" w:cs="Arial"/>
              </w:rPr>
              <w:t>8.2 Информационные ссылки</w:t>
            </w:r>
            <w:r>
              <w:rPr>
                <w:rFonts w:ascii="Arial" w:hAnsi="Arial" w:cs="Arial"/>
              </w:rPr>
              <w:t>……………………..…………………………………………………………</w:t>
            </w:r>
          </w:p>
        </w:tc>
        <w:tc>
          <w:tcPr>
            <w:tcW w:w="567" w:type="dxa"/>
          </w:tcPr>
          <w:p w:rsidR="00E7082D" w:rsidRPr="0043186C" w:rsidRDefault="00E7082D" w:rsidP="00E11DAF">
            <w:pPr>
              <w:rPr>
                <w:rFonts w:ascii="Arial" w:hAnsi="Arial" w:cs="Arial"/>
              </w:rPr>
            </w:pPr>
          </w:p>
        </w:tc>
      </w:tr>
      <w:tr w:rsidR="00865392" w:rsidRPr="0043186C" w:rsidTr="00622203">
        <w:trPr>
          <w:trHeight w:hRule="exact" w:val="142"/>
        </w:trPr>
        <w:tc>
          <w:tcPr>
            <w:tcW w:w="426" w:type="dxa"/>
          </w:tcPr>
          <w:p w:rsidR="00865392" w:rsidRPr="00FC509D" w:rsidRDefault="00865392" w:rsidP="00E11DAF">
            <w:pPr>
              <w:jc w:val="both"/>
              <w:rPr>
                <w:rFonts w:ascii="Arial" w:hAnsi="Arial" w:cs="Arial"/>
              </w:rPr>
            </w:pPr>
          </w:p>
        </w:tc>
        <w:tc>
          <w:tcPr>
            <w:tcW w:w="9213" w:type="dxa"/>
            <w:gridSpan w:val="3"/>
          </w:tcPr>
          <w:p w:rsidR="00865392" w:rsidRPr="00FC509D" w:rsidRDefault="00865392" w:rsidP="003F23EC">
            <w:pPr>
              <w:ind w:left="-24" w:hanging="24"/>
              <w:rPr>
                <w:rFonts w:ascii="Arial" w:hAnsi="Arial" w:cs="Arial"/>
              </w:rPr>
            </w:pPr>
          </w:p>
        </w:tc>
        <w:tc>
          <w:tcPr>
            <w:tcW w:w="567" w:type="dxa"/>
          </w:tcPr>
          <w:p w:rsidR="00865392" w:rsidRPr="0043186C" w:rsidRDefault="00865392" w:rsidP="00E11DAF">
            <w:pPr>
              <w:rPr>
                <w:rFonts w:ascii="Arial" w:hAnsi="Arial" w:cs="Arial"/>
              </w:rPr>
            </w:pPr>
          </w:p>
        </w:tc>
      </w:tr>
      <w:tr w:rsidR="00E36102" w:rsidRPr="0043186C" w:rsidTr="00865392">
        <w:tc>
          <w:tcPr>
            <w:tcW w:w="1702" w:type="dxa"/>
            <w:gridSpan w:val="3"/>
          </w:tcPr>
          <w:p w:rsidR="00E36102" w:rsidRPr="00FC509D" w:rsidRDefault="00E36102" w:rsidP="003F23EC">
            <w:pPr>
              <w:ind w:left="-24" w:right="-108" w:hanging="24"/>
              <w:rPr>
                <w:rFonts w:ascii="Arial" w:hAnsi="Arial" w:cs="Arial"/>
              </w:rPr>
            </w:pPr>
            <w:r w:rsidRPr="00FC509D">
              <w:rPr>
                <w:rFonts w:ascii="Arial" w:hAnsi="Arial" w:cs="Arial"/>
              </w:rPr>
              <w:t>Приложение А</w:t>
            </w:r>
          </w:p>
        </w:tc>
        <w:tc>
          <w:tcPr>
            <w:tcW w:w="7937" w:type="dxa"/>
          </w:tcPr>
          <w:p w:rsidR="00E36102" w:rsidRPr="00FC509D" w:rsidRDefault="00FC509D" w:rsidP="003F23EC">
            <w:pPr>
              <w:ind w:left="-24" w:hanging="24"/>
              <w:rPr>
                <w:rFonts w:ascii="Arial" w:hAnsi="Arial" w:cs="Arial"/>
              </w:rPr>
            </w:pPr>
            <w:r w:rsidRPr="00FC509D">
              <w:rPr>
                <w:rFonts w:ascii="Arial" w:hAnsi="Arial" w:cs="Arial"/>
              </w:rPr>
              <w:t>(</w:t>
            </w:r>
            <w:r w:rsidR="0026774D">
              <w:rPr>
                <w:rFonts w:ascii="Arial" w:hAnsi="Arial" w:cs="Arial"/>
              </w:rPr>
              <w:t>справочное</w:t>
            </w:r>
            <w:r w:rsidRPr="00FC509D">
              <w:rPr>
                <w:rFonts w:ascii="Arial" w:hAnsi="Arial" w:cs="Arial"/>
              </w:rPr>
              <w:t xml:space="preserve">) </w:t>
            </w:r>
            <w:r w:rsidR="00CA3F3D" w:rsidRPr="00CA3F3D">
              <w:rPr>
                <w:rFonts w:ascii="Arial" w:hAnsi="Arial" w:cs="Arial"/>
              </w:rPr>
              <w:t xml:space="preserve">Инструменты из открытых источников для проведения испытаний управления передачей данных </w:t>
            </w:r>
            <w:r w:rsidR="00AE721C" w:rsidRPr="00FC509D">
              <w:rPr>
                <w:rFonts w:ascii="Arial" w:hAnsi="Arial" w:cs="Arial"/>
              </w:rPr>
              <w:t>……………………………………</w:t>
            </w:r>
            <w:r w:rsidRPr="00FC509D">
              <w:rPr>
                <w:rFonts w:ascii="Arial" w:hAnsi="Arial" w:cs="Arial"/>
              </w:rPr>
              <w:t>……………………</w:t>
            </w:r>
            <w:r w:rsidR="0026774D">
              <w:rPr>
                <w:rFonts w:ascii="Arial" w:hAnsi="Arial" w:cs="Arial"/>
              </w:rPr>
              <w:t>…</w:t>
            </w:r>
          </w:p>
        </w:tc>
        <w:tc>
          <w:tcPr>
            <w:tcW w:w="567" w:type="dxa"/>
          </w:tcPr>
          <w:p w:rsidR="00E36102" w:rsidRPr="0043186C" w:rsidRDefault="00E36102" w:rsidP="00056A77">
            <w:pPr>
              <w:rPr>
                <w:rFonts w:ascii="Arial" w:hAnsi="Arial" w:cs="Arial"/>
                <w:color w:val="FF0000"/>
              </w:rPr>
            </w:pPr>
          </w:p>
        </w:tc>
      </w:tr>
      <w:tr w:rsidR="00E36102" w:rsidRPr="0043186C" w:rsidTr="00865392">
        <w:trPr>
          <w:trHeight w:hRule="exact" w:val="142"/>
        </w:trPr>
        <w:tc>
          <w:tcPr>
            <w:tcW w:w="426" w:type="dxa"/>
          </w:tcPr>
          <w:p w:rsidR="00E36102" w:rsidRPr="00FC509D" w:rsidRDefault="00E36102" w:rsidP="00AA3193">
            <w:pPr>
              <w:jc w:val="both"/>
              <w:rPr>
                <w:rFonts w:ascii="Arial" w:hAnsi="Arial" w:cs="Arial"/>
              </w:rPr>
            </w:pPr>
          </w:p>
        </w:tc>
        <w:tc>
          <w:tcPr>
            <w:tcW w:w="571" w:type="dxa"/>
          </w:tcPr>
          <w:p w:rsidR="00E36102" w:rsidRPr="00FC509D" w:rsidRDefault="00E36102" w:rsidP="003F23EC">
            <w:pPr>
              <w:ind w:left="-24" w:hanging="24"/>
              <w:rPr>
                <w:rFonts w:ascii="Arial" w:hAnsi="Arial" w:cs="Arial"/>
              </w:rPr>
            </w:pPr>
          </w:p>
        </w:tc>
        <w:tc>
          <w:tcPr>
            <w:tcW w:w="705" w:type="dxa"/>
          </w:tcPr>
          <w:p w:rsidR="00E36102" w:rsidRPr="00FC509D" w:rsidRDefault="00E36102" w:rsidP="003F23EC">
            <w:pPr>
              <w:ind w:left="-24" w:hanging="24"/>
              <w:rPr>
                <w:rFonts w:ascii="Arial" w:hAnsi="Arial" w:cs="Arial"/>
              </w:rPr>
            </w:pPr>
          </w:p>
        </w:tc>
        <w:tc>
          <w:tcPr>
            <w:tcW w:w="7937" w:type="dxa"/>
          </w:tcPr>
          <w:p w:rsidR="00E36102" w:rsidRPr="00FC509D" w:rsidRDefault="00E36102" w:rsidP="003F23EC">
            <w:pPr>
              <w:ind w:left="-24" w:hanging="24"/>
              <w:rPr>
                <w:rFonts w:ascii="Arial" w:hAnsi="Arial" w:cs="Arial"/>
              </w:rPr>
            </w:pPr>
          </w:p>
        </w:tc>
        <w:tc>
          <w:tcPr>
            <w:tcW w:w="567" w:type="dxa"/>
          </w:tcPr>
          <w:p w:rsidR="00E36102" w:rsidRPr="0043186C" w:rsidRDefault="00E36102" w:rsidP="00566400">
            <w:pPr>
              <w:rPr>
                <w:rFonts w:ascii="Arial" w:hAnsi="Arial" w:cs="Arial"/>
              </w:rPr>
            </w:pPr>
          </w:p>
        </w:tc>
      </w:tr>
      <w:tr w:rsidR="00AE721C" w:rsidRPr="0043186C" w:rsidTr="00865392">
        <w:tc>
          <w:tcPr>
            <w:tcW w:w="1702" w:type="dxa"/>
            <w:gridSpan w:val="3"/>
          </w:tcPr>
          <w:p w:rsidR="00AE721C" w:rsidRPr="00FC509D" w:rsidRDefault="00AE721C" w:rsidP="003F23EC">
            <w:pPr>
              <w:ind w:left="-24" w:right="-108" w:hanging="24"/>
              <w:rPr>
                <w:rFonts w:ascii="Arial" w:hAnsi="Arial" w:cs="Arial"/>
              </w:rPr>
            </w:pPr>
            <w:r w:rsidRPr="00FC509D">
              <w:rPr>
                <w:rFonts w:ascii="Arial" w:hAnsi="Arial" w:cs="Arial"/>
              </w:rPr>
              <w:t>Приложение В</w:t>
            </w:r>
          </w:p>
        </w:tc>
        <w:tc>
          <w:tcPr>
            <w:tcW w:w="7937" w:type="dxa"/>
          </w:tcPr>
          <w:p w:rsidR="00AE721C" w:rsidRPr="00FC509D" w:rsidRDefault="00FC509D" w:rsidP="00E7082D">
            <w:pPr>
              <w:ind w:left="-24" w:hanging="24"/>
              <w:rPr>
                <w:rFonts w:ascii="Arial" w:hAnsi="Arial" w:cs="Arial"/>
              </w:rPr>
            </w:pPr>
            <w:r w:rsidRPr="00FC509D">
              <w:rPr>
                <w:rFonts w:ascii="Arial" w:hAnsi="Arial" w:cs="Arial"/>
              </w:rPr>
              <w:t>(</w:t>
            </w:r>
            <w:r w:rsidR="0026774D">
              <w:rPr>
                <w:rFonts w:ascii="Arial" w:hAnsi="Arial" w:cs="Arial"/>
              </w:rPr>
              <w:t>рекомендуемое</w:t>
            </w:r>
            <w:r w:rsidRPr="00FC509D">
              <w:rPr>
                <w:rFonts w:ascii="Arial" w:hAnsi="Arial" w:cs="Arial"/>
              </w:rPr>
              <w:t xml:space="preserve">) </w:t>
            </w:r>
            <w:r w:rsidR="00CA3F3D" w:rsidRPr="00CA3F3D">
              <w:rPr>
                <w:rFonts w:ascii="Arial" w:hAnsi="Arial" w:cs="Arial"/>
              </w:rPr>
              <w:t xml:space="preserve">Испытательные шаблоны для ТСР с </w:t>
            </w:r>
            <w:r w:rsidR="00E7082D">
              <w:rPr>
                <w:rFonts w:ascii="Arial" w:hAnsi="Arial" w:cs="Arial"/>
              </w:rPr>
              <w:t>сохранением</w:t>
            </w:r>
            <w:r w:rsidR="00CA3F3D" w:rsidRPr="00CA3F3D">
              <w:rPr>
                <w:rFonts w:ascii="Arial" w:hAnsi="Arial" w:cs="Arial"/>
              </w:rPr>
              <w:t xml:space="preserve"> состояния</w:t>
            </w:r>
            <w:r w:rsidR="00E7082D">
              <w:rPr>
                <w:rFonts w:ascii="Arial" w:hAnsi="Arial" w:cs="Arial"/>
              </w:rPr>
              <w:t>…..</w:t>
            </w:r>
          </w:p>
        </w:tc>
        <w:tc>
          <w:tcPr>
            <w:tcW w:w="567" w:type="dxa"/>
          </w:tcPr>
          <w:p w:rsidR="00AE721C" w:rsidRPr="0043186C" w:rsidRDefault="00AE721C" w:rsidP="00566400">
            <w:pPr>
              <w:rPr>
                <w:rFonts w:ascii="Arial" w:hAnsi="Arial" w:cs="Arial"/>
              </w:rPr>
            </w:pPr>
          </w:p>
        </w:tc>
      </w:tr>
      <w:tr w:rsidR="003B5F08" w:rsidRPr="0043186C" w:rsidTr="003B5F08">
        <w:trPr>
          <w:trHeight w:hRule="exact" w:val="113"/>
        </w:trPr>
        <w:tc>
          <w:tcPr>
            <w:tcW w:w="1702" w:type="dxa"/>
            <w:gridSpan w:val="3"/>
          </w:tcPr>
          <w:p w:rsidR="003B5F08" w:rsidRPr="00FC509D" w:rsidRDefault="003B5F08" w:rsidP="003F23EC">
            <w:pPr>
              <w:ind w:left="-24" w:right="-108" w:hanging="24"/>
              <w:rPr>
                <w:rFonts w:ascii="Arial" w:hAnsi="Arial" w:cs="Arial"/>
              </w:rPr>
            </w:pPr>
          </w:p>
        </w:tc>
        <w:tc>
          <w:tcPr>
            <w:tcW w:w="7937" w:type="dxa"/>
          </w:tcPr>
          <w:p w:rsidR="003B5F08" w:rsidRPr="00FC509D" w:rsidRDefault="003B5F08" w:rsidP="00E7082D">
            <w:pPr>
              <w:ind w:left="-24" w:hanging="24"/>
              <w:rPr>
                <w:rFonts w:ascii="Arial" w:hAnsi="Arial" w:cs="Arial"/>
              </w:rPr>
            </w:pPr>
          </w:p>
        </w:tc>
        <w:tc>
          <w:tcPr>
            <w:tcW w:w="567" w:type="dxa"/>
          </w:tcPr>
          <w:p w:rsidR="003B5F08" w:rsidRPr="0043186C" w:rsidRDefault="003B5F08" w:rsidP="00566400">
            <w:pPr>
              <w:rPr>
                <w:rFonts w:ascii="Arial" w:hAnsi="Arial" w:cs="Arial"/>
              </w:rPr>
            </w:pPr>
          </w:p>
        </w:tc>
      </w:tr>
      <w:tr w:rsidR="003B5F08" w:rsidRPr="0043186C" w:rsidTr="00865392">
        <w:tc>
          <w:tcPr>
            <w:tcW w:w="1702" w:type="dxa"/>
            <w:gridSpan w:val="3"/>
          </w:tcPr>
          <w:p w:rsidR="003B5F08" w:rsidRPr="00FC509D" w:rsidRDefault="003B5F08" w:rsidP="003F23EC">
            <w:pPr>
              <w:ind w:left="-24" w:right="-108" w:hanging="24"/>
              <w:rPr>
                <w:rFonts w:ascii="Arial" w:hAnsi="Arial" w:cs="Arial"/>
              </w:rPr>
            </w:pPr>
            <w:r>
              <w:rPr>
                <w:rFonts w:ascii="Arial" w:hAnsi="Arial" w:cs="Arial"/>
              </w:rPr>
              <w:t>Приложение ДА</w:t>
            </w:r>
          </w:p>
        </w:tc>
        <w:tc>
          <w:tcPr>
            <w:tcW w:w="7937" w:type="dxa"/>
          </w:tcPr>
          <w:p w:rsidR="003B5F08" w:rsidRPr="00FC509D" w:rsidRDefault="003B5F08" w:rsidP="00E7082D">
            <w:pPr>
              <w:ind w:left="-24" w:hanging="24"/>
              <w:rPr>
                <w:rFonts w:ascii="Arial" w:hAnsi="Arial" w:cs="Arial"/>
              </w:rPr>
            </w:pPr>
            <w:r>
              <w:rPr>
                <w:rFonts w:ascii="Arial" w:hAnsi="Arial" w:cs="Arial"/>
              </w:rPr>
              <w:t>(справочное) Сокращения и обозначения………………………………………………….</w:t>
            </w:r>
          </w:p>
        </w:tc>
        <w:tc>
          <w:tcPr>
            <w:tcW w:w="567" w:type="dxa"/>
          </w:tcPr>
          <w:p w:rsidR="003B5F08" w:rsidRPr="0043186C" w:rsidRDefault="003B5F08" w:rsidP="00566400">
            <w:pPr>
              <w:rPr>
                <w:rFonts w:ascii="Arial" w:hAnsi="Arial" w:cs="Arial"/>
              </w:rPr>
            </w:pPr>
          </w:p>
        </w:tc>
      </w:tr>
      <w:tr w:rsidR="00AE721C" w:rsidRPr="0043186C" w:rsidTr="00865392">
        <w:trPr>
          <w:trHeight w:hRule="exact" w:val="142"/>
        </w:trPr>
        <w:tc>
          <w:tcPr>
            <w:tcW w:w="1702" w:type="dxa"/>
            <w:gridSpan w:val="3"/>
          </w:tcPr>
          <w:p w:rsidR="00AE721C" w:rsidRPr="00FC509D" w:rsidRDefault="00AE721C" w:rsidP="003F23EC">
            <w:pPr>
              <w:ind w:left="-24" w:right="-108" w:hanging="24"/>
              <w:rPr>
                <w:rFonts w:ascii="Arial" w:hAnsi="Arial" w:cs="Arial"/>
              </w:rPr>
            </w:pPr>
          </w:p>
        </w:tc>
        <w:tc>
          <w:tcPr>
            <w:tcW w:w="7937" w:type="dxa"/>
          </w:tcPr>
          <w:p w:rsidR="00AE721C" w:rsidRPr="00FC509D" w:rsidRDefault="00AE721C" w:rsidP="003F23EC">
            <w:pPr>
              <w:ind w:left="-24" w:hanging="24"/>
              <w:rPr>
                <w:rFonts w:ascii="Arial" w:hAnsi="Arial" w:cs="Arial"/>
              </w:rPr>
            </w:pPr>
          </w:p>
        </w:tc>
        <w:tc>
          <w:tcPr>
            <w:tcW w:w="567" w:type="dxa"/>
          </w:tcPr>
          <w:p w:rsidR="00AE721C" w:rsidRPr="0043186C" w:rsidRDefault="00AE721C" w:rsidP="00566400">
            <w:pPr>
              <w:rPr>
                <w:rFonts w:ascii="Arial" w:hAnsi="Arial" w:cs="Arial"/>
              </w:rPr>
            </w:pPr>
          </w:p>
        </w:tc>
      </w:tr>
    </w:tbl>
    <w:p w:rsidR="0052274F" w:rsidRDefault="0052274F" w:rsidP="00A858A7">
      <w:pPr>
        <w:ind w:firstLine="567"/>
        <w:jc w:val="center"/>
        <w:rPr>
          <w:rFonts w:ascii="Arial" w:hAnsi="Arial" w:cs="Arial"/>
        </w:rPr>
      </w:pPr>
    </w:p>
    <w:p w:rsidR="00F1139C" w:rsidRDefault="00F1139C" w:rsidP="0071100D">
      <w:pPr>
        <w:pStyle w:val="aa"/>
        <w:ind w:firstLine="709"/>
        <w:rPr>
          <w:b/>
          <w:szCs w:val="24"/>
        </w:rPr>
        <w:sectPr w:rsidR="00F1139C" w:rsidSect="00B7106C">
          <w:footerReference w:type="even" r:id="rId15"/>
          <w:pgSz w:w="11906" w:h="16838" w:code="9"/>
          <w:pgMar w:top="1134" w:right="567" w:bottom="1418" w:left="1134" w:header="720" w:footer="720" w:gutter="0"/>
          <w:pgNumType w:fmt="upperRoman" w:start="3"/>
          <w:cols w:space="720"/>
        </w:sectPr>
      </w:pPr>
    </w:p>
    <w:p w:rsidR="00FE318C" w:rsidRDefault="00FE318C" w:rsidP="00F96593">
      <w:pPr>
        <w:jc w:val="center"/>
        <w:rPr>
          <w:rFonts w:ascii="Arial" w:hAnsi="Arial" w:cs="Arial"/>
          <w:b/>
          <w:sz w:val="22"/>
          <w:szCs w:val="22"/>
        </w:rPr>
      </w:pPr>
    </w:p>
    <w:p w:rsidR="00F96593" w:rsidRPr="00100265" w:rsidRDefault="00F73ACC" w:rsidP="00F96593">
      <w:pPr>
        <w:jc w:val="center"/>
        <w:rPr>
          <w:rFonts w:ascii="Arial" w:hAnsi="Arial" w:cs="Arial"/>
          <w:sz w:val="22"/>
          <w:szCs w:val="22"/>
        </w:rPr>
      </w:pPr>
      <w:r w:rsidRPr="00100265">
        <w:rPr>
          <w:rFonts w:ascii="Arial" w:hAnsi="Arial" w:cs="Arial"/>
          <w:b/>
          <w:sz w:val="22"/>
          <w:szCs w:val="22"/>
        </w:rPr>
        <w:t>ГОСУДАРСТВЕННЫЙ СТАНДАРТ РЕСПУБЛИКИ БЕЛА</w:t>
      </w:r>
      <w:r w:rsidR="00F96593" w:rsidRPr="00100265">
        <w:rPr>
          <w:rFonts w:ascii="Arial" w:hAnsi="Arial" w:cs="Arial"/>
          <w:b/>
          <w:sz w:val="22"/>
          <w:szCs w:val="22"/>
        </w:rPr>
        <w:t>РУСЬ</w:t>
      </w:r>
    </w:p>
    <w:p w:rsidR="002D18B3" w:rsidRPr="00965D13" w:rsidRDefault="002D18B3" w:rsidP="002D18B3">
      <w:pPr>
        <w:pBdr>
          <w:bottom w:val="single" w:sz="6" w:space="5" w:color="auto"/>
        </w:pBdr>
        <w:jc w:val="center"/>
        <w:rPr>
          <w:rFonts w:ascii="Arial" w:hAnsi="Arial" w:cs="Arial"/>
          <w:sz w:val="2"/>
          <w:szCs w:val="2"/>
        </w:rPr>
      </w:pPr>
    </w:p>
    <w:p w:rsidR="005D7EC4" w:rsidRPr="002D18B3" w:rsidRDefault="005D7EC4" w:rsidP="005D7EC4">
      <w:pPr>
        <w:pStyle w:val="aa"/>
        <w:ind w:firstLine="709"/>
        <w:rPr>
          <w:rFonts w:ascii="Arial" w:hAnsi="Arial" w:cs="Arial"/>
          <w:b/>
          <w:sz w:val="12"/>
          <w:szCs w:val="12"/>
        </w:rPr>
      </w:pPr>
    </w:p>
    <w:p w:rsidR="00A3769F" w:rsidRPr="00A3769F" w:rsidRDefault="00854D49" w:rsidP="00A3769F">
      <w:pPr>
        <w:pStyle w:val="a8"/>
        <w:jc w:val="center"/>
        <w:rPr>
          <w:rFonts w:ascii="Arial" w:hAnsi="Arial" w:cs="Arial"/>
          <w:color w:val="auto"/>
          <w:sz w:val="22"/>
          <w:szCs w:val="22"/>
        </w:rPr>
      </w:pPr>
      <w:r w:rsidRPr="00854D49">
        <w:rPr>
          <w:rFonts w:ascii="Arial" w:hAnsi="Arial" w:cs="Arial"/>
          <w:color w:val="auto"/>
          <w:sz w:val="22"/>
          <w:szCs w:val="22"/>
        </w:rPr>
        <w:t>СРЕДСТВА ЭЛЕКТРОСВЯЗИ МУЛЬТИСЕРВИСНЫХ СЕТЕЙ</w:t>
      </w:r>
    </w:p>
    <w:p w:rsidR="0048791A" w:rsidRPr="0048791A" w:rsidRDefault="0048791A" w:rsidP="0048791A">
      <w:pPr>
        <w:jc w:val="center"/>
        <w:rPr>
          <w:rFonts w:ascii="Arial" w:hAnsi="Arial" w:cs="Arial"/>
          <w:b/>
          <w:sz w:val="22"/>
          <w:szCs w:val="22"/>
        </w:rPr>
      </w:pPr>
      <w:r w:rsidRPr="0048791A">
        <w:rPr>
          <w:rFonts w:ascii="Arial" w:hAnsi="Arial" w:cs="Arial"/>
          <w:b/>
          <w:sz w:val="22"/>
          <w:szCs w:val="22"/>
        </w:rPr>
        <w:t>Механизмы обеспечения качества обслуживания</w:t>
      </w:r>
    </w:p>
    <w:p w:rsidR="00DA47D8" w:rsidRPr="00024E18" w:rsidRDefault="0048791A" w:rsidP="0048791A">
      <w:pPr>
        <w:jc w:val="center"/>
        <w:rPr>
          <w:rFonts w:ascii="Arial" w:hAnsi="Arial" w:cs="Arial"/>
          <w:b/>
          <w:sz w:val="22"/>
          <w:szCs w:val="22"/>
        </w:rPr>
      </w:pPr>
      <w:r w:rsidRPr="0048791A">
        <w:rPr>
          <w:rFonts w:ascii="Arial" w:hAnsi="Arial" w:cs="Arial"/>
          <w:b/>
          <w:sz w:val="22"/>
          <w:szCs w:val="22"/>
        </w:rPr>
        <w:t>Управление передачей данных</w:t>
      </w:r>
    </w:p>
    <w:p w:rsidR="00667E27" w:rsidRDefault="009551AE" w:rsidP="00667E27">
      <w:pPr>
        <w:jc w:val="center"/>
        <w:rPr>
          <w:rFonts w:ascii="Arial" w:hAnsi="Arial" w:cs="Arial"/>
          <w:b/>
          <w:caps/>
          <w:sz w:val="22"/>
          <w:szCs w:val="22"/>
        </w:rPr>
      </w:pPr>
      <w:r w:rsidRPr="009551AE">
        <w:rPr>
          <w:rFonts w:ascii="Arial" w:hAnsi="Arial" w:cs="Arial"/>
          <w:b/>
          <w:sz w:val="22"/>
          <w:szCs w:val="22"/>
        </w:rPr>
        <w:t>Методы испытаний</w:t>
      </w:r>
    </w:p>
    <w:p w:rsidR="005D7EC4" w:rsidRPr="00100265" w:rsidRDefault="005D7EC4" w:rsidP="005D7EC4">
      <w:pPr>
        <w:jc w:val="center"/>
        <w:rPr>
          <w:rFonts w:ascii="Arial" w:hAnsi="Arial" w:cs="Arial"/>
          <w:b/>
          <w:caps/>
          <w:sz w:val="22"/>
          <w:szCs w:val="22"/>
        </w:rPr>
      </w:pPr>
    </w:p>
    <w:p w:rsidR="00A3769F" w:rsidRPr="00A3769F" w:rsidRDefault="00854D49" w:rsidP="00854D49">
      <w:pPr>
        <w:spacing w:before="100" w:after="100"/>
        <w:jc w:val="center"/>
        <w:rPr>
          <w:rFonts w:ascii="Arial" w:hAnsi="Arial" w:cs="Arial"/>
          <w:b/>
          <w:sz w:val="22"/>
          <w:szCs w:val="22"/>
        </w:rPr>
      </w:pPr>
      <w:r w:rsidRPr="00854D49">
        <w:rPr>
          <w:rFonts w:ascii="Arial" w:hAnsi="Arial" w:cs="Arial"/>
          <w:b/>
          <w:sz w:val="22"/>
          <w:szCs w:val="22"/>
          <w:lang w:val="be-BY"/>
        </w:rPr>
        <w:t>СРОДКI ЭЛЕКТРАСУВЯЗI МУЛЬТЫСЭРВIСНЫХ СЕТАК</w:t>
      </w:r>
    </w:p>
    <w:p w:rsidR="0048791A" w:rsidRPr="0048791A" w:rsidRDefault="0048791A" w:rsidP="0048791A">
      <w:pPr>
        <w:jc w:val="center"/>
        <w:rPr>
          <w:rFonts w:ascii="Arial" w:hAnsi="Arial" w:cs="Arial"/>
          <w:b/>
          <w:sz w:val="22"/>
          <w:szCs w:val="22"/>
        </w:rPr>
      </w:pPr>
      <w:proofErr w:type="spellStart"/>
      <w:r w:rsidRPr="0048791A">
        <w:rPr>
          <w:rFonts w:ascii="Arial" w:hAnsi="Arial" w:cs="Arial"/>
          <w:b/>
          <w:sz w:val="22"/>
          <w:szCs w:val="22"/>
        </w:rPr>
        <w:t>Механізмы</w:t>
      </w:r>
      <w:proofErr w:type="spellEnd"/>
      <w:r w:rsidRPr="0048791A">
        <w:rPr>
          <w:rFonts w:ascii="Arial" w:hAnsi="Arial" w:cs="Arial"/>
          <w:b/>
          <w:sz w:val="22"/>
          <w:szCs w:val="22"/>
        </w:rPr>
        <w:t xml:space="preserve"> </w:t>
      </w:r>
      <w:proofErr w:type="spellStart"/>
      <w:r w:rsidRPr="0048791A">
        <w:rPr>
          <w:rFonts w:ascii="Arial" w:hAnsi="Arial" w:cs="Arial"/>
          <w:b/>
          <w:sz w:val="22"/>
          <w:szCs w:val="22"/>
        </w:rPr>
        <w:t>забеспячэння</w:t>
      </w:r>
      <w:proofErr w:type="spellEnd"/>
      <w:r w:rsidRPr="0048791A">
        <w:rPr>
          <w:rFonts w:ascii="Arial" w:hAnsi="Arial" w:cs="Arial"/>
          <w:b/>
          <w:sz w:val="22"/>
          <w:szCs w:val="22"/>
        </w:rPr>
        <w:t xml:space="preserve"> </w:t>
      </w:r>
      <w:proofErr w:type="spellStart"/>
      <w:r w:rsidRPr="0048791A">
        <w:rPr>
          <w:rFonts w:ascii="Arial" w:hAnsi="Arial" w:cs="Arial"/>
          <w:b/>
          <w:sz w:val="22"/>
          <w:szCs w:val="22"/>
        </w:rPr>
        <w:t>якасці</w:t>
      </w:r>
      <w:proofErr w:type="spellEnd"/>
      <w:r w:rsidRPr="0048791A">
        <w:rPr>
          <w:rFonts w:ascii="Arial" w:hAnsi="Arial" w:cs="Arial"/>
          <w:b/>
          <w:sz w:val="22"/>
          <w:szCs w:val="22"/>
        </w:rPr>
        <w:t xml:space="preserve"> </w:t>
      </w:r>
      <w:proofErr w:type="spellStart"/>
      <w:r w:rsidRPr="0048791A">
        <w:rPr>
          <w:rFonts w:ascii="Arial" w:hAnsi="Arial" w:cs="Arial"/>
          <w:b/>
          <w:sz w:val="22"/>
          <w:szCs w:val="22"/>
        </w:rPr>
        <w:t>абслугоўвання</w:t>
      </w:r>
      <w:proofErr w:type="spellEnd"/>
      <w:r w:rsidRPr="0048791A">
        <w:rPr>
          <w:rFonts w:ascii="Arial" w:hAnsi="Arial" w:cs="Arial"/>
          <w:b/>
          <w:sz w:val="22"/>
          <w:szCs w:val="22"/>
        </w:rPr>
        <w:t xml:space="preserve"> </w:t>
      </w:r>
    </w:p>
    <w:p w:rsidR="00DA47D8" w:rsidRPr="00656C7A" w:rsidRDefault="0048791A" w:rsidP="0048791A">
      <w:pPr>
        <w:jc w:val="center"/>
        <w:rPr>
          <w:rFonts w:ascii="Arial" w:hAnsi="Arial" w:cs="Arial"/>
          <w:b/>
          <w:sz w:val="22"/>
          <w:szCs w:val="22"/>
        </w:rPr>
      </w:pPr>
      <w:proofErr w:type="spellStart"/>
      <w:r w:rsidRPr="0048791A">
        <w:rPr>
          <w:rFonts w:ascii="Arial" w:hAnsi="Arial" w:cs="Arial"/>
          <w:b/>
          <w:sz w:val="22"/>
          <w:szCs w:val="22"/>
        </w:rPr>
        <w:t>Кіраванне</w:t>
      </w:r>
      <w:proofErr w:type="spellEnd"/>
      <w:r w:rsidRPr="00656C7A">
        <w:rPr>
          <w:rFonts w:ascii="Arial" w:hAnsi="Arial" w:cs="Arial"/>
          <w:b/>
          <w:sz w:val="22"/>
          <w:szCs w:val="22"/>
        </w:rPr>
        <w:t xml:space="preserve"> </w:t>
      </w:r>
      <w:proofErr w:type="spellStart"/>
      <w:r w:rsidRPr="0048791A">
        <w:rPr>
          <w:rFonts w:ascii="Arial" w:hAnsi="Arial" w:cs="Arial"/>
          <w:b/>
          <w:sz w:val="22"/>
          <w:szCs w:val="22"/>
        </w:rPr>
        <w:t>перадачай</w:t>
      </w:r>
      <w:proofErr w:type="spellEnd"/>
      <w:r w:rsidRPr="00656C7A">
        <w:rPr>
          <w:rFonts w:ascii="Arial" w:hAnsi="Arial" w:cs="Arial"/>
          <w:b/>
          <w:sz w:val="22"/>
          <w:szCs w:val="22"/>
        </w:rPr>
        <w:t xml:space="preserve"> </w:t>
      </w:r>
      <w:proofErr w:type="spellStart"/>
      <w:r w:rsidRPr="0048791A">
        <w:rPr>
          <w:rFonts w:ascii="Arial" w:hAnsi="Arial" w:cs="Arial"/>
          <w:b/>
          <w:sz w:val="22"/>
          <w:szCs w:val="22"/>
        </w:rPr>
        <w:t>д</w:t>
      </w:r>
      <w:r w:rsidR="00B800C4">
        <w:rPr>
          <w:rFonts w:ascii="Arial" w:hAnsi="Arial" w:cs="Arial"/>
          <w:b/>
          <w:sz w:val="22"/>
          <w:szCs w:val="22"/>
        </w:rPr>
        <w:t>аных</w:t>
      </w:r>
      <w:proofErr w:type="spellEnd"/>
    </w:p>
    <w:p w:rsidR="00667E27" w:rsidRPr="00CF0544" w:rsidRDefault="009551AE" w:rsidP="00667E27">
      <w:pPr>
        <w:jc w:val="center"/>
        <w:rPr>
          <w:rFonts w:ascii="Arial" w:hAnsi="Arial" w:cs="Arial"/>
          <w:b/>
          <w:caps/>
          <w:sz w:val="22"/>
          <w:szCs w:val="22"/>
          <w:lang w:val="en-US"/>
        </w:rPr>
      </w:pPr>
      <w:proofErr w:type="spellStart"/>
      <w:r w:rsidRPr="009551AE">
        <w:rPr>
          <w:rFonts w:ascii="Arial" w:hAnsi="Arial" w:cs="Arial"/>
          <w:b/>
          <w:sz w:val="22"/>
          <w:szCs w:val="22"/>
        </w:rPr>
        <w:t>Метады</w:t>
      </w:r>
      <w:proofErr w:type="spellEnd"/>
      <w:r w:rsidRPr="00687091">
        <w:rPr>
          <w:rFonts w:ascii="Arial" w:hAnsi="Arial" w:cs="Arial"/>
          <w:b/>
          <w:sz w:val="22"/>
          <w:szCs w:val="22"/>
          <w:lang w:val="en-US"/>
        </w:rPr>
        <w:t xml:space="preserve"> </w:t>
      </w:r>
      <w:proofErr w:type="spellStart"/>
      <w:r w:rsidRPr="009551AE">
        <w:rPr>
          <w:rFonts w:ascii="Arial" w:hAnsi="Arial" w:cs="Arial"/>
          <w:b/>
          <w:sz w:val="22"/>
          <w:szCs w:val="22"/>
        </w:rPr>
        <w:t>выпрабаванняў</w:t>
      </w:r>
      <w:proofErr w:type="spellEnd"/>
    </w:p>
    <w:p w:rsidR="005D7EC4" w:rsidRPr="00CF0544" w:rsidRDefault="005D7EC4" w:rsidP="005D7EC4">
      <w:pPr>
        <w:jc w:val="center"/>
        <w:rPr>
          <w:rFonts w:ascii="Arial" w:hAnsi="Arial" w:cs="Arial"/>
          <w:b/>
          <w:sz w:val="22"/>
          <w:szCs w:val="22"/>
          <w:lang w:val="en-US"/>
        </w:rPr>
      </w:pPr>
    </w:p>
    <w:p w:rsidR="000F3CF4" w:rsidRPr="00F26CCC" w:rsidRDefault="000F3CF4" w:rsidP="005D7EC4">
      <w:pPr>
        <w:jc w:val="center"/>
        <w:rPr>
          <w:rFonts w:ascii="Arial" w:hAnsi="Arial" w:cs="Arial"/>
          <w:sz w:val="22"/>
          <w:szCs w:val="22"/>
          <w:lang w:val="en-US"/>
        </w:rPr>
      </w:pPr>
      <w:r w:rsidRPr="00F26CCC">
        <w:rPr>
          <w:rFonts w:ascii="Arial" w:hAnsi="Arial" w:cs="Arial"/>
          <w:sz w:val="22"/>
          <w:szCs w:val="22"/>
          <w:lang w:val="en-US"/>
        </w:rPr>
        <w:t>Telecommunication facilities of multiservice networks</w:t>
      </w:r>
    </w:p>
    <w:p w:rsidR="00A03D1B" w:rsidRPr="00716B5B" w:rsidRDefault="00716B5B" w:rsidP="005D7EC4">
      <w:pPr>
        <w:jc w:val="center"/>
        <w:rPr>
          <w:rFonts w:ascii="Arial" w:hAnsi="Arial" w:cs="Arial"/>
          <w:b/>
          <w:sz w:val="22"/>
          <w:szCs w:val="22"/>
          <w:lang w:val="en-US"/>
        </w:rPr>
      </w:pPr>
      <w:r w:rsidRPr="00716B5B">
        <w:rPr>
          <w:rFonts w:ascii="Arial" w:hAnsi="Arial" w:cs="Arial"/>
          <w:sz w:val="22"/>
          <w:szCs w:val="22"/>
          <w:lang w:val="en-US"/>
        </w:rPr>
        <w:t>Data transmission</w:t>
      </w:r>
      <w:r w:rsidR="0048791A" w:rsidRPr="00716B5B">
        <w:rPr>
          <w:rFonts w:ascii="Arial" w:hAnsi="Arial" w:cs="Arial"/>
          <w:sz w:val="22"/>
          <w:szCs w:val="22"/>
          <w:lang w:val="en-US"/>
        </w:rPr>
        <w:t xml:space="preserve"> management</w:t>
      </w:r>
    </w:p>
    <w:p w:rsidR="002A4A22" w:rsidRPr="004B2CB5" w:rsidRDefault="00024E18" w:rsidP="002A4A22">
      <w:pPr>
        <w:pBdr>
          <w:bottom w:val="single" w:sz="6" w:space="5" w:color="auto"/>
        </w:pBdr>
        <w:jc w:val="center"/>
        <w:rPr>
          <w:rFonts w:ascii="Arial" w:hAnsi="Arial" w:cs="Arial"/>
          <w:b/>
          <w:lang w:val="en-US"/>
        </w:rPr>
      </w:pPr>
      <w:r w:rsidRPr="00024E18">
        <w:rPr>
          <w:rFonts w:ascii="Arial" w:hAnsi="Arial" w:cs="Arial"/>
          <w:sz w:val="22"/>
          <w:szCs w:val="22"/>
          <w:lang w:val="en-US"/>
        </w:rPr>
        <w:t>Test</w:t>
      </w:r>
      <w:r w:rsidRPr="004B2CB5">
        <w:rPr>
          <w:rFonts w:ascii="Arial" w:hAnsi="Arial" w:cs="Arial"/>
          <w:sz w:val="22"/>
          <w:szCs w:val="22"/>
          <w:lang w:val="en-US"/>
        </w:rPr>
        <w:t xml:space="preserve"> </w:t>
      </w:r>
      <w:r w:rsidRPr="00024E18">
        <w:rPr>
          <w:rFonts w:ascii="Arial" w:hAnsi="Arial" w:cs="Arial"/>
          <w:sz w:val="22"/>
          <w:szCs w:val="22"/>
          <w:lang w:val="en-US"/>
        </w:rPr>
        <w:t>methods</w:t>
      </w:r>
    </w:p>
    <w:p w:rsidR="009376D7" w:rsidRPr="004B2CB5" w:rsidRDefault="009376D7" w:rsidP="002D65C7">
      <w:pPr>
        <w:ind w:left="5760" w:right="284" w:firstLine="720"/>
        <w:jc w:val="center"/>
        <w:rPr>
          <w:rFonts w:ascii="Arial" w:hAnsi="Arial" w:cs="Arial"/>
          <w:b/>
          <w:color w:val="000000"/>
          <w:lang w:val="en-US"/>
        </w:rPr>
      </w:pPr>
    </w:p>
    <w:p w:rsidR="00FA4F02" w:rsidRPr="00015321" w:rsidRDefault="000621BC" w:rsidP="002D65C7">
      <w:pPr>
        <w:ind w:left="5760" w:right="284" w:firstLine="720"/>
        <w:jc w:val="center"/>
        <w:rPr>
          <w:rFonts w:ascii="Arial" w:hAnsi="Arial" w:cs="Arial"/>
          <w:b/>
          <w:color w:val="000000"/>
        </w:rPr>
      </w:pPr>
      <w:r w:rsidRPr="00AA3193">
        <w:rPr>
          <w:rFonts w:ascii="Arial" w:hAnsi="Arial" w:cs="Arial"/>
          <w:b/>
          <w:color w:val="000000"/>
        </w:rPr>
        <w:t>Д</w:t>
      </w:r>
      <w:r w:rsidR="00E16D09" w:rsidRPr="00AA3193">
        <w:rPr>
          <w:rFonts w:ascii="Arial" w:hAnsi="Arial" w:cs="Arial"/>
          <w:b/>
          <w:color w:val="000000"/>
        </w:rPr>
        <w:t>ата</w:t>
      </w:r>
      <w:r w:rsidR="00E16D09" w:rsidRPr="00015321">
        <w:rPr>
          <w:rFonts w:ascii="Arial" w:hAnsi="Arial" w:cs="Arial"/>
          <w:b/>
          <w:color w:val="000000"/>
        </w:rPr>
        <w:t xml:space="preserve"> </w:t>
      </w:r>
      <w:r w:rsidR="00E16D09" w:rsidRPr="00AA3193">
        <w:rPr>
          <w:rFonts w:ascii="Arial" w:hAnsi="Arial" w:cs="Arial"/>
          <w:b/>
          <w:color w:val="000000"/>
        </w:rPr>
        <w:t>введения</w:t>
      </w:r>
      <w:r w:rsidR="00E16D09" w:rsidRPr="00015321">
        <w:rPr>
          <w:rFonts w:ascii="Arial" w:hAnsi="Arial" w:cs="Arial"/>
          <w:b/>
          <w:color w:val="000000"/>
        </w:rPr>
        <w:t xml:space="preserve"> </w:t>
      </w:r>
      <w:r w:rsidR="004A4E3A" w:rsidRPr="00015321">
        <w:rPr>
          <w:rFonts w:ascii="Arial" w:hAnsi="Arial" w:cs="Arial"/>
          <w:b/>
          <w:color w:val="000000"/>
        </w:rPr>
        <w:t>______________</w:t>
      </w:r>
    </w:p>
    <w:p w:rsidR="00F73ACC" w:rsidRPr="00015321" w:rsidRDefault="00F73ACC" w:rsidP="00FA4F02">
      <w:pPr>
        <w:ind w:right="284"/>
        <w:jc w:val="right"/>
        <w:rPr>
          <w:rFonts w:ascii="Arial" w:hAnsi="Arial" w:cs="Arial"/>
          <w:b/>
          <w:color w:val="000000"/>
          <w:sz w:val="22"/>
          <w:szCs w:val="22"/>
        </w:rPr>
      </w:pPr>
    </w:p>
    <w:p w:rsidR="00F73ACC" w:rsidRPr="000450C7" w:rsidRDefault="00AA3193" w:rsidP="006E7B5E">
      <w:pPr>
        <w:pStyle w:val="1"/>
        <w:tabs>
          <w:tab w:val="left" w:pos="0"/>
        </w:tabs>
        <w:ind w:firstLine="454"/>
        <w:rPr>
          <w:rFonts w:ascii="Arial" w:hAnsi="Arial" w:cs="Arial"/>
          <w:b/>
          <w:color w:val="auto"/>
          <w:sz w:val="22"/>
          <w:szCs w:val="22"/>
        </w:rPr>
      </w:pPr>
      <w:bookmarkStart w:id="0" w:name="_Toc120946149"/>
      <w:bookmarkStart w:id="1" w:name="_Toc120946336"/>
      <w:bookmarkStart w:id="2" w:name="_Toc121191209"/>
      <w:bookmarkStart w:id="3" w:name="_Toc192320343"/>
      <w:bookmarkStart w:id="4" w:name="_Toc193698828"/>
      <w:r w:rsidRPr="005A7EF9">
        <w:rPr>
          <w:rFonts w:ascii="Arial" w:hAnsi="Arial" w:cs="Arial"/>
          <w:b/>
          <w:sz w:val="22"/>
          <w:szCs w:val="22"/>
        </w:rPr>
        <w:t xml:space="preserve">1 </w:t>
      </w:r>
      <w:bookmarkEnd w:id="0"/>
      <w:bookmarkEnd w:id="1"/>
      <w:bookmarkEnd w:id="2"/>
      <w:bookmarkEnd w:id="3"/>
      <w:bookmarkEnd w:id="4"/>
      <w:r w:rsidR="00165599" w:rsidRPr="000450C7">
        <w:rPr>
          <w:rFonts w:ascii="Arial" w:hAnsi="Arial" w:cs="Arial"/>
          <w:b/>
          <w:color w:val="auto"/>
          <w:sz w:val="22"/>
          <w:szCs w:val="22"/>
        </w:rPr>
        <w:t>Введение</w:t>
      </w:r>
    </w:p>
    <w:p w:rsidR="006062F8" w:rsidRPr="005A7EF9" w:rsidRDefault="006062F8" w:rsidP="006E0A49">
      <w:pPr>
        <w:pStyle w:val="aa"/>
        <w:keepLines/>
        <w:widowControl w:val="0"/>
        <w:tabs>
          <w:tab w:val="left" w:pos="0"/>
          <w:tab w:val="left" w:pos="1701"/>
          <w:tab w:val="left" w:pos="1985"/>
        </w:tabs>
        <w:ind w:right="45" w:firstLine="510"/>
        <w:rPr>
          <w:rFonts w:ascii="Arial" w:hAnsi="Arial" w:cs="Arial"/>
          <w:sz w:val="22"/>
          <w:szCs w:val="22"/>
        </w:rPr>
      </w:pPr>
    </w:p>
    <w:p w:rsidR="005C04DE" w:rsidRDefault="005C04DE" w:rsidP="00552448">
      <w:pPr>
        <w:ind w:firstLine="454"/>
        <w:jc w:val="both"/>
        <w:rPr>
          <w:rFonts w:ascii="Arial" w:hAnsi="Arial" w:cs="Arial"/>
        </w:rPr>
      </w:pPr>
      <w:bookmarkStart w:id="5" w:name="_Toc192320344"/>
      <w:bookmarkStart w:id="6" w:name="_Toc193698829"/>
      <w:r>
        <w:rPr>
          <w:rFonts w:ascii="Arial" w:hAnsi="Arial" w:cs="Arial"/>
        </w:rPr>
        <w:t xml:space="preserve">Управление передачей данных (то есть </w:t>
      </w:r>
      <w:r w:rsidRPr="00EC31B9">
        <w:rPr>
          <w:rFonts w:ascii="Arial" w:hAnsi="Arial" w:cs="Arial"/>
        </w:rPr>
        <w:t>правила обработки трафика</w:t>
      </w:r>
      <w:r>
        <w:rPr>
          <w:rFonts w:ascii="Arial" w:hAnsi="Arial" w:cs="Arial"/>
        </w:rPr>
        <w:t xml:space="preserve">, </w:t>
      </w:r>
      <w:r w:rsidR="003D2BA1">
        <w:rPr>
          <w:rFonts w:ascii="Arial" w:hAnsi="Arial" w:cs="Arial"/>
        </w:rPr>
        <w:t>шейпинг</w:t>
      </w:r>
      <w:r w:rsidR="00EC31B9">
        <w:rPr>
          <w:rFonts w:ascii="Arial" w:hAnsi="Arial" w:cs="Arial"/>
        </w:rPr>
        <w:t xml:space="preserve"> </w:t>
      </w:r>
      <w:r>
        <w:rPr>
          <w:rFonts w:ascii="Arial" w:hAnsi="Arial" w:cs="Arial"/>
        </w:rPr>
        <w:t>и так далее)</w:t>
      </w:r>
      <w:r w:rsidR="00B7521F">
        <w:rPr>
          <w:rFonts w:ascii="Arial" w:hAnsi="Arial" w:cs="Arial"/>
        </w:rPr>
        <w:t xml:space="preserve"> становится все более важной составляющей при реализации сетевого </w:t>
      </w:r>
      <w:r w:rsidR="00716B5B">
        <w:rPr>
          <w:rFonts w:ascii="Arial" w:hAnsi="Arial" w:cs="Arial"/>
        </w:rPr>
        <w:t>к</w:t>
      </w:r>
      <w:r w:rsidR="00B7521F">
        <w:rPr>
          <w:rFonts w:ascii="Arial" w:hAnsi="Arial" w:cs="Arial"/>
        </w:rPr>
        <w:t xml:space="preserve">ачества </w:t>
      </w:r>
      <w:r w:rsidR="00716B5B">
        <w:rPr>
          <w:rFonts w:ascii="Arial" w:hAnsi="Arial" w:cs="Arial"/>
        </w:rPr>
        <w:t>о</w:t>
      </w:r>
      <w:r w:rsidR="00B7521F">
        <w:rPr>
          <w:rFonts w:ascii="Arial" w:hAnsi="Arial" w:cs="Arial"/>
        </w:rPr>
        <w:t>бслуживания (</w:t>
      </w:r>
      <w:proofErr w:type="spellStart"/>
      <w:r w:rsidR="00B7521F">
        <w:rPr>
          <w:rFonts w:ascii="Arial" w:hAnsi="Arial" w:cs="Arial"/>
          <w:lang w:val="en-US"/>
        </w:rPr>
        <w:t>QoS</w:t>
      </w:r>
      <w:proofErr w:type="spellEnd"/>
      <w:r w:rsidR="00B7521F">
        <w:rPr>
          <w:rFonts w:ascii="Arial" w:hAnsi="Arial" w:cs="Arial"/>
        </w:rPr>
        <w:t>).</w:t>
      </w:r>
    </w:p>
    <w:p w:rsidR="00AE782E" w:rsidRDefault="005778E5" w:rsidP="00552448">
      <w:pPr>
        <w:ind w:firstLine="454"/>
        <w:jc w:val="both"/>
        <w:rPr>
          <w:rFonts w:ascii="Arial" w:hAnsi="Arial" w:cs="Arial"/>
        </w:rPr>
      </w:pPr>
      <w:r>
        <w:rPr>
          <w:rFonts w:ascii="Arial" w:hAnsi="Arial" w:cs="Arial"/>
        </w:rPr>
        <w:t xml:space="preserve">В настоящее время отсутствует базовая структура для эталонных испытаний этих функций, </w:t>
      </w:r>
      <w:r w:rsidRPr="005778E5">
        <w:rPr>
          <w:rFonts w:ascii="Arial" w:hAnsi="Arial" w:cs="Arial"/>
        </w:rPr>
        <w:t>несмотря на то, что</w:t>
      </w:r>
      <w:r>
        <w:rPr>
          <w:rFonts w:ascii="Arial" w:hAnsi="Arial" w:cs="Arial"/>
        </w:rPr>
        <w:t xml:space="preserve"> есть некоторые стандарты, адресованные к </w:t>
      </w:r>
      <w:r w:rsidR="00F115A2">
        <w:rPr>
          <w:rFonts w:ascii="Arial" w:hAnsi="Arial" w:cs="Arial"/>
        </w:rPr>
        <w:t>определенным</w:t>
      </w:r>
      <w:r>
        <w:rPr>
          <w:rFonts w:ascii="Arial" w:hAnsi="Arial" w:cs="Arial"/>
        </w:rPr>
        <w:t xml:space="preserve"> областям, как указано в 1.1.</w:t>
      </w:r>
    </w:p>
    <w:p w:rsidR="00C85E14" w:rsidRDefault="00716B5B" w:rsidP="00552448">
      <w:pPr>
        <w:ind w:firstLine="454"/>
        <w:jc w:val="both"/>
        <w:rPr>
          <w:rFonts w:ascii="Arial" w:hAnsi="Arial" w:cs="Arial"/>
        </w:rPr>
      </w:pPr>
      <w:r>
        <w:rPr>
          <w:rFonts w:ascii="Arial" w:hAnsi="Arial" w:cs="Arial"/>
        </w:rPr>
        <w:t>Настоящий стандарт</w:t>
      </w:r>
      <w:r w:rsidR="00C85E14">
        <w:rPr>
          <w:rFonts w:ascii="Arial" w:hAnsi="Arial" w:cs="Arial"/>
        </w:rPr>
        <w:t xml:space="preserve"> описывает базовую структуру для проведения повторимых эталонных испытаний управления передачей данных для устройств и систем в условиях лаборатории.</w:t>
      </w:r>
    </w:p>
    <w:p w:rsidR="00E2584E" w:rsidRDefault="00EC31B9" w:rsidP="00552448">
      <w:pPr>
        <w:ind w:firstLine="454"/>
        <w:jc w:val="both"/>
        <w:rPr>
          <w:rFonts w:ascii="Arial" w:hAnsi="Arial" w:cs="Arial"/>
        </w:rPr>
      </w:pPr>
      <w:r>
        <w:rPr>
          <w:rFonts w:ascii="Arial" w:hAnsi="Arial" w:cs="Arial"/>
        </w:rPr>
        <w:t xml:space="preserve">Особым образом в данной базовой структуре определены методы характеризации </w:t>
      </w:r>
      <w:r w:rsidR="006E356F">
        <w:rPr>
          <w:rFonts w:ascii="Arial" w:hAnsi="Arial" w:cs="Arial"/>
        </w:rPr>
        <w:t>производительност</w:t>
      </w:r>
      <w:r w:rsidR="000838DC">
        <w:rPr>
          <w:rFonts w:ascii="Arial" w:hAnsi="Arial" w:cs="Arial"/>
        </w:rPr>
        <w:t>и</w:t>
      </w:r>
      <w:r>
        <w:rPr>
          <w:rFonts w:ascii="Arial" w:hAnsi="Arial" w:cs="Arial"/>
        </w:rPr>
        <w:t xml:space="preserve"> следующих механизмов управления передачей данных в сетевых устройствах: </w:t>
      </w:r>
      <w:r w:rsidRPr="00EC31B9">
        <w:rPr>
          <w:rFonts w:ascii="Arial" w:hAnsi="Arial" w:cs="Arial"/>
        </w:rPr>
        <w:t>классификация трафика</w:t>
      </w:r>
      <w:r>
        <w:rPr>
          <w:rFonts w:ascii="Arial" w:hAnsi="Arial" w:cs="Arial"/>
        </w:rPr>
        <w:t>,</w:t>
      </w:r>
      <w:r w:rsidRPr="00EC31B9">
        <w:rPr>
          <w:rFonts w:ascii="Arial" w:hAnsi="Arial" w:cs="Arial"/>
        </w:rPr>
        <w:t xml:space="preserve"> правила обработки трафика</w:t>
      </w:r>
      <w:r>
        <w:rPr>
          <w:rFonts w:ascii="Arial" w:hAnsi="Arial" w:cs="Arial"/>
        </w:rPr>
        <w:t xml:space="preserve">, </w:t>
      </w:r>
      <w:r w:rsidRPr="00EC31B9">
        <w:rPr>
          <w:rFonts w:ascii="Arial" w:hAnsi="Arial" w:cs="Arial"/>
        </w:rPr>
        <w:t>организация очередей и диспетчеризация</w:t>
      </w:r>
      <w:r w:rsidR="00E2584E">
        <w:rPr>
          <w:rFonts w:ascii="Arial" w:hAnsi="Arial" w:cs="Arial"/>
        </w:rPr>
        <w:t xml:space="preserve"> и </w:t>
      </w:r>
      <w:r w:rsidR="003D2BA1">
        <w:rPr>
          <w:rFonts w:ascii="Arial" w:hAnsi="Arial" w:cs="Arial"/>
        </w:rPr>
        <w:t>шейпинг</w:t>
      </w:r>
      <w:r w:rsidRPr="00EC31B9">
        <w:rPr>
          <w:rFonts w:ascii="Arial" w:hAnsi="Arial" w:cs="Arial"/>
        </w:rPr>
        <w:t xml:space="preserve"> трафика</w:t>
      </w:r>
      <w:r w:rsidR="00E2584E">
        <w:rPr>
          <w:rFonts w:ascii="Arial" w:hAnsi="Arial" w:cs="Arial"/>
        </w:rPr>
        <w:t>.</w:t>
      </w:r>
    </w:p>
    <w:p w:rsidR="000450C7" w:rsidRDefault="00895DB5" w:rsidP="00552448">
      <w:pPr>
        <w:ind w:firstLine="454"/>
        <w:jc w:val="both"/>
        <w:rPr>
          <w:rFonts w:ascii="Arial" w:hAnsi="Arial" w:cs="Arial"/>
        </w:rPr>
      </w:pPr>
      <w:r>
        <w:rPr>
          <w:rFonts w:ascii="Arial" w:hAnsi="Arial" w:cs="Arial"/>
        </w:rPr>
        <w:t>Данная базовая структура эталонных испытаний, так же может быть использована как испытательная процедура, помогающая настраивать параметры управления передачей данных до активации услуги. Дополнительно к эталонным испытаниям на уровнях 2 и 3 (</w:t>
      </w:r>
      <w:r>
        <w:rPr>
          <w:rFonts w:ascii="Arial" w:hAnsi="Arial" w:cs="Arial"/>
          <w:lang w:val="en-US"/>
        </w:rPr>
        <w:t>Ethernet</w:t>
      </w:r>
      <w:r w:rsidRPr="00895DB5">
        <w:rPr>
          <w:rFonts w:ascii="Arial" w:hAnsi="Arial" w:cs="Arial"/>
        </w:rPr>
        <w:t>/</w:t>
      </w:r>
      <w:r>
        <w:rPr>
          <w:rFonts w:ascii="Arial" w:hAnsi="Arial" w:cs="Arial"/>
          <w:lang w:val="en-US"/>
        </w:rPr>
        <w:t>IP</w:t>
      </w:r>
      <w:r w:rsidRPr="00895DB5">
        <w:rPr>
          <w:rFonts w:ascii="Arial" w:hAnsi="Arial" w:cs="Arial"/>
        </w:rPr>
        <w:t>)</w:t>
      </w:r>
      <w:r>
        <w:rPr>
          <w:rFonts w:ascii="Arial" w:hAnsi="Arial" w:cs="Arial"/>
        </w:rPr>
        <w:t xml:space="preserve"> </w:t>
      </w:r>
      <w:r w:rsidR="00716B5B">
        <w:rPr>
          <w:rFonts w:ascii="Arial" w:hAnsi="Arial" w:cs="Arial"/>
        </w:rPr>
        <w:t>настоящим стандартом</w:t>
      </w:r>
      <w:r>
        <w:rPr>
          <w:rFonts w:ascii="Arial" w:hAnsi="Arial" w:cs="Arial"/>
        </w:rPr>
        <w:t xml:space="preserve"> предложены испытательные шаблоны уровня 4 (</w:t>
      </w:r>
      <w:r>
        <w:rPr>
          <w:rFonts w:ascii="Arial" w:hAnsi="Arial" w:cs="Arial"/>
          <w:lang w:val="en-US"/>
        </w:rPr>
        <w:t>TCP</w:t>
      </w:r>
      <w:r>
        <w:rPr>
          <w:rFonts w:ascii="Arial" w:hAnsi="Arial" w:cs="Arial"/>
        </w:rPr>
        <w:t>) для обеспечения более реалистичных эталонных испыт</w:t>
      </w:r>
      <w:r w:rsidR="000838DC">
        <w:rPr>
          <w:rFonts w:ascii="Arial" w:hAnsi="Arial" w:cs="Arial"/>
        </w:rPr>
        <w:t>аний пользовательского трафика.</w:t>
      </w:r>
    </w:p>
    <w:p w:rsidR="000450C7" w:rsidRDefault="000450C7" w:rsidP="00552448">
      <w:pPr>
        <w:ind w:firstLine="454"/>
        <w:jc w:val="both"/>
        <w:rPr>
          <w:rFonts w:ascii="Arial" w:hAnsi="Arial" w:cs="Arial"/>
        </w:rPr>
      </w:pPr>
    </w:p>
    <w:p w:rsidR="000450C7" w:rsidRPr="00887C6E" w:rsidRDefault="000450C7" w:rsidP="000450C7">
      <w:pPr>
        <w:pStyle w:val="1"/>
        <w:tabs>
          <w:tab w:val="left" w:pos="0"/>
        </w:tabs>
        <w:ind w:firstLine="454"/>
        <w:rPr>
          <w:rFonts w:ascii="Arial" w:hAnsi="Arial" w:cs="Arial"/>
          <w:b/>
          <w:color w:val="auto"/>
          <w:sz w:val="20"/>
        </w:rPr>
      </w:pPr>
      <w:r w:rsidRPr="00887C6E">
        <w:rPr>
          <w:rFonts w:ascii="Arial" w:hAnsi="Arial" w:cs="Arial"/>
          <w:b/>
          <w:color w:val="auto"/>
          <w:sz w:val="20"/>
        </w:rPr>
        <w:t>1.1 Описание управления передачей данных</w:t>
      </w:r>
    </w:p>
    <w:p w:rsidR="000450C7" w:rsidRPr="005A7EF9" w:rsidRDefault="000450C7" w:rsidP="000450C7">
      <w:pPr>
        <w:pStyle w:val="aa"/>
        <w:keepLines/>
        <w:widowControl w:val="0"/>
        <w:tabs>
          <w:tab w:val="left" w:pos="0"/>
          <w:tab w:val="left" w:pos="1701"/>
          <w:tab w:val="left" w:pos="1985"/>
        </w:tabs>
        <w:ind w:right="45" w:firstLine="510"/>
        <w:rPr>
          <w:rFonts w:ascii="Arial" w:hAnsi="Arial" w:cs="Arial"/>
          <w:sz w:val="22"/>
          <w:szCs w:val="22"/>
        </w:rPr>
      </w:pPr>
    </w:p>
    <w:p w:rsidR="00433ED4" w:rsidRDefault="00433ED4" w:rsidP="000450C7">
      <w:pPr>
        <w:ind w:firstLine="454"/>
        <w:jc w:val="both"/>
        <w:rPr>
          <w:rFonts w:ascii="Arial" w:hAnsi="Arial" w:cs="Arial"/>
        </w:rPr>
      </w:pPr>
      <w:r>
        <w:rPr>
          <w:rFonts w:ascii="Arial" w:hAnsi="Arial" w:cs="Arial"/>
        </w:rPr>
        <w:t>В общем случае, устройств</w:t>
      </w:r>
      <w:r w:rsidR="00941B84">
        <w:rPr>
          <w:rFonts w:ascii="Arial" w:hAnsi="Arial" w:cs="Arial"/>
        </w:rPr>
        <w:t>о</w:t>
      </w:r>
      <w:r>
        <w:rPr>
          <w:rFonts w:ascii="Arial" w:hAnsi="Arial" w:cs="Arial"/>
        </w:rPr>
        <w:t xml:space="preserve"> с поддержкой управления передачей данных выполняют следующие функции:</w:t>
      </w:r>
    </w:p>
    <w:p w:rsidR="00433ED4" w:rsidRDefault="00FE318C" w:rsidP="001C3B22">
      <w:pPr>
        <w:ind w:firstLine="454"/>
        <w:jc w:val="both"/>
        <w:rPr>
          <w:rFonts w:ascii="Arial" w:hAnsi="Arial" w:cs="Arial"/>
        </w:rPr>
      </w:pPr>
      <w:r w:rsidRPr="005B5538">
        <w:rPr>
          <w:rFonts w:ascii="Arial" w:hAnsi="Arial" w:cs="Arial"/>
        </w:rPr>
        <w:t>–</w:t>
      </w:r>
      <w:r w:rsidR="00433ED4">
        <w:rPr>
          <w:rFonts w:ascii="Arial" w:hAnsi="Arial" w:cs="Arial"/>
        </w:rPr>
        <w:t xml:space="preserve"> </w:t>
      </w:r>
      <w:r>
        <w:rPr>
          <w:rFonts w:ascii="Arial" w:hAnsi="Arial" w:cs="Arial"/>
        </w:rPr>
        <w:t>к</w:t>
      </w:r>
      <w:r w:rsidR="00433ED4">
        <w:rPr>
          <w:rFonts w:ascii="Arial" w:hAnsi="Arial" w:cs="Arial"/>
        </w:rPr>
        <w:t>лассификация трафика: идентифи</w:t>
      </w:r>
      <w:r w:rsidR="005C227C">
        <w:rPr>
          <w:rFonts w:ascii="Arial" w:hAnsi="Arial" w:cs="Arial"/>
        </w:rPr>
        <w:t>цирует</w:t>
      </w:r>
      <w:r w:rsidR="00433ED4">
        <w:rPr>
          <w:rFonts w:ascii="Arial" w:hAnsi="Arial" w:cs="Arial"/>
        </w:rPr>
        <w:t xml:space="preserve"> трафик согласно различным конфигурационным правилам (например, </w:t>
      </w:r>
      <w:r w:rsidR="001C3B22" w:rsidRPr="00A9259C">
        <w:rPr>
          <w:rFonts w:ascii="Arial" w:hAnsi="Arial" w:cs="Arial"/>
        </w:rPr>
        <w:t>IEEE 802.1Q (VLAN),</w:t>
      </w:r>
      <w:r w:rsidR="001C3B22">
        <w:rPr>
          <w:rFonts w:ascii="Arial" w:hAnsi="Arial" w:cs="Arial"/>
        </w:rPr>
        <w:t xml:space="preserve"> </w:t>
      </w:r>
      <w:r w:rsidR="004E4E08">
        <w:rPr>
          <w:rFonts w:ascii="Arial" w:hAnsi="Arial" w:cs="Arial"/>
        </w:rPr>
        <w:t>т</w:t>
      </w:r>
      <w:r w:rsidR="00A9259C" w:rsidRPr="00A9259C">
        <w:rPr>
          <w:rFonts w:ascii="Arial" w:hAnsi="Arial" w:cs="Arial"/>
        </w:rPr>
        <w:t>очка кода дифференцированных услуг</w:t>
      </w:r>
      <w:r w:rsidR="001C3B22" w:rsidRPr="001C3B22">
        <w:rPr>
          <w:rFonts w:ascii="Arial" w:hAnsi="Arial" w:cs="Arial"/>
        </w:rPr>
        <w:t xml:space="preserve"> (</w:t>
      </w:r>
      <w:r w:rsidR="001C3B22" w:rsidRPr="001C3B22">
        <w:rPr>
          <w:rFonts w:ascii="Arial" w:hAnsi="Arial" w:cs="Arial"/>
          <w:lang w:val="en-US"/>
        </w:rPr>
        <w:t>DSCP</w:t>
      </w:r>
      <w:r w:rsidR="001C3B22" w:rsidRPr="001C3B22">
        <w:rPr>
          <w:rFonts w:ascii="Arial" w:hAnsi="Arial" w:cs="Arial"/>
        </w:rPr>
        <w:t>)</w:t>
      </w:r>
      <w:r w:rsidR="001C3B22">
        <w:rPr>
          <w:rFonts w:ascii="Arial" w:hAnsi="Arial" w:cs="Arial"/>
        </w:rPr>
        <w:t>) и маркир</w:t>
      </w:r>
      <w:r w:rsidR="005C227C">
        <w:rPr>
          <w:rFonts w:ascii="Arial" w:hAnsi="Arial" w:cs="Arial"/>
        </w:rPr>
        <w:t>ует</w:t>
      </w:r>
      <w:r w:rsidR="001C3B22">
        <w:rPr>
          <w:rFonts w:ascii="Arial" w:hAnsi="Arial" w:cs="Arial"/>
        </w:rPr>
        <w:t xml:space="preserve"> это</w:t>
      </w:r>
      <w:r w:rsidR="005C227C">
        <w:rPr>
          <w:rFonts w:ascii="Arial" w:hAnsi="Arial" w:cs="Arial"/>
        </w:rPr>
        <w:t>т</w:t>
      </w:r>
      <w:r w:rsidR="001C3B22">
        <w:rPr>
          <w:rFonts w:ascii="Arial" w:hAnsi="Arial" w:cs="Arial"/>
        </w:rPr>
        <w:t xml:space="preserve"> трафик внутри сетевого устройства. Множество внешних приоритетов может быть привязано к та</w:t>
      </w:r>
      <w:r w:rsidR="00A9259C">
        <w:rPr>
          <w:rFonts w:ascii="Arial" w:hAnsi="Arial" w:cs="Arial"/>
        </w:rPr>
        <w:t>ким же приоритетам в устройстве;</w:t>
      </w:r>
    </w:p>
    <w:p w:rsidR="00433ED4" w:rsidRDefault="00A9259C" w:rsidP="001C3B22">
      <w:pPr>
        <w:ind w:firstLine="454"/>
        <w:jc w:val="both"/>
        <w:rPr>
          <w:rFonts w:ascii="Arial" w:hAnsi="Arial" w:cs="Arial"/>
        </w:rPr>
      </w:pPr>
      <w:r w:rsidRPr="005B5538">
        <w:rPr>
          <w:rFonts w:ascii="Arial" w:hAnsi="Arial" w:cs="Arial"/>
        </w:rPr>
        <w:t>–</w:t>
      </w:r>
      <w:r>
        <w:rPr>
          <w:rFonts w:ascii="Arial" w:hAnsi="Arial" w:cs="Arial"/>
        </w:rPr>
        <w:t xml:space="preserve"> п</w:t>
      </w:r>
      <w:r w:rsidR="001C3B22">
        <w:rPr>
          <w:rFonts w:ascii="Arial" w:hAnsi="Arial" w:cs="Arial"/>
        </w:rPr>
        <w:t>равила обработки трафика: огранич</w:t>
      </w:r>
      <w:r w:rsidR="005C227C">
        <w:rPr>
          <w:rFonts w:ascii="Arial" w:hAnsi="Arial" w:cs="Arial"/>
        </w:rPr>
        <w:t>ивает</w:t>
      </w:r>
      <w:r w:rsidR="001C3B22">
        <w:rPr>
          <w:rFonts w:ascii="Arial" w:hAnsi="Arial" w:cs="Arial"/>
        </w:rPr>
        <w:t xml:space="preserve"> </w:t>
      </w:r>
      <w:r w:rsidR="00D7246B" w:rsidRPr="00A9259C">
        <w:rPr>
          <w:rFonts w:ascii="Arial" w:hAnsi="Arial" w:cs="Arial"/>
        </w:rPr>
        <w:t>скорость</w:t>
      </w:r>
      <w:r w:rsidR="001C3B22">
        <w:rPr>
          <w:rFonts w:ascii="Arial" w:hAnsi="Arial" w:cs="Arial"/>
        </w:rPr>
        <w:t xml:space="preserve"> трафика, который поступает в устройство в соответствии с его классификацией. </w:t>
      </w:r>
      <w:r w:rsidR="005C227C">
        <w:rPr>
          <w:rFonts w:ascii="Arial" w:hAnsi="Arial" w:cs="Arial"/>
        </w:rPr>
        <w:t xml:space="preserve">Если трафик превышает установленные пределы, то он либо </w:t>
      </w:r>
      <w:r w:rsidR="00E03A4B">
        <w:rPr>
          <w:rFonts w:ascii="Arial" w:hAnsi="Arial" w:cs="Arial"/>
        </w:rPr>
        <w:t>с</w:t>
      </w:r>
      <w:r w:rsidR="005C227C">
        <w:rPr>
          <w:rFonts w:ascii="Arial" w:hAnsi="Arial" w:cs="Arial"/>
        </w:rPr>
        <w:t xml:space="preserve">брасывается, либо </w:t>
      </w:r>
      <w:r w:rsidR="00F1001F">
        <w:rPr>
          <w:rFonts w:ascii="Arial" w:hAnsi="Arial" w:cs="Arial"/>
        </w:rPr>
        <w:t>пере</w:t>
      </w:r>
      <w:r w:rsidR="005C227C">
        <w:rPr>
          <w:rFonts w:ascii="Arial" w:hAnsi="Arial" w:cs="Arial"/>
        </w:rPr>
        <w:t>маркируется и пересылается к</w:t>
      </w:r>
      <w:r>
        <w:rPr>
          <w:rFonts w:ascii="Arial" w:hAnsi="Arial" w:cs="Arial"/>
        </w:rPr>
        <w:t xml:space="preserve"> следующему сетевому устройству;</w:t>
      </w:r>
    </w:p>
    <w:p w:rsidR="005C227C" w:rsidRDefault="00A9259C" w:rsidP="001C3B22">
      <w:pPr>
        <w:ind w:firstLine="454"/>
        <w:jc w:val="both"/>
        <w:rPr>
          <w:rFonts w:ascii="Arial" w:hAnsi="Arial" w:cs="Arial"/>
        </w:rPr>
      </w:pPr>
      <w:r w:rsidRPr="005B5538">
        <w:rPr>
          <w:rFonts w:ascii="Arial" w:hAnsi="Arial" w:cs="Arial"/>
        </w:rPr>
        <w:t>–</w:t>
      </w:r>
      <w:r>
        <w:rPr>
          <w:rFonts w:ascii="Arial" w:hAnsi="Arial" w:cs="Arial"/>
        </w:rPr>
        <w:t xml:space="preserve"> д</w:t>
      </w:r>
      <w:r w:rsidR="005C227C">
        <w:rPr>
          <w:rFonts w:ascii="Arial" w:hAnsi="Arial" w:cs="Arial"/>
        </w:rPr>
        <w:t xml:space="preserve">испетчеризация трафика: обеспечивает классификацию трафика внутри сетевого устройства путем направления пакетов </w:t>
      </w:r>
      <w:proofErr w:type="gramStart"/>
      <w:r w:rsidR="00D7246B">
        <w:rPr>
          <w:rFonts w:ascii="Arial" w:hAnsi="Arial" w:cs="Arial"/>
        </w:rPr>
        <w:t>в различного типа</w:t>
      </w:r>
      <w:proofErr w:type="gramEnd"/>
      <w:r w:rsidR="00D7246B">
        <w:rPr>
          <w:rFonts w:ascii="Arial" w:hAnsi="Arial" w:cs="Arial"/>
        </w:rPr>
        <w:t xml:space="preserve"> очереди и применяет алгоритм диспетчеризации для установления пересыла</w:t>
      </w:r>
      <w:r w:rsidR="00845127">
        <w:rPr>
          <w:rFonts w:ascii="Arial" w:hAnsi="Arial" w:cs="Arial"/>
        </w:rPr>
        <w:t>емой последовательности пакетов;</w:t>
      </w:r>
    </w:p>
    <w:p w:rsidR="00941B84" w:rsidRDefault="00A9259C" w:rsidP="001C3B22">
      <w:pPr>
        <w:ind w:firstLine="454"/>
        <w:jc w:val="both"/>
        <w:rPr>
          <w:rFonts w:ascii="Arial" w:hAnsi="Arial" w:cs="Arial"/>
        </w:rPr>
      </w:pPr>
      <w:r w:rsidRPr="005B5538">
        <w:rPr>
          <w:rFonts w:ascii="Arial" w:hAnsi="Arial" w:cs="Arial"/>
        </w:rPr>
        <w:t>–</w:t>
      </w:r>
      <w:r>
        <w:rPr>
          <w:rFonts w:ascii="Arial" w:hAnsi="Arial" w:cs="Arial"/>
        </w:rPr>
        <w:t xml:space="preserve"> </w:t>
      </w:r>
      <w:r w:rsidR="003D2BA1">
        <w:rPr>
          <w:rFonts w:ascii="Arial" w:hAnsi="Arial" w:cs="Arial"/>
        </w:rPr>
        <w:t>шейпинг</w:t>
      </w:r>
      <w:r w:rsidR="00D7246B">
        <w:rPr>
          <w:rFonts w:ascii="Arial" w:hAnsi="Arial" w:cs="Arial"/>
        </w:rPr>
        <w:t xml:space="preserve"> трафика: управляет трафиком активно его буферизируя и сглаживая </w:t>
      </w:r>
      <w:r w:rsidR="00941B84">
        <w:rPr>
          <w:rFonts w:ascii="Arial" w:hAnsi="Arial" w:cs="Arial"/>
        </w:rPr>
        <w:t xml:space="preserve">его </w:t>
      </w:r>
      <w:r w:rsidR="00D7246B">
        <w:rPr>
          <w:rFonts w:ascii="Arial" w:hAnsi="Arial" w:cs="Arial"/>
        </w:rPr>
        <w:t>выходно</w:t>
      </w:r>
      <w:r w:rsidR="00941B84">
        <w:rPr>
          <w:rFonts w:ascii="Arial" w:hAnsi="Arial" w:cs="Arial"/>
        </w:rPr>
        <w:t>й</w:t>
      </w:r>
      <w:r w:rsidR="00D7246B">
        <w:rPr>
          <w:rFonts w:ascii="Arial" w:hAnsi="Arial" w:cs="Arial"/>
        </w:rPr>
        <w:t xml:space="preserve"> уров</w:t>
      </w:r>
      <w:r w:rsidR="00941B84">
        <w:rPr>
          <w:rFonts w:ascii="Arial" w:hAnsi="Arial" w:cs="Arial"/>
        </w:rPr>
        <w:t xml:space="preserve">ень, пытаясь таким образом адаптировать </w:t>
      </w:r>
      <w:proofErr w:type="spellStart"/>
      <w:r w:rsidR="00015321">
        <w:rPr>
          <w:rFonts w:ascii="Arial" w:hAnsi="Arial" w:cs="Arial"/>
        </w:rPr>
        <w:t>всплескоообразный</w:t>
      </w:r>
      <w:proofErr w:type="spellEnd"/>
      <w:r w:rsidR="00941B84">
        <w:rPr>
          <w:rFonts w:ascii="Arial" w:hAnsi="Arial" w:cs="Arial"/>
        </w:rPr>
        <w:t xml:space="preserve"> трафи</w:t>
      </w:r>
      <w:r w:rsidR="00845127">
        <w:rPr>
          <w:rFonts w:ascii="Arial" w:hAnsi="Arial" w:cs="Arial"/>
        </w:rPr>
        <w:t>к к сконфигурированным пределам;</w:t>
      </w:r>
    </w:p>
    <w:p w:rsidR="00B2063A" w:rsidRDefault="00B2063A" w:rsidP="001C3B22">
      <w:pPr>
        <w:ind w:firstLine="454"/>
        <w:jc w:val="both"/>
        <w:rPr>
          <w:rFonts w:ascii="Arial" w:hAnsi="Arial" w:cs="Arial"/>
        </w:rPr>
      </w:pPr>
    </w:p>
    <w:p w:rsidR="00845127" w:rsidRDefault="00845127" w:rsidP="001C3B22">
      <w:pPr>
        <w:ind w:firstLine="454"/>
        <w:jc w:val="both"/>
        <w:rPr>
          <w:rFonts w:ascii="Arial" w:hAnsi="Arial" w:cs="Arial"/>
        </w:rPr>
      </w:pPr>
    </w:p>
    <w:p w:rsidR="00845127" w:rsidRDefault="00845127" w:rsidP="001C3B22">
      <w:pPr>
        <w:ind w:firstLine="454"/>
        <w:jc w:val="both"/>
        <w:rPr>
          <w:rFonts w:ascii="Arial" w:hAnsi="Arial" w:cs="Arial"/>
        </w:rPr>
      </w:pPr>
    </w:p>
    <w:p w:rsidR="00B2063A" w:rsidRPr="00BE4867" w:rsidRDefault="00B2063A" w:rsidP="00B2063A">
      <w:pPr>
        <w:rPr>
          <w:rFonts w:ascii="Arial" w:hAnsi="Arial" w:cs="Arial"/>
        </w:rPr>
      </w:pPr>
      <w:r>
        <w:rPr>
          <w:rFonts w:ascii="Arial" w:hAnsi="Arial" w:cs="Arial"/>
        </w:rPr>
        <w:t>__</w:t>
      </w:r>
      <w:r w:rsidRPr="00BE4867">
        <w:rPr>
          <w:rFonts w:ascii="Arial" w:hAnsi="Arial" w:cs="Arial"/>
        </w:rPr>
        <w:t>_______________________________________________________________________________</w:t>
      </w:r>
      <w:r>
        <w:rPr>
          <w:rFonts w:ascii="Arial" w:hAnsi="Arial" w:cs="Arial"/>
        </w:rPr>
        <w:t>____</w:t>
      </w:r>
      <w:r w:rsidR="00845127">
        <w:rPr>
          <w:rFonts w:ascii="Arial" w:hAnsi="Arial" w:cs="Arial"/>
        </w:rPr>
        <w:t>___</w:t>
      </w:r>
    </w:p>
    <w:p w:rsidR="00B2063A" w:rsidRDefault="00B2063A" w:rsidP="00B2063A">
      <w:pPr>
        <w:ind w:firstLine="510"/>
        <w:rPr>
          <w:rFonts w:ascii="Arial" w:hAnsi="Arial" w:cs="Arial"/>
          <w:b/>
          <w:i/>
        </w:rPr>
      </w:pPr>
      <w:bookmarkStart w:id="7" w:name="_Toc120946150"/>
      <w:bookmarkStart w:id="8" w:name="_Toc120946337"/>
      <w:bookmarkStart w:id="9" w:name="_Toc121191210"/>
      <w:bookmarkStart w:id="10" w:name="_Toc192320345"/>
      <w:bookmarkStart w:id="11" w:name="_Toc193698830"/>
      <w:r w:rsidRPr="00184419">
        <w:rPr>
          <w:rFonts w:ascii="Arial" w:hAnsi="Arial" w:cs="Arial"/>
          <w:b/>
          <w:i/>
        </w:rPr>
        <w:t>Прое</w:t>
      </w:r>
      <w:r>
        <w:rPr>
          <w:rFonts w:ascii="Arial" w:hAnsi="Arial" w:cs="Arial"/>
          <w:b/>
          <w:i/>
        </w:rPr>
        <w:t xml:space="preserve">кт, </w:t>
      </w:r>
      <w:r w:rsidR="003D2BA1">
        <w:rPr>
          <w:rFonts w:ascii="Arial" w:hAnsi="Arial" w:cs="Arial"/>
          <w:b/>
          <w:i/>
        </w:rPr>
        <w:t>окончательная</w:t>
      </w:r>
      <w:r>
        <w:rPr>
          <w:rFonts w:ascii="Arial" w:hAnsi="Arial" w:cs="Arial"/>
          <w:b/>
          <w:i/>
        </w:rPr>
        <w:t xml:space="preserve"> редакция</w:t>
      </w:r>
    </w:p>
    <w:bookmarkEnd w:id="7"/>
    <w:bookmarkEnd w:id="8"/>
    <w:bookmarkEnd w:id="9"/>
    <w:bookmarkEnd w:id="10"/>
    <w:bookmarkEnd w:id="11"/>
    <w:p w:rsidR="00D00DFF" w:rsidRPr="001209E8" w:rsidRDefault="00A9259C" w:rsidP="001C3B22">
      <w:pPr>
        <w:ind w:firstLine="454"/>
        <w:jc w:val="both"/>
        <w:rPr>
          <w:rFonts w:ascii="Arial" w:hAnsi="Arial" w:cs="Arial"/>
        </w:rPr>
      </w:pPr>
      <w:r w:rsidRPr="005B5538">
        <w:rPr>
          <w:rFonts w:ascii="Arial" w:hAnsi="Arial" w:cs="Arial"/>
        </w:rPr>
        <w:t>–</w:t>
      </w:r>
      <w:r w:rsidR="00F1001F">
        <w:rPr>
          <w:rFonts w:ascii="Arial" w:hAnsi="Arial" w:cs="Arial"/>
        </w:rPr>
        <w:t xml:space="preserve"> </w:t>
      </w:r>
      <w:r w:rsidR="001209E8">
        <w:rPr>
          <w:rFonts w:ascii="Arial" w:hAnsi="Arial" w:cs="Arial"/>
        </w:rPr>
        <w:t>а</w:t>
      </w:r>
      <w:r w:rsidR="00F1001F">
        <w:rPr>
          <w:rFonts w:ascii="Arial" w:hAnsi="Arial" w:cs="Arial"/>
        </w:rPr>
        <w:t xml:space="preserve">ктивное управление </w:t>
      </w:r>
      <w:r w:rsidR="00F9638A">
        <w:rPr>
          <w:rFonts w:ascii="Arial" w:hAnsi="Arial" w:cs="Arial"/>
        </w:rPr>
        <w:t xml:space="preserve">формированием </w:t>
      </w:r>
      <w:r w:rsidR="00F1001F">
        <w:rPr>
          <w:rFonts w:ascii="Arial" w:hAnsi="Arial" w:cs="Arial"/>
        </w:rPr>
        <w:t>очеред</w:t>
      </w:r>
      <w:r w:rsidR="00F9638A">
        <w:rPr>
          <w:rFonts w:ascii="Arial" w:hAnsi="Arial" w:cs="Arial"/>
        </w:rPr>
        <w:t>и</w:t>
      </w:r>
      <w:r w:rsidR="00F1001F">
        <w:rPr>
          <w:rFonts w:ascii="Arial" w:hAnsi="Arial" w:cs="Arial"/>
        </w:rPr>
        <w:t xml:space="preserve"> (</w:t>
      </w:r>
      <w:r w:rsidR="00F1001F">
        <w:rPr>
          <w:rFonts w:ascii="Arial" w:hAnsi="Arial" w:cs="Arial"/>
          <w:lang w:val="en-US"/>
        </w:rPr>
        <w:t>AQM</w:t>
      </w:r>
      <w:r w:rsidR="00F1001F" w:rsidRPr="001209E8">
        <w:rPr>
          <w:rFonts w:ascii="Arial" w:hAnsi="Arial" w:cs="Arial"/>
        </w:rPr>
        <w:t>): включает в себя мониторинг статуса внутренних очередей и проактивн</w:t>
      </w:r>
      <w:r w:rsidR="00E03A4B" w:rsidRPr="001209E8">
        <w:rPr>
          <w:rFonts w:ascii="Arial" w:hAnsi="Arial" w:cs="Arial"/>
        </w:rPr>
        <w:t>ый</w:t>
      </w:r>
      <w:r w:rsidR="00F1001F" w:rsidRPr="001209E8">
        <w:rPr>
          <w:rFonts w:ascii="Arial" w:hAnsi="Arial" w:cs="Arial"/>
        </w:rPr>
        <w:t xml:space="preserve"> </w:t>
      </w:r>
      <w:r w:rsidR="00E03A4B" w:rsidRPr="001209E8">
        <w:rPr>
          <w:rFonts w:ascii="Arial" w:hAnsi="Arial" w:cs="Arial"/>
        </w:rPr>
        <w:t>сброс</w:t>
      </w:r>
      <w:r w:rsidR="00F1001F" w:rsidRPr="001209E8">
        <w:rPr>
          <w:rFonts w:ascii="Arial" w:hAnsi="Arial" w:cs="Arial"/>
        </w:rPr>
        <w:t xml:space="preserve"> (или перемаркировку) пакетов, вынуждаю</w:t>
      </w:r>
      <w:r w:rsidR="00ED1F15" w:rsidRPr="001209E8">
        <w:rPr>
          <w:rFonts w:ascii="Arial" w:hAnsi="Arial" w:cs="Arial"/>
        </w:rPr>
        <w:t>щих</w:t>
      </w:r>
      <w:r w:rsidR="00F1001F" w:rsidRPr="001209E8">
        <w:rPr>
          <w:rFonts w:ascii="Arial" w:hAnsi="Arial" w:cs="Arial"/>
        </w:rPr>
        <w:t xml:space="preserve"> хосты использовать </w:t>
      </w:r>
      <w:r w:rsidR="00C05855" w:rsidRPr="001209E8">
        <w:rPr>
          <w:rFonts w:ascii="Arial" w:hAnsi="Arial" w:cs="Arial"/>
        </w:rPr>
        <w:t>протоколы обнаружения перегрузок для «сброса давления»</w:t>
      </w:r>
      <w:r w:rsidR="00ED1F15" w:rsidRPr="001209E8">
        <w:rPr>
          <w:rFonts w:ascii="Arial" w:hAnsi="Arial" w:cs="Arial"/>
        </w:rPr>
        <w:t xml:space="preserve">, и, таким образом, снижает </w:t>
      </w:r>
      <w:r w:rsidR="00F115A2" w:rsidRPr="001209E8">
        <w:rPr>
          <w:rFonts w:ascii="Arial" w:hAnsi="Arial" w:cs="Arial"/>
        </w:rPr>
        <w:t>перегрузку</w:t>
      </w:r>
      <w:r w:rsidR="00ED1F15" w:rsidRPr="001209E8">
        <w:rPr>
          <w:rFonts w:ascii="Arial" w:hAnsi="Arial" w:cs="Arial"/>
        </w:rPr>
        <w:t xml:space="preserve"> очереди [</w:t>
      </w:r>
      <w:r w:rsidR="00ED1F15" w:rsidRPr="001209E8">
        <w:rPr>
          <w:rFonts w:ascii="Arial" w:hAnsi="Arial" w:cs="Arial"/>
          <w:lang w:val="en-US"/>
        </w:rPr>
        <w:t>RFC</w:t>
      </w:r>
      <w:r w:rsidR="00ED1F15" w:rsidRPr="001209E8">
        <w:rPr>
          <w:rFonts w:ascii="Arial" w:hAnsi="Arial" w:cs="Arial"/>
        </w:rPr>
        <w:t xml:space="preserve"> 7567]. </w:t>
      </w:r>
      <w:r w:rsidR="00E03A4B" w:rsidRPr="001209E8">
        <w:rPr>
          <w:rFonts w:ascii="Arial" w:hAnsi="Arial" w:cs="Arial"/>
        </w:rPr>
        <w:t xml:space="preserve">С другой стороны, классические техники управления передачей данных реактивно сбрасывают (или перемаркируют) пакеты в соответствии с условиями заполнения очереди. Сценарии эталонных испытаний для </w:t>
      </w:r>
      <w:r w:rsidR="00E03A4B" w:rsidRPr="001209E8">
        <w:rPr>
          <w:rFonts w:ascii="Arial" w:hAnsi="Arial" w:cs="Arial"/>
          <w:lang w:val="en-US"/>
        </w:rPr>
        <w:t>AQM</w:t>
      </w:r>
      <w:r w:rsidR="00E03A4B" w:rsidRPr="001209E8">
        <w:rPr>
          <w:rFonts w:ascii="Arial" w:hAnsi="Arial" w:cs="Arial"/>
        </w:rPr>
        <w:t xml:space="preserve"> различны и находятся </w:t>
      </w:r>
      <w:r w:rsidR="00D00DFF" w:rsidRPr="001209E8">
        <w:rPr>
          <w:rFonts w:ascii="Arial" w:hAnsi="Arial" w:cs="Arial"/>
        </w:rPr>
        <w:t xml:space="preserve">за рамками </w:t>
      </w:r>
      <w:r w:rsidR="00656C7A" w:rsidRPr="001209E8">
        <w:rPr>
          <w:rFonts w:ascii="Arial" w:hAnsi="Arial" w:cs="Arial"/>
        </w:rPr>
        <w:t xml:space="preserve">применения </w:t>
      </w:r>
      <w:r w:rsidR="00D00DFF" w:rsidRPr="001209E8">
        <w:rPr>
          <w:rFonts w:ascii="Arial" w:hAnsi="Arial" w:cs="Arial"/>
        </w:rPr>
        <w:t>данной испытательной базовой структуры.</w:t>
      </w:r>
    </w:p>
    <w:p w:rsidR="00BC5121" w:rsidRDefault="00F115A2" w:rsidP="001C3B22">
      <w:pPr>
        <w:ind w:firstLine="454"/>
        <w:jc w:val="both"/>
        <w:rPr>
          <w:rFonts w:ascii="Arial" w:hAnsi="Arial" w:cs="Arial"/>
        </w:rPr>
      </w:pPr>
      <w:r>
        <w:rPr>
          <w:rFonts w:ascii="Arial" w:hAnsi="Arial" w:cs="Arial"/>
        </w:rPr>
        <w:t>Несмотря</w:t>
      </w:r>
      <w:r w:rsidR="00656C7A">
        <w:rPr>
          <w:rFonts w:ascii="Arial" w:hAnsi="Arial" w:cs="Arial"/>
        </w:rPr>
        <w:t xml:space="preserve"> на то, что </w:t>
      </w:r>
      <w:r w:rsidR="00656C7A">
        <w:rPr>
          <w:rFonts w:ascii="Arial" w:hAnsi="Arial" w:cs="Arial"/>
          <w:lang w:val="en-US"/>
        </w:rPr>
        <w:t>AQM</w:t>
      </w:r>
      <w:r w:rsidR="00656C7A" w:rsidRPr="00656C7A">
        <w:rPr>
          <w:rFonts w:ascii="Arial" w:hAnsi="Arial" w:cs="Arial"/>
        </w:rPr>
        <w:t xml:space="preserve"> </w:t>
      </w:r>
      <w:r w:rsidR="00656C7A">
        <w:rPr>
          <w:rFonts w:ascii="Arial" w:hAnsi="Arial" w:cs="Arial"/>
        </w:rPr>
        <w:t xml:space="preserve">за рамками применения данной испытательной базовой структуры, необходимо отметить, что ТСР метрики и ТСР испытательные шаблоны (определены в 4.2 и 5.2, соответственно) могут быть использованы для испытания новых алгоритмов </w:t>
      </w:r>
      <w:r w:rsidR="00656C7A">
        <w:rPr>
          <w:rFonts w:ascii="Arial" w:hAnsi="Arial" w:cs="Arial"/>
          <w:lang w:val="en-US"/>
        </w:rPr>
        <w:t>AQM</w:t>
      </w:r>
      <w:r w:rsidR="00656C7A">
        <w:rPr>
          <w:rFonts w:ascii="Arial" w:hAnsi="Arial" w:cs="Arial"/>
        </w:rPr>
        <w:t xml:space="preserve"> (нацеленных на избежание ситуаций с «раздуванием» буфера). </w:t>
      </w:r>
      <w:r w:rsidR="00BC5121">
        <w:rPr>
          <w:rFonts w:ascii="Arial" w:hAnsi="Arial" w:cs="Arial"/>
        </w:rPr>
        <w:t xml:space="preserve">Примеры таких алгоритмов включают </w:t>
      </w:r>
      <w:r w:rsidR="001209E8">
        <w:rPr>
          <w:rFonts w:ascii="Arial" w:hAnsi="Arial" w:cs="Arial"/>
        </w:rPr>
        <w:t>к</w:t>
      </w:r>
      <w:r w:rsidR="00BC5121">
        <w:rPr>
          <w:rFonts w:ascii="Arial" w:hAnsi="Arial" w:cs="Arial"/>
        </w:rPr>
        <w:t xml:space="preserve">онтролируемую </w:t>
      </w:r>
      <w:r w:rsidR="001209E8">
        <w:rPr>
          <w:rFonts w:ascii="Arial" w:hAnsi="Arial" w:cs="Arial"/>
        </w:rPr>
        <w:t>з</w:t>
      </w:r>
      <w:r w:rsidR="00BC5121">
        <w:rPr>
          <w:rFonts w:ascii="Arial" w:hAnsi="Arial" w:cs="Arial"/>
        </w:rPr>
        <w:t xml:space="preserve">адержку </w:t>
      </w:r>
      <w:r w:rsidR="00BC5121" w:rsidRPr="00BC5121">
        <w:rPr>
          <w:rFonts w:ascii="Arial" w:hAnsi="Arial" w:cs="Arial"/>
        </w:rPr>
        <w:t>[</w:t>
      </w:r>
      <w:proofErr w:type="spellStart"/>
      <w:r w:rsidR="00BC5121">
        <w:rPr>
          <w:rFonts w:ascii="Arial" w:hAnsi="Arial" w:cs="Arial"/>
          <w:lang w:val="en-US"/>
        </w:rPr>
        <w:t>CoDel</w:t>
      </w:r>
      <w:proofErr w:type="spellEnd"/>
      <w:r w:rsidR="00BC5121" w:rsidRPr="00BC5121">
        <w:rPr>
          <w:rFonts w:ascii="Arial" w:hAnsi="Arial" w:cs="Arial"/>
        </w:rPr>
        <w:t xml:space="preserve">] </w:t>
      </w:r>
      <w:r w:rsidR="00BC5121">
        <w:rPr>
          <w:rFonts w:ascii="Arial" w:hAnsi="Arial" w:cs="Arial"/>
        </w:rPr>
        <w:t xml:space="preserve">и </w:t>
      </w:r>
      <w:r w:rsidR="001209E8" w:rsidRPr="001209E8">
        <w:rPr>
          <w:rFonts w:ascii="Arial" w:hAnsi="Arial" w:cs="Arial"/>
        </w:rPr>
        <w:t>р</w:t>
      </w:r>
      <w:r w:rsidR="00BC5121" w:rsidRPr="001209E8">
        <w:rPr>
          <w:rFonts w:ascii="Arial" w:hAnsi="Arial" w:cs="Arial"/>
        </w:rPr>
        <w:t xml:space="preserve">асширенный </w:t>
      </w:r>
      <w:r w:rsidR="001209E8" w:rsidRPr="001209E8">
        <w:rPr>
          <w:rFonts w:ascii="Arial" w:hAnsi="Arial" w:cs="Arial"/>
        </w:rPr>
        <w:t>п</w:t>
      </w:r>
      <w:r w:rsidR="00BC5121" w:rsidRPr="001209E8">
        <w:rPr>
          <w:rFonts w:ascii="Arial" w:hAnsi="Arial" w:cs="Arial"/>
        </w:rPr>
        <w:t xml:space="preserve">ропорционально </w:t>
      </w:r>
      <w:r w:rsidR="001209E8" w:rsidRPr="001209E8">
        <w:rPr>
          <w:rFonts w:ascii="Arial" w:hAnsi="Arial" w:cs="Arial"/>
        </w:rPr>
        <w:t>и</w:t>
      </w:r>
      <w:r w:rsidR="00BC5121" w:rsidRPr="001209E8">
        <w:rPr>
          <w:rFonts w:ascii="Arial" w:hAnsi="Arial" w:cs="Arial"/>
        </w:rPr>
        <w:t xml:space="preserve">нтегральный контроллер </w:t>
      </w:r>
      <w:r w:rsidR="00BC5121" w:rsidRPr="00BC5121">
        <w:rPr>
          <w:rFonts w:ascii="Arial" w:hAnsi="Arial" w:cs="Arial"/>
        </w:rPr>
        <w:t>[</w:t>
      </w:r>
      <w:r w:rsidR="00BC5121">
        <w:rPr>
          <w:rFonts w:ascii="Arial" w:hAnsi="Arial" w:cs="Arial"/>
          <w:lang w:val="en-US"/>
        </w:rPr>
        <w:t>PIE</w:t>
      </w:r>
      <w:r w:rsidR="00BC5121" w:rsidRPr="00BC5121">
        <w:rPr>
          <w:rFonts w:ascii="Arial" w:hAnsi="Arial" w:cs="Arial"/>
        </w:rPr>
        <w:t>]</w:t>
      </w:r>
      <w:r w:rsidR="00BC5121">
        <w:rPr>
          <w:rFonts w:ascii="Arial" w:hAnsi="Arial" w:cs="Arial"/>
        </w:rPr>
        <w:t>.</w:t>
      </w:r>
    </w:p>
    <w:p w:rsidR="00D00DFF" w:rsidRDefault="0003329D" w:rsidP="001C3B22">
      <w:pPr>
        <w:ind w:firstLine="454"/>
        <w:jc w:val="both"/>
        <w:rPr>
          <w:rFonts w:ascii="Arial" w:hAnsi="Arial" w:cs="Arial"/>
        </w:rPr>
      </w:pPr>
      <w:r>
        <w:rPr>
          <w:rFonts w:ascii="Arial" w:hAnsi="Arial" w:cs="Arial"/>
        </w:rPr>
        <w:t>Следующ</w:t>
      </w:r>
      <w:r w:rsidR="00557C7A">
        <w:rPr>
          <w:rFonts w:ascii="Arial" w:hAnsi="Arial" w:cs="Arial"/>
        </w:rPr>
        <w:t>ий</w:t>
      </w:r>
      <w:r>
        <w:rPr>
          <w:rFonts w:ascii="Arial" w:hAnsi="Arial" w:cs="Arial"/>
        </w:rPr>
        <w:t xml:space="preserve"> </w:t>
      </w:r>
      <w:r w:rsidR="00557C7A">
        <w:rPr>
          <w:rFonts w:ascii="Arial" w:hAnsi="Arial" w:cs="Arial"/>
        </w:rPr>
        <w:t>рисунок</w:t>
      </w:r>
      <w:r>
        <w:rPr>
          <w:rFonts w:ascii="Arial" w:hAnsi="Arial" w:cs="Arial"/>
        </w:rPr>
        <w:t xml:space="preserve"> представляет собой </w:t>
      </w:r>
      <w:r w:rsidR="006B0C8F">
        <w:rPr>
          <w:rFonts w:ascii="Arial" w:hAnsi="Arial" w:cs="Arial"/>
        </w:rPr>
        <w:t>основную</w:t>
      </w:r>
      <w:r>
        <w:rPr>
          <w:rFonts w:ascii="Arial" w:hAnsi="Arial" w:cs="Arial"/>
        </w:rPr>
        <w:t xml:space="preserve"> модель функционирования управления передачей данных в сетевом устройстве. Схема не предназначена для представления всех создаваемых производителем вариаций функционирования управления передачей данных, но обеспечивает контекст для описываемой испытательной базовой структуры.</w:t>
      </w:r>
    </w:p>
    <w:p w:rsidR="004B2CB5" w:rsidRDefault="004B2CB5" w:rsidP="001C3B22">
      <w:pPr>
        <w:ind w:firstLine="454"/>
        <w:jc w:val="both"/>
        <w:rPr>
          <w:rFonts w:ascii="Arial" w:hAnsi="Arial" w:cs="Arial"/>
        </w:rPr>
      </w:pPr>
    </w:p>
    <w:p w:rsidR="00D00DFF" w:rsidRPr="000522B3" w:rsidRDefault="005944BF" w:rsidP="00B92344">
      <w:pPr>
        <w:ind w:firstLine="454"/>
        <w:jc w:val="center"/>
        <w:rPr>
          <w:rFonts w:ascii="Arial" w:hAnsi="Arial" w:cs="Arial"/>
          <w:b/>
        </w:rPr>
      </w:pPr>
      <w:r w:rsidRPr="00B92344">
        <w:rPr>
          <w:rFonts w:ascii="Arial" w:hAnsi="Arial" w:cs="Arial"/>
        </w:rPr>
        <w:object w:dxaOrig="10275" w:dyaOrig="31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55.25pt;height:138.75pt" o:ole="">
            <v:imagedata r:id="rId16" o:title=""/>
          </v:shape>
          <o:OLEObject Type="Embed" ProgID="Visio.Drawing.15" ShapeID="_x0000_i1029" DrawAspect="Content" ObjectID="_1600157983" r:id="rId17"/>
        </w:object>
      </w:r>
      <w:r w:rsidR="006B0C8F" w:rsidRPr="00C41A94">
        <w:rPr>
          <w:rFonts w:ascii="Arial" w:hAnsi="Arial" w:cs="Arial"/>
          <w:b/>
          <w:sz w:val="18"/>
          <w:szCs w:val="18"/>
        </w:rPr>
        <w:t>Рисунок 1</w:t>
      </w:r>
      <w:r w:rsidR="00B92344" w:rsidRPr="00C41A94">
        <w:rPr>
          <w:rFonts w:ascii="Arial" w:hAnsi="Arial" w:cs="Arial"/>
          <w:b/>
          <w:sz w:val="18"/>
          <w:szCs w:val="18"/>
        </w:rPr>
        <w:t xml:space="preserve"> –</w:t>
      </w:r>
      <w:r w:rsidR="006B0C8F" w:rsidRPr="00C41A94">
        <w:rPr>
          <w:rFonts w:ascii="Arial" w:hAnsi="Arial" w:cs="Arial"/>
          <w:b/>
          <w:sz w:val="18"/>
          <w:szCs w:val="18"/>
        </w:rPr>
        <w:t xml:space="preserve"> Основные механизмы управления передачей данных в сетевом устройстве</w:t>
      </w:r>
    </w:p>
    <w:p w:rsidR="00D00DFF" w:rsidRDefault="00D00DFF" w:rsidP="001C3B22">
      <w:pPr>
        <w:ind w:firstLine="454"/>
        <w:jc w:val="both"/>
        <w:rPr>
          <w:rFonts w:ascii="Arial" w:hAnsi="Arial" w:cs="Arial"/>
        </w:rPr>
      </w:pPr>
    </w:p>
    <w:p w:rsidR="00D00DFF" w:rsidRPr="001209E8" w:rsidRDefault="006B0C8F" w:rsidP="001C3B22">
      <w:pPr>
        <w:ind w:firstLine="454"/>
        <w:jc w:val="both"/>
        <w:rPr>
          <w:rFonts w:ascii="Arial" w:hAnsi="Arial" w:cs="Arial"/>
        </w:rPr>
      </w:pPr>
      <w:r>
        <w:rPr>
          <w:rFonts w:ascii="Arial" w:hAnsi="Arial" w:cs="Arial"/>
        </w:rPr>
        <w:t xml:space="preserve">Воздействие на входе, такое как классификация, </w:t>
      </w:r>
      <w:r w:rsidRPr="001209E8">
        <w:rPr>
          <w:rFonts w:ascii="Arial" w:hAnsi="Arial" w:cs="Arial"/>
        </w:rPr>
        <w:t xml:space="preserve">описано в [RFC4689] и включает в себя </w:t>
      </w:r>
      <w:r w:rsidRPr="001209E8">
        <w:rPr>
          <w:rFonts w:ascii="Arial" w:hAnsi="Arial" w:cs="Arial"/>
          <w:lang w:val="en-US"/>
        </w:rPr>
        <w:t>IP</w:t>
      </w:r>
      <w:r w:rsidR="001209E8" w:rsidRPr="001209E8">
        <w:rPr>
          <w:rFonts w:ascii="Arial" w:hAnsi="Arial" w:cs="Arial"/>
        </w:rPr>
        <w:t>-</w:t>
      </w:r>
      <w:r w:rsidRPr="001209E8">
        <w:rPr>
          <w:rFonts w:ascii="Arial" w:hAnsi="Arial" w:cs="Arial"/>
        </w:rPr>
        <w:t xml:space="preserve">адреса, номера портов и </w:t>
      </w:r>
      <w:r w:rsidRPr="001209E8">
        <w:rPr>
          <w:rFonts w:ascii="Arial" w:hAnsi="Arial" w:cs="Arial"/>
          <w:lang w:val="en-US"/>
        </w:rPr>
        <w:t>DSCP</w:t>
      </w:r>
      <w:r w:rsidRPr="001209E8">
        <w:rPr>
          <w:rFonts w:ascii="Arial" w:hAnsi="Arial" w:cs="Arial"/>
        </w:rPr>
        <w:t xml:space="preserve">. Согласно терминологии маркировки [RFC2697] и [RFC2698] определяют </w:t>
      </w:r>
      <w:r w:rsidR="00306A1B" w:rsidRPr="001209E8">
        <w:rPr>
          <w:rFonts w:ascii="Arial" w:hAnsi="Arial" w:cs="Arial"/>
        </w:rPr>
        <w:t>одноуровневый трехцветный маркер и двухуровневый трехцветный маркер, соответственно.</w:t>
      </w:r>
    </w:p>
    <w:p w:rsidR="00D00DFF" w:rsidRPr="004F37D5" w:rsidRDefault="00306A1B" w:rsidP="001B45F2">
      <w:pPr>
        <w:ind w:firstLine="454"/>
        <w:jc w:val="both"/>
        <w:rPr>
          <w:rFonts w:ascii="Arial" w:hAnsi="Arial" w:cs="Arial"/>
        </w:rPr>
      </w:pPr>
      <w:proofErr w:type="spellStart"/>
      <w:r w:rsidRPr="004F37D5">
        <w:rPr>
          <w:rFonts w:ascii="Arial" w:hAnsi="Arial" w:cs="Arial"/>
        </w:rPr>
        <w:t>Metro</w:t>
      </w:r>
      <w:proofErr w:type="spellEnd"/>
      <w:r w:rsidRPr="004F37D5">
        <w:rPr>
          <w:rFonts w:ascii="Arial" w:hAnsi="Arial" w:cs="Arial"/>
        </w:rPr>
        <w:t xml:space="preserve"> </w:t>
      </w:r>
      <w:proofErr w:type="spellStart"/>
      <w:r w:rsidRPr="004F37D5">
        <w:rPr>
          <w:rFonts w:ascii="Arial" w:hAnsi="Arial" w:cs="Arial"/>
        </w:rPr>
        <w:t>Ethernet</w:t>
      </w:r>
      <w:proofErr w:type="spellEnd"/>
      <w:r w:rsidRPr="004F37D5">
        <w:rPr>
          <w:rFonts w:ascii="Arial" w:hAnsi="Arial" w:cs="Arial"/>
        </w:rPr>
        <w:t xml:space="preserve"> </w:t>
      </w:r>
      <w:r w:rsidR="005944BF">
        <w:rPr>
          <w:rFonts w:ascii="Arial" w:hAnsi="Arial" w:cs="Arial"/>
          <w:lang w:val="en-US"/>
        </w:rPr>
        <w:t>Forum</w:t>
      </w:r>
      <w:r w:rsidRPr="004F37D5">
        <w:rPr>
          <w:rFonts w:ascii="Arial" w:hAnsi="Arial" w:cs="Arial"/>
        </w:rPr>
        <w:t xml:space="preserve"> (</w:t>
      </w:r>
      <w:r w:rsidRPr="004F37D5">
        <w:rPr>
          <w:rFonts w:ascii="Arial" w:hAnsi="Arial" w:cs="Arial"/>
          <w:lang w:val="en-US"/>
        </w:rPr>
        <w:t>MEF</w:t>
      </w:r>
      <w:r w:rsidRPr="004F37D5">
        <w:rPr>
          <w:rFonts w:ascii="Arial" w:hAnsi="Arial" w:cs="Arial"/>
        </w:rPr>
        <w:t xml:space="preserve">) специфицирует </w:t>
      </w:r>
      <w:r w:rsidR="001B45F2" w:rsidRPr="004F37D5">
        <w:rPr>
          <w:rFonts w:ascii="Arial" w:hAnsi="Arial" w:cs="Arial"/>
        </w:rPr>
        <w:t xml:space="preserve">правила обработки и моделирования трафика в терминах входной и выходной пользовательской/операторской функции согласования, как определено в MEF 12.2 [MEF-12.2], также, как и атрибуты входного </w:t>
      </w:r>
      <w:r w:rsidR="001B45F2" w:rsidRPr="00643788">
        <w:rPr>
          <w:rFonts w:ascii="Arial" w:hAnsi="Arial" w:cs="Arial"/>
        </w:rPr>
        <w:t xml:space="preserve">профиля </w:t>
      </w:r>
      <w:r w:rsidR="00F94274" w:rsidRPr="00643788">
        <w:rPr>
          <w:rFonts w:ascii="Arial" w:hAnsi="Arial" w:cs="Arial"/>
        </w:rPr>
        <w:t>и профиля пропускной способности канала передачи данных</w:t>
      </w:r>
      <w:r w:rsidR="001B45F2" w:rsidRPr="00643788">
        <w:rPr>
          <w:rFonts w:ascii="Arial" w:hAnsi="Arial" w:cs="Arial"/>
        </w:rPr>
        <w:t>, к</w:t>
      </w:r>
      <w:r w:rsidR="001B45F2" w:rsidRPr="004F37D5">
        <w:rPr>
          <w:rFonts w:ascii="Arial" w:hAnsi="Arial" w:cs="Arial"/>
        </w:rPr>
        <w:t>ак определено в MEF 10.3 [MEF-10.3] и MEF 26.1 [MEF-26.1].</w:t>
      </w:r>
    </w:p>
    <w:p w:rsidR="00E730FA" w:rsidRDefault="00E730FA" w:rsidP="001C3B22">
      <w:pPr>
        <w:ind w:firstLine="454"/>
        <w:jc w:val="both"/>
        <w:rPr>
          <w:rFonts w:ascii="Arial" w:hAnsi="Arial" w:cs="Arial"/>
        </w:rPr>
      </w:pPr>
    </w:p>
    <w:p w:rsidR="00E730FA" w:rsidRPr="00887C6E" w:rsidRDefault="00E730FA" w:rsidP="00E730FA">
      <w:pPr>
        <w:pStyle w:val="1"/>
        <w:tabs>
          <w:tab w:val="left" w:pos="0"/>
        </w:tabs>
        <w:ind w:firstLine="454"/>
        <w:rPr>
          <w:rFonts w:ascii="Arial" w:hAnsi="Arial" w:cs="Arial"/>
          <w:b/>
          <w:color w:val="auto"/>
          <w:sz w:val="20"/>
        </w:rPr>
      </w:pPr>
      <w:r w:rsidRPr="00887C6E">
        <w:rPr>
          <w:rFonts w:ascii="Arial" w:hAnsi="Arial" w:cs="Arial"/>
          <w:b/>
          <w:color w:val="auto"/>
          <w:sz w:val="20"/>
        </w:rPr>
        <w:t xml:space="preserve">1.2 Описание </w:t>
      </w:r>
      <w:r w:rsidR="00BA732D" w:rsidRPr="00887C6E">
        <w:rPr>
          <w:rFonts w:ascii="Arial" w:hAnsi="Arial" w:cs="Arial"/>
          <w:b/>
          <w:color w:val="auto"/>
          <w:sz w:val="20"/>
        </w:rPr>
        <w:t>конфигурации и испытаний в условиях лаборатории</w:t>
      </w:r>
    </w:p>
    <w:p w:rsidR="00E730FA" w:rsidRPr="005A7EF9" w:rsidRDefault="00E730FA" w:rsidP="00E730FA">
      <w:pPr>
        <w:pStyle w:val="aa"/>
        <w:keepLines/>
        <w:widowControl w:val="0"/>
        <w:tabs>
          <w:tab w:val="left" w:pos="0"/>
          <w:tab w:val="left" w:pos="1701"/>
          <w:tab w:val="left" w:pos="1985"/>
        </w:tabs>
        <w:ind w:right="45" w:firstLine="510"/>
        <w:rPr>
          <w:rFonts w:ascii="Arial" w:hAnsi="Arial" w:cs="Arial"/>
          <w:sz w:val="22"/>
          <w:szCs w:val="22"/>
        </w:rPr>
      </w:pPr>
    </w:p>
    <w:p w:rsidR="00BA732D" w:rsidRDefault="00BA732D" w:rsidP="00E730FA">
      <w:pPr>
        <w:ind w:firstLine="454"/>
        <w:jc w:val="both"/>
        <w:rPr>
          <w:rFonts w:ascii="Arial" w:hAnsi="Arial" w:cs="Arial"/>
        </w:rPr>
      </w:pPr>
      <w:r>
        <w:rPr>
          <w:rFonts w:ascii="Arial" w:hAnsi="Arial" w:cs="Arial"/>
        </w:rPr>
        <w:t>Следующ</w:t>
      </w:r>
      <w:r w:rsidR="00557C7A">
        <w:rPr>
          <w:rFonts w:ascii="Arial" w:hAnsi="Arial" w:cs="Arial"/>
        </w:rPr>
        <w:t>ий</w:t>
      </w:r>
      <w:r>
        <w:rPr>
          <w:rFonts w:ascii="Arial" w:hAnsi="Arial" w:cs="Arial"/>
        </w:rPr>
        <w:t xml:space="preserve"> </w:t>
      </w:r>
      <w:r w:rsidR="00557C7A">
        <w:rPr>
          <w:rFonts w:ascii="Arial" w:hAnsi="Arial" w:cs="Arial"/>
        </w:rPr>
        <w:t>рисунок</w:t>
      </w:r>
      <w:r>
        <w:rPr>
          <w:rFonts w:ascii="Arial" w:hAnsi="Arial" w:cs="Arial"/>
        </w:rPr>
        <w:t xml:space="preserve"> показывает </w:t>
      </w:r>
      <w:r w:rsidR="000522B3" w:rsidRPr="00C41A94">
        <w:rPr>
          <w:rFonts w:ascii="Arial" w:hAnsi="Arial" w:cs="Arial"/>
        </w:rPr>
        <w:t xml:space="preserve">схему </w:t>
      </w:r>
      <w:r w:rsidR="00F115A2" w:rsidRPr="00C41A94">
        <w:rPr>
          <w:rFonts w:ascii="Arial" w:hAnsi="Arial" w:cs="Arial"/>
        </w:rPr>
        <w:t>лабораторной</w:t>
      </w:r>
      <w:r w:rsidR="00C41A94" w:rsidRPr="00C41A94">
        <w:rPr>
          <w:rFonts w:ascii="Arial" w:hAnsi="Arial" w:cs="Arial"/>
        </w:rPr>
        <w:t xml:space="preserve"> установки</w:t>
      </w:r>
      <w:r w:rsidRPr="00C41A94">
        <w:rPr>
          <w:rFonts w:ascii="Arial" w:hAnsi="Arial" w:cs="Arial"/>
        </w:rPr>
        <w:t xml:space="preserve"> </w:t>
      </w:r>
      <w:r>
        <w:rPr>
          <w:rFonts w:ascii="Arial" w:hAnsi="Arial" w:cs="Arial"/>
        </w:rPr>
        <w:t>для испыта</w:t>
      </w:r>
      <w:r w:rsidR="00C41A94">
        <w:rPr>
          <w:rFonts w:ascii="Arial" w:hAnsi="Arial" w:cs="Arial"/>
        </w:rPr>
        <w:t>ний управления передачей данных.</w:t>
      </w:r>
    </w:p>
    <w:p w:rsidR="00B92344" w:rsidRDefault="00B92344" w:rsidP="00E730FA">
      <w:pPr>
        <w:ind w:firstLine="454"/>
        <w:jc w:val="both"/>
        <w:rPr>
          <w:rFonts w:ascii="Arial" w:hAnsi="Arial" w:cs="Arial"/>
        </w:rPr>
      </w:pPr>
    </w:p>
    <w:p w:rsidR="00B92344" w:rsidRDefault="00FA1663" w:rsidP="00CC7F5C">
      <w:pPr>
        <w:ind w:firstLine="454"/>
        <w:jc w:val="center"/>
        <w:rPr>
          <w:rFonts w:ascii="Arial" w:hAnsi="Arial" w:cs="Arial"/>
        </w:rPr>
      </w:pPr>
      <w:r w:rsidRPr="00B92344">
        <w:rPr>
          <w:rFonts w:ascii="Arial" w:hAnsi="Arial" w:cs="Arial"/>
        </w:rPr>
        <w:object w:dxaOrig="10515" w:dyaOrig="2580">
          <v:shape id="_x0000_i1026" type="#_x0000_t75" style="width:465.75pt;height:114pt" o:ole="">
            <v:imagedata r:id="rId18" o:title=""/>
          </v:shape>
          <o:OLEObject Type="Embed" ProgID="Visio.Drawing.15" ShapeID="_x0000_i1026" DrawAspect="Content" ObjectID="_1600157984" r:id="rId19"/>
        </w:object>
      </w:r>
    </w:p>
    <w:p w:rsidR="000522B3" w:rsidRPr="00C41A94" w:rsidRDefault="000522B3" w:rsidP="000522B3">
      <w:pPr>
        <w:ind w:firstLine="454"/>
        <w:jc w:val="center"/>
        <w:rPr>
          <w:rFonts w:ascii="Arial" w:hAnsi="Arial" w:cs="Arial"/>
          <w:b/>
          <w:sz w:val="18"/>
          <w:szCs w:val="18"/>
        </w:rPr>
      </w:pPr>
      <w:r w:rsidRPr="00C41A94">
        <w:rPr>
          <w:rFonts w:ascii="Arial" w:hAnsi="Arial" w:cs="Arial"/>
          <w:b/>
          <w:sz w:val="18"/>
          <w:szCs w:val="18"/>
        </w:rPr>
        <w:t>Рисунок 2</w:t>
      </w:r>
      <w:r w:rsidR="00FA1663" w:rsidRPr="00C41A94">
        <w:rPr>
          <w:rFonts w:ascii="Arial" w:hAnsi="Arial" w:cs="Arial"/>
          <w:b/>
          <w:sz w:val="18"/>
          <w:szCs w:val="18"/>
        </w:rPr>
        <w:t xml:space="preserve"> –</w:t>
      </w:r>
      <w:r w:rsidRPr="00C41A94">
        <w:rPr>
          <w:rFonts w:ascii="Arial" w:hAnsi="Arial" w:cs="Arial"/>
          <w:b/>
          <w:sz w:val="18"/>
          <w:szCs w:val="18"/>
        </w:rPr>
        <w:t xml:space="preserve"> Схем</w:t>
      </w:r>
      <w:r w:rsidR="00F230F2" w:rsidRPr="00C41A94">
        <w:rPr>
          <w:rFonts w:ascii="Arial" w:hAnsi="Arial" w:cs="Arial"/>
          <w:b/>
          <w:sz w:val="18"/>
          <w:szCs w:val="18"/>
        </w:rPr>
        <w:t>а</w:t>
      </w:r>
      <w:r w:rsidRPr="00C41A94">
        <w:rPr>
          <w:rFonts w:ascii="Arial" w:hAnsi="Arial" w:cs="Arial"/>
          <w:b/>
          <w:sz w:val="18"/>
          <w:szCs w:val="18"/>
        </w:rPr>
        <w:t xml:space="preserve"> </w:t>
      </w:r>
      <w:r w:rsidR="00F115A2" w:rsidRPr="00C41A94">
        <w:rPr>
          <w:rFonts w:ascii="Arial" w:hAnsi="Arial" w:cs="Arial"/>
          <w:b/>
          <w:sz w:val="18"/>
          <w:szCs w:val="18"/>
        </w:rPr>
        <w:t>лабораторной</w:t>
      </w:r>
      <w:r w:rsidR="00C41A94" w:rsidRPr="00C41A94">
        <w:rPr>
          <w:rFonts w:ascii="Arial" w:hAnsi="Arial" w:cs="Arial"/>
          <w:b/>
          <w:sz w:val="18"/>
          <w:szCs w:val="18"/>
        </w:rPr>
        <w:t xml:space="preserve"> установки</w:t>
      </w:r>
      <w:r w:rsidRPr="00C41A94">
        <w:rPr>
          <w:rFonts w:ascii="Arial" w:hAnsi="Arial" w:cs="Arial"/>
          <w:b/>
          <w:sz w:val="18"/>
          <w:szCs w:val="18"/>
        </w:rPr>
        <w:t xml:space="preserve"> для испытаний управления передачей данных </w:t>
      </w:r>
    </w:p>
    <w:p w:rsidR="00BA732D" w:rsidRPr="00C41A94" w:rsidRDefault="00BA732D" w:rsidP="00E730FA">
      <w:pPr>
        <w:ind w:firstLine="454"/>
        <w:jc w:val="both"/>
        <w:rPr>
          <w:rFonts w:ascii="Arial" w:hAnsi="Arial" w:cs="Arial"/>
          <w:sz w:val="18"/>
          <w:szCs w:val="18"/>
        </w:rPr>
      </w:pPr>
    </w:p>
    <w:p w:rsidR="00C4231E" w:rsidRDefault="000522B3" w:rsidP="00E730FA">
      <w:pPr>
        <w:ind w:firstLine="454"/>
        <w:jc w:val="both"/>
        <w:rPr>
          <w:rFonts w:ascii="Arial" w:hAnsi="Arial" w:cs="Arial"/>
        </w:rPr>
      </w:pPr>
      <w:r>
        <w:rPr>
          <w:rFonts w:ascii="Arial" w:hAnsi="Arial" w:cs="Arial"/>
        </w:rPr>
        <w:t xml:space="preserve">Как показано на </w:t>
      </w:r>
      <w:r w:rsidR="00557C7A">
        <w:rPr>
          <w:rFonts w:ascii="Arial" w:hAnsi="Arial" w:cs="Arial"/>
        </w:rPr>
        <w:t>схеме лабораторной установки</w:t>
      </w:r>
      <w:r>
        <w:rPr>
          <w:rFonts w:ascii="Arial" w:hAnsi="Arial" w:cs="Arial"/>
        </w:rPr>
        <w:t xml:space="preserve">, базовая структура поддерживает испытания </w:t>
      </w:r>
      <w:r w:rsidR="00534D28">
        <w:rPr>
          <w:rFonts w:ascii="Arial" w:hAnsi="Arial" w:cs="Arial"/>
        </w:rPr>
        <w:t xml:space="preserve">для одностороннего управления передачей данных и для двухстороннего управления передачей данных (при котором роли передачи и приема </w:t>
      </w:r>
      <w:r w:rsidR="00C4231E">
        <w:rPr>
          <w:rFonts w:ascii="Arial" w:hAnsi="Arial" w:cs="Arial"/>
        </w:rPr>
        <w:t>поменяются местами для обратного канала).</w:t>
      </w:r>
    </w:p>
    <w:p w:rsidR="00C4231E" w:rsidRDefault="00C4231E" w:rsidP="00E730FA">
      <w:pPr>
        <w:ind w:firstLine="454"/>
        <w:jc w:val="both"/>
        <w:rPr>
          <w:rFonts w:ascii="Arial" w:hAnsi="Arial" w:cs="Arial"/>
        </w:rPr>
      </w:pPr>
      <w:r>
        <w:rPr>
          <w:rFonts w:ascii="Arial" w:hAnsi="Arial" w:cs="Arial"/>
        </w:rPr>
        <w:t>Данная базовая структура описывает испытания и метрики для каждого из следующих механизмов управления передачей данных:</w:t>
      </w:r>
    </w:p>
    <w:p w:rsidR="00C4231E" w:rsidRDefault="00C41A94" w:rsidP="00E730FA">
      <w:pPr>
        <w:ind w:firstLine="454"/>
        <w:jc w:val="both"/>
        <w:rPr>
          <w:rFonts w:ascii="Arial" w:hAnsi="Arial" w:cs="Arial"/>
        </w:rPr>
      </w:pPr>
      <w:r w:rsidRPr="005B5538">
        <w:rPr>
          <w:rFonts w:ascii="Arial" w:hAnsi="Arial" w:cs="Arial"/>
        </w:rPr>
        <w:t>–</w:t>
      </w:r>
      <w:r w:rsidR="00C4231E">
        <w:rPr>
          <w:rFonts w:ascii="Arial" w:hAnsi="Arial" w:cs="Arial"/>
        </w:rPr>
        <w:t xml:space="preserve"> </w:t>
      </w:r>
      <w:r w:rsidR="00FC353E">
        <w:rPr>
          <w:rFonts w:ascii="Arial" w:hAnsi="Arial" w:cs="Arial"/>
        </w:rPr>
        <w:t>к</w:t>
      </w:r>
      <w:r w:rsidR="00C4231E">
        <w:rPr>
          <w:rFonts w:ascii="Arial" w:hAnsi="Arial" w:cs="Arial"/>
        </w:rPr>
        <w:t>лассификация трафика</w:t>
      </w:r>
      <w:r w:rsidR="00737315">
        <w:rPr>
          <w:rFonts w:ascii="Arial" w:hAnsi="Arial" w:cs="Arial"/>
        </w:rPr>
        <w:t>;</w:t>
      </w:r>
    </w:p>
    <w:p w:rsidR="00C4231E" w:rsidRDefault="00C41A94" w:rsidP="00E730FA">
      <w:pPr>
        <w:ind w:firstLine="454"/>
        <w:jc w:val="both"/>
        <w:rPr>
          <w:rFonts w:ascii="Arial" w:hAnsi="Arial" w:cs="Arial"/>
        </w:rPr>
      </w:pPr>
      <w:r w:rsidRPr="005B5538">
        <w:rPr>
          <w:rFonts w:ascii="Arial" w:hAnsi="Arial" w:cs="Arial"/>
        </w:rPr>
        <w:t>–</w:t>
      </w:r>
      <w:r w:rsidR="00FC353E">
        <w:rPr>
          <w:rFonts w:ascii="Arial" w:hAnsi="Arial" w:cs="Arial"/>
        </w:rPr>
        <w:t xml:space="preserve"> п</w:t>
      </w:r>
      <w:r w:rsidR="00C4231E">
        <w:rPr>
          <w:rFonts w:ascii="Arial" w:hAnsi="Arial" w:cs="Arial"/>
        </w:rPr>
        <w:t>равила обработки</w:t>
      </w:r>
      <w:r w:rsidR="00534D28">
        <w:rPr>
          <w:rFonts w:ascii="Arial" w:hAnsi="Arial" w:cs="Arial"/>
        </w:rPr>
        <w:t xml:space="preserve"> </w:t>
      </w:r>
      <w:r w:rsidR="00C4231E">
        <w:rPr>
          <w:rFonts w:ascii="Arial" w:hAnsi="Arial" w:cs="Arial"/>
        </w:rPr>
        <w:t>трафика</w:t>
      </w:r>
      <w:r w:rsidR="00737315">
        <w:rPr>
          <w:rFonts w:ascii="Arial" w:hAnsi="Arial" w:cs="Arial"/>
        </w:rPr>
        <w:t>;</w:t>
      </w:r>
    </w:p>
    <w:p w:rsidR="00BA732D" w:rsidRDefault="00C41A94" w:rsidP="00E730FA">
      <w:pPr>
        <w:ind w:firstLine="454"/>
        <w:jc w:val="both"/>
        <w:rPr>
          <w:rFonts w:ascii="Arial" w:hAnsi="Arial" w:cs="Arial"/>
        </w:rPr>
      </w:pPr>
      <w:r w:rsidRPr="005B5538">
        <w:rPr>
          <w:rFonts w:ascii="Arial" w:hAnsi="Arial" w:cs="Arial"/>
        </w:rPr>
        <w:t>–</w:t>
      </w:r>
      <w:r w:rsidR="00C4231E">
        <w:rPr>
          <w:rFonts w:ascii="Arial" w:hAnsi="Arial" w:cs="Arial"/>
        </w:rPr>
        <w:t xml:space="preserve"> </w:t>
      </w:r>
      <w:r w:rsidR="00FC353E">
        <w:rPr>
          <w:rFonts w:ascii="Arial" w:hAnsi="Arial" w:cs="Arial"/>
        </w:rPr>
        <w:t>о</w:t>
      </w:r>
      <w:r w:rsidR="00C4231E" w:rsidRPr="00C4231E">
        <w:rPr>
          <w:rFonts w:ascii="Arial" w:hAnsi="Arial" w:cs="Arial"/>
        </w:rPr>
        <w:t>рганизация очередей и диспетчеризация</w:t>
      </w:r>
      <w:r w:rsidR="00534D28">
        <w:rPr>
          <w:rFonts w:ascii="Arial" w:hAnsi="Arial" w:cs="Arial"/>
        </w:rPr>
        <w:t xml:space="preserve"> </w:t>
      </w:r>
      <w:r w:rsidR="00C4231E">
        <w:rPr>
          <w:rFonts w:ascii="Arial" w:hAnsi="Arial" w:cs="Arial"/>
        </w:rPr>
        <w:t>трафика</w:t>
      </w:r>
      <w:r w:rsidR="00737315">
        <w:rPr>
          <w:rFonts w:ascii="Arial" w:hAnsi="Arial" w:cs="Arial"/>
        </w:rPr>
        <w:t>;</w:t>
      </w:r>
    </w:p>
    <w:p w:rsidR="00C4231E" w:rsidRDefault="00C41A94" w:rsidP="00E730FA">
      <w:pPr>
        <w:ind w:firstLine="454"/>
        <w:jc w:val="both"/>
        <w:rPr>
          <w:rFonts w:ascii="Arial" w:hAnsi="Arial" w:cs="Arial"/>
        </w:rPr>
      </w:pPr>
      <w:r w:rsidRPr="005B5538">
        <w:rPr>
          <w:rFonts w:ascii="Arial" w:hAnsi="Arial" w:cs="Arial"/>
        </w:rPr>
        <w:t>–</w:t>
      </w:r>
      <w:r w:rsidR="00FC353E">
        <w:rPr>
          <w:rFonts w:ascii="Arial" w:hAnsi="Arial" w:cs="Arial"/>
        </w:rPr>
        <w:t xml:space="preserve"> </w:t>
      </w:r>
      <w:r w:rsidR="00825FE9">
        <w:rPr>
          <w:rFonts w:ascii="Arial" w:hAnsi="Arial" w:cs="Arial"/>
        </w:rPr>
        <w:t>шейпинг</w:t>
      </w:r>
      <w:r w:rsidR="00737315">
        <w:rPr>
          <w:rFonts w:ascii="Arial" w:hAnsi="Arial" w:cs="Arial"/>
        </w:rPr>
        <w:t>.</w:t>
      </w:r>
    </w:p>
    <w:p w:rsidR="00C4231E" w:rsidRDefault="00C4231E" w:rsidP="00E730FA">
      <w:pPr>
        <w:ind w:firstLine="454"/>
        <w:jc w:val="both"/>
        <w:rPr>
          <w:rFonts w:ascii="Arial" w:hAnsi="Arial" w:cs="Arial"/>
        </w:rPr>
      </w:pPr>
      <w:r>
        <w:rPr>
          <w:rFonts w:ascii="Arial" w:hAnsi="Arial" w:cs="Arial"/>
        </w:rPr>
        <w:t xml:space="preserve">Испытания разделены на индивидуальные </w:t>
      </w:r>
      <w:r w:rsidR="006E356F">
        <w:rPr>
          <w:rFonts w:ascii="Arial" w:hAnsi="Arial" w:cs="Arial"/>
        </w:rPr>
        <w:t xml:space="preserve">испытания </w:t>
      </w:r>
      <w:r>
        <w:rPr>
          <w:rFonts w:ascii="Arial" w:hAnsi="Arial" w:cs="Arial"/>
        </w:rPr>
        <w:t xml:space="preserve">и </w:t>
      </w:r>
      <w:r w:rsidR="006E356F" w:rsidRPr="00FC353E">
        <w:rPr>
          <w:rFonts w:ascii="Arial" w:hAnsi="Arial" w:cs="Arial"/>
        </w:rPr>
        <w:t xml:space="preserve">испытания номинальной производительности. Индивидуальные испытания предназначены для эталонной </w:t>
      </w:r>
      <w:r w:rsidR="006E356F">
        <w:rPr>
          <w:rFonts w:ascii="Arial" w:hAnsi="Arial" w:cs="Arial"/>
        </w:rPr>
        <w:t>проверки функций управления передачей данных в соответствии с метриками</w:t>
      </w:r>
      <w:r w:rsidR="00F115A2">
        <w:rPr>
          <w:rFonts w:ascii="Arial" w:hAnsi="Arial" w:cs="Arial"/>
        </w:rPr>
        <w:t>,</w:t>
      </w:r>
      <w:r w:rsidR="006E356F">
        <w:rPr>
          <w:rFonts w:ascii="Arial" w:hAnsi="Arial" w:cs="Arial"/>
        </w:rPr>
        <w:t xml:space="preserve"> определенными в 4. Испытания производительности проверяют функции управления передачей данных под нагрузкой из множества </w:t>
      </w:r>
      <w:r w:rsidR="004A1F2F">
        <w:rPr>
          <w:rFonts w:ascii="Arial" w:hAnsi="Arial" w:cs="Arial"/>
        </w:rPr>
        <w:t>одновременных индивидуальных испытаний и их потоков.</w:t>
      </w:r>
    </w:p>
    <w:p w:rsidR="00BA732D" w:rsidRDefault="009772DF" w:rsidP="00E730FA">
      <w:pPr>
        <w:ind w:firstLine="454"/>
        <w:jc w:val="both"/>
        <w:rPr>
          <w:rFonts w:ascii="Arial" w:hAnsi="Arial" w:cs="Arial"/>
        </w:rPr>
      </w:pPr>
      <w:r>
        <w:rPr>
          <w:rFonts w:ascii="Arial" w:hAnsi="Arial" w:cs="Arial"/>
        </w:rPr>
        <w:t>Такая проверка включает в себя одновременные испытания множества интерфейсов с включенными определенными функция</w:t>
      </w:r>
      <w:r w:rsidR="00A10EBB">
        <w:rPr>
          <w:rFonts w:ascii="Arial" w:hAnsi="Arial" w:cs="Arial"/>
        </w:rPr>
        <w:t>ми управления передачей данных и увеличение нагрузки до предельной производительности каждого из интерфейсов.</w:t>
      </w:r>
    </w:p>
    <w:p w:rsidR="00726685" w:rsidRDefault="00A10EBB" w:rsidP="00E730FA">
      <w:pPr>
        <w:ind w:firstLine="454"/>
        <w:jc w:val="both"/>
        <w:rPr>
          <w:rFonts w:ascii="Arial" w:hAnsi="Arial" w:cs="Arial"/>
        </w:rPr>
      </w:pPr>
      <w:r>
        <w:rPr>
          <w:rFonts w:ascii="Arial" w:hAnsi="Arial" w:cs="Arial"/>
        </w:rPr>
        <w:t xml:space="preserve">Например, устройство указано, как способное </w:t>
      </w:r>
      <w:r w:rsidR="00C66782">
        <w:rPr>
          <w:rFonts w:ascii="Arial" w:hAnsi="Arial" w:cs="Arial"/>
        </w:rPr>
        <w:t>выполнять шейпинг</w:t>
      </w:r>
      <w:r>
        <w:rPr>
          <w:rFonts w:ascii="Arial" w:hAnsi="Arial" w:cs="Arial"/>
        </w:rPr>
        <w:t xml:space="preserve"> на всех своих интерфейсах. Тогда сначала будет выполн</w:t>
      </w:r>
      <w:r w:rsidR="00726685">
        <w:rPr>
          <w:rFonts w:ascii="Arial" w:hAnsi="Arial" w:cs="Arial"/>
        </w:rPr>
        <w:t>ено</w:t>
      </w:r>
      <w:r>
        <w:rPr>
          <w:rFonts w:ascii="Arial" w:hAnsi="Arial" w:cs="Arial"/>
        </w:rPr>
        <w:t xml:space="preserve"> индивидуальное испытание для </w:t>
      </w:r>
      <w:r w:rsidR="00726685">
        <w:rPr>
          <w:rFonts w:ascii="Arial" w:hAnsi="Arial" w:cs="Arial"/>
        </w:rPr>
        <w:t xml:space="preserve">эталонной проверки указанной функции </w:t>
      </w:r>
      <w:r w:rsidR="00C66782">
        <w:rPr>
          <w:rFonts w:ascii="Arial" w:hAnsi="Arial" w:cs="Arial"/>
        </w:rPr>
        <w:t>шейпинга</w:t>
      </w:r>
      <w:r w:rsidR="00726685">
        <w:rPr>
          <w:rFonts w:ascii="Arial" w:hAnsi="Arial" w:cs="Arial"/>
        </w:rPr>
        <w:t xml:space="preserve"> относительно метрик, определенных в 4. Затем будет выполнено испытание производительности для проверки корректности функционирования функции </w:t>
      </w:r>
      <w:r w:rsidR="00C66782">
        <w:rPr>
          <w:rFonts w:ascii="Arial" w:hAnsi="Arial" w:cs="Arial"/>
        </w:rPr>
        <w:t>шейпинга</w:t>
      </w:r>
      <w:r w:rsidR="00726685">
        <w:rPr>
          <w:rFonts w:ascii="Arial" w:hAnsi="Arial" w:cs="Arial"/>
        </w:rPr>
        <w:t xml:space="preserve"> на всех интерфейсах и при максимальной трафиковой нагрузке.</w:t>
      </w:r>
    </w:p>
    <w:p w:rsidR="00A10EBB" w:rsidRPr="009772DF" w:rsidRDefault="008C5CCA" w:rsidP="00E730FA">
      <w:pPr>
        <w:ind w:firstLine="454"/>
        <w:jc w:val="both"/>
        <w:rPr>
          <w:rFonts w:ascii="Arial" w:hAnsi="Arial" w:cs="Arial"/>
        </w:rPr>
      </w:pPr>
      <w:r>
        <w:rPr>
          <w:rFonts w:ascii="Arial" w:hAnsi="Arial" w:cs="Arial"/>
        </w:rPr>
        <w:t>Эмулятор сетевой задержки (</w:t>
      </w:r>
      <w:r>
        <w:rPr>
          <w:rFonts w:ascii="Arial" w:hAnsi="Arial" w:cs="Arial"/>
          <w:lang w:val="en-US"/>
        </w:rPr>
        <w:t>NDE</w:t>
      </w:r>
      <w:r w:rsidRPr="008C5CCA">
        <w:rPr>
          <w:rFonts w:ascii="Arial" w:hAnsi="Arial" w:cs="Arial"/>
        </w:rPr>
        <w:t>)</w:t>
      </w:r>
      <w:r>
        <w:rPr>
          <w:rFonts w:ascii="Arial" w:hAnsi="Arial" w:cs="Arial"/>
        </w:rPr>
        <w:t xml:space="preserve"> требуется при испытаниях ТСР с фиксацией состояния, </w:t>
      </w:r>
      <w:r w:rsidR="00312E19">
        <w:rPr>
          <w:rFonts w:ascii="Arial" w:hAnsi="Arial" w:cs="Arial"/>
        </w:rPr>
        <w:t>для</w:t>
      </w:r>
      <w:r>
        <w:rPr>
          <w:rFonts w:ascii="Arial" w:hAnsi="Arial" w:cs="Arial"/>
        </w:rPr>
        <w:t xml:space="preserve"> разреш</w:t>
      </w:r>
      <w:r w:rsidR="00312E19">
        <w:rPr>
          <w:rFonts w:ascii="Arial" w:hAnsi="Arial" w:cs="Arial"/>
        </w:rPr>
        <w:t xml:space="preserve">ения ТСР использовать ТСР </w:t>
      </w:r>
      <w:r w:rsidR="00312E19" w:rsidRPr="00FC353E">
        <w:rPr>
          <w:rFonts w:ascii="Arial" w:hAnsi="Arial" w:cs="Arial"/>
        </w:rPr>
        <w:t xml:space="preserve">окно значимого </w:t>
      </w:r>
      <w:r w:rsidR="00312E19">
        <w:rPr>
          <w:rFonts w:ascii="Arial" w:hAnsi="Arial" w:cs="Arial"/>
        </w:rPr>
        <w:t>размера</w:t>
      </w:r>
      <w:r w:rsidR="00A10EBB">
        <w:rPr>
          <w:rFonts w:ascii="Arial" w:hAnsi="Arial" w:cs="Arial"/>
        </w:rPr>
        <w:t xml:space="preserve"> </w:t>
      </w:r>
      <w:r w:rsidR="00312E19">
        <w:rPr>
          <w:rFonts w:ascii="Arial" w:hAnsi="Arial" w:cs="Arial"/>
        </w:rPr>
        <w:t>в своей петле управления.</w:t>
      </w:r>
    </w:p>
    <w:p w:rsidR="006329C8" w:rsidRDefault="00312E19" w:rsidP="00E730FA">
      <w:pPr>
        <w:ind w:firstLine="454"/>
        <w:jc w:val="both"/>
        <w:rPr>
          <w:rFonts w:ascii="Arial" w:hAnsi="Arial" w:cs="Arial"/>
        </w:rPr>
      </w:pPr>
      <w:r>
        <w:rPr>
          <w:rFonts w:ascii="Arial" w:hAnsi="Arial" w:cs="Arial"/>
        </w:rPr>
        <w:t xml:space="preserve">Необходимо также отметить, что </w:t>
      </w:r>
      <w:r>
        <w:rPr>
          <w:rFonts w:ascii="Arial" w:hAnsi="Arial" w:cs="Arial"/>
          <w:lang w:val="en-US"/>
        </w:rPr>
        <w:t>NDE</w:t>
      </w:r>
      <w:r>
        <w:rPr>
          <w:rFonts w:ascii="Arial" w:hAnsi="Arial" w:cs="Arial"/>
        </w:rPr>
        <w:t xml:space="preserve"> СЛЕДУЕТ быть пассивным по своей природе (например</w:t>
      </w:r>
      <w:r w:rsidRPr="00FC353E">
        <w:rPr>
          <w:rFonts w:ascii="Arial" w:hAnsi="Arial" w:cs="Arial"/>
        </w:rPr>
        <w:t xml:space="preserve">, </w:t>
      </w:r>
      <w:r w:rsidR="004A351E" w:rsidRPr="00FC353E">
        <w:rPr>
          <w:rFonts w:ascii="Arial" w:hAnsi="Arial" w:cs="Arial"/>
        </w:rPr>
        <w:t>бухта оптического патчкорда</w:t>
      </w:r>
      <w:r w:rsidRPr="00FC353E">
        <w:rPr>
          <w:rFonts w:ascii="Arial" w:hAnsi="Arial" w:cs="Arial"/>
        </w:rPr>
        <w:t xml:space="preserve">). </w:t>
      </w:r>
      <w:r w:rsidR="004A351E" w:rsidRPr="00FC353E">
        <w:rPr>
          <w:rFonts w:ascii="Arial" w:hAnsi="Arial" w:cs="Arial"/>
        </w:rPr>
        <w:t>Эт</w:t>
      </w:r>
      <w:r w:rsidR="004A351E">
        <w:rPr>
          <w:rFonts w:ascii="Arial" w:hAnsi="Arial" w:cs="Arial"/>
        </w:rPr>
        <w:t xml:space="preserve">о необходимо для исключения возможных эффектов, которые могут иметь место для испытательных потоков при активном задерживающем элементе (то есть, </w:t>
      </w:r>
      <w:r w:rsidR="004A351E" w:rsidRPr="00FC353E">
        <w:rPr>
          <w:rFonts w:ascii="Arial" w:hAnsi="Arial" w:cs="Arial"/>
        </w:rPr>
        <w:t xml:space="preserve">для </w:t>
      </w:r>
      <w:r w:rsidR="00F115A2" w:rsidRPr="00FC353E">
        <w:rPr>
          <w:rFonts w:ascii="Arial" w:hAnsi="Arial" w:cs="Arial"/>
        </w:rPr>
        <w:t>испытательного</w:t>
      </w:r>
      <w:r w:rsidR="004A351E" w:rsidRPr="00FC353E">
        <w:rPr>
          <w:rFonts w:ascii="Arial" w:hAnsi="Arial" w:cs="Arial"/>
        </w:rPr>
        <w:t xml:space="preserve"> генератора негативных воздействий). В случае, когда </w:t>
      </w:r>
      <w:r w:rsidR="0088048A">
        <w:rPr>
          <w:rFonts w:ascii="Arial" w:hAnsi="Arial" w:cs="Arial"/>
        </w:rPr>
        <w:t xml:space="preserve">практически не реализуема </w:t>
      </w:r>
      <w:r w:rsidR="0088048A" w:rsidRPr="00FC353E">
        <w:rPr>
          <w:rFonts w:ascii="Arial" w:hAnsi="Arial" w:cs="Arial"/>
        </w:rPr>
        <w:t>бухта оптического патчкорда, требуемая для обеспечения необходимой задержки, активны</w:t>
      </w:r>
      <w:r w:rsidR="006329C8" w:rsidRPr="00FC353E">
        <w:rPr>
          <w:rFonts w:ascii="Arial" w:hAnsi="Arial" w:cs="Arial"/>
        </w:rPr>
        <w:t>й</w:t>
      </w:r>
      <w:r w:rsidR="0088048A" w:rsidRPr="00FC353E">
        <w:rPr>
          <w:rFonts w:ascii="Arial" w:hAnsi="Arial" w:cs="Arial"/>
        </w:rPr>
        <w:t xml:space="preserve"> </w:t>
      </w:r>
      <w:r w:rsidR="0088048A" w:rsidRPr="00FC353E">
        <w:rPr>
          <w:rFonts w:ascii="Arial" w:hAnsi="Arial" w:cs="Arial"/>
          <w:lang w:val="en-US"/>
        </w:rPr>
        <w:t>NDE</w:t>
      </w:r>
      <w:r w:rsidR="0088048A" w:rsidRPr="00FC353E">
        <w:rPr>
          <w:rFonts w:ascii="Arial" w:hAnsi="Arial" w:cs="Arial"/>
        </w:rPr>
        <w:t xml:space="preserve"> </w:t>
      </w:r>
      <w:r w:rsidR="0088048A">
        <w:rPr>
          <w:rFonts w:ascii="Arial" w:hAnsi="Arial" w:cs="Arial"/>
        </w:rPr>
        <w:t xml:space="preserve">ДОЛЖЕН быть независимо верифицирован на способность вносить сконфигурированную задержку без потерь. </w:t>
      </w:r>
      <w:r w:rsidR="006329C8">
        <w:rPr>
          <w:rFonts w:ascii="Arial" w:hAnsi="Arial" w:cs="Arial"/>
        </w:rPr>
        <w:t>Другими словами, испытуемое устройство (</w:t>
      </w:r>
      <w:r w:rsidR="006329C8">
        <w:rPr>
          <w:rFonts w:ascii="Arial" w:hAnsi="Arial" w:cs="Arial"/>
          <w:lang w:val="en-US"/>
        </w:rPr>
        <w:t>DUT</w:t>
      </w:r>
      <w:r w:rsidR="006329C8" w:rsidRPr="006329C8">
        <w:rPr>
          <w:rFonts w:ascii="Arial" w:hAnsi="Arial" w:cs="Arial"/>
        </w:rPr>
        <w:t>)</w:t>
      </w:r>
      <w:r w:rsidR="006329C8">
        <w:rPr>
          <w:rFonts w:ascii="Arial" w:hAnsi="Arial" w:cs="Arial"/>
        </w:rPr>
        <w:t xml:space="preserve"> будет удалено из схемы, а для </w:t>
      </w:r>
      <w:r w:rsidR="006329C8">
        <w:rPr>
          <w:rFonts w:ascii="Arial" w:hAnsi="Arial" w:cs="Arial"/>
          <w:lang w:val="en-US"/>
        </w:rPr>
        <w:t>NDE</w:t>
      </w:r>
      <w:r w:rsidR="006329C8">
        <w:rPr>
          <w:rFonts w:ascii="Arial" w:hAnsi="Arial" w:cs="Arial"/>
        </w:rPr>
        <w:t xml:space="preserve"> будет выполнено независимое эталонное испытание производительности.</w:t>
      </w:r>
    </w:p>
    <w:p w:rsidR="00C45B44" w:rsidRPr="00643788" w:rsidRDefault="006329C8" w:rsidP="00C45B44">
      <w:pPr>
        <w:ind w:firstLine="454"/>
        <w:jc w:val="both"/>
        <w:rPr>
          <w:rFonts w:ascii="Arial" w:hAnsi="Arial" w:cs="Arial"/>
        </w:rPr>
      </w:pPr>
      <w:r>
        <w:rPr>
          <w:rFonts w:ascii="Arial" w:hAnsi="Arial" w:cs="Arial"/>
        </w:rPr>
        <w:t xml:space="preserve">Необходимо отметить, что </w:t>
      </w:r>
      <w:r>
        <w:rPr>
          <w:rFonts w:ascii="Arial" w:hAnsi="Arial" w:cs="Arial"/>
          <w:lang w:val="en-US"/>
        </w:rPr>
        <w:t>NDE</w:t>
      </w:r>
      <w:r>
        <w:rPr>
          <w:rFonts w:ascii="Arial" w:hAnsi="Arial" w:cs="Arial"/>
        </w:rPr>
        <w:t xml:space="preserve"> СЛЕДУЕТ использ</w:t>
      </w:r>
      <w:r w:rsidR="00FC353E">
        <w:rPr>
          <w:rFonts w:ascii="Arial" w:hAnsi="Arial" w:cs="Arial"/>
        </w:rPr>
        <w:t>овать</w:t>
      </w:r>
      <w:r>
        <w:rPr>
          <w:rFonts w:ascii="Arial" w:hAnsi="Arial" w:cs="Arial"/>
        </w:rPr>
        <w:t xml:space="preserve"> только для эмуляции задержки. Большинство </w:t>
      </w:r>
      <w:r>
        <w:rPr>
          <w:rFonts w:ascii="Arial" w:hAnsi="Arial" w:cs="Arial"/>
          <w:lang w:val="en-US"/>
        </w:rPr>
        <w:t>NDE</w:t>
      </w:r>
      <w:r>
        <w:rPr>
          <w:rFonts w:ascii="Arial" w:hAnsi="Arial" w:cs="Arial"/>
        </w:rPr>
        <w:t xml:space="preserve"> позволяют выполнять задерживающие действия для каждого потока, имитируя </w:t>
      </w:r>
      <w:proofErr w:type="spellStart"/>
      <w:r>
        <w:rPr>
          <w:rFonts w:ascii="Arial" w:hAnsi="Arial" w:cs="Arial"/>
          <w:lang w:val="en-US"/>
        </w:rPr>
        <w:t>QoS</w:t>
      </w:r>
      <w:proofErr w:type="spellEnd"/>
      <w:r>
        <w:rPr>
          <w:rFonts w:ascii="Arial" w:hAnsi="Arial" w:cs="Arial"/>
        </w:rPr>
        <w:t xml:space="preserve"> приоритезацию</w:t>
      </w:r>
      <w:r w:rsidR="00A432F2">
        <w:rPr>
          <w:rFonts w:ascii="Arial" w:hAnsi="Arial" w:cs="Arial"/>
        </w:rPr>
        <w:t xml:space="preserve">. Для данной базовой структуры единственной целью </w:t>
      </w:r>
      <w:r w:rsidR="00A432F2">
        <w:rPr>
          <w:rFonts w:ascii="Arial" w:hAnsi="Arial" w:cs="Arial"/>
          <w:lang w:val="en-US"/>
        </w:rPr>
        <w:t>NDE</w:t>
      </w:r>
      <w:r w:rsidR="00A432F2">
        <w:rPr>
          <w:rFonts w:ascii="Arial" w:hAnsi="Arial" w:cs="Arial"/>
        </w:rPr>
        <w:t xml:space="preserve"> является простое внесение задержки для всех пакетов (эмуляция сетевого времени задержки). Поэтому, при эталонном испытании производительности </w:t>
      </w:r>
      <w:r w:rsidR="00A432F2">
        <w:rPr>
          <w:rFonts w:ascii="Arial" w:hAnsi="Arial" w:cs="Arial"/>
          <w:lang w:val="en-US"/>
        </w:rPr>
        <w:t>NDE</w:t>
      </w:r>
      <w:r w:rsidR="00A432F2">
        <w:rPr>
          <w:rFonts w:ascii="Arial" w:hAnsi="Arial" w:cs="Arial"/>
        </w:rPr>
        <w:t xml:space="preserve">, оценивают максимальную предложенную нагрузку относительно следующих размеров кадров: 128, 256, 512, 768, 1024, 1500 и 9600 байт. </w:t>
      </w:r>
      <w:r w:rsidR="00C45B44">
        <w:rPr>
          <w:rFonts w:ascii="Arial" w:hAnsi="Arial" w:cs="Arial"/>
        </w:rPr>
        <w:t xml:space="preserve">Полученная погрешность задержки </w:t>
      </w:r>
      <w:r w:rsidR="00C45B44" w:rsidRPr="00643788">
        <w:rPr>
          <w:rFonts w:ascii="Arial" w:hAnsi="Arial" w:cs="Arial"/>
        </w:rPr>
        <w:t xml:space="preserve">для каждого из этих размеров кадров может быть затем использована для калибровки диапазона ожидаемого </w:t>
      </w:r>
      <w:r w:rsidR="00F94274" w:rsidRPr="00643788">
        <w:rPr>
          <w:rFonts w:ascii="Arial" w:hAnsi="Arial" w:cs="Arial"/>
        </w:rPr>
        <w:t xml:space="preserve">значения производной от пропускной способности канала </w:t>
      </w:r>
      <w:proofErr w:type="gramStart"/>
      <w:r w:rsidR="00F94274" w:rsidRPr="00643788">
        <w:rPr>
          <w:rFonts w:ascii="Arial" w:hAnsi="Arial" w:cs="Arial"/>
        </w:rPr>
        <w:t>передачи  данных</w:t>
      </w:r>
      <w:proofErr w:type="gramEnd"/>
      <w:r w:rsidR="00F94274" w:rsidRPr="00643788">
        <w:rPr>
          <w:rFonts w:ascii="Arial" w:hAnsi="Arial" w:cs="Arial"/>
        </w:rPr>
        <w:t xml:space="preserve"> и задержки "из конца в конец" в нем</w:t>
      </w:r>
      <w:r w:rsidRPr="00643788">
        <w:rPr>
          <w:rFonts w:ascii="Arial" w:hAnsi="Arial" w:cs="Arial"/>
        </w:rPr>
        <w:t xml:space="preserve"> </w:t>
      </w:r>
      <w:r w:rsidR="00C45B44" w:rsidRPr="00643788">
        <w:rPr>
          <w:rFonts w:ascii="Arial" w:hAnsi="Arial" w:cs="Arial"/>
        </w:rPr>
        <w:t>(</w:t>
      </w:r>
      <w:r w:rsidR="00C45B44" w:rsidRPr="00643788">
        <w:rPr>
          <w:rFonts w:ascii="Arial" w:hAnsi="Arial" w:cs="Arial"/>
          <w:lang w:val="en-US"/>
        </w:rPr>
        <w:t>BDP</w:t>
      </w:r>
      <w:r w:rsidR="00C45B44" w:rsidRPr="00643788">
        <w:rPr>
          <w:rFonts w:ascii="Arial" w:hAnsi="Arial" w:cs="Arial"/>
        </w:rPr>
        <w:t>) при испытаниях ТСР с фиксацией состояния.</w:t>
      </w:r>
    </w:p>
    <w:p w:rsidR="00C45B44" w:rsidRPr="00643788" w:rsidRDefault="00C45B44" w:rsidP="00C45B44">
      <w:pPr>
        <w:ind w:firstLine="454"/>
        <w:jc w:val="both"/>
        <w:rPr>
          <w:rFonts w:ascii="Arial" w:hAnsi="Arial" w:cs="Arial"/>
        </w:rPr>
      </w:pPr>
    </w:p>
    <w:p w:rsidR="00C45B44" w:rsidRPr="00643788" w:rsidRDefault="00C45B44" w:rsidP="00C45B44">
      <w:pPr>
        <w:ind w:firstLine="454"/>
        <w:jc w:val="both"/>
        <w:rPr>
          <w:rFonts w:ascii="Arial" w:hAnsi="Arial" w:cs="Arial"/>
          <w:b/>
          <w:sz w:val="22"/>
          <w:szCs w:val="22"/>
        </w:rPr>
      </w:pPr>
      <w:r w:rsidRPr="00643788">
        <w:rPr>
          <w:rFonts w:ascii="Arial" w:hAnsi="Arial" w:cs="Arial"/>
          <w:b/>
          <w:sz w:val="22"/>
          <w:szCs w:val="22"/>
        </w:rPr>
        <w:t xml:space="preserve">2 </w:t>
      </w:r>
      <w:r w:rsidR="00C90FF0" w:rsidRPr="00643788">
        <w:rPr>
          <w:rFonts w:ascii="Arial" w:hAnsi="Arial" w:cs="Arial"/>
          <w:b/>
          <w:sz w:val="22"/>
          <w:szCs w:val="22"/>
        </w:rPr>
        <w:t>Применяемые условные обозначения</w:t>
      </w:r>
    </w:p>
    <w:p w:rsidR="00C45B44" w:rsidRPr="00643788" w:rsidRDefault="00C45B44" w:rsidP="00C45B44">
      <w:pPr>
        <w:ind w:firstLine="454"/>
        <w:jc w:val="both"/>
        <w:rPr>
          <w:rFonts w:ascii="Arial" w:hAnsi="Arial" w:cs="Arial"/>
        </w:rPr>
      </w:pPr>
    </w:p>
    <w:p w:rsidR="00452DA6" w:rsidRPr="00643788" w:rsidRDefault="00452DA6" w:rsidP="00C45B44">
      <w:pPr>
        <w:ind w:firstLine="454"/>
        <w:jc w:val="both"/>
        <w:rPr>
          <w:rFonts w:ascii="Arial" w:hAnsi="Arial" w:cs="Arial"/>
        </w:rPr>
      </w:pPr>
      <w:r w:rsidRPr="00643788">
        <w:rPr>
          <w:rFonts w:ascii="Arial" w:hAnsi="Arial" w:cs="Arial"/>
        </w:rPr>
        <w:t xml:space="preserve">Ключевые слова «ДОЛЖЕН», «НЕ ДОЛЖЕН», «НЕОБХОДИМ», «ОБЯЗАН», «НЕ ОБЯЗАН», «СЛЕДУЕТ», «НЕ СЛЕДУЕТ», «РЕКОМЕНДОВАН», «МОЖЕТ» и «ОПЦИОНАЛЬНО» в настоящем </w:t>
      </w:r>
      <w:r w:rsidR="00C90FF0" w:rsidRPr="00643788">
        <w:rPr>
          <w:rFonts w:ascii="Arial" w:hAnsi="Arial" w:cs="Arial"/>
        </w:rPr>
        <w:t>стандарте</w:t>
      </w:r>
      <w:r w:rsidRPr="00643788">
        <w:rPr>
          <w:rFonts w:ascii="Arial" w:hAnsi="Arial" w:cs="Arial"/>
        </w:rPr>
        <w:t xml:space="preserve"> следует интерпретировать так, как описано в </w:t>
      </w:r>
      <w:r w:rsidR="00C90FF0" w:rsidRPr="00643788">
        <w:rPr>
          <w:rFonts w:ascii="Arial" w:hAnsi="Arial" w:cs="Arial"/>
        </w:rPr>
        <w:t>[</w:t>
      </w:r>
      <w:r w:rsidRPr="00643788">
        <w:rPr>
          <w:rFonts w:ascii="Arial" w:hAnsi="Arial" w:cs="Arial"/>
        </w:rPr>
        <w:t>RFC 2119</w:t>
      </w:r>
      <w:r w:rsidR="00C90FF0" w:rsidRPr="00643788">
        <w:rPr>
          <w:rFonts w:ascii="Arial" w:hAnsi="Arial" w:cs="Arial"/>
        </w:rPr>
        <w:t>]</w:t>
      </w:r>
      <w:r w:rsidRPr="00643788">
        <w:rPr>
          <w:rFonts w:ascii="Arial" w:hAnsi="Arial" w:cs="Arial"/>
        </w:rPr>
        <w:t>.</w:t>
      </w:r>
    </w:p>
    <w:p w:rsidR="00452DA6" w:rsidRPr="00643788" w:rsidRDefault="00452DA6" w:rsidP="00C45B44">
      <w:pPr>
        <w:ind w:firstLine="454"/>
        <w:jc w:val="both"/>
        <w:rPr>
          <w:rFonts w:ascii="Arial" w:hAnsi="Arial" w:cs="Arial"/>
        </w:rPr>
      </w:pPr>
      <w:r w:rsidRPr="00643788">
        <w:rPr>
          <w:rFonts w:ascii="Arial" w:hAnsi="Arial" w:cs="Arial"/>
        </w:rPr>
        <w:t>Использованы следующие сокращен</w:t>
      </w:r>
      <w:r w:rsidR="00C90FF0" w:rsidRPr="00643788">
        <w:rPr>
          <w:rFonts w:ascii="Arial" w:hAnsi="Arial" w:cs="Arial"/>
        </w:rPr>
        <w:t>ия</w:t>
      </w:r>
      <w:r w:rsidRPr="00643788">
        <w:rPr>
          <w:rFonts w:ascii="Arial" w:hAnsi="Arial" w:cs="Arial"/>
        </w:rPr>
        <w:t>:</w:t>
      </w:r>
    </w:p>
    <w:p w:rsidR="00452DA6" w:rsidRPr="00643788" w:rsidRDefault="00452DA6" w:rsidP="00452DA6">
      <w:pPr>
        <w:ind w:firstLine="454"/>
        <w:jc w:val="both"/>
        <w:rPr>
          <w:rFonts w:ascii="Arial" w:hAnsi="Arial" w:cs="Arial"/>
        </w:rPr>
      </w:pPr>
      <w:r w:rsidRPr="00643788">
        <w:rPr>
          <w:rFonts w:ascii="Arial" w:hAnsi="Arial" w:cs="Arial"/>
          <w:lang w:val="en-US"/>
        </w:rPr>
        <w:t>AQM</w:t>
      </w:r>
      <w:r w:rsidR="00C90FF0" w:rsidRPr="00643788">
        <w:rPr>
          <w:rFonts w:ascii="Arial" w:hAnsi="Arial" w:cs="Arial"/>
        </w:rPr>
        <w:t xml:space="preserve"> – </w:t>
      </w:r>
      <w:r w:rsidR="00C90FF0" w:rsidRPr="00643788">
        <w:rPr>
          <w:rFonts w:ascii="Arial" w:hAnsi="Arial" w:cs="Arial"/>
          <w:lang w:val="en-US"/>
        </w:rPr>
        <w:t>Active</w:t>
      </w:r>
      <w:r w:rsidR="00C90FF0" w:rsidRPr="00643788">
        <w:rPr>
          <w:rFonts w:ascii="Arial" w:hAnsi="Arial" w:cs="Arial"/>
        </w:rPr>
        <w:t xml:space="preserve"> </w:t>
      </w:r>
      <w:r w:rsidR="00C90FF0" w:rsidRPr="00643788">
        <w:rPr>
          <w:rFonts w:ascii="Arial" w:hAnsi="Arial" w:cs="Arial"/>
          <w:lang w:val="en-US"/>
        </w:rPr>
        <w:t>Queue</w:t>
      </w:r>
      <w:r w:rsidR="00C90FF0" w:rsidRPr="00643788">
        <w:rPr>
          <w:rFonts w:ascii="Arial" w:hAnsi="Arial" w:cs="Arial"/>
        </w:rPr>
        <w:t xml:space="preserve"> </w:t>
      </w:r>
      <w:r w:rsidR="00C90FF0" w:rsidRPr="00643788">
        <w:rPr>
          <w:rFonts w:ascii="Arial" w:hAnsi="Arial" w:cs="Arial"/>
          <w:lang w:val="en-US"/>
        </w:rPr>
        <w:t>Management</w:t>
      </w:r>
      <w:r w:rsidR="00C90FF0" w:rsidRPr="00643788">
        <w:rPr>
          <w:rFonts w:ascii="Arial" w:hAnsi="Arial" w:cs="Arial"/>
        </w:rPr>
        <w:t xml:space="preserve"> – а</w:t>
      </w:r>
      <w:r w:rsidR="00DD3D1D" w:rsidRPr="00643788">
        <w:rPr>
          <w:rFonts w:ascii="Arial" w:hAnsi="Arial" w:cs="Arial"/>
        </w:rPr>
        <w:t xml:space="preserve">ктивное управление </w:t>
      </w:r>
      <w:r w:rsidR="00F9638A" w:rsidRPr="00643788">
        <w:rPr>
          <w:rFonts w:ascii="Arial" w:hAnsi="Arial" w:cs="Arial"/>
        </w:rPr>
        <w:t xml:space="preserve">формированием </w:t>
      </w:r>
      <w:r w:rsidR="00DD3D1D" w:rsidRPr="00643788">
        <w:rPr>
          <w:rFonts w:ascii="Arial" w:hAnsi="Arial" w:cs="Arial"/>
        </w:rPr>
        <w:t>очеред</w:t>
      </w:r>
      <w:r w:rsidR="00F9638A" w:rsidRPr="00643788">
        <w:rPr>
          <w:rFonts w:ascii="Arial" w:hAnsi="Arial" w:cs="Arial"/>
        </w:rPr>
        <w:t>и</w:t>
      </w:r>
      <w:r w:rsidR="009F4585" w:rsidRPr="00643788">
        <w:rPr>
          <w:rFonts w:ascii="Arial" w:hAnsi="Arial" w:cs="Arial"/>
        </w:rPr>
        <w:t>;</w:t>
      </w:r>
    </w:p>
    <w:p w:rsidR="00F94274" w:rsidRPr="00643788" w:rsidRDefault="00452DA6" w:rsidP="00F94274">
      <w:pPr>
        <w:ind w:firstLine="454"/>
        <w:jc w:val="both"/>
        <w:rPr>
          <w:rFonts w:ascii="Arial" w:hAnsi="Arial" w:cs="Arial"/>
        </w:rPr>
      </w:pPr>
      <w:r w:rsidRPr="00643788">
        <w:rPr>
          <w:rFonts w:ascii="Arial" w:hAnsi="Arial" w:cs="Arial"/>
          <w:lang w:val="en-US"/>
        </w:rPr>
        <w:t>BB</w:t>
      </w:r>
      <w:r w:rsidR="00176CB8" w:rsidRPr="00643788">
        <w:rPr>
          <w:rFonts w:ascii="Arial" w:hAnsi="Arial" w:cs="Arial"/>
        </w:rPr>
        <w:t xml:space="preserve"> –</w:t>
      </w:r>
      <w:r w:rsidRPr="00643788">
        <w:rPr>
          <w:rFonts w:ascii="Arial" w:hAnsi="Arial" w:cs="Arial"/>
        </w:rPr>
        <w:t xml:space="preserve"> </w:t>
      </w:r>
      <w:r w:rsidR="00F94274" w:rsidRPr="00643788">
        <w:rPr>
          <w:rFonts w:ascii="Arial" w:hAnsi="Arial" w:cs="Arial"/>
        </w:rPr>
        <w:t>минимальная пропускная способность канала передачи данных;</w:t>
      </w:r>
    </w:p>
    <w:p w:rsidR="00452DA6" w:rsidRPr="00643788" w:rsidRDefault="00F94274" w:rsidP="00F94274">
      <w:pPr>
        <w:ind w:firstLine="454"/>
        <w:jc w:val="both"/>
        <w:rPr>
          <w:rFonts w:ascii="Arial" w:hAnsi="Arial" w:cs="Arial"/>
        </w:rPr>
      </w:pPr>
      <w:r w:rsidRPr="00643788">
        <w:rPr>
          <w:rFonts w:ascii="Arial" w:hAnsi="Arial" w:cs="Arial"/>
          <w:lang w:val="en-US"/>
        </w:rPr>
        <w:t>BDP</w:t>
      </w:r>
      <w:r w:rsidRPr="00643788">
        <w:rPr>
          <w:rFonts w:ascii="Arial" w:hAnsi="Arial" w:cs="Arial"/>
        </w:rPr>
        <w:t xml:space="preserve"> – </w:t>
      </w:r>
      <w:r w:rsidRPr="00643788">
        <w:rPr>
          <w:rFonts w:ascii="Arial" w:hAnsi="Arial" w:cs="Arial"/>
          <w:lang w:val="en-US"/>
        </w:rPr>
        <w:t>Bandwidth</w:t>
      </w:r>
      <w:r w:rsidRPr="00643788">
        <w:rPr>
          <w:rFonts w:ascii="Arial" w:hAnsi="Arial" w:cs="Arial"/>
        </w:rPr>
        <w:t>-</w:t>
      </w:r>
      <w:r w:rsidRPr="00643788">
        <w:rPr>
          <w:rFonts w:ascii="Arial" w:hAnsi="Arial" w:cs="Arial"/>
          <w:lang w:val="en-US"/>
        </w:rPr>
        <w:t>Delay</w:t>
      </w:r>
      <w:r w:rsidRPr="00643788">
        <w:rPr>
          <w:rFonts w:ascii="Arial" w:hAnsi="Arial" w:cs="Arial"/>
        </w:rPr>
        <w:t xml:space="preserve"> </w:t>
      </w:r>
      <w:r w:rsidRPr="00643788">
        <w:rPr>
          <w:rFonts w:ascii="Arial" w:hAnsi="Arial" w:cs="Arial"/>
          <w:lang w:val="en-US"/>
        </w:rPr>
        <w:t>Product</w:t>
      </w:r>
      <w:r w:rsidRPr="00643788">
        <w:rPr>
          <w:rFonts w:ascii="Arial" w:hAnsi="Arial" w:cs="Arial"/>
        </w:rPr>
        <w:t xml:space="preserve"> – производное от пропускной способности (цифрового) канала передачи данных и задержки "из конца в конец" в нем;</w:t>
      </w:r>
    </w:p>
    <w:p w:rsidR="00452DA6" w:rsidRPr="00643788" w:rsidRDefault="00452DA6" w:rsidP="00452DA6">
      <w:pPr>
        <w:ind w:firstLine="454"/>
        <w:jc w:val="both"/>
        <w:rPr>
          <w:rFonts w:ascii="Arial" w:hAnsi="Arial" w:cs="Arial"/>
        </w:rPr>
      </w:pPr>
      <w:r w:rsidRPr="00643788">
        <w:rPr>
          <w:rFonts w:ascii="Arial" w:hAnsi="Arial" w:cs="Arial"/>
          <w:lang w:val="en-US"/>
        </w:rPr>
        <w:t>BSA</w:t>
      </w:r>
      <w:r w:rsidR="008F39F6" w:rsidRPr="00643788">
        <w:rPr>
          <w:rFonts w:ascii="Arial" w:hAnsi="Arial" w:cs="Arial"/>
        </w:rPr>
        <w:t xml:space="preserve"> –</w:t>
      </w:r>
      <w:r w:rsidRPr="00643788">
        <w:rPr>
          <w:rFonts w:ascii="Arial" w:hAnsi="Arial" w:cs="Arial"/>
        </w:rPr>
        <w:t xml:space="preserve"> </w:t>
      </w:r>
      <w:r w:rsidR="008F39F6" w:rsidRPr="00643788">
        <w:rPr>
          <w:rFonts w:ascii="Arial" w:hAnsi="Arial" w:cs="Arial"/>
          <w:lang w:val="en-US"/>
        </w:rPr>
        <w:t>Burst</w:t>
      </w:r>
      <w:r w:rsidR="008F39F6" w:rsidRPr="00643788">
        <w:rPr>
          <w:rFonts w:ascii="Arial" w:hAnsi="Arial" w:cs="Arial"/>
        </w:rPr>
        <w:t xml:space="preserve"> </w:t>
      </w:r>
      <w:r w:rsidR="008F39F6" w:rsidRPr="00643788">
        <w:rPr>
          <w:rFonts w:ascii="Arial" w:hAnsi="Arial" w:cs="Arial"/>
          <w:lang w:val="en-US"/>
        </w:rPr>
        <w:t>Size</w:t>
      </w:r>
      <w:r w:rsidR="008F39F6" w:rsidRPr="00643788">
        <w:rPr>
          <w:rFonts w:ascii="Arial" w:hAnsi="Arial" w:cs="Arial"/>
        </w:rPr>
        <w:t xml:space="preserve"> </w:t>
      </w:r>
      <w:r w:rsidR="008F39F6" w:rsidRPr="00643788">
        <w:rPr>
          <w:rFonts w:ascii="Arial" w:hAnsi="Arial" w:cs="Arial"/>
          <w:lang w:val="en-US"/>
        </w:rPr>
        <w:t>Achieved</w:t>
      </w:r>
      <w:r w:rsidR="008F39F6" w:rsidRPr="00643788">
        <w:rPr>
          <w:rFonts w:ascii="Arial" w:hAnsi="Arial" w:cs="Arial"/>
        </w:rPr>
        <w:t xml:space="preserve"> – </w:t>
      </w:r>
      <w:r w:rsidR="00F115A2" w:rsidRPr="00643788">
        <w:rPr>
          <w:rFonts w:ascii="Arial" w:hAnsi="Arial" w:cs="Arial"/>
        </w:rPr>
        <w:t>достигнутый</w:t>
      </w:r>
      <w:r w:rsidR="00F32164" w:rsidRPr="00643788">
        <w:rPr>
          <w:rFonts w:ascii="Arial" w:hAnsi="Arial" w:cs="Arial"/>
        </w:rPr>
        <w:t xml:space="preserve"> размер </w:t>
      </w:r>
      <w:r w:rsidR="00C66782" w:rsidRPr="00643788">
        <w:rPr>
          <w:rFonts w:ascii="Arial" w:hAnsi="Arial" w:cs="Arial"/>
        </w:rPr>
        <w:t>всплеска</w:t>
      </w:r>
      <w:r w:rsidR="008F39F6" w:rsidRPr="00643788">
        <w:rPr>
          <w:rFonts w:ascii="Arial" w:hAnsi="Arial" w:cs="Arial"/>
        </w:rPr>
        <w:t>;</w:t>
      </w:r>
    </w:p>
    <w:p w:rsidR="00C45B44" w:rsidRPr="00643788" w:rsidRDefault="00452DA6" w:rsidP="00452DA6">
      <w:pPr>
        <w:ind w:firstLine="454"/>
        <w:jc w:val="both"/>
        <w:rPr>
          <w:rFonts w:ascii="Arial" w:hAnsi="Arial" w:cs="Arial"/>
        </w:rPr>
      </w:pPr>
      <w:r w:rsidRPr="00643788">
        <w:rPr>
          <w:rFonts w:ascii="Arial" w:hAnsi="Arial" w:cs="Arial"/>
          <w:lang w:val="en-US"/>
        </w:rPr>
        <w:t>CBS</w:t>
      </w:r>
      <w:r w:rsidR="008F39F6" w:rsidRPr="00643788">
        <w:rPr>
          <w:rFonts w:ascii="Arial" w:hAnsi="Arial" w:cs="Arial"/>
        </w:rPr>
        <w:t xml:space="preserve"> –</w:t>
      </w:r>
      <w:r w:rsidRPr="00643788">
        <w:rPr>
          <w:rFonts w:ascii="Arial" w:hAnsi="Arial" w:cs="Arial"/>
        </w:rPr>
        <w:t xml:space="preserve"> </w:t>
      </w:r>
      <w:r w:rsidR="008F39F6" w:rsidRPr="00643788">
        <w:rPr>
          <w:rFonts w:ascii="Arial" w:hAnsi="Arial" w:cs="Arial"/>
          <w:lang w:val="en-US"/>
        </w:rPr>
        <w:t>Commited</w:t>
      </w:r>
      <w:r w:rsidR="008F39F6" w:rsidRPr="00643788">
        <w:rPr>
          <w:rFonts w:ascii="Arial" w:hAnsi="Arial" w:cs="Arial"/>
        </w:rPr>
        <w:t xml:space="preserve"> </w:t>
      </w:r>
      <w:r w:rsidR="008F39F6" w:rsidRPr="00643788">
        <w:rPr>
          <w:rFonts w:ascii="Arial" w:hAnsi="Arial" w:cs="Arial"/>
          <w:lang w:val="en-US"/>
        </w:rPr>
        <w:t>Burst</w:t>
      </w:r>
      <w:r w:rsidR="008F39F6" w:rsidRPr="00643788">
        <w:rPr>
          <w:rFonts w:ascii="Arial" w:hAnsi="Arial" w:cs="Arial"/>
        </w:rPr>
        <w:t xml:space="preserve"> </w:t>
      </w:r>
      <w:r w:rsidR="008F39F6" w:rsidRPr="00643788">
        <w:rPr>
          <w:rFonts w:ascii="Arial" w:hAnsi="Arial" w:cs="Arial"/>
          <w:lang w:val="en-US"/>
        </w:rPr>
        <w:t>Size</w:t>
      </w:r>
      <w:r w:rsidR="008F39F6" w:rsidRPr="00643788">
        <w:rPr>
          <w:rFonts w:ascii="Arial" w:hAnsi="Arial" w:cs="Arial"/>
        </w:rPr>
        <w:t xml:space="preserve"> – </w:t>
      </w:r>
      <w:r w:rsidR="00C66782" w:rsidRPr="00643788">
        <w:rPr>
          <w:rFonts w:ascii="Arial" w:hAnsi="Arial" w:cs="Arial"/>
        </w:rPr>
        <w:t>согласованный</w:t>
      </w:r>
      <w:r w:rsidR="00821604" w:rsidRPr="00643788">
        <w:rPr>
          <w:rFonts w:ascii="Arial" w:hAnsi="Arial" w:cs="Arial"/>
        </w:rPr>
        <w:t xml:space="preserve"> размер </w:t>
      </w:r>
      <w:r w:rsidR="00C66782" w:rsidRPr="00643788">
        <w:rPr>
          <w:rFonts w:ascii="Arial" w:hAnsi="Arial" w:cs="Arial"/>
        </w:rPr>
        <w:t>всплеска</w:t>
      </w:r>
      <w:r w:rsidR="008F39F6" w:rsidRPr="00643788">
        <w:rPr>
          <w:rFonts w:ascii="Arial" w:hAnsi="Arial" w:cs="Arial"/>
        </w:rPr>
        <w:t>;</w:t>
      </w:r>
    </w:p>
    <w:p w:rsidR="00452DA6" w:rsidRPr="00643788" w:rsidRDefault="00452DA6" w:rsidP="00452DA6">
      <w:pPr>
        <w:ind w:firstLine="454"/>
        <w:jc w:val="both"/>
        <w:rPr>
          <w:rFonts w:ascii="Arial" w:hAnsi="Arial" w:cs="Arial"/>
        </w:rPr>
      </w:pPr>
      <w:r w:rsidRPr="00643788">
        <w:rPr>
          <w:rFonts w:ascii="Arial" w:hAnsi="Arial" w:cs="Arial"/>
          <w:lang w:val="en-US"/>
        </w:rPr>
        <w:t>CIR</w:t>
      </w:r>
      <w:r w:rsidR="008F39F6" w:rsidRPr="00643788">
        <w:rPr>
          <w:rFonts w:ascii="Arial" w:hAnsi="Arial" w:cs="Arial"/>
        </w:rPr>
        <w:t xml:space="preserve"> –</w:t>
      </w:r>
      <w:r w:rsidRPr="00643788">
        <w:rPr>
          <w:rFonts w:ascii="Arial" w:hAnsi="Arial" w:cs="Arial"/>
        </w:rPr>
        <w:t xml:space="preserve"> </w:t>
      </w:r>
      <w:r w:rsidR="008F39F6" w:rsidRPr="00643788">
        <w:rPr>
          <w:rFonts w:ascii="Arial" w:hAnsi="Arial" w:cs="Arial"/>
          <w:lang w:val="en-US"/>
        </w:rPr>
        <w:t>Commited</w:t>
      </w:r>
      <w:r w:rsidR="008F39F6" w:rsidRPr="00643788">
        <w:rPr>
          <w:rFonts w:ascii="Arial" w:hAnsi="Arial" w:cs="Arial"/>
        </w:rPr>
        <w:t xml:space="preserve"> </w:t>
      </w:r>
      <w:r w:rsidR="00F115A2" w:rsidRPr="00643788">
        <w:rPr>
          <w:rFonts w:ascii="Arial" w:hAnsi="Arial" w:cs="Arial"/>
          <w:lang w:val="en-US"/>
        </w:rPr>
        <w:t>Information</w:t>
      </w:r>
      <w:r w:rsidR="008F39F6" w:rsidRPr="00643788">
        <w:rPr>
          <w:rFonts w:ascii="Arial" w:hAnsi="Arial" w:cs="Arial"/>
        </w:rPr>
        <w:t xml:space="preserve"> </w:t>
      </w:r>
      <w:r w:rsidR="008F39F6" w:rsidRPr="00643788">
        <w:rPr>
          <w:rFonts w:ascii="Arial" w:hAnsi="Arial" w:cs="Arial"/>
          <w:lang w:val="en-US"/>
        </w:rPr>
        <w:t>Rate</w:t>
      </w:r>
      <w:r w:rsidR="008F39F6" w:rsidRPr="00643788">
        <w:rPr>
          <w:rFonts w:ascii="Arial" w:hAnsi="Arial" w:cs="Arial"/>
        </w:rPr>
        <w:t xml:space="preserve"> – </w:t>
      </w:r>
      <w:r w:rsidR="00C66782" w:rsidRPr="00643788">
        <w:rPr>
          <w:rFonts w:ascii="Arial" w:hAnsi="Arial" w:cs="Arial"/>
        </w:rPr>
        <w:t>согласованная</w:t>
      </w:r>
      <w:r w:rsidR="00821604" w:rsidRPr="00643788">
        <w:rPr>
          <w:rFonts w:ascii="Arial" w:hAnsi="Arial" w:cs="Arial"/>
        </w:rPr>
        <w:t xml:space="preserve"> информационная скорость</w:t>
      </w:r>
      <w:r w:rsidR="008F39F6" w:rsidRPr="00643788">
        <w:rPr>
          <w:rFonts w:ascii="Arial" w:hAnsi="Arial" w:cs="Arial"/>
        </w:rPr>
        <w:t>;</w:t>
      </w:r>
    </w:p>
    <w:p w:rsidR="00452DA6" w:rsidRPr="00643788" w:rsidRDefault="00452DA6" w:rsidP="00452DA6">
      <w:pPr>
        <w:ind w:firstLine="454"/>
        <w:jc w:val="both"/>
        <w:rPr>
          <w:rFonts w:ascii="Arial" w:hAnsi="Arial" w:cs="Arial"/>
        </w:rPr>
      </w:pPr>
      <w:r w:rsidRPr="00643788">
        <w:rPr>
          <w:rFonts w:ascii="Arial" w:hAnsi="Arial" w:cs="Arial"/>
          <w:lang w:val="en-US"/>
        </w:rPr>
        <w:t>DUT</w:t>
      </w:r>
      <w:r w:rsidR="008F39F6" w:rsidRPr="00643788">
        <w:rPr>
          <w:rFonts w:ascii="Arial" w:hAnsi="Arial" w:cs="Arial"/>
        </w:rPr>
        <w:t xml:space="preserve"> –</w:t>
      </w:r>
      <w:r w:rsidR="00F115A2" w:rsidRPr="00643788">
        <w:rPr>
          <w:rFonts w:ascii="Arial" w:hAnsi="Arial" w:cs="Arial"/>
        </w:rPr>
        <w:t xml:space="preserve"> </w:t>
      </w:r>
      <w:r w:rsidR="008F39F6" w:rsidRPr="00643788">
        <w:rPr>
          <w:rFonts w:ascii="Arial" w:hAnsi="Arial" w:cs="Arial"/>
          <w:lang w:val="en-US"/>
        </w:rPr>
        <w:t>Device</w:t>
      </w:r>
      <w:r w:rsidR="008F39F6" w:rsidRPr="00643788">
        <w:rPr>
          <w:rFonts w:ascii="Arial" w:hAnsi="Arial" w:cs="Arial"/>
        </w:rPr>
        <w:t xml:space="preserve"> </w:t>
      </w:r>
      <w:proofErr w:type="gramStart"/>
      <w:r w:rsidR="008F39F6" w:rsidRPr="00643788">
        <w:rPr>
          <w:rFonts w:ascii="Arial" w:hAnsi="Arial" w:cs="Arial"/>
          <w:lang w:val="en-US"/>
        </w:rPr>
        <w:t>Under</w:t>
      </w:r>
      <w:proofErr w:type="gramEnd"/>
      <w:r w:rsidR="008F39F6" w:rsidRPr="00643788">
        <w:rPr>
          <w:rFonts w:ascii="Arial" w:hAnsi="Arial" w:cs="Arial"/>
        </w:rPr>
        <w:t xml:space="preserve"> </w:t>
      </w:r>
      <w:r w:rsidR="008F39F6" w:rsidRPr="00643788">
        <w:rPr>
          <w:rFonts w:ascii="Arial" w:hAnsi="Arial" w:cs="Arial"/>
          <w:lang w:val="en-US"/>
        </w:rPr>
        <w:t>Test</w:t>
      </w:r>
      <w:r w:rsidR="008F39F6" w:rsidRPr="00643788">
        <w:rPr>
          <w:rFonts w:ascii="Arial" w:hAnsi="Arial" w:cs="Arial"/>
        </w:rPr>
        <w:t xml:space="preserve"> – и</w:t>
      </w:r>
      <w:r w:rsidR="00821604" w:rsidRPr="00643788">
        <w:rPr>
          <w:rFonts w:ascii="Arial" w:hAnsi="Arial" w:cs="Arial"/>
        </w:rPr>
        <w:t>спытуемое устройство</w:t>
      </w:r>
      <w:r w:rsidR="008F39F6" w:rsidRPr="00643788">
        <w:rPr>
          <w:rFonts w:ascii="Arial" w:hAnsi="Arial" w:cs="Arial"/>
        </w:rPr>
        <w:t>;</w:t>
      </w:r>
    </w:p>
    <w:p w:rsidR="00452DA6" w:rsidRPr="00643788" w:rsidRDefault="00452DA6" w:rsidP="00452DA6">
      <w:pPr>
        <w:ind w:firstLine="454"/>
        <w:jc w:val="both"/>
        <w:rPr>
          <w:rFonts w:ascii="Arial" w:hAnsi="Arial" w:cs="Arial"/>
        </w:rPr>
      </w:pPr>
      <w:r w:rsidRPr="00643788">
        <w:rPr>
          <w:rFonts w:ascii="Arial" w:hAnsi="Arial" w:cs="Arial"/>
          <w:lang w:val="en-US"/>
        </w:rPr>
        <w:t>EBS</w:t>
      </w:r>
      <w:r w:rsidR="008F39F6" w:rsidRPr="00643788">
        <w:rPr>
          <w:rFonts w:ascii="Arial" w:hAnsi="Arial" w:cs="Arial"/>
        </w:rPr>
        <w:t xml:space="preserve"> –</w:t>
      </w:r>
      <w:r w:rsidRPr="00643788">
        <w:rPr>
          <w:rFonts w:ascii="Arial" w:hAnsi="Arial" w:cs="Arial"/>
        </w:rPr>
        <w:t xml:space="preserve"> </w:t>
      </w:r>
      <w:r w:rsidR="008F39F6" w:rsidRPr="00643788">
        <w:rPr>
          <w:rFonts w:ascii="Arial" w:hAnsi="Arial" w:cs="Arial"/>
          <w:lang w:val="en-US"/>
        </w:rPr>
        <w:t>Excess</w:t>
      </w:r>
      <w:r w:rsidR="008F39F6" w:rsidRPr="00643788">
        <w:rPr>
          <w:rFonts w:ascii="Arial" w:hAnsi="Arial" w:cs="Arial"/>
        </w:rPr>
        <w:t xml:space="preserve"> </w:t>
      </w:r>
      <w:r w:rsidR="008F39F6" w:rsidRPr="00643788">
        <w:rPr>
          <w:rFonts w:ascii="Arial" w:hAnsi="Arial" w:cs="Arial"/>
          <w:lang w:val="en-US"/>
        </w:rPr>
        <w:t>Burst</w:t>
      </w:r>
      <w:r w:rsidR="008F39F6" w:rsidRPr="00643788">
        <w:rPr>
          <w:rFonts w:ascii="Arial" w:hAnsi="Arial" w:cs="Arial"/>
        </w:rPr>
        <w:t xml:space="preserve"> </w:t>
      </w:r>
      <w:r w:rsidR="008F39F6" w:rsidRPr="00643788">
        <w:rPr>
          <w:rFonts w:ascii="Arial" w:hAnsi="Arial" w:cs="Arial"/>
          <w:lang w:val="en-US"/>
        </w:rPr>
        <w:t>Size</w:t>
      </w:r>
      <w:r w:rsidR="008F39F6" w:rsidRPr="00643788">
        <w:rPr>
          <w:rFonts w:ascii="Arial" w:hAnsi="Arial" w:cs="Arial"/>
        </w:rPr>
        <w:t xml:space="preserve"> – </w:t>
      </w:r>
      <w:r w:rsidR="00C66782" w:rsidRPr="00643788">
        <w:rPr>
          <w:rFonts w:ascii="Arial" w:hAnsi="Arial" w:cs="Arial"/>
        </w:rPr>
        <w:t>расширенный</w:t>
      </w:r>
      <w:r w:rsidR="00821604" w:rsidRPr="00643788">
        <w:rPr>
          <w:rFonts w:ascii="Arial" w:hAnsi="Arial" w:cs="Arial"/>
        </w:rPr>
        <w:t xml:space="preserve"> размер </w:t>
      </w:r>
      <w:r w:rsidR="00C66782" w:rsidRPr="00643788">
        <w:rPr>
          <w:rFonts w:ascii="Arial" w:hAnsi="Arial" w:cs="Arial"/>
        </w:rPr>
        <w:t>всплеска</w:t>
      </w:r>
      <w:r w:rsidR="008F39F6" w:rsidRPr="00643788">
        <w:rPr>
          <w:rFonts w:ascii="Arial" w:hAnsi="Arial" w:cs="Arial"/>
        </w:rPr>
        <w:t>;</w:t>
      </w:r>
    </w:p>
    <w:p w:rsidR="00452DA6" w:rsidRPr="00643788" w:rsidRDefault="00452DA6" w:rsidP="00452DA6">
      <w:pPr>
        <w:ind w:firstLine="454"/>
        <w:jc w:val="both"/>
        <w:rPr>
          <w:rFonts w:ascii="Arial" w:hAnsi="Arial" w:cs="Arial"/>
        </w:rPr>
      </w:pPr>
      <w:r w:rsidRPr="00643788">
        <w:rPr>
          <w:rFonts w:ascii="Arial" w:hAnsi="Arial" w:cs="Arial"/>
          <w:lang w:val="en-US"/>
        </w:rPr>
        <w:t>EIR</w:t>
      </w:r>
      <w:r w:rsidR="00411FAF" w:rsidRPr="00643788">
        <w:rPr>
          <w:rFonts w:ascii="Arial" w:hAnsi="Arial" w:cs="Arial"/>
        </w:rPr>
        <w:t xml:space="preserve"> –</w:t>
      </w:r>
      <w:r w:rsidRPr="00643788">
        <w:rPr>
          <w:rFonts w:ascii="Arial" w:hAnsi="Arial" w:cs="Arial"/>
        </w:rPr>
        <w:t xml:space="preserve"> </w:t>
      </w:r>
      <w:r w:rsidR="00411FAF" w:rsidRPr="00643788">
        <w:rPr>
          <w:rFonts w:ascii="Arial" w:hAnsi="Arial" w:cs="Arial"/>
          <w:lang w:val="en-US"/>
        </w:rPr>
        <w:t>Excess</w:t>
      </w:r>
      <w:r w:rsidR="00411FAF" w:rsidRPr="00643788">
        <w:rPr>
          <w:rFonts w:ascii="Arial" w:hAnsi="Arial" w:cs="Arial"/>
        </w:rPr>
        <w:t xml:space="preserve"> </w:t>
      </w:r>
      <w:r w:rsidR="00411FAF" w:rsidRPr="00643788">
        <w:rPr>
          <w:rFonts w:ascii="Arial" w:hAnsi="Arial" w:cs="Arial"/>
          <w:lang w:val="en-US"/>
        </w:rPr>
        <w:t>Information</w:t>
      </w:r>
      <w:r w:rsidR="00411FAF" w:rsidRPr="00643788">
        <w:rPr>
          <w:rFonts w:ascii="Arial" w:hAnsi="Arial" w:cs="Arial"/>
        </w:rPr>
        <w:t xml:space="preserve"> </w:t>
      </w:r>
      <w:r w:rsidR="00411FAF" w:rsidRPr="00643788">
        <w:rPr>
          <w:rFonts w:ascii="Arial" w:hAnsi="Arial" w:cs="Arial"/>
          <w:lang w:val="en-US"/>
        </w:rPr>
        <w:t>Rate</w:t>
      </w:r>
      <w:r w:rsidR="00411FAF" w:rsidRPr="00643788">
        <w:rPr>
          <w:rFonts w:ascii="Arial" w:hAnsi="Arial" w:cs="Arial"/>
        </w:rPr>
        <w:t xml:space="preserve"> – </w:t>
      </w:r>
      <w:r w:rsidR="00C66782" w:rsidRPr="00643788">
        <w:rPr>
          <w:rFonts w:ascii="Arial" w:hAnsi="Arial" w:cs="Arial"/>
        </w:rPr>
        <w:t>расширенная</w:t>
      </w:r>
      <w:r w:rsidR="00821604" w:rsidRPr="00643788">
        <w:rPr>
          <w:rFonts w:ascii="Arial" w:hAnsi="Arial" w:cs="Arial"/>
        </w:rPr>
        <w:t xml:space="preserve"> информационная скорость</w:t>
      </w:r>
      <w:r w:rsidR="00411FAF" w:rsidRPr="00643788">
        <w:rPr>
          <w:rFonts w:ascii="Arial" w:hAnsi="Arial" w:cs="Arial"/>
        </w:rPr>
        <w:t>;</w:t>
      </w:r>
    </w:p>
    <w:p w:rsidR="00452DA6" w:rsidRPr="00643788" w:rsidRDefault="00452DA6" w:rsidP="00452DA6">
      <w:pPr>
        <w:ind w:firstLine="454"/>
        <w:jc w:val="both"/>
        <w:rPr>
          <w:rFonts w:ascii="Arial" w:hAnsi="Arial" w:cs="Arial"/>
        </w:rPr>
      </w:pPr>
      <w:r w:rsidRPr="00643788">
        <w:rPr>
          <w:rFonts w:ascii="Arial" w:hAnsi="Arial" w:cs="Arial"/>
          <w:lang w:val="en-US"/>
        </w:rPr>
        <w:t>NDE</w:t>
      </w:r>
      <w:r w:rsidR="00411FAF" w:rsidRPr="00643788">
        <w:rPr>
          <w:rFonts w:ascii="Arial" w:hAnsi="Arial" w:cs="Arial"/>
        </w:rPr>
        <w:t xml:space="preserve"> –</w:t>
      </w:r>
      <w:r w:rsidRPr="00643788">
        <w:rPr>
          <w:rFonts w:ascii="Arial" w:hAnsi="Arial" w:cs="Arial"/>
        </w:rPr>
        <w:t xml:space="preserve"> </w:t>
      </w:r>
      <w:r w:rsidR="00411FAF" w:rsidRPr="00643788">
        <w:rPr>
          <w:rFonts w:ascii="Arial" w:hAnsi="Arial" w:cs="Arial"/>
          <w:lang w:val="en-US"/>
        </w:rPr>
        <w:t>Network</w:t>
      </w:r>
      <w:r w:rsidR="00411FAF" w:rsidRPr="00643788">
        <w:rPr>
          <w:rFonts w:ascii="Arial" w:hAnsi="Arial" w:cs="Arial"/>
        </w:rPr>
        <w:t xml:space="preserve"> </w:t>
      </w:r>
      <w:r w:rsidR="00411FAF" w:rsidRPr="00643788">
        <w:rPr>
          <w:rFonts w:ascii="Arial" w:hAnsi="Arial" w:cs="Arial"/>
          <w:lang w:val="en-US"/>
        </w:rPr>
        <w:t>Delay</w:t>
      </w:r>
      <w:r w:rsidR="00411FAF" w:rsidRPr="00643788">
        <w:rPr>
          <w:rFonts w:ascii="Arial" w:hAnsi="Arial" w:cs="Arial"/>
        </w:rPr>
        <w:t xml:space="preserve"> </w:t>
      </w:r>
      <w:r w:rsidR="00411FAF" w:rsidRPr="00643788">
        <w:rPr>
          <w:rFonts w:ascii="Arial" w:hAnsi="Arial" w:cs="Arial"/>
          <w:lang w:val="en-US"/>
        </w:rPr>
        <w:t>Emulator</w:t>
      </w:r>
      <w:r w:rsidR="00411FAF" w:rsidRPr="00643788">
        <w:rPr>
          <w:rFonts w:ascii="Arial" w:hAnsi="Arial" w:cs="Arial"/>
        </w:rPr>
        <w:t xml:space="preserve"> – э</w:t>
      </w:r>
      <w:r w:rsidR="00821604" w:rsidRPr="00643788">
        <w:rPr>
          <w:rFonts w:ascii="Arial" w:hAnsi="Arial" w:cs="Arial"/>
        </w:rPr>
        <w:t>мулятор сетевой задержки</w:t>
      </w:r>
      <w:r w:rsidR="00411FAF" w:rsidRPr="00643788">
        <w:rPr>
          <w:rFonts w:ascii="Arial" w:hAnsi="Arial" w:cs="Arial"/>
        </w:rPr>
        <w:t>;</w:t>
      </w:r>
    </w:p>
    <w:p w:rsidR="00452DA6" w:rsidRPr="00643788" w:rsidRDefault="00452DA6" w:rsidP="00452DA6">
      <w:pPr>
        <w:ind w:firstLine="454"/>
        <w:jc w:val="both"/>
        <w:rPr>
          <w:rFonts w:ascii="Arial" w:hAnsi="Arial" w:cs="Arial"/>
        </w:rPr>
      </w:pPr>
      <w:r w:rsidRPr="00643788">
        <w:rPr>
          <w:rFonts w:ascii="Arial" w:hAnsi="Arial" w:cs="Arial"/>
          <w:lang w:val="en-US"/>
        </w:rPr>
        <w:t>QL</w:t>
      </w:r>
      <w:r w:rsidR="00411FAF" w:rsidRPr="00643788">
        <w:rPr>
          <w:rFonts w:ascii="Arial" w:hAnsi="Arial" w:cs="Arial"/>
        </w:rPr>
        <w:t xml:space="preserve"> –</w:t>
      </w:r>
      <w:r w:rsidRPr="00643788">
        <w:rPr>
          <w:rFonts w:ascii="Arial" w:hAnsi="Arial" w:cs="Arial"/>
        </w:rPr>
        <w:t xml:space="preserve"> </w:t>
      </w:r>
      <w:r w:rsidR="00411FAF" w:rsidRPr="00643788">
        <w:rPr>
          <w:rFonts w:ascii="Arial" w:hAnsi="Arial" w:cs="Arial"/>
          <w:lang w:val="en-US"/>
        </w:rPr>
        <w:t>Queue</w:t>
      </w:r>
      <w:r w:rsidR="00411FAF" w:rsidRPr="00643788">
        <w:rPr>
          <w:rFonts w:ascii="Arial" w:hAnsi="Arial" w:cs="Arial"/>
        </w:rPr>
        <w:t xml:space="preserve"> </w:t>
      </w:r>
      <w:r w:rsidR="00411FAF" w:rsidRPr="00643788">
        <w:rPr>
          <w:rFonts w:ascii="Arial" w:hAnsi="Arial" w:cs="Arial"/>
          <w:lang w:val="en-US"/>
        </w:rPr>
        <w:t>Length</w:t>
      </w:r>
      <w:r w:rsidR="00411FAF" w:rsidRPr="00643788">
        <w:rPr>
          <w:rFonts w:ascii="Arial" w:hAnsi="Arial" w:cs="Arial"/>
        </w:rPr>
        <w:t xml:space="preserve"> – д</w:t>
      </w:r>
      <w:r w:rsidR="00821604" w:rsidRPr="00643788">
        <w:rPr>
          <w:rFonts w:ascii="Arial" w:hAnsi="Arial" w:cs="Arial"/>
        </w:rPr>
        <w:t>лина очереди</w:t>
      </w:r>
      <w:r w:rsidR="00411FAF" w:rsidRPr="00643788">
        <w:rPr>
          <w:rFonts w:ascii="Arial" w:hAnsi="Arial" w:cs="Arial"/>
        </w:rPr>
        <w:t>;</w:t>
      </w:r>
    </w:p>
    <w:p w:rsidR="00452DA6" w:rsidRPr="00411FAF" w:rsidRDefault="00452DA6" w:rsidP="00452DA6">
      <w:pPr>
        <w:ind w:firstLine="454"/>
        <w:jc w:val="both"/>
        <w:rPr>
          <w:rFonts w:ascii="Arial" w:hAnsi="Arial" w:cs="Arial"/>
          <w:lang w:val="en-US"/>
        </w:rPr>
      </w:pPr>
      <w:proofErr w:type="spellStart"/>
      <w:r w:rsidRPr="00643788">
        <w:rPr>
          <w:rFonts w:ascii="Arial" w:hAnsi="Arial" w:cs="Arial"/>
          <w:lang w:val="en-US"/>
        </w:rPr>
        <w:t>QoS</w:t>
      </w:r>
      <w:proofErr w:type="spellEnd"/>
      <w:r w:rsidR="00411FAF" w:rsidRPr="00643788">
        <w:rPr>
          <w:rFonts w:ascii="Arial" w:hAnsi="Arial" w:cs="Arial"/>
          <w:lang w:val="en-US"/>
        </w:rPr>
        <w:t xml:space="preserve"> – Quality of Service – </w:t>
      </w:r>
      <w:r w:rsidR="00411FAF" w:rsidRPr="00643788">
        <w:rPr>
          <w:rFonts w:ascii="Arial" w:hAnsi="Arial" w:cs="Arial"/>
        </w:rPr>
        <w:t>к</w:t>
      </w:r>
      <w:r w:rsidR="00821604" w:rsidRPr="00643788">
        <w:rPr>
          <w:rFonts w:ascii="Arial" w:hAnsi="Arial" w:cs="Arial"/>
        </w:rPr>
        <w:t>ачество</w:t>
      </w:r>
      <w:r w:rsidR="00821604" w:rsidRPr="00643788">
        <w:rPr>
          <w:rFonts w:ascii="Arial" w:hAnsi="Arial" w:cs="Arial"/>
          <w:lang w:val="en-US"/>
        </w:rPr>
        <w:t xml:space="preserve"> </w:t>
      </w:r>
      <w:r w:rsidR="00821604" w:rsidRPr="00643788">
        <w:rPr>
          <w:rFonts w:ascii="Arial" w:hAnsi="Arial" w:cs="Arial"/>
        </w:rPr>
        <w:t>обслуживания</w:t>
      </w:r>
      <w:r w:rsidR="00411FAF" w:rsidRPr="00643788">
        <w:rPr>
          <w:rFonts w:ascii="Arial" w:hAnsi="Arial" w:cs="Arial"/>
          <w:lang w:val="en-US"/>
        </w:rPr>
        <w:t>;</w:t>
      </w:r>
    </w:p>
    <w:p w:rsidR="00452DA6" w:rsidRPr="00180D86" w:rsidRDefault="00452DA6" w:rsidP="00452DA6">
      <w:pPr>
        <w:ind w:firstLine="454"/>
        <w:jc w:val="both"/>
        <w:rPr>
          <w:rFonts w:ascii="Arial" w:hAnsi="Arial" w:cs="Arial"/>
        </w:rPr>
      </w:pPr>
      <w:r w:rsidRPr="00452DA6">
        <w:rPr>
          <w:rFonts w:ascii="Arial" w:hAnsi="Arial" w:cs="Arial"/>
          <w:lang w:val="en-US"/>
        </w:rPr>
        <w:t>RTT</w:t>
      </w:r>
      <w:r w:rsidR="00180D86" w:rsidRPr="00C90FF0">
        <w:rPr>
          <w:rFonts w:ascii="Arial" w:hAnsi="Arial" w:cs="Arial"/>
        </w:rPr>
        <w:t xml:space="preserve"> –</w:t>
      </w:r>
      <w:r w:rsidRPr="00821604">
        <w:rPr>
          <w:rFonts w:ascii="Arial" w:hAnsi="Arial" w:cs="Arial"/>
        </w:rPr>
        <w:t xml:space="preserve"> </w:t>
      </w:r>
      <w:r w:rsidR="00180D86">
        <w:rPr>
          <w:rFonts w:ascii="Arial" w:hAnsi="Arial" w:cs="Arial"/>
          <w:lang w:val="en-US"/>
        </w:rPr>
        <w:t>Round</w:t>
      </w:r>
      <w:r w:rsidR="00180D86" w:rsidRPr="00180D86">
        <w:rPr>
          <w:rFonts w:ascii="Arial" w:hAnsi="Arial" w:cs="Arial"/>
        </w:rPr>
        <w:t>-</w:t>
      </w:r>
      <w:r w:rsidR="00180D86">
        <w:rPr>
          <w:rFonts w:ascii="Arial" w:hAnsi="Arial" w:cs="Arial"/>
          <w:lang w:val="en-US"/>
        </w:rPr>
        <w:t>Trip</w:t>
      </w:r>
      <w:r w:rsidR="00180D86" w:rsidRPr="00180D86">
        <w:rPr>
          <w:rFonts w:ascii="Arial" w:hAnsi="Arial" w:cs="Arial"/>
        </w:rPr>
        <w:t xml:space="preserve"> </w:t>
      </w:r>
      <w:r w:rsidR="00180D86">
        <w:rPr>
          <w:rFonts w:ascii="Arial" w:hAnsi="Arial" w:cs="Arial"/>
          <w:lang w:val="en-US"/>
        </w:rPr>
        <w:t>Time</w:t>
      </w:r>
      <w:r w:rsidR="00180D86" w:rsidRPr="00C90FF0">
        <w:rPr>
          <w:rFonts w:ascii="Arial" w:hAnsi="Arial" w:cs="Arial"/>
        </w:rPr>
        <w:t xml:space="preserve"> –</w:t>
      </w:r>
      <w:r w:rsidR="00180D86">
        <w:rPr>
          <w:rFonts w:ascii="Arial" w:hAnsi="Arial" w:cs="Arial"/>
        </w:rPr>
        <w:t xml:space="preserve"> </w:t>
      </w:r>
      <w:r w:rsidR="00180D86" w:rsidRPr="00180D86">
        <w:rPr>
          <w:rFonts w:ascii="Arial" w:hAnsi="Arial" w:cs="Arial"/>
        </w:rPr>
        <w:t>в</w:t>
      </w:r>
      <w:r w:rsidR="00821604" w:rsidRPr="00180D86">
        <w:rPr>
          <w:rFonts w:ascii="Arial" w:hAnsi="Arial" w:cs="Arial"/>
        </w:rPr>
        <w:t>ремя кругового обращения</w:t>
      </w:r>
      <w:r w:rsidR="00AE77CF">
        <w:rPr>
          <w:rStyle w:val="af8"/>
          <w:rFonts w:ascii="Arial" w:hAnsi="Arial" w:cs="Arial"/>
        </w:rPr>
        <w:footnoteReference w:id="1"/>
      </w:r>
      <w:r w:rsidR="00180D86" w:rsidRPr="00180D86">
        <w:rPr>
          <w:rFonts w:ascii="Arial" w:hAnsi="Arial" w:cs="Arial"/>
        </w:rPr>
        <w:t>;</w:t>
      </w:r>
    </w:p>
    <w:p w:rsidR="00452DA6" w:rsidRPr="00180D86" w:rsidRDefault="00452DA6" w:rsidP="00452DA6">
      <w:pPr>
        <w:ind w:firstLine="454"/>
        <w:jc w:val="both"/>
        <w:rPr>
          <w:rFonts w:ascii="Arial" w:hAnsi="Arial" w:cs="Arial"/>
        </w:rPr>
      </w:pPr>
      <w:r w:rsidRPr="00180D86">
        <w:rPr>
          <w:rFonts w:ascii="Arial" w:hAnsi="Arial" w:cs="Arial"/>
          <w:lang w:val="en-US"/>
        </w:rPr>
        <w:t>SBB</w:t>
      </w:r>
      <w:r w:rsidR="00180D86" w:rsidRPr="00C90FF0">
        <w:rPr>
          <w:rFonts w:ascii="Arial" w:hAnsi="Arial" w:cs="Arial"/>
        </w:rPr>
        <w:t xml:space="preserve"> –</w:t>
      </w:r>
      <w:r w:rsidRPr="00180D86">
        <w:rPr>
          <w:rFonts w:ascii="Arial" w:hAnsi="Arial" w:cs="Arial"/>
        </w:rPr>
        <w:t xml:space="preserve"> </w:t>
      </w:r>
      <w:r w:rsidRPr="00180D86">
        <w:rPr>
          <w:rFonts w:ascii="Arial" w:hAnsi="Arial" w:cs="Arial"/>
          <w:lang w:val="en-US"/>
        </w:rPr>
        <w:t>Shaper</w:t>
      </w:r>
      <w:r w:rsidRPr="00180D86">
        <w:rPr>
          <w:rFonts w:ascii="Arial" w:hAnsi="Arial" w:cs="Arial"/>
        </w:rPr>
        <w:t xml:space="preserve"> </w:t>
      </w:r>
      <w:r w:rsidRPr="00180D86">
        <w:rPr>
          <w:rFonts w:ascii="Arial" w:hAnsi="Arial" w:cs="Arial"/>
          <w:lang w:val="en-US"/>
        </w:rPr>
        <w:t>Burst</w:t>
      </w:r>
      <w:r w:rsidRPr="00180D86">
        <w:rPr>
          <w:rFonts w:ascii="Arial" w:hAnsi="Arial" w:cs="Arial"/>
        </w:rPr>
        <w:t xml:space="preserve"> </w:t>
      </w:r>
      <w:r w:rsidRPr="00180D86">
        <w:rPr>
          <w:rFonts w:ascii="Arial" w:hAnsi="Arial" w:cs="Arial"/>
          <w:lang w:val="en-US"/>
        </w:rPr>
        <w:t>Bytes</w:t>
      </w:r>
      <w:r w:rsidR="00180D86" w:rsidRPr="00C90FF0">
        <w:rPr>
          <w:rFonts w:ascii="Arial" w:hAnsi="Arial" w:cs="Arial"/>
        </w:rPr>
        <w:t xml:space="preserve"> –</w:t>
      </w:r>
      <w:r w:rsidR="00180D86" w:rsidRPr="00821604">
        <w:rPr>
          <w:rFonts w:ascii="Arial" w:hAnsi="Arial" w:cs="Arial"/>
        </w:rPr>
        <w:t xml:space="preserve"> </w:t>
      </w:r>
      <w:r w:rsidR="00180D86">
        <w:rPr>
          <w:rFonts w:ascii="Arial" w:hAnsi="Arial" w:cs="Arial"/>
        </w:rPr>
        <w:t>б</w:t>
      </w:r>
      <w:r w:rsidR="00821604" w:rsidRPr="00180D86">
        <w:rPr>
          <w:rFonts w:ascii="Arial" w:hAnsi="Arial" w:cs="Arial"/>
        </w:rPr>
        <w:t xml:space="preserve">айты </w:t>
      </w:r>
      <w:r w:rsidR="00C66782">
        <w:rPr>
          <w:rFonts w:ascii="Arial" w:hAnsi="Arial" w:cs="Arial"/>
        </w:rPr>
        <w:t>всплеска шейпера</w:t>
      </w:r>
      <w:r w:rsidR="00180D86">
        <w:rPr>
          <w:rFonts w:ascii="Arial" w:hAnsi="Arial" w:cs="Arial"/>
        </w:rPr>
        <w:t>;</w:t>
      </w:r>
    </w:p>
    <w:p w:rsidR="00452DA6" w:rsidRPr="00180D86" w:rsidRDefault="00452DA6" w:rsidP="00452DA6">
      <w:pPr>
        <w:ind w:firstLine="454"/>
        <w:jc w:val="both"/>
        <w:rPr>
          <w:rFonts w:ascii="Arial" w:hAnsi="Arial" w:cs="Arial"/>
        </w:rPr>
      </w:pPr>
      <w:r w:rsidRPr="00180D86">
        <w:rPr>
          <w:rFonts w:ascii="Arial" w:hAnsi="Arial" w:cs="Arial"/>
          <w:lang w:val="en-US"/>
        </w:rPr>
        <w:t>SBI</w:t>
      </w:r>
      <w:r w:rsidR="00180D86" w:rsidRPr="00C90FF0">
        <w:rPr>
          <w:rFonts w:ascii="Arial" w:hAnsi="Arial" w:cs="Arial"/>
        </w:rPr>
        <w:t xml:space="preserve"> –</w:t>
      </w:r>
      <w:r w:rsidRPr="00180D86">
        <w:rPr>
          <w:rFonts w:ascii="Arial" w:hAnsi="Arial" w:cs="Arial"/>
        </w:rPr>
        <w:t xml:space="preserve"> </w:t>
      </w:r>
      <w:r w:rsidRPr="00180D86">
        <w:rPr>
          <w:rFonts w:ascii="Arial" w:hAnsi="Arial" w:cs="Arial"/>
          <w:lang w:val="en-US"/>
        </w:rPr>
        <w:t>Shaper</w:t>
      </w:r>
      <w:r w:rsidRPr="00180D86">
        <w:rPr>
          <w:rFonts w:ascii="Arial" w:hAnsi="Arial" w:cs="Arial"/>
        </w:rPr>
        <w:t xml:space="preserve"> </w:t>
      </w:r>
      <w:r w:rsidRPr="00180D86">
        <w:rPr>
          <w:rFonts w:ascii="Arial" w:hAnsi="Arial" w:cs="Arial"/>
          <w:lang w:val="en-US"/>
        </w:rPr>
        <w:t>Burst</w:t>
      </w:r>
      <w:r w:rsidRPr="00180D86">
        <w:rPr>
          <w:rFonts w:ascii="Arial" w:hAnsi="Arial" w:cs="Arial"/>
        </w:rPr>
        <w:t xml:space="preserve"> </w:t>
      </w:r>
      <w:r w:rsidRPr="00180D86">
        <w:rPr>
          <w:rFonts w:ascii="Arial" w:hAnsi="Arial" w:cs="Arial"/>
          <w:lang w:val="en-US"/>
        </w:rPr>
        <w:t>Interval</w:t>
      </w:r>
      <w:r w:rsidR="00180D86" w:rsidRPr="00C90FF0">
        <w:rPr>
          <w:rFonts w:ascii="Arial" w:hAnsi="Arial" w:cs="Arial"/>
        </w:rPr>
        <w:t xml:space="preserve"> –</w:t>
      </w:r>
      <w:r w:rsidR="00180D86" w:rsidRPr="00821604">
        <w:rPr>
          <w:rFonts w:ascii="Arial" w:hAnsi="Arial" w:cs="Arial"/>
        </w:rPr>
        <w:t xml:space="preserve"> </w:t>
      </w:r>
      <w:r w:rsidR="00180D86">
        <w:rPr>
          <w:rFonts w:ascii="Arial" w:hAnsi="Arial" w:cs="Arial"/>
        </w:rPr>
        <w:t>и</w:t>
      </w:r>
      <w:r w:rsidR="00821604" w:rsidRPr="00180D86">
        <w:rPr>
          <w:rFonts w:ascii="Arial" w:hAnsi="Arial" w:cs="Arial"/>
        </w:rPr>
        <w:t xml:space="preserve">нтервал </w:t>
      </w:r>
      <w:r w:rsidR="00C66782">
        <w:rPr>
          <w:rFonts w:ascii="Arial" w:hAnsi="Arial" w:cs="Arial"/>
        </w:rPr>
        <w:t>всплесков шейпера</w:t>
      </w:r>
      <w:r w:rsidR="00180D86">
        <w:rPr>
          <w:rFonts w:ascii="Arial" w:hAnsi="Arial" w:cs="Arial"/>
        </w:rPr>
        <w:t>;</w:t>
      </w:r>
    </w:p>
    <w:p w:rsidR="00452DA6" w:rsidRPr="00590702" w:rsidRDefault="00452DA6" w:rsidP="00452DA6">
      <w:pPr>
        <w:ind w:firstLine="454"/>
        <w:jc w:val="both"/>
        <w:rPr>
          <w:rFonts w:ascii="Arial" w:hAnsi="Arial" w:cs="Arial"/>
        </w:rPr>
      </w:pPr>
      <w:r w:rsidRPr="00452DA6">
        <w:rPr>
          <w:rFonts w:ascii="Arial" w:hAnsi="Arial" w:cs="Arial"/>
          <w:lang w:val="en-US"/>
        </w:rPr>
        <w:t>SP</w:t>
      </w:r>
      <w:r w:rsidR="00180D86" w:rsidRPr="00590702">
        <w:rPr>
          <w:rFonts w:ascii="Arial" w:hAnsi="Arial" w:cs="Arial"/>
        </w:rPr>
        <w:t xml:space="preserve"> –</w:t>
      </w:r>
      <w:r w:rsidRPr="00590702">
        <w:rPr>
          <w:rFonts w:ascii="Arial" w:hAnsi="Arial" w:cs="Arial"/>
        </w:rPr>
        <w:t xml:space="preserve"> </w:t>
      </w:r>
      <w:r w:rsidR="00180D86">
        <w:rPr>
          <w:rFonts w:ascii="Arial" w:hAnsi="Arial" w:cs="Arial"/>
          <w:lang w:val="en-US"/>
        </w:rPr>
        <w:t>Strict</w:t>
      </w:r>
      <w:r w:rsidR="00180D86" w:rsidRPr="00590702">
        <w:rPr>
          <w:rFonts w:ascii="Arial" w:hAnsi="Arial" w:cs="Arial"/>
        </w:rPr>
        <w:t xml:space="preserve"> </w:t>
      </w:r>
      <w:r w:rsidR="00180D86">
        <w:rPr>
          <w:rFonts w:ascii="Arial" w:hAnsi="Arial" w:cs="Arial"/>
          <w:lang w:val="en-US"/>
        </w:rPr>
        <w:t>Priority</w:t>
      </w:r>
      <w:r w:rsidR="00180D86" w:rsidRPr="00590702">
        <w:rPr>
          <w:rFonts w:ascii="Arial" w:hAnsi="Arial" w:cs="Arial"/>
        </w:rPr>
        <w:t xml:space="preserve"> – </w:t>
      </w:r>
      <w:r w:rsidR="00180D86">
        <w:rPr>
          <w:rFonts w:ascii="Arial" w:hAnsi="Arial" w:cs="Arial"/>
        </w:rPr>
        <w:t>с</w:t>
      </w:r>
      <w:r w:rsidR="001259A7">
        <w:rPr>
          <w:rFonts w:ascii="Arial" w:hAnsi="Arial" w:cs="Arial"/>
        </w:rPr>
        <w:t>трогий</w:t>
      </w:r>
      <w:r w:rsidR="001259A7" w:rsidRPr="00590702">
        <w:rPr>
          <w:rFonts w:ascii="Arial" w:hAnsi="Arial" w:cs="Arial"/>
        </w:rPr>
        <w:t xml:space="preserve"> </w:t>
      </w:r>
      <w:r w:rsidR="001259A7">
        <w:rPr>
          <w:rFonts w:ascii="Arial" w:hAnsi="Arial" w:cs="Arial"/>
        </w:rPr>
        <w:t>приоритет</w:t>
      </w:r>
      <w:r w:rsidR="00180D86" w:rsidRPr="00590702">
        <w:rPr>
          <w:rFonts w:ascii="Arial" w:hAnsi="Arial" w:cs="Arial"/>
        </w:rPr>
        <w:t>;</w:t>
      </w:r>
    </w:p>
    <w:p w:rsidR="00452DA6" w:rsidRPr="001259A7" w:rsidRDefault="00452DA6" w:rsidP="00452DA6">
      <w:pPr>
        <w:ind w:firstLine="454"/>
        <w:jc w:val="both"/>
        <w:rPr>
          <w:rFonts w:ascii="Arial" w:hAnsi="Arial" w:cs="Arial"/>
        </w:rPr>
      </w:pPr>
      <w:r w:rsidRPr="00452DA6">
        <w:rPr>
          <w:rFonts w:ascii="Arial" w:hAnsi="Arial" w:cs="Arial"/>
          <w:lang w:val="en-US"/>
        </w:rPr>
        <w:t>SR</w:t>
      </w:r>
      <w:r w:rsidR="00180D86" w:rsidRPr="00C90FF0">
        <w:rPr>
          <w:rFonts w:ascii="Arial" w:hAnsi="Arial" w:cs="Arial"/>
        </w:rPr>
        <w:t xml:space="preserve"> –</w:t>
      </w:r>
      <w:r w:rsidRPr="001259A7">
        <w:rPr>
          <w:rFonts w:ascii="Arial" w:hAnsi="Arial" w:cs="Arial"/>
        </w:rPr>
        <w:t xml:space="preserve"> </w:t>
      </w:r>
      <w:r w:rsidR="00180D86">
        <w:rPr>
          <w:rFonts w:ascii="Arial" w:hAnsi="Arial" w:cs="Arial"/>
          <w:lang w:val="en-US"/>
        </w:rPr>
        <w:t>Shaper</w:t>
      </w:r>
      <w:r w:rsidR="00180D86" w:rsidRPr="00180D86">
        <w:rPr>
          <w:rFonts w:ascii="Arial" w:hAnsi="Arial" w:cs="Arial"/>
        </w:rPr>
        <w:t xml:space="preserve"> </w:t>
      </w:r>
      <w:r w:rsidR="00180D86">
        <w:rPr>
          <w:rFonts w:ascii="Arial" w:hAnsi="Arial" w:cs="Arial"/>
          <w:lang w:val="en-US"/>
        </w:rPr>
        <w:t>Rate</w:t>
      </w:r>
      <w:r w:rsidR="00180D86" w:rsidRPr="00C90FF0">
        <w:rPr>
          <w:rFonts w:ascii="Arial" w:hAnsi="Arial" w:cs="Arial"/>
        </w:rPr>
        <w:t xml:space="preserve"> –</w:t>
      </w:r>
      <w:r w:rsidR="00180D86" w:rsidRPr="00821604">
        <w:rPr>
          <w:rFonts w:ascii="Arial" w:hAnsi="Arial" w:cs="Arial"/>
        </w:rPr>
        <w:t xml:space="preserve"> </w:t>
      </w:r>
      <w:r w:rsidR="00180D86">
        <w:rPr>
          <w:rFonts w:ascii="Arial" w:hAnsi="Arial" w:cs="Arial"/>
        </w:rPr>
        <w:t>с</w:t>
      </w:r>
      <w:r w:rsidR="001259A7">
        <w:rPr>
          <w:rFonts w:ascii="Arial" w:hAnsi="Arial" w:cs="Arial"/>
        </w:rPr>
        <w:t xml:space="preserve">корость </w:t>
      </w:r>
      <w:r w:rsidR="00C66782">
        <w:rPr>
          <w:rFonts w:ascii="Arial" w:hAnsi="Arial" w:cs="Arial"/>
        </w:rPr>
        <w:t>шейпера</w:t>
      </w:r>
      <w:r w:rsidR="00180D86">
        <w:rPr>
          <w:rFonts w:ascii="Arial" w:hAnsi="Arial" w:cs="Arial"/>
        </w:rPr>
        <w:t>;</w:t>
      </w:r>
    </w:p>
    <w:p w:rsidR="00452DA6" w:rsidRPr="00346CD8" w:rsidRDefault="00452DA6" w:rsidP="00452DA6">
      <w:pPr>
        <w:ind w:firstLine="454"/>
        <w:jc w:val="both"/>
        <w:rPr>
          <w:rFonts w:ascii="Arial" w:hAnsi="Arial" w:cs="Arial"/>
        </w:rPr>
      </w:pPr>
      <w:r w:rsidRPr="00452DA6">
        <w:rPr>
          <w:rFonts w:ascii="Arial" w:hAnsi="Arial" w:cs="Arial"/>
          <w:lang w:val="en-US"/>
        </w:rPr>
        <w:t>SSB</w:t>
      </w:r>
      <w:r w:rsidR="00180D86" w:rsidRPr="00346CD8">
        <w:rPr>
          <w:rFonts w:ascii="Arial" w:hAnsi="Arial" w:cs="Arial"/>
        </w:rPr>
        <w:t xml:space="preserve"> –</w:t>
      </w:r>
      <w:r w:rsidRPr="00346CD8">
        <w:rPr>
          <w:rFonts w:ascii="Arial" w:hAnsi="Arial" w:cs="Arial"/>
        </w:rPr>
        <w:t xml:space="preserve"> </w:t>
      </w:r>
      <w:r w:rsidR="00782B57">
        <w:rPr>
          <w:rFonts w:ascii="Arial" w:hAnsi="Arial" w:cs="Arial"/>
          <w:lang w:val="en-US"/>
        </w:rPr>
        <w:t>Send</w:t>
      </w:r>
      <w:r w:rsidR="00782B57" w:rsidRPr="00346CD8">
        <w:rPr>
          <w:rFonts w:ascii="Arial" w:hAnsi="Arial" w:cs="Arial"/>
        </w:rPr>
        <w:t xml:space="preserve"> </w:t>
      </w:r>
      <w:r w:rsidR="00782B57">
        <w:rPr>
          <w:rFonts w:ascii="Arial" w:hAnsi="Arial" w:cs="Arial"/>
          <w:lang w:val="en-US"/>
        </w:rPr>
        <w:t>Socket</w:t>
      </w:r>
      <w:r w:rsidR="00782B57" w:rsidRPr="00346CD8">
        <w:rPr>
          <w:rFonts w:ascii="Arial" w:hAnsi="Arial" w:cs="Arial"/>
        </w:rPr>
        <w:t xml:space="preserve"> </w:t>
      </w:r>
      <w:r w:rsidR="00782B57">
        <w:rPr>
          <w:rFonts w:ascii="Arial" w:hAnsi="Arial" w:cs="Arial"/>
          <w:lang w:val="en-US"/>
        </w:rPr>
        <w:t>Buffer</w:t>
      </w:r>
      <w:r w:rsidR="00782B57" w:rsidRPr="00346CD8">
        <w:rPr>
          <w:rFonts w:ascii="Arial" w:hAnsi="Arial" w:cs="Arial"/>
        </w:rPr>
        <w:t xml:space="preserve"> – </w:t>
      </w:r>
      <w:r w:rsidR="00782B57">
        <w:rPr>
          <w:rFonts w:ascii="Arial" w:hAnsi="Arial" w:cs="Arial"/>
        </w:rPr>
        <w:t>б</w:t>
      </w:r>
      <w:r w:rsidR="001259A7">
        <w:rPr>
          <w:rFonts w:ascii="Arial" w:hAnsi="Arial" w:cs="Arial"/>
        </w:rPr>
        <w:t>уфер</w:t>
      </w:r>
      <w:r w:rsidR="001259A7" w:rsidRPr="00346CD8">
        <w:rPr>
          <w:rFonts w:ascii="Arial" w:hAnsi="Arial" w:cs="Arial"/>
        </w:rPr>
        <w:t xml:space="preserve"> </w:t>
      </w:r>
      <w:r w:rsidR="001259A7">
        <w:rPr>
          <w:rFonts w:ascii="Arial" w:hAnsi="Arial" w:cs="Arial"/>
        </w:rPr>
        <w:t>сокета</w:t>
      </w:r>
      <w:r w:rsidR="001259A7" w:rsidRPr="00346CD8">
        <w:rPr>
          <w:rFonts w:ascii="Arial" w:hAnsi="Arial" w:cs="Arial"/>
        </w:rPr>
        <w:t xml:space="preserve"> </w:t>
      </w:r>
      <w:r w:rsidR="001259A7">
        <w:rPr>
          <w:rFonts w:ascii="Arial" w:hAnsi="Arial" w:cs="Arial"/>
        </w:rPr>
        <w:t>передачи</w:t>
      </w:r>
      <w:proofErr w:type="gramStart"/>
      <w:r w:rsidR="00782B57" w:rsidRPr="00346CD8">
        <w:rPr>
          <w:rFonts w:ascii="Arial" w:hAnsi="Arial" w:cs="Arial"/>
        </w:rPr>
        <w:t>;</w:t>
      </w:r>
      <w:proofErr w:type="gramEnd"/>
    </w:p>
    <w:p w:rsidR="00452DA6" w:rsidRPr="00020662" w:rsidRDefault="00452DA6" w:rsidP="00452DA6">
      <w:pPr>
        <w:ind w:firstLine="454"/>
        <w:jc w:val="both"/>
        <w:rPr>
          <w:rFonts w:ascii="Arial" w:hAnsi="Arial" w:cs="Arial"/>
          <w:lang w:val="en-US"/>
        </w:rPr>
      </w:pPr>
      <w:r w:rsidRPr="00452DA6">
        <w:rPr>
          <w:rFonts w:ascii="Arial" w:hAnsi="Arial" w:cs="Arial"/>
          <w:lang w:val="en-US"/>
        </w:rPr>
        <w:t>SUT</w:t>
      </w:r>
      <w:r w:rsidR="00074930" w:rsidRPr="00020662">
        <w:rPr>
          <w:rFonts w:ascii="Arial" w:hAnsi="Arial" w:cs="Arial"/>
          <w:lang w:val="en-US"/>
        </w:rPr>
        <w:t xml:space="preserve"> –</w:t>
      </w:r>
      <w:r w:rsidRPr="00020662">
        <w:rPr>
          <w:rFonts w:ascii="Arial" w:hAnsi="Arial" w:cs="Arial"/>
          <w:lang w:val="en-US"/>
        </w:rPr>
        <w:t xml:space="preserve"> </w:t>
      </w:r>
      <w:r w:rsidR="00074930">
        <w:rPr>
          <w:rFonts w:ascii="Arial" w:hAnsi="Arial" w:cs="Arial"/>
          <w:lang w:val="en-US"/>
        </w:rPr>
        <w:t xml:space="preserve">System </w:t>
      </w:r>
      <w:proofErr w:type="gramStart"/>
      <w:r w:rsidR="00074930">
        <w:rPr>
          <w:rFonts w:ascii="Arial" w:hAnsi="Arial" w:cs="Arial"/>
          <w:lang w:val="en-US"/>
        </w:rPr>
        <w:t>Under</w:t>
      </w:r>
      <w:proofErr w:type="gramEnd"/>
      <w:r w:rsidR="00074930">
        <w:rPr>
          <w:rFonts w:ascii="Arial" w:hAnsi="Arial" w:cs="Arial"/>
          <w:lang w:val="en-US"/>
        </w:rPr>
        <w:t xml:space="preserve"> Test</w:t>
      </w:r>
      <w:r w:rsidR="00074930" w:rsidRPr="00020662">
        <w:rPr>
          <w:rFonts w:ascii="Arial" w:hAnsi="Arial" w:cs="Arial"/>
          <w:lang w:val="en-US"/>
        </w:rPr>
        <w:t xml:space="preserve"> – </w:t>
      </w:r>
      <w:r w:rsidR="00074930">
        <w:rPr>
          <w:rFonts w:ascii="Arial" w:hAnsi="Arial" w:cs="Arial"/>
        </w:rPr>
        <w:t>и</w:t>
      </w:r>
      <w:r w:rsidR="001259A7">
        <w:rPr>
          <w:rFonts w:ascii="Arial" w:hAnsi="Arial" w:cs="Arial"/>
        </w:rPr>
        <w:t>спытуемая</w:t>
      </w:r>
      <w:r w:rsidR="001259A7" w:rsidRPr="00020662">
        <w:rPr>
          <w:rFonts w:ascii="Arial" w:hAnsi="Arial" w:cs="Arial"/>
          <w:lang w:val="en-US"/>
        </w:rPr>
        <w:t xml:space="preserve"> </w:t>
      </w:r>
      <w:r w:rsidR="001259A7">
        <w:rPr>
          <w:rFonts w:ascii="Arial" w:hAnsi="Arial" w:cs="Arial"/>
        </w:rPr>
        <w:t>система</w:t>
      </w:r>
      <w:r w:rsidR="00020662" w:rsidRPr="00020662">
        <w:rPr>
          <w:rFonts w:ascii="Arial" w:hAnsi="Arial" w:cs="Arial"/>
          <w:lang w:val="en-US"/>
        </w:rPr>
        <w:t>;</w:t>
      </w:r>
    </w:p>
    <w:p w:rsidR="00452DA6" w:rsidRPr="00020662" w:rsidRDefault="00452DA6" w:rsidP="00452DA6">
      <w:pPr>
        <w:ind w:firstLine="454"/>
        <w:jc w:val="both"/>
        <w:rPr>
          <w:rFonts w:ascii="Arial" w:hAnsi="Arial" w:cs="Arial"/>
          <w:lang w:val="en-US"/>
        </w:rPr>
      </w:pPr>
      <w:proofErr w:type="spellStart"/>
      <w:r w:rsidRPr="00452DA6">
        <w:rPr>
          <w:rFonts w:ascii="Arial" w:hAnsi="Arial" w:cs="Arial"/>
          <w:lang w:val="en-US"/>
        </w:rPr>
        <w:t>Ti</w:t>
      </w:r>
      <w:proofErr w:type="spellEnd"/>
      <w:r w:rsidR="00020662" w:rsidRPr="00020662">
        <w:rPr>
          <w:rFonts w:ascii="Arial" w:hAnsi="Arial" w:cs="Arial"/>
          <w:lang w:val="en-US"/>
        </w:rPr>
        <w:t xml:space="preserve"> –</w:t>
      </w:r>
      <w:r w:rsidRPr="00020662">
        <w:rPr>
          <w:rFonts w:ascii="Arial" w:hAnsi="Arial" w:cs="Arial"/>
          <w:lang w:val="en-US"/>
        </w:rPr>
        <w:t xml:space="preserve"> </w:t>
      </w:r>
      <w:r w:rsidR="00020662">
        <w:rPr>
          <w:rFonts w:ascii="Arial" w:hAnsi="Arial" w:cs="Arial"/>
          <w:lang w:val="en-US"/>
        </w:rPr>
        <w:t>Transmission Interval</w:t>
      </w:r>
      <w:r w:rsidR="00020662" w:rsidRPr="00020662">
        <w:rPr>
          <w:rFonts w:ascii="Arial" w:hAnsi="Arial" w:cs="Arial"/>
          <w:lang w:val="en-US"/>
        </w:rPr>
        <w:t xml:space="preserve"> – </w:t>
      </w:r>
      <w:r w:rsidR="00020662">
        <w:rPr>
          <w:rFonts w:ascii="Arial" w:hAnsi="Arial" w:cs="Arial"/>
        </w:rPr>
        <w:t>и</w:t>
      </w:r>
      <w:r w:rsidR="001259A7">
        <w:rPr>
          <w:rFonts w:ascii="Arial" w:hAnsi="Arial" w:cs="Arial"/>
        </w:rPr>
        <w:t>нтервал</w:t>
      </w:r>
      <w:r w:rsidR="001259A7" w:rsidRPr="00020662">
        <w:rPr>
          <w:rFonts w:ascii="Arial" w:hAnsi="Arial" w:cs="Arial"/>
          <w:lang w:val="en-US"/>
        </w:rPr>
        <w:t xml:space="preserve"> </w:t>
      </w:r>
      <w:r w:rsidR="001259A7">
        <w:rPr>
          <w:rFonts w:ascii="Arial" w:hAnsi="Arial" w:cs="Arial"/>
        </w:rPr>
        <w:t>передачи</w:t>
      </w:r>
      <w:r w:rsidR="00020662" w:rsidRPr="00020662">
        <w:rPr>
          <w:rFonts w:ascii="Arial" w:hAnsi="Arial" w:cs="Arial"/>
          <w:lang w:val="en-US"/>
        </w:rPr>
        <w:t>;</w:t>
      </w:r>
    </w:p>
    <w:p w:rsidR="00452DA6" w:rsidRPr="00020662" w:rsidRDefault="00452DA6" w:rsidP="00452DA6">
      <w:pPr>
        <w:ind w:firstLine="454"/>
        <w:jc w:val="both"/>
        <w:rPr>
          <w:rFonts w:ascii="Arial" w:hAnsi="Arial" w:cs="Arial"/>
          <w:lang w:val="en-US"/>
        </w:rPr>
      </w:pPr>
      <w:r w:rsidRPr="00452DA6">
        <w:rPr>
          <w:rFonts w:ascii="Arial" w:hAnsi="Arial" w:cs="Arial"/>
          <w:lang w:val="en-US"/>
        </w:rPr>
        <w:t>TTP</w:t>
      </w:r>
      <w:r w:rsidR="00020662" w:rsidRPr="00020662">
        <w:rPr>
          <w:rFonts w:ascii="Arial" w:hAnsi="Arial" w:cs="Arial"/>
          <w:lang w:val="en-US"/>
        </w:rPr>
        <w:t xml:space="preserve"> –TCP Test Pattern – </w:t>
      </w:r>
      <w:r w:rsidRPr="00452DA6">
        <w:rPr>
          <w:rFonts w:ascii="Arial" w:hAnsi="Arial" w:cs="Arial"/>
          <w:lang w:val="en-US"/>
        </w:rPr>
        <w:t>TCP</w:t>
      </w:r>
      <w:r w:rsidRPr="00020662">
        <w:rPr>
          <w:rFonts w:ascii="Arial" w:hAnsi="Arial" w:cs="Arial"/>
          <w:lang w:val="en-US"/>
        </w:rPr>
        <w:t xml:space="preserve"> </w:t>
      </w:r>
      <w:r w:rsidR="001259A7">
        <w:rPr>
          <w:rFonts w:ascii="Arial" w:hAnsi="Arial" w:cs="Arial"/>
        </w:rPr>
        <w:t>испытательный</w:t>
      </w:r>
      <w:r w:rsidR="001259A7" w:rsidRPr="00020662">
        <w:rPr>
          <w:rFonts w:ascii="Arial" w:hAnsi="Arial" w:cs="Arial"/>
          <w:lang w:val="en-US"/>
        </w:rPr>
        <w:t xml:space="preserve"> </w:t>
      </w:r>
      <w:r w:rsidR="001259A7">
        <w:rPr>
          <w:rFonts w:ascii="Arial" w:hAnsi="Arial" w:cs="Arial"/>
        </w:rPr>
        <w:t>шаблон</w:t>
      </w:r>
      <w:r w:rsidR="00020662" w:rsidRPr="00020662">
        <w:rPr>
          <w:rFonts w:ascii="Arial" w:hAnsi="Arial" w:cs="Arial"/>
          <w:lang w:val="en-US"/>
        </w:rPr>
        <w:t>;</w:t>
      </w:r>
    </w:p>
    <w:p w:rsidR="00452DA6" w:rsidRPr="00020662" w:rsidRDefault="00452DA6" w:rsidP="00452DA6">
      <w:pPr>
        <w:ind w:firstLine="454"/>
        <w:jc w:val="both"/>
        <w:rPr>
          <w:rFonts w:ascii="Arial" w:hAnsi="Arial" w:cs="Arial"/>
          <w:lang w:val="en-US"/>
        </w:rPr>
      </w:pPr>
      <w:r w:rsidRPr="00452DA6">
        <w:rPr>
          <w:rFonts w:ascii="Arial" w:hAnsi="Arial" w:cs="Arial"/>
          <w:lang w:val="en-US"/>
        </w:rPr>
        <w:t>TTPET</w:t>
      </w:r>
      <w:r w:rsidR="00020662" w:rsidRPr="00020662">
        <w:rPr>
          <w:rFonts w:ascii="Arial" w:hAnsi="Arial" w:cs="Arial"/>
          <w:lang w:val="en-US"/>
        </w:rPr>
        <w:t xml:space="preserve"> –</w:t>
      </w:r>
      <w:r w:rsidRPr="00020662">
        <w:rPr>
          <w:rFonts w:ascii="Arial" w:hAnsi="Arial" w:cs="Arial"/>
          <w:lang w:val="en-US"/>
        </w:rPr>
        <w:t xml:space="preserve"> </w:t>
      </w:r>
      <w:r w:rsidR="00020662" w:rsidRPr="00020662">
        <w:rPr>
          <w:rFonts w:ascii="Arial" w:hAnsi="Arial" w:cs="Arial"/>
          <w:lang w:val="en-US"/>
        </w:rPr>
        <w:t>TCP Test Pattern</w:t>
      </w:r>
      <w:r w:rsidR="00020662">
        <w:rPr>
          <w:rFonts w:ascii="Arial" w:hAnsi="Arial" w:cs="Arial"/>
          <w:lang w:val="en-US"/>
        </w:rPr>
        <w:t xml:space="preserve"> Execution Time</w:t>
      </w:r>
      <w:r w:rsidR="00020662" w:rsidRPr="00020662">
        <w:rPr>
          <w:rFonts w:ascii="Arial" w:hAnsi="Arial" w:cs="Arial"/>
          <w:lang w:val="en-US"/>
        </w:rPr>
        <w:t xml:space="preserve"> – </w:t>
      </w:r>
      <w:r w:rsidR="00020662">
        <w:rPr>
          <w:rFonts w:ascii="Arial" w:hAnsi="Arial" w:cs="Arial"/>
        </w:rPr>
        <w:t>в</w:t>
      </w:r>
      <w:r w:rsidR="001259A7">
        <w:rPr>
          <w:rFonts w:ascii="Arial" w:hAnsi="Arial" w:cs="Arial"/>
        </w:rPr>
        <w:t>ремя</w:t>
      </w:r>
      <w:r w:rsidR="001259A7" w:rsidRPr="00020662">
        <w:rPr>
          <w:rFonts w:ascii="Arial" w:hAnsi="Arial" w:cs="Arial"/>
          <w:lang w:val="en-US"/>
        </w:rPr>
        <w:t xml:space="preserve"> </w:t>
      </w:r>
      <w:r w:rsidR="001259A7">
        <w:rPr>
          <w:rFonts w:ascii="Arial" w:hAnsi="Arial" w:cs="Arial"/>
        </w:rPr>
        <w:t>исполнения</w:t>
      </w:r>
      <w:r w:rsidR="001259A7" w:rsidRPr="00020662">
        <w:rPr>
          <w:rFonts w:ascii="Arial" w:hAnsi="Arial" w:cs="Arial"/>
          <w:lang w:val="en-US"/>
        </w:rPr>
        <w:t xml:space="preserve"> </w:t>
      </w:r>
      <w:r w:rsidRPr="00452DA6">
        <w:rPr>
          <w:rFonts w:ascii="Arial" w:hAnsi="Arial" w:cs="Arial"/>
          <w:lang w:val="en-US"/>
        </w:rPr>
        <w:t>TCP</w:t>
      </w:r>
      <w:r w:rsidRPr="00020662">
        <w:rPr>
          <w:rFonts w:ascii="Arial" w:hAnsi="Arial" w:cs="Arial"/>
          <w:lang w:val="en-US"/>
        </w:rPr>
        <w:t xml:space="preserve"> </w:t>
      </w:r>
      <w:r w:rsidR="001259A7">
        <w:rPr>
          <w:rFonts w:ascii="Arial" w:hAnsi="Arial" w:cs="Arial"/>
        </w:rPr>
        <w:t>испытательного</w:t>
      </w:r>
      <w:r w:rsidR="001259A7" w:rsidRPr="00020662">
        <w:rPr>
          <w:rFonts w:ascii="Arial" w:hAnsi="Arial" w:cs="Arial"/>
          <w:lang w:val="en-US"/>
        </w:rPr>
        <w:t xml:space="preserve"> </w:t>
      </w:r>
      <w:r w:rsidR="001259A7">
        <w:rPr>
          <w:rFonts w:ascii="Arial" w:hAnsi="Arial" w:cs="Arial"/>
        </w:rPr>
        <w:t>шаблона</w:t>
      </w:r>
      <w:r w:rsidR="00020662" w:rsidRPr="00020662">
        <w:rPr>
          <w:rFonts w:ascii="Arial" w:hAnsi="Arial" w:cs="Arial"/>
          <w:lang w:val="en-US"/>
        </w:rPr>
        <w:t>.</w:t>
      </w:r>
    </w:p>
    <w:p w:rsidR="001259A7" w:rsidRPr="00020662" w:rsidRDefault="001259A7" w:rsidP="00452DA6">
      <w:pPr>
        <w:ind w:firstLine="454"/>
        <w:jc w:val="both"/>
        <w:rPr>
          <w:rFonts w:ascii="Arial" w:hAnsi="Arial" w:cs="Arial"/>
          <w:lang w:val="en-US"/>
        </w:rPr>
      </w:pPr>
    </w:p>
    <w:p w:rsidR="001259A7" w:rsidRPr="00887C6E" w:rsidRDefault="001259A7" w:rsidP="001259A7">
      <w:pPr>
        <w:ind w:firstLine="454"/>
        <w:jc w:val="both"/>
        <w:rPr>
          <w:rFonts w:ascii="Arial" w:hAnsi="Arial" w:cs="Arial"/>
          <w:b/>
          <w:sz w:val="22"/>
          <w:szCs w:val="22"/>
        </w:rPr>
      </w:pPr>
      <w:r w:rsidRPr="00887C6E">
        <w:rPr>
          <w:rFonts w:ascii="Arial" w:hAnsi="Arial" w:cs="Arial"/>
          <w:b/>
          <w:sz w:val="22"/>
          <w:szCs w:val="22"/>
        </w:rPr>
        <w:t>3 Область действия и цели</w:t>
      </w:r>
    </w:p>
    <w:p w:rsidR="001259A7" w:rsidRDefault="001259A7" w:rsidP="001259A7">
      <w:pPr>
        <w:ind w:firstLine="454"/>
        <w:jc w:val="both"/>
        <w:rPr>
          <w:rFonts w:ascii="Arial" w:hAnsi="Arial" w:cs="Arial"/>
        </w:rPr>
      </w:pPr>
    </w:p>
    <w:p w:rsidR="001259A7" w:rsidRDefault="00D9789E" w:rsidP="001259A7">
      <w:pPr>
        <w:ind w:firstLine="454"/>
        <w:jc w:val="both"/>
        <w:rPr>
          <w:rFonts w:ascii="Arial" w:hAnsi="Arial" w:cs="Arial"/>
        </w:rPr>
      </w:pPr>
      <w:r>
        <w:rPr>
          <w:rFonts w:ascii="Arial" w:hAnsi="Arial" w:cs="Arial"/>
        </w:rPr>
        <w:t xml:space="preserve">Областью действия </w:t>
      </w:r>
      <w:r w:rsidR="00AE2BCC">
        <w:rPr>
          <w:rFonts w:ascii="Arial" w:hAnsi="Arial" w:cs="Arial"/>
        </w:rPr>
        <w:t>настоящего стандарта</w:t>
      </w:r>
      <w:r>
        <w:rPr>
          <w:rFonts w:ascii="Arial" w:hAnsi="Arial" w:cs="Arial"/>
        </w:rPr>
        <w:t xml:space="preserve"> является </w:t>
      </w:r>
      <w:r w:rsidR="00D04919">
        <w:rPr>
          <w:rFonts w:ascii="Arial" w:hAnsi="Arial" w:cs="Arial"/>
        </w:rPr>
        <w:t>представление</w:t>
      </w:r>
      <w:r>
        <w:rPr>
          <w:rFonts w:ascii="Arial" w:hAnsi="Arial" w:cs="Arial"/>
        </w:rPr>
        <w:t xml:space="preserve"> </w:t>
      </w:r>
      <w:r w:rsidR="00072E0F">
        <w:rPr>
          <w:rFonts w:ascii="Arial" w:hAnsi="Arial" w:cs="Arial"/>
        </w:rPr>
        <w:t xml:space="preserve">базовой структуры эталонных испытаний и </w:t>
      </w:r>
      <w:r w:rsidR="00D04919">
        <w:rPr>
          <w:rFonts w:ascii="Arial" w:hAnsi="Arial" w:cs="Arial"/>
        </w:rPr>
        <w:t>проверки</w:t>
      </w:r>
      <w:r w:rsidR="00072E0F">
        <w:rPr>
          <w:rFonts w:ascii="Arial" w:hAnsi="Arial" w:cs="Arial"/>
        </w:rPr>
        <w:t xml:space="preserve"> возможностей сетевых устройств по управлению передачей данных в лабораторных условиях. Указанные сетевые устройства могут включать, но не ограничиваться следующими типами:</w:t>
      </w:r>
    </w:p>
    <w:p w:rsidR="00072E0F" w:rsidRDefault="00D04919" w:rsidP="001259A7">
      <w:pPr>
        <w:ind w:firstLine="454"/>
        <w:jc w:val="both"/>
        <w:rPr>
          <w:rFonts w:ascii="Arial" w:hAnsi="Arial" w:cs="Arial"/>
        </w:rPr>
      </w:pPr>
      <w:r w:rsidRPr="00C90FF0">
        <w:rPr>
          <w:rFonts w:ascii="Arial" w:hAnsi="Arial" w:cs="Arial"/>
        </w:rPr>
        <w:t>–</w:t>
      </w:r>
      <w:r w:rsidR="00072E0F">
        <w:rPr>
          <w:rFonts w:ascii="Arial" w:hAnsi="Arial" w:cs="Arial"/>
        </w:rPr>
        <w:t xml:space="preserve"> </w:t>
      </w:r>
      <w:r>
        <w:rPr>
          <w:rFonts w:ascii="Arial" w:hAnsi="Arial" w:cs="Arial"/>
        </w:rPr>
        <w:t>к</w:t>
      </w:r>
      <w:r w:rsidR="00072E0F">
        <w:rPr>
          <w:rFonts w:ascii="Arial" w:hAnsi="Arial" w:cs="Arial"/>
        </w:rPr>
        <w:t>оммутаторы (включая устройства 2/3 уровня)</w:t>
      </w:r>
      <w:r>
        <w:rPr>
          <w:rFonts w:ascii="Arial" w:hAnsi="Arial" w:cs="Arial"/>
        </w:rPr>
        <w:t>;</w:t>
      </w:r>
    </w:p>
    <w:p w:rsidR="00072E0F" w:rsidRDefault="00D04919" w:rsidP="001259A7">
      <w:pPr>
        <w:ind w:firstLine="454"/>
        <w:jc w:val="both"/>
        <w:rPr>
          <w:rFonts w:ascii="Arial" w:hAnsi="Arial" w:cs="Arial"/>
        </w:rPr>
      </w:pPr>
      <w:r w:rsidRPr="00C90FF0">
        <w:rPr>
          <w:rFonts w:ascii="Arial" w:hAnsi="Arial" w:cs="Arial"/>
        </w:rPr>
        <w:t>–</w:t>
      </w:r>
      <w:r w:rsidR="00072E0F">
        <w:rPr>
          <w:rFonts w:ascii="Arial" w:hAnsi="Arial" w:cs="Arial"/>
        </w:rPr>
        <w:t xml:space="preserve"> </w:t>
      </w:r>
      <w:r>
        <w:rPr>
          <w:rFonts w:ascii="Arial" w:hAnsi="Arial" w:cs="Arial"/>
        </w:rPr>
        <w:t>м</w:t>
      </w:r>
      <w:r w:rsidR="00072E0F">
        <w:rPr>
          <w:rFonts w:ascii="Arial" w:hAnsi="Arial" w:cs="Arial"/>
        </w:rPr>
        <w:t>аршрутизаторы</w:t>
      </w:r>
      <w:r>
        <w:rPr>
          <w:rFonts w:ascii="Arial" w:hAnsi="Arial" w:cs="Arial"/>
        </w:rPr>
        <w:t>;</w:t>
      </w:r>
    </w:p>
    <w:p w:rsidR="00072E0F" w:rsidRDefault="00D04919" w:rsidP="001259A7">
      <w:pPr>
        <w:ind w:firstLine="454"/>
        <w:jc w:val="both"/>
        <w:rPr>
          <w:rFonts w:ascii="Arial" w:hAnsi="Arial" w:cs="Arial"/>
        </w:rPr>
      </w:pPr>
      <w:r w:rsidRPr="00C90FF0">
        <w:rPr>
          <w:rFonts w:ascii="Arial" w:hAnsi="Arial" w:cs="Arial"/>
        </w:rPr>
        <w:t>–</w:t>
      </w:r>
      <w:r w:rsidR="00072E0F">
        <w:rPr>
          <w:rFonts w:ascii="Arial" w:hAnsi="Arial" w:cs="Arial"/>
        </w:rPr>
        <w:t xml:space="preserve"> </w:t>
      </w:r>
      <w:r>
        <w:rPr>
          <w:rFonts w:ascii="Arial" w:hAnsi="Arial" w:cs="Arial"/>
        </w:rPr>
        <w:t>м</w:t>
      </w:r>
      <w:r w:rsidR="00072E0F">
        <w:rPr>
          <w:rFonts w:ascii="Arial" w:hAnsi="Arial" w:cs="Arial"/>
        </w:rPr>
        <w:t>ежсетевые экраны</w:t>
      </w:r>
      <w:r>
        <w:rPr>
          <w:rFonts w:ascii="Arial" w:hAnsi="Arial" w:cs="Arial"/>
        </w:rPr>
        <w:t>;</w:t>
      </w:r>
    </w:p>
    <w:p w:rsidR="00072E0F" w:rsidRDefault="00D04919" w:rsidP="001259A7">
      <w:pPr>
        <w:ind w:firstLine="454"/>
        <w:jc w:val="both"/>
        <w:rPr>
          <w:rFonts w:ascii="Arial" w:hAnsi="Arial" w:cs="Arial"/>
        </w:rPr>
      </w:pPr>
      <w:r w:rsidRPr="00C90FF0">
        <w:rPr>
          <w:rFonts w:ascii="Arial" w:hAnsi="Arial" w:cs="Arial"/>
        </w:rPr>
        <w:t>–</w:t>
      </w:r>
      <w:r w:rsidR="00072E0F">
        <w:rPr>
          <w:rFonts w:ascii="Arial" w:hAnsi="Arial" w:cs="Arial"/>
        </w:rPr>
        <w:t xml:space="preserve"> </w:t>
      </w:r>
      <w:r>
        <w:rPr>
          <w:rFonts w:ascii="Arial" w:hAnsi="Arial" w:cs="Arial"/>
        </w:rPr>
        <w:t>о</w:t>
      </w:r>
      <w:r w:rsidR="00072E0F">
        <w:rPr>
          <w:rFonts w:ascii="Arial" w:hAnsi="Arial" w:cs="Arial"/>
        </w:rPr>
        <w:t>сновные аппаратные реализации для работы на 4 –</w:t>
      </w:r>
      <w:r w:rsidR="007F48F9">
        <w:rPr>
          <w:rFonts w:ascii="Arial" w:hAnsi="Arial" w:cs="Arial"/>
        </w:rPr>
        <w:t xml:space="preserve"> 7 уровнях (</w:t>
      </w:r>
      <w:r>
        <w:rPr>
          <w:rFonts w:ascii="Arial" w:hAnsi="Arial" w:cs="Arial"/>
        </w:rPr>
        <w:t>п</w:t>
      </w:r>
      <w:r w:rsidR="007F48F9">
        <w:rPr>
          <w:rFonts w:ascii="Arial" w:hAnsi="Arial" w:cs="Arial"/>
        </w:rPr>
        <w:t xml:space="preserve">рокси, </w:t>
      </w:r>
      <w:r w:rsidR="007F48F9">
        <w:rPr>
          <w:rFonts w:ascii="Arial" w:hAnsi="Arial" w:cs="Arial"/>
          <w:lang w:val="en-US"/>
        </w:rPr>
        <w:t>WAN</w:t>
      </w:r>
      <w:r w:rsidR="008B5B7F">
        <w:rPr>
          <w:rFonts w:ascii="Arial" w:hAnsi="Arial" w:cs="Arial"/>
        </w:rPr>
        <w:t>-</w:t>
      </w:r>
      <w:r w:rsidR="007F48F9">
        <w:rPr>
          <w:rFonts w:ascii="Arial" w:hAnsi="Arial" w:cs="Arial"/>
        </w:rPr>
        <w:t xml:space="preserve">ускорители и </w:t>
      </w:r>
      <w:r w:rsidR="00F115A2">
        <w:rPr>
          <w:rFonts w:ascii="Arial" w:hAnsi="Arial" w:cs="Arial"/>
        </w:rPr>
        <w:t>т.д.</w:t>
      </w:r>
      <w:r w:rsidR="007F48F9">
        <w:rPr>
          <w:rFonts w:ascii="Arial" w:hAnsi="Arial" w:cs="Arial"/>
        </w:rPr>
        <w:t>).</w:t>
      </w:r>
    </w:p>
    <w:p w:rsidR="007F48F9" w:rsidRDefault="007F48F9" w:rsidP="001259A7">
      <w:pPr>
        <w:ind w:firstLine="454"/>
        <w:jc w:val="both"/>
        <w:rPr>
          <w:rFonts w:ascii="Arial" w:hAnsi="Arial" w:cs="Arial"/>
        </w:rPr>
      </w:pPr>
      <w:r>
        <w:rPr>
          <w:rFonts w:ascii="Arial" w:hAnsi="Arial" w:cs="Arial"/>
        </w:rPr>
        <w:t xml:space="preserve">По существу, любое сетевое устройство, которое выполняет управление передачей данных, как определено в 1.1, может быть подвергнуто эталонным испытаниям или </w:t>
      </w:r>
      <w:r w:rsidR="00D04919">
        <w:rPr>
          <w:rFonts w:ascii="Arial" w:hAnsi="Arial" w:cs="Arial"/>
        </w:rPr>
        <w:t>проверено</w:t>
      </w:r>
      <w:r>
        <w:rPr>
          <w:rFonts w:ascii="Arial" w:hAnsi="Arial" w:cs="Arial"/>
        </w:rPr>
        <w:t xml:space="preserve"> с использованием этой базовой структуры.</w:t>
      </w:r>
    </w:p>
    <w:p w:rsidR="007F48F9" w:rsidRDefault="007F48F9" w:rsidP="001259A7">
      <w:pPr>
        <w:ind w:firstLine="454"/>
        <w:jc w:val="both"/>
        <w:rPr>
          <w:rFonts w:ascii="Arial" w:hAnsi="Arial" w:cs="Arial"/>
        </w:rPr>
      </w:pPr>
      <w:r>
        <w:rPr>
          <w:rFonts w:ascii="Arial" w:hAnsi="Arial" w:cs="Arial"/>
        </w:rPr>
        <w:t>Основной целью является оценка максимальной производительности пересылки</w:t>
      </w:r>
      <w:r w:rsidR="00752A3C">
        <w:rPr>
          <w:rFonts w:ascii="Arial" w:hAnsi="Arial" w:cs="Arial"/>
        </w:rPr>
        <w:t xml:space="preserve">, предположительно, находящуюся в границах установленных трафиковых пределов, которую сетевое устройство может поддерживать без отбрасывания или искажения пакетов и без </w:t>
      </w:r>
      <w:r w:rsidR="007657F9">
        <w:rPr>
          <w:rFonts w:ascii="Arial" w:hAnsi="Arial" w:cs="Arial"/>
        </w:rPr>
        <w:t>ущерба</w:t>
      </w:r>
      <w:r w:rsidR="00752A3C">
        <w:rPr>
          <w:rFonts w:ascii="Arial" w:hAnsi="Arial" w:cs="Arial"/>
        </w:rPr>
        <w:t xml:space="preserve"> </w:t>
      </w:r>
      <w:r w:rsidR="006A0259">
        <w:rPr>
          <w:rFonts w:ascii="Arial" w:hAnsi="Arial" w:cs="Arial"/>
        </w:rPr>
        <w:t>соответстви</w:t>
      </w:r>
      <w:r w:rsidR="007657F9">
        <w:rPr>
          <w:rFonts w:ascii="Arial" w:hAnsi="Arial" w:cs="Arial"/>
        </w:rPr>
        <w:t>ю множеству</w:t>
      </w:r>
      <w:r w:rsidR="006A0259">
        <w:rPr>
          <w:rFonts w:ascii="Arial" w:hAnsi="Arial" w:cs="Arial"/>
        </w:rPr>
        <w:t xml:space="preserve"> реализаций функций управления передачей данных. Данная проверка является стандартной для сравнения между устройствами.</w:t>
      </w:r>
    </w:p>
    <w:p w:rsidR="006A0259" w:rsidRPr="007657F9" w:rsidRDefault="006A0259" w:rsidP="001259A7">
      <w:pPr>
        <w:ind w:firstLine="454"/>
        <w:jc w:val="both"/>
        <w:rPr>
          <w:rFonts w:ascii="Arial" w:hAnsi="Arial" w:cs="Arial"/>
        </w:rPr>
      </w:pPr>
      <w:r>
        <w:rPr>
          <w:rFonts w:ascii="Arial" w:hAnsi="Arial" w:cs="Arial"/>
        </w:rPr>
        <w:t xml:space="preserve">В пределах данной базовой структуры определены метрики для каждого испытания управления передачей данных, но без использования критерия </w:t>
      </w:r>
      <w:r w:rsidRPr="007657F9">
        <w:rPr>
          <w:rFonts w:ascii="Arial" w:hAnsi="Arial" w:cs="Arial"/>
        </w:rPr>
        <w:t xml:space="preserve">«прошел/не прошел», </w:t>
      </w:r>
      <w:r w:rsidR="0013333E" w:rsidRPr="007657F9">
        <w:rPr>
          <w:rFonts w:ascii="Arial" w:hAnsi="Arial" w:cs="Arial"/>
        </w:rPr>
        <w:t xml:space="preserve">который находится вне сферы </w:t>
      </w:r>
      <w:r w:rsidR="0013333E" w:rsidRPr="005944BF">
        <w:rPr>
          <w:rFonts w:ascii="Arial" w:hAnsi="Arial" w:cs="Arial"/>
        </w:rPr>
        <w:t xml:space="preserve">деятельности </w:t>
      </w:r>
      <w:r w:rsidR="0013333E" w:rsidRPr="005944BF">
        <w:rPr>
          <w:rFonts w:ascii="Arial" w:hAnsi="Arial" w:cs="Arial"/>
          <w:lang w:val="en-US"/>
        </w:rPr>
        <w:t>BMWG</w:t>
      </w:r>
      <w:r w:rsidR="0013333E" w:rsidRPr="005944BF">
        <w:rPr>
          <w:rFonts w:ascii="Arial" w:hAnsi="Arial" w:cs="Arial"/>
        </w:rPr>
        <w:t xml:space="preserve">. </w:t>
      </w:r>
      <w:r w:rsidR="0013333E">
        <w:rPr>
          <w:rFonts w:ascii="Arial" w:hAnsi="Arial" w:cs="Arial"/>
        </w:rPr>
        <w:t xml:space="preserve">Данная базовая структура предоставляет методы испытаний и метрики для проведения повторяемых испытаний, которые будут обеспечивать получение средств для </w:t>
      </w:r>
      <w:r w:rsidR="007D6698">
        <w:rPr>
          <w:rFonts w:ascii="Arial" w:hAnsi="Arial" w:cs="Arial"/>
        </w:rPr>
        <w:t xml:space="preserve">сравнения измеренной производительности между </w:t>
      </w:r>
      <w:r w:rsidR="007D6698" w:rsidRPr="007657F9">
        <w:rPr>
          <w:rFonts w:ascii="Arial" w:hAnsi="Arial" w:cs="Arial"/>
          <w:lang w:val="en-US"/>
        </w:rPr>
        <w:t>DUT</w:t>
      </w:r>
      <w:r w:rsidR="007D6698" w:rsidRPr="007657F9">
        <w:rPr>
          <w:rFonts w:ascii="Arial" w:hAnsi="Arial" w:cs="Arial"/>
        </w:rPr>
        <w:t>.</w:t>
      </w:r>
    </w:p>
    <w:p w:rsidR="007409F5" w:rsidRDefault="007409F5" w:rsidP="001259A7">
      <w:pPr>
        <w:ind w:firstLine="454"/>
        <w:jc w:val="both"/>
        <w:rPr>
          <w:rFonts w:ascii="Arial" w:hAnsi="Arial" w:cs="Arial"/>
        </w:rPr>
      </w:pPr>
      <w:r w:rsidRPr="007409F5">
        <w:rPr>
          <w:rFonts w:ascii="Arial" w:hAnsi="Arial" w:cs="Arial"/>
        </w:rPr>
        <w:t xml:space="preserve">Как упоминалось в </w:t>
      </w:r>
      <w:r w:rsidR="007E4395">
        <w:rPr>
          <w:rFonts w:ascii="Arial" w:hAnsi="Arial" w:cs="Arial"/>
        </w:rPr>
        <w:t>1</w:t>
      </w:r>
      <w:r w:rsidRPr="007409F5">
        <w:rPr>
          <w:rFonts w:ascii="Arial" w:hAnsi="Arial" w:cs="Arial"/>
        </w:rPr>
        <w:t>.</w:t>
      </w:r>
      <w:r w:rsidR="007E4395">
        <w:rPr>
          <w:rFonts w:ascii="Arial" w:hAnsi="Arial" w:cs="Arial"/>
        </w:rPr>
        <w:t>2</w:t>
      </w:r>
      <w:r w:rsidRPr="007409F5">
        <w:rPr>
          <w:rFonts w:ascii="Arial" w:hAnsi="Arial" w:cs="Arial"/>
        </w:rPr>
        <w:t xml:space="preserve">, эти методы описывают индивидуальные испытания и метрики для </w:t>
      </w:r>
      <w:r>
        <w:rPr>
          <w:rFonts w:ascii="Arial" w:hAnsi="Arial" w:cs="Arial"/>
        </w:rPr>
        <w:t xml:space="preserve">ряда функций управления. Кроме того, </w:t>
      </w:r>
      <w:r w:rsidRPr="00D43D67">
        <w:rPr>
          <w:rFonts w:ascii="Arial" w:hAnsi="Arial" w:cs="Arial"/>
        </w:rPr>
        <w:t>в пределах области действия</w:t>
      </w:r>
      <w:r w:rsidR="00D43D67" w:rsidRPr="00D43D67">
        <w:rPr>
          <w:rFonts w:ascii="Arial" w:hAnsi="Arial" w:cs="Arial"/>
        </w:rPr>
        <w:t xml:space="preserve"> настоящего стандарта является</w:t>
      </w:r>
      <w:r w:rsidRPr="00D43D67">
        <w:rPr>
          <w:rFonts w:ascii="Arial" w:hAnsi="Arial" w:cs="Arial"/>
        </w:rPr>
        <w:t xml:space="preserve"> то, что данная базовая структура будет выполнять эталонное </w:t>
      </w:r>
      <w:r w:rsidR="007657F9" w:rsidRPr="00D43D67">
        <w:rPr>
          <w:rFonts w:ascii="Arial" w:hAnsi="Arial" w:cs="Arial"/>
        </w:rPr>
        <w:t>испытание</w:t>
      </w:r>
      <w:r w:rsidRPr="00D43D67">
        <w:rPr>
          <w:rFonts w:ascii="Arial" w:hAnsi="Arial" w:cs="Arial"/>
        </w:rPr>
        <w:t xml:space="preserve"> каждой функции в </w:t>
      </w:r>
      <w:r w:rsidR="00C82627" w:rsidRPr="00D43D67">
        <w:rPr>
          <w:rFonts w:ascii="Arial" w:hAnsi="Arial" w:cs="Arial"/>
        </w:rPr>
        <w:t xml:space="preserve">терминах общей оцененной </w:t>
      </w:r>
      <w:r w:rsidR="00C82627">
        <w:rPr>
          <w:rFonts w:ascii="Arial" w:hAnsi="Arial" w:cs="Arial"/>
        </w:rPr>
        <w:t xml:space="preserve">производительности. Такая проверка включает одновременное испытание множества интерфейсов с </w:t>
      </w:r>
      <w:r w:rsidR="00F115A2">
        <w:rPr>
          <w:rFonts w:ascii="Arial" w:hAnsi="Arial" w:cs="Arial"/>
        </w:rPr>
        <w:t>включенной</w:t>
      </w:r>
      <w:r w:rsidR="00C82627">
        <w:rPr>
          <w:rFonts w:ascii="Arial" w:hAnsi="Arial" w:cs="Arial"/>
        </w:rPr>
        <w:t xml:space="preserve"> определенной функцией управления передачей данных, вплоть до предела производительности каждого из интерфейсов.</w:t>
      </w:r>
    </w:p>
    <w:p w:rsidR="00C82627" w:rsidRDefault="00C82627" w:rsidP="001259A7">
      <w:pPr>
        <w:ind w:firstLine="454"/>
        <w:jc w:val="both"/>
        <w:rPr>
          <w:rFonts w:ascii="Arial" w:hAnsi="Arial" w:cs="Arial"/>
        </w:rPr>
      </w:pPr>
      <w:r>
        <w:rPr>
          <w:rFonts w:ascii="Arial" w:hAnsi="Arial" w:cs="Arial"/>
        </w:rPr>
        <w:t>Вне области действия данной базовой структуры определение процедуры для испытаний множества конфигураций функций управления передачей данных одно</w:t>
      </w:r>
      <w:r w:rsidR="007657F9">
        <w:rPr>
          <w:rFonts w:ascii="Arial" w:hAnsi="Arial" w:cs="Arial"/>
        </w:rPr>
        <w:t>в</w:t>
      </w:r>
      <w:r>
        <w:rPr>
          <w:rFonts w:ascii="Arial" w:hAnsi="Arial" w:cs="Arial"/>
        </w:rPr>
        <w:t xml:space="preserve">ременно. Многообразие возможных комбинаций практически </w:t>
      </w:r>
      <w:r w:rsidR="00F115A2">
        <w:rPr>
          <w:rFonts w:ascii="Arial" w:hAnsi="Arial" w:cs="Arial"/>
        </w:rPr>
        <w:t>неограниченно</w:t>
      </w:r>
      <w:r>
        <w:rPr>
          <w:rFonts w:ascii="Arial" w:hAnsi="Arial" w:cs="Arial"/>
        </w:rPr>
        <w:t xml:space="preserve"> и способность определ</w:t>
      </w:r>
      <w:r w:rsidR="00D275C0">
        <w:rPr>
          <w:rFonts w:ascii="Arial" w:hAnsi="Arial" w:cs="Arial"/>
        </w:rPr>
        <w:t>ить</w:t>
      </w:r>
      <w:r>
        <w:rPr>
          <w:rFonts w:ascii="Arial" w:hAnsi="Arial" w:cs="Arial"/>
        </w:rPr>
        <w:t xml:space="preserve"> функциональн</w:t>
      </w:r>
      <w:r w:rsidR="00D275C0">
        <w:rPr>
          <w:rFonts w:ascii="Arial" w:hAnsi="Arial" w:cs="Arial"/>
        </w:rPr>
        <w:t>ую</w:t>
      </w:r>
      <w:r>
        <w:rPr>
          <w:rFonts w:ascii="Arial" w:hAnsi="Arial" w:cs="Arial"/>
        </w:rPr>
        <w:t xml:space="preserve"> «точк</w:t>
      </w:r>
      <w:r w:rsidR="00D275C0">
        <w:rPr>
          <w:rFonts w:ascii="Arial" w:hAnsi="Arial" w:cs="Arial"/>
        </w:rPr>
        <w:t>у</w:t>
      </w:r>
      <w:r>
        <w:rPr>
          <w:rFonts w:ascii="Arial" w:hAnsi="Arial" w:cs="Arial"/>
        </w:rPr>
        <w:t xml:space="preserve"> сбоя» будет практически невозможно</w:t>
      </w:r>
      <w:r w:rsidR="00D275C0">
        <w:rPr>
          <w:rFonts w:ascii="Arial" w:hAnsi="Arial" w:cs="Arial"/>
        </w:rPr>
        <w:t>.</w:t>
      </w:r>
    </w:p>
    <w:p w:rsidR="00D275C0" w:rsidRDefault="00D275C0" w:rsidP="001259A7">
      <w:pPr>
        <w:ind w:firstLine="454"/>
        <w:jc w:val="both"/>
        <w:rPr>
          <w:rFonts w:ascii="Arial" w:hAnsi="Arial" w:cs="Arial"/>
        </w:rPr>
      </w:pPr>
      <w:r>
        <w:rPr>
          <w:rFonts w:ascii="Arial" w:hAnsi="Arial" w:cs="Arial"/>
        </w:rPr>
        <w:t>Тем не менее, 6.4 предлагает варианты для некоторых профилей одновременно работающих функций, которые могут быть использованы для эталонных испытаний. Ключевым требованием для любого конкурентного испытания функции является то, что испытания ДОЛЖНЫ предоставлять достоверные и повторяемые результаты.</w:t>
      </w:r>
    </w:p>
    <w:p w:rsidR="00D275C0" w:rsidRDefault="00D275C0" w:rsidP="001259A7">
      <w:pPr>
        <w:ind w:firstLine="454"/>
        <w:jc w:val="both"/>
        <w:rPr>
          <w:rFonts w:ascii="Arial" w:hAnsi="Arial" w:cs="Arial"/>
        </w:rPr>
      </w:pPr>
      <w:r>
        <w:rPr>
          <w:rFonts w:ascii="Arial" w:hAnsi="Arial" w:cs="Arial"/>
        </w:rPr>
        <w:t xml:space="preserve">Кроме того, вне области действия </w:t>
      </w:r>
      <w:r w:rsidR="004032E3">
        <w:rPr>
          <w:rFonts w:ascii="Arial" w:hAnsi="Arial" w:cs="Arial"/>
        </w:rPr>
        <w:t xml:space="preserve">настоящего стандарта </w:t>
      </w:r>
      <w:r>
        <w:rPr>
          <w:rFonts w:ascii="Arial" w:hAnsi="Arial" w:cs="Arial"/>
        </w:rPr>
        <w:t xml:space="preserve">выполнение </w:t>
      </w:r>
      <w:r w:rsidRPr="004032E3">
        <w:rPr>
          <w:rFonts w:ascii="Arial" w:hAnsi="Arial" w:cs="Arial"/>
        </w:rPr>
        <w:t>испытаний на соответствие</w:t>
      </w:r>
      <w:r w:rsidR="0013391D">
        <w:rPr>
          <w:rFonts w:ascii="Arial" w:hAnsi="Arial" w:cs="Arial"/>
        </w:rPr>
        <w:t xml:space="preserve"> стандартам</w:t>
      </w:r>
      <w:r>
        <w:rPr>
          <w:rFonts w:ascii="Arial" w:hAnsi="Arial" w:cs="Arial"/>
        </w:rPr>
        <w:t xml:space="preserve">. </w:t>
      </w:r>
      <w:r w:rsidR="00F115A2">
        <w:rPr>
          <w:rFonts w:ascii="Arial" w:hAnsi="Arial" w:cs="Arial"/>
        </w:rPr>
        <w:t>Испытания,</w:t>
      </w:r>
      <w:r>
        <w:rPr>
          <w:rFonts w:ascii="Arial" w:hAnsi="Arial" w:cs="Arial"/>
        </w:rPr>
        <w:t xml:space="preserve"> определенные в </w:t>
      </w:r>
      <w:r w:rsidR="00F115A2">
        <w:rPr>
          <w:rFonts w:ascii="Arial" w:hAnsi="Arial" w:cs="Arial"/>
        </w:rPr>
        <w:t>данной базовой структуре,</w:t>
      </w:r>
      <w:r>
        <w:rPr>
          <w:rFonts w:ascii="Arial" w:hAnsi="Arial" w:cs="Arial"/>
        </w:rPr>
        <w:t xml:space="preserve"> обеспечивают эталонное </w:t>
      </w:r>
      <w:r w:rsidR="007657F9">
        <w:rPr>
          <w:rFonts w:ascii="Arial" w:hAnsi="Arial" w:cs="Arial"/>
        </w:rPr>
        <w:t>испытание</w:t>
      </w:r>
      <w:r>
        <w:rPr>
          <w:rFonts w:ascii="Arial" w:hAnsi="Arial" w:cs="Arial"/>
        </w:rPr>
        <w:t xml:space="preserve"> функций управления передачей данных согласно метрикам, определенным в 4 и не предназначены для проверки соответств</w:t>
      </w:r>
      <w:r w:rsidR="00870907">
        <w:rPr>
          <w:rFonts w:ascii="Arial" w:hAnsi="Arial" w:cs="Arial"/>
        </w:rPr>
        <w:t>ия стандартам</w:t>
      </w:r>
      <w:r w:rsidR="007657F9">
        <w:rPr>
          <w:rFonts w:ascii="Arial" w:hAnsi="Arial" w:cs="Arial"/>
        </w:rPr>
        <w:t>,</w:t>
      </w:r>
      <w:r w:rsidR="00870907">
        <w:rPr>
          <w:rFonts w:ascii="Arial" w:hAnsi="Arial" w:cs="Arial"/>
        </w:rPr>
        <w:t xml:space="preserve"> связанными с управлением передачей данных.</w:t>
      </w:r>
      <w:r>
        <w:rPr>
          <w:rFonts w:ascii="Arial" w:hAnsi="Arial" w:cs="Arial"/>
        </w:rPr>
        <w:t xml:space="preserve"> </w:t>
      </w:r>
    </w:p>
    <w:p w:rsidR="00870907" w:rsidRPr="007557AA" w:rsidRDefault="00870907" w:rsidP="001259A7">
      <w:pPr>
        <w:ind w:firstLine="454"/>
        <w:jc w:val="both"/>
        <w:rPr>
          <w:rFonts w:ascii="Arial" w:hAnsi="Arial" w:cs="Arial"/>
        </w:rPr>
      </w:pPr>
      <w:r>
        <w:rPr>
          <w:rFonts w:ascii="Arial" w:hAnsi="Arial" w:cs="Arial"/>
        </w:rPr>
        <w:t xml:space="preserve">Текущие спецификации не определяют конкретное поведение или реализацию, однако существующие спецификации (указанные в 1.1) позволяют реализациям вариации </w:t>
      </w:r>
      <w:r w:rsidRPr="007557AA">
        <w:rPr>
          <w:rFonts w:ascii="Arial" w:hAnsi="Arial" w:cs="Arial"/>
        </w:rPr>
        <w:t xml:space="preserve">относительно точности краткосрочной скорости </w:t>
      </w:r>
      <w:r w:rsidR="00324170" w:rsidRPr="007557AA">
        <w:rPr>
          <w:rFonts w:ascii="Arial" w:hAnsi="Arial" w:cs="Arial"/>
        </w:rPr>
        <w:t xml:space="preserve">и других факторов. Основным движущим фактором для данной базовой структуры </w:t>
      </w:r>
      <w:r w:rsidR="00324170" w:rsidRPr="005944BF">
        <w:rPr>
          <w:rFonts w:ascii="Arial" w:hAnsi="Arial" w:cs="Arial"/>
        </w:rPr>
        <w:t>является предостав</w:t>
      </w:r>
      <w:r w:rsidR="005944BF" w:rsidRPr="005944BF">
        <w:rPr>
          <w:rFonts w:ascii="Arial" w:hAnsi="Arial" w:cs="Arial"/>
        </w:rPr>
        <w:t>ление</w:t>
      </w:r>
      <w:r w:rsidR="00324170" w:rsidRPr="005944BF">
        <w:rPr>
          <w:rFonts w:ascii="Arial" w:hAnsi="Arial" w:cs="Arial"/>
        </w:rPr>
        <w:t xml:space="preserve"> объекти</w:t>
      </w:r>
      <w:r w:rsidR="005944BF" w:rsidRPr="005944BF">
        <w:rPr>
          <w:rFonts w:ascii="Arial" w:hAnsi="Arial" w:cs="Arial"/>
        </w:rPr>
        <w:t>вных</w:t>
      </w:r>
      <w:r w:rsidR="00324170" w:rsidRPr="005944BF">
        <w:rPr>
          <w:rFonts w:ascii="Arial" w:hAnsi="Arial" w:cs="Arial"/>
        </w:rPr>
        <w:t xml:space="preserve"> средств </w:t>
      </w:r>
      <w:r w:rsidR="00324170" w:rsidRPr="007557AA">
        <w:rPr>
          <w:rFonts w:ascii="Arial" w:hAnsi="Arial" w:cs="Arial"/>
        </w:rPr>
        <w:t xml:space="preserve">для сравнения функций управления передачей </w:t>
      </w:r>
      <w:r w:rsidR="007557AA">
        <w:rPr>
          <w:rFonts w:ascii="Arial" w:hAnsi="Arial" w:cs="Arial"/>
        </w:rPr>
        <w:t xml:space="preserve">с </w:t>
      </w:r>
      <w:r w:rsidR="00324170" w:rsidRPr="007557AA">
        <w:rPr>
          <w:rFonts w:ascii="Arial" w:hAnsi="Arial" w:cs="Arial"/>
        </w:rPr>
        <w:t>данными различных производителей.</w:t>
      </w:r>
    </w:p>
    <w:p w:rsidR="00620338" w:rsidRDefault="00620338" w:rsidP="001259A7">
      <w:pPr>
        <w:ind w:firstLine="454"/>
        <w:jc w:val="both"/>
        <w:rPr>
          <w:rFonts w:ascii="Arial" w:hAnsi="Arial" w:cs="Arial"/>
        </w:rPr>
      </w:pPr>
      <w:r>
        <w:rPr>
          <w:rFonts w:ascii="Arial" w:hAnsi="Arial" w:cs="Arial"/>
        </w:rPr>
        <w:t xml:space="preserve">Следующей целью является разработка методов, которые используют потоки с </w:t>
      </w:r>
      <w:r w:rsidR="00201ADE">
        <w:rPr>
          <w:rFonts w:ascii="Arial" w:hAnsi="Arial" w:cs="Arial"/>
        </w:rPr>
        <w:t xml:space="preserve">распознающим перегрузки транспортом (ТСР) как часть трафиковой нагрузки, и по-прежнему предоставляют повторяемые результаты в изолированном испытательном окружении. Данная базовая структура будет реализовывать испытательные шаблоны с запоминанием состояния (ТСР или </w:t>
      </w:r>
      <w:r w:rsidR="00035E1E">
        <w:rPr>
          <w:rFonts w:ascii="Arial" w:hAnsi="Arial" w:cs="Arial"/>
        </w:rPr>
        <w:t>уровень приложений), которые также могут быть использованы для дальнейших эталонных испытаний характеристик соответствующих техник управления передачей данными, таких как о</w:t>
      </w:r>
      <w:r w:rsidR="00035E1E" w:rsidRPr="00C4231E">
        <w:rPr>
          <w:rFonts w:ascii="Arial" w:hAnsi="Arial" w:cs="Arial"/>
        </w:rPr>
        <w:t>рганизация очередей и диспетчеризация</w:t>
      </w:r>
      <w:r w:rsidR="00035E1E">
        <w:rPr>
          <w:rFonts w:ascii="Arial" w:hAnsi="Arial" w:cs="Arial"/>
        </w:rPr>
        <w:t xml:space="preserve"> трафика и </w:t>
      </w:r>
      <w:r w:rsidR="00C325E0">
        <w:rPr>
          <w:rFonts w:ascii="Arial" w:hAnsi="Arial" w:cs="Arial"/>
        </w:rPr>
        <w:t>шейпинг</w:t>
      </w:r>
      <w:r w:rsidR="00035E1E">
        <w:rPr>
          <w:rFonts w:ascii="Arial" w:hAnsi="Arial" w:cs="Arial"/>
        </w:rPr>
        <w:t xml:space="preserve"> трафика. В случаях, где сетевое устройство является </w:t>
      </w:r>
      <w:r w:rsidR="00BA3F73">
        <w:rPr>
          <w:rFonts w:ascii="Arial" w:hAnsi="Arial" w:cs="Arial"/>
        </w:rPr>
        <w:t xml:space="preserve">по своей природе </w:t>
      </w:r>
      <w:r w:rsidR="00035E1E">
        <w:rPr>
          <w:rFonts w:ascii="Arial" w:hAnsi="Arial" w:cs="Arial"/>
        </w:rPr>
        <w:t xml:space="preserve">запоминающим состояние </w:t>
      </w:r>
      <w:r w:rsidR="00BA3F73">
        <w:rPr>
          <w:rFonts w:ascii="Arial" w:hAnsi="Arial" w:cs="Arial"/>
        </w:rPr>
        <w:t>(т</w:t>
      </w:r>
      <w:r w:rsidR="007557AA">
        <w:rPr>
          <w:rFonts w:ascii="Arial" w:hAnsi="Arial" w:cs="Arial"/>
        </w:rPr>
        <w:t>.е.</w:t>
      </w:r>
      <w:r w:rsidR="00BA3F73">
        <w:rPr>
          <w:rFonts w:ascii="Arial" w:hAnsi="Arial" w:cs="Arial"/>
        </w:rPr>
        <w:t xml:space="preserve"> межсетевой экран и т</w:t>
      </w:r>
      <w:r w:rsidR="007557AA">
        <w:rPr>
          <w:rFonts w:ascii="Arial" w:hAnsi="Arial" w:cs="Arial"/>
        </w:rPr>
        <w:t>.</w:t>
      </w:r>
      <w:r w:rsidR="00BA3F73">
        <w:rPr>
          <w:rFonts w:ascii="Arial" w:hAnsi="Arial" w:cs="Arial"/>
        </w:rPr>
        <w:t>д</w:t>
      </w:r>
      <w:r w:rsidR="007557AA">
        <w:rPr>
          <w:rFonts w:ascii="Arial" w:hAnsi="Arial" w:cs="Arial"/>
        </w:rPr>
        <w:t>.</w:t>
      </w:r>
      <w:r w:rsidR="00BA3F73">
        <w:rPr>
          <w:rFonts w:ascii="Arial" w:hAnsi="Arial" w:cs="Arial"/>
        </w:rPr>
        <w:t xml:space="preserve">), испытательные шаблоны с запоминанием состояния важны для проверки, наряду с </w:t>
      </w:r>
      <w:r w:rsidR="00BA3F73">
        <w:rPr>
          <w:rFonts w:ascii="Arial" w:hAnsi="Arial" w:cs="Arial"/>
          <w:lang w:val="en-US"/>
        </w:rPr>
        <w:t>UDP</w:t>
      </w:r>
      <w:r w:rsidR="00BA3F73">
        <w:rPr>
          <w:rFonts w:ascii="Arial" w:hAnsi="Arial" w:cs="Arial"/>
        </w:rPr>
        <w:t xml:space="preserve"> трафиком без запоминания состояния в конкретных испытательных сценариях (т</w:t>
      </w:r>
      <w:r w:rsidR="007557AA">
        <w:rPr>
          <w:rFonts w:ascii="Arial" w:hAnsi="Arial" w:cs="Arial"/>
        </w:rPr>
        <w:t>.е.</w:t>
      </w:r>
      <w:r w:rsidR="00BA3F73">
        <w:rPr>
          <w:rFonts w:ascii="Arial" w:hAnsi="Arial" w:cs="Arial"/>
        </w:rPr>
        <w:t xml:space="preserve"> приложения</w:t>
      </w:r>
      <w:r w:rsidR="007557AA">
        <w:rPr>
          <w:rFonts w:ascii="Arial" w:hAnsi="Arial" w:cs="Arial"/>
        </w:rPr>
        <w:t>,</w:t>
      </w:r>
      <w:r w:rsidR="00BA3F73">
        <w:rPr>
          <w:rFonts w:ascii="Arial" w:hAnsi="Arial" w:cs="Arial"/>
        </w:rPr>
        <w:t xml:space="preserve"> использующие ТСР транспорт и </w:t>
      </w:r>
      <w:r w:rsidR="00BA3F73">
        <w:rPr>
          <w:rFonts w:ascii="Arial" w:hAnsi="Arial" w:cs="Arial"/>
          <w:lang w:val="en-US"/>
        </w:rPr>
        <w:t>UDP</w:t>
      </w:r>
      <w:r w:rsidR="00BA3F73" w:rsidRPr="00BA3F73">
        <w:rPr>
          <w:rFonts w:ascii="Arial" w:hAnsi="Arial" w:cs="Arial"/>
        </w:rPr>
        <w:t xml:space="preserve"> </w:t>
      </w:r>
      <w:r w:rsidR="00BA3F73">
        <w:rPr>
          <w:rFonts w:ascii="Arial" w:hAnsi="Arial" w:cs="Arial"/>
          <w:lang w:val="en-US"/>
        </w:rPr>
        <w:t>VoIP</w:t>
      </w:r>
      <w:r w:rsidR="00BA3F73">
        <w:rPr>
          <w:rFonts w:ascii="Arial" w:hAnsi="Arial" w:cs="Arial"/>
        </w:rPr>
        <w:t>, и т</w:t>
      </w:r>
      <w:r w:rsidR="007557AA">
        <w:rPr>
          <w:rFonts w:ascii="Arial" w:hAnsi="Arial" w:cs="Arial"/>
        </w:rPr>
        <w:t>.д.</w:t>
      </w:r>
      <w:r w:rsidR="00BA3F73">
        <w:rPr>
          <w:rFonts w:ascii="Arial" w:hAnsi="Arial" w:cs="Arial"/>
        </w:rPr>
        <w:t>).</w:t>
      </w:r>
    </w:p>
    <w:p w:rsidR="00BA3F73" w:rsidRPr="00BA3F73" w:rsidRDefault="00BA3F73" w:rsidP="001259A7">
      <w:pPr>
        <w:ind w:firstLine="454"/>
        <w:jc w:val="both"/>
        <w:rPr>
          <w:rFonts w:ascii="Arial" w:hAnsi="Arial" w:cs="Arial"/>
        </w:rPr>
      </w:pPr>
      <w:r>
        <w:rPr>
          <w:rFonts w:ascii="Arial" w:hAnsi="Arial" w:cs="Arial"/>
        </w:rPr>
        <w:t xml:space="preserve">Как упоминалось ранее, важна повторяемость результатов испытаний, особенно </w:t>
      </w:r>
      <w:r w:rsidR="00CE2581">
        <w:rPr>
          <w:rFonts w:ascii="Arial" w:hAnsi="Arial" w:cs="Arial"/>
        </w:rPr>
        <w:t>принимая во внимание природу запоминающего состояние ТСР</w:t>
      </w:r>
      <w:r w:rsidR="007557AA">
        <w:rPr>
          <w:rFonts w:ascii="Arial" w:hAnsi="Arial" w:cs="Arial"/>
        </w:rPr>
        <w:t>-</w:t>
      </w:r>
      <w:r w:rsidR="00CE2581">
        <w:rPr>
          <w:rFonts w:ascii="Arial" w:hAnsi="Arial" w:cs="Arial"/>
        </w:rPr>
        <w:t xml:space="preserve">трафика. С этой стороны испытания с запоминанием состояния будут использовать ТСР испытательные шаблоны, эмулирующие приложения. Данная базовая структура также предоставляет руководство для моделирования приложений и инструменты из </w:t>
      </w:r>
      <w:r w:rsidR="00F115A2">
        <w:rPr>
          <w:rFonts w:ascii="Arial" w:hAnsi="Arial" w:cs="Arial"/>
        </w:rPr>
        <w:t>открытых</w:t>
      </w:r>
      <w:r w:rsidR="00CE2581">
        <w:rPr>
          <w:rFonts w:ascii="Arial" w:hAnsi="Arial" w:cs="Arial"/>
        </w:rPr>
        <w:t xml:space="preserve"> источников для обеспечения повторяемых стимулов. И наконец, ТСР</w:t>
      </w:r>
      <w:r w:rsidR="007557AA">
        <w:rPr>
          <w:rFonts w:ascii="Arial" w:hAnsi="Arial" w:cs="Arial"/>
        </w:rPr>
        <w:t>-</w:t>
      </w:r>
      <w:r w:rsidR="00CE2581">
        <w:rPr>
          <w:rFonts w:ascii="Arial" w:hAnsi="Arial" w:cs="Arial"/>
        </w:rPr>
        <w:t xml:space="preserve">метрики из </w:t>
      </w:r>
      <w:r w:rsidR="00CE2581" w:rsidRPr="00CE2581">
        <w:rPr>
          <w:rFonts w:ascii="Arial" w:hAnsi="Arial" w:cs="Arial"/>
        </w:rPr>
        <w:t>[RFC6349]</w:t>
      </w:r>
      <w:r>
        <w:rPr>
          <w:rFonts w:ascii="Arial" w:hAnsi="Arial" w:cs="Arial"/>
        </w:rPr>
        <w:t xml:space="preserve"> </w:t>
      </w:r>
      <w:r w:rsidR="00CE2581">
        <w:rPr>
          <w:rFonts w:ascii="Arial" w:hAnsi="Arial" w:cs="Arial"/>
        </w:rPr>
        <w:t xml:space="preserve">ДОЛЖНЫ быть измерены для каждого испытания с запоминанием состояния и предоставлены средства для сравнения </w:t>
      </w:r>
      <w:r w:rsidR="001A3757">
        <w:rPr>
          <w:rFonts w:ascii="Arial" w:hAnsi="Arial" w:cs="Arial"/>
        </w:rPr>
        <w:t xml:space="preserve">каждого из </w:t>
      </w:r>
      <w:r w:rsidR="00F115A2">
        <w:rPr>
          <w:rFonts w:ascii="Arial" w:hAnsi="Arial" w:cs="Arial"/>
        </w:rPr>
        <w:t>повторенных</w:t>
      </w:r>
      <w:r w:rsidR="001A3757">
        <w:rPr>
          <w:rFonts w:ascii="Arial" w:hAnsi="Arial" w:cs="Arial"/>
        </w:rPr>
        <w:t xml:space="preserve"> испытаний. </w:t>
      </w:r>
      <w:r w:rsidR="00CE2581">
        <w:rPr>
          <w:rFonts w:ascii="Arial" w:hAnsi="Arial" w:cs="Arial"/>
        </w:rPr>
        <w:t xml:space="preserve"> </w:t>
      </w:r>
    </w:p>
    <w:p w:rsidR="005926E6" w:rsidRDefault="001A3757" w:rsidP="00C45B44">
      <w:pPr>
        <w:ind w:firstLine="454"/>
        <w:jc w:val="both"/>
        <w:rPr>
          <w:rFonts w:ascii="Arial" w:hAnsi="Arial" w:cs="Arial"/>
        </w:rPr>
      </w:pPr>
      <w:r>
        <w:rPr>
          <w:rFonts w:ascii="Arial" w:hAnsi="Arial" w:cs="Arial"/>
        </w:rPr>
        <w:t xml:space="preserve">Хотя данная базовая </w:t>
      </w:r>
      <w:r w:rsidR="00F115A2">
        <w:rPr>
          <w:rFonts w:ascii="Arial" w:hAnsi="Arial" w:cs="Arial"/>
        </w:rPr>
        <w:t>структура</w:t>
      </w:r>
      <w:r>
        <w:rPr>
          <w:rFonts w:ascii="Arial" w:hAnsi="Arial" w:cs="Arial"/>
        </w:rPr>
        <w:t xml:space="preserve"> нацелена на проверку ТСР приложений (т</w:t>
      </w:r>
      <w:r w:rsidR="007557AA">
        <w:rPr>
          <w:rFonts w:ascii="Arial" w:hAnsi="Arial" w:cs="Arial"/>
        </w:rPr>
        <w:t>.е.</w:t>
      </w:r>
      <w:r>
        <w:rPr>
          <w:rFonts w:ascii="Arial" w:hAnsi="Arial" w:cs="Arial"/>
        </w:rPr>
        <w:t xml:space="preserve"> веб, электронная почта, база данных и т</w:t>
      </w:r>
      <w:r w:rsidR="007557AA">
        <w:rPr>
          <w:rFonts w:ascii="Arial" w:hAnsi="Arial" w:cs="Arial"/>
        </w:rPr>
        <w:t>.д.</w:t>
      </w:r>
      <w:r>
        <w:rPr>
          <w:rFonts w:ascii="Arial" w:hAnsi="Arial" w:cs="Arial"/>
        </w:rPr>
        <w:t xml:space="preserve">), она также может быть применена к </w:t>
      </w:r>
      <w:r w:rsidR="007557AA">
        <w:rPr>
          <w:rFonts w:ascii="Arial" w:hAnsi="Arial" w:cs="Arial"/>
        </w:rPr>
        <w:t>п</w:t>
      </w:r>
      <w:r>
        <w:rPr>
          <w:rFonts w:ascii="Arial" w:hAnsi="Arial" w:cs="Arial"/>
        </w:rPr>
        <w:t xml:space="preserve">ротоколу </w:t>
      </w:r>
      <w:r w:rsidR="007557AA">
        <w:rPr>
          <w:rFonts w:ascii="Arial" w:hAnsi="Arial" w:cs="Arial"/>
        </w:rPr>
        <w:t>п</w:t>
      </w:r>
      <w:r>
        <w:rPr>
          <w:rFonts w:ascii="Arial" w:hAnsi="Arial" w:cs="Arial"/>
        </w:rPr>
        <w:t xml:space="preserve">ередачи с </w:t>
      </w:r>
      <w:r w:rsidR="00F115A2">
        <w:rPr>
          <w:rFonts w:ascii="Arial" w:hAnsi="Arial" w:cs="Arial"/>
        </w:rPr>
        <w:t>управлением</w:t>
      </w:r>
      <w:r>
        <w:rPr>
          <w:rFonts w:ascii="Arial" w:hAnsi="Arial" w:cs="Arial"/>
        </w:rPr>
        <w:t xml:space="preserve"> </w:t>
      </w:r>
      <w:r w:rsidR="007557AA">
        <w:rPr>
          <w:rFonts w:ascii="Arial" w:hAnsi="Arial" w:cs="Arial"/>
        </w:rPr>
        <w:t>п</w:t>
      </w:r>
      <w:r>
        <w:rPr>
          <w:rFonts w:ascii="Arial" w:hAnsi="Arial" w:cs="Arial"/>
        </w:rPr>
        <w:t>отока</w:t>
      </w:r>
      <w:r w:rsidR="00690FFC">
        <w:rPr>
          <w:rFonts w:ascii="Arial" w:hAnsi="Arial" w:cs="Arial"/>
        </w:rPr>
        <w:t>ми</w:t>
      </w:r>
      <w:r>
        <w:rPr>
          <w:rFonts w:ascii="Arial" w:hAnsi="Arial" w:cs="Arial"/>
        </w:rPr>
        <w:t xml:space="preserve"> (</w:t>
      </w:r>
      <w:r>
        <w:rPr>
          <w:rFonts w:ascii="Arial" w:hAnsi="Arial" w:cs="Arial"/>
          <w:lang w:val="en-US"/>
        </w:rPr>
        <w:t>SCTP</w:t>
      </w:r>
      <w:r>
        <w:rPr>
          <w:rFonts w:ascii="Arial" w:hAnsi="Arial" w:cs="Arial"/>
        </w:rPr>
        <w:t xml:space="preserve">) относительно испытательных шаблонов. </w:t>
      </w:r>
      <w:proofErr w:type="spellStart"/>
      <w:r w:rsidRPr="001A3757">
        <w:rPr>
          <w:rFonts w:ascii="Arial" w:hAnsi="Arial" w:cs="Arial"/>
        </w:rPr>
        <w:t>WebRTC</w:t>
      </w:r>
      <w:proofErr w:type="spellEnd"/>
      <w:r>
        <w:rPr>
          <w:rFonts w:ascii="Arial" w:hAnsi="Arial" w:cs="Arial"/>
        </w:rPr>
        <w:t xml:space="preserve">, </w:t>
      </w:r>
      <w:r w:rsidR="00690FFC">
        <w:rPr>
          <w:rFonts w:ascii="Arial" w:hAnsi="Arial" w:cs="Arial"/>
        </w:rPr>
        <w:t>с</w:t>
      </w:r>
      <w:r>
        <w:rPr>
          <w:rFonts w:ascii="Arial" w:hAnsi="Arial" w:cs="Arial"/>
        </w:rPr>
        <w:t>истем</w:t>
      </w:r>
      <w:r w:rsidR="005926E6">
        <w:rPr>
          <w:rFonts w:ascii="Arial" w:hAnsi="Arial" w:cs="Arial"/>
        </w:rPr>
        <w:t>ы</w:t>
      </w:r>
      <w:r>
        <w:rPr>
          <w:rFonts w:ascii="Arial" w:hAnsi="Arial" w:cs="Arial"/>
        </w:rPr>
        <w:t xml:space="preserve"> </w:t>
      </w:r>
      <w:r w:rsidR="00690FFC">
        <w:rPr>
          <w:rFonts w:ascii="Arial" w:hAnsi="Arial" w:cs="Arial"/>
        </w:rPr>
        <w:t>с</w:t>
      </w:r>
      <w:r>
        <w:rPr>
          <w:rFonts w:ascii="Arial" w:hAnsi="Arial" w:cs="Arial"/>
        </w:rPr>
        <w:t>игнализаци</w:t>
      </w:r>
      <w:r w:rsidR="00690FFC">
        <w:rPr>
          <w:rFonts w:ascii="Arial" w:hAnsi="Arial" w:cs="Arial"/>
        </w:rPr>
        <w:t>и</w:t>
      </w:r>
      <w:r>
        <w:rPr>
          <w:rFonts w:ascii="Arial" w:hAnsi="Arial" w:cs="Arial"/>
        </w:rPr>
        <w:t xml:space="preserve"> 7 (</w:t>
      </w:r>
      <w:r>
        <w:rPr>
          <w:rFonts w:ascii="Arial" w:hAnsi="Arial" w:cs="Arial"/>
          <w:lang w:val="en-US"/>
        </w:rPr>
        <w:t>SS</w:t>
      </w:r>
      <w:r w:rsidRPr="005926E6">
        <w:rPr>
          <w:rFonts w:ascii="Arial" w:hAnsi="Arial" w:cs="Arial"/>
        </w:rPr>
        <w:t>7</w:t>
      </w:r>
      <w:r>
        <w:rPr>
          <w:rFonts w:ascii="Arial" w:hAnsi="Arial" w:cs="Arial"/>
        </w:rPr>
        <w:t>)</w:t>
      </w:r>
      <w:r w:rsidR="005926E6">
        <w:rPr>
          <w:rFonts w:ascii="Arial" w:hAnsi="Arial" w:cs="Arial"/>
        </w:rPr>
        <w:t xml:space="preserve"> и </w:t>
      </w:r>
      <w:r w:rsidR="005926E6" w:rsidRPr="005926E6">
        <w:rPr>
          <w:rFonts w:ascii="Arial" w:hAnsi="Arial" w:cs="Arial"/>
        </w:rPr>
        <w:t>3GPP</w:t>
      </w:r>
      <w:r w:rsidR="005926E6">
        <w:rPr>
          <w:rFonts w:ascii="Arial" w:hAnsi="Arial" w:cs="Arial"/>
        </w:rPr>
        <w:t xml:space="preserve"> являются </w:t>
      </w:r>
      <w:r w:rsidR="005926E6">
        <w:rPr>
          <w:rFonts w:ascii="Arial" w:hAnsi="Arial" w:cs="Arial"/>
          <w:lang w:val="en-US"/>
        </w:rPr>
        <w:t>SCTP</w:t>
      </w:r>
      <w:r w:rsidR="00690FFC">
        <w:rPr>
          <w:rFonts w:ascii="Arial" w:hAnsi="Arial" w:cs="Arial"/>
        </w:rPr>
        <w:t>-</w:t>
      </w:r>
      <w:r w:rsidR="005926E6">
        <w:rPr>
          <w:rFonts w:ascii="Arial" w:hAnsi="Arial" w:cs="Arial"/>
        </w:rPr>
        <w:t xml:space="preserve">ориентированными приложениями, которые могут быть смоделированы с помощью данной базовой </w:t>
      </w:r>
      <w:r w:rsidR="00F115A2">
        <w:rPr>
          <w:rFonts w:ascii="Arial" w:hAnsi="Arial" w:cs="Arial"/>
        </w:rPr>
        <w:t>структуры</w:t>
      </w:r>
      <w:r w:rsidR="005926E6">
        <w:rPr>
          <w:rFonts w:ascii="Arial" w:hAnsi="Arial" w:cs="Arial"/>
        </w:rPr>
        <w:t xml:space="preserve"> для эталонных испытаний эффекта </w:t>
      </w:r>
      <w:r w:rsidR="005926E6">
        <w:rPr>
          <w:rFonts w:ascii="Arial" w:hAnsi="Arial" w:cs="Arial"/>
          <w:lang w:val="en-US"/>
        </w:rPr>
        <w:t>SCTP</w:t>
      </w:r>
      <w:r w:rsidR="005926E6">
        <w:rPr>
          <w:rFonts w:ascii="Arial" w:hAnsi="Arial" w:cs="Arial"/>
        </w:rPr>
        <w:t xml:space="preserve"> на характеристики управления передачей трафика.</w:t>
      </w:r>
    </w:p>
    <w:p w:rsidR="004E0C76" w:rsidRDefault="005926E6" w:rsidP="00C45B44">
      <w:pPr>
        <w:ind w:firstLine="454"/>
        <w:jc w:val="both"/>
        <w:rPr>
          <w:rFonts w:ascii="Arial" w:hAnsi="Arial" w:cs="Arial"/>
        </w:rPr>
      </w:pPr>
      <w:r>
        <w:rPr>
          <w:rFonts w:ascii="Arial" w:hAnsi="Arial" w:cs="Arial"/>
        </w:rPr>
        <w:t xml:space="preserve">Необходимо отметить, что базовая </w:t>
      </w:r>
      <w:r w:rsidR="00F115A2">
        <w:rPr>
          <w:rFonts w:ascii="Arial" w:hAnsi="Arial" w:cs="Arial"/>
        </w:rPr>
        <w:t>структура</w:t>
      </w:r>
      <w:r>
        <w:rPr>
          <w:rFonts w:ascii="Arial" w:hAnsi="Arial" w:cs="Arial"/>
        </w:rPr>
        <w:t xml:space="preserve"> не каса</w:t>
      </w:r>
      <w:r w:rsidR="00BF41ED">
        <w:rPr>
          <w:rFonts w:ascii="Arial" w:hAnsi="Arial" w:cs="Arial"/>
        </w:rPr>
        <w:t>ется</w:t>
      </w:r>
      <w:r>
        <w:rPr>
          <w:rFonts w:ascii="Arial" w:hAnsi="Arial" w:cs="Arial"/>
        </w:rPr>
        <w:t xml:space="preserve"> испытательных шаблонов</w:t>
      </w:r>
      <w:r w:rsidR="00BF41ED" w:rsidRPr="00BF41ED">
        <w:rPr>
          <w:rFonts w:ascii="Arial" w:hAnsi="Arial" w:cs="Arial"/>
        </w:rPr>
        <w:t xml:space="preserve"> </w:t>
      </w:r>
      <w:r w:rsidR="00BF41ED">
        <w:rPr>
          <w:rFonts w:ascii="Arial" w:hAnsi="Arial" w:cs="Arial"/>
        </w:rPr>
        <w:t>шифрованного ТСР</w:t>
      </w:r>
      <w:r>
        <w:rPr>
          <w:rFonts w:ascii="Arial" w:hAnsi="Arial" w:cs="Arial"/>
        </w:rPr>
        <w:t xml:space="preserve">, хотя метрики, определенные в 4.2 по-прежнему могут быть использованы, так как они базируются на измерениях ТСР повторной передачи и </w:t>
      </w:r>
      <w:r>
        <w:rPr>
          <w:rFonts w:ascii="Arial" w:hAnsi="Arial" w:cs="Arial"/>
          <w:lang w:val="en-US"/>
        </w:rPr>
        <w:t>RTT</w:t>
      </w:r>
      <w:r>
        <w:rPr>
          <w:rFonts w:ascii="Arial" w:hAnsi="Arial" w:cs="Arial"/>
        </w:rPr>
        <w:t xml:space="preserve"> (</w:t>
      </w:r>
      <w:r w:rsidR="00576C81">
        <w:rPr>
          <w:rFonts w:ascii="Arial" w:hAnsi="Arial" w:cs="Arial"/>
        </w:rPr>
        <w:t>относительно любой полезной</w:t>
      </w:r>
      <w:r>
        <w:rPr>
          <w:rFonts w:ascii="Arial" w:hAnsi="Arial" w:cs="Arial"/>
        </w:rPr>
        <w:t xml:space="preserve"> нагрузки)</w:t>
      </w:r>
      <w:r w:rsidR="00576C81">
        <w:rPr>
          <w:rFonts w:ascii="Arial" w:hAnsi="Arial" w:cs="Arial"/>
        </w:rPr>
        <w:t xml:space="preserve">. Таким образом, если </w:t>
      </w:r>
      <w:r w:rsidR="00BF41ED">
        <w:rPr>
          <w:rFonts w:ascii="Arial" w:hAnsi="Arial" w:cs="Arial"/>
        </w:rPr>
        <w:t xml:space="preserve">шифрованный </w:t>
      </w:r>
      <w:r w:rsidR="00BF41ED">
        <w:rPr>
          <w:rFonts w:ascii="Arial" w:hAnsi="Arial" w:cs="Arial"/>
          <w:lang w:val="en-US"/>
        </w:rPr>
        <w:t>TCP</w:t>
      </w:r>
      <w:r w:rsidR="00576C81">
        <w:rPr>
          <w:rFonts w:ascii="Arial" w:hAnsi="Arial" w:cs="Arial"/>
        </w:rPr>
        <w:t xml:space="preserve"> станет популярным, то будет естественным для </w:t>
      </w:r>
      <w:r w:rsidR="00BF41ED">
        <w:rPr>
          <w:rFonts w:ascii="Arial" w:hAnsi="Arial" w:cs="Arial"/>
        </w:rPr>
        <w:t>испытателей</w:t>
      </w:r>
      <w:r w:rsidR="00576C81">
        <w:rPr>
          <w:rFonts w:ascii="Arial" w:hAnsi="Arial" w:cs="Arial"/>
        </w:rPr>
        <w:t xml:space="preserve"> обсуждать шаблоны шифрованного ТСР и включать их в испытательные</w:t>
      </w:r>
      <w:r w:rsidR="004E0C76">
        <w:rPr>
          <w:rFonts w:ascii="Arial" w:hAnsi="Arial" w:cs="Arial"/>
        </w:rPr>
        <w:t xml:space="preserve"> сценарии. </w:t>
      </w:r>
    </w:p>
    <w:p w:rsidR="004E0C76" w:rsidRDefault="004E0C76" w:rsidP="00C45B44">
      <w:pPr>
        <w:ind w:firstLine="454"/>
        <w:jc w:val="both"/>
        <w:rPr>
          <w:rFonts w:ascii="Arial" w:hAnsi="Arial" w:cs="Arial"/>
        </w:rPr>
      </w:pPr>
    </w:p>
    <w:p w:rsidR="004E0C76" w:rsidRPr="00BF41ED" w:rsidRDefault="004E0C76" w:rsidP="004E0C76">
      <w:pPr>
        <w:ind w:firstLine="454"/>
        <w:jc w:val="both"/>
        <w:rPr>
          <w:rFonts w:ascii="Arial" w:hAnsi="Arial" w:cs="Arial"/>
          <w:b/>
          <w:sz w:val="22"/>
          <w:szCs w:val="22"/>
        </w:rPr>
      </w:pPr>
      <w:r w:rsidRPr="00BF41ED">
        <w:rPr>
          <w:rFonts w:ascii="Arial" w:hAnsi="Arial" w:cs="Arial"/>
          <w:b/>
          <w:sz w:val="22"/>
          <w:szCs w:val="22"/>
        </w:rPr>
        <w:t>4 Метрики трафика для эталонных испытаний</w:t>
      </w:r>
    </w:p>
    <w:p w:rsidR="004E0C76" w:rsidRDefault="004E0C76" w:rsidP="004E0C76">
      <w:pPr>
        <w:ind w:firstLine="454"/>
        <w:jc w:val="both"/>
        <w:rPr>
          <w:rFonts w:ascii="Arial" w:hAnsi="Arial" w:cs="Arial"/>
        </w:rPr>
      </w:pPr>
    </w:p>
    <w:p w:rsidR="004A1F2F" w:rsidRDefault="006D0783" w:rsidP="00E730FA">
      <w:pPr>
        <w:ind w:firstLine="454"/>
        <w:jc w:val="both"/>
        <w:rPr>
          <w:rFonts w:ascii="Arial" w:hAnsi="Arial" w:cs="Arial"/>
        </w:rPr>
      </w:pPr>
      <w:r>
        <w:rPr>
          <w:rFonts w:ascii="Arial" w:hAnsi="Arial" w:cs="Arial"/>
        </w:rPr>
        <w:t>Метрики, измеряемые во время эталонных испытаний разделены на две (2) группы: метрики уровня пакетов, используемые для испытаний трафиком без сохранения состояния</w:t>
      </w:r>
      <w:r w:rsidR="002B0CA8">
        <w:rPr>
          <w:rFonts w:ascii="Arial" w:hAnsi="Arial" w:cs="Arial"/>
        </w:rPr>
        <w:t>,</w:t>
      </w:r>
      <w:r>
        <w:rPr>
          <w:rFonts w:ascii="Arial" w:hAnsi="Arial" w:cs="Arial"/>
        </w:rPr>
        <w:t xml:space="preserve"> и метрики уровня ТСР, используемые для испытания трафиком с сохранением состояния.</w:t>
      </w:r>
    </w:p>
    <w:p w:rsidR="006D0783" w:rsidRDefault="006D0783" w:rsidP="00E730FA">
      <w:pPr>
        <w:ind w:firstLine="454"/>
        <w:jc w:val="both"/>
        <w:rPr>
          <w:rFonts w:ascii="Arial" w:hAnsi="Arial" w:cs="Arial"/>
        </w:rPr>
      </w:pPr>
    </w:p>
    <w:p w:rsidR="006D0783" w:rsidRPr="00452DA6" w:rsidRDefault="006D0783" w:rsidP="006D0783">
      <w:pPr>
        <w:ind w:firstLine="454"/>
        <w:jc w:val="both"/>
        <w:rPr>
          <w:rFonts w:ascii="Arial" w:hAnsi="Arial" w:cs="Arial"/>
          <w:b/>
        </w:rPr>
      </w:pPr>
      <w:r>
        <w:rPr>
          <w:rFonts w:ascii="Arial" w:hAnsi="Arial" w:cs="Arial"/>
          <w:b/>
        </w:rPr>
        <w:t>4</w:t>
      </w:r>
      <w:r w:rsidRPr="00452DA6">
        <w:rPr>
          <w:rFonts w:ascii="Arial" w:hAnsi="Arial" w:cs="Arial"/>
          <w:b/>
        </w:rPr>
        <w:t>.</w:t>
      </w:r>
      <w:r>
        <w:rPr>
          <w:rFonts w:ascii="Arial" w:hAnsi="Arial" w:cs="Arial"/>
          <w:b/>
        </w:rPr>
        <w:t>1</w:t>
      </w:r>
      <w:r w:rsidRPr="00452DA6">
        <w:rPr>
          <w:rFonts w:ascii="Arial" w:hAnsi="Arial" w:cs="Arial"/>
          <w:b/>
        </w:rPr>
        <w:t xml:space="preserve"> </w:t>
      </w:r>
      <w:r w:rsidRPr="004E0C76">
        <w:rPr>
          <w:rFonts w:ascii="Arial" w:hAnsi="Arial" w:cs="Arial"/>
          <w:b/>
        </w:rPr>
        <w:t xml:space="preserve">Метрики </w:t>
      </w:r>
      <w:r w:rsidRPr="006D0783">
        <w:rPr>
          <w:rFonts w:ascii="Arial" w:hAnsi="Arial" w:cs="Arial"/>
          <w:b/>
        </w:rPr>
        <w:t>для испытаний трафиком без сохранения состояния</w:t>
      </w:r>
    </w:p>
    <w:p w:rsidR="006D0783" w:rsidRDefault="006D0783" w:rsidP="006D0783">
      <w:pPr>
        <w:ind w:firstLine="454"/>
        <w:jc w:val="both"/>
        <w:rPr>
          <w:rFonts w:ascii="Arial" w:hAnsi="Arial" w:cs="Arial"/>
        </w:rPr>
      </w:pPr>
    </w:p>
    <w:p w:rsidR="006D0783" w:rsidRDefault="00020162" w:rsidP="006D0783">
      <w:pPr>
        <w:ind w:firstLine="454"/>
        <w:jc w:val="both"/>
        <w:rPr>
          <w:rFonts w:ascii="Arial" w:hAnsi="Arial" w:cs="Arial"/>
        </w:rPr>
      </w:pPr>
      <w:r>
        <w:rPr>
          <w:rFonts w:ascii="Arial" w:hAnsi="Arial" w:cs="Arial"/>
        </w:rPr>
        <w:t xml:space="preserve">Измерения трафиком без сохранения состояния требуют, чтобы в полезную нагрузку были вставлены номер последовательности и временная метка для выполнения анализа потери пакетов. Анализ задержки может быть достигнут вставкой временных меток напрямую в </w:t>
      </w:r>
      <w:r w:rsidRPr="00BF41ED">
        <w:rPr>
          <w:rFonts w:ascii="Arial" w:hAnsi="Arial" w:cs="Arial"/>
        </w:rPr>
        <w:t xml:space="preserve">пакеты или </w:t>
      </w:r>
      <w:r w:rsidR="0032670A" w:rsidRPr="00BF41ED">
        <w:rPr>
          <w:rFonts w:ascii="Arial" w:hAnsi="Arial" w:cs="Arial"/>
        </w:rPr>
        <w:t>временных меток, сохраненных в каком-либо другом месте (захв</w:t>
      </w:r>
      <w:r w:rsidR="0032670A">
        <w:rPr>
          <w:rFonts w:ascii="Arial" w:hAnsi="Arial" w:cs="Arial"/>
        </w:rPr>
        <w:t>ат пакетов). Данная базовая структура не определяет формат пакета для переноса номера последовательности или временной информации.</w:t>
      </w:r>
    </w:p>
    <w:p w:rsidR="0032670A" w:rsidRDefault="0032670A" w:rsidP="006D0783">
      <w:pPr>
        <w:ind w:firstLine="454"/>
        <w:jc w:val="both"/>
        <w:rPr>
          <w:rFonts w:ascii="Arial" w:hAnsi="Arial" w:cs="Arial"/>
        </w:rPr>
      </w:pPr>
      <w:r>
        <w:rPr>
          <w:rFonts w:ascii="Arial" w:hAnsi="Arial" w:cs="Arial"/>
        </w:rPr>
        <w:t xml:space="preserve">Тем не </w:t>
      </w:r>
      <w:r w:rsidRPr="00BF41ED">
        <w:rPr>
          <w:rFonts w:ascii="Arial" w:hAnsi="Arial" w:cs="Arial"/>
        </w:rPr>
        <w:t xml:space="preserve">менее [RFC4737] и [RFC4689] </w:t>
      </w:r>
      <w:r>
        <w:rPr>
          <w:rFonts w:ascii="Arial" w:hAnsi="Arial" w:cs="Arial"/>
        </w:rPr>
        <w:t xml:space="preserve">предоставляют рекомендации для отслеживания последовательности, наряду с </w:t>
      </w:r>
      <w:r w:rsidRPr="00BF41ED">
        <w:rPr>
          <w:rFonts w:ascii="Arial" w:hAnsi="Arial" w:cs="Arial"/>
        </w:rPr>
        <w:t xml:space="preserve">определением </w:t>
      </w:r>
      <w:r w:rsidR="00AF0907" w:rsidRPr="00BF41ED">
        <w:rPr>
          <w:rFonts w:ascii="Arial" w:hAnsi="Arial" w:cs="Arial"/>
        </w:rPr>
        <w:t>упорядоченных</w:t>
      </w:r>
      <w:r w:rsidR="004E252D" w:rsidRPr="00BF41ED">
        <w:rPr>
          <w:rFonts w:ascii="Arial" w:hAnsi="Arial" w:cs="Arial"/>
        </w:rPr>
        <w:t xml:space="preserve"> и не</w:t>
      </w:r>
      <w:r w:rsidR="00AF0907" w:rsidRPr="00BF41ED">
        <w:rPr>
          <w:rFonts w:ascii="Arial" w:hAnsi="Arial" w:cs="Arial"/>
        </w:rPr>
        <w:t>упорядоченных</w:t>
      </w:r>
      <w:r w:rsidR="004E252D" w:rsidRPr="00BF41ED">
        <w:rPr>
          <w:rFonts w:ascii="Arial" w:hAnsi="Arial" w:cs="Arial"/>
        </w:rPr>
        <w:t xml:space="preserve"> пакетов</w:t>
      </w:r>
      <w:r w:rsidR="004E252D">
        <w:rPr>
          <w:rFonts w:ascii="Arial" w:hAnsi="Arial" w:cs="Arial"/>
        </w:rPr>
        <w:t xml:space="preserve">. </w:t>
      </w:r>
    </w:p>
    <w:p w:rsidR="004E252D" w:rsidRDefault="004E252D" w:rsidP="00E730FA">
      <w:pPr>
        <w:ind w:firstLine="454"/>
        <w:jc w:val="both"/>
        <w:rPr>
          <w:rFonts w:ascii="Arial" w:hAnsi="Arial" w:cs="Arial"/>
        </w:rPr>
      </w:pPr>
      <w:r>
        <w:rPr>
          <w:rFonts w:ascii="Arial" w:hAnsi="Arial" w:cs="Arial"/>
        </w:rPr>
        <w:t>Следующие метрики ДОЛЖНЫ быть определены во время эталонных испытаний трафиком без сохранения состояния соответствующих компонентов испытаний:</w:t>
      </w:r>
    </w:p>
    <w:p w:rsidR="00C325E0" w:rsidRDefault="00BF41ED" w:rsidP="002615CB">
      <w:pPr>
        <w:ind w:firstLine="454"/>
        <w:jc w:val="both"/>
        <w:rPr>
          <w:rFonts w:ascii="Arial" w:hAnsi="Arial" w:cs="Arial"/>
        </w:rPr>
      </w:pPr>
      <w:r w:rsidRPr="00C90FF0">
        <w:rPr>
          <w:rFonts w:ascii="Arial" w:hAnsi="Arial" w:cs="Arial"/>
        </w:rPr>
        <w:t>–</w:t>
      </w:r>
      <w:r w:rsidR="004E252D">
        <w:rPr>
          <w:rFonts w:ascii="Arial" w:hAnsi="Arial" w:cs="Arial"/>
        </w:rPr>
        <w:t xml:space="preserve"> </w:t>
      </w:r>
      <w:r w:rsidR="00C325E0" w:rsidRPr="00C325E0">
        <w:rPr>
          <w:rFonts w:ascii="Arial" w:hAnsi="Arial" w:cs="Arial"/>
        </w:rPr>
        <w:t xml:space="preserve">достигнутый размер всплеска (BSA): для испытания правил обработки трафика и испытания формирования сетевой очереди, испытательное оборудование должно быть сконфигурировано на посылку всплесков для проверки либо согласованного размера всплеска (CBS), либо </w:t>
      </w:r>
      <w:proofErr w:type="gramStart"/>
      <w:r w:rsidR="00C325E0" w:rsidRPr="00C325E0">
        <w:rPr>
          <w:rFonts w:ascii="Arial" w:hAnsi="Arial" w:cs="Arial"/>
        </w:rPr>
        <w:t>расширенного  размера</w:t>
      </w:r>
      <w:proofErr w:type="gramEnd"/>
      <w:r w:rsidR="00C325E0" w:rsidRPr="00C325E0">
        <w:rPr>
          <w:rFonts w:ascii="Arial" w:hAnsi="Arial" w:cs="Arial"/>
        </w:rPr>
        <w:t xml:space="preserve"> всплеска (EBS) установщика правил обработки трафика или для определения сконфигурированного размера очереди/буфера в DUT. Метрика BSA является измерением реального размера всплеска, принятого с выходного порта DUT без потерь пакетов. Например, сконфигурирован</w:t>
      </w:r>
      <w:r w:rsidR="009836A3">
        <w:rPr>
          <w:rFonts w:ascii="Arial" w:hAnsi="Arial" w:cs="Arial"/>
        </w:rPr>
        <w:t>н</w:t>
      </w:r>
      <w:r w:rsidR="00C325E0" w:rsidRPr="00C325E0">
        <w:rPr>
          <w:rFonts w:ascii="Arial" w:hAnsi="Arial" w:cs="Arial"/>
        </w:rPr>
        <w:t xml:space="preserve">ый CBS в DUT равен 64 кБ, но после </w:t>
      </w:r>
      <w:proofErr w:type="spellStart"/>
      <w:r w:rsidR="00C325E0" w:rsidRPr="00C325E0">
        <w:rPr>
          <w:rFonts w:ascii="Arial" w:hAnsi="Arial" w:cs="Arial"/>
        </w:rPr>
        <w:t>всплескового</w:t>
      </w:r>
      <w:proofErr w:type="spellEnd"/>
      <w:r w:rsidR="00C325E0" w:rsidRPr="00C325E0">
        <w:rPr>
          <w:rFonts w:ascii="Arial" w:hAnsi="Arial" w:cs="Arial"/>
        </w:rPr>
        <w:t xml:space="preserve"> испытания выявлено, что только всплеск равный 63 кБ может быть достигнут без потерь пакетов. Тогда 63 кБ соответствует BSA. Кроме того, следует фиксировать среднюю вариацию задержки пакета (PDV) (см. далее)</w:t>
      </w:r>
      <w:r w:rsidR="002B0CA8">
        <w:rPr>
          <w:rFonts w:ascii="Arial" w:hAnsi="Arial" w:cs="Arial"/>
        </w:rPr>
        <w:t>,</w:t>
      </w:r>
      <w:r w:rsidR="00C325E0" w:rsidRPr="00C325E0">
        <w:rPr>
          <w:rFonts w:ascii="Arial" w:hAnsi="Arial" w:cs="Arial"/>
        </w:rPr>
        <w:t xml:space="preserve"> выявленную при посылке пакетов с размером всплеска равным BSA. Данная метрика ОБЯЗАНА быть зафиксирована в единицах измерения байт, килобайт или мегабайт;</w:t>
      </w:r>
    </w:p>
    <w:p w:rsidR="0081538E" w:rsidRDefault="00BF41ED" w:rsidP="002615CB">
      <w:pPr>
        <w:ind w:firstLine="454"/>
        <w:jc w:val="both"/>
        <w:rPr>
          <w:rFonts w:ascii="Arial" w:hAnsi="Arial" w:cs="Arial"/>
        </w:rPr>
      </w:pPr>
      <w:r w:rsidRPr="00C90FF0">
        <w:rPr>
          <w:rFonts w:ascii="Arial" w:hAnsi="Arial" w:cs="Arial"/>
        </w:rPr>
        <w:t>–</w:t>
      </w:r>
      <w:r w:rsidR="00B12096">
        <w:rPr>
          <w:rFonts w:ascii="Arial" w:hAnsi="Arial" w:cs="Arial"/>
        </w:rPr>
        <w:t xml:space="preserve"> </w:t>
      </w:r>
      <w:r w:rsidR="00CF20B7">
        <w:rPr>
          <w:rFonts w:ascii="Arial" w:hAnsi="Arial" w:cs="Arial"/>
        </w:rPr>
        <w:t>п</w:t>
      </w:r>
      <w:r w:rsidR="00B12096">
        <w:rPr>
          <w:rFonts w:ascii="Arial" w:hAnsi="Arial" w:cs="Arial"/>
        </w:rPr>
        <w:t xml:space="preserve">отерянные пакеты </w:t>
      </w:r>
      <w:r w:rsidR="00B12096" w:rsidRPr="00B12096">
        <w:rPr>
          <w:rFonts w:ascii="Arial" w:hAnsi="Arial" w:cs="Arial"/>
        </w:rPr>
        <w:t>(</w:t>
      </w:r>
      <w:r w:rsidR="00B12096">
        <w:rPr>
          <w:rFonts w:ascii="Arial" w:hAnsi="Arial" w:cs="Arial"/>
          <w:lang w:val="en-US"/>
        </w:rPr>
        <w:t>LP</w:t>
      </w:r>
      <w:r w:rsidR="00B12096" w:rsidRPr="00B12096">
        <w:rPr>
          <w:rFonts w:ascii="Arial" w:hAnsi="Arial" w:cs="Arial"/>
        </w:rPr>
        <w:t>)</w:t>
      </w:r>
      <w:r w:rsidR="00B12096">
        <w:rPr>
          <w:rFonts w:ascii="Arial" w:hAnsi="Arial" w:cs="Arial"/>
        </w:rPr>
        <w:t xml:space="preserve">: </w:t>
      </w:r>
      <w:r w:rsidR="00601C3A">
        <w:rPr>
          <w:rFonts w:ascii="Arial" w:hAnsi="Arial" w:cs="Arial"/>
        </w:rPr>
        <w:t>д</w:t>
      </w:r>
      <w:r w:rsidR="00B12096">
        <w:rPr>
          <w:rFonts w:ascii="Arial" w:hAnsi="Arial" w:cs="Arial"/>
        </w:rPr>
        <w:t xml:space="preserve">ля всех испытаний управления передачей данных испытательное оборудование будет передавать испытательные пакеты на входной порт </w:t>
      </w:r>
      <w:r w:rsidR="00B12096">
        <w:rPr>
          <w:rFonts w:ascii="Arial" w:hAnsi="Arial" w:cs="Arial"/>
          <w:lang w:val="en-US"/>
        </w:rPr>
        <w:t>DUT</w:t>
      </w:r>
      <w:r w:rsidR="00B12096">
        <w:rPr>
          <w:rFonts w:ascii="Arial" w:hAnsi="Arial" w:cs="Arial"/>
        </w:rPr>
        <w:t xml:space="preserve"> и измерять число пакетов, принятых</w:t>
      </w:r>
      <w:r w:rsidR="00145A5A">
        <w:rPr>
          <w:rFonts w:ascii="Arial" w:hAnsi="Arial" w:cs="Arial"/>
        </w:rPr>
        <w:t xml:space="preserve"> с его выходного порта.</w:t>
      </w:r>
      <w:r w:rsidR="0071452C">
        <w:rPr>
          <w:rFonts w:ascii="Arial" w:hAnsi="Arial" w:cs="Arial"/>
        </w:rPr>
        <w:t xml:space="preserve"> Разница </w:t>
      </w:r>
      <w:r w:rsidR="00F115A2">
        <w:rPr>
          <w:rFonts w:ascii="Arial" w:hAnsi="Arial" w:cs="Arial"/>
        </w:rPr>
        <w:t>между пакетами,</w:t>
      </w:r>
      <w:r w:rsidR="0071452C">
        <w:rPr>
          <w:rFonts w:ascii="Arial" w:hAnsi="Arial" w:cs="Arial"/>
        </w:rPr>
        <w:t xml:space="preserve"> переданными на входной порт и принятыми с выходного порта является </w:t>
      </w:r>
      <w:r w:rsidR="008530E6">
        <w:rPr>
          <w:rFonts w:ascii="Arial" w:hAnsi="Arial" w:cs="Arial"/>
        </w:rPr>
        <w:t>значением потерянных пакетов на выходном порту. Эти пакеты должны иметь уникальные идентификаторы, чтобы было возможным измерение только испытательных пакетов. Для случаев передачи множества потоков с входного на выходной порты (</w:t>
      </w:r>
      <w:r w:rsidR="00DA63CE">
        <w:rPr>
          <w:rFonts w:ascii="Arial" w:hAnsi="Arial" w:cs="Arial"/>
        </w:rPr>
        <w:t xml:space="preserve">например, </w:t>
      </w:r>
      <w:r w:rsidR="00DA63CE">
        <w:rPr>
          <w:rFonts w:ascii="Arial" w:hAnsi="Arial" w:cs="Arial"/>
          <w:lang w:val="en-US"/>
        </w:rPr>
        <w:t>IP</w:t>
      </w:r>
      <w:r w:rsidR="00CF20B7">
        <w:rPr>
          <w:rFonts w:ascii="Arial" w:hAnsi="Arial" w:cs="Arial"/>
        </w:rPr>
        <w:t>-</w:t>
      </w:r>
      <w:r w:rsidR="00DA63CE">
        <w:rPr>
          <w:rFonts w:ascii="Arial" w:hAnsi="Arial" w:cs="Arial"/>
        </w:rPr>
        <w:t>взаимодействие), каждый индивидуальный поток должен иметь номера последовательности внутри общего потока испытательных пакетов.</w:t>
      </w:r>
      <w:r w:rsidR="00CF20B7">
        <w:rPr>
          <w:rFonts w:ascii="Arial" w:hAnsi="Arial" w:cs="Arial"/>
        </w:rPr>
        <w:t xml:space="preserve"> </w:t>
      </w:r>
      <w:r w:rsidR="00DA63CE" w:rsidRPr="00DA63CE">
        <w:rPr>
          <w:rFonts w:ascii="Arial" w:hAnsi="Arial" w:cs="Arial"/>
        </w:rPr>
        <w:t xml:space="preserve">[RFC6703] </w:t>
      </w:r>
      <w:r w:rsidR="00DA63CE">
        <w:rPr>
          <w:rFonts w:ascii="Arial" w:hAnsi="Arial" w:cs="Arial"/>
        </w:rPr>
        <w:t>и</w:t>
      </w:r>
      <w:r w:rsidR="00DA63CE" w:rsidRPr="00DA63CE">
        <w:rPr>
          <w:rFonts w:ascii="Arial" w:hAnsi="Arial" w:cs="Arial"/>
        </w:rPr>
        <w:t xml:space="preserve"> [RFC2680]</w:t>
      </w:r>
      <w:r w:rsidR="00DA63CE">
        <w:rPr>
          <w:rFonts w:ascii="Arial" w:hAnsi="Arial" w:cs="Arial"/>
        </w:rPr>
        <w:t xml:space="preserve"> описывают необходимость установления временных границ ожидания, после которых пакет считается потерянным. Да</w:t>
      </w:r>
      <w:r w:rsidR="00CF20B7">
        <w:rPr>
          <w:rFonts w:ascii="Arial" w:hAnsi="Arial" w:cs="Arial"/>
        </w:rPr>
        <w:t>н</w:t>
      </w:r>
      <w:r w:rsidR="00DA63CE">
        <w:rPr>
          <w:rFonts w:ascii="Arial" w:hAnsi="Arial" w:cs="Arial"/>
        </w:rPr>
        <w:t>ное пороговое значение ДОЛЖНО быть зафиксировано</w:t>
      </w:r>
      <w:r w:rsidR="0081538E">
        <w:rPr>
          <w:rFonts w:ascii="Arial" w:hAnsi="Arial" w:cs="Arial"/>
        </w:rPr>
        <w:t xml:space="preserve"> со значением, которое представляет</w:t>
      </w:r>
      <w:r w:rsidR="00601C3A">
        <w:rPr>
          <w:rFonts w:ascii="Arial" w:hAnsi="Arial" w:cs="Arial"/>
        </w:rPr>
        <w:t>ся целым неотрицательным числом;</w:t>
      </w:r>
    </w:p>
    <w:p w:rsidR="000E7EF8" w:rsidRDefault="00BF41ED" w:rsidP="002615CB">
      <w:pPr>
        <w:ind w:firstLine="454"/>
        <w:jc w:val="both"/>
        <w:rPr>
          <w:rFonts w:ascii="Arial" w:hAnsi="Arial" w:cs="Arial"/>
        </w:rPr>
      </w:pPr>
      <w:r w:rsidRPr="00C90FF0">
        <w:rPr>
          <w:rFonts w:ascii="Arial" w:hAnsi="Arial" w:cs="Arial"/>
        </w:rPr>
        <w:t>–</w:t>
      </w:r>
      <w:r w:rsidR="008530E6">
        <w:rPr>
          <w:rFonts w:ascii="Arial" w:hAnsi="Arial" w:cs="Arial"/>
        </w:rPr>
        <w:t xml:space="preserve"> </w:t>
      </w:r>
      <w:r w:rsidR="00601C3A">
        <w:rPr>
          <w:rFonts w:ascii="Arial" w:hAnsi="Arial" w:cs="Arial"/>
        </w:rPr>
        <w:t>н</w:t>
      </w:r>
      <w:r w:rsidR="00AF0907">
        <w:rPr>
          <w:rFonts w:ascii="Arial" w:hAnsi="Arial" w:cs="Arial"/>
        </w:rPr>
        <w:t>еупорядоченность (</w:t>
      </w:r>
      <w:r w:rsidR="00AF0907">
        <w:rPr>
          <w:rFonts w:ascii="Arial" w:hAnsi="Arial" w:cs="Arial"/>
          <w:lang w:val="en-US"/>
        </w:rPr>
        <w:t>OOS</w:t>
      </w:r>
      <w:r w:rsidR="00AF0907" w:rsidRPr="001F4439">
        <w:rPr>
          <w:rFonts w:ascii="Arial" w:hAnsi="Arial" w:cs="Arial"/>
        </w:rPr>
        <w:t>)</w:t>
      </w:r>
      <w:r w:rsidR="00AF0907">
        <w:rPr>
          <w:rFonts w:ascii="Arial" w:hAnsi="Arial" w:cs="Arial"/>
        </w:rPr>
        <w:t>:</w:t>
      </w:r>
      <w:r w:rsidR="001F4439">
        <w:rPr>
          <w:rFonts w:ascii="Arial" w:hAnsi="Arial" w:cs="Arial"/>
        </w:rPr>
        <w:t xml:space="preserve"> </w:t>
      </w:r>
      <w:r w:rsidR="00601C3A">
        <w:rPr>
          <w:rFonts w:ascii="Arial" w:hAnsi="Arial" w:cs="Arial"/>
        </w:rPr>
        <w:t>в</w:t>
      </w:r>
      <w:r w:rsidR="001F4439">
        <w:rPr>
          <w:rFonts w:ascii="Arial" w:hAnsi="Arial" w:cs="Arial"/>
        </w:rPr>
        <w:t xml:space="preserve"> </w:t>
      </w:r>
      <w:r w:rsidR="00F115A2">
        <w:rPr>
          <w:rFonts w:ascii="Arial" w:hAnsi="Arial" w:cs="Arial"/>
        </w:rPr>
        <w:t>дополнение</w:t>
      </w:r>
      <w:r w:rsidR="001F4439">
        <w:rPr>
          <w:rFonts w:ascii="Arial" w:hAnsi="Arial" w:cs="Arial"/>
        </w:rPr>
        <w:t xml:space="preserve"> к метрике </w:t>
      </w:r>
      <w:r w:rsidR="001F4439">
        <w:rPr>
          <w:rFonts w:ascii="Arial" w:hAnsi="Arial" w:cs="Arial"/>
          <w:lang w:val="en-US"/>
        </w:rPr>
        <w:t>LP</w:t>
      </w:r>
      <w:r w:rsidR="001F4439">
        <w:rPr>
          <w:rFonts w:ascii="Arial" w:hAnsi="Arial" w:cs="Arial"/>
        </w:rPr>
        <w:t xml:space="preserve"> должен отслеживаться порядок следования пакетов. </w:t>
      </w:r>
      <w:r w:rsidR="001F4439" w:rsidRPr="001F4439">
        <w:rPr>
          <w:rFonts w:ascii="Arial" w:hAnsi="Arial" w:cs="Arial"/>
        </w:rPr>
        <w:t>[RFC4689]</w:t>
      </w:r>
      <w:r w:rsidR="001F4439">
        <w:rPr>
          <w:rFonts w:ascii="Arial" w:hAnsi="Arial" w:cs="Arial"/>
        </w:rPr>
        <w:t xml:space="preserve"> определяет основную функцию отслеживания порядка следования, а также дает определения для упорядоченных и неупорядоченных пакетов. </w:t>
      </w:r>
      <w:r w:rsidR="000E7EF8">
        <w:rPr>
          <w:rFonts w:ascii="Arial" w:hAnsi="Arial" w:cs="Arial"/>
        </w:rPr>
        <w:t>Неупорядоченны</w:t>
      </w:r>
      <w:r w:rsidR="00601C3A">
        <w:rPr>
          <w:rFonts w:ascii="Arial" w:hAnsi="Arial" w:cs="Arial"/>
        </w:rPr>
        <w:t>е</w:t>
      </w:r>
      <w:r w:rsidR="000E7EF8">
        <w:rPr>
          <w:rFonts w:ascii="Arial" w:hAnsi="Arial" w:cs="Arial"/>
        </w:rPr>
        <w:t xml:space="preserve"> пакеты будут подсчитываться в соответствии с </w:t>
      </w:r>
      <w:r w:rsidR="000E7EF8" w:rsidRPr="000E7EF8">
        <w:rPr>
          <w:rFonts w:ascii="Arial" w:hAnsi="Arial" w:cs="Arial"/>
        </w:rPr>
        <w:t>[RFC4737]</w:t>
      </w:r>
      <w:r w:rsidR="000E7EF8">
        <w:rPr>
          <w:rFonts w:ascii="Arial" w:hAnsi="Arial" w:cs="Arial"/>
        </w:rPr>
        <w:t>. Данная метрика ОБЯЗАНА быть зафиксирована</w:t>
      </w:r>
      <w:r w:rsidR="000E7EF8" w:rsidRPr="000E7EF8">
        <w:rPr>
          <w:rFonts w:ascii="Arial" w:hAnsi="Arial" w:cs="Arial"/>
        </w:rPr>
        <w:t xml:space="preserve"> </w:t>
      </w:r>
      <w:r w:rsidR="000E7EF8">
        <w:rPr>
          <w:rFonts w:ascii="Arial" w:hAnsi="Arial" w:cs="Arial"/>
        </w:rPr>
        <w:t>со значением, которое представляетс</w:t>
      </w:r>
      <w:r w:rsidR="00601C3A">
        <w:rPr>
          <w:rFonts w:ascii="Arial" w:hAnsi="Arial" w:cs="Arial"/>
        </w:rPr>
        <w:t>я целым неотрицательным числом;</w:t>
      </w:r>
    </w:p>
    <w:p w:rsidR="00443C04" w:rsidRDefault="00BF41ED" w:rsidP="002615CB">
      <w:pPr>
        <w:ind w:firstLine="454"/>
        <w:jc w:val="both"/>
        <w:rPr>
          <w:rFonts w:ascii="Arial" w:hAnsi="Arial" w:cs="Arial"/>
        </w:rPr>
      </w:pPr>
      <w:r w:rsidRPr="00C90FF0">
        <w:rPr>
          <w:rFonts w:ascii="Arial" w:hAnsi="Arial" w:cs="Arial"/>
        </w:rPr>
        <w:t>–</w:t>
      </w:r>
      <w:r w:rsidR="000E7EF8">
        <w:rPr>
          <w:rFonts w:ascii="Arial" w:hAnsi="Arial" w:cs="Arial"/>
        </w:rPr>
        <w:t xml:space="preserve"> </w:t>
      </w:r>
      <w:r w:rsidR="00601C3A">
        <w:rPr>
          <w:rFonts w:ascii="Arial" w:hAnsi="Arial" w:cs="Arial"/>
        </w:rPr>
        <w:t>з</w:t>
      </w:r>
      <w:r w:rsidR="000E7EF8">
        <w:rPr>
          <w:rFonts w:ascii="Arial" w:hAnsi="Arial" w:cs="Arial"/>
        </w:rPr>
        <w:t>адержка пакета (</w:t>
      </w:r>
      <w:r w:rsidR="000E7EF8">
        <w:rPr>
          <w:rFonts w:ascii="Arial" w:hAnsi="Arial" w:cs="Arial"/>
          <w:lang w:val="en-US"/>
        </w:rPr>
        <w:t>PD</w:t>
      </w:r>
      <w:r w:rsidR="000E7EF8" w:rsidRPr="000E7EF8">
        <w:rPr>
          <w:rFonts w:ascii="Arial" w:hAnsi="Arial" w:cs="Arial"/>
        </w:rPr>
        <w:t>)</w:t>
      </w:r>
      <w:r w:rsidR="000E7EF8">
        <w:rPr>
          <w:rFonts w:ascii="Arial" w:hAnsi="Arial" w:cs="Arial"/>
        </w:rPr>
        <w:t xml:space="preserve">: </w:t>
      </w:r>
      <w:r w:rsidR="00601C3A">
        <w:rPr>
          <w:rFonts w:ascii="Arial" w:hAnsi="Arial" w:cs="Arial"/>
        </w:rPr>
        <w:t>м</w:t>
      </w:r>
      <w:r w:rsidR="000E7EF8">
        <w:rPr>
          <w:rFonts w:ascii="Arial" w:hAnsi="Arial" w:cs="Arial"/>
        </w:rPr>
        <w:t xml:space="preserve">етрика </w:t>
      </w:r>
      <w:r w:rsidR="000E7EF8">
        <w:rPr>
          <w:rFonts w:ascii="Arial" w:hAnsi="Arial" w:cs="Arial"/>
          <w:lang w:val="en-US"/>
        </w:rPr>
        <w:t>PD</w:t>
      </w:r>
      <w:r w:rsidR="000E7EF8">
        <w:rPr>
          <w:rFonts w:ascii="Arial" w:hAnsi="Arial" w:cs="Arial"/>
        </w:rPr>
        <w:t xml:space="preserve"> представляет собой разницу между временными </w:t>
      </w:r>
      <w:r w:rsidR="00F115A2">
        <w:rPr>
          <w:rFonts w:ascii="Arial" w:hAnsi="Arial" w:cs="Arial"/>
        </w:rPr>
        <w:t>отметками</w:t>
      </w:r>
      <w:r w:rsidR="000E7EF8">
        <w:rPr>
          <w:rFonts w:ascii="Arial" w:hAnsi="Arial" w:cs="Arial"/>
        </w:rPr>
        <w:t>, принятых с выходного порта пакетов и пакет</w:t>
      </w:r>
      <w:r w:rsidR="00443C04">
        <w:rPr>
          <w:rFonts w:ascii="Arial" w:hAnsi="Arial" w:cs="Arial"/>
        </w:rPr>
        <w:t xml:space="preserve">ов переданных на входной порт, как определено в </w:t>
      </w:r>
      <w:r w:rsidR="00443C04" w:rsidRPr="00443C04">
        <w:rPr>
          <w:rFonts w:ascii="Arial" w:hAnsi="Arial" w:cs="Arial"/>
        </w:rPr>
        <w:t>[RFC1242]</w:t>
      </w:r>
      <w:r w:rsidR="00443C04">
        <w:rPr>
          <w:rFonts w:ascii="Arial" w:hAnsi="Arial" w:cs="Arial"/>
        </w:rPr>
        <w:t>. Время передающего и принимающего хостов должно быть синхронизировано по времени (достижимо посредством использования NTP, GPS, и т</w:t>
      </w:r>
      <w:r w:rsidR="008F6ABE">
        <w:rPr>
          <w:rFonts w:ascii="Arial" w:hAnsi="Arial" w:cs="Arial"/>
        </w:rPr>
        <w:t>.д.</w:t>
      </w:r>
      <w:r w:rsidR="00443C04">
        <w:rPr>
          <w:rFonts w:ascii="Arial" w:hAnsi="Arial" w:cs="Arial"/>
        </w:rPr>
        <w:t>). Данная метрика ОБЯЗАНА быть зафиксирована, как реальное число секунд, при этом отрицательное значение обычно отражает существование проблем синхронизаци</w:t>
      </w:r>
      <w:r w:rsidR="00601C3A">
        <w:rPr>
          <w:rFonts w:ascii="Arial" w:hAnsi="Arial" w:cs="Arial"/>
        </w:rPr>
        <w:t>и по времени между устройствами;</w:t>
      </w:r>
    </w:p>
    <w:p w:rsidR="00950F0F" w:rsidRDefault="00BF41ED" w:rsidP="002615CB">
      <w:pPr>
        <w:ind w:firstLine="454"/>
        <w:jc w:val="both"/>
        <w:rPr>
          <w:rFonts w:ascii="Arial" w:hAnsi="Arial" w:cs="Arial"/>
        </w:rPr>
      </w:pPr>
      <w:r w:rsidRPr="00C90FF0">
        <w:rPr>
          <w:rFonts w:ascii="Arial" w:hAnsi="Arial" w:cs="Arial"/>
        </w:rPr>
        <w:t>–</w:t>
      </w:r>
      <w:r w:rsidR="00443C04">
        <w:rPr>
          <w:rFonts w:ascii="Arial" w:hAnsi="Arial" w:cs="Arial"/>
        </w:rPr>
        <w:t xml:space="preserve"> </w:t>
      </w:r>
      <w:r w:rsidR="00601C3A">
        <w:rPr>
          <w:rFonts w:ascii="Arial" w:hAnsi="Arial" w:cs="Arial"/>
        </w:rPr>
        <w:t>в</w:t>
      </w:r>
      <w:r w:rsidR="00443C04">
        <w:rPr>
          <w:rFonts w:ascii="Arial" w:hAnsi="Arial" w:cs="Arial"/>
        </w:rPr>
        <w:t>ариация задержки пакета (</w:t>
      </w:r>
      <w:r w:rsidR="00443C04">
        <w:rPr>
          <w:rFonts w:ascii="Arial" w:hAnsi="Arial" w:cs="Arial"/>
          <w:lang w:val="en-US"/>
        </w:rPr>
        <w:t>PDV</w:t>
      </w:r>
      <w:r w:rsidR="00443C04" w:rsidRPr="00FB2B38">
        <w:rPr>
          <w:rFonts w:ascii="Arial" w:hAnsi="Arial" w:cs="Arial"/>
        </w:rPr>
        <w:t>)</w:t>
      </w:r>
      <w:r w:rsidR="00443C04">
        <w:rPr>
          <w:rFonts w:ascii="Arial" w:hAnsi="Arial" w:cs="Arial"/>
        </w:rPr>
        <w:t xml:space="preserve">: </w:t>
      </w:r>
      <w:r w:rsidR="00601C3A">
        <w:rPr>
          <w:rFonts w:ascii="Arial" w:hAnsi="Arial" w:cs="Arial"/>
        </w:rPr>
        <w:t>м</w:t>
      </w:r>
      <w:r w:rsidR="00443C04">
        <w:rPr>
          <w:rFonts w:ascii="Arial" w:hAnsi="Arial" w:cs="Arial"/>
        </w:rPr>
        <w:t xml:space="preserve">етрика </w:t>
      </w:r>
      <w:r w:rsidR="00443C04">
        <w:rPr>
          <w:rFonts w:ascii="Arial" w:hAnsi="Arial" w:cs="Arial"/>
          <w:lang w:val="en-US"/>
        </w:rPr>
        <w:t>PDV</w:t>
      </w:r>
      <w:r w:rsidR="00FB2B38">
        <w:rPr>
          <w:rFonts w:ascii="Arial" w:hAnsi="Arial" w:cs="Arial"/>
        </w:rPr>
        <w:t xml:space="preserve"> представляет собой вариацию между временными метками принятых с выходного порта пакетов, как указано в </w:t>
      </w:r>
      <w:r w:rsidR="00FB2B38" w:rsidRPr="00FB2B38">
        <w:rPr>
          <w:rFonts w:ascii="Arial" w:hAnsi="Arial" w:cs="Arial"/>
        </w:rPr>
        <w:t>[RFC5481]</w:t>
      </w:r>
      <w:r w:rsidR="00FB2B38">
        <w:rPr>
          <w:rFonts w:ascii="Arial" w:hAnsi="Arial" w:cs="Arial"/>
        </w:rPr>
        <w:t xml:space="preserve">. Необходимо отметить, что согласно </w:t>
      </w:r>
      <w:r w:rsidR="00FB2B38" w:rsidRPr="00FB2B38">
        <w:rPr>
          <w:rFonts w:ascii="Arial" w:hAnsi="Arial" w:cs="Arial"/>
        </w:rPr>
        <w:t>[RFC5481]</w:t>
      </w:r>
      <w:r w:rsidR="00FB2B38">
        <w:rPr>
          <w:rFonts w:ascii="Arial" w:hAnsi="Arial" w:cs="Arial"/>
        </w:rPr>
        <w:t xml:space="preserve"> </w:t>
      </w:r>
      <w:r w:rsidR="00F115A2">
        <w:rPr>
          <w:rFonts w:ascii="Arial" w:hAnsi="Arial" w:cs="Arial"/>
          <w:lang w:val="en-US"/>
        </w:rPr>
        <w:t>PDV</w:t>
      </w:r>
      <w:r w:rsidR="00F115A2">
        <w:rPr>
          <w:rFonts w:ascii="Arial" w:hAnsi="Arial" w:cs="Arial"/>
        </w:rPr>
        <w:t xml:space="preserve"> представляет</w:t>
      </w:r>
      <w:r w:rsidR="00FB2B38">
        <w:rPr>
          <w:rFonts w:ascii="Arial" w:hAnsi="Arial" w:cs="Arial"/>
        </w:rPr>
        <w:t xml:space="preserve"> собой вариацию односторонней задержки между множеством пакетов в индивидуальном </w:t>
      </w:r>
      <w:r w:rsidR="00950F0F">
        <w:rPr>
          <w:rFonts w:ascii="Arial" w:hAnsi="Arial" w:cs="Arial"/>
        </w:rPr>
        <w:t>трафиковом потоке</w:t>
      </w:r>
      <w:r w:rsidR="00FB2B38">
        <w:rPr>
          <w:rFonts w:ascii="Arial" w:hAnsi="Arial" w:cs="Arial"/>
        </w:rPr>
        <w:t>.</w:t>
      </w:r>
      <w:r w:rsidR="00950F0F">
        <w:rPr>
          <w:rFonts w:ascii="Arial" w:hAnsi="Arial" w:cs="Arial"/>
        </w:rPr>
        <w:t xml:space="preserve"> Согласно формуле измерения</w:t>
      </w:r>
      <w:r w:rsidR="00F115A2">
        <w:rPr>
          <w:rFonts w:ascii="Arial" w:hAnsi="Arial" w:cs="Arial"/>
        </w:rPr>
        <w:t>, приведенной</w:t>
      </w:r>
      <w:r w:rsidR="00950F0F">
        <w:rPr>
          <w:rFonts w:ascii="Arial" w:hAnsi="Arial" w:cs="Arial"/>
        </w:rPr>
        <w:t xml:space="preserve"> в </w:t>
      </w:r>
      <w:r w:rsidR="00950F0F" w:rsidRPr="00950F0F">
        <w:rPr>
          <w:rFonts w:ascii="Arial" w:hAnsi="Arial" w:cs="Arial"/>
        </w:rPr>
        <w:t>[RFC5481]</w:t>
      </w:r>
      <w:r w:rsidR="00F115A2">
        <w:rPr>
          <w:rFonts w:ascii="Arial" w:hAnsi="Arial" w:cs="Arial"/>
        </w:rPr>
        <w:t>,</w:t>
      </w:r>
      <w:r w:rsidR="00950F0F">
        <w:rPr>
          <w:rFonts w:ascii="Arial" w:hAnsi="Arial" w:cs="Arial"/>
        </w:rPr>
        <w:t xml:space="preserve"> </w:t>
      </w:r>
      <w:r w:rsidR="00950F0F" w:rsidRPr="00601C3A">
        <w:rPr>
          <w:rFonts w:ascii="Arial" w:hAnsi="Arial" w:cs="Arial"/>
        </w:rPr>
        <w:t>выбирают наибольший процентиль 99 % и единицы измерения будут реальны</w:t>
      </w:r>
      <w:r w:rsidR="00950F0F">
        <w:rPr>
          <w:rFonts w:ascii="Arial" w:hAnsi="Arial" w:cs="Arial"/>
        </w:rPr>
        <w:t xml:space="preserve">ми значениями секунд (отрицательная величина невозможна для </w:t>
      </w:r>
      <w:r w:rsidR="00950F0F">
        <w:rPr>
          <w:rFonts w:ascii="Arial" w:hAnsi="Arial" w:cs="Arial"/>
          <w:lang w:val="en-US"/>
        </w:rPr>
        <w:t>PDV</w:t>
      </w:r>
      <w:r w:rsidR="00950F0F">
        <w:rPr>
          <w:rFonts w:ascii="Arial" w:hAnsi="Arial" w:cs="Arial"/>
        </w:rPr>
        <w:t xml:space="preserve"> и будет</w:t>
      </w:r>
      <w:r w:rsidR="00601C3A">
        <w:rPr>
          <w:rFonts w:ascii="Arial" w:hAnsi="Arial" w:cs="Arial"/>
        </w:rPr>
        <w:t xml:space="preserve"> указывать на ошибку измерения);</w:t>
      </w:r>
    </w:p>
    <w:p w:rsidR="003A7E30" w:rsidRDefault="00BF41ED" w:rsidP="002615CB">
      <w:pPr>
        <w:ind w:firstLine="454"/>
        <w:jc w:val="both"/>
        <w:rPr>
          <w:rFonts w:ascii="Arial" w:hAnsi="Arial" w:cs="Arial"/>
        </w:rPr>
      </w:pPr>
      <w:r w:rsidRPr="00C90FF0">
        <w:rPr>
          <w:rFonts w:ascii="Arial" w:hAnsi="Arial" w:cs="Arial"/>
        </w:rPr>
        <w:t>–</w:t>
      </w:r>
      <w:r w:rsidR="003A7E30">
        <w:rPr>
          <w:rFonts w:ascii="Arial" w:hAnsi="Arial" w:cs="Arial"/>
        </w:rPr>
        <w:t xml:space="preserve"> </w:t>
      </w:r>
      <w:r w:rsidR="00601C3A">
        <w:rPr>
          <w:rFonts w:ascii="Arial" w:hAnsi="Arial" w:cs="Arial"/>
        </w:rPr>
        <w:t>с</w:t>
      </w:r>
      <w:r w:rsidR="003A7E30">
        <w:rPr>
          <w:rFonts w:ascii="Arial" w:hAnsi="Arial" w:cs="Arial"/>
        </w:rPr>
        <w:t xml:space="preserve">корость </w:t>
      </w:r>
      <w:r w:rsidR="00C325E0">
        <w:rPr>
          <w:rFonts w:ascii="Arial" w:hAnsi="Arial" w:cs="Arial"/>
        </w:rPr>
        <w:t>шейпера</w:t>
      </w:r>
      <w:r w:rsidR="003A7E30">
        <w:rPr>
          <w:rFonts w:ascii="Arial" w:hAnsi="Arial" w:cs="Arial"/>
        </w:rPr>
        <w:t xml:space="preserve"> (</w:t>
      </w:r>
      <w:r w:rsidR="003A7E30">
        <w:rPr>
          <w:rFonts w:ascii="Arial" w:hAnsi="Arial" w:cs="Arial"/>
          <w:lang w:val="en-US"/>
        </w:rPr>
        <w:t>SR</w:t>
      </w:r>
      <w:r w:rsidR="003A7E30" w:rsidRPr="003A7E30">
        <w:rPr>
          <w:rFonts w:ascii="Arial" w:hAnsi="Arial" w:cs="Arial"/>
        </w:rPr>
        <w:t>)</w:t>
      </w:r>
      <w:r w:rsidR="003A7E30">
        <w:rPr>
          <w:rFonts w:ascii="Arial" w:hAnsi="Arial" w:cs="Arial"/>
        </w:rPr>
        <w:t xml:space="preserve">: </w:t>
      </w:r>
      <w:r w:rsidR="003A7E30">
        <w:rPr>
          <w:rFonts w:ascii="Arial" w:hAnsi="Arial" w:cs="Arial"/>
          <w:lang w:val="en-US"/>
        </w:rPr>
        <w:t>SR</w:t>
      </w:r>
      <w:r w:rsidR="003A7E30">
        <w:rPr>
          <w:rFonts w:ascii="Arial" w:hAnsi="Arial" w:cs="Arial"/>
        </w:rPr>
        <w:t xml:space="preserve"> представляет собой среднюю выходную скорость </w:t>
      </w:r>
      <w:r w:rsidR="003A7E30">
        <w:rPr>
          <w:rFonts w:ascii="Arial" w:hAnsi="Arial" w:cs="Arial"/>
          <w:lang w:val="en-US"/>
        </w:rPr>
        <w:t>DUT</w:t>
      </w:r>
      <w:r w:rsidR="003A7E30">
        <w:rPr>
          <w:rFonts w:ascii="Arial" w:hAnsi="Arial" w:cs="Arial"/>
        </w:rPr>
        <w:t xml:space="preserve"> (бит</w:t>
      </w:r>
      <w:r w:rsidR="00601C3A">
        <w:rPr>
          <w:rFonts w:ascii="Arial" w:hAnsi="Arial" w:cs="Arial"/>
        </w:rPr>
        <w:t xml:space="preserve"> в </w:t>
      </w:r>
      <w:r w:rsidR="003A7E30">
        <w:rPr>
          <w:rFonts w:ascii="Arial" w:hAnsi="Arial" w:cs="Arial"/>
        </w:rPr>
        <w:t>с</w:t>
      </w:r>
      <w:r w:rsidR="00601C3A">
        <w:rPr>
          <w:rFonts w:ascii="Arial" w:hAnsi="Arial" w:cs="Arial"/>
        </w:rPr>
        <w:t>екунду</w:t>
      </w:r>
      <w:r w:rsidR="003A7E30">
        <w:rPr>
          <w:rFonts w:ascii="Arial" w:hAnsi="Arial" w:cs="Arial"/>
        </w:rPr>
        <w:t xml:space="preserve">) за интервал испытания. </w:t>
      </w:r>
      <w:r w:rsidR="003A7E30">
        <w:rPr>
          <w:rFonts w:ascii="Arial" w:hAnsi="Arial" w:cs="Arial"/>
          <w:lang w:val="en-US"/>
        </w:rPr>
        <w:t>SR</w:t>
      </w:r>
      <w:r w:rsidR="003A7E30">
        <w:rPr>
          <w:rFonts w:ascii="Arial" w:hAnsi="Arial" w:cs="Arial"/>
        </w:rPr>
        <w:t xml:space="preserve"> применима только для </w:t>
      </w:r>
      <w:r w:rsidR="00601C3A">
        <w:rPr>
          <w:rFonts w:ascii="Arial" w:hAnsi="Arial" w:cs="Arial"/>
        </w:rPr>
        <w:t xml:space="preserve">испытаний </w:t>
      </w:r>
      <w:r w:rsidR="00C325E0">
        <w:rPr>
          <w:rFonts w:ascii="Arial" w:hAnsi="Arial" w:cs="Arial"/>
        </w:rPr>
        <w:t>ше</w:t>
      </w:r>
      <w:r w:rsidR="009836A3">
        <w:rPr>
          <w:rFonts w:ascii="Arial" w:hAnsi="Arial" w:cs="Arial"/>
        </w:rPr>
        <w:t>й</w:t>
      </w:r>
      <w:r w:rsidR="00C325E0">
        <w:rPr>
          <w:rFonts w:ascii="Arial" w:hAnsi="Arial" w:cs="Arial"/>
        </w:rPr>
        <w:t>пинга</w:t>
      </w:r>
      <w:r w:rsidR="00601C3A">
        <w:rPr>
          <w:rFonts w:ascii="Arial" w:hAnsi="Arial" w:cs="Arial"/>
        </w:rPr>
        <w:t xml:space="preserve"> трафика;</w:t>
      </w:r>
    </w:p>
    <w:p w:rsidR="006D3751" w:rsidRDefault="00BF41ED" w:rsidP="002615CB">
      <w:pPr>
        <w:ind w:firstLine="454"/>
        <w:jc w:val="both"/>
        <w:rPr>
          <w:rFonts w:ascii="Arial" w:hAnsi="Arial" w:cs="Arial"/>
        </w:rPr>
      </w:pPr>
      <w:r w:rsidRPr="00C90FF0">
        <w:rPr>
          <w:rFonts w:ascii="Arial" w:hAnsi="Arial" w:cs="Arial"/>
        </w:rPr>
        <w:t>–</w:t>
      </w:r>
      <w:r w:rsidR="003A7E30">
        <w:rPr>
          <w:rFonts w:ascii="Arial" w:hAnsi="Arial" w:cs="Arial"/>
        </w:rPr>
        <w:t xml:space="preserve"> </w:t>
      </w:r>
      <w:r w:rsidR="00601C3A">
        <w:rPr>
          <w:rFonts w:ascii="Arial" w:hAnsi="Arial" w:cs="Arial"/>
        </w:rPr>
        <w:t>б</w:t>
      </w:r>
      <w:r w:rsidR="003A7E30">
        <w:rPr>
          <w:rFonts w:ascii="Arial" w:hAnsi="Arial" w:cs="Arial"/>
        </w:rPr>
        <w:t xml:space="preserve">айты </w:t>
      </w:r>
      <w:r w:rsidR="00C325E0">
        <w:rPr>
          <w:rFonts w:ascii="Arial" w:hAnsi="Arial" w:cs="Arial"/>
        </w:rPr>
        <w:t>всплеска шейпера</w:t>
      </w:r>
      <w:r w:rsidR="003A7E30">
        <w:rPr>
          <w:rFonts w:ascii="Arial" w:hAnsi="Arial" w:cs="Arial"/>
        </w:rPr>
        <w:t xml:space="preserve"> (</w:t>
      </w:r>
      <w:r w:rsidR="003A7E30">
        <w:rPr>
          <w:rFonts w:ascii="Arial" w:hAnsi="Arial" w:cs="Arial"/>
          <w:lang w:val="en-US"/>
        </w:rPr>
        <w:t>SBB</w:t>
      </w:r>
      <w:r w:rsidR="003A7E30" w:rsidRPr="003A7E30">
        <w:rPr>
          <w:rFonts w:ascii="Arial" w:hAnsi="Arial" w:cs="Arial"/>
        </w:rPr>
        <w:t>)</w:t>
      </w:r>
      <w:r w:rsidR="003A7E30">
        <w:rPr>
          <w:rFonts w:ascii="Arial" w:hAnsi="Arial" w:cs="Arial"/>
        </w:rPr>
        <w:t xml:space="preserve">: </w:t>
      </w:r>
      <w:r w:rsidR="00C325E0">
        <w:rPr>
          <w:rFonts w:ascii="Arial" w:hAnsi="Arial" w:cs="Arial"/>
        </w:rPr>
        <w:t>шейпер</w:t>
      </w:r>
      <w:r w:rsidR="003A7E30">
        <w:rPr>
          <w:rFonts w:ascii="Arial" w:hAnsi="Arial" w:cs="Arial"/>
        </w:rPr>
        <w:t xml:space="preserve"> трафика будет выпускать пакеты сериями</w:t>
      </w:r>
      <w:r w:rsidR="00593E96">
        <w:rPr>
          <w:rFonts w:ascii="Arial" w:hAnsi="Arial" w:cs="Arial"/>
        </w:rPr>
        <w:t xml:space="preserve"> различных размеров; эти кадры будут </w:t>
      </w:r>
      <w:r w:rsidR="00593E96" w:rsidRPr="00601C3A">
        <w:rPr>
          <w:rFonts w:ascii="Arial" w:hAnsi="Arial" w:cs="Arial"/>
        </w:rPr>
        <w:t>выпускаться друг за другом</w:t>
      </w:r>
      <w:r w:rsidR="003A7E30" w:rsidRPr="00601C3A">
        <w:rPr>
          <w:rFonts w:ascii="Arial" w:hAnsi="Arial" w:cs="Arial"/>
        </w:rPr>
        <w:t xml:space="preserve"> </w:t>
      </w:r>
      <w:r w:rsidR="00593E96">
        <w:rPr>
          <w:rFonts w:ascii="Arial" w:hAnsi="Arial" w:cs="Arial"/>
        </w:rPr>
        <w:t xml:space="preserve">с учетом обязательного межкадрового интервала. Данная метрика характеризует метод, которым </w:t>
      </w:r>
      <w:r w:rsidR="00C325E0">
        <w:rPr>
          <w:rFonts w:ascii="Arial" w:hAnsi="Arial" w:cs="Arial"/>
        </w:rPr>
        <w:t>шейпер</w:t>
      </w:r>
      <w:r w:rsidR="00593E96">
        <w:rPr>
          <w:rFonts w:ascii="Arial" w:hAnsi="Arial" w:cs="Arial"/>
        </w:rPr>
        <w:t xml:space="preserve"> выпускает</w:t>
      </w:r>
      <w:r w:rsidR="00145A5A">
        <w:rPr>
          <w:rFonts w:ascii="Arial" w:hAnsi="Arial" w:cs="Arial"/>
        </w:rPr>
        <w:t xml:space="preserve"> </w:t>
      </w:r>
      <w:r w:rsidR="00593E96">
        <w:rPr>
          <w:rFonts w:ascii="Arial" w:hAnsi="Arial" w:cs="Arial"/>
        </w:rPr>
        <w:t xml:space="preserve">трафик. Некоторые </w:t>
      </w:r>
      <w:r w:rsidR="00C325E0">
        <w:rPr>
          <w:rFonts w:ascii="Arial" w:hAnsi="Arial" w:cs="Arial"/>
        </w:rPr>
        <w:t>шейперы</w:t>
      </w:r>
      <w:r w:rsidR="00593E96">
        <w:rPr>
          <w:rFonts w:ascii="Arial" w:hAnsi="Arial" w:cs="Arial"/>
        </w:rPr>
        <w:t xml:space="preserve"> </w:t>
      </w:r>
      <w:r w:rsidR="00593E96" w:rsidRPr="00601C3A">
        <w:rPr>
          <w:rFonts w:ascii="Arial" w:hAnsi="Arial" w:cs="Arial"/>
        </w:rPr>
        <w:t>передают больш</w:t>
      </w:r>
      <w:r w:rsidR="00E74096" w:rsidRPr="00601C3A">
        <w:rPr>
          <w:rFonts w:ascii="Arial" w:hAnsi="Arial" w:cs="Arial"/>
        </w:rPr>
        <w:t>е</w:t>
      </w:r>
      <w:r w:rsidR="00593E96" w:rsidRPr="00601C3A">
        <w:rPr>
          <w:rFonts w:ascii="Arial" w:hAnsi="Arial" w:cs="Arial"/>
        </w:rPr>
        <w:t xml:space="preserve"> </w:t>
      </w:r>
      <w:r w:rsidR="00C325E0">
        <w:rPr>
          <w:rFonts w:ascii="Arial" w:hAnsi="Arial" w:cs="Arial"/>
        </w:rPr>
        <w:t>всплесков</w:t>
      </w:r>
      <w:r w:rsidR="00593E96" w:rsidRPr="00601C3A">
        <w:rPr>
          <w:rFonts w:ascii="Arial" w:hAnsi="Arial" w:cs="Arial"/>
        </w:rPr>
        <w:t xml:space="preserve"> за интервал,</w:t>
      </w:r>
      <w:r w:rsidR="00E74096" w:rsidRPr="00601C3A">
        <w:rPr>
          <w:rFonts w:ascii="Arial" w:hAnsi="Arial" w:cs="Arial"/>
        </w:rPr>
        <w:t xml:space="preserve"> </w:t>
      </w:r>
      <w:r w:rsidR="00E74096">
        <w:rPr>
          <w:rFonts w:ascii="Arial" w:hAnsi="Arial" w:cs="Arial"/>
        </w:rPr>
        <w:t xml:space="preserve">и </w:t>
      </w:r>
      <w:r w:rsidR="00C325E0">
        <w:rPr>
          <w:rFonts w:ascii="Arial" w:hAnsi="Arial" w:cs="Arial"/>
        </w:rPr>
        <w:t>всплеск</w:t>
      </w:r>
      <w:r w:rsidR="00E74096">
        <w:rPr>
          <w:rFonts w:ascii="Arial" w:hAnsi="Arial" w:cs="Arial"/>
        </w:rPr>
        <w:t xml:space="preserve"> в один пакет будет</w:t>
      </w:r>
      <w:r w:rsidR="006D3751">
        <w:rPr>
          <w:rFonts w:ascii="Arial" w:hAnsi="Arial" w:cs="Arial"/>
        </w:rPr>
        <w:t xml:space="preserve"> применяться к наименее распространенному варианту </w:t>
      </w:r>
      <w:r w:rsidR="00C325E0">
        <w:rPr>
          <w:rFonts w:ascii="Arial" w:hAnsi="Arial" w:cs="Arial"/>
        </w:rPr>
        <w:t>шейпера</w:t>
      </w:r>
      <w:r w:rsidR="006D3751">
        <w:rPr>
          <w:rFonts w:ascii="Arial" w:hAnsi="Arial" w:cs="Arial"/>
        </w:rPr>
        <w:t xml:space="preserve">, посылающему поток одиночных пакетов с постоянной битовой скоростью. Данная метрика ОБЯЗАНА быть зафиксирована в единицах измерения байт, </w:t>
      </w:r>
      <w:r w:rsidR="00396726">
        <w:rPr>
          <w:rFonts w:ascii="Arial" w:hAnsi="Arial" w:cs="Arial"/>
        </w:rPr>
        <w:t>килобайт</w:t>
      </w:r>
      <w:r w:rsidR="006D3751">
        <w:rPr>
          <w:rFonts w:ascii="Arial" w:hAnsi="Arial" w:cs="Arial"/>
        </w:rPr>
        <w:t xml:space="preserve"> или </w:t>
      </w:r>
      <w:r w:rsidR="00396726">
        <w:rPr>
          <w:rFonts w:ascii="Arial" w:hAnsi="Arial" w:cs="Arial"/>
        </w:rPr>
        <w:t>мегабайт</w:t>
      </w:r>
      <w:r w:rsidR="006D3751">
        <w:rPr>
          <w:rFonts w:ascii="Arial" w:hAnsi="Arial" w:cs="Arial"/>
        </w:rPr>
        <w:t xml:space="preserve">. </w:t>
      </w:r>
      <w:r w:rsidR="006D3751">
        <w:rPr>
          <w:rFonts w:ascii="Arial" w:hAnsi="Arial" w:cs="Arial"/>
          <w:lang w:val="en-US"/>
        </w:rPr>
        <w:t>SBB</w:t>
      </w:r>
      <w:r w:rsidR="006D3751">
        <w:rPr>
          <w:rFonts w:ascii="Arial" w:hAnsi="Arial" w:cs="Arial"/>
        </w:rPr>
        <w:t xml:space="preserve"> метрика применима только для </w:t>
      </w:r>
      <w:r w:rsidR="00396726">
        <w:rPr>
          <w:rFonts w:ascii="Arial" w:hAnsi="Arial" w:cs="Arial"/>
        </w:rPr>
        <w:t xml:space="preserve">испытаний </w:t>
      </w:r>
      <w:r w:rsidR="00C325E0">
        <w:rPr>
          <w:rFonts w:ascii="Arial" w:hAnsi="Arial" w:cs="Arial"/>
        </w:rPr>
        <w:t>шейпинга</w:t>
      </w:r>
      <w:r w:rsidR="00396726">
        <w:rPr>
          <w:rFonts w:ascii="Arial" w:hAnsi="Arial" w:cs="Arial"/>
        </w:rPr>
        <w:t xml:space="preserve"> трафика;</w:t>
      </w:r>
    </w:p>
    <w:p w:rsidR="00243EB4" w:rsidRDefault="00BF41ED" w:rsidP="002615CB">
      <w:pPr>
        <w:ind w:firstLine="454"/>
        <w:jc w:val="both"/>
        <w:rPr>
          <w:rFonts w:ascii="Arial" w:hAnsi="Arial" w:cs="Arial"/>
        </w:rPr>
      </w:pPr>
      <w:r w:rsidRPr="00C90FF0">
        <w:rPr>
          <w:rFonts w:ascii="Arial" w:hAnsi="Arial" w:cs="Arial"/>
        </w:rPr>
        <w:t>–</w:t>
      </w:r>
      <w:r w:rsidR="006D3751">
        <w:rPr>
          <w:rFonts w:ascii="Arial" w:hAnsi="Arial" w:cs="Arial"/>
        </w:rPr>
        <w:t xml:space="preserve"> </w:t>
      </w:r>
      <w:r w:rsidR="00396726">
        <w:rPr>
          <w:rFonts w:ascii="Arial" w:hAnsi="Arial" w:cs="Arial"/>
        </w:rPr>
        <w:t>и</w:t>
      </w:r>
      <w:r w:rsidR="006D3751">
        <w:rPr>
          <w:rFonts w:ascii="Arial" w:hAnsi="Arial" w:cs="Arial"/>
        </w:rPr>
        <w:t xml:space="preserve">нтервал </w:t>
      </w:r>
      <w:r w:rsidR="00C325E0">
        <w:rPr>
          <w:rFonts w:ascii="Arial" w:hAnsi="Arial" w:cs="Arial"/>
        </w:rPr>
        <w:t>всплесков шейпера</w:t>
      </w:r>
      <w:r w:rsidR="006D3751">
        <w:rPr>
          <w:rFonts w:ascii="Arial" w:hAnsi="Arial" w:cs="Arial"/>
        </w:rPr>
        <w:t xml:space="preserve"> (</w:t>
      </w:r>
      <w:r w:rsidR="006D3751">
        <w:rPr>
          <w:rFonts w:ascii="Arial" w:hAnsi="Arial" w:cs="Arial"/>
          <w:lang w:val="en-US"/>
        </w:rPr>
        <w:t>SBI</w:t>
      </w:r>
      <w:r w:rsidR="006D3751" w:rsidRPr="00243EB4">
        <w:rPr>
          <w:rFonts w:ascii="Arial" w:hAnsi="Arial" w:cs="Arial"/>
        </w:rPr>
        <w:t>)</w:t>
      </w:r>
      <w:r w:rsidR="006D3751">
        <w:rPr>
          <w:rFonts w:ascii="Arial" w:hAnsi="Arial" w:cs="Arial"/>
        </w:rPr>
        <w:t xml:space="preserve">: </w:t>
      </w:r>
      <w:r w:rsidR="006D3751">
        <w:rPr>
          <w:rFonts w:ascii="Arial" w:hAnsi="Arial" w:cs="Arial"/>
          <w:lang w:val="en-US"/>
        </w:rPr>
        <w:t>SBI</w:t>
      </w:r>
      <w:r w:rsidR="006D3751">
        <w:rPr>
          <w:rFonts w:ascii="Arial" w:hAnsi="Arial" w:cs="Arial"/>
        </w:rPr>
        <w:t xml:space="preserve"> представляет </w:t>
      </w:r>
      <w:r w:rsidR="00243EB4">
        <w:rPr>
          <w:rFonts w:ascii="Arial" w:hAnsi="Arial" w:cs="Arial"/>
        </w:rPr>
        <w:t xml:space="preserve">собой время между </w:t>
      </w:r>
      <w:r w:rsidR="00C325E0">
        <w:rPr>
          <w:rFonts w:ascii="Arial" w:hAnsi="Arial" w:cs="Arial"/>
        </w:rPr>
        <w:t>всплесками</w:t>
      </w:r>
      <w:r w:rsidR="00243EB4">
        <w:rPr>
          <w:rFonts w:ascii="Arial" w:hAnsi="Arial" w:cs="Arial"/>
        </w:rPr>
        <w:t xml:space="preserve">, выпущенными </w:t>
      </w:r>
      <w:r w:rsidR="00C325E0">
        <w:rPr>
          <w:rFonts w:ascii="Arial" w:hAnsi="Arial" w:cs="Arial"/>
        </w:rPr>
        <w:t>шейпером</w:t>
      </w:r>
      <w:r w:rsidR="00243EB4">
        <w:rPr>
          <w:rFonts w:ascii="Arial" w:hAnsi="Arial" w:cs="Arial"/>
        </w:rPr>
        <w:t xml:space="preserve"> и измеренное на выходном порту </w:t>
      </w:r>
      <w:r w:rsidR="00243EB4">
        <w:rPr>
          <w:rFonts w:ascii="Arial" w:hAnsi="Arial" w:cs="Arial"/>
          <w:lang w:val="en-US"/>
        </w:rPr>
        <w:t>DUT</w:t>
      </w:r>
      <w:r w:rsidR="00243EB4">
        <w:rPr>
          <w:rFonts w:ascii="Arial" w:hAnsi="Arial" w:cs="Arial"/>
        </w:rPr>
        <w:t xml:space="preserve">. Данная метрика ОБЯЗАНА быть зафиксирована, как реальное число секунд. </w:t>
      </w:r>
      <w:r w:rsidR="00243EB4">
        <w:rPr>
          <w:rFonts w:ascii="Arial" w:hAnsi="Arial" w:cs="Arial"/>
          <w:lang w:val="en-US"/>
        </w:rPr>
        <w:t>SBI</w:t>
      </w:r>
      <w:r w:rsidR="00243EB4">
        <w:rPr>
          <w:rFonts w:ascii="Arial" w:hAnsi="Arial" w:cs="Arial"/>
        </w:rPr>
        <w:t xml:space="preserve"> метрика применима только для испытаний </w:t>
      </w:r>
      <w:r w:rsidR="00C325E0">
        <w:rPr>
          <w:rFonts w:ascii="Arial" w:hAnsi="Arial" w:cs="Arial"/>
        </w:rPr>
        <w:t>шейпинга</w:t>
      </w:r>
      <w:r w:rsidR="00243EB4">
        <w:rPr>
          <w:rFonts w:ascii="Arial" w:hAnsi="Arial" w:cs="Arial"/>
        </w:rPr>
        <w:t xml:space="preserve"> трафика</w:t>
      </w:r>
      <w:r w:rsidR="00243EB4" w:rsidRPr="00DE38E7">
        <w:rPr>
          <w:rFonts w:ascii="Arial" w:hAnsi="Arial" w:cs="Arial"/>
        </w:rPr>
        <w:t>.</w:t>
      </w:r>
    </w:p>
    <w:p w:rsidR="00243EB4" w:rsidRDefault="00243EB4" w:rsidP="002615CB">
      <w:pPr>
        <w:ind w:firstLine="454"/>
        <w:jc w:val="both"/>
        <w:rPr>
          <w:rFonts w:ascii="Arial" w:hAnsi="Arial" w:cs="Arial"/>
        </w:rPr>
      </w:pPr>
    </w:p>
    <w:p w:rsidR="00243EB4" w:rsidRPr="00452DA6" w:rsidRDefault="00243EB4" w:rsidP="00243EB4">
      <w:pPr>
        <w:ind w:firstLine="454"/>
        <w:jc w:val="both"/>
        <w:rPr>
          <w:rFonts w:ascii="Arial" w:hAnsi="Arial" w:cs="Arial"/>
          <w:b/>
        </w:rPr>
      </w:pPr>
      <w:r>
        <w:rPr>
          <w:rFonts w:ascii="Arial" w:hAnsi="Arial" w:cs="Arial"/>
          <w:b/>
        </w:rPr>
        <w:t>4</w:t>
      </w:r>
      <w:r w:rsidRPr="00452DA6">
        <w:rPr>
          <w:rFonts w:ascii="Arial" w:hAnsi="Arial" w:cs="Arial"/>
          <w:b/>
        </w:rPr>
        <w:t>.</w:t>
      </w:r>
      <w:r>
        <w:rPr>
          <w:rFonts w:ascii="Arial" w:hAnsi="Arial" w:cs="Arial"/>
          <w:b/>
        </w:rPr>
        <w:t>2</w:t>
      </w:r>
      <w:r w:rsidRPr="00452DA6">
        <w:rPr>
          <w:rFonts w:ascii="Arial" w:hAnsi="Arial" w:cs="Arial"/>
          <w:b/>
        </w:rPr>
        <w:t xml:space="preserve"> </w:t>
      </w:r>
      <w:r w:rsidRPr="004E0C76">
        <w:rPr>
          <w:rFonts w:ascii="Arial" w:hAnsi="Arial" w:cs="Arial"/>
          <w:b/>
        </w:rPr>
        <w:t xml:space="preserve">Метрики </w:t>
      </w:r>
      <w:r w:rsidRPr="006D0783">
        <w:rPr>
          <w:rFonts w:ascii="Arial" w:hAnsi="Arial" w:cs="Arial"/>
          <w:b/>
        </w:rPr>
        <w:t xml:space="preserve">для испытаний трафиком </w:t>
      </w:r>
      <w:r>
        <w:rPr>
          <w:rFonts w:ascii="Arial" w:hAnsi="Arial" w:cs="Arial"/>
          <w:b/>
        </w:rPr>
        <w:t>с</w:t>
      </w:r>
      <w:r w:rsidRPr="006D0783">
        <w:rPr>
          <w:rFonts w:ascii="Arial" w:hAnsi="Arial" w:cs="Arial"/>
          <w:b/>
        </w:rPr>
        <w:t xml:space="preserve"> сохранени</w:t>
      </w:r>
      <w:r>
        <w:rPr>
          <w:rFonts w:ascii="Arial" w:hAnsi="Arial" w:cs="Arial"/>
          <w:b/>
        </w:rPr>
        <w:t>ем</w:t>
      </w:r>
      <w:r w:rsidRPr="006D0783">
        <w:rPr>
          <w:rFonts w:ascii="Arial" w:hAnsi="Arial" w:cs="Arial"/>
          <w:b/>
        </w:rPr>
        <w:t xml:space="preserve"> состояния</w:t>
      </w:r>
    </w:p>
    <w:p w:rsidR="00243EB4" w:rsidRDefault="00243EB4" w:rsidP="00243EB4">
      <w:pPr>
        <w:ind w:firstLine="454"/>
        <w:jc w:val="both"/>
        <w:rPr>
          <w:rFonts w:ascii="Arial" w:hAnsi="Arial" w:cs="Arial"/>
        </w:rPr>
      </w:pPr>
    </w:p>
    <w:p w:rsidR="001C42D3" w:rsidRDefault="00243EB4" w:rsidP="00243EB4">
      <w:pPr>
        <w:ind w:firstLine="454"/>
        <w:jc w:val="both"/>
        <w:rPr>
          <w:rFonts w:ascii="Arial" w:hAnsi="Arial" w:cs="Arial"/>
        </w:rPr>
      </w:pPr>
      <w:r>
        <w:rPr>
          <w:rFonts w:ascii="Arial" w:hAnsi="Arial" w:cs="Arial"/>
        </w:rPr>
        <w:t>Метрики с сох</w:t>
      </w:r>
      <w:r w:rsidR="0094700A">
        <w:rPr>
          <w:rFonts w:ascii="Arial" w:hAnsi="Arial" w:cs="Arial"/>
        </w:rPr>
        <w:t xml:space="preserve">ранением состояния </w:t>
      </w:r>
      <w:r w:rsidR="001C42D3">
        <w:rPr>
          <w:rFonts w:ascii="Arial" w:hAnsi="Arial" w:cs="Arial"/>
        </w:rPr>
        <w:t>будут базироваться на ТСР</w:t>
      </w:r>
      <w:r w:rsidR="00396726">
        <w:rPr>
          <w:rFonts w:ascii="Arial" w:hAnsi="Arial" w:cs="Arial"/>
        </w:rPr>
        <w:t>-</w:t>
      </w:r>
      <w:r w:rsidR="001C42D3">
        <w:rPr>
          <w:rFonts w:ascii="Arial" w:hAnsi="Arial" w:cs="Arial"/>
        </w:rPr>
        <w:t xml:space="preserve">метриках </w:t>
      </w:r>
      <w:r w:rsidR="00396726" w:rsidRPr="001C42D3">
        <w:rPr>
          <w:rFonts w:ascii="Arial" w:hAnsi="Arial" w:cs="Arial"/>
        </w:rPr>
        <w:t>[RFC6349]</w:t>
      </w:r>
      <w:r w:rsidR="00396726">
        <w:rPr>
          <w:rFonts w:ascii="Arial" w:hAnsi="Arial" w:cs="Arial"/>
        </w:rPr>
        <w:t xml:space="preserve"> </w:t>
      </w:r>
      <w:r w:rsidR="001C42D3">
        <w:rPr>
          <w:rFonts w:ascii="Arial" w:hAnsi="Arial" w:cs="Arial"/>
        </w:rPr>
        <w:t>и ДОЛЖНЫ в себя включать:</w:t>
      </w:r>
    </w:p>
    <w:p w:rsidR="003F0C9A" w:rsidRDefault="00BF41ED" w:rsidP="00243EB4">
      <w:pPr>
        <w:ind w:firstLine="454"/>
        <w:jc w:val="both"/>
        <w:rPr>
          <w:rFonts w:ascii="Arial" w:hAnsi="Arial" w:cs="Arial"/>
        </w:rPr>
      </w:pPr>
      <w:r w:rsidRPr="00C90FF0">
        <w:rPr>
          <w:rFonts w:ascii="Arial" w:hAnsi="Arial" w:cs="Arial"/>
        </w:rPr>
        <w:t>–</w:t>
      </w:r>
      <w:r w:rsidR="001C42D3">
        <w:rPr>
          <w:rFonts w:ascii="Arial" w:hAnsi="Arial" w:cs="Arial"/>
        </w:rPr>
        <w:t xml:space="preserve"> </w:t>
      </w:r>
      <w:r w:rsidR="00396726">
        <w:rPr>
          <w:rFonts w:ascii="Arial" w:hAnsi="Arial" w:cs="Arial"/>
        </w:rPr>
        <w:t>в</w:t>
      </w:r>
      <w:r w:rsidR="001C42D3">
        <w:rPr>
          <w:rFonts w:ascii="Arial" w:hAnsi="Arial" w:cs="Arial"/>
        </w:rPr>
        <w:t>ремя выполнения ТСР испытательного шаблона (</w:t>
      </w:r>
      <w:r w:rsidR="001C42D3">
        <w:rPr>
          <w:rFonts w:ascii="Arial" w:hAnsi="Arial" w:cs="Arial"/>
          <w:lang w:val="en-US"/>
        </w:rPr>
        <w:t>TTPET</w:t>
      </w:r>
      <w:r w:rsidR="001C42D3" w:rsidRPr="001C42D3">
        <w:rPr>
          <w:rFonts w:ascii="Arial" w:hAnsi="Arial" w:cs="Arial"/>
        </w:rPr>
        <w:t>)</w:t>
      </w:r>
      <w:r w:rsidR="001C42D3">
        <w:rPr>
          <w:rFonts w:ascii="Arial" w:hAnsi="Arial" w:cs="Arial"/>
        </w:rPr>
        <w:t xml:space="preserve">: </w:t>
      </w:r>
      <w:r w:rsidR="001C42D3" w:rsidRPr="001C42D3">
        <w:rPr>
          <w:rFonts w:ascii="Arial" w:hAnsi="Arial" w:cs="Arial"/>
        </w:rPr>
        <w:t>[RFC6349]</w:t>
      </w:r>
      <w:r w:rsidR="001C42D3">
        <w:rPr>
          <w:rFonts w:ascii="Arial" w:hAnsi="Arial" w:cs="Arial"/>
        </w:rPr>
        <w:t xml:space="preserve"> определяет </w:t>
      </w:r>
      <w:r w:rsidR="00396726">
        <w:rPr>
          <w:rFonts w:ascii="Arial" w:hAnsi="Arial" w:cs="Arial"/>
        </w:rPr>
        <w:t>в</w:t>
      </w:r>
      <w:r w:rsidR="001C42D3">
        <w:rPr>
          <w:rFonts w:ascii="Arial" w:hAnsi="Arial" w:cs="Arial"/>
        </w:rPr>
        <w:t xml:space="preserve">ремя передачи ТСР для </w:t>
      </w:r>
      <w:r w:rsidR="00264406">
        <w:rPr>
          <w:rFonts w:ascii="Arial" w:hAnsi="Arial" w:cs="Arial"/>
        </w:rPr>
        <w:t xml:space="preserve">групповой пересылки, </w:t>
      </w:r>
      <w:r w:rsidR="00F115A2">
        <w:rPr>
          <w:rFonts w:ascii="Arial" w:hAnsi="Arial" w:cs="Arial"/>
        </w:rPr>
        <w:t>которая</w:t>
      </w:r>
      <w:r w:rsidR="00264406">
        <w:rPr>
          <w:rFonts w:ascii="Arial" w:hAnsi="Arial" w:cs="Arial"/>
        </w:rPr>
        <w:t xml:space="preserve"> представляет собой простое измерение времени перед</w:t>
      </w:r>
      <w:r w:rsidR="00396726">
        <w:rPr>
          <w:rFonts w:ascii="Arial" w:hAnsi="Arial" w:cs="Arial"/>
        </w:rPr>
        <w:t>а</w:t>
      </w:r>
      <w:r w:rsidR="00264406">
        <w:rPr>
          <w:rFonts w:ascii="Arial" w:hAnsi="Arial" w:cs="Arial"/>
        </w:rPr>
        <w:t>чи байт через одно или параллельные ТСР</w:t>
      </w:r>
      <w:r w:rsidR="00396726">
        <w:rPr>
          <w:rFonts w:ascii="Arial" w:hAnsi="Arial" w:cs="Arial"/>
        </w:rPr>
        <w:t>-</w:t>
      </w:r>
      <w:r w:rsidR="00264406">
        <w:rPr>
          <w:rFonts w:ascii="Arial" w:hAnsi="Arial" w:cs="Arial"/>
        </w:rPr>
        <w:t>соединения. ТСР испытательный шаблон</w:t>
      </w:r>
      <w:r w:rsidR="00396726">
        <w:rPr>
          <w:rFonts w:ascii="Arial" w:hAnsi="Arial" w:cs="Arial"/>
        </w:rPr>
        <w:t>,</w:t>
      </w:r>
      <w:r w:rsidR="00264406">
        <w:rPr>
          <w:rFonts w:ascii="Arial" w:hAnsi="Arial" w:cs="Arial"/>
        </w:rPr>
        <w:t xml:space="preserve"> </w:t>
      </w:r>
      <w:r w:rsidR="00DB77ED">
        <w:rPr>
          <w:rFonts w:ascii="Arial" w:hAnsi="Arial" w:cs="Arial"/>
        </w:rPr>
        <w:t>использованный в испытаниях управления передачей данных</w:t>
      </w:r>
      <w:r w:rsidR="00396726">
        <w:rPr>
          <w:rFonts w:ascii="Arial" w:hAnsi="Arial" w:cs="Arial"/>
        </w:rPr>
        <w:t>,</w:t>
      </w:r>
      <w:r w:rsidR="00DB77ED">
        <w:rPr>
          <w:rFonts w:ascii="Arial" w:hAnsi="Arial" w:cs="Arial"/>
        </w:rPr>
        <w:t xml:space="preserve"> будет включать групповую пересылку и </w:t>
      </w:r>
      <w:r w:rsidR="003F0C9A">
        <w:rPr>
          <w:rFonts w:ascii="Arial" w:hAnsi="Arial" w:cs="Arial"/>
        </w:rPr>
        <w:t>интерактивные</w:t>
      </w:r>
      <w:r w:rsidR="00DB77ED">
        <w:rPr>
          <w:rFonts w:ascii="Arial" w:hAnsi="Arial" w:cs="Arial"/>
        </w:rPr>
        <w:t xml:space="preserve"> приложения. Шаблон взаимодействия включает такие варианты, как </w:t>
      </w:r>
      <w:r w:rsidR="00DB77ED">
        <w:rPr>
          <w:rFonts w:ascii="Arial" w:hAnsi="Arial" w:cs="Arial"/>
          <w:lang w:val="en-US"/>
        </w:rPr>
        <w:t>HTTP</w:t>
      </w:r>
      <w:r w:rsidR="00DB77ED">
        <w:rPr>
          <w:rFonts w:ascii="Arial" w:hAnsi="Arial" w:cs="Arial"/>
        </w:rPr>
        <w:t xml:space="preserve"> бизнес</w:t>
      </w:r>
      <w:r w:rsidR="00396726">
        <w:rPr>
          <w:rFonts w:ascii="Arial" w:hAnsi="Arial" w:cs="Arial"/>
        </w:rPr>
        <w:t>-</w:t>
      </w:r>
      <w:r w:rsidR="00DB77ED">
        <w:rPr>
          <w:rFonts w:ascii="Arial" w:hAnsi="Arial" w:cs="Arial"/>
        </w:rPr>
        <w:t xml:space="preserve">приложения и приложения баз данных. ТТРЕТ </w:t>
      </w:r>
      <w:r w:rsidR="003F0C9A">
        <w:rPr>
          <w:rFonts w:ascii="Arial" w:hAnsi="Arial" w:cs="Arial"/>
        </w:rPr>
        <w:t xml:space="preserve">будет представлять собой измерение времени для одиночного выполнения ТСР испытательного шаблона (ТТР). Среднее, минимальное и максимальное время будет либо измерено, либо рассчитано и выражено в реальных значениях секунд. </w:t>
      </w:r>
    </w:p>
    <w:p w:rsidR="0026129B" w:rsidRDefault="003F0C9A" w:rsidP="00243EB4">
      <w:pPr>
        <w:ind w:firstLine="454"/>
        <w:jc w:val="both"/>
        <w:rPr>
          <w:rFonts w:ascii="Arial" w:hAnsi="Arial" w:cs="Arial"/>
        </w:rPr>
      </w:pPr>
      <w:r>
        <w:rPr>
          <w:rFonts w:ascii="Arial" w:hAnsi="Arial" w:cs="Arial"/>
        </w:rPr>
        <w:t xml:space="preserve">В качестве примера можно привести интерактивную </w:t>
      </w:r>
      <w:r>
        <w:rPr>
          <w:rFonts w:ascii="Arial" w:hAnsi="Arial" w:cs="Arial"/>
          <w:lang w:val="en-US"/>
        </w:rPr>
        <w:t>HTTP</w:t>
      </w:r>
      <w:r w:rsidRPr="0026129B">
        <w:rPr>
          <w:rFonts w:ascii="Arial" w:hAnsi="Arial" w:cs="Arial"/>
        </w:rPr>
        <w:t xml:space="preserve"> </w:t>
      </w:r>
      <w:r>
        <w:rPr>
          <w:rFonts w:ascii="Arial" w:hAnsi="Arial" w:cs="Arial"/>
          <w:lang w:val="en-US"/>
        </w:rPr>
        <w:t>TTP</w:t>
      </w:r>
      <w:r>
        <w:rPr>
          <w:rFonts w:ascii="Arial" w:hAnsi="Arial" w:cs="Arial"/>
        </w:rPr>
        <w:t xml:space="preserve"> сессию, </w:t>
      </w:r>
      <w:r w:rsidR="0026129B">
        <w:rPr>
          <w:rFonts w:ascii="Arial" w:hAnsi="Arial" w:cs="Arial"/>
        </w:rPr>
        <w:t xml:space="preserve">которой требуется 5 с в </w:t>
      </w:r>
      <w:r w:rsidR="0026129B">
        <w:rPr>
          <w:rFonts w:ascii="Arial" w:hAnsi="Arial" w:cs="Arial"/>
          <w:lang w:val="en-US"/>
        </w:rPr>
        <w:t>GigE</w:t>
      </w:r>
      <w:r w:rsidR="0026129B" w:rsidRPr="0026129B">
        <w:rPr>
          <w:rFonts w:ascii="Arial" w:hAnsi="Arial" w:cs="Arial"/>
        </w:rPr>
        <w:t xml:space="preserve"> </w:t>
      </w:r>
      <w:r w:rsidR="0026129B">
        <w:rPr>
          <w:rFonts w:ascii="Arial" w:hAnsi="Arial" w:cs="Arial"/>
        </w:rPr>
        <w:t>сети с временем задержки</w:t>
      </w:r>
      <w:r w:rsidR="00396726">
        <w:rPr>
          <w:rFonts w:ascii="Arial" w:hAnsi="Arial" w:cs="Arial"/>
        </w:rPr>
        <w:t xml:space="preserve"> 0,5 мс</w:t>
      </w:r>
      <w:r w:rsidR="0026129B">
        <w:rPr>
          <w:rFonts w:ascii="Arial" w:hAnsi="Arial" w:cs="Arial"/>
        </w:rPr>
        <w:t>. В течение десяти (10) выполнений этого ТТР, ТТРЕТ результатами могут быть средние 6,5 с, минимальные 5,0 с и максимальные 7,9 с.</w:t>
      </w:r>
    </w:p>
    <w:p w:rsidR="0026129B" w:rsidRDefault="00396726" w:rsidP="00243EB4">
      <w:pPr>
        <w:ind w:firstLine="454"/>
        <w:jc w:val="both"/>
        <w:rPr>
          <w:rFonts w:ascii="Arial" w:hAnsi="Arial" w:cs="Arial"/>
        </w:rPr>
      </w:pPr>
      <w:r w:rsidRPr="00C90FF0">
        <w:rPr>
          <w:rFonts w:ascii="Arial" w:hAnsi="Arial" w:cs="Arial"/>
        </w:rPr>
        <w:t>–</w:t>
      </w:r>
      <w:r w:rsidR="0026129B">
        <w:rPr>
          <w:rFonts w:ascii="Arial" w:hAnsi="Arial" w:cs="Arial"/>
        </w:rPr>
        <w:t xml:space="preserve"> </w:t>
      </w:r>
      <w:r>
        <w:rPr>
          <w:rFonts w:ascii="Arial" w:hAnsi="Arial" w:cs="Arial"/>
        </w:rPr>
        <w:t>э</w:t>
      </w:r>
      <w:r w:rsidR="00DE38E7">
        <w:rPr>
          <w:rFonts w:ascii="Arial" w:hAnsi="Arial" w:cs="Arial"/>
        </w:rPr>
        <w:t xml:space="preserve">ффективность ТСР: после выполнения ТТР, </w:t>
      </w:r>
      <w:r>
        <w:rPr>
          <w:rFonts w:ascii="Arial" w:hAnsi="Arial" w:cs="Arial"/>
        </w:rPr>
        <w:t>э</w:t>
      </w:r>
      <w:r w:rsidR="00DE38E7">
        <w:rPr>
          <w:rFonts w:ascii="Arial" w:hAnsi="Arial" w:cs="Arial"/>
        </w:rPr>
        <w:t>ффективность ТСР отражает процент байт, которые не были переданы.</w:t>
      </w:r>
    </w:p>
    <w:p w:rsidR="00396726" w:rsidRDefault="00396726" w:rsidP="00243EB4">
      <w:pPr>
        <w:ind w:firstLine="454"/>
        <w:jc w:val="both"/>
        <w:rPr>
          <w:rFonts w:ascii="Arial" w:hAnsi="Arial" w:cs="Arial"/>
        </w:rPr>
      </w:pPr>
    </w:p>
    <w:p w:rsidR="00396726" w:rsidRDefault="00696BDF" w:rsidP="00243EB4">
      <w:pPr>
        <w:ind w:firstLine="454"/>
        <w:jc w:val="both"/>
        <w:rPr>
          <w:rFonts w:ascii="Arial" w:hAnsi="Arial" w:cs="Arial"/>
        </w:rPr>
      </w:pPr>
      <w:r>
        <w:rPr>
          <w:rFonts w:ascii="Arial" w:hAnsi="Arial" w:cs="Arial"/>
        </w:rPr>
        <w:t xml:space="preserve">                                       Переданные байты – Повторно переданные байты</w:t>
      </w:r>
    </w:p>
    <w:p w:rsidR="00396726" w:rsidRPr="00396726" w:rsidRDefault="00696BDF" w:rsidP="00243EB4">
      <w:pPr>
        <w:ind w:firstLine="454"/>
        <w:jc w:val="bot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simplePos x="0" y="0"/>
                <wp:positionH relativeFrom="column">
                  <wp:posOffset>1706880</wp:posOffset>
                </wp:positionH>
                <wp:positionV relativeFrom="paragraph">
                  <wp:posOffset>65405</wp:posOffset>
                </wp:positionV>
                <wp:extent cx="3105150" cy="0"/>
                <wp:effectExtent l="0" t="0" r="19050" b="19050"/>
                <wp:wrapNone/>
                <wp:docPr id="3" name="Прямая соединительная линия 3"/>
                <wp:cNvGraphicFramePr/>
                <a:graphic xmlns:a="http://schemas.openxmlformats.org/drawingml/2006/main">
                  <a:graphicData uri="http://schemas.microsoft.com/office/word/2010/wordprocessingShape">
                    <wps:wsp>
                      <wps:cNvCnPr/>
                      <wps:spPr>
                        <a:xfrm>
                          <a:off x="0" y="0"/>
                          <a:ext cx="31051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5788D85" id="Прямая соединительная линия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4.4pt,5.15pt" to="378.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" strokecolor="black [3040]"/>
            </w:pict>
          </mc:Fallback>
        </mc:AlternateContent>
      </w:r>
      <w:r w:rsidR="00396726">
        <w:rPr>
          <w:rFonts w:ascii="Arial" w:hAnsi="Arial" w:cs="Arial"/>
        </w:rPr>
        <w:t xml:space="preserve">Эффективность </w:t>
      </w:r>
      <w:r w:rsidR="00396726">
        <w:rPr>
          <w:rFonts w:ascii="Arial" w:hAnsi="Arial" w:cs="Arial"/>
          <w:lang w:val="en-US"/>
        </w:rPr>
        <w:t>TCP</w:t>
      </w:r>
      <w:r w:rsidR="00396726">
        <w:rPr>
          <w:rFonts w:ascii="Arial" w:hAnsi="Arial" w:cs="Arial"/>
        </w:rPr>
        <w:t xml:space="preserve"> = </w:t>
      </w:r>
      <w:r>
        <w:rPr>
          <w:rFonts w:ascii="Arial" w:hAnsi="Arial" w:cs="Arial"/>
        </w:rPr>
        <w:t xml:space="preserve">                                                                                          х 100.</w:t>
      </w:r>
    </w:p>
    <w:p w:rsidR="00396726" w:rsidRDefault="00696BDF" w:rsidP="00243EB4">
      <w:pPr>
        <w:ind w:firstLine="454"/>
        <w:jc w:val="both"/>
        <w:rPr>
          <w:rFonts w:ascii="Arial" w:hAnsi="Arial" w:cs="Arial"/>
        </w:rPr>
      </w:pPr>
      <w:r>
        <w:rPr>
          <w:rFonts w:ascii="Arial" w:hAnsi="Arial" w:cs="Arial"/>
        </w:rPr>
        <w:t xml:space="preserve">                                                          Переданные байты</w:t>
      </w:r>
    </w:p>
    <w:p w:rsidR="00DE38E7" w:rsidRDefault="00DE38E7" w:rsidP="00243EB4">
      <w:pPr>
        <w:ind w:firstLine="454"/>
        <w:jc w:val="both"/>
        <w:rPr>
          <w:rFonts w:ascii="Arial" w:hAnsi="Arial" w:cs="Arial"/>
        </w:rPr>
      </w:pPr>
    </w:p>
    <w:p w:rsidR="00DE38E7" w:rsidRDefault="00DE38E7" w:rsidP="00243EB4">
      <w:pPr>
        <w:ind w:firstLine="454"/>
        <w:jc w:val="both"/>
        <w:rPr>
          <w:rFonts w:ascii="Arial" w:hAnsi="Arial" w:cs="Arial"/>
        </w:rPr>
      </w:pPr>
      <w:r>
        <w:rPr>
          <w:rFonts w:ascii="Arial" w:hAnsi="Arial" w:cs="Arial"/>
        </w:rPr>
        <w:t xml:space="preserve">«Переданные </w:t>
      </w:r>
      <w:r w:rsidR="00696BDF">
        <w:rPr>
          <w:rFonts w:ascii="Arial" w:hAnsi="Arial" w:cs="Arial"/>
        </w:rPr>
        <w:t>б</w:t>
      </w:r>
      <w:r>
        <w:rPr>
          <w:rFonts w:ascii="Arial" w:hAnsi="Arial" w:cs="Arial"/>
        </w:rPr>
        <w:t xml:space="preserve">айты» представляют собой общее число переданных ТСР байт, включая оригинальные байты и повторно переданные байты. Для избежания путаницы с </w:t>
      </w:r>
      <w:r w:rsidR="008B07E6">
        <w:rPr>
          <w:rFonts w:ascii="Arial" w:hAnsi="Arial" w:cs="Arial"/>
        </w:rPr>
        <w:t xml:space="preserve">переупорядоченными пакетами, которые являются повторно переданными </w:t>
      </w:r>
      <w:r w:rsidR="00E93842">
        <w:rPr>
          <w:rFonts w:ascii="Arial" w:hAnsi="Arial" w:cs="Arial"/>
        </w:rPr>
        <w:t>пакетами</w:t>
      </w:r>
      <w:r w:rsidR="008B07E6">
        <w:rPr>
          <w:rFonts w:ascii="Arial" w:hAnsi="Arial" w:cs="Arial"/>
        </w:rPr>
        <w:t xml:space="preserve"> (как может быть в случае с интерпретацией декодирования пакета), данные повторно переданные байты следует фиксировать с позиции ТСР/</w:t>
      </w:r>
      <w:r w:rsidR="008B07E6">
        <w:rPr>
          <w:rFonts w:ascii="Arial" w:hAnsi="Arial" w:cs="Arial"/>
          <w:lang w:val="en-US"/>
        </w:rPr>
        <w:t>IP</w:t>
      </w:r>
      <w:r w:rsidR="00696BDF">
        <w:rPr>
          <w:rFonts w:ascii="Arial" w:hAnsi="Arial" w:cs="Arial"/>
        </w:rPr>
        <w:t xml:space="preserve"> стека отправителя;</w:t>
      </w:r>
    </w:p>
    <w:p w:rsidR="004D4A2F" w:rsidRDefault="00BF41ED" w:rsidP="00243EB4">
      <w:pPr>
        <w:ind w:firstLine="454"/>
        <w:jc w:val="both"/>
        <w:rPr>
          <w:rFonts w:ascii="Arial" w:hAnsi="Arial" w:cs="Arial"/>
        </w:rPr>
      </w:pPr>
      <w:r w:rsidRPr="00C90FF0">
        <w:rPr>
          <w:rFonts w:ascii="Arial" w:hAnsi="Arial" w:cs="Arial"/>
        </w:rPr>
        <w:t>–</w:t>
      </w:r>
      <w:r w:rsidR="00731738">
        <w:rPr>
          <w:rFonts w:ascii="Arial" w:hAnsi="Arial" w:cs="Arial"/>
        </w:rPr>
        <w:t xml:space="preserve"> </w:t>
      </w:r>
      <w:r w:rsidR="00696BDF">
        <w:rPr>
          <w:rFonts w:ascii="Arial" w:hAnsi="Arial" w:cs="Arial"/>
        </w:rPr>
        <w:t>з</w:t>
      </w:r>
      <w:r w:rsidR="00731738">
        <w:rPr>
          <w:rFonts w:ascii="Arial" w:hAnsi="Arial" w:cs="Arial"/>
        </w:rPr>
        <w:t xml:space="preserve">адержка в </w:t>
      </w:r>
      <w:r w:rsidR="00696BDF">
        <w:rPr>
          <w:rFonts w:ascii="Arial" w:hAnsi="Arial" w:cs="Arial"/>
        </w:rPr>
        <w:t>б</w:t>
      </w:r>
      <w:r w:rsidR="00731738">
        <w:rPr>
          <w:rFonts w:ascii="Arial" w:hAnsi="Arial" w:cs="Arial"/>
        </w:rPr>
        <w:t xml:space="preserve">уфере: </w:t>
      </w:r>
      <w:r w:rsidR="00696BDF">
        <w:rPr>
          <w:rFonts w:ascii="Arial" w:hAnsi="Arial" w:cs="Arial"/>
        </w:rPr>
        <w:t>з</w:t>
      </w:r>
      <w:r w:rsidR="00731738">
        <w:rPr>
          <w:rFonts w:ascii="Arial" w:hAnsi="Arial" w:cs="Arial"/>
        </w:rPr>
        <w:t xml:space="preserve">адержка в </w:t>
      </w:r>
      <w:r w:rsidR="00696BDF">
        <w:rPr>
          <w:rFonts w:ascii="Arial" w:hAnsi="Arial" w:cs="Arial"/>
        </w:rPr>
        <w:t>б</w:t>
      </w:r>
      <w:r w:rsidR="00731738">
        <w:rPr>
          <w:rFonts w:ascii="Arial" w:hAnsi="Arial" w:cs="Arial"/>
        </w:rPr>
        <w:t xml:space="preserve">уфере отражает увеличение </w:t>
      </w:r>
      <w:r w:rsidR="00731738">
        <w:rPr>
          <w:rFonts w:ascii="Arial" w:hAnsi="Arial" w:cs="Arial"/>
          <w:lang w:val="en-US"/>
        </w:rPr>
        <w:t>RTT</w:t>
      </w:r>
      <w:r w:rsidR="00731738">
        <w:rPr>
          <w:rFonts w:ascii="Arial" w:hAnsi="Arial" w:cs="Arial"/>
        </w:rPr>
        <w:t xml:space="preserve"> во время испытания ТСР, относительно базово</w:t>
      </w:r>
      <w:r w:rsidR="00ED3AF7">
        <w:rPr>
          <w:rFonts w:ascii="Arial" w:hAnsi="Arial" w:cs="Arial"/>
        </w:rPr>
        <w:t>го</w:t>
      </w:r>
      <w:r w:rsidR="00731738">
        <w:rPr>
          <w:rFonts w:ascii="Arial" w:hAnsi="Arial" w:cs="Arial"/>
        </w:rPr>
        <w:t xml:space="preserve"> </w:t>
      </w:r>
      <w:r w:rsidR="00731738">
        <w:rPr>
          <w:rFonts w:ascii="Arial" w:hAnsi="Arial" w:cs="Arial"/>
          <w:lang w:val="en-US"/>
        </w:rPr>
        <w:t>RTT</w:t>
      </w:r>
      <w:r w:rsidR="00731738" w:rsidRPr="00731738">
        <w:rPr>
          <w:rFonts w:ascii="Arial" w:hAnsi="Arial" w:cs="Arial"/>
        </w:rPr>
        <w:t xml:space="preserve"> </w:t>
      </w:r>
      <w:r w:rsidR="00731738">
        <w:rPr>
          <w:rFonts w:ascii="Arial" w:hAnsi="Arial" w:cs="Arial"/>
          <w:lang w:val="en-US"/>
        </w:rPr>
        <w:t>DUT</w:t>
      </w:r>
      <w:r w:rsidR="00731738">
        <w:rPr>
          <w:rFonts w:ascii="Arial" w:hAnsi="Arial" w:cs="Arial"/>
        </w:rPr>
        <w:t xml:space="preserve"> (внутреннее время задержки без перегрузки). </w:t>
      </w:r>
      <w:r w:rsidR="00ED3AF7">
        <w:rPr>
          <w:rFonts w:ascii="Arial" w:hAnsi="Arial" w:cs="Arial"/>
          <w:lang w:val="en-US"/>
        </w:rPr>
        <w:t>RTT</w:t>
      </w:r>
      <w:r w:rsidR="00ED3AF7" w:rsidRPr="00ED3AF7">
        <w:rPr>
          <w:rFonts w:ascii="Arial" w:hAnsi="Arial" w:cs="Arial"/>
        </w:rPr>
        <w:t xml:space="preserve"> </w:t>
      </w:r>
      <w:r w:rsidR="00ED3AF7">
        <w:rPr>
          <w:rFonts w:ascii="Arial" w:hAnsi="Arial" w:cs="Arial"/>
        </w:rPr>
        <w:t xml:space="preserve">и техника измерения </w:t>
      </w:r>
      <w:r w:rsidR="00ED3AF7">
        <w:rPr>
          <w:rFonts w:ascii="Arial" w:hAnsi="Arial" w:cs="Arial"/>
          <w:lang w:val="en-US"/>
        </w:rPr>
        <w:t>RTT</w:t>
      </w:r>
      <w:r w:rsidR="00ED3AF7" w:rsidRPr="00ED3AF7">
        <w:rPr>
          <w:rFonts w:ascii="Arial" w:hAnsi="Arial" w:cs="Arial"/>
        </w:rPr>
        <w:t xml:space="preserve"> </w:t>
      </w:r>
      <w:r w:rsidR="00ED3AF7">
        <w:rPr>
          <w:rFonts w:ascii="Arial" w:hAnsi="Arial" w:cs="Arial"/>
        </w:rPr>
        <w:t xml:space="preserve">(средний относительно базового) описаны в </w:t>
      </w:r>
      <w:r w:rsidR="00ED3AF7" w:rsidRPr="00ED3AF7">
        <w:rPr>
          <w:rFonts w:ascii="Arial" w:hAnsi="Arial" w:cs="Arial"/>
        </w:rPr>
        <w:t>[RFC6349]</w:t>
      </w:r>
      <w:r w:rsidR="00ED3AF7">
        <w:rPr>
          <w:rFonts w:ascii="Arial" w:hAnsi="Arial" w:cs="Arial"/>
        </w:rPr>
        <w:t xml:space="preserve">. Согласно </w:t>
      </w:r>
      <w:r w:rsidR="00ED3AF7" w:rsidRPr="00ED3AF7">
        <w:rPr>
          <w:rFonts w:ascii="Arial" w:hAnsi="Arial" w:cs="Arial"/>
        </w:rPr>
        <w:t>[RFC6349]</w:t>
      </w:r>
      <w:r w:rsidR="00ED3AF7">
        <w:rPr>
          <w:rFonts w:ascii="Arial" w:hAnsi="Arial" w:cs="Arial"/>
        </w:rPr>
        <w:t xml:space="preserve">, средний </w:t>
      </w:r>
      <w:r w:rsidR="00ED3AF7">
        <w:rPr>
          <w:rFonts w:ascii="Arial" w:hAnsi="Arial" w:cs="Arial"/>
          <w:lang w:val="en-US"/>
        </w:rPr>
        <w:t>RTT</w:t>
      </w:r>
      <w:r w:rsidR="00ED3AF7" w:rsidRPr="004D4A2F">
        <w:rPr>
          <w:rFonts w:ascii="Arial" w:hAnsi="Arial" w:cs="Arial"/>
        </w:rPr>
        <w:t xml:space="preserve"> </w:t>
      </w:r>
      <w:r w:rsidR="00ED3AF7">
        <w:rPr>
          <w:rFonts w:ascii="Arial" w:hAnsi="Arial" w:cs="Arial"/>
        </w:rPr>
        <w:t xml:space="preserve">получают из </w:t>
      </w:r>
      <w:r w:rsidR="004D4A2F">
        <w:rPr>
          <w:rFonts w:ascii="Arial" w:hAnsi="Arial" w:cs="Arial"/>
        </w:rPr>
        <w:t>су</w:t>
      </w:r>
      <w:r w:rsidR="00696BDF">
        <w:rPr>
          <w:rFonts w:ascii="Arial" w:hAnsi="Arial" w:cs="Arial"/>
        </w:rPr>
        <w:t>м</w:t>
      </w:r>
      <w:r w:rsidR="004D4A2F">
        <w:rPr>
          <w:rFonts w:ascii="Arial" w:hAnsi="Arial" w:cs="Arial"/>
        </w:rPr>
        <w:t xml:space="preserve">марного значения всех </w:t>
      </w:r>
      <w:r w:rsidR="004D4A2F">
        <w:rPr>
          <w:rFonts w:ascii="Arial" w:hAnsi="Arial" w:cs="Arial"/>
          <w:lang w:val="en-US"/>
        </w:rPr>
        <w:t>RTT</w:t>
      </w:r>
      <w:r w:rsidR="004D4A2F">
        <w:rPr>
          <w:rFonts w:ascii="Arial" w:hAnsi="Arial" w:cs="Arial"/>
        </w:rPr>
        <w:t xml:space="preserve">, измеренных во время реального испытания и фиксируемых через каждую секунду, деленного на длительность испытания в секундах. </w:t>
      </w:r>
    </w:p>
    <w:p w:rsidR="003B1CCF" w:rsidRDefault="003B1CCF" w:rsidP="003B1CCF">
      <w:pPr>
        <w:ind w:firstLine="454"/>
        <w:jc w:val="both"/>
        <w:rPr>
          <w:rFonts w:ascii="Arial" w:hAnsi="Arial" w:cs="Arial"/>
        </w:rPr>
      </w:pPr>
    </w:p>
    <w:p w:rsidR="003B1CCF" w:rsidRDefault="003B1CCF" w:rsidP="003B1CCF">
      <w:pPr>
        <w:ind w:firstLine="454"/>
        <w:jc w:val="both"/>
        <w:rPr>
          <w:rFonts w:ascii="Arial" w:hAnsi="Arial" w:cs="Arial"/>
        </w:rPr>
      </w:pPr>
      <w:r>
        <w:rPr>
          <w:rFonts w:ascii="Arial" w:hAnsi="Arial" w:cs="Arial"/>
        </w:rPr>
        <w:t xml:space="preserve">                                </w:t>
      </w:r>
      <w:r w:rsidR="005204F3">
        <w:rPr>
          <w:rFonts w:ascii="Arial" w:hAnsi="Arial" w:cs="Arial"/>
        </w:rPr>
        <w:t xml:space="preserve">                       </w:t>
      </w:r>
      <w:r>
        <w:rPr>
          <w:rFonts w:ascii="Arial" w:hAnsi="Arial" w:cs="Arial"/>
        </w:rPr>
        <w:t xml:space="preserve">  </w:t>
      </w:r>
      <w:r w:rsidR="005204F3">
        <w:rPr>
          <w:rFonts w:ascii="Arial" w:hAnsi="Arial" w:cs="Arial"/>
        </w:rPr>
        <w:t xml:space="preserve">  </w:t>
      </w:r>
      <w:r>
        <w:rPr>
          <w:rFonts w:ascii="Arial" w:hAnsi="Arial" w:cs="Arial"/>
        </w:rPr>
        <w:t xml:space="preserve">   </w:t>
      </w:r>
      <w:r w:rsidR="005204F3">
        <w:rPr>
          <w:rFonts w:ascii="Arial" w:hAnsi="Arial" w:cs="Arial"/>
        </w:rPr>
        <w:t>Суммарное</w:t>
      </w:r>
      <w:r w:rsidR="005204F3">
        <w:rPr>
          <w:rFonts w:ascii="Arial" w:hAnsi="Arial" w:cs="Arial"/>
          <w:noProof/>
        </w:rPr>
        <w:t xml:space="preserve"> </w:t>
      </w:r>
      <w:r w:rsidR="005204F3">
        <w:rPr>
          <w:rFonts w:ascii="Arial" w:hAnsi="Arial" w:cs="Arial"/>
          <w:noProof/>
          <w:lang w:val="en-US"/>
        </w:rPr>
        <w:t>RTT</w:t>
      </w:r>
      <w:r w:rsidR="005204F3">
        <w:rPr>
          <w:rFonts w:ascii="Arial" w:hAnsi="Arial" w:cs="Arial"/>
          <w:noProof/>
        </w:rPr>
        <w:t xml:space="preserve"> за время передачи</w:t>
      </w:r>
    </w:p>
    <w:p w:rsidR="003B1CCF" w:rsidRPr="00396726" w:rsidRDefault="003B1CCF" w:rsidP="003B1CCF">
      <w:pPr>
        <w:ind w:firstLine="454"/>
        <w:jc w:val="both"/>
        <w:rPr>
          <w:rFonts w:ascii="Arial" w:hAnsi="Arial" w:cs="Arial"/>
        </w:rPr>
      </w:pPr>
      <w:r>
        <w:rPr>
          <w:rFonts w:ascii="Arial" w:hAnsi="Arial" w:cs="Arial"/>
          <w:noProof/>
        </w:rPr>
        <mc:AlternateContent>
          <mc:Choice Requires="wps">
            <w:drawing>
              <wp:anchor distT="0" distB="0" distL="114300" distR="114300" simplePos="0" relativeHeight="251661312" behindDoc="0" locked="0" layoutInCell="1" allowOverlap="1" wp14:anchorId="53B1B7A5" wp14:editId="63DF14C6">
                <wp:simplePos x="0" y="0"/>
                <wp:positionH relativeFrom="column">
                  <wp:posOffset>2506980</wp:posOffset>
                </wp:positionH>
                <wp:positionV relativeFrom="paragraph">
                  <wp:posOffset>74930</wp:posOffset>
                </wp:positionV>
                <wp:extent cx="2152650" cy="0"/>
                <wp:effectExtent l="0" t="0" r="19050" b="19050"/>
                <wp:wrapNone/>
                <wp:docPr id="5" name="Прямая соединительная линия 5"/>
                <wp:cNvGraphicFramePr/>
                <a:graphic xmlns:a="http://schemas.openxmlformats.org/drawingml/2006/main">
                  <a:graphicData uri="http://schemas.microsoft.com/office/word/2010/wordprocessingShape">
                    <wps:wsp>
                      <wps:cNvCnPr/>
                      <wps:spPr>
                        <a:xfrm>
                          <a:off x="0" y="0"/>
                          <a:ext cx="21526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49E1B92"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4pt,5.9pt" to="366.9pt,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"/>
            </w:pict>
          </mc:Fallback>
        </mc:AlternateContent>
      </w:r>
      <w:r>
        <w:rPr>
          <w:rFonts w:ascii="Arial" w:hAnsi="Arial" w:cs="Arial"/>
          <w:noProof/>
        </w:rPr>
        <w:t xml:space="preserve">Среднее </w:t>
      </w:r>
      <w:r>
        <w:rPr>
          <w:rFonts w:ascii="Arial" w:hAnsi="Arial" w:cs="Arial"/>
          <w:noProof/>
          <w:lang w:val="en-US"/>
        </w:rPr>
        <w:t>RTT</w:t>
      </w:r>
      <w:r>
        <w:rPr>
          <w:rFonts w:ascii="Arial" w:hAnsi="Arial" w:cs="Arial"/>
          <w:noProof/>
        </w:rPr>
        <w:t xml:space="preserve"> за время передачи</w:t>
      </w:r>
      <w:r>
        <w:rPr>
          <w:rFonts w:ascii="Arial" w:hAnsi="Arial" w:cs="Arial"/>
        </w:rPr>
        <w:t xml:space="preserve"> =                                   </w:t>
      </w:r>
      <w:r w:rsidR="005204F3">
        <w:rPr>
          <w:rFonts w:ascii="Arial" w:hAnsi="Arial" w:cs="Arial"/>
        </w:rPr>
        <w:t xml:space="preserve">                             </w:t>
      </w:r>
      <w:proofErr w:type="gramStart"/>
      <w:r w:rsidR="005204F3">
        <w:rPr>
          <w:rFonts w:ascii="Arial" w:hAnsi="Arial" w:cs="Arial"/>
        </w:rPr>
        <w:t xml:space="preserve">  </w:t>
      </w:r>
      <w:r>
        <w:rPr>
          <w:rFonts w:ascii="Arial" w:hAnsi="Arial" w:cs="Arial"/>
        </w:rPr>
        <w:t>,</w:t>
      </w:r>
      <w:proofErr w:type="gramEnd"/>
    </w:p>
    <w:p w:rsidR="003B1CCF" w:rsidRDefault="003B1CCF" w:rsidP="003B1CCF">
      <w:pPr>
        <w:ind w:firstLine="454"/>
        <w:jc w:val="both"/>
        <w:rPr>
          <w:rFonts w:ascii="Arial" w:hAnsi="Arial" w:cs="Arial"/>
        </w:rPr>
      </w:pPr>
      <w:r>
        <w:rPr>
          <w:rFonts w:ascii="Arial" w:hAnsi="Arial" w:cs="Arial"/>
        </w:rPr>
        <w:t xml:space="preserve">                                           </w:t>
      </w:r>
      <w:r w:rsidR="005204F3">
        <w:rPr>
          <w:rFonts w:ascii="Arial" w:hAnsi="Arial" w:cs="Arial"/>
        </w:rPr>
        <w:t xml:space="preserve">    </w:t>
      </w:r>
      <w:r>
        <w:rPr>
          <w:rFonts w:ascii="Arial" w:hAnsi="Arial" w:cs="Arial"/>
        </w:rPr>
        <w:t xml:space="preserve">               </w:t>
      </w:r>
      <w:r w:rsidR="005204F3">
        <w:rPr>
          <w:rFonts w:ascii="Arial" w:hAnsi="Arial" w:cs="Arial"/>
        </w:rPr>
        <w:t>Длительность передачи в секундах</w:t>
      </w:r>
    </w:p>
    <w:p w:rsidR="005204F3" w:rsidRDefault="005204F3" w:rsidP="003B1CCF">
      <w:pPr>
        <w:ind w:firstLine="454"/>
        <w:jc w:val="both"/>
        <w:rPr>
          <w:rFonts w:ascii="Arial" w:hAnsi="Arial" w:cs="Arial"/>
        </w:rPr>
      </w:pPr>
    </w:p>
    <w:p w:rsidR="003B1CCF" w:rsidRDefault="003B1CCF" w:rsidP="003B1CCF">
      <w:pPr>
        <w:ind w:firstLine="454"/>
        <w:jc w:val="both"/>
        <w:rPr>
          <w:rFonts w:ascii="Arial" w:hAnsi="Arial" w:cs="Arial"/>
        </w:rPr>
      </w:pPr>
      <w:r>
        <w:rPr>
          <w:rFonts w:ascii="Arial" w:hAnsi="Arial" w:cs="Arial"/>
        </w:rPr>
        <w:t xml:space="preserve">                             </w:t>
      </w:r>
      <w:r w:rsidR="005204F3">
        <w:rPr>
          <w:rFonts w:ascii="Arial" w:hAnsi="Arial" w:cs="Arial"/>
        </w:rPr>
        <w:t xml:space="preserve">   </w:t>
      </w:r>
      <w:r>
        <w:rPr>
          <w:rFonts w:ascii="Arial" w:hAnsi="Arial" w:cs="Arial"/>
        </w:rPr>
        <w:t xml:space="preserve">          </w:t>
      </w:r>
      <w:r w:rsidR="005204F3">
        <w:rPr>
          <w:rFonts w:ascii="Arial" w:hAnsi="Arial" w:cs="Arial"/>
          <w:noProof/>
        </w:rPr>
        <w:t xml:space="preserve">Среднее </w:t>
      </w:r>
      <w:r w:rsidR="005204F3">
        <w:rPr>
          <w:rFonts w:ascii="Arial" w:hAnsi="Arial" w:cs="Arial"/>
          <w:noProof/>
          <w:lang w:val="en-US"/>
        </w:rPr>
        <w:t>RTT</w:t>
      </w:r>
      <w:r w:rsidR="005204F3">
        <w:rPr>
          <w:rFonts w:ascii="Arial" w:hAnsi="Arial" w:cs="Arial"/>
          <w:noProof/>
        </w:rPr>
        <w:t xml:space="preserve"> за время передачи</w:t>
      </w:r>
      <w:r>
        <w:rPr>
          <w:rFonts w:ascii="Arial" w:hAnsi="Arial" w:cs="Arial"/>
        </w:rPr>
        <w:t xml:space="preserve"> – </w:t>
      </w:r>
      <w:r w:rsidR="005204F3">
        <w:rPr>
          <w:rFonts w:ascii="Arial" w:hAnsi="Arial" w:cs="Arial"/>
        </w:rPr>
        <w:t>Базовое</w:t>
      </w:r>
      <w:r w:rsidR="005204F3">
        <w:rPr>
          <w:rFonts w:ascii="Arial" w:hAnsi="Arial" w:cs="Arial"/>
          <w:noProof/>
        </w:rPr>
        <w:t xml:space="preserve"> </w:t>
      </w:r>
      <w:r w:rsidR="005204F3">
        <w:rPr>
          <w:rFonts w:ascii="Arial" w:hAnsi="Arial" w:cs="Arial"/>
          <w:noProof/>
          <w:lang w:val="en-US"/>
        </w:rPr>
        <w:t>RTT</w:t>
      </w:r>
    </w:p>
    <w:p w:rsidR="003B1CCF" w:rsidRPr="00396726" w:rsidRDefault="003B1CCF" w:rsidP="003B1CCF">
      <w:pPr>
        <w:ind w:firstLine="454"/>
        <w:jc w:val="both"/>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53B1B7A5" wp14:editId="63DF14C6">
                <wp:simplePos x="0" y="0"/>
                <wp:positionH relativeFrom="column">
                  <wp:posOffset>1706880</wp:posOffset>
                </wp:positionH>
                <wp:positionV relativeFrom="paragraph">
                  <wp:posOffset>65405</wp:posOffset>
                </wp:positionV>
                <wp:extent cx="3105150" cy="0"/>
                <wp:effectExtent l="0" t="0" r="19050" b="19050"/>
                <wp:wrapNone/>
                <wp:docPr id="6" name="Прямая соединительная линия 6"/>
                <wp:cNvGraphicFramePr/>
                <a:graphic xmlns:a="http://schemas.openxmlformats.org/drawingml/2006/main">
                  <a:graphicData uri="http://schemas.microsoft.com/office/word/2010/wordprocessingShape">
                    <wps:wsp>
                      <wps:cNvCnPr/>
                      <wps:spPr>
                        <a:xfrm>
                          <a:off x="0" y="0"/>
                          <a:ext cx="31051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1C97094B" id="Прямая соединительная линия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34.4pt,5.15pt" to="378.9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"/>
            </w:pict>
          </mc:Fallback>
        </mc:AlternateContent>
      </w:r>
      <w:r w:rsidR="005204F3">
        <w:rPr>
          <w:rFonts w:ascii="Arial" w:hAnsi="Arial" w:cs="Arial"/>
        </w:rPr>
        <w:t>Задержка в буфере</w:t>
      </w:r>
      <w:r>
        <w:rPr>
          <w:rFonts w:ascii="Arial" w:hAnsi="Arial" w:cs="Arial"/>
        </w:rPr>
        <w:t xml:space="preserve"> =                                                                                           </w:t>
      </w:r>
      <w:r w:rsidR="005204F3">
        <w:rPr>
          <w:rFonts w:ascii="Arial" w:hAnsi="Arial" w:cs="Arial"/>
        </w:rPr>
        <w:t xml:space="preserve">  </w:t>
      </w:r>
      <w:r>
        <w:rPr>
          <w:rFonts w:ascii="Arial" w:hAnsi="Arial" w:cs="Arial"/>
        </w:rPr>
        <w:t>х 100.</w:t>
      </w:r>
    </w:p>
    <w:p w:rsidR="003B1CCF" w:rsidRDefault="003B1CCF" w:rsidP="003B1CCF">
      <w:pPr>
        <w:ind w:firstLine="454"/>
        <w:jc w:val="both"/>
        <w:rPr>
          <w:rFonts w:ascii="Arial" w:hAnsi="Arial" w:cs="Arial"/>
        </w:rPr>
      </w:pPr>
      <w:r>
        <w:rPr>
          <w:rFonts w:ascii="Arial" w:hAnsi="Arial" w:cs="Arial"/>
        </w:rPr>
        <w:t xml:space="preserve">                                                        </w:t>
      </w:r>
      <w:r w:rsidR="005204F3">
        <w:rPr>
          <w:rFonts w:ascii="Arial" w:hAnsi="Arial" w:cs="Arial"/>
        </w:rPr>
        <w:t xml:space="preserve">                 </w:t>
      </w:r>
      <w:r>
        <w:rPr>
          <w:rFonts w:ascii="Arial" w:hAnsi="Arial" w:cs="Arial"/>
        </w:rPr>
        <w:t xml:space="preserve">  </w:t>
      </w:r>
      <w:r w:rsidR="005204F3">
        <w:rPr>
          <w:rFonts w:ascii="Arial" w:hAnsi="Arial" w:cs="Arial"/>
        </w:rPr>
        <w:t>Базовое</w:t>
      </w:r>
      <w:r w:rsidR="005204F3">
        <w:rPr>
          <w:rFonts w:ascii="Arial" w:hAnsi="Arial" w:cs="Arial"/>
          <w:noProof/>
        </w:rPr>
        <w:t xml:space="preserve"> </w:t>
      </w:r>
      <w:r w:rsidR="005204F3">
        <w:rPr>
          <w:rFonts w:ascii="Arial" w:hAnsi="Arial" w:cs="Arial"/>
          <w:noProof/>
          <w:lang w:val="en-US"/>
        </w:rPr>
        <w:t>RTT</w:t>
      </w:r>
    </w:p>
    <w:p w:rsidR="003B1CCF" w:rsidRDefault="003B1CCF" w:rsidP="00243EB4">
      <w:pPr>
        <w:ind w:firstLine="454"/>
        <w:jc w:val="both"/>
        <w:rPr>
          <w:rFonts w:ascii="Arial" w:hAnsi="Arial" w:cs="Arial"/>
        </w:rPr>
      </w:pPr>
    </w:p>
    <w:p w:rsidR="004D4A2F" w:rsidRDefault="004D4A2F" w:rsidP="00243EB4">
      <w:pPr>
        <w:ind w:firstLine="454"/>
        <w:jc w:val="both"/>
        <w:rPr>
          <w:rFonts w:ascii="Arial" w:hAnsi="Arial" w:cs="Arial"/>
        </w:rPr>
      </w:pPr>
    </w:p>
    <w:p w:rsidR="004D4A2F" w:rsidRDefault="004D4A2F" w:rsidP="00243EB4">
      <w:pPr>
        <w:ind w:firstLine="454"/>
        <w:jc w:val="both"/>
        <w:rPr>
          <w:rFonts w:ascii="Arial" w:hAnsi="Arial" w:cs="Arial"/>
        </w:rPr>
      </w:pPr>
    </w:p>
    <w:p w:rsidR="005A365F" w:rsidRDefault="004D4A2F" w:rsidP="00243EB4">
      <w:pPr>
        <w:ind w:firstLine="454"/>
        <w:jc w:val="both"/>
        <w:rPr>
          <w:rFonts w:ascii="Arial" w:hAnsi="Arial" w:cs="Arial"/>
        </w:rPr>
      </w:pPr>
      <w:r>
        <w:rPr>
          <w:rFonts w:ascii="Arial" w:hAnsi="Arial" w:cs="Arial"/>
        </w:rPr>
        <w:t xml:space="preserve">Необходимо отметить, что даже </w:t>
      </w:r>
      <w:r w:rsidR="00E93842">
        <w:rPr>
          <w:rFonts w:ascii="Arial" w:hAnsi="Arial" w:cs="Arial"/>
        </w:rPr>
        <w:t>несмотря</w:t>
      </w:r>
      <w:r w:rsidR="005A365F">
        <w:rPr>
          <w:rFonts w:ascii="Arial" w:hAnsi="Arial" w:cs="Arial"/>
        </w:rPr>
        <w:t xml:space="preserve"> на то, что это однозначно не указано в </w:t>
      </w:r>
      <w:r w:rsidR="005A365F" w:rsidRPr="005A365F">
        <w:rPr>
          <w:rFonts w:ascii="Arial" w:hAnsi="Arial" w:cs="Arial"/>
        </w:rPr>
        <w:t>[RFC6349]</w:t>
      </w:r>
      <w:r w:rsidR="005A365F">
        <w:rPr>
          <w:rFonts w:ascii="Arial" w:hAnsi="Arial" w:cs="Arial"/>
        </w:rPr>
        <w:t xml:space="preserve">, повторно переданные пакеты не следует использовать в измерениях </w:t>
      </w:r>
      <w:r w:rsidR="005A365F">
        <w:rPr>
          <w:rFonts w:ascii="Arial" w:hAnsi="Arial" w:cs="Arial"/>
          <w:lang w:val="en-US"/>
        </w:rPr>
        <w:t>RTT</w:t>
      </w:r>
      <w:r w:rsidR="005A365F">
        <w:rPr>
          <w:rFonts w:ascii="Arial" w:hAnsi="Arial" w:cs="Arial"/>
        </w:rPr>
        <w:t>.</w:t>
      </w:r>
    </w:p>
    <w:p w:rsidR="005A365F" w:rsidRDefault="005A365F" w:rsidP="00243EB4">
      <w:pPr>
        <w:ind w:firstLine="454"/>
        <w:jc w:val="both"/>
        <w:rPr>
          <w:rFonts w:ascii="Arial" w:hAnsi="Arial" w:cs="Arial"/>
        </w:rPr>
      </w:pPr>
      <w:r>
        <w:rPr>
          <w:rFonts w:ascii="Arial" w:hAnsi="Arial" w:cs="Arial"/>
        </w:rPr>
        <w:t xml:space="preserve">Кроме того, в результаты испытания следует записывать средний </w:t>
      </w:r>
      <w:r>
        <w:rPr>
          <w:rFonts w:ascii="Arial" w:hAnsi="Arial" w:cs="Arial"/>
          <w:lang w:val="en-US"/>
        </w:rPr>
        <w:t>RTT</w:t>
      </w:r>
      <w:r>
        <w:rPr>
          <w:rFonts w:ascii="Arial" w:hAnsi="Arial" w:cs="Arial"/>
        </w:rPr>
        <w:t xml:space="preserve"> в миллисекундах по отношению к полной длительности испытания, так </w:t>
      </w:r>
      <w:r w:rsidR="00E93842">
        <w:rPr>
          <w:rFonts w:ascii="Arial" w:hAnsi="Arial" w:cs="Arial"/>
        </w:rPr>
        <w:t>же,</w:t>
      </w:r>
      <w:r>
        <w:rPr>
          <w:rFonts w:ascii="Arial" w:hAnsi="Arial" w:cs="Arial"/>
        </w:rPr>
        <w:t xml:space="preserve"> как и </w:t>
      </w:r>
      <w:r w:rsidRPr="00CF47F7">
        <w:rPr>
          <w:rFonts w:ascii="Arial" w:hAnsi="Arial" w:cs="Arial"/>
        </w:rPr>
        <w:t>число отсчетов.</w:t>
      </w:r>
    </w:p>
    <w:p w:rsidR="00731738" w:rsidRPr="00ED3AF7" w:rsidRDefault="00731738" w:rsidP="00243EB4">
      <w:pPr>
        <w:ind w:firstLine="454"/>
        <w:jc w:val="both"/>
        <w:rPr>
          <w:rFonts w:ascii="Arial" w:hAnsi="Arial" w:cs="Arial"/>
        </w:rPr>
      </w:pPr>
    </w:p>
    <w:p w:rsidR="005A365F" w:rsidRPr="00CF47F7" w:rsidRDefault="005A365F" w:rsidP="005A365F">
      <w:pPr>
        <w:ind w:firstLine="454"/>
        <w:jc w:val="both"/>
        <w:rPr>
          <w:rFonts w:ascii="Arial" w:hAnsi="Arial" w:cs="Arial"/>
          <w:b/>
          <w:sz w:val="22"/>
          <w:szCs w:val="22"/>
        </w:rPr>
      </w:pPr>
      <w:r w:rsidRPr="00CF47F7">
        <w:rPr>
          <w:rFonts w:ascii="Arial" w:hAnsi="Arial" w:cs="Arial"/>
          <w:b/>
          <w:sz w:val="22"/>
          <w:szCs w:val="22"/>
        </w:rPr>
        <w:t xml:space="preserve">5 </w:t>
      </w:r>
      <w:r w:rsidR="00D86A57" w:rsidRPr="00CF47F7">
        <w:rPr>
          <w:rFonts w:ascii="Arial" w:hAnsi="Arial" w:cs="Arial"/>
          <w:b/>
          <w:sz w:val="22"/>
          <w:szCs w:val="22"/>
        </w:rPr>
        <w:t>Требования к испытательному оборудованию</w:t>
      </w:r>
    </w:p>
    <w:p w:rsidR="005A365F" w:rsidRDefault="005A365F" w:rsidP="005A365F">
      <w:pPr>
        <w:ind w:firstLine="454"/>
        <w:jc w:val="both"/>
        <w:rPr>
          <w:rFonts w:ascii="Arial" w:hAnsi="Arial" w:cs="Arial"/>
        </w:rPr>
      </w:pPr>
    </w:p>
    <w:p w:rsidR="00D86A57" w:rsidRDefault="00D86A57" w:rsidP="005A365F">
      <w:pPr>
        <w:ind w:firstLine="454"/>
        <w:jc w:val="both"/>
        <w:rPr>
          <w:rFonts w:ascii="Arial" w:hAnsi="Arial" w:cs="Arial"/>
        </w:rPr>
      </w:pPr>
      <w:r>
        <w:rPr>
          <w:rFonts w:ascii="Arial" w:hAnsi="Arial" w:cs="Arial"/>
        </w:rPr>
        <w:t xml:space="preserve">Возможности испытательного окружения для </w:t>
      </w:r>
      <w:r w:rsidR="00CF47F7">
        <w:rPr>
          <w:rFonts w:ascii="Arial" w:hAnsi="Arial" w:cs="Arial"/>
        </w:rPr>
        <w:t>испытания</w:t>
      </w:r>
      <w:r>
        <w:rPr>
          <w:rFonts w:ascii="Arial" w:hAnsi="Arial" w:cs="Arial"/>
        </w:rPr>
        <w:t xml:space="preserve"> управления передачей данных разделены на две группы: испытание трафика без сохранения состояния и испытание трафика с сохранением состояния.</w:t>
      </w:r>
    </w:p>
    <w:p w:rsidR="00D86A57" w:rsidRDefault="00D86A57" w:rsidP="005A365F">
      <w:pPr>
        <w:ind w:firstLine="454"/>
        <w:jc w:val="both"/>
        <w:rPr>
          <w:rFonts w:ascii="Arial" w:hAnsi="Arial" w:cs="Arial"/>
        </w:rPr>
      </w:pPr>
    </w:p>
    <w:p w:rsidR="00D86A57" w:rsidRPr="00452DA6" w:rsidRDefault="00D86A57" w:rsidP="00D86A57">
      <w:pPr>
        <w:ind w:firstLine="454"/>
        <w:jc w:val="both"/>
        <w:rPr>
          <w:rFonts w:ascii="Arial" w:hAnsi="Arial" w:cs="Arial"/>
          <w:b/>
        </w:rPr>
      </w:pPr>
      <w:r>
        <w:rPr>
          <w:rFonts w:ascii="Arial" w:hAnsi="Arial" w:cs="Arial"/>
          <w:b/>
        </w:rPr>
        <w:t>5.1 Генерация испытательного трафика без сохранения состояния</w:t>
      </w:r>
    </w:p>
    <w:p w:rsidR="00D86A57" w:rsidRDefault="00D86A57" w:rsidP="00D86A57">
      <w:pPr>
        <w:ind w:firstLine="454"/>
        <w:jc w:val="both"/>
        <w:rPr>
          <w:rFonts w:ascii="Arial" w:hAnsi="Arial" w:cs="Arial"/>
        </w:rPr>
      </w:pPr>
    </w:p>
    <w:p w:rsidR="00C70A48" w:rsidRDefault="00A53095" w:rsidP="00A53095">
      <w:pPr>
        <w:ind w:firstLine="454"/>
        <w:jc w:val="both"/>
        <w:rPr>
          <w:rFonts w:ascii="Arial" w:hAnsi="Arial" w:cs="Arial"/>
        </w:rPr>
      </w:pPr>
      <w:r>
        <w:rPr>
          <w:rFonts w:ascii="Arial" w:hAnsi="Arial" w:cs="Arial"/>
        </w:rPr>
        <w:t xml:space="preserve">Испытательное </w:t>
      </w:r>
      <w:r w:rsidR="00CF47F7">
        <w:rPr>
          <w:rFonts w:ascii="Arial" w:hAnsi="Arial" w:cs="Arial"/>
        </w:rPr>
        <w:t>оборудование</w:t>
      </w:r>
      <w:r>
        <w:rPr>
          <w:rFonts w:ascii="Arial" w:hAnsi="Arial" w:cs="Arial"/>
        </w:rPr>
        <w:t xml:space="preserve"> ДОЛЖНО быть способно генерировать трафик с уровнем вплоть до значения </w:t>
      </w:r>
      <w:r w:rsidR="00E93842">
        <w:rPr>
          <w:rFonts w:ascii="Arial" w:hAnsi="Arial" w:cs="Arial"/>
        </w:rPr>
        <w:t>линейной</w:t>
      </w:r>
      <w:r>
        <w:rPr>
          <w:rFonts w:ascii="Arial" w:hAnsi="Arial" w:cs="Arial"/>
        </w:rPr>
        <w:t xml:space="preserve"> скорости </w:t>
      </w:r>
      <w:r>
        <w:rPr>
          <w:rFonts w:ascii="Arial" w:hAnsi="Arial" w:cs="Arial"/>
          <w:lang w:val="en-US"/>
        </w:rPr>
        <w:t>DUT</w:t>
      </w:r>
      <w:r>
        <w:rPr>
          <w:rFonts w:ascii="Arial" w:hAnsi="Arial" w:cs="Arial"/>
        </w:rPr>
        <w:t xml:space="preserve">. Испытательное </w:t>
      </w:r>
      <w:r w:rsidR="00CF47F7">
        <w:rPr>
          <w:rFonts w:ascii="Arial" w:hAnsi="Arial" w:cs="Arial"/>
        </w:rPr>
        <w:t>оборудование</w:t>
      </w:r>
      <w:r>
        <w:rPr>
          <w:rFonts w:ascii="Arial" w:hAnsi="Arial" w:cs="Arial"/>
        </w:rPr>
        <w:t xml:space="preserve"> должно быть калибровано для подтверждения того, что оно не теряет какие-либо пакеты. Внутренняя </w:t>
      </w:r>
      <w:r>
        <w:rPr>
          <w:rFonts w:ascii="Arial" w:hAnsi="Arial" w:cs="Arial"/>
          <w:lang w:val="en-US"/>
        </w:rPr>
        <w:t>PD</w:t>
      </w:r>
      <w:r w:rsidRPr="00A53095">
        <w:rPr>
          <w:rFonts w:ascii="Arial" w:hAnsi="Arial" w:cs="Arial"/>
        </w:rPr>
        <w:t xml:space="preserve"> </w:t>
      </w:r>
      <w:r>
        <w:rPr>
          <w:rFonts w:ascii="Arial" w:hAnsi="Arial" w:cs="Arial"/>
        </w:rPr>
        <w:t xml:space="preserve">и </w:t>
      </w:r>
      <w:r>
        <w:rPr>
          <w:rFonts w:ascii="Arial" w:hAnsi="Arial" w:cs="Arial"/>
          <w:lang w:val="en-US"/>
        </w:rPr>
        <w:t>PDV</w:t>
      </w:r>
      <w:r>
        <w:rPr>
          <w:rFonts w:ascii="Arial" w:hAnsi="Arial" w:cs="Arial"/>
        </w:rPr>
        <w:t xml:space="preserve"> испытательного </w:t>
      </w:r>
      <w:r w:rsidR="00CF47F7">
        <w:rPr>
          <w:rFonts w:ascii="Arial" w:hAnsi="Arial" w:cs="Arial"/>
        </w:rPr>
        <w:t>оборудования</w:t>
      </w:r>
      <w:r>
        <w:rPr>
          <w:rFonts w:ascii="Arial" w:hAnsi="Arial" w:cs="Arial"/>
        </w:rPr>
        <w:t xml:space="preserve"> должны также быть калиброваны и вычтены из метрик </w:t>
      </w:r>
      <w:r>
        <w:rPr>
          <w:rFonts w:ascii="Arial" w:hAnsi="Arial" w:cs="Arial"/>
          <w:lang w:val="en-US"/>
        </w:rPr>
        <w:t>PD</w:t>
      </w:r>
      <w:r w:rsidRPr="00A53095">
        <w:rPr>
          <w:rFonts w:ascii="Arial" w:hAnsi="Arial" w:cs="Arial"/>
        </w:rPr>
        <w:t xml:space="preserve"> </w:t>
      </w:r>
      <w:r>
        <w:rPr>
          <w:rFonts w:ascii="Arial" w:hAnsi="Arial" w:cs="Arial"/>
        </w:rPr>
        <w:t xml:space="preserve">и </w:t>
      </w:r>
      <w:r>
        <w:rPr>
          <w:rFonts w:ascii="Arial" w:hAnsi="Arial" w:cs="Arial"/>
          <w:lang w:val="en-US"/>
        </w:rPr>
        <w:t>PDV</w:t>
      </w:r>
      <w:r>
        <w:rPr>
          <w:rFonts w:ascii="Arial" w:hAnsi="Arial" w:cs="Arial"/>
        </w:rPr>
        <w:t xml:space="preserve">. Испытательное </w:t>
      </w:r>
      <w:r w:rsidR="00CF47F7">
        <w:rPr>
          <w:rFonts w:ascii="Arial" w:hAnsi="Arial" w:cs="Arial"/>
        </w:rPr>
        <w:t>оборудование</w:t>
      </w:r>
      <w:r>
        <w:rPr>
          <w:rFonts w:ascii="Arial" w:hAnsi="Arial" w:cs="Arial"/>
        </w:rPr>
        <w:t xml:space="preserve"> должно поддерживать испытываемую инкапсуляцию, например, </w:t>
      </w:r>
      <w:r w:rsidRPr="00A53095">
        <w:rPr>
          <w:rFonts w:ascii="Arial" w:hAnsi="Arial" w:cs="Arial"/>
        </w:rPr>
        <w:t>IEEE 802.1Q VLAN, IEEE 802.1ad Q-</w:t>
      </w:r>
      <w:proofErr w:type="spellStart"/>
      <w:r w:rsidRPr="00A53095">
        <w:rPr>
          <w:rFonts w:ascii="Arial" w:hAnsi="Arial" w:cs="Arial"/>
        </w:rPr>
        <w:t>in</w:t>
      </w:r>
      <w:proofErr w:type="spellEnd"/>
      <w:r w:rsidRPr="00A53095">
        <w:rPr>
          <w:rFonts w:ascii="Arial" w:hAnsi="Arial" w:cs="Arial"/>
        </w:rPr>
        <w:t xml:space="preserve">-Q, </w:t>
      </w:r>
      <w:r w:rsidR="00A82177">
        <w:rPr>
          <w:rFonts w:ascii="Arial" w:hAnsi="Arial" w:cs="Arial"/>
        </w:rPr>
        <w:t>многопротокольная коммутация по меткам</w:t>
      </w:r>
      <w:r w:rsidRPr="00A53095">
        <w:rPr>
          <w:rFonts w:ascii="Arial" w:hAnsi="Arial" w:cs="Arial"/>
        </w:rPr>
        <w:t xml:space="preserve"> (MPLS)</w:t>
      </w:r>
      <w:r>
        <w:rPr>
          <w:rFonts w:ascii="Arial" w:hAnsi="Arial" w:cs="Arial"/>
        </w:rPr>
        <w:t xml:space="preserve">. Кроме того, испытательное </w:t>
      </w:r>
      <w:r w:rsidR="00CF47F7">
        <w:rPr>
          <w:rFonts w:ascii="Arial" w:hAnsi="Arial" w:cs="Arial"/>
        </w:rPr>
        <w:t>оборудование</w:t>
      </w:r>
      <w:r>
        <w:rPr>
          <w:rFonts w:ascii="Arial" w:hAnsi="Arial" w:cs="Arial"/>
        </w:rPr>
        <w:t xml:space="preserve"> должно разрешать </w:t>
      </w:r>
      <w:r w:rsidR="00C70A48">
        <w:rPr>
          <w:rFonts w:ascii="Arial" w:hAnsi="Arial" w:cs="Arial"/>
        </w:rPr>
        <w:t xml:space="preserve">управление техниками классификации, определенными в </w:t>
      </w:r>
      <w:r w:rsidR="00C70A48" w:rsidRPr="00C70A48">
        <w:rPr>
          <w:rFonts w:ascii="Arial" w:hAnsi="Arial" w:cs="Arial"/>
        </w:rPr>
        <w:t>[RFC4689]</w:t>
      </w:r>
      <w:r w:rsidR="00C70A48">
        <w:rPr>
          <w:rFonts w:ascii="Arial" w:hAnsi="Arial" w:cs="Arial"/>
        </w:rPr>
        <w:t xml:space="preserve"> (например, </w:t>
      </w:r>
      <w:r w:rsidR="00C70A48">
        <w:rPr>
          <w:rFonts w:ascii="Arial" w:hAnsi="Arial" w:cs="Arial"/>
          <w:lang w:val="en-US"/>
        </w:rPr>
        <w:t>IP</w:t>
      </w:r>
      <w:r w:rsidR="00CF47F7">
        <w:rPr>
          <w:rFonts w:ascii="Arial" w:hAnsi="Arial" w:cs="Arial"/>
        </w:rPr>
        <w:t>-</w:t>
      </w:r>
      <w:r w:rsidR="00C70A48">
        <w:rPr>
          <w:rFonts w:ascii="Arial" w:hAnsi="Arial" w:cs="Arial"/>
        </w:rPr>
        <w:t xml:space="preserve">адрес, </w:t>
      </w:r>
      <w:r w:rsidR="00C70A48" w:rsidRPr="00C70A48">
        <w:rPr>
          <w:rFonts w:ascii="Arial" w:hAnsi="Arial" w:cs="Arial"/>
        </w:rPr>
        <w:t>DSCP</w:t>
      </w:r>
      <w:r w:rsidR="00C70A48">
        <w:rPr>
          <w:rFonts w:ascii="Arial" w:hAnsi="Arial" w:cs="Arial"/>
        </w:rPr>
        <w:t xml:space="preserve">, классификация по </w:t>
      </w:r>
      <w:r w:rsidR="00CF47F7">
        <w:rPr>
          <w:rFonts w:ascii="Arial" w:hAnsi="Arial" w:cs="Arial"/>
        </w:rPr>
        <w:t>т</w:t>
      </w:r>
      <w:r w:rsidR="00C70A48">
        <w:rPr>
          <w:rFonts w:ascii="Arial" w:hAnsi="Arial" w:cs="Arial"/>
        </w:rPr>
        <w:t xml:space="preserve">ипам </w:t>
      </w:r>
      <w:r w:rsidR="00CF47F7">
        <w:rPr>
          <w:rFonts w:ascii="Arial" w:hAnsi="Arial" w:cs="Arial"/>
        </w:rPr>
        <w:t>о</w:t>
      </w:r>
      <w:r w:rsidR="00C70A48">
        <w:rPr>
          <w:rFonts w:ascii="Arial" w:hAnsi="Arial" w:cs="Arial"/>
        </w:rPr>
        <w:t>бслуживания).</w:t>
      </w:r>
    </w:p>
    <w:p w:rsidR="00BE368A" w:rsidRDefault="00C70A48" w:rsidP="00A53095">
      <w:pPr>
        <w:ind w:firstLine="454"/>
        <w:jc w:val="both"/>
        <w:rPr>
          <w:rFonts w:ascii="Arial" w:hAnsi="Arial" w:cs="Arial"/>
        </w:rPr>
      </w:pPr>
      <w:r>
        <w:rPr>
          <w:rFonts w:ascii="Arial" w:hAnsi="Arial" w:cs="Arial"/>
        </w:rPr>
        <w:t xml:space="preserve">Инструмент из открытых источников </w:t>
      </w:r>
      <w:proofErr w:type="spellStart"/>
      <w:r>
        <w:rPr>
          <w:rFonts w:ascii="Arial" w:hAnsi="Arial" w:cs="Arial"/>
          <w:lang w:val="en-US"/>
        </w:rPr>
        <w:t>iperf</w:t>
      </w:r>
      <w:proofErr w:type="spellEnd"/>
      <w:r>
        <w:rPr>
          <w:rFonts w:ascii="Arial" w:hAnsi="Arial" w:cs="Arial"/>
        </w:rPr>
        <w:t xml:space="preserve"> может быть использован для генерации </w:t>
      </w:r>
      <w:r>
        <w:rPr>
          <w:rFonts w:ascii="Arial" w:hAnsi="Arial" w:cs="Arial"/>
          <w:lang w:val="en-US"/>
        </w:rPr>
        <w:t>UDP</w:t>
      </w:r>
      <w:r>
        <w:rPr>
          <w:rFonts w:ascii="Arial" w:hAnsi="Arial" w:cs="Arial"/>
        </w:rPr>
        <w:t xml:space="preserve"> трафика без сохранения состояния и рассмотрен в </w:t>
      </w:r>
      <w:r w:rsidR="00CF47F7">
        <w:rPr>
          <w:rFonts w:ascii="Arial" w:hAnsi="Arial" w:cs="Arial"/>
        </w:rPr>
        <w:t>п</w:t>
      </w:r>
      <w:r>
        <w:rPr>
          <w:rFonts w:ascii="Arial" w:hAnsi="Arial" w:cs="Arial"/>
        </w:rPr>
        <w:t xml:space="preserve">риложении А. Так как </w:t>
      </w:r>
      <w:proofErr w:type="spellStart"/>
      <w:r>
        <w:rPr>
          <w:rFonts w:ascii="Arial" w:hAnsi="Arial" w:cs="Arial"/>
          <w:lang w:val="en-US"/>
        </w:rPr>
        <w:t>iperf</w:t>
      </w:r>
      <w:proofErr w:type="spellEnd"/>
      <w:r>
        <w:rPr>
          <w:rFonts w:ascii="Arial" w:hAnsi="Arial" w:cs="Arial"/>
        </w:rPr>
        <w:t xml:space="preserve"> программный инструмент, то могут быть ограничения по производительности при высоких канальных скоростях (например, 1 Гб</w:t>
      </w:r>
      <w:r w:rsidR="00CF47F7">
        <w:rPr>
          <w:rFonts w:ascii="Arial" w:hAnsi="Arial" w:cs="Arial"/>
        </w:rPr>
        <w:t>ит</w:t>
      </w:r>
      <w:r>
        <w:rPr>
          <w:rFonts w:ascii="Arial" w:hAnsi="Arial" w:cs="Arial"/>
        </w:rPr>
        <w:t>/с, 10 Гб</w:t>
      </w:r>
      <w:r w:rsidR="00CF47F7">
        <w:rPr>
          <w:rFonts w:ascii="Arial" w:hAnsi="Arial" w:cs="Arial"/>
        </w:rPr>
        <w:t>ит</w:t>
      </w:r>
      <w:r>
        <w:rPr>
          <w:rFonts w:ascii="Arial" w:hAnsi="Arial" w:cs="Arial"/>
        </w:rPr>
        <w:t xml:space="preserve">/с). Важна тщательная калибровка </w:t>
      </w:r>
      <w:r w:rsidR="00BE368A">
        <w:rPr>
          <w:rFonts w:ascii="Arial" w:hAnsi="Arial" w:cs="Arial"/>
        </w:rPr>
        <w:t xml:space="preserve">любого испытательного окружения, использующего </w:t>
      </w:r>
      <w:proofErr w:type="spellStart"/>
      <w:r w:rsidR="00BE368A">
        <w:rPr>
          <w:rFonts w:ascii="Arial" w:hAnsi="Arial" w:cs="Arial"/>
          <w:lang w:val="en-US"/>
        </w:rPr>
        <w:t>iperf</w:t>
      </w:r>
      <w:proofErr w:type="spellEnd"/>
      <w:r w:rsidR="00BE368A">
        <w:rPr>
          <w:rFonts w:ascii="Arial" w:hAnsi="Arial" w:cs="Arial"/>
        </w:rPr>
        <w:t>. На высоких канальных скоростях рекомендовано использование аппаратных пакетных испытательных инструментов.</w:t>
      </w:r>
    </w:p>
    <w:p w:rsidR="006D0783" w:rsidRPr="00766F7C" w:rsidRDefault="006D0783" w:rsidP="00A53095">
      <w:pPr>
        <w:ind w:firstLine="454"/>
        <w:jc w:val="both"/>
        <w:rPr>
          <w:rFonts w:ascii="Arial" w:hAnsi="Arial" w:cs="Arial"/>
        </w:rPr>
      </w:pPr>
    </w:p>
    <w:p w:rsidR="003621B6" w:rsidRPr="00452DA6" w:rsidRDefault="003621B6" w:rsidP="003621B6">
      <w:pPr>
        <w:ind w:firstLine="454"/>
        <w:jc w:val="both"/>
        <w:rPr>
          <w:rFonts w:ascii="Arial" w:hAnsi="Arial" w:cs="Arial"/>
          <w:b/>
        </w:rPr>
      </w:pPr>
      <w:r>
        <w:rPr>
          <w:rFonts w:ascii="Arial" w:hAnsi="Arial" w:cs="Arial"/>
          <w:b/>
        </w:rPr>
        <w:t xml:space="preserve">5.1.1 </w:t>
      </w:r>
      <w:r w:rsidR="00580087" w:rsidRPr="009A0EC0">
        <w:rPr>
          <w:rFonts w:ascii="Arial" w:hAnsi="Arial" w:cs="Arial"/>
          <w:b/>
        </w:rPr>
        <w:t>От</w:t>
      </w:r>
      <w:r w:rsidR="0018242F" w:rsidRPr="009A0EC0">
        <w:rPr>
          <w:rFonts w:ascii="Arial" w:hAnsi="Arial" w:cs="Arial"/>
          <w:b/>
        </w:rPr>
        <w:t xml:space="preserve">слеживание </w:t>
      </w:r>
      <w:r w:rsidR="00C325E0">
        <w:rPr>
          <w:rFonts w:ascii="Arial" w:hAnsi="Arial" w:cs="Arial"/>
          <w:b/>
        </w:rPr>
        <w:t>всплесков</w:t>
      </w:r>
      <w:r w:rsidR="0018242F">
        <w:rPr>
          <w:rFonts w:ascii="Arial" w:hAnsi="Arial" w:cs="Arial"/>
          <w:b/>
        </w:rPr>
        <w:t xml:space="preserve"> с </w:t>
      </w:r>
      <w:r>
        <w:rPr>
          <w:rFonts w:ascii="Arial" w:hAnsi="Arial" w:cs="Arial"/>
          <w:b/>
        </w:rPr>
        <w:t>трафик</w:t>
      </w:r>
      <w:r w:rsidR="0018242F">
        <w:rPr>
          <w:rFonts w:ascii="Arial" w:hAnsi="Arial" w:cs="Arial"/>
          <w:b/>
        </w:rPr>
        <w:t>ом</w:t>
      </w:r>
      <w:r>
        <w:rPr>
          <w:rFonts w:ascii="Arial" w:hAnsi="Arial" w:cs="Arial"/>
          <w:b/>
        </w:rPr>
        <w:t xml:space="preserve"> без сохранения состояния</w:t>
      </w:r>
    </w:p>
    <w:p w:rsidR="003621B6" w:rsidRDefault="003621B6" w:rsidP="003621B6">
      <w:pPr>
        <w:ind w:firstLine="454"/>
        <w:jc w:val="both"/>
        <w:rPr>
          <w:rFonts w:ascii="Arial" w:hAnsi="Arial" w:cs="Arial"/>
        </w:rPr>
      </w:pPr>
    </w:p>
    <w:p w:rsidR="001F1BEB" w:rsidRDefault="00C325E0" w:rsidP="003621B6">
      <w:pPr>
        <w:ind w:firstLine="454"/>
        <w:jc w:val="both"/>
        <w:rPr>
          <w:rFonts w:ascii="Arial" w:hAnsi="Arial" w:cs="Arial"/>
        </w:rPr>
      </w:pPr>
      <w:r>
        <w:rPr>
          <w:rFonts w:ascii="Arial" w:hAnsi="Arial" w:cs="Arial"/>
        </w:rPr>
        <w:t>Центральной темой</w:t>
      </w:r>
      <w:r w:rsidR="0018242F">
        <w:rPr>
          <w:rFonts w:ascii="Arial" w:hAnsi="Arial" w:cs="Arial"/>
        </w:rPr>
        <w:t xml:space="preserve"> для испытаний управления передачей данных является эт</w:t>
      </w:r>
      <w:r w:rsidR="009A0EC0">
        <w:rPr>
          <w:rFonts w:ascii="Arial" w:hAnsi="Arial" w:cs="Arial"/>
        </w:rPr>
        <w:t>а</w:t>
      </w:r>
      <w:r w:rsidR="0018242F">
        <w:rPr>
          <w:rFonts w:ascii="Arial" w:hAnsi="Arial" w:cs="Arial"/>
        </w:rPr>
        <w:t xml:space="preserve">лонная проверка определенного параметра </w:t>
      </w:r>
      <w:r w:rsidR="0014224A">
        <w:rPr>
          <w:rFonts w:ascii="Arial" w:hAnsi="Arial" w:cs="Arial"/>
        </w:rPr>
        <w:t>всплеска</w:t>
      </w:r>
      <w:r w:rsidR="009836A3">
        <w:rPr>
          <w:rFonts w:ascii="Arial" w:hAnsi="Arial" w:cs="Arial"/>
        </w:rPr>
        <w:t xml:space="preserve"> </w:t>
      </w:r>
      <w:r w:rsidR="0018242F">
        <w:rPr>
          <w:rFonts w:ascii="Arial" w:hAnsi="Arial" w:cs="Arial"/>
        </w:rPr>
        <w:t xml:space="preserve">и функции управления передачей данных, </w:t>
      </w:r>
      <w:r w:rsidR="00580087">
        <w:rPr>
          <w:rFonts w:ascii="Arial" w:hAnsi="Arial" w:cs="Arial"/>
        </w:rPr>
        <w:t xml:space="preserve">поскольку параметры </w:t>
      </w:r>
      <w:r w:rsidR="0014224A">
        <w:rPr>
          <w:rFonts w:ascii="Arial" w:hAnsi="Arial" w:cs="Arial"/>
        </w:rPr>
        <w:t>всплеска</w:t>
      </w:r>
      <w:r w:rsidR="00580087">
        <w:rPr>
          <w:rFonts w:ascii="Arial" w:hAnsi="Arial" w:cs="Arial"/>
        </w:rPr>
        <w:t xml:space="preserve">, перечисленные в </w:t>
      </w:r>
      <w:r w:rsidR="009A0EC0">
        <w:rPr>
          <w:rFonts w:ascii="Arial" w:hAnsi="Arial" w:cs="Arial"/>
        </w:rPr>
        <w:t>с</w:t>
      </w:r>
      <w:r w:rsidR="00580087">
        <w:rPr>
          <w:rFonts w:ascii="Arial" w:hAnsi="Arial" w:cs="Arial"/>
        </w:rPr>
        <w:t xml:space="preserve">оглашении об </w:t>
      </w:r>
      <w:r w:rsidR="009A0EC0">
        <w:rPr>
          <w:rFonts w:ascii="Arial" w:hAnsi="Arial" w:cs="Arial"/>
        </w:rPr>
        <w:t>у</w:t>
      </w:r>
      <w:r w:rsidR="00580087">
        <w:rPr>
          <w:rFonts w:ascii="Arial" w:hAnsi="Arial" w:cs="Arial"/>
        </w:rPr>
        <w:t xml:space="preserve">ровне </w:t>
      </w:r>
      <w:r w:rsidR="009A0EC0">
        <w:rPr>
          <w:rFonts w:ascii="Arial" w:hAnsi="Arial" w:cs="Arial"/>
        </w:rPr>
        <w:t>о</w:t>
      </w:r>
      <w:r w:rsidR="00580087">
        <w:rPr>
          <w:rFonts w:ascii="Arial" w:hAnsi="Arial" w:cs="Arial"/>
        </w:rPr>
        <w:t>бслуживания (</w:t>
      </w:r>
      <w:r w:rsidR="00580087">
        <w:rPr>
          <w:rFonts w:ascii="Arial" w:hAnsi="Arial" w:cs="Arial"/>
          <w:lang w:val="en-US"/>
        </w:rPr>
        <w:t>SLA</w:t>
      </w:r>
      <w:r w:rsidR="00580087">
        <w:rPr>
          <w:rFonts w:ascii="Arial" w:hAnsi="Arial" w:cs="Arial"/>
        </w:rPr>
        <w:t>) указаны в байтах. Для повышения эффективности</w:t>
      </w:r>
      <w:r w:rsidR="002B0CA8">
        <w:rPr>
          <w:rFonts w:ascii="Arial" w:hAnsi="Arial" w:cs="Arial"/>
        </w:rPr>
        <w:t>,</w:t>
      </w:r>
      <w:r w:rsidR="00580087">
        <w:rPr>
          <w:rFonts w:ascii="Arial" w:hAnsi="Arial" w:cs="Arial"/>
        </w:rPr>
        <w:t xml:space="preserve"> в испытания рекомендовано включение функции отслеживания </w:t>
      </w:r>
      <w:r w:rsidR="0014224A">
        <w:rPr>
          <w:rFonts w:ascii="Arial" w:hAnsi="Arial" w:cs="Arial"/>
        </w:rPr>
        <w:t>всплесков</w:t>
      </w:r>
      <w:r w:rsidR="00580087">
        <w:rPr>
          <w:rFonts w:ascii="Arial" w:hAnsi="Arial" w:cs="Arial"/>
        </w:rPr>
        <w:t xml:space="preserve">, так как эта функция автоматизирует ручной процесс определения </w:t>
      </w:r>
      <w:r w:rsidR="001F1BEB">
        <w:rPr>
          <w:rFonts w:ascii="Arial" w:hAnsi="Arial" w:cs="Arial"/>
        </w:rPr>
        <w:t xml:space="preserve">максимального размера </w:t>
      </w:r>
      <w:r w:rsidR="0014224A">
        <w:rPr>
          <w:rFonts w:ascii="Arial" w:hAnsi="Arial" w:cs="Arial"/>
        </w:rPr>
        <w:t>всплеска</w:t>
      </w:r>
      <w:r w:rsidR="001F1BEB">
        <w:rPr>
          <w:rFonts w:ascii="Arial" w:hAnsi="Arial" w:cs="Arial"/>
        </w:rPr>
        <w:t xml:space="preserve">, который может быть поддержан функцией управления передачей данных. </w:t>
      </w:r>
    </w:p>
    <w:p w:rsidR="0014224A" w:rsidRPr="0014224A" w:rsidRDefault="0014224A" w:rsidP="0014224A">
      <w:pPr>
        <w:ind w:firstLine="454"/>
        <w:jc w:val="both"/>
        <w:rPr>
          <w:rFonts w:ascii="Arial" w:hAnsi="Arial" w:cs="Arial"/>
        </w:rPr>
      </w:pPr>
      <w:r w:rsidRPr="0014224A">
        <w:rPr>
          <w:rFonts w:ascii="Arial" w:hAnsi="Arial" w:cs="Arial"/>
        </w:rPr>
        <w:t>Алгоритм отслеживания всплесков следует начинать с искомого размера всплеска (максимального размера всплеска, поддерживаемого функцией управления передачей данных), посылкой одиночных всплесков, до тех пор, пока не будет определен наибольший всплеск, проходящ</w:t>
      </w:r>
      <w:r w:rsidR="002B0CA8">
        <w:rPr>
          <w:rFonts w:ascii="Arial" w:hAnsi="Arial" w:cs="Arial"/>
        </w:rPr>
        <w:t>ий</w:t>
      </w:r>
      <w:r w:rsidRPr="0014224A">
        <w:rPr>
          <w:rFonts w:ascii="Arial" w:hAnsi="Arial" w:cs="Arial"/>
        </w:rPr>
        <w:t xml:space="preserve"> без потерь. Если всплеск искомого размера проходит, то испытание считается завершенным. Аспект «отслеживания» возникает тогда, когда искомый размер всплеска не достигнут, алгоритм будет сбрасывать сконфигурированный минимальный размер всплеска и выполнять пошаговое увеличение размера всплеска до тех пор, пока не будет найден максимальный всплеск, поддерживаемый DUT. Рекомендованный шаг увеличения размера всплеска соответствует 1 кБ.</w:t>
      </w:r>
    </w:p>
    <w:p w:rsidR="0066451C" w:rsidRDefault="0014224A" w:rsidP="0014224A">
      <w:pPr>
        <w:ind w:firstLine="454"/>
        <w:jc w:val="both"/>
        <w:rPr>
          <w:rFonts w:ascii="Arial" w:hAnsi="Arial" w:cs="Arial"/>
        </w:rPr>
      </w:pPr>
      <w:r w:rsidRPr="0014224A">
        <w:rPr>
          <w:rFonts w:ascii="Arial" w:hAnsi="Arial" w:cs="Arial"/>
        </w:rPr>
        <w:t>Для функции ограничителя трафика, если всплеск определенного размера проходит, то следует увел</w:t>
      </w:r>
      <w:r w:rsidR="002B0CA8">
        <w:rPr>
          <w:rFonts w:ascii="Arial" w:hAnsi="Arial" w:cs="Arial"/>
        </w:rPr>
        <w:t>ичивать размер всплеска на 1 кБ</w:t>
      </w:r>
      <w:r w:rsidRPr="0014224A">
        <w:rPr>
          <w:rFonts w:ascii="Arial" w:hAnsi="Arial" w:cs="Arial"/>
        </w:rPr>
        <w:t xml:space="preserve"> для подтверждения того, что ограничитель трафика на самом деле правильно сконфигурирован (либо полностью включен).</w:t>
      </w:r>
    </w:p>
    <w:p w:rsidR="0014224A" w:rsidRPr="0014224A" w:rsidRDefault="0014224A" w:rsidP="0014224A">
      <w:pPr>
        <w:ind w:firstLine="454"/>
        <w:jc w:val="both"/>
        <w:rPr>
          <w:rFonts w:ascii="Arial" w:hAnsi="Arial" w:cs="Arial"/>
        </w:rPr>
      </w:pPr>
    </w:p>
    <w:p w:rsidR="0066451C" w:rsidRPr="00452DA6" w:rsidRDefault="0066451C" w:rsidP="0066451C">
      <w:pPr>
        <w:ind w:firstLine="454"/>
        <w:jc w:val="both"/>
        <w:rPr>
          <w:rFonts w:ascii="Arial" w:hAnsi="Arial" w:cs="Arial"/>
          <w:b/>
        </w:rPr>
      </w:pPr>
      <w:r>
        <w:rPr>
          <w:rFonts w:ascii="Arial" w:hAnsi="Arial" w:cs="Arial"/>
          <w:b/>
        </w:rPr>
        <w:t xml:space="preserve">5.2 Генерация испытательного </w:t>
      </w:r>
      <w:r w:rsidR="00D7388D">
        <w:rPr>
          <w:rFonts w:ascii="Arial" w:hAnsi="Arial" w:cs="Arial"/>
          <w:b/>
        </w:rPr>
        <w:t>шаблона</w:t>
      </w:r>
      <w:r>
        <w:rPr>
          <w:rFonts w:ascii="Arial" w:hAnsi="Arial" w:cs="Arial"/>
          <w:b/>
        </w:rPr>
        <w:t xml:space="preserve"> </w:t>
      </w:r>
      <w:r w:rsidR="00D7388D">
        <w:rPr>
          <w:rFonts w:ascii="Arial" w:hAnsi="Arial" w:cs="Arial"/>
          <w:b/>
        </w:rPr>
        <w:t>с сохранением</w:t>
      </w:r>
      <w:r>
        <w:rPr>
          <w:rFonts w:ascii="Arial" w:hAnsi="Arial" w:cs="Arial"/>
          <w:b/>
        </w:rPr>
        <w:t xml:space="preserve"> состояния</w:t>
      </w:r>
    </w:p>
    <w:p w:rsidR="0066451C" w:rsidRDefault="0066451C" w:rsidP="0066451C">
      <w:pPr>
        <w:ind w:firstLine="454"/>
        <w:jc w:val="both"/>
        <w:rPr>
          <w:rFonts w:ascii="Arial" w:hAnsi="Arial" w:cs="Arial"/>
        </w:rPr>
      </w:pPr>
    </w:p>
    <w:p w:rsidR="0066451C" w:rsidRDefault="00D7388D" w:rsidP="0066451C">
      <w:pPr>
        <w:ind w:firstLine="454"/>
        <w:jc w:val="both"/>
        <w:rPr>
          <w:rFonts w:ascii="Arial" w:hAnsi="Arial" w:cs="Arial"/>
        </w:rPr>
      </w:pPr>
      <w:r>
        <w:rPr>
          <w:rFonts w:ascii="Arial" w:hAnsi="Arial" w:cs="Arial"/>
        </w:rPr>
        <w:t>Испытательный ТСР</w:t>
      </w:r>
      <w:r w:rsidR="009A0EC0">
        <w:rPr>
          <w:rFonts w:ascii="Arial" w:hAnsi="Arial" w:cs="Arial"/>
        </w:rPr>
        <w:t>-</w:t>
      </w:r>
      <w:r>
        <w:rPr>
          <w:rFonts w:ascii="Arial" w:hAnsi="Arial" w:cs="Arial"/>
        </w:rPr>
        <w:t>хост имеет множество таких же атрибутов, как и испытательный ТСР</w:t>
      </w:r>
      <w:r w:rsidR="009A0EC0">
        <w:rPr>
          <w:rFonts w:ascii="Arial" w:hAnsi="Arial" w:cs="Arial"/>
        </w:rPr>
        <w:t>-</w:t>
      </w:r>
      <w:r>
        <w:rPr>
          <w:rFonts w:ascii="Arial" w:hAnsi="Arial" w:cs="Arial"/>
        </w:rPr>
        <w:t>хост</w:t>
      </w:r>
      <w:r w:rsidR="009A0EC0">
        <w:rPr>
          <w:rFonts w:ascii="Arial" w:hAnsi="Arial" w:cs="Arial"/>
        </w:rPr>
        <w:t>,</w:t>
      </w:r>
      <w:r>
        <w:rPr>
          <w:rFonts w:ascii="Arial" w:hAnsi="Arial" w:cs="Arial"/>
        </w:rPr>
        <w:t xml:space="preserve"> описанный в </w:t>
      </w:r>
      <w:r w:rsidRPr="00D7388D">
        <w:rPr>
          <w:rFonts w:ascii="Arial" w:hAnsi="Arial" w:cs="Arial"/>
        </w:rPr>
        <w:t>[RFC6349]</w:t>
      </w:r>
      <w:r>
        <w:rPr>
          <w:rFonts w:ascii="Arial" w:hAnsi="Arial" w:cs="Arial"/>
        </w:rPr>
        <w:t>. Испытательное ТСР</w:t>
      </w:r>
      <w:r w:rsidR="009A0EC0">
        <w:rPr>
          <w:rFonts w:ascii="Arial" w:hAnsi="Arial" w:cs="Arial"/>
        </w:rPr>
        <w:t>-</w:t>
      </w:r>
      <w:r>
        <w:rPr>
          <w:rFonts w:ascii="Arial" w:hAnsi="Arial" w:cs="Arial"/>
        </w:rPr>
        <w:t>устройство может быть обычным компьютером, либо отдельным коммуникационным испытательным инструментом. В обоих случаях, он</w:t>
      </w:r>
      <w:r w:rsidR="002B0CA8">
        <w:rPr>
          <w:rFonts w:ascii="Arial" w:hAnsi="Arial" w:cs="Arial"/>
        </w:rPr>
        <w:t>о</w:t>
      </w:r>
      <w:r>
        <w:rPr>
          <w:rFonts w:ascii="Arial" w:hAnsi="Arial" w:cs="Arial"/>
        </w:rPr>
        <w:t xml:space="preserve"> долж</w:t>
      </w:r>
      <w:r w:rsidR="002B0CA8">
        <w:rPr>
          <w:rFonts w:ascii="Arial" w:hAnsi="Arial" w:cs="Arial"/>
        </w:rPr>
        <w:t>но</w:t>
      </w:r>
      <w:r>
        <w:rPr>
          <w:rFonts w:ascii="Arial" w:hAnsi="Arial" w:cs="Arial"/>
        </w:rPr>
        <w:t xml:space="preserve"> быть способ</w:t>
      </w:r>
      <w:r w:rsidR="002B0CA8">
        <w:rPr>
          <w:rFonts w:ascii="Arial" w:hAnsi="Arial" w:cs="Arial"/>
        </w:rPr>
        <w:t>но</w:t>
      </w:r>
      <w:r>
        <w:rPr>
          <w:rFonts w:ascii="Arial" w:hAnsi="Arial" w:cs="Arial"/>
        </w:rPr>
        <w:t xml:space="preserve"> эмулировать как клиента, так и сервер.</w:t>
      </w:r>
    </w:p>
    <w:p w:rsidR="006A3349" w:rsidRDefault="00D7388D" w:rsidP="0066451C">
      <w:pPr>
        <w:ind w:firstLine="454"/>
        <w:jc w:val="both"/>
        <w:rPr>
          <w:rFonts w:ascii="Arial" w:hAnsi="Arial" w:cs="Arial"/>
        </w:rPr>
      </w:pPr>
      <w:r>
        <w:rPr>
          <w:rFonts w:ascii="Arial" w:hAnsi="Arial" w:cs="Arial"/>
        </w:rPr>
        <w:t>Для любых испытаний, использующих испытательный ТСР</w:t>
      </w:r>
      <w:r w:rsidR="009A0EC0">
        <w:rPr>
          <w:rFonts w:ascii="Arial" w:hAnsi="Arial" w:cs="Arial"/>
        </w:rPr>
        <w:t>-</w:t>
      </w:r>
      <w:r>
        <w:rPr>
          <w:rFonts w:ascii="Arial" w:hAnsi="Arial" w:cs="Arial"/>
        </w:rPr>
        <w:t xml:space="preserve">трафик, </w:t>
      </w:r>
      <w:r w:rsidR="009A0EC0">
        <w:rPr>
          <w:rFonts w:ascii="Arial" w:hAnsi="Arial" w:cs="Arial"/>
        </w:rPr>
        <w:t>э</w:t>
      </w:r>
      <w:r>
        <w:rPr>
          <w:rFonts w:ascii="Arial" w:hAnsi="Arial" w:cs="Arial"/>
        </w:rPr>
        <w:t xml:space="preserve">мулятор </w:t>
      </w:r>
      <w:r w:rsidR="009A0EC0">
        <w:rPr>
          <w:rFonts w:ascii="Arial" w:hAnsi="Arial" w:cs="Arial"/>
        </w:rPr>
        <w:t>с</w:t>
      </w:r>
      <w:r>
        <w:rPr>
          <w:rFonts w:ascii="Arial" w:hAnsi="Arial" w:cs="Arial"/>
        </w:rPr>
        <w:t xml:space="preserve">етевой </w:t>
      </w:r>
      <w:r w:rsidR="009A0EC0">
        <w:rPr>
          <w:rFonts w:ascii="Arial" w:hAnsi="Arial" w:cs="Arial"/>
        </w:rPr>
        <w:t>з</w:t>
      </w:r>
      <w:r>
        <w:rPr>
          <w:rFonts w:ascii="Arial" w:hAnsi="Arial" w:cs="Arial"/>
        </w:rPr>
        <w:t xml:space="preserve">адержки (функция </w:t>
      </w:r>
      <w:r>
        <w:rPr>
          <w:rFonts w:ascii="Arial" w:hAnsi="Arial" w:cs="Arial"/>
          <w:lang w:val="en-US"/>
        </w:rPr>
        <w:t>NDE</w:t>
      </w:r>
      <w:r>
        <w:rPr>
          <w:rFonts w:ascii="Arial" w:hAnsi="Arial" w:cs="Arial"/>
        </w:rPr>
        <w:t xml:space="preserve">, как показано на </w:t>
      </w:r>
      <w:r w:rsidR="006A3349">
        <w:rPr>
          <w:rFonts w:ascii="Arial" w:hAnsi="Arial" w:cs="Arial"/>
        </w:rPr>
        <w:t>схеме лабораторно</w:t>
      </w:r>
      <w:r w:rsidR="009A0EC0">
        <w:rPr>
          <w:rFonts w:ascii="Arial" w:hAnsi="Arial" w:cs="Arial"/>
        </w:rPr>
        <w:t>й установки</w:t>
      </w:r>
      <w:r w:rsidR="006A3349">
        <w:rPr>
          <w:rFonts w:ascii="Arial" w:hAnsi="Arial" w:cs="Arial"/>
        </w:rPr>
        <w:t xml:space="preserve"> в 1.2) должен быть использован для получения значимого </w:t>
      </w:r>
      <w:r w:rsidR="006A3349">
        <w:rPr>
          <w:rFonts w:ascii="Arial" w:hAnsi="Arial" w:cs="Arial"/>
          <w:lang w:val="en-US"/>
        </w:rPr>
        <w:t>BDP</w:t>
      </w:r>
      <w:r w:rsidR="006A3349">
        <w:rPr>
          <w:rFonts w:ascii="Arial" w:hAnsi="Arial" w:cs="Arial"/>
        </w:rPr>
        <w:t xml:space="preserve">. Как обсуждалось в 1.2, искомая скорость трафика и сконфигурированный </w:t>
      </w:r>
      <w:r w:rsidR="006A3349">
        <w:rPr>
          <w:rFonts w:ascii="Arial" w:hAnsi="Arial" w:cs="Arial"/>
          <w:lang w:val="en-US"/>
        </w:rPr>
        <w:t>RTT</w:t>
      </w:r>
      <w:r w:rsidR="006A3349">
        <w:rPr>
          <w:rFonts w:ascii="Arial" w:hAnsi="Arial" w:cs="Arial"/>
        </w:rPr>
        <w:t xml:space="preserve"> ДОЛЖНЫ быть независимо подтверждены с использованием только </w:t>
      </w:r>
      <w:r w:rsidR="006A3349">
        <w:rPr>
          <w:rFonts w:ascii="Arial" w:hAnsi="Arial" w:cs="Arial"/>
          <w:lang w:val="en-US"/>
        </w:rPr>
        <w:t>NDE</w:t>
      </w:r>
      <w:r w:rsidR="006A3349">
        <w:rPr>
          <w:rFonts w:ascii="Arial" w:hAnsi="Arial" w:cs="Arial"/>
        </w:rPr>
        <w:t xml:space="preserve"> для всех испытаний с сохранением состояния (для гарантии того, что </w:t>
      </w:r>
      <w:r w:rsidR="006A3349">
        <w:rPr>
          <w:rFonts w:ascii="Arial" w:hAnsi="Arial" w:cs="Arial"/>
          <w:lang w:val="en-US"/>
        </w:rPr>
        <w:t>NDE</w:t>
      </w:r>
      <w:r w:rsidR="006A3349">
        <w:rPr>
          <w:rFonts w:ascii="Arial" w:hAnsi="Arial" w:cs="Arial"/>
        </w:rPr>
        <w:t xml:space="preserve"> может добавлять задержку без внесения каких-либо потерь пакетов). </w:t>
      </w:r>
    </w:p>
    <w:p w:rsidR="004D00A8" w:rsidRDefault="004D00A8" w:rsidP="0066451C">
      <w:pPr>
        <w:ind w:firstLine="454"/>
        <w:jc w:val="both"/>
        <w:rPr>
          <w:rFonts w:ascii="Arial" w:hAnsi="Arial" w:cs="Arial"/>
        </w:rPr>
      </w:pPr>
      <w:r>
        <w:rPr>
          <w:rFonts w:ascii="Arial" w:hAnsi="Arial" w:cs="Arial"/>
        </w:rPr>
        <w:t>Испытательный ТСР</w:t>
      </w:r>
      <w:r w:rsidR="009A0EC0">
        <w:rPr>
          <w:rFonts w:ascii="Arial" w:hAnsi="Arial" w:cs="Arial"/>
        </w:rPr>
        <w:t>-</w:t>
      </w:r>
      <w:r>
        <w:rPr>
          <w:rFonts w:ascii="Arial" w:hAnsi="Arial" w:cs="Arial"/>
        </w:rPr>
        <w:t>хост ДОЛЖЕН быть способен генерировать и принимать испытательный ТСР</w:t>
      </w:r>
      <w:r w:rsidR="009A0EC0">
        <w:rPr>
          <w:rFonts w:ascii="Arial" w:hAnsi="Arial" w:cs="Arial"/>
        </w:rPr>
        <w:t>-</w:t>
      </w:r>
      <w:r>
        <w:rPr>
          <w:rFonts w:ascii="Arial" w:hAnsi="Arial" w:cs="Arial"/>
        </w:rPr>
        <w:t xml:space="preserve">трафик с сохранением состояния на полной канальной скорости </w:t>
      </w:r>
      <w:r>
        <w:rPr>
          <w:rFonts w:ascii="Arial" w:hAnsi="Arial" w:cs="Arial"/>
          <w:lang w:val="en-US"/>
        </w:rPr>
        <w:t>DUT</w:t>
      </w:r>
      <w:r>
        <w:rPr>
          <w:rFonts w:ascii="Arial" w:hAnsi="Arial" w:cs="Arial"/>
        </w:rPr>
        <w:t>. Как ранее указывалось, испытание ТСР пропускной способности на скоростях более 500 Мб</w:t>
      </w:r>
      <w:r w:rsidR="0078617D">
        <w:rPr>
          <w:rFonts w:ascii="Arial" w:hAnsi="Arial" w:cs="Arial"/>
        </w:rPr>
        <w:t>ит</w:t>
      </w:r>
      <w:r>
        <w:rPr>
          <w:rFonts w:ascii="Arial" w:hAnsi="Arial" w:cs="Arial"/>
        </w:rPr>
        <w:t>/с может потребовать использование аппаратного высокопроизводительного сервера или отдельных аппаратных испытательных инструменто</w:t>
      </w:r>
      <w:r w:rsidR="0078617D">
        <w:rPr>
          <w:rFonts w:ascii="Arial" w:hAnsi="Arial" w:cs="Arial"/>
        </w:rPr>
        <w:t>в</w:t>
      </w:r>
      <w:r>
        <w:rPr>
          <w:rFonts w:ascii="Arial" w:hAnsi="Arial" w:cs="Arial"/>
        </w:rPr>
        <w:t>.</w:t>
      </w:r>
    </w:p>
    <w:p w:rsidR="00106356" w:rsidRDefault="002F6F0E" w:rsidP="0066451C">
      <w:pPr>
        <w:ind w:firstLine="454"/>
        <w:jc w:val="both"/>
        <w:rPr>
          <w:rFonts w:ascii="Arial" w:hAnsi="Arial" w:cs="Arial"/>
        </w:rPr>
      </w:pPr>
      <w:r>
        <w:rPr>
          <w:rFonts w:ascii="Arial" w:hAnsi="Arial" w:cs="Arial"/>
        </w:rPr>
        <w:t>Испытательный ТСР</w:t>
      </w:r>
      <w:r w:rsidR="0078617D">
        <w:rPr>
          <w:rFonts w:ascii="Arial" w:hAnsi="Arial" w:cs="Arial"/>
        </w:rPr>
        <w:t>-</w:t>
      </w:r>
      <w:r>
        <w:rPr>
          <w:rFonts w:ascii="Arial" w:hAnsi="Arial" w:cs="Arial"/>
        </w:rPr>
        <w:t>хост ДОЛЖЕН</w:t>
      </w:r>
      <w:r w:rsidRPr="002F6F0E">
        <w:rPr>
          <w:rFonts w:ascii="Arial" w:hAnsi="Arial" w:cs="Arial"/>
        </w:rPr>
        <w:t xml:space="preserve"> </w:t>
      </w:r>
      <w:r>
        <w:rPr>
          <w:rFonts w:ascii="Arial" w:hAnsi="Arial" w:cs="Arial"/>
        </w:rPr>
        <w:t xml:space="preserve">разрешать подстройку как размера </w:t>
      </w:r>
      <w:r w:rsidR="0078617D">
        <w:rPr>
          <w:rFonts w:ascii="Arial" w:hAnsi="Arial" w:cs="Arial"/>
        </w:rPr>
        <w:t>б</w:t>
      </w:r>
      <w:r>
        <w:rPr>
          <w:rFonts w:ascii="Arial" w:hAnsi="Arial" w:cs="Arial"/>
        </w:rPr>
        <w:t xml:space="preserve">уфера </w:t>
      </w:r>
      <w:r w:rsidR="0078617D">
        <w:rPr>
          <w:rFonts w:ascii="Arial" w:hAnsi="Arial" w:cs="Arial"/>
        </w:rPr>
        <w:t>с</w:t>
      </w:r>
      <w:r>
        <w:rPr>
          <w:rFonts w:ascii="Arial" w:hAnsi="Arial" w:cs="Arial"/>
        </w:rPr>
        <w:t xml:space="preserve">окета </w:t>
      </w:r>
      <w:r w:rsidR="0078617D">
        <w:rPr>
          <w:rFonts w:ascii="Arial" w:hAnsi="Arial" w:cs="Arial"/>
        </w:rPr>
        <w:t>п</w:t>
      </w:r>
      <w:r>
        <w:rPr>
          <w:rFonts w:ascii="Arial" w:hAnsi="Arial" w:cs="Arial"/>
        </w:rPr>
        <w:t xml:space="preserve">ередачи, так и </w:t>
      </w:r>
      <w:r w:rsidR="0078617D">
        <w:rPr>
          <w:rFonts w:ascii="Arial" w:hAnsi="Arial" w:cs="Arial"/>
        </w:rPr>
        <w:t>р</w:t>
      </w:r>
      <w:r>
        <w:rPr>
          <w:rFonts w:ascii="Arial" w:hAnsi="Arial" w:cs="Arial"/>
        </w:rPr>
        <w:t xml:space="preserve">азмера </w:t>
      </w:r>
      <w:r w:rsidR="0078617D">
        <w:rPr>
          <w:rFonts w:ascii="Arial" w:hAnsi="Arial" w:cs="Arial"/>
        </w:rPr>
        <w:t>буфера сокета п</w:t>
      </w:r>
      <w:r>
        <w:rPr>
          <w:rFonts w:ascii="Arial" w:hAnsi="Arial" w:cs="Arial"/>
        </w:rPr>
        <w:t xml:space="preserve">риема. Буферы </w:t>
      </w:r>
      <w:r w:rsidR="0078617D">
        <w:rPr>
          <w:rFonts w:ascii="Arial" w:hAnsi="Arial" w:cs="Arial"/>
        </w:rPr>
        <w:t>с</w:t>
      </w:r>
      <w:r>
        <w:rPr>
          <w:rFonts w:ascii="Arial" w:hAnsi="Arial" w:cs="Arial"/>
        </w:rPr>
        <w:t xml:space="preserve">окета должны быть достаточно большими, чтобы </w:t>
      </w:r>
      <w:r>
        <w:rPr>
          <w:rFonts w:ascii="Arial" w:hAnsi="Arial" w:cs="Arial"/>
          <w:lang w:val="en-US"/>
        </w:rPr>
        <w:t>BDP</w:t>
      </w:r>
      <w:r>
        <w:rPr>
          <w:rFonts w:ascii="Arial" w:hAnsi="Arial" w:cs="Arial"/>
        </w:rPr>
        <w:t xml:space="preserve"> мог достигать значения полного объема передачи </w:t>
      </w:r>
      <w:r w:rsidR="00106356">
        <w:rPr>
          <w:rFonts w:ascii="Arial" w:hAnsi="Arial" w:cs="Arial"/>
        </w:rPr>
        <w:t>испытательного ТСР</w:t>
      </w:r>
      <w:r w:rsidR="0078617D">
        <w:rPr>
          <w:rFonts w:ascii="Arial" w:hAnsi="Arial" w:cs="Arial"/>
        </w:rPr>
        <w:t>-</w:t>
      </w:r>
      <w:r w:rsidR="00106356">
        <w:rPr>
          <w:rFonts w:ascii="Arial" w:hAnsi="Arial" w:cs="Arial"/>
        </w:rPr>
        <w:t xml:space="preserve">трафика приложения. </w:t>
      </w:r>
    </w:p>
    <w:p w:rsidR="00933241" w:rsidRDefault="00106356" w:rsidP="0066451C">
      <w:pPr>
        <w:ind w:firstLine="454"/>
        <w:jc w:val="both"/>
        <w:rPr>
          <w:rFonts w:ascii="Arial" w:hAnsi="Arial" w:cs="Arial"/>
        </w:rPr>
      </w:pPr>
      <w:r>
        <w:rPr>
          <w:rFonts w:ascii="Arial" w:hAnsi="Arial" w:cs="Arial"/>
        </w:rPr>
        <w:t xml:space="preserve">Измерение </w:t>
      </w:r>
      <w:r>
        <w:rPr>
          <w:rFonts w:ascii="Arial" w:hAnsi="Arial" w:cs="Arial"/>
          <w:lang w:val="en-US"/>
        </w:rPr>
        <w:t>RTT</w:t>
      </w:r>
      <w:r>
        <w:rPr>
          <w:rFonts w:ascii="Arial" w:hAnsi="Arial" w:cs="Arial"/>
        </w:rPr>
        <w:t xml:space="preserve"> и повторных передач на соединение будет, главным образом, требовать выделенного коммуникационного испытательного инструмента. При отсутствии выделенного аппаратного испытательного инструмента, такие измерения могут потребовать совместного управления</w:t>
      </w:r>
      <w:r w:rsidR="0078617D">
        <w:rPr>
          <w:rFonts w:ascii="Arial" w:hAnsi="Arial" w:cs="Arial"/>
        </w:rPr>
        <w:t xml:space="preserve"> с инструментом захвата пакетов,</w:t>
      </w:r>
      <w:r>
        <w:rPr>
          <w:rFonts w:ascii="Arial" w:hAnsi="Arial" w:cs="Arial"/>
        </w:rPr>
        <w:t xml:space="preserve"> то есть управлять испытаниями ТСР пропускной способности и анализировать </w:t>
      </w:r>
      <w:r>
        <w:rPr>
          <w:rFonts w:ascii="Arial" w:hAnsi="Arial" w:cs="Arial"/>
          <w:lang w:val="en-US"/>
        </w:rPr>
        <w:t>RTT</w:t>
      </w:r>
      <w:r>
        <w:rPr>
          <w:rFonts w:ascii="Arial" w:hAnsi="Arial" w:cs="Arial"/>
        </w:rPr>
        <w:t xml:space="preserve"> и повторные передачи </w:t>
      </w:r>
      <w:r w:rsidR="00933241">
        <w:rPr>
          <w:rFonts w:ascii="Arial" w:hAnsi="Arial" w:cs="Arial"/>
        </w:rPr>
        <w:t>захватываемых пакетов.</w:t>
      </w:r>
    </w:p>
    <w:p w:rsidR="00933241" w:rsidRDefault="00933241" w:rsidP="0066451C">
      <w:pPr>
        <w:ind w:firstLine="454"/>
        <w:jc w:val="both"/>
        <w:rPr>
          <w:rFonts w:ascii="Arial" w:hAnsi="Arial" w:cs="Arial"/>
        </w:rPr>
      </w:pPr>
      <w:r>
        <w:rPr>
          <w:rFonts w:ascii="Arial" w:hAnsi="Arial" w:cs="Arial"/>
        </w:rPr>
        <w:t>Реализация ТСР,</w:t>
      </w:r>
      <w:r w:rsidR="0078617D">
        <w:rPr>
          <w:rFonts w:ascii="Arial" w:hAnsi="Arial" w:cs="Arial"/>
        </w:rPr>
        <w:t xml:space="preserve"> </w:t>
      </w:r>
      <w:r>
        <w:rPr>
          <w:rFonts w:ascii="Arial" w:hAnsi="Arial" w:cs="Arial"/>
        </w:rPr>
        <w:t>использованная испытательным хостом</w:t>
      </w:r>
      <w:r w:rsidR="002B0CA8">
        <w:rPr>
          <w:rFonts w:ascii="Arial" w:hAnsi="Arial" w:cs="Arial"/>
        </w:rPr>
        <w:t>,</w:t>
      </w:r>
      <w:r>
        <w:rPr>
          <w:rFonts w:ascii="Arial" w:hAnsi="Arial" w:cs="Arial"/>
        </w:rPr>
        <w:t xml:space="preserve"> ДОЛЖНА быть указана в результатах испытания (например, </w:t>
      </w:r>
      <w:r w:rsidRPr="00933241">
        <w:rPr>
          <w:rFonts w:ascii="Arial" w:hAnsi="Arial" w:cs="Arial"/>
        </w:rPr>
        <w:t xml:space="preserve">TCP </w:t>
      </w:r>
      <w:proofErr w:type="spellStart"/>
      <w:r w:rsidRPr="00933241">
        <w:rPr>
          <w:rFonts w:ascii="Arial" w:hAnsi="Arial" w:cs="Arial"/>
        </w:rPr>
        <w:t>New</w:t>
      </w:r>
      <w:proofErr w:type="spellEnd"/>
      <w:r w:rsidRPr="00933241">
        <w:rPr>
          <w:rFonts w:ascii="Arial" w:hAnsi="Arial" w:cs="Arial"/>
        </w:rPr>
        <w:t xml:space="preserve"> </w:t>
      </w:r>
      <w:proofErr w:type="spellStart"/>
      <w:r w:rsidRPr="00933241">
        <w:rPr>
          <w:rFonts w:ascii="Arial" w:hAnsi="Arial" w:cs="Arial"/>
        </w:rPr>
        <w:t>Reno</w:t>
      </w:r>
      <w:proofErr w:type="spellEnd"/>
      <w:r w:rsidRPr="00933241">
        <w:rPr>
          <w:rFonts w:ascii="Arial" w:hAnsi="Arial" w:cs="Arial"/>
        </w:rPr>
        <w:t xml:space="preserve">, </w:t>
      </w:r>
      <w:r>
        <w:rPr>
          <w:rFonts w:ascii="Arial" w:hAnsi="Arial" w:cs="Arial"/>
        </w:rPr>
        <w:t xml:space="preserve">поддержка </w:t>
      </w:r>
      <w:r w:rsidRPr="00933241">
        <w:rPr>
          <w:rFonts w:ascii="Arial" w:hAnsi="Arial" w:cs="Arial"/>
        </w:rPr>
        <w:t>TCP</w:t>
      </w:r>
      <w:r w:rsidR="0078617D">
        <w:rPr>
          <w:rFonts w:ascii="Arial" w:hAnsi="Arial" w:cs="Arial"/>
        </w:rPr>
        <w:t>-</w:t>
      </w:r>
      <w:r>
        <w:rPr>
          <w:rFonts w:ascii="Arial" w:hAnsi="Arial" w:cs="Arial"/>
        </w:rPr>
        <w:t xml:space="preserve">опций). </w:t>
      </w:r>
    </w:p>
    <w:p w:rsidR="00933241" w:rsidRDefault="00933241" w:rsidP="0066451C">
      <w:pPr>
        <w:ind w:firstLine="454"/>
        <w:jc w:val="both"/>
        <w:rPr>
          <w:rFonts w:ascii="Arial" w:hAnsi="Arial" w:cs="Arial"/>
        </w:rPr>
      </w:pPr>
      <w:r>
        <w:rPr>
          <w:rFonts w:ascii="Arial" w:hAnsi="Arial" w:cs="Arial"/>
        </w:rPr>
        <w:t xml:space="preserve">Дополнительно результаты испытания ОБЯЗАНЫ предоставлять конкретные детали алгоритма управления перегрузками, согласно </w:t>
      </w:r>
      <w:r w:rsidRPr="00933241">
        <w:rPr>
          <w:rFonts w:ascii="Arial" w:hAnsi="Arial" w:cs="Arial"/>
        </w:rPr>
        <w:t>[RFC3148]</w:t>
      </w:r>
      <w:r>
        <w:rPr>
          <w:rFonts w:ascii="Arial" w:hAnsi="Arial" w:cs="Arial"/>
        </w:rPr>
        <w:t>.</w:t>
      </w:r>
    </w:p>
    <w:p w:rsidR="00032A85" w:rsidRDefault="00933241" w:rsidP="0066451C">
      <w:pPr>
        <w:ind w:firstLine="454"/>
        <w:jc w:val="both"/>
        <w:rPr>
          <w:rFonts w:ascii="Arial" w:hAnsi="Arial" w:cs="Arial"/>
        </w:rPr>
      </w:pPr>
      <w:r>
        <w:rPr>
          <w:rFonts w:ascii="Arial" w:hAnsi="Arial" w:cs="Arial"/>
        </w:rPr>
        <w:t xml:space="preserve">Несмотря на то, что </w:t>
      </w:r>
      <w:r w:rsidRPr="00933241">
        <w:rPr>
          <w:rFonts w:ascii="Arial" w:hAnsi="Arial" w:cs="Arial"/>
        </w:rPr>
        <w:t>[RFC6349]</w:t>
      </w:r>
      <w:r>
        <w:rPr>
          <w:rFonts w:ascii="Arial" w:hAnsi="Arial" w:cs="Arial"/>
        </w:rPr>
        <w:t xml:space="preserve"> описывает средства управления испытаниями </w:t>
      </w:r>
      <w:r w:rsidR="003B5304">
        <w:rPr>
          <w:rFonts w:ascii="Arial" w:hAnsi="Arial" w:cs="Arial"/>
        </w:rPr>
        <w:t xml:space="preserve">пропускной </w:t>
      </w:r>
      <w:r w:rsidR="00E93842">
        <w:rPr>
          <w:rFonts w:ascii="Arial" w:hAnsi="Arial" w:cs="Arial"/>
        </w:rPr>
        <w:t>способности</w:t>
      </w:r>
      <w:r w:rsidR="003B5304">
        <w:rPr>
          <w:rFonts w:ascii="Arial" w:hAnsi="Arial" w:cs="Arial"/>
        </w:rPr>
        <w:t xml:space="preserve"> ТСР групповой пересылки, базовая структура управления передачей данных будет расширена выполнением ТСР испытаний внутри интерактивного ТСР</w:t>
      </w:r>
      <w:r w:rsidR="0078617D">
        <w:rPr>
          <w:rFonts w:ascii="Arial" w:hAnsi="Arial" w:cs="Arial"/>
        </w:rPr>
        <w:t>-</w:t>
      </w:r>
      <w:r w:rsidR="003B5304">
        <w:rPr>
          <w:rFonts w:ascii="Arial" w:hAnsi="Arial" w:cs="Arial"/>
        </w:rPr>
        <w:t xml:space="preserve">трафика приложений. Примерами являются электронная почта, </w:t>
      </w:r>
      <w:r w:rsidR="003B5304">
        <w:rPr>
          <w:rFonts w:ascii="Arial" w:hAnsi="Arial" w:cs="Arial"/>
          <w:lang w:val="en-US"/>
        </w:rPr>
        <w:t>HTTP</w:t>
      </w:r>
      <w:r w:rsidR="003B5304">
        <w:rPr>
          <w:rFonts w:ascii="Arial" w:hAnsi="Arial" w:cs="Arial"/>
        </w:rPr>
        <w:t xml:space="preserve"> и бизнес</w:t>
      </w:r>
      <w:r w:rsidR="0078617D">
        <w:rPr>
          <w:rFonts w:ascii="Arial" w:hAnsi="Arial" w:cs="Arial"/>
        </w:rPr>
        <w:t>-</w:t>
      </w:r>
      <w:r w:rsidR="003B5304">
        <w:rPr>
          <w:rFonts w:ascii="Arial" w:hAnsi="Arial" w:cs="Arial"/>
        </w:rPr>
        <w:t>приложения. Такой интерактивный трафик является двухсторонним и может быть чато</w:t>
      </w:r>
      <w:r w:rsidR="00E93842">
        <w:rPr>
          <w:rFonts w:ascii="Arial" w:hAnsi="Arial" w:cs="Arial"/>
        </w:rPr>
        <w:t>-</w:t>
      </w:r>
      <w:r w:rsidR="003B5304">
        <w:rPr>
          <w:rFonts w:ascii="Arial" w:hAnsi="Arial" w:cs="Arial"/>
        </w:rPr>
        <w:t xml:space="preserve">образным, что означает наличие множества </w:t>
      </w:r>
      <w:r w:rsidR="00032A85">
        <w:rPr>
          <w:rFonts w:ascii="Arial" w:hAnsi="Arial" w:cs="Arial"/>
        </w:rPr>
        <w:t>обратных подключений в процессе передачи трафика во время выполнения транзакции (в отличие от относительно однонаправленного индивидуального потока групповой передачи приложений).</w:t>
      </w:r>
    </w:p>
    <w:p w:rsidR="00DD44F5" w:rsidRPr="0078617D" w:rsidRDefault="00032A85" w:rsidP="0066451C">
      <w:pPr>
        <w:ind w:firstLine="454"/>
        <w:jc w:val="both"/>
        <w:rPr>
          <w:rFonts w:ascii="Arial" w:hAnsi="Arial" w:cs="Arial"/>
        </w:rPr>
      </w:pPr>
      <w:r>
        <w:rPr>
          <w:rFonts w:ascii="Arial" w:hAnsi="Arial" w:cs="Arial"/>
        </w:rPr>
        <w:t xml:space="preserve">Испытательное </w:t>
      </w:r>
      <w:r w:rsidR="0078617D">
        <w:rPr>
          <w:rFonts w:ascii="Arial" w:hAnsi="Arial" w:cs="Arial"/>
        </w:rPr>
        <w:t>оборудование</w:t>
      </w:r>
      <w:r>
        <w:rPr>
          <w:rFonts w:ascii="Arial" w:hAnsi="Arial" w:cs="Arial"/>
        </w:rPr>
        <w:t xml:space="preserve"> должно не только поддерживать </w:t>
      </w:r>
      <w:r w:rsidR="008B73D6">
        <w:rPr>
          <w:rFonts w:ascii="Arial" w:hAnsi="Arial" w:cs="Arial"/>
        </w:rPr>
        <w:t>групповую ТСР</w:t>
      </w:r>
      <w:r w:rsidR="0078617D">
        <w:rPr>
          <w:rFonts w:ascii="Arial" w:hAnsi="Arial" w:cs="Arial"/>
        </w:rPr>
        <w:t>-</w:t>
      </w:r>
      <w:r w:rsidR="008B73D6">
        <w:rPr>
          <w:rFonts w:ascii="Arial" w:hAnsi="Arial" w:cs="Arial"/>
        </w:rPr>
        <w:t>передачу трафика приложения, но и ДОЛЖНО также поддерживать чато</w:t>
      </w:r>
      <w:r w:rsidR="00E93842">
        <w:rPr>
          <w:rFonts w:ascii="Arial" w:hAnsi="Arial" w:cs="Arial"/>
        </w:rPr>
        <w:t>-</w:t>
      </w:r>
      <w:r w:rsidR="008B73D6">
        <w:rPr>
          <w:rFonts w:ascii="Arial" w:hAnsi="Arial" w:cs="Arial"/>
        </w:rPr>
        <w:t>образный трафик. В валидный стресс</w:t>
      </w:r>
      <w:r w:rsidR="0078617D">
        <w:rPr>
          <w:rFonts w:ascii="Arial" w:hAnsi="Arial" w:cs="Arial"/>
        </w:rPr>
        <w:t>-</w:t>
      </w:r>
      <w:r w:rsidR="008B73D6">
        <w:rPr>
          <w:rFonts w:ascii="Arial" w:hAnsi="Arial" w:cs="Arial"/>
        </w:rPr>
        <w:t xml:space="preserve">тест СЛЕДУЕТ включать оба типа трафика. Это необходимо из-за неравномерной, </w:t>
      </w:r>
      <w:r w:rsidR="0014224A">
        <w:rPr>
          <w:rFonts w:ascii="Arial" w:hAnsi="Arial" w:cs="Arial"/>
        </w:rPr>
        <w:t>всплеско</w:t>
      </w:r>
      <w:r w:rsidR="008B73D6">
        <w:rPr>
          <w:rFonts w:ascii="Arial" w:hAnsi="Arial" w:cs="Arial"/>
        </w:rPr>
        <w:t>образной природы чато</w:t>
      </w:r>
      <w:r w:rsidR="00E93842">
        <w:rPr>
          <w:rFonts w:ascii="Arial" w:hAnsi="Arial" w:cs="Arial"/>
        </w:rPr>
        <w:t>-</w:t>
      </w:r>
      <w:r w:rsidR="008B73D6">
        <w:rPr>
          <w:rFonts w:ascii="Arial" w:hAnsi="Arial" w:cs="Arial"/>
        </w:rPr>
        <w:t xml:space="preserve">образных приложений по сравнению с относительно равномерной природой групповой </w:t>
      </w:r>
      <w:r w:rsidR="008B73D6" w:rsidRPr="0078617D">
        <w:rPr>
          <w:rFonts w:ascii="Arial" w:hAnsi="Arial" w:cs="Arial"/>
        </w:rPr>
        <w:t xml:space="preserve">передачи (групповая передача плавно стабилизируется к </w:t>
      </w:r>
      <w:r w:rsidR="00DD44F5" w:rsidRPr="0078617D">
        <w:rPr>
          <w:rFonts w:ascii="Arial" w:hAnsi="Arial" w:cs="Arial"/>
        </w:rPr>
        <w:t xml:space="preserve">состоянию баланса </w:t>
      </w:r>
      <w:r w:rsidR="0078617D" w:rsidRPr="0078617D">
        <w:rPr>
          <w:rFonts w:ascii="Arial" w:hAnsi="Arial" w:cs="Arial"/>
        </w:rPr>
        <w:t>в</w:t>
      </w:r>
      <w:r w:rsidR="00DD44F5" w:rsidRPr="0078617D">
        <w:rPr>
          <w:rFonts w:ascii="Arial" w:hAnsi="Arial" w:cs="Arial"/>
        </w:rPr>
        <w:t xml:space="preserve"> условиях отсутствия потерь).</w:t>
      </w:r>
    </w:p>
    <w:p w:rsidR="00CA09F5" w:rsidRDefault="00DD44F5" w:rsidP="0066451C">
      <w:pPr>
        <w:ind w:firstLine="454"/>
        <w:jc w:val="both"/>
        <w:rPr>
          <w:rFonts w:ascii="Arial" w:hAnsi="Arial" w:cs="Arial"/>
        </w:rPr>
      </w:pPr>
      <w:r>
        <w:rPr>
          <w:rFonts w:ascii="Arial" w:hAnsi="Arial" w:cs="Arial"/>
        </w:rPr>
        <w:t xml:space="preserve">В то время, как </w:t>
      </w:r>
      <w:proofErr w:type="spellStart"/>
      <w:r>
        <w:rPr>
          <w:rFonts w:ascii="Arial" w:hAnsi="Arial" w:cs="Arial"/>
          <w:lang w:val="en-US"/>
        </w:rPr>
        <w:t>iperf</w:t>
      </w:r>
      <w:proofErr w:type="spellEnd"/>
      <w:r>
        <w:rPr>
          <w:rFonts w:ascii="Arial" w:hAnsi="Arial" w:cs="Arial"/>
        </w:rPr>
        <w:t xml:space="preserve"> является прекрасным выбором для испытания ТСР</w:t>
      </w:r>
      <w:r w:rsidR="0078617D">
        <w:rPr>
          <w:rFonts w:ascii="Arial" w:hAnsi="Arial" w:cs="Arial"/>
        </w:rPr>
        <w:t>-</w:t>
      </w:r>
      <w:r>
        <w:rPr>
          <w:rFonts w:ascii="Arial" w:hAnsi="Arial" w:cs="Arial"/>
        </w:rPr>
        <w:t xml:space="preserve">групповой </w:t>
      </w:r>
      <w:r w:rsidR="00E93842">
        <w:rPr>
          <w:rFonts w:ascii="Arial" w:hAnsi="Arial" w:cs="Arial"/>
        </w:rPr>
        <w:t>передачи</w:t>
      </w:r>
      <w:r>
        <w:rPr>
          <w:rFonts w:ascii="Arial" w:hAnsi="Arial" w:cs="Arial"/>
        </w:rPr>
        <w:t xml:space="preserve">, инструмент из открытых источников </w:t>
      </w:r>
      <w:proofErr w:type="spellStart"/>
      <w:r>
        <w:rPr>
          <w:rFonts w:ascii="Arial" w:hAnsi="Arial" w:cs="Arial"/>
          <w:lang w:val="en-US"/>
        </w:rPr>
        <w:t>netperf</w:t>
      </w:r>
      <w:proofErr w:type="spellEnd"/>
      <w:r>
        <w:rPr>
          <w:rFonts w:ascii="Arial" w:hAnsi="Arial" w:cs="Arial"/>
        </w:rPr>
        <w:t xml:space="preserve"> предоставляет возможность управления поведением клиентских и серверных запросов/ответов.</w:t>
      </w:r>
      <w:r w:rsidR="008B73D6">
        <w:rPr>
          <w:rFonts w:ascii="Arial" w:hAnsi="Arial" w:cs="Arial"/>
        </w:rPr>
        <w:t xml:space="preserve"> </w:t>
      </w:r>
      <w:r>
        <w:rPr>
          <w:rFonts w:ascii="Arial" w:hAnsi="Arial" w:cs="Arial"/>
        </w:rPr>
        <w:t xml:space="preserve">Инструмент </w:t>
      </w:r>
      <w:proofErr w:type="spellStart"/>
      <w:r w:rsidRPr="00DD44F5">
        <w:rPr>
          <w:rFonts w:ascii="Arial" w:hAnsi="Arial" w:cs="Arial"/>
        </w:rPr>
        <w:t>netperf-wrapper</w:t>
      </w:r>
      <w:proofErr w:type="spellEnd"/>
      <w:r>
        <w:rPr>
          <w:rFonts w:ascii="Arial" w:hAnsi="Arial" w:cs="Arial"/>
        </w:rPr>
        <w:t xml:space="preserve"> представляет собой скрипт на языке </w:t>
      </w:r>
      <w:r>
        <w:rPr>
          <w:rFonts w:ascii="Arial" w:hAnsi="Arial" w:cs="Arial"/>
          <w:lang w:val="en-US"/>
        </w:rPr>
        <w:t>Python</w:t>
      </w:r>
      <w:r>
        <w:rPr>
          <w:rFonts w:ascii="Arial" w:hAnsi="Arial" w:cs="Arial"/>
        </w:rPr>
        <w:t xml:space="preserve">, который запускает множество </w:t>
      </w:r>
      <w:r w:rsidR="00041BC0">
        <w:rPr>
          <w:rFonts w:ascii="Arial" w:hAnsi="Arial" w:cs="Arial"/>
        </w:rPr>
        <w:t xml:space="preserve">одновременных копий </w:t>
      </w:r>
      <w:proofErr w:type="spellStart"/>
      <w:r w:rsidR="00041BC0">
        <w:rPr>
          <w:rFonts w:ascii="Arial" w:hAnsi="Arial" w:cs="Arial"/>
          <w:lang w:val="en-US"/>
        </w:rPr>
        <w:t>netperf</w:t>
      </w:r>
      <w:proofErr w:type="spellEnd"/>
      <w:r w:rsidR="00041BC0">
        <w:rPr>
          <w:rFonts w:ascii="Arial" w:hAnsi="Arial" w:cs="Arial"/>
        </w:rPr>
        <w:t xml:space="preserve"> и суммирует результаты. Приложение А предоставляет описание </w:t>
      </w:r>
      <w:proofErr w:type="spellStart"/>
      <w:r w:rsidR="00041BC0" w:rsidRPr="00041BC0">
        <w:rPr>
          <w:rFonts w:ascii="Arial" w:hAnsi="Arial" w:cs="Arial"/>
        </w:rPr>
        <w:t>netperf</w:t>
      </w:r>
      <w:proofErr w:type="spellEnd"/>
      <w:r w:rsidR="00041BC0" w:rsidRPr="00041BC0">
        <w:rPr>
          <w:rFonts w:ascii="Arial" w:hAnsi="Arial" w:cs="Arial"/>
        </w:rPr>
        <w:t>/</w:t>
      </w:r>
      <w:proofErr w:type="spellStart"/>
      <w:r w:rsidR="00041BC0" w:rsidRPr="00041BC0">
        <w:rPr>
          <w:rFonts w:ascii="Arial" w:hAnsi="Arial" w:cs="Arial"/>
        </w:rPr>
        <w:t>netperf-wrapper</w:t>
      </w:r>
      <w:proofErr w:type="spellEnd"/>
      <w:r w:rsidR="00041BC0">
        <w:rPr>
          <w:rFonts w:ascii="Arial" w:hAnsi="Arial" w:cs="Arial"/>
        </w:rPr>
        <w:t xml:space="preserve">, </w:t>
      </w:r>
      <w:r w:rsidR="00E93842">
        <w:rPr>
          <w:rFonts w:ascii="Arial" w:hAnsi="Arial" w:cs="Arial"/>
        </w:rPr>
        <w:t>также,</w:t>
      </w:r>
      <w:r w:rsidR="00041BC0">
        <w:rPr>
          <w:rFonts w:ascii="Arial" w:hAnsi="Arial" w:cs="Arial"/>
        </w:rPr>
        <w:t xml:space="preserve"> как и </w:t>
      </w:r>
      <w:proofErr w:type="spellStart"/>
      <w:r w:rsidR="00041BC0" w:rsidRPr="00041BC0">
        <w:rPr>
          <w:rFonts w:ascii="Arial" w:hAnsi="Arial" w:cs="Arial"/>
        </w:rPr>
        <w:t>iperf</w:t>
      </w:r>
      <w:proofErr w:type="spellEnd"/>
      <w:r w:rsidR="00041BC0">
        <w:rPr>
          <w:rFonts w:ascii="Arial" w:hAnsi="Arial" w:cs="Arial"/>
        </w:rPr>
        <w:t>. Для любого программного инструмента должна быть квалифицирована производительность относительно испытываемой канальной скорости. Аппаратны</w:t>
      </w:r>
      <w:r w:rsidR="00CA09F5">
        <w:rPr>
          <w:rFonts w:ascii="Arial" w:hAnsi="Arial" w:cs="Arial"/>
        </w:rPr>
        <w:t xml:space="preserve">е испытательные инструменты следует проанализированы на надежность результатов при высоких канальных скоростях (например, </w:t>
      </w:r>
      <w:r w:rsidR="00CA09F5" w:rsidRPr="00CA09F5">
        <w:rPr>
          <w:rFonts w:ascii="Arial" w:hAnsi="Arial" w:cs="Arial"/>
        </w:rPr>
        <w:t xml:space="preserve">1 </w:t>
      </w:r>
      <w:r w:rsidR="0078617D">
        <w:rPr>
          <w:rFonts w:ascii="Arial" w:hAnsi="Arial" w:cs="Arial"/>
        </w:rPr>
        <w:t>Гбит/с</w:t>
      </w:r>
      <w:r w:rsidR="00CA09F5" w:rsidRPr="00CA09F5">
        <w:rPr>
          <w:rFonts w:ascii="Arial" w:hAnsi="Arial" w:cs="Arial"/>
        </w:rPr>
        <w:t xml:space="preserve">, 10 </w:t>
      </w:r>
      <w:r w:rsidR="0078617D">
        <w:rPr>
          <w:rFonts w:ascii="Arial" w:hAnsi="Arial" w:cs="Arial"/>
        </w:rPr>
        <w:t>Гбит/с</w:t>
      </w:r>
      <w:r w:rsidR="00CA09F5">
        <w:rPr>
          <w:rFonts w:ascii="Arial" w:hAnsi="Arial" w:cs="Arial"/>
        </w:rPr>
        <w:t>).</w:t>
      </w:r>
    </w:p>
    <w:p w:rsidR="00D7388D" w:rsidRPr="003B5304" w:rsidRDefault="00041BC0" w:rsidP="0066451C">
      <w:pPr>
        <w:ind w:firstLine="454"/>
        <w:jc w:val="both"/>
        <w:rPr>
          <w:rFonts w:ascii="Arial" w:hAnsi="Arial" w:cs="Arial"/>
        </w:rPr>
      </w:pPr>
      <w:r>
        <w:rPr>
          <w:rFonts w:ascii="Arial" w:hAnsi="Arial" w:cs="Arial"/>
        </w:rPr>
        <w:t xml:space="preserve"> </w:t>
      </w:r>
      <w:r w:rsidR="00032A85">
        <w:rPr>
          <w:rFonts w:ascii="Arial" w:hAnsi="Arial" w:cs="Arial"/>
        </w:rPr>
        <w:t xml:space="preserve"> </w:t>
      </w:r>
    </w:p>
    <w:p w:rsidR="00CA09F5" w:rsidRPr="00452DA6" w:rsidRDefault="00CA09F5" w:rsidP="00CA09F5">
      <w:pPr>
        <w:ind w:firstLine="454"/>
        <w:jc w:val="both"/>
        <w:rPr>
          <w:rFonts w:ascii="Arial" w:hAnsi="Arial" w:cs="Arial"/>
          <w:b/>
        </w:rPr>
      </w:pPr>
      <w:r>
        <w:rPr>
          <w:rFonts w:ascii="Arial" w:hAnsi="Arial" w:cs="Arial"/>
          <w:b/>
        </w:rPr>
        <w:t>5.2.1 Определения ТСР испытательных шаблонов</w:t>
      </w:r>
    </w:p>
    <w:p w:rsidR="00CA09F5" w:rsidRDefault="00CA09F5" w:rsidP="00CA09F5">
      <w:pPr>
        <w:ind w:firstLine="454"/>
        <w:jc w:val="both"/>
        <w:rPr>
          <w:rFonts w:ascii="Arial" w:hAnsi="Arial" w:cs="Arial"/>
        </w:rPr>
      </w:pPr>
    </w:p>
    <w:p w:rsidR="002F7C67" w:rsidRDefault="00E93842" w:rsidP="00CA09F5">
      <w:pPr>
        <w:ind w:firstLine="454"/>
        <w:jc w:val="both"/>
        <w:rPr>
          <w:rFonts w:ascii="Arial" w:hAnsi="Arial" w:cs="Arial"/>
        </w:rPr>
      </w:pPr>
      <w:r>
        <w:rPr>
          <w:rFonts w:ascii="Arial" w:hAnsi="Arial" w:cs="Arial"/>
        </w:rPr>
        <w:t>Как указывалось,</w:t>
      </w:r>
      <w:r w:rsidR="0045600F">
        <w:rPr>
          <w:rFonts w:ascii="Arial" w:hAnsi="Arial" w:cs="Arial"/>
        </w:rPr>
        <w:t xml:space="preserve"> в целях для данной базовой </w:t>
      </w:r>
      <w:r>
        <w:rPr>
          <w:rFonts w:ascii="Arial" w:hAnsi="Arial" w:cs="Arial"/>
        </w:rPr>
        <w:t>структуры</w:t>
      </w:r>
      <w:r w:rsidR="0045600F">
        <w:rPr>
          <w:rFonts w:ascii="Arial" w:hAnsi="Arial" w:cs="Arial"/>
        </w:rPr>
        <w:t xml:space="preserve">, определены </w:t>
      </w:r>
      <w:r w:rsidR="002F7C67">
        <w:rPr>
          <w:rFonts w:ascii="Arial" w:hAnsi="Arial" w:cs="Arial"/>
        </w:rPr>
        <w:t>техники</w:t>
      </w:r>
      <w:r w:rsidR="0045600F">
        <w:rPr>
          <w:rFonts w:ascii="Arial" w:hAnsi="Arial" w:cs="Arial"/>
        </w:rPr>
        <w:t xml:space="preserve"> спецификации испытательных шаблонов ТСР</w:t>
      </w:r>
      <w:r w:rsidR="008320CE">
        <w:rPr>
          <w:rFonts w:ascii="Arial" w:hAnsi="Arial" w:cs="Arial"/>
        </w:rPr>
        <w:t>-</w:t>
      </w:r>
      <w:r w:rsidR="0045600F">
        <w:rPr>
          <w:rFonts w:ascii="Arial" w:hAnsi="Arial" w:cs="Arial"/>
        </w:rPr>
        <w:t xml:space="preserve">трафика для эталонных испытаний </w:t>
      </w:r>
      <w:r w:rsidR="002F7C67">
        <w:rPr>
          <w:rFonts w:ascii="Arial" w:hAnsi="Arial" w:cs="Arial"/>
        </w:rPr>
        <w:t>методов управления передачей данных и получения повторяемых результатов. Некоторые сетевые устройства, такие как межсетевые экраны, не будут обрабатывать испытательный трафик без сохранения состояния</w:t>
      </w:r>
      <w:r w:rsidR="008320CE">
        <w:rPr>
          <w:rFonts w:ascii="Arial" w:hAnsi="Arial" w:cs="Arial"/>
        </w:rPr>
        <w:t>,</w:t>
      </w:r>
      <w:r w:rsidR="002F7C67">
        <w:rPr>
          <w:rFonts w:ascii="Arial" w:hAnsi="Arial" w:cs="Arial"/>
        </w:rPr>
        <w:t xml:space="preserve"> это является другой причиной почему должен быть использован </w:t>
      </w:r>
      <w:r w:rsidR="008320CE">
        <w:rPr>
          <w:rFonts w:ascii="Arial" w:hAnsi="Arial" w:cs="Arial"/>
        </w:rPr>
        <w:t>и</w:t>
      </w:r>
      <w:r w:rsidR="002F7C67">
        <w:rPr>
          <w:rFonts w:ascii="Arial" w:hAnsi="Arial" w:cs="Arial"/>
        </w:rPr>
        <w:t>спытательный ТСР</w:t>
      </w:r>
      <w:r w:rsidR="008320CE">
        <w:rPr>
          <w:rFonts w:ascii="Arial" w:hAnsi="Arial" w:cs="Arial"/>
        </w:rPr>
        <w:t>-</w:t>
      </w:r>
      <w:r w:rsidR="002F7C67">
        <w:rPr>
          <w:rFonts w:ascii="Arial" w:hAnsi="Arial" w:cs="Arial"/>
        </w:rPr>
        <w:t xml:space="preserve">трафик с сохранением состояния. </w:t>
      </w:r>
    </w:p>
    <w:p w:rsidR="008C16F2" w:rsidRDefault="002F7C67" w:rsidP="00CA09F5">
      <w:pPr>
        <w:ind w:firstLine="454"/>
        <w:jc w:val="both"/>
        <w:rPr>
          <w:rFonts w:ascii="Arial" w:hAnsi="Arial" w:cs="Arial"/>
        </w:rPr>
      </w:pPr>
      <w:r>
        <w:rPr>
          <w:rFonts w:ascii="Arial" w:hAnsi="Arial" w:cs="Arial"/>
        </w:rPr>
        <w:t xml:space="preserve">Приложение может быть полностью эмулировано вплоть до </w:t>
      </w:r>
      <w:r w:rsidR="008320CE">
        <w:rPr>
          <w:rFonts w:ascii="Arial" w:hAnsi="Arial" w:cs="Arial"/>
        </w:rPr>
        <w:t>у</w:t>
      </w:r>
      <w:r>
        <w:rPr>
          <w:rFonts w:ascii="Arial" w:hAnsi="Arial" w:cs="Arial"/>
        </w:rPr>
        <w:t>ровня 7; тем не менее, данная базовая структура предлагает, чтобы</w:t>
      </w:r>
      <w:r w:rsidR="008C16F2" w:rsidRPr="008C16F2">
        <w:rPr>
          <w:rFonts w:ascii="Arial" w:hAnsi="Arial" w:cs="Arial"/>
        </w:rPr>
        <w:t xml:space="preserve"> </w:t>
      </w:r>
      <w:r w:rsidR="008C16F2">
        <w:rPr>
          <w:rFonts w:ascii="Arial" w:hAnsi="Arial" w:cs="Arial"/>
        </w:rPr>
        <w:t xml:space="preserve">были </w:t>
      </w:r>
      <w:r w:rsidR="00E93842">
        <w:rPr>
          <w:rFonts w:ascii="Arial" w:hAnsi="Arial" w:cs="Arial"/>
        </w:rPr>
        <w:t>использованы</w:t>
      </w:r>
      <w:r>
        <w:rPr>
          <w:rFonts w:ascii="Arial" w:hAnsi="Arial" w:cs="Arial"/>
        </w:rPr>
        <w:t xml:space="preserve"> ТСР испытательные шаблоны с сохранением состояния</w:t>
      </w:r>
      <w:r w:rsidR="008C16F2">
        <w:rPr>
          <w:rFonts w:ascii="Arial" w:hAnsi="Arial" w:cs="Arial"/>
        </w:rPr>
        <w:t xml:space="preserve"> для того</w:t>
      </w:r>
      <w:r w:rsidR="008320CE">
        <w:rPr>
          <w:rFonts w:ascii="Arial" w:hAnsi="Arial" w:cs="Arial"/>
        </w:rPr>
        <w:t>,</w:t>
      </w:r>
      <w:r w:rsidR="008C16F2">
        <w:rPr>
          <w:rFonts w:ascii="Arial" w:hAnsi="Arial" w:cs="Arial"/>
        </w:rPr>
        <w:t xml:space="preserve"> чтобы обеспечить детализированное и повторяемое управление эталонными испытаниями. Следующая диаграмма иллюстрирует простое приложение для веб-браузинга (</w:t>
      </w:r>
      <w:r w:rsidR="008C16F2">
        <w:rPr>
          <w:rFonts w:ascii="Arial" w:hAnsi="Arial" w:cs="Arial"/>
          <w:lang w:val="en-US"/>
        </w:rPr>
        <w:t>HTTP</w:t>
      </w:r>
      <w:r w:rsidR="008C16F2">
        <w:rPr>
          <w:rFonts w:ascii="Arial" w:hAnsi="Arial" w:cs="Arial"/>
        </w:rPr>
        <w:t>).</w:t>
      </w:r>
    </w:p>
    <w:p w:rsidR="008320CE" w:rsidRDefault="008320CE" w:rsidP="00CA09F5">
      <w:pPr>
        <w:ind w:firstLine="454"/>
        <w:jc w:val="both"/>
        <w:rPr>
          <w:rFonts w:ascii="Arial" w:hAnsi="Arial" w:cs="Arial"/>
        </w:rPr>
      </w:pPr>
      <w:r>
        <w:object w:dxaOrig="9600" w:dyaOrig="2055">
          <v:shape id="_x0000_i1027" type="#_x0000_t75" style="width:369pt;height:78.75pt" o:ole="">
            <v:imagedata r:id="rId20" o:title=""/>
          </v:shape>
          <o:OLEObject Type="Embed" ProgID="Visio.Drawing.15" ShapeID="_x0000_i1027" DrawAspect="Content" ObjectID="_1600157985" r:id="rId21"/>
        </w:object>
      </w:r>
    </w:p>
    <w:p w:rsidR="008320CE" w:rsidRDefault="008320CE" w:rsidP="00CA09F5">
      <w:pPr>
        <w:ind w:firstLine="454"/>
        <w:jc w:val="both"/>
        <w:rPr>
          <w:rFonts w:ascii="Arial" w:hAnsi="Arial" w:cs="Arial"/>
        </w:rPr>
      </w:pPr>
    </w:p>
    <w:p w:rsidR="008C16F2" w:rsidRPr="008320CE" w:rsidRDefault="008C16F2" w:rsidP="008C16F2">
      <w:pPr>
        <w:ind w:firstLine="454"/>
        <w:jc w:val="center"/>
        <w:rPr>
          <w:rFonts w:ascii="Arial" w:hAnsi="Arial" w:cs="Arial"/>
          <w:b/>
          <w:sz w:val="18"/>
          <w:szCs w:val="18"/>
        </w:rPr>
      </w:pPr>
      <w:r w:rsidRPr="008320CE">
        <w:rPr>
          <w:rFonts w:ascii="Arial" w:hAnsi="Arial" w:cs="Arial"/>
          <w:b/>
          <w:sz w:val="18"/>
          <w:szCs w:val="18"/>
        </w:rPr>
        <w:t>Рисунок 3</w:t>
      </w:r>
      <w:r w:rsidR="008320CE" w:rsidRPr="008320CE">
        <w:rPr>
          <w:rFonts w:ascii="Arial" w:hAnsi="Arial" w:cs="Arial"/>
          <w:b/>
          <w:sz w:val="18"/>
          <w:szCs w:val="18"/>
        </w:rPr>
        <w:t xml:space="preserve"> –</w:t>
      </w:r>
      <w:r w:rsidRPr="008320CE">
        <w:rPr>
          <w:rFonts w:ascii="Arial" w:hAnsi="Arial" w:cs="Arial"/>
          <w:b/>
          <w:sz w:val="18"/>
          <w:szCs w:val="18"/>
        </w:rPr>
        <w:t xml:space="preserve"> Диаграмма простого индивидуального потока для </w:t>
      </w:r>
      <w:r w:rsidR="008320CE">
        <w:rPr>
          <w:rFonts w:ascii="Arial" w:hAnsi="Arial" w:cs="Arial"/>
          <w:b/>
          <w:sz w:val="18"/>
          <w:szCs w:val="18"/>
        </w:rPr>
        <w:t>в</w:t>
      </w:r>
      <w:r w:rsidRPr="008320CE">
        <w:rPr>
          <w:rFonts w:ascii="Arial" w:hAnsi="Arial" w:cs="Arial"/>
          <w:b/>
          <w:sz w:val="18"/>
          <w:szCs w:val="18"/>
        </w:rPr>
        <w:t>еб</w:t>
      </w:r>
      <w:r w:rsidR="008320CE">
        <w:rPr>
          <w:rFonts w:ascii="Arial" w:hAnsi="Arial" w:cs="Arial"/>
          <w:b/>
          <w:sz w:val="18"/>
          <w:szCs w:val="18"/>
        </w:rPr>
        <w:t>-п</w:t>
      </w:r>
      <w:r w:rsidRPr="008320CE">
        <w:rPr>
          <w:rFonts w:ascii="Arial" w:hAnsi="Arial" w:cs="Arial"/>
          <w:b/>
          <w:sz w:val="18"/>
          <w:szCs w:val="18"/>
        </w:rPr>
        <w:t xml:space="preserve">риложения </w:t>
      </w:r>
    </w:p>
    <w:p w:rsidR="004A1F2F" w:rsidRDefault="004A1F2F" w:rsidP="00E730FA">
      <w:pPr>
        <w:ind w:firstLine="454"/>
        <w:jc w:val="both"/>
        <w:rPr>
          <w:rFonts w:ascii="Arial" w:hAnsi="Arial" w:cs="Arial"/>
        </w:rPr>
      </w:pPr>
    </w:p>
    <w:p w:rsidR="003110D3" w:rsidRDefault="008C16F2" w:rsidP="006A453C">
      <w:pPr>
        <w:ind w:firstLine="454"/>
        <w:jc w:val="both"/>
        <w:rPr>
          <w:rFonts w:ascii="Arial" w:hAnsi="Arial" w:cs="Arial"/>
        </w:rPr>
      </w:pPr>
      <w:r>
        <w:rPr>
          <w:rFonts w:ascii="Arial" w:hAnsi="Arial" w:cs="Arial"/>
        </w:rPr>
        <w:t xml:space="preserve">В данном примере </w:t>
      </w:r>
      <w:r w:rsidR="008320CE">
        <w:rPr>
          <w:rFonts w:ascii="Arial" w:hAnsi="Arial" w:cs="Arial"/>
        </w:rPr>
        <w:t>в</w:t>
      </w:r>
      <w:r>
        <w:rPr>
          <w:rFonts w:ascii="Arial" w:hAnsi="Arial" w:cs="Arial"/>
        </w:rPr>
        <w:t>еб</w:t>
      </w:r>
      <w:r w:rsidR="008320CE">
        <w:rPr>
          <w:rFonts w:ascii="Arial" w:hAnsi="Arial" w:cs="Arial"/>
        </w:rPr>
        <w:t>-б</w:t>
      </w:r>
      <w:r>
        <w:rPr>
          <w:rFonts w:ascii="Arial" w:hAnsi="Arial" w:cs="Arial"/>
        </w:rPr>
        <w:t xml:space="preserve">раузер </w:t>
      </w:r>
      <w:r w:rsidR="008320CE">
        <w:rPr>
          <w:rFonts w:ascii="Arial" w:hAnsi="Arial" w:cs="Arial"/>
        </w:rPr>
        <w:t>к</w:t>
      </w:r>
      <w:r>
        <w:rPr>
          <w:rFonts w:ascii="Arial" w:hAnsi="Arial" w:cs="Arial"/>
        </w:rPr>
        <w:t>лиента (клиент)</w:t>
      </w:r>
      <w:r w:rsidR="006A453C">
        <w:rPr>
          <w:rFonts w:ascii="Arial" w:hAnsi="Arial" w:cs="Arial"/>
        </w:rPr>
        <w:t xml:space="preserve"> запрашивает </w:t>
      </w:r>
      <w:r w:rsidR="006A453C">
        <w:rPr>
          <w:rFonts w:ascii="Arial" w:hAnsi="Arial" w:cs="Arial"/>
          <w:lang w:val="en-US"/>
        </w:rPr>
        <w:t>URL</w:t>
      </w:r>
      <w:r w:rsidR="006A453C">
        <w:rPr>
          <w:rFonts w:ascii="Arial" w:hAnsi="Arial" w:cs="Arial"/>
        </w:rPr>
        <w:t xml:space="preserve">, и затем </w:t>
      </w:r>
      <w:r w:rsidR="008320CE">
        <w:rPr>
          <w:rFonts w:ascii="Arial" w:hAnsi="Arial" w:cs="Arial"/>
        </w:rPr>
        <w:t>в</w:t>
      </w:r>
      <w:r w:rsidR="006A453C">
        <w:rPr>
          <w:rFonts w:ascii="Arial" w:hAnsi="Arial" w:cs="Arial"/>
        </w:rPr>
        <w:t>еб</w:t>
      </w:r>
      <w:r w:rsidR="008320CE">
        <w:rPr>
          <w:rFonts w:ascii="Arial" w:hAnsi="Arial" w:cs="Arial"/>
        </w:rPr>
        <w:t>-с</w:t>
      </w:r>
      <w:r w:rsidR="006A453C">
        <w:rPr>
          <w:rFonts w:ascii="Arial" w:hAnsi="Arial" w:cs="Arial"/>
        </w:rPr>
        <w:t>ервер отправляет содержимое веб</w:t>
      </w:r>
      <w:r w:rsidR="008320CE">
        <w:rPr>
          <w:rFonts w:ascii="Arial" w:hAnsi="Arial" w:cs="Arial"/>
        </w:rPr>
        <w:t>-</w:t>
      </w:r>
      <w:r w:rsidR="006A453C">
        <w:rPr>
          <w:rFonts w:ascii="Arial" w:hAnsi="Arial" w:cs="Arial"/>
        </w:rPr>
        <w:t>страницы клиенту (после серверной задержки 100 мс). Такое асинхронное «запрос/ответ» поведение свойственно большинству основанных на ТСР приложений, таких как электронная почта (</w:t>
      </w:r>
      <w:r w:rsidR="006A453C">
        <w:rPr>
          <w:rFonts w:ascii="Arial" w:hAnsi="Arial" w:cs="Arial"/>
          <w:lang w:val="en-US"/>
        </w:rPr>
        <w:t>SMTP</w:t>
      </w:r>
      <w:r w:rsidR="006A453C" w:rsidRPr="006A453C">
        <w:rPr>
          <w:rFonts w:ascii="Arial" w:hAnsi="Arial" w:cs="Arial"/>
        </w:rPr>
        <w:t>)</w:t>
      </w:r>
      <w:r w:rsidR="006A453C">
        <w:rPr>
          <w:rFonts w:ascii="Arial" w:hAnsi="Arial" w:cs="Arial"/>
        </w:rPr>
        <w:t>, передача файлов (</w:t>
      </w:r>
      <w:r w:rsidR="006A453C">
        <w:rPr>
          <w:rFonts w:ascii="Arial" w:hAnsi="Arial" w:cs="Arial"/>
          <w:lang w:val="en-US"/>
        </w:rPr>
        <w:t>FTP</w:t>
      </w:r>
      <w:r w:rsidR="006A453C" w:rsidRPr="006A453C">
        <w:rPr>
          <w:rFonts w:ascii="Arial" w:hAnsi="Arial" w:cs="Arial"/>
        </w:rPr>
        <w:t xml:space="preserve"> </w:t>
      </w:r>
      <w:r w:rsidR="006A453C">
        <w:rPr>
          <w:rFonts w:ascii="Arial" w:hAnsi="Arial" w:cs="Arial"/>
        </w:rPr>
        <w:t xml:space="preserve">и </w:t>
      </w:r>
      <w:r w:rsidR="008320CE">
        <w:rPr>
          <w:rFonts w:ascii="Arial" w:hAnsi="Arial" w:cs="Arial"/>
        </w:rPr>
        <w:t>б</w:t>
      </w:r>
      <w:r w:rsidR="006A453C">
        <w:rPr>
          <w:rFonts w:ascii="Arial" w:hAnsi="Arial" w:cs="Arial"/>
        </w:rPr>
        <w:t xml:space="preserve">лок </w:t>
      </w:r>
      <w:r w:rsidR="008320CE">
        <w:rPr>
          <w:rFonts w:ascii="Arial" w:hAnsi="Arial" w:cs="Arial"/>
        </w:rPr>
        <w:t>с</w:t>
      </w:r>
      <w:r w:rsidR="006A453C">
        <w:rPr>
          <w:rFonts w:ascii="Arial" w:hAnsi="Arial" w:cs="Arial"/>
        </w:rPr>
        <w:t xml:space="preserve">ообщений </w:t>
      </w:r>
      <w:r w:rsidR="008320CE">
        <w:rPr>
          <w:rFonts w:ascii="Arial" w:hAnsi="Arial" w:cs="Arial"/>
        </w:rPr>
        <w:t>с</w:t>
      </w:r>
      <w:r w:rsidR="006A453C" w:rsidRPr="006A453C">
        <w:rPr>
          <w:rFonts w:ascii="Arial" w:hAnsi="Arial" w:cs="Arial"/>
        </w:rPr>
        <w:t>ервера (</w:t>
      </w:r>
      <w:r w:rsidR="006A453C">
        <w:rPr>
          <w:rFonts w:ascii="Arial" w:hAnsi="Arial" w:cs="Arial"/>
          <w:lang w:val="en-US"/>
        </w:rPr>
        <w:t>SMB</w:t>
      </w:r>
      <w:r w:rsidR="006A453C" w:rsidRPr="006A453C">
        <w:rPr>
          <w:rFonts w:ascii="Arial" w:hAnsi="Arial" w:cs="Arial"/>
        </w:rPr>
        <w:t>)</w:t>
      </w:r>
      <w:r w:rsidR="006A453C">
        <w:rPr>
          <w:rFonts w:ascii="Arial" w:hAnsi="Arial" w:cs="Arial"/>
        </w:rPr>
        <w:t>), базы данных (</w:t>
      </w:r>
      <w:r w:rsidR="006A453C">
        <w:rPr>
          <w:rFonts w:ascii="Arial" w:hAnsi="Arial" w:cs="Arial"/>
          <w:lang w:val="en-US"/>
        </w:rPr>
        <w:t>SQL</w:t>
      </w:r>
      <w:r w:rsidR="006A453C">
        <w:rPr>
          <w:rFonts w:ascii="Arial" w:hAnsi="Arial" w:cs="Arial"/>
        </w:rPr>
        <w:t>), веб</w:t>
      </w:r>
      <w:r w:rsidR="008320CE">
        <w:rPr>
          <w:rFonts w:ascii="Arial" w:hAnsi="Arial" w:cs="Arial"/>
        </w:rPr>
        <w:t>-</w:t>
      </w:r>
      <w:r w:rsidR="006A453C">
        <w:rPr>
          <w:rFonts w:ascii="Arial" w:hAnsi="Arial" w:cs="Arial"/>
        </w:rPr>
        <w:t>приложения (</w:t>
      </w:r>
      <w:r w:rsidR="006A453C">
        <w:rPr>
          <w:rFonts w:ascii="Arial" w:hAnsi="Arial" w:cs="Arial"/>
          <w:lang w:val="en-US"/>
        </w:rPr>
        <w:t>SOAP</w:t>
      </w:r>
      <w:r w:rsidR="006A453C" w:rsidRPr="006A453C">
        <w:rPr>
          <w:rFonts w:ascii="Arial" w:hAnsi="Arial" w:cs="Arial"/>
        </w:rPr>
        <w:t>)</w:t>
      </w:r>
      <w:r w:rsidR="006A453C">
        <w:rPr>
          <w:rFonts w:ascii="Arial" w:hAnsi="Arial" w:cs="Arial"/>
        </w:rPr>
        <w:t xml:space="preserve"> и </w:t>
      </w:r>
      <w:r w:rsidR="008320CE">
        <w:rPr>
          <w:rFonts w:ascii="Arial" w:hAnsi="Arial" w:cs="Arial"/>
        </w:rPr>
        <w:t>п</w:t>
      </w:r>
      <w:r w:rsidR="006A453C" w:rsidRPr="006A453C">
        <w:rPr>
          <w:rFonts w:ascii="Arial" w:hAnsi="Arial" w:cs="Arial"/>
        </w:rPr>
        <w:t xml:space="preserve">ередача </w:t>
      </w:r>
      <w:r w:rsidR="008320CE">
        <w:rPr>
          <w:rFonts w:ascii="Arial" w:hAnsi="Arial" w:cs="Arial"/>
        </w:rPr>
        <w:t>с</w:t>
      </w:r>
      <w:r w:rsidR="006A453C" w:rsidRPr="006A453C">
        <w:rPr>
          <w:rFonts w:ascii="Arial" w:hAnsi="Arial" w:cs="Arial"/>
        </w:rPr>
        <w:t xml:space="preserve">остояния </w:t>
      </w:r>
      <w:r w:rsidR="008320CE">
        <w:rPr>
          <w:rFonts w:ascii="Arial" w:hAnsi="Arial" w:cs="Arial"/>
        </w:rPr>
        <w:t>п</w:t>
      </w:r>
      <w:r w:rsidR="006A453C" w:rsidRPr="006A453C">
        <w:rPr>
          <w:rFonts w:ascii="Arial" w:hAnsi="Arial" w:cs="Arial"/>
        </w:rPr>
        <w:t>редставления</w:t>
      </w:r>
      <w:r w:rsidR="00254A93">
        <w:rPr>
          <w:rFonts w:ascii="Arial" w:hAnsi="Arial" w:cs="Arial"/>
        </w:rPr>
        <w:t xml:space="preserve"> (</w:t>
      </w:r>
      <w:r w:rsidR="00254A93">
        <w:rPr>
          <w:rFonts w:ascii="Arial" w:hAnsi="Arial" w:cs="Arial"/>
          <w:lang w:val="en-US"/>
        </w:rPr>
        <w:t>REST</w:t>
      </w:r>
      <w:r w:rsidR="00254A93" w:rsidRPr="00254A93">
        <w:rPr>
          <w:rFonts w:ascii="Arial" w:hAnsi="Arial" w:cs="Arial"/>
        </w:rPr>
        <w:t>)</w:t>
      </w:r>
      <w:r w:rsidR="00254A93">
        <w:rPr>
          <w:rFonts w:ascii="Arial" w:hAnsi="Arial" w:cs="Arial"/>
        </w:rPr>
        <w:t xml:space="preserve">. Влияние на сетевые элементы </w:t>
      </w:r>
      <w:r w:rsidR="0014224A">
        <w:rPr>
          <w:rFonts w:ascii="Arial" w:hAnsi="Arial" w:cs="Arial"/>
        </w:rPr>
        <w:t>обусловлено большим количеством клиентов</w:t>
      </w:r>
      <w:r w:rsidR="005D546E">
        <w:rPr>
          <w:rFonts w:ascii="Arial" w:hAnsi="Arial" w:cs="Arial"/>
        </w:rPr>
        <w:t xml:space="preserve"> и </w:t>
      </w:r>
      <w:proofErr w:type="gramStart"/>
      <w:r w:rsidR="005D546E">
        <w:rPr>
          <w:rFonts w:ascii="Arial" w:hAnsi="Arial" w:cs="Arial"/>
        </w:rPr>
        <w:t>разнообразием  всплескообразного</w:t>
      </w:r>
      <w:proofErr w:type="gramEnd"/>
      <w:r w:rsidR="005D546E">
        <w:rPr>
          <w:rFonts w:ascii="Arial" w:hAnsi="Arial" w:cs="Arial"/>
        </w:rPr>
        <w:t xml:space="preserve"> (неравномерного) трафика, которые подвергают перегрузкам функции управления трафиком.</w:t>
      </w:r>
      <w:r w:rsidR="00254A93">
        <w:rPr>
          <w:rFonts w:ascii="Arial" w:hAnsi="Arial" w:cs="Arial"/>
        </w:rPr>
        <w:t xml:space="preserve"> Реальная эмуляция протоколов конкретных приложений не требуется</w:t>
      </w:r>
      <w:r w:rsidR="003110D3">
        <w:rPr>
          <w:rFonts w:ascii="Arial" w:hAnsi="Arial" w:cs="Arial"/>
        </w:rPr>
        <w:t>, и ТСР испытательные шаблоны могут быть определены для имитации индивидуальных потоков сетевого трафика приложений и получения повторяемых результатов.</w:t>
      </w:r>
    </w:p>
    <w:p w:rsidR="001021BE" w:rsidRDefault="003110D3" w:rsidP="006A453C">
      <w:pPr>
        <w:ind w:firstLine="454"/>
        <w:jc w:val="both"/>
        <w:rPr>
          <w:rFonts w:ascii="Arial" w:hAnsi="Arial" w:cs="Arial"/>
        </w:rPr>
      </w:pPr>
      <w:r>
        <w:rPr>
          <w:rFonts w:ascii="Arial" w:hAnsi="Arial" w:cs="Arial"/>
        </w:rPr>
        <w:t xml:space="preserve">Техники моделирования приложений предложены в </w:t>
      </w:r>
      <w:r w:rsidRPr="003110D3">
        <w:rPr>
          <w:rFonts w:ascii="Arial" w:hAnsi="Arial" w:cs="Arial"/>
        </w:rPr>
        <w:t>[3GPP2-C_R1002-A]</w:t>
      </w:r>
      <w:r>
        <w:rPr>
          <w:rFonts w:ascii="Arial" w:hAnsi="Arial" w:cs="Arial"/>
        </w:rPr>
        <w:t xml:space="preserve">, который предоставляет примеры для моделирования поведения </w:t>
      </w:r>
      <w:r w:rsidR="000212A7">
        <w:rPr>
          <w:rFonts w:ascii="Arial" w:hAnsi="Arial" w:cs="Arial"/>
        </w:rPr>
        <w:t xml:space="preserve">приложений </w:t>
      </w:r>
      <w:r>
        <w:rPr>
          <w:rFonts w:ascii="Arial" w:hAnsi="Arial" w:cs="Arial"/>
          <w:lang w:val="en-US"/>
        </w:rPr>
        <w:t>HTTP</w:t>
      </w:r>
      <w:r>
        <w:rPr>
          <w:rFonts w:ascii="Arial" w:hAnsi="Arial" w:cs="Arial"/>
        </w:rPr>
        <w:t xml:space="preserve">, </w:t>
      </w:r>
      <w:r>
        <w:rPr>
          <w:rFonts w:ascii="Arial" w:hAnsi="Arial" w:cs="Arial"/>
          <w:lang w:val="en-US"/>
        </w:rPr>
        <w:t>FTP</w:t>
      </w:r>
      <w:r>
        <w:rPr>
          <w:rFonts w:ascii="Arial" w:hAnsi="Arial" w:cs="Arial"/>
        </w:rPr>
        <w:t xml:space="preserve"> и </w:t>
      </w:r>
      <w:r w:rsidR="00A14102">
        <w:rPr>
          <w:rFonts w:ascii="Arial" w:hAnsi="Arial" w:cs="Arial"/>
        </w:rPr>
        <w:t>п</w:t>
      </w:r>
      <w:r>
        <w:rPr>
          <w:rFonts w:ascii="Arial" w:hAnsi="Arial" w:cs="Arial"/>
        </w:rPr>
        <w:t xml:space="preserve">ротокола </w:t>
      </w:r>
      <w:r w:rsidR="00A14102">
        <w:rPr>
          <w:rFonts w:ascii="Arial" w:hAnsi="Arial" w:cs="Arial"/>
        </w:rPr>
        <w:t>б</w:t>
      </w:r>
      <w:r>
        <w:rPr>
          <w:rFonts w:ascii="Arial" w:hAnsi="Arial" w:cs="Arial"/>
        </w:rPr>
        <w:t>еспроводн</w:t>
      </w:r>
      <w:r w:rsidR="000212A7">
        <w:rPr>
          <w:rFonts w:ascii="Arial" w:hAnsi="Arial" w:cs="Arial"/>
        </w:rPr>
        <w:t>ого</w:t>
      </w:r>
      <w:r w:rsidR="00A14102">
        <w:rPr>
          <w:rFonts w:ascii="Arial" w:hAnsi="Arial" w:cs="Arial"/>
        </w:rPr>
        <w:t xml:space="preserve"> п</w:t>
      </w:r>
      <w:r>
        <w:rPr>
          <w:rFonts w:ascii="Arial" w:hAnsi="Arial" w:cs="Arial"/>
        </w:rPr>
        <w:t>риложени</w:t>
      </w:r>
      <w:r w:rsidR="000212A7">
        <w:rPr>
          <w:rFonts w:ascii="Arial" w:hAnsi="Arial" w:cs="Arial"/>
        </w:rPr>
        <w:t>я (</w:t>
      </w:r>
      <w:r w:rsidR="000212A7">
        <w:rPr>
          <w:rFonts w:ascii="Arial" w:hAnsi="Arial" w:cs="Arial"/>
          <w:lang w:val="en-US"/>
        </w:rPr>
        <w:t>WAP</w:t>
      </w:r>
      <w:r w:rsidR="000212A7" w:rsidRPr="000212A7">
        <w:rPr>
          <w:rFonts w:ascii="Arial" w:hAnsi="Arial" w:cs="Arial"/>
        </w:rPr>
        <w:t>)</w:t>
      </w:r>
      <w:r w:rsidR="000212A7">
        <w:rPr>
          <w:rFonts w:ascii="Arial" w:hAnsi="Arial" w:cs="Arial"/>
        </w:rPr>
        <w:t xml:space="preserve"> на ТСР</w:t>
      </w:r>
      <w:r w:rsidR="00A14102">
        <w:rPr>
          <w:rFonts w:ascii="Arial" w:hAnsi="Arial" w:cs="Arial"/>
        </w:rPr>
        <w:t>-</w:t>
      </w:r>
      <w:r w:rsidR="000212A7">
        <w:rPr>
          <w:rFonts w:ascii="Arial" w:hAnsi="Arial" w:cs="Arial"/>
        </w:rPr>
        <w:t xml:space="preserve">уровне. Модели описаны с различными математическими </w:t>
      </w:r>
      <w:r w:rsidR="000212A7" w:rsidRPr="00A14102">
        <w:rPr>
          <w:rFonts w:ascii="Arial" w:hAnsi="Arial" w:cs="Arial"/>
        </w:rPr>
        <w:t xml:space="preserve">законами распределения </w:t>
      </w:r>
      <w:r w:rsidR="000212A7">
        <w:rPr>
          <w:rFonts w:ascii="Arial" w:hAnsi="Arial" w:cs="Arial"/>
        </w:rPr>
        <w:t>для байт</w:t>
      </w:r>
      <w:r w:rsidR="00E93842">
        <w:rPr>
          <w:rFonts w:ascii="Arial" w:hAnsi="Arial" w:cs="Arial"/>
        </w:rPr>
        <w:t>ов</w:t>
      </w:r>
      <w:r w:rsidR="000212A7">
        <w:rPr>
          <w:rFonts w:ascii="Arial" w:hAnsi="Arial" w:cs="Arial"/>
        </w:rPr>
        <w:t xml:space="preserve"> запроса/ответа и времени меж</w:t>
      </w:r>
      <w:r w:rsidR="00E93842">
        <w:rPr>
          <w:rFonts w:ascii="Arial" w:hAnsi="Arial" w:cs="Arial"/>
        </w:rPr>
        <w:t>-</w:t>
      </w:r>
      <w:r w:rsidR="000212A7">
        <w:rPr>
          <w:rFonts w:ascii="Arial" w:hAnsi="Arial" w:cs="Arial"/>
        </w:rPr>
        <w:t xml:space="preserve">запросных промежутков. Форматы определения модели, описанные в </w:t>
      </w:r>
      <w:r w:rsidR="000212A7" w:rsidRPr="000212A7">
        <w:rPr>
          <w:rFonts w:ascii="Arial" w:hAnsi="Arial" w:cs="Arial"/>
        </w:rPr>
        <w:t>[3GPP2-C_R1002-A]</w:t>
      </w:r>
      <w:r w:rsidR="00A14102">
        <w:rPr>
          <w:rFonts w:ascii="Arial" w:hAnsi="Arial" w:cs="Arial"/>
        </w:rPr>
        <w:t>,</w:t>
      </w:r>
      <w:r w:rsidR="000212A7">
        <w:rPr>
          <w:rFonts w:ascii="Arial" w:hAnsi="Arial" w:cs="Arial"/>
        </w:rPr>
        <w:t xml:space="preserve"> являются основой для руководства, представленного в </w:t>
      </w:r>
      <w:r w:rsidR="00A14102">
        <w:rPr>
          <w:rFonts w:ascii="Arial" w:hAnsi="Arial" w:cs="Arial"/>
        </w:rPr>
        <w:t>п</w:t>
      </w:r>
      <w:r w:rsidR="000212A7">
        <w:rPr>
          <w:rFonts w:ascii="Arial" w:hAnsi="Arial" w:cs="Arial"/>
        </w:rPr>
        <w:t xml:space="preserve">риложении В, а также являются подобными </w:t>
      </w:r>
      <w:r w:rsidR="00E93842">
        <w:rPr>
          <w:rFonts w:ascii="Arial" w:hAnsi="Arial" w:cs="Arial"/>
        </w:rPr>
        <w:t>форматам,</w:t>
      </w:r>
      <w:r w:rsidR="000212A7">
        <w:rPr>
          <w:rFonts w:ascii="Arial" w:hAnsi="Arial" w:cs="Arial"/>
        </w:rPr>
        <w:t xml:space="preserve"> используемым инструментами сетевого моделирования. </w:t>
      </w:r>
      <w:r w:rsidR="001021BE">
        <w:rPr>
          <w:rFonts w:ascii="Arial" w:hAnsi="Arial" w:cs="Arial"/>
        </w:rPr>
        <w:t xml:space="preserve">Захват пакетов также может быть использован для характеризации трафика приложения и определения некоторых из испытательных шаблонов, перечисленных в </w:t>
      </w:r>
      <w:r w:rsidR="00A14102">
        <w:rPr>
          <w:rFonts w:ascii="Arial" w:hAnsi="Arial" w:cs="Arial"/>
        </w:rPr>
        <w:t>п</w:t>
      </w:r>
      <w:r w:rsidR="001021BE">
        <w:rPr>
          <w:rFonts w:ascii="Arial" w:hAnsi="Arial" w:cs="Arial"/>
        </w:rPr>
        <w:t>риложении В.</w:t>
      </w:r>
    </w:p>
    <w:p w:rsidR="00285FCA" w:rsidRDefault="001021BE" w:rsidP="006A453C">
      <w:pPr>
        <w:ind w:firstLine="454"/>
        <w:jc w:val="both"/>
        <w:rPr>
          <w:rFonts w:ascii="Arial" w:hAnsi="Arial" w:cs="Arial"/>
        </w:rPr>
      </w:pPr>
      <w:r>
        <w:rPr>
          <w:rFonts w:ascii="Arial" w:hAnsi="Arial" w:cs="Arial"/>
        </w:rPr>
        <w:t>Данная базовая структура не определяет фиксированный набор испытательных ТСР</w:t>
      </w:r>
      <w:r w:rsidR="00A14102">
        <w:rPr>
          <w:rFonts w:ascii="Arial" w:hAnsi="Arial" w:cs="Arial"/>
        </w:rPr>
        <w:t>-</w:t>
      </w:r>
      <w:r>
        <w:rPr>
          <w:rFonts w:ascii="Arial" w:hAnsi="Arial" w:cs="Arial"/>
        </w:rPr>
        <w:t>шаблонов, но предоставляет блоки испытаний, которые СЛЕДУТ выполнить</w:t>
      </w:r>
      <w:r w:rsidR="00A14102">
        <w:rPr>
          <w:rFonts w:ascii="Arial" w:hAnsi="Arial" w:cs="Arial"/>
        </w:rPr>
        <w:t>,</w:t>
      </w:r>
      <w:r>
        <w:rPr>
          <w:rFonts w:ascii="Arial" w:hAnsi="Arial" w:cs="Arial"/>
        </w:rPr>
        <w:t xml:space="preserve"> см</w:t>
      </w:r>
      <w:r w:rsidR="00A14102">
        <w:rPr>
          <w:rFonts w:ascii="Arial" w:hAnsi="Arial" w:cs="Arial"/>
        </w:rPr>
        <w:t>.</w:t>
      </w:r>
      <w:r>
        <w:rPr>
          <w:rFonts w:ascii="Arial" w:hAnsi="Arial" w:cs="Arial"/>
        </w:rPr>
        <w:t xml:space="preserve"> </w:t>
      </w:r>
      <w:r w:rsidR="00A14102">
        <w:rPr>
          <w:rFonts w:ascii="Arial" w:hAnsi="Arial" w:cs="Arial"/>
        </w:rPr>
        <w:t>п</w:t>
      </w:r>
      <w:r>
        <w:rPr>
          <w:rFonts w:ascii="Arial" w:hAnsi="Arial" w:cs="Arial"/>
        </w:rPr>
        <w:t xml:space="preserve">риложение В. Некоторые из этих примеров воспроизводят указанные в </w:t>
      </w:r>
      <w:r w:rsidRPr="001021BE">
        <w:rPr>
          <w:rFonts w:ascii="Arial" w:hAnsi="Arial" w:cs="Arial"/>
        </w:rPr>
        <w:t>[</w:t>
      </w:r>
      <w:r w:rsidRPr="00A14102">
        <w:rPr>
          <w:rFonts w:ascii="Arial" w:hAnsi="Arial" w:cs="Arial"/>
        </w:rPr>
        <w:t>CA-</w:t>
      </w:r>
      <w:proofErr w:type="spellStart"/>
      <w:r w:rsidRPr="00A14102">
        <w:rPr>
          <w:rFonts w:ascii="Arial" w:hAnsi="Arial" w:cs="Arial"/>
        </w:rPr>
        <w:t>Benchmark</w:t>
      </w:r>
      <w:proofErr w:type="spellEnd"/>
      <w:r w:rsidRPr="001021BE">
        <w:rPr>
          <w:rFonts w:ascii="Arial" w:hAnsi="Arial" w:cs="Arial"/>
        </w:rPr>
        <w:t>]</w:t>
      </w:r>
      <w:r>
        <w:rPr>
          <w:rFonts w:ascii="Arial" w:hAnsi="Arial" w:cs="Arial"/>
        </w:rPr>
        <w:t xml:space="preserve">, </w:t>
      </w:r>
      <w:r w:rsidR="00285FCA">
        <w:rPr>
          <w:rFonts w:ascii="Arial" w:hAnsi="Arial" w:cs="Arial"/>
        </w:rPr>
        <w:t xml:space="preserve">где предлагаются смеси трафика </w:t>
      </w:r>
      <w:proofErr w:type="gramStart"/>
      <w:r w:rsidR="00285FCA">
        <w:rPr>
          <w:rFonts w:ascii="Arial" w:hAnsi="Arial" w:cs="Arial"/>
        </w:rPr>
        <w:t>для различных образцов профилей</w:t>
      </w:r>
      <w:proofErr w:type="gramEnd"/>
      <w:r w:rsidR="00285FCA">
        <w:rPr>
          <w:rFonts w:ascii="Arial" w:hAnsi="Arial" w:cs="Arial"/>
        </w:rPr>
        <w:t xml:space="preserve"> приложений. Другим примером является такой простой и хорошо известный тип трафика приложения, как НТТР.</w:t>
      </w:r>
    </w:p>
    <w:p w:rsidR="008C16F2" w:rsidRPr="00254A93" w:rsidRDefault="003110D3" w:rsidP="006A453C">
      <w:pPr>
        <w:ind w:firstLine="454"/>
        <w:jc w:val="both"/>
        <w:rPr>
          <w:rFonts w:ascii="Arial" w:hAnsi="Arial" w:cs="Arial"/>
        </w:rPr>
      </w:pPr>
      <w:r>
        <w:rPr>
          <w:rFonts w:ascii="Arial" w:hAnsi="Arial" w:cs="Arial"/>
        </w:rPr>
        <w:t xml:space="preserve"> </w:t>
      </w:r>
    </w:p>
    <w:p w:rsidR="00285FCA" w:rsidRPr="00A14102" w:rsidRDefault="00285FCA" w:rsidP="00285FCA">
      <w:pPr>
        <w:ind w:firstLine="454"/>
        <w:jc w:val="both"/>
        <w:rPr>
          <w:rFonts w:ascii="Arial" w:hAnsi="Arial" w:cs="Arial"/>
          <w:b/>
          <w:sz w:val="22"/>
          <w:szCs w:val="22"/>
        </w:rPr>
      </w:pPr>
      <w:r w:rsidRPr="00A14102">
        <w:rPr>
          <w:rFonts w:ascii="Arial" w:hAnsi="Arial" w:cs="Arial"/>
          <w:b/>
          <w:sz w:val="22"/>
          <w:szCs w:val="22"/>
        </w:rPr>
        <w:t>6 Эталонные испытания</w:t>
      </w:r>
    </w:p>
    <w:p w:rsidR="00285FCA" w:rsidRDefault="00285FCA" w:rsidP="00285FCA">
      <w:pPr>
        <w:ind w:firstLine="454"/>
        <w:jc w:val="both"/>
        <w:rPr>
          <w:rFonts w:ascii="Arial" w:hAnsi="Arial" w:cs="Arial"/>
        </w:rPr>
      </w:pPr>
    </w:p>
    <w:p w:rsidR="004A1F2F" w:rsidRDefault="002E0091" w:rsidP="00285FCA">
      <w:pPr>
        <w:ind w:firstLine="454"/>
        <w:jc w:val="both"/>
        <w:rPr>
          <w:rFonts w:ascii="Arial" w:hAnsi="Arial" w:cs="Arial"/>
        </w:rPr>
      </w:pPr>
      <w:r>
        <w:rPr>
          <w:rFonts w:ascii="Arial" w:hAnsi="Arial" w:cs="Arial"/>
        </w:rPr>
        <w:t>Методология эталонных трафиковых испытаний использует испытательную схему из 1.2 и метрики, определенные в 4.</w:t>
      </w:r>
    </w:p>
    <w:p w:rsidR="00F4726F" w:rsidRDefault="0085019F" w:rsidP="00285FCA">
      <w:pPr>
        <w:ind w:firstLine="454"/>
        <w:jc w:val="both"/>
        <w:rPr>
          <w:rFonts w:ascii="Arial" w:hAnsi="Arial" w:cs="Arial"/>
        </w:rPr>
      </w:pPr>
      <w:r>
        <w:rPr>
          <w:rFonts w:ascii="Arial" w:hAnsi="Arial" w:cs="Arial"/>
        </w:rPr>
        <w:t xml:space="preserve">В каждом испытании СЛЕДУЕТ сравнивать внутреннюю статистику сетевого устройства (доступную через командную строку управления, </w:t>
      </w:r>
      <w:r>
        <w:rPr>
          <w:rFonts w:ascii="Arial" w:hAnsi="Arial" w:cs="Arial"/>
          <w:lang w:val="en-US"/>
        </w:rPr>
        <w:t>SNMP</w:t>
      </w:r>
      <w:r>
        <w:rPr>
          <w:rFonts w:ascii="Arial" w:hAnsi="Arial" w:cs="Arial"/>
        </w:rPr>
        <w:t>, и т</w:t>
      </w:r>
      <w:r w:rsidR="00A14102">
        <w:rPr>
          <w:rFonts w:ascii="Arial" w:hAnsi="Arial" w:cs="Arial"/>
        </w:rPr>
        <w:t>.</w:t>
      </w:r>
      <w:r>
        <w:rPr>
          <w:rFonts w:ascii="Arial" w:hAnsi="Arial" w:cs="Arial"/>
        </w:rPr>
        <w:t>д</w:t>
      </w:r>
      <w:r w:rsidR="00A14102">
        <w:rPr>
          <w:rFonts w:ascii="Arial" w:hAnsi="Arial" w:cs="Arial"/>
        </w:rPr>
        <w:t>.</w:t>
      </w:r>
      <w:r>
        <w:rPr>
          <w:rFonts w:ascii="Arial" w:hAnsi="Arial" w:cs="Arial"/>
        </w:rPr>
        <w:t xml:space="preserve">) с измеренными метриками, определенными в 4. Таким образом можно оценить точность внутренних счетчиков управления передачей данных в условиях индивидуального испытания и </w:t>
      </w:r>
      <w:r w:rsidR="007E4395">
        <w:rPr>
          <w:rFonts w:ascii="Arial" w:hAnsi="Arial" w:cs="Arial"/>
        </w:rPr>
        <w:t xml:space="preserve">в условиях испытания производительности, как описано в 4.1 и 4.2. Такое сопоставление не предназначено для сравнения статистики реального времени, а скорее для </w:t>
      </w:r>
      <w:r w:rsidR="00F4726F">
        <w:rPr>
          <w:rFonts w:ascii="Arial" w:hAnsi="Arial" w:cs="Arial"/>
        </w:rPr>
        <w:t xml:space="preserve">подтверждения того, что сбор совокупной статистики после испытания завершен и счетчики устройства обновились (для счетчиков устройств характерно обновление через интервал 10 с или более). </w:t>
      </w:r>
    </w:p>
    <w:p w:rsidR="00CA1A37" w:rsidRDefault="00F4726F" w:rsidP="00285FCA">
      <w:pPr>
        <w:ind w:firstLine="454"/>
        <w:jc w:val="both"/>
        <w:rPr>
          <w:rFonts w:ascii="Arial" w:hAnsi="Arial" w:cs="Arial"/>
        </w:rPr>
      </w:pPr>
      <w:r>
        <w:rPr>
          <w:rFonts w:ascii="Arial" w:hAnsi="Arial" w:cs="Arial"/>
        </w:rPr>
        <w:t xml:space="preserve">С точки зрения конфигурации устройства, функциональность по диспетчеризации и </w:t>
      </w:r>
      <w:r w:rsidR="00F91789">
        <w:rPr>
          <w:rFonts w:ascii="Arial" w:hAnsi="Arial" w:cs="Arial"/>
        </w:rPr>
        <w:t>шейпингу</w:t>
      </w:r>
      <w:r>
        <w:rPr>
          <w:rFonts w:ascii="Arial" w:hAnsi="Arial" w:cs="Arial"/>
        </w:rPr>
        <w:t xml:space="preserve"> может быть применена к логическим портам (</w:t>
      </w:r>
      <w:r w:rsidR="00CA1A37">
        <w:rPr>
          <w:rFonts w:ascii="Arial" w:hAnsi="Arial" w:cs="Arial"/>
        </w:rPr>
        <w:t xml:space="preserve">например, </w:t>
      </w:r>
      <w:r w:rsidR="00A14102">
        <w:rPr>
          <w:rFonts w:ascii="Arial" w:hAnsi="Arial" w:cs="Arial"/>
        </w:rPr>
        <w:t>а</w:t>
      </w:r>
      <w:r w:rsidR="00CA1A37">
        <w:rPr>
          <w:rFonts w:ascii="Arial" w:hAnsi="Arial" w:cs="Arial"/>
        </w:rPr>
        <w:t xml:space="preserve">грегация </w:t>
      </w:r>
      <w:r w:rsidR="00A14102">
        <w:rPr>
          <w:rFonts w:ascii="Arial" w:hAnsi="Arial" w:cs="Arial"/>
        </w:rPr>
        <w:t>к</w:t>
      </w:r>
      <w:r w:rsidR="00CA1A37">
        <w:rPr>
          <w:rFonts w:ascii="Arial" w:hAnsi="Arial" w:cs="Arial"/>
        </w:rPr>
        <w:t>аналов (</w:t>
      </w:r>
      <w:r w:rsidR="00CA1A37">
        <w:rPr>
          <w:rFonts w:ascii="Arial" w:hAnsi="Arial" w:cs="Arial"/>
          <w:lang w:val="en-US"/>
        </w:rPr>
        <w:t>LAG</w:t>
      </w:r>
      <w:r w:rsidR="00CA1A37" w:rsidRPr="00CA1A37">
        <w:rPr>
          <w:rFonts w:ascii="Arial" w:hAnsi="Arial" w:cs="Arial"/>
        </w:rPr>
        <w:t>)</w:t>
      </w:r>
      <w:r w:rsidR="00CA1A37">
        <w:rPr>
          <w:rFonts w:ascii="Arial" w:hAnsi="Arial" w:cs="Arial"/>
        </w:rPr>
        <w:t xml:space="preserve">). Результатом этого будет применение одинаковой конфигурации диспетчеризации и </w:t>
      </w:r>
      <w:r w:rsidR="00F91789">
        <w:rPr>
          <w:rFonts w:ascii="Arial" w:hAnsi="Arial" w:cs="Arial"/>
        </w:rPr>
        <w:t>шейпинга</w:t>
      </w:r>
      <w:r w:rsidR="00CA1A37">
        <w:rPr>
          <w:rFonts w:ascii="Arial" w:hAnsi="Arial" w:cs="Arial"/>
        </w:rPr>
        <w:t xml:space="preserve"> ко всем физическим портам</w:t>
      </w:r>
      <w:r w:rsidR="00A14102">
        <w:rPr>
          <w:rFonts w:ascii="Arial" w:hAnsi="Arial" w:cs="Arial"/>
        </w:rPr>
        <w:t>-</w:t>
      </w:r>
      <w:r w:rsidR="00CA1A37">
        <w:rPr>
          <w:rFonts w:ascii="Arial" w:hAnsi="Arial" w:cs="Arial"/>
        </w:rPr>
        <w:t xml:space="preserve">участникам. </w:t>
      </w:r>
      <w:r w:rsidR="00A14102">
        <w:rPr>
          <w:rFonts w:ascii="Arial" w:hAnsi="Arial" w:cs="Arial"/>
        </w:rPr>
        <w:t>Настоящий стандарт</w:t>
      </w:r>
      <w:r w:rsidR="00CA1A37">
        <w:rPr>
          <w:rFonts w:ascii="Arial" w:hAnsi="Arial" w:cs="Arial"/>
        </w:rPr>
        <w:t xml:space="preserve"> сфокусирован только на испытаниях уровня физических портов.</w:t>
      </w:r>
    </w:p>
    <w:p w:rsidR="00CA1A37" w:rsidRDefault="00CA1A37" w:rsidP="00285FCA">
      <w:pPr>
        <w:ind w:firstLine="454"/>
        <w:jc w:val="both"/>
        <w:rPr>
          <w:rFonts w:ascii="Arial" w:hAnsi="Arial" w:cs="Arial"/>
        </w:rPr>
      </w:pPr>
      <w:r>
        <w:rPr>
          <w:rFonts w:ascii="Arial" w:hAnsi="Arial" w:cs="Arial"/>
        </w:rPr>
        <w:t>Следующие разделы устанавливают цель, процедуру, метрики и форм</w:t>
      </w:r>
      <w:r w:rsidR="007A0DC9">
        <w:rPr>
          <w:rFonts w:ascii="Arial" w:hAnsi="Arial" w:cs="Arial"/>
        </w:rPr>
        <w:t>у представления отчетности</w:t>
      </w:r>
      <w:r>
        <w:rPr>
          <w:rFonts w:ascii="Arial" w:hAnsi="Arial" w:cs="Arial"/>
        </w:rPr>
        <w:t xml:space="preserve"> для каждого испытания. Для всех шагов испытания должны быть указаны</w:t>
      </w:r>
      <w:r w:rsidR="00947220">
        <w:rPr>
          <w:rFonts w:ascii="Arial" w:hAnsi="Arial" w:cs="Arial"/>
        </w:rPr>
        <w:t xml:space="preserve"> следующие глобальные параметры.</w:t>
      </w:r>
    </w:p>
    <w:p w:rsidR="002E0091" w:rsidRDefault="000D23E7" w:rsidP="00285FCA">
      <w:pPr>
        <w:ind w:firstLine="454"/>
        <w:jc w:val="both"/>
        <w:rPr>
          <w:rFonts w:ascii="Arial" w:hAnsi="Arial" w:cs="Arial"/>
        </w:rPr>
      </w:pPr>
      <w:r>
        <w:rPr>
          <w:rFonts w:ascii="Arial" w:hAnsi="Arial" w:cs="Arial"/>
        </w:rPr>
        <w:t xml:space="preserve">Число </w:t>
      </w:r>
      <w:r w:rsidR="00947220">
        <w:rPr>
          <w:rFonts w:ascii="Arial" w:hAnsi="Arial" w:cs="Arial"/>
        </w:rPr>
        <w:t>з</w:t>
      </w:r>
      <w:r>
        <w:rPr>
          <w:rFonts w:ascii="Arial" w:hAnsi="Arial" w:cs="Arial"/>
        </w:rPr>
        <w:t xml:space="preserve">апусков </w:t>
      </w:r>
      <w:r w:rsidR="00947220">
        <w:rPr>
          <w:rFonts w:ascii="Arial" w:hAnsi="Arial" w:cs="Arial"/>
        </w:rPr>
        <w:t>и</w:t>
      </w:r>
      <w:r>
        <w:rPr>
          <w:rFonts w:ascii="Arial" w:hAnsi="Arial" w:cs="Arial"/>
        </w:rPr>
        <w:t>спытания (</w:t>
      </w:r>
      <w:proofErr w:type="spellStart"/>
      <w:r>
        <w:rPr>
          <w:rFonts w:ascii="Arial" w:hAnsi="Arial" w:cs="Arial"/>
          <w:lang w:val="en-US"/>
        </w:rPr>
        <w:t>Tr</w:t>
      </w:r>
      <w:proofErr w:type="spellEnd"/>
      <w:r w:rsidRPr="00F67D49">
        <w:rPr>
          <w:rFonts w:ascii="Arial" w:hAnsi="Arial" w:cs="Arial"/>
        </w:rPr>
        <w:t>)</w:t>
      </w:r>
      <w:r>
        <w:rPr>
          <w:rFonts w:ascii="Arial" w:hAnsi="Arial" w:cs="Arial"/>
        </w:rPr>
        <w:t>:</w:t>
      </w:r>
      <w:r w:rsidR="00947220">
        <w:rPr>
          <w:rFonts w:ascii="Arial" w:hAnsi="Arial" w:cs="Arial"/>
        </w:rPr>
        <w:t xml:space="preserve"> </w:t>
      </w:r>
      <w:r w:rsidR="00947220" w:rsidRPr="004032E3">
        <w:rPr>
          <w:rFonts w:ascii="Arial" w:hAnsi="Arial" w:cs="Arial"/>
        </w:rPr>
        <w:t>ч</w:t>
      </w:r>
      <w:r w:rsidRPr="004032E3">
        <w:rPr>
          <w:rFonts w:ascii="Arial" w:hAnsi="Arial" w:cs="Arial"/>
        </w:rPr>
        <w:t>исло запусков испытания, необходим</w:t>
      </w:r>
      <w:r w:rsidR="004032E3" w:rsidRPr="004032E3">
        <w:rPr>
          <w:rFonts w:ascii="Arial" w:hAnsi="Arial" w:cs="Arial"/>
        </w:rPr>
        <w:t>ое</w:t>
      </w:r>
      <w:r w:rsidRPr="004032E3">
        <w:rPr>
          <w:rFonts w:ascii="Arial" w:hAnsi="Arial" w:cs="Arial"/>
        </w:rPr>
        <w:t xml:space="preserve"> </w:t>
      </w:r>
      <w:r>
        <w:rPr>
          <w:rFonts w:ascii="Arial" w:hAnsi="Arial" w:cs="Arial"/>
        </w:rPr>
        <w:t xml:space="preserve">для </w:t>
      </w:r>
      <w:r w:rsidR="00E93842">
        <w:rPr>
          <w:rFonts w:ascii="Arial" w:hAnsi="Arial" w:cs="Arial"/>
        </w:rPr>
        <w:t>обеспечения</w:t>
      </w:r>
      <w:r>
        <w:rPr>
          <w:rFonts w:ascii="Arial" w:hAnsi="Arial" w:cs="Arial"/>
        </w:rPr>
        <w:t xml:space="preserve"> точности и повторяемости результато</w:t>
      </w:r>
      <w:r w:rsidR="007A0DC9">
        <w:rPr>
          <w:rFonts w:ascii="Arial" w:hAnsi="Arial" w:cs="Arial"/>
        </w:rPr>
        <w:t>в</w:t>
      </w:r>
      <w:r>
        <w:rPr>
          <w:rFonts w:ascii="Arial" w:hAnsi="Arial" w:cs="Arial"/>
        </w:rPr>
        <w:t xml:space="preserve">. Минимальным </w:t>
      </w:r>
      <w:r w:rsidR="00E93842">
        <w:rPr>
          <w:rFonts w:ascii="Arial" w:hAnsi="Arial" w:cs="Arial"/>
        </w:rPr>
        <w:t>рекомендованным</w:t>
      </w:r>
      <w:r>
        <w:rPr>
          <w:rFonts w:ascii="Arial" w:hAnsi="Arial" w:cs="Arial"/>
        </w:rPr>
        <w:t xml:space="preserve"> значением является</w:t>
      </w:r>
      <w:r w:rsidR="007E4395">
        <w:rPr>
          <w:rFonts w:ascii="Arial" w:hAnsi="Arial" w:cs="Arial"/>
        </w:rPr>
        <w:t xml:space="preserve"> </w:t>
      </w:r>
      <w:r>
        <w:rPr>
          <w:rFonts w:ascii="Arial" w:hAnsi="Arial" w:cs="Arial"/>
        </w:rPr>
        <w:t>10.</w:t>
      </w:r>
    </w:p>
    <w:p w:rsidR="000D23E7" w:rsidRDefault="000D23E7" w:rsidP="00285FCA">
      <w:pPr>
        <w:ind w:firstLine="454"/>
        <w:jc w:val="both"/>
        <w:rPr>
          <w:rFonts w:ascii="Arial" w:hAnsi="Arial" w:cs="Arial"/>
        </w:rPr>
      </w:pPr>
      <w:r>
        <w:rPr>
          <w:rFonts w:ascii="Arial" w:hAnsi="Arial" w:cs="Arial"/>
        </w:rPr>
        <w:t xml:space="preserve">Длительность </w:t>
      </w:r>
      <w:r w:rsidR="00947220">
        <w:rPr>
          <w:rFonts w:ascii="Arial" w:hAnsi="Arial" w:cs="Arial"/>
        </w:rPr>
        <w:t>и</w:t>
      </w:r>
      <w:r>
        <w:rPr>
          <w:rFonts w:ascii="Arial" w:hAnsi="Arial" w:cs="Arial"/>
        </w:rPr>
        <w:t>спытания (</w:t>
      </w:r>
      <w:r>
        <w:rPr>
          <w:rFonts w:ascii="Arial" w:hAnsi="Arial" w:cs="Arial"/>
          <w:lang w:val="en-US"/>
        </w:rPr>
        <w:t>Td</w:t>
      </w:r>
      <w:r w:rsidRPr="00B12822">
        <w:rPr>
          <w:rFonts w:ascii="Arial" w:hAnsi="Arial" w:cs="Arial"/>
        </w:rPr>
        <w:t>)</w:t>
      </w:r>
      <w:r>
        <w:rPr>
          <w:rFonts w:ascii="Arial" w:hAnsi="Arial" w:cs="Arial"/>
        </w:rPr>
        <w:t>:</w:t>
      </w:r>
      <w:r w:rsidR="00947220">
        <w:rPr>
          <w:rFonts w:ascii="Arial" w:hAnsi="Arial" w:cs="Arial"/>
        </w:rPr>
        <w:t xml:space="preserve"> д</w:t>
      </w:r>
      <w:r>
        <w:rPr>
          <w:rFonts w:ascii="Arial" w:hAnsi="Arial" w:cs="Arial"/>
        </w:rPr>
        <w:t xml:space="preserve">лительность испытательной итерации, выраженная в секундах. Минимальным </w:t>
      </w:r>
      <w:r w:rsidR="00E93842">
        <w:rPr>
          <w:rFonts w:ascii="Arial" w:hAnsi="Arial" w:cs="Arial"/>
        </w:rPr>
        <w:t>рекомендованным</w:t>
      </w:r>
      <w:r>
        <w:rPr>
          <w:rFonts w:ascii="Arial" w:hAnsi="Arial" w:cs="Arial"/>
        </w:rPr>
        <w:t xml:space="preserve"> значением является 60 с.</w:t>
      </w:r>
    </w:p>
    <w:p w:rsidR="00D27E97" w:rsidRDefault="000D23E7" w:rsidP="00285FCA">
      <w:pPr>
        <w:ind w:firstLine="454"/>
        <w:jc w:val="both"/>
        <w:rPr>
          <w:rFonts w:ascii="Arial" w:hAnsi="Arial" w:cs="Arial"/>
        </w:rPr>
      </w:pPr>
      <w:r w:rsidRPr="00947220">
        <w:rPr>
          <w:rFonts w:ascii="Arial" w:hAnsi="Arial" w:cs="Arial"/>
        </w:rPr>
        <w:t xml:space="preserve">Вариабельность </w:t>
      </w:r>
      <w:r w:rsidR="00D27E97">
        <w:rPr>
          <w:rFonts w:ascii="Arial" w:hAnsi="Arial" w:cs="Arial"/>
        </w:rPr>
        <w:t>результатов испытания ДОЛЖНА быть измерена между запусками испытаний и, если вариация представляет собой значительную часть измеренных значений, то следующий шаг может потребовать изменения методов, для достижения лучшей сопоставимости.</w:t>
      </w:r>
    </w:p>
    <w:p w:rsidR="00D27E97" w:rsidRDefault="00D27E97" w:rsidP="00285FCA">
      <w:pPr>
        <w:ind w:firstLine="454"/>
        <w:jc w:val="both"/>
        <w:rPr>
          <w:rFonts w:ascii="Arial" w:hAnsi="Arial" w:cs="Arial"/>
        </w:rPr>
      </w:pPr>
    </w:p>
    <w:p w:rsidR="00D27E97" w:rsidRPr="00D27E97" w:rsidRDefault="00D27E97" w:rsidP="00D27E97">
      <w:pPr>
        <w:ind w:firstLine="454"/>
        <w:jc w:val="both"/>
        <w:rPr>
          <w:rFonts w:ascii="Arial" w:hAnsi="Arial" w:cs="Arial"/>
          <w:b/>
        </w:rPr>
      </w:pPr>
      <w:r w:rsidRPr="00D27E97">
        <w:rPr>
          <w:rFonts w:ascii="Arial" w:hAnsi="Arial" w:cs="Arial"/>
          <w:b/>
        </w:rPr>
        <w:t>6.</w:t>
      </w:r>
      <w:r>
        <w:rPr>
          <w:rFonts w:ascii="Arial" w:hAnsi="Arial" w:cs="Arial"/>
          <w:b/>
        </w:rPr>
        <w:t>1</w:t>
      </w:r>
      <w:r w:rsidRPr="00D27E97">
        <w:rPr>
          <w:rFonts w:ascii="Arial" w:hAnsi="Arial" w:cs="Arial"/>
          <w:b/>
        </w:rPr>
        <w:t xml:space="preserve"> </w:t>
      </w:r>
      <w:r>
        <w:rPr>
          <w:rFonts w:ascii="Arial" w:hAnsi="Arial" w:cs="Arial"/>
          <w:b/>
        </w:rPr>
        <w:t xml:space="preserve">Испытания </w:t>
      </w:r>
      <w:r w:rsidRPr="00947220">
        <w:rPr>
          <w:rFonts w:ascii="Arial" w:hAnsi="Arial" w:cs="Arial"/>
          <w:b/>
        </w:rPr>
        <w:t>правил обработки трафика</w:t>
      </w:r>
    </w:p>
    <w:p w:rsidR="00D27E97" w:rsidRPr="00D27E97" w:rsidRDefault="00D27E97" w:rsidP="00D27E97">
      <w:pPr>
        <w:ind w:firstLine="454"/>
        <w:jc w:val="both"/>
        <w:rPr>
          <w:rFonts w:ascii="Arial" w:hAnsi="Arial" w:cs="Arial"/>
        </w:rPr>
      </w:pPr>
    </w:p>
    <w:p w:rsidR="000D23E7" w:rsidRDefault="00186802" w:rsidP="00D27E97">
      <w:pPr>
        <w:ind w:firstLine="454"/>
        <w:jc w:val="both"/>
        <w:rPr>
          <w:rFonts w:ascii="Arial" w:hAnsi="Arial" w:cs="Arial"/>
        </w:rPr>
      </w:pPr>
      <w:r>
        <w:rPr>
          <w:rFonts w:ascii="Arial" w:hAnsi="Arial" w:cs="Arial"/>
        </w:rPr>
        <w:t>Ограничитель</w:t>
      </w:r>
      <w:r w:rsidR="00947220">
        <w:rPr>
          <w:rFonts w:ascii="Arial" w:hAnsi="Arial" w:cs="Arial"/>
        </w:rPr>
        <w:t xml:space="preserve"> трафика</w:t>
      </w:r>
      <w:r>
        <w:rPr>
          <w:rFonts w:ascii="Arial" w:hAnsi="Arial" w:cs="Arial"/>
        </w:rPr>
        <w:t xml:space="preserve"> определяют, как элемент, выполняющий функцию правил обработки трафика. Смысл и</w:t>
      </w:r>
      <w:r w:rsidRPr="00186802">
        <w:rPr>
          <w:rFonts w:ascii="Arial" w:hAnsi="Arial" w:cs="Arial"/>
        </w:rPr>
        <w:t>спытани</w:t>
      </w:r>
      <w:r>
        <w:rPr>
          <w:rFonts w:ascii="Arial" w:hAnsi="Arial" w:cs="Arial"/>
        </w:rPr>
        <w:t>й</w:t>
      </w:r>
      <w:r w:rsidRPr="00186802">
        <w:rPr>
          <w:rFonts w:ascii="Arial" w:hAnsi="Arial" w:cs="Arial"/>
        </w:rPr>
        <w:t xml:space="preserve"> правил обработки трафика</w:t>
      </w:r>
      <w:r>
        <w:rPr>
          <w:rFonts w:ascii="Arial" w:hAnsi="Arial" w:cs="Arial"/>
        </w:rPr>
        <w:t xml:space="preserve"> заключается в подтверждении производительности ограничителя (то есть параметры </w:t>
      </w:r>
      <w:r w:rsidRPr="00186802">
        <w:rPr>
          <w:rFonts w:ascii="Arial" w:hAnsi="Arial" w:cs="Arial"/>
        </w:rPr>
        <w:t xml:space="preserve">CIR/CBS </w:t>
      </w:r>
      <w:r>
        <w:rPr>
          <w:rFonts w:ascii="Arial" w:hAnsi="Arial" w:cs="Arial"/>
        </w:rPr>
        <w:t>и</w:t>
      </w:r>
      <w:r w:rsidRPr="00186802">
        <w:rPr>
          <w:rFonts w:ascii="Arial" w:hAnsi="Arial" w:cs="Arial"/>
        </w:rPr>
        <w:t xml:space="preserve"> EIR/EBS</w:t>
      </w:r>
      <w:r>
        <w:rPr>
          <w:rFonts w:ascii="Arial" w:hAnsi="Arial" w:cs="Arial"/>
        </w:rPr>
        <w:t xml:space="preserve">). Испытания будут проверять то, что сетевое устройство может обрабатывать </w:t>
      </w:r>
      <w:r w:rsidR="00F068A8" w:rsidRPr="00F068A8">
        <w:rPr>
          <w:rFonts w:ascii="Arial" w:hAnsi="Arial" w:cs="Arial"/>
        </w:rPr>
        <w:t xml:space="preserve">CIR </w:t>
      </w:r>
      <w:r w:rsidR="00F068A8">
        <w:rPr>
          <w:rFonts w:ascii="Arial" w:hAnsi="Arial" w:cs="Arial"/>
        </w:rPr>
        <w:t>с</w:t>
      </w:r>
      <w:r w:rsidR="00F068A8" w:rsidRPr="00F068A8">
        <w:rPr>
          <w:rFonts w:ascii="Arial" w:hAnsi="Arial" w:cs="Arial"/>
        </w:rPr>
        <w:t xml:space="preserve"> CBS </w:t>
      </w:r>
      <w:r w:rsidR="00F068A8">
        <w:rPr>
          <w:rFonts w:ascii="Arial" w:hAnsi="Arial" w:cs="Arial"/>
        </w:rPr>
        <w:t>и</w:t>
      </w:r>
      <w:r w:rsidR="00F068A8" w:rsidRPr="00F068A8">
        <w:rPr>
          <w:rFonts w:ascii="Arial" w:hAnsi="Arial" w:cs="Arial"/>
        </w:rPr>
        <w:t xml:space="preserve"> </w:t>
      </w:r>
      <w:r w:rsidR="00346CD8" w:rsidRPr="00F068A8">
        <w:rPr>
          <w:rFonts w:ascii="Arial" w:hAnsi="Arial" w:cs="Arial"/>
        </w:rPr>
        <w:t>EIR,</w:t>
      </w:r>
      <w:r w:rsidR="00F068A8" w:rsidRPr="00F068A8">
        <w:rPr>
          <w:rFonts w:ascii="Arial" w:hAnsi="Arial" w:cs="Arial"/>
        </w:rPr>
        <w:t xml:space="preserve"> </w:t>
      </w:r>
      <w:r w:rsidR="00F068A8">
        <w:rPr>
          <w:rFonts w:ascii="Arial" w:hAnsi="Arial" w:cs="Arial"/>
        </w:rPr>
        <w:t>и</w:t>
      </w:r>
      <w:r w:rsidR="00F068A8" w:rsidRPr="00F068A8">
        <w:rPr>
          <w:rFonts w:ascii="Arial" w:hAnsi="Arial" w:cs="Arial"/>
        </w:rPr>
        <w:t xml:space="preserve"> EBS</w:t>
      </w:r>
      <w:r w:rsidR="00F068A8">
        <w:rPr>
          <w:rFonts w:ascii="Arial" w:hAnsi="Arial" w:cs="Arial"/>
        </w:rPr>
        <w:t xml:space="preserve">, и будет использовать концепцию пакетного тестирования </w:t>
      </w:r>
      <w:r w:rsidR="001634D2" w:rsidRPr="001634D2">
        <w:rPr>
          <w:rFonts w:ascii="Arial" w:hAnsi="Arial" w:cs="Arial"/>
        </w:rPr>
        <w:t>при предельной нагрузке</w:t>
      </w:r>
      <w:r w:rsidR="00F068A8">
        <w:rPr>
          <w:rFonts w:ascii="Arial" w:hAnsi="Arial" w:cs="Arial"/>
        </w:rPr>
        <w:t xml:space="preserve">, как описано </w:t>
      </w:r>
      <w:r w:rsidR="00F068A8" w:rsidRPr="001634D2">
        <w:rPr>
          <w:rFonts w:ascii="Arial" w:hAnsi="Arial" w:cs="Arial"/>
        </w:rPr>
        <w:t xml:space="preserve">в [RFC2544] (но адаптировано к алгоритмам и терминологии размера </w:t>
      </w:r>
      <w:r w:rsidR="00F91789">
        <w:rPr>
          <w:rFonts w:ascii="Arial" w:hAnsi="Arial" w:cs="Arial"/>
        </w:rPr>
        <w:t>всплеска</w:t>
      </w:r>
      <w:r w:rsidR="00F068A8" w:rsidRPr="001634D2">
        <w:rPr>
          <w:rFonts w:ascii="Arial" w:hAnsi="Arial" w:cs="Arial"/>
        </w:rPr>
        <w:t>). Кроме того, [MEF-14], [MEF-19], и [MEF-37]</w:t>
      </w:r>
      <w:r w:rsidR="001634D2">
        <w:rPr>
          <w:rFonts w:ascii="Arial" w:hAnsi="Arial" w:cs="Arial"/>
        </w:rPr>
        <w:t xml:space="preserve"> </w:t>
      </w:r>
      <w:r w:rsidR="00F068A8">
        <w:rPr>
          <w:rFonts w:ascii="Arial" w:hAnsi="Arial" w:cs="Arial"/>
        </w:rPr>
        <w:t xml:space="preserve">предлагают некоторые основы для </w:t>
      </w:r>
      <w:r w:rsidR="00AC047C">
        <w:rPr>
          <w:rFonts w:ascii="Arial" w:hAnsi="Arial" w:cs="Arial"/>
        </w:rPr>
        <w:t xml:space="preserve">специфических компонентов данного испытания. Алгоритм отслеживания </w:t>
      </w:r>
      <w:r w:rsidR="00F91789">
        <w:rPr>
          <w:rFonts w:ascii="Arial" w:hAnsi="Arial" w:cs="Arial"/>
        </w:rPr>
        <w:t>всплеска</w:t>
      </w:r>
      <w:r w:rsidR="00AC047C">
        <w:rPr>
          <w:rFonts w:ascii="Arial" w:hAnsi="Arial" w:cs="Arial"/>
        </w:rPr>
        <w:t>, определенный в 5.1.1</w:t>
      </w:r>
      <w:r w:rsidR="001634D2">
        <w:rPr>
          <w:rFonts w:ascii="Arial" w:hAnsi="Arial" w:cs="Arial"/>
        </w:rPr>
        <w:t>,</w:t>
      </w:r>
      <w:r w:rsidR="00AC047C">
        <w:rPr>
          <w:rFonts w:ascii="Arial" w:hAnsi="Arial" w:cs="Arial"/>
        </w:rPr>
        <w:t xml:space="preserve"> также может быть использован для автоматизации измерения величины </w:t>
      </w:r>
      <w:r w:rsidR="00AC047C">
        <w:rPr>
          <w:rFonts w:ascii="Arial" w:hAnsi="Arial" w:cs="Arial"/>
          <w:lang w:val="en-US"/>
        </w:rPr>
        <w:t>CBS</w:t>
      </w:r>
      <w:r w:rsidR="00AC047C">
        <w:rPr>
          <w:rFonts w:ascii="Arial" w:hAnsi="Arial" w:cs="Arial"/>
        </w:rPr>
        <w:t>.</w:t>
      </w:r>
    </w:p>
    <w:p w:rsidR="00AC047C" w:rsidRPr="00AC047C" w:rsidRDefault="00AC047C" w:rsidP="00D27E97">
      <w:pPr>
        <w:ind w:firstLine="454"/>
        <w:jc w:val="both"/>
        <w:rPr>
          <w:rFonts w:ascii="Arial" w:hAnsi="Arial" w:cs="Arial"/>
        </w:rPr>
      </w:pPr>
      <w:r>
        <w:rPr>
          <w:rFonts w:ascii="Arial" w:hAnsi="Arial" w:cs="Arial"/>
        </w:rPr>
        <w:t>Испытания разделены на две (2) группы: индивидуальные</w:t>
      </w:r>
      <w:r w:rsidR="00371167">
        <w:rPr>
          <w:rFonts w:ascii="Arial" w:hAnsi="Arial" w:cs="Arial"/>
        </w:rPr>
        <w:t xml:space="preserve"> испытания ограничителя и затем </w:t>
      </w:r>
      <w:r w:rsidR="004D0906">
        <w:rPr>
          <w:rFonts w:ascii="Arial" w:hAnsi="Arial" w:cs="Arial"/>
        </w:rPr>
        <w:t xml:space="preserve">испытания полной </w:t>
      </w:r>
      <w:r w:rsidR="00371167">
        <w:rPr>
          <w:rFonts w:ascii="Arial" w:hAnsi="Arial" w:cs="Arial"/>
        </w:rPr>
        <w:t>производительн</w:t>
      </w:r>
      <w:r w:rsidR="008D30EB">
        <w:rPr>
          <w:rFonts w:ascii="Arial" w:hAnsi="Arial" w:cs="Arial"/>
        </w:rPr>
        <w:t>ости</w:t>
      </w:r>
      <w:r w:rsidR="00371167">
        <w:rPr>
          <w:rFonts w:ascii="Arial" w:hAnsi="Arial" w:cs="Arial"/>
        </w:rPr>
        <w:t xml:space="preserve"> соблюдения правил обработки трафика. Важно сначал</w:t>
      </w:r>
      <w:r w:rsidR="001634D2">
        <w:rPr>
          <w:rFonts w:ascii="Arial" w:hAnsi="Arial" w:cs="Arial"/>
        </w:rPr>
        <w:t>а</w:t>
      </w:r>
      <w:r w:rsidR="00371167">
        <w:rPr>
          <w:rFonts w:ascii="Arial" w:hAnsi="Arial" w:cs="Arial"/>
        </w:rPr>
        <w:t xml:space="preserve"> оценить базовую функциональность отдельного ограничителя и затем перейти к полной номинальной прои</w:t>
      </w:r>
      <w:r w:rsidR="00030457">
        <w:rPr>
          <w:rFonts w:ascii="Arial" w:hAnsi="Arial" w:cs="Arial"/>
        </w:rPr>
        <w:t xml:space="preserve">зводительности устройства. Данная производительность может включать в себя ряд контрольных правил обработки трафика на устройство и ряд ограничителей, одновременно </w:t>
      </w:r>
      <w:r w:rsidR="00C13D6A">
        <w:rPr>
          <w:rFonts w:ascii="Arial" w:hAnsi="Arial" w:cs="Arial"/>
        </w:rPr>
        <w:t>активных</w:t>
      </w:r>
      <w:r w:rsidR="00371167">
        <w:rPr>
          <w:rFonts w:ascii="Arial" w:hAnsi="Arial" w:cs="Arial"/>
        </w:rPr>
        <w:t xml:space="preserve"> </w:t>
      </w:r>
      <w:r w:rsidR="00030457">
        <w:rPr>
          <w:rFonts w:ascii="Arial" w:hAnsi="Arial" w:cs="Arial"/>
        </w:rPr>
        <w:t>для всех портов.</w:t>
      </w:r>
      <w:r w:rsidR="00371167">
        <w:rPr>
          <w:rFonts w:ascii="Arial" w:hAnsi="Arial" w:cs="Arial"/>
        </w:rPr>
        <w:t xml:space="preserve">  </w:t>
      </w:r>
    </w:p>
    <w:p w:rsidR="004A1F2F" w:rsidRDefault="004A1F2F" w:rsidP="00E730FA">
      <w:pPr>
        <w:ind w:firstLine="454"/>
        <w:jc w:val="both"/>
        <w:rPr>
          <w:rFonts w:ascii="Arial" w:hAnsi="Arial" w:cs="Arial"/>
        </w:rPr>
      </w:pPr>
    </w:p>
    <w:p w:rsidR="001634D2" w:rsidRDefault="001634D2" w:rsidP="00E730FA">
      <w:pPr>
        <w:ind w:firstLine="454"/>
        <w:jc w:val="both"/>
        <w:rPr>
          <w:rFonts w:ascii="Arial" w:hAnsi="Arial" w:cs="Arial"/>
        </w:rPr>
      </w:pPr>
    </w:p>
    <w:p w:rsidR="001634D2" w:rsidRDefault="001634D2" w:rsidP="00E730FA">
      <w:pPr>
        <w:ind w:firstLine="454"/>
        <w:jc w:val="both"/>
        <w:rPr>
          <w:rFonts w:ascii="Arial" w:hAnsi="Arial" w:cs="Arial"/>
        </w:rPr>
      </w:pPr>
    </w:p>
    <w:p w:rsidR="001634D2" w:rsidRDefault="001634D2" w:rsidP="00E730FA">
      <w:pPr>
        <w:ind w:firstLine="454"/>
        <w:jc w:val="both"/>
        <w:rPr>
          <w:rFonts w:ascii="Arial" w:hAnsi="Arial" w:cs="Arial"/>
        </w:rPr>
      </w:pPr>
    </w:p>
    <w:p w:rsidR="001634D2" w:rsidRPr="001259A7" w:rsidRDefault="001634D2" w:rsidP="00E730FA">
      <w:pPr>
        <w:ind w:firstLine="454"/>
        <w:jc w:val="both"/>
        <w:rPr>
          <w:rFonts w:ascii="Arial" w:hAnsi="Arial" w:cs="Arial"/>
        </w:rPr>
      </w:pPr>
    </w:p>
    <w:p w:rsidR="00B12822" w:rsidRPr="00D27E97" w:rsidRDefault="00B12822" w:rsidP="00B12822">
      <w:pPr>
        <w:ind w:firstLine="454"/>
        <w:jc w:val="both"/>
        <w:rPr>
          <w:rFonts w:ascii="Arial" w:hAnsi="Arial" w:cs="Arial"/>
          <w:b/>
        </w:rPr>
      </w:pPr>
      <w:r w:rsidRPr="00D27E97">
        <w:rPr>
          <w:rFonts w:ascii="Arial" w:hAnsi="Arial" w:cs="Arial"/>
          <w:b/>
        </w:rPr>
        <w:t>6.</w:t>
      </w:r>
      <w:r>
        <w:rPr>
          <w:rFonts w:ascii="Arial" w:hAnsi="Arial" w:cs="Arial"/>
          <w:b/>
        </w:rPr>
        <w:t>1.1 Индивидуальные испытания ограничителя</w:t>
      </w:r>
    </w:p>
    <w:p w:rsidR="00B12822" w:rsidRPr="00D27E97" w:rsidRDefault="00B12822" w:rsidP="00B12822">
      <w:pPr>
        <w:ind w:firstLine="454"/>
        <w:jc w:val="both"/>
        <w:rPr>
          <w:rFonts w:ascii="Arial" w:hAnsi="Arial" w:cs="Arial"/>
        </w:rPr>
      </w:pPr>
    </w:p>
    <w:p w:rsidR="004A1F2F" w:rsidRDefault="00B12822" w:rsidP="00B12822">
      <w:pPr>
        <w:ind w:firstLine="454"/>
        <w:jc w:val="both"/>
        <w:rPr>
          <w:rFonts w:ascii="Arial" w:hAnsi="Arial" w:cs="Arial"/>
          <w:b/>
        </w:rPr>
      </w:pPr>
      <w:r w:rsidRPr="00EA1470">
        <w:rPr>
          <w:rFonts w:ascii="Arial" w:hAnsi="Arial" w:cs="Arial"/>
          <w:b/>
        </w:rPr>
        <w:t>Цель</w:t>
      </w:r>
    </w:p>
    <w:p w:rsidR="00EA1470" w:rsidRPr="00EA1470" w:rsidRDefault="00EA1470" w:rsidP="00B12822">
      <w:pPr>
        <w:ind w:firstLine="454"/>
        <w:jc w:val="both"/>
        <w:rPr>
          <w:rFonts w:ascii="Arial" w:hAnsi="Arial" w:cs="Arial"/>
          <w:b/>
          <w:sz w:val="4"/>
          <w:szCs w:val="4"/>
        </w:rPr>
      </w:pPr>
    </w:p>
    <w:p w:rsidR="009E7F42" w:rsidRDefault="00350A58" w:rsidP="00B12822">
      <w:pPr>
        <w:ind w:firstLine="454"/>
        <w:jc w:val="both"/>
        <w:rPr>
          <w:rFonts w:ascii="Arial" w:hAnsi="Arial" w:cs="Arial"/>
        </w:rPr>
      </w:pPr>
      <w:r>
        <w:rPr>
          <w:rFonts w:ascii="Arial" w:hAnsi="Arial" w:cs="Arial"/>
        </w:rPr>
        <w:t xml:space="preserve">Испытать ограничитель, как </w:t>
      </w:r>
      <w:r w:rsidR="00E93842">
        <w:rPr>
          <w:rFonts w:ascii="Arial" w:hAnsi="Arial" w:cs="Arial"/>
        </w:rPr>
        <w:t>определено</w:t>
      </w:r>
      <w:r>
        <w:rPr>
          <w:rFonts w:ascii="Arial" w:hAnsi="Arial" w:cs="Arial"/>
        </w:rPr>
        <w:t xml:space="preserve"> в </w:t>
      </w:r>
      <w:r w:rsidRPr="00350A58">
        <w:rPr>
          <w:rFonts w:ascii="Arial" w:hAnsi="Arial" w:cs="Arial"/>
        </w:rPr>
        <w:t xml:space="preserve">[RFC4115] </w:t>
      </w:r>
      <w:r>
        <w:rPr>
          <w:rFonts w:ascii="Arial" w:hAnsi="Arial" w:cs="Arial"/>
        </w:rPr>
        <w:t>или</w:t>
      </w:r>
      <w:r w:rsidRPr="00350A58">
        <w:rPr>
          <w:rFonts w:ascii="Arial" w:hAnsi="Arial" w:cs="Arial"/>
        </w:rPr>
        <w:t xml:space="preserve"> [MEF-10.3]</w:t>
      </w:r>
      <w:r>
        <w:rPr>
          <w:rFonts w:ascii="Arial" w:hAnsi="Arial" w:cs="Arial"/>
        </w:rPr>
        <w:t xml:space="preserve">, в зависимости от спецификации оборудования. Дополнительно для гарантии того, что ограничитель разрешает прохождение пачек с указанными </w:t>
      </w:r>
      <w:r>
        <w:rPr>
          <w:rFonts w:ascii="Arial" w:hAnsi="Arial" w:cs="Arial"/>
          <w:lang w:val="en-US"/>
        </w:rPr>
        <w:t>CBS</w:t>
      </w:r>
      <w:r>
        <w:rPr>
          <w:rFonts w:ascii="Arial" w:hAnsi="Arial" w:cs="Arial"/>
        </w:rPr>
        <w:t xml:space="preserve"> и </w:t>
      </w:r>
      <w:r>
        <w:rPr>
          <w:rFonts w:ascii="Arial" w:hAnsi="Arial" w:cs="Arial"/>
          <w:lang w:val="en-US"/>
        </w:rPr>
        <w:t>EBS</w:t>
      </w:r>
      <w:r>
        <w:rPr>
          <w:rFonts w:ascii="Arial" w:hAnsi="Arial" w:cs="Arial"/>
        </w:rPr>
        <w:t>, при испытании ограничителя ДОЛЖНО</w:t>
      </w:r>
      <w:r w:rsidRPr="00350A58">
        <w:rPr>
          <w:rFonts w:ascii="Arial" w:hAnsi="Arial" w:cs="Arial"/>
        </w:rPr>
        <w:t xml:space="preserve"> </w:t>
      </w:r>
      <w:r>
        <w:rPr>
          <w:rFonts w:ascii="Arial" w:hAnsi="Arial" w:cs="Arial"/>
        </w:rPr>
        <w:t>проверяться то, что он будет</w:t>
      </w:r>
      <w:r w:rsidR="00EA1470">
        <w:rPr>
          <w:rFonts w:ascii="Arial" w:hAnsi="Arial" w:cs="Arial"/>
        </w:rPr>
        <w:t xml:space="preserve"> </w:t>
      </w:r>
      <w:r w:rsidR="009E7F42" w:rsidRPr="00EA1470">
        <w:rPr>
          <w:rFonts w:ascii="Arial" w:hAnsi="Arial" w:cs="Arial"/>
        </w:rPr>
        <w:t>отмечать</w:t>
      </w:r>
      <w:r>
        <w:rPr>
          <w:rFonts w:ascii="Arial" w:hAnsi="Arial" w:cs="Arial"/>
        </w:rPr>
        <w:t xml:space="preserve"> или отбрасывать </w:t>
      </w:r>
      <w:r w:rsidR="00F91789">
        <w:rPr>
          <w:rFonts w:ascii="Arial" w:hAnsi="Arial" w:cs="Arial"/>
        </w:rPr>
        <w:t>расширенные</w:t>
      </w:r>
      <w:r>
        <w:rPr>
          <w:rFonts w:ascii="Arial" w:hAnsi="Arial" w:cs="Arial"/>
        </w:rPr>
        <w:t xml:space="preserve"> пакеты и пропускать трафик</w:t>
      </w:r>
      <w:r w:rsidR="009E7F42">
        <w:rPr>
          <w:rFonts w:ascii="Arial" w:hAnsi="Arial" w:cs="Arial"/>
        </w:rPr>
        <w:t xml:space="preserve"> с указанными значениями </w:t>
      </w:r>
      <w:r w:rsidR="009E7F42" w:rsidRPr="009E7F42">
        <w:rPr>
          <w:rFonts w:ascii="Arial" w:hAnsi="Arial" w:cs="Arial"/>
        </w:rPr>
        <w:t>CBS/EBS</w:t>
      </w:r>
      <w:r w:rsidR="009E7F42">
        <w:rPr>
          <w:rFonts w:ascii="Arial" w:hAnsi="Arial" w:cs="Arial"/>
        </w:rPr>
        <w:t>.</w:t>
      </w:r>
    </w:p>
    <w:p w:rsidR="00EA1470" w:rsidRPr="00EA1470" w:rsidRDefault="00EA1470" w:rsidP="00B12822">
      <w:pPr>
        <w:ind w:firstLine="454"/>
        <w:jc w:val="both"/>
        <w:rPr>
          <w:rFonts w:ascii="Arial" w:hAnsi="Arial" w:cs="Arial"/>
          <w:b/>
          <w:sz w:val="4"/>
          <w:szCs w:val="4"/>
        </w:rPr>
      </w:pPr>
    </w:p>
    <w:p w:rsidR="009E7F42" w:rsidRPr="00EA1470" w:rsidRDefault="00EA1470" w:rsidP="00B12822">
      <w:pPr>
        <w:ind w:firstLine="454"/>
        <w:jc w:val="both"/>
        <w:rPr>
          <w:rFonts w:ascii="Arial" w:hAnsi="Arial" w:cs="Arial"/>
          <w:b/>
        </w:rPr>
      </w:pPr>
      <w:r w:rsidRPr="00EA1470">
        <w:rPr>
          <w:rFonts w:ascii="Arial" w:hAnsi="Arial" w:cs="Arial"/>
          <w:b/>
        </w:rPr>
        <w:t>Аннотация к испытанию</w:t>
      </w:r>
    </w:p>
    <w:p w:rsidR="00EA1470" w:rsidRPr="00EA1470" w:rsidRDefault="00EA1470" w:rsidP="00B12822">
      <w:pPr>
        <w:ind w:firstLine="454"/>
        <w:jc w:val="both"/>
        <w:rPr>
          <w:rFonts w:ascii="Arial" w:hAnsi="Arial" w:cs="Arial"/>
          <w:sz w:val="4"/>
          <w:szCs w:val="4"/>
        </w:rPr>
      </w:pPr>
    </w:p>
    <w:p w:rsidR="007A320C" w:rsidRDefault="00F67D49" w:rsidP="00B12822">
      <w:pPr>
        <w:ind w:firstLine="454"/>
        <w:jc w:val="both"/>
        <w:rPr>
          <w:rFonts w:ascii="Arial" w:hAnsi="Arial" w:cs="Arial"/>
        </w:rPr>
      </w:pPr>
      <w:r>
        <w:rPr>
          <w:rFonts w:ascii="Arial" w:hAnsi="Arial" w:cs="Arial"/>
        </w:rPr>
        <w:t xml:space="preserve">При испытаниях правил обработки трафика следует использовать трафик без сохранения состояния. Испытательный ТСР трафик с сохранением состояния будет, в основном, подвергаться неблагоприятному воздействию со стороны ограничителя при отсутствии </w:t>
      </w:r>
      <w:r w:rsidR="00F91789">
        <w:rPr>
          <w:rFonts w:ascii="Arial" w:hAnsi="Arial" w:cs="Arial"/>
        </w:rPr>
        <w:t>шейпинга</w:t>
      </w:r>
      <w:r>
        <w:rPr>
          <w:rFonts w:ascii="Arial" w:hAnsi="Arial" w:cs="Arial"/>
        </w:rPr>
        <w:t xml:space="preserve"> трафика. Поэтому, хотя ТСР</w:t>
      </w:r>
      <w:r w:rsidR="00766F7C">
        <w:rPr>
          <w:rFonts w:ascii="Arial" w:hAnsi="Arial" w:cs="Arial"/>
        </w:rPr>
        <w:t>-</w:t>
      </w:r>
      <w:r w:rsidR="007A320C">
        <w:rPr>
          <w:rFonts w:ascii="Arial" w:hAnsi="Arial" w:cs="Arial"/>
        </w:rPr>
        <w:t>трафик и может быть использован, однако более правильным является проверка ограничителя трафиком без сохранения состояния.</w:t>
      </w:r>
    </w:p>
    <w:p w:rsidR="00B73621" w:rsidRDefault="007A320C" w:rsidP="00B12822">
      <w:pPr>
        <w:ind w:firstLine="454"/>
        <w:jc w:val="both"/>
        <w:rPr>
          <w:rFonts w:ascii="Arial" w:hAnsi="Arial" w:cs="Arial"/>
        </w:rPr>
      </w:pPr>
      <w:r>
        <w:rPr>
          <w:rFonts w:ascii="Arial" w:hAnsi="Arial" w:cs="Arial"/>
        </w:rPr>
        <w:t xml:space="preserve">В качестве примера ограничителя, определенного в </w:t>
      </w:r>
      <w:r w:rsidRPr="007A320C">
        <w:rPr>
          <w:rFonts w:ascii="Arial" w:hAnsi="Arial" w:cs="Arial"/>
        </w:rPr>
        <w:t>[RFC4115]</w:t>
      </w:r>
      <w:r>
        <w:rPr>
          <w:rFonts w:ascii="Arial" w:hAnsi="Arial" w:cs="Arial"/>
        </w:rPr>
        <w:t xml:space="preserve">, предположим </w:t>
      </w:r>
      <w:r w:rsidRPr="007A320C">
        <w:rPr>
          <w:rFonts w:ascii="Arial" w:hAnsi="Arial" w:cs="Arial"/>
        </w:rPr>
        <w:t>CBS/EBS</w:t>
      </w:r>
      <w:r>
        <w:rPr>
          <w:rFonts w:ascii="Arial" w:hAnsi="Arial" w:cs="Arial"/>
        </w:rPr>
        <w:t xml:space="preserve"> равным 64 кБ и </w:t>
      </w:r>
      <w:r w:rsidRPr="007A320C">
        <w:rPr>
          <w:rFonts w:ascii="Arial" w:hAnsi="Arial" w:cs="Arial"/>
        </w:rPr>
        <w:t>CIR/EIR</w:t>
      </w:r>
      <w:r>
        <w:rPr>
          <w:rFonts w:ascii="Arial" w:hAnsi="Arial" w:cs="Arial"/>
        </w:rPr>
        <w:t xml:space="preserve"> равным 100 Мбит/с на физическом канале </w:t>
      </w:r>
      <w:r w:rsidR="00766F7C">
        <w:rPr>
          <w:rFonts w:ascii="Arial" w:hAnsi="Arial" w:cs="Arial"/>
        </w:rPr>
        <w:t xml:space="preserve">1 Гбит/с </w:t>
      </w:r>
      <w:r>
        <w:rPr>
          <w:rFonts w:ascii="Arial" w:hAnsi="Arial" w:cs="Arial"/>
        </w:rPr>
        <w:t>(в режиме</w:t>
      </w:r>
      <w:r w:rsidR="0063349A">
        <w:rPr>
          <w:rFonts w:ascii="Arial" w:hAnsi="Arial" w:cs="Arial"/>
        </w:rPr>
        <w:t xml:space="preserve"> отсутствия окраски трафика</w:t>
      </w:r>
      <w:r>
        <w:rPr>
          <w:rFonts w:ascii="Arial" w:hAnsi="Arial" w:cs="Arial"/>
        </w:rPr>
        <w:t xml:space="preserve">). </w:t>
      </w:r>
      <w:r w:rsidR="0063349A">
        <w:rPr>
          <w:rFonts w:ascii="Arial" w:hAnsi="Arial" w:cs="Arial"/>
        </w:rPr>
        <w:t>Всплеск</w:t>
      </w:r>
      <w:r>
        <w:rPr>
          <w:rFonts w:ascii="Arial" w:hAnsi="Arial" w:cs="Arial"/>
        </w:rPr>
        <w:t xml:space="preserve"> трафика без сохранения состояния в 64 кБ должна быть послана в</w:t>
      </w:r>
      <w:r w:rsidR="00766F7C">
        <w:rPr>
          <w:rFonts w:ascii="Arial" w:hAnsi="Arial" w:cs="Arial"/>
        </w:rPr>
        <w:t xml:space="preserve"> </w:t>
      </w:r>
      <w:r>
        <w:rPr>
          <w:rFonts w:ascii="Arial" w:hAnsi="Arial" w:cs="Arial"/>
        </w:rPr>
        <w:t xml:space="preserve">ограничитель на скорости </w:t>
      </w:r>
      <w:proofErr w:type="spellStart"/>
      <w:r w:rsidRPr="007A320C">
        <w:rPr>
          <w:rFonts w:ascii="Arial" w:hAnsi="Arial" w:cs="Arial"/>
        </w:rPr>
        <w:t>GigE</w:t>
      </w:r>
      <w:proofErr w:type="spellEnd"/>
      <w:r>
        <w:rPr>
          <w:rFonts w:ascii="Arial" w:hAnsi="Arial" w:cs="Arial"/>
        </w:rPr>
        <w:t xml:space="preserve">. </w:t>
      </w:r>
      <w:r w:rsidR="00A667BD">
        <w:rPr>
          <w:rFonts w:ascii="Arial" w:hAnsi="Arial" w:cs="Arial"/>
        </w:rPr>
        <w:t xml:space="preserve">Это </w:t>
      </w:r>
      <w:r w:rsidR="00E93842">
        <w:rPr>
          <w:rFonts w:ascii="Arial" w:hAnsi="Arial" w:cs="Arial"/>
        </w:rPr>
        <w:t>соответствует</w:t>
      </w:r>
      <w:r w:rsidR="00A667BD">
        <w:rPr>
          <w:rFonts w:ascii="Arial" w:hAnsi="Arial" w:cs="Arial"/>
        </w:rPr>
        <w:t xml:space="preserve"> временному промежутку </w:t>
      </w:r>
      <w:r w:rsidR="0063349A">
        <w:rPr>
          <w:rFonts w:ascii="Arial" w:hAnsi="Arial" w:cs="Arial"/>
        </w:rPr>
        <w:t>всплеска</w:t>
      </w:r>
      <w:r w:rsidR="00A667BD">
        <w:rPr>
          <w:rFonts w:ascii="Arial" w:hAnsi="Arial" w:cs="Arial"/>
        </w:rPr>
        <w:t xml:space="preserve"> примерно</w:t>
      </w:r>
      <w:r w:rsidR="00766F7C">
        <w:rPr>
          <w:rFonts w:ascii="Arial" w:hAnsi="Arial" w:cs="Arial"/>
        </w:rPr>
        <w:t xml:space="preserve"> 0</w:t>
      </w:r>
      <w:r w:rsidR="0063349A">
        <w:rPr>
          <w:rFonts w:ascii="Arial" w:hAnsi="Arial" w:cs="Arial"/>
        </w:rPr>
        <w:t>,</w:t>
      </w:r>
      <w:r w:rsidR="00766F7C">
        <w:rPr>
          <w:rFonts w:ascii="Arial" w:hAnsi="Arial" w:cs="Arial"/>
        </w:rPr>
        <w:t xml:space="preserve">512 </w:t>
      </w:r>
      <w:r w:rsidR="00A667BD">
        <w:rPr>
          <w:rFonts w:ascii="Arial" w:hAnsi="Arial" w:cs="Arial"/>
        </w:rPr>
        <w:t>м</w:t>
      </w:r>
      <w:r w:rsidR="00766F7C">
        <w:rPr>
          <w:rFonts w:ascii="Arial" w:hAnsi="Arial" w:cs="Arial"/>
        </w:rPr>
        <w:t>с</w:t>
      </w:r>
      <w:r w:rsidR="00A667BD">
        <w:rPr>
          <w:rFonts w:ascii="Arial" w:hAnsi="Arial" w:cs="Arial"/>
        </w:rPr>
        <w:t xml:space="preserve"> (64 кБ на 1 </w:t>
      </w:r>
      <w:proofErr w:type="spellStart"/>
      <w:r w:rsidR="00A667BD" w:rsidRPr="00A667BD">
        <w:rPr>
          <w:rFonts w:ascii="Arial" w:hAnsi="Arial" w:cs="Arial"/>
        </w:rPr>
        <w:t>GigE</w:t>
      </w:r>
      <w:proofErr w:type="spellEnd"/>
      <w:r w:rsidR="00A667BD">
        <w:rPr>
          <w:rFonts w:ascii="Arial" w:hAnsi="Arial" w:cs="Arial"/>
        </w:rPr>
        <w:t xml:space="preserve">). Генератор трафика должен располагать эти </w:t>
      </w:r>
      <w:r w:rsidR="0063349A">
        <w:rPr>
          <w:rFonts w:ascii="Arial" w:hAnsi="Arial" w:cs="Arial"/>
        </w:rPr>
        <w:t>всплески</w:t>
      </w:r>
      <w:r w:rsidR="00A667BD">
        <w:rPr>
          <w:rFonts w:ascii="Arial" w:hAnsi="Arial" w:cs="Arial"/>
        </w:rPr>
        <w:t xml:space="preserve"> с таким интервалом, чтобы суммарная пропускная способность гарантировано не превышала </w:t>
      </w:r>
      <w:r w:rsidR="00A667BD" w:rsidRPr="00A667BD">
        <w:rPr>
          <w:rFonts w:ascii="Arial" w:hAnsi="Arial" w:cs="Arial"/>
        </w:rPr>
        <w:t>CIR</w:t>
      </w:r>
      <w:r w:rsidR="00A667BD">
        <w:rPr>
          <w:rFonts w:ascii="Arial" w:hAnsi="Arial" w:cs="Arial"/>
        </w:rPr>
        <w:t xml:space="preserve">. </w:t>
      </w:r>
      <w:r w:rsidR="00B73621">
        <w:rPr>
          <w:rFonts w:ascii="Arial" w:hAnsi="Arial" w:cs="Arial"/>
        </w:rPr>
        <w:t xml:space="preserve">В данном примере </w:t>
      </w:r>
      <w:proofErr w:type="spellStart"/>
      <w:r w:rsidR="00A667BD">
        <w:rPr>
          <w:rFonts w:ascii="Arial" w:hAnsi="Arial" w:cs="Arial"/>
          <w:lang w:val="en-US"/>
        </w:rPr>
        <w:t>Ti</w:t>
      </w:r>
      <w:proofErr w:type="spellEnd"/>
      <w:r w:rsidR="00A667BD">
        <w:rPr>
          <w:rFonts w:ascii="Arial" w:hAnsi="Arial" w:cs="Arial"/>
        </w:rPr>
        <w:t xml:space="preserve"> </w:t>
      </w:r>
      <w:proofErr w:type="gramStart"/>
      <w:r w:rsidR="00A667BD">
        <w:rPr>
          <w:rFonts w:ascii="Arial" w:hAnsi="Arial" w:cs="Arial"/>
        </w:rPr>
        <w:t xml:space="preserve">между </w:t>
      </w:r>
      <w:r w:rsidR="0063349A">
        <w:rPr>
          <w:rFonts w:ascii="Arial" w:hAnsi="Arial" w:cs="Arial"/>
        </w:rPr>
        <w:t xml:space="preserve"> всплесками</w:t>
      </w:r>
      <w:proofErr w:type="gramEnd"/>
      <w:r w:rsidR="0063349A">
        <w:rPr>
          <w:rFonts w:ascii="Arial" w:hAnsi="Arial" w:cs="Arial"/>
        </w:rPr>
        <w:t xml:space="preserve"> </w:t>
      </w:r>
      <w:r w:rsidR="00A667BD">
        <w:rPr>
          <w:rFonts w:ascii="Arial" w:hAnsi="Arial" w:cs="Arial"/>
        </w:rPr>
        <w:t xml:space="preserve"> будет </w:t>
      </w:r>
      <w:r w:rsidR="00B73621">
        <w:rPr>
          <w:rFonts w:ascii="Arial" w:hAnsi="Arial" w:cs="Arial"/>
        </w:rPr>
        <w:t>равен</w:t>
      </w:r>
      <w:r w:rsidR="00A667BD">
        <w:rPr>
          <w:rFonts w:ascii="Arial" w:hAnsi="Arial" w:cs="Arial"/>
        </w:rPr>
        <w:t xml:space="preserve"> </w:t>
      </w:r>
      <w:r w:rsidR="00A667BD" w:rsidRPr="00A667BD">
        <w:rPr>
          <w:rFonts w:ascii="Arial" w:hAnsi="Arial" w:cs="Arial"/>
        </w:rPr>
        <w:t xml:space="preserve">CBS * 8 / CIR = </w:t>
      </w:r>
      <w:r w:rsidR="0063349A">
        <w:rPr>
          <w:rFonts w:ascii="Arial" w:hAnsi="Arial" w:cs="Arial"/>
        </w:rPr>
        <w:t xml:space="preserve">= </w:t>
      </w:r>
      <w:r w:rsidR="00A667BD" w:rsidRPr="00A667BD">
        <w:rPr>
          <w:rFonts w:ascii="Arial" w:hAnsi="Arial" w:cs="Arial"/>
        </w:rPr>
        <w:t>5</w:t>
      </w:r>
      <w:r w:rsidR="00766F7C">
        <w:rPr>
          <w:rFonts w:ascii="Arial" w:hAnsi="Arial" w:cs="Arial"/>
        </w:rPr>
        <w:t>,</w:t>
      </w:r>
      <w:r w:rsidR="00A667BD" w:rsidRPr="00A667BD">
        <w:rPr>
          <w:rFonts w:ascii="Arial" w:hAnsi="Arial" w:cs="Arial"/>
        </w:rPr>
        <w:t>12</w:t>
      </w:r>
      <w:r w:rsidR="00B73621">
        <w:rPr>
          <w:rFonts w:ascii="Arial" w:hAnsi="Arial" w:cs="Arial"/>
        </w:rPr>
        <w:t xml:space="preserve"> мс.</w:t>
      </w:r>
    </w:p>
    <w:p w:rsidR="00766F7C" w:rsidRPr="00766F7C" w:rsidRDefault="00766F7C" w:rsidP="00B12822">
      <w:pPr>
        <w:ind w:firstLine="454"/>
        <w:jc w:val="both"/>
        <w:rPr>
          <w:rFonts w:ascii="Arial" w:hAnsi="Arial" w:cs="Arial"/>
          <w:sz w:val="4"/>
          <w:szCs w:val="4"/>
        </w:rPr>
      </w:pPr>
    </w:p>
    <w:p w:rsidR="00B73621" w:rsidRPr="00766F7C" w:rsidRDefault="00766F7C" w:rsidP="00B12822">
      <w:pPr>
        <w:ind w:firstLine="454"/>
        <w:jc w:val="both"/>
        <w:rPr>
          <w:rFonts w:ascii="Arial" w:hAnsi="Arial" w:cs="Arial"/>
          <w:b/>
        </w:rPr>
      </w:pPr>
      <w:r w:rsidRPr="00766F7C">
        <w:rPr>
          <w:rFonts w:ascii="Arial" w:hAnsi="Arial" w:cs="Arial"/>
          <w:b/>
        </w:rPr>
        <w:t>Метрики испытания</w:t>
      </w:r>
    </w:p>
    <w:p w:rsidR="00766F7C" w:rsidRPr="00766F7C" w:rsidRDefault="00766F7C" w:rsidP="00B12822">
      <w:pPr>
        <w:ind w:firstLine="454"/>
        <w:jc w:val="both"/>
        <w:rPr>
          <w:rFonts w:ascii="Arial" w:hAnsi="Arial" w:cs="Arial"/>
          <w:sz w:val="4"/>
          <w:szCs w:val="4"/>
        </w:rPr>
      </w:pPr>
    </w:p>
    <w:p w:rsidR="00B73621" w:rsidRDefault="00B73621" w:rsidP="00B12822">
      <w:pPr>
        <w:ind w:firstLine="454"/>
        <w:jc w:val="both"/>
        <w:rPr>
          <w:rFonts w:ascii="Arial" w:hAnsi="Arial" w:cs="Arial"/>
        </w:rPr>
      </w:pPr>
      <w:r>
        <w:rPr>
          <w:rFonts w:ascii="Arial" w:hAnsi="Arial" w:cs="Arial"/>
        </w:rPr>
        <w:t xml:space="preserve">Метрики, </w:t>
      </w:r>
      <w:r w:rsidR="00E93842">
        <w:rPr>
          <w:rFonts w:ascii="Arial" w:hAnsi="Arial" w:cs="Arial"/>
        </w:rPr>
        <w:t>определенные</w:t>
      </w:r>
      <w:r>
        <w:rPr>
          <w:rFonts w:ascii="Arial" w:hAnsi="Arial" w:cs="Arial"/>
        </w:rPr>
        <w:t xml:space="preserve"> в 4.1 (</w:t>
      </w:r>
      <w:r w:rsidRPr="00B73621">
        <w:rPr>
          <w:rFonts w:ascii="Arial" w:hAnsi="Arial" w:cs="Arial"/>
        </w:rPr>
        <w:t xml:space="preserve">BSA, LP, OOS, PD, </w:t>
      </w:r>
      <w:r>
        <w:rPr>
          <w:rFonts w:ascii="Arial" w:hAnsi="Arial" w:cs="Arial"/>
        </w:rPr>
        <w:t>и</w:t>
      </w:r>
      <w:r w:rsidRPr="00B73621">
        <w:rPr>
          <w:rFonts w:ascii="Arial" w:hAnsi="Arial" w:cs="Arial"/>
        </w:rPr>
        <w:t xml:space="preserve"> PDV</w:t>
      </w:r>
      <w:r>
        <w:rPr>
          <w:rFonts w:ascii="Arial" w:hAnsi="Arial" w:cs="Arial"/>
        </w:rPr>
        <w:t>), ОБЯЗАНЫ быть измерены на выходном порту и записаны.</w:t>
      </w:r>
    </w:p>
    <w:p w:rsidR="00766F7C" w:rsidRPr="00766F7C" w:rsidRDefault="00766F7C" w:rsidP="00B12822">
      <w:pPr>
        <w:ind w:firstLine="454"/>
        <w:jc w:val="both"/>
        <w:rPr>
          <w:rFonts w:ascii="Arial" w:hAnsi="Arial" w:cs="Arial"/>
          <w:sz w:val="4"/>
          <w:szCs w:val="4"/>
        </w:rPr>
      </w:pPr>
    </w:p>
    <w:p w:rsidR="00B73621" w:rsidRPr="00766F7C" w:rsidRDefault="00766F7C" w:rsidP="00B12822">
      <w:pPr>
        <w:ind w:firstLine="454"/>
        <w:jc w:val="both"/>
        <w:rPr>
          <w:rFonts w:ascii="Arial" w:hAnsi="Arial" w:cs="Arial"/>
          <w:b/>
        </w:rPr>
      </w:pPr>
      <w:r w:rsidRPr="00766F7C">
        <w:rPr>
          <w:rFonts w:ascii="Arial" w:hAnsi="Arial" w:cs="Arial"/>
          <w:b/>
        </w:rPr>
        <w:t>Процедура</w:t>
      </w:r>
    </w:p>
    <w:p w:rsidR="00766F7C" w:rsidRPr="00766F7C" w:rsidRDefault="00766F7C" w:rsidP="00B12822">
      <w:pPr>
        <w:ind w:firstLine="454"/>
        <w:jc w:val="both"/>
        <w:rPr>
          <w:rFonts w:ascii="Arial" w:hAnsi="Arial" w:cs="Arial"/>
          <w:sz w:val="4"/>
          <w:szCs w:val="4"/>
        </w:rPr>
      </w:pPr>
    </w:p>
    <w:p w:rsidR="00B73621" w:rsidRDefault="00B73621" w:rsidP="00B73621">
      <w:pPr>
        <w:ind w:firstLine="454"/>
        <w:jc w:val="both"/>
        <w:rPr>
          <w:rFonts w:ascii="Arial" w:hAnsi="Arial" w:cs="Arial"/>
        </w:rPr>
      </w:pPr>
      <w:r>
        <w:rPr>
          <w:rFonts w:ascii="Arial" w:hAnsi="Arial" w:cs="Arial"/>
        </w:rPr>
        <w:t>1. Конфигуриру</w:t>
      </w:r>
      <w:r w:rsidR="00183ABC">
        <w:rPr>
          <w:rFonts w:ascii="Arial" w:hAnsi="Arial" w:cs="Arial"/>
        </w:rPr>
        <w:t>ю</w:t>
      </w:r>
      <w:r w:rsidR="00766F7C">
        <w:rPr>
          <w:rFonts w:ascii="Arial" w:hAnsi="Arial" w:cs="Arial"/>
        </w:rPr>
        <w:t>т</w:t>
      </w:r>
      <w:r>
        <w:rPr>
          <w:rFonts w:ascii="Arial" w:hAnsi="Arial" w:cs="Arial"/>
        </w:rPr>
        <w:t xml:space="preserve"> параметры правил обработки трафика в </w:t>
      </w:r>
      <w:r>
        <w:rPr>
          <w:rFonts w:ascii="Arial" w:hAnsi="Arial" w:cs="Arial"/>
          <w:lang w:val="en-US"/>
        </w:rPr>
        <w:t>DUT</w:t>
      </w:r>
      <w:r>
        <w:rPr>
          <w:rFonts w:ascii="Arial" w:hAnsi="Arial" w:cs="Arial"/>
        </w:rPr>
        <w:t xml:space="preserve"> для требуемых </w:t>
      </w:r>
      <w:r w:rsidR="00810CCA">
        <w:rPr>
          <w:rFonts w:ascii="Arial" w:hAnsi="Arial" w:cs="Arial"/>
        </w:rPr>
        <w:t>испытываемых</w:t>
      </w:r>
      <w:r>
        <w:rPr>
          <w:rFonts w:ascii="Arial" w:hAnsi="Arial" w:cs="Arial"/>
        </w:rPr>
        <w:t xml:space="preserve"> значений </w:t>
      </w:r>
      <w:r w:rsidRPr="00B73621">
        <w:rPr>
          <w:rFonts w:ascii="Arial" w:hAnsi="Arial" w:cs="Arial"/>
        </w:rPr>
        <w:t>CIR/EIR</w:t>
      </w:r>
      <w:r>
        <w:rPr>
          <w:rFonts w:ascii="Arial" w:hAnsi="Arial" w:cs="Arial"/>
        </w:rPr>
        <w:t xml:space="preserve"> и </w:t>
      </w:r>
      <w:r w:rsidRPr="00B73621">
        <w:rPr>
          <w:rFonts w:ascii="Arial" w:hAnsi="Arial" w:cs="Arial"/>
        </w:rPr>
        <w:t>CBS/EBS</w:t>
      </w:r>
      <w:r>
        <w:rPr>
          <w:rFonts w:ascii="Arial" w:hAnsi="Arial" w:cs="Arial"/>
        </w:rPr>
        <w:t>.</w:t>
      </w:r>
    </w:p>
    <w:p w:rsidR="00230719" w:rsidRDefault="00B73621" w:rsidP="00B73621">
      <w:pPr>
        <w:ind w:firstLine="454"/>
        <w:jc w:val="both"/>
        <w:rPr>
          <w:rFonts w:ascii="Arial" w:hAnsi="Arial" w:cs="Arial"/>
        </w:rPr>
      </w:pPr>
      <w:r>
        <w:rPr>
          <w:rFonts w:ascii="Arial" w:hAnsi="Arial" w:cs="Arial"/>
        </w:rPr>
        <w:t>2. Конфигуриру</w:t>
      </w:r>
      <w:r w:rsidR="00766F7C">
        <w:rPr>
          <w:rFonts w:ascii="Arial" w:hAnsi="Arial" w:cs="Arial"/>
        </w:rPr>
        <w:t>ют</w:t>
      </w:r>
      <w:r>
        <w:rPr>
          <w:rFonts w:ascii="Arial" w:hAnsi="Arial" w:cs="Arial"/>
        </w:rPr>
        <w:t xml:space="preserve"> испытательное оборудование для генерации пачек трафика без сохранения состояния эквивалентн</w:t>
      </w:r>
      <w:r w:rsidR="00230719">
        <w:rPr>
          <w:rFonts w:ascii="Arial" w:hAnsi="Arial" w:cs="Arial"/>
        </w:rPr>
        <w:t>ых</w:t>
      </w:r>
      <w:r>
        <w:rPr>
          <w:rFonts w:ascii="Arial" w:hAnsi="Arial" w:cs="Arial"/>
        </w:rPr>
        <w:t xml:space="preserve"> </w:t>
      </w:r>
      <w:r w:rsidRPr="00B73621">
        <w:rPr>
          <w:rFonts w:ascii="Arial" w:hAnsi="Arial" w:cs="Arial"/>
        </w:rPr>
        <w:t>CBS</w:t>
      </w:r>
      <w:r>
        <w:rPr>
          <w:rFonts w:ascii="Arial" w:hAnsi="Arial" w:cs="Arial"/>
        </w:rPr>
        <w:t xml:space="preserve">, </w:t>
      </w:r>
      <w:r w:rsidR="00230719">
        <w:rPr>
          <w:rFonts w:ascii="Arial" w:hAnsi="Arial" w:cs="Arial"/>
        </w:rPr>
        <w:t xml:space="preserve">и </w:t>
      </w:r>
      <w:r>
        <w:rPr>
          <w:rFonts w:ascii="Arial" w:hAnsi="Arial" w:cs="Arial"/>
        </w:rPr>
        <w:t>интервалом</w:t>
      </w:r>
      <w:r w:rsidR="00A667BD">
        <w:rPr>
          <w:rFonts w:ascii="Arial" w:hAnsi="Arial" w:cs="Arial"/>
        </w:rPr>
        <w:t xml:space="preserve"> </w:t>
      </w:r>
      <w:r w:rsidR="00230719">
        <w:rPr>
          <w:rFonts w:ascii="Arial" w:hAnsi="Arial" w:cs="Arial"/>
        </w:rPr>
        <w:t xml:space="preserve">между ними эквивалентным </w:t>
      </w:r>
      <w:proofErr w:type="spellStart"/>
      <w:r w:rsidR="00230719">
        <w:rPr>
          <w:rFonts w:ascii="Arial" w:hAnsi="Arial" w:cs="Arial"/>
          <w:lang w:val="en-US"/>
        </w:rPr>
        <w:t>Ti</w:t>
      </w:r>
      <w:proofErr w:type="spellEnd"/>
      <w:r w:rsidR="00230719">
        <w:rPr>
          <w:rFonts w:ascii="Arial" w:hAnsi="Arial" w:cs="Arial"/>
        </w:rPr>
        <w:t xml:space="preserve"> (</w:t>
      </w:r>
      <w:r w:rsidR="00230719" w:rsidRPr="00230719">
        <w:rPr>
          <w:rFonts w:ascii="Arial" w:hAnsi="Arial" w:cs="Arial"/>
        </w:rPr>
        <w:t xml:space="preserve">CBS </w:t>
      </w:r>
      <w:r w:rsidR="00230719">
        <w:rPr>
          <w:rFonts w:ascii="Arial" w:hAnsi="Arial" w:cs="Arial"/>
        </w:rPr>
        <w:t>в</w:t>
      </w:r>
      <w:r w:rsidR="00230719" w:rsidRPr="00230719">
        <w:rPr>
          <w:rFonts w:ascii="Arial" w:hAnsi="Arial" w:cs="Arial"/>
        </w:rPr>
        <w:t xml:space="preserve"> </w:t>
      </w:r>
      <w:r w:rsidR="00230719">
        <w:rPr>
          <w:rFonts w:ascii="Arial" w:hAnsi="Arial" w:cs="Arial"/>
        </w:rPr>
        <w:t>битах</w:t>
      </w:r>
      <w:r w:rsidR="00230719" w:rsidRPr="00230719">
        <w:rPr>
          <w:rFonts w:ascii="Arial" w:hAnsi="Arial" w:cs="Arial"/>
        </w:rPr>
        <w:t>/CIR</w:t>
      </w:r>
      <w:r w:rsidR="00230719">
        <w:rPr>
          <w:rFonts w:ascii="Arial" w:hAnsi="Arial" w:cs="Arial"/>
        </w:rPr>
        <w:t>).</w:t>
      </w:r>
    </w:p>
    <w:p w:rsidR="00AA1866" w:rsidRDefault="00230719" w:rsidP="00B73621">
      <w:pPr>
        <w:ind w:firstLine="454"/>
        <w:jc w:val="both"/>
        <w:rPr>
          <w:rFonts w:ascii="Arial" w:hAnsi="Arial" w:cs="Arial"/>
        </w:rPr>
      </w:pPr>
      <w:r>
        <w:rPr>
          <w:rFonts w:ascii="Arial" w:hAnsi="Arial" w:cs="Arial"/>
        </w:rPr>
        <w:t>3. Испытание трафиком</w:t>
      </w:r>
      <w:r w:rsidR="00AA1866">
        <w:rPr>
          <w:rFonts w:ascii="Arial" w:hAnsi="Arial" w:cs="Arial"/>
        </w:rPr>
        <w:t xml:space="preserve">, соответствующем правилам: </w:t>
      </w:r>
      <w:r w:rsidR="00766F7C">
        <w:rPr>
          <w:rFonts w:ascii="Arial" w:hAnsi="Arial" w:cs="Arial"/>
        </w:rPr>
        <w:t>генерируют</w:t>
      </w:r>
      <w:r w:rsidR="00AA1866">
        <w:rPr>
          <w:rFonts w:ascii="Arial" w:hAnsi="Arial" w:cs="Arial"/>
        </w:rPr>
        <w:t xml:space="preserve"> трафик пачек </w:t>
      </w:r>
      <w:r w:rsidR="00AA1866" w:rsidRPr="00AA1866">
        <w:rPr>
          <w:rFonts w:ascii="Arial" w:hAnsi="Arial" w:cs="Arial"/>
        </w:rPr>
        <w:t>CBS + EBS</w:t>
      </w:r>
      <w:r w:rsidR="00AA1866">
        <w:rPr>
          <w:rFonts w:ascii="Arial" w:hAnsi="Arial" w:cs="Arial"/>
        </w:rPr>
        <w:t xml:space="preserve"> </w:t>
      </w:r>
      <w:r w:rsidR="007A28D4">
        <w:rPr>
          <w:rFonts w:ascii="Arial" w:hAnsi="Arial" w:cs="Arial"/>
        </w:rPr>
        <w:t>ко</w:t>
      </w:r>
      <w:r w:rsidR="00AA1866">
        <w:rPr>
          <w:rFonts w:ascii="Arial" w:hAnsi="Arial" w:cs="Arial"/>
        </w:rPr>
        <w:t xml:space="preserve"> входно</w:t>
      </w:r>
      <w:r w:rsidR="007A28D4">
        <w:rPr>
          <w:rFonts w:ascii="Arial" w:hAnsi="Arial" w:cs="Arial"/>
        </w:rPr>
        <w:t>му</w:t>
      </w:r>
      <w:r w:rsidR="00AA1866">
        <w:rPr>
          <w:rFonts w:ascii="Arial" w:hAnsi="Arial" w:cs="Arial"/>
        </w:rPr>
        <w:t xml:space="preserve"> порт</w:t>
      </w:r>
      <w:r w:rsidR="007A28D4">
        <w:rPr>
          <w:rFonts w:ascii="Arial" w:hAnsi="Arial" w:cs="Arial"/>
        </w:rPr>
        <w:t>у</w:t>
      </w:r>
      <w:r w:rsidR="00AA1866">
        <w:rPr>
          <w:rFonts w:ascii="Arial" w:hAnsi="Arial" w:cs="Arial"/>
        </w:rPr>
        <w:t xml:space="preserve"> ограничителя и измеря</w:t>
      </w:r>
      <w:r w:rsidR="00766F7C">
        <w:rPr>
          <w:rFonts w:ascii="Arial" w:hAnsi="Arial" w:cs="Arial"/>
        </w:rPr>
        <w:t>ют</w:t>
      </w:r>
      <w:r w:rsidR="00AA1866">
        <w:rPr>
          <w:rFonts w:ascii="Arial" w:hAnsi="Arial" w:cs="Arial"/>
        </w:rPr>
        <w:t xml:space="preserve"> метрики, определенные в 4.1 (</w:t>
      </w:r>
      <w:r w:rsidR="00AA1866" w:rsidRPr="00B73621">
        <w:rPr>
          <w:rFonts w:ascii="Arial" w:hAnsi="Arial" w:cs="Arial"/>
        </w:rPr>
        <w:t xml:space="preserve">BSA, LP, OOS, PD, </w:t>
      </w:r>
      <w:r w:rsidR="00AA1866">
        <w:rPr>
          <w:rFonts w:ascii="Arial" w:hAnsi="Arial" w:cs="Arial"/>
        </w:rPr>
        <w:t>и</w:t>
      </w:r>
      <w:r w:rsidR="00AA1866" w:rsidRPr="00B73621">
        <w:rPr>
          <w:rFonts w:ascii="Arial" w:hAnsi="Arial" w:cs="Arial"/>
        </w:rPr>
        <w:t xml:space="preserve"> PDV</w:t>
      </w:r>
      <w:r w:rsidR="00AA1866">
        <w:rPr>
          <w:rFonts w:ascii="Arial" w:hAnsi="Arial" w:cs="Arial"/>
        </w:rPr>
        <w:t xml:space="preserve">), на выходном </w:t>
      </w:r>
      <w:r w:rsidR="00AA1866" w:rsidRPr="001E451D">
        <w:rPr>
          <w:rFonts w:ascii="Arial" w:hAnsi="Arial" w:cs="Arial"/>
        </w:rPr>
        <w:t xml:space="preserve">порту в течении </w:t>
      </w:r>
      <w:r w:rsidR="001E451D" w:rsidRPr="001E451D">
        <w:rPr>
          <w:rFonts w:ascii="Arial" w:hAnsi="Arial" w:cs="Arial"/>
        </w:rPr>
        <w:t xml:space="preserve">всего </w:t>
      </w:r>
      <w:r w:rsidR="00AA1866" w:rsidRPr="001E451D">
        <w:rPr>
          <w:rFonts w:ascii="Arial" w:hAnsi="Arial" w:cs="Arial"/>
        </w:rPr>
        <w:t xml:space="preserve">времени </w:t>
      </w:r>
      <w:r w:rsidR="00AA1866">
        <w:rPr>
          <w:rFonts w:ascii="Arial" w:hAnsi="Arial" w:cs="Arial"/>
          <w:lang w:val="en-US"/>
        </w:rPr>
        <w:t>Td</w:t>
      </w:r>
      <w:r w:rsidR="00AA1866">
        <w:rPr>
          <w:rFonts w:ascii="Arial" w:hAnsi="Arial" w:cs="Arial"/>
        </w:rPr>
        <w:t xml:space="preserve"> (по умолчанию, длительностью 60 с).</w:t>
      </w:r>
    </w:p>
    <w:p w:rsidR="009001D9" w:rsidRDefault="00AA1866" w:rsidP="00B73621">
      <w:pPr>
        <w:ind w:firstLine="454"/>
        <w:jc w:val="both"/>
        <w:rPr>
          <w:rFonts w:ascii="Arial" w:hAnsi="Arial" w:cs="Arial"/>
        </w:rPr>
      </w:pPr>
      <w:r>
        <w:rPr>
          <w:rFonts w:ascii="Arial" w:hAnsi="Arial" w:cs="Arial"/>
        </w:rPr>
        <w:t xml:space="preserve">4. Испытание </w:t>
      </w:r>
      <w:r w:rsidR="0066310F">
        <w:rPr>
          <w:rFonts w:ascii="Arial" w:hAnsi="Arial" w:cs="Arial"/>
        </w:rPr>
        <w:t>расширенным</w:t>
      </w:r>
      <w:r>
        <w:rPr>
          <w:rFonts w:ascii="Arial" w:hAnsi="Arial" w:cs="Arial"/>
        </w:rPr>
        <w:t xml:space="preserve"> трафиком: </w:t>
      </w:r>
      <w:r w:rsidR="001E451D">
        <w:rPr>
          <w:rFonts w:ascii="Arial" w:hAnsi="Arial" w:cs="Arial"/>
        </w:rPr>
        <w:t>г</w:t>
      </w:r>
      <w:r>
        <w:rPr>
          <w:rFonts w:ascii="Arial" w:hAnsi="Arial" w:cs="Arial"/>
        </w:rPr>
        <w:t>енериру</w:t>
      </w:r>
      <w:r w:rsidR="001E451D">
        <w:rPr>
          <w:rFonts w:ascii="Arial" w:hAnsi="Arial" w:cs="Arial"/>
        </w:rPr>
        <w:t>ют</w:t>
      </w:r>
      <w:r>
        <w:rPr>
          <w:rFonts w:ascii="Arial" w:hAnsi="Arial" w:cs="Arial"/>
        </w:rPr>
        <w:t xml:space="preserve"> </w:t>
      </w:r>
      <w:r w:rsidR="0066310F">
        <w:rPr>
          <w:rFonts w:ascii="Arial" w:hAnsi="Arial" w:cs="Arial"/>
        </w:rPr>
        <w:t>всплески</w:t>
      </w:r>
      <w:r w:rsidR="00E93842">
        <w:rPr>
          <w:rFonts w:ascii="Arial" w:hAnsi="Arial" w:cs="Arial"/>
        </w:rPr>
        <w:t>,</w:t>
      </w:r>
      <w:r w:rsidR="007A28D4">
        <w:rPr>
          <w:rFonts w:ascii="Arial" w:hAnsi="Arial" w:cs="Arial"/>
        </w:rPr>
        <w:t xml:space="preserve"> превышающие </w:t>
      </w:r>
      <w:r w:rsidR="007A28D4" w:rsidRPr="007A28D4">
        <w:rPr>
          <w:rFonts w:ascii="Arial" w:hAnsi="Arial" w:cs="Arial"/>
        </w:rPr>
        <w:t>CBS + EBS</w:t>
      </w:r>
      <w:r w:rsidR="007A28D4">
        <w:rPr>
          <w:rFonts w:ascii="Arial" w:hAnsi="Arial" w:cs="Arial"/>
        </w:rPr>
        <w:t xml:space="preserve"> байт ко входному порту ограничителя и проверя</w:t>
      </w:r>
      <w:r w:rsidR="001E451D">
        <w:rPr>
          <w:rFonts w:ascii="Arial" w:hAnsi="Arial" w:cs="Arial"/>
        </w:rPr>
        <w:t>ют</w:t>
      </w:r>
      <w:r w:rsidR="007A28D4">
        <w:rPr>
          <w:rFonts w:ascii="Arial" w:hAnsi="Arial" w:cs="Arial"/>
        </w:rPr>
        <w:t xml:space="preserve">, что ограничитель разрешает на выход только </w:t>
      </w:r>
      <w:r w:rsidR="007A28D4" w:rsidRPr="007A28D4">
        <w:rPr>
          <w:rFonts w:ascii="Arial" w:hAnsi="Arial" w:cs="Arial"/>
        </w:rPr>
        <w:t>BSA</w:t>
      </w:r>
      <w:r w:rsidR="007A28D4">
        <w:rPr>
          <w:rFonts w:ascii="Arial" w:hAnsi="Arial" w:cs="Arial"/>
        </w:rPr>
        <w:t xml:space="preserve"> байты. </w:t>
      </w:r>
      <w:r w:rsidR="0066310F">
        <w:rPr>
          <w:rFonts w:ascii="Arial" w:hAnsi="Arial" w:cs="Arial"/>
        </w:rPr>
        <w:t>Расширенный всплеск</w:t>
      </w:r>
      <w:r w:rsidR="007A28D4">
        <w:rPr>
          <w:rFonts w:ascii="Arial" w:hAnsi="Arial" w:cs="Arial"/>
        </w:rPr>
        <w:t xml:space="preserve"> ДОЛЖ</w:t>
      </w:r>
      <w:r w:rsidR="0066310F">
        <w:rPr>
          <w:rFonts w:ascii="Arial" w:hAnsi="Arial" w:cs="Arial"/>
        </w:rPr>
        <w:t>Е</w:t>
      </w:r>
      <w:r w:rsidR="007A28D4">
        <w:rPr>
          <w:rFonts w:ascii="Arial" w:hAnsi="Arial" w:cs="Arial"/>
        </w:rPr>
        <w:t>Н быть записан</w:t>
      </w:r>
      <w:r w:rsidR="001E451D">
        <w:rPr>
          <w:rFonts w:ascii="Arial" w:hAnsi="Arial" w:cs="Arial"/>
        </w:rPr>
        <w:t>,</w:t>
      </w:r>
      <w:r w:rsidR="007A28D4">
        <w:rPr>
          <w:rFonts w:ascii="Arial" w:hAnsi="Arial" w:cs="Arial"/>
        </w:rPr>
        <w:t xml:space="preserve"> рекомендованным значением является 1000 байт. Дополнительные испытания за пределами простого примера</w:t>
      </w:r>
      <w:r w:rsidR="0066310F">
        <w:rPr>
          <w:rFonts w:ascii="Arial" w:hAnsi="Arial" w:cs="Arial"/>
        </w:rPr>
        <w:t xml:space="preserve"> режима отсутствия окраски трафика</w:t>
      </w:r>
      <w:r w:rsidR="007A28D4">
        <w:rPr>
          <w:rFonts w:ascii="Arial" w:hAnsi="Arial" w:cs="Arial"/>
        </w:rPr>
        <w:t xml:space="preserve"> могут включать </w:t>
      </w:r>
      <w:r w:rsidR="009001D9">
        <w:rPr>
          <w:rFonts w:ascii="Arial" w:hAnsi="Arial" w:cs="Arial"/>
        </w:rPr>
        <w:t xml:space="preserve">режим </w:t>
      </w:r>
      <w:r w:rsidR="0066310F">
        <w:rPr>
          <w:rFonts w:ascii="Arial" w:hAnsi="Arial" w:cs="Arial"/>
        </w:rPr>
        <w:t>окраски трафика</w:t>
      </w:r>
      <w:r w:rsidR="009001D9">
        <w:rPr>
          <w:rFonts w:ascii="Arial" w:hAnsi="Arial" w:cs="Arial"/>
        </w:rPr>
        <w:t xml:space="preserve">, конфигурацию </w:t>
      </w:r>
      <w:r w:rsidR="009001D9">
        <w:rPr>
          <w:rFonts w:ascii="Arial" w:hAnsi="Arial" w:cs="Arial"/>
          <w:lang w:val="en-US"/>
        </w:rPr>
        <w:t>EIR</w:t>
      </w:r>
      <w:r w:rsidR="009001D9">
        <w:rPr>
          <w:rFonts w:ascii="Arial" w:hAnsi="Arial" w:cs="Arial"/>
        </w:rPr>
        <w:t xml:space="preserve"> превышающую </w:t>
      </w:r>
      <w:r w:rsidR="009001D9">
        <w:rPr>
          <w:rFonts w:ascii="Arial" w:hAnsi="Arial" w:cs="Arial"/>
          <w:lang w:val="en-US"/>
        </w:rPr>
        <w:t>CIR</w:t>
      </w:r>
      <w:r w:rsidR="009001D9">
        <w:rPr>
          <w:rFonts w:ascii="Arial" w:hAnsi="Arial" w:cs="Arial"/>
        </w:rPr>
        <w:t xml:space="preserve"> и </w:t>
      </w:r>
      <w:r w:rsidR="00E93842">
        <w:rPr>
          <w:rFonts w:ascii="Arial" w:hAnsi="Arial" w:cs="Arial"/>
        </w:rPr>
        <w:t>т.д.</w:t>
      </w:r>
    </w:p>
    <w:p w:rsidR="00E845B0" w:rsidRPr="001E451D" w:rsidRDefault="00E845B0" w:rsidP="00B73621">
      <w:pPr>
        <w:ind w:firstLine="454"/>
        <w:jc w:val="both"/>
        <w:rPr>
          <w:rFonts w:ascii="Arial" w:hAnsi="Arial" w:cs="Arial"/>
          <w:sz w:val="4"/>
          <w:szCs w:val="4"/>
        </w:rPr>
      </w:pPr>
    </w:p>
    <w:p w:rsidR="009001D9" w:rsidRPr="001E451D" w:rsidRDefault="001E451D" w:rsidP="00B73621">
      <w:pPr>
        <w:ind w:firstLine="454"/>
        <w:jc w:val="both"/>
        <w:rPr>
          <w:rFonts w:ascii="Arial" w:hAnsi="Arial" w:cs="Arial"/>
          <w:b/>
        </w:rPr>
      </w:pPr>
      <w:r w:rsidRPr="001E451D">
        <w:rPr>
          <w:rFonts w:ascii="Arial" w:hAnsi="Arial" w:cs="Arial"/>
          <w:b/>
        </w:rPr>
        <w:t>Форма представления отчетности</w:t>
      </w:r>
    </w:p>
    <w:p w:rsidR="001E451D" w:rsidRPr="001E451D" w:rsidRDefault="001E451D" w:rsidP="00B73621">
      <w:pPr>
        <w:ind w:firstLine="454"/>
        <w:jc w:val="both"/>
        <w:rPr>
          <w:rFonts w:ascii="Arial" w:hAnsi="Arial" w:cs="Arial"/>
          <w:sz w:val="4"/>
          <w:szCs w:val="4"/>
        </w:rPr>
      </w:pPr>
    </w:p>
    <w:p w:rsidR="009001D9" w:rsidRDefault="009001D9" w:rsidP="00B73621">
      <w:pPr>
        <w:ind w:firstLine="454"/>
        <w:jc w:val="both"/>
        <w:rPr>
          <w:rFonts w:ascii="Arial" w:hAnsi="Arial" w:cs="Arial"/>
        </w:rPr>
      </w:pPr>
      <w:r>
        <w:rPr>
          <w:rFonts w:ascii="Arial" w:hAnsi="Arial" w:cs="Arial"/>
        </w:rPr>
        <w:t xml:space="preserve">Индивидуальный протокол ограничителя ДОЛЖЕН содержать все результаты каждого запущенного в испытаниях </w:t>
      </w:r>
      <w:r w:rsidRPr="009001D9">
        <w:rPr>
          <w:rFonts w:ascii="Arial" w:hAnsi="Arial" w:cs="Arial"/>
        </w:rPr>
        <w:t>CIR/EIR/CBS/EBS</w:t>
      </w:r>
      <w:r>
        <w:rPr>
          <w:rFonts w:ascii="Arial" w:hAnsi="Arial" w:cs="Arial"/>
        </w:rPr>
        <w:t>. Рекомендован</w:t>
      </w:r>
      <w:r w:rsidR="008353CA">
        <w:rPr>
          <w:rFonts w:ascii="Arial" w:hAnsi="Arial" w:cs="Arial"/>
        </w:rPr>
        <w:t>н</w:t>
      </w:r>
      <w:r>
        <w:rPr>
          <w:rFonts w:ascii="Arial" w:hAnsi="Arial" w:cs="Arial"/>
        </w:rPr>
        <w:t>ым является следующий формат:</w:t>
      </w:r>
    </w:p>
    <w:p w:rsidR="0061684D" w:rsidRDefault="0061684D" w:rsidP="00B73621">
      <w:pPr>
        <w:ind w:firstLine="454"/>
        <w:jc w:val="both"/>
        <w:rPr>
          <w:rFonts w:ascii="Arial" w:hAnsi="Arial" w:cs="Arial"/>
        </w:rPr>
      </w:pPr>
    </w:p>
    <w:p w:rsidR="009001D9" w:rsidRDefault="009001D9" w:rsidP="00B73621">
      <w:pPr>
        <w:ind w:firstLine="454"/>
        <w:jc w:val="both"/>
        <w:rPr>
          <w:rFonts w:ascii="Arial" w:hAnsi="Arial" w:cs="Arial"/>
        </w:rPr>
      </w:pPr>
      <w:r>
        <w:rPr>
          <w:rFonts w:ascii="Arial" w:hAnsi="Arial" w:cs="Arial"/>
        </w:rPr>
        <w:t>*************************************************************************************</w:t>
      </w:r>
      <w:r w:rsidR="0061684D">
        <w:rPr>
          <w:rFonts w:ascii="Arial" w:hAnsi="Arial" w:cs="Arial"/>
        </w:rPr>
        <w:t>************************************</w:t>
      </w:r>
    </w:p>
    <w:p w:rsidR="0061684D" w:rsidRDefault="0061684D" w:rsidP="00B73621">
      <w:pPr>
        <w:ind w:firstLine="454"/>
        <w:jc w:val="both"/>
        <w:rPr>
          <w:rFonts w:ascii="Arial" w:hAnsi="Arial" w:cs="Arial"/>
        </w:rPr>
      </w:pPr>
      <w:r>
        <w:rPr>
          <w:rFonts w:ascii="Arial" w:hAnsi="Arial" w:cs="Arial"/>
        </w:rPr>
        <w:t xml:space="preserve">Краткая конфигурация испытания: </w:t>
      </w:r>
      <w:proofErr w:type="spellStart"/>
      <w:r w:rsidRPr="0061684D">
        <w:rPr>
          <w:rFonts w:ascii="Arial" w:hAnsi="Arial" w:cs="Arial"/>
        </w:rPr>
        <w:t>Tr</w:t>
      </w:r>
      <w:proofErr w:type="spellEnd"/>
      <w:r w:rsidRPr="0061684D">
        <w:rPr>
          <w:rFonts w:ascii="Arial" w:hAnsi="Arial" w:cs="Arial"/>
        </w:rPr>
        <w:t xml:space="preserve">, </w:t>
      </w:r>
      <w:proofErr w:type="spellStart"/>
      <w:r w:rsidRPr="0061684D">
        <w:rPr>
          <w:rFonts w:ascii="Arial" w:hAnsi="Arial" w:cs="Arial"/>
        </w:rPr>
        <w:t>Td</w:t>
      </w:r>
      <w:proofErr w:type="spellEnd"/>
    </w:p>
    <w:p w:rsidR="0061684D" w:rsidRDefault="0061684D" w:rsidP="00B73621">
      <w:pPr>
        <w:ind w:firstLine="454"/>
        <w:jc w:val="both"/>
        <w:rPr>
          <w:rFonts w:ascii="Arial" w:hAnsi="Arial" w:cs="Arial"/>
        </w:rPr>
      </w:pPr>
      <w:r>
        <w:rPr>
          <w:rFonts w:ascii="Arial" w:hAnsi="Arial" w:cs="Arial"/>
        </w:rPr>
        <w:t xml:space="preserve">Краткая конфигурация </w:t>
      </w:r>
      <w:r>
        <w:rPr>
          <w:rFonts w:ascii="Arial" w:hAnsi="Arial" w:cs="Arial"/>
          <w:lang w:val="en-US"/>
        </w:rPr>
        <w:t>DUT</w:t>
      </w:r>
      <w:r>
        <w:rPr>
          <w:rFonts w:ascii="Arial" w:hAnsi="Arial" w:cs="Arial"/>
        </w:rPr>
        <w:t xml:space="preserve">: </w:t>
      </w:r>
      <w:r w:rsidRPr="0061684D">
        <w:rPr>
          <w:rFonts w:ascii="Arial" w:hAnsi="Arial" w:cs="Arial"/>
        </w:rPr>
        <w:t>CIR, EIR, CBS, EBS</w:t>
      </w:r>
    </w:p>
    <w:p w:rsidR="0061684D" w:rsidRDefault="0061684D" w:rsidP="00B73621">
      <w:pPr>
        <w:ind w:firstLine="454"/>
        <w:jc w:val="both"/>
        <w:rPr>
          <w:rFonts w:ascii="Arial" w:hAnsi="Arial" w:cs="Arial"/>
        </w:rPr>
      </w:pPr>
      <w:r>
        <w:rPr>
          <w:rFonts w:ascii="Arial" w:hAnsi="Arial" w:cs="Arial"/>
        </w:rPr>
        <w:t xml:space="preserve">Следует, чтобы таблица результатов содержала записи для каждого запуска испытания, как указано далее (от </w:t>
      </w:r>
      <w:r w:rsidR="001E451D">
        <w:rPr>
          <w:rFonts w:ascii="Arial" w:hAnsi="Arial" w:cs="Arial"/>
        </w:rPr>
        <w:t>и</w:t>
      </w:r>
      <w:r>
        <w:rPr>
          <w:rFonts w:ascii="Arial" w:hAnsi="Arial" w:cs="Arial"/>
        </w:rPr>
        <w:t xml:space="preserve">спытания </w:t>
      </w:r>
      <w:r w:rsidRPr="0061684D">
        <w:rPr>
          <w:rFonts w:ascii="Arial" w:hAnsi="Arial" w:cs="Arial"/>
        </w:rPr>
        <w:t>#</w:t>
      </w:r>
      <w:r>
        <w:rPr>
          <w:rFonts w:ascii="Arial" w:hAnsi="Arial" w:cs="Arial"/>
        </w:rPr>
        <w:t xml:space="preserve">1 до </w:t>
      </w:r>
      <w:r w:rsidR="001E451D">
        <w:rPr>
          <w:rFonts w:ascii="Arial" w:hAnsi="Arial" w:cs="Arial"/>
        </w:rPr>
        <w:t>и</w:t>
      </w:r>
      <w:r>
        <w:rPr>
          <w:rFonts w:ascii="Arial" w:hAnsi="Arial" w:cs="Arial"/>
        </w:rPr>
        <w:t xml:space="preserve">спытания </w:t>
      </w:r>
      <w:r w:rsidRPr="0061684D">
        <w:rPr>
          <w:rFonts w:ascii="Arial" w:hAnsi="Arial" w:cs="Arial"/>
        </w:rPr>
        <w:t>#</w:t>
      </w:r>
      <w:proofErr w:type="spellStart"/>
      <w:r>
        <w:rPr>
          <w:rFonts w:ascii="Arial" w:hAnsi="Arial" w:cs="Arial"/>
          <w:lang w:val="en-US"/>
        </w:rPr>
        <w:t>Tr</w:t>
      </w:r>
      <w:proofErr w:type="spellEnd"/>
      <w:r>
        <w:rPr>
          <w:rFonts w:ascii="Arial" w:hAnsi="Arial" w:cs="Arial"/>
        </w:rPr>
        <w:t>):</w:t>
      </w:r>
    </w:p>
    <w:p w:rsidR="00F67D49" w:rsidRDefault="001E451D" w:rsidP="00B73621">
      <w:pPr>
        <w:ind w:firstLine="454"/>
        <w:jc w:val="both"/>
        <w:rPr>
          <w:rFonts w:ascii="Arial" w:hAnsi="Arial" w:cs="Arial"/>
        </w:rPr>
      </w:pPr>
      <w:r w:rsidRPr="00C90FF0">
        <w:rPr>
          <w:rFonts w:ascii="Arial" w:hAnsi="Arial" w:cs="Arial"/>
        </w:rPr>
        <w:t>–</w:t>
      </w:r>
      <w:r w:rsidR="0061684D">
        <w:rPr>
          <w:rFonts w:ascii="Arial" w:hAnsi="Arial" w:cs="Arial"/>
        </w:rPr>
        <w:t xml:space="preserve"> </w:t>
      </w:r>
      <w:r>
        <w:rPr>
          <w:rFonts w:ascii="Arial" w:hAnsi="Arial" w:cs="Arial"/>
        </w:rPr>
        <w:t>и</w:t>
      </w:r>
      <w:r w:rsidR="0061684D">
        <w:rPr>
          <w:rFonts w:ascii="Arial" w:hAnsi="Arial" w:cs="Arial"/>
        </w:rPr>
        <w:t xml:space="preserve">спытание трафиком, соответствующем правилам: </w:t>
      </w:r>
      <w:r w:rsidR="0061684D" w:rsidRPr="0061684D">
        <w:rPr>
          <w:rFonts w:ascii="Arial" w:hAnsi="Arial" w:cs="Arial"/>
        </w:rPr>
        <w:t xml:space="preserve">BSA, LP, OOS, PD, </w:t>
      </w:r>
      <w:r w:rsidR="0061684D">
        <w:rPr>
          <w:rFonts w:ascii="Arial" w:hAnsi="Arial" w:cs="Arial"/>
        </w:rPr>
        <w:t>и</w:t>
      </w:r>
      <w:r w:rsidR="0061684D" w:rsidRPr="0061684D">
        <w:rPr>
          <w:rFonts w:ascii="Arial" w:hAnsi="Arial" w:cs="Arial"/>
        </w:rPr>
        <w:t xml:space="preserve"> PDV</w:t>
      </w:r>
      <w:r>
        <w:rPr>
          <w:rFonts w:ascii="Arial" w:hAnsi="Arial" w:cs="Arial"/>
        </w:rPr>
        <w:t>;</w:t>
      </w:r>
    </w:p>
    <w:p w:rsidR="0061684D" w:rsidRDefault="001E451D" w:rsidP="00B73621">
      <w:pPr>
        <w:ind w:firstLine="454"/>
        <w:jc w:val="both"/>
        <w:rPr>
          <w:rFonts w:ascii="Arial" w:hAnsi="Arial" w:cs="Arial"/>
        </w:rPr>
      </w:pPr>
      <w:r w:rsidRPr="00C90FF0">
        <w:rPr>
          <w:rFonts w:ascii="Arial" w:hAnsi="Arial" w:cs="Arial"/>
        </w:rPr>
        <w:t>–</w:t>
      </w:r>
      <w:r w:rsidR="0061684D">
        <w:rPr>
          <w:rFonts w:ascii="Arial" w:hAnsi="Arial" w:cs="Arial"/>
        </w:rPr>
        <w:t xml:space="preserve"> </w:t>
      </w:r>
      <w:r>
        <w:rPr>
          <w:rFonts w:ascii="Arial" w:hAnsi="Arial" w:cs="Arial"/>
        </w:rPr>
        <w:t>и</w:t>
      </w:r>
      <w:r w:rsidR="0061684D">
        <w:rPr>
          <w:rFonts w:ascii="Arial" w:hAnsi="Arial" w:cs="Arial"/>
        </w:rPr>
        <w:t xml:space="preserve">спытание </w:t>
      </w:r>
      <w:r w:rsidR="0066310F">
        <w:rPr>
          <w:rFonts w:ascii="Arial" w:hAnsi="Arial" w:cs="Arial"/>
        </w:rPr>
        <w:t>расширенным</w:t>
      </w:r>
      <w:r w:rsidR="0061684D">
        <w:rPr>
          <w:rFonts w:ascii="Arial" w:hAnsi="Arial" w:cs="Arial"/>
        </w:rPr>
        <w:t xml:space="preserve"> трафиком: </w:t>
      </w:r>
      <w:r w:rsidR="0061684D">
        <w:rPr>
          <w:rFonts w:ascii="Arial" w:hAnsi="Arial" w:cs="Arial"/>
          <w:lang w:val="en-US"/>
        </w:rPr>
        <w:t>BSA</w:t>
      </w:r>
      <w:r>
        <w:rPr>
          <w:rFonts w:ascii="Arial" w:hAnsi="Arial" w:cs="Arial"/>
        </w:rPr>
        <w:t>.</w:t>
      </w:r>
    </w:p>
    <w:p w:rsidR="001E451D" w:rsidRPr="001E451D" w:rsidRDefault="001E451D" w:rsidP="00B73621">
      <w:pPr>
        <w:ind w:firstLine="454"/>
        <w:jc w:val="both"/>
        <w:rPr>
          <w:rFonts w:ascii="Arial" w:hAnsi="Arial" w:cs="Arial"/>
        </w:rPr>
      </w:pPr>
    </w:p>
    <w:p w:rsidR="0061684D" w:rsidRPr="0061684D" w:rsidRDefault="0061684D" w:rsidP="00B73621">
      <w:pPr>
        <w:ind w:firstLine="454"/>
        <w:jc w:val="both"/>
        <w:rPr>
          <w:rFonts w:ascii="Arial" w:hAnsi="Arial" w:cs="Arial"/>
        </w:rPr>
      </w:pPr>
      <w:r>
        <w:rPr>
          <w:rFonts w:ascii="Arial" w:hAnsi="Arial" w:cs="Arial"/>
        </w:rPr>
        <w:t>*************************************************************************************************************************</w:t>
      </w:r>
    </w:p>
    <w:p w:rsidR="00456752" w:rsidRPr="00BC6588" w:rsidRDefault="00456752" w:rsidP="00456752">
      <w:pPr>
        <w:ind w:firstLine="454"/>
        <w:jc w:val="both"/>
        <w:rPr>
          <w:rFonts w:ascii="Arial" w:hAnsi="Arial" w:cs="Arial"/>
          <w:b/>
        </w:rPr>
      </w:pPr>
    </w:p>
    <w:p w:rsidR="00456752" w:rsidRPr="00D27E97" w:rsidRDefault="00456752" w:rsidP="00456752">
      <w:pPr>
        <w:ind w:firstLine="454"/>
        <w:jc w:val="both"/>
        <w:rPr>
          <w:rFonts w:ascii="Arial" w:hAnsi="Arial" w:cs="Arial"/>
          <w:b/>
        </w:rPr>
      </w:pPr>
      <w:r w:rsidRPr="00D27E97">
        <w:rPr>
          <w:rFonts w:ascii="Arial" w:hAnsi="Arial" w:cs="Arial"/>
          <w:b/>
        </w:rPr>
        <w:t>6.</w:t>
      </w:r>
      <w:r>
        <w:rPr>
          <w:rFonts w:ascii="Arial" w:hAnsi="Arial" w:cs="Arial"/>
          <w:b/>
        </w:rPr>
        <w:t>1.</w:t>
      </w:r>
      <w:r w:rsidRPr="006C6129">
        <w:rPr>
          <w:rFonts w:ascii="Arial" w:hAnsi="Arial" w:cs="Arial"/>
          <w:b/>
        </w:rPr>
        <w:t xml:space="preserve">2 </w:t>
      </w:r>
      <w:r>
        <w:rPr>
          <w:rFonts w:ascii="Arial" w:hAnsi="Arial" w:cs="Arial"/>
          <w:b/>
        </w:rPr>
        <w:t>Испытания полной производительности ограничителя</w:t>
      </w:r>
    </w:p>
    <w:p w:rsidR="00456752" w:rsidRPr="00D27E97" w:rsidRDefault="00456752" w:rsidP="00456752">
      <w:pPr>
        <w:ind w:firstLine="454"/>
        <w:jc w:val="both"/>
        <w:rPr>
          <w:rFonts w:ascii="Arial" w:hAnsi="Arial" w:cs="Arial"/>
        </w:rPr>
      </w:pPr>
    </w:p>
    <w:p w:rsidR="00456752" w:rsidRPr="00D94501" w:rsidRDefault="00D94501" w:rsidP="00456752">
      <w:pPr>
        <w:ind w:firstLine="454"/>
        <w:jc w:val="both"/>
        <w:rPr>
          <w:rFonts w:ascii="Arial" w:hAnsi="Arial" w:cs="Arial"/>
          <w:b/>
        </w:rPr>
      </w:pPr>
      <w:r w:rsidRPr="00D94501">
        <w:rPr>
          <w:rFonts w:ascii="Arial" w:hAnsi="Arial" w:cs="Arial"/>
          <w:b/>
        </w:rPr>
        <w:t>Цель</w:t>
      </w:r>
    </w:p>
    <w:p w:rsidR="00D94501" w:rsidRPr="00D94501" w:rsidRDefault="00D94501" w:rsidP="00456752">
      <w:pPr>
        <w:ind w:firstLine="454"/>
        <w:jc w:val="both"/>
        <w:rPr>
          <w:rFonts w:ascii="Arial" w:hAnsi="Arial" w:cs="Arial"/>
          <w:sz w:val="4"/>
          <w:szCs w:val="4"/>
        </w:rPr>
      </w:pPr>
    </w:p>
    <w:p w:rsidR="00472EE0" w:rsidRDefault="006C6129" w:rsidP="00456752">
      <w:pPr>
        <w:ind w:firstLine="454"/>
        <w:jc w:val="both"/>
        <w:rPr>
          <w:rFonts w:ascii="Arial" w:hAnsi="Arial" w:cs="Arial"/>
        </w:rPr>
      </w:pPr>
      <w:r>
        <w:rPr>
          <w:rFonts w:ascii="Arial" w:hAnsi="Arial" w:cs="Arial"/>
        </w:rPr>
        <w:t>Смысл испытаний полной производительности заключается в проверке характеристик ограничителя в масштабируемом окружении с множеством входных пользовательских ограничителей на множестве физических порт</w:t>
      </w:r>
      <w:r w:rsidR="00472EE0">
        <w:rPr>
          <w:rFonts w:ascii="Arial" w:hAnsi="Arial" w:cs="Arial"/>
        </w:rPr>
        <w:t xml:space="preserve">ов. Данное испытание будет оценивать максимальное число активных ограничителей, которое указано </w:t>
      </w:r>
      <w:r w:rsidR="00D94501">
        <w:rPr>
          <w:rFonts w:ascii="Arial" w:hAnsi="Arial" w:cs="Arial"/>
        </w:rPr>
        <w:t>изготовителем</w:t>
      </w:r>
      <w:r w:rsidR="00472EE0">
        <w:rPr>
          <w:rFonts w:ascii="Arial" w:hAnsi="Arial" w:cs="Arial"/>
        </w:rPr>
        <w:t xml:space="preserve"> устройства.</w:t>
      </w:r>
    </w:p>
    <w:p w:rsidR="0066310F" w:rsidRDefault="0066310F" w:rsidP="00456752">
      <w:pPr>
        <w:ind w:firstLine="454"/>
        <w:jc w:val="both"/>
        <w:rPr>
          <w:rFonts w:ascii="Arial" w:hAnsi="Arial" w:cs="Arial"/>
        </w:rPr>
      </w:pPr>
    </w:p>
    <w:p w:rsidR="0066310F" w:rsidRDefault="0066310F" w:rsidP="00456752">
      <w:pPr>
        <w:ind w:firstLine="454"/>
        <w:jc w:val="both"/>
        <w:rPr>
          <w:rFonts w:ascii="Arial" w:hAnsi="Arial" w:cs="Arial"/>
        </w:rPr>
      </w:pPr>
    </w:p>
    <w:p w:rsidR="0066310F" w:rsidRDefault="0066310F" w:rsidP="00456752">
      <w:pPr>
        <w:ind w:firstLine="454"/>
        <w:jc w:val="both"/>
        <w:rPr>
          <w:rFonts w:ascii="Arial" w:hAnsi="Arial" w:cs="Arial"/>
        </w:rPr>
      </w:pPr>
    </w:p>
    <w:p w:rsidR="0066310F" w:rsidRDefault="0066310F" w:rsidP="00456752">
      <w:pPr>
        <w:ind w:firstLine="454"/>
        <w:jc w:val="both"/>
        <w:rPr>
          <w:rFonts w:ascii="Arial" w:hAnsi="Arial" w:cs="Arial"/>
        </w:rPr>
      </w:pPr>
    </w:p>
    <w:p w:rsidR="00D94501" w:rsidRPr="00D94501" w:rsidRDefault="00D94501" w:rsidP="00456752">
      <w:pPr>
        <w:ind w:firstLine="454"/>
        <w:jc w:val="both"/>
        <w:rPr>
          <w:rFonts w:ascii="Arial" w:hAnsi="Arial" w:cs="Arial"/>
          <w:sz w:val="4"/>
          <w:szCs w:val="4"/>
        </w:rPr>
      </w:pPr>
    </w:p>
    <w:p w:rsidR="00472EE0" w:rsidRPr="00D94501" w:rsidRDefault="00472EE0" w:rsidP="00472EE0">
      <w:pPr>
        <w:ind w:firstLine="454"/>
        <w:jc w:val="both"/>
        <w:rPr>
          <w:rFonts w:ascii="Arial" w:hAnsi="Arial" w:cs="Arial"/>
          <w:b/>
        </w:rPr>
      </w:pPr>
      <w:r w:rsidRPr="00D94501">
        <w:rPr>
          <w:rFonts w:ascii="Arial" w:hAnsi="Arial" w:cs="Arial"/>
          <w:b/>
        </w:rPr>
        <w:t>Аннотация к испытани</w:t>
      </w:r>
      <w:r w:rsidR="00D94501" w:rsidRPr="00D94501">
        <w:rPr>
          <w:rFonts w:ascii="Arial" w:hAnsi="Arial" w:cs="Arial"/>
          <w:b/>
        </w:rPr>
        <w:t>ю</w:t>
      </w:r>
    </w:p>
    <w:p w:rsidR="00D94501" w:rsidRPr="00D94501" w:rsidRDefault="00D94501" w:rsidP="00472EE0">
      <w:pPr>
        <w:ind w:firstLine="454"/>
        <w:jc w:val="both"/>
        <w:rPr>
          <w:rFonts w:ascii="Arial" w:hAnsi="Arial" w:cs="Arial"/>
          <w:sz w:val="4"/>
          <w:szCs w:val="4"/>
        </w:rPr>
      </w:pPr>
    </w:p>
    <w:p w:rsidR="006B306C" w:rsidRDefault="00472EE0" w:rsidP="00472EE0">
      <w:pPr>
        <w:ind w:firstLine="454"/>
        <w:jc w:val="both"/>
        <w:rPr>
          <w:rFonts w:ascii="Arial" w:hAnsi="Arial" w:cs="Arial"/>
        </w:rPr>
      </w:pPr>
      <w:r>
        <w:rPr>
          <w:rFonts w:ascii="Arial" w:hAnsi="Arial" w:cs="Arial"/>
        </w:rPr>
        <w:t xml:space="preserve">Определенная полная производительность функции правил обработки трафика в основном выражается значением числа ограничителей активных на каждом индивидуальном </w:t>
      </w:r>
      <w:r w:rsidR="00E93842">
        <w:rPr>
          <w:rFonts w:ascii="Arial" w:hAnsi="Arial" w:cs="Arial"/>
        </w:rPr>
        <w:t>физическом</w:t>
      </w:r>
      <w:r>
        <w:rPr>
          <w:rFonts w:ascii="Arial" w:hAnsi="Arial" w:cs="Arial"/>
        </w:rPr>
        <w:t xml:space="preserve"> порту, </w:t>
      </w:r>
      <w:r w:rsidR="00E93842">
        <w:rPr>
          <w:rFonts w:ascii="Arial" w:hAnsi="Arial" w:cs="Arial"/>
        </w:rPr>
        <w:t>также,</w:t>
      </w:r>
      <w:r>
        <w:rPr>
          <w:rFonts w:ascii="Arial" w:hAnsi="Arial" w:cs="Arial"/>
        </w:rPr>
        <w:t xml:space="preserve"> как и </w:t>
      </w:r>
      <w:r w:rsidR="006B306C">
        <w:rPr>
          <w:rFonts w:ascii="Arial" w:hAnsi="Arial" w:cs="Arial"/>
        </w:rPr>
        <w:t>числом уникальных скоростей ограничителя, которые им применяются. Для всех испытаний полной производительности, процедура эталонных испытаний и форм</w:t>
      </w:r>
      <w:r w:rsidR="00D94501">
        <w:rPr>
          <w:rFonts w:ascii="Arial" w:hAnsi="Arial" w:cs="Arial"/>
        </w:rPr>
        <w:t>а представления отчетности</w:t>
      </w:r>
      <w:r w:rsidR="006B306C">
        <w:rPr>
          <w:rFonts w:ascii="Arial" w:hAnsi="Arial" w:cs="Arial"/>
        </w:rPr>
        <w:t>, описанные в 6.1.1 для одиночного ограничителя, ДОЛЖНЫ быть применены ко всем ограничителям физического порта.</w:t>
      </w:r>
    </w:p>
    <w:p w:rsidR="00B12822" w:rsidRDefault="006B306C" w:rsidP="00472EE0">
      <w:pPr>
        <w:ind w:firstLine="454"/>
        <w:jc w:val="both"/>
        <w:rPr>
          <w:rFonts w:ascii="Arial" w:hAnsi="Arial" w:cs="Arial"/>
        </w:rPr>
      </w:pPr>
      <w:r>
        <w:rPr>
          <w:rFonts w:ascii="Arial" w:hAnsi="Arial" w:cs="Arial"/>
        </w:rPr>
        <w:t xml:space="preserve">Например, для коммутирующего устройства </w:t>
      </w:r>
      <w:r w:rsidR="00D94501">
        <w:rPr>
          <w:rFonts w:ascii="Arial" w:hAnsi="Arial" w:cs="Arial"/>
        </w:rPr>
        <w:t>у</w:t>
      </w:r>
      <w:r>
        <w:rPr>
          <w:rFonts w:ascii="Arial" w:hAnsi="Arial" w:cs="Arial"/>
        </w:rPr>
        <w:t>ровня 2 может быть указано</w:t>
      </w:r>
      <w:r w:rsidR="009E2674">
        <w:rPr>
          <w:rFonts w:ascii="Arial" w:hAnsi="Arial" w:cs="Arial"/>
        </w:rPr>
        <w:t xml:space="preserve"> в спецификации, что на каждом из 32 физических портов могут быть </w:t>
      </w:r>
      <w:r w:rsidR="00E93842">
        <w:rPr>
          <w:rFonts w:ascii="Arial" w:hAnsi="Arial" w:cs="Arial"/>
        </w:rPr>
        <w:t>применены</w:t>
      </w:r>
      <w:r w:rsidR="009E2674">
        <w:rPr>
          <w:rFonts w:ascii="Arial" w:hAnsi="Arial" w:cs="Arial"/>
        </w:rPr>
        <w:t xml:space="preserve"> правила обработки трафика с использованием группы правил </w:t>
      </w:r>
      <w:r w:rsidR="00E93842">
        <w:rPr>
          <w:rFonts w:ascii="Arial" w:hAnsi="Arial" w:cs="Arial"/>
        </w:rPr>
        <w:t>службы контроля</w:t>
      </w:r>
      <w:r w:rsidR="00C755B2" w:rsidRPr="00D94501">
        <w:rPr>
          <w:rFonts w:ascii="Arial" w:hAnsi="Arial" w:cs="Arial"/>
        </w:rPr>
        <w:t xml:space="preserve"> соблюдения правил обработки</w:t>
      </w:r>
      <w:r w:rsidR="00C755B2">
        <w:rPr>
          <w:rFonts w:ascii="Arial" w:hAnsi="Arial" w:cs="Arial"/>
        </w:rPr>
        <w:t xml:space="preserve">. Устройство может транспортировать трафик одиночного пользователя на каждый физический порт и </w:t>
      </w:r>
      <w:r w:rsidR="00284665">
        <w:rPr>
          <w:rFonts w:ascii="Arial" w:hAnsi="Arial" w:cs="Arial"/>
        </w:rPr>
        <w:t>один</w:t>
      </w:r>
      <w:r w:rsidR="00C755B2">
        <w:rPr>
          <w:rFonts w:ascii="Arial" w:hAnsi="Arial" w:cs="Arial"/>
        </w:rPr>
        <w:t xml:space="preserve"> ограничитель является привязанным к физическому порту. Другой возможностью является то, что </w:t>
      </w:r>
      <w:r w:rsidR="00284665">
        <w:rPr>
          <w:rFonts w:ascii="Arial" w:hAnsi="Arial" w:cs="Arial"/>
        </w:rPr>
        <w:t>один</w:t>
      </w:r>
      <w:r w:rsidR="00C755B2">
        <w:rPr>
          <w:rFonts w:ascii="Arial" w:hAnsi="Arial" w:cs="Arial"/>
        </w:rPr>
        <w:t xml:space="preserve"> физический порт может транспортировать трафик множества пользователей и в этом случае множество индивидуальных пользовательских потоков </w:t>
      </w:r>
      <w:r w:rsidR="008570C8">
        <w:rPr>
          <w:rFonts w:ascii="Arial" w:hAnsi="Arial" w:cs="Arial"/>
        </w:rPr>
        <w:t>будет подвержено правилам обработки параллельно на индивидуальном физическом порту (отдельные ограничители для каждого пользователя</w:t>
      </w:r>
      <w:r w:rsidR="00C755B2">
        <w:rPr>
          <w:rFonts w:ascii="Arial" w:hAnsi="Arial" w:cs="Arial"/>
        </w:rPr>
        <w:t xml:space="preserve"> </w:t>
      </w:r>
      <w:r w:rsidR="008570C8">
        <w:rPr>
          <w:rFonts w:ascii="Arial" w:hAnsi="Arial" w:cs="Arial"/>
        </w:rPr>
        <w:t>на индивидуальном порту).</w:t>
      </w:r>
    </w:p>
    <w:p w:rsidR="00D94501" w:rsidRPr="00D94501" w:rsidRDefault="00D94501" w:rsidP="00472EE0">
      <w:pPr>
        <w:ind w:firstLine="454"/>
        <w:jc w:val="both"/>
        <w:rPr>
          <w:rFonts w:ascii="Arial" w:hAnsi="Arial" w:cs="Arial"/>
          <w:sz w:val="4"/>
          <w:szCs w:val="4"/>
        </w:rPr>
      </w:pPr>
    </w:p>
    <w:p w:rsidR="008570C8" w:rsidRPr="00D94501" w:rsidRDefault="00D94501" w:rsidP="008570C8">
      <w:pPr>
        <w:ind w:firstLine="454"/>
        <w:jc w:val="both"/>
        <w:rPr>
          <w:rFonts w:ascii="Arial" w:hAnsi="Arial" w:cs="Arial"/>
          <w:b/>
        </w:rPr>
      </w:pPr>
      <w:r w:rsidRPr="00D94501">
        <w:rPr>
          <w:rFonts w:ascii="Arial" w:hAnsi="Arial" w:cs="Arial"/>
          <w:b/>
        </w:rPr>
        <w:t>Метрики испытания</w:t>
      </w:r>
    </w:p>
    <w:p w:rsidR="00D94501" w:rsidRPr="00D94501" w:rsidRDefault="00D94501" w:rsidP="008570C8">
      <w:pPr>
        <w:ind w:firstLine="454"/>
        <w:jc w:val="both"/>
        <w:rPr>
          <w:rFonts w:ascii="Arial" w:hAnsi="Arial" w:cs="Arial"/>
          <w:sz w:val="4"/>
          <w:szCs w:val="4"/>
        </w:rPr>
      </w:pPr>
    </w:p>
    <w:p w:rsidR="008570C8" w:rsidRDefault="008570C8" w:rsidP="008570C8">
      <w:pPr>
        <w:ind w:firstLine="454"/>
        <w:jc w:val="both"/>
        <w:rPr>
          <w:rFonts w:ascii="Arial" w:hAnsi="Arial" w:cs="Arial"/>
        </w:rPr>
      </w:pPr>
      <w:r>
        <w:rPr>
          <w:rFonts w:ascii="Arial" w:hAnsi="Arial" w:cs="Arial"/>
        </w:rPr>
        <w:t xml:space="preserve">Метрики, </w:t>
      </w:r>
      <w:r w:rsidR="00E93842">
        <w:rPr>
          <w:rFonts w:ascii="Arial" w:hAnsi="Arial" w:cs="Arial"/>
        </w:rPr>
        <w:t>определенные</w:t>
      </w:r>
      <w:r>
        <w:rPr>
          <w:rFonts w:ascii="Arial" w:hAnsi="Arial" w:cs="Arial"/>
        </w:rPr>
        <w:t xml:space="preserve"> в 4.1 (</w:t>
      </w:r>
      <w:r w:rsidRPr="00B73621">
        <w:rPr>
          <w:rFonts w:ascii="Arial" w:hAnsi="Arial" w:cs="Arial"/>
        </w:rPr>
        <w:t xml:space="preserve">BSA, LP, OOS, PD, </w:t>
      </w:r>
      <w:r>
        <w:rPr>
          <w:rFonts w:ascii="Arial" w:hAnsi="Arial" w:cs="Arial"/>
        </w:rPr>
        <w:t>и</w:t>
      </w:r>
      <w:r w:rsidRPr="00B73621">
        <w:rPr>
          <w:rFonts w:ascii="Arial" w:hAnsi="Arial" w:cs="Arial"/>
        </w:rPr>
        <w:t xml:space="preserve"> PDV</w:t>
      </w:r>
      <w:r>
        <w:rPr>
          <w:rFonts w:ascii="Arial" w:hAnsi="Arial" w:cs="Arial"/>
        </w:rPr>
        <w:t>), ОБЯЗАНЫ быть измерены на выходном порту и записаны.</w:t>
      </w:r>
    </w:p>
    <w:p w:rsidR="008570C8" w:rsidRDefault="008570C8" w:rsidP="00472EE0">
      <w:pPr>
        <w:ind w:firstLine="454"/>
        <w:jc w:val="both"/>
        <w:rPr>
          <w:rFonts w:ascii="Arial" w:hAnsi="Arial" w:cs="Arial"/>
        </w:rPr>
      </w:pPr>
      <w:r>
        <w:rPr>
          <w:rFonts w:ascii="Arial" w:hAnsi="Arial" w:cs="Arial"/>
        </w:rPr>
        <w:t>Следующие разделы устанавливают определ</w:t>
      </w:r>
      <w:r w:rsidR="00B2543C">
        <w:rPr>
          <w:rFonts w:ascii="Arial" w:hAnsi="Arial" w:cs="Arial"/>
        </w:rPr>
        <w:t>е</w:t>
      </w:r>
      <w:r>
        <w:rPr>
          <w:rFonts w:ascii="Arial" w:hAnsi="Arial" w:cs="Arial"/>
        </w:rPr>
        <w:t>нные испытательные сценарии, процедуры и форм</w:t>
      </w:r>
      <w:r w:rsidR="00D94501">
        <w:rPr>
          <w:rFonts w:ascii="Arial" w:hAnsi="Arial" w:cs="Arial"/>
        </w:rPr>
        <w:t>ы представления отчетности</w:t>
      </w:r>
      <w:r>
        <w:rPr>
          <w:rFonts w:ascii="Arial" w:hAnsi="Arial" w:cs="Arial"/>
        </w:rPr>
        <w:t xml:space="preserve"> для каждого испытания полной производительности ограничителя.</w:t>
      </w:r>
    </w:p>
    <w:p w:rsidR="008570C8" w:rsidRDefault="008570C8" w:rsidP="00472EE0">
      <w:pPr>
        <w:ind w:firstLine="454"/>
        <w:jc w:val="both"/>
        <w:rPr>
          <w:rFonts w:ascii="Arial" w:hAnsi="Arial" w:cs="Arial"/>
        </w:rPr>
      </w:pPr>
    </w:p>
    <w:p w:rsidR="008570C8" w:rsidRPr="00D27E97" w:rsidRDefault="008570C8" w:rsidP="008570C8">
      <w:pPr>
        <w:ind w:firstLine="454"/>
        <w:jc w:val="both"/>
        <w:rPr>
          <w:rFonts w:ascii="Arial" w:hAnsi="Arial" w:cs="Arial"/>
          <w:b/>
        </w:rPr>
      </w:pPr>
      <w:r w:rsidRPr="00D27E97">
        <w:rPr>
          <w:rFonts w:ascii="Arial" w:hAnsi="Arial" w:cs="Arial"/>
          <w:b/>
        </w:rPr>
        <w:t>6.</w:t>
      </w:r>
      <w:r>
        <w:rPr>
          <w:rFonts w:ascii="Arial" w:hAnsi="Arial" w:cs="Arial"/>
          <w:b/>
        </w:rPr>
        <w:t>1.</w:t>
      </w:r>
      <w:r w:rsidRPr="006C6129">
        <w:rPr>
          <w:rFonts w:ascii="Arial" w:hAnsi="Arial" w:cs="Arial"/>
          <w:b/>
        </w:rPr>
        <w:t>2</w:t>
      </w:r>
      <w:r>
        <w:rPr>
          <w:rFonts w:ascii="Arial" w:hAnsi="Arial" w:cs="Arial"/>
          <w:b/>
        </w:rPr>
        <w:t>.1</w:t>
      </w:r>
      <w:r w:rsidRPr="006C6129">
        <w:rPr>
          <w:rFonts w:ascii="Arial" w:hAnsi="Arial" w:cs="Arial"/>
          <w:b/>
        </w:rPr>
        <w:t xml:space="preserve"> </w:t>
      </w:r>
      <w:r>
        <w:rPr>
          <w:rFonts w:ascii="Arial" w:hAnsi="Arial" w:cs="Arial"/>
          <w:b/>
        </w:rPr>
        <w:t>Максимум ограничителей на одиночном физическом порту</w:t>
      </w:r>
    </w:p>
    <w:p w:rsidR="008570C8" w:rsidRPr="00D27E97" w:rsidRDefault="008570C8" w:rsidP="008570C8">
      <w:pPr>
        <w:ind w:firstLine="454"/>
        <w:jc w:val="both"/>
        <w:rPr>
          <w:rFonts w:ascii="Arial" w:hAnsi="Arial" w:cs="Arial"/>
        </w:rPr>
      </w:pPr>
    </w:p>
    <w:p w:rsidR="008570C8" w:rsidRPr="00D94501" w:rsidRDefault="00D94501" w:rsidP="008570C8">
      <w:pPr>
        <w:ind w:firstLine="454"/>
        <w:jc w:val="both"/>
        <w:rPr>
          <w:rFonts w:ascii="Arial" w:hAnsi="Arial" w:cs="Arial"/>
          <w:b/>
        </w:rPr>
      </w:pPr>
      <w:r w:rsidRPr="00D94501">
        <w:rPr>
          <w:rFonts w:ascii="Arial" w:hAnsi="Arial" w:cs="Arial"/>
          <w:b/>
        </w:rPr>
        <w:t>Аннотация к испытанию</w:t>
      </w:r>
    </w:p>
    <w:p w:rsidR="00D94501" w:rsidRPr="00D94501" w:rsidRDefault="00D94501" w:rsidP="008570C8">
      <w:pPr>
        <w:ind w:firstLine="454"/>
        <w:jc w:val="both"/>
        <w:rPr>
          <w:rFonts w:ascii="Arial" w:hAnsi="Arial" w:cs="Arial"/>
          <w:sz w:val="4"/>
          <w:szCs w:val="4"/>
        </w:rPr>
      </w:pPr>
    </w:p>
    <w:p w:rsidR="008570C8" w:rsidRDefault="00E6490E" w:rsidP="008570C8">
      <w:pPr>
        <w:ind w:firstLine="454"/>
        <w:jc w:val="both"/>
        <w:rPr>
          <w:rFonts w:ascii="Arial" w:hAnsi="Arial" w:cs="Arial"/>
        </w:rPr>
      </w:pPr>
      <w:r>
        <w:rPr>
          <w:rFonts w:ascii="Arial" w:hAnsi="Arial" w:cs="Arial"/>
        </w:rPr>
        <w:t xml:space="preserve">Первое </w:t>
      </w:r>
      <w:r w:rsidR="00E93842">
        <w:rPr>
          <w:rFonts w:ascii="Arial" w:hAnsi="Arial" w:cs="Arial"/>
        </w:rPr>
        <w:t>испытание</w:t>
      </w:r>
      <w:r>
        <w:rPr>
          <w:rFonts w:ascii="Arial" w:hAnsi="Arial" w:cs="Arial"/>
        </w:rPr>
        <w:t xml:space="preserve"> полной производительности ограничителя будет оценивать </w:t>
      </w:r>
      <w:r w:rsidR="00284665">
        <w:rPr>
          <w:rFonts w:ascii="Arial" w:hAnsi="Arial" w:cs="Arial"/>
        </w:rPr>
        <w:t>один</w:t>
      </w:r>
      <w:r>
        <w:rPr>
          <w:rFonts w:ascii="Arial" w:hAnsi="Arial" w:cs="Arial"/>
        </w:rPr>
        <w:t xml:space="preserve"> физический порт с максимумом ограничителей на этом физическом порту.</w:t>
      </w:r>
    </w:p>
    <w:p w:rsidR="00E6490E" w:rsidRDefault="00E6490E" w:rsidP="008570C8">
      <w:pPr>
        <w:ind w:firstLine="454"/>
        <w:jc w:val="both"/>
        <w:rPr>
          <w:rFonts w:ascii="Arial" w:hAnsi="Arial" w:cs="Arial"/>
        </w:rPr>
      </w:pPr>
      <w:r w:rsidRPr="00D94501">
        <w:rPr>
          <w:rFonts w:ascii="Arial" w:hAnsi="Arial" w:cs="Arial"/>
        </w:rPr>
        <w:t xml:space="preserve">Допускается множество </w:t>
      </w:r>
      <w:r>
        <w:rPr>
          <w:rFonts w:ascii="Arial" w:hAnsi="Arial" w:cs="Arial"/>
        </w:rPr>
        <w:t xml:space="preserve">категорий входных ограничителей со скоростями </w:t>
      </w:r>
      <w:r>
        <w:rPr>
          <w:rFonts w:ascii="Arial" w:hAnsi="Arial" w:cs="Arial"/>
          <w:lang w:val="en-US"/>
        </w:rPr>
        <w:t>r</w:t>
      </w:r>
      <w:r w:rsidRPr="00E6490E">
        <w:rPr>
          <w:rFonts w:ascii="Arial" w:hAnsi="Arial" w:cs="Arial"/>
        </w:rPr>
        <w:t xml:space="preserve">1, </w:t>
      </w:r>
      <w:r>
        <w:rPr>
          <w:rFonts w:ascii="Arial" w:hAnsi="Arial" w:cs="Arial"/>
          <w:lang w:val="en-US"/>
        </w:rPr>
        <w:t>r</w:t>
      </w:r>
      <w:r w:rsidRPr="00E6490E">
        <w:rPr>
          <w:rFonts w:ascii="Arial" w:hAnsi="Arial" w:cs="Arial"/>
        </w:rPr>
        <w:t xml:space="preserve">2, </w:t>
      </w:r>
      <w:r>
        <w:rPr>
          <w:rFonts w:ascii="Arial" w:hAnsi="Arial" w:cs="Arial"/>
        </w:rPr>
        <w:t>…</w:t>
      </w:r>
      <w:r w:rsidRPr="00E6490E">
        <w:rPr>
          <w:rFonts w:ascii="Arial" w:hAnsi="Arial" w:cs="Arial"/>
        </w:rPr>
        <w:t xml:space="preserve">, </w:t>
      </w:r>
      <w:proofErr w:type="spellStart"/>
      <w:r>
        <w:rPr>
          <w:rFonts w:ascii="Arial" w:hAnsi="Arial" w:cs="Arial"/>
          <w:lang w:val="en-US"/>
        </w:rPr>
        <w:t>rn</w:t>
      </w:r>
      <w:proofErr w:type="spellEnd"/>
      <w:r w:rsidRPr="00E6490E">
        <w:rPr>
          <w:rFonts w:ascii="Arial" w:hAnsi="Arial" w:cs="Arial"/>
        </w:rPr>
        <w:t>.</w:t>
      </w:r>
      <w:r>
        <w:rPr>
          <w:rFonts w:ascii="Arial" w:hAnsi="Arial" w:cs="Arial"/>
        </w:rPr>
        <w:t xml:space="preserve"> На одиночном физическом порту присутствует множество пользователей. </w:t>
      </w:r>
      <w:r w:rsidR="00E93842">
        <w:rPr>
          <w:rFonts w:ascii="Arial" w:hAnsi="Arial" w:cs="Arial"/>
        </w:rPr>
        <w:t>Каждый</w:t>
      </w:r>
      <w:r>
        <w:rPr>
          <w:rFonts w:ascii="Arial" w:hAnsi="Arial" w:cs="Arial"/>
        </w:rPr>
        <w:t xml:space="preserve"> пользователь может быть представлен </w:t>
      </w:r>
      <w:r>
        <w:rPr>
          <w:rFonts w:ascii="Arial" w:hAnsi="Arial" w:cs="Arial"/>
          <w:lang w:val="en-US"/>
        </w:rPr>
        <w:t>VLAN</w:t>
      </w:r>
      <w:r>
        <w:rPr>
          <w:rFonts w:ascii="Arial" w:hAnsi="Arial" w:cs="Arial"/>
        </w:rPr>
        <w:t xml:space="preserve"> с </w:t>
      </w:r>
      <w:r w:rsidR="000618F3">
        <w:rPr>
          <w:rFonts w:ascii="Arial" w:hAnsi="Arial" w:cs="Arial"/>
        </w:rPr>
        <w:t xml:space="preserve">одним тегом, </w:t>
      </w:r>
      <w:r w:rsidR="000618F3">
        <w:rPr>
          <w:rFonts w:ascii="Arial" w:hAnsi="Arial" w:cs="Arial"/>
          <w:lang w:val="en-US"/>
        </w:rPr>
        <w:t>VLAN</w:t>
      </w:r>
      <w:r w:rsidR="000618F3">
        <w:rPr>
          <w:rFonts w:ascii="Arial" w:hAnsi="Arial" w:cs="Arial"/>
        </w:rPr>
        <w:t xml:space="preserve"> с двойным тегом, элементом </w:t>
      </w:r>
      <w:r w:rsidR="00D94501">
        <w:rPr>
          <w:rFonts w:ascii="Arial" w:hAnsi="Arial" w:cs="Arial"/>
        </w:rPr>
        <w:t>в</w:t>
      </w:r>
      <w:r w:rsidR="000618F3">
        <w:rPr>
          <w:rFonts w:ascii="Arial" w:hAnsi="Arial" w:cs="Arial"/>
        </w:rPr>
        <w:t xml:space="preserve">иртуальной </w:t>
      </w:r>
      <w:r w:rsidR="00D94501">
        <w:rPr>
          <w:rFonts w:ascii="Arial" w:hAnsi="Arial" w:cs="Arial"/>
        </w:rPr>
        <w:t>ч</w:t>
      </w:r>
      <w:r w:rsidR="000618F3">
        <w:rPr>
          <w:rFonts w:ascii="Arial" w:hAnsi="Arial" w:cs="Arial"/>
        </w:rPr>
        <w:t xml:space="preserve">астной </w:t>
      </w:r>
      <w:r w:rsidR="000618F3">
        <w:rPr>
          <w:rFonts w:ascii="Arial" w:hAnsi="Arial" w:cs="Arial"/>
          <w:lang w:val="en-US"/>
        </w:rPr>
        <w:t>LAN</w:t>
      </w:r>
      <w:r w:rsidR="000618F3">
        <w:rPr>
          <w:rFonts w:ascii="Arial" w:hAnsi="Arial" w:cs="Arial"/>
        </w:rPr>
        <w:t xml:space="preserve"> </w:t>
      </w:r>
      <w:r w:rsidR="00D94501">
        <w:rPr>
          <w:rFonts w:ascii="Arial" w:hAnsi="Arial" w:cs="Arial"/>
        </w:rPr>
        <w:t>с</w:t>
      </w:r>
      <w:r w:rsidR="000618F3">
        <w:rPr>
          <w:rFonts w:ascii="Arial" w:hAnsi="Arial" w:cs="Arial"/>
        </w:rPr>
        <w:t xml:space="preserve">лужбы </w:t>
      </w:r>
      <w:r w:rsidR="000618F3" w:rsidRPr="000618F3">
        <w:rPr>
          <w:rFonts w:ascii="Arial" w:hAnsi="Arial" w:cs="Arial"/>
        </w:rPr>
        <w:t>(</w:t>
      </w:r>
      <w:r w:rsidR="000618F3">
        <w:rPr>
          <w:rFonts w:ascii="Arial" w:hAnsi="Arial" w:cs="Arial"/>
          <w:lang w:val="en-US"/>
        </w:rPr>
        <w:t>VPLS</w:t>
      </w:r>
      <w:r w:rsidR="000618F3" w:rsidRPr="000618F3">
        <w:rPr>
          <w:rFonts w:ascii="Arial" w:hAnsi="Arial" w:cs="Arial"/>
        </w:rPr>
        <w:t>)</w:t>
      </w:r>
      <w:r w:rsidR="000618F3">
        <w:rPr>
          <w:rFonts w:ascii="Arial" w:hAnsi="Arial" w:cs="Arial"/>
        </w:rPr>
        <w:t xml:space="preserve"> и т</w:t>
      </w:r>
      <w:r w:rsidR="00D94501">
        <w:rPr>
          <w:rFonts w:ascii="Arial" w:hAnsi="Arial" w:cs="Arial"/>
        </w:rPr>
        <w:t>.д.</w:t>
      </w:r>
      <w:r w:rsidR="000618F3">
        <w:rPr>
          <w:rFonts w:ascii="Arial" w:hAnsi="Arial" w:cs="Arial"/>
        </w:rPr>
        <w:t xml:space="preserve"> Каждый пользователь привязан к отдельному ограничителю. Каждый из ограничителей может использовать скорости </w:t>
      </w:r>
      <w:r w:rsidR="000618F3">
        <w:rPr>
          <w:rFonts w:ascii="Arial" w:hAnsi="Arial" w:cs="Arial"/>
          <w:lang w:val="en-US"/>
        </w:rPr>
        <w:t>r</w:t>
      </w:r>
      <w:r w:rsidR="000618F3" w:rsidRPr="00E6490E">
        <w:rPr>
          <w:rFonts w:ascii="Arial" w:hAnsi="Arial" w:cs="Arial"/>
        </w:rPr>
        <w:t xml:space="preserve">1, </w:t>
      </w:r>
      <w:r w:rsidR="000618F3">
        <w:rPr>
          <w:rFonts w:ascii="Arial" w:hAnsi="Arial" w:cs="Arial"/>
          <w:lang w:val="en-US"/>
        </w:rPr>
        <w:t>r</w:t>
      </w:r>
      <w:r w:rsidR="000618F3" w:rsidRPr="00E6490E">
        <w:rPr>
          <w:rFonts w:ascii="Arial" w:hAnsi="Arial" w:cs="Arial"/>
        </w:rPr>
        <w:t xml:space="preserve">2, </w:t>
      </w:r>
      <w:r w:rsidR="000618F3">
        <w:rPr>
          <w:rFonts w:ascii="Arial" w:hAnsi="Arial" w:cs="Arial"/>
        </w:rPr>
        <w:t>…</w:t>
      </w:r>
      <w:r w:rsidR="000618F3" w:rsidRPr="00E6490E">
        <w:rPr>
          <w:rFonts w:ascii="Arial" w:hAnsi="Arial" w:cs="Arial"/>
        </w:rPr>
        <w:t xml:space="preserve">, </w:t>
      </w:r>
      <w:proofErr w:type="spellStart"/>
      <w:r w:rsidR="000618F3">
        <w:rPr>
          <w:rFonts w:ascii="Arial" w:hAnsi="Arial" w:cs="Arial"/>
          <w:lang w:val="en-US"/>
        </w:rPr>
        <w:t>rn</w:t>
      </w:r>
      <w:proofErr w:type="spellEnd"/>
      <w:r w:rsidR="000618F3" w:rsidRPr="00E6490E">
        <w:rPr>
          <w:rFonts w:ascii="Arial" w:hAnsi="Arial" w:cs="Arial"/>
        </w:rPr>
        <w:t>.</w:t>
      </w:r>
    </w:p>
    <w:p w:rsidR="000618F3" w:rsidRDefault="000618F3" w:rsidP="008570C8">
      <w:pPr>
        <w:ind w:firstLine="454"/>
        <w:jc w:val="both"/>
        <w:rPr>
          <w:rFonts w:ascii="Arial" w:hAnsi="Arial" w:cs="Arial"/>
        </w:rPr>
      </w:pPr>
      <w:r>
        <w:rPr>
          <w:rFonts w:ascii="Arial" w:hAnsi="Arial" w:cs="Arial"/>
        </w:rPr>
        <w:t>Примером конфигурации будет</w:t>
      </w:r>
      <w:r w:rsidR="00D94501">
        <w:rPr>
          <w:rFonts w:ascii="Arial" w:hAnsi="Arial" w:cs="Arial"/>
        </w:rPr>
        <w:t>:</w:t>
      </w:r>
    </w:p>
    <w:p w:rsidR="000618F3" w:rsidRPr="00BC6588" w:rsidRDefault="00D94501" w:rsidP="008570C8">
      <w:pPr>
        <w:ind w:firstLine="454"/>
        <w:jc w:val="both"/>
        <w:rPr>
          <w:rFonts w:ascii="Arial" w:hAnsi="Arial" w:cs="Arial"/>
        </w:rPr>
      </w:pPr>
      <w:r w:rsidRPr="00C90FF0">
        <w:rPr>
          <w:rFonts w:ascii="Arial" w:hAnsi="Arial" w:cs="Arial"/>
        </w:rPr>
        <w:t>–</w:t>
      </w:r>
      <w:r w:rsidR="000618F3">
        <w:rPr>
          <w:rFonts w:ascii="Arial" w:hAnsi="Arial" w:cs="Arial"/>
        </w:rPr>
        <w:t xml:space="preserve"> </w:t>
      </w:r>
      <w:r w:rsidR="000618F3">
        <w:rPr>
          <w:rFonts w:ascii="Arial" w:hAnsi="Arial" w:cs="Arial"/>
          <w:lang w:val="en-US"/>
        </w:rPr>
        <w:t>Y</w:t>
      </w:r>
      <w:r w:rsidR="000618F3" w:rsidRPr="000618F3">
        <w:rPr>
          <w:rFonts w:ascii="Arial" w:hAnsi="Arial" w:cs="Arial"/>
        </w:rPr>
        <w:t>1</w:t>
      </w:r>
      <w:r w:rsidR="000618F3">
        <w:rPr>
          <w:rFonts w:ascii="Arial" w:hAnsi="Arial" w:cs="Arial"/>
        </w:rPr>
        <w:t xml:space="preserve"> пользователей, скорость ограничителя </w:t>
      </w:r>
      <w:r w:rsidR="000618F3">
        <w:rPr>
          <w:rFonts w:ascii="Arial" w:hAnsi="Arial" w:cs="Arial"/>
          <w:lang w:val="en-US"/>
        </w:rPr>
        <w:t>r</w:t>
      </w:r>
      <w:r w:rsidR="000618F3" w:rsidRPr="000618F3">
        <w:rPr>
          <w:rFonts w:ascii="Arial" w:hAnsi="Arial" w:cs="Arial"/>
        </w:rPr>
        <w:t>1</w:t>
      </w:r>
      <w:r>
        <w:rPr>
          <w:rFonts w:ascii="Arial" w:hAnsi="Arial" w:cs="Arial"/>
        </w:rPr>
        <w:t>;</w:t>
      </w:r>
    </w:p>
    <w:p w:rsidR="000618F3" w:rsidRPr="00BC6588" w:rsidRDefault="00D94501" w:rsidP="000618F3">
      <w:pPr>
        <w:ind w:firstLine="454"/>
        <w:jc w:val="both"/>
        <w:rPr>
          <w:rFonts w:ascii="Arial" w:hAnsi="Arial" w:cs="Arial"/>
        </w:rPr>
      </w:pPr>
      <w:r w:rsidRPr="00C90FF0">
        <w:rPr>
          <w:rFonts w:ascii="Arial" w:hAnsi="Arial" w:cs="Arial"/>
        </w:rPr>
        <w:t>–</w:t>
      </w:r>
      <w:r w:rsidR="000618F3">
        <w:rPr>
          <w:rFonts w:ascii="Arial" w:hAnsi="Arial" w:cs="Arial"/>
        </w:rPr>
        <w:t xml:space="preserve"> </w:t>
      </w:r>
      <w:r w:rsidR="000618F3">
        <w:rPr>
          <w:rFonts w:ascii="Arial" w:hAnsi="Arial" w:cs="Arial"/>
          <w:lang w:val="en-US"/>
        </w:rPr>
        <w:t>Y</w:t>
      </w:r>
      <w:r w:rsidR="000618F3" w:rsidRPr="000618F3">
        <w:rPr>
          <w:rFonts w:ascii="Arial" w:hAnsi="Arial" w:cs="Arial"/>
        </w:rPr>
        <w:t>2</w:t>
      </w:r>
      <w:r w:rsidR="000618F3">
        <w:rPr>
          <w:rFonts w:ascii="Arial" w:hAnsi="Arial" w:cs="Arial"/>
        </w:rPr>
        <w:t xml:space="preserve"> пользователей, скорость ограничителя </w:t>
      </w:r>
      <w:r w:rsidR="000618F3">
        <w:rPr>
          <w:rFonts w:ascii="Arial" w:hAnsi="Arial" w:cs="Arial"/>
          <w:lang w:val="en-US"/>
        </w:rPr>
        <w:t>r</w:t>
      </w:r>
      <w:r w:rsidR="000618F3" w:rsidRPr="000618F3">
        <w:rPr>
          <w:rFonts w:ascii="Arial" w:hAnsi="Arial" w:cs="Arial"/>
        </w:rPr>
        <w:t>2</w:t>
      </w:r>
      <w:r>
        <w:rPr>
          <w:rFonts w:ascii="Arial" w:hAnsi="Arial" w:cs="Arial"/>
        </w:rPr>
        <w:t>;</w:t>
      </w:r>
    </w:p>
    <w:p w:rsidR="000618F3" w:rsidRPr="00BC6588" w:rsidRDefault="00D94501" w:rsidP="000618F3">
      <w:pPr>
        <w:ind w:firstLine="454"/>
        <w:jc w:val="both"/>
        <w:rPr>
          <w:rFonts w:ascii="Arial" w:hAnsi="Arial" w:cs="Arial"/>
        </w:rPr>
      </w:pPr>
      <w:r w:rsidRPr="00C90FF0">
        <w:rPr>
          <w:rFonts w:ascii="Arial" w:hAnsi="Arial" w:cs="Arial"/>
        </w:rPr>
        <w:t>–</w:t>
      </w:r>
      <w:r w:rsidR="000618F3">
        <w:rPr>
          <w:rFonts w:ascii="Arial" w:hAnsi="Arial" w:cs="Arial"/>
        </w:rPr>
        <w:t xml:space="preserve"> </w:t>
      </w:r>
      <w:r w:rsidR="000618F3">
        <w:rPr>
          <w:rFonts w:ascii="Arial" w:hAnsi="Arial" w:cs="Arial"/>
          <w:lang w:val="en-US"/>
        </w:rPr>
        <w:t>Y</w:t>
      </w:r>
      <w:r w:rsidR="000618F3" w:rsidRPr="000618F3">
        <w:rPr>
          <w:rFonts w:ascii="Arial" w:hAnsi="Arial" w:cs="Arial"/>
        </w:rPr>
        <w:t>3</w:t>
      </w:r>
      <w:r w:rsidR="000618F3">
        <w:rPr>
          <w:rFonts w:ascii="Arial" w:hAnsi="Arial" w:cs="Arial"/>
        </w:rPr>
        <w:t xml:space="preserve"> пользователей, скорость ограничителя </w:t>
      </w:r>
      <w:r w:rsidR="000618F3">
        <w:rPr>
          <w:rFonts w:ascii="Arial" w:hAnsi="Arial" w:cs="Arial"/>
          <w:lang w:val="en-US"/>
        </w:rPr>
        <w:t>r</w:t>
      </w:r>
      <w:r w:rsidR="000618F3" w:rsidRPr="000618F3">
        <w:rPr>
          <w:rFonts w:ascii="Arial" w:hAnsi="Arial" w:cs="Arial"/>
        </w:rPr>
        <w:t>3</w:t>
      </w:r>
      <w:r>
        <w:rPr>
          <w:rFonts w:ascii="Arial" w:hAnsi="Arial" w:cs="Arial"/>
        </w:rPr>
        <w:t>;</w:t>
      </w:r>
    </w:p>
    <w:p w:rsidR="000618F3" w:rsidRPr="00BC6588" w:rsidRDefault="000618F3" w:rsidP="000618F3">
      <w:pPr>
        <w:ind w:firstLine="454"/>
        <w:jc w:val="both"/>
        <w:rPr>
          <w:rFonts w:ascii="Arial" w:hAnsi="Arial" w:cs="Arial"/>
        </w:rPr>
      </w:pPr>
      <w:r w:rsidRPr="00BC6588">
        <w:rPr>
          <w:rFonts w:ascii="Arial" w:hAnsi="Arial" w:cs="Arial"/>
        </w:rPr>
        <w:t>…</w:t>
      </w:r>
    </w:p>
    <w:p w:rsidR="000618F3" w:rsidRPr="00643788" w:rsidRDefault="00D94501" w:rsidP="000618F3">
      <w:pPr>
        <w:ind w:firstLine="454"/>
        <w:jc w:val="both"/>
        <w:rPr>
          <w:rFonts w:ascii="Arial" w:hAnsi="Arial" w:cs="Arial"/>
        </w:rPr>
      </w:pPr>
      <w:r w:rsidRPr="00C90FF0">
        <w:rPr>
          <w:rFonts w:ascii="Arial" w:hAnsi="Arial" w:cs="Arial"/>
        </w:rPr>
        <w:t>–</w:t>
      </w:r>
      <w:r w:rsidR="000618F3">
        <w:rPr>
          <w:rFonts w:ascii="Arial" w:hAnsi="Arial" w:cs="Arial"/>
        </w:rPr>
        <w:t xml:space="preserve"> </w:t>
      </w:r>
      <w:proofErr w:type="spellStart"/>
      <w:r w:rsidR="000618F3">
        <w:rPr>
          <w:rFonts w:ascii="Arial" w:hAnsi="Arial" w:cs="Arial"/>
          <w:lang w:val="en-US"/>
        </w:rPr>
        <w:t>Yn</w:t>
      </w:r>
      <w:proofErr w:type="spellEnd"/>
      <w:r w:rsidR="000618F3">
        <w:rPr>
          <w:rFonts w:ascii="Arial" w:hAnsi="Arial" w:cs="Arial"/>
        </w:rPr>
        <w:t xml:space="preserve"> </w:t>
      </w:r>
      <w:r w:rsidR="000618F3" w:rsidRPr="00643788">
        <w:rPr>
          <w:rFonts w:ascii="Arial" w:hAnsi="Arial" w:cs="Arial"/>
        </w:rPr>
        <w:t xml:space="preserve">пользователей, скорость ограничителя </w:t>
      </w:r>
      <w:proofErr w:type="spellStart"/>
      <w:r w:rsidR="000618F3" w:rsidRPr="00643788">
        <w:rPr>
          <w:rFonts w:ascii="Arial" w:hAnsi="Arial" w:cs="Arial"/>
          <w:lang w:val="en-US"/>
        </w:rPr>
        <w:t>rn</w:t>
      </w:r>
      <w:proofErr w:type="spellEnd"/>
      <w:r w:rsidRPr="00643788">
        <w:rPr>
          <w:rFonts w:ascii="Arial" w:hAnsi="Arial" w:cs="Arial"/>
        </w:rPr>
        <w:t>.</w:t>
      </w:r>
    </w:p>
    <w:p w:rsidR="000618F3" w:rsidRDefault="00072E32" w:rsidP="000618F3">
      <w:pPr>
        <w:ind w:firstLine="454"/>
        <w:jc w:val="both"/>
        <w:rPr>
          <w:rFonts w:ascii="Arial" w:hAnsi="Arial" w:cs="Arial"/>
        </w:rPr>
      </w:pPr>
      <w:r w:rsidRPr="00643788">
        <w:rPr>
          <w:rFonts w:ascii="Arial" w:hAnsi="Arial" w:cs="Arial"/>
        </w:rPr>
        <w:t xml:space="preserve">Некоторая </w:t>
      </w:r>
      <w:r w:rsidR="00AE77CF" w:rsidRPr="00643788">
        <w:rPr>
          <w:rFonts w:ascii="Arial" w:hAnsi="Arial" w:cs="Arial"/>
        </w:rPr>
        <w:t>часть пропускной способности физического порта</w:t>
      </w:r>
      <w:r w:rsidRPr="00643788">
        <w:rPr>
          <w:rFonts w:ascii="Arial" w:hAnsi="Arial" w:cs="Arial"/>
        </w:rPr>
        <w:t xml:space="preserve"> выделена</w:t>
      </w:r>
      <w:r>
        <w:rPr>
          <w:rFonts w:ascii="Arial" w:hAnsi="Arial" w:cs="Arial"/>
        </w:rPr>
        <w:t xml:space="preserve"> для иного трафика (т</w:t>
      </w:r>
      <w:r w:rsidR="0065700C">
        <w:rPr>
          <w:rFonts w:ascii="Arial" w:hAnsi="Arial" w:cs="Arial"/>
        </w:rPr>
        <w:t>.е.</w:t>
      </w:r>
      <w:r>
        <w:rPr>
          <w:rFonts w:ascii="Arial" w:hAnsi="Arial" w:cs="Arial"/>
        </w:rPr>
        <w:t xml:space="preserve"> иного, чем трафик пользователя)</w:t>
      </w:r>
      <w:r w:rsidR="0065700C">
        <w:rPr>
          <w:rFonts w:ascii="Arial" w:hAnsi="Arial" w:cs="Arial"/>
        </w:rPr>
        <w:t>,</w:t>
      </w:r>
      <w:r>
        <w:rPr>
          <w:rFonts w:ascii="Arial" w:hAnsi="Arial" w:cs="Arial"/>
        </w:rPr>
        <w:t xml:space="preserve"> этот трафик включает в себя трафик протокола управления сетью. Для иного трафика присутствует отдельный ограничитель. Типичные реализации имеют три категории ограничителей</w:t>
      </w:r>
      <w:r w:rsidR="0065700C">
        <w:rPr>
          <w:rFonts w:ascii="Arial" w:hAnsi="Arial" w:cs="Arial"/>
        </w:rPr>
        <w:t>,</w:t>
      </w:r>
      <w:r>
        <w:rPr>
          <w:rFonts w:ascii="Arial" w:hAnsi="Arial" w:cs="Arial"/>
        </w:rPr>
        <w:t xml:space="preserve"> могут </w:t>
      </w:r>
      <w:r w:rsidR="00E93842">
        <w:rPr>
          <w:rFonts w:ascii="Arial" w:hAnsi="Arial" w:cs="Arial"/>
        </w:rPr>
        <w:t>существовать</w:t>
      </w:r>
      <w:r>
        <w:rPr>
          <w:rFonts w:ascii="Arial" w:hAnsi="Arial" w:cs="Arial"/>
        </w:rPr>
        <w:t xml:space="preserve"> некоторые реализации с более, чем тремя категориями входных ограничителей.</w:t>
      </w:r>
    </w:p>
    <w:p w:rsidR="0065700C" w:rsidRPr="0065700C" w:rsidRDefault="0065700C" w:rsidP="000618F3">
      <w:pPr>
        <w:ind w:firstLine="454"/>
        <w:jc w:val="both"/>
        <w:rPr>
          <w:rFonts w:ascii="Arial" w:hAnsi="Arial" w:cs="Arial"/>
          <w:sz w:val="4"/>
          <w:szCs w:val="4"/>
        </w:rPr>
      </w:pPr>
    </w:p>
    <w:p w:rsidR="000618F3" w:rsidRPr="0065700C" w:rsidRDefault="0065700C" w:rsidP="000618F3">
      <w:pPr>
        <w:ind w:firstLine="454"/>
        <w:jc w:val="both"/>
        <w:rPr>
          <w:rFonts w:ascii="Arial" w:hAnsi="Arial" w:cs="Arial"/>
          <w:b/>
        </w:rPr>
      </w:pPr>
      <w:r w:rsidRPr="0065700C">
        <w:rPr>
          <w:rFonts w:ascii="Arial" w:hAnsi="Arial" w:cs="Arial"/>
          <w:b/>
        </w:rPr>
        <w:t>Процедура</w:t>
      </w:r>
    </w:p>
    <w:p w:rsidR="0065700C" w:rsidRPr="0065700C" w:rsidRDefault="0065700C" w:rsidP="000618F3">
      <w:pPr>
        <w:ind w:firstLine="454"/>
        <w:jc w:val="both"/>
        <w:rPr>
          <w:rFonts w:ascii="Arial" w:hAnsi="Arial" w:cs="Arial"/>
          <w:sz w:val="4"/>
          <w:szCs w:val="4"/>
        </w:rPr>
      </w:pPr>
    </w:p>
    <w:p w:rsidR="00BC6588" w:rsidRDefault="00810CCA" w:rsidP="000618F3">
      <w:pPr>
        <w:ind w:firstLine="454"/>
        <w:jc w:val="both"/>
        <w:rPr>
          <w:rFonts w:ascii="Arial" w:hAnsi="Arial" w:cs="Arial"/>
        </w:rPr>
      </w:pPr>
      <w:r>
        <w:rPr>
          <w:rFonts w:ascii="Arial" w:hAnsi="Arial" w:cs="Arial"/>
        </w:rPr>
        <w:t>1. Конфигуриру</w:t>
      </w:r>
      <w:r w:rsidR="0065700C">
        <w:rPr>
          <w:rFonts w:ascii="Arial" w:hAnsi="Arial" w:cs="Arial"/>
        </w:rPr>
        <w:t>ют</w:t>
      </w:r>
      <w:r>
        <w:rPr>
          <w:rFonts w:ascii="Arial" w:hAnsi="Arial" w:cs="Arial"/>
        </w:rPr>
        <w:t xml:space="preserve"> параметры правил обработки трафика в </w:t>
      </w:r>
      <w:r>
        <w:rPr>
          <w:rFonts w:ascii="Arial" w:hAnsi="Arial" w:cs="Arial"/>
          <w:lang w:val="en-US"/>
        </w:rPr>
        <w:t>DUT</w:t>
      </w:r>
      <w:r>
        <w:rPr>
          <w:rFonts w:ascii="Arial" w:hAnsi="Arial" w:cs="Arial"/>
        </w:rPr>
        <w:t xml:space="preserve"> для требуемых испытываемых значений </w:t>
      </w:r>
      <w:r w:rsidRPr="00B73621">
        <w:rPr>
          <w:rFonts w:ascii="Arial" w:hAnsi="Arial" w:cs="Arial"/>
        </w:rPr>
        <w:t>CIR/EIR</w:t>
      </w:r>
      <w:r>
        <w:rPr>
          <w:rFonts w:ascii="Arial" w:hAnsi="Arial" w:cs="Arial"/>
        </w:rPr>
        <w:t xml:space="preserve"> и </w:t>
      </w:r>
      <w:r w:rsidRPr="00B73621">
        <w:rPr>
          <w:rFonts w:ascii="Arial" w:hAnsi="Arial" w:cs="Arial"/>
        </w:rPr>
        <w:t>CBS/EBS</w:t>
      </w:r>
      <w:r w:rsidR="000E4F94">
        <w:rPr>
          <w:rFonts w:ascii="Arial" w:hAnsi="Arial" w:cs="Arial"/>
        </w:rPr>
        <w:t xml:space="preserve"> для каждой скорости (уровня) ограничителя (</w:t>
      </w:r>
      <w:r w:rsidR="000E4F94">
        <w:rPr>
          <w:rFonts w:ascii="Arial" w:hAnsi="Arial" w:cs="Arial"/>
          <w:lang w:val="en-US"/>
        </w:rPr>
        <w:t>r</w:t>
      </w:r>
      <w:r w:rsidR="000E4F94" w:rsidRPr="000E4F94">
        <w:rPr>
          <w:rFonts w:ascii="Arial" w:hAnsi="Arial" w:cs="Arial"/>
        </w:rPr>
        <w:t>1-</w:t>
      </w:r>
      <w:proofErr w:type="spellStart"/>
      <w:r w:rsidR="000E4F94">
        <w:rPr>
          <w:rFonts w:ascii="Arial" w:hAnsi="Arial" w:cs="Arial"/>
          <w:lang w:val="en-US"/>
        </w:rPr>
        <w:t>rn</w:t>
      </w:r>
      <w:proofErr w:type="spellEnd"/>
      <w:r w:rsidR="000E4F94">
        <w:rPr>
          <w:rFonts w:ascii="Arial" w:hAnsi="Arial" w:cs="Arial"/>
        </w:rPr>
        <w:t>).</w:t>
      </w:r>
    </w:p>
    <w:p w:rsidR="000E4F94" w:rsidRDefault="000E4F94" w:rsidP="000618F3">
      <w:pPr>
        <w:ind w:firstLine="454"/>
        <w:jc w:val="both"/>
        <w:rPr>
          <w:rFonts w:ascii="Arial" w:hAnsi="Arial" w:cs="Arial"/>
        </w:rPr>
      </w:pPr>
      <w:r>
        <w:rPr>
          <w:rFonts w:ascii="Arial" w:hAnsi="Arial" w:cs="Arial"/>
        </w:rPr>
        <w:t>2. Конфигуриру</w:t>
      </w:r>
      <w:r w:rsidR="00183ABC">
        <w:rPr>
          <w:rFonts w:ascii="Arial" w:hAnsi="Arial" w:cs="Arial"/>
        </w:rPr>
        <w:t>ют</w:t>
      </w:r>
      <w:r>
        <w:rPr>
          <w:rFonts w:ascii="Arial" w:hAnsi="Arial" w:cs="Arial"/>
        </w:rPr>
        <w:t xml:space="preserve"> испытательное оборудование для генерации пачек трафика без сохранения состояния эквивалентных </w:t>
      </w:r>
      <w:r w:rsidRPr="00B73621">
        <w:rPr>
          <w:rFonts w:ascii="Arial" w:hAnsi="Arial" w:cs="Arial"/>
        </w:rPr>
        <w:t>CBS</w:t>
      </w:r>
      <w:r>
        <w:rPr>
          <w:rFonts w:ascii="Arial" w:hAnsi="Arial" w:cs="Arial"/>
        </w:rPr>
        <w:t xml:space="preserve"> и интервалом между ними эквивалентным </w:t>
      </w:r>
      <w:proofErr w:type="spellStart"/>
      <w:r>
        <w:rPr>
          <w:rFonts w:ascii="Arial" w:hAnsi="Arial" w:cs="Arial"/>
          <w:lang w:val="en-US"/>
        </w:rPr>
        <w:t>Ti</w:t>
      </w:r>
      <w:proofErr w:type="spellEnd"/>
      <w:r>
        <w:rPr>
          <w:rFonts w:ascii="Arial" w:hAnsi="Arial" w:cs="Arial"/>
        </w:rPr>
        <w:t xml:space="preserve"> (</w:t>
      </w:r>
      <w:r w:rsidRPr="00230719">
        <w:rPr>
          <w:rFonts w:ascii="Arial" w:hAnsi="Arial" w:cs="Arial"/>
        </w:rPr>
        <w:t xml:space="preserve">CBS </w:t>
      </w:r>
      <w:r>
        <w:rPr>
          <w:rFonts w:ascii="Arial" w:hAnsi="Arial" w:cs="Arial"/>
        </w:rPr>
        <w:t>в</w:t>
      </w:r>
      <w:r w:rsidRPr="00230719">
        <w:rPr>
          <w:rFonts w:ascii="Arial" w:hAnsi="Arial" w:cs="Arial"/>
        </w:rPr>
        <w:t xml:space="preserve"> </w:t>
      </w:r>
      <w:r>
        <w:rPr>
          <w:rFonts w:ascii="Arial" w:hAnsi="Arial" w:cs="Arial"/>
        </w:rPr>
        <w:t>битах</w:t>
      </w:r>
      <w:r w:rsidRPr="00230719">
        <w:rPr>
          <w:rFonts w:ascii="Arial" w:hAnsi="Arial" w:cs="Arial"/>
        </w:rPr>
        <w:t>/CIR</w:t>
      </w:r>
      <w:r>
        <w:rPr>
          <w:rFonts w:ascii="Arial" w:hAnsi="Arial" w:cs="Arial"/>
        </w:rPr>
        <w:t>) для каждого пользовательского потока (</w:t>
      </w:r>
      <w:r>
        <w:rPr>
          <w:rFonts w:ascii="Arial" w:hAnsi="Arial" w:cs="Arial"/>
          <w:lang w:val="en-US"/>
        </w:rPr>
        <w:t>Y</w:t>
      </w:r>
      <w:r w:rsidRPr="000E4F94">
        <w:rPr>
          <w:rFonts w:ascii="Arial" w:hAnsi="Arial" w:cs="Arial"/>
        </w:rPr>
        <w:t>1-</w:t>
      </w:r>
      <w:proofErr w:type="spellStart"/>
      <w:r>
        <w:rPr>
          <w:rFonts w:ascii="Arial" w:hAnsi="Arial" w:cs="Arial"/>
          <w:lang w:val="en-US"/>
        </w:rPr>
        <w:t>Yn</w:t>
      </w:r>
      <w:proofErr w:type="spellEnd"/>
      <w:r>
        <w:rPr>
          <w:rFonts w:ascii="Arial" w:hAnsi="Arial" w:cs="Arial"/>
        </w:rPr>
        <w:t>). Инкапсуляция для каждого пользователя должна также быть сконфигурирована в соответствии с испытываемой службой (</w:t>
      </w:r>
      <w:r>
        <w:rPr>
          <w:rFonts w:ascii="Arial" w:hAnsi="Arial" w:cs="Arial"/>
          <w:lang w:val="en-US"/>
        </w:rPr>
        <w:t>VLAN</w:t>
      </w:r>
      <w:r w:rsidRPr="000E4F94">
        <w:rPr>
          <w:rFonts w:ascii="Arial" w:hAnsi="Arial" w:cs="Arial"/>
        </w:rPr>
        <w:t xml:space="preserve">, </w:t>
      </w:r>
      <w:r>
        <w:rPr>
          <w:rFonts w:ascii="Arial" w:hAnsi="Arial" w:cs="Arial"/>
          <w:lang w:val="en-US"/>
        </w:rPr>
        <w:t>VPLS</w:t>
      </w:r>
      <w:r w:rsidRPr="000E4F94">
        <w:rPr>
          <w:rFonts w:ascii="Arial" w:hAnsi="Arial" w:cs="Arial"/>
        </w:rPr>
        <w:t xml:space="preserve">, </w:t>
      </w:r>
      <w:r>
        <w:rPr>
          <w:rFonts w:ascii="Arial" w:hAnsi="Arial" w:cs="Arial"/>
        </w:rPr>
        <w:t xml:space="preserve">привязка по </w:t>
      </w:r>
      <w:r>
        <w:rPr>
          <w:rFonts w:ascii="Arial" w:hAnsi="Arial" w:cs="Arial"/>
          <w:lang w:val="en-US"/>
        </w:rPr>
        <w:t>IP</w:t>
      </w:r>
      <w:r>
        <w:rPr>
          <w:rFonts w:ascii="Arial" w:hAnsi="Arial" w:cs="Arial"/>
        </w:rPr>
        <w:t>, и так далее).</w:t>
      </w:r>
    </w:p>
    <w:p w:rsidR="000E4F94" w:rsidRPr="00183ABC" w:rsidRDefault="000E4F94" w:rsidP="000618F3">
      <w:pPr>
        <w:ind w:firstLine="454"/>
        <w:jc w:val="both"/>
        <w:rPr>
          <w:rFonts w:ascii="Arial" w:hAnsi="Arial" w:cs="Arial"/>
        </w:rPr>
      </w:pPr>
      <w:r>
        <w:rPr>
          <w:rFonts w:ascii="Arial" w:hAnsi="Arial" w:cs="Arial"/>
        </w:rPr>
        <w:t>3. Испытание трафиком, соответствующ</w:t>
      </w:r>
      <w:r w:rsidR="00723861">
        <w:rPr>
          <w:rFonts w:ascii="Arial" w:hAnsi="Arial" w:cs="Arial"/>
        </w:rPr>
        <w:t>и</w:t>
      </w:r>
      <w:r>
        <w:rPr>
          <w:rFonts w:ascii="Arial" w:hAnsi="Arial" w:cs="Arial"/>
        </w:rPr>
        <w:t xml:space="preserve">м правилам: </w:t>
      </w:r>
      <w:r w:rsidR="00183ABC">
        <w:rPr>
          <w:rFonts w:ascii="Arial" w:hAnsi="Arial" w:cs="Arial"/>
        </w:rPr>
        <w:t>г</w:t>
      </w:r>
      <w:r>
        <w:rPr>
          <w:rFonts w:ascii="Arial" w:hAnsi="Arial" w:cs="Arial"/>
        </w:rPr>
        <w:t>енериру</w:t>
      </w:r>
      <w:r w:rsidR="00183ABC">
        <w:rPr>
          <w:rFonts w:ascii="Arial" w:hAnsi="Arial" w:cs="Arial"/>
        </w:rPr>
        <w:t>ют</w:t>
      </w:r>
      <w:r>
        <w:rPr>
          <w:rFonts w:ascii="Arial" w:hAnsi="Arial" w:cs="Arial"/>
        </w:rPr>
        <w:t xml:space="preserve"> трафик пачек </w:t>
      </w:r>
      <w:r w:rsidRPr="00AA1866">
        <w:rPr>
          <w:rFonts w:ascii="Arial" w:hAnsi="Arial" w:cs="Arial"/>
        </w:rPr>
        <w:t>CBS + EBS</w:t>
      </w:r>
      <w:r>
        <w:rPr>
          <w:rFonts w:ascii="Arial" w:hAnsi="Arial" w:cs="Arial"/>
        </w:rPr>
        <w:t xml:space="preserve"> ко входному порту ограничителя для каждого потока пользовательского трафика, и измеря</w:t>
      </w:r>
      <w:r w:rsidR="00183ABC">
        <w:rPr>
          <w:rFonts w:ascii="Arial" w:hAnsi="Arial" w:cs="Arial"/>
        </w:rPr>
        <w:t>ют</w:t>
      </w:r>
      <w:r>
        <w:rPr>
          <w:rFonts w:ascii="Arial" w:hAnsi="Arial" w:cs="Arial"/>
        </w:rPr>
        <w:t xml:space="preserve"> метрики, определенные в 4.1 (</w:t>
      </w:r>
      <w:r w:rsidRPr="00B73621">
        <w:rPr>
          <w:rFonts w:ascii="Arial" w:hAnsi="Arial" w:cs="Arial"/>
        </w:rPr>
        <w:t xml:space="preserve">BSA, LP, OOS, PD, </w:t>
      </w:r>
      <w:r>
        <w:rPr>
          <w:rFonts w:ascii="Arial" w:hAnsi="Arial" w:cs="Arial"/>
        </w:rPr>
        <w:t>и</w:t>
      </w:r>
      <w:r w:rsidRPr="00B73621">
        <w:rPr>
          <w:rFonts w:ascii="Arial" w:hAnsi="Arial" w:cs="Arial"/>
        </w:rPr>
        <w:t xml:space="preserve"> PDV</w:t>
      </w:r>
      <w:r>
        <w:rPr>
          <w:rFonts w:ascii="Arial" w:hAnsi="Arial" w:cs="Arial"/>
        </w:rPr>
        <w:t xml:space="preserve">), на выходном порту для каждого </w:t>
      </w:r>
      <w:r w:rsidRPr="00183ABC">
        <w:rPr>
          <w:rFonts w:ascii="Arial" w:hAnsi="Arial" w:cs="Arial"/>
        </w:rPr>
        <w:t xml:space="preserve">потока </w:t>
      </w:r>
      <w:r w:rsidR="00775D73" w:rsidRPr="00183ABC">
        <w:rPr>
          <w:rFonts w:ascii="Arial" w:hAnsi="Arial" w:cs="Arial"/>
        </w:rPr>
        <w:t>в течении</w:t>
      </w:r>
      <w:r w:rsidR="00183ABC" w:rsidRPr="00183ABC">
        <w:rPr>
          <w:rFonts w:ascii="Arial" w:hAnsi="Arial" w:cs="Arial"/>
        </w:rPr>
        <w:t xml:space="preserve"> всего</w:t>
      </w:r>
      <w:r w:rsidR="00775D73" w:rsidRPr="00183ABC">
        <w:rPr>
          <w:rFonts w:ascii="Arial" w:hAnsi="Arial" w:cs="Arial"/>
        </w:rPr>
        <w:t xml:space="preserve"> времени </w:t>
      </w:r>
      <w:r w:rsidR="00775D73" w:rsidRPr="00183ABC">
        <w:rPr>
          <w:rFonts w:ascii="Arial" w:hAnsi="Arial" w:cs="Arial"/>
          <w:lang w:val="en-US"/>
        </w:rPr>
        <w:t>Td</w:t>
      </w:r>
      <w:r w:rsidR="00775D73" w:rsidRPr="00183ABC">
        <w:rPr>
          <w:rFonts w:ascii="Arial" w:hAnsi="Arial" w:cs="Arial"/>
        </w:rPr>
        <w:t xml:space="preserve"> (по умолчанию, длительностью 30 с).</w:t>
      </w:r>
    </w:p>
    <w:p w:rsidR="00775D73" w:rsidRDefault="00775D73" w:rsidP="000618F3">
      <w:pPr>
        <w:ind w:firstLine="454"/>
        <w:jc w:val="both"/>
        <w:rPr>
          <w:rFonts w:ascii="Arial" w:hAnsi="Arial" w:cs="Arial"/>
        </w:rPr>
      </w:pPr>
      <w:r>
        <w:rPr>
          <w:rFonts w:ascii="Arial" w:hAnsi="Arial" w:cs="Arial"/>
        </w:rPr>
        <w:t xml:space="preserve">4. </w:t>
      </w:r>
      <w:r w:rsidR="0066310F" w:rsidRPr="0066310F">
        <w:rPr>
          <w:rFonts w:ascii="Arial" w:hAnsi="Arial" w:cs="Arial"/>
        </w:rPr>
        <w:t>Испытание расширенным трафиком: генерируют всплески, превышающие CBS + EBS байт ко входному порту ограничителя для каждого потока пользовательского трафика, и проверяют, что ограничитель разрешает на выход только BSA-байты для каждого потока. Расширенный всплеск ДОЛЖЕН быть записан, рекомендованным значением является 1000 байт.</w:t>
      </w:r>
    </w:p>
    <w:p w:rsidR="00183ABC" w:rsidRPr="00183ABC" w:rsidRDefault="00183ABC" w:rsidP="000618F3">
      <w:pPr>
        <w:ind w:firstLine="454"/>
        <w:jc w:val="both"/>
        <w:rPr>
          <w:rFonts w:ascii="Arial" w:hAnsi="Arial" w:cs="Arial"/>
          <w:sz w:val="4"/>
          <w:szCs w:val="4"/>
        </w:rPr>
      </w:pPr>
    </w:p>
    <w:p w:rsidR="00775D73" w:rsidRPr="00183ABC" w:rsidRDefault="00D94501" w:rsidP="00775D73">
      <w:pPr>
        <w:ind w:firstLine="454"/>
        <w:jc w:val="both"/>
        <w:rPr>
          <w:rFonts w:ascii="Arial" w:hAnsi="Arial" w:cs="Arial"/>
          <w:b/>
        </w:rPr>
      </w:pPr>
      <w:r w:rsidRPr="00183ABC">
        <w:rPr>
          <w:rFonts w:ascii="Arial" w:hAnsi="Arial" w:cs="Arial"/>
          <w:b/>
        </w:rPr>
        <w:t>Форма представления отчетности</w:t>
      </w:r>
    </w:p>
    <w:p w:rsidR="00183ABC" w:rsidRPr="00183ABC" w:rsidRDefault="00183ABC" w:rsidP="00775D73">
      <w:pPr>
        <w:ind w:firstLine="454"/>
        <w:jc w:val="both"/>
        <w:rPr>
          <w:rFonts w:ascii="Arial" w:hAnsi="Arial" w:cs="Arial"/>
          <w:sz w:val="4"/>
          <w:szCs w:val="4"/>
        </w:rPr>
      </w:pPr>
    </w:p>
    <w:p w:rsidR="00775D73" w:rsidRDefault="00775D73" w:rsidP="00775D73">
      <w:pPr>
        <w:ind w:firstLine="454"/>
        <w:jc w:val="both"/>
        <w:rPr>
          <w:rFonts w:ascii="Arial" w:hAnsi="Arial" w:cs="Arial"/>
        </w:rPr>
      </w:pPr>
      <w:r>
        <w:rPr>
          <w:rFonts w:ascii="Arial" w:hAnsi="Arial" w:cs="Arial"/>
        </w:rPr>
        <w:t xml:space="preserve">Индивидуальный протокол ограничителя ДОЛЖЕН содержать все результаты каждого запущенного в испытаниях </w:t>
      </w:r>
      <w:r w:rsidRPr="009001D9">
        <w:rPr>
          <w:rFonts w:ascii="Arial" w:hAnsi="Arial" w:cs="Arial"/>
        </w:rPr>
        <w:t>CIR/EIR/CBS/EBS</w:t>
      </w:r>
      <w:r>
        <w:rPr>
          <w:rFonts w:ascii="Arial" w:hAnsi="Arial" w:cs="Arial"/>
        </w:rPr>
        <w:t xml:space="preserve"> для каждого потока пользовательского трафика. Рекомендова</w:t>
      </w:r>
      <w:r w:rsidR="008353CA">
        <w:rPr>
          <w:rFonts w:ascii="Arial" w:hAnsi="Arial" w:cs="Arial"/>
        </w:rPr>
        <w:t>н</w:t>
      </w:r>
      <w:r>
        <w:rPr>
          <w:rFonts w:ascii="Arial" w:hAnsi="Arial" w:cs="Arial"/>
        </w:rPr>
        <w:t>ным является следующий формат:</w:t>
      </w:r>
    </w:p>
    <w:p w:rsidR="00775D73" w:rsidRDefault="00775D73" w:rsidP="00775D73">
      <w:pPr>
        <w:ind w:firstLine="454"/>
        <w:jc w:val="both"/>
        <w:rPr>
          <w:rFonts w:ascii="Arial" w:hAnsi="Arial" w:cs="Arial"/>
        </w:rPr>
      </w:pPr>
    </w:p>
    <w:p w:rsidR="00775D73" w:rsidRDefault="00775D73" w:rsidP="00775D73">
      <w:pPr>
        <w:ind w:firstLine="454"/>
        <w:jc w:val="both"/>
        <w:rPr>
          <w:rFonts w:ascii="Arial" w:hAnsi="Arial" w:cs="Arial"/>
        </w:rPr>
      </w:pPr>
      <w:r>
        <w:rPr>
          <w:rFonts w:ascii="Arial" w:hAnsi="Arial" w:cs="Arial"/>
        </w:rPr>
        <w:t>*************************************************************************************************************************</w:t>
      </w:r>
    </w:p>
    <w:p w:rsidR="00775D73" w:rsidRDefault="00775D73" w:rsidP="00775D73">
      <w:pPr>
        <w:ind w:firstLine="454"/>
        <w:jc w:val="both"/>
        <w:rPr>
          <w:rFonts w:ascii="Arial" w:hAnsi="Arial" w:cs="Arial"/>
        </w:rPr>
      </w:pPr>
      <w:r>
        <w:rPr>
          <w:rFonts w:ascii="Arial" w:hAnsi="Arial" w:cs="Arial"/>
        </w:rPr>
        <w:t xml:space="preserve">Краткая конфигурация испытания: </w:t>
      </w:r>
      <w:proofErr w:type="spellStart"/>
      <w:r w:rsidRPr="0061684D">
        <w:rPr>
          <w:rFonts w:ascii="Arial" w:hAnsi="Arial" w:cs="Arial"/>
        </w:rPr>
        <w:t>Tr</w:t>
      </w:r>
      <w:proofErr w:type="spellEnd"/>
      <w:r w:rsidRPr="0061684D">
        <w:rPr>
          <w:rFonts w:ascii="Arial" w:hAnsi="Arial" w:cs="Arial"/>
        </w:rPr>
        <w:t xml:space="preserve">, </w:t>
      </w:r>
      <w:proofErr w:type="spellStart"/>
      <w:r w:rsidRPr="0061684D">
        <w:rPr>
          <w:rFonts w:ascii="Arial" w:hAnsi="Arial" w:cs="Arial"/>
        </w:rPr>
        <w:t>Td</w:t>
      </w:r>
      <w:proofErr w:type="spellEnd"/>
    </w:p>
    <w:p w:rsidR="00775D73" w:rsidRPr="00775D73" w:rsidRDefault="00775D73" w:rsidP="00775D73">
      <w:pPr>
        <w:ind w:firstLine="454"/>
        <w:jc w:val="both"/>
        <w:rPr>
          <w:rFonts w:ascii="Arial" w:hAnsi="Arial" w:cs="Arial"/>
        </w:rPr>
      </w:pPr>
      <w:r>
        <w:rPr>
          <w:rFonts w:ascii="Arial" w:hAnsi="Arial" w:cs="Arial"/>
        </w:rPr>
        <w:t xml:space="preserve">Инкапсуляция потока пользовательского трафика: </w:t>
      </w:r>
      <w:r w:rsidR="00183ABC">
        <w:rPr>
          <w:rFonts w:ascii="Arial" w:hAnsi="Arial" w:cs="Arial"/>
        </w:rPr>
        <w:t>п</w:t>
      </w:r>
      <w:r>
        <w:rPr>
          <w:rFonts w:ascii="Arial" w:hAnsi="Arial" w:cs="Arial"/>
        </w:rPr>
        <w:t xml:space="preserve">ривязать каждый поток к </w:t>
      </w:r>
      <w:r>
        <w:rPr>
          <w:rFonts w:ascii="Arial" w:hAnsi="Arial" w:cs="Arial"/>
          <w:lang w:val="en-US"/>
        </w:rPr>
        <w:t>VLAN</w:t>
      </w:r>
      <w:r w:rsidRPr="00775D73">
        <w:rPr>
          <w:rFonts w:ascii="Arial" w:hAnsi="Arial" w:cs="Arial"/>
        </w:rPr>
        <w:t xml:space="preserve">, </w:t>
      </w:r>
      <w:r>
        <w:rPr>
          <w:rFonts w:ascii="Arial" w:hAnsi="Arial" w:cs="Arial"/>
          <w:lang w:val="en-US"/>
        </w:rPr>
        <w:t>VPLS</w:t>
      </w:r>
      <w:r w:rsidRPr="00775D73">
        <w:rPr>
          <w:rFonts w:ascii="Arial" w:hAnsi="Arial" w:cs="Arial"/>
        </w:rPr>
        <w:t xml:space="preserve">, </w:t>
      </w:r>
      <w:r>
        <w:rPr>
          <w:rFonts w:ascii="Arial" w:hAnsi="Arial" w:cs="Arial"/>
          <w:lang w:val="en-US"/>
        </w:rPr>
        <w:t>IP</w:t>
      </w:r>
      <w:r w:rsidR="00183ABC">
        <w:rPr>
          <w:rFonts w:ascii="Arial" w:hAnsi="Arial" w:cs="Arial"/>
        </w:rPr>
        <w:t>-</w:t>
      </w:r>
      <w:r>
        <w:rPr>
          <w:rFonts w:ascii="Arial" w:hAnsi="Arial" w:cs="Arial"/>
        </w:rPr>
        <w:t>адресу</w:t>
      </w:r>
    </w:p>
    <w:p w:rsidR="00775D73" w:rsidRDefault="00775D73" w:rsidP="00775D73">
      <w:pPr>
        <w:ind w:firstLine="454"/>
        <w:jc w:val="both"/>
        <w:rPr>
          <w:rFonts w:ascii="Arial" w:hAnsi="Arial" w:cs="Arial"/>
        </w:rPr>
      </w:pPr>
      <w:r>
        <w:rPr>
          <w:rFonts w:ascii="Arial" w:hAnsi="Arial" w:cs="Arial"/>
        </w:rPr>
        <w:t xml:space="preserve">Краткая конфигурация </w:t>
      </w:r>
      <w:r>
        <w:rPr>
          <w:rFonts w:ascii="Arial" w:hAnsi="Arial" w:cs="Arial"/>
          <w:lang w:val="en-US"/>
        </w:rPr>
        <w:t>DUT</w:t>
      </w:r>
      <w:r>
        <w:rPr>
          <w:rFonts w:ascii="Arial" w:hAnsi="Arial" w:cs="Arial"/>
        </w:rPr>
        <w:t xml:space="preserve"> для каждого потока пользовательского трафика: </w:t>
      </w:r>
      <w:r w:rsidRPr="0061684D">
        <w:rPr>
          <w:rFonts w:ascii="Arial" w:hAnsi="Arial" w:cs="Arial"/>
        </w:rPr>
        <w:t>CIR, EIR, CBS, EBS</w:t>
      </w:r>
    </w:p>
    <w:p w:rsidR="00775D73" w:rsidRDefault="00775D73" w:rsidP="00775D73">
      <w:pPr>
        <w:ind w:firstLine="454"/>
        <w:jc w:val="both"/>
        <w:rPr>
          <w:rFonts w:ascii="Arial" w:hAnsi="Arial" w:cs="Arial"/>
        </w:rPr>
      </w:pPr>
      <w:r>
        <w:rPr>
          <w:rFonts w:ascii="Arial" w:hAnsi="Arial" w:cs="Arial"/>
        </w:rPr>
        <w:t xml:space="preserve">Следует, чтобы таблица результатов содержала записи для каждого запуска испытания, как указано далее (от </w:t>
      </w:r>
      <w:r w:rsidR="00183ABC">
        <w:rPr>
          <w:rFonts w:ascii="Arial" w:hAnsi="Arial" w:cs="Arial"/>
        </w:rPr>
        <w:t>и</w:t>
      </w:r>
      <w:r>
        <w:rPr>
          <w:rFonts w:ascii="Arial" w:hAnsi="Arial" w:cs="Arial"/>
        </w:rPr>
        <w:t xml:space="preserve">спытания </w:t>
      </w:r>
      <w:r w:rsidRPr="0061684D">
        <w:rPr>
          <w:rFonts w:ascii="Arial" w:hAnsi="Arial" w:cs="Arial"/>
        </w:rPr>
        <w:t>#</w:t>
      </w:r>
      <w:r>
        <w:rPr>
          <w:rFonts w:ascii="Arial" w:hAnsi="Arial" w:cs="Arial"/>
        </w:rPr>
        <w:t xml:space="preserve">1 до </w:t>
      </w:r>
      <w:r w:rsidR="00183ABC">
        <w:rPr>
          <w:rFonts w:ascii="Arial" w:hAnsi="Arial" w:cs="Arial"/>
        </w:rPr>
        <w:t>и</w:t>
      </w:r>
      <w:r>
        <w:rPr>
          <w:rFonts w:ascii="Arial" w:hAnsi="Arial" w:cs="Arial"/>
        </w:rPr>
        <w:t xml:space="preserve">спытания </w:t>
      </w:r>
      <w:r w:rsidRPr="0061684D">
        <w:rPr>
          <w:rFonts w:ascii="Arial" w:hAnsi="Arial" w:cs="Arial"/>
        </w:rPr>
        <w:t>#</w:t>
      </w:r>
      <w:proofErr w:type="spellStart"/>
      <w:r>
        <w:rPr>
          <w:rFonts w:ascii="Arial" w:hAnsi="Arial" w:cs="Arial"/>
          <w:lang w:val="en-US"/>
        </w:rPr>
        <w:t>Tr</w:t>
      </w:r>
      <w:proofErr w:type="spellEnd"/>
      <w:r>
        <w:rPr>
          <w:rFonts w:ascii="Arial" w:hAnsi="Arial" w:cs="Arial"/>
        </w:rPr>
        <w:t>):</w:t>
      </w:r>
    </w:p>
    <w:p w:rsidR="00775D73" w:rsidRDefault="00183ABC" w:rsidP="00775D73">
      <w:pPr>
        <w:ind w:firstLine="454"/>
        <w:jc w:val="both"/>
        <w:rPr>
          <w:rFonts w:ascii="Arial" w:hAnsi="Arial" w:cs="Arial"/>
        </w:rPr>
      </w:pPr>
      <w:r w:rsidRPr="00C90FF0">
        <w:rPr>
          <w:rFonts w:ascii="Arial" w:hAnsi="Arial" w:cs="Arial"/>
        </w:rPr>
        <w:t>–</w:t>
      </w:r>
      <w:r w:rsidR="00775D73">
        <w:rPr>
          <w:rFonts w:ascii="Arial" w:hAnsi="Arial" w:cs="Arial"/>
        </w:rPr>
        <w:t xml:space="preserve"> </w:t>
      </w:r>
      <w:r>
        <w:rPr>
          <w:rFonts w:ascii="Arial" w:hAnsi="Arial" w:cs="Arial"/>
        </w:rPr>
        <w:t>п</w:t>
      </w:r>
      <w:r w:rsidR="00330A54">
        <w:rPr>
          <w:rFonts w:ascii="Arial" w:hAnsi="Arial" w:cs="Arial"/>
        </w:rPr>
        <w:t xml:space="preserve">ользовательский поток </w:t>
      </w:r>
      <w:r w:rsidR="00330A54">
        <w:rPr>
          <w:rFonts w:ascii="Arial" w:hAnsi="Arial" w:cs="Arial"/>
          <w:lang w:val="en-US"/>
        </w:rPr>
        <w:t>Y</w:t>
      </w:r>
      <w:r w:rsidR="00330A54" w:rsidRPr="00330A54">
        <w:rPr>
          <w:rFonts w:ascii="Arial" w:hAnsi="Arial" w:cs="Arial"/>
        </w:rPr>
        <w:t>1-</w:t>
      </w:r>
      <w:proofErr w:type="spellStart"/>
      <w:r w:rsidR="00330A54">
        <w:rPr>
          <w:rFonts w:ascii="Arial" w:hAnsi="Arial" w:cs="Arial"/>
          <w:lang w:val="en-US"/>
        </w:rPr>
        <w:t>Yn</w:t>
      </w:r>
      <w:proofErr w:type="spellEnd"/>
      <w:r w:rsidR="00330A54">
        <w:rPr>
          <w:rFonts w:ascii="Arial" w:hAnsi="Arial" w:cs="Arial"/>
        </w:rPr>
        <w:t xml:space="preserve"> (см</w:t>
      </w:r>
      <w:r>
        <w:rPr>
          <w:rFonts w:ascii="Arial" w:hAnsi="Arial" w:cs="Arial"/>
        </w:rPr>
        <w:t>.</w:t>
      </w:r>
      <w:r w:rsidR="00330A54">
        <w:rPr>
          <w:rFonts w:ascii="Arial" w:hAnsi="Arial" w:cs="Arial"/>
        </w:rPr>
        <w:t xml:space="preserve"> примечание) и</w:t>
      </w:r>
      <w:r w:rsidR="00775D73">
        <w:rPr>
          <w:rFonts w:ascii="Arial" w:hAnsi="Arial" w:cs="Arial"/>
        </w:rPr>
        <w:t>спытани</w:t>
      </w:r>
      <w:r w:rsidR="00330A54">
        <w:rPr>
          <w:rFonts w:ascii="Arial" w:hAnsi="Arial" w:cs="Arial"/>
        </w:rPr>
        <w:t>я</w:t>
      </w:r>
      <w:r w:rsidR="00775D73">
        <w:rPr>
          <w:rFonts w:ascii="Arial" w:hAnsi="Arial" w:cs="Arial"/>
        </w:rPr>
        <w:t xml:space="preserve"> трафиком, соответствующ</w:t>
      </w:r>
      <w:r>
        <w:rPr>
          <w:rFonts w:ascii="Arial" w:hAnsi="Arial" w:cs="Arial"/>
        </w:rPr>
        <w:t>и</w:t>
      </w:r>
      <w:r w:rsidR="00775D73">
        <w:rPr>
          <w:rFonts w:ascii="Arial" w:hAnsi="Arial" w:cs="Arial"/>
        </w:rPr>
        <w:t xml:space="preserve">м правилам: </w:t>
      </w:r>
      <w:r w:rsidR="00775D73" w:rsidRPr="0061684D">
        <w:rPr>
          <w:rFonts w:ascii="Arial" w:hAnsi="Arial" w:cs="Arial"/>
        </w:rPr>
        <w:t xml:space="preserve">BSA, LP, OOS, PD, </w:t>
      </w:r>
      <w:r w:rsidR="00775D73">
        <w:rPr>
          <w:rFonts w:ascii="Arial" w:hAnsi="Arial" w:cs="Arial"/>
        </w:rPr>
        <w:t>и</w:t>
      </w:r>
      <w:r w:rsidR="00775D73" w:rsidRPr="0061684D">
        <w:rPr>
          <w:rFonts w:ascii="Arial" w:hAnsi="Arial" w:cs="Arial"/>
        </w:rPr>
        <w:t xml:space="preserve"> PDV</w:t>
      </w:r>
      <w:r>
        <w:rPr>
          <w:rFonts w:ascii="Arial" w:hAnsi="Arial" w:cs="Arial"/>
        </w:rPr>
        <w:t>;</w:t>
      </w:r>
    </w:p>
    <w:p w:rsidR="00775D73" w:rsidRPr="00183ABC" w:rsidRDefault="00183ABC" w:rsidP="00775D73">
      <w:pPr>
        <w:ind w:firstLine="454"/>
        <w:jc w:val="both"/>
        <w:rPr>
          <w:rFonts w:ascii="Arial" w:hAnsi="Arial" w:cs="Arial"/>
        </w:rPr>
      </w:pPr>
      <w:r w:rsidRPr="00C90FF0">
        <w:rPr>
          <w:rFonts w:ascii="Arial" w:hAnsi="Arial" w:cs="Arial"/>
        </w:rPr>
        <w:t>–</w:t>
      </w:r>
      <w:r w:rsidR="00775D73">
        <w:rPr>
          <w:rFonts w:ascii="Arial" w:hAnsi="Arial" w:cs="Arial"/>
        </w:rPr>
        <w:t xml:space="preserve"> </w:t>
      </w:r>
      <w:r>
        <w:rPr>
          <w:rFonts w:ascii="Arial" w:hAnsi="Arial" w:cs="Arial"/>
        </w:rPr>
        <w:t>п</w:t>
      </w:r>
      <w:r w:rsidR="00330A54">
        <w:rPr>
          <w:rFonts w:ascii="Arial" w:hAnsi="Arial" w:cs="Arial"/>
        </w:rPr>
        <w:t xml:space="preserve">ользовательский поток </w:t>
      </w:r>
      <w:r w:rsidR="00330A54">
        <w:rPr>
          <w:rFonts w:ascii="Arial" w:hAnsi="Arial" w:cs="Arial"/>
          <w:lang w:val="en-US"/>
        </w:rPr>
        <w:t>Y</w:t>
      </w:r>
      <w:r w:rsidR="00330A54" w:rsidRPr="00330A54">
        <w:rPr>
          <w:rFonts w:ascii="Arial" w:hAnsi="Arial" w:cs="Arial"/>
        </w:rPr>
        <w:t>1-</w:t>
      </w:r>
      <w:proofErr w:type="spellStart"/>
      <w:r w:rsidR="00330A54">
        <w:rPr>
          <w:rFonts w:ascii="Arial" w:hAnsi="Arial" w:cs="Arial"/>
          <w:lang w:val="en-US"/>
        </w:rPr>
        <w:t>Yn</w:t>
      </w:r>
      <w:proofErr w:type="spellEnd"/>
      <w:r w:rsidR="00330A54">
        <w:rPr>
          <w:rFonts w:ascii="Arial" w:hAnsi="Arial" w:cs="Arial"/>
        </w:rPr>
        <w:t xml:space="preserve"> (см</w:t>
      </w:r>
      <w:r>
        <w:rPr>
          <w:rFonts w:ascii="Arial" w:hAnsi="Arial" w:cs="Arial"/>
        </w:rPr>
        <w:t>.</w:t>
      </w:r>
      <w:r w:rsidR="00330A54">
        <w:rPr>
          <w:rFonts w:ascii="Arial" w:hAnsi="Arial" w:cs="Arial"/>
        </w:rPr>
        <w:t xml:space="preserve"> примечание) испытания</w:t>
      </w:r>
      <w:r w:rsidR="00775D73">
        <w:rPr>
          <w:rFonts w:ascii="Arial" w:hAnsi="Arial" w:cs="Arial"/>
        </w:rPr>
        <w:t xml:space="preserve"> </w:t>
      </w:r>
      <w:r w:rsidR="0066310F">
        <w:rPr>
          <w:rFonts w:ascii="Arial" w:hAnsi="Arial" w:cs="Arial"/>
        </w:rPr>
        <w:t>расширенным</w:t>
      </w:r>
      <w:r w:rsidR="00775D73">
        <w:rPr>
          <w:rFonts w:ascii="Arial" w:hAnsi="Arial" w:cs="Arial"/>
        </w:rPr>
        <w:t xml:space="preserve"> трафиком: </w:t>
      </w:r>
      <w:r w:rsidR="00775D73">
        <w:rPr>
          <w:rFonts w:ascii="Arial" w:hAnsi="Arial" w:cs="Arial"/>
          <w:lang w:val="en-US"/>
        </w:rPr>
        <w:t>BSA</w:t>
      </w:r>
      <w:r>
        <w:rPr>
          <w:rFonts w:ascii="Arial" w:hAnsi="Arial" w:cs="Arial"/>
        </w:rPr>
        <w:t>.</w:t>
      </w:r>
    </w:p>
    <w:p w:rsidR="00775D73" w:rsidRDefault="00775D73" w:rsidP="00775D73">
      <w:pPr>
        <w:ind w:firstLine="454"/>
        <w:jc w:val="both"/>
        <w:rPr>
          <w:rFonts w:ascii="Arial" w:hAnsi="Arial" w:cs="Arial"/>
        </w:rPr>
      </w:pPr>
    </w:p>
    <w:p w:rsidR="00775D73" w:rsidRPr="0061684D" w:rsidRDefault="00775D73" w:rsidP="00775D73">
      <w:pPr>
        <w:ind w:firstLine="454"/>
        <w:jc w:val="both"/>
        <w:rPr>
          <w:rFonts w:ascii="Arial" w:hAnsi="Arial" w:cs="Arial"/>
        </w:rPr>
      </w:pPr>
      <w:r>
        <w:rPr>
          <w:rFonts w:ascii="Arial" w:hAnsi="Arial" w:cs="Arial"/>
        </w:rPr>
        <w:t>*************************************************************************************************************************</w:t>
      </w:r>
    </w:p>
    <w:p w:rsidR="000618F3" w:rsidRPr="00183ABC" w:rsidRDefault="00330A54" w:rsidP="00183ABC">
      <w:pPr>
        <w:ind w:left="454"/>
        <w:jc w:val="both"/>
        <w:rPr>
          <w:rFonts w:ascii="Arial" w:hAnsi="Arial" w:cs="Arial"/>
          <w:sz w:val="18"/>
          <w:szCs w:val="18"/>
        </w:rPr>
      </w:pPr>
      <w:r w:rsidRPr="00183ABC">
        <w:rPr>
          <w:rFonts w:ascii="Arial" w:hAnsi="Arial" w:cs="Arial"/>
          <w:sz w:val="18"/>
          <w:szCs w:val="18"/>
        </w:rPr>
        <w:t>Примечание</w:t>
      </w:r>
      <w:r w:rsidR="00183ABC" w:rsidRPr="00183ABC">
        <w:rPr>
          <w:rFonts w:ascii="Arial" w:hAnsi="Arial" w:cs="Arial"/>
          <w:sz w:val="18"/>
          <w:szCs w:val="18"/>
        </w:rPr>
        <w:t xml:space="preserve"> – </w:t>
      </w:r>
      <w:r w:rsidRPr="00183ABC">
        <w:rPr>
          <w:rFonts w:ascii="Arial" w:hAnsi="Arial" w:cs="Arial"/>
          <w:sz w:val="18"/>
          <w:szCs w:val="18"/>
        </w:rPr>
        <w:t xml:space="preserve">Для каждого запуска испытания будет две (2) строки для каждого пользовательского потока: результат </w:t>
      </w:r>
      <w:r w:rsidR="00183ABC" w:rsidRPr="00183ABC">
        <w:rPr>
          <w:rFonts w:ascii="Arial" w:hAnsi="Arial" w:cs="Arial"/>
          <w:sz w:val="18"/>
          <w:szCs w:val="18"/>
        </w:rPr>
        <w:t>и</w:t>
      </w:r>
      <w:r w:rsidRPr="00183ABC">
        <w:rPr>
          <w:rFonts w:ascii="Arial" w:hAnsi="Arial" w:cs="Arial"/>
          <w:sz w:val="18"/>
          <w:szCs w:val="18"/>
        </w:rPr>
        <w:t xml:space="preserve">спытания трафиком, соответствующем правилам и результат </w:t>
      </w:r>
      <w:r w:rsidR="00183ABC" w:rsidRPr="00183ABC">
        <w:rPr>
          <w:rFonts w:ascii="Arial" w:hAnsi="Arial" w:cs="Arial"/>
          <w:sz w:val="18"/>
          <w:szCs w:val="18"/>
        </w:rPr>
        <w:t>и</w:t>
      </w:r>
      <w:r w:rsidRPr="00183ABC">
        <w:rPr>
          <w:rFonts w:ascii="Arial" w:hAnsi="Arial" w:cs="Arial"/>
          <w:sz w:val="18"/>
          <w:szCs w:val="18"/>
        </w:rPr>
        <w:t xml:space="preserve">спытания </w:t>
      </w:r>
      <w:r w:rsidR="0066310F">
        <w:rPr>
          <w:rFonts w:ascii="Arial" w:hAnsi="Arial" w:cs="Arial"/>
          <w:sz w:val="18"/>
          <w:szCs w:val="18"/>
        </w:rPr>
        <w:t>расширенным</w:t>
      </w:r>
      <w:r w:rsidRPr="00183ABC">
        <w:rPr>
          <w:rFonts w:ascii="Arial" w:hAnsi="Arial" w:cs="Arial"/>
          <w:sz w:val="18"/>
          <w:szCs w:val="18"/>
        </w:rPr>
        <w:t xml:space="preserve"> трафиком.</w:t>
      </w:r>
    </w:p>
    <w:p w:rsidR="00330A54" w:rsidRDefault="00330A54" w:rsidP="00775D73">
      <w:pPr>
        <w:ind w:firstLine="454"/>
        <w:jc w:val="both"/>
        <w:rPr>
          <w:rFonts w:ascii="Arial" w:hAnsi="Arial" w:cs="Arial"/>
        </w:rPr>
      </w:pPr>
    </w:p>
    <w:p w:rsidR="00330A54" w:rsidRPr="00D27E97" w:rsidRDefault="00330A54" w:rsidP="00330A54">
      <w:pPr>
        <w:ind w:firstLine="454"/>
        <w:jc w:val="both"/>
        <w:rPr>
          <w:rFonts w:ascii="Arial" w:hAnsi="Arial" w:cs="Arial"/>
          <w:b/>
        </w:rPr>
      </w:pPr>
      <w:r w:rsidRPr="00D27E97">
        <w:rPr>
          <w:rFonts w:ascii="Arial" w:hAnsi="Arial" w:cs="Arial"/>
          <w:b/>
        </w:rPr>
        <w:t>6.</w:t>
      </w:r>
      <w:r>
        <w:rPr>
          <w:rFonts w:ascii="Arial" w:hAnsi="Arial" w:cs="Arial"/>
          <w:b/>
        </w:rPr>
        <w:t>1.</w:t>
      </w:r>
      <w:r w:rsidRPr="006C6129">
        <w:rPr>
          <w:rFonts w:ascii="Arial" w:hAnsi="Arial" w:cs="Arial"/>
          <w:b/>
        </w:rPr>
        <w:t>2</w:t>
      </w:r>
      <w:r>
        <w:rPr>
          <w:rFonts w:ascii="Arial" w:hAnsi="Arial" w:cs="Arial"/>
          <w:b/>
        </w:rPr>
        <w:t>.2</w:t>
      </w:r>
      <w:r w:rsidRPr="006C6129">
        <w:rPr>
          <w:rFonts w:ascii="Arial" w:hAnsi="Arial" w:cs="Arial"/>
          <w:b/>
        </w:rPr>
        <w:t xml:space="preserve"> </w:t>
      </w:r>
      <w:r w:rsidR="00284665">
        <w:rPr>
          <w:rFonts w:ascii="Arial" w:hAnsi="Arial" w:cs="Arial"/>
          <w:b/>
        </w:rPr>
        <w:t>Один</w:t>
      </w:r>
      <w:r>
        <w:rPr>
          <w:rFonts w:ascii="Arial" w:hAnsi="Arial" w:cs="Arial"/>
          <w:b/>
        </w:rPr>
        <w:t xml:space="preserve"> ограничител</w:t>
      </w:r>
      <w:r w:rsidR="002F0C26">
        <w:rPr>
          <w:rFonts w:ascii="Arial" w:hAnsi="Arial" w:cs="Arial"/>
          <w:b/>
        </w:rPr>
        <w:t>ь</w:t>
      </w:r>
      <w:r>
        <w:rPr>
          <w:rFonts w:ascii="Arial" w:hAnsi="Arial" w:cs="Arial"/>
          <w:b/>
        </w:rPr>
        <w:t xml:space="preserve"> </w:t>
      </w:r>
      <w:r w:rsidR="002F0C26">
        <w:rPr>
          <w:rFonts w:ascii="Arial" w:hAnsi="Arial" w:cs="Arial"/>
          <w:b/>
        </w:rPr>
        <w:t>на</w:t>
      </w:r>
      <w:r w:rsidR="00472161">
        <w:rPr>
          <w:rFonts w:ascii="Arial" w:hAnsi="Arial" w:cs="Arial"/>
          <w:b/>
        </w:rPr>
        <w:t xml:space="preserve"> всех</w:t>
      </w:r>
      <w:r>
        <w:rPr>
          <w:rFonts w:ascii="Arial" w:hAnsi="Arial" w:cs="Arial"/>
          <w:b/>
        </w:rPr>
        <w:t xml:space="preserve"> физическ</w:t>
      </w:r>
      <w:r w:rsidR="00472161">
        <w:rPr>
          <w:rFonts w:ascii="Arial" w:hAnsi="Arial" w:cs="Arial"/>
          <w:b/>
        </w:rPr>
        <w:t>их</w:t>
      </w:r>
      <w:r>
        <w:rPr>
          <w:rFonts w:ascii="Arial" w:hAnsi="Arial" w:cs="Arial"/>
          <w:b/>
        </w:rPr>
        <w:t xml:space="preserve"> порт</w:t>
      </w:r>
      <w:r w:rsidR="002F0C26">
        <w:rPr>
          <w:rFonts w:ascii="Arial" w:hAnsi="Arial" w:cs="Arial"/>
          <w:b/>
        </w:rPr>
        <w:t>ах</w:t>
      </w:r>
    </w:p>
    <w:p w:rsidR="00330A54" w:rsidRPr="00D27E97" w:rsidRDefault="00330A54" w:rsidP="00330A54">
      <w:pPr>
        <w:ind w:firstLine="454"/>
        <w:jc w:val="both"/>
        <w:rPr>
          <w:rFonts w:ascii="Arial" w:hAnsi="Arial" w:cs="Arial"/>
        </w:rPr>
      </w:pPr>
    </w:p>
    <w:p w:rsidR="00330A54" w:rsidRPr="00183ABC" w:rsidRDefault="00330A54" w:rsidP="00330A54">
      <w:pPr>
        <w:ind w:firstLine="454"/>
        <w:jc w:val="both"/>
        <w:rPr>
          <w:rFonts w:ascii="Arial" w:hAnsi="Arial" w:cs="Arial"/>
          <w:b/>
        </w:rPr>
      </w:pPr>
      <w:r w:rsidRPr="00183ABC">
        <w:rPr>
          <w:rFonts w:ascii="Arial" w:hAnsi="Arial" w:cs="Arial"/>
          <w:b/>
        </w:rPr>
        <w:t>Аннотация к ис</w:t>
      </w:r>
      <w:r w:rsidR="00183ABC" w:rsidRPr="00183ABC">
        <w:rPr>
          <w:rFonts w:ascii="Arial" w:hAnsi="Arial" w:cs="Arial"/>
          <w:b/>
        </w:rPr>
        <w:t>пытанию</w:t>
      </w:r>
    </w:p>
    <w:p w:rsidR="00183ABC" w:rsidRPr="00183ABC" w:rsidRDefault="00183ABC" w:rsidP="00330A54">
      <w:pPr>
        <w:ind w:firstLine="454"/>
        <w:jc w:val="both"/>
        <w:rPr>
          <w:rFonts w:ascii="Arial" w:hAnsi="Arial" w:cs="Arial"/>
          <w:sz w:val="4"/>
          <w:szCs w:val="4"/>
        </w:rPr>
      </w:pPr>
    </w:p>
    <w:p w:rsidR="002F0C26" w:rsidRDefault="00472161" w:rsidP="00775D73">
      <w:pPr>
        <w:ind w:firstLine="454"/>
        <w:jc w:val="both"/>
        <w:rPr>
          <w:rFonts w:ascii="Arial" w:hAnsi="Arial" w:cs="Arial"/>
        </w:rPr>
      </w:pPr>
      <w:r>
        <w:rPr>
          <w:rFonts w:ascii="Arial" w:hAnsi="Arial" w:cs="Arial"/>
        </w:rPr>
        <w:t xml:space="preserve">Второе испытание полной производительности ограничителя использует одиночную функцию ограничителя на каждом физическом порту со всеми физическими портами в активном состоянии. В этом испытании на каждом физическом порту </w:t>
      </w:r>
      <w:r w:rsidR="00284665">
        <w:rPr>
          <w:rFonts w:ascii="Arial" w:hAnsi="Arial" w:cs="Arial"/>
        </w:rPr>
        <w:t>один</w:t>
      </w:r>
      <w:r>
        <w:rPr>
          <w:rFonts w:ascii="Arial" w:hAnsi="Arial" w:cs="Arial"/>
        </w:rPr>
        <w:t xml:space="preserve"> ограничитель.</w:t>
      </w:r>
      <w:r w:rsidRPr="00472161">
        <w:rPr>
          <w:rFonts w:ascii="Arial" w:hAnsi="Arial" w:cs="Arial"/>
        </w:rPr>
        <w:t xml:space="preserve"> </w:t>
      </w:r>
      <w:r>
        <w:rPr>
          <w:rFonts w:ascii="Arial" w:hAnsi="Arial" w:cs="Arial"/>
        </w:rPr>
        <w:t xml:space="preserve">Ограничитель может </w:t>
      </w:r>
      <w:r w:rsidR="002F0C26">
        <w:rPr>
          <w:rFonts w:ascii="Arial" w:hAnsi="Arial" w:cs="Arial"/>
        </w:rPr>
        <w:t xml:space="preserve">применять одну из </w:t>
      </w:r>
      <w:r>
        <w:rPr>
          <w:rFonts w:ascii="Arial" w:hAnsi="Arial" w:cs="Arial"/>
        </w:rPr>
        <w:t>скорост</w:t>
      </w:r>
      <w:r w:rsidR="002F0C26">
        <w:rPr>
          <w:rFonts w:ascii="Arial" w:hAnsi="Arial" w:cs="Arial"/>
        </w:rPr>
        <w:t>ей</w:t>
      </w:r>
      <w:r>
        <w:rPr>
          <w:rFonts w:ascii="Arial" w:hAnsi="Arial" w:cs="Arial"/>
        </w:rPr>
        <w:t xml:space="preserve"> </w:t>
      </w:r>
      <w:r>
        <w:rPr>
          <w:rFonts w:ascii="Arial" w:hAnsi="Arial" w:cs="Arial"/>
          <w:lang w:val="en-US"/>
        </w:rPr>
        <w:t>r</w:t>
      </w:r>
      <w:r w:rsidRPr="00E6490E">
        <w:rPr>
          <w:rFonts w:ascii="Arial" w:hAnsi="Arial" w:cs="Arial"/>
        </w:rPr>
        <w:t xml:space="preserve">1, </w:t>
      </w:r>
      <w:r>
        <w:rPr>
          <w:rFonts w:ascii="Arial" w:hAnsi="Arial" w:cs="Arial"/>
          <w:lang w:val="en-US"/>
        </w:rPr>
        <w:t>r</w:t>
      </w:r>
      <w:r w:rsidRPr="00E6490E">
        <w:rPr>
          <w:rFonts w:ascii="Arial" w:hAnsi="Arial" w:cs="Arial"/>
        </w:rPr>
        <w:t xml:space="preserve">2, </w:t>
      </w:r>
      <w:r>
        <w:rPr>
          <w:rFonts w:ascii="Arial" w:hAnsi="Arial" w:cs="Arial"/>
        </w:rPr>
        <w:t>…</w:t>
      </w:r>
      <w:r w:rsidRPr="00E6490E">
        <w:rPr>
          <w:rFonts w:ascii="Arial" w:hAnsi="Arial" w:cs="Arial"/>
        </w:rPr>
        <w:t xml:space="preserve">, </w:t>
      </w:r>
      <w:proofErr w:type="spellStart"/>
      <w:r>
        <w:rPr>
          <w:rFonts w:ascii="Arial" w:hAnsi="Arial" w:cs="Arial"/>
          <w:lang w:val="en-US"/>
        </w:rPr>
        <w:t>rn</w:t>
      </w:r>
      <w:proofErr w:type="spellEnd"/>
      <w:r w:rsidRPr="00E6490E">
        <w:rPr>
          <w:rFonts w:ascii="Arial" w:hAnsi="Arial" w:cs="Arial"/>
        </w:rPr>
        <w:t>.</w:t>
      </w:r>
      <w:r w:rsidR="002F0C26">
        <w:rPr>
          <w:rFonts w:ascii="Arial" w:hAnsi="Arial" w:cs="Arial"/>
        </w:rPr>
        <w:t xml:space="preserve"> Все физические порты в сетевом устройстве являются активными.</w:t>
      </w:r>
    </w:p>
    <w:p w:rsidR="00183ABC" w:rsidRPr="00183ABC" w:rsidRDefault="00183ABC" w:rsidP="00775D73">
      <w:pPr>
        <w:ind w:firstLine="454"/>
        <w:jc w:val="both"/>
        <w:rPr>
          <w:rFonts w:ascii="Arial" w:hAnsi="Arial" w:cs="Arial"/>
          <w:sz w:val="4"/>
          <w:szCs w:val="4"/>
        </w:rPr>
      </w:pPr>
    </w:p>
    <w:p w:rsidR="002F0C26" w:rsidRPr="00183ABC" w:rsidRDefault="00183ABC" w:rsidP="002F0C26">
      <w:pPr>
        <w:ind w:firstLine="454"/>
        <w:jc w:val="both"/>
        <w:rPr>
          <w:rFonts w:ascii="Arial" w:hAnsi="Arial" w:cs="Arial"/>
          <w:b/>
        </w:rPr>
      </w:pPr>
      <w:r w:rsidRPr="00183ABC">
        <w:rPr>
          <w:rFonts w:ascii="Arial" w:hAnsi="Arial" w:cs="Arial"/>
          <w:b/>
        </w:rPr>
        <w:t>Процедура</w:t>
      </w:r>
    </w:p>
    <w:p w:rsidR="00183ABC" w:rsidRPr="00183ABC" w:rsidRDefault="00183ABC" w:rsidP="002F0C26">
      <w:pPr>
        <w:ind w:firstLine="454"/>
        <w:jc w:val="both"/>
        <w:rPr>
          <w:rFonts w:ascii="Arial" w:hAnsi="Arial" w:cs="Arial"/>
          <w:sz w:val="4"/>
          <w:szCs w:val="4"/>
        </w:rPr>
      </w:pPr>
    </w:p>
    <w:p w:rsidR="002F0C26" w:rsidRDefault="002F0C26" w:rsidP="00775D73">
      <w:pPr>
        <w:ind w:firstLine="454"/>
        <w:jc w:val="both"/>
        <w:rPr>
          <w:rFonts w:ascii="Arial" w:hAnsi="Arial" w:cs="Arial"/>
        </w:rPr>
      </w:pPr>
      <w:r>
        <w:rPr>
          <w:rFonts w:ascii="Arial" w:hAnsi="Arial" w:cs="Arial"/>
        </w:rPr>
        <w:t xml:space="preserve">Процедура для этого испытания идентична </w:t>
      </w:r>
      <w:r w:rsidR="00B15FD8">
        <w:rPr>
          <w:rFonts w:ascii="Arial" w:hAnsi="Arial" w:cs="Arial"/>
        </w:rPr>
        <w:t>процедуре,</w:t>
      </w:r>
      <w:r>
        <w:rPr>
          <w:rFonts w:ascii="Arial" w:hAnsi="Arial" w:cs="Arial"/>
        </w:rPr>
        <w:t xml:space="preserve"> приведенной в 6.1.1. Сконфигурированные параметры должны быть зафиксированы для каждого порта, а протокол испытания должен содержать результаты для каждого проверенного выходного порта.</w:t>
      </w:r>
    </w:p>
    <w:p w:rsidR="002F0C26" w:rsidRDefault="002F0C26" w:rsidP="00775D73">
      <w:pPr>
        <w:ind w:firstLine="454"/>
        <w:jc w:val="both"/>
        <w:rPr>
          <w:rFonts w:ascii="Arial" w:hAnsi="Arial" w:cs="Arial"/>
        </w:rPr>
      </w:pPr>
    </w:p>
    <w:p w:rsidR="002F0C26" w:rsidRPr="00D27E97" w:rsidRDefault="002F0C26" w:rsidP="002F0C26">
      <w:pPr>
        <w:ind w:firstLine="454"/>
        <w:jc w:val="both"/>
        <w:rPr>
          <w:rFonts w:ascii="Arial" w:hAnsi="Arial" w:cs="Arial"/>
          <w:b/>
        </w:rPr>
      </w:pPr>
      <w:r w:rsidRPr="00D27E97">
        <w:rPr>
          <w:rFonts w:ascii="Arial" w:hAnsi="Arial" w:cs="Arial"/>
          <w:b/>
        </w:rPr>
        <w:t>6.</w:t>
      </w:r>
      <w:r>
        <w:rPr>
          <w:rFonts w:ascii="Arial" w:hAnsi="Arial" w:cs="Arial"/>
          <w:b/>
        </w:rPr>
        <w:t>1.</w:t>
      </w:r>
      <w:r w:rsidRPr="006C6129">
        <w:rPr>
          <w:rFonts w:ascii="Arial" w:hAnsi="Arial" w:cs="Arial"/>
          <w:b/>
        </w:rPr>
        <w:t>2</w:t>
      </w:r>
      <w:r>
        <w:rPr>
          <w:rFonts w:ascii="Arial" w:hAnsi="Arial" w:cs="Arial"/>
          <w:b/>
        </w:rPr>
        <w:t>.3</w:t>
      </w:r>
      <w:r w:rsidRPr="006C6129">
        <w:rPr>
          <w:rFonts w:ascii="Arial" w:hAnsi="Arial" w:cs="Arial"/>
          <w:b/>
        </w:rPr>
        <w:t xml:space="preserve"> </w:t>
      </w:r>
      <w:r>
        <w:rPr>
          <w:rFonts w:ascii="Arial" w:hAnsi="Arial" w:cs="Arial"/>
          <w:b/>
        </w:rPr>
        <w:t>Максимум ограничителей на всех физических портах</w:t>
      </w:r>
    </w:p>
    <w:p w:rsidR="002F0C26" w:rsidRPr="00D27E97" w:rsidRDefault="002F0C26" w:rsidP="002F0C26">
      <w:pPr>
        <w:ind w:firstLine="454"/>
        <w:jc w:val="both"/>
        <w:rPr>
          <w:rFonts w:ascii="Arial" w:hAnsi="Arial" w:cs="Arial"/>
        </w:rPr>
      </w:pPr>
    </w:p>
    <w:p w:rsidR="002F0C26" w:rsidRPr="007013EA" w:rsidRDefault="007013EA" w:rsidP="002F0C26">
      <w:pPr>
        <w:ind w:firstLine="454"/>
        <w:jc w:val="both"/>
        <w:rPr>
          <w:rFonts w:ascii="Arial" w:hAnsi="Arial" w:cs="Arial"/>
          <w:b/>
        </w:rPr>
      </w:pPr>
      <w:r w:rsidRPr="007013EA">
        <w:rPr>
          <w:rFonts w:ascii="Arial" w:hAnsi="Arial" w:cs="Arial"/>
          <w:b/>
        </w:rPr>
        <w:t>Аннотация к испытанию</w:t>
      </w:r>
    </w:p>
    <w:p w:rsidR="007013EA" w:rsidRPr="007013EA" w:rsidRDefault="007013EA" w:rsidP="002F0C26">
      <w:pPr>
        <w:ind w:firstLine="454"/>
        <w:jc w:val="both"/>
        <w:rPr>
          <w:rFonts w:ascii="Arial" w:hAnsi="Arial" w:cs="Arial"/>
          <w:sz w:val="4"/>
          <w:szCs w:val="4"/>
        </w:rPr>
      </w:pPr>
    </w:p>
    <w:p w:rsidR="00622F3D" w:rsidRDefault="002F0C26" w:rsidP="002F0C26">
      <w:pPr>
        <w:ind w:firstLine="454"/>
        <w:jc w:val="both"/>
        <w:rPr>
          <w:rFonts w:ascii="Arial" w:hAnsi="Arial" w:cs="Arial"/>
        </w:rPr>
      </w:pPr>
      <w:r>
        <w:rPr>
          <w:rFonts w:ascii="Arial" w:hAnsi="Arial" w:cs="Arial"/>
        </w:rPr>
        <w:t>Третье</w:t>
      </w:r>
      <w:r w:rsidRPr="002F0C26">
        <w:rPr>
          <w:rFonts w:ascii="Arial" w:hAnsi="Arial" w:cs="Arial"/>
        </w:rPr>
        <w:t xml:space="preserve"> </w:t>
      </w:r>
      <w:r>
        <w:rPr>
          <w:rFonts w:ascii="Arial" w:hAnsi="Arial" w:cs="Arial"/>
        </w:rPr>
        <w:t xml:space="preserve">испытание полной производительности ограничителя является комбинацией первого и второго </w:t>
      </w:r>
      <w:r w:rsidR="00622F3D">
        <w:rPr>
          <w:rFonts w:ascii="Arial" w:hAnsi="Arial" w:cs="Arial"/>
        </w:rPr>
        <w:t>испытаний полной производительности, т</w:t>
      </w:r>
      <w:r w:rsidR="007013EA">
        <w:rPr>
          <w:rFonts w:ascii="Arial" w:hAnsi="Arial" w:cs="Arial"/>
        </w:rPr>
        <w:t>.е.</w:t>
      </w:r>
      <w:r w:rsidR="00622F3D">
        <w:rPr>
          <w:rFonts w:ascii="Arial" w:hAnsi="Arial" w:cs="Arial"/>
        </w:rPr>
        <w:t xml:space="preserve"> максимум ограничителей активно на каждом физическом порту и все физические порты активны.</w:t>
      </w:r>
    </w:p>
    <w:p w:rsidR="007013EA" w:rsidRPr="007013EA" w:rsidRDefault="007013EA" w:rsidP="002F0C26">
      <w:pPr>
        <w:ind w:firstLine="454"/>
        <w:jc w:val="both"/>
        <w:rPr>
          <w:rFonts w:ascii="Arial" w:hAnsi="Arial" w:cs="Arial"/>
          <w:sz w:val="4"/>
          <w:szCs w:val="4"/>
        </w:rPr>
      </w:pPr>
    </w:p>
    <w:p w:rsidR="00622F3D" w:rsidRPr="007013EA" w:rsidRDefault="007013EA" w:rsidP="00622F3D">
      <w:pPr>
        <w:ind w:firstLine="454"/>
        <w:jc w:val="both"/>
        <w:rPr>
          <w:rFonts w:ascii="Arial" w:hAnsi="Arial" w:cs="Arial"/>
          <w:b/>
        </w:rPr>
      </w:pPr>
      <w:r w:rsidRPr="007013EA">
        <w:rPr>
          <w:rFonts w:ascii="Arial" w:hAnsi="Arial" w:cs="Arial"/>
          <w:b/>
        </w:rPr>
        <w:t>Процедура</w:t>
      </w:r>
    </w:p>
    <w:p w:rsidR="007013EA" w:rsidRPr="007013EA" w:rsidRDefault="007013EA" w:rsidP="00622F3D">
      <w:pPr>
        <w:ind w:firstLine="454"/>
        <w:jc w:val="both"/>
        <w:rPr>
          <w:rFonts w:ascii="Arial" w:hAnsi="Arial" w:cs="Arial"/>
          <w:sz w:val="4"/>
          <w:szCs w:val="4"/>
        </w:rPr>
      </w:pPr>
    </w:p>
    <w:p w:rsidR="00330A54" w:rsidRPr="000618F3" w:rsidRDefault="00622F3D" w:rsidP="00622F3D">
      <w:pPr>
        <w:ind w:firstLine="454"/>
        <w:jc w:val="both"/>
        <w:rPr>
          <w:rFonts w:ascii="Arial" w:hAnsi="Arial" w:cs="Arial"/>
        </w:rPr>
      </w:pPr>
      <w:r>
        <w:rPr>
          <w:rFonts w:ascii="Arial" w:hAnsi="Arial" w:cs="Arial"/>
        </w:rPr>
        <w:t xml:space="preserve">Процедура для этого испытания идентична </w:t>
      </w:r>
      <w:r w:rsidR="00B15FD8">
        <w:rPr>
          <w:rFonts w:ascii="Arial" w:hAnsi="Arial" w:cs="Arial"/>
        </w:rPr>
        <w:t>процедуре,</w:t>
      </w:r>
      <w:r>
        <w:rPr>
          <w:rFonts w:ascii="Arial" w:hAnsi="Arial" w:cs="Arial"/>
        </w:rPr>
        <w:t xml:space="preserve"> приведенной в 6.1.2.1. Сконфигурированные параметры должны быть зафиксированы для каждого порта, а протокол испытания должен содержать результаты для каждого потока и каждого проверенного выходного порта.</w:t>
      </w:r>
      <w:r w:rsidR="002F0C26">
        <w:rPr>
          <w:rFonts w:ascii="Arial" w:hAnsi="Arial" w:cs="Arial"/>
        </w:rPr>
        <w:t xml:space="preserve"> </w:t>
      </w:r>
      <w:r w:rsidR="00472161">
        <w:rPr>
          <w:rFonts w:ascii="Arial" w:hAnsi="Arial" w:cs="Arial"/>
        </w:rPr>
        <w:t xml:space="preserve"> </w:t>
      </w:r>
    </w:p>
    <w:p w:rsidR="00E845B0" w:rsidRPr="009C36C6" w:rsidRDefault="00E845B0" w:rsidP="00622F3D">
      <w:pPr>
        <w:ind w:firstLine="454"/>
        <w:jc w:val="both"/>
        <w:rPr>
          <w:rFonts w:ascii="Arial" w:hAnsi="Arial" w:cs="Arial"/>
          <w:b/>
        </w:rPr>
      </w:pPr>
    </w:p>
    <w:p w:rsidR="00622F3D" w:rsidRPr="00D27E97" w:rsidRDefault="00622F3D" w:rsidP="00622F3D">
      <w:pPr>
        <w:ind w:firstLine="454"/>
        <w:jc w:val="both"/>
        <w:rPr>
          <w:rFonts w:ascii="Arial" w:hAnsi="Arial" w:cs="Arial"/>
          <w:b/>
        </w:rPr>
      </w:pPr>
      <w:r w:rsidRPr="00D27E97">
        <w:rPr>
          <w:rFonts w:ascii="Arial" w:hAnsi="Arial" w:cs="Arial"/>
          <w:b/>
        </w:rPr>
        <w:t>6.</w:t>
      </w:r>
      <w:r>
        <w:rPr>
          <w:rFonts w:ascii="Arial" w:hAnsi="Arial" w:cs="Arial"/>
          <w:b/>
        </w:rPr>
        <w:t>2</w:t>
      </w:r>
      <w:r w:rsidRPr="00D27E97">
        <w:rPr>
          <w:rFonts w:ascii="Arial" w:hAnsi="Arial" w:cs="Arial"/>
          <w:b/>
        </w:rPr>
        <w:t xml:space="preserve"> </w:t>
      </w:r>
      <w:r>
        <w:rPr>
          <w:rFonts w:ascii="Arial" w:hAnsi="Arial" w:cs="Arial"/>
          <w:b/>
        </w:rPr>
        <w:t xml:space="preserve">Испытания </w:t>
      </w:r>
      <w:r w:rsidR="007013EA">
        <w:rPr>
          <w:rFonts w:ascii="Arial" w:hAnsi="Arial" w:cs="Arial"/>
          <w:b/>
        </w:rPr>
        <w:t>ф</w:t>
      </w:r>
      <w:r w:rsidR="00F9638A" w:rsidRPr="007013EA">
        <w:rPr>
          <w:rFonts w:ascii="Arial" w:hAnsi="Arial" w:cs="Arial"/>
          <w:b/>
        </w:rPr>
        <w:t>ормирователя</w:t>
      </w:r>
      <w:r w:rsidRPr="007013EA">
        <w:rPr>
          <w:rFonts w:ascii="Arial" w:hAnsi="Arial" w:cs="Arial"/>
          <w:b/>
        </w:rPr>
        <w:t xml:space="preserve"> </w:t>
      </w:r>
      <w:r>
        <w:rPr>
          <w:rFonts w:ascii="Arial" w:hAnsi="Arial" w:cs="Arial"/>
          <w:b/>
        </w:rPr>
        <w:t>очереди/диспетчер</w:t>
      </w:r>
      <w:r w:rsidR="00F9638A">
        <w:rPr>
          <w:rFonts w:ascii="Arial" w:hAnsi="Arial" w:cs="Arial"/>
          <w:b/>
        </w:rPr>
        <w:t>а трафика</w:t>
      </w:r>
    </w:p>
    <w:p w:rsidR="00622F3D" w:rsidRPr="00D27E97" w:rsidRDefault="00622F3D" w:rsidP="00622F3D">
      <w:pPr>
        <w:ind w:firstLine="454"/>
        <w:jc w:val="both"/>
        <w:rPr>
          <w:rFonts w:ascii="Arial" w:hAnsi="Arial" w:cs="Arial"/>
        </w:rPr>
      </w:pPr>
    </w:p>
    <w:p w:rsidR="00B12822" w:rsidRDefault="00F9638A" w:rsidP="00622F3D">
      <w:pPr>
        <w:ind w:firstLine="454"/>
        <w:jc w:val="both"/>
        <w:rPr>
          <w:rFonts w:ascii="Arial" w:hAnsi="Arial" w:cs="Arial"/>
        </w:rPr>
      </w:pPr>
      <w:r>
        <w:rPr>
          <w:rFonts w:ascii="Arial" w:hAnsi="Arial" w:cs="Arial"/>
        </w:rPr>
        <w:t>Формирование</w:t>
      </w:r>
      <w:r w:rsidR="00505F51">
        <w:rPr>
          <w:rFonts w:ascii="Arial" w:hAnsi="Arial" w:cs="Arial"/>
        </w:rPr>
        <w:t xml:space="preserve"> очередей и диспетчеризация трафика находятся </w:t>
      </w:r>
      <w:r w:rsidR="00123BE3">
        <w:rPr>
          <w:rFonts w:ascii="Arial" w:hAnsi="Arial" w:cs="Arial"/>
        </w:rPr>
        <w:t>тесно</w:t>
      </w:r>
      <w:r w:rsidR="00505F51">
        <w:rPr>
          <w:rFonts w:ascii="Arial" w:hAnsi="Arial" w:cs="Arial"/>
        </w:rPr>
        <w:t xml:space="preserve"> взаимосвяз</w:t>
      </w:r>
      <w:r w:rsidR="00123BE3">
        <w:rPr>
          <w:rFonts w:ascii="Arial" w:hAnsi="Arial" w:cs="Arial"/>
        </w:rPr>
        <w:t>ан</w:t>
      </w:r>
      <w:r w:rsidR="003E7DDA">
        <w:rPr>
          <w:rFonts w:ascii="Arial" w:hAnsi="Arial" w:cs="Arial"/>
        </w:rPr>
        <w:t>ными</w:t>
      </w:r>
      <w:r w:rsidR="00123BE3">
        <w:rPr>
          <w:rFonts w:ascii="Arial" w:hAnsi="Arial" w:cs="Arial"/>
        </w:rPr>
        <w:t xml:space="preserve"> в ча</w:t>
      </w:r>
      <w:r>
        <w:rPr>
          <w:rFonts w:ascii="Arial" w:hAnsi="Arial" w:cs="Arial"/>
        </w:rPr>
        <w:t>ст</w:t>
      </w:r>
      <w:r w:rsidR="00123BE3">
        <w:rPr>
          <w:rFonts w:ascii="Arial" w:hAnsi="Arial" w:cs="Arial"/>
        </w:rPr>
        <w:t>и того, что приоритет очереди определяет способ, которым диспетчер трафика передает пакеты наружу с выходного порта.</w:t>
      </w:r>
    </w:p>
    <w:p w:rsidR="00123BE3" w:rsidRDefault="00123BE3" w:rsidP="00622F3D">
      <w:pPr>
        <w:ind w:firstLine="454"/>
        <w:jc w:val="both"/>
        <w:rPr>
          <w:rFonts w:ascii="Arial" w:hAnsi="Arial" w:cs="Arial"/>
        </w:rPr>
      </w:pPr>
      <w:r>
        <w:rPr>
          <w:rFonts w:ascii="Arial" w:hAnsi="Arial" w:cs="Arial"/>
        </w:rPr>
        <w:t>Поскольку очеред</w:t>
      </w:r>
      <w:r w:rsidR="003E7DDA">
        <w:rPr>
          <w:rFonts w:ascii="Arial" w:hAnsi="Arial" w:cs="Arial"/>
        </w:rPr>
        <w:t>ь</w:t>
      </w:r>
      <w:r>
        <w:rPr>
          <w:rFonts w:ascii="Arial" w:hAnsi="Arial" w:cs="Arial"/>
        </w:rPr>
        <w:t>/буфер устройства явля</w:t>
      </w:r>
      <w:r w:rsidR="004D0906">
        <w:rPr>
          <w:rFonts w:ascii="Arial" w:hAnsi="Arial" w:cs="Arial"/>
        </w:rPr>
        <w:t>е</w:t>
      </w:r>
      <w:r>
        <w:rPr>
          <w:rFonts w:ascii="Arial" w:hAnsi="Arial" w:cs="Arial"/>
        </w:rPr>
        <w:t>тся главным образом выходн</w:t>
      </w:r>
      <w:r w:rsidR="004D0906">
        <w:rPr>
          <w:rFonts w:ascii="Arial" w:hAnsi="Arial" w:cs="Arial"/>
        </w:rPr>
        <w:t>ой</w:t>
      </w:r>
      <w:r>
        <w:rPr>
          <w:rFonts w:ascii="Arial" w:hAnsi="Arial" w:cs="Arial"/>
        </w:rPr>
        <w:t xml:space="preserve"> функци</w:t>
      </w:r>
      <w:r w:rsidR="004D0906">
        <w:rPr>
          <w:rFonts w:ascii="Arial" w:hAnsi="Arial" w:cs="Arial"/>
        </w:rPr>
        <w:t>ей</w:t>
      </w:r>
      <w:r>
        <w:rPr>
          <w:rFonts w:ascii="Arial" w:hAnsi="Arial" w:cs="Arial"/>
        </w:rPr>
        <w:t xml:space="preserve">, то данная испытательная базовая структура будет рассматривать испытания на выходе (хотя технически возможно </w:t>
      </w:r>
      <w:r w:rsidR="004D0906">
        <w:rPr>
          <w:rFonts w:ascii="Arial" w:hAnsi="Arial" w:cs="Arial"/>
        </w:rPr>
        <w:t>использование</w:t>
      </w:r>
      <w:r>
        <w:rPr>
          <w:rFonts w:ascii="Arial" w:hAnsi="Arial" w:cs="Arial"/>
        </w:rPr>
        <w:t xml:space="preserve"> очередей с входной стороны).</w:t>
      </w:r>
    </w:p>
    <w:p w:rsidR="00123BE3" w:rsidRDefault="00123BE3" w:rsidP="00622F3D">
      <w:pPr>
        <w:ind w:firstLine="454"/>
        <w:jc w:val="both"/>
        <w:rPr>
          <w:rFonts w:ascii="Arial" w:hAnsi="Arial" w:cs="Arial"/>
        </w:rPr>
      </w:pPr>
      <w:r>
        <w:rPr>
          <w:rFonts w:ascii="Arial" w:hAnsi="Arial" w:cs="Arial"/>
        </w:rPr>
        <w:t xml:space="preserve">Подобно испытаниям </w:t>
      </w:r>
      <w:r w:rsidR="004D0906">
        <w:rPr>
          <w:rFonts w:ascii="Arial" w:hAnsi="Arial" w:cs="Arial"/>
        </w:rPr>
        <w:t xml:space="preserve">контроля соблюдения правил обработки трафика, данные </w:t>
      </w:r>
      <w:r w:rsidR="009C6418">
        <w:rPr>
          <w:rFonts w:ascii="Arial" w:hAnsi="Arial" w:cs="Arial"/>
        </w:rPr>
        <w:t>ис</w:t>
      </w:r>
      <w:r w:rsidR="004D0906">
        <w:rPr>
          <w:rFonts w:ascii="Arial" w:hAnsi="Arial" w:cs="Arial"/>
        </w:rPr>
        <w:t>пытания разделены на две группы: индивидуальные испытания функци</w:t>
      </w:r>
      <w:r w:rsidR="003E7DDA">
        <w:rPr>
          <w:rFonts w:ascii="Arial" w:hAnsi="Arial" w:cs="Arial"/>
        </w:rPr>
        <w:t>и</w:t>
      </w:r>
      <w:r w:rsidR="004D0906">
        <w:rPr>
          <w:rFonts w:ascii="Arial" w:hAnsi="Arial" w:cs="Arial"/>
        </w:rPr>
        <w:t xml:space="preserve"> </w:t>
      </w:r>
      <w:r w:rsidR="003E7DDA">
        <w:rPr>
          <w:rFonts w:ascii="Arial" w:hAnsi="Arial" w:cs="Arial"/>
        </w:rPr>
        <w:t xml:space="preserve">формирователя </w:t>
      </w:r>
      <w:r w:rsidR="004D0906">
        <w:rPr>
          <w:rFonts w:ascii="Arial" w:hAnsi="Arial" w:cs="Arial"/>
        </w:rPr>
        <w:t>очереди/диспетчер</w:t>
      </w:r>
      <w:r w:rsidR="003E7DDA">
        <w:rPr>
          <w:rFonts w:ascii="Arial" w:hAnsi="Arial" w:cs="Arial"/>
        </w:rPr>
        <w:t>а трафика</w:t>
      </w:r>
      <w:r w:rsidR="004D0906">
        <w:rPr>
          <w:rFonts w:ascii="Arial" w:hAnsi="Arial" w:cs="Arial"/>
        </w:rPr>
        <w:t xml:space="preserve"> и затем испытания полной производительности.</w:t>
      </w:r>
    </w:p>
    <w:p w:rsidR="007013EA" w:rsidRDefault="007013EA" w:rsidP="00622F3D">
      <w:pPr>
        <w:ind w:firstLine="454"/>
        <w:jc w:val="both"/>
        <w:rPr>
          <w:rFonts w:ascii="Arial" w:hAnsi="Arial" w:cs="Arial"/>
        </w:rPr>
      </w:pPr>
    </w:p>
    <w:p w:rsidR="009C6418" w:rsidRPr="00D27E97" w:rsidRDefault="009C6418" w:rsidP="009C6418">
      <w:pPr>
        <w:ind w:firstLine="454"/>
        <w:jc w:val="both"/>
        <w:rPr>
          <w:rFonts w:ascii="Arial" w:hAnsi="Arial" w:cs="Arial"/>
          <w:b/>
        </w:rPr>
      </w:pPr>
      <w:r w:rsidRPr="00D27E97">
        <w:rPr>
          <w:rFonts w:ascii="Arial" w:hAnsi="Arial" w:cs="Arial"/>
          <w:b/>
        </w:rPr>
        <w:t>6.</w:t>
      </w:r>
      <w:r>
        <w:rPr>
          <w:rFonts w:ascii="Arial" w:hAnsi="Arial" w:cs="Arial"/>
          <w:b/>
        </w:rPr>
        <w:t xml:space="preserve">2.1 Индивидуальные испытания </w:t>
      </w:r>
      <w:r w:rsidR="003E7DDA">
        <w:rPr>
          <w:rFonts w:ascii="Arial" w:hAnsi="Arial" w:cs="Arial"/>
          <w:b/>
        </w:rPr>
        <w:t>формирователя</w:t>
      </w:r>
      <w:r w:rsidR="0078386E">
        <w:rPr>
          <w:rFonts w:ascii="Arial" w:hAnsi="Arial" w:cs="Arial"/>
          <w:b/>
        </w:rPr>
        <w:t xml:space="preserve"> очереди/диспетчер</w:t>
      </w:r>
      <w:r w:rsidR="003E7DDA">
        <w:rPr>
          <w:rFonts w:ascii="Arial" w:hAnsi="Arial" w:cs="Arial"/>
          <w:b/>
        </w:rPr>
        <w:t>а трафика</w:t>
      </w:r>
    </w:p>
    <w:p w:rsidR="009C6418" w:rsidRPr="00D27E97" w:rsidRDefault="009C6418" w:rsidP="009C6418">
      <w:pPr>
        <w:ind w:firstLine="454"/>
        <w:jc w:val="both"/>
        <w:rPr>
          <w:rFonts w:ascii="Arial" w:hAnsi="Arial" w:cs="Arial"/>
        </w:rPr>
      </w:pPr>
    </w:p>
    <w:p w:rsidR="004D0906" w:rsidRPr="00F37A93" w:rsidRDefault="009C6418" w:rsidP="009C6418">
      <w:pPr>
        <w:ind w:firstLine="454"/>
        <w:jc w:val="both"/>
        <w:rPr>
          <w:rFonts w:ascii="Arial" w:hAnsi="Arial" w:cs="Arial"/>
        </w:rPr>
      </w:pPr>
      <w:r>
        <w:rPr>
          <w:rFonts w:ascii="Arial" w:hAnsi="Arial" w:cs="Arial"/>
        </w:rPr>
        <w:t xml:space="preserve">Различные техники диспетчеризации включают в себя </w:t>
      </w:r>
      <w:r>
        <w:rPr>
          <w:rFonts w:ascii="Arial" w:hAnsi="Arial" w:cs="Arial"/>
          <w:lang w:val="en-US"/>
        </w:rPr>
        <w:t>FIFO</w:t>
      </w:r>
      <w:r>
        <w:rPr>
          <w:rFonts w:ascii="Arial" w:hAnsi="Arial" w:cs="Arial"/>
        </w:rPr>
        <w:t xml:space="preserve">, </w:t>
      </w:r>
      <w:r w:rsidR="007013EA">
        <w:rPr>
          <w:rFonts w:ascii="Arial" w:hAnsi="Arial" w:cs="Arial"/>
        </w:rPr>
        <w:t>о</w:t>
      </w:r>
      <w:r>
        <w:rPr>
          <w:rFonts w:ascii="Arial" w:hAnsi="Arial" w:cs="Arial"/>
        </w:rPr>
        <w:t>рганизаци</w:t>
      </w:r>
      <w:r w:rsidR="00723861">
        <w:rPr>
          <w:rFonts w:ascii="Arial" w:hAnsi="Arial" w:cs="Arial"/>
        </w:rPr>
        <w:t>ю</w:t>
      </w:r>
      <w:r>
        <w:rPr>
          <w:rFonts w:ascii="Arial" w:hAnsi="Arial" w:cs="Arial"/>
        </w:rPr>
        <w:t xml:space="preserve"> очереди со строгим приоритетом </w:t>
      </w:r>
      <w:r w:rsidRPr="009C6418">
        <w:rPr>
          <w:rFonts w:ascii="Arial" w:hAnsi="Arial" w:cs="Arial"/>
        </w:rPr>
        <w:t>(</w:t>
      </w:r>
      <w:r>
        <w:rPr>
          <w:rFonts w:ascii="Arial" w:hAnsi="Arial" w:cs="Arial"/>
          <w:lang w:val="en-US"/>
        </w:rPr>
        <w:t>SP</w:t>
      </w:r>
      <w:r w:rsidR="00723861">
        <w:rPr>
          <w:rFonts w:ascii="Arial" w:hAnsi="Arial" w:cs="Arial"/>
        </w:rPr>
        <w:t>)</w:t>
      </w:r>
      <w:r>
        <w:rPr>
          <w:rFonts w:ascii="Arial" w:hAnsi="Arial" w:cs="Arial"/>
        </w:rPr>
        <w:t xml:space="preserve"> и </w:t>
      </w:r>
      <w:r w:rsidR="007013EA">
        <w:rPr>
          <w:rFonts w:ascii="Arial" w:hAnsi="Arial" w:cs="Arial"/>
        </w:rPr>
        <w:t>о</w:t>
      </w:r>
      <w:r w:rsidR="00F37A93">
        <w:rPr>
          <w:rFonts w:ascii="Arial" w:hAnsi="Arial" w:cs="Arial"/>
        </w:rPr>
        <w:t>рганизаци</w:t>
      </w:r>
      <w:r w:rsidR="00723861">
        <w:rPr>
          <w:rFonts w:ascii="Arial" w:hAnsi="Arial" w:cs="Arial"/>
        </w:rPr>
        <w:t>ю</w:t>
      </w:r>
      <w:r w:rsidR="00F37A93">
        <w:rPr>
          <w:rFonts w:ascii="Arial" w:hAnsi="Arial" w:cs="Arial"/>
        </w:rPr>
        <w:t xml:space="preserve"> взвешенной равнодоступной очереди </w:t>
      </w:r>
      <w:r w:rsidR="00F37A93" w:rsidRPr="00F37A93">
        <w:rPr>
          <w:rFonts w:ascii="Arial" w:hAnsi="Arial" w:cs="Arial"/>
        </w:rPr>
        <w:t>(</w:t>
      </w:r>
      <w:r w:rsidR="00F37A93">
        <w:rPr>
          <w:rFonts w:ascii="Arial" w:hAnsi="Arial" w:cs="Arial"/>
          <w:lang w:val="en-US"/>
        </w:rPr>
        <w:t>WFQ</w:t>
      </w:r>
      <w:r w:rsidR="00F37A93">
        <w:rPr>
          <w:rFonts w:ascii="Arial" w:hAnsi="Arial" w:cs="Arial"/>
        </w:rPr>
        <w:t>), а также другие варианты.</w:t>
      </w:r>
      <w:r w:rsidR="007013EA">
        <w:rPr>
          <w:rFonts w:ascii="Arial" w:hAnsi="Arial" w:cs="Arial"/>
        </w:rPr>
        <w:t xml:space="preserve"> </w:t>
      </w:r>
      <w:r w:rsidR="00F37A93">
        <w:rPr>
          <w:rFonts w:ascii="Arial" w:hAnsi="Arial" w:cs="Arial"/>
        </w:rPr>
        <w:t>Данная базовая испытательная структура</w:t>
      </w:r>
      <w:r w:rsidR="0078386E">
        <w:rPr>
          <w:rFonts w:ascii="Arial" w:hAnsi="Arial" w:cs="Arial"/>
        </w:rPr>
        <w:t xml:space="preserve"> </w:t>
      </w:r>
      <w:r w:rsidR="00F37A93">
        <w:rPr>
          <w:rFonts w:ascii="Arial" w:hAnsi="Arial" w:cs="Arial"/>
        </w:rPr>
        <w:t xml:space="preserve">проводит испытания с минимум тремя техниками, хотя проверка других </w:t>
      </w:r>
      <w:r w:rsidR="00E16131">
        <w:rPr>
          <w:rFonts w:ascii="Arial" w:hAnsi="Arial" w:cs="Arial"/>
        </w:rPr>
        <w:t xml:space="preserve">алгоритмов диспетчеризации в устройствах остается на усмотрение испытателя. </w:t>
      </w:r>
    </w:p>
    <w:p w:rsidR="004D0906" w:rsidRPr="00505F51" w:rsidRDefault="004D0906" w:rsidP="00622F3D">
      <w:pPr>
        <w:ind w:firstLine="454"/>
        <w:jc w:val="both"/>
        <w:rPr>
          <w:rFonts w:ascii="Arial" w:hAnsi="Arial" w:cs="Arial"/>
        </w:rPr>
      </w:pPr>
    </w:p>
    <w:p w:rsidR="00E16131" w:rsidRDefault="00E16131" w:rsidP="00E16131">
      <w:pPr>
        <w:ind w:firstLine="454"/>
        <w:jc w:val="both"/>
        <w:rPr>
          <w:rFonts w:ascii="Arial" w:hAnsi="Arial" w:cs="Arial"/>
          <w:b/>
        </w:rPr>
      </w:pPr>
      <w:r w:rsidRPr="00D27E97">
        <w:rPr>
          <w:rFonts w:ascii="Arial" w:hAnsi="Arial" w:cs="Arial"/>
          <w:b/>
        </w:rPr>
        <w:t>6.</w:t>
      </w:r>
      <w:r>
        <w:rPr>
          <w:rFonts w:ascii="Arial" w:hAnsi="Arial" w:cs="Arial"/>
          <w:b/>
        </w:rPr>
        <w:t>2.1.1</w:t>
      </w:r>
      <w:r w:rsidRPr="006C6129">
        <w:rPr>
          <w:rFonts w:ascii="Arial" w:hAnsi="Arial" w:cs="Arial"/>
          <w:b/>
        </w:rPr>
        <w:t xml:space="preserve"> </w:t>
      </w:r>
      <w:r>
        <w:rPr>
          <w:rFonts w:ascii="Arial" w:hAnsi="Arial" w:cs="Arial"/>
          <w:b/>
        </w:rPr>
        <w:t xml:space="preserve">Испытания </w:t>
      </w:r>
      <w:r w:rsidR="007013EA">
        <w:rPr>
          <w:rFonts w:ascii="Arial" w:hAnsi="Arial" w:cs="Arial"/>
          <w:b/>
        </w:rPr>
        <w:t>ф</w:t>
      </w:r>
      <w:r w:rsidR="003E7DDA" w:rsidRPr="007013EA">
        <w:rPr>
          <w:rFonts w:ascii="Arial" w:hAnsi="Arial" w:cs="Arial"/>
          <w:b/>
        </w:rPr>
        <w:t>ормирователя</w:t>
      </w:r>
      <w:r>
        <w:rPr>
          <w:rFonts w:ascii="Arial" w:hAnsi="Arial" w:cs="Arial"/>
          <w:b/>
        </w:rPr>
        <w:t xml:space="preserve"> очереди/диспетчер</w:t>
      </w:r>
      <w:r w:rsidR="003E7DDA">
        <w:rPr>
          <w:rFonts w:ascii="Arial" w:hAnsi="Arial" w:cs="Arial"/>
          <w:b/>
        </w:rPr>
        <w:t xml:space="preserve">а </w:t>
      </w:r>
      <w:r>
        <w:rPr>
          <w:rFonts w:ascii="Arial" w:hAnsi="Arial" w:cs="Arial"/>
          <w:b/>
        </w:rPr>
        <w:t>трафик</w:t>
      </w:r>
      <w:r w:rsidR="002E0DAD">
        <w:rPr>
          <w:rFonts w:ascii="Arial" w:hAnsi="Arial" w:cs="Arial"/>
          <w:b/>
        </w:rPr>
        <w:t>а</w:t>
      </w:r>
      <w:r w:rsidR="003E7DDA">
        <w:rPr>
          <w:rFonts w:ascii="Arial" w:hAnsi="Arial" w:cs="Arial"/>
          <w:b/>
        </w:rPr>
        <w:t xml:space="preserve"> </w:t>
      </w:r>
      <w:r w:rsidR="00737A77">
        <w:rPr>
          <w:rFonts w:ascii="Arial" w:hAnsi="Arial" w:cs="Arial"/>
          <w:b/>
        </w:rPr>
        <w:t xml:space="preserve">с </w:t>
      </w:r>
      <w:r w:rsidR="00B15FD8">
        <w:rPr>
          <w:rFonts w:ascii="Arial" w:hAnsi="Arial" w:cs="Arial"/>
          <w:b/>
        </w:rPr>
        <w:t>трафиком</w:t>
      </w:r>
      <w:r w:rsidR="00737A77">
        <w:rPr>
          <w:rFonts w:ascii="Arial" w:hAnsi="Arial" w:cs="Arial"/>
          <w:b/>
        </w:rPr>
        <w:t xml:space="preserve"> </w:t>
      </w:r>
      <w:r>
        <w:rPr>
          <w:rFonts w:ascii="Arial" w:hAnsi="Arial" w:cs="Arial"/>
          <w:b/>
        </w:rPr>
        <w:t>без сохранения состояния</w:t>
      </w:r>
    </w:p>
    <w:p w:rsidR="00E16131" w:rsidRPr="00D27E97" w:rsidRDefault="00E16131" w:rsidP="00E16131">
      <w:pPr>
        <w:ind w:firstLine="454"/>
        <w:jc w:val="both"/>
        <w:rPr>
          <w:rFonts w:ascii="Arial" w:hAnsi="Arial" w:cs="Arial"/>
        </w:rPr>
      </w:pPr>
    </w:p>
    <w:p w:rsidR="00E16131" w:rsidRPr="007013EA" w:rsidRDefault="007013EA" w:rsidP="00E16131">
      <w:pPr>
        <w:ind w:firstLine="454"/>
        <w:jc w:val="both"/>
        <w:rPr>
          <w:rFonts w:ascii="Arial" w:hAnsi="Arial" w:cs="Arial"/>
          <w:b/>
        </w:rPr>
      </w:pPr>
      <w:r w:rsidRPr="007013EA">
        <w:rPr>
          <w:rFonts w:ascii="Arial" w:hAnsi="Arial" w:cs="Arial"/>
          <w:b/>
        </w:rPr>
        <w:t>Цель</w:t>
      </w:r>
    </w:p>
    <w:p w:rsidR="007013EA" w:rsidRPr="007013EA" w:rsidRDefault="007013EA" w:rsidP="00E16131">
      <w:pPr>
        <w:ind w:firstLine="454"/>
        <w:jc w:val="both"/>
        <w:rPr>
          <w:rFonts w:ascii="Arial" w:hAnsi="Arial" w:cs="Arial"/>
          <w:sz w:val="4"/>
          <w:szCs w:val="4"/>
        </w:rPr>
      </w:pPr>
    </w:p>
    <w:p w:rsidR="004A1F2F" w:rsidRDefault="00E16131" w:rsidP="00E16131">
      <w:pPr>
        <w:ind w:firstLine="454"/>
        <w:jc w:val="both"/>
        <w:rPr>
          <w:rFonts w:ascii="Arial" w:hAnsi="Arial" w:cs="Arial"/>
        </w:rPr>
      </w:pPr>
      <w:r>
        <w:rPr>
          <w:rFonts w:ascii="Arial" w:hAnsi="Arial" w:cs="Arial"/>
        </w:rPr>
        <w:t xml:space="preserve">Проверить, что сконфигурированные очередь и </w:t>
      </w:r>
      <w:r w:rsidR="0078386E">
        <w:rPr>
          <w:rFonts w:ascii="Arial" w:hAnsi="Arial" w:cs="Arial"/>
        </w:rPr>
        <w:t xml:space="preserve">используемая </w:t>
      </w:r>
      <w:r>
        <w:rPr>
          <w:rFonts w:ascii="Arial" w:hAnsi="Arial" w:cs="Arial"/>
        </w:rPr>
        <w:t xml:space="preserve">техника диспетчеризации </w:t>
      </w:r>
      <w:r w:rsidR="0078386E">
        <w:rPr>
          <w:rFonts w:ascii="Arial" w:hAnsi="Arial" w:cs="Arial"/>
        </w:rPr>
        <w:t>способны</w:t>
      </w:r>
      <w:r>
        <w:rPr>
          <w:rFonts w:ascii="Arial" w:hAnsi="Arial" w:cs="Arial"/>
        </w:rPr>
        <w:t xml:space="preserve"> обрабатывать </w:t>
      </w:r>
      <w:r w:rsidR="0066310F">
        <w:rPr>
          <w:rFonts w:ascii="Arial" w:hAnsi="Arial" w:cs="Arial"/>
        </w:rPr>
        <w:t>всплески</w:t>
      </w:r>
      <w:r>
        <w:rPr>
          <w:rFonts w:ascii="Arial" w:hAnsi="Arial" w:cs="Arial"/>
        </w:rPr>
        <w:t xml:space="preserve"> трафика без сохранения состояния на всю глубину заполнения очереди.</w:t>
      </w:r>
    </w:p>
    <w:p w:rsidR="007013EA" w:rsidRPr="007013EA" w:rsidRDefault="007013EA" w:rsidP="00E16131">
      <w:pPr>
        <w:ind w:firstLine="454"/>
        <w:jc w:val="both"/>
        <w:rPr>
          <w:rFonts w:ascii="Arial" w:hAnsi="Arial" w:cs="Arial"/>
          <w:sz w:val="4"/>
          <w:szCs w:val="4"/>
        </w:rPr>
      </w:pPr>
    </w:p>
    <w:p w:rsidR="00E16131" w:rsidRPr="007013EA" w:rsidRDefault="007013EA" w:rsidP="00E16131">
      <w:pPr>
        <w:ind w:firstLine="454"/>
        <w:jc w:val="both"/>
        <w:rPr>
          <w:rFonts w:ascii="Arial" w:hAnsi="Arial" w:cs="Arial"/>
          <w:b/>
        </w:rPr>
      </w:pPr>
      <w:r w:rsidRPr="007013EA">
        <w:rPr>
          <w:rFonts w:ascii="Arial" w:hAnsi="Arial" w:cs="Arial"/>
          <w:b/>
        </w:rPr>
        <w:t>Аннотация к испытанию</w:t>
      </w:r>
    </w:p>
    <w:p w:rsidR="007013EA" w:rsidRPr="007013EA" w:rsidRDefault="007013EA" w:rsidP="00E16131">
      <w:pPr>
        <w:ind w:firstLine="454"/>
        <w:jc w:val="both"/>
        <w:rPr>
          <w:rFonts w:ascii="Arial" w:hAnsi="Arial" w:cs="Arial"/>
          <w:sz w:val="4"/>
          <w:szCs w:val="4"/>
        </w:rPr>
      </w:pPr>
    </w:p>
    <w:p w:rsidR="00E16131" w:rsidRDefault="002719AE" w:rsidP="00E16131">
      <w:pPr>
        <w:ind w:firstLine="454"/>
        <w:jc w:val="both"/>
        <w:rPr>
          <w:rFonts w:ascii="Arial" w:hAnsi="Arial" w:cs="Arial"/>
        </w:rPr>
      </w:pPr>
      <w:r>
        <w:rPr>
          <w:rFonts w:ascii="Arial" w:hAnsi="Arial" w:cs="Arial"/>
        </w:rPr>
        <w:t>О</w:t>
      </w:r>
      <w:r w:rsidR="00914B16">
        <w:rPr>
          <w:rFonts w:ascii="Arial" w:hAnsi="Arial" w:cs="Arial"/>
        </w:rPr>
        <w:t>черед</w:t>
      </w:r>
      <w:r>
        <w:rPr>
          <w:rFonts w:ascii="Arial" w:hAnsi="Arial" w:cs="Arial"/>
        </w:rPr>
        <w:t>ь</w:t>
      </w:r>
      <w:r w:rsidR="00914B16">
        <w:rPr>
          <w:rFonts w:ascii="Arial" w:hAnsi="Arial" w:cs="Arial"/>
        </w:rPr>
        <w:t xml:space="preserve"> в сетевом устройстве базируется на его памяти в отличие от функции контроля соблюдения правил обработки, которая базируется на маркере или разрешении на передачу. Тем не менее, такая же концепция, как и в 6.1, может быть использована для испытаний </w:t>
      </w:r>
      <w:r w:rsidR="003E7DDA">
        <w:rPr>
          <w:rFonts w:ascii="Arial" w:hAnsi="Arial" w:cs="Arial"/>
        </w:rPr>
        <w:t>формирователя</w:t>
      </w:r>
      <w:r w:rsidR="00914B16">
        <w:rPr>
          <w:rFonts w:ascii="Arial" w:hAnsi="Arial" w:cs="Arial"/>
        </w:rPr>
        <w:t xml:space="preserve"> очередей в сетевом устройстве.</w:t>
      </w:r>
    </w:p>
    <w:p w:rsidR="00E16131" w:rsidRDefault="0078386E" w:rsidP="00E16131">
      <w:pPr>
        <w:ind w:firstLine="454"/>
        <w:jc w:val="both"/>
        <w:rPr>
          <w:rFonts w:ascii="Arial" w:hAnsi="Arial" w:cs="Arial"/>
        </w:rPr>
      </w:pPr>
      <w:r>
        <w:rPr>
          <w:rFonts w:ascii="Arial" w:hAnsi="Arial" w:cs="Arial"/>
        </w:rPr>
        <w:t xml:space="preserve">Следует, чтобы </w:t>
      </w:r>
      <w:r w:rsidR="003E7DDA">
        <w:rPr>
          <w:rFonts w:ascii="Arial" w:hAnsi="Arial" w:cs="Arial"/>
        </w:rPr>
        <w:t xml:space="preserve">формирователь сетевой </w:t>
      </w:r>
      <w:r>
        <w:rPr>
          <w:rFonts w:ascii="Arial" w:hAnsi="Arial" w:cs="Arial"/>
        </w:rPr>
        <w:t>очеред</w:t>
      </w:r>
      <w:r w:rsidR="003E7DDA">
        <w:rPr>
          <w:rFonts w:ascii="Arial" w:hAnsi="Arial" w:cs="Arial"/>
        </w:rPr>
        <w:t>и</w:t>
      </w:r>
      <w:r>
        <w:rPr>
          <w:rFonts w:ascii="Arial" w:hAnsi="Arial" w:cs="Arial"/>
        </w:rPr>
        <w:t xml:space="preserve"> в устройстве был сконфигурирован на желаемый размер в </w:t>
      </w:r>
      <w:r w:rsidR="007013EA">
        <w:rPr>
          <w:rFonts w:ascii="Arial" w:hAnsi="Arial" w:cs="Arial"/>
        </w:rPr>
        <w:t>килобайтах</w:t>
      </w:r>
      <w:r>
        <w:rPr>
          <w:rFonts w:ascii="Arial" w:hAnsi="Arial" w:cs="Arial"/>
        </w:rPr>
        <w:t xml:space="preserve"> (т</w:t>
      </w:r>
      <w:r w:rsidR="007013EA">
        <w:rPr>
          <w:rFonts w:ascii="Arial" w:hAnsi="Arial" w:cs="Arial"/>
        </w:rPr>
        <w:t>.е.</w:t>
      </w:r>
      <w:r>
        <w:rPr>
          <w:rFonts w:ascii="Arial" w:hAnsi="Arial" w:cs="Arial"/>
        </w:rPr>
        <w:t xml:space="preserve"> </w:t>
      </w:r>
      <w:r w:rsidR="007013EA">
        <w:rPr>
          <w:rFonts w:ascii="Arial" w:hAnsi="Arial" w:cs="Arial"/>
        </w:rPr>
        <w:t>д</w:t>
      </w:r>
      <w:r>
        <w:rPr>
          <w:rFonts w:ascii="Arial" w:hAnsi="Arial" w:cs="Arial"/>
        </w:rPr>
        <w:t xml:space="preserve">лина </w:t>
      </w:r>
      <w:r w:rsidR="007013EA">
        <w:rPr>
          <w:rFonts w:ascii="Arial" w:hAnsi="Arial" w:cs="Arial"/>
        </w:rPr>
        <w:t>о</w:t>
      </w:r>
      <w:r>
        <w:rPr>
          <w:rFonts w:ascii="Arial" w:hAnsi="Arial" w:cs="Arial"/>
        </w:rPr>
        <w:t>череди (</w:t>
      </w:r>
      <w:r>
        <w:rPr>
          <w:rFonts w:ascii="Arial" w:hAnsi="Arial" w:cs="Arial"/>
          <w:lang w:val="en-US"/>
        </w:rPr>
        <w:t>QL</w:t>
      </w:r>
      <w:r w:rsidRPr="0078386E">
        <w:rPr>
          <w:rFonts w:ascii="Arial" w:hAnsi="Arial" w:cs="Arial"/>
        </w:rPr>
        <w:t>)</w:t>
      </w:r>
      <w:r>
        <w:rPr>
          <w:rFonts w:ascii="Arial" w:hAnsi="Arial" w:cs="Arial"/>
        </w:rPr>
        <w:t>)</w:t>
      </w:r>
      <w:r w:rsidR="007013EA">
        <w:rPr>
          <w:rFonts w:ascii="Arial" w:hAnsi="Arial" w:cs="Arial"/>
        </w:rPr>
        <w:t>,</w:t>
      </w:r>
      <w:r>
        <w:rPr>
          <w:rFonts w:ascii="Arial" w:hAnsi="Arial" w:cs="Arial"/>
        </w:rPr>
        <w:t xml:space="preserve"> </w:t>
      </w:r>
      <w:r w:rsidR="002719AE">
        <w:rPr>
          <w:rFonts w:ascii="Arial" w:hAnsi="Arial" w:cs="Arial"/>
        </w:rPr>
        <w:t xml:space="preserve">а затем следует передавать трафик без сохранения состояния для проверки этой </w:t>
      </w:r>
      <w:r w:rsidR="002719AE">
        <w:rPr>
          <w:rFonts w:ascii="Arial" w:hAnsi="Arial" w:cs="Arial"/>
          <w:lang w:val="en-US"/>
        </w:rPr>
        <w:t>QL</w:t>
      </w:r>
      <w:r w:rsidR="002719AE">
        <w:rPr>
          <w:rFonts w:ascii="Arial" w:hAnsi="Arial" w:cs="Arial"/>
        </w:rPr>
        <w:t>.</w:t>
      </w:r>
    </w:p>
    <w:p w:rsidR="005D62E2" w:rsidRDefault="002719AE" w:rsidP="00E16131">
      <w:pPr>
        <w:ind w:firstLine="454"/>
        <w:jc w:val="both"/>
        <w:rPr>
          <w:rFonts w:ascii="Arial" w:hAnsi="Arial" w:cs="Arial"/>
        </w:rPr>
      </w:pPr>
      <w:r>
        <w:rPr>
          <w:rFonts w:ascii="Arial" w:hAnsi="Arial" w:cs="Arial"/>
        </w:rPr>
        <w:t xml:space="preserve">Следует, чтобы </w:t>
      </w:r>
      <w:r w:rsidR="003E7DDA">
        <w:rPr>
          <w:rFonts w:ascii="Arial" w:hAnsi="Arial" w:cs="Arial"/>
        </w:rPr>
        <w:t xml:space="preserve">формирователь </w:t>
      </w:r>
      <w:r>
        <w:rPr>
          <w:rFonts w:ascii="Arial" w:hAnsi="Arial" w:cs="Arial"/>
        </w:rPr>
        <w:t>очеред</w:t>
      </w:r>
      <w:r w:rsidR="003E7DDA">
        <w:rPr>
          <w:rFonts w:ascii="Arial" w:hAnsi="Arial" w:cs="Arial"/>
        </w:rPr>
        <w:t>и</w:t>
      </w:r>
      <w:r>
        <w:rPr>
          <w:rFonts w:ascii="Arial" w:hAnsi="Arial" w:cs="Arial"/>
        </w:rPr>
        <w:t xml:space="preserve"> был </w:t>
      </w:r>
      <w:r w:rsidRPr="00643788">
        <w:rPr>
          <w:rFonts w:ascii="Arial" w:hAnsi="Arial" w:cs="Arial"/>
        </w:rPr>
        <w:t>способ</w:t>
      </w:r>
      <w:r w:rsidR="003E7DDA" w:rsidRPr="00643788">
        <w:rPr>
          <w:rFonts w:ascii="Arial" w:hAnsi="Arial" w:cs="Arial"/>
        </w:rPr>
        <w:t>е</w:t>
      </w:r>
      <w:r w:rsidRPr="00643788">
        <w:rPr>
          <w:rFonts w:ascii="Arial" w:hAnsi="Arial" w:cs="Arial"/>
        </w:rPr>
        <w:t xml:space="preserve">н обрабатывать периодически повторяющиеся </w:t>
      </w:r>
      <w:r w:rsidR="0066310F" w:rsidRPr="00643788">
        <w:rPr>
          <w:rFonts w:ascii="Arial" w:hAnsi="Arial" w:cs="Arial"/>
        </w:rPr>
        <w:t>всплески</w:t>
      </w:r>
      <w:r w:rsidRPr="00643788">
        <w:rPr>
          <w:rFonts w:ascii="Arial" w:hAnsi="Arial" w:cs="Arial"/>
        </w:rPr>
        <w:t xml:space="preserve"> с </w:t>
      </w:r>
      <w:r w:rsidR="005D62E2" w:rsidRPr="00643788">
        <w:rPr>
          <w:rFonts w:ascii="Arial" w:hAnsi="Arial" w:cs="Arial"/>
        </w:rPr>
        <w:t>прерываниями</w:t>
      </w:r>
      <w:r w:rsidRPr="00643788">
        <w:rPr>
          <w:rFonts w:ascii="Arial" w:hAnsi="Arial" w:cs="Arial"/>
        </w:rPr>
        <w:t xml:space="preserve"> передач</w:t>
      </w:r>
      <w:r w:rsidR="005D62E2" w:rsidRPr="00643788">
        <w:rPr>
          <w:rFonts w:ascii="Arial" w:hAnsi="Arial" w:cs="Arial"/>
        </w:rPr>
        <w:t>и</w:t>
      </w:r>
      <w:r w:rsidRPr="00643788">
        <w:rPr>
          <w:rFonts w:ascii="Arial" w:hAnsi="Arial" w:cs="Arial"/>
        </w:rPr>
        <w:t xml:space="preserve"> пропорциональными </w:t>
      </w:r>
      <w:r w:rsidR="00AE77CF" w:rsidRPr="00643788">
        <w:rPr>
          <w:rFonts w:ascii="Arial" w:hAnsi="Arial" w:cs="Arial"/>
        </w:rPr>
        <w:t xml:space="preserve">минимальной пропускной способности канала передачи данных </w:t>
      </w:r>
      <w:r w:rsidRPr="00643788">
        <w:rPr>
          <w:rFonts w:ascii="Arial" w:hAnsi="Arial" w:cs="Arial"/>
        </w:rPr>
        <w:t>(</w:t>
      </w:r>
      <w:r w:rsidRPr="00643788">
        <w:rPr>
          <w:rFonts w:ascii="Arial" w:hAnsi="Arial" w:cs="Arial"/>
          <w:lang w:val="en-US"/>
        </w:rPr>
        <w:t>BB</w:t>
      </w:r>
      <w:r w:rsidRPr="00643788">
        <w:rPr>
          <w:rFonts w:ascii="Arial" w:hAnsi="Arial" w:cs="Arial"/>
        </w:rPr>
        <w:t>). Вышеупомянут</w:t>
      </w:r>
      <w:r w:rsidR="005D62E2" w:rsidRPr="00643788">
        <w:rPr>
          <w:rFonts w:ascii="Arial" w:hAnsi="Arial" w:cs="Arial"/>
        </w:rPr>
        <w:t>ое</w:t>
      </w:r>
      <w:r w:rsidRPr="00643788">
        <w:rPr>
          <w:rFonts w:ascii="Arial" w:hAnsi="Arial" w:cs="Arial"/>
        </w:rPr>
        <w:t xml:space="preserve"> </w:t>
      </w:r>
      <w:r w:rsidR="005D62E2" w:rsidRPr="00643788">
        <w:rPr>
          <w:rFonts w:ascii="Arial" w:hAnsi="Arial" w:cs="Arial"/>
        </w:rPr>
        <w:t xml:space="preserve">прерывание </w:t>
      </w:r>
      <w:r w:rsidRPr="00643788">
        <w:rPr>
          <w:rFonts w:ascii="Arial" w:hAnsi="Arial" w:cs="Arial"/>
        </w:rPr>
        <w:t>передачи</w:t>
      </w:r>
      <w:r>
        <w:rPr>
          <w:rFonts w:ascii="Arial" w:hAnsi="Arial" w:cs="Arial"/>
        </w:rPr>
        <w:t xml:space="preserve"> используется здесь, как </w:t>
      </w:r>
      <w:r w:rsidR="005D62E2">
        <w:rPr>
          <w:rFonts w:ascii="Arial" w:hAnsi="Arial" w:cs="Arial"/>
        </w:rPr>
        <w:t>интервал передачи (</w:t>
      </w:r>
      <w:proofErr w:type="spellStart"/>
      <w:r w:rsidR="005D62E2">
        <w:rPr>
          <w:rFonts w:ascii="Arial" w:hAnsi="Arial" w:cs="Arial"/>
          <w:lang w:val="en-US"/>
        </w:rPr>
        <w:t>Ti</w:t>
      </w:r>
      <w:proofErr w:type="spellEnd"/>
      <w:r w:rsidR="005D62E2" w:rsidRPr="005D62E2">
        <w:rPr>
          <w:rFonts w:ascii="Arial" w:hAnsi="Arial" w:cs="Arial"/>
        </w:rPr>
        <w:t>)</w:t>
      </w:r>
      <w:r w:rsidR="005D62E2">
        <w:rPr>
          <w:rFonts w:ascii="Arial" w:hAnsi="Arial" w:cs="Arial"/>
        </w:rPr>
        <w:t xml:space="preserve">. </w:t>
      </w:r>
      <w:proofErr w:type="spellStart"/>
      <w:r w:rsidR="005D62E2">
        <w:rPr>
          <w:rFonts w:ascii="Arial" w:hAnsi="Arial" w:cs="Arial"/>
          <w:lang w:val="en-US"/>
        </w:rPr>
        <w:t>Ti</w:t>
      </w:r>
      <w:proofErr w:type="spellEnd"/>
      <w:r w:rsidR="005D62E2">
        <w:rPr>
          <w:rFonts w:ascii="Arial" w:hAnsi="Arial" w:cs="Arial"/>
        </w:rPr>
        <w:t xml:space="preserve"> может быть определен для пачек трафика в зависимости от </w:t>
      </w:r>
      <w:r w:rsidR="005D62E2">
        <w:rPr>
          <w:rFonts w:ascii="Arial" w:hAnsi="Arial" w:cs="Arial"/>
          <w:lang w:val="en-US"/>
        </w:rPr>
        <w:t>QL</w:t>
      </w:r>
      <w:r w:rsidR="005D62E2">
        <w:rPr>
          <w:rFonts w:ascii="Arial" w:hAnsi="Arial" w:cs="Arial"/>
        </w:rPr>
        <w:t xml:space="preserve"> и </w:t>
      </w:r>
      <w:r w:rsidR="005D62E2">
        <w:rPr>
          <w:rFonts w:ascii="Arial" w:hAnsi="Arial" w:cs="Arial"/>
          <w:lang w:val="en-US"/>
        </w:rPr>
        <w:t>BB</w:t>
      </w:r>
      <w:r w:rsidR="005D62E2">
        <w:rPr>
          <w:rFonts w:ascii="Arial" w:hAnsi="Arial" w:cs="Arial"/>
        </w:rPr>
        <w:t xml:space="preserve"> выходного интерфейса.</w:t>
      </w:r>
    </w:p>
    <w:p w:rsidR="005D62E2" w:rsidRDefault="005D62E2" w:rsidP="00E16131">
      <w:pPr>
        <w:ind w:firstLine="454"/>
        <w:jc w:val="both"/>
        <w:rPr>
          <w:rFonts w:ascii="Arial" w:hAnsi="Arial" w:cs="Arial"/>
        </w:rPr>
      </w:pPr>
    </w:p>
    <w:p w:rsidR="002719AE" w:rsidRPr="002719AE" w:rsidRDefault="005D62E2" w:rsidP="00E16131">
      <w:pPr>
        <w:ind w:firstLine="454"/>
        <w:jc w:val="both"/>
        <w:rPr>
          <w:rFonts w:ascii="Arial" w:hAnsi="Arial" w:cs="Arial"/>
        </w:rPr>
      </w:pPr>
      <w:proofErr w:type="spellStart"/>
      <w:r>
        <w:rPr>
          <w:rFonts w:ascii="Arial" w:hAnsi="Arial" w:cs="Arial"/>
          <w:lang w:val="en-US"/>
        </w:rPr>
        <w:t>Ti</w:t>
      </w:r>
      <w:proofErr w:type="spellEnd"/>
      <w:r w:rsidRPr="00B815FC">
        <w:rPr>
          <w:rFonts w:ascii="Arial" w:hAnsi="Arial" w:cs="Arial"/>
        </w:rPr>
        <w:t xml:space="preserve"> = </w:t>
      </w:r>
      <w:r>
        <w:rPr>
          <w:rFonts w:ascii="Arial" w:hAnsi="Arial" w:cs="Arial"/>
          <w:lang w:val="en-US"/>
        </w:rPr>
        <w:t>QL</w:t>
      </w:r>
      <w:r w:rsidRPr="00B815FC">
        <w:rPr>
          <w:rFonts w:ascii="Arial" w:hAnsi="Arial" w:cs="Arial"/>
        </w:rPr>
        <w:t xml:space="preserve"> * 8 / </w:t>
      </w:r>
      <w:r>
        <w:rPr>
          <w:rFonts w:ascii="Arial" w:hAnsi="Arial" w:cs="Arial"/>
          <w:lang w:val="en-US"/>
        </w:rPr>
        <w:t>BB</w:t>
      </w:r>
      <w:r w:rsidR="002719AE">
        <w:rPr>
          <w:rFonts w:ascii="Arial" w:hAnsi="Arial" w:cs="Arial"/>
        </w:rPr>
        <w:t xml:space="preserve"> </w:t>
      </w:r>
    </w:p>
    <w:p w:rsidR="004A1F2F" w:rsidRPr="001259A7" w:rsidRDefault="004A1F2F" w:rsidP="00E730FA">
      <w:pPr>
        <w:ind w:firstLine="454"/>
        <w:jc w:val="both"/>
        <w:rPr>
          <w:rFonts w:ascii="Arial" w:hAnsi="Arial" w:cs="Arial"/>
        </w:rPr>
      </w:pPr>
    </w:p>
    <w:p w:rsidR="00B815FC" w:rsidRDefault="00B815FC" w:rsidP="00E730FA">
      <w:pPr>
        <w:ind w:firstLine="454"/>
        <w:jc w:val="both"/>
        <w:rPr>
          <w:rFonts w:ascii="Arial" w:hAnsi="Arial" w:cs="Arial"/>
        </w:rPr>
      </w:pPr>
      <w:r>
        <w:rPr>
          <w:rFonts w:ascii="Arial" w:hAnsi="Arial" w:cs="Arial"/>
        </w:rPr>
        <w:t xml:space="preserve">Необходимо отметить, что данная формула подобна </w:t>
      </w:r>
      <w:proofErr w:type="spellStart"/>
      <w:r>
        <w:rPr>
          <w:rFonts w:ascii="Arial" w:hAnsi="Arial" w:cs="Arial"/>
          <w:lang w:val="en-US"/>
        </w:rPr>
        <w:t>Ti</w:t>
      </w:r>
      <w:proofErr w:type="spellEnd"/>
      <w:r>
        <w:rPr>
          <w:rFonts w:ascii="Arial" w:hAnsi="Arial" w:cs="Arial"/>
        </w:rPr>
        <w:t>, требуемом для передачи в ограничитель (</w:t>
      </w:r>
      <w:r w:rsidRPr="00B815FC">
        <w:rPr>
          <w:rFonts w:ascii="Arial" w:hAnsi="Arial" w:cs="Arial"/>
        </w:rPr>
        <w:t>QL = CBS, BB = CIR</w:t>
      </w:r>
      <w:r>
        <w:rPr>
          <w:rFonts w:ascii="Arial" w:hAnsi="Arial" w:cs="Arial"/>
        </w:rPr>
        <w:t xml:space="preserve">). Отметим также, что алгоритм отслеживания </w:t>
      </w:r>
      <w:r w:rsidR="0066310F">
        <w:rPr>
          <w:rFonts w:ascii="Arial" w:hAnsi="Arial" w:cs="Arial"/>
        </w:rPr>
        <w:t>всплеска</w:t>
      </w:r>
      <w:r>
        <w:rPr>
          <w:rFonts w:ascii="Arial" w:hAnsi="Arial" w:cs="Arial"/>
        </w:rPr>
        <w:t>, описанный в 5.1.1, также может быть использован для автоматизации измерения значения очереди.</w:t>
      </w:r>
    </w:p>
    <w:p w:rsidR="007248DE" w:rsidRDefault="0066310F" w:rsidP="00E730FA">
      <w:pPr>
        <w:ind w:firstLine="454"/>
        <w:jc w:val="both"/>
        <w:rPr>
          <w:rFonts w:ascii="Arial" w:hAnsi="Arial" w:cs="Arial"/>
        </w:rPr>
      </w:pPr>
      <w:r>
        <w:rPr>
          <w:rFonts w:ascii="Arial" w:hAnsi="Arial" w:cs="Arial"/>
        </w:rPr>
        <w:t>Всплеск</w:t>
      </w:r>
      <w:r w:rsidR="00B815FC">
        <w:rPr>
          <w:rFonts w:ascii="Arial" w:hAnsi="Arial" w:cs="Arial"/>
        </w:rPr>
        <w:t xml:space="preserve"> трафика без сохранения состояния ОБЯЗАНА быть передана на скорости канала внутри интервала передачи (</w:t>
      </w:r>
      <w:proofErr w:type="spellStart"/>
      <w:r w:rsidR="00B815FC">
        <w:rPr>
          <w:rFonts w:ascii="Arial" w:hAnsi="Arial" w:cs="Arial"/>
          <w:lang w:val="en-US"/>
        </w:rPr>
        <w:t>Ti</w:t>
      </w:r>
      <w:proofErr w:type="spellEnd"/>
      <w:r w:rsidR="00B815FC" w:rsidRPr="00B815FC">
        <w:rPr>
          <w:rFonts w:ascii="Arial" w:hAnsi="Arial" w:cs="Arial"/>
        </w:rPr>
        <w:t>)</w:t>
      </w:r>
      <w:r w:rsidR="00B815FC">
        <w:rPr>
          <w:rFonts w:ascii="Arial" w:hAnsi="Arial" w:cs="Arial"/>
        </w:rPr>
        <w:t xml:space="preserve">. </w:t>
      </w:r>
      <w:r w:rsidR="007248DE">
        <w:rPr>
          <w:rFonts w:ascii="Arial" w:hAnsi="Arial" w:cs="Arial"/>
        </w:rPr>
        <w:t>Метрики, определенные в 4.1 ОБЯЗАНЫ</w:t>
      </w:r>
      <w:r w:rsidR="007248DE" w:rsidRPr="007248DE">
        <w:rPr>
          <w:rFonts w:ascii="Arial" w:hAnsi="Arial" w:cs="Arial"/>
        </w:rPr>
        <w:t xml:space="preserve"> </w:t>
      </w:r>
      <w:r w:rsidR="007248DE">
        <w:rPr>
          <w:rFonts w:ascii="Arial" w:hAnsi="Arial" w:cs="Arial"/>
        </w:rPr>
        <w:t>быть измерены на выходном порту и записаны</w:t>
      </w:r>
      <w:r w:rsidR="00096144">
        <w:rPr>
          <w:rFonts w:ascii="Arial" w:hAnsi="Arial" w:cs="Arial"/>
        </w:rPr>
        <w:t>,</w:t>
      </w:r>
      <w:r w:rsidR="007248DE">
        <w:rPr>
          <w:rFonts w:ascii="Arial" w:hAnsi="Arial" w:cs="Arial"/>
        </w:rPr>
        <w:t xml:space="preserve"> основной целью является подтверждение </w:t>
      </w:r>
      <w:r w:rsidR="007248DE">
        <w:rPr>
          <w:rFonts w:ascii="Arial" w:hAnsi="Arial" w:cs="Arial"/>
          <w:lang w:val="en-US"/>
        </w:rPr>
        <w:t>BSA</w:t>
      </w:r>
      <w:r w:rsidR="007248DE">
        <w:rPr>
          <w:rFonts w:ascii="Arial" w:hAnsi="Arial" w:cs="Arial"/>
        </w:rPr>
        <w:t xml:space="preserve"> и проверка того, что пакеты не отбрасываются.</w:t>
      </w:r>
    </w:p>
    <w:p w:rsidR="0012760E" w:rsidRDefault="007248DE" w:rsidP="00E730FA">
      <w:pPr>
        <w:ind w:firstLine="454"/>
        <w:jc w:val="both"/>
        <w:rPr>
          <w:rFonts w:ascii="Arial" w:hAnsi="Arial" w:cs="Arial"/>
        </w:rPr>
      </w:pPr>
      <w:r>
        <w:rPr>
          <w:rFonts w:ascii="Arial" w:hAnsi="Arial" w:cs="Arial"/>
        </w:rPr>
        <w:t xml:space="preserve">Функция диспетчеризации должна также быть характеризована для испытания способности устройства распределять очереди согласно приоритету. Примером может быть двухуровневый приоритет, который включает </w:t>
      </w:r>
      <w:r>
        <w:rPr>
          <w:rFonts w:ascii="Arial" w:hAnsi="Arial" w:cs="Arial"/>
          <w:lang w:val="en-US"/>
        </w:rPr>
        <w:t>SP</w:t>
      </w:r>
      <w:r>
        <w:rPr>
          <w:rFonts w:ascii="Arial" w:hAnsi="Arial" w:cs="Arial"/>
        </w:rPr>
        <w:t xml:space="preserve"> и </w:t>
      </w:r>
      <w:r>
        <w:rPr>
          <w:rFonts w:ascii="Arial" w:hAnsi="Arial" w:cs="Arial"/>
          <w:lang w:val="en-US"/>
        </w:rPr>
        <w:t>FIFO</w:t>
      </w:r>
      <w:r>
        <w:rPr>
          <w:rFonts w:ascii="Arial" w:hAnsi="Arial" w:cs="Arial"/>
        </w:rPr>
        <w:t xml:space="preserve"> формирование очередей. При нагрузке индивидуального потока превышающей скорость выходного порта, пакеты с наивысшим приоритетом</w:t>
      </w:r>
      <w:r w:rsidR="0012760E">
        <w:rPr>
          <w:rFonts w:ascii="Arial" w:hAnsi="Arial" w:cs="Arial"/>
        </w:rPr>
        <w:t xml:space="preserve"> должны будут передаваться без потерь (а также, с поддержкой малого времени задержки), в то время, как очередь с более низким приоритетом (или </w:t>
      </w:r>
      <w:r w:rsidR="0012760E" w:rsidRPr="00096144">
        <w:rPr>
          <w:rFonts w:ascii="Arial" w:hAnsi="Arial" w:cs="Arial"/>
          <w:lang w:val="en-US"/>
        </w:rPr>
        <w:t>best</w:t>
      </w:r>
      <w:r w:rsidR="0012760E" w:rsidRPr="00096144">
        <w:rPr>
          <w:rFonts w:ascii="Arial" w:hAnsi="Arial" w:cs="Arial"/>
        </w:rPr>
        <w:t>-</w:t>
      </w:r>
      <w:r w:rsidR="0012760E" w:rsidRPr="00096144">
        <w:rPr>
          <w:rFonts w:ascii="Arial" w:hAnsi="Arial" w:cs="Arial"/>
          <w:lang w:val="en-US"/>
        </w:rPr>
        <w:t>effort</w:t>
      </w:r>
      <w:r w:rsidR="0012760E" w:rsidRPr="0012760E">
        <w:rPr>
          <w:rFonts w:ascii="Arial" w:hAnsi="Arial" w:cs="Arial"/>
        </w:rPr>
        <w:t xml:space="preserve">) </w:t>
      </w:r>
      <w:r w:rsidR="0012760E">
        <w:rPr>
          <w:rFonts w:ascii="Arial" w:hAnsi="Arial" w:cs="Arial"/>
        </w:rPr>
        <w:t>может быть отброшена.</w:t>
      </w:r>
    </w:p>
    <w:p w:rsidR="00096144" w:rsidRPr="00096144" w:rsidRDefault="00096144" w:rsidP="00E730FA">
      <w:pPr>
        <w:ind w:firstLine="454"/>
        <w:jc w:val="both"/>
        <w:rPr>
          <w:rFonts w:ascii="Arial" w:hAnsi="Arial" w:cs="Arial"/>
          <w:sz w:val="4"/>
          <w:szCs w:val="4"/>
        </w:rPr>
      </w:pPr>
    </w:p>
    <w:p w:rsidR="000337E2" w:rsidRPr="00096144" w:rsidRDefault="00096144" w:rsidP="000337E2">
      <w:pPr>
        <w:ind w:firstLine="454"/>
        <w:jc w:val="both"/>
        <w:rPr>
          <w:rFonts w:ascii="Arial" w:hAnsi="Arial" w:cs="Arial"/>
          <w:b/>
        </w:rPr>
      </w:pPr>
      <w:r w:rsidRPr="00096144">
        <w:rPr>
          <w:rFonts w:ascii="Arial" w:hAnsi="Arial" w:cs="Arial"/>
          <w:b/>
        </w:rPr>
        <w:t>Метрики испытания</w:t>
      </w:r>
    </w:p>
    <w:p w:rsidR="00096144" w:rsidRPr="00096144" w:rsidRDefault="00096144" w:rsidP="000337E2">
      <w:pPr>
        <w:ind w:firstLine="454"/>
        <w:jc w:val="both"/>
        <w:rPr>
          <w:rFonts w:ascii="Arial" w:hAnsi="Arial" w:cs="Arial"/>
          <w:sz w:val="4"/>
          <w:szCs w:val="4"/>
        </w:rPr>
      </w:pPr>
    </w:p>
    <w:p w:rsidR="000337E2" w:rsidRDefault="000337E2" w:rsidP="000337E2">
      <w:pPr>
        <w:ind w:firstLine="454"/>
        <w:jc w:val="both"/>
        <w:rPr>
          <w:rFonts w:ascii="Arial" w:hAnsi="Arial" w:cs="Arial"/>
        </w:rPr>
      </w:pPr>
      <w:r>
        <w:rPr>
          <w:rFonts w:ascii="Arial" w:hAnsi="Arial" w:cs="Arial"/>
        </w:rPr>
        <w:t xml:space="preserve">Метрики, </w:t>
      </w:r>
      <w:r w:rsidR="00B15FD8">
        <w:rPr>
          <w:rFonts w:ascii="Arial" w:hAnsi="Arial" w:cs="Arial"/>
        </w:rPr>
        <w:t>определенные</w:t>
      </w:r>
      <w:r>
        <w:rPr>
          <w:rFonts w:ascii="Arial" w:hAnsi="Arial" w:cs="Arial"/>
        </w:rPr>
        <w:t xml:space="preserve"> в 4.1 (</w:t>
      </w:r>
      <w:r w:rsidRPr="00B73621">
        <w:rPr>
          <w:rFonts w:ascii="Arial" w:hAnsi="Arial" w:cs="Arial"/>
        </w:rPr>
        <w:t xml:space="preserve">BSA, LP, OOS, PD, </w:t>
      </w:r>
      <w:r>
        <w:rPr>
          <w:rFonts w:ascii="Arial" w:hAnsi="Arial" w:cs="Arial"/>
        </w:rPr>
        <w:t>и</w:t>
      </w:r>
      <w:r w:rsidRPr="00B73621">
        <w:rPr>
          <w:rFonts w:ascii="Arial" w:hAnsi="Arial" w:cs="Arial"/>
        </w:rPr>
        <w:t xml:space="preserve"> PDV</w:t>
      </w:r>
      <w:r>
        <w:rPr>
          <w:rFonts w:ascii="Arial" w:hAnsi="Arial" w:cs="Arial"/>
        </w:rPr>
        <w:t>), ОБЯЗАНЫ быть измерены на выходном порту и записаны.</w:t>
      </w:r>
    </w:p>
    <w:p w:rsidR="00096144" w:rsidRPr="00096144" w:rsidRDefault="00096144" w:rsidP="000337E2">
      <w:pPr>
        <w:ind w:firstLine="454"/>
        <w:jc w:val="both"/>
        <w:rPr>
          <w:rFonts w:ascii="Arial" w:hAnsi="Arial" w:cs="Arial"/>
          <w:sz w:val="4"/>
          <w:szCs w:val="4"/>
        </w:rPr>
      </w:pPr>
    </w:p>
    <w:p w:rsidR="000337E2" w:rsidRPr="00096144" w:rsidRDefault="00096144" w:rsidP="000337E2">
      <w:pPr>
        <w:ind w:firstLine="454"/>
        <w:jc w:val="both"/>
        <w:rPr>
          <w:rFonts w:ascii="Arial" w:hAnsi="Arial" w:cs="Arial"/>
          <w:b/>
        </w:rPr>
      </w:pPr>
      <w:r w:rsidRPr="00096144">
        <w:rPr>
          <w:rFonts w:ascii="Arial" w:hAnsi="Arial" w:cs="Arial"/>
          <w:b/>
        </w:rPr>
        <w:t>Процедура</w:t>
      </w:r>
    </w:p>
    <w:p w:rsidR="00096144" w:rsidRPr="00096144" w:rsidRDefault="00096144" w:rsidP="000337E2">
      <w:pPr>
        <w:ind w:firstLine="454"/>
        <w:jc w:val="both"/>
        <w:rPr>
          <w:rFonts w:ascii="Arial" w:hAnsi="Arial" w:cs="Arial"/>
          <w:sz w:val="4"/>
          <w:szCs w:val="4"/>
        </w:rPr>
      </w:pPr>
    </w:p>
    <w:p w:rsidR="000337E2" w:rsidRDefault="000337E2" w:rsidP="000337E2">
      <w:pPr>
        <w:ind w:firstLine="454"/>
        <w:jc w:val="both"/>
        <w:rPr>
          <w:rFonts w:ascii="Arial" w:hAnsi="Arial" w:cs="Arial"/>
        </w:rPr>
      </w:pPr>
      <w:r>
        <w:rPr>
          <w:rFonts w:ascii="Arial" w:hAnsi="Arial" w:cs="Arial"/>
        </w:rPr>
        <w:t>1. Конфигуриру</w:t>
      </w:r>
      <w:r w:rsidR="008353CA">
        <w:rPr>
          <w:rFonts w:ascii="Arial" w:hAnsi="Arial" w:cs="Arial"/>
        </w:rPr>
        <w:t>ют</w:t>
      </w:r>
      <w:r>
        <w:rPr>
          <w:rFonts w:ascii="Arial" w:hAnsi="Arial" w:cs="Arial"/>
        </w:rPr>
        <w:t xml:space="preserve"> параметры </w:t>
      </w:r>
      <w:r>
        <w:rPr>
          <w:rFonts w:ascii="Arial" w:hAnsi="Arial" w:cs="Arial"/>
          <w:lang w:val="en-US"/>
        </w:rPr>
        <w:t>QL</w:t>
      </w:r>
      <w:r>
        <w:rPr>
          <w:rFonts w:ascii="Arial" w:hAnsi="Arial" w:cs="Arial"/>
        </w:rPr>
        <w:t xml:space="preserve"> и </w:t>
      </w:r>
      <w:r w:rsidR="00053F77">
        <w:rPr>
          <w:rFonts w:ascii="Arial" w:hAnsi="Arial" w:cs="Arial"/>
        </w:rPr>
        <w:t xml:space="preserve">техники </w:t>
      </w:r>
      <w:r>
        <w:rPr>
          <w:rFonts w:ascii="Arial" w:hAnsi="Arial" w:cs="Arial"/>
        </w:rPr>
        <w:t xml:space="preserve">диспетчеризации в </w:t>
      </w:r>
      <w:r>
        <w:rPr>
          <w:rFonts w:ascii="Arial" w:hAnsi="Arial" w:cs="Arial"/>
          <w:lang w:val="en-US"/>
        </w:rPr>
        <w:t>DUT</w:t>
      </w:r>
      <w:r>
        <w:rPr>
          <w:rFonts w:ascii="Arial" w:hAnsi="Arial" w:cs="Arial"/>
        </w:rPr>
        <w:t xml:space="preserve"> (</w:t>
      </w:r>
      <w:r>
        <w:rPr>
          <w:rFonts w:ascii="Arial" w:hAnsi="Arial" w:cs="Arial"/>
          <w:lang w:val="en-US"/>
        </w:rPr>
        <w:t>FIFO</w:t>
      </w:r>
      <w:r>
        <w:rPr>
          <w:rFonts w:ascii="Arial" w:hAnsi="Arial" w:cs="Arial"/>
        </w:rPr>
        <w:t xml:space="preserve">, </w:t>
      </w:r>
      <w:r>
        <w:rPr>
          <w:rFonts w:ascii="Arial" w:hAnsi="Arial" w:cs="Arial"/>
          <w:lang w:val="en-US"/>
        </w:rPr>
        <w:t>SP</w:t>
      </w:r>
      <w:r>
        <w:rPr>
          <w:rFonts w:ascii="Arial" w:hAnsi="Arial" w:cs="Arial"/>
        </w:rPr>
        <w:t xml:space="preserve"> и так далее).</w:t>
      </w:r>
    </w:p>
    <w:p w:rsidR="000337E2" w:rsidRDefault="000337E2" w:rsidP="000337E2">
      <w:pPr>
        <w:ind w:firstLine="454"/>
        <w:jc w:val="both"/>
        <w:rPr>
          <w:rFonts w:ascii="Arial" w:hAnsi="Arial" w:cs="Arial"/>
        </w:rPr>
      </w:pPr>
      <w:r>
        <w:rPr>
          <w:rFonts w:ascii="Arial" w:hAnsi="Arial" w:cs="Arial"/>
        </w:rPr>
        <w:t>2. Конфигуриру</w:t>
      </w:r>
      <w:r w:rsidR="008353CA">
        <w:rPr>
          <w:rFonts w:ascii="Arial" w:hAnsi="Arial" w:cs="Arial"/>
        </w:rPr>
        <w:t>ют</w:t>
      </w:r>
      <w:r>
        <w:rPr>
          <w:rFonts w:ascii="Arial" w:hAnsi="Arial" w:cs="Arial"/>
        </w:rPr>
        <w:t xml:space="preserve"> испытательное оборудование для генерации </w:t>
      </w:r>
      <w:r w:rsidR="0066310F">
        <w:rPr>
          <w:rFonts w:ascii="Arial" w:hAnsi="Arial" w:cs="Arial"/>
        </w:rPr>
        <w:t>всплеска</w:t>
      </w:r>
      <w:r>
        <w:rPr>
          <w:rFonts w:ascii="Arial" w:hAnsi="Arial" w:cs="Arial"/>
        </w:rPr>
        <w:t xml:space="preserve"> трафика без сохранения состояния эквивалентн</w:t>
      </w:r>
      <w:r w:rsidR="00D754C8">
        <w:rPr>
          <w:rFonts w:ascii="Arial" w:hAnsi="Arial" w:cs="Arial"/>
        </w:rPr>
        <w:t>ой</w:t>
      </w:r>
      <w:r>
        <w:rPr>
          <w:rFonts w:ascii="Arial" w:hAnsi="Arial" w:cs="Arial"/>
        </w:rPr>
        <w:t xml:space="preserve"> </w:t>
      </w:r>
      <w:r w:rsidR="00D754C8">
        <w:rPr>
          <w:rFonts w:ascii="Arial" w:hAnsi="Arial" w:cs="Arial"/>
          <w:lang w:val="en-US"/>
        </w:rPr>
        <w:t>QL</w:t>
      </w:r>
      <w:r w:rsidR="00D754C8" w:rsidRPr="00D754C8">
        <w:rPr>
          <w:rFonts w:ascii="Arial" w:hAnsi="Arial" w:cs="Arial"/>
        </w:rPr>
        <w:t xml:space="preserve"> </w:t>
      </w:r>
      <w:r w:rsidR="00D754C8">
        <w:rPr>
          <w:rFonts w:ascii="Arial" w:hAnsi="Arial" w:cs="Arial"/>
        </w:rPr>
        <w:t xml:space="preserve">и </w:t>
      </w:r>
      <w:r>
        <w:rPr>
          <w:rFonts w:ascii="Arial" w:hAnsi="Arial" w:cs="Arial"/>
        </w:rPr>
        <w:t xml:space="preserve">интервалом эквивалентным </w:t>
      </w:r>
      <w:proofErr w:type="spellStart"/>
      <w:r>
        <w:rPr>
          <w:rFonts w:ascii="Arial" w:hAnsi="Arial" w:cs="Arial"/>
          <w:lang w:val="en-US"/>
        </w:rPr>
        <w:t>Ti</w:t>
      </w:r>
      <w:proofErr w:type="spellEnd"/>
      <w:r>
        <w:rPr>
          <w:rFonts w:ascii="Arial" w:hAnsi="Arial" w:cs="Arial"/>
        </w:rPr>
        <w:t xml:space="preserve"> (</w:t>
      </w:r>
      <w:r w:rsidR="00D754C8">
        <w:rPr>
          <w:rFonts w:ascii="Arial" w:hAnsi="Arial" w:cs="Arial"/>
          <w:lang w:val="en-US"/>
        </w:rPr>
        <w:t>QL</w:t>
      </w:r>
      <w:r w:rsidRPr="00230719">
        <w:rPr>
          <w:rFonts w:ascii="Arial" w:hAnsi="Arial" w:cs="Arial"/>
        </w:rPr>
        <w:t xml:space="preserve"> </w:t>
      </w:r>
      <w:r>
        <w:rPr>
          <w:rFonts w:ascii="Arial" w:hAnsi="Arial" w:cs="Arial"/>
        </w:rPr>
        <w:t>в</w:t>
      </w:r>
      <w:r w:rsidRPr="00230719">
        <w:rPr>
          <w:rFonts w:ascii="Arial" w:hAnsi="Arial" w:cs="Arial"/>
        </w:rPr>
        <w:t xml:space="preserve"> </w:t>
      </w:r>
      <w:r>
        <w:rPr>
          <w:rFonts w:ascii="Arial" w:hAnsi="Arial" w:cs="Arial"/>
        </w:rPr>
        <w:t>битах</w:t>
      </w:r>
      <w:r w:rsidRPr="00230719">
        <w:rPr>
          <w:rFonts w:ascii="Arial" w:hAnsi="Arial" w:cs="Arial"/>
        </w:rPr>
        <w:t>/</w:t>
      </w:r>
      <w:r w:rsidR="00D754C8">
        <w:rPr>
          <w:rFonts w:ascii="Arial" w:hAnsi="Arial" w:cs="Arial"/>
          <w:lang w:val="en-US"/>
        </w:rPr>
        <w:t>BB</w:t>
      </w:r>
      <w:r>
        <w:rPr>
          <w:rFonts w:ascii="Arial" w:hAnsi="Arial" w:cs="Arial"/>
        </w:rPr>
        <w:t>).</w:t>
      </w:r>
    </w:p>
    <w:p w:rsidR="000337E2" w:rsidRDefault="008353CA" w:rsidP="000337E2">
      <w:pPr>
        <w:ind w:firstLine="454"/>
        <w:jc w:val="both"/>
        <w:rPr>
          <w:rFonts w:ascii="Arial" w:hAnsi="Arial" w:cs="Arial"/>
        </w:rPr>
      </w:pPr>
      <w:r>
        <w:rPr>
          <w:rFonts w:ascii="Arial" w:hAnsi="Arial" w:cs="Arial"/>
        </w:rPr>
        <w:t>3.Генерируют</w:t>
      </w:r>
      <w:r w:rsidR="000337E2">
        <w:rPr>
          <w:rFonts w:ascii="Arial" w:hAnsi="Arial" w:cs="Arial"/>
        </w:rPr>
        <w:t xml:space="preserve"> </w:t>
      </w:r>
      <w:r w:rsidR="00D754C8">
        <w:rPr>
          <w:rFonts w:ascii="Arial" w:hAnsi="Arial" w:cs="Arial"/>
          <w:lang w:val="en-US"/>
        </w:rPr>
        <w:t>QL</w:t>
      </w:r>
      <w:r w:rsidR="00D754C8">
        <w:rPr>
          <w:rFonts w:ascii="Arial" w:hAnsi="Arial" w:cs="Arial"/>
        </w:rPr>
        <w:t xml:space="preserve"> </w:t>
      </w:r>
      <w:r w:rsidR="0066310F">
        <w:rPr>
          <w:rFonts w:ascii="Arial" w:hAnsi="Arial" w:cs="Arial"/>
        </w:rPr>
        <w:t>всплески</w:t>
      </w:r>
      <w:r w:rsidR="00D754C8">
        <w:rPr>
          <w:rFonts w:ascii="Arial" w:hAnsi="Arial" w:cs="Arial"/>
        </w:rPr>
        <w:t xml:space="preserve"> в направлении </w:t>
      </w:r>
      <w:r w:rsidR="00D754C8">
        <w:rPr>
          <w:rFonts w:ascii="Arial" w:hAnsi="Arial" w:cs="Arial"/>
          <w:lang w:val="en-US"/>
        </w:rPr>
        <w:t>DUT</w:t>
      </w:r>
      <w:r w:rsidR="00D754C8">
        <w:rPr>
          <w:rFonts w:ascii="Arial" w:hAnsi="Arial" w:cs="Arial"/>
        </w:rPr>
        <w:t xml:space="preserve"> </w:t>
      </w:r>
      <w:r w:rsidR="000337E2">
        <w:rPr>
          <w:rFonts w:ascii="Arial" w:hAnsi="Arial" w:cs="Arial"/>
        </w:rPr>
        <w:t>и измеря</w:t>
      </w:r>
      <w:r>
        <w:rPr>
          <w:rFonts w:ascii="Arial" w:hAnsi="Arial" w:cs="Arial"/>
        </w:rPr>
        <w:t>ют</w:t>
      </w:r>
      <w:r w:rsidR="000337E2">
        <w:rPr>
          <w:rFonts w:ascii="Arial" w:hAnsi="Arial" w:cs="Arial"/>
        </w:rPr>
        <w:t xml:space="preserve"> метрики, определенные в 4.1 (</w:t>
      </w:r>
      <w:r w:rsidR="00D754C8">
        <w:rPr>
          <w:rFonts w:ascii="Arial" w:hAnsi="Arial" w:cs="Arial"/>
          <w:lang w:val="en-US"/>
        </w:rPr>
        <w:t>L</w:t>
      </w:r>
      <w:r w:rsidR="000337E2" w:rsidRPr="00B73621">
        <w:rPr>
          <w:rFonts w:ascii="Arial" w:hAnsi="Arial" w:cs="Arial"/>
        </w:rPr>
        <w:t xml:space="preserve">P, OOS, PD, </w:t>
      </w:r>
      <w:r w:rsidR="000337E2">
        <w:rPr>
          <w:rFonts w:ascii="Arial" w:hAnsi="Arial" w:cs="Arial"/>
        </w:rPr>
        <w:t>и</w:t>
      </w:r>
      <w:r w:rsidR="000337E2" w:rsidRPr="00B73621">
        <w:rPr>
          <w:rFonts w:ascii="Arial" w:hAnsi="Arial" w:cs="Arial"/>
        </w:rPr>
        <w:t xml:space="preserve"> PDV</w:t>
      </w:r>
      <w:r w:rsidR="000337E2">
        <w:rPr>
          <w:rFonts w:ascii="Arial" w:hAnsi="Arial" w:cs="Arial"/>
        </w:rPr>
        <w:t xml:space="preserve">), на выходном </w:t>
      </w:r>
      <w:r w:rsidR="000337E2" w:rsidRPr="008353CA">
        <w:rPr>
          <w:rFonts w:ascii="Arial" w:hAnsi="Arial" w:cs="Arial"/>
        </w:rPr>
        <w:t xml:space="preserve">порту в течении </w:t>
      </w:r>
      <w:r w:rsidRPr="008353CA">
        <w:rPr>
          <w:rFonts w:ascii="Arial" w:hAnsi="Arial" w:cs="Arial"/>
        </w:rPr>
        <w:t xml:space="preserve">полного </w:t>
      </w:r>
      <w:r w:rsidR="000337E2" w:rsidRPr="008353CA">
        <w:rPr>
          <w:rFonts w:ascii="Arial" w:hAnsi="Arial" w:cs="Arial"/>
        </w:rPr>
        <w:t xml:space="preserve">времени </w:t>
      </w:r>
      <w:r w:rsidR="000337E2">
        <w:rPr>
          <w:rFonts w:ascii="Arial" w:hAnsi="Arial" w:cs="Arial"/>
          <w:lang w:val="en-US"/>
        </w:rPr>
        <w:t>Td</w:t>
      </w:r>
      <w:r w:rsidR="000337E2">
        <w:rPr>
          <w:rFonts w:ascii="Arial" w:hAnsi="Arial" w:cs="Arial"/>
        </w:rPr>
        <w:t xml:space="preserve"> (по умолчанию, длительностью 30 с).</w:t>
      </w:r>
    </w:p>
    <w:p w:rsidR="008353CA" w:rsidRPr="008353CA" w:rsidRDefault="008353CA" w:rsidP="000337E2">
      <w:pPr>
        <w:ind w:firstLine="454"/>
        <w:jc w:val="both"/>
        <w:rPr>
          <w:rFonts w:ascii="Arial" w:hAnsi="Arial" w:cs="Arial"/>
          <w:sz w:val="4"/>
          <w:szCs w:val="4"/>
        </w:rPr>
      </w:pPr>
    </w:p>
    <w:p w:rsidR="00D754C8" w:rsidRPr="008353CA" w:rsidRDefault="00D94501" w:rsidP="00D754C8">
      <w:pPr>
        <w:ind w:firstLine="454"/>
        <w:jc w:val="both"/>
        <w:rPr>
          <w:rFonts w:ascii="Arial" w:hAnsi="Arial" w:cs="Arial"/>
          <w:b/>
        </w:rPr>
      </w:pPr>
      <w:r w:rsidRPr="008353CA">
        <w:rPr>
          <w:rFonts w:ascii="Arial" w:hAnsi="Arial" w:cs="Arial"/>
          <w:b/>
        </w:rPr>
        <w:t>Форма представления отчетности</w:t>
      </w:r>
    </w:p>
    <w:p w:rsidR="008353CA" w:rsidRPr="008353CA" w:rsidRDefault="008353CA" w:rsidP="00D754C8">
      <w:pPr>
        <w:ind w:firstLine="454"/>
        <w:jc w:val="both"/>
        <w:rPr>
          <w:rFonts w:ascii="Arial" w:hAnsi="Arial" w:cs="Arial"/>
          <w:sz w:val="4"/>
          <w:szCs w:val="4"/>
        </w:rPr>
      </w:pPr>
    </w:p>
    <w:p w:rsidR="00D754C8" w:rsidRDefault="00D754C8" w:rsidP="00D754C8">
      <w:pPr>
        <w:ind w:firstLine="454"/>
        <w:jc w:val="both"/>
        <w:rPr>
          <w:rFonts w:ascii="Arial" w:hAnsi="Arial" w:cs="Arial"/>
        </w:rPr>
      </w:pPr>
      <w:r>
        <w:rPr>
          <w:rFonts w:ascii="Arial" w:hAnsi="Arial" w:cs="Arial"/>
        </w:rPr>
        <w:t xml:space="preserve">Индивидуальный протокол </w:t>
      </w:r>
      <w:r w:rsidR="002E0DAD">
        <w:rPr>
          <w:rFonts w:ascii="Arial" w:hAnsi="Arial" w:cs="Arial"/>
        </w:rPr>
        <w:t xml:space="preserve">для </w:t>
      </w:r>
      <w:r w:rsidR="008353CA">
        <w:rPr>
          <w:rFonts w:ascii="Arial" w:hAnsi="Arial" w:cs="Arial"/>
        </w:rPr>
        <w:t>ф</w:t>
      </w:r>
      <w:r w:rsidR="002E0DAD" w:rsidRPr="002E0DAD">
        <w:rPr>
          <w:rFonts w:ascii="Arial" w:hAnsi="Arial" w:cs="Arial"/>
        </w:rPr>
        <w:t>ормирователя очереди/диспетчера трафик</w:t>
      </w:r>
      <w:r w:rsidR="002E0DAD">
        <w:rPr>
          <w:rFonts w:ascii="Arial" w:hAnsi="Arial" w:cs="Arial"/>
        </w:rPr>
        <w:t>а</w:t>
      </w:r>
      <w:r w:rsidR="002E0DAD" w:rsidRPr="002E0DAD">
        <w:rPr>
          <w:rFonts w:ascii="Arial" w:hAnsi="Arial" w:cs="Arial"/>
        </w:rPr>
        <w:t xml:space="preserve"> без сохранения состояния</w:t>
      </w:r>
      <w:r>
        <w:rPr>
          <w:rFonts w:ascii="Arial" w:hAnsi="Arial" w:cs="Arial"/>
        </w:rPr>
        <w:t xml:space="preserve"> ДОЛЖЕН содержать все результаты для каждого запущенного в испытаниях </w:t>
      </w:r>
      <w:r>
        <w:rPr>
          <w:rFonts w:ascii="Arial" w:hAnsi="Arial" w:cs="Arial"/>
          <w:lang w:val="en-US"/>
        </w:rPr>
        <w:t>QL</w:t>
      </w:r>
      <w:r w:rsidRPr="00D754C8">
        <w:rPr>
          <w:rFonts w:ascii="Arial" w:hAnsi="Arial" w:cs="Arial"/>
        </w:rPr>
        <w:t>/</w:t>
      </w:r>
      <w:r>
        <w:rPr>
          <w:rFonts w:ascii="Arial" w:hAnsi="Arial" w:cs="Arial"/>
          <w:lang w:val="en-US"/>
        </w:rPr>
        <w:t>BB</w:t>
      </w:r>
      <w:r>
        <w:rPr>
          <w:rFonts w:ascii="Arial" w:hAnsi="Arial" w:cs="Arial"/>
        </w:rPr>
        <w:t>. Рекомендова</w:t>
      </w:r>
      <w:r w:rsidR="008353CA">
        <w:rPr>
          <w:rFonts w:ascii="Arial" w:hAnsi="Arial" w:cs="Arial"/>
        </w:rPr>
        <w:t>н</w:t>
      </w:r>
      <w:r>
        <w:rPr>
          <w:rFonts w:ascii="Arial" w:hAnsi="Arial" w:cs="Arial"/>
        </w:rPr>
        <w:t>ным является следующий формат:</w:t>
      </w:r>
    </w:p>
    <w:p w:rsidR="00D754C8" w:rsidRDefault="00D754C8" w:rsidP="00D754C8">
      <w:pPr>
        <w:ind w:firstLine="454"/>
        <w:jc w:val="both"/>
        <w:rPr>
          <w:rFonts w:ascii="Arial" w:hAnsi="Arial" w:cs="Arial"/>
        </w:rPr>
      </w:pPr>
    </w:p>
    <w:p w:rsidR="00D754C8" w:rsidRDefault="00D754C8" w:rsidP="00D754C8">
      <w:pPr>
        <w:ind w:firstLine="454"/>
        <w:jc w:val="both"/>
        <w:rPr>
          <w:rFonts w:ascii="Arial" w:hAnsi="Arial" w:cs="Arial"/>
        </w:rPr>
      </w:pPr>
      <w:r>
        <w:rPr>
          <w:rFonts w:ascii="Arial" w:hAnsi="Arial" w:cs="Arial"/>
        </w:rPr>
        <w:t>*************************************************************************************************************************</w:t>
      </w:r>
    </w:p>
    <w:p w:rsidR="00D754C8" w:rsidRDefault="00D754C8" w:rsidP="00D754C8">
      <w:pPr>
        <w:ind w:firstLine="454"/>
        <w:jc w:val="both"/>
        <w:rPr>
          <w:rFonts w:ascii="Arial" w:hAnsi="Arial" w:cs="Arial"/>
        </w:rPr>
      </w:pPr>
      <w:r>
        <w:rPr>
          <w:rFonts w:ascii="Arial" w:hAnsi="Arial" w:cs="Arial"/>
        </w:rPr>
        <w:t xml:space="preserve">Краткая конфигурация испытания: </w:t>
      </w:r>
      <w:proofErr w:type="spellStart"/>
      <w:r w:rsidRPr="0061684D">
        <w:rPr>
          <w:rFonts w:ascii="Arial" w:hAnsi="Arial" w:cs="Arial"/>
        </w:rPr>
        <w:t>Tr</w:t>
      </w:r>
      <w:proofErr w:type="spellEnd"/>
      <w:r w:rsidRPr="0061684D">
        <w:rPr>
          <w:rFonts w:ascii="Arial" w:hAnsi="Arial" w:cs="Arial"/>
        </w:rPr>
        <w:t xml:space="preserve">, </w:t>
      </w:r>
      <w:proofErr w:type="spellStart"/>
      <w:r w:rsidRPr="0061684D">
        <w:rPr>
          <w:rFonts w:ascii="Arial" w:hAnsi="Arial" w:cs="Arial"/>
        </w:rPr>
        <w:t>Td</w:t>
      </w:r>
      <w:proofErr w:type="spellEnd"/>
    </w:p>
    <w:p w:rsidR="00D754C8" w:rsidRDefault="00D754C8" w:rsidP="00D754C8">
      <w:pPr>
        <w:ind w:firstLine="454"/>
        <w:jc w:val="both"/>
        <w:rPr>
          <w:rFonts w:ascii="Arial" w:hAnsi="Arial" w:cs="Arial"/>
        </w:rPr>
      </w:pPr>
      <w:r>
        <w:rPr>
          <w:rFonts w:ascii="Arial" w:hAnsi="Arial" w:cs="Arial"/>
        </w:rPr>
        <w:t xml:space="preserve">Краткая конфигурация </w:t>
      </w:r>
      <w:r>
        <w:rPr>
          <w:rFonts w:ascii="Arial" w:hAnsi="Arial" w:cs="Arial"/>
          <w:lang w:val="en-US"/>
        </w:rPr>
        <w:t>DUT</w:t>
      </w:r>
      <w:r w:rsidR="008353CA">
        <w:rPr>
          <w:rFonts w:ascii="Arial" w:hAnsi="Arial" w:cs="Arial"/>
        </w:rPr>
        <w:t>: т</w:t>
      </w:r>
      <w:r>
        <w:rPr>
          <w:rFonts w:ascii="Arial" w:hAnsi="Arial" w:cs="Arial"/>
        </w:rPr>
        <w:t xml:space="preserve">ехника диспетчеризации (например, </w:t>
      </w:r>
      <w:r>
        <w:rPr>
          <w:rFonts w:ascii="Arial" w:hAnsi="Arial" w:cs="Arial"/>
          <w:lang w:val="en-US"/>
        </w:rPr>
        <w:t>FIFO</w:t>
      </w:r>
      <w:r w:rsidRPr="00D754C8">
        <w:rPr>
          <w:rFonts w:ascii="Arial" w:hAnsi="Arial" w:cs="Arial"/>
        </w:rPr>
        <w:t xml:space="preserve">, </w:t>
      </w:r>
      <w:r>
        <w:rPr>
          <w:rFonts w:ascii="Arial" w:hAnsi="Arial" w:cs="Arial"/>
          <w:lang w:val="en-US"/>
        </w:rPr>
        <w:t>SP</w:t>
      </w:r>
      <w:r w:rsidRPr="00D754C8">
        <w:rPr>
          <w:rFonts w:ascii="Arial" w:hAnsi="Arial" w:cs="Arial"/>
        </w:rPr>
        <w:t xml:space="preserve">, </w:t>
      </w:r>
      <w:r>
        <w:rPr>
          <w:rFonts w:ascii="Arial" w:hAnsi="Arial" w:cs="Arial"/>
          <w:lang w:val="en-US"/>
        </w:rPr>
        <w:t>WFQ</w:t>
      </w:r>
      <w:r w:rsidRPr="00D754C8">
        <w:rPr>
          <w:rFonts w:ascii="Arial" w:hAnsi="Arial" w:cs="Arial"/>
        </w:rPr>
        <w:t xml:space="preserve">, </w:t>
      </w:r>
      <w:r>
        <w:rPr>
          <w:rFonts w:ascii="Arial" w:hAnsi="Arial" w:cs="Arial"/>
        </w:rPr>
        <w:t>и так далее)</w:t>
      </w:r>
      <w:r w:rsidRPr="00D754C8">
        <w:rPr>
          <w:rFonts w:ascii="Arial" w:hAnsi="Arial" w:cs="Arial"/>
        </w:rPr>
        <w:t xml:space="preserve">, </w:t>
      </w:r>
      <w:r>
        <w:rPr>
          <w:rFonts w:ascii="Arial" w:hAnsi="Arial" w:cs="Arial"/>
          <w:lang w:val="en-US"/>
        </w:rPr>
        <w:t>BB</w:t>
      </w:r>
      <w:r w:rsidRPr="00D754C8">
        <w:rPr>
          <w:rFonts w:ascii="Arial" w:hAnsi="Arial" w:cs="Arial"/>
        </w:rPr>
        <w:t xml:space="preserve"> </w:t>
      </w:r>
      <w:r>
        <w:rPr>
          <w:rFonts w:ascii="Arial" w:hAnsi="Arial" w:cs="Arial"/>
        </w:rPr>
        <w:t xml:space="preserve">и </w:t>
      </w:r>
      <w:r>
        <w:rPr>
          <w:rFonts w:ascii="Arial" w:hAnsi="Arial" w:cs="Arial"/>
          <w:lang w:val="en-US"/>
        </w:rPr>
        <w:t>QL</w:t>
      </w:r>
    </w:p>
    <w:p w:rsidR="00D754C8" w:rsidRDefault="00D754C8" w:rsidP="00D754C8">
      <w:pPr>
        <w:ind w:firstLine="454"/>
        <w:jc w:val="both"/>
        <w:rPr>
          <w:rFonts w:ascii="Arial" w:hAnsi="Arial" w:cs="Arial"/>
        </w:rPr>
      </w:pPr>
      <w:r>
        <w:rPr>
          <w:rFonts w:ascii="Arial" w:hAnsi="Arial" w:cs="Arial"/>
        </w:rPr>
        <w:t xml:space="preserve">Следует, чтобы таблица результатов содержала записи для каждого запуска испытания, как указано далее (от </w:t>
      </w:r>
      <w:r w:rsidR="008353CA">
        <w:rPr>
          <w:rFonts w:ascii="Arial" w:hAnsi="Arial" w:cs="Arial"/>
        </w:rPr>
        <w:t>и</w:t>
      </w:r>
      <w:r>
        <w:rPr>
          <w:rFonts w:ascii="Arial" w:hAnsi="Arial" w:cs="Arial"/>
        </w:rPr>
        <w:t xml:space="preserve">спытания </w:t>
      </w:r>
      <w:r w:rsidRPr="0061684D">
        <w:rPr>
          <w:rFonts w:ascii="Arial" w:hAnsi="Arial" w:cs="Arial"/>
        </w:rPr>
        <w:t>#</w:t>
      </w:r>
      <w:r>
        <w:rPr>
          <w:rFonts w:ascii="Arial" w:hAnsi="Arial" w:cs="Arial"/>
        </w:rPr>
        <w:t xml:space="preserve">1 до </w:t>
      </w:r>
      <w:r w:rsidR="008353CA">
        <w:rPr>
          <w:rFonts w:ascii="Arial" w:hAnsi="Arial" w:cs="Arial"/>
        </w:rPr>
        <w:t>и</w:t>
      </w:r>
      <w:r>
        <w:rPr>
          <w:rFonts w:ascii="Arial" w:hAnsi="Arial" w:cs="Arial"/>
        </w:rPr>
        <w:t xml:space="preserve">спытания </w:t>
      </w:r>
      <w:r w:rsidRPr="0061684D">
        <w:rPr>
          <w:rFonts w:ascii="Arial" w:hAnsi="Arial" w:cs="Arial"/>
        </w:rPr>
        <w:t>#</w:t>
      </w:r>
      <w:proofErr w:type="spellStart"/>
      <w:r>
        <w:rPr>
          <w:rFonts w:ascii="Arial" w:hAnsi="Arial" w:cs="Arial"/>
          <w:lang w:val="en-US"/>
        </w:rPr>
        <w:t>Tr</w:t>
      </w:r>
      <w:proofErr w:type="spellEnd"/>
      <w:r>
        <w:rPr>
          <w:rFonts w:ascii="Arial" w:hAnsi="Arial" w:cs="Arial"/>
        </w:rPr>
        <w:t>):</w:t>
      </w:r>
    </w:p>
    <w:p w:rsidR="00D754C8" w:rsidRPr="008353CA" w:rsidRDefault="008353CA" w:rsidP="00CD77B4">
      <w:pPr>
        <w:ind w:firstLine="454"/>
        <w:jc w:val="both"/>
        <w:rPr>
          <w:rFonts w:ascii="Arial" w:hAnsi="Arial" w:cs="Arial"/>
          <w:lang w:val="en-US"/>
        </w:rPr>
      </w:pPr>
      <w:r w:rsidRPr="008353CA">
        <w:rPr>
          <w:rFonts w:ascii="Arial" w:hAnsi="Arial" w:cs="Arial"/>
          <w:lang w:val="en-US"/>
        </w:rPr>
        <w:t>–</w:t>
      </w:r>
      <w:r w:rsidR="00D754C8" w:rsidRPr="001141DA">
        <w:rPr>
          <w:rFonts w:ascii="Arial" w:hAnsi="Arial" w:cs="Arial"/>
          <w:lang w:val="en-US"/>
        </w:rPr>
        <w:t xml:space="preserve"> </w:t>
      </w:r>
      <w:r w:rsidR="00CD77B4">
        <w:rPr>
          <w:rFonts w:ascii="Arial" w:hAnsi="Arial" w:cs="Arial"/>
          <w:lang w:val="en-US"/>
        </w:rPr>
        <w:t>LP</w:t>
      </w:r>
      <w:r w:rsidR="00CD77B4" w:rsidRPr="001141DA">
        <w:rPr>
          <w:rFonts w:ascii="Arial" w:hAnsi="Arial" w:cs="Arial"/>
          <w:lang w:val="en-US"/>
        </w:rPr>
        <w:t xml:space="preserve">, </w:t>
      </w:r>
      <w:r w:rsidR="00CD77B4">
        <w:rPr>
          <w:rFonts w:ascii="Arial" w:hAnsi="Arial" w:cs="Arial"/>
          <w:lang w:val="en-US"/>
        </w:rPr>
        <w:t>OOS</w:t>
      </w:r>
      <w:r w:rsidR="00CD77B4" w:rsidRPr="001141DA">
        <w:rPr>
          <w:rFonts w:ascii="Arial" w:hAnsi="Arial" w:cs="Arial"/>
          <w:lang w:val="en-US"/>
        </w:rPr>
        <w:t xml:space="preserve">, </w:t>
      </w:r>
      <w:r w:rsidR="00CD77B4">
        <w:rPr>
          <w:rFonts w:ascii="Arial" w:hAnsi="Arial" w:cs="Arial"/>
          <w:lang w:val="en-US"/>
        </w:rPr>
        <w:t>PD</w:t>
      </w:r>
      <w:r w:rsidR="00CD77B4" w:rsidRPr="001141DA">
        <w:rPr>
          <w:rFonts w:ascii="Arial" w:hAnsi="Arial" w:cs="Arial"/>
          <w:lang w:val="en-US"/>
        </w:rPr>
        <w:t xml:space="preserve"> </w:t>
      </w:r>
      <w:r w:rsidR="00CD77B4">
        <w:rPr>
          <w:rFonts w:ascii="Arial" w:hAnsi="Arial" w:cs="Arial"/>
        </w:rPr>
        <w:t>и</w:t>
      </w:r>
      <w:r w:rsidR="00CD77B4" w:rsidRPr="001141DA">
        <w:rPr>
          <w:rFonts w:ascii="Arial" w:hAnsi="Arial" w:cs="Arial"/>
          <w:lang w:val="en-US"/>
        </w:rPr>
        <w:t xml:space="preserve"> </w:t>
      </w:r>
      <w:r w:rsidR="00CD77B4">
        <w:rPr>
          <w:rFonts w:ascii="Arial" w:hAnsi="Arial" w:cs="Arial"/>
          <w:lang w:val="en-US"/>
        </w:rPr>
        <w:t>PDV</w:t>
      </w:r>
      <w:r w:rsidRPr="008353CA">
        <w:rPr>
          <w:rFonts w:ascii="Arial" w:hAnsi="Arial" w:cs="Arial"/>
          <w:lang w:val="en-US"/>
        </w:rPr>
        <w:t>.</w:t>
      </w:r>
    </w:p>
    <w:p w:rsidR="00D754C8" w:rsidRPr="001141DA" w:rsidRDefault="00D754C8" w:rsidP="00D754C8">
      <w:pPr>
        <w:ind w:firstLine="454"/>
        <w:jc w:val="both"/>
        <w:rPr>
          <w:rFonts w:ascii="Arial" w:hAnsi="Arial" w:cs="Arial"/>
          <w:lang w:val="en-US"/>
        </w:rPr>
      </w:pPr>
    </w:p>
    <w:p w:rsidR="00D754C8" w:rsidRPr="009C36C6" w:rsidRDefault="00D754C8" w:rsidP="00D754C8">
      <w:pPr>
        <w:ind w:firstLine="454"/>
        <w:jc w:val="both"/>
        <w:rPr>
          <w:rFonts w:ascii="Arial" w:hAnsi="Arial" w:cs="Arial"/>
        </w:rPr>
      </w:pPr>
      <w:r w:rsidRPr="009C36C6">
        <w:rPr>
          <w:rFonts w:ascii="Arial" w:hAnsi="Arial" w:cs="Arial"/>
        </w:rPr>
        <w:t>*************************************************************************************************************************</w:t>
      </w:r>
    </w:p>
    <w:p w:rsidR="004A1F2F" w:rsidRPr="009C36C6" w:rsidRDefault="004A1F2F" w:rsidP="00D754C8">
      <w:pPr>
        <w:ind w:firstLine="454"/>
        <w:jc w:val="both"/>
        <w:rPr>
          <w:rFonts w:ascii="Arial" w:hAnsi="Arial" w:cs="Arial"/>
        </w:rPr>
      </w:pPr>
    </w:p>
    <w:p w:rsidR="009C36C6" w:rsidRDefault="005B636B" w:rsidP="005B636B">
      <w:pPr>
        <w:ind w:firstLine="454"/>
        <w:jc w:val="both"/>
        <w:rPr>
          <w:rFonts w:ascii="Arial" w:hAnsi="Arial" w:cs="Arial"/>
          <w:b/>
        </w:rPr>
      </w:pPr>
      <w:r w:rsidRPr="00D27E97">
        <w:rPr>
          <w:rFonts w:ascii="Arial" w:hAnsi="Arial" w:cs="Arial"/>
          <w:b/>
        </w:rPr>
        <w:t>6.</w:t>
      </w:r>
      <w:r>
        <w:rPr>
          <w:rFonts w:ascii="Arial" w:hAnsi="Arial" w:cs="Arial"/>
          <w:b/>
        </w:rPr>
        <w:t>2.1.</w:t>
      </w:r>
      <w:r w:rsidRPr="005B636B">
        <w:rPr>
          <w:rFonts w:ascii="Arial" w:hAnsi="Arial" w:cs="Arial"/>
          <w:b/>
        </w:rPr>
        <w:t>2</w:t>
      </w:r>
      <w:r w:rsidRPr="006C6129">
        <w:rPr>
          <w:rFonts w:ascii="Arial" w:hAnsi="Arial" w:cs="Arial"/>
          <w:b/>
        </w:rPr>
        <w:t xml:space="preserve"> </w:t>
      </w:r>
      <w:r>
        <w:rPr>
          <w:rFonts w:ascii="Arial" w:hAnsi="Arial" w:cs="Arial"/>
          <w:b/>
        </w:rPr>
        <w:t xml:space="preserve">Испытания </w:t>
      </w:r>
      <w:r w:rsidR="009C36C6" w:rsidRPr="009C36C6">
        <w:rPr>
          <w:rFonts w:ascii="Arial" w:hAnsi="Arial" w:cs="Arial"/>
          <w:b/>
        </w:rPr>
        <w:t>ф</w:t>
      </w:r>
      <w:r w:rsidR="002E0DAD" w:rsidRPr="009C36C6">
        <w:rPr>
          <w:rFonts w:ascii="Arial" w:hAnsi="Arial" w:cs="Arial"/>
          <w:b/>
        </w:rPr>
        <w:t>ормирователя о</w:t>
      </w:r>
      <w:r w:rsidR="002E0DAD">
        <w:rPr>
          <w:rFonts w:ascii="Arial" w:hAnsi="Arial" w:cs="Arial"/>
          <w:b/>
        </w:rPr>
        <w:t xml:space="preserve">череди/диспетчера трафика </w:t>
      </w:r>
      <w:r w:rsidR="00737A77">
        <w:rPr>
          <w:rFonts w:ascii="Arial" w:hAnsi="Arial" w:cs="Arial"/>
          <w:b/>
        </w:rPr>
        <w:t xml:space="preserve">с трафиком </w:t>
      </w:r>
      <w:r>
        <w:rPr>
          <w:rFonts w:ascii="Arial" w:hAnsi="Arial" w:cs="Arial"/>
          <w:b/>
        </w:rPr>
        <w:t xml:space="preserve">с сохранением </w:t>
      </w:r>
    </w:p>
    <w:p w:rsidR="005B636B" w:rsidRDefault="005B636B" w:rsidP="009C36C6">
      <w:pPr>
        <w:jc w:val="both"/>
        <w:rPr>
          <w:rFonts w:ascii="Arial" w:hAnsi="Arial" w:cs="Arial"/>
          <w:b/>
        </w:rPr>
      </w:pPr>
      <w:r>
        <w:rPr>
          <w:rFonts w:ascii="Arial" w:hAnsi="Arial" w:cs="Arial"/>
          <w:b/>
        </w:rPr>
        <w:t>состояния</w:t>
      </w:r>
    </w:p>
    <w:p w:rsidR="005B636B" w:rsidRPr="00D27E97" w:rsidRDefault="005B636B" w:rsidP="005B636B">
      <w:pPr>
        <w:ind w:firstLine="454"/>
        <w:jc w:val="both"/>
        <w:rPr>
          <w:rFonts w:ascii="Arial" w:hAnsi="Arial" w:cs="Arial"/>
        </w:rPr>
      </w:pPr>
    </w:p>
    <w:p w:rsidR="004A1F2F" w:rsidRPr="009C36C6" w:rsidRDefault="005B636B" w:rsidP="005B636B">
      <w:pPr>
        <w:ind w:firstLine="454"/>
        <w:jc w:val="both"/>
        <w:rPr>
          <w:rFonts w:ascii="Arial" w:hAnsi="Arial" w:cs="Arial"/>
          <w:b/>
        </w:rPr>
      </w:pPr>
      <w:r w:rsidRPr="009C36C6">
        <w:rPr>
          <w:rFonts w:ascii="Arial" w:hAnsi="Arial" w:cs="Arial"/>
          <w:b/>
        </w:rPr>
        <w:t>Цель</w:t>
      </w:r>
    </w:p>
    <w:p w:rsidR="009C36C6" w:rsidRPr="009C36C6" w:rsidRDefault="009C36C6" w:rsidP="005B636B">
      <w:pPr>
        <w:ind w:firstLine="454"/>
        <w:jc w:val="both"/>
        <w:rPr>
          <w:rFonts w:ascii="Arial" w:hAnsi="Arial" w:cs="Arial"/>
          <w:sz w:val="4"/>
          <w:szCs w:val="4"/>
        </w:rPr>
      </w:pPr>
    </w:p>
    <w:p w:rsidR="00BA732D" w:rsidRDefault="005B636B" w:rsidP="00E730FA">
      <w:pPr>
        <w:ind w:firstLine="454"/>
        <w:jc w:val="both"/>
        <w:rPr>
          <w:rFonts w:ascii="Arial" w:hAnsi="Arial" w:cs="Arial"/>
        </w:rPr>
      </w:pPr>
      <w:r>
        <w:rPr>
          <w:rFonts w:ascii="Arial" w:hAnsi="Arial" w:cs="Arial"/>
        </w:rPr>
        <w:t>Проверить, что сконфигурированны</w:t>
      </w:r>
      <w:r w:rsidR="00334CE7">
        <w:rPr>
          <w:rFonts w:ascii="Arial" w:hAnsi="Arial" w:cs="Arial"/>
        </w:rPr>
        <w:t>й формирователь очереди</w:t>
      </w:r>
      <w:r>
        <w:rPr>
          <w:rFonts w:ascii="Arial" w:hAnsi="Arial" w:cs="Arial"/>
        </w:rPr>
        <w:t xml:space="preserve"> и используемая техника диспетчеризации способны обрабатывать </w:t>
      </w:r>
      <w:r w:rsidR="002146C2">
        <w:rPr>
          <w:rFonts w:ascii="Arial" w:hAnsi="Arial" w:cs="Arial"/>
        </w:rPr>
        <w:t>всплески</w:t>
      </w:r>
      <w:r>
        <w:rPr>
          <w:rFonts w:ascii="Arial" w:hAnsi="Arial" w:cs="Arial"/>
        </w:rPr>
        <w:t xml:space="preserve"> трафика с сохранением состояния на всю глубину заполнения очереди.</w:t>
      </w:r>
    </w:p>
    <w:p w:rsidR="002146C2" w:rsidRDefault="002146C2" w:rsidP="00E730FA">
      <w:pPr>
        <w:ind w:firstLine="454"/>
        <w:jc w:val="both"/>
        <w:rPr>
          <w:rFonts w:ascii="Arial" w:hAnsi="Arial" w:cs="Arial"/>
        </w:rPr>
      </w:pPr>
    </w:p>
    <w:p w:rsidR="002146C2" w:rsidRDefault="002146C2" w:rsidP="00E730FA">
      <w:pPr>
        <w:ind w:firstLine="454"/>
        <w:jc w:val="both"/>
        <w:rPr>
          <w:rFonts w:ascii="Arial" w:hAnsi="Arial" w:cs="Arial"/>
        </w:rPr>
      </w:pPr>
    </w:p>
    <w:p w:rsidR="002146C2" w:rsidRDefault="002146C2" w:rsidP="00E730FA">
      <w:pPr>
        <w:ind w:firstLine="454"/>
        <w:jc w:val="both"/>
        <w:rPr>
          <w:rFonts w:ascii="Arial" w:hAnsi="Arial" w:cs="Arial"/>
        </w:rPr>
      </w:pPr>
    </w:p>
    <w:p w:rsidR="002146C2" w:rsidRDefault="002146C2" w:rsidP="00E730FA">
      <w:pPr>
        <w:ind w:firstLine="454"/>
        <w:jc w:val="both"/>
        <w:rPr>
          <w:rFonts w:ascii="Arial" w:hAnsi="Arial" w:cs="Arial"/>
        </w:rPr>
      </w:pPr>
    </w:p>
    <w:p w:rsidR="009C36C6" w:rsidRPr="009C36C6" w:rsidRDefault="009C36C6" w:rsidP="00E730FA">
      <w:pPr>
        <w:ind w:firstLine="454"/>
        <w:jc w:val="both"/>
        <w:rPr>
          <w:rFonts w:ascii="Arial" w:hAnsi="Arial" w:cs="Arial"/>
          <w:sz w:val="4"/>
          <w:szCs w:val="4"/>
        </w:rPr>
      </w:pPr>
    </w:p>
    <w:p w:rsidR="009C36C6" w:rsidRPr="007013EA" w:rsidRDefault="009C36C6" w:rsidP="009C36C6">
      <w:pPr>
        <w:ind w:firstLine="454"/>
        <w:jc w:val="both"/>
        <w:rPr>
          <w:rFonts w:ascii="Arial" w:hAnsi="Arial" w:cs="Arial"/>
          <w:b/>
        </w:rPr>
      </w:pPr>
      <w:r w:rsidRPr="007013EA">
        <w:rPr>
          <w:rFonts w:ascii="Arial" w:hAnsi="Arial" w:cs="Arial"/>
          <w:b/>
        </w:rPr>
        <w:t>Аннотация к испытанию</w:t>
      </w:r>
    </w:p>
    <w:p w:rsidR="009C36C6" w:rsidRPr="009C36C6" w:rsidRDefault="009C36C6" w:rsidP="005B636B">
      <w:pPr>
        <w:ind w:firstLine="454"/>
        <w:jc w:val="both"/>
        <w:rPr>
          <w:rFonts w:ascii="Arial" w:hAnsi="Arial" w:cs="Arial"/>
          <w:sz w:val="4"/>
          <w:szCs w:val="4"/>
        </w:rPr>
      </w:pPr>
    </w:p>
    <w:p w:rsidR="0061684D" w:rsidRDefault="005B636B" w:rsidP="005B636B">
      <w:pPr>
        <w:ind w:firstLine="454"/>
        <w:jc w:val="both"/>
        <w:rPr>
          <w:rFonts w:ascii="Arial" w:hAnsi="Arial" w:cs="Arial"/>
        </w:rPr>
      </w:pPr>
      <w:r>
        <w:rPr>
          <w:rFonts w:ascii="Arial" w:hAnsi="Arial" w:cs="Arial"/>
        </w:rPr>
        <w:t xml:space="preserve">Для обеспечения большей реалистичности эталонного испытания и для проверки </w:t>
      </w:r>
      <w:r w:rsidR="00334CE7">
        <w:rPr>
          <w:rFonts w:ascii="Arial" w:hAnsi="Arial" w:cs="Arial"/>
        </w:rPr>
        <w:t xml:space="preserve">формирователя </w:t>
      </w:r>
      <w:r>
        <w:rPr>
          <w:rFonts w:ascii="Arial" w:hAnsi="Arial" w:cs="Arial"/>
        </w:rPr>
        <w:t xml:space="preserve">очередей в устройствах </w:t>
      </w:r>
      <w:r w:rsidR="009C36C6">
        <w:rPr>
          <w:rFonts w:ascii="Arial" w:hAnsi="Arial" w:cs="Arial"/>
        </w:rPr>
        <w:t>у</w:t>
      </w:r>
      <w:r>
        <w:rPr>
          <w:rFonts w:ascii="Arial" w:hAnsi="Arial" w:cs="Arial"/>
        </w:rPr>
        <w:t xml:space="preserve">ровня 4, таких, как межсетевые экраны, испытания с </w:t>
      </w:r>
      <w:r w:rsidR="00B15FD8">
        <w:rPr>
          <w:rFonts w:ascii="Arial" w:hAnsi="Arial" w:cs="Arial"/>
        </w:rPr>
        <w:t>трафиком</w:t>
      </w:r>
      <w:r>
        <w:rPr>
          <w:rFonts w:ascii="Arial" w:hAnsi="Arial" w:cs="Arial"/>
        </w:rPr>
        <w:t xml:space="preserve"> с сохранением состояния являются рекомендованными </w:t>
      </w:r>
      <w:r w:rsidR="00250BA4">
        <w:rPr>
          <w:rFonts w:ascii="Arial" w:hAnsi="Arial" w:cs="Arial"/>
        </w:rPr>
        <w:t xml:space="preserve">для </w:t>
      </w:r>
      <w:r w:rsidR="009C36C6">
        <w:rPr>
          <w:rFonts w:ascii="Arial" w:hAnsi="Arial" w:cs="Arial"/>
        </w:rPr>
        <w:t>проверки</w:t>
      </w:r>
      <w:r w:rsidR="00250BA4">
        <w:rPr>
          <w:rFonts w:ascii="Arial" w:hAnsi="Arial" w:cs="Arial"/>
        </w:rPr>
        <w:t xml:space="preserve"> </w:t>
      </w:r>
      <w:r w:rsidR="00334CE7">
        <w:rPr>
          <w:rFonts w:ascii="Arial" w:hAnsi="Arial" w:cs="Arial"/>
        </w:rPr>
        <w:t>формирователя</w:t>
      </w:r>
      <w:r w:rsidR="00250BA4">
        <w:rPr>
          <w:rFonts w:ascii="Arial" w:hAnsi="Arial" w:cs="Arial"/>
        </w:rPr>
        <w:t xml:space="preserve"> очередей. Испытания с трафиком с сохранением состояния также будут использовать </w:t>
      </w:r>
      <w:r w:rsidR="009C36C6">
        <w:rPr>
          <w:rFonts w:ascii="Arial" w:hAnsi="Arial" w:cs="Arial"/>
        </w:rPr>
        <w:t>э</w:t>
      </w:r>
      <w:r w:rsidR="00250BA4">
        <w:rPr>
          <w:rFonts w:ascii="Arial" w:hAnsi="Arial" w:cs="Arial"/>
        </w:rPr>
        <w:t xml:space="preserve">мулятор сетевой задержки </w:t>
      </w:r>
      <w:r w:rsidR="00250BA4" w:rsidRPr="00250BA4">
        <w:rPr>
          <w:rFonts w:ascii="Arial" w:hAnsi="Arial" w:cs="Arial"/>
        </w:rPr>
        <w:t>(</w:t>
      </w:r>
      <w:r w:rsidR="00250BA4">
        <w:rPr>
          <w:rFonts w:ascii="Arial" w:hAnsi="Arial" w:cs="Arial"/>
          <w:lang w:val="en-US"/>
        </w:rPr>
        <w:t>NDE</w:t>
      </w:r>
      <w:r w:rsidR="00250BA4" w:rsidRPr="00250BA4">
        <w:rPr>
          <w:rFonts w:ascii="Arial" w:hAnsi="Arial" w:cs="Arial"/>
        </w:rPr>
        <w:t>)</w:t>
      </w:r>
      <w:r w:rsidR="00250BA4">
        <w:rPr>
          <w:rFonts w:ascii="Arial" w:hAnsi="Arial" w:cs="Arial"/>
        </w:rPr>
        <w:t xml:space="preserve"> из конфигурации испытательно</w:t>
      </w:r>
      <w:r w:rsidR="009C36C6">
        <w:rPr>
          <w:rFonts w:ascii="Arial" w:hAnsi="Arial" w:cs="Arial"/>
        </w:rPr>
        <w:t>й</w:t>
      </w:r>
      <w:r w:rsidR="00250BA4">
        <w:rPr>
          <w:rFonts w:ascii="Arial" w:hAnsi="Arial" w:cs="Arial"/>
        </w:rPr>
        <w:t xml:space="preserve"> </w:t>
      </w:r>
      <w:r w:rsidR="009C36C6">
        <w:rPr>
          <w:rFonts w:ascii="Arial" w:hAnsi="Arial" w:cs="Arial"/>
        </w:rPr>
        <w:t>установки, описанной</w:t>
      </w:r>
      <w:r w:rsidR="00250BA4">
        <w:rPr>
          <w:rFonts w:ascii="Arial" w:hAnsi="Arial" w:cs="Arial"/>
        </w:rPr>
        <w:t xml:space="preserve"> в 1.2.</w:t>
      </w:r>
    </w:p>
    <w:p w:rsidR="00250BA4" w:rsidRDefault="00250BA4" w:rsidP="005B636B">
      <w:pPr>
        <w:ind w:firstLine="454"/>
        <w:jc w:val="both"/>
        <w:rPr>
          <w:rFonts w:ascii="Arial" w:hAnsi="Arial" w:cs="Arial"/>
        </w:rPr>
      </w:pPr>
      <w:r>
        <w:rPr>
          <w:rFonts w:ascii="Arial" w:hAnsi="Arial" w:cs="Arial"/>
          <w:lang w:val="en-US"/>
        </w:rPr>
        <w:t>BDP</w:t>
      </w:r>
      <w:r>
        <w:rPr>
          <w:rFonts w:ascii="Arial" w:hAnsi="Arial" w:cs="Arial"/>
        </w:rPr>
        <w:t xml:space="preserve"> для испытательного ТСР трафика должно быть калибровано для значения </w:t>
      </w:r>
      <w:r>
        <w:rPr>
          <w:rFonts w:ascii="Arial" w:hAnsi="Arial" w:cs="Arial"/>
          <w:lang w:val="en-US"/>
        </w:rPr>
        <w:t>QL</w:t>
      </w:r>
      <w:r>
        <w:rPr>
          <w:rFonts w:ascii="Arial" w:hAnsi="Arial" w:cs="Arial"/>
        </w:rPr>
        <w:t xml:space="preserve"> </w:t>
      </w:r>
      <w:r w:rsidR="00334CE7">
        <w:rPr>
          <w:rFonts w:ascii="Arial" w:hAnsi="Arial" w:cs="Arial"/>
        </w:rPr>
        <w:t xml:space="preserve">формирователя </w:t>
      </w:r>
      <w:r>
        <w:rPr>
          <w:rFonts w:ascii="Arial" w:hAnsi="Arial" w:cs="Arial"/>
        </w:rPr>
        <w:t xml:space="preserve">очереди устройства. Согласно рекомендациям </w:t>
      </w:r>
      <w:r w:rsidRPr="00250BA4">
        <w:rPr>
          <w:rFonts w:ascii="Arial" w:hAnsi="Arial" w:cs="Arial"/>
        </w:rPr>
        <w:t>[RFC6349]</w:t>
      </w:r>
      <w:r>
        <w:rPr>
          <w:rFonts w:ascii="Arial" w:hAnsi="Arial" w:cs="Arial"/>
        </w:rPr>
        <w:t xml:space="preserve">, </w:t>
      </w:r>
      <w:r>
        <w:rPr>
          <w:rFonts w:ascii="Arial" w:hAnsi="Arial" w:cs="Arial"/>
          <w:lang w:val="en-US"/>
        </w:rPr>
        <w:t>BDP</w:t>
      </w:r>
      <w:r>
        <w:rPr>
          <w:rFonts w:ascii="Arial" w:hAnsi="Arial" w:cs="Arial"/>
        </w:rPr>
        <w:t xml:space="preserve"> эквивалентен следующему выражению:</w:t>
      </w:r>
    </w:p>
    <w:p w:rsidR="003E5D65" w:rsidRDefault="003E5D65" w:rsidP="005B636B">
      <w:pPr>
        <w:ind w:firstLine="454"/>
        <w:jc w:val="both"/>
        <w:rPr>
          <w:rFonts w:ascii="Arial" w:hAnsi="Arial" w:cs="Arial"/>
        </w:rPr>
      </w:pPr>
    </w:p>
    <w:p w:rsidR="0061684D" w:rsidRDefault="003E5D65" w:rsidP="003E5D65">
      <w:pPr>
        <w:ind w:firstLine="454"/>
        <w:jc w:val="both"/>
        <w:rPr>
          <w:rFonts w:ascii="Arial" w:hAnsi="Arial" w:cs="Arial"/>
        </w:rPr>
      </w:pPr>
      <w:r w:rsidRPr="003E5D65">
        <w:rPr>
          <w:rFonts w:ascii="Arial" w:hAnsi="Arial" w:cs="Arial"/>
          <w:lang w:val="en-US"/>
        </w:rPr>
        <w:t>BB</w:t>
      </w:r>
      <w:r w:rsidRPr="003E5D65">
        <w:rPr>
          <w:rFonts w:ascii="Arial" w:hAnsi="Arial" w:cs="Arial"/>
        </w:rPr>
        <w:t xml:space="preserve"> * </w:t>
      </w:r>
      <w:r w:rsidRPr="003E5D65">
        <w:rPr>
          <w:rFonts w:ascii="Arial" w:hAnsi="Arial" w:cs="Arial"/>
          <w:lang w:val="en-US"/>
        </w:rPr>
        <w:t>RTT</w:t>
      </w:r>
      <w:r w:rsidRPr="003E5D65">
        <w:rPr>
          <w:rFonts w:ascii="Arial" w:hAnsi="Arial" w:cs="Arial"/>
        </w:rPr>
        <w:t xml:space="preserve"> / 8 (</w:t>
      </w:r>
      <w:r>
        <w:rPr>
          <w:rFonts w:ascii="Arial" w:hAnsi="Arial" w:cs="Arial"/>
        </w:rPr>
        <w:t>в байтах</w:t>
      </w:r>
      <w:r w:rsidRPr="003E5D65">
        <w:rPr>
          <w:rFonts w:ascii="Arial" w:hAnsi="Arial" w:cs="Arial"/>
        </w:rPr>
        <w:t>)</w:t>
      </w:r>
    </w:p>
    <w:p w:rsidR="003E5D65" w:rsidRDefault="003E5D65" w:rsidP="003E5D65">
      <w:pPr>
        <w:ind w:firstLine="454"/>
        <w:jc w:val="both"/>
        <w:rPr>
          <w:rFonts w:ascii="Arial" w:hAnsi="Arial" w:cs="Arial"/>
        </w:rPr>
      </w:pPr>
    </w:p>
    <w:p w:rsidR="003E5D65" w:rsidRPr="00ED6557" w:rsidRDefault="003E5D65" w:rsidP="003E5D65">
      <w:pPr>
        <w:ind w:firstLine="454"/>
        <w:jc w:val="both"/>
        <w:rPr>
          <w:rFonts w:ascii="Arial" w:hAnsi="Arial" w:cs="Arial"/>
        </w:rPr>
      </w:pPr>
      <w:r>
        <w:rPr>
          <w:rFonts w:ascii="Arial" w:hAnsi="Arial" w:cs="Arial"/>
          <w:lang w:val="en-US"/>
        </w:rPr>
        <w:t>NDE</w:t>
      </w:r>
      <w:r>
        <w:rPr>
          <w:rFonts w:ascii="Arial" w:hAnsi="Arial" w:cs="Arial"/>
        </w:rPr>
        <w:t xml:space="preserve"> должен быть сконфигурирован на значение </w:t>
      </w:r>
      <w:r>
        <w:rPr>
          <w:rFonts w:ascii="Arial" w:hAnsi="Arial" w:cs="Arial"/>
          <w:lang w:val="en-US"/>
        </w:rPr>
        <w:t>RTT</w:t>
      </w:r>
      <w:r>
        <w:rPr>
          <w:rFonts w:ascii="Arial" w:hAnsi="Arial" w:cs="Arial"/>
        </w:rPr>
        <w:t xml:space="preserve">, достаточное для разрешения </w:t>
      </w:r>
      <w:r>
        <w:rPr>
          <w:rFonts w:ascii="Arial" w:hAnsi="Arial" w:cs="Arial"/>
          <w:lang w:val="en-US"/>
        </w:rPr>
        <w:t>BDP</w:t>
      </w:r>
      <w:r>
        <w:rPr>
          <w:rFonts w:ascii="Arial" w:hAnsi="Arial" w:cs="Arial"/>
        </w:rPr>
        <w:t xml:space="preserve"> быть большим, чем </w:t>
      </w:r>
      <w:r>
        <w:rPr>
          <w:rFonts w:ascii="Arial" w:hAnsi="Arial" w:cs="Arial"/>
          <w:lang w:val="en-US"/>
        </w:rPr>
        <w:t>QL</w:t>
      </w:r>
      <w:r>
        <w:rPr>
          <w:rFonts w:ascii="Arial" w:hAnsi="Arial" w:cs="Arial"/>
        </w:rPr>
        <w:t>. Пример испытательного сценария приведен ниже:</w:t>
      </w:r>
    </w:p>
    <w:p w:rsidR="003E5D65" w:rsidRPr="009C36C6" w:rsidRDefault="009C36C6" w:rsidP="003E5D65">
      <w:pPr>
        <w:ind w:firstLine="454"/>
        <w:jc w:val="both"/>
        <w:rPr>
          <w:rFonts w:ascii="Arial" w:hAnsi="Arial" w:cs="Arial"/>
        </w:rPr>
      </w:pPr>
      <w:r w:rsidRPr="009C36C6">
        <w:rPr>
          <w:rFonts w:ascii="Arial" w:hAnsi="Arial" w:cs="Arial"/>
        </w:rPr>
        <w:t>–</w:t>
      </w:r>
      <w:r w:rsidR="003E5D65">
        <w:rPr>
          <w:rFonts w:ascii="Arial" w:hAnsi="Arial" w:cs="Arial"/>
        </w:rPr>
        <w:t xml:space="preserve"> </w:t>
      </w:r>
      <w:r>
        <w:rPr>
          <w:rFonts w:ascii="Arial" w:hAnsi="Arial" w:cs="Arial"/>
        </w:rPr>
        <w:t>в</w:t>
      </w:r>
      <w:r w:rsidR="003E5D65">
        <w:rPr>
          <w:rFonts w:ascii="Arial" w:hAnsi="Arial" w:cs="Arial"/>
        </w:rPr>
        <w:t xml:space="preserve">ходной канал </w:t>
      </w:r>
      <w:r w:rsidR="003E5D65" w:rsidRPr="009C36C6">
        <w:rPr>
          <w:rFonts w:ascii="Arial" w:hAnsi="Arial" w:cs="Arial"/>
        </w:rPr>
        <w:t xml:space="preserve">= </w:t>
      </w:r>
      <w:r w:rsidR="003E5D65" w:rsidRPr="009C36C6">
        <w:rPr>
          <w:rFonts w:ascii="Arial" w:hAnsi="Arial" w:cs="Arial"/>
          <w:lang w:val="en-US"/>
        </w:rPr>
        <w:t>GigE</w:t>
      </w:r>
      <w:r w:rsidRPr="009C36C6">
        <w:rPr>
          <w:rFonts w:ascii="Arial" w:hAnsi="Arial" w:cs="Arial"/>
        </w:rPr>
        <w:t>;</w:t>
      </w:r>
    </w:p>
    <w:p w:rsidR="003E5D65" w:rsidRDefault="009C36C6" w:rsidP="003E5D65">
      <w:pPr>
        <w:ind w:firstLine="454"/>
        <w:jc w:val="both"/>
        <w:rPr>
          <w:rFonts w:ascii="Arial" w:hAnsi="Arial" w:cs="Arial"/>
        </w:rPr>
      </w:pPr>
      <w:r w:rsidRPr="009C36C6">
        <w:rPr>
          <w:rFonts w:ascii="Arial" w:hAnsi="Arial" w:cs="Arial"/>
        </w:rPr>
        <w:t>–</w:t>
      </w:r>
      <w:r w:rsidR="003E5D65" w:rsidRPr="003E5D65">
        <w:rPr>
          <w:rFonts w:ascii="Arial" w:hAnsi="Arial" w:cs="Arial"/>
        </w:rPr>
        <w:t xml:space="preserve"> </w:t>
      </w:r>
      <w:r>
        <w:rPr>
          <w:rFonts w:ascii="Arial" w:hAnsi="Arial" w:cs="Arial"/>
        </w:rPr>
        <w:t>в</w:t>
      </w:r>
      <w:r w:rsidR="003E5D65">
        <w:rPr>
          <w:rFonts w:ascii="Arial" w:hAnsi="Arial" w:cs="Arial"/>
        </w:rPr>
        <w:t>ыходной канал = 100 Мбит/с (</w:t>
      </w:r>
      <w:r w:rsidR="003E5D65">
        <w:rPr>
          <w:rFonts w:ascii="Arial" w:hAnsi="Arial" w:cs="Arial"/>
          <w:lang w:val="en-US"/>
        </w:rPr>
        <w:t>BB</w:t>
      </w:r>
      <w:r w:rsidR="003E5D65">
        <w:rPr>
          <w:rFonts w:ascii="Arial" w:hAnsi="Arial" w:cs="Arial"/>
        </w:rPr>
        <w:t>)</w:t>
      </w:r>
      <w:r w:rsidR="003F265F">
        <w:rPr>
          <w:rFonts w:ascii="Arial" w:hAnsi="Arial" w:cs="Arial"/>
        </w:rPr>
        <w:t>;</w:t>
      </w:r>
    </w:p>
    <w:p w:rsidR="003E5D65" w:rsidRDefault="009C36C6" w:rsidP="003E5D65">
      <w:pPr>
        <w:ind w:firstLine="454"/>
        <w:jc w:val="both"/>
        <w:rPr>
          <w:rFonts w:ascii="Arial" w:hAnsi="Arial" w:cs="Arial"/>
        </w:rPr>
      </w:pPr>
      <w:r w:rsidRPr="009C36C6">
        <w:rPr>
          <w:rFonts w:ascii="Arial" w:hAnsi="Arial" w:cs="Arial"/>
        </w:rPr>
        <w:t>–</w:t>
      </w:r>
      <w:r w:rsidR="003E5D65">
        <w:rPr>
          <w:rFonts w:ascii="Arial" w:hAnsi="Arial" w:cs="Arial"/>
        </w:rPr>
        <w:t xml:space="preserve"> </w:t>
      </w:r>
      <w:r w:rsidR="003E5D65">
        <w:rPr>
          <w:rFonts w:ascii="Arial" w:hAnsi="Arial" w:cs="Arial"/>
          <w:lang w:val="en-US"/>
        </w:rPr>
        <w:t>QL</w:t>
      </w:r>
      <w:r>
        <w:rPr>
          <w:rFonts w:ascii="Arial" w:hAnsi="Arial" w:cs="Arial"/>
        </w:rPr>
        <w:t xml:space="preserve"> = 32 к</w:t>
      </w:r>
      <w:r w:rsidR="003E5D65">
        <w:rPr>
          <w:rFonts w:ascii="Arial" w:hAnsi="Arial" w:cs="Arial"/>
        </w:rPr>
        <w:t>Б</w:t>
      </w:r>
    </w:p>
    <w:p w:rsidR="003E5D65" w:rsidRDefault="00B15FD8" w:rsidP="003E5D65">
      <w:pPr>
        <w:ind w:firstLine="454"/>
        <w:jc w:val="both"/>
        <w:rPr>
          <w:rFonts w:ascii="Arial" w:hAnsi="Arial" w:cs="Arial"/>
        </w:rPr>
      </w:pPr>
      <w:r>
        <w:rPr>
          <w:rFonts w:ascii="Arial" w:hAnsi="Arial" w:cs="Arial"/>
          <w:lang w:val="en-US"/>
        </w:rPr>
        <w:t>RTT</w:t>
      </w:r>
      <w:r w:rsidRPr="003E5D65">
        <w:rPr>
          <w:rFonts w:ascii="Arial" w:hAnsi="Arial" w:cs="Arial"/>
        </w:rPr>
        <w:t xml:space="preserve"> (</w:t>
      </w:r>
      <w:r w:rsidR="003E5D65">
        <w:rPr>
          <w:rFonts w:ascii="Arial" w:hAnsi="Arial" w:cs="Arial"/>
          <w:lang w:val="en-US"/>
        </w:rPr>
        <w:t>min</w:t>
      </w:r>
      <w:r w:rsidR="003E5D65" w:rsidRPr="003E5D65">
        <w:rPr>
          <w:rFonts w:ascii="Arial" w:hAnsi="Arial" w:cs="Arial"/>
        </w:rPr>
        <w:t xml:space="preserve">) = </w:t>
      </w:r>
      <w:r w:rsidR="003E5D65">
        <w:rPr>
          <w:rFonts w:ascii="Arial" w:hAnsi="Arial" w:cs="Arial"/>
          <w:lang w:val="en-US"/>
        </w:rPr>
        <w:t>QL</w:t>
      </w:r>
      <w:r w:rsidR="003E5D65" w:rsidRPr="003E5D65">
        <w:rPr>
          <w:rFonts w:ascii="Arial" w:hAnsi="Arial" w:cs="Arial"/>
        </w:rPr>
        <w:t xml:space="preserve"> * 8 / </w:t>
      </w:r>
      <w:r w:rsidR="003E5D65">
        <w:rPr>
          <w:rFonts w:ascii="Arial" w:hAnsi="Arial" w:cs="Arial"/>
          <w:lang w:val="en-US"/>
        </w:rPr>
        <w:t>BB</w:t>
      </w:r>
      <w:r w:rsidR="003E5D65" w:rsidRPr="003E5D65">
        <w:rPr>
          <w:rFonts w:ascii="Arial" w:hAnsi="Arial" w:cs="Arial"/>
        </w:rPr>
        <w:t xml:space="preserve"> </w:t>
      </w:r>
      <w:r w:rsidR="003E5D65">
        <w:rPr>
          <w:rFonts w:ascii="Arial" w:hAnsi="Arial" w:cs="Arial"/>
        </w:rPr>
        <w:t>и</w:t>
      </w:r>
      <w:r w:rsidR="003E5D65" w:rsidRPr="003E5D65">
        <w:rPr>
          <w:rFonts w:ascii="Arial" w:hAnsi="Arial" w:cs="Arial"/>
        </w:rPr>
        <w:t xml:space="preserve"> </w:t>
      </w:r>
      <w:r w:rsidR="003E5D65">
        <w:rPr>
          <w:rFonts w:ascii="Arial" w:hAnsi="Arial" w:cs="Arial"/>
        </w:rPr>
        <w:t>будет эквивалентно 2</w:t>
      </w:r>
      <w:proofErr w:type="gramStart"/>
      <w:r w:rsidR="003E5D65">
        <w:rPr>
          <w:rFonts w:ascii="Arial" w:hAnsi="Arial" w:cs="Arial"/>
        </w:rPr>
        <w:t>,56</w:t>
      </w:r>
      <w:proofErr w:type="gramEnd"/>
      <w:r w:rsidR="003E5D65">
        <w:rPr>
          <w:rFonts w:ascii="Arial" w:hAnsi="Arial" w:cs="Arial"/>
        </w:rPr>
        <w:t xml:space="preserve"> </w:t>
      </w:r>
      <w:r w:rsidR="009C36C6">
        <w:rPr>
          <w:rFonts w:ascii="Arial" w:hAnsi="Arial" w:cs="Arial"/>
        </w:rPr>
        <w:t>м</w:t>
      </w:r>
      <w:r w:rsidR="003E5D65">
        <w:rPr>
          <w:rFonts w:ascii="Arial" w:hAnsi="Arial" w:cs="Arial"/>
        </w:rPr>
        <w:t>с</w:t>
      </w:r>
    </w:p>
    <w:p w:rsidR="003E5D65" w:rsidRPr="001141DA" w:rsidRDefault="003E5D65" w:rsidP="003E5D65">
      <w:pPr>
        <w:ind w:firstLine="454"/>
        <w:jc w:val="both"/>
        <w:rPr>
          <w:rFonts w:ascii="Arial" w:hAnsi="Arial" w:cs="Arial"/>
        </w:rPr>
      </w:pPr>
      <w:r>
        <w:rPr>
          <w:rFonts w:ascii="Arial" w:hAnsi="Arial" w:cs="Arial"/>
        </w:rPr>
        <w:t xml:space="preserve">   (и </w:t>
      </w:r>
      <w:r>
        <w:rPr>
          <w:rFonts w:ascii="Arial" w:hAnsi="Arial" w:cs="Arial"/>
          <w:lang w:val="en-US"/>
        </w:rPr>
        <w:t>BDP</w:t>
      </w:r>
      <w:r>
        <w:rPr>
          <w:rFonts w:ascii="Arial" w:hAnsi="Arial" w:cs="Arial"/>
        </w:rPr>
        <w:t xml:space="preserve"> = 32 </w:t>
      </w:r>
      <w:r w:rsidR="009C36C6">
        <w:rPr>
          <w:rFonts w:ascii="Arial" w:hAnsi="Arial" w:cs="Arial"/>
        </w:rPr>
        <w:t>к</w:t>
      </w:r>
      <w:r>
        <w:rPr>
          <w:rFonts w:ascii="Arial" w:hAnsi="Arial" w:cs="Arial"/>
        </w:rPr>
        <w:t>Б)</w:t>
      </w:r>
    </w:p>
    <w:p w:rsidR="0061684D" w:rsidRDefault="003E5D65" w:rsidP="00E730FA">
      <w:pPr>
        <w:ind w:firstLine="454"/>
        <w:jc w:val="both"/>
        <w:rPr>
          <w:rFonts w:ascii="Arial" w:hAnsi="Arial" w:cs="Arial"/>
        </w:rPr>
      </w:pPr>
      <w:r>
        <w:rPr>
          <w:rFonts w:ascii="Arial" w:hAnsi="Arial" w:cs="Arial"/>
        </w:rPr>
        <w:t>В данном примере одно (1)</w:t>
      </w:r>
      <w:r w:rsidRPr="003E5D65">
        <w:rPr>
          <w:rFonts w:ascii="Arial" w:hAnsi="Arial" w:cs="Arial"/>
        </w:rPr>
        <w:t xml:space="preserve"> </w:t>
      </w:r>
      <w:r>
        <w:rPr>
          <w:rFonts w:ascii="Arial" w:hAnsi="Arial" w:cs="Arial"/>
        </w:rPr>
        <w:t>ТСР</w:t>
      </w:r>
      <w:r w:rsidR="00643560">
        <w:rPr>
          <w:rFonts w:ascii="Arial" w:hAnsi="Arial" w:cs="Arial"/>
        </w:rPr>
        <w:t>-</w:t>
      </w:r>
      <w:r>
        <w:rPr>
          <w:rFonts w:ascii="Arial" w:hAnsi="Arial" w:cs="Arial"/>
        </w:rPr>
        <w:t>соединение с размером окна/</w:t>
      </w:r>
      <w:r>
        <w:rPr>
          <w:rFonts w:ascii="Arial" w:hAnsi="Arial" w:cs="Arial"/>
          <w:lang w:val="en-US"/>
        </w:rPr>
        <w:t>SSB</w:t>
      </w:r>
      <w:r w:rsidR="00643560">
        <w:rPr>
          <w:rFonts w:ascii="Arial" w:hAnsi="Arial" w:cs="Arial"/>
        </w:rPr>
        <w:t>, равным 32 к</w:t>
      </w:r>
      <w:r w:rsidR="00AE57AE">
        <w:rPr>
          <w:rFonts w:ascii="Arial" w:hAnsi="Arial" w:cs="Arial"/>
        </w:rPr>
        <w:t>Б</w:t>
      </w:r>
      <w:r w:rsidR="00643560">
        <w:rPr>
          <w:rFonts w:ascii="Arial" w:hAnsi="Arial" w:cs="Arial"/>
        </w:rPr>
        <w:t>,</w:t>
      </w:r>
      <w:r w:rsidR="00AE57AE">
        <w:rPr>
          <w:rFonts w:ascii="Arial" w:hAnsi="Arial" w:cs="Arial"/>
        </w:rPr>
        <w:t xml:space="preserve"> будет требоваться для испытания </w:t>
      </w:r>
      <w:r w:rsidR="00AE57AE">
        <w:rPr>
          <w:rFonts w:ascii="Arial" w:hAnsi="Arial" w:cs="Arial"/>
          <w:lang w:val="en-US"/>
        </w:rPr>
        <w:t>QL</w:t>
      </w:r>
      <w:r w:rsidR="00AE57AE">
        <w:rPr>
          <w:rFonts w:ascii="Arial" w:hAnsi="Arial" w:cs="Arial"/>
        </w:rPr>
        <w:t xml:space="preserve"> равной 32 </w:t>
      </w:r>
      <w:r w:rsidR="00643560">
        <w:rPr>
          <w:rFonts w:ascii="Arial" w:hAnsi="Arial" w:cs="Arial"/>
        </w:rPr>
        <w:t>к</w:t>
      </w:r>
      <w:r w:rsidR="00AE57AE">
        <w:rPr>
          <w:rFonts w:ascii="Arial" w:hAnsi="Arial" w:cs="Arial"/>
        </w:rPr>
        <w:t>Б.</w:t>
      </w:r>
      <w:r w:rsidR="00785F85" w:rsidRPr="00785F85">
        <w:rPr>
          <w:rFonts w:ascii="Arial" w:hAnsi="Arial" w:cs="Arial"/>
        </w:rPr>
        <w:t xml:space="preserve"> </w:t>
      </w:r>
      <w:r w:rsidR="00785F85">
        <w:rPr>
          <w:rFonts w:ascii="Arial" w:hAnsi="Arial" w:cs="Arial"/>
        </w:rPr>
        <w:t xml:space="preserve">Данное </w:t>
      </w:r>
      <w:r w:rsidR="00643560">
        <w:rPr>
          <w:rFonts w:ascii="Arial" w:hAnsi="Arial" w:cs="Arial"/>
        </w:rPr>
        <w:t>и</w:t>
      </w:r>
      <w:r w:rsidR="00785F85">
        <w:rPr>
          <w:rFonts w:ascii="Arial" w:hAnsi="Arial" w:cs="Arial"/>
        </w:rPr>
        <w:t>спытание</w:t>
      </w:r>
      <w:r w:rsidR="00AE57AE" w:rsidRPr="00AE57AE">
        <w:rPr>
          <w:rFonts w:ascii="Arial" w:hAnsi="Arial" w:cs="Arial"/>
        </w:rPr>
        <w:t xml:space="preserve"> </w:t>
      </w:r>
      <w:r w:rsidR="00785F85">
        <w:rPr>
          <w:rFonts w:ascii="Arial" w:hAnsi="Arial" w:cs="Arial"/>
        </w:rPr>
        <w:t>ТСР</w:t>
      </w:r>
      <w:r w:rsidR="00643560">
        <w:rPr>
          <w:rFonts w:ascii="Arial" w:hAnsi="Arial" w:cs="Arial"/>
        </w:rPr>
        <w:t>-</w:t>
      </w:r>
      <w:r w:rsidR="00785F85">
        <w:rPr>
          <w:rFonts w:ascii="Arial" w:hAnsi="Arial" w:cs="Arial"/>
        </w:rPr>
        <w:t xml:space="preserve">групповой </w:t>
      </w:r>
      <w:r w:rsidR="00B15FD8">
        <w:rPr>
          <w:rFonts w:ascii="Arial" w:hAnsi="Arial" w:cs="Arial"/>
        </w:rPr>
        <w:t>передачи</w:t>
      </w:r>
      <w:r w:rsidR="00785F85">
        <w:rPr>
          <w:rFonts w:ascii="Arial" w:hAnsi="Arial" w:cs="Arial"/>
        </w:rPr>
        <w:t xml:space="preserve"> может быть выполнено с использованием </w:t>
      </w:r>
      <w:proofErr w:type="spellStart"/>
      <w:r w:rsidR="00785F85">
        <w:rPr>
          <w:rFonts w:ascii="Arial" w:hAnsi="Arial" w:cs="Arial"/>
          <w:lang w:val="en-US"/>
        </w:rPr>
        <w:t>iperf</w:t>
      </w:r>
      <w:proofErr w:type="spellEnd"/>
      <w:r w:rsidR="00785F85">
        <w:rPr>
          <w:rFonts w:ascii="Arial" w:hAnsi="Arial" w:cs="Arial"/>
        </w:rPr>
        <w:t xml:space="preserve">, как описано в </w:t>
      </w:r>
      <w:r w:rsidR="00643560">
        <w:rPr>
          <w:rFonts w:ascii="Arial" w:hAnsi="Arial" w:cs="Arial"/>
        </w:rPr>
        <w:t>п</w:t>
      </w:r>
      <w:r w:rsidR="00785F85">
        <w:rPr>
          <w:rFonts w:ascii="Arial" w:hAnsi="Arial" w:cs="Arial"/>
        </w:rPr>
        <w:t>риложении А.</w:t>
      </w:r>
    </w:p>
    <w:p w:rsidR="00322026" w:rsidRDefault="00BD20C9" w:rsidP="00E730FA">
      <w:pPr>
        <w:ind w:firstLine="454"/>
        <w:jc w:val="both"/>
        <w:rPr>
          <w:rFonts w:ascii="Arial" w:hAnsi="Arial" w:cs="Arial"/>
        </w:rPr>
      </w:pPr>
      <w:r>
        <w:rPr>
          <w:rFonts w:ascii="Arial" w:hAnsi="Arial" w:cs="Arial"/>
        </w:rPr>
        <w:t>Два типа ТСР</w:t>
      </w:r>
      <w:r w:rsidR="00643560">
        <w:rPr>
          <w:rFonts w:ascii="Arial" w:hAnsi="Arial" w:cs="Arial"/>
        </w:rPr>
        <w:t>-</w:t>
      </w:r>
      <w:r>
        <w:rPr>
          <w:rFonts w:ascii="Arial" w:hAnsi="Arial" w:cs="Arial"/>
        </w:rPr>
        <w:t>испытаний ДОЛЖНЫ быть выполнены</w:t>
      </w:r>
      <w:r w:rsidRPr="00BD20C9">
        <w:rPr>
          <w:rFonts w:ascii="Arial" w:hAnsi="Arial" w:cs="Arial"/>
        </w:rPr>
        <w:t xml:space="preserve">: </w:t>
      </w:r>
      <w:r w:rsidR="00643560">
        <w:rPr>
          <w:rFonts w:ascii="Arial" w:hAnsi="Arial" w:cs="Arial"/>
        </w:rPr>
        <w:t>и</w:t>
      </w:r>
      <w:r>
        <w:rPr>
          <w:rFonts w:ascii="Arial" w:hAnsi="Arial" w:cs="Arial"/>
        </w:rPr>
        <w:t>спытание</w:t>
      </w:r>
      <w:r w:rsidRPr="00AE57AE">
        <w:rPr>
          <w:rFonts w:ascii="Arial" w:hAnsi="Arial" w:cs="Arial"/>
        </w:rPr>
        <w:t xml:space="preserve"> </w:t>
      </w:r>
      <w:r>
        <w:rPr>
          <w:rFonts w:ascii="Arial" w:hAnsi="Arial" w:cs="Arial"/>
        </w:rPr>
        <w:t>ТСР</w:t>
      </w:r>
      <w:r w:rsidR="00643560">
        <w:rPr>
          <w:rFonts w:ascii="Arial" w:hAnsi="Arial" w:cs="Arial"/>
        </w:rPr>
        <w:t>-</w:t>
      </w:r>
      <w:r>
        <w:rPr>
          <w:rFonts w:ascii="Arial" w:hAnsi="Arial" w:cs="Arial"/>
        </w:rPr>
        <w:t xml:space="preserve">групповой </w:t>
      </w:r>
      <w:r w:rsidR="00B15FD8">
        <w:rPr>
          <w:rFonts w:ascii="Arial" w:hAnsi="Arial" w:cs="Arial"/>
        </w:rPr>
        <w:t>передачи</w:t>
      </w:r>
      <w:r>
        <w:rPr>
          <w:rFonts w:ascii="Arial" w:hAnsi="Arial" w:cs="Arial"/>
        </w:rPr>
        <w:t xml:space="preserve"> и </w:t>
      </w:r>
      <w:r w:rsidR="00643560">
        <w:rPr>
          <w:rFonts w:ascii="Arial" w:hAnsi="Arial" w:cs="Arial"/>
        </w:rPr>
        <w:t>и</w:t>
      </w:r>
      <w:r>
        <w:rPr>
          <w:rFonts w:ascii="Arial" w:hAnsi="Arial" w:cs="Arial"/>
        </w:rPr>
        <w:t xml:space="preserve">спытательный </w:t>
      </w:r>
      <w:r w:rsidR="00643560">
        <w:rPr>
          <w:rFonts w:ascii="Arial" w:hAnsi="Arial" w:cs="Arial"/>
        </w:rPr>
        <w:t>ш</w:t>
      </w:r>
      <w:r>
        <w:rPr>
          <w:rFonts w:ascii="Arial" w:hAnsi="Arial" w:cs="Arial"/>
        </w:rPr>
        <w:t xml:space="preserve">аблон </w:t>
      </w:r>
      <w:r w:rsidR="00643560">
        <w:rPr>
          <w:rFonts w:ascii="Arial" w:hAnsi="Arial" w:cs="Arial"/>
        </w:rPr>
        <w:t>м</w:t>
      </w:r>
      <w:r>
        <w:rPr>
          <w:rFonts w:ascii="Arial" w:hAnsi="Arial" w:cs="Arial"/>
        </w:rPr>
        <w:t>икро</w:t>
      </w:r>
      <w:r w:rsidR="00643560">
        <w:rPr>
          <w:rFonts w:ascii="Arial" w:hAnsi="Arial" w:cs="Arial"/>
        </w:rPr>
        <w:t>-п</w:t>
      </w:r>
      <w:r>
        <w:rPr>
          <w:rFonts w:ascii="Arial" w:hAnsi="Arial" w:cs="Arial"/>
        </w:rPr>
        <w:t xml:space="preserve">ачек, как </w:t>
      </w:r>
      <w:r w:rsidR="007733A9">
        <w:rPr>
          <w:rFonts w:ascii="Arial" w:hAnsi="Arial" w:cs="Arial"/>
        </w:rPr>
        <w:t xml:space="preserve">задокументировано в </w:t>
      </w:r>
      <w:r w:rsidR="00643560">
        <w:rPr>
          <w:rFonts w:ascii="Arial" w:hAnsi="Arial" w:cs="Arial"/>
        </w:rPr>
        <w:t>п</w:t>
      </w:r>
      <w:r w:rsidR="007733A9">
        <w:rPr>
          <w:rFonts w:ascii="Arial" w:hAnsi="Arial" w:cs="Arial"/>
        </w:rPr>
        <w:t xml:space="preserve">риложении В. </w:t>
      </w:r>
      <w:r w:rsidR="00322026">
        <w:rPr>
          <w:rFonts w:ascii="Arial" w:hAnsi="Arial" w:cs="Arial"/>
        </w:rPr>
        <w:t xml:space="preserve">В </w:t>
      </w:r>
      <w:r w:rsidR="00643560">
        <w:rPr>
          <w:rFonts w:ascii="Arial" w:hAnsi="Arial" w:cs="Arial"/>
        </w:rPr>
        <w:t>и</w:t>
      </w:r>
      <w:r w:rsidR="00322026">
        <w:rPr>
          <w:rFonts w:ascii="Arial" w:hAnsi="Arial" w:cs="Arial"/>
        </w:rPr>
        <w:t>спытании</w:t>
      </w:r>
      <w:r w:rsidR="00322026" w:rsidRPr="00AE57AE">
        <w:rPr>
          <w:rFonts w:ascii="Arial" w:hAnsi="Arial" w:cs="Arial"/>
        </w:rPr>
        <w:t xml:space="preserve"> </w:t>
      </w:r>
      <w:r w:rsidR="00322026">
        <w:rPr>
          <w:rFonts w:ascii="Arial" w:hAnsi="Arial" w:cs="Arial"/>
        </w:rPr>
        <w:t>ТСР</w:t>
      </w:r>
      <w:r w:rsidR="00643560">
        <w:rPr>
          <w:rFonts w:ascii="Arial" w:hAnsi="Arial" w:cs="Arial"/>
        </w:rPr>
        <w:t>-</w:t>
      </w:r>
      <w:r w:rsidR="00322026">
        <w:rPr>
          <w:rFonts w:ascii="Arial" w:hAnsi="Arial" w:cs="Arial"/>
        </w:rPr>
        <w:t xml:space="preserve">групповой </w:t>
      </w:r>
      <w:r w:rsidR="00B15FD8">
        <w:rPr>
          <w:rFonts w:ascii="Arial" w:hAnsi="Arial" w:cs="Arial"/>
        </w:rPr>
        <w:t>передачи</w:t>
      </w:r>
      <w:r w:rsidR="00322026">
        <w:rPr>
          <w:rFonts w:ascii="Arial" w:hAnsi="Arial" w:cs="Arial"/>
        </w:rPr>
        <w:t xml:space="preserve"> </w:t>
      </w:r>
      <w:r w:rsidR="002146C2">
        <w:rPr>
          <w:rFonts w:ascii="Arial" w:hAnsi="Arial" w:cs="Arial"/>
        </w:rPr>
        <w:t>всплески</w:t>
      </w:r>
      <w:r w:rsidR="00322026">
        <w:rPr>
          <w:rFonts w:ascii="Arial" w:hAnsi="Arial" w:cs="Arial"/>
        </w:rPr>
        <w:t xml:space="preserve"> присутствуют только во время состояния </w:t>
      </w:r>
      <w:r w:rsidR="00643560">
        <w:rPr>
          <w:rFonts w:ascii="Arial" w:hAnsi="Arial" w:cs="Arial"/>
        </w:rPr>
        <w:t>м</w:t>
      </w:r>
      <w:r w:rsidR="00322026">
        <w:rPr>
          <w:rFonts w:ascii="Arial" w:hAnsi="Arial" w:cs="Arial"/>
        </w:rPr>
        <w:t xml:space="preserve">едленного </w:t>
      </w:r>
      <w:r w:rsidR="00643560">
        <w:rPr>
          <w:rFonts w:ascii="Arial" w:hAnsi="Arial" w:cs="Arial"/>
        </w:rPr>
        <w:t>с</w:t>
      </w:r>
      <w:r w:rsidR="00322026">
        <w:rPr>
          <w:rFonts w:ascii="Arial" w:hAnsi="Arial" w:cs="Arial"/>
        </w:rPr>
        <w:t xml:space="preserve">тарта ТСР (или </w:t>
      </w:r>
      <w:r w:rsidR="00643560">
        <w:rPr>
          <w:rFonts w:ascii="Arial" w:hAnsi="Arial" w:cs="Arial"/>
        </w:rPr>
        <w:t>п</w:t>
      </w:r>
      <w:r w:rsidR="00322026">
        <w:rPr>
          <w:rFonts w:ascii="Arial" w:hAnsi="Arial" w:cs="Arial"/>
        </w:rPr>
        <w:t xml:space="preserve">редотвращения </w:t>
      </w:r>
      <w:r w:rsidR="00643560">
        <w:rPr>
          <w:rFonts w:ascii="Arial" w:hAnsi="Arial" w:cs="Arial"/>
        </w:rPr>
        <w:t>п</w:t>
      </w:r>
      <w:r w:rsidR="00322026">
        <w:rPr>
          <w:rFonts w:ascii="Arial" w:hAnsi="Arial" w:cs="Arial"/>
        </w:rPr>
        <w:t xml:space="preserve">ерегрузок), в то время, как </w:t>
      </w:r>
      <w:r w:rsidR="00643560">
        <w:rPr>
          <w:rFonts w:ascii="Arial" w:hAnsi="Arial" w:cs="Arial"/>
        </w:rPr>
        <w:t>испытательный ш</w:t>
      </w:r>
      <w:r w:rsidR="00322026">
        <w:rPr>
          <w:rFonts w:ascii="Arial" w:hAnsi="Arial" w:cs="Arial"/>
        </w:rPr>
        <w:t xml:space="preserve">аблон </w:t>
      </w:r>
      <w:r w:rsidR="00643560">
        <w:rPr>
          <w:rFonts w:ascii="Arial" w:hAnsi="Arial" w:cs="Arial"/>
        </w:rPr>
        <w:t>м</w:t>
      </w:r>
      <w:r w:rsidR="00322026">
        <w:rPr>
          <w:rFonts w:ascii="Arial" w:hAnsi="Arial" w:cs="Arial"/>
        </w:rPr>
        <w:t>икро</w:t>
      </w:r>
      <w:r w:rsidR="00643560">
        <w:rPr>
          <w:rFonts w:ascii="Arial" w:hAnsi="Arial" w:cs="Arial"/>
        </w:rPr>
        <w:t>-</w:t>
      </w:r>
      <w:r w:rsidR="002146C2">
        <w:rPr>
          <w:rFonts w:ascii="Arial" w:hAnsi="Arial" w:cs="Arial"/>
        </w:rPr>
        <w:t>всплесков</w:t>
      </w:r>
      <w:r w:rsidR="00322026">
        <w:rPr>
          <w:rFonts w:ascii="Arial" w:hAnsi="Arial" w:cs="Arial"/>
        </w:rPr>
        <w:t xml:space="preserve"> эмулирует </w:t>
      </w:r>
      <w:r w:rsidR="002146C2">
        <w:rPr>
          <w:rFonts w:ascii="Arial" w:hAnsi="Arial" w:cs="Arial"/>
        </w:rPr>
        <w:t>всплеско</w:t>
      </w:r>
      <w:r w:rsidR="00322026">
        <w:rPr>
          <w:rFonts w:ascii="Arial" w:hAnsi="Arial" w:cs="Arial"/>
        </w:rPr>
        <w:t>образность уровня приложений, которая может возникать в любое время в течении ТСР</w:t>
      </w:r>
      <w:r w:rsidR="00643560">
        <w:rPr>
          <w:rFonts w:ascii="Arial" w:hAnsi="Arial" w:cs="Arial"/>
        </w:rPr>
        <w:t>-</w:t>
      </w:r>
      <w:r w:rsidR="00322026">
        <w:rPr>
          <w:rFonts w:ascii="Arial" w:hAnsi="Arial" w:cs="Arial"/>
        </w:rPr>
        <w:t>соединения.</w:t>
      </w:r>
    </w:p>
    <w:p w:rsidR="00BD20C9" w:rsidRDefault="00322026" w:rsidP="00E730FA">
      <w:pPr>
        <w:ind w:firstLine="454"/>
        <w:jc w:val="both"/>
        <w:rPr>
          <w:rFonts w:ascii="Arial" w:hAnsi="Arial" w:cs="Arial"/>
        </w:rPr>
      </w:pPr>
      <w:r>
        <w:rPr>
          <w:rFonts w:ascii="Arial" w:hAnsi="Arial" w:cs="Arial"/>
        </w:rPr>
        <w:t>Другими типами испытаний, которые СЛЕДУЕТ включать, являются следующие: простые веб</w:t>
      </w:r>
      <w:r w:rsidR="00643560">
        <w:rPr>
          <w:rFonts w:ascii="Arial" w:hAnsi="Arial" w:cs="Arial"/>
        </w:rPr>
        <w:t>-</w:t>
      </w:r>
      <w:r>
        <w:rPr>
          <w:rFonts w:ascii="Arial" w:hAnsi="Arial" w:cs="Arial"/>
        </w:rPr>
        <w:t>сайты, сложные веб</w:t>
      </w:r>
      <w:r w:rsidR="00643560">
        <w:rPr>
          <w:rFonts w:ascii="Arial" w:hAnsi="Arial" w:cs="Arial"/>
        </w:rPr>
        <w:t>-</w:t>
      </w:r>
      <w:r>
        <w:rPr>
          <w:rFonts w:ascii="Arial" w:hAnsi="Arial" w:cs="Arial"/>
        </w:rPr>
        <w:t>сайты, бизнес</w:t>
      </w:r>
      <w:r w:rsidR="00643560">
        <w:rPr>
          <w:rFonts w:ascii="Arial" w:hAnsi="Arial" w:cs="Arial"/>
        </w:rPr>
        <w:t>-</w:t>
      </w:r>
      <w:r>
        <w:rPr>
          <w:rFonts w:ascii="Arial" w:hAnsi="Arial" w:cs="Arial"/>
        </w:rPr>
        <w:t>приложения, электронная почта</w:t>
      </w:r>
      <w:r w:rsidR="00A624F3">
        <w:rPr>
          <w:rFonts w:ascii="Arial" w:hAnsi="Arial" w:cs="Arial"/>
        </w:rPr>
        <w:t xml:space="preserve"> и </w:t>
      </w:r>
      <w:r w:rsidR="00A624F3">
        <w:rPr>
          <w:rFonts w:ascii="Arial" w:hAnsi="Arial" w:cs="Arial"/>
          <w:lang w:val="en-US"/>
        </w:rPr>
        <w:t>SMB</w:t>
      </w:r>
      <w:r w:rsidR="00A624F3" w:rsidRPr="00A624F3">
        <w:rPr>
          <w:rFonts w:ascii="Arial" w:hAnsi="Arial" w:cs="Arial"/>
        </w:rPr>
        <w:t>/</w:t>
      </w:r>
      <w:r w:rsidR="00A624F3">
        <w:rPr>
          <w:rFonts w:ascii="Arial" w:hAnsi="Arial" w:cs="Arial"/>
          <w:lang w:val="en-US"/>
        </w:rPr>
        <w:t>CIFS</w:t>
      </w:r>
      <w:r w:rsidR="00A624F3" w:rsidRPr="00A624F3">
        <w:rPr>
          <w:rFonts w:ascii="Arial" w:hAnsi="Arial" w:cs="Arial"/>
        </w:rPr>
        <w:t xml:space="preserve"> (</w:t>
      </w:r>
      <w:r w:rsidR="00643560">
        <w:rPr>
          <w:rFonts w:ascii="Arial" w:hAnsi="Arial" w:cs="Arial"/>
        </w:rPr>
        <w:t>о</w:t>
      </w:r>
      <w:r w:rsidR="00A624F3">
        <w:rPr>
          <w:rFonts w:ascii="Arial" w:hAnsi="Arial" w:cs="Arial"/>
        </w:rPr>
        <w:t xml:space="preserve">сновная </w:t>
      </w:r>
      <w:r w:rsidR="00643560">
        <w:rPr>
          <w:rFonts w:ascii="Arial" w:hAnsi="Arial" w:cs="Arial"/>
        </w:rPr>
        <w:t>с</w:t>
      </w:r>
      <w:r w:rsidR="00A624F3">
        <w:rPr>
          <w:rFonts w:ascii="Arial" w:hAnsi="Arial" w:cs="Arial"/>
        </w:rPr>
        <w:t xml:space="preserve">истема </w:t>
      </w:r>
      <w:r w:rsidR="00643560">
        <w:rPr>
          <w:rFonts w:ascii="Arial" w:hAnsi="Arial" w:cs="Arial"/>
        </w:rPr>
        <w:t>и</w:t>
      </w:r>
      <w:r w:rsidR="00A624F3">
        <w:rPr>
          <w:rFonts w:ascii="Arial" w:hAnsi="Arial" w:cs="Arial"/>
        </w:rPr>
        <w:t xml:space="preserve">нтернет </w:t>
      </w:r>
      <w:r w:rsidR="00643560">
        <w:rPr>
          <w:rFonts w:ascii="Arial" w:hAnsi="Arial" w:cs="Arial"/>
        </w:rPr>
        <w:t>ф</w:t>
      </w:r>
      <w:r w:rsidR="00A624F3">
        <w:rPr>
          <w:rFonts w:ascii="Arial" w:hAnsi="Arial" w:cs="Arial"/>
        </w:rPr>
        <w:t>айлов)</w:t>
      </w:r>
      <w:r>
        <w:rPr>
          <w:rFonts w:ascii="Arial" w:hAnsi="Arial" w:cs="Arial"/>
        </w:rPr>
        <w:t xml:space="preserve"> </w:t>
      </w:r>
      <w:r w:rsidR="00A624F3">
        <w:rPr>
          <w:rFonts w:ascii="Arial" w:hAnsi="Arial" w:cs="Arial"/>
        </w:rPr>
        <w:t xml:space="preserve">копирование файла (все из которых также задокументированы в </w:t>
      </w:r>
      <w:r w:rsidR="00643560">
        <w:rPr>
          <w:rFonts w:ascii="Arial" w:hAnsi="Arial" w:cs="Arial"/>
        </w:rPr>
        <w:t>п</w:t>
      </w:r>
      <w:r w:rsidR="00A624F3">
        <w:rPr>
          <w:rFonts w:ascii="Arial" w:hAnsi="Arial" w:cs="Arial"/>
        </w:rPr>
        <w:t>риложении В).</w:t>
      </w:r>
    </w:p>
    <w:p w:rsidR="00643560" w:rsidRPr="00643560" w:rsidRDefault="00643560" w:rsidP="00E730FA">
      <w:pPr>
        <w:ind w:firstLine="454"/>
        <w:jc w:val="both"/>
        <w:rPr>
          <w:rFonts w:ascii="Arial" w:hAnsi="Arial" w:cs="Arial"/>
          <w:sz w:val="4"/>
          <w:szCs w:val="4"/>
        </w:rPr>
      </w:pPr>
    </w:p>
    <w:p w:rsidR="00A624F3" w:rsidRPr="00643560" w:rsidRDefault="00643560" w:rsidP="00E730FA">
      <w:pPr>
        <w:ind w:firstLine="454"/>
        <w:jc w:val="both"/>
        <w:rPr>
          <w:rFonts w:ascii="Arial" w:hAnsi="Arial" w:cs="Arial"/>
          <w:b/>
        </w:rPr>
      </w:pPr>
      <w:r w:rsidRPr="00643560">
        <w:rPr>
          <w:rFonts w:ascii="Arial" w:hAnsi="Arial" w:cs="Arial"/>
          <w:b/>
        </w:rPr>
        <w:t>Метрики испытания</w:t>
      </w:r>
    </w:p>
    <w:p w:rsidR="00643560" w:rsidRPr="00643560" w:rsidRDefault="00643560" w:rsidP="00E730FA">
      <w:pPr>
        <w:ind w:firstLine="454"/>
        <w:jc w:val="both"/>
        <w:rPr>
          <w:rFonts w:ascii="Arial" w:hAnsi="Arial" w:cs="Arial"/>
          <w:sz w:val="4"/>
          <w:szCs w:val="4"/>
        </w:rPr>
      </w:pPr>
    </w:p>
    <w:p w:rsidR="001141DA" w:rsidRDefault="001141DA" w:rsidP="00E730FA">
      <w:pPr>
        <w:ind w:firstLine="454"/>
        <w:jc w:val="both"/>
        <w:rPr>
          <w:rFonts w:ascii="Arial" w:hAnsi="Arial" w:cs="Arial"/>
        </w:rPr>
      </w:pPr>
      <w:r>
        <w:rPr>
          <w:rFonts w:ascii="Arial" w:hAnsi="Arial" w:cs="Arial"/>
        </w:rPr>
        <w:t xml:space="preserve">Результаты испытания будут фиксироваться для метрик с сохранением состояния, определенных в 4.2 – главным образом, это </w:t>
      </w:r>
      <w:r w:rsidR="00643560">
        <w:rPr>
          <w:rFonts w:ascii="Arial" w:hAnsi="Arial" w:cs="Arial"/>
        </w:rPr>
        <w:t>в</w:t>
      </w:r>
      <w:r>
        <w:rPr>
          <w:rFonts w:ascii="Arial" w:hAnsi="Arial" w:cs="Arial"/>
        </w:rPr>
        <w:t>ремя выполнения ТСР испытательного шаблона (</w:t>
      </w:r>
      <w:r>
        <w:rPr>
          <w:rFonts w:ascii="Arial" w:hAnsi="Arial" w:cs="Arial"/>
          <w:lang w:val="en-US"/>
        </w:rPr>
        <w:t>TTPET</w:t>
      </w:r>
      <w:r w:rsidRPr="001C42D3">
        <w:rPr>
          <w:rFonts w:ascii="Arial" w:hAnsi="Arial" w:cs="Arial"/>
        </w:rPr>
        <w:t>)</w:t>
      </w:r>
      <w:r>
        <w:rPr>
          <w:rFonts w:ascii="Arial" w:hAnsi="Arial" w:cs="Arial"/>
        </w:rPr>
        <w:t xml:space="preserve">, Эффективность ТСР и </w:t>
      </w:r>
      <w:r w:rsidR="00643560">
        <w:rPr>
          <w:rFonts w:ascii="Arial" w:hAnsi="Arial" w:cs="Arial"/>
        </w:rPr>
        <w:t>з</w:t>
      </w:r>
      <w:r>
        <w:rPr>
          <w:rFonts w:ascii="Arial" w:hAnsi="Arial" w:cs="Arial"/>
        </w:rPr>
        <w:t xml:space="preserve">адержка в </w:t>
      </w:r>
      <w:r w:rsidR="00643560">
        <w:rPr>
          <w:rFonts w:ascii="Arial" w:hAnsi="Arial" w:cs="Arial"/>
        </w:rPr>
        <w:t>б</w:t>
      </w:r>
      <w:r>
        <w:rPr>
          <w:rFonts w:ascii="Arial" w:hAnsi="Arial" w:cs="Arial"/>
        </w:rPr>
        <w:t>уфере.</w:t>
      </w:r>
    </w:p>
    <w:p w:rsidR="00643560" w:rsidRPr="00643560" w:rsidRDefault="00643560" w:rsidP="00E730FA">
      <w:pPr>
        <w:ind w:firstLine="454"/>
        <w:jc w:val="both"/>
        <w:rPr>
          <w:rFonts w:ascii="Arial" w:hAnsi="Arial" w:cs="Arial"/>
          <w:sz w:val="4"/>
          <w:szCs w:val="4"/>
        </w:rPr>
      </w:pPr>
    </w:p>
    <w:p w:rsidR="001141DA" w:rsidRPr="00643560" w:rsidRDefault="00643560" w:rsidP="00E730FA">
      <w:pPr>
        <w:ind w:firstLine="454"/>
        <w:jc w:val="both"/>
        <w:rPr>
          <w:rFonts w:ascii="Arial" w:hAnsi="Arial" w:cs="Arial"/>
          <w:b/>
        </w:rPr>
      </w:pPr>
      <w:r w:rsidRPr="00643560">
        <w:rPr>
          <w:rFonts w:ascii="Arial" w:hAnsi="Arial" w:cs="Arial"/>
          <w:b/>
        </w:rPr>
        <w:t>Процедура</w:t>
      </w:r>
    </w:p>
    <w:p w:rsidR="00643560" w:rsidRPr="00643560" w:rsidRDefault="00643560" w:rsidP="00E730FA">
      <w:pPr>
        <w:ind w:firstLine="454"/>
        <w:jc w:val="both"/>
        <w:rPr>
          <w:rFonts w:ascii="Arial" w:hAnsi="Arial" w:cs="Arial"/>
          <w:sz w:val="4"/>
          <w:szCs w:val="4"/>
        </w:rPr>
      </w:pPr>
    </w:p>
    <w:p w:rsidR="001141DA" w:rsidRDefault="001141DA" w:rsidP="00E730FA">
      <w:pPr>
        <w:ind w:firstLine="454"/>
        <w:jc w:val="both"/>
        <w:rPr>
          <w:rFonts w:ascii="Arial" w:hAnsi="Arial" w:cs="Arial"/>
        </w:rPr>
      </w:pPr>
      <w:r>
        <w:rPr>
          <w:rFonts w:ascii="Arial" w:hAnsi="Arial" w:cs="Arial"/>
        </w:rPr>
        <w:t>1. Конфигуриру</w:t>
      </w:r>
      <w:r w:rsidR="00643560">
        <w:rPr>
          <w:rFonts w:ascii="Arial" w:hAnsi="Arial" w:cs="Arial"/>
        </w:rPr>
        <w:t>ют</w:t>
      </w:r>
      <w:r>
        <w:rPr>
          <w:rFonts w:ascii="Arial" w:hAnsi="Arial" w:cs="Arial"/>
        </w:rPr>
        <w:t xml:space="preserve"> параметры </w:t>
      </w:r>
      <w:r>
        <w:rPr>
          <w:rFonts w:ascii="Arial" w:hAnsi="Arial" w:cs="Arial"/>
          <w:lang w:val="en-US"/>
        </w:rPr>
        <w:t>QL</w:t>
      </w:r>
      <w:r>
        <w:rPr>
          <w:rFonts w:ascii="Arial" w:hAnsi="Arial" w:cs="Arial"/>
        </w:rPr>
        <w:t xml:space="preserve"> и техники диспетчеризации в </w:t>
      </w:r>
      <w:r>
        <w:rPr>
          <w:rFonts w:ascii="Arial" w:hAnsi="Arial" w:cs="Arial"/>
          <w:lang w:val="en-US"/>
        </w:rPr>
        <w:t>DUT</w:t>
      </w:r>
      <w:r>
        <w:rPr>
          <w:rFonts w:ascii="Arial" w:hAnsi="Arial" w:cs="Arial"/>
        </w:rPr>
        <w:t xml:space="preserve"> (</w:t>
      </w:r>
      <w:r>
        <w:rPr>
          <w:rFonts w:ascii="Arial" w:hAnsi="Arial" w:cs="Arial"/>
          <w:lang w:val="en-US"/>
        </w:rPr>
        <w:t>FIFO</w:t>
      </w:r>
      <w:r w:rsidRPr="001141DA">
        <w:rPr>
          <w:rFonts w:ascii="Arial" w:hAnsi="Arial" w:cs="Arial"/>
        </w:rPr>
        <w:t xml:space="preserve">, </w:t>
      </w:r>
      <w:r>
        <w:rPr>
          <w:rFonts w:ascii="Arial" w:hAnsi="Arial" w:cs="Arial"/>
          <w:lang w:val="en-US"/>
        </w:rPr>
        <w:t>SP</w:t>
      </w:r>
      <w:r w:rsidRPr="001141DA">
        <w:rPr>
          <w:rFonts w:ascii="Arial" w:hAnsi="Arial" w:cs="Arial"/>
        </w:rPr>
        <w:t xml:space="preserve"> </w:t>
      </w:r>
      <w:r>
        <w:rPr>
          <w:rFonts w:ascii="Arial" w:hAnsi="Arial" w:cs="Arial"/>
        </w:rPr>
        <w:t>и т</w:t>
      </w:r>
      <w:r w:rsidR="00643560">
        <w:rPr>
          <w:rFonts w:ascii="Arial" w:hAnsi="Arial" w:cs="Arial"/>
        </w:rPr>
        <w:t>.д.</w:t>
      </w:r>
      <w:r>
        <w:rPr>
          <w:rFonts w:ascii="Arial" w:hAnsi="Arial" w:cs="Arial"/>
        </w:rPr>
        <w:t>).</w:t>
      </w:r>
    </w:p>
    <w:p w:rsidR="001141DA" w:rsidRDefault="001141DA" w:rsidP="00E730FA">
      <w:pPr>
        <w:ind w:firstLine="454"/>
        <w:jc w:val="both"/>
        <w:rPr>
          <w:rFonts w:ascii="Arial" w:hAnsi="Arial" w:cs="Arial"/>
        </w:rPr>
      </w:pPr>
      <w:r>
        <w:rPr>
          <w:rFonts w:ascii="Arial" w:hAnsi="Arial" w:cs="Arial"/>
        </w:rPr>
        <w:t xml:space="preserve">2. </w:t>
      </w:r>
      <w:r w:rsidR="00053F77">
        <w:rPr>
          <w:rFonts w:ascii="Arial" w:hAnsi="Arial" w:cs="Arial"/>
        </w:rPr>
        <w:t>Конфигуриру</w:t>
      </w:r>
      <w:r w:rsidR="00643560">
        <w:rPr>
          <w:rFonts w:ascii="Arial" w:hAnsi="Arial" w:cs="Arial"/>
        </w:rPr>
        <w:t>ют</w:t>
      </w:r>
      <w:r>
        <w:rPr>
          <w:rFonts w:ascii="Arial" w:hAnsi="Arial" w:cs="Arial"/>
        </w:rPr>
        <w:t xml:space="preserve"> </w:t>
      </w:r>
      <w:r w:rsidR="00053F77">
        <w:rPr>
          <w:rFonts w:ascii="Arial" w:hAnsi="Arial" w:cs="Arial"/>
        </w:rPr>
        <w:t>испытательный генератор* с профилем смеси трафика эмулированного приложения.</w:t>
      </w:r>
    </w:p>
    <w:p w:rsidR="00AE77CF" w:rsidRDefault="00643560" w:rsidP="00E730FA">
      <w:pPr>
        <w:ind w:firstLine="454"/>
        <w:jc w:val="both"/>
        <w:rPr>
          <w:rFonts w:ascii="Arial" w:hAnsi="Arial" w:cs="Arial"/>
        </w:rPr>
      </w:pPr>
      <w:r w:rsidRPr="009C36C6">
        <w:rPr>
          <w:rFonts w:ascii="Arial" w:hAnsi="Arial" w:cs="Arial"/>
        </w:rPr>
        <w:t>–</w:t>
      </w:r>
      <w:r w:rsidR="00053F77">
        <w:rPr>
          <w:rFonts w:ascii="Arial" w:hAnsi="Arial" w:cs="Arial"/>
        </w:rPr>
        <w:t xml:space="preserve"> Смесь приложений ДОЛЖНА быть определена в значениях процента от общей </w:t>
      </w:r>
      <w:r w:rsidR="00053F77" w:rsidRPr="00643788">
        <w:rPr>
          <w:rFonts w:ascii="Arial" w:hAnsi="Arial" w:cs="Arial"/>
        </w:rPr>
        <w:t xml:space="preserve">испытываемой </w:t>
      </w:r>
      <w:r w:rsidR="00AE77CF" w:rsidRPr="00643788">
        <w:rPr>
          <w:rFonts w:ascii="Arial" w:hAnsi="Arial" w:cs="Arial"/>
        </w:rPr>
        <w:t>пропускной способности канала передачи данных.</w:t>
      </w:r>
    </w:p>
    <w:p w:rsidR="00053F77" w:rsidRDefault="00643560" w:rsidP="00E730FA">
      <w:pPr>
        <w:ind w:firstLine="454"/>
        <w:jc w:val="both"/>
        <w:rPr>
          <w:rFonts w:ascii="Arial" w:hAnsi="Arial" w:cs="Arial"/>
        </w:rPr>
      </w:pPr>
      <w:r w:rsidRPr="009C36C6">
        <w:rPr>
          <w:rFonts w:ascii="Arial" w:hAnsi="Arial" w:cs="Arial"/>
        </w:rPr>
        <w:t>–</w:t>
      </w:r>
      <w:r w:rsidR="00053F77">
        <w:rPr>
          <w:rFonts w:ascii="Arial" w:hAnsi="Arial" w:cs="Arial"/>
        </w:rPr>
        <w:t xml:space="preserve"> Скорость передачи для каждого приложения внутри смеси ДОЛЖНА также быть конфигурируемой.</w:t>
      </w:r>
    </w:p>
    <w:p w:rsidR="00643560" w:rsidRPr="00643560" w:rsidRDefault="00643560" w:rsidP="00E730FA">
      <w:pPr>
        <w:ind w:firstLine="454"/>
        <w:jc w:val="both"/>
        <w:rPr>
          <w:rFonts w:ascii="Arial" w:hAnsi="Arial" w:cs="Arial"/>
          <w:sz w:val="8"/>
          <w:szCs w:val="8"/>
        </w:rPr>
      </w:pPr>
    </w:p>
    <w:p w:rsidR="00506D2A" w:rsidRDefault="00053F77" w:rsidP="00E730FA">
      <w:pPr>
        <w:ind w:firstLine="454"/>
        <w:jc w:val="both"/>
        <w:rPr>
          <w:rFonts w:ascii="Arial" w:hAnsi="Arial" w:cs="Arial"/>
        </w:rPr>
      </w:pPr>
      <w:r>
        <w:rPr>
          <w:rFonts w:ascii="Arial" w:hAnsi="Arial" w:cs="Arial"/>
        </w:rPr>
        <w:t xml:space="preserve">* </w:t>
      </w:r>
      <w:r w:rsidR="00506D2A" w:rsidRPr="00643560">
        <w:rPr>
          <w:rFonts w:ascii="Arial" w:hAnsi="Arial" w:cs="Arial"/>
          <w:sz w:val="18"/>
          <w:szCs w:val="18"/>
        </w:rPr>
        <w:t>Для гарантии повторяемости результатов, испытательный генератор ДОЛЖЕН быть способен генерировать точный испытательный ТСР шаблон для каждого указанного приложения.</w:t>
      </w:r>
    </w:p>
    <w:p w:rsidR="00643560" w:rsidRPr="00643560" w:rsidRDefault="00643560" w:rsidP="00E730FA">
      <w:pPr>
        <w:ind w:firstLine="454"/>
        <w:jc w:val="both"/>
        <w:rPr>
          <w:rFonts w:ascii="Arial" w:hAnsi="Arial" w:cs="Arial"/>
          <w:sz w:val="8"/>
          <w:szCs w:val="8"/>
        </w:rPr>
      </w:pPr>
    </w:p>
    <w:p w:rsidR="005A0FEB" w:rsidRDefault="00506D2A" w:rsidP="00E730FA">
      <w:pPr>
        <w:ind w:firstLine="454"/>
        <w:jc w:val="both"/>
        <w:rPr>
          <w:rFonts w:ascii="Arial" w:hAnsi="Arial" w:cs="Arial"/>
        </w:rPr>
      </w:pPr>
      <w:r>
        <w:rPr>
          <w:rFonts w:ascii="Arial" w:hAnsi="Arial" w:cs="Arial"/>
        </w:rPr>
        <w:t>3. Генериру</w:t>
      </w:r>
      <w:r w:rsidR="0055781E">
        <w:rPr>
          <w:rFonts w:ascii="Arial" w:hAnsi="Arial" w:cs="Arial"/>
        </w:rPr>
        <w:t>ют</w:t>
      </w:r>
      <w:r>
        <w:rPr>
          <w:rFonts w:ascii="Arial" w:hAnsi="Arial" w:cs="Arial"/>
        </w:rPr>
        <w:t xml:space="preserve"> трафик приложения между входными (сторона клиента) и выходными (сторона сервера) портами </w:t>
      </w:r>
      <w:r>
        <w:rPr>
          <w:rFonts w:ascii="Arial" w:hAnsi="Arial" w:cs="Arial"/>
          <w:lang w:val="en-US"/>
        </w:rPr>
        <w:t>DUT</w:t>
      </w:r>
      <w:r>
        <w:rPr>
          <w:rFonts w:ascii="Arial" w:hAnsi="Arial" w:cs="Arial"/>
        </w:rPr>
        <w:t xml:space="preserve"> и измеря</w:t>
      </w:r>
      <w:r w:rsidR="0055781E">
        <w:rPr>
          <w:rFonts w:ascii="Arial" w:hAnsi="Arial" w:cs="Arial"/>
        </w:rPr>
        <w:t>ют</w:t>
      </w:r>
      <w:r>
        <w:rPr>
          <w:rFonts w:ascii="Arial" w:hAnsi="Arial" w:cs="Arial"/>
        </w:rPr>
        <w:t xml:space="preserve"> метрики (</w:t>
      </w:r>
      <w:r>
        <w:rPr>
          <w:rFonts w:ascii="Arial" w:hAnsi="Arial" w:cs="Arial"/>
          <w:lang w:val="en-US"/>
        </w:rPr>
        <w:t>TTPET</w:t>
      </w:r>
      <w:r w:rsidRPr="00506D2A">
        <w:rPr>
          <w:rFonts w:ascii="Arial" w:hAnsi="Arial" w:cs="Arial"/>
        </w:rPr>
        <w:t xml:space="preserve">, </w:t>
      </w:r>
      <w:r w:rsidR="0055781E">
        <w:rPr>
          <w:rFonts w:ascii="Arial" w:hAnsi="Arial" w:cs="Arial"/>
        </w:rPr>
        <w:t>э</w:t>
      </w:r>
      <w:r>
        <w:rPr>
          <w:rFonts w:ascii="Arial" w:hAnsi="Arial" w:cs="Arial"/>
        </w:rPr>
        <w:t xml:space="preserve">ффективность ТСР и </w:t>
      </w:r>
      <w:r w:rsidR="0055781E">
        <w:rPr>
          <w:rFonts w:ascii="Arial" w:hAnsi="Arial" w:cs="Arial"/>
        </w:rPr>
        <w:t>з</w:t>
      </w:r>
      <w:r>
        <w:rPr>
          <w:rFonts w:ascii="Arial" w:hAnsi="Arial" w:cs="Arial"/>
        </w:rPr>
        <w:t xml:space="preserve">адержку в </w:t>
      </w:r>
      <w:r w:rsidR="0055781E">
        <w:rPr>
          <w:rFonts w:ascii="Arial" w:hAnsi="Arial" w:cs="Arial"/>
        </w:rPr>
        <w:t>б</w:t>
      </w:r>
      <w:r>
        <w:rPr>
          <w:rFonts w:ascii="Arial" w:hAnsi="Arial" w:cs="Arial"/>
        </w:rPr>
        <w:t xml:space="preserve">уфере) для каждого потока приложения на входных и выходных портах </w:t>
      </w:r>
      <w:r w:rsidRPr="0055781E">
        <w:rPr>
          <w:rFonts w:ascii="Arial" w:hAnsi="Arial" w:cs="Arial"/>
        </w:rPr>
        <w:t>в течении</w:t>
      </w:r>
      <w:r w:rsidR="0055781E" w:rsidRPr="0055781E">
        <w:rPr>
          <w:rFonts w:ascii="Arial" w:hAnsi="Arial" w:cs="Arial"/>
        </w:rPr>
        <w:t xml:space="preserve"> полного</w:t>
      </w:r>
      <w:r w:rsidRPr="0055781E">
        <w:rPr>
          <w:rFonts w:ascii="Arial" w:hAnsi="Arial" w:cs="Arial"/>
        </w:rPr>
        <w:t xml:space="preserve"> времени </w:t>
      </w:r>
      <w:r>
        <w:rPr>
          <w:rFonts w:ascii="Arial" w:hAnsi="Arial" w:cs="Arial"/>
          <w:lang w:val="en-US"/>
        </w:rPr>
        <w:t>Td</w:t>
      </w:r>
      <w:r w:rsidR="005A0FEB">
        <w:rPr>
          <w:rFonts w:ascii="Arial" w:hAnsi="Arial" w:cs="Arial"/>
        </w:rPr>
        <w:t xml:space="preserve"> </w:t>
      </w:r>
      <w:r w:rsidR="0055781E">
        <w:rPr>
          <w:rFonts w:ascii="Arial" w:hAnsi="Arial" w:cs="Arial"/>
        </w:rPr>
        <w:t>(</w:t>
      </w:r>
      <w:r>
        <w:rPr>
          <w:rFonts w:ascii="Arial" w:hAnsi="Arial" w:cs="Arial"/>
        </w:rPr>
        <w:t>по умолчанию, длительностью 60 с)</w:t>
      </w:r>
      <w:r w:rsidR="005A0FEB">
        <w:rPr>
          <w:rFonts w:ascii="Arial" w:hAnsi="Arial" w:cs="Arial"/>
        </w:rPr>
        <w:t>.</w:t>
      </w:r>
    </w:p>
    <w:p w:rsidR="005A0FEB" w:rsidRDefault="005A0FEB" w:rsidP="00E730FA">
      <w:pPr>
        <w:ind w:firstLine="454"/>
        <w:jc w:val="both"/>
        <w:rPr>
          <w:rFonts w:ascii="Arial" w:hAnsi="Arial" w:cs="Arial"/>
        </w:rPr>
      </w:pPr>
      <w:r>
        <w:rPr>
          <w:rFonts w:ascii="Arial" w:hAnsi="Arial" w:cs="Arial"/>
        </w:rPr>
        <w:t>Ряд пунктов требуют прояснения касательно измерений приложения: сессия приложения может состоять из одиночного ТСР</w:t>
      </w:r>
      <w:r w:rsidR="0055781E">
        <w:rPr>
          <w:rFonts w:ascii="Arial" w:hAnsi="Arial" w:cs="Arial"/>
        </w:rPr>
        <w:t>-</w:t>
      </w:r>
      <w:r>
        <w:rPr>
          <w:rFonts w:ascii="Arial" w:hAnsi="Arial" w:cs="Arial"/>
        </w:rPr>
        <w:t>соединения, либо из множества ТСР</w:t>
      </w:r>
      <w:r w:rsidR="0055781E">
        <w:rPr>
          <w:rFonts w:ascii="Arial" w:hAnsi="Arial" w:cs="Arial"/>
        </w:rPr>
        <w:t>-</w:t>
      </w:r>
      <w:r>
        <w:rPr>
          <w:rFonts w:ascii="Arial" w:hAnsi="Arial" w:cs="Arial"/>
        </w:rPr>
        <w:t>соединений.</w:t>
      </w:r>
    </w:p>
    <w:p w:rsidR="005A0FEB" w:rsidRDefault="005A0FEB" w:rsidP="00E730FA">
      <w:pPr>
        <w:ind w:firstLine="454"/>
        <w:jc w:val="both"/>
        <w:rPr>
          <w:rFonts w:ascii="Arial" w:hAnsi="Arial" w:cs="Arial"/>
        </w:rPr>
      </w:pPr>
      <w:r>
        <w:rPr>
          <w:rFonts w:ascii="Arial" w:hAnsi="Arial" w:cs="Arial"/>
        </w:rPr>
        <w:t>Если сессия приложения использует одиночное ТСР</w:t>
      </w:r>
      <w:r w:rsidR="0055781E">
        <w:rPr>
          <w:rFonts w:ascii="Arial" w:hAnsi="Arial" w:cs="Arial"/>
        </w:rPr>
        <w:t>-</w:t>
      </w:r>
      <w:r>
        <w:rPr>
          <w:rFonts w:ascii="Arial" w:hAnsi="Arial" w:cs="Arial"/>
        </w:rPr>
        <w:t>соединени</w:t>
      </w:r>
      <w:r w:rsidR="0055781E">
        <w:rPr>
          <w:rFonts w:ascii="Arial" w:hAnsi="Arial" w:cs="Arial"/>
        </w:rPr>
        <w:t>е</w:t>
      </w:r>
      <w:r>
        <w:rPr>
          <w:rFonts w:ascii="Arial" w:hAnsi="Arial" w:cs="Arial"/>
        </w:rPr>
        <w:t>, то пропускная способность/метрики приложения имеют 1-1 взаимосвязь с измер</w:t>
      </w:r>
      <w:r w:rsidR="0055781E">
        <w:rPr>
          <w:rFonts w:ascii="Arial" w:hAnsi="Arial" w:cs="Arial"/>
        </w:rPr>
        <w:t>е</w:t>
      </w:r>
      <w:r>
        <w:rPr>
          <w:rFonts w:ascii="Arial" w:hAnsi="Arial" w:cs="Arial"/>
        </w:rPr>
        <w:t>ниями ТСР</w:t>
      </w:r>
      <w:r w:rsidR="0055781E">
        <w:rPr>
          <w:rFonts w:ascii="Arial" w:hAnsi="Arial" w:cs="Arial"/>
        </w:rPr>
        <w:t>-</w:t>
      </w:r>
      <w:r>
        <w:rPr>
          <w:rFonts w:ascii="Arial" w:hAnsi="Arial" w:cs="Arial"/>
        </w:rPr>
        <w:t>соединения.</w:t>
      </w:r>
    </w:p>
    <w:p w:rsidR="00EE0572" w:rsidRDefault="005A0FEB" w:rsidP="00E730FA">
      <w:pPr>
        <w:ind w:firstLine="454"/>
        <w:jc w:val="both"/>
        <w:rPr>
          <w:rFonts w:ascii="Arial" w:hAnsi="Arial" w:cs="Arial"/>
        </w:rPr>
      </w:pPr>
      <w:r>
        <w:rPr>
          <w:rFonts w:ascii="Arial" w:hAnsi="Arial" w:cs="Arial"/>
        </w:rPr>
        <w:t>Если сессия приложения (например, приложения на основе НТТР) использует множество ТСР</w:t>
      </w:r>
      <w:r w:rsidR="0055781E">
        <w:rPr>
          <w:rFonts w:ascii="Arial" w:hAnsi="Arial" w:cs="Arial"/>
        </w:rPr>
        <w:t>-</w:t>
      </w:r>
      <w:r>
        <w:rPr>
          <w:rFonts w:ascii="Arial" w:hAnsi="Arial" w:cs="Arial"/>
        </w:rPr>
        <w:t>соединений, то все ТСР</w:t>
      </w:r>
      <w:r w:rsidR="0055781E">
        <w:rPr>
          <w:rFonts w:ascii="Arial" w:hAnsi="Arial" w:cs="Arial"/>
        </w:rPr>
        <w:t>-</w:t>
      </w:r>
      <w:r>
        <w:rPr>
          <w:rFonts w:ascii="Arial" w:hAnsi="Arial" w:cs="Arial"/>
        </w:rPr>
        <w:t xml:space="preserve">соединения </w:t>
      </w:r>
      <w:r w:rsidR="00EE0572">
        <w:rPr>
          <w:rFonts w:ascii="Arial" w:hAnsi="Arial" w:cs="Arial"/>
        </w:rPr>
        <w:t xml:space="preserve">суммируются в </w:t>
      </w:r>
      <w:r w:rsidR="00B15FD8">
        <w:rPr>
          <w:rFonts w:ascii="Arial" w:hAnsi="Arial" w:cs="Arial"/>
        </w:rPr>
        <w:t>части пропускной</w:t>
      </w:r>
      <w:r w:rsidR="00EE0572">
        <w:rPr>
          <w:rFonts w:ascii="Arial" w:hAnsi="Arial" w:cs="Arial"/>
        </w:rPr>
        <w:t xml:space="preserve"> способности/метрик для этого приложения.</w:t>
      </w:r>
    </w:p>
    <w:p w:rsidR="004908AB" w:rsidRDefault="00EE0572" w:rsidP="00E730FA">
      <w:pPr>
        <w:ind w:firstLine="454"/>
        <w:jc w:val="both"/>
        <w:rPr>
          <w:rFonts w:ascii="Arial" w:hAnsi="Arial" w:cs="Arial"/>
        </w:rPr>
      </w:pPr>
      <w:r>
        <w:rPr>
          <w:rFonts w:ascii="Arial" w:hAnsi="Arial" w:cs="Arial"/>
        </w:rPr>
        <w:t xml:space="preserve">Кроме того, есть случай </w:t>
      </w:r>
      <w:r w:rsidRPr="0055781E">
        <w:rPr>
          <w:rFonts w:ascii="Arial" w:hAnsi="Arial" w:cs="Arial"/>
        </w:rPr>
        <w:t xml:space="preserve">многократных реализаций сессии приложения </w:t>
      </w:r>
      <w:r>
        <w:rPr>
          <w:rFonts w:ascii="Arial" w:hAnsi="Arial" w:cs="Arial"/>
        </w:rPr>
        <w:t>(т</w:t>
      </w:r>
      <w:r w:rsidR="0055781E">
        <w:rPr>
          <w:rFonts w:ascii="Arial" w:hAnsi="Arial" w:cs="Arial"/>
        </w:rPr>
        <w:t>.е</w:t>
      </w:r>
      <w:r w:rsidR="0055781E" w:rsidRPr="0055781E">
        <w:rPr>
          <w:rFonts w:ascii="Arial" w:hAnsi="Arial" w:cs="Arial"/>
        </w:rPr>
        <w:t>.</w:t>
      </w:r>
      <w:r w:rsidRPr="0055781E">
        <w:rPr>
          <w:rFonts w:ascii="Arial" w:hAnsi="Arial" w:cs="Arial"/>
        </w:rPr>
        <w:t xml:space="preserve">, множество </w:t>
      </w:r>
      <w:r w:rsidRPr="0055781E">
        <w:rPr>
          <w:rFonts w:ascii="Arial" w:hAnsi="Arial" w:cs="Arial"/>
          <w:lang w:val="en-US"/>
        </w:rPr>
        <w:t>FTP</w:t>
      </w:r>
      <w:r w:rsidR="0055781E" w:rsidRPr="0055781E">
        <w:rPr>
          <w:rFonts w:ascii="Arial" w:hAnsi="Arial" w:cs="Arial"/>
        </w:rPr>
        <w:t>,</w:t>
      </w:r>
      <w:r w:rsidRPr="0055781E">
        <w:rPr>
          <w:rFonts w:ascii="Arial" w:hAnsi="Arial" w:cs="Arial"/>
        </w:rPr>
        <w:t xml:space="preserve"> эмулирующих множество клиентов). В такой ситуации в испытании следует измерять/фиксировать кажд</w:t>
      </w:r>
      <w:r w:rsidR="004908AB" w:rsidRPr="0055781E">
        <w:rPr>
          <w:rFonts w:ascii="Arial" w:hAnsi="Arial" w:cs="Arial"/>
        </w:rPr>
        <w:t xml:space="preserve">ую сессию приложения </w:t>
      </w:r>
      <w:r w:rsidR="004908AB" w:rsidRPr="0055781E">
        <w:rPr>
          <w:rFonts w:ascii="Arial" w:hAnsi="Arial" w:cs="Arial"/>
          <w:lang w:val="en-US"/>
        </w:rPr>
        <w:t>FTP</w:t>
      </w:r>
      <w:r w:rsidR="004908AB" w:rsidRPr="0055781E">
        <w:rPr>
          <w:rFonts w:ascii="Arial" w:hAnsi="Arial" w:cs="Arial"/>
        </w:rPr>
        <w:t xml:space="preserve"> отдельно, указывая в табличной форме минимум, максим</w:t>
      </w:r>
      <w:r w:rsidR="004908AB">
        <w:rPr>
          <w:rFonts w:ascii="Arial" w:hAnsi="Arial" w:cs="Arial"/>
        </w:rPr>
        <w:t xml:space="preserve">ум и среднее для всех </w:t>
      </w:r>
      <w:r w:rsidR="004908AB">
        <w:rPr>
          <w:rFonts w:ascii="Arial" w:hAnsi="Arial" w:cs="Arial"/>
          <w:lang w:val="en-US"/>
        </w:rPr>
        <w:t>FTP</w:t>
      </w:r>
      <w:r w:rsidR="0055781E">
        <w:rPr>
          <w:rFonts w:ascii="Arial" w:hAnsi="Arial" w:cs="Arial"/>
        </w:rPr>
        <w:t>-</w:t>
      </w:r>
      <w:r w:rsidR="004908AB">
        <w:rPr>
          <w:rFonts w:ascii="Arial" w:hAnsi="Arial" w:cs="Arial"/>
        </w:rPr>
        <w:t>сессий.</w:t>
      </w:r>
    </w:p>
    <w:p w:rsidR="00053F77" w:rsidRDefault="004908AB" w:rsidP="00E730FA">
      <w:pPr>
        <w:ind w:firstLine="454"/>
        <w:jc w:val="both"/>
        <w:rPr>
          <w:rFonts w:ascii="Arial" w:hAnsi="Arial" w:cs="Arial"/>
        </w:rPr>
      </w:pPr>
      <w:r>
        <w:rPr>
          <w:rFonts w:ascii="Arial" w:hAnsi="Arial" w:cs="Arial"/>
        </w:rPr>
        <w:t>И, наконец, измерения пропускной способности приложения основаны на ТСР пропускной способности</w:t>
      </w:r>
      <w:r w:rsidR="00053F77">
        <w:rPr>
          <w:rFonts w:ascii="Arial" w:hAnsi="Arial" w:cs="Arial"/>
        </w:rPr>
        <w:t xml:space="preserve"> </w:t>
      </w:r>
      <w:r w:rsidR="0055781E">
        <w:rPr>
          <w:rFonts w:ascii="Arial" w:hAnsi="Arial" w:cs="Arial"/>
        </w:rPr>
        <w:t>у</w:t>
      </w:r>
      <w:r>
        <w:rPr>
          <w:rFonts w:ascii="Arial" w:hAnsi="Arial" w:cs="Arial"/>
        </w:rPr>
        <w:t>ровня 4 и не включают повт</w:t>
      </w:r>
      <w:r w:rsidR="0055781E">
        <w:rPr>
          <w:rFonts w:ascii="Arial" w:hAnsi="Arial" w:cs="Arial"/>
        </w:rPr>
        <w:t>орно переданные байты. Метрика э</w:t>
      </w:r>
      <w:r>
        <w:rPr>
          <w:rFonts w:ascii="Arial" w:hAnsi="Arial" w:cs="Arial"/>
        </w:rPr>
        <w:t>ффективности ТСР ДОЛЖНА быть измерена в течение испытания, так как благодаря этому обеспечивается измерение «</w:t>
      </w:r>
      <w:proofErr w:type="spellStart"/>
      <w:r w:rsidRPr="0055781E">
        <w:rPr>
          <w:rFonts w:ascii="Arial" w:hAnsi="Arial" w:cs="Arial"/>
          <w:lang w:val="en-US"/>
        </w:rPr>
        <w:t>goodput</w:t>
      </w:r>
      <w:proofErr w:type="spellEnd"/>
      <w:r>
        <w:rPr>
          <w:rFonts w:ascii="Arial" w:hAnsi="Arial" w:cs="Arial"/>
        </w:rPr>
        <w:t>»</w:t>
      </w:r>
      <w:r w:rsidRPr="004908AB">
        <w:rPr>
          <w:rFonts w:ascii="Arial" w:hAnsi="Arial" w:cs="Arial"/>
        </w:rPr>
        <w:t xml:space="preserve"> </w:t>
      </w:r>
      <w:r>
        <w:rPr>
          <w:rFonts w:ascii="Arial" w:hAnsi="Arial" w:cs="Arial"/>
        </w:rPr>
        <w:t>в течение каждого испытания.</w:t>
      </w:r>
    </w:p>
    <w:p w:rsidR="0055781E" w:rsidRPr="0055781E" w:rsidRDefault="0055781E" w:rsidP="00E730FA">
      <w:pPr>
        <w:ind w:firstLine="454"/>
        <w:jc w:val="both"/>
        <w:rPr>
          <w:rFonts w:ascii="Arial" w:hAnsi="Arial" w:cs="Arial"/>
          <w:sz w:val="4"/>
          <w:szCs w:val="4"/>
        </w:rPr>
      </w:pPr>
    </w:p>
    <w:p w:rsidR="004908AB" w:rsidRPr="0055781E" w:rsidRDefault="00D94501" w:rsidP="004908AB">
      <w:pPr>
        <w:ind w:firstLine="454"/>
        <w:jc w:val="both"/>
        <w:rPr>
          <w:rFonts w:ascii="Arial" w:hAnsi="Arial" w:cs="Arial"/>
          <w:b/>
        </w:rPr>
      </w:pPr>
      <w:r w:rsidRPr="0055781E">
        <w:rPr>
          <w:rFonts w:ascii="Arial" w:hAnsi="Arial" w:cs="Arial"/>
          <w:b/>
        </w:rPr>
        <w:t>Форма представления отчетности</w:t>
      </w:r>
    </w:p>
    <w:p w:rsidR="0055781E" w:rsidRPr="0055781E" w:rsidRDefault="0055781E" w:rsidP="004908AB">
      <w:pPr>
        <w:ind w:firstLine="454"/>
        <w:jc w:val="both"/>
        <w:rPr>
          <w:rFonts w:ascii="Arial" w:hAnsi="Arial" w:cs="Arial"/>
          <w:sz w:val="4"/>
          <w:szCs w:val="4"/>
        </w:rPr>
      </w:pPr>
    </w:p>
    <w:p w:rsidR="004908AB" w:rsidRDefault="004908AB" w:rsidP="004908AB">
      <w:pPr>
        <w:ind w:firstLine="454"/>
        <w:jc w:val="both"/>
        <w:rPr>
          <w:rFonts w:ascii="Arial" w:hAnsi="Arial" w:cs="Arial"/>
        </w:rPr>
      </w:pPr>
      <w:r>
        <w:rPr>
          <w:rFonts w:ascii="Arial" w:hAnsi="Arial" w:cs="Arial"/>
        </w:rPr>
        <w:t xml:space="preserve">Индивидуальный протокол </w:t>
      </w:r>
      <w:r w:rsidR="005373F9">
        <w:rPr>
          <w:rFonts w:ascii="Arial" w:hAnsi="Arial" w:cs="Arial"/>
        </w:rPr>
        <w:t>ф</w:t>
      </w:r>
      <w:r w:rsidR="00334CE7">
        <w:rPr>
          <w:rFonts w:ascii="Arial" w:hAnsi="Arial" w:cs="Arial"/>
        </w:rPr>
        <w:t>ормирователя</w:t>
      </w:r>
      <w:r w:rsidRPr="004908AB">
        <w:rPr>
          <w:rFonts w:ascii="Arial" w:hAnsi="Arial" w:cs="Arial"/>
        </w:rPr>
        <w:t xml:space="preserve"> очереди/диспетчер</w:t>
      </w:r>
      <w:r w:rsidR="00334CE7">
        <w:rPr>
          <w:rFonts w:ascii="Arial" w:hAnsi="Arial" w:cs="Arial"/>
        </w:rPr>
        <w:t>а</w:t>
      </w:r>
      <w:r w:rsidRPr="004908AB">
        <w:rPr>
          <w:rFonts w:ascii="Arial" w:hAnsi="Arial" w:cs="Arial"/>
        </w:rPr>
        <w:t xml:space="preserve"> трафик</w:t>
      </w:r>
      <w:r w:rsidR="00334CE7">
        <w:rPr>
          <w:rFonts w:ascii="Arial" w:hAnsi="Arial" w:cs="Arial"/>
        </w:rPr>
        <w:t>а</w:t>
      </w:r>
      <w:r w:rsidRPr="004908AB">
        <w:rPr>
          <w:rFonts w:ascii="Arial" w:hAnsi="Arial" w:cs="Arial"/>
        </w:rPr>
        <w:t xml:space="preserve"> с сохранением состояния</w:t>
      </w:r>
      <w:r>
        <w:rPr>
          <w:rFonts w:ascii="Arial" w:hAnsi="Arial" w:cs="Arial"/>
        </w:rPr>
        <w:t xml:space="preserve"> ДОЛЖЕН содержать все результаты для каждого запущенного в испытаниях </w:t>
      </w:r>
      <w:r w:rsidR="00DE53CD">
        <w:rPr>
          <w:rFonts w:ascii="Arial" w:hAnsi="Arial" w:cs="Arial"/>
        </w:rPr>
        <w:t xml:space="preserve">диспетчера трафика и </w:t>
      </w:r>
      <w:r>
        <w:rPr>
          <w:rFonts w:ascii="Arial" w:hAnsi="Arial" w:cs="Arial"/>
          <w:lang w:val="en-US"/>
        </w:rPr>
        <w:t>QL</w:t>
      </w:r>
      <w:r w:rsidRPr="00D754C8">
        <w:rPr>
          <w:rFonts w:ascii="Arial" w:hAnsi="Arial" w:cs="Arial"/>
        </w:rPr>
        <w:t>/</w:t>
      </w:r>
      <w:r>
        <w:rPr>
          <w:rFonts w:ascii="Arial" w:hAnsi="Arial" w:cs="Arial"/>
          <w:lang w:val="en-US"/>
        </w:rPr>
        <w:t>BB</w:t>
      </w:r>
      <w:r>
        <w:rPr>
          <w:rFonts w:ascii="Arial" w:hAnsi="Arial" w:cs="Arial"/>
        </w:rPr>
        <w:t xml:space="preserve">. </w:t>
      </w:r>
      <w:r w:rsidR="00B15FD8">
        <w:rPr>
          <w:rFonts w:ascii="Arial" w:hAnsi="Arial" w:cs="Arial"/>
        </w:rPr>
        <w:t>Рекомендованным</w:t>
      </w:r>
      <w:r>
        <w:rPr>
          <w:rFonts w:ascii="Arial" w:hAnsi="Arial" w:cs="Arial"/>
        </w:rPr>
        <w:t xml:space="preserve"> является следующий формат:</w:t>
      </w:r>
    </w:p>
    <w:p w:rsidR="005373F9" w:rsidRDefault="005373F9" w:rsidP="004908AB">
      <w:pPr>
        <w:ind w:firstLine="454"/>
        <w:jc w:val="both"/>
        <w:rPr>
          <w:rFonts w:ascii="Arial" w:hAnsi="Arial" w:cs="Arial"/>
        </w:rPr>
      </w:pPr>
    </w:p>
    <w:p w:rsidR="004908AB" w:rsidRDefault="004908AB" w:rsidP="004908AB">
      <w:pPr>
        <w:ind w:firstLine="454"/>
        <w:jc w:val="both"/>
        <w:rPr>
          <w:rFonts w:ascii="Arial" w:hAnsi="Arial" w:cs="Arial"/>
        </w:rPr>
      </w:pPr>
      <w:r>
        <w:rPr>
          <w:rFonts w:ascii="Arial" w:hAnsi="Arial" w:cs="Arial"/>
        </w:rPr>
        <w:t>*************************************************************************************************************************</w:t>
      </w:r>
    </w:p>
    <w:p w:rsidR="004908AB" w:rsidRDefault="004908AB" w:rsidP="004908AB">
      <w:pPr>
        <w:ind w:firstLine="454"/>
        <w:jc w:val="both"/>
        <w:rPr>
          <w:rFonts w:ascii="Arial" w:hAnsi="Arial" w:cs="Arial"/>
        </w:rPr>
      </w:pPr>
      <w:r>
        <w:rPr>
          <w:rFonts w:ascii="Arial" w:hAnsi="Arial" w:cs="Arial"/>
        </w:rPr>
        <w:t xml:space="preserve">Краткая конфигурация испытания: </w:t>
      </w:r>
      <w:proofErr w:type="spellStart"/>
      <w:r w:rsidRPr="0061684D">
        <w:rPr>
          <w:rFonts w:ascii="Arial" w:hAnsi="Arial" w:cs="Arial"/>
        </w:rPr>
        <w:t>Tr</w:t>
      </w:r>
      <w:proofErr w:type="spellEnd"/>
      <w:r w:rsidRPr="0061684D">
        <w:rPr>
          <w:rFonts w:ascii="Arial" w:hAnsi="Arial" w:cs="Arial"/>
        </w:rPr>
        <w:t xml:space="preserve">, </w:t>
      </w:r>
      <w:proofErr w:type="spellStart"/>
      <w:r w:rsidRPr="0061684D">
        <w:rPr>
          <w:rFonts w:ascii="Arial" w:hAnsi="Arial" w:cs="Arial"/>
        </w:rPr>
        <w:t>Td</w:t>
      </w:r>
      <w:proofErr w:type="spellEnd"/>
    </w:p>
    <w:p w:rsidR="004908AB" w:rsidRDefault="004908AB" w:rsidP="004908AB">
      <w:pPr>
        <w:ind w:firstLine="454"/>
        <w:jc w:val="both"/>
        <w:rPr>
          <w:rFonts w:ascii="Arial" w:hAnsi="Arial" w:cs="Arial"/>
        </w:rPr>
      </w:pPr>
      <w:r>
        <w:rPr>
          <w:rFonts w:ascii="Arial" w:hAnsi="Arial" w:cs="Arial"/>
        </w:rPr>
        <w:t xml:space="preserve">Краткая конфигурация </w:t>
      </w:r>
      <w:r>
        <w:rPr>
          <w:rFonts w:ascii="Arial" w:hAnsi="Arial" w:cs="Arial"/>
          <w:lang w:val="en-US"/>
        </w:rPr>
        <w:t>DUT</w:t>
      </w:r>
      <w:r>
        <w:rPr>
          <w:rFonts w:ascii="Arial" w:hAnsi="Arial" w:cs="Arial"/>
        </w:rPr>
        <w:t xml:space="preserve">: </w:t>
      </w:r>
      <w:r w:rsidR="005373F9">
        <w:rPr>
          <w:rFonts w:ascii="Arial" w:hAnsi="Arial" w:cs="Arial"/>
        </w:rPr>
        <w:t>т</w:t>
      </w:r>
      <w:r>
        <w:rPr>
          <w:rFonts w:ascii="Arial" w:hAnsi="Arial" w:cs="Arial"/>
        </w:rPr>
        <w:t xml:space="preserve">ехника диспетчеризации (например, </w:t>
      </w:r>
      <w:r>
        <w:rPr>
          <w:rFonts w:ascii="Arial" w:hAnsi="Arial" w:cs="Arial"/>
          <w:lang w:val="en-US"/>
        </w:rPr>
        <w:t>FIFO</w:t>
      </w:r>
      <w:r w:rsidRPr="00D754C8">
        <w:rPr>
          <w:rFonts w:ascii="Arial" w:hAnsi="Arial" w:cs="Arial"/>
        </w:rPr>
        <w:t xml:space="preserve">, </w:t>
      </w:r>
      <w:r>
        <w:rPr>
          <w:rFonts w:ascii="Arial" w:hAnsi="Arial" w:cs="Arial"/>
          <w:lang w:val="en-US"/>
        </w:rPr>
        <w:t>SP</w:t>
      </w:r>
      <w:r w:rsidRPr="00D754C8">
        <w:rPr>
          <w:rFonts w:ascii="Arial" w:hAnsi="Arial" w:cs="Arial"/>
        </w:rPr>
        <w:t xml:space="preserve">, </w:t>
      </w:r>
      <w:r>
        <w:rPr>
          <w:rFonts w:ascii="Arial" w:hAnsi="Arial" w:cs="Arial"/>
          <w:lang w:val="en-US"/>
        </w:rPr>
        <w:t>WFQ</w:t>
      </w:r>
      <w:r w:rsidRPr="00D754C8">
        <w:rPr>
          <w:rFonts w:ascii="Arial" w:hAnsi="Arial" w:cs="Arial"/>
        </w:rPr>
        <w:t xml:space="preserve"> </w:t>
      </w:r>
      <w:r>
        <w:rPr>
          <w:rFonts w:ascii="Arial" w:hAnsi="Arial" w:cs="Arial"/>
        </w:rPr>
        <w:t>и т</w:t>
      </w:r>
      <w:r w:rsidR="005373F9">
        <w:rPr>
          <w:rFonts w:ascii="Arial" w:hAnsi="Arial" w:cs="Arial"/>
        </w:rPr>
        <w:t>.д.</w:t>
      </w:r>
      <w:r>
        <w:rPr>
          <w:rFonts w:ascii="Arial" w:hAnsi="Arial" w:cs="Arial"/>
        </w:rPr>
        <w:t>)</w:t>
      </w:r>
      <w:r w:rsidRPr="00D754C8">
        <w:rPr>
          <w:rFonts w:ascii="Arial" w:hAnsi="Arial" w:cs="Arial"/>
        </w:rPr>
        <w:t xml:space="preserve">, </w:t>
      </w:r>
      <w:r>
        <w:rPr>
          <w:rFonts w:ascii="Arial" w:hAnsi="Arial" w:cs="Arial"/>
          <w:lang w:val="en-US"/>
        </w:rPr>
        <w:t>BB</w:t>
      </w:r>
      <w:r w:rsidRPr="00D754C8">
        <w:rPr>
          <w:rFonts w:ascii="Arial" w:hAnsi="Arial" w:cs="Arial"/>
        </w:rPr>
        <w:t xml:space="preserve"> </w:t>
      </w:r>
      <w:r>
        <w:rPr>
          <w:rFonts w:ascii="Arial" w:hAnsi="Arial" w:cs="Arial"/>
        </w:rPr>
        <w:t xml:space="preserve">и </w:t>
      </w:r>
      <w:r>
        <w:rPr>
          <w:rFonts w:ascii="Arial" w:hAnsi="Arial" w:cs="Arial"/>
          <w:lang w:val="en-US"/>
        </w:rPr>
        <w:t>QL</w:t>
      </w:r>
    </w:p>
    <w:p w:rsidR="00DE53CD" w:rsidRPr="00DE53CD" w:rsidRDefault="00DE53CD" w:rsidP="004908AB">
      <w:pPr>
        <w:ind w:firstLine="454"/>
        <w:jc w:val="both"/>
        <w:rPr>
          <w:rFonts w:ascii="Arial" w:hAnsi="Arial" w:cs="Arial"/>
        </w:rPr>
      </w:pPr>
      <w:r>
        <w:rPr>
          <w:rFonts w:ascii="Arial" w:hAnsi="Arial" w:cs="Arial"/>
        </w:rPr>
        <w:t xml:space="preserve">Смесь приложения и интенсивность: </w:t>
      </w:r>
      <w:r w:rsidR="005373F9">
        <w:rPr>
          <w:rFonts w:ascii="Arial" w:hAnsi="Arial" w:cs="Arial"/>
        </w:rPr>
        <w:t>п</w:t>
      </w:r>
      <w:r>
        <w:rPr>
          <w:rFonts w:ascii="Arial" w:hAnsi="Arial" w:cs="Arial"/>
        </w:rPr>
        <w:t>роценты</w:t>
      </w:r>
      <w:r w:rsidR="005373F9">
        <w:rPr>
          <w:rFonts w:ascii="Arial" w:hAnsi="Arial" w:cs="Arial"/>
        </w:rPr>
        <w:t>,</w:t>
      </w:r>
      <w:r>
        <w:rPr>
          <w:rFonts w:ascii="Arial" w:hAnsi="Arial" w:cs="Arial"/>
        </w:rPr>
        <w:t xml:space="preserve"> сконфигурированные для каждого типа приложения</w:t>
      </w:r>
    </w:p>
    <w:p w:rsidR="004908AB" w:rsidRDefault="004908AB" w:rsidP="004908AB">
      <w:pPr>
        <w:ind w:firstLine="454"/>
        <w:jc w:val="both"/>
        <w:rPr>
          <w:rFonts w:ascii="Arial" w:hAnsi="Arial" w:cs="Arial"/>
        </w:rPr>
      </w:pPr>
      <w:r>
        <w:rPr>
          <w:rFonts w:ascii="Arial" w:hAnsi="Arial" w:cs="Arial"/>
        </w:rPr>
        <w:t xml:space="preserve">Следует, чтобы таблица результатов содержала записи для каждого запуска испытания, </w:t>
      </w:r>
      <w:r w:rsidR="00DE53CD">
        <w:rPr>
          <w:rFonts w:ascii="Arial" w:hAnsi="Arial" w:cs="Arial"/>
        </w:rPr>
        <w:t xml:space="preserve">с максимумом, минимумом и средним для каждой сессии приложения, </w:t>
      </w:r>
      <w:r>
        <w:rPr>
          <w:rFonts w:ascii="Arial" w:hAnsi="Arial" w:cs="Arial"/>
        </w:rPr>
        <w:t xml:space="preserve">как указано далее (от </w:t>
      </w:r>
      <w:r w:rsidR="005373F9">
        <w:rPr>
          <w:rFonts w:ascii="Arial" w:hAnsi="Arial" w:cs="Arial"/>
        </w:rPr>
        <w:t>и</w:t>
      </w:r>
      <w:r>
        <w:rPr>
          <w:rFonts w:ascii="Arial" w:hAnsi="Arial" w:cs="Arial"/>
        </w:rPr>
        <w:t xml:space="preserve">спытания </w:t>
      </w:r>
      <w:r w:rsidRPr="0061684D">
        <w:rPr>
          <w:rFonts w:ascii="Arial" w:hAnsi="Arial" w:cs="Arial"/>
        </w:rPr>
        <w:t>#</w:t>
      </w:r>
      <w:r>
        <w:rPr>
          <w:rFonts w:ascii="Arial" w:hAnsi="Arial" w:cs="Arial"/>
        </w:rPr>
        <w:t xml:space="preserve">1 до </w:t>
      </w:r>
      <w:r w:rsidR="005373F9">
        <w:rPr>
          <w:rFonts w:ascii="Arial" w:hAnsi="Arial" w:cs="Arial"/>
        </w:rPr>
        <w:t>и</w:t>
      </w:r>
      <w:r>
        <w:rPr>
          <w:rFonts w:ascii="Arial" w:hAnsi="Arial" w:cs="Arial"/>
        </w:rPr>
        <w:t xml:space="preserve">спытания </w:t>
      </w:r>
      <w:r w:rsidRPr="0061684D">
        <w:rPr>
          <w:rFonts w:ascii="Arial" w:hAnsi="Arial" w:cs="Arial"/>
        </w:rPr>
        <w:t>#</w:t>
      </w:r>
      <w:proofErr w:type="spellStart"/>
      <w:r>
        <w:rPr>
          <w:rFonts w:ascii="Arial" w:hAnsi="Arial" w:cs="Arial"/>
          <w:lang w:val="en-US"/>
        </w:rPr>
        <w:t>Tr</w:t>
      </w:r>
      <w:proofErr w:type="spellEnd"/>
      <w:r>
        <w:rPr>
          <w:rFonts w:ascii="Arial" w:hAnsi="Arial" w:cs="Arial"/>
        </w:rPr>
        <w:t>):</w:t>
      </w:r>
    </w:p>
    <w:p w:rsidR="004908AB" w:rsidRDefault="005373F9" w:rsidP="004908AB">
      <w:pPr>
        <w:ind w:firstLine="454"/>
        <w:jc w:val="both"/>
        <w:rPr>
          <w:rFonts w:ascii="Arial" w:hAnsi="Arial" w:cs="Arial"/>
        </w:rPr>
      </w:pPr>
      <w:r w:rsidRPr="009C36C6">
        <w:rPr>
          <w:rFonts w:ascii="Arial" w:hAnsi="Arial" w:cs="Arial"/>
        </w:rPr>
        <w:t>–</w:t>
      </w:r>
      <w:r w:rsidR="004908AB" w:rsidRPr="00DE53CD">
        <w:rPr>
          <w:rFonts w:ascii="Arial" w:hAnsi="Arial" w:cs="Arial"/>
        </w:rPr>
        <w:t xml:space="preserve"> </w:t>
      </w:r>
      <w:r>
        <w:rPr>
          <w:rFonts w:ascii="Arial" w:hAnsi="Arial" w:cs="Arial"/>
        </w:rPr>
        <w:t>п</w:t>
      </w:r>
      <w:r w:rsidR="00DE53CD">
        <w:rPr>
          <w:rFonts w:ascii="Arial" w:hAnsi="Arial" w:cs="Arial"/>
        </w:rPr>
        <w:t>ропускная способность (бит/с) и ТТРЕТ для каждой сессии приложения</w:t>
      </w:r>
      <w:r>
        <w:rPr>
          <w:rFonts w:ascii="Arial" w:hAnsi="Arial" w:cs="Arial"/>
        </w:rPr>
        <w:t>;</w:t>
      </w:r>
    </w:p>
    <w:p w:rsidR="00414EB5" w:rsidRDefault="005373F9" w:rsidP="004908AB">
      <w:pPr>
        <w:ind w:firstLine="454"/>
        <w:jc w:val="both"/>
        <w:rPr>
          <w:rFonts w:ascii="Arial" w:hAnsi="Arial" w:cs="Arial"/>
        </w:rPr>
      </w:pPr>
      <w:r w:rsidRPr="009C36C6">
        <w:rPr>
          <w:rFonts w:ascii="Arial" w:hAnsi="Arial" w:cs="Arial"/>
        </w:rPr>
        <w:t>–</w:t>
      </w:r>
      <w:r w:rsidR="00DE53CD">
        <w:rPr>
          <w:rFonts w:ascii="Arial" w:hAnsi="Arial" w:cs="Arial"/>
        </w:rPr>
        <w:t xml:space="preserve"> </w:t>
      </w:r>
      <w:r>
        <w:rPr>
          <w:rFonts w:ascii="Arial" w:hAnsi="Arial" w:cs="Arial"/>
        </w:rPr>
        <w:t>б</w:t>
      </w:r>
      <w:r w:rsidR="00DE53CD">
        <w:rPr>
          <w:rFonts w:ascii="Arial" w:hAnsi="Arial" w:cs="Arial"/>
        </w:rPr>
        <w:t xml:space="preserve">айты </w:t>
      </w:r>
      <w:r>
        <w:rPr>
          <w:rFonts w:ascii="Arial" w:hAnsi="Arial" w:cs="Arial"/>
        </w:rPr>
        <w:t>н</w:t>
      </w:r>
      <w:r w:rsidR="00DE53CD">
        <w:rPr>
          <w:rFonts w:ascii="Arial" w:hAnsi="Arial" w:cs="Arial"/>
        </w:rPr>
        <w:t xml:space="preserve">а </w:t>
      </w:r>
      <w:r>
        <w:rPr>
          <w:rFonts w:ascii="Arial" w:hAnsi="Arial" w:cs="Arial"/>
        </w:rPr>
        <w:t>в</w:t>
      </w:r>
      <w:r w:rsidR="00DE53CD">
        <w:rPr>
          <w:rFonts w:ascii="Arial" w:hAnsi="Arial" w:cs="Arial"/>
        </w:rPr>
        <w:t xml:space="preserve">ходе и </w:t>
      </w:r>
      <w:r>
        <w:rPr>
          <w:rFonts w:ascii="Arial" w:hAnsi="Arial" w:cs="Arial"/>
        </w:rPr>
        <w:t>байты на в</w:t>
      </w:r>
      <w:r w:rsidR="00DE53CD">
        <w:rPr>
          <w:rFonts w:ascii="Arial" w:hAnsi="Arial" w:cs="Arial"/>
        </w:rPr>
        <w:t>ыходе</w:t>
      </w:r>
      <w:r w:rsidR="00414EB5">
        <w:rPr>
          <w:rFonts w:ascii="Arial" w:hAnsi="Arial" w:cs="Arial"/>
        </w:rPr>
        <w:t xml:space="preserve"> для каждой сессии приложения</w:t>
      </w:r>
      <w:r>
        <w:rPr>
          <w:rFonts w:ascii="Arial" w:hAnsi="Arial" w:cs="Arial"/>
        </w:rPr>
        <w:t>;</w:t>
      </w:r>
    </w:p>
    <w:p w:rsidR="00DE53CD" w:rsidRPr="00DE53CD" w:rsidRDefault="005373F9" w:rsidP="004908AB">
      <w:pPr>
        <w:ind w:firstLine="454"/>
        <w:jc w:val="both"/>
        <w:rPr>
          <w:rFonts w:ascii="Arial" w:hAnsi="Arial" w:cs="Arial"/>
        </w:rPr>
      </w:pPr>
      <w:r w:rsidRPr="009C36C6">
        <w:rPr>
          <w:rFonts w:ascii="Arial" w:hAnsi="Arial" w:cs="Arial"/>
        </w:rPr>
        <w:t>–</w:t>
      </w:r>
      <w:r w:rsidR="00414EB5">
        <w:rPr>
          <w:rFonts w:ascii="Arial" w:hAnsi="Arial" w:cs="Arial"/>
        </w:rPr>
        <w:t xml:space="preserve"> </w:t>
      </w:r>
      <w:r>
        <w:rPr>
          <w:rFonts w:ascii="Arial" w:hAnsi="Arial" w:cs="Arial"/>
        </w:rPr>
        <w:t>эффективность ТСР и з</w:t>
      </w:r>
      <w:r w:rsidR="00414EB5">
        <w:rPr>
          <w:rFonts w:ascii="Arial" w:hAnsi="Arial" w:cs="Arial"/>
        </w:rPr>
        <w:t xml:space="preserve">адержка в </w:t>
      </w:r>
      <w:r>
        <w:rPr>
          <w:rFonts w:ascii="Arial" w:hAnsi="Arial" w:cs="Arial"/>
        </w:rPr>
        <w:t>б</w:t>
      </w:r>
      <w:r w:rsidR="00414EB5">
        <w:rPr>
          <w:rFonts w:ascii="Arial" w:hAnsi="Arial" w:cs="Arial"/>
        </w:rPr>
        <w:t>уфере для каждой сессии приложения</w:t>
      </w:r>
      <w:r w:rsidR="00DE53CD">
        <w:rPr>
          <w:rFonts w:ascii="Arial" w:hAnsi="Arial" w:cs="Arial"/>
        </w:rPr>
        <w:t xml:space="preserve"> </w:t>
      </w:r>
    </w:p>
    <w:p w:rsidR="004908AB" w:rsidRPr="00DE53CD" w:rsidRDefault="004908AB" w:rsidP="004908AB">
      <w:pPr>
        <w:ind w:firstLine="454"/>
        <w:jc w:val="both"/>
        <w:rPr>
          <w:rFonts w:ascii="Arial" w:hAnsi="Arial" w:cs="Arial"/>
        </w:rPr>
      </w:pPr>
    </w:p>
    <w:p w:rsidR="004908AB" w:rsidRPr="00A31841" w:rsidRDefault="004908AB" w:rsidP="004908AB">
      <w:pPr>
        <w:ind w:firstLine="454"/>
        <w:jc w:val="both"/>
        <w:rPr>
          <w:rFonts w:ascii="Arial" w:hAnsi="Arial" w:cs="Arial"/>
        </w:rPr>
      </w:pPr>
      <w:r w:rsidRPr="00A31841">
        <w:rPr>
          <w:rFonts w:ascii="Arial" w:hAnsi="Arial" w:cs="Arial"/>
        </w:rPr>
        <w:t>*************************************************************************************************************************</w:t>
      </w:r>
    </w:p>
    <w:p w:rsidR="00ED6557" w:rsidRPr="00A31841" w:rsidRDefault="00ED6557" w:rsidP="00ED6557">
      <w:pPr>
        <w:ind w:firstLine="454"/>
        <w:jc w:val="both"/>
        <w:rPr>
          <w:rFonts w:ascii="Arial" w:hAnsi="Arial" w:cs="Arial"/>
          <w:b/>
        </w:rPr>
      </w:pPr>
    </w:p>
    <w:p w:rsidR="00ED6557" w:rsidRDefault="00ED6557" w:rsidP="00ED6557">
      <w:pPr>
        <w:ind w:firstLine="454"/>
        <w:jc w:val="both"/>
        <w:rPr>
          <w:rFonts w:ascii="Arial" w:hAnsi="Arial" w:cs="Arial"/>
          <w:b/>
        </w:rPr>
      </w:pPr>
      <w:r w:rsidRPr="00D27E97">
        <w:rPr>
          <w:rFonts w:ascii="Arial" w:hAnsi="Arial" w:cs="Arial"/>
          <w:b/>
        </w:rPr>
        <w:t>6.</w:t>
      </w:r>
      <w:r>
        <w:rPr>
          <w:rFonts w:ascii="Arial" w:hAnsi="Arial" w:cs="Arial"/>
          <w:b/>
        </w:rPr>
        <w:t>2.</w:t>
      </w:r>
      <w:r w:rsidRPr="00ED6557">
        <w:rPr>
          <w:rFonts w:ascii="Arial" w:hAnsi="Arial" w:cs="Arial"/>
          <w:b/>
        </w:rPr>
        <w:t>2</w:t>
      </w:r>
      <w:r w:rsidRPr="006C6129">
        <w:rPr>
          <w:rFonts w:ascii="Arial" w:hAnsi="Arial" w:cs="Arial"/>
          <w:b/>
        </w:rPr>
        <w:t xml:space="preserve"> </w:t>
      </w:r>
      <w:r>
        <w:rPr>
          <w:rFonts w:ascii="Arial" w:hAnsi="Arial" w:cs="Arial"/>
          <w:b/>
        </w:rPr>
        <w:t xml:space="preserve">Испытания полной производительности </w:t>
      </w:r>
      <w:r w:rsidR="005373F9">
        <w:rPr>
          <w:rFonts w:ascii="Arial" w:hAnsi="Arial" w:cs="Arial"/>
          <w:b/>
        </w:rPr>
        <w:t>ф</w:t>
      </w:r>
      <w:r w:rsidR="00334CE7" w:rsidRPr="005373F9">
        <w:rPr>
          <w:rFonts w:ascii="Arial" w:hAnsi="Arial" w:cs="Arial"/>
          <w:b/>
        </w:rPr>
        <w:t>ормирователя</w:t>
      </w:r>
      <w:r w:rsidRPr="005373F9">
        <w:rPr>
          <w:rFonts w:ascii="Arial" w:hAnsi="Arial" w:cs="Arial"/>
          <w:b/>
        </w:rPr>
        <w:t xml:space="preserve"> </w:t>
      </w:r>
      <w:r>
        <w:rPr>
          <w:rFonts w:ascii="Arial" w:hAnsi="Arial" w:cs="Arial"/>
          <w:b/>
        </w:rPr>
        <w:t>очереди/диспетчер</w:t>
      </w:r>
      <w:r w:rsidR="00334CE7">
        <w:rPr>
          <w:rFonts w:ascii="Arial" w:hAnsi="Arial" w:cs="Arial"/>
          <w:b/>
        </w:rPr>
        <w:t>а</w:t>
      </w:r>
      <w:r>
        <w:rPr>
          <w:rFonts w:ascii="Arial" w:hAnsi="Arial" w:cs="Arial"/>
          <w:b/>
        </w:rPr>
        <w:t xml:space="preserve"> трафика</w:t>
      </w:r>
    </w:p>
    <w:p w:rsidR="00ED6557" w:rsidRPr="00D27E97" w:rsidRDefault="00ED6557" w:rsidP="00ED6557">
      <w:pPr>
        <w:ind w:firstLine="454"/>
        <w:jc w:val="both"/>
        <w:rPr>
          <w:rFonts w:ascii="Arial" w:hAnsi="Arial" w:cs="Arial"/>
        </w:rPr>
      </w:pPr>
    </w:p>
    <w:p w:rsidR="00ED6557" w:rsidRPr="005373F9" w:rsidRDefault="005373F9" w:rsidP="00ED6557">
      <w:pPr>
        <w:ind w:firstLine="454"/>
        <w:jc w:val="both"/>
        <w:rPr>
          <w:rFonts w:ascii="Arial" w:hAnsi="Arial" w:cs="Arial"/>
          <w:b/>
        </w:rPr>
      </w:pPr>
      <w:r w:rsidRPr="005373F9">
        <w:rPr>
          <w:rFonts w:ascii="Arial" w:hAnsi="Arial" w:cs="Arial"/>
          <w:b/>
        </w:rPr>
        <w:t>Цель</w:t>
      </w:r>
    </w:p>
    <w:p w:rsidR="005373F9" w:rsidRPr="005373F9" w:rsidRDefault="005373F9" w:rsidP="00ED6557">
      <w:pPr>
        <w:ind w:firstLine="454"/>
        <w:jc w:val="both"/>
        <w:rPr>
          <w:rFonts w:ascii="Arial" w:hAnsi="Arial" w:cs="Arial"/>
          <w:sz w:val="4"/>
          <w:szCs w:val="4"/>
        </w:rPr>
      </w:pPr>
    </w:p>
    <w:p w:rsidR="00ED6557" w:rsidRDefault="00ED6557" w:rsidP="00ED6557">
      <w:pPr>
        <w:ind w:firstLine="454"/>
        <w:jc w:val="both"/>
        <w:rPr>
          <w:rFonts w:ascii="Arial" w:hAnsi="Arial" w:cs="Arial"/>
        </w:rPr>
      </w:pPr>
      <w:r>
        <w:rPr>
          <w:rFonts w:ascii="Arial" w:hAnsi="Arial" w:cs="Arial"/>
        </w:rPr>
        <w:t xml:space="preserve">Цель данных испытаний полной производительности в эталонной проверке характеристик производительности </w:t>
      </w:r>
      <w:r w:rsidR="00EA5717">
        <w:rPr>
          <w:rFonts w:ascii="Arial" w:hAnsi="Arial" w:cs="Arial"/>
        </w:rPr>
        <w:t>формирователя</w:t>
      </w:r>
      <w:r>
        <w:rPr>
          <w:rFonts w:ascii="Arial" w:hAnsi="Arial" w:cs="Arial"/>
        </w:rPr>
        <w:t xml:space="preserve"> очереди/диспетчера трафика в масштабируемом окружении с множеством </w:t>
      </w:r>
      <w:r w:rsidR="00EA5717">
        <w:rPr>
          <w:rFonts w:ascii="Arial" w:hAnsi="Arial" w:cs="Arial"/>
        </w:rPr>
        <w:t xml:space="preserve">формирователей очереди/диспетчеров трафика, активных на множестве выходных физических портах. Данные испытания будут </w:t>
      </w:r>
      <w:r w:rsidR="00B15FD8">
        <w:rPr>
          <w:rFonts w:ascii="Arial" w:hAnsi="Arial" w:cs="Arial"/>
        </w:rPr>
        <w:t>проверять</w:t>
      </w:r>
      <w:r w:rsidR="00EA5717">
        <w:rPr>
          <w:rFonts w:ascii="Arial" w:hAnsi="Arial" w:cs="Arial"/>
        </w:rPr>
        <w:t xml:space="preserve"> максимальное количество </w:t>
      </w:r>
      <w:r w:rsidR="00B2543C">
        <w:rPr>
          <w:rFonts w:ascii="Arial" w:hAnsi="Arial" w:cs="Arial"/>
        </w:rPr>
        <w:t xml:space="preserve">формирователей очереди/диспетчеров трафика, указанное </w:t>
      </w:r>
      <w:r w:rsidR="005373F9">
        <w:rPr>
          <w:rFonts w:ascii="Arial" w:hAnsi="Arial" w:cs="Arial"/>
        </w:rPr>
        <w:t>изготовителем</w:t>
      </w:r>
      <w:r w:rsidR="00B2543C">
        <w:rPr>
          <w:rFonts w:ascii="Arial" w:hAnsi="Arial" w:cs="Arial"/>
        </w:rPr>
        <w:t xml:space="preserve"> устройства. Каждый приоритет в системе будет привязываться к отдельной очереди.</w:t>
      </w:r>
    </w:p>
    <w:p w:rsidR="005373F9" w:rsidRPr="005373F9" w:rsidRDefault="005373F9" w:rsidP="00ED6557">
      <w:pPr>
        <w:ind w:firstLine="454"/>
        <w:jc w:val="both"/>
        <w:rPr>
          <w:rFonts w:ascii="Arial" w:hAnsi="Arial" w:cs="Arial"/>
          <w:sz w:val="4"/>
          <w:szCs w:val="4"/>
        </w:rPr>
      </w:pPr>
    </w:p>
    <w:p w:rsidR="00ED6557" w:rsidRPr="005373F9" w:rsidRDefault="00B2543C" w:rsidP="00ED6557">
      <w:pPr>
        <w:ind w:firstLine="454"/>
        <w:jc w:val="both"/>
        <w:rPr>
          <w:rFonts w:ascii="Arial" w:hAnsi="Arial" w:cs="Arial"/>
          <w:b/>
        </w:rPr>
      </w:pPr>
      <w:r w:rsidRPr="005373F9">
        <w:rPr>
          <w:rFonts w:ascii="Arial" w:hAnsi="Arial" w:cs="Arial"/>
          <w:b/>
        </w:rPr>
        <w:t>Метрики</w:t>
      </w:r>
      <w:r w:rsidR="00ED6557" w:rsidRPr="005373F9">
        <w:rPr>
          <w:rFonts w:ascii="Arial" w:hAnsi="Arial" w:cs="Arial"/>
          <w:b/>
        </w:rPr>
        <w:t xml:space="preserve"> испытани</w:t>
      </w:r>
      <w:r w:rsidRPr="005373F9">
        <w:rPr>
          <w:rFonts w:ascii="Arial" w:hAnsi="Arial" w:cs="Arial"/>
          <w:b/>
        </w:rPr>
        <w:t>я</w:t>
      </w:r>
    </w:p>
    <w:p w:rsidR="005373F9" w:rsidRPr="005373F9" w:rsidRDefault="005373F9" w:rsidP="00ED6557">
      <w:pPr>
        <w:ind w:firstLine="454"/>
        <w:jc w:val="both"/>
        <w:rPr>
          <w:rFonts w:ascii="Arial" w:hAnsi="Arial" w:cs="Arial"/>
          <w:sz w:val="4"/>
          <w:szCs w:val="4"/>
        </w:rPr>
      </w:pPr>
    </w:p>
    <w:p w:rsidR="00B2543C" w:rsidRDefault="00B2543C" w:rsidP="00B2543C">
      <w:pPr>
        <w:ind w:firstLine="454"/>
        <w:jc w:val="both"/>
        <w:rPr>
          <w:rFonts w:ascii="Arial" w:hAnsi="Arial" w:cs="Arial"/>
        </w:rPr>
      </w:pPr>
      <w:r>
        <w:rPr>
          <w:rFonts w:ascii="Arial" w:hAnsi="Arial" w:cs="Arial"/>
        </w:rPr>
        <w:t xml:space="preserve">Метрики, </w:t>
      </w:r>
      <w:r w:rsidR="00B15FD8">
        <w:rPr>
          <w:rFonts w:ascii="Arial" w:hAnsi="Arial" w:cs="Arial"/>
        </w:rPr>
        <w:t>определенные</w:t>
      </w:r>
      <w:r>
        <w:rPr>
          <w:rFonts w:ascii="Arial" w:hAnsi="Arial" w:cs="Arial"/>
        </w:rPr>
        <w:t xml:space="preserve"> в 4.1 (</w:t>
      </w:r>
      <w:r w:rsidRPr="00B73621">
        <w:rPr>
          <w:rFonts w:ascii="Arial" w:hAnsi="Arial" w:cs="Arial"/>
        </w:rPr>
        <w:t xml:space="preserve">BSA, LP, OOS, PD </w:t>
      </w:r>
      <w:r>
        <w:rPr>
          <w:rFonts w:ascii="Arial" w:hAnsi="Arial" w:cs="Arial"/>
        </w:rPr>
        <w:t>и</w:t>
      </w:r>
      <w:r w:rsidRPr="00B73621">
        <w:rPr>
          <w:rFonts w:ascii="Arial" w:hAnsi="Arial" w:cs="Arial"/>
        </w:rPr>
        <w:t xml:space="preserve"> PDV</w:t>
      </w:r>
      <w:r>
        <w:rPr>
          <w:rFonts w:ascii="Arial" w:hAnsi="Arial" w:cs="Arial"/>
        </w:rPr>
        <w:t>), ОБЯЗАНЫ быть измерены на выходном порту и записаны.</w:t>
      </w:r>
    </w:p>
    <w:p w:rsidR="00785F85" w:rsidRPr="00ED6557" w:rsidRDefault="00B2543C" w:rsidP="00B2543C">
      <w:pPr>
        <w:ind w:firstLine="454"/>
        <w:jc w:val="both"/>
        <w:rPr>
          <w:rFonts w:ascii="Arial" w:hAnsi="Arial" w:cs="Arial"/>
        </w:rPr>
      </w:pPr>
      <w:r>
        <w:rPr>
          <w:rFonts w:ascii="Arial" w:hAnsi="Arial" w:cs="Arial"/>
        </w:rPr>
        <w:t>Следующие разделы устанавливают определенные испытательные сценарии, процедуры и форм</w:t>
      </w:r>
      <w:r w:rsidR="005373F9">
        <w:rPr>
          <w:rFonts w:ascii="Arial" w:hAnsi="Arial" w:cs="Arial"/>
        </w:rPr>
        <w:t>ы</w:t>
      </w:r>
      <w:r>
        <w:rPr>
          <w:rFonts w:ascii="Arial" w:hAnsi="Arial" w:cs="Arial"/>
        </w:rPr>
        <w:t xml:space="preserve"> </w:t>
      </w:r>
      <w:r w:rsidR="005373F9">
        <w:rPr>
          <w:rFonts w:ascii="Arial" w:hAnsi="Arial" w:cs="Arial"/>
        </w:rPr>
        <w:t>представления отчетности</w:t>
      </w:r>
      <w:r>
        <w:rPr>
          <w:rFonts w:ascii="Arial" w:hAnsi="Arial" w:cs="Arial"/>
        </w:rPr>
        <w:t xml:space="preserve"> для каждого испытания полной производительности формирователя очереди/диспетчера трафика.</w:t>
      </w:r>
    </w:p>
    <w:p w:rsidR="0061684D" w:rsidRPr="00ED6557" w:rsidRDefault="0061684D" w:rsidP="00E730FA">
      <w:pPr>
        <w:ind w:firstLine="454"/>
        <w:jc w:val="both"/>
        <w:rPr>
          <w:rFonts w:ascii="Arial" w:hAnsi="Arial" w:cs="Arial"/>
        </w:rPr>
      </w:pPr>
    </w:p>
    <w:p w:rsidR="00B2543C" w:rsidRPr="00D27E97" w:rsidRDefault="00B2543C" w:rsidP="00B2543C">
      <w:pPr>
        <w:ind w:firstLine="454"/>
        <w:jc w:val="both"/>
        <w:rPr>
          <w:rFonts w:ascii="Arial" w:hAnsi="Arial" w:cs="Arial"/>
          <w:b/>
        </w:rPr>
      </w:pPr>
      <w:r w:rsidRPr="00D27E97">
        <w:rPr>
          <w:rFonts w:ascii="Arial" w:hAnsi="Arial" w:cs="Arial"/>
          <w:b/>
        </w:rPr>
        <w:t>6.</w:t>
      </w:r>
      <w:r>
        <w:rPr>
          <w:rFonts w:ascii="Arial" w:hAnsi="Arial" w:cs="Arial"/>
          <w:b/>
        </w:rPr>
        <w:t>2.</w:t>
      </w:r>
      <w:r w:rsidRPr="006C6129">
        <w:rPr>
          <w:rFonts w:ascii="Arial" w:hAnsi="Arial" w:cs="Arial"/>
          <w:b/>
        </w:rPr>
        <w:t>2</w:t>
      </w:r>
      <w:r>
        <w:rPr>
          <w:rFonts w:ascii="Arial" w:hAnsi="Arial" w:cs="Arial"/>
          <w:b/>
        </w:rPr>
        <w:t>.1</w:t>
      </w:r>
      <w:r w:rsidRPr="006C6129">
        <w:rPr>
          <w:rFonts w:ascii="Arial" w:hAnsi="Arial" w:cs="Arial"/>
          <w:b/>
        </w:rPr>
        <w:t xml:space="preserve"> </w:t>
      </w:r>
      <w:r w:rsidR="006C5926">
        <w:rPr>
          <w:rFonts w:ascii="Arial" w:hAnsi="Arial" w:cs="Arial"/>
          <w:b/>
        </w:rPr>
        <w:t xml:space="preserve">Множество очередей, активен </w:t>
      </w:r>
      <w:r w:rsidR="00284665">
        <w:rPr>
          <w:rFonts w:ascii="Arial" w:hAnsi="Arial" w:cs="Arial"/>
          <w:b/>
        </w:rPr>
        <w:t>один</w:t>
      </w:r>
      <w:r w:rsidR="006C5926">
        <w:rPr>
          <w:rFonts w:ascii="Arial" w:hAnsi="Arial" w:cs="Arial"/>
          <w:b/>
        </w:rPr>
        <w:t xml:space="preserve"> порт</w:t>
      </w:r>
    </w:p>
    <w:p w:rsidR="00B2543C" w:rsidRPr="00D27E97" w:rsidRDefault="00B2543C" w:rsidP="00B2543C">
      <w:pPr>
        <w:ind w:firstLine="454"/>
        <w:jc w:val="both"/>
        <w:rPr>
          <w:rFonts w:ascii="Arial" w:hAnsi="Arial" w:cs="Arial"/>
        </w:rPr>
      </w:pPr>
    </w:p>
    <w:p w:rsidR="00E16131" w:rsidRPr="00ED6557" w:rsidRDefault="006C5926" w:rsidP="00B2543C">
      <w:pPr>
        <w:ind w:firstLine="454"/>
        <w:jc w:val="both"/>
        <w:rPr>
          <w:rFonts w:ascii="Arial" w:hAnsi="Arial" w:cs="Arial"/>
        </w:rPr>
      </w:pPr>
      <w:r>
        <w:rPr>
          <w:rFonts w:ascii="Arial" w:hAnsi="Arial" w:cs="Arial"/>
        </w:rPr>
        <w:t xml:space="preserve">Для первого испытания полной производительности формирователя очереди/диспетчера трафика будет проверено множество очередей на порт на одиночном физическом порту. В этом случае, все очереди (обычно их восемь) являются активными на одиночном физическом порту. Трафик от множества входных физических портов направляют на один и тот же выходной физический порт. Это приведет к возникновению </w:t>
      </w:r>
      <w:r w:rsidRPr="005373F9">
        <w:rPr>
          <w:rFonts w:ascii="Arial" w:hAnsi="Arial" w:cs="Arial"/>
        </w:rPr>
        <w:t xml:space="preserve">превышения предела подписки </w:t>
      </w:r>
      <w:r>
        <w:rPr>
          <w:rFonts w:ascii="Arial" w:hAnsi="Arial" w:cs="Arial"/>
        </w:rPr>
        <w:t xml:space="preserve">на выходном физическом порту. </w:t>
      </w:r>
    </w:p>
    <w:p w:rsidR="00E16131" w:rsidRDefault="002A373C" w:rsidP="00E730FA">
      <w:pPr>
        <w:ind w:firstLine="454"/>
        <w:jc w:val="both"/>
        <w:rPr>
          <w:rFonts w:ascii="Arial" w:hAnsi="Arial" w:cs="Arial"/>
        </w:rPr>
      </w:pPr>
      <w:r>
        <w:rPr>
          <w:rFonts w:ascii="Arial" w:hAnsi="Arial" w:cs="Arial"/>
        </w:rPr>
        <w:t>Существует множество типов схем приор</w:t>
      </w:r>
      <w:r w:rsidR="00B15FD8">
        <w:rPr>
          <w:rFonts w:ascii="Arial" w:hAnsi="Arial" w:cs="Arial"/>
        </w:rPr>
        <w:t>и</w:t>
      </w:r>
      <w:r>
        <w:rPr>
          <w:rFonts w:ascii="Arial" w:hAnsi="Arial" w:cs="Arial"/>
        </w:rPr>
        <w:t>т</w:t>
      </w:r>
      <w:r w:rsidR="00B15FD8">
        <w:rPr>
          <w:rFonts w:ascii="Arial" w:hAnsi="Arial" w:cs="Arial"/>
        </w:rPr>
        <w:t>е</w:t>
      </w:r>
      <w:r>
        <w:rPr>
          <w:rFonts w:ascii="Arial" w:hAnsi="Arial" w:cs="Arial"/>
        </w:rPr>
        <w:t>зации и комбинаций приоритетов</w:t>
      </w:r>
      <w:r w:rsidR="005373F9">
        <w:rPr>
          <w:rFonts w:ascii="Arial" w:hAnsi="Arial" w:cs="Arial"/>
        </w:rPr>
        <w:t>,</w:t>
      </w:r>
      <w:r>
        <w:rPr>
          <w:rFonts w:ascii="Arial" w:hAnsi="Arial" w:cs="Arial"/>
        </w:rPr>
        <w:t xml:space="preserve"> которыми управляет диспетчер трафика. Следующие разделы определяют схемы </w:t>
      </w:r>
      <w:r w:rsidR="00B15FD8">
        <w:rPr>
          <w:rFonts w:ascii="Arial" w:hAnsi="Arial" w:cs="Arial"/>
        </w:rPr>
        <w:t>приоритезации</w:t>
      </w:r>
      <w:r>
        <w:rPr>
          <w:rFonts w:ascii="Arial" w:hAnsi="Arial" w:cs="Arial"/>
        </w:rPr>
        <w:t>, которые следует испытывать.</w:t>
      </w:r>
    </w:p>
    <w:p w:rsidR="002A373C" w:rsidRDefault="002A373C" w:rsidP="00E730FA">
      <w:pPr>
        <w:ind w:firstLine="454"/>
        <w:jc w:val="both"/>
        <w:rPr>
          <w:rFonts w:ascii="Arial" w:hAnsi="Arial" w:cs="Arial"/>
        </w:rPr>
      </w:pPr>
    </w:p>
    <w:p w:rsidR="002A373C" w:rsidRPr="00D27E97" w:rsidRDefault="002A373C" w:rsidP="002A373C">
      <w:pPr>
        <w:ind w:firstLine="454"/>
        <w:jc w:val="both"/>
        <w:rPr>
          <w:rFonts w:ascii="Arial" w:hAnsi="Arial" w:cs="Arial"/>
          <w:b/>
        </w:rPr>
      </w:pPr>
      <w:r w:rsidRPr="00D27E97">
        <w:rPr>
          <w:rFonts w:ascii="Arial" w:hAnsi="Arial" w:cs="Arial"/>
          <w:b/>
        </w:rPr>
        <w:t>6.</w:t>
      </w:r>
      <w:r>
        <w:rPr>
          <w:rFonts w:ascii="Arial" w:hAnsi="Arial" w:cs="Arial"/>
          <w:b/>
        </w:rPr>
        <w:t>2.</w:t>
      </w:r>
      <w:r w:rsidRPr="006C6129">
        <w:rPr>
          <w:rFonts w:ascii="Arial" w:hAnsi="Arial" w:cs="Arial"/>
          <w:b/>
        </w:rPr>
        <w:t>2</w:t>
      </w:r>
      <w:r>
        <w:rPr>
          <w:rFonts w:ascii="Arial" w:hAnsi="Arial" w:cs="Arial"/>
          <w:b/>
        </w:rPr>
        <w:t>.1.1</w:t>
      </w:r>
      <w:r w:rsidRPr="006C6129">
        <w:rPr>
          <w:rFonts w:ascii="Arial" w:hAnsi="Arial" w:cs="Arial"/>
          <w:b/>
        </w:rPr>
        <w:t xml:space="preserve"> </w:t>
      </w:r>
      <w:r>
        <w:rPr>
          <w:rFonts w:ascii="Arial" w:hAnsi="Arial" w:cs="Arial"/>
          <w:b/>
        </w:rPr>
        <w:t>Строгий приоритет на выходном порту</w:t>
      </w:r>
    </w:p>
    <w:p w:rsidR="002A373C" w:rsidRPr="00D27E97" w:rsidRDefault="002A373C" w:rsidP="002A373C">
      <w:pPr>
        <w:ind w:firstLine="454"/>
        <w:jc w:val="both"/>
        <w:rPr>
          <w:rFonts w:ascii="Arial" w:hAnsi="Arial" w:cs="Arial"/>
        </w:rPr>
      </w:pPr>
    </w:p>
    <w:p w:rsidR="002A373C" w:rsidRPr="005373F9" w:rsidRDefault="005373F9" w:rsidP="002A373C">
      <w:pPr>
        <w:ind w:firstLine="454"/>
        <w:jc w:val="both"/>
        <w:rPr>
          <w:rFonts w:ascii="Arial" w:hAnsi="Arial" w:cs="Arial"/>
          <w:b/>
        </w:rPr>
      </w:pPr>
      <w:r w:rsidRPr="005373F9">
        <w:rPr>
          <w:rFonts w:ascii="Arial" w:hAnsi="Arial" w:cs="Arial"/>
          <w:b/>
        </w:rPr>
        <w:t>Аннотация к испытанию</w:t>
      </w:r>
    </w:p>
    <w:p w:rsidR="005373F9" w:rsidRPr="005373F9" w:rsidRDefault="005373F9" w:rsidP="002A373C">
      <w:pPr>
        <w:ind w:firstLine="454"/>
        <w:jc w:val="both"/>
        <w:rPr>
          <w:rFonts w:ascii="Arial" w:hAnsi="Arial" w:cs="Arial"/>
          <w:sz w:val="4"/>
          <w:szCs w:val="4"/>
        </w:rPr>
      </w:pPr>
    </w:p>
    <w:p w:rsidR="00E16131" w:rsidRPr="00643788" w:rsidRDefault="002A373C" w:rsidP="002A373C">
      <w:pPr>
        <w:ind w:firstLine="454"/>
        <w:jc w:val="both"/>
        <w:rPr>
          <w:rFonts w:ascii="Arial" w:hAnsi="Arial" w:cs="Arial"/>
        </w:rPr>
      </w:pPr>
      <w:r>
        <w:rPr>
          <w:rFonts w:ascii="Arial" w:hAnsi="Arial" w:cs="Arial"/>
        </w:rPr>
        <w:t xml:space="preserve">Для данного испытания, </w:t>
      </w:r>
      <w:r w:rsidR="003C3DA0">
        <w:rPr>
          <w:rFonts w:ascii="Arial" w:hAnsi="Arial" w:cs="Arial"/>
        </w:rPr>
        <w:t xml:space="preserve">следует проверять </w:t>
      </w:r>
      <w:r>
        <w:rPr>
          <w:rFonts w:ascii="Arial" w:hAnsi="Arial" w:cs="Arial"/>
          <w:lang w:val="en-US"/>
        </w:rPr>
        <w:t>SP</w:t>
      </w:r>
      <w:r w:rsidR="005373F9">
        <w:rPr>
          <w:rFonts w:ascii="Arial" w:hAnsi="Arial" w:cs="Arial"/>
        </w:rPr>
        <w:t>-</w:t>
      </w:r>
      <w:r w:rsidR="003C3DA0">
        <w:rPr>
          <w:rFonts w:ascii="Arial" w:hAnsi="Arial" w:cs="Arial"/>
        </w:rPr>
        <w:t xml:space="preserve">диспетчеризацию на выходном физическом порту, при этом следует использовать методологии эталонных испытаний, определенные в 6.2.1.1 (без сохранения состояния) и 6.2.1.2 (с сохранением состояния) (процедура, метрики и </w:t>
      </w:r>
      <w:r w:rsidR="00D94501">
        <w:rPr>
          <w:rFonts w:ascii="Arial" w:hAnsi="Arial" w:cs="Arial"/>
        </w:rPr>
        <w:t>форма представления отчетности</w:t>
      </w:r>
      <w:r w:rsidR="003C3DA0">
        <w:rPr>
          <w:rFonts w:ascii="Arial" w:hAnsi="Arial" w:cs="Arial"/>
        </w:rPr>
        <w:t xml:space="preserve">). </w:t>
      </w:r>
      <w:r w:rsidR="003450A1">
        <w:rPr>
          <w:rFonts w:ascii="Arial" w:hAnsi="Arial" w:cs="Arial"/>
        </w:rPr>
        <w:t>Для заданного приоритета следует, чтобы каждый входной физический порт получал</w:t>
      </w:r>
      <w:r w:rsidR="003450A1" w:rsidRPr="00447C31">
        <w:rPr>
          <w:rFonts w:ascii="Arial" w:hAnsi="Arial" w:cs="Arial"/>
        </w:rPr>
        <w:t xml:space="preserve"> </w:t>
      </w:r>
      <w:r w:rsidR="00447C31" w:rsidRPr="00447C31">
        <w:rPr>
          <w:rFonts w:ascii="Arial" w:hAnsi="Arial" w:cs="Arial"/>
        </w:rPr>
        <w:t>подходящую</w:t>
      </w:r>
      <w:r w:rsidR="003450A1" w:rsidRPr="00447C31">
        <w:rPr>
          <w:rFonts w:ascii="Arial" w:hAnsi="Arial" w:cs="Arial"/>
        </w:rPr>
        <w:t xml:space="preserve"> </w:t>
      </w:r>
      <w:r w:rsidR="003450A1" w:rsidRPr="00643788">
        <w:rPr>
          <w:rFonts w:ascii="Arial" w:hAnsi="Arial" w:cs="Arial"/>
        </w:rPr>
        <w:t xml:space="preserve">часть </w:t>
      </w:r>
      <w:r w:rsidR="00AE77CF" w:rsidRPr="00643788">
        <w:rPr>
          <w:rFonts w:ascii="Arial" w:hAnsi="Arial" w:cs="Arial"/>
        </w:rPr>
        <w:t>пропускной способности выходного физического интерфейса</w:t>
      </w:r>
      <w:r w:rsidR="003450A1" w:rsidRPr="00643788">
        <w:rPr>
          <w:rFonts w:ascii="Arial" w:hAnsi="Arial" w:cs="Arial"/>
        </w:rPr>
        <w:t>.</w:t>
      </w:r>
      <w:r w:rsidR="003C3DA0" w:rsidRPr="00643788">
        <w:rPr>
          <w:rFonts w:ascii="Arial" w:hAnsi="Arial" w:cs="Arial"/>
        </w:rPr>
        <w:t xml:space="preserve"> </w:t>
      </w:r>
    </w:p>
    <w:p w:rsidR="003450A1" w:rsidRDefault="003450A1" w:rsidP="002A373C">
      <w:pPr>
        <w:ind w:firstLine="454"/>
        <w:jc w:val="both"/>
        <w:rPr>
          <w:rFonts w:ascii="Arial" w:hAnsi="Arial" w:cs="Arial"/>
        </w:rPr>
      </w:pPr>
      <w:r w:rsidRPr="00643788">
        <w:rPr>
          <w:rFonts w:ascii="Arial" w:hAnsi="Arial" w:cs="Arial"/>
        </w:rPr>
        <w:t>Так как данные испытания проверяют полную производительность</w:t>
      </w:r>
      <w:r>
        <w:rPr>
          <w:rFonts w:ascii="Arial" w:hAnsi="Arial" w:cs="Arial"/>
        </w:rPr>
        <w:t xml:space="preserve">, то конфигурация и </w:t>
      </w:r>
      <w:r w:rsidR="00D94501">
        <w:rPr>
          <w:rFonts w:ascii="Arial" w:hAnsi="Arial" w:cs="Arial"/>
        </w:rPr>
        <w:t>форма представления отчетности</w:t>
      </w:r>
      <w:r>
        <w:rPr>
          <w:rFonts w:ascii="Arial" w:hAnsi="Arial" w:cs="Arial"/>
        </w:rPr>
        <w:t xml:space="preserve"> (см</w:t>
      </w:r>
      <w:r w:rsidR="00447C31">
        <w:rPr>
          <w:rFonts w:ascii="Arial" w:hAnsi="Arial" w:cs="Arial"/>
        </w:rPr>
        <w:t>.</w:t>
      </w:r>
      <w:r>
        <w:rPr>
          <w:rFonts w:ascii="Arial" w:hAnsi="Arial" w:cs="Arial"/>
        </w:rPr>
        <w:t xml:space="preserve"> 6.2.1.1 и 6.2.1.2) ДОЛЖНЫ также содержать:</w:t>
      </w:r>
    </w:p>
    <w:p w:rsidR="00447C31" w:rsidRPr="00447C31" w:rsidRDefault="00447C31" w:rsidP="002A373C">
      <w:pPr>
        <w:ind w:firstLine="454"/>
        <w:jc w:val="both"/>
        <w:rPr>
          <w:rFonts w:ascii="Arial" w:hAnsi="Arial" w:cs="Arial"/>
          <w:sz w:val="4"/>
          <w:szCs w:val="4"/>
        </w:rPr>
      </w:pPr>
    </w:p>
    <w:p w:rsidR="00BA724B" w:rsidRPr="00447C31" w:rsidRDefault="00447C31" w:rsidP="002A373C">
      <w:pPr>
        <w:ind w:firstLine="454"/>
        <w:jc w:val="both"/>
        <w:rPr>
          <w:rFonts w:ascii="Arial" w:hAnsi="Arial" w:cs="Arial"/>
          <w:b/>
        </w:rPr>
      </w:pPr>
      <w:r w:rsidRPr="00447C31">
        <w:rPr>
          <w:rFonts w:ascii="Arial" w:hAnsi="Arial" w:cs="Arial"/>
          <w:b/>
        </w:rPr>
        <w:t>Конфигурация</w:t>
      </w:r>
    </w:p>
    <w:p w:rsidR="00447C31" w:rsidRPr="00447C31" w:rsidRDefault="00447C31" w:rsidP="002A373C">
      <w:pPr>
        <w:ind w:firstLine="454"/>
        <w:jc w:val="both"/>
        <w:rPr>
          <w:rFonts w:ascii="Arial" w:hAnsi="Arial" w:cs="Arial"/>
          <w:sz w:val="4"/>
          <w:szCs w:val="4"/>
        </w:rPr>
      </w:pPr>
    </w:p>
    <w:p w:rsidR="003450A1" w:rsidRDefault="00447C31" w:rsidP="002A373C">
      <w:pPr>
        <w:ind w:firstLine="454"/>
        <w:jc w:val="both"/>
        <w:rPr>
          <w:rFonts w:ascii="Arial" w:hAnsi="Arial" w:cs="Arial"/>
        </w:rPr>
      </w:pPr>
      <w:r w:rsidRPr="009C36C6">
        <w:rPr>
          <w:rFonts w:ascii="Arial" w:hAnsi="Arial" w:cs="Arial"/>
        </w:rPr>
        <w:t>–</w:t>
      </w:r>
      <w:r w:rsidR="003450A1">
        <w:rPr>
          <w:rFonts w:ascii="Arial" w:hAnsi="Arial" w:cs="Arial"/>
        </w:rPr>
        <w:t xml:space="preserve"> Число физических входных портов, активных во время испытания</w:t>
      </w:r>
      <w:r w:rsidR="004E4E08">
        <w:rPr>
          <w:rFonts w:ascii="Arial" w:hAnsi="Arial" w:cs="Arial"/>
        </w:rPr>
        <w:t>.</w:t>
      </w:r>
    </w:p>
    <w:p w:rsidR="003450A1" w:rsidRDefault="00447C31" w:rsidP="002A373C">
      <w:pPr>
        <w:ind w:firstLine="454"/>
        <w:jc w:val="both"/>
        <w:rPr>
          <w:rFonts w:ascii="Arial" w:hAnsi="Arial" w:cs="Arial"/>
        </w:rPr>
      </w:pPr>
      <w:r w:rsidRPr="009C36C6">
        <w:rPr>
          <w:rFonts w:ascii="Arial" w:hAnsi="Arial" w:cs="Arial"/>
        </w:rPr>
        <w:t>–</w:t>
      </w:r>
      <w:r w:rsidR="003450A1">
        <w:rPr>
          <w:rFonts w:ascii="Arial" w:hAnsi="Arial" w:cs="Arial"/>
        </w:rPr>
        <w:t xml:space="preserve"> Классификаци</w:t>
      </w:r>
      <w:r w:rsidR="00D869A6">
        <w:rPr>
          <w:rFonts w:ascii="Arial" w:hAnsi="Arial" w:cs="Arial"/>
        </w:rPr>
        <w:t>я</w:t>
      </w:r>
      <w:r w:rsidR="003450A1">
        <w:rPr>
          <w:rFonts w:ascii="Arial" w:hAnsi="Arial" w:cs="Arial"/>
        </w:rPr>
        <w:t xml:space="preserve"> маркировки (</w:t>
      </w:r>
      <w:r w:rsidR="003450A1">
        <w:rPr>
          <w:rFonts w:ascii="Arial" w:hAnsi="Arial" w:cs="Arial"/>
          <w:lang w:val="en-US"/>
        </w:rPr>
        <w:t>DSCP</w:t>
      </w:r>
      <w:r w:rsidR="003450A1" w:rsidRPr="003450A1">
        <w:rPr>
          <w:rFonts w:ascii="Arial" w:hAnsi="Arial" w:cs="Arial"/>
        </w:rPr>
        <w:t xml:space="preserve">, </w:t>
      </w:r>
      <w:r w:rsidR="003450A1">
        <w:rPr>
          <w:rFonts w:ascii="Arial" w:hAnsi="Arial" w:cs="Arial"/>
          <w:lang w:val="en-US"/>
        </w:rPr>
        <w:t>VLAN</w:t>
      </w:r>
      <w:r w:rsidR="003450A1" w:rsidRPr="003450A1">
        <w:rPr>
          <w:rFonts w:ascii="Arial" w:hAnsi="Arial" w:cs="Arial"/>
        </w:rPr>
        <w:t xml:space="preserve"> </w:t>
      </w:r>
      <w:r w:rsidR="003450A1">
        <w:rPr>
          <w:rFonts w:ascii="Arial" w:hAnsi="Arial" w:cs="Arial"/>
        </w:rPr>
        <w:t>и т</w:t>
      </w:r>
      <w:r>
        <w:rPr>
          <w:rFonts w:ascii="Arial" w:hAnsi="Arial" w:cs="Arial"/>
        </w:rPr>
        <w:t>.д.</w:t>
      </w:r>
      <w:r w:rsidR="003450A1">
        <w:rPr>
          <w:rFonts w:ascii="Arial" w:hAnsi="Arial" w:cs="Arial"/>
        </w:rPr>
        <w:t>) для каждого физического входного порта</w:t>
      </w:r>
      <w:r w:rsidR="004E4E08">
        <w:rPr>
          <w:rFonts w:ascii="Arial" w:hAnsi="Arial" w:cs="Arial"/>
        </w:rPr>
        <w:t>.</w:t>
      </w:r>
    </w:p>
    <w:p w:rsidR="003450A1" w:rsidRDefault="00447C31" w:rsidP="002A373C">
      <w:pPr>
        <w:ind w:firstLine="454"/>
        <w:jc w:val="both"/>
        <w:rPr>
          <w:rFonts w:ascii="Arial" w:hAnsi="Arial" w:cs="Arial"/>
        </w:rPr>
      </w:pPr>
      <w:r w:rsidRPr="009C36C6">
        <w:rPr>
          <w:rFonts w:ascii="Arial" w:hAnsi="Arial" w:cs="Arial"/>
        </w:rPr>
        <w:t>–</w:t>
      </w:r>
      <w:r w:rsidR="003450A1">
        <w:rPr>
          <w:rFonts w:ascii="Arial" w:hAnsi="Arial" w:cs="Arial"/>
        </w:rPr>
        <w:t xml:space="preserve"> </w:t>
      </w:r>
      <w:r w:rsidR="00BA724B">
        <w:rPr>
          <w:rFonts w:ascii="Arial" w:hAnsi="Arial" w:cs="Arial"/>
        </w:rPr>
        <w:t>Скорость трафика для трафика без сохранения состояния и скорость трафика/смесь для трафика с сохранением состояния для каждого физического входного порта</w:t>
      </w:r>
      <w:r w:rsidR="004E4E08">
        <w:rPr>
          <w:rFonts w:ascii="Arial" w:hAnsi="Arial" w:cs="Arial"/>
        </w:rPr>
        <w:t>.</w:t>
      </w:r>
    </w:p>
    <w:p w:rsidR="00447C31" w:rsidRPr="00447C31" w:rsidRDefault="00447C31" w:rsidP="002A373C">
      <w:pPr>
        <w:ind w:firstLine="454"/>
        <w:jc w:val="both"/>
        <w:rPr>
          <w:rFonts w:ascii="Arial" w:hAnsi="Arial" w:cs="Arial"/>
          <w:sz w:val="4"/>
          <w:szCs w:val="4"/>
        </w:rPr>
      </w:pPr>
    </w:p>
    <w:p w:rsidR="00BA724B" w:rsidRPr="00447C31" w:rsidRDefault="00447C31" w:rsidP="002A373C">
      <w:pPr>
        <w:ind w:firstLine="454"/>
        <w:jc w:val="both"/>
        <w:rPr>
          <w:rFonts w:ascii="Arial" w:hAnsi="Arial" w:cs="Arial"/>
          <w:b/>
        </w:rPr>
      </w:pPr>
      <w:r w:rsidRPr="00447C31">
        <w:rPr>
          <w:rFonts w:ascii="Arial" w:hAnsi="Arial" w:cs="Arial"/>
          <w:b/>
        </w:rPr>
        <w:t>Форма представления отчетности</w:t>
      </w:r>
    </w:p>
    <w:p w:rsidR="00447C31" w:rsidRPr="00447C31" w:rsidRDefault="00447C31" w:rsidP="002A373C">
      <w:pPr>
        <w:ind w:firstLine="454"/>
        <w:jc w:val="both"/>
        <w:rPr>
          <w:rFonts w:ascii="Arial" w:hAnsi="Arial" w:cs="Arial"/>
          <w:sz w:val="4"/>
          <w:szCs w:val="4"/>
        </w:rPr>
      </w:pPr>
    </w:p>
    <w:p w:rsidR="00BA724B" w:rsidRPr="003450A1" w:rsidRDefault="00BA724B" w:rsidP="002A373C">
      <w:pPr>
        <w:ind w:firstLine="454"/>
        <w:jc w:val="both"/>
        <w:rPr>
          <w:rFonts w:ascii="Arial" w:hAnsi="Arial" w:cs="Arial"/>
        </w:rPr>
      </w:pPr>
      <w:r>
        <w:rPr>
          <w:rFonts w:ascii="Arial" w:hAnsi="Arial" w:cs="Arial"/>
        </w:rPr>
        <w:t>Для каждого потока трафика входного порта достигнутый уровень пропускной способности и метрики на выходном порту.</w:t>
      </w:r>
    </w:p>
    <w:p w:rsidR="00447C31" w:rsidRPr="0009096A" w:rsidRDefault="00447C31" w:rsidP="00E730FA">
      <w:pPr>
        <w:ind w:firstLine="454"/>
        <w:jc w:val="both"/>
        <w:rPr>
          <w:rFonts w:ascii="Arial" w:hAnsi="Arial" w:cs="Arial"/>
        </w:rPr>
      </w:pPr>
    </w:p>
    <w:p w:rsidR="0009096A" w:rsidRPr="00D27E97" w:rsidRDefault="0009096A" w:rsidP="0009096A">
      <w:pPr>
        <w:ind w:firstLine="454"/>
        <w:jc w:val="both"/>
        <w:rPr>
          <w:rFonts w:ascii="Arial" w:hAnsi="Arial" w:cs="Arial"/>
          <w:b/>
        </w:rPr>
      </w:pPr>
      <w:r w:rsidRPr="00D27E97">
        <w:rPr>
          <w:rFonts w:ascii="Arial" w:hAnsi="Arial" w:cs="Arial"/>
          <w:b/>
        </w:rPr>
        <w:t>6.</w:t>
      </w:r>
      <w:r>
        <w:rPr>
          <w:rFonts w:ascii="Arial" w:hAnsi="Arial" w:cs="Arial"/>
          <w:b/>
        </w:rPr>
        <w:t>2.</w:t>
      </w:r>
      <w:r w:rsidRPr="006C6129">
        <w:rPr>
          <w:rFonts w:ascii="Arial" w:hAnsi="Arial" w:cs="Arial"/>
          <w:b/>
        </w:rPr>
        <w:t>2</w:t>
      </w:r>
      <w:r>
        <w:rPr>
          <w:rFonts w:ascii="Arial" w:hAnsi="Arial" w:cs="Arial"/>
          <w:b/>
        </w:rPr>
        <w:t>.1.</w:t>
      </w:r>
      <w:r w:rsidRPr="0009096A">
        <w:rPr>
          <w:rFonts w:ascii="Arial" w:hAnsi="Arial" w:cs="Arial"/>
          <w:b/>
        </w:rPr>
        <w:t>2</w:t>
      </w:r>
      <w:r w:rsidRPr="006C6129">
        <w:rPr>
          <w:rFonts w:ascii="Arial" w:hAnsi="Arial" w:cs="Arial"/>
          <w:b/>
        </w:rPr>
        <w:t xml:space="preserve"> </w:t>
      </w:r>
      <w:r>
        <w:rPr>
          <w:rFonts w:ascii="Arial" w:hAnsi="Arial" w:cs="Arial"/>
          <w:b/>
        </w:rPr>
        <w:t xml:space="preserve">Строгий приоритет </w:t>
      </w:r>
      <w:r w:rsidR="00447C31">
        <w:rPr>
          <w:rFonts w:ascii="Arial" w:hAnsi="Arial" w:cs="Arial"/>
          <w:b/>
        </w:rPr>
        <w:t>плюс</w:t>
      </w:r>
      <w:r w:rsidRPr="0009096A">
        <w:rPr>
          <w:rFonts w:ascii="Arial" w:hAnsi="Arial" w:cs="Arial"/>
          <w:b/>
        </w:rPr>
        <w:t xml:space="preserve"> </w:t>
      </w:r>
      <w:r>
        <w:rPr>
          <w:rFonts w:ascii="Arial" w:hAnsi="Arial" w:cs="Arial"/>
          <w:b/>
          <w:lang w:val="en-US"/>
        </w:rPr>
        <w:t>WFQ</w:t>
      </w:r>
      <w:r w:rsidRPr="0009096A">
        <w:rPr>
          <w:rFonts w:ascii="Arial" w:hAnsi="Arial" w:cs="Arial"/>
          <w:b/>
        </w:rPr>
        <w:t xml:space="preserve"> </w:t>
      </w:r>
      <w:r>
        <w:rPr>
          <w:rFonts w:ascii="Arial" w:hAnsi="Arial" w:cs="Arial"/>
          <w:b/>
        </w:rPr>
        <w:t>на выходном порту</w:t>
      </w:r>
    </w:p>
    <w:p w:rsidR="0009096A" w:rsidRPr="00D27E97" w:rsidRDefault="0009096A" w:rsidP="0009096A">
      <w:pPr>
        <w:ind w:firstLine="454"/>
        <w:jc w:val="both"/>
        <w:rPr>
          <w:rFonts w:ascii="Arial" w:hAnsi="Arial" w:cs="Arial"/>
        </w:rPr>
      </w:pPr>
    </w:p>
    <w:p w:rsidR="0009096A" w:rsidRPr="00447C31" w:rsidRDefault="00447C31" w:rsidP="0009096A">
      <w:pPr>
        <w:ind w:firstLine="454"/>
        <w:jc w:val="both"/>
        <w:rPr>
          <w:rFonts w:ascii="Arial" w:hAnsi="Arial" w:cs="Arial"/>
          <w:b/>
        </w:rPr>
      </w:pPr>
      <w:r w:rsidRPr="00447C31">
        <w:rPr>
          <w:rFonts w:ascii="Arial" w:hAnsi="Arial" w:cs="Arial"/>
          <w:b/>
        </w:rPr>
        <w:t>Аннотация к испытанию</w:t>
      </w:r>
    </w:p>
    <w:p w:rsidR="00447C31" w:rsidRPr="00447C31" w:rsidRDefault="00447C31" w:rsidP="0009096A">
      <w:pPr>
        <w:ind w:firstLine="454"/>
        <w:jc w:val="both"/>
        <w:rPr>
          <w:rFonts w:ascii="Arial" w:hAnsi="Arial" w:cs="Arial"/>
          <w:sz w:val="4"/>
          <w:szCs w:val="4"/>
        </w:rPr>
      </w:pPr>
    </w:p>
    <w:p w:rsidR="00AE77CF" w:rsidRPr="00643788" w:rsidRDefault="0009096A" w:rsidP="00AE77CF">
      <w:pPr>
        <w:ind w:firstLine="454"/>
        <w:jc w:val="both"/>
        <w:rPr>
          <w:rFonts w:ascii="Arial" w:hAnsi="Arial" w:cs="Arial"/>
        </w:rPr>
      </w:pPr>
      <w:r>
        <w:rPr>
          <w:rFonts w:ascii="Arial" w:hAnsi="Arial" w:cs="Arial"/>
        </w:rPr>
        <w:t xml:space="preserve">Для данного испытания, следует чтобы </w:t>
      </w:r>
      <w:r>
        <w:rPr>
          <w:rFonts w:ascii="Arial" w:hAnsi="Arial" w:cs="Arial"/>
          <w:lang w:val="en-US"/>
        </w:rPr>
        <w:t>SP</w:t>
      </w:r>
      <w:r w:rsidRPr="0009096A">
        <w:rPr>
          <w:rFonts w:ascii="Arial" w:hAnsi="Arial" w:cs="Arial"/>
        </w:rPr>
        <w:t xml:space="preserve"> </w:t>
      </w:r>
      <w:r>
        <w:rPr>
          <w:rFonts w:ascii="Arial" w:hAnsi="Arial" w:cs="Arial"/>
        </w:rPr>
        <w:t xml:space="preserve">и </w:t>
      </w:r>
      <w:r>
        <w:rPr>
          <w:rFonts w:ascii="Arial" w:hAnsi="Arial" w:cs="Arial"/>
          <w:lang w:val="en-US"/>
        </w:rPr>
        <w:t>WFQ</w:t>
      </w:r>
      <w:r>
        <w:rPr>
          <w:rFonts w:ascii="Arial" w:hAnsi="Arial" w:cs="Arial"/>
        </w:rPr>
        <w:t xml:space="preserve"> были включены одновременно в диспетчере трафика, но на </w:t>
      </w:r>
      <w:r w:rsidRPr="00643788">
        <w:rPr>
          <w:rFonts w:ascii="Arial" w:hAnsi="Arial" w:cs="Arial"/>
        </w:rPr>
        <w:t xml:space="preserve">одиночном выходном порту. Здесь следует использовать методологии эталонных испытаний, определенные в 6.2.1.1 (без сохранения состояния) и 6.2.1.2 (с сохранением состояния) (процедура, метрики и </w:t>
      </w:r>
      <w:r w:rsidR="00D94501" w:rsidRPr="00643788">
        <w:rPr>
          <w:rFonts w:ascii="Arial" w:hAnsi="Arial" w:cs="Arial"/>
        </w:rPr>
        <w:t>форма представления отчетности</w:t>
      </w:r>
      <w:r w:rsidRPr="00643788">
        <w:rPr>
          <w:rFonts w:ascii="Arial" w:hAnsi="Arial" w:cs="Arial"/>
        </w:rPr>
        <w:t xml:space="preserve">). Дополнительно, </w:t>
      </w:r>
      <w:r w:rsidR="00CB392A" w:rsidRPr="00643788">
        <w:rPr>
          <w:rFonts w:ascii="Arial" w:hAnsi="Arial" w:cs="Arial"/>
        </w:rPr>
        <w:t xml:space="preserve">следует чтобы </w:t>
      </w:r>
      <w:r w:rsidRPr="00643788">
        <w:rPr>
          <w:rFonts w:ascii="Arial" w:hAnsi="Arial" w:cs="Arial"/>
        </w:rPr>
        <w:t xml:space="preserve">распределение </w:t>
      </w:r>
      <w:r w:rsidR="00AE77CF" w:rsidRPr="00643788">
        <w:rPr>
          <w:rFonts w:ascii="Arial" w:hAnsi="Arial" w:cs="Arial"/>
        </w:rPr>
        <w:t>пропускной способности выходного порта между взвешенными очередями было пропорциональным, согласно назначенным весам. Для заданного приоритета следует, чтобы каждый входной физический порт получал достаточную часть пропускной способности выходного физического интерфейса.</w:t>
      </w:r>
    </w:p>
    <w:p w:rsidR="00CB392A" w:rsidRPr="00643788" w:rsidRDefault="00CB392A" w:rsidP="00CB392A">
      <w:pPr>
        <w:ind w:firstLine="454"/>
        <w:jc w:val="both"/>
        <w:rPr>
          <w:rFonts w:ascii="Arial" w:hAnsi="Arial" w:cs="Arial"/>
        </w:rPr>
      </w:pPr>
      <w:r w:rsidRPr="00643788">
        <w:rPr>
          <w:rFonts w:ascii="Arial" w:hAnsi="Arial" w:cs="Arial"/>
        </w:rPr>
        <w:t xml:space="preserve">Так как данные испытания проверяют полную производительность, то конфигурация и </w:t>
      </w:r>
      <w:r w:rsidR="00D94501" w:rsidRPr="00643788">
        <w:rPr>
          <w:rFonts w:ascii="Arial" w:hAnsi="Arial" w:cs="Arial"/>
        </w:rPr>
        <w:t>форма представления отчетности</w:t>
      </w:r>
      <w:r w:rsidRPr="00643788">
        <w:rPr>
          <w:rFonts w:ascii="Arial" w:hAnsi="Arial" w:cs="Arial"/>
        </w:rPr>
        <w:t xml:space="preserve"> (см</w:t>
      </w:r>
      <w:r w:rsidR="00447C31" w:rsidRPr="00643788">
        <w:rPr>
          <w:rFonts w:ascii="Arial" w:hAnsi="Arial" w:cs="Arial"/>
        </w:rPr>
        <w:t>.</w:t>
      </w:r>
      <w:r w:rsidRPr="00643788">
        <w:rPr>
          <w:rFonts w:ascii="Arial" w:hAnsi="Arial" w:cs="Arial"/>
        </w:rPr>
        <w:t xml:space="preserve"> 6.2.1.1 и 6.2.1.2) ДОЛЖНЫ также содержать:</w:t>
      </w:r>
    </w:p>
    <w:p w:rsidR="00447C31" w:rsidRPr="00643788" w:rsidRDefault="00447C31" w:rsidP="00CB392A">
      <w:pPr>
        <w:ind w:firstLine="454"/>
        <w:jc w:val="both"/>
        <w:rPr>
          <w:rFonts w:ascii="Arial" w:hAnsi="Arial" w:cs="Arial"/>
          <w:sz w:val="4"/>
          <w:szCs w:val="4"/>
        </w:rPr>
      </w:pPr>
    </w:p>
    <w:p w:rsidR="00CB392A" w:rsidRPr="00643788" w:rsidRDefault="00447C31" w:rsidP="00CB392A">
      <w:pPr>
        <w:ind w:firstLine="454"/>
        <w:jc w:val="both"/>
        <w:rPr>
          <w:rFonts w:ascii="Arial" w:hAnsi="Arial" w:cs="Arial"/>
          <w:b/>
        </w:rPr>
      </w:pPr>
      <w:r w:rsidRPr="00643788">
        <w:rPr>
          <w:rFonts w:ascii="Arial" w:hAnsi="Arial" w:cs="Arial"/>
          <w:b/>
        </w:rPr>
        <w:t>Конфигурация</w:t>
      </w:r>
    </w:p>
    <w:p w:rsidR="00447C31" w:rsidRPr="00643788" w:rsidRDefault="00447C31" w:rsidP="00CB392A">
      <w:pPr>
        <w:ind w:firstLine="454"/>
        <w:jc w:val="both"/>
        <w:rPr>
          <w:rFonts w:ascii="Arial" w:hAnsi="Arial" w:cs="Arial"/>
          <w:sz w:val="4"/>
          <w:szCs w:val="4"/>
        </w:rPr>
      </w:pPr>
    </w:p>
    <w:p w:rsidR="00CB392A" w:rsidRPr="00643788" w:rsidRDefault="00E808F3" w:rsidP="00CB392A">
      <w:pPr>
        <w:ind w:firstLine="454"/>
        <w:jc w:val="both"/>
        <w:rPr>
          <w:rFonts w:ascii="Arial" w:hAnsi="Arial" w:cs="Arial"/>
        </w:rPr>
      </w:pPr>
      <w:r w:rsidRPr="00643788">
        <w:rPr>
          <w:rFonts w:ascii="Arial" w:hAnsi="Arial" w:cs="Arial"/>
        </w:rPr>
        <w:t>–</w:t>
      </w:r>
      <w:r w:rsidR="00CB392A" w:rsidRPr="00643788">
        <w:rPr>
          <w:rFonts w:ascii="Arial" w:hAnsi="Arial" w:cs="Arial"/>
        </w:rPr>
        <w:t xml:space="preserve"> Число физических входных портов, активных во время испытания</w:t>
      </w:r>
      <w:r w:rsidR="004E4E08" w:rsidRPr="00643788">
        <w:rPr>
          <w:rFonts w:ascii="Arial" w:hAnsi="Arial" w:cs="Arial"/>
        </w:rPr>
        <w:t>.</w:t>
      </w:r>
    </w:p>
    <w:p w:rsidR="00CB392A" w:rsidRPr="00643788" w:rsidRDefault="00E808F3" w:rsidP="00CB392A">
      <w:pPr>
        <w:ind w:firstLine="454"/>
        <w:jc w:val="both"/>
        <w:rPr>
          <w:rFonts w:ascii="Arial" w:hAnsi="Arial" w:cs="Arial"/>
        </w:rPr>
      </w:pPr>
      <w:r w:rsidRPr="00643788">
        <w:rPr>
          <w:rFonts w:ascii="Arial" w:hAnsi="Arial" w:cs="Arial"/>
        </w:rPr>
        <w:t>–</w:t>
      </w:r>
      <w:r w:rsidR="00CB392A" w:rsidRPr="00643788">
        <w:rPr>
          <w:rFonts w:ascii="Arial" w:hAnsi="Arial" w:cs="Arial"/>
        </w:rPr>
        <w:t xml:space="preserve"> Классификаци</w:t>
      </w:r>
      <w:r w:rsidR="00D869A6" w:rsidRPr="00643788">
        <w:rPr>
          <w:rFonts w:ascii="Arial" w:hAnsi="Arial" w:cs="Arial"/>
        </w:rPr>
        <w:t>я</w:t>
      </w:r>
      <w:r w:rsidR="00CB392A" w:rsidRPr="00643788">
        <w:rPr>
          <w:rFonts w:ascii="Arial" w:hAnsi="Arial" w:cs="Arial"/>
        </w:rPr>
        <w:t xml:space="preserve"> маркировки (</w:t>
      </w:r>
      <w:r w:rsidR="00CB392A" w:rsidRPr="00643788">
        <w:rPr>
          <w:rFonts w:ascii="Arial" w:hAnsi="Arial" w:cs="Arial"/>
          <w:lang w:val="en-US"/>
        </w:rPr>
        <w:t>DSCP</w:t>
      </w:r>
      <w:r w:rsidR="00CB392A" w:rsidRPr="00643788">
        <w:rPr>
          <w:rFonts w:ascii="Arial" w:hAnsi="Arial" w:cs="Arial"/>
        </w:rPr>
        <w:t xml:space="preserve">, </w:t>
      </w:r>
      <w:r w:rsidR="00CB392A" w:rsidRPr="00643788">
        <w:rPr>
          <w:rFonts w:ascii="Arial" w:hAnsi="Arial" w:cs="Arial"/>
          <w:lang w:val="en-US"/>
        </w:rPr>
        <w:t>VLAN</w:t>
      </w:r>
      <w:r w:rsidR="00CB392A" w:rsidRPr="00643788">
        <w:rPr>
          <w:rFonts w:ascii="Arial" w:hAnsi="Arial" w:cs="Arial"/>
        </w:rPr>
        <w:t>, и т</w:t>
      </w:r>
      <w:r w:rsidRPr="00643788">
        <w:rPr>
          <w:rFonts w:ascii="Arial" w:hAnsi="Arial" w:cs="Arial"/>
        </w:rPr>
        <w:t>.д.</w:t>
      </w:r>
      <w:r w:rsidR="00CB392A" w:rsidRPr="00643788">
        <w:rPr>
          <w:rFonts w:ascii="Arial" w:hAnsi="Arial" w:cs="Arial"/>
        </w:rPr>
        <w:t>) для каждого физического входного порта</w:t>
      </w:r>
      <w:r w:rsidR="004E4E08" w:rsidRPr="00643788">
        <w:rPr>
          <w:rFonts w:ascii="Arial" w:hAnsi="Arial" w:cs="Arial"/>
        </w:rPr>
        <w:t>.</w:t>
      </w:r>
    </w:p>
    <w:p w:rsidR="00CB392A" w:rsidRPr="00643788" w:rsidRDefault="00E808F3" w:rsidP="00CB392A">
      <w:pPr>
        <w:ind w:firstLine="454"/>
        <w:jc w:val="both"/>
        <w:rPr>
          <w:rFonts w:ascii="Arial" w:hAnsi="Arial" w:cs="Arial"/>
        </w:rPr>
      </w:pPr>
      <w:r w:rsidRPr="00643788">
        <w:rPr>
          <w:rFonts w:ascii="Arial" w:hAnsi="Arial" w:cs="Arial"/>
        </w:rPr>
        <w:t>–</w:t>
      </w:r>
      <w:r w:rsidR="00CB392A" w:rsidRPr="00643788">
        <w:rPr>
          <w:rFonts w:ascii="Arial" w:hAnsi="Arial" w:cs="Arial"/>
        </w:rPr>
        <w:t xml:space="preserve"> Скорость трафика для трафика без сохранения состояния и скорость трафика/смесь для трафика с сохранением состояния для каждого физического входного порта</w:t>
      </w:r>
      <w:r w:rsidR="004E4E08" w:rsidRPr="00643788">
        <w:rPr>
          <w:rFonts w:ascii="Arial" w:hAnsi="Arial" w:cs="Arial"/>
        </w:rPr>
        <w:t>.</w:t>
      </w:r>
    </w:p>
    <w:p w:rsidR="00E808F3" w:rsidRPr="00643788" w:rsidRDefault="00E808F3" w:rsidP="00CB392A">
      <w:pPr>
        <w:ind w:firstLine="454"/>
        <w:jc w:val="both"/>
        <w:rPr>
          <w:rFonts w:ascii="Arial" w:hAnsi="Arial" w:cs="Arial"/>
          <w:sz w:val="4"/>
          <w:szCs w:val="4"/>
        </w:rPr>
      </w:pPr>
    </w:p>
    <w:p w:rsidR="00E808F3" w:rsidRPr="00643788" w:rsidRDefault="00E808F3" w:rsidP="00E808F3">
      <w:pPr>
        <w:ind w:firstLine="454"/>
        <w:jc w:val="both"/>
        <w:rPr>
          <w:rFonts w:ascii="Arial" w:hAnsi="Arial" w:cs="Arial"/>
          <w:b/>
        </w:rPr>
      </w:pPr>
      <w:r w:rsidRPr="00643788">
        <w:rPr>
          <w:rFonts w:ascii="Arial" w:hAnsi="Arial" w:cs="Arial"/>
          <w:b/>
        </w:rPr>
        <w:t>Форма представления отчетности</w:t>
      </w:r>
    </w:p>
    <w:p w:rsidR="00E808F3" w:rsidRPr="00643788" w:rsidRDefault="00E808F3" w:rsidP="00CB392A">
      <w:pPr>
        <w:ind w:firstLine="454"/>
        <w:jc w:val="both"/>
        <w:rPr>
          <w:rFonts w:ascii="Arial" w:hAnsi="Arial" w:cs="Arial"/>
          <w:sz w:val="4"/>
          <w:szCs w:val="4"/>
        </w:rPr>
      </w:pPr>
    </w:p>
    <w:p w:rsidR="00CB392A" w:rsidRPr="00643788" w:rsidRDefault="00CB392A" w:rsidP="00CB392A">
      <w:pPr>
        <w:ind w:firstLine="454"/>
        <w:jc w:val="both"/>
        <w:rPr>
          <w:rFonts w:ascii="Arial" w:hAnsi="Arial" w:cs="Arial"/>
        </w:rPr>
      </w:pPr>
      <w:r w:rsidRPr="00643788">
        <w:rPr>
          <w:rFonts w:ascii="Arial" w:hAnsi="Arial" w:cs="Arial"/>
        </w:rPr>
        <w:t>Для каждого потока трафика входного порта достигнутый уровень пропускной способности и метрики для каждой очереди на выходном порту (</w:t>
      </w:r>
      <w:r w:rsidR="00AF4B28" w:rsidRPr="00643788">
        <w:rPr>
          <w:rFonts w:ascii="Arial" w:hAnsi="Arial" w:cs="Arial"/>
        </w:rPr>
        <w:t xml:space="preserve">для </w:t>
      </w:r>
      <w:r w:rsidR="00AF4B28" w:rsidRPr="00643788">
        <w:rPr>
          <w:rFonts w:ascii="Arial" w:hAnsi="Arial" w:cs="Arial"/>
          <w:lang w:val="en-US"/>
        </w:rPr>
        <w:t>SP</w:t>
      </w:r>
      <w:r w:rsidR="00AF4B28" w:rsidRPr="00643788">
        <w:rPr>
          <w:rFonts w:ascii="Arial" w:hAnsi="Arial" w:cs="Arial"/>
        </w:rPr>
        <w:t xml:space="preserve"> и </w:t>
      </w:r>
      <w:r w:rsidR="00AF4B28" w:rsidRPr="00643788">
        <w:rPr>
          <w:rFonts w:ascii="Arial" w:hAnsi="Arial" w:cs="Arial"/>
          <w:lang w:val="en-US"/>
        </w:rPr>
        <w:t>WFQ</w:t>
      </w:r>
      <w:r w:rsidR="00AF4B28" w:rsidRPr="00643788">
        <w:rPr>
          <w:rFonts w:ascii="Arial" w:hAnsi="Arial" w:cs="Arial"/>
        </w:rPr>
        <w:t>)</w:t>
      </w:r>
      <w:r w:rsidR="00E808F3" w:rsidRPr="00643788">
        <w:rPr>
          <w:rFonts w:ascii="Arial" w:hAnsi="Arial" w:cs="Arial"/>
        </w:rPr>
        <w:t>.</w:t>
      </w:r>
    </w:p>
    <w:p w:rsidR="00AF4B28" w:rsidRPr="00643788" w:rsidRDefault="00AF4B28" w:rsidP="00CB392A">
      <w:pPr>
        <w:ind w:firstLine="454"/>
        <w:jc w:val="both"/>
        <w:rPr>
          <w:rFonts w:ascii="Arial" w:hAnsi="Arial" w:cs="Arial"/>
        </w:rPr>
      </w:pPr>
      <w:r w:rsidRPr="00643788">
        <w:rPr>
          <w:rFonts w:ascii="Arial" w:hAnsi="Arial" w:cs="Arial"/>
        </w:rPr>
        <w:t xml:space="preserve">Пример: </w:t>
      </w:r>
    </w:p>
    <w:p w:rsidR="00AF4B28" w:rsidRPr="00643788" w:rsidRDefault="00E808F3" w:rsidP="00CB392A">
      <w:pPr>
        <w:ind w:firstLine="454"/>
        <w:jc w:val="both"/>
        <w:rPr>
          <w:rFonts w:ascii="Arial" w:hAnsi="Arial" w:cs="Arial"/>
        </w:rPr>
      </w:pPr>
      <w:r w:rsidRPr="00643788">
        <w:rPr>
          <w:rFonts w:ascii="Arial" w:hAnsi="Arial" w:cs="Arial"/>
        </w:rPr>
        <w:t>–</w:t>
      </w:r>
      <w:r w:rsidR="00AF4B28" w:rsidRPr="00643788">
        <w:rPr>
          <w:rFonts w:ascii="Arial" w:hAnsi="Arial" w:cs="Arial"/>
        </w:rPr>
        <w:t xml:space="preserve"> </w:t>
      </w:r>
      <w:r w:rsidR="00AF4B28" w:rsidRPr="00643788">
        <w:rPr>
          <w:rFonts w:ascii="Arial" w:hAnsi="Arial" w:cs="Arial"/>
          <w:lang w:val="en-US"/>
        </w:rPr>
        <w:t>SP</w:t>
      </w:r>
      <w:r w:rsidR="00AF4B28" w:rsidRPr="00643788">
        <w:rPr>
          <w:rFonts w:ascii="Arial" w:hAnsi="Arial" w:cs="Arial"/>
        </w:rPr>
        <w:t xml:space="preserve"> очередь на выходном порту: пропускная способность и метрики для входных потоков 1-</w:t>
      </w:r>
      <w:r w:rsidR="00AF4B28" w:rsidRPr="00643788">
        <w:rPr>
          <w:rFonts w:ascii="Arial" w:hAnsi="Arial" w:cs="Arial"/>
          <w:lang w:val="en-US"/>
        </w:rPr>
        <w:t>n</w:t>
      </w:r>
      <w:r w:rsidRPr="00643788">
        <w:rPr>
          <w:rFonts w:ascii="Arial" w:hAnsi="Arial" w:cs="Arial"/>
        </w:rPr>
        <w:t>;</w:t>
      </w:r>
    </w:p>
    <w:p w:rsidR="00AF4B28" w:rsidRPr="00643788" w:rsidRDefault="00E808F3" w:rsidP="00CB392A">
      <w:pPr>
        <w:ind w:firstLine="454"/>
        <w:jc w:val="both"/>
        <w:rPr>
          <w:rFonts w:ascii="Arial" w:hAnsi="Arial" w:cs="Arial"/>
        </w:rPr>
      </w:pPr>
      <w:r w:rsidRPr="00643788">
        <w:rPr>
          <w:rFonts w:ascii="Arial" w:hAnsi="Arial" w:cs="Arial"/>
        </w:rPr>
        <w:t>–</w:t>
      </w:r>
      <w:r w:rsidR="00AF4B28" w:rsidRPr="00643788">
        <w:rPr>
          <w:rFonts w:ascii="Arial" w:hAnsi="Arial" w:cs="Arial"/>
        </w:rPr>
        <w:t xml:space="preserve"> </w:t>
      </w:r>
      <w:r w:rsidR="00AF4B28" w:rsidRPr="00643788">
        <w:rPr>
          <w:rFonts w:ascii="Arial" w:hAnsi="Arial" w:cs="Arial"/>
          <w:lang w:val="en-US"/>
        </w:rPr>
        <w:t>WFQ</w:t>
      </w:r>
      <w:r w:rsidR="00AF4B28" w:rsidRPr="00643788">
        <w:rPr>
          <w:rFonts w:ascii="Arial" w:hAnsi="Arial" w:cs="Arial"/>
        </w:rPr>
        <w:t xml:space="preserve"> на выходном порту: пропускная способность и метрики для входных потоков 1-</w:t>
      </w:r>
      <w:r w:rsidR="00AF4B28" w:rsidRPr="00643788">
        <w:rPr>
          <w:rFonts w:ascii="Arial" w:hAnsi="Arial" w:cs="Arial"/>
          <w:lang w:val="en-US"/>
        </w:rPr>
        <w:t>n</w:t>
      </w:r>
      <w:r w:rsidRPr="00643788">
        <w:rPr>
          <w:rFonts w:ascii="Arial" w:hAnsi="Arial" w:cs="Arial"/>
        </w:rPr>
        <w:t>.</w:t>
      </w:r>
    </w:p>
    <w:p w:rsidR="00AF4B28" w:rsidRPr="00643788" w:rsidRDefault="00AF4B28" w:rsidP="00CB392A">
      <w:pPr>
        <w:ind w:firstLine="454"/>
        <w:jc w:val="both"/>
        <w:rPr>
          <w:rFonts w:ascii="Arial" w:hAnsi="Arial" w:cs="Arial"/>
        </w:rPr>
      </w:pPr>
    </w:p>
    <w:p w:rsidR="00AF4B28" w:rsidRPr="00643788" w:rsidRDefault="00AF4B28" w:rsidP="00AF4B28">
      <w:pPr>
        <w:ind w:firstLine="454"/>
        <w:jc w:val="both"/>
        <w:rPr>
          <w:rFonts w:ascii="Arial" w:hAnsi="Arial" w:cs="Arial"/>
          <w:b/>
        </w:rPr>
      </w:pPr>
      <w:r w:rsidRPr="00643788">
        <w:rPr>
          <w:rFonts w:ascii="Arial" w:hAnsi="Arial" w:cs="Arial"/>
          <w:b/>
        </w:rPr>
        <w:t>6.2.2.2 Одиночная очередь на порт, все порты активны</w:t>
      </w:r>
    </w:p>
    <w:p w:rsidR="00AF4B28" w:rsidRPr="00643788" w:rsidRDefault="00AF4B28" w:rsidP="00AF4B28">
      <w:pPr>
        <w:ind w:firstLine="454"/>
        <w:jc w:val="both"/>
        <w:rPr>
          <w:rFonts w:ascii="Arial" w:hAnsi="Arial" w:cs="Arial"/>
        </w:rPr>
      </w:pPr>
    </w:p>
    <w:p w:rsidR="00AF4B28" w:rsidRPr="00643788" w:rsidRDefault="00E808F3" w:rsidP="00AF4B28">
      <w:pPr>
        <w:ind w:firstLine="454"/>
        <w:jc w:val="both"/>
        <w:rPr>
          <w:rFonts w:ascii="Arial" w:hAnsi="Arial" w:cs="Arial"/>
          <w:b/>
        </w:rPr>
      </w:pPr>
      <w:r w:rsidRPr="00643788">
        <w:rPr>
          <w:rFonts w:ascii="Arial" w:hAnsi="Arial" w:cs="Arial"/>
          <w:b/>
        </w:rPr>
        <w:t>Аннотация к испытанию</w:t>
      </w:r>
    </w:p>
    <w:p w:rsidR="00E808F3" w:rsidRPr="00643788" w:rsidRDefault="00E808F3" w:rsidP="00AF4B28">
      <w:pPr>
        <w:ind w:firstLine="454"/>
        <w:jc w:val="both"/>
        <w:rPr>
          <w:rFonts w:ascii="Arial" w:hAnsi="Arial" w:cs="Arial"/>
          <w:sz w:val="4"/>
          <w:szCs w:val="4"/>
        </w:rPr>
      </w:pPr>
    </w:p>
    <w:p w:rsidR="003B79B2" w:rsidRPr="00643788" w:rsidRDefault="00AF4B28" w:rsidP="00E730FA">
      <w:pPr>
        <w:ind w:firstLine="454"/>
        <w:jc w:val="both"/>
        <w:rPr>
          <w:rFonts w:ascii="Arial" w:hAnsi="Arial" w:cs="Arial"/>
        </w:rPr>
      </w:pPr>
      <w:r w:rsidRPr="00643788">
        <w:rPr>
          <w:rFonts w:ascii="Arial" w:hAnsi="Arial" w:cs="Arial"/>
        </w:rPr>
        <w:t>Трафик от множества входных физических портов направляют на один и тот же выходной физический порт. Это приведет к возникновению превышения предела подписки на выходном физическом порту. Кроме того, такой же объем трафика направляют к каждому физическому выходному порту.</w:t>
      </w:r>
    </w:p>
    <w:p w:rsidR="003B79B2" w:rsidRPr="00643788" w:rsidRDefault="003B79B2" w:rsidP="00E730FA">
      <w:pPr>
        <w:ind w:firstLine="454"/>
        <w:jc w:val="both"/>
        <w:rPr>
          <w:rFonts w:ascii="Arial" w:hAnsi="Arial" w:cs="Arial"/>
        </w:rPr>
      </w:pPr>
      <w:r w:rsidRPr="00643788">
        <w:rPr>
          <w:rFonts w:ascii="Arial" w:hAnsi="Arial" w:cs="Arial"/>
        </w:rPr>
        <w:t xml:space="preserve">Здесь следует использовать методологии эталонных испытаний, определенные в 6.2.1.1 (без сохранения состояния) и 6.2.1.2 (с сохранением состояния) (процедура, метрики и </w:t>
      </w:r>
      <w:r w:rsidR="00D94501" w:rsidRPr="00643788">
        <w:rPr>
          <w:rFonts w:ascii="Arial" w:hAnsi="Arial" w:cs="Arial"/>
        </w:rPr>
        <w:t>форма представления отчетности</w:t>
      </w:r>
      <w:r w:rsidRPr="00643788">
        <w:rPr>
          <w:rFonts w:ascii="Arial" w:hAnsi="Arial" w:cs="Arial"/>
        </w:rPr>
        <w:t xml:space="preserve">). Каждый входной физический порт получал </w:t>
      </w:r>
      <w:r w:rsidR="00E808F3" w:rsidRPr="00643788">
        <w:rPr>
          <w:rFonts w:ascii="Arial" w:hAnsi="Arial" w:cs="Arial"/>
        </w:rPr>
        <w:t>подходящую</w:t>
      </w:r>
      <w:r w:rsidRPr="00643788">
        <w:rPr>
          <w:rFonts w:ascii="Arial" w:hAnsi="Arial" w:cs="Arial"/>
        </w:rPr>
        <w:t xml:space="preserve"> часть </w:t>
      </w:r>
      <w:r w:rsidR="00AE77CF" w:rsidRPr="00643788">
        <w:rPr>
          <w:rFonts w:ascii="Arial" w:hAnsi="Arial" w:cs="Arial"/>
        </w:rPr>
        <w:t>пропускной способности выходного физического интерфейса</w:t>
      </w:r>
      <w:r w:rsidRPr="00643788">
        <w:rPr>
          <w:rFonts w:ascii="Arial" w:hAnsi="Arial" w:cs="Arial"/>
        </w:rPr>
        <w:t>. Дополнительно, следует чтобы каждый выходной физический порт принимал одинаковый объем трафика.</w:t>
      </w:r>
    </w:p>
    <w:p w:rsidR="003B79B2" w:rsidRPr="00643788" w:rsidRDefault="003B79B2" w:rsidP="003B79B2">
      <w:pPr>
        <w:ind w:firstLine="454"/>
        <w:jc w:val="both"/>
        <w:rPr>
          <w:rFonts w:ascii="Arial" w:hAnsi="Arial" w:cs="Arial"/>
        </w:rPr>
      </w:pPr>
      <w:r w:rsidRPr="00643788">
        <w:rPr>
          <w:rFonts w:ascii="Arial" w:hAnsi="Arial" w:cs="Arial"/>
        </w:rPr>
        <w:t xml:space="preserve">Так как данные испытания проверяют полную производительность, то конфигурация и </w:t>
      </w:r>
      <w:r w:rsidR="00D94501" w:rsidRPr="00643788">
        <w:rPr>
          <w:rFonts w:ascii="Arial" w:hAnsi="Arial" w:cs="Arial"/>
        </w:rPr>
        <w:t>форма представления отчетности</w:t>
      </w:r>
      <w:r w:rsidRPr="00643788">
        <w:rPr>
          <w:rFonts w:ascii="Arial" w:hAnsi="Arial" w:cs="Arial"/>
        </w:rPr>
        <w:t xml:space="preserve"> (см</w:t>
      </w:r>
      <w:r w:rsidR="00E808F3" w:rsidRPr="00643788">
        <w:rPr>
          <w:rFonts w:ascii="Arial" w:hAnsi="Arial" w:cs="Arial"/>
        </w:rPr>
        <w:t>.</w:t>
      </w:r>
      <w:r w:rsidRPr="00643788">
        <w:rPr>
          <w:rFonts w:ascii="Arial" w:hAnsi="Arial" w:cs="Arial"/>
        </w:rPr>
        <w:t xml:space="preserve"> 6.2.1.1 и 6.2.1.2) ДОЛЖНЫ также содержать:</w:t>
      </w:r>
    </w:p>
    <w:p w:rsidR="00E808F3" w:rsidRPr="00643788" w:rsidRDefault="00E808F3" w:rsidP="003B79B2">
      <w:pPr>
        <w:ind w:firstLine="454"/>
        <w:jc w:val="both"/>
        <w:rPr>
          <w:rFonts w:ascii="Arial" w:hAnsi="Arial" w:cs="Arial"/>
          <w:sz w:val="4"/>
          <w:szCs w:val="4"/>
        </w:rPr>
      </w:pPr>
    </w:p>
    <w:p w:rsidR="003B79B2" w:rsidRPr="00643788" w:rsidRDefault="00E808F3" w:rsidP="003B79B2">
      <w:pPr>
        <w:ind w:firstLine="454"/>
        <w:jc w:val="both"/>
        <w:rPr>
          <w:rFonts w:ascii="Arial" w:hAnsi="Arial" w:cs="Arial"/>
          <w:b/>
        </w:rPr>
      </w:pPr>
      <w:r w:rsidRPr="00643788">
        <w:rPr>
          <w:rFonts w:ascii="Arial" w:hAnsi="Arial" w:cs="Arial"/>
          <w:b/>
        </w:rPr>
        <w:t>Конфигурация</w:t>
      </w:r>
    </w:p>
    <w:p w:rsidR="00E808F3" w:rsidRPr="00643788" w:rsidRDefault="00E808F3" w:rsidP="003B79B2">
      <w:pPr>
        <w:ind w:firstLine="454"/>
        <w:jc w:val="both"/>
        <w:rPr>
          <w:rFonts w:ascii="Arial" w:hAnsi="Arial" w:cs="Arial"/>
          <w:sz w:val="4"/>
          <w:szCs w:val="4"/>
        </w:rPr>
      </w:pPr>
    </w:p>
    <w:p w:rsidR="003B79B2" w:rsidRPr="00643788" w:rsidRDefault="00E808F3" w:rsidP="003B79B2">
      <w:pPr>
        <w:ind w:firstLine="454"/>
        <w:jc w:val="both"/>
        <w:rPr>
          <w:rFonts w:ascii="Arial" w:hAnsi="Arial" w:cs="Arial"/>
        </w:rPr>
      </w:pPr>
      <w:r w:rsidRPr="00643788">
        <w:rPr>
          <w:rFonts w:ascii="Arial" w:hAnsi="Arial" w:cs="Arial"/>
        </w:rPr>
        <w:t>–</w:t>
      </w:r>
      <w:r w:rsidR="003B79B2" w:rsidRPr="00643788">
        <w:rPr>
          <w:rFonts w:ascii="Arial" w:hAnsi="Arial" w:cs="Arial"/>
        </w:rPr>
        <w:t xml:space="preserve"> Число входных портов, активных во время испытания</w:t>
      </w:r>
      <w:r w:rsidR="004E4E08" w:rsidRPr="00643788">
        <w:rPr>
          <w:rFonts w:ascii="Arial" w:hAnsi="Arial" w:cs="Arial"/>
        </w:rPr>
        <w:t>.</w:t>
      </w:r>
    </w:p>
    <w:p w:rsidR="003B79B2" w:rsidRDefault="00E808F3" w:rsidP="003B79B2">
      <w:pPr>
        <w:ind w:firstLine="454"/>
        <w:jc w:val="both"/>
        <w:rPr>
          <w:rFonts w:ascii="Arial" w:hAnsi="Arial" w:cs="Arial"/>
        </w:rPr>
      </w:pPr>
      <w:r w:rsidRPr="00643788">
        <w:rPr>
          <w:rFonts w:ascii="Arial" w:hAnsi="Arial" w:cs="Arial"/>
        </w:rPr>
        <w:t>–</w:t>
      </w:r>
      <w:r w:rsidR="003B79B2" w:rsidRPr="00643788">
        <w:rPr>
          <w:rFonts w:ascii="Arial" w:hAnsi="Arial" w:cs="Arial"/>
        </w:rPr>
        <w:t xml:space="preserve"> Число выходных портов</w:t>
      </w:r>
      <w:r w:rsidR="003B79B2">
        <w:rPr>
          <w:rFonts w:ascii="Arial" w:hAnsi="Arial" w:cs="Arial"/>
        </w:rPr>
        <w:t>, активных во время испытания</w:t>
      </w:r>
      <w:r w:rsidR="004E4E08">
        <w:rPr>
          <w:rFonts w:ascii="Arial" w:hAnsi="Arial" w:cs="Arial"/>
        </w:rPr>
        <w:t>.</w:t>
      </w:r>
    </w:p>
    <w:p w:rsidR="003B79B2" w:rsidRDefault="00E808F3" w:rsidP="003B79B2">
      <w:pPr>
        <w:ind w:firstLine="454"/>
        <w:jc w:val="both"/>
        <w:rPr>
          <w:rFonts w:ascii="Arial" w:hAnsi="Arial" w:cs="Arial"/>
        </w:rPr>
      </w:pPr>
      <w:r w:rsidRPr="009C36C6">
        <w:rPr>
          <w:rFonts w:ascii="Arial" w:hAnsi="Arial" w:cs="Arial"/>
        </w:rPr>
        <w:t>–</w:t>
      </w:r>
      <w:r w:rsidR="003B79B2">
        <w:rPr>
          <w:rFonts w:ascii="Arial" w:hAnsi="Arial" w:cs="Arial"/>
        </w:rPr>
        <w:t xml:space="preserve"> Классификаци</w:t>
      </w:r>
      <w:r w:rsidR="00D869A6">
        <w:rPr>
          <w:rFonts w:ascii="Arial" w:hAnsi="Arial" w:cs="Arial"/>
        </w:rPr>
        <w:t>я</w:t>
      </w:r>
      <w:r w:rsidR="003B79B2">
        <w:rPr>
          <w:rFonts w:ascii="Arial" w:hAnsi="Arial" w:cs="Arial"/>
        </w:rPr>
        <w:t xml:space="preserve"> маркировки (</w:t>
      </w:r>
      <w:r w:rsidR="003B79B2">
        <w:rPr>
          <w:rFonts w:ascii="Arial" w:hAnsi="Arial" w:cs="Arial"/>
          <w:lang w:val="en-US"/>
        </w:rPr>
        <w:t>DSCP</w:t>
      </w:r>
      <w:r w:rsidR="003B79B2" w:rsidRPr="003450A1">
        <w:rPr>
          <w:rFonts w:ascii="Arial" w:hAnsi="Arial" w:cs="Arial"/>
        </w:rPr>
        <w:t xml:space="preserve">, </w:t>
      </w:r>
      <w:r w:rsidR="003B79B2">
        <w:rPr>
          <w:rFonts w:ascii="Arial" w:hAnsi="Arial" w:cs="Arial"/>
          <w:lang w:val="en-US"/>
        </w:rPr>
        <w:t>VLAN</w:t>
      </w:r>
      <w:r w:rsidR="003B79B2" w:rsidRPr="003450A1">
        <w:rPr>
          <w:rFonts w:ascii="Arial" w:hAnsi="Arial" w:cs="Arial"/>
        </w:rPr>
        <w:t xml:space="preserve"> </w:t>
      </w:r>
      <w:r w:rsidR="003B79B2">
        <w:rPr>
          <w:rFonts w:ascii="Arial" w:hAnsi="Arial" w:cs="Arial"/>
        </w:rPr>
        <w:t>и т</w:t>
      </w:r>
      <w:r>
        <w:rPr>
          <w:rFonts w:ascii="Arial" w:hAnsi="Arial" w:cs="Arial"/>
        </w:rPr>
        <w:t>.д.</w:t>
      </w:r>
      <w:r w:rsidR="003B79B2">
        <w:rPr>
          <w:rFonts w:ascii="Arial" w:hAnsi="Arial" w:cs="Arial"/>
        </w:rPr>
        <w:t>) для каждого физического входного порта</w:t>
      </w:r>
      <w:r w:rsidR="004E4E08">
        <w:rPr>
          <w:rFonts w:ascii="Arial" w:hAnsi="Arial" w:cs="Arial"/>
        </w:rPr>
        <w:t>.</w:t>
      </w:r>
    </w:p>
    <w:p w:rsidR="003B79B2" w:rsidRDefault="00E808F3" w:rsidP="003B79B2">
      <w:pPr>
        <w:ind w:firstLine="454"/>
        <w:jc w:val="both"/>
        <w:rPr>
          <w:rFonts w:ascii="Arial" w:hAnsi="Arial" w:cs="Arial"/>
        </w:rPr>
      </w:pPr>
      <w:r w:rsidRPr="009C36C6">
        <w:rPr>
          <w:rFonts w:ascii="Arial" w:hAnsi="Arial" w:cs="Arial"/>
        </w:rPr>
        <w:t>–</w:t>
      </w:r>
      <w:r w:rsidR="003B79B2">
        <w:rPr>
          <w:rFonts w:ascii="Arial" w:hAnsi="Arial" w:cs="Arial"/>
        </w:rPr>
        <w:t xml:space="preserve"> Скорость трафика для трафика без сохранения состояния и скорость трафика/смесь для трафика с сохранением состояния для каждого физического входного порта</w:t>
      </w:r>
      <w:r w:rsidR="004E4E08">
        <w:rPr>
          <w:rFonts w:ascii="Arial" w:hAnsi="Arial" w:cs="Arial"/>
        </w:rPr>
        <w:t>.</w:t>
      </w:r>
    </w:p>
    <w:p w:rsidR="00E808F3" w:rsidRPr="00E808F3" w:rsidRDefault="00E808F3" w:rsidP="003B79B2">
      <w:pPr>
        <w:ind w:firstLine="454"/>
        <w:jc w:val="both"/>
        <w:rPr>
          <w:rFonts w:ascii="Arial" w:hAnsi="Arial" w:cs="Arial"/>
          <w:sz w:val="4"/>
          <w:szCs w:val="4"/>
        </w:rPr>
      </w:pPr>
    </w:p>
    <w:p w:rsidR="00E808F3" w:rsidRPr="00447C31" w:rsidRDefault="00E808F3" w:rsidP="00E808F3">
      <w:pPr>
        <w:ind w:firstLine="454"/>
        <w:jc w:val="both"/>
        <w:rPr>
          <w:rFonts w:ascii="Arial" w:hAnsi="Arial" w:cs="Arial"/>
          <w:b/>
        </w:rPr>
      </w:pPr>
      <w:r w:rsidRPr="00447C31">
        <w:rPr>
          <w:rFonts w:ascii="Arial" w:hAnsi="Arial" w:cs="Arial"/>
          <w:b/>
        </w:rPr>
        <w:t>Форма представления отчетности</w:t>
      </w:r>
    </w:p>
    <w:p w:rsidR="00E808F3" w:rsidRPr="00E808F3" w:rsidRDefault="00E808F3" w:rsidP="003B79B2">
      <w:pPr>
        <w:ind w:firstLine="454"/>
        <w:jc w:val="both"/>
        <w:rPr>
          <w:rFonts w:ascii="Arial" w:hAnsi="Arial" w:cs="Arial"/>
          <w:sz w:val="4"/>
          <w:szCs w:val="4"/>
        </w:rPr>
      </w:pPr>
    </w:p>
    <w:p w:rsidR="003B79B2" w:rsidRDefault="003B79B2" w:rsidP="003B79B2">
      <w:pPr>
        <w:ind w:firstLine="454"/>
        <w:jc w:val="both"/>
        <w:rPr>
          <w:rFonts w:ascii="Arial" w:hAnsi="Arial" w:cs="Arial"/>
        </w:rPr>
      </w:pPr>
      <w:r>
        <w:rPr>
          <w:rFonts w:ascii="Arial" w:hAnsi="Arial" w:cs="Arial"/>
        </w:rPr>
        <w:t xml:space="preserve">Для каждого выходного порта достигнутый уровень пропускной способности и метрики </w:t>
      </w:r>
      <w:r w:rsidR="00D869A6">
        <w:rPr>
          <w:rFonts w:ascii="Arial" w:hAnsi="Arial" w:cs="Arial"/>
        </w:rPr>
        <w:t xml:space="preserve">каждой </w:t>
      </w:r>
      <w:r w:rsidR="005041A6">
        <w:rPr>
          <w:rFonts w:ascii="Arial" w:hAnsi="Arial" w:cs="Arial"/>
        </w:rPr>
        <w:t xml:space="preserve">очереди выходного порта для </w:t>
      </w:r>
      <w:r>
        <w:rPr>
          <w:rFonts w:ascii="Arial" w:hAnsi="Arial" w:cs="Arial"/>
        </w:rPr>
        <w:t>каждого потока от входного порта</w:t>
      </w:r>
    </w:p>
    <w:p w:rsidR="005041A6" w:rsidRDefault="003B79B2" w:rsidP="003B79B2">
      <w:pPr>
        <w:ind w:firstLine="454"/>
        <w:jc w:val="both"/>
        <w:rPr>
          <w:rFonts w:ascii="Arial" w:hAnsi="Arial" w:cs="Arial"/>
        </w:rPr>
      </w:pPr>
      <w:r>
        <w:rPr>
          <w:rFonts w:ascii="Arial" w:hAnsi="Arial" w:cs="Arial"/>
        </w:rPr>
        <w:t>Пример</w:t>
      </w:r>
      <w:r w:rsidR="005041A6">
        <w:rPr>
          <w:rFonts w:ascii="Arial" w:hAnsi="Arial" w:cs="Arial"/>
        </w:rPr>
        <w:t>:</w:t>
      </w:r>
    </w:p>
    <w:p w:rsidR="00E16131" w:rsidRPr="00E808F3" w:rsidRDefault="00E808F3" w:rsidP="003B79B2">
      <w:pPr>
        <w:ind w:firstLine="454"/>
        <w:jc w:val="both"/>
        <w:rPr>
          <w:rFonts w:ascii="Arial" w:hAnsi="Arial" w:cs="Arial"/>
        </w:rPr>
      </w:pPr>
      <w:r w:rsidRPr="009C36C6">
        <w:rPr>
          <w:rFonts w:ascii="Arial" w:hAnsi="Arial" w:cs="Arial"/>
        </w:rPr>
        <w:t>–</w:t>
      </w:r>
      <w:r w:rsidR="005041A6">
        <w:rPr>
          <w:rFonts w:ascii="Arial" w:hAnsi="Arial" w:cs="Arial"/>
        </w:rPr>
        <w:t xml:space="preserve"> </w:t>
      </w:r>
      <w:r>
        <w:rPr>
          <w:rFonts w:ascii="Arial" w:hAnsi="Arial" w:cs="Arial"/>
        </w:rPr>
        <w:t>в</w:t>
      </w:r>
      <w:r w:rsidR="005041A6">
        <w:rPr>
          <w:rFonts w:ascii="Arial" w:hAnsi="Arial" w:cs="Arial"/>
        </w:rPr>
        <w:t>ыходной порт 1: пропускная способность и метрики для входных потоков 1-</w:t>
      </w:r>
      <w:r w:rsidR="005041A6">
        <w:rPr>
          <w:rFonts w:ascii="Arial" w:hAnsi="Arial" w:cs="Arial"/>
          <w:lang w:val="en-US"/>
        </w:rPr>
        <w:t>n</w:t>
      </w:r>
      <w:r>
        <w:rPr>
          <w:rFonts w:ascii="Arial" w:hAnsi="Arial" w:cs="Arial"/>
        </w:rPr>
        <w:t>;</w:t>
      </w:r>
    </w:p>
    <w:p w:rsidR="005041A6" w:rsidRPr="00E808F3" w:rsidRDefault="00E808F3" w:rsidP="005041A6">
      <w:pPr>
        <w:ind w:firstLine="454"/>
        <w:jc w:val="both"/>
        <w:rPr>
          <w:rFonts w:ascii="Arial" w:hAnsi="Arial" w:cs="Arial"/>
        </w:rPr>
      </w:pPr>
      <w:r w:rsidRPr="009C36C6">
        <w:rPr>
          <w:rFonts w:ascii="Arial" w:hAnsi="Arial" w:cs="Arial"/>
        </w:rPr>
        <w:t>–</w:t>
      </w:r>
      <w:r w:rsidR="005041A6">
        <w:rPr>
          <w:rFonts w:ascii="Arial" w:hAnsi="Arial" w:cs="Arial"/>
        </w:rPr>
        <w:t xml:space="preserve"> </w:t>
      </w:r>
      <w:r>
        <w:rPr>
          <w:rFonts w:ascii="Arial" w:hAnsi="Arial" w:cs="Arial"/>
        </w:rPr>
        <w:t>в</w:t>
      </w:r>
      <w:r w:rsidR="005041A6">
        <w:rPr>
          <w:rFonts w:ascii="Arial" w:hAnsi="Arial" w:cs="Arial"/>
        </w:rPr>
        <w:t xml:space="preserve">ыходной порт </w:t>
      </w:r>
      <w:r w:rsidR="005041A6">
        <w:rPr>
          <w:rFonts w:ascii="Arial" w:hAnsi="Arial" w:cs="Arial"/>
          <w:lang w:val="en-US"/>
        </w:rPr>
        <w:t>n</w:t>
      </w:r>
      <w:r w:rsidR="005041A6">
        <w:rPr>
          <w:rFonts w:ascii="Arial" w:hAnsi="Arial" w:cs="Arial"/>
        </w:rPr>
        <w:t>: пропускная способность и метрики для входных потоков 1-</w:t>
      </w:r>
      <w:r w:rsidR="005041A6">
        <w:rPr>
          <w:rFonts w:ascii="Arial" w:hAnsi="Arial" w:cs="Arial"/>
          <w:lang w:val="en-US"/>
        </w:rPr>
        <w:t>n</w:t>
      </w:r>
      <w:r>
        <w:rPr>
          <w:rFonts w:ascii="Arial" w:hAnsi="Arial" w:cs="Arial"/>
        </w:rPr>
        <w:t>.</w:t>
      </w:r>
    </w:p>
    <w:p w:rsidR="005041A6" w:rsidRDefault="005041A6" w:rsidP="003B79B2">
      <w:pPr>
        <w:ind w:firstLine="454"/>
        <w:jc w:val="both"/>
        <w:rPr>
          <w:rFonts w:ascii="Arial" w:hAnsi="Arial" w:cs="Arial"/>
        </w:rPr>
      </w:pPr>
    </w:p>
    <w:p w:rsidR="003B4F98" w:rsidRDefault="003B4F98" w:rsidP="003B79B2">
      <w:pPr>
        <w:ind w:firstLine="454"/>
        <w:jc w:val="both"/>
        <w:rPr>
          <w:rFonts w:ascii="Arial" w:hAnsi="Arial" w:cs="Arial"/>
        </w:rPr>
      </w:pPr>
    </w:p>
    <w:p w:rsidR="003B4F98" w:rsidRDefault="003B4F98" w:rsidP="003B79B2">
      <w:pPr>
        <w:ind w:firstLine="454"/>
        <w:jc w:val="both"/>
        <w:rPr>
          <w:rFonts w:ascii="Arial" w:hAnsi="Arial" w:cs="Arial"/>
        </w:rPr>
      </w:pPr>
    </w:p>
    <w:p w:rsidR="003B4F98" w:rsidRDefault="003B4F98" w:rsidP="003B79B2">
      <w:pPr>
        <w:ind w:firstLine="454"/>
        <w:jc w:val="both"/>
        <w:rPr>
          <w:rFonts w:ascii="Arial" w:hAnsi="Arial" w:cs="Arial"/>
        </w:rPr>
      </w:pPr>
    </w:p>
    <w:p w:rsidR="003B4F98" w:rsidRDefault="003B4F98" w:rsidP="003B79B2">
      <w:pPr>
        <w:ind w:firstLine="454"/>
        <w:jc w:val="both"/>
        <w:rPr>
          <w:rFonts w:ascii="Arial" w:hAnsi="Arial" w:cs="Arial"/>
        </w:rPr>
      </w:pPr>
    </w:p>
    <w:p w:rsidR="003B4F98" w:rsidRPr="005041A6" w:rsidRDefault="003B4F98" w:rsidP="003B79B2">
      <w:pPr>
        <w:ind w:firstLine="454"/>
        <w:jc w:val="both"/>
        <w:rPr>
          <w:rFonts w:ascii="Arial" w:hAnsi="Arial" w:cs="Arial"/>
        </w:rPr>
      </w:pPr>
    </w:p>
    <w:p w:rsidR="005041A6" w:rsidRPr="00D27E97" w:rsidRDefault="005041A6" w:rsidP="005041A6">
      <w:pPr>
        <w:ind w:firstLine="454"/>
        <w:jc w:val="both"/>
        <w:rPr>
          <w:rFonts w:ascii="Arial" w:hAnsi="Arial" w:cs="Arial"/>
          <w:b/>
        </w:rPr>
      </w:pPr>
      <w:r w:rsidRPr="00D27E97">
        <w:rPr>
          <w:rFonts w:ascii="Arial" w:hAnsi="Arial" w:cs="Arial"/>
          <w:b/>
        </w:rPr>
        <w:t>6.</w:t>
      </w:r>
      <w:r>
        <w:rPr>
          <w:rFonts w:ascii="Arial" w:hAnsi="Arial" w:cs="Arial"/>
          <w:b/>
        </w:rPr>
        <w:t>2.</w:t>
      </w:r>
      <w:r w:rsidRPr="006C6129">
        <w:rPr>
          <w:rFonts w:ascii="Arial" w:hAnsi="Arial" w:cs="Arial"/>
          <w:b/>
        </w:rPr>
        <w:t>2</w:t>
      </w:r>
      <w:r>
        <w:rPr>
          <w:rFonts w:ascii="Arial" w:hAnsi="Arial" w:cs="Arial"/>
          <w:b/>
        </w:rPr>
        <w:t>.</w:t>
      </w:r>
      <w:r w:rsidRPr="005041A6">
        <w:rPr>
          <w:rFonts w:ascii="Arial" w:hAnsi="Arial" w:cs="Arial"/>
          <w:b/>
        </w:rPr>
        <w:t>3</w:t>
      </w:r>
      <w:r w:rsidRPr="006C6129">
        <w:rPr>
          <w:rFonts w:ascii="Arial" w:hAnsi="Arial" w:cs="Arial"/>
          <w:b/>
        </w:rPr>
        <w:t xml:space="preserve"> </w:t>
      </w:r>
      <w:r>
        <w:rPr>
          <w:rFonts w:ascii="Arial" w:hAnsi="Arial" w:cs="Arial"/>
          <w:b/>
        </w:rPr>
        <w:t>Множество очередей на порт, все порты активны</w:t>
      </w:r>
    </w:p>
    <w:p w:rsidR="005041A6" w:rsidRPr="00D27E97" w:rsidRDefault="005041A6" w:rsidP="005041A6">
      <w:pPr>
        <w:ind w:firstLine="454"/>
        <w:jc w:val="both"/>
        <w:rPr>
          <w:rFonts w:ascii="Arial" w:hAnsi="Arial" w:cs="Arial"/>
        </w:rPr>
      </w:pPr>
    </w:p>
    <w:p w:rsidR="005041A6" w:rsidRPr="00E808F3" w:rsidRDefault="00E808F3" w:rsidP="005041A6">
      <w:pPr>
        <w:ind w:firstLine="454"/>
        <w:jc w:val="both"/>
        <w:rPr>
          <w:rFonts w:ascii="Arial" w:hAnsi="Arial" w:cs="Arial"/>
          <w:b/>
        </w:rPr>
      </w:pPr>
      <w:r w:rsidRPr="00E808F3">
        <w:rPr>
          <w:rFonts w:ascii="Arial" w:hAnsi="Arial" w:cs="Arial"/>
          <w:b/>
        </w:rPr>
        <w:t>Аннотация к испытанию</w:t>
      </w:r>
    </w:p>
    <w:p w:rsidR="00E808F3" w:rsidRPr="00E808F3" w:rsidRDefault="00E808F3" w:rsidP="005041A6">
      <w:pPr>
        <w:ind w:firstLine="454"/>
        <w:jc w:val="both"/>
        <w:rPr>
          <w:rFonts w:ascii="Arial" w:hAnsi="Arial" w:cs="Arial"/>
          <w:sz w:val="4"/>
          <w:szCs w:val="4"/>
        </w:rPr>
      </w:pPr>
    </w:p>
    <w:p w:rsidR="005041A6" w:rsidRDefault="005041A6" w:rsidP="005041A6">
      <w:pPr>
        <w:ind w:firstLine="454"/>
        <w:jc w:val="both"/>
        <w:rPr>
          <w:rFonts w:ascii="Arial" w:hAnsi="Arial" w:cs="Arial"/>
        </w:rPr>
      </w:pPr>
      <w:r>
        <w:rPr>
          <w:rFonts w:ascii="Arial" w:hAnsi="Arial" w:cs="Arial"/>
        </w:rPr>
        <w:t xml:space="preserve">Трафик от множества входных физических портов направляют во все очереди каждого выходного физического порта. Это приведет к возникновению </w:t>
      </w:r>
      <w:r w:rsidRPr="00E808F3">
        <w:rPr>
          <w:rFonts w:ascii="Arial" w:hAnsi="Arial" w:cs="Arial"/>
        </w:rPr>
        <w:t xml:space="preserve">превышения предела подписки </w:t>
      </w:r>
      <w:r>
        <w:rPr>
          <w:rFonts w:ascii="Arial" w:hAnsi="Arial" w:cs="Arial"/>
        </w:rPr>
        <w:t>на выходном физическом порту. Кроме того, такой же объем трафика направляют к каждому физическому выходному порту.</w:t>
      </w:r>
    </w:p>
    <w:p w:rsidR="005041A6" w:rsidRDefault="005041A6" w:rsidP="005041A6">
      <w:pPr>
        <w:ind w:firstLine="454"/>
        <w:jc w:val="both"/>
        <w:rPr>
          <w:rFonts w:ascii="Arial" w:hAnsi="Arial" w:cs="Arial"/>
        </w:rPr>
      </w:pPr>
      <w:r>
        <w:rPr>
          <w:rFonts w:ascii="Arial" w:hAnsi="Arial" w:cs="Arial"/>
        </w:rPr>
        <w:t xml:space="preserve">Здесь следует использовать методологии эталонных испытаний, определенные в 6.2.1.1 (без сохранения состояния) и 6.2.1.2 (с сохранением состояния) (процедура, метрики и </w:t>
      </w:r>
      <w:r w:rsidR="00D94501">
        <w:rPr>
          <w:rFonts w:ascii="Arial" w:hAnsi="Arial" w:cs="Arial"/>
        </w:rPr>
        <w:t>форма представления отчетности</w:t>
      </w:r>
      <w:r>
        <w:rPr>
          <w:rFonts w:ascii="Arial" w:hAnsi="Arial" w:cs="Arial"/>
        </w:rPr>
        <w:t>).</w:t>
      </w:r>
      <w:r w:rsidRPr="003B79B2">
        <w:rPr>
          <w:rFonts w:ascii="Arial" w:hAnsi="Arial" w:cs="Arial"/>
        </w:rPr>
        <w:t xml:space="preserve"> </w:t>
      </w:r>
      <w:r>
        <w:rPr>
          <w:rFonts w:ascii="Arial" w:hAnsi="Arial" w:cs="Arial"/>
        </w:rPr>
        <w:t xml:space="preserve">Для заданного приоритета следует, чтобы каждый входной физический порт получал </w:t>
      </w:r>
      <w:r w:rsidR="00E808F3" w:rsidRPr="00E808F3">
        <w:rPr>
          <w:rFonts w:ascii="Arial" w:hAnsi="Arial" w:cs="Arial"/>
        </w:rPr>
        <w:t>подходящую</w:t>
      </w:r>
      <w:r w:rsidRPr="00E808F3">
        <w:rPr>
          <w:rFonts w:ascii="Arial" w:hAnsi="Arial" w:cs="Arial"/>
        </w:rPr>
        <w:t xml:space="preserve"> </w:t>
      </w:r>
      <w:r w:rsidRPr="00643788">
        <w:rPr>
          <w:rFonts w:ascii="Arial" w:hAnsi="Arial" w:cs="Arial"/>
        </w:rPr>
        <w:t xml:space="preserve">часть </w:t>
      </w:r>
      <w:r w:rsidR="00AE77CF" w:rsidRPr="00643788">
        <w:rPr>
          <w:rFonts w:ascii="Arial" w:hAnsi="Arial" w:cs="Arial"/>
        </w:rPr>
        <w:t>пропускной способности выходного физического интерфейса</w:t>
      </w:r>
      <w:r w:rsidRPr="00643788">
        <w:rPr>
          <w:rFonts w:ascii="Arial" w:hAnsi="Arial" w:cs="Arial"/>
        </w:rPr>
        <w:t>. Дополнительно</w:t>
      </w:r>
      <w:r>
        <w:rPr>
          <w:rFonts w:ascii="Arial" w:hAnsi="Arial" w:cs="Arial"/>
        </w:rPr>
        <w:t>, следует чтобы каждый выходной физический порт принимал одинаковый объем трафика.</w:t>
      </w:r>
    </w:p>
    <w:p w:rsidR="005041A6" w:rsidRDefault="005041A6" w:rsidP="005041A6">
      <w:pPr>
        <w:ind w:firstLine="454"/>
        <w:jc w:val="both"/>
        <w:rPr>
          <w:rFonts w:ascii="Arial" w:hAnsi="Arial" w:cs="Arial"/>
        </w:rPr>
      </w:pPr>
      <w:r>
        <w:rPr>
          <w:rFonts w:ascii="Arial" w:hAnsi="Arial" w:cs="Arial"/>
        </w:rPr>
        <w:t xml:space="preserve">Так как данные испытания проверяют полную производительность, то конфигурация и </w:t>
      </w:r>
      <w:r w:rsidR="00D94501">
        <w:rPr>
          <w:rFonts w:ascii="Arial" w:hAnsi="Arial" w:cs="Arial"/>
        </w:rPr>
        <w:t>форма представления отчетности</w:t>
      </w:r>
      <w:r>
        <w:rPr>
          <w:rFonts w:ascii="Arial" w:hAnsi="Arial" w:cs="Arial"/>
        </w:rPr>
        <w:t xml:space="preserve"> (см</w:t>
      </w:r>
      <w:r w:rsidR="00E808F3">
        <w:rPr>
          <w:rFonts w:ascii="Arial" w:hAnsi="Arial" w:cs="Arial"/>
        </w:rPr>
        <w:t>.</w:t>
      </w:r>
      <w:r>
        <w:rPr>
          <w:rFonts w:ascii="Arial" w:hAnsi="Arial" w:cs="Arial"/>
        </w:rPr>
        <w:t xml:space="preserve"> 6.2.1.1 и 6.2.1.2) ДОЛЖНЫ также содержать:</w:t>
      </w:r>
    </w:p>
    <w:p w:rsidR="00E808F3" w:rsidRPr="00E808F3" w:rsidRDefault="00E808F3" w:rsidP="005041A6">
      <w:pPr>
        <w:ind w:firstLine="454"/>
        <w:jc w:val="both"/>
        <w:rPr>
          <w:rFonts w:ascii="Arial" w:hAnsi="Arial" w:cs="Arial"/>
          <w:sz w:val="4"/>
          <w:szCs w:val="4"/>
        </w:rPr>
      </w:pPr>
    </w:p>
    <w:p w:rsidR="005041A6" w:rsidRPr="00E808F3" w:rsidRDefault="00E808F3" w:rsidP="005041A6">
      <w:pPr>
        <w:ind w:firstLine="454"/>
        <w:jc w:val="both"/>
        <w:rPr>
          <w:rFonts w:ascii="Arial" w:hAnsi="Arial" w:cs="Arial"/>
          <w:b/>
        </w:rPr>
      </w:pPr>
      <w:r w:rsidRPr="00E808F3">
        <w:rPr>
          <w:rFonts w:ascii="Arial" w:hAnsi="Arial" w:cs="Arial"/>
          <w:b/>
        </w:rPr>
        <w:t>Конфигурация</w:t>
      </w:r>
    </w:p>
    <w:p w:rsidR="00E808F3" w:rsidRPr="00E808F3" w:rsidRDefault="00E808F3" w:rsidP="005041A6">
      <w:pPr>
        <w:ind w:firstLine="454"/>
        <w:jc w:val="both"/>
        <w:rPr>
          <w:rFonts w:ascii="Arial" w:hAnsi="Arial" w:cs="Arial"/>
          <w:sz w:val="4"/>
          <w:szCs w:val="4"/>
        </w:rPr>
      </w:pPr>
    </w:p>
    <w:p w:rsidR="005041A6" w:rsidRDefault="00E808F3" w:rsidP="005041A6">
      <w:pPr>
        <w:ind w:firstLine="454"/>
        <w:jc w:val="both"/>
        <w:rPr>
          <w:rFonts w:ascii="Arial" w:hAnsi="Arial" w:cs="Arial"/>
        </w:rPr>
      </w:pPr>
      <w:r w:rsidRPr="009C36C6">
        <w:rPr>
          <w:rFonts w:ascii="Arial" w:hAnsi="Arial" w:cs="Arial"/>
        </w:rPr>
        <w:t>–</w:t>
      </w:r>
      <w:r w:rsidR="005041A6">
        <w:rPr>
          <w:rFonts w:ascii="Arial" w:hAnsi="Arial" w:cs="Arial"/>
        </w:rPr>
        <w:t xml:space="preserve"> Число входных физических портов, активных во время испытания</w:t>
      </w:r>
      <w:r w:rsidR="004E4E08">
        <w:rPr>
          <w:rFonts w:ascii="Arial" w:hAnsi="Arial" w:cs="Arial"/>
        </w:rPr>
        <w:t>.</w:t>
      </w:r>
    </w:p>
    <w:p w:rsidR="005041A6" w:rsidRDefault="00E808F3" w:rsidP="005041A6">
      <w:pPr>
        <w:ind w:firstLine="454"/>
        <w:jc w:val="both"/>
        <w:rPr>
          <w:rFonts w:ascii="Arial" w:hAnsi="Arial" w:cs="Arial"/>
        </w:rPr>
      </w:pPr>
      <w:r w:rsidRPr="009C36C6">
        <w:rPr>
          <w:rFonts w:ascii="Arial" w:hAnsi="Arial" w:cs="Arial"/>
        </w:rPr>
        <w:t>–</w:t>
      </w:r>
      <w:r w:rsidR="005041A6">
        <w:rPr>
          <w:rFonts w:ascii="Arial" w:hAnsi="Arial" w:cs="Arial"/>
        </w:rPr>
        <w:t xml:space="preserve"> Классификаци</w:t>
      </w:r>
      <w:r w:rsidR="00D869A6">
        <w:rPr>
          <w:rFonts w:ascii="Arial" w:hAnsi="Arial" w:cs="Arial"/>
        </w:rPr>
        <w:t>я</w:t>
      </w:r>
      <w:r w:rsidR="005041A6">
        <w:rPr>
          <w:rFonts w:ascii="Arial" w:hAnsi="Arial" w:cs="Arial"/>
        </w:rPr>
        <w:t xml:space="preserve"> маркировки (</w:t>
      </w:r>
      <w:r w:rsidR="005041A6">
        <w:rPr>
          <w:rFonts w:ascii="Arial" w:hAnsi="Arial" w:cs="Arial"/>
          <w:lang w:val="en-US"/>
        </w:rPr>
        <w:t>DSCP</w:t>
      </w:r>
      <w:r w:rsidR="005041A6" w:rsidRPr="003450A1">
        <w:rPr>
          <w:rFonts w:ascii="Arial" w:hAnsi="Arial" w:cs="Arial"/>
        </w:rPr>
        <w:t xml:space="preserve">, </w:t>
      </w:r>
      <w:r w:rsidR="005041A6">
        <w:rPr>
          <w:rFonts w:ascii="Arial" w:hAnsi="Arial" w:cs="Arial"/>
          <w:lang w:val="en-US"/>
        </w:rPr>
        <w:t>VLAN</w:t>
      </w:r>
      <w:r>
        <w:rPr>
          <w:rFonts w:ascii="Arial" w:hAnsi="Arial" w:cs="Arial"/>
        </w:rPr>
        <w:t xml:space="preserve"> </w:t>
      </w:r>
      <w:r w:rsidR="005041A6">
        <w:rPr>
          <w:rFonts w:ascii="Arial" w:hAnsi="Arial" w:cs="Arial"/>
        </w:rPr>
        <w:t>и т</w:t>
      </w:r>
      <w:r>
        <w:rPr>
          <w:rFonts w:ascii="Arial" w:hAnsi="Arial" w:cs="Arial"/>
        </w:rPr>
        <w:t>.д.</w:t>
      </w:r>
      <w:r w:rsidR="005041A6">
        <w:rPr>
          <w:rFonts w:ascii="Arial" w:hAnsi="Arial" w:cs="Arial"/>
        </w:rPr>
        <w:t>) для каждого физического входного порта</w:t>
      </w:r>
      <w:r w:rsidR="004E4E08">
        <w:rPr>
          <w:rFonts w:ascii="Arial" w:hAnsi="Arial" w:cs="Arial"/>
        </w:rPr>
        <w:t>.</w:t>
      </w:r>
    </w:p>
    <w:p w:rsidR="005041A6" w:rsidRDefault="00E808F3" w:rsidP="005041A6">
      <w:pPr>
        <w:ind w:firstLine="454"/>
        <w:jc w:val="both"/>
        <w:rPr>
          <w:rFonts w:ascii="Arial" w:hAnsi="Arial" w:cs="Arial"/>
        </w:rPr>
      </w:pPr>
      <w:r w:rsidRPr="009C36C6">
        <w:rPr>
          <w:rFonts w:ascii="Arial" w:hAnsi="Arial" w:cs="Arial"/>
        </w:rPr>
        <w:t>–</w:t>
      </w:r>
      <w:r w:rsidR="005041A6">
        <w:rPr>
          <w:rFonts w:ascii="Arial" w:hAnsi="Arial" w:cs="Arial"/>
        </w:rPr>
        <w:t xml:space="preserve"> Скорость трафика для трафика без сохранения состояния и скорость трафика/смесь для трафика с сохранением состояния для каждого физического входного порта</w:t>
      </w:r>
      <w:r w:rsidR="004E4E08">
        <w:rPr>
          <w:rFonts w:ascii="Arial" w:hAnsi="Arial" w:cs="Arial"/>
        </w:rPr>
        <w:t>.</w:t>
      </w:r>
    </w:p>
    <w:p w:rsidR="00E808F3" w:rsidRPr="00E808F3" w:rsidRDefault="00E808F3" w:rsidP="005041A6">
      <w:pPr>
        <w:ind w:firstLine="454"/>
        <w:jc w:val="both"/>
        <w:rPr>
          <w:rFonts w:ascii="Arial" w:hAnsi="Arial" w:cs="Arial"/>
          <w:sz w:val="4"/>
          <w:szCs w:val="4"/>
        </w:rPr>
      </w:pPr>
    </w:p>
    <w:p w:rsidR="00E808F3" w:rsidRPr="00447C31" w:rsidRDefault="00E808F3" w:rsidP="00E808F3">
      <w:pPr>
        <w:ind w:firstLine="454"/>
        <w:jc w:val="both"/>
        <w:rPr>
          <w:rFonts w:ascii="Arial" w:hAnsi="Arial" w:cs="Arial"/>
          <w:b/>
        </w:rPr>
      </w:pPr>
      <w:r w:rsidRPr="00447C31">
        <w:rPr>
          <w:rFonts w:ascii="Arial" w:hAnsi="Arial" w:cs="Arial"/>
          <w:b/>
        </w:rPr>
        <w:t>Форма представления отчетности</w:t>
      </w:r>
    </w:p>
    <w:p w:rsidR="00E808F3" w:rsidRPr="00E808F3" w:rsidRDefault="00E808F3" w:rsidP="005041A6">
      <w:pPr>
        <w:ind w:firstLine="454"/>
        <w:jc w:val="both"/>
        <w:rPr>
          <w:rFonts w:ascii="Arial" w:hAnsi="Arial" w:cs="Arial"/>
          <w:sz w:val="4"/>
          <w:szCs w:val="4"/>
        </w:rPr>
      </w:pPr>
    </w:p>
    <w:p w:rsidR="005041A6" w:rsidRDefault="005041A6" w:rsidP="005041A6">
      <w:pPr>
        <w:ind w:firstLine="454"/>
        <w:jc w:val="both"/>
        <w:rPr>
          <w:rFonts w:ascii="Arial" w:hAnsi="Arial" w:cs="Arial"/>
        </w:rPr>
      </w:pPr>
      <w:r>
        <w:rPr>
          <w:rFonts w:ascii="Arial" w:hAnsi="Arial" w:cs="Arial"/>
        </w:rPr>
        <w:t xml:space="preserve">Для каждого выходного порта достигнутый уровень пропускной способности и метрики </w:t>
      </w:r>
      <w:r w:rsidR="00D869A6">
        <w:rPr>
          <w:rFonts w:ascii="Arial" w:hAnsi="Arial" w:cs="Arial"/>
        </w:rPr>
        <w:t xml:space="preserve">каждой </w:t>
      </w:r>
      <w:r>
        <w:rPr>
          <w:rFonts w:ascii="Arial" w:hAnsi="Arial" w:cs="Arial"/>
        </w:rPr>
        <w:t>очереди выходного порта для каждого потока от входного порта</w:t>
      </w:r>
      <w:r w:rsidR="00E808F3">
        <w:rPr>
          <w:rFonts w:ascii="Arial" w:hAnsi="Arial" w:cs="Arial"/>
        </w:rPr>
        <w:t>.</w:t>
      </w:r>
    </w:p>
    <w:p w:rsidR="005041A6" w:rsidRDefault="005041A6" w:rsidP="005041A6">
      <w:pPr>
        <w:ind w:firstLine="454"/>
        <w:jc w:val="both"/>
        <w:rPr>
          <w:rFonts w:ascii="Arial" w:hAnsi="Arial" w:cs="Arial"/>
        </w:rPr>
      </w:pPr>
      <w:r>
        <w:rPr>
          <w:rFonts w:ascii="Arial" w:hAnsi="Arial" w:cs="Arial"/>
        </w:rPr>
        <w:t>Пример:</w:t>
      </w:r>
    </w:p>
    <w:p w:rsidR="005041A6" w:rsidRPr="004A5C20" w:rsidRDefault="00E808F3" w:rsidP="005041A6">
      <w:pPr>
        <w:ind w:firstLine="454"/>
        <w:jc w:val="both"/>
        <w:rPr>
          <w:rFonts w:ascii="Arial" w:hAnsi="Arial" w:cs="Arial"/>
        </w:rPr>
      </w:pPr>
      <w:r w:rsidRPr="009C36C6">
        <w:rPr>
          <w:rFonts w:ascii="Arial" w:hAnsi="Arial" w:cs="Arial"/>
        </w:rPr>
        <w:t>–</w:t>
      </w:r>
      <w:r w:rsidR="005041A6">
        <w:rPr>
          <w:rFonts w:ascii="Arial" w:hAnsi="Arial" w:cs="Arial"/>
        </w:rPr>
        <w:t xml:space="preserve"> </w:t>
      </w:r>
      <w:r w:rsidR="004A5C20">
        <w:rPr>
          <w:rFonts w:ascii="Arial" w:hAnsi="Arial" w:cs="Arial"/>
        </w:rPr>
        <w:t>в</w:t>
      </w:r>
      <w:r w:rsidR="005041A6">
        <w:rPr>
          <w:rFonts w:ascii="Arial" w:hAnsi="Arial" w:cs="Arial"/>
        </w:rPr>
        <w:t>ыходной порт 1</w:t>
      </w:r>
      <w:r w:rsidR="00D869A6">
        <w:rPr>
          <w:rFonts w:ascii="Arial" w:hAnsi="Arial" w:cs="Arial"/>
        </w:rPr>
        <w:t xml:space="preserve">, </w:t>
      </w:r>
      <w:r w:rsidR="00D869A6">
        <w:rPr>
          <w:rFonts w:ascii="Arial" w:hAnsi="Arial" w:cs="Arial"/>
          <w:lang w:val="en-US"/>
        </w:rPr>
        <w:t>SP</w:t>
      </w:r>
      <w:r w:rsidR="00D869A6">
        <w:rPr>
          <w:rFonts w:ascii="Arial" w:hAnsi="Arial" w:cs="Arial"/>
        </w:rPr>
        <w:t xml:space="preserve"> </w:t>
      </w:r>
      <w:r w:rsidR="00B15FD8">
        <w:rPr>
          <w:rFonts w:ascii="Arial" w:hAnsi="Arial" w:cs="Arial"/>
        </w:rPr>
        <w:t>очередь: пропускная</w:t>
      </w:r>
      <w:r w:rsidR="005041A6">
        <w:rPr>
          <w:rFonts w:ascii="Arial" w:hAnsi="Arial" w:cs="Arial"/>
        </w:rPr>
        <w:t xml:space="preserve"> способность и метрики для входных потоков 1-</w:t>
      </w:r>
      <w:r w:rsidR="005041A6">
        <w:rPr>
          <w:rFonts w:ascii="Arial" w:hAnsi="Arial" w:cs="Arial"/>
          <w:lang w:val="en-US"/>
        </w:rPr>
        <w:t>n</w:t>
      </w:r>
      <w:r w:rsidR="004A5C20">
        <w:rPr>
          <w:rFonts w:ascii="Arial" w:hAnsi="Arial" w:cs="Arial"/>
        </w:rPr>
        <w:t>;</w:t>
      </w:r>
    </w:p>
    <w:p w:rsidR="00D869A6" w:rsidRPr="004A5C20" w:rsidRDefault="00E808F3" w:rsidP="00D869A6">
      <w:pPr>
        <w:ind w:firstLine="454"/>
        <w:jc w:val="both"/>
        <w:rPr>
          <w:rFonts w:ascii="Arial" w:hAnsi="Arial" w:cs="Arial"/>
        </w:rPr>
      </w:pPr>
      <w:r w:rsidRPr="009C36C6">
        <w:rPr>
          <w:rFonts w:ascii="Arial" w:hAnsi="Arial" w:cs="Arial"/>
        </w:rPr>
        <w:t>–</w:t>
      </w:r>
      <w:r w:rsidR="00D869A6">
        <w:rPr>
          <w:rFonts w:ascii="Arial" w:hAnsi="Arial" w:cs="Arial"/>
        </w:rPr>
        <w:t xml:space="preserve"> </w:t>
      </w:r>
      <w:r w:rsidR="004A5C20">
        <w:rPr>
          <w:rFonts w:ascii="Arial" w:hAnsi="Arial" w:cs="Arial"/>
        </w:rPr>
        <w:t>в</w:t>
      </w:r>
      <w:r w:rsidR="00D869A6">
        <w:rPr>
          <w:rFonts w:ascii="Arial" w:hAnsi="Arial" w:cs="Arial"/>
        </w:rPr>
        <w:t xml:space="preserve">ыходной порт 2, </w:t>
      </w:r>
      <w:r w:rsidR="00B15FD8">
        <w:rPr>
          <w:rFonts w:ascii="Arial" w:hAnsi="Arial" w:cs="Arial"/>
          <w:lang w:val="en-US"/>
        </w:rPr>
        <w:t>WFQ</w:t>
      </w:r>
      <w:r w:rsidR="00B15FD8">
        <w:rPr>
          <w:rFonts w:ascii="Arial" w:hAnsi="Arial" w:cs="Arial"/>
        </w:rPr>
        <w:t>: пропускная</w:t>
      </w:r>
      <w:r w:rsidR="00D869A6">
        <w:rPr>
          <w:rFonts w:ascii="Arial" w:hAnsi="Arial" w:cs="Arial"/>
        </w:rPr>
        <w:t xml:space="preserve"> способность и метрики для входных потоков 1-</w:t>
      </w:r>
      <w:r w:rsidR="00D869A6">
        <w:rPr>
          <w:rFonts w:ascii="Arial" w:hAnsi="Arial" w:cs="Arial"/>
          <w:lang w:val="en-US"/>
        </w:rPr>
        <w:t>n</w:t>
      </w:r>
      <w:r w:rsidR="004A5C20">
        <w:rPr>
          <w:rFonts w:ascii="Arial" w:hAnsi="Arial" w:cs="Arial"/>
        </w:rPr>
        <w:t>;</w:t>
      </w:r>
    </w:p>
    <w:p w:rsidR="00D869A6" w:rsidRPr="004A5C20" w:rsidRDefault="004A5C20" w:rsidP="00D869A6">
      <w:pPr>
        <w:ind w:firstLine="454"/>
        <w:jc w:val="both"/>
        <w:rPr>
          <w:rFonts w:ascii="Arial" w:hAnsi="Arial" w:cs="Arial"/>
        </w:rPr>
      </w:pPr>
      <w:r w:rsidRPr="009C36C6">
        <w:rPr>
          <w:rFonts w:ascii="Arial" w:hAnsi="Arial" w:cs="Arial"/>
        </w:rPr>
        <w:t>–</w:t>
      </w:r>
      <w:r w:rsidR="00D869A6">
        <w:rPr>
          <w:rFonts w:ascii="Arial" w:hAnsi="Arial" w:cs="Arial"/>
        </w:rPr>
        <w:t xml:space="preserve"> </w:t>
      </w:r>
      <w:r>
        <w:rPr>
          <w:rFonts w:ascii="Arial" w:hAnsi="Arial" w:cs="Arial"/>
        </w:rPr>
        <w:t>в</w:t>
      </w:r>
      <w:r w:rsidR="00D869A6">
        <w:rPr>
          <w:rFonts w:ascii="Arial" w:hAnsi="Arial" w:cs="Arial"/>
        </w:rPr>
        <w:t xml:space="preserve">ыходной порт </w:t>
      </w:r>
      <w:r w:rsidR="00D869A6">
        <w:rPr>
          <w:rFonts w:ascii="Arial" w:hAnsi="Arial" w:cs="Arial"/>
          <w:lang w:val="en-US"/>
        </w:rPr>
        <w:t>n</w:t>
      </w:r>
      <w:r w:rsidR="00D869A6">
        <w:rPr>
          <w:rFonts w:ascii="Arial" w:hAnsi="Arial" w:cs="Arial"/>
        </w:rPr>
        <w:t xml:space="preserve">, </w:t>
      </w:r>
      <w:r w:rsidR="00D869A6">
        <w:rPr>
          <w:rFonts w:ascii="Arial" w:hAnsi="Arial" w:cs="Arial"/>
          <w:lang w:val="en-US"/>
        </w:rPr>
        <w:t>SP</w:t>
      </w:r>
      <w:r w:rsidR="00D869A6">
        <w:rPr>
          <w:rFonts w:ascii="Arial" w:hAnsi="Arial" w:cs="Arial"/>
        </w:rPr>
        <w:t xml:space="preserve"> </w:t>
      </w:r>
      <w:r w:rsidR="00B15FD8">
        <w:rPr>
          <w:rFonts w:ascii="Arial" w:hAnsi="Arial" w:cs="Arial"/>
        </w:rPr>
        <w:t>очередь: пропускная</w:t>
      </w:r>
      <w:r w:rsidR="00D869A6">
        <w:rPr>
          <w:rFonts w:ascii="Arial" w:hAnsi="Arial" w:cs="Arial"/>
        </w:rPr>
        <w:t xml:space="preserve"> способность и метрики для входных потоков 1-</w:t>
      </w:r>
      <w:r w:rsidR="00D869A6">
        <w:rPr>
          <w:rFonts w:ascii="Arial" w:hAnsi="Arial" w:cs="Arial"/>
          <w:lang w:val="en-US"/>
        </w:rPr>
        <w:t>n</w:t>
      </w:r>
      <w:r>
        <w:rPr>
          <w:rFonts w:ascii="Arial" w:hAnsi="Arial" w:cs="Arial"/>
        </w:rPr>
        <w:t>;</w:t>
      </w:r>
    </w:p>
    <w:p w:rsidR="00D869A6" w:rsidRPr="004A5C20" w:rsidRDefault="004A5C20" w:rsidP="00D869A6">
      <w:pPr>
        <w:ind w:firstLine="454"/>
        <w:jc w:val="both"/>
        <w:rPr>
          <w:rFonts w:ascii="Arial" w:hAnsi="Arial" w:cs="Arial"/>
        </w:rPr>
      </w:pPr>
      <w:r w:rsidRPr="009C36C6">
        <w:rPr>
          <w:rFonts w:ascii="Arial" w:hAnsi="Arial" w:cs="Arial"/>
        </w:rPr>
        <w:t>–</w:t>
      </w:r>
      <w:r w:rsidR="00D869A6">
        <w:rPr>
          <w:rFonts w:ascii="Arial" w:hAnsi="Arial" w:cs="Arial"/>
        </w:rPr>
        <w:t xml:space="preserve"> </w:t>
      </w:r>
      <w:r>
        <w:rPr>
          <w:rFonts w:ascii="Arial" w:hAnsi="Arial" w:cs="Arial"/>
        </w:rPr>
        <w:t>в</w:t>
      </w:r>
      <w:r w:rsidR="00D869A6">
        <w:rPr>
          <w:rFonts w:ascii="Arial" w:hAnsi="Arial" w:cs="Arial"/>
        </w:rPr>
        <w:t xml:space="preserve">ыходной порт 1, </w:t>
      </w:r>
      <w:r w:rsidR="00B15FD8">
        <w:rPr>
          <w:rFonts w:ascii="Arial" w:hAnsi="Arial" w:cs="Arial"/>
          <w:lang w:val="en-US"/>
        </w:rPr>
        <w:t>WFQ</w:t>
      </w:r>
      <w:r w:rsidR="00B15FD8">
        <w:rPr>
          <w:rFonts w:ascii="Arial" w:hAnsi="Arial" w:cs="Arial"/>
        </w:rPr>
        <w:t>: пропускная</w:t>
      </w:r>
      <w:r w:rsidR="00D869A6">
        <w:rPr>
          <w:rFonts w:ascii="Arial" w:hAnsi="Arial" w:cs="Arial"/>
        </w:rPr>
        <w:t xml:space="preserve"> способность и метрики для входных потоков 1-</w:t>
      </w:r>
      <w:r w:rsidR="00D869A6">
        <w:rPr>
          <w:rFonts w:ascii="Arial" w:hAnsi="Arial" w:cs="Arial"/>
          <w:lang w:val="en-US"/>
        </w:rPr>
        <w:t>n</w:t>
      </w:r>
      <w:r>
        <w:rPr>
          <w:rFonts w:ascii="Arial" w:hAnsi="Arial" w:cs="Arial"/>
        </w:rPr>
        <w:t>.</w:t>
      </w:r>
    </w:p>
    <w:p w:rsidR="00D869A6" w:rsidRPr="00D869A6" w:rsidRDefault="00D869A6" w:rsidP="00D869A6">
      <w:pPr>
        <w:ind w:firstLine="454"/>
        <w:jc w:val="both"/>
        <w:rPr>
          <w:rFonts w:ascii="Arial" w:hAnsi="Arial" w:cs="Arial"/>
        </w:rPr>
      </w:pPr>
    </w:p>
    <w:p w:rsidR="0090269D" w:rsidRPr="00D27E97" w:rsidRDefault="0090269D" w:rsidP="0090269D">
      <w:pPr>
        <w:ind w:firstLine="454"/>
        <w:jc w:val="both"/>
        <w:rPr>
          <w:rFonts w:ascii="Arial" w:hAnsi="Arial" w:cs="Arial"/>
          <w:b/>
        </w:rPr>
      </w:pPr>
      <w:r w:rsidRPr="00D27E97">
        <w:rPr>
          <w:rFonts w:ascii="Arial" w:hAnsi="Arial" w:cs="Arial"/>
          <w:b/>
        </w:rPr>
        <w:t>6.</w:t>
      </w:r>
      <w:r>
        <w:rPr>
          <w:rFonts w:ascii="Arial" w:hAnsi="Arial" w:cs="Arial"/>
          <w:b/>
        </w:rPr>
        <w:t>3</w:t>
      </w:r>
      <w:r w:rsidRPr="006C6129">
        <w:rPr>
          <w:rFonts w:ascii="Arial" w:hAnsi="Arial" w:cs="Arial"/>
          <w:b/>
        </w:rPr>
        <w:t xml:space="preserve"> </w:t>
      </w:r>
      <w:r>
        <w:rPr>
          <w:rFonts w:ascii="Arial" w:hAnsi="Arial" w:cs="Arial"/>
          <w:b/>
        </w:rPr>
        <w:t xml:space="preserve">Испытания </w:t>
      </w:r>
      <w:r w:rsidR="003B4F98">
        <w:rPr>
          <w:rFonts w:ascii="Arial" w:hAnsi="Arial" w:cs="Arial"/>
          <w:b/>
        </w:rPr>
        <w:t>шейпера</w:t>
      </w:r>
    </w:p>
    <w:p w:rsidR="0090269D" w:rsidRPr="00D27E97" w:rsidRDefault="0090269D" w:rsidP="0090269D">
      <w:pPr>
        <w:ind w:firstLine="454"/>
        <w:jc w:val="both"/>
        <w:rPr>
          <w:rFonts w:ascii="Arial" w:hAnsi="Arial" w:cs="Arial"/>
        </w:rPr>
      </w:pPr>
    </w:p>
    <w:p w:rsidR="00E16131" w:rsidRDefault="00662AA9" w:rsidP="00E730FA">
      <w:pPr>
        <w:ind w:firstLine="454"/>
        <w:jc w:val="both"/>
        <w:rPr>
          <w:rFonts w:ascii="Arial" w:hAnsi="Arial" w:cs="Arial"/>
        </w:rPr>
      </w:pPr>
      <w:r>
        <w:rPr>
          <w:rFonts w:ascii="Arial" w:hAnsi="Arial" w:cs="Arial"/>
        </w:rPr>
        <w:t xml:space="preserve">Подобно формирователю очереди, </w:t>
      </w:r>
      <w:r w:rsidR="003B4F98">
        <w:rPr>
          <w:rFonts w:ascii="Arial" w:hAnsi="Arial" w:cs="Arial"/>
        </w:rPr>
        <w:t>шейпер</w:t>
      </w:r>
      <w:r>
        <w:rPr>
          <w:rFonts w:ascii="Arial" w:hAnsi="Arial" w:cs="Arial"/>
        </w:rPr>
        <w:t xml:space="preserve"> трафика базируется на памяти, но с добавленным интеллектом к активному </w:t>
      </w:r>
      <w:r w:rsidR="000768AC">
        <w:rPr>
          <w:rFonts w:ascii="Arial" w:hAnsi="Arial" w:cs="Arial"/>
        </w:rPr>
        <w:t>диспетчеру трафика. Концепция, аналогичная описанной в 6.2 (испытания формирователя очереди)</w:t>
      </w:r>
      <w:r w:rsidR="004A5C20">
        <w:rPr>
          <w:rFonts w:ascii="Arial" w:hAnsi="Arial" w:cs="Arial"/>
        </w:rPr>
        <w:t>,</w:t>
      </w:r>
      <w:r w:rsidR="000768AC">
        <w:rPr>
          <w:rFonts w:ascii="Arial" w:hAnsi="Arial" w:cs="Arial"/>
        </w:rPr>
        <w:t xml:space="preserve"> может быть применена для испытания </w:t>
      </w:r>
      <w:r w:rsidR="003B4F98">
        <w:rPr>
          <w:rFonts w:ascii="Arial" w:hAnsi="Arial" w:cs="Arial"/>
        </w:rPr>
        <w:t>шейпера</w:t>
      </w:r>
      <w:r w:rsidR="000768AC">
        <w:rPr>
          <w:rFonts w:ascii="Arial" w:hAnsi="Arial" w:cs="Arial"/>
        </w:rPr>
        <w:t xml:space="preserve"> сетевого устройства.</w:t>
      </w:r>
    </w:p>
    <w:p w:rsidR="000768AC" w:rsidRDefault="000768AC" w:rsidP="00E730FA">
      <w:pPr>
        <w:ind w:firstLine="454"/>
        <w:jc w:val="both"/>
        <w:rPr>
          <w:rFonts w:ascii="Arial" w:hAnsi="Arial" w:cs="Arial"/>
        </w:rPr>
      </w:pPr>
      <w:r>
        <w:rPr>
          <w:rFonts w:ascii="Arial" w:hAnsi="Arial" w:cs="Arial"/>
        </w:rPr>
        <w:t xml:space="preserve">Испытания снова разделяют на две группы: индивидуальные испытания </w:t>
      </w:r>
      <w:r w:rsidR="003B4F98">
        <w:rPr>
          <w:rFonts w:ascii="Arial" w:hAnsi="Arial" w:cs="Arial"/>
        </w:rPr>
        <w:t>шейпера</w:t>
      </w:r>
      <w:r>
        <w:rPr>
          <w:rFonts w:ascii="Arial" w:hAnsi="Arial" w:cs="Arial"/>
        </w:rPr>
        <w:t xml:space="preserve"> и затем испытания полной производительности </w:t>
      </w:r>
      <w:r w:rsidR="003B4F98">
        <w:rPr>
          <w:rFonts w:ascii="Arial" w:hAnsi="Arial" w:cs="Arial"/>
        </w:rPr>
        <w:t>шейпера</w:t>
      </w:r>
      <w:r>
        <w:rPr>
          <w:rFonts w:ascii="Arial" w:hAnsi="Arial" w:cs="Arial"/>
        </w:rPr>
        <w:t>.</w:t>
      </w:r>
    </w:p>
    <w:p w:rsidR="000768AC" w:rsidRDefault="000768AC" w:rsidP="00E730FA">
      <w:pPr>
        <w:ind w:firstLine="454"/>
        <w:jc w:val="both"/>
        <w:rPr>
          <w:rFonts w:ascii="Arial" w:hAnsi="Arial" w:cs="Arial"/>
        </w:rPr>
      </w:pPr>
    </w:p>
    <w:p w:rsidR="000768AC" w:rsidRPr="00D27E97" w:rsidRDefault="000768AC" w:rsidP="000768AC">
      <w:pPr>
        <w:ind w:firstLine="454"/>
        <w:jc w:val="both"/>
        <w:rPr>
          <w:rFonts w:ascii="Arial" w:hAnsi="Arial" w:cs="Arial"/>
          <w:b/>
        </w:rPr>
      </w:pPr>
      <w:r w:rsidRPr="00D27E97">
        <w:rPr>
          <w:rFonts w:ascii="Arial" w:hAnsi="Arial" w:cs="Arial"/>
          <w:b/>
        </w:rPr>
        <w:t>6.</w:t>
      </w:r>
      <w:r>
        <w:rPr>
          <w:rFonts w:ascii="Arial" w:hAnsi="Arial" w:cs="Arial"/>
          <w:b/>
        </w:rPr>
        <w:t xml:space="preserve">3.1 Индивидуальные испытания </w:t>
      </w:r>
      <w:r w:rsidR="003B4F98">
        <w:rPr>
          <w:rFonts w:ascii="Arial" w:hAnsi="Arial" w:cs="Arial"/>
          <w:b/>
        </w:rPr>
        <w:t>шейпера</w:t>
      </w:r>
    </w:p>
    <w:p w:rsidR="000768AC" w:rsidRPr="00D27E97" w:rsidRDefault="000768AC" w:rsidP="000768AC">
      <w:pPr>
        <w:ind w:firstLine="454"/>
        <w:jc w:val="both"/>
        <w:rPr>
          <w:rFonts w:ascii="Arial" w:hAnsi="Arial" w:cs="Arial"/>
        </w:rPr>
      </w:pPr>
    </w:p>
    <w:p w:rsidR="000768AC" w:rsidRDefault="003B4F98" w:rsidP="000768AC">
      <w:pPr>
        <w:ind w:firstLine="454"/>
        <w:jc w:val="both"/>
        <w:rPr>
          <w:rFonts w:ascii="Arial" w:hAnsi="Arial" w:cs="Arial"/>
        </w:rPr>
      </w:pPr>
      <w:r>
        <w:rPr>
          <w:rFonts w:ascii="Arial" w:hAnsi="Arial" w:cs="Arial"/>
        </w:rPr>
        <w:t>Шейпер</w:t>
      </w:r>
      <w:r w:rsidR="000768AC">
        <w:rPr>
          <w:rFonts w:ascii="Arial" w:hAnsi="Arial" w:cs="Arial"/>
        </w:rPr>
        <w:t>, главным образом, имеет три компоненты, которые могут быть сконфигурированы:</w:t>
      </w:r>
    </w:p>
    <w:p w:rsidR="000768AC" w:rsidRDefault="004A5C20" w:rsidP="000768AC">
      <w:pPr>
        <w:ind w:firstLine="454"/>
        <w:jc w:val="both"/>
        <w:rPr>
          <w:rFonts w:ascii="Arial" w:hAnsi="Arial" w:cs="Arial"/>
        </w:rPr>
      </w:pPr>
      <w:r w:rsidRPr="009C36C6">
        <w:rPr>
          <w:rFonts w:ascii="Arial" w:hAnsi="Arial" w:cs="Arial"/>
        </w:rPr>
        <w:t>–</w:t>
      </w:r>
      <w:r w:rsidR="000768AC">
        <w:rPr>
          <w:rFonts w:ascii="Arial" w:hAnsi="Arial" w:cs="Arial"/>
        </w:rPr>
        <w:t xml:space="preserve"> </w:t>
      </w:r>
      <w:r>
        <w:rPr>
          <w:rFonts w:ascii="Arial" w:hAnsi="Arial" w:cs="Arial"/>
        </w:rPr>
        <w:t>б</w:t>
      </w:r>
      <w:r w:rsidR="000768AC">
        <w:rPr>
          <w:rFonts w:ascii="Arial" w:hAnsi="Arial" w:cs="Arial"/>
        </w:rPr>
        <w:t>айты входной очереди</w:t>
      </w:r>
      <w:r>
        <w:rPr>
          <w:rFonts w:ascii="Arial" w:hAnsi="Arial" w:cs="Arial"/>
        </w:rPr>
        <w:t>;</w:t>
      </w:r>
    </w:p>
    <w:p w:rsidR="000768AC" w:rsidRDefault="004A5C20" w:rsidP="000768AC">
      <w:pPr>
        <w:ind w:firstLine="454"/>
        <w:jc w:val="both"/>
        <w:rPr>
          <w:rFonts w:ascii="Arial" w:hAnsi="Arial" w:cs="Arial"/>
        </w:rPr>
      </w:pPr>
      <w:r w:rsidRPr="009C36C6">
        <w:rPr>
          <w:rFonts w:ascii="Arial" w:hAnsi="Arial" w:cs="Arial"/>
        </w:rPr>
        <w:t>–</w:t>
      </w:r>
      <w:r w:rsidR="000768AC">
        <w:rPr>
          <w:rFonts w:ascii="Arial" w:hAnsi="Arial" w:cs="Arial"/>
        </w:rPr>
        <w:t xml:space="preserve"> </w:t>
      </w:r>
      <w:r>
        <w:rPr>
          <w:rFonts w:ascii="Arial" w:hAnsi="Arial" w:cs="Arial"/>
        </w:rPr>
        <w:t>с</w:t>
      </w:r>
      <w:r w:rsidR="000768AC">
        <w:rPr>
          <w:rFonts w:ascii="Arial" w:hAnsi="Arial" w:cs="Arial"/>
        </w:rPr>
        <w:t xml:space="preserve">корость </w:t>
      </w:r>
      <w:r w:rsidR="003B4F98">
        <w:rPr>
          <w:rFonts w:ascii="Arial" w:hAnsi="Arial" w:cs="Arial"/>
        </w:rPr>
        <w:t>шейпера</w:t>
      </w:r>
      <w:r w:rsidR="000768AC">
        <w:rPr>
          <w:rFonts w:ascii="Arial" w:hAnsi="Arial" w:cs="Arial"/>
        </w:rPr>
        <w:t xml:space="preserve"> (</w:t>
      </w:r>
      <w:r w:rsidR="000768AC">
        <w:rPr>
          <w:rFonts w:ascii="Arial" w:hAnsi="Arial" w:cs="Arial"/>
          <w:lang w:val="en-US"/>
        </w:rPr>
        <w:t>SR</w:t>
      </w:r>
      <w:r w:rsidR="000768AC" w:rsidRPr="000768AC">
        <w:rPr>
          <w:rFonts w:ascii="Arial" w:hAnsi="Arial" w:cs="Arial"/>
        </w:rPr>
        <w:t>)</w:t>
      </w:r>
      <w:r w:rsidR="000768AC">
        <w:rPr>
          <w:rFonts w:ascii="Arial" w:hAnsi="Arial" w:cs="Arial"/>
        </w:rPr>
        <w:t>, бит/с</w:t>
      </w:r>
      <w:r>
        <w:rPr>
          <w:rFonts w:ascii="Arial" w:hAnsi="Arial" w:cs="Arial"/>
        </w:rPr>
        <w:t>;</w:t>
      </w:r>
    </w:p>
    <w:p w:rsidR="000768AC" w:rsidRDefault="004A5C20" w:rsidP="000768AC">
      <w:pPr>
        <w:ind w:firstLine="454"/>
        <w:jc w:val="both"/>
        <w:rPr>
          <w:rFonts w:ascii="Arial" w:hAnsi="Arial" w:cs="Arial"/>
        </w:rPr>
      </w:pPr>
      <w:r w:rsidRPr="009C36C6">
        <w:rPr>
          <w:rFonts w:ascii="Arial" w:hAnsi="Arial" w:cs="Arial"/>
        </w:rPr>
        <w:t>–</w:t>
      </w:r>
      <w:r w:rsidR="000768AC">
        <w:rPr>
          <w:rFonts w:ascii="Arial" w:hAnsi="Arial" w:cs="Arial"/>
        </w:rPr>
        <w:t xml:space="preserve"> </w:t>
      </w:r>
      <w:r w:rsidR="003B4F98">
        <w:rPr>
          <w:rFonts w:ascii="Arial" w:hAnsi="Arial" w:cs="Arial"/>
        </w:rPr>
        <w:t>согласованный всплеск</w:t>
      </w:r>
      <w:r w:rsidR="00072E34">
        <w:rPr>
          <w:rFonts w:ascii="Arial" w:hAnsi="Arial" w:cs="Arial"/>
        </w:rPr>
        <w:t xml:space="preserve"> (</w:t>
      </w:r>
      <w:proofErr w:type="spellStart"/>
      <w:r w:rsidR="00072E34">
        <w:rPr>
          <w:rFonts w:ascii="Arial" w:hAnsi="Arial" w:cs="Arial"/>
          <w:lang w:val="en-US"/>
        </w:rPr>
        <w:t>Bc</w:t>
      </w:r>
      <w:proofErr w:type="spellEnd"/>
      <w:r w:rsidR="00072E34" w:rsidRPr="00072E34">
        <w:rPr>
          <w:rFonts w:ascii="Arial" w:hAnsi="Arial" w:cs="Arial"/>
        </w:rPr>
        <w:t>)</w:t>
      </w:r>
      <w:r w:rsidR="00072E34">
        <w:rPr>
          <w:rFonts w:ascii="Arial" w:hAnsi="Arial" w:cs="Arial"/>
        </w:rPr>
        <w:t xml:space="preserve"> и </w:t>
      </w:r>
      <w:r w:rsidR="003B4F98">
        <w:rPr>
          <w:rFonts w:ascii="Arial" w:hAnsi="Arial" w:cs="Arial"/>
        </w:rPr>
        <w:t>расширенный всплеск</w:t>
      </w:r>
      <w:r w:rsidR="00072E34">
        <w:rPr>
          <w:rFonts w:ascii="Arial" w:hAnsi="Arial" w:cs="Arial"/>
        </w:rPr>
        <w:t xml:space="preserve"> пачк</w:t>
      </w:r>
      <w:r w:rsidR="00723861">
        <w:rPr>
          <w:rFonts w:ascii="Arial" w:hAnsi="Arial" w:cs="Arial"/>
        </w:rPr>
        <w:t>и</w:t>
      </w:r>
      <w:r w:rsidR="00072E34">
        <w:rPr>
          <w:rFonts w:ascii="Arial" w:hAnsi="Arial" w:cs="Arial"/>
        </w:rPr>
        <w:t xml:space="preserve"> (</w:t>
      </w:r>
      <w:r w:rsidR="00072E34">
        <w:rPr>
          <w:rFonts w:ascii="Arial" w:hAnsi="Arial" w:cs="Arial"/>
          <w:lang w:val="en-US"/>
        </w:rPr>
        <w:t>Be</w:t>
      </w:r>
      <w:r w:rsidR="00072E34" w:rsidRPr="00072E34">
        <w:rPr>
          <w:rFonts w:ascii="Arial" w:hAnsi="Arial" w:cs="Arial"/>
        </w:rPr>
        <w:t>)</w:t>
      </w:r>
      <w:r w:rsidR="00072E34">
        <w:rPr>
          <w:rFonts w:ascii="Arial" w:hAnsi="Arial" w:cs="Arial"/>
        </w:rPr>
        <w:t xml:space="preserve"> в байтах</w:t>
      </w:r>
      <w:r>
        <w:rPr>
          <w:rFonts w:ascii="Arial" w:hAnsi="Arial" w:cs="Arial"/>
        </w:rPr>
        <w:t>.</w:t>
      </w:r>
    </w:p>
    <w:p w:rsidR="006C54F9" w:rsidRPr="006C54F9" w:rsidRDefault="00072E34" w:rsidP="006C54F9">
      <w:pPr>
        <w:ind w:firstLine="454"/>
        <w:jc w:val="both"/>
        <w:rPr>
          <w:rFonts w:ascii="Arial" w:hAnsi="Arial" w:cs="Arial"/>
        </w:rPr>
      </w:pPr>
      <w:r>
        <w:rPr>
          <w:rFonts w:ascii="Arial" w:hAnsi="Arial" w:cs="Arial"/>
        </w:rPr>
        <w:t xml:space="preserve">Входная очередь удерживает </w:t>
      </w:r>
      <w:r w:rsidR="003B4F98">
        <w:rPr>
          <w:rFonts w:ascii="Arial" w:hAnsi="Arial" w:cs="Arial"/>
        </w:rPr>
        <w:t>всплеско</w:t>
      </w:r>
      <w:r>
        <w:rPr>
          <w:rFonts w:ascii="Arial" w:hAnsi="Arial" w:cs="Arial"/>
        </w:rPr>
        <w:t xml:space="preserve">образный трафик, а затем </w:t>
      </w:r>
      <w:r w:rsidR="003B4F98">
        <w:rPr>
          <w:rFonts w:ascii="Arial" w:hAnsi="Arial" w:cs="Arial"/>
        </w:rPr>
        <w:t>шейпер</w:t>
      </w:r>
      <w:r>
        <w:rPr>
          <w:rFonts w:ascii="Arial" w:hAnsi="Arial" w:cs="Arial"/>
        </w:rPr>
        <w:t xml:space="preserve"> выполняет дозированную передачу трафика на выход в соответствии с </w:t>
      </w:r>
      <w:r w:rsidR="006C54F9">
        <w:rPr>
          <w:rFonts w:ascii="Arial" w:hAnsi="Arial" w:cs="Arial"/>
        </w:rPr>
        <w:t xml:space="preserve">параметрами </w:t>
      </w:r>
      <w:r w:rsidR="006C54F9">
        <w:rPr>
          <w:rFonts w:ascii="Arial" w:hAnsi="Arial" w:cs="Arial"/>
          <w:lang w:val="en-US"/>
        </w:rPr>
        <w:t>SR</w:t>
      </w:r>
      <w:r w:rsidR="006C54F9">
        <w:rPr>
          <w:rFonts w:ascii="Arial" w:hAnsi="Arial" w:cs="Arial"/>
        </w:rPr>
        <w:t xml:space="preserve"> и </w:t>
      </w:r>
      <w:proofErr w:type="spellStart"/>
      <w:r w:rsidR="006C54F9">
        <w:rPr>
          <w:rFonts w:ascii="Arial" w:hAnsi="Arial" w:cs="Arial"/>
        </w:rPr>
        <w:t>Вс</w:t>
      </w:r>
      <w:proofErr w:type="spellEnd"/>
      <w:r w:rsidR="006C54F9">
        <w:rPr>
          <w:rFonts w:ascii="Arial" w:hAnsi="Arial" w:cs="Arial"/>
        </w:rPr>
        <w:t>/</w:t>
      </w:r>
      <w:proofErr w:type="spellStart"/>
      <w:r w:rsidR="006C54F9">
        <w:rPr>
          <w:rFonts w:ascii="Arial" w:hAnsi="Arial" w:cs="Arial"/>
        </w:rPr>
        <w:t>Ве</w:t>
      </w:r>
      <w:proofErr w:type="spellEnd"/>
      <w:r w:rsidR="006C54F9" w:rsidRPr="006C54F9">
        <w:rPr>
          <w:rFonts w:ascii="Arial" w:hAnsi="Arial" w:cs="Arial"/>
        </w:rPr>
        <w:t>.</w:t>
      </w:r>
      <w:r w:rsidR="006C54F9">
        <w:rPr>
          <w:rFonts w:ascii="Arial" w:hAnsi="Arial" w:cs="Arial"/>
        </w:rPr>
        <w:t xml:space="preserve"> </w:t>
      </w:r>
      <w:r w:rsidR="003B4F98">
        <w:rPr>
          <w:rFonts w:ascii="Arial" w:hAnsi="Arial" w:cs="Arial"/>
        </w:rPr>
        <w:t>Шейпер</w:t>
      </w:r>
      <w:r w:rsidR="006C54F9">
        <w:rPr>
          <w:rFonts w:ascii="Arial" w:hAnsi="Arial" w:cs="Arial"/>
        </w:rPr>
        <w:t xml:space="preserve">, главным образом, выполняет передачу в сторону ограничителей, смыслом чего является соответствие эмитируемого трафика </w:t>
      </w:r>
      <w:r w:rsidR="003B4F98">
        <w:rPr>
          <w:rFonts w:ascii="Arial" w:hAnsi="Arial" w:cs="Arial"/>
        </w:rPr>
        <w:t>пределам ограничителя.</w:t>
      </w:r>
    </w:p>
    <w:p w:rsidR="00EE0E14" w:rsidRDefault="00EE0E14" w:rsidP="00E730FA">
      <w:pPr>
        <w:ind w:firstLine="454"/>
        <w:jc w:val="both"/>
        <w:rPr>
          <w:rFonts w:ascii="Arial" w:hAnsi="Arial" w:cs="Arial"/>
        </w:rPr>
      </w:pPr>
    </w:p>
    <w:p w:rsidR="006C54F9" w:rsidRDefault="006C54F9" w:rsidP="006C54F9">
      <w:pPr>
        <w:ind w:firstLine="454"/>
        <w:jc w:val="both"/>
        <w:rPr>
          <w:rFonts w:ascii="Arial" w:hAnsi="Arial" w:cs="Arial"/>
          <w:b/>
        </w:rPr>
      </w:pPr>
      <w:r w:rsidRPr="00D27E97">
        <w:rPr>
          <w:rFonts w:ascii="Arial" w:hAnsi="Arial" w:cs="Arial"/>
          <w:b/>
        </w:rPr>
        <w:t>6.</w:t>
      </w:r>
      <w:r>
        <w:rPr>
          <w:rFonts w:ascii="Arial" w:hAnsi="Arial" w:cs="Arial"/>
          <w:b/>
        </w:rPr>
        <w:t>3.1.1</w:t>
      </w:r>
      <w:r w:rsidRPr="006C6129">
        <w:rPr>
          <w:rFonts w:ascii="Arial" w:hAnsi="Arial" w:cs="Arial"/>
          <w:b/>
        </w:rPr>
        <w:t xml:space="preserve"> </w:t>
      </w:r>
      <w:r>
        <w:rPr>
          <w:rFonts w:ascii="Arial" w:hAnsi="Arial" w:cs="Arial"/>
          <w:b/>
        </w:rPr>
        <w:t xml:space="preserve">Испытания </w:t>
      </w:r>
      <w:r w:rsidR="003B4F98">
        <w:rPr>
          <w:rFonts w:ascii="Arial" w:hAnsi="Arial" w:cs="Arial"/>
          <w:b/>
        </w:rPr>
        <w:t>шейпера</w:t>
      </w:r>
      <w:r>
        <w:rPr>
          <w:rFonts w:ascii="Arial" w:hAnsi="Arial" w:cs="Arial"/>
          <w:b/>
        </w:rPr>
        <w:t xml:space="preserve"> </w:t>
      </w:r>
      <w:r w:rsidR="00737A77">
        <w:rPr>
          <w:rFonts w:ascii="Arial" w:hAnsi="Arial" w:cs="Arial"/>
          <w:b/>
        </w:rPr>
        <w:t xml:space="preserve">с трафиком </w:t>
      </w:r>
      <w:r>
        <w:rPr>
          <w:rFonts w:ascii="Arial" w:hAnsi="Arial" w:cs="Arial"/>
          <w:b/>
        </w:rPr>
        <w:t>без сохранения состояния</w:t>
      </w:r>
    </w:p>
    <w:p w:rsidR="006C54F9" w:rsidRPr="00D27E97" w:rsidRDefault="006C54F9" w:rsidP="006C54F9">
      <w:pPr>
        <w:ind w:firstLine="454"/>
        <w:jc w:val="both"/>
        <w:rPr>
          <w:rFonts w:ascii="Arial" w:hAnsi="Arial" w:cs="Arial"/>
        </w:rPr>
      </w:pPr>
    </w:p>
    <w:p w:rsidR="00EE0E14" w:rsidRPr="004A5C20" w:rsidRDefault="006C54F9" w:rsidP="006C54F9">
      <w:pPr>
        <w:ind w:firstLine="454"/>
        <w:jc w:val="both"/>
        <w:rPr>
          <w:rFonts w:ascii="Arial" w:hAnsi="Arial" w:cs="Arial"/>
          <w:b/>
        </w:rPr>
      </w:pPr>
      <w:r w:rsidRPr="004A5C20">
        <w:rPr>
          <w:rFonts w:ascii="Arial" w:hAnsi="Arial" w:cs="Arial"/>
          <w:b/>
        </w:rPr>
        <w:t>Цель</w:t>
      </w:r>
    </w:p>
    <w:p w:rsidR="004A5C20" w:rsidRPr="004A5C20" w:rsidRDefault="004A5C20" w:rsidP="006C54F9">
      <w:pPr>
        <w:ind w:firstLine="454"/>
        <w:jc w:val="both"/>
        <w:rPr>
          <w:rFonts w:ascii="Arial" w:hAnsi="Arial" w:cs="Arial"/>
          <w:sz w:val="4"/>
          <w:szCs w:val="4"/>
        </w:rPr>
      </w:pPr>
    </w:p>
    <w:p w:rsidR="00737A77" w:rsidRDefault="00737A77" w:rsidP="006C54F9">
      <w:pPr>
        <w:ind w:firstLine="454"/>
        <w:jc w:val="both"/>
        <w:rPr>
          <w:rFonts w:ascii="Arial" w:hAnsi="Arial" w:cs="Arial"/>
        </w:rPr>
      </w:pPr>
      <w:r>
        <w:rPr>
          <w:rFonts w:ascii="Arial" w:hAnsi="Arial" w:cs="Arial"/>
        </w:rPr>
        <w:t xml:space="preserve">Испытание </w:t>
      </w:r>
      <w:r w:rsidR="003B4F98">
        <w:rPr>
          <w:rFonts w:ascii="Arial" w:hAnsi="Arial" w:cs="Arial"/>
        </w:rPr>
        <w:t>шейпера</w:t>
      </w:r>
      <w:r>
        <w:rPr>
          <w:rFonts w:ascii="Arial" w:hAnsi="Arial" w:cs="Arial"/>
        </w:rPr>
        <w:t xml:space="preserve"> передачей пачек трафика без сохранения состояния в сторону </w:t>
      </w:r>
      <w:r w:rsidR="003B4F98">
        <w:rPr>
          <w:rFonts w:ascii="Arial" w:hAnsi="Arial" w:cs="Arial"/>
        </w:rPr>
        <w:t>шейпера</w:t>
      </w:r>
      <w:r>
        <w:rPr>
          <w:rFonts w:ascii="Arial" w:hAnsi="Arial" w:cs="Arial"/>
        </w:rPr>
        <w:t xml:space="preserve"> входного порта и проверка того, что выходной трафик сформирован в соответствии с трафиковым профилем </w:t>
      </w:r>
      <w:r w:rsidR="003B4F98">
        <w:rPr>
          <w:rFonts w:ascii="Arial" w:hAnsi="Arial" w:cs="Arial"/>
        </w:rPr>
        <w:t>шейпера</w:t>
      </w:r>
      <w:r>
        <w:rPr>
          <w:rFonts w:ascii="Arial" w:hAnsi="Arial" w:cs="Arial"/>
        </w:rPr>
        <w:t>.</w:t>
      </w:r>
    </w:p>
    <w:p w:rsidR="004A5C20" w:rsidRPr="004A5C20" w:rsidRDefault="004A5C20" w:rsidP="006C54F9">
      <w:pPr>
        <w:ind w:firstLine="454"/>
        <w:jc w:val="both"/>
        <w:rPr>
          <w:rFonts w:ascii="Arial" w:hAnsi="Arial" w:cs="Arial"/>
          <w:sz w:val="4"/>
          <w:szCs w:val="4"/>
        </w:rPr>
      </w:pPr>
    </w:p>
    <w:p w:rsidR="00737A77" w:rsidRPr="004A5C20" w:rsidRDefault="004A5C20" w:rsidP="00737A77">
      <w:pPr>
        <w:ind w:firstLine="454"/>
        <w:jc w:val="both"/>
        <w:rPr>
          <w:rFonts w:ascii="Arial" w:hAnsi="Arial" w:cs="Arial"/>
          <w:b/>
        </w:rPr>
      </w:pPr>
      <w:r w:rsidRPr="004A5C20">
        <w:rPr>
          <w:rFonts w:ascii="Arial" w:hAnsi="Arial" w:cs="Arial"/>
          <w:b/>
        </w:rPr>
        <w:t>Аннотация к испытанию</w:t>
      </w:r>
    </w:p>
    <w:p w:rsidR="004A5C20" w:rsidRPr="004A5C20" w:rsidRDefault="004A5C20" w:rsidP="00737A77">
      <w:pPr>
        <w:ind w:firstLine="454"/>
        <w:jc w:val="both"/>
        <w:rPr>
          <w:rFonts w:ascii="Arial" w:hAnsi="Arial" w:cs="Arial"/>
          <w:sz w:val="4"/>
          <w:szCs w:val="4"/>
        </w:rPr>
      </w:pPr>
    </w:p>
    <w:p w:rsidR="0054100A" w:rsidRPr="0054100A" w:rsidRDefault="0054100A" w:rsidP="0054100A">
      <w:pPr>
        <w:ind w:firstLine="454"/>
        <w:jc w:val="both"/>
        <w:rPr>
          <w:rFonts w:ascii="Arial" w:hAnsi="Arial" w:cs="Arial"/>
        </w:rPr>
      </w:pPr>
      <w:r w:rsidRPr="0054100A">
        <w:rPr>
          <w:rFonts w:ascii="Arial" w:hAnsi="Arial" w:cs="Arial"/>
        </w:rPr>
        <w:t xml:space="preserve">Трафик без сохранения состояния должен быть выброшен в сторону входного порта DUT и не должен превышать значение входной очереди. Выброс может представлять собой одиночный </w:t>
      </w:r>
      <w:proofErr w:type="gramStart"/>
      <w:r w:rsidRPr="0054100A">
        <w:rPr>
          <w:rFonts w:ascii="Arial" w:hAnsi="Arial" w:cs="Arial"/>
        </w:rPr>
        <w:t>всплеск  или</w:t>
      </w:r>
      <w:proofErr w:type="gramEnd"/>
      <w:r w:rsidRPr="0054100A">
        <w:rPr>
          <w:rFonts w:ascii="Arial" w:hAnsi="Arial" w:cs="Arial"/>
        </w:rPr>
        <w:t xml:space="preserve"> множество всплесков. Если передано множество всплесков, то интервал передачи (</w:t>
      </w:r>
      <w:proofErr w:type="spellStart"/>
      <w:r w:rsidRPr="0054100A">
        <w:rPr>
          <w:rFonts w:ascii="Arial" w:hAnsi="Arial" w:cs="Arial"/>
        </w:rPr>
        <w:t>Ti</w:t>
      </w:r>
      <w:proofErr w:type="spellEnd"/>
      <w:r w:rsidRPr="0054100A">
        <w:rPr>
          <w:rFonts w:ascii="Arial" w:hAnsi="Arial" w:cs="Arial"/>
        </w:rPr>
        <w:t xml:space="preserve">) должен быть достаточным, чтобы SR не была превышена. В примере будут объяснены случаи с одиночным всплеском и </w:t>
      </w:r>
      <w:proofErr w:type="gramStart"/>
      <w:r w:rsidRPr="0054100A">
        <w:rPr>
          <w:rFonts w:ascii="Arial" w:hAnsi="Arial" w:cs="Arial"/>
        </w:rPr>
        <w:t>множеством  всплесков</w:t>
      </w:r>
      <w:proofErr w:type="gramEnd"/>
      <w:r w:rsidRPr="0054100A">
        <w:rPr>
          <w:rFonts w:ascii="Arial" w:hAnsi="Arial" w:cs="Arial"/>
        </w:rPr>
        <w:t>.</w:t>
      </w:r>
    </w:p>
    <w:p w:rsidR="0054100A" w:rsidRPr="0054100A" w:rsidRDefault="0054100A" w:rsidP="0054100A">
      <w:pPr>
        <w:ind w:firstLine="454"/>
        <w:jc w:val="both"/>
        <w:rPr>
          <w:rFonts w:ascii="Arial" w:hAnsi="Arial" w:cs="Arial"/>
        </w:rPr>
      </w:pPr>
      <w:r w:rsidRPr="0054100A">
        <w:rPr>
          <w:rFonts w:ascii="Arial" w:hAnsi="Arial" w:cs="Arial"/>
        </w:rPr>
        <w:t xml:space="preserve">В данном примере входной и выходной порты шейпера являются полнодуплексными </w:t>
      </w:r>
      <w:proofErr w:type="spellStart"/>
      <w:r w:rsidRPr="0054100A">
        <w:rPr>
          <w:rFonts w:ascii="Arial" w:hAnsi="Arial" w:cs="Arial"/>
        </w:rPr>
        <w:t>Gigabit</w:t>
      </w:r>
      <w:proofErr w:type="spellEnd"/>
      <w:r w:rsidRPr="0054100A">
        <w:rPr>
          <w:rFonts w:ascii="Arial" w:hAnsi="Arial" w:cs="Arial"/>
        </w:rPr>
        <w:t xml:space="preserve"> </w:t>
      </w:r>
      <w:proofErr w:type="spellStart"/>
      <w:r w:rsidRPr="0054100A">
        <w:rPr>
          <w:rFonts w:ascii="Arial" w:hAnsi="Arial" w:cs="Arial"/>
        </w:rPr>
        <w:t>Ethernet</w:t>
      </w:r>
      <w:proofErr w:type="spellEnd"/>
      <w:r w:rsidRPr="0054100A">
        <w:rPr>
          <w:rFonts w:ascii="Arial" w:hAnsi="Arial" w:cs="Arial"/>
        </w:rPr>
        <w:t xml:space="preserve">. Входная очередь сконфигурирована на значение 512 000 байт, SR = 50 Мбит/с, а </w:t>
      </w:r>
      <w:proofErr w:type="spellStart"/>
      <w:r w:rsidRPr="0054100A">
        <w:rPr>
          <w:rFonts w:ascii="Arial" w:hAnsi="Arial" w:cs="Arial"/>
        </w:rPr>
        <w:t>Bc</w:t>
      </w:r>
      <w:proofErr w:type="spellEnd"/>
      <w:r w:rsidRPr="0054100A">
        <w:rPr>
          <w:rFonts w:ascii="Arial" w:hAnsi="Arial" w:cs="Arial"/>
        </w:rPr>
        <w:t xml:space="preserve"> и </w:t>
      </w:r>
      <w:proofErr w:type="spellStart"/>
      <w:r w:rsidRPr="0054100A">
        <w:rPr>
          <w:rFonts w:ascii="Arial" w:hAnsi="Arial" w:cs="Arial"/>
        </w:rPr>
        <w:t>Ве</w:t>
      </w:r>
      <w:proofErr w:type="spellEnd"/>
      <w:r w:rsidRPr="0054100A">
        <w:rPr>
          <w:rFonts w:ascii="Arial" w:hAnsi="Arial" w:cs="Arial"/>
        </w:rPr>
        <w:t xml:space="preserve"> оба сконфигурированы на значение 32 000 байт. Для испытания одиночным всплеском передающее испытательное оборудование будет выбрасывать максимум 512 000 байт в сторону входного порта и затем прекращать передачу.</w:t>
      </w:r>
    </w:p>
    <w:p w:rsidR="00454AD3" w:rsidRDefault="0054100A" w:rsidP="0054100A">
      <w:pPr>
        <w:ind w:firstLine="454"/>
        <w:jc w:val="both"/>
        <w:rPr>
          <w:rFonts w:ascii="Arial" w:hAnsi="Arial" w:cs="Arial"/>
        </w:rPr>
      </w:pPr>
      <w:r w:rsidRPr="0054100A">
        <w:rPr>
          <w:rFonts w:ascii="Arial" w:hAnsi="Arial" w:cs="Arial"/>
        </w:rPr>
        <w:t>Если предполагается испытание с множеством всплесков, то выброс байт, разделенный интервалом передачи между всплесками 512 000 байт, не должен превышать SR. Интервал передачи (</w:t>
      </w:r>
      <w:proofErr w:type="spellStart"/>
      <w:r w:rsidRPr="0054100A">
        <w:rPr>
          <w:rFonts w:ascii="Arial" w:hAnsi="Arial" w:cs="Arial"/>
        </w:rPr>
        <w:t>Ti</w:t>
      </w:r>
      <w:proofErr w:type="spellEnd"/>
      <w:r w:rsidRPr="0054100A">
        <w:rPr>
          <w:rFonts w:ascii="Arial" w:hAnsi="Arial" w:cs="Arial"/>
        </w:rPr>
        <w:t>) должен соответствовать формуле, подобной формуле, описанной в 6.2.1.1 для формирователя очередей, а именно:</w:t>
      </w:r>
    </w:p>
    <w:p w:rsidR="00454AD3" w:rsidRPr="00A31841" w:rsidRDefault="00454AD3" w:rsidP="00737A77">
      <w:pPr>
        <w:ind w:firstLine="454"/>
        <w:jc w:val="both"/>
        <w:rPr>
          <w:rFonts w:ascii="Arial" w:hAnsi="Arial" w:cs="Arial"/>
        </w:rPr>
      </w:pPr>
      <w:proofErr w:type="spellStart"/>
      <w:r w:rsidRPr="00454AD3">
        <w:rPr>
          <w:rFonts w:ascii="Arial" w:hAnsi="Arial" w:cs="Arial"/>
          <w:lang w:val="en-US"/>
        </w:rPr>
        <w:t>Ti</w:t>
      </w:r>
      <w:proofErr w:type="spellEnd"/>
      <w:r w:rsidRPr="00A31841">
        <w:rPr>
          <w:rFonts w:ascii="Arial" w:hAnsi="Arial" w:cs="Arial"/>
        </w:rPr>
        <w:t xml:space="preserve"> = </w:t>
      </w:r>
      <w:r w:rsidRPr="00454AD3">
        <w:rPr>
          <w:rFonts w:ascii="Arial" w:hAnsi="Arial" w:cs="Arial"/>
          <w:lang w:val="en-US"/>
        </w:rPr>
        <w:t>Ingress</w:t>
      </w:r>
      <w:r w:rsidRPr="00A31841">
        <w:rPr>
          <w:rFonts w:ascii="Arial" w:hAnsi="Arial" w:cs="Arial"/>
        </w:rPr>
        <w:t xml:space="preserve"> </w:t>
      </w:r>
      <w:r w:rsidRPr="00454AD3">
        <w:rPr>
          <w:rFonts w:ascii="Arial" w:hAnsi="Arial" w:cs="Arial"/>
          <w:lang w:val="en-US"/>
        </w:rPr>
        <w:t>Queue</w:t>
      </w:r>
      <w:r w:rsidRPr="00A31841">
        <w:rPr>
          <w:rFonts w:ascii="Arial" w:hAnsi="Arial" w:cs="Arial"/>
        </w:rPr>
        <w:t xml:space="preserve"> * 8 / </w:t>
      </w:r>
      <w:r w:rsidRPr="00454AD3">
        <w:rPr>
          <w:rFonts w:ascii="Arial" w:hAnsi="Arial" w:cs="Arial"/>
          <w:lang w:val="en-US"/>
        </w:rPr>
        <w:t>SR</w:t>
      </w:r>
    </w:p>
    <w:p w:rsidR="00EE0E14" w:rsidRDefault="00454AD3" w:rsidP="00E730FA">
      <w:pPr>
        <w:ind w:firstLine="454"/>
        <w:jc w:val="both"/>
        <w:rPr>
          <w:rFonts w:ascii="Arial" w:hAnsi="Arial" w:cs="Arial"/>
        </w:rPr>
      </w:pPr>
      <w:r>
        <w:rPr>
          <w:rFonts w:ascii="Arial" w:hAnsi="Arial" w:cs="Arial"/>
        </w:rPr>
        <w:t xml:space="preserve">Для </w:t>
      </w:r>
      <w:r w:rsidR="002F4E50">
        <w:rPr>
          <w:rFonts w:ascii="Arial" w:hAnsi="Arial" w:cs="Arial"/>
        </w:rPr>
        <w:t xml:space="preserve">предыдущего </w:t>
      </w:r>
      <w:r>
        <w:rPr>
          <w:rFonts w:ascii="Arial" w:hAnsi="Arial" w:cs="Arial"/>
        </w:rPr>
        <w:t xml:space="preserve">примера </w:t>
      </w:r>
      <w:proofErr w:type="spellStart"/>
      <w:r>
        <w:rPr>
          <w:rFonts w:ascii="Arial" w:hAnsi="Arial" w:cs="Arial"/>
          <w:lang w:val="en-US"/>
        </w:rPr>
        <w:t>Ti</w:t>
      </w:r>
      <w:proofErr w:type="spellEnd"/>
      <w:r>
        <w:rPr>
          <w:rFonts w:ascii="Arial" w:hAnsi="Arial" w:cs="Arial"/>
        </w:rPr>
        <w:t xml:space="preserve"> между </w:t>
      </w:r>
      <w:r w:rsidR="0054100A">
        <w:rPr>
          <w:rFonts w:ascii="Arial" w:hAnsi="Arial" w:cs="Arial"/>
        </w:rPr>
        <w:t>всплесками</w:t>
      </w:r>
      <w:r>
        <w:rPr>
          <w:rFonts w:ascii="Arial" w:hAnsi="Arial" w:cs="Arial"/>
        </w:rPr>
        <w:t xml:space="preserve"> должен быть больше чем 82 м</w:t>
      </w:r>
      <w:r w:rsidR="002F4E50">
        <w:rPr>
          <w:rFonts w:ascii="Arial" w:hAnsi="Arial" w:cs="Arial"/>
        </w:rPr>
        <w:t>с</w:t>
      </w:r>
      <w:r>
        <w:rPr>
          <w:rFonts w:ascii="Arial" w:hAnsi="Arial" w:cs="Arial"/>
        </w:rPr>
        <w:t xml:space="preserve"> (512 000 байт * 8 / 50 000 000 бит/с). </w:t>
      </w:r>
      <w:r w:rsidR="00C82C3F">
        <w:rPr>
          <w:rFonts w:ascii="Arial" w:hAnsi="Arial" w:cs="Arial"/>
        </w:rPr>
        <w:t xml:space="preserve">Это обеспечивает среднюю скорость около 50 Мбит/с, поэтому </w:t>
      </w:r>
      <w:r w:rsidR="002F4E50">
        <w:rPr>
          <w:rFonts w:ascii="Arial" w:hAnsi="Arial" w:cs="Arial"/>
        </w:rPr>
        <w:t>в</w:t>
      </w:r>
      <w:r w:rsidR="00C82C3F">
        <w:rPr>
          <w:rFonts w:ascii="Arial" w:hAnsi="Arial" w:cs="Arial"/>
        </w:rPr>
        <w:t>ходная очередь не будет переполнена.</w:t>
      </w:r>
    </w:p>
    <w:p w:rsidR="002F4E50" w:rsidRPr="002F4E50" w:rsidRDefault="002F4E50" w:rsidP="00E730FA">
      <w:pPr>
        <w:ind w:firstLine="454"/>
        <w:jc w:val="both"/>
        <w:rPr>
          <w:rFonts w:ascii="Arial" w:hAnsi="Arial" w:cs="Arial"/>
          <w:sz w:val="4"/>
          <w:szCs w:val="4"/>
        </w:rPr>
      </w:pPr>
    </w:p>
    <w:p w:rsidR="00C82C3F" w:rsidRPr="002F4E50" w:rsidRDefault="002F4E50" w:rsidP="00E730FA">
      <w:pPr>
        <w:ind w:firstLine="454"/>
        <w:jc w:val="both"/>
        <w:rPr>
          <w:rFonts w:ascii="Arial" w:hAnsi="Arial" w:cs="Arial"/>
          <w:b/>
        </w:rPr>
      </w:pPr>
      <w:r w:rsidRPr="002F4E50">
        <w:rPr>
          <w:rFonts w:ascii="Arial" w:hAnsi="Arial" w:cs="Arial"/>
          <w:b/>
        </w:rPr>
        <w:t>Метрики испытания</w:t>
      </w:r>
    </w:p>
    <w:p w:rsidR="002F4E50" w:rsidRPr="002F4E50" w:rsidRDefault="002F4E50" w:rsidP="00E730FA">
      <w:pPr>
        <w:ind w:firstLine="454"/>
        <w:jc w:val="both"/>
        <w:rPr>
          <w:rFonts w:ascii="Arial" w:hAnsi="Arial" w:cs="Arial"/>
          <w:sz w:val="4"/>
          <w:szCs w:val="4"/>
        </w:rPr>
      </w:pPr>
    </w:p>
    <w:p w:rsidR="00C82C3F" w:rsidRDefault="00C82C3F" w:rsidP="00E730FA">
      <w:pPr>
        <w:ind w:firstLine="454"/>
        <w:jc w:val="both"/>
        <w:rPr>
          <w:rFonts w:ascii="Arial" w:hAnsi="Arial" w:cs="Arial"/>
        </w:rPr>
      </w:pPr>
      <w:r>
        <w:rPr>
          <w:rFonts w:ascii="Arial" w:hAnsi="Arial" w:cs="Arial"/>
        </w:rPr>
        <w:t xml:space="preserve">Метрики, </w:t>
      </w:r>
      <w:r w:rsidR="00B15FD8">
        <w:rPr>
          <w:rFonts w:ascii="Arial" w:hAnsi="Arial" w:cs="Arial"/>
        </w:rPr>
        <w:t>определенные</w:t>
      </w:r>
      <w:r>
        <w:rPr>
          <w:rFonts w:ascii="Arial" w:hAnsi="Arial" w:cs="Arial"/>
        </w:rPr>
        <w:t xml:space="preserve"> в 4.1 (</w:t>
      </w:r>
      <w:r w:rsidRPr="00B73621">
        <w:rPr>
          <w:rFonts w:ascii="Arial" w:hAnsi="Arial" w:cs="Arial"/>
        </w:rPr>
        <w:t>LP, OOS, PDV</w:t>
      </w:r>
      <w:r>
        <w:rPr>
          <w:rFonts w:ascii="Arial" w:hAnsi="Arial" w:cs="Arial"/>
        </w:rPr>
        <w:t xml:space="preserve">, </w:t>
      </w:r>
      <w:r>
        <w:rPr>
          <w:rFonts w:ascii="Arial" w:hAnsi="Arial" w:cs="Arial"/>
          <w:lang w:val="en-US"/>
        </w:rPr>
        <w:t>SR</w:t>
      </w:r>
      <w:r w:rsidRPr="00C82C3F">
        <w:rPr>
          <w:rFonts w:ascii="Arial" w:hAnsi="Arial" w:cs="Arial"/>
        </w:rPr>
        <w:t xml:space="preserve">, </w:t>
      </w:r>
      <w:r>
        <w:rPr>
          <w:rFonts w:ascii="Arial" w:hAnsi="Arial" w:cs="Arial"/>
          <w:lang w:val="en-US"/>
        </w:rPr>
        <w:t>SBB</w:t>
      </w:r>
      <w:r w:rsidRPr="00C82C3F">
        <w:rPr>
          <w:rFonts w:ascii="Arial" w:hAnsi="Arial" w:cs="Arial"/>
        </w:rPr>
        <w:t xml:space="preserve"> </w:t>
      </w:r>
      <w:r>
        <w:rPr>
          <w:rFonts w:ascii="Arial" w:hAnsi="Arial" w:cs="Arial"/>
        </w:rPr>
        <w:t xml:space="preserve">и </w:t>
      </w:r>
      <w:r>
        <w:rPr>
          <w:rFonts w:ascii="Arial" w:hAnsi="Arial" w:cs="Arial"/>
          <w:lang w:val="en-US"/>
        </w:rPr>
        <w:t>SBI</w:t>
      </w:r>
      <w:r>
        <w:rPr>
          <w:rFonts w:ascii="Arial" w:hAnsi="Arial" w:cs="Arial"/>
        </w:rPr>
        <w:t>), ОБЯЗАНЫ быть измерены на выходном порту и записаны</w:t>
      </w:r>
      <w:r w:rsidRPr="00C82C3F">
        <w:rPr>
          <w:rFonts w:ascii="Arial" w:hAnsi="Arial" w:cs="Arial"/>
        </w:rPr>
        <w:t>.</w:t>
      </w:r>
    </w:p>
    <w:p w:rsidR="002F4E50" w:rsidRPr="002F4E50" w:rsidRDefault="002F4E50" w:rsidP="00E730FA">
      <w:pPr>
        <w:ind w:firstLine="454"/>
        <w:jc w:val="both"/>
        <w:rPr>
          <w:rFonts w:ascii="Arial" w:hAnsi="Arial" w:cs="Arial"/>
          <w:sz w:val="4"/>
          <w:szCs w:val="4"/>
        </w:rPr>
      </w:pPr>
    </w:p>
    <w:p w:rsidR="00C82C3F" w:rsidRPr="002F4E50" w:rsidRDefault="002F4E50" w:rsidP="00E730FA">
      <w:pPr>
        <w:ind w:firstLine="454"/>
        <w:jc w:val="both"/>
        <w:rPr>
          <w:rFonts w:ascii="Arial" w:hAnsi="Arial" w:cs="Arial"/>
          <w:b/>
        </w:rPr>
      </w:pPr>
      <w:r w:rsidRPr="002F4E50">
        <w:rPr>
          <w:rFonts w:ascii="Arial" w:hAnsi="Arial" w:cs="Arial"/>
          <w:b/>
        </w:rPr>
        <w:t>Процедура</w:t>
      </w:r>
    </w:p>
    <w:p w:rsidR="002F4E50" w:rsidRPr="002F4E50" w:rsidRDefault="002F4E50" w:rsidP="00E730FA">
      <w:pPr>
        <w:ind w:firstLine="454"/>
        <w:jc w:val="both"/>
        <w:rPr>
          <w:rFonts w:ascii="Arial" w:hAnsi="Arial" w:cs="Arial"/>
          <w:sz w:val="4"/>
          <w:szCs w:val="4"/>
        </w:rPr>
      </w:pPr>
    </w:p>
    <w:p w:rsidR="005639FF" w:rsidRDefault="005639FF" w:rsidP="005639FF">
      <w:pPr>
        <w:ind w:firstLine="454"/>
        <w:jc w:val="both"/>
        <w:rPr>
          <w:rFonts w:ascii="Arial" w:hAnsi="Arial" w:cs="Arial"/>
        </w:rPr>
      </w:pPr>
      <w:r>
        <w:rPr>
          <w:rFonts w:ascii="Arial" w:hAnsi="Arial" w:cs="Arial"/>
        </w:rPr>
        <w:t>1. Конфигуриру</w:t>
      </w:r>
      <w:r w:rsidR="002F4E50">
        <w:rPr>
          <w:rFonts w:ascii="Arial" w:hAnsi="Arial" w:cs="Arial"/>
        </w:rPr>
        <w:t>ют</w:t>
      </w:r>
      <w:r>
        <w:rPr>
          <w:rFonts w:ascii="Arial" w:hAnsi="Arial" w:cs="Arial"/>
        </w:rPr>
        <w:t xml:space="preserve"> </w:t>
      </w:r>
      <w:r w:rsidR="000D1073">
        <w:rPr>
          <w:rFonts w:ascii="Arial" w:hAnsi="Arial" w:cs="Arial"/>
        </w:rPr>
        <w:t xml:space="preserve">в </w:t>
      </w:r>
      <w:r w:rsidR="0054100A">
        <w:rPr>
          <w:rFonts w:ascii="Arial" w:hAnsi="Arial" w:cs="Arial"/>
        </w:rPr>
        <w:t>шейпере</w:t>
      </w:r>
      <w:r w:rsidR="000D1073">
        <w:rPr>
          <w:rFonts w:ascii="Arial" w:hAnsi="Arial" w:cs="Arial"/>
        </w:rPr>
        <w:t xml:space="preserve"> </w:t>
      </w:r>
      <w:r w:rsidR="000D1073">
        <w:rPr>
          <w:rFonts w:ascii="Arial" w:hAnsi="Arial" w:cs="Arial"/>
          <w:lang w:val="en-US"/>
        </w:rPr>
        <w:t>DUT</w:t>
      </w:r>
      <w:r w:rsidR="000D1073">
        <w:rPr>
          <w:rFonts w:ascii="Arial" w:hAnsi="Arial" w:cs="Arial"/>
        </w:rPr>
        <w:t xml:space="preserve"> параметры входно</w:t>
      </w:r>
      <w:r w:rsidR="0054100A">
        <w:rPr>
          <w:rFonts w:ascii="Arial" w:hAnsi="Arial" w:cs="Arial"/>
        </w:rPr>
        <w:t>й</w:t>
      </w:r>
      <w:r w:rsidR="000D1073">
        <w:rPr>
          <w:rFonts w:ascii="Arial" w:hAnsi="Arial" w:cs="Arial"/>
        </w:rPr>
        <w:t xml:space="preserve"> </w:t>
      </w:r>
      <w:r>
        <w:rPr>
          <w:rFonts w:ascii="Arial" w:hAnsi="Arial" w:cs="Arial"/>
          <w:lang w:val="en-US"/>
        </w:rPr>
        <w:t>QL</w:t>
      </w:r>
      <w:r>
        <w:rPr>
          <w:rFonts w:ascii="Arial" w:hAnsi="Arial" w:cs="Arial"/>
        </w:rPr>
        <w:t xml:space="preserve"> и </w:t>
      </w:r>
      <w:r w:rsidR="000D1073">
        <w:rPr>
          <w:rFonts w:ascii="Arial" w:hAnsi="Arial" w:cs="Arial"/>
        </w:rPr>
        <w:t xml:space="preserve">выходной скорости </w:t>
      </w:r>
      <w:r w:rsidR="0054100A">
        <w:rPr>
          <w:rFonts w:ascii="Arial" w:hAnsi="Arial" w:cs="Arial"/>
        </w:rPr>
        <w:t>шейпера</w:t>
      </w:r>
      <w:r w:rsidR="000D1073">
        <w:rPr>
          <w:rFonts w:ascii="Arial" w:hAnsi="Arial" w:cs="Arial"/>
        </w:rPr>
        <w:t xml:space="preserve"> (</w:t>
      </w:r>
      <w:r w:rsidR="000D1073">
        <w:rPr>
          <w:rFonts w:ascii="Arial" w:hAnsi="Arial" w:cs="Arial"/>
          <w:lang w:val="en-US"/>
        </w:rPr>
        <w:t>SR</w:t>
      </w:r>
      <w:r w:rsidR="000D1073" w:rsidRPr="000D1073">
        <w:rPr>
          <w:rFonts w:ascii="Arial" w:hAnsi="Arial" w:cs="Arial"/>
        </w:rPr>
        <w:t xml:space="preserve">, </w:t>
      </w:r>
      <w:proofErr w:type="spellStart"/>
      <w:r w:rsidR="000D1073">
        <w:rPr>
          <w:rFonts w:ascii="Arial" w:hAnsi="Arial" w:cs="Arial"/>
          <w:lang w:val="en-US"/>
        </w:rPr>
        <w:t>Bc</w:t>
      </w:r>
      <w:proofErr w:type="spellEnd"/>
      <w:r w:rsidR="000D1073" w:rsidRPr="000D1073">
        <w:rPr>
          <w:rFonts w:ascii="Arial" w:hAnsi="Arial" w:cs="Arial"/>
        </w:rPr>
        <w:t xml:space="preserve">, </w:t>
      </w:r>
      <w:r w:rsidR="000D1073">
        <w:rPr>
          <w:rFonts w:ascii="Arial" w:hAnsi="Arial" w:cs="Arial"/>
          <w:lang w:val="en-US"/>
        </w:rPr>
        <w:t>Be</w:t>
      </w:r>
      <w:r w:rsidR="000D1073" w:rsidRPr="000D1073">
        <w:rPr>
          <w:rFonts w:ascii="Arial" w:hAnsi="Arial" w:cs="Arial"/>
        </w:rPr>
        <w:t>)</w:t>
      </w:r>
      <w:r w:rsidR="000D1073">
        <w:rPr>
          <w:rFonts w:ascii="Arial" w:hAnsi="Arial" w:cs="Arial"/>
        </w:rPr>
        <w:t>.</w:t>
      </w:r>
    </w:p>
    <w:p w:rsidR="005639FF" w:rsidRDefault="005639FF" w:rsidP="005639FF">
      <w:pPr>
        <w:ind w:firstLine="454"/>
        <w:jc w:val="both"/>
        <w:rPr>
          <w:rFonts w:ascii="Arial" w:hAnsi="Arial" w:cs="Arial"/>
        </w:rPr>
      </w:pPr>
      <w:r>
        <w:rPr>
          <w:rFonts w:ascii="Arial" w:hAnsi="Arial" w:cs="Arial"/>
        </w:rPr>
        <w:t>2. Конфигуриру</w:t>
      </w:r>
      <w:r w:rsidR="002F4E50">
        <w:rPr>
          <w:rFonts w:ascii="Arial" w:hAnsi="Arial" w:cs="Arial"/>
        </w:rPr>
        <w:t>ют</w:t>
      </w:r>
      <w:r>
        <w:rPr>
          <w:rFonts w:ascii="Arial" w:hAnsi="Arial" w:cs="Arial"/>
        </w:rPr>
        <w:t xml:space="preserve"> </w:t>
      </w:r>
      <w:r w:rsidR="002F4E50">
        <w:rPr>
          <w:rFonts w:ascii="Arial" w:hAnsi="Arial" w:cs="Arial"/>
        </w:rPr>
        <w:t>генератор</w:t>
      </w:r>
      <w:r w:rsidR="000D1073">
        <w:rPr>
          <w:rFonts w:ascii="Arial" w:hAnsi="Arial" w:cs="Arial"/>
        </w:rPr>
        <w:t xml:space="preserve"> на генерацию </w:t>
      </w:r>
      <w:r w:rsidR="0054100A">
        <w:rPr>
          <w:rFonts w:ascii="Arial" w:hAnsi="Arial" w:cs="Arial"/>
        </w:rPr>
        <w:t>всплеска</w:t>
      </w:r>
      <w:r w:rsidR="000D1073">
        <w:rPr>
          <w:rFonts w:ascii="Arial" w:hAnsi="Arial" w:cs="Arial"/>
        </w:rPr>
        <w:t xml:space="preserve"> трафика без сохранения состояния, </w:t>
      </w:r>
      <w:r w:rsidR="002F4E50">
        <w:rPr>
          <w:rFonts w:ascii="Arial" w:hAnsi="Arial" w:cs="Arial"/>
        </w:rPr>
        <w:t>э</w:t>
      </w:r>
      <w:r w:rsidR="000D1073">
        <w:rPr>
          <w:rFonts w:ascii="Arial" w:hAnsi="Arial" w:cs="Arial"/>
        </w:rPr>
        <w:t xml:space="preserve">квивалентную </w:t>
      </w:r>
      <w:r w:rsidR="000D1073">
        <w:rPr>
          <w:rFonts w:ascii="Arial" w:hAnsi="Arial" w:cs="Arial"/>
          <w:lang w:val="en-US"/>
        </w:rPr>
        <w:t>QL</w:t>
      </w:r>
      <w:r w:rsidR="000D1073">
        <w:rPr>
          <w:rFonts w:ascii="Arial" w:hAnsi="Arial" w:cs="Arial"/>
        </w:rPr>
        <w:t xml:space="preserve"> и интервал эквивалентный </w:t>
      </w:r>
      <w:proofErr w:type="spellStart"/>
      <w:r w:rsidR="000D1073">
        <w:rPr>
          <w:rFonts w:ascii="Arial" w:hAnsi="Arial" w:cs="Arial"/>
          <w:lang w:val="en-US"/>
        </w:rPr>
        <w:t>Ti</w:t>
      </w:r>
      <w:proofErr w:type="spellEnd"/>
      <w:r w:rsidR="000D1073" w:rsidRPr="000D1073">
        <w:rPr>
          <w:rFonts w:ascii="Arial" w:hAnsi="Arial" w:cs="Arial"/>
        </w:rPr>
        <w:t xml:space="preserve"> (</w:t>
      </w:r>
      <w:r w:rsidR="000D1073">
        <w:rPr>
          <w:rFonts w:ascii="Arial" w:hAnsi="Arial" w:cs="Arial"/>
          <w:lang w:val="en-US"/>
        </w:rPr>
        <w:t>QL</w:t>
      </w:r>
      <w:r w:rsidR="000D1073" w:rsidRPr="000D1073">
        <w:rPr>
          <w:rFonts w:ascii="Arial" w:hAnsi="Arial" w:cs="Arial"/>
        </w:rPr>
        <w:t xml:space="preserve"> </w:t>
      </w:r>
      <w:r w:rsidR="000D1073">
        <w:rPr>
          <w:rFonts w:ascii="Arial" w:hAnsi="Arial" w:cs="Arial"/>
        </w:rPr>
        <w:t>в биты/ВВ).</w:t>
      </w:r>
    </w:p>
    <w:p w:rsidR="005639FF" w:rsidRDefault="005639FF" w:rsidP="005639FF">
      <w:pPr>
        <w:ind w:firstLine="454"/>
        <w:jc w:val="both"/>
        <w:rPr>
          <w:rFonts w:ascii="Arial" w:hAnsi="Arial" w:cs="Arial"/>
        </w:rPr>
      </w:pPr>
      <w:r>
        <w:rPr>
          <w:rFonts w:ascii="Arial" w:hAnsi="Arial" w:cs="Arial"/>
        </w:rPr>
        <w:t>3. Генериру</w:t>
      </w:r>
      <w:r w:rsidR="002F4E50">
        <w:rPr>
          <w:rFonts w:ascii="Arial" w:hAnsi="Arial" w:cs="Arial"/>
        </w:rPr>
        <w:t>ют</w:t>
      </w:r>
      <w:r>
        <w:rPr>
          <w:rFonts w:ascii="Arial" w:hAnsi="Arial" w:cs="Arial"/>
        </w:rPr>
        <w:t xml:space="preserve"> трафик </w:t>
      </w:r>
      <w:r w:rsidR="000D1073">
        <w:rPr>
          <w:rFonts w:ascii="Arial" w:hAnsi="Arial" w:cs="Arial"/>
          <w:lang w:val="en-US"/>
        </w:rPr>
        <w:t>QL</w:t>
      </w:r>
      <w:r w:rsidR="002F4E50">
        <w:rPr>
          <w:rFonts w:ascii="Arial" w:hAnsi="Arial" w:cs="Arial"/>
        </w:rPr>
        <w:t>-</w:t>
      </w:r>
      <w:r w:rsidR="000D1073">
        <w:rPr>
          <w:rFonts w:ascii="Arial" w:hAnsi="Arial" w:cs="Arial"/>
        </w:rPr>
        <w:t xml:space="preserve">пачек в сторону </w:t>
      </w:r>
      <w:r w:rsidR="000D1073">
        <w:rPr>
          <w:rFonts w:ascii="Arial" w:hAnsi="Arial" w:cs="Arial"/>
          <w:lang w:val="en-US"/>
        </w:rPr>
        <w:t>DUT</w:t>
      </w:r>
      <w:r w:rsidR="000D1073">
        <w:rPr>
          <w:rFonts w:ascii="Arial" w:hAnsi="Arial" w:cs="Arial"/>
        </w:rPr>
        <w:t xml:space="preserve"> </w:t>
      </w:r>
      <w:r>
        <w:rPr>
          <w:rFonts w:ascii="Arial" w:hAnsi="Arial" w:cs="Arial"/>
        </w:rPr>
        <w:t>и измеря</w:t>
      </w:r>
      <w:r w:rsidR="00D43D67">
        <w:rPr>
          <w:rFonts w:ascii="Arial" w:hAnsi="Arial" w:cs="Arial"/>
        </w:rPr>
        <w:t>ют</w:t>
      </w:r>
      <w:bookmarkStart w:id="12" w:name="_GoBack"/>
      <w:bookmarkEnd w:id="12"/>
      <w:r>
        <w:rPr>
          <w:rFonts w:ascii="Arial" w:hAnsi="Arial" w:cs="Arial"/>
        </w:rPr>
        <w:t xml:space="preserve"> метри</w:t>
      </w:r>
      <w:r w:rsidR="000D1073">
        <w:rPr>
          <w:rFonts w:ascii="Arial" w:hAnsi="Arial" w:cs="Arial"/>
        </w:rPr>
        <w:t>ки, определенные в 4.1 (</w:t>
      </w:r>
      <w:r w:rsidR="000D1073">
        <w:rPr>
          <w:rFonts w:ascii="Arial" w:hAnsi="Arial" w:cs="Arial"/>
          <w:lang w:val="en-US"/>
        </w:rPr>
        <w:t>LP</w:t>
      </w:r>
      <w:r w:rsidR="000D1073" w:rsidRPr="000D1073">
        <w:rPr>
          <w:rFonts w:ascii="Arial" w:hAnsi="Arial" w:cs="Arial"/>
        </w:rPr>
        <w:t xml:space="preserve">, </w:t>
      </w:r>
      <w:r w:rsidR="000D1073">
        <w:rPr>
          <w:rFonts w:ascii="Arial" w:hAnsi="Arial" w:cs="Arial"/>
          <w:lang w:val="en-US"/>
        </w:rPr>
        <w:t>OOS</w:t>
      </w:r>
      <w:r w:rsidR="000D1073" w:rsidRPr="000D1073">
        <w:rPr>
          <w:rFonts w:ascii="Arial" w:hAnsi="Arial" w:cs="Arial"/>
        </w:rPr>
        <w:t xml:space="preserve">, </w:t>
      </w:r>
      <w:r w:rsidR="000D1073">
        <w:rPr>
          <w:rFonts w:ascii="Arial" w:hAnsi="Arial" w:cs="Arial"/>
          <w:lang w:val="en-US"/>
        </w:rPr>
        <w:t>PDV</w:t>
      </w:r>
      <w:r w:rsidR="000D1073" w:rsidRPr="000D1073">
        <w:rPr>
          <w:rFonts w:ascii="Arial" w:hAnsi="Arial" w:cs="Arial"/>
        </w:rPr>
        <w:t xml:space="preserve">, </w:t>
      </w:r>
      <w:r w:rsidR="000D1073">
        <w:rPr>
          <w:rFonts w:ascii="Arial" w:hAnsi="Arial" w:cs="Arial"/>
          <w:lang w:val="en-US"/>
        </w:rPr>
        <w:t>SR</w:t>
      </w:r>
      <w:r w:rsidR="000D1073" w:rsidRPr="000D1073">
        <w:rPr>
          <w:rFonts w:ascii="Arial" w:hAnsi="Arial" w:cs="Arial"/>
        </w:rPr>
        <w:t xml:space="preserve">, </w:t>
      </w:r>
      <w:r w:rsidR="000D1073">
        <w:rPr>
          <w:rFonts w:ascii="Arial" w:hAnsi="Arial" w:cs="Arial"/>
          <w:lang w:val="en-US"/>
        </w:rPr>
        <w:t>SBB</w:t>
      </w:r>
      <w:r w:rsidR="000D1073" w:rsidRPr="000D1073">
        <w:rPr>
          <w:rFonts w:ascii="Arial" w:hAnsi="Arial" w:cs="Arial"/>
        </w:rPr>
        <w:t xml:space="preserve"> </w:t>
      </w:r>
      <w:r w:rsidR="000D1073">
        <w:rPr>
          <w:rFonts w:ascii="Arial" w:hAnsi="Arial" w:cs="Arial"/>
        </w:rPr>
        <w:t xml:space="preserve">и </w:t>
      </w:r>
      <w:r w:rsidR="000D1073">
        <w:rPr>
          <w:rFonts w:ascii="Arial" w:hAnsi="Arial" w:cs="Arial"/>
          <w:lang w:val="en-US"/>
        </w:rPr>
        <w:t>SBI</w:t>
      </w:r>
      <w:r w:rsidR="000D1073">
        <w:rPr>
          <w:rFonts w:ascii="Arial" w:hAnsi="Arial" w:cs="Arial"/>
        </w:rPr>
        <w:t xml:space="preserve">) на выходном порту </w:t>
      </w:r>
      <w:r w:rsidRPr="002F4E50">
        <w:rPr>
          <w:rFonts w:ascii="Arial" w:hAnsi="Arial" w:cs="Arial"/>
        </w:rPr>
        <w:t>в течении</w:t>
      </w:r>
      <w:r w:rsidR="002F4E50" w:rsidRPr="002F4E50">
        <w:rPr>
          <w:rFonts w:ascii="Arial" w:hAnsi="Arial" w:cs="Arial"/>
        </w:rPr>
        <w:t xml:space="preserve"> </w:t>
      </w:r>
      <w:proofErr w:type="gramStart"/>
      <w:r w:rsidR="002F4E50" w:rsidRPr="002F4E50">
        <w:rPr>
          <w:rFonts w:ascii="Arial" w:hAnsi="Arial" w:cs="Arial"/>
        </w:rPr>
        <w:t>полного</w:t>
      </w:r>
      <w:r w:rsidRPr="002F4E50">
        <w:rPr>
          <w:rFonts w:ascii="Arial" w:hAnsi="Arial" w:cs="Arial"/>
        </w:rPr>
        <w:t xml:space="preserve"> </w:t>
      </w:r>
      <w:r w:rsidR="002F4E50">
        <w:rPr>
          <w:rFonts w:ascii="Arial" w:hAnsi="Arial" w:cs="Arial"/>
        </w:rPr>
        <w:t xml:space="preserve"> </w:t>
      </w:r>
      <w:r w:rsidRPr="002F4E50">
        <w:rPr>
          <w:rFonts w:ascii="Arial" w:hAnsi="Arial" w:cs="Arial"/>
        </w:rPr>
        <w:t>времени</w:t>
      </w:r>
      <w:proofErr w:type="gramEnd"/>
      <w:r w:rsidR="002F4E50">
        <w:rPr>
          <w:rFonts w:ascii="Arial" w:hAnsi="Arial" w:cs="Arial"/>
        </w:rPr>
        <w:t xml:space="preserve"> </w:t>
      </w:r>
      <w:r w:rsidRPr="002F4E50">
        <w:rPr>
          <w:rFonts w:ascii="Arial" w:hAnsi="Arial" w:cs="Arial"/>
        </w:rPr>
        <w:t xml:space="preserve"> </w:t>
      </w:r>
      <w:r>
        <w:rPr>
          <w:rFonts w:ascii="Arial" w:hAnsi="Arial" w:cs="Arial"/>
          <w:lang w:val="en-US"/>
        </w:rPr>
        <w:t>Td</w:t>
      </w:r>
      <w:r w:rsidR="000D1073">
        <w:rPr>
          <w:rFonts w:ascii="Arial" w:hAnsi="Arial" w:cs="Arial"/>
        </w:rPr>
        <w:t xml:space="preserve"> (</w:t>
      </w:r>
      <w:r>
        <w:rPr>
          <w:rFonts w:ascii="Arial" w:hAnsi="Arial" w:cs="Arial"/>
        </w:rPr>
        <w:t xml:space="preserve">по умолчанию, длительностью </w:t>
      </w:r>
      <w:r w:rsidR="000D1073">
        <w:rPr>
          <w:rFonts w:ascii="Arial" w:hAnsi="Arial" w:cs="Arial"/>
        </w:rPr>
        <w:t>3</w:t>
      </w:r>
      <w:r>
        <w:rPr>
          <w:rFonts w:ascii="Arial" w:hAnsi="Arial" w:cs="Arial"/>
        </w:rPr>
        <w:t>0 с).</w:t>
      </w:r>
    </w:p>
    <w:p w:rsidR="002F4E50" w:rsidRPr="002F4E50" w:rsidRDefault="002F4E50" w:rsidP="005639FF">
      <w:pPr>
        <w:ind w:firstLine="454"/>
        <w:jc w:val="both"/>
        <w:rPr>
          <w:rFonts w:ascii="Arial" w:hAnsi="Arial" w:cs="Arial"/>
          <w:sz w:val="4"/>
          <w:szCs w:val="4"/>
        </w:rPr>
      </w:pPr>
    </w:p>
    <w:p w:rsidR="006D73E0" w:rsidRPr="002F4E50" w:rsidRDefault="00D94501" w:rsidP="006D73E0">
      <w:pPr>
        <w:ind w:firstLine="454"/>
        <w:jc w:val="both"/>
        <w:rPr>
          <w:rFonts w:ascii="Arial" w:hAnsi="Arial" w:cs="Arial"/>
          <w:b/>
        </w:rPr>
      </w:pPr>
      <w:r w:rsidRPr="002F4E50">
        <w:rPr>
          <w:rFonts w:ascii="Arial" w:hAnsi="Arial" w:cs="Arial"/>
          <w:b/>
        </w:rPr>
        <w:t>Форма представления отчетности</w:t>
      </w:r>
    </w:p>
    <w:p w:rsidR="002F4E50" w:rsidRPr="002F4E50" w:rsidRDefault="002F4E50" w:rsidP="006D73E0">
      <w:pPr>
        <w:ind w:firstLine="454"/>
        <w:jc w:val="both"/>
        <w:rPr>
          <w:rFonts w:ascii="Arial" w:hAnsi="Arial" w:cs="Arial"/>
          <w:sz w:val="4"/>
          <w:szCs w:val="4"/>
        </w:rPr>
      </w:pPr>
    </w:p>
    <w:p w:rsidR="006D73E0" w:rsidRDefault="006D73E0" w:rsidP="006D73E0">
      <w:pPr>
        <w:ind w:firstLine="454"/>
        <w:jc w:val="both"/>
        <w:rPr>
          <w:rFonts w:ascii="Arial" w:hAnsi="Arial" w:cs="Arial"/>
        </w:rPr>
      </w:pPr>
      <w:r>
        <w:rPr>
          <w:rFonts w:ascii="Arial" w:hAnsi="Arial" w:cs="Arial"/>
        </w:rPr>
        <w:t xml:space="preserve">Индивидуальный протокол </w:t>
      </w:r>
      <w:r w:rsidR="0054100A">
        <w:rPr>
          <w:rFonts w:ascii="Arial" w:hAnsi="Arial" w:cs="Arial"/>
        </w:rPr>
        <w:t>шейпера</w:t>
      </w:r>
      <w:r w:rsidRPr="004908AB">
        <w:rPr>
          <w:rFonts w:ascii="Arial" w:hAnsi="Arial" w:cs="Arial"/>
        </w:rPr>
        <w:t xml:space="preserve"> с </w:t>
      </w:r>
      <w:r>
        <w:rPr>
          <w:rFonts w:ascii="Arial" w:hAnsi="Arial" w:cs="Arial"/>
        </w:rPr>
        <w:t xml:space="preserve">трафиком без </w:t>
      </w:r>
      <w:r w:rsidRPr="004908AB">
        <w:rPr>
          <w:rFonts w:ascii="Arial" w:hAnsi="Arial" w:cs="Arial"/>
        </w:rPr>
        <w:t>сохранени</w:t>
      </w:r>
      <w:r>
        <w:rPr>
          <w:rFonts w:ascii="Arial" w:hAnsi="Arial" w:cs="Arial"/>
        </w:rPr>
        <w:t>я</w:t>
      </w:r>
      <w:r w:rsidRPr="004908AB">
        <w:rPr>
          <w:rFonts w:ascii="Arial" w:hAnsi="Arial" w:cs="Arial"/>
        </w:rPr>
        <w:t xml:space="preserve"> состояния</w:t>
      </w:r>
      <w:r>
        <w:rPr>
          <w:rFonts w:ascii="Arial" w:hAnsi="Arial" w:cs="Arial"/>
        </w:rPr>
        <w:t xml:space="preserve"> ДОЛЖЕН содержать все результаты для каждого запущенного в испытаниях </w:t>
      </w:r>
      <w:r>
        <w:rPr>
          <w:rFonts w:ascii="Arial" w:hAnsi="Arial" w:cs="Arial"/>
          <w:lang w:val="en-US"/>
        </w:rPr>
        <w:t>QL</w:t>
      </w:r>
      <w:r w:rsidRPr="00D754C8">
        <w:rPr>
          <w:rFonts w:ascii="Arial" w:hAnsi="Arial" w:cs="Arial"/>
        </w:rPr>
        <w:t>/</w:t>
      </w:r>
      <w:r>
        <w:rPr>
          <w:rFonts w:ascii="Arial" w:hAnsi="Arial" w:cs="Arial"/>
          <w:lang w:val="en-US"/>
        </w:rPr>
        <w:t>SR</w:t>
      </w:r>
      <w:r>
        <w:rPr>
          <w:rFonts w:ascii="Arial" w:hAnsi="Arial" w:cs="Arial"/>
        </w:rPr>
        <w:t xml:space="preserve">. </w:t>
      </w:r>
      <w:r w:rsidR="00B15FD8">
        <w:rPr>
          <w:rFonts w:ascii="Arial" w:hAnsi="Arial" w:cs="Arial"/>
        </w:rPr>
        <w:t>Рекомендованным</w:t>
      </w:r>
      <w:r>
        <w:rPr>
          <w:rFonts w:ascii="Arial" w:hAnsi="Arial" w:cs="Arial"/>
        </w:rPr>
        <w:t xml:space="preserve"> является следующий формат:</w:t>
      </w:r>
    </w:p>
    <w:p w:rsidR="006D73E0" w:rsidRDefault="006D73E0" w:rsidP="006D73E0">
      <w:pPr>
        <w:ind w:firstLine="454"/>
        <w:jc w:val="both"/>
        <w:rPr>
          <w:rFonts w:ascii="Arial" w:hAnsi="Arial" w:cs="Arial"/>
        </w:rPr>
      </w:pPr>
    </w:p>
    <w:p w:rsidR="006D73E0" w:rsidRDefault="006D73E0" w:rsidP="006D73E0">
      <w:pPr>
        <w:ind w:firstLine="454"/>
        <w:jc w:val="both"/>
        <w:rPr>
          <w:rFonts w:ascii="Arial" w:hAnsi="Arial" w:cs="Arial"/>
        </w:rPr>
      </w:pPr>
      <w:r>
        <w:rPr>
          <w:rFonts w:ascii="Arial" w:hAnsi="Arial" w:cs="Arial"/>
        </w:rPr>
        <w:t>*************************************************************************************************************************</w:t>
      </w:r>
    </w:p>
    <w:p w:rsidR="006D73E0" w:rsidRDefault="006D73E0" w:rsidP="006D73E0">
      <w:pPr>
        <w:ind w:firstLine="454"/>
        <w:jc w:val="both"/>
        <w:rPr>
          <w:rFonts w:ascii="Arial" w:hAnsi="Arial" w:cs="Arial"/>
        </w:rPr>
      </w:pPr>
      <w:r>
        <w:rPr>
          <w:rFonts w:ascii="Arial" w:hAnsi="Arial" w:cs="Arial"/>
        </w:rPr>
        <w:t xml:space="preserve">Краткая конфигурация испытания: </w:t>
      </w:r>
      <w:proofErr w:type="spellStart"/>
      <w:r w:rsidRPr="0061684D">
        <w:rPr>
          <w:rFonts w:ascii="Arial" w:hAnsi="Arial" w:cs="Arial"/>
        </w:rPr>
        <w:t>Tr</w:t>
      </w:r>
      <w:proofErr w:type="spellEnd"/>
      <w:r w:rsidRPr="0061684D">
        <w:rPr>
          <w:rFonts w:ascii="Arial" w:hAnsi="Arial" w:cs="Arial"/>
        </w:rPr>
        <w:t xml:space="preserve">, </w:t>
      </w:r>
      <w:proofErr w:type="spellStart"/>
      <w:r w:rsidRPr="0061684D">
        <w:rPr>
          <w:rFonts w:ascii="Arial" w:hAnsi="Arial" w:cs="Arial"/>
        </w:rPr>
        <w:t>Td</w:t>
      </w:r>
      <w:proofErr w:type="spellEnd"/>
    </w:p>
    <w:p w:rsidR="006D73E0" w:rsidRPr="006D73E0" w:rsidRDefault="006D73E0" w:rsidP="006D73E0">
      <w:pPr>
        <w:ind w:firstLine="454"/>
        <w:jc w:val="both"/>
        <w:rPr>
          <w:rFonts w:ascii="Arial" w:hAnsi="Arial" w:cs="Arial"/>
        </w:rPr>
      </w:pPr>
      <w:r>
        <w:rPr>
          <w:rFonts w:ascii="Arial" w:hAnsi="Arial" w:cs="Arial"/>
        </w:rPr>
        <w:t xml:space="preserve">Краткая конфигурация </w:t>
      </w:r>
      <w:r>
        <w:rPr>
          <w:rFonts w:ascii="Arial" w:hAnsi="Arial" w:cs="Arial"/>
          <w:lang w:val="en-US"/>
        </w:rPr>
        <w:t>DUT</w:t>
      </w:r>
      <w:r>
        <w:rPr>
          <w:rFonts w:ascii="Arial" w:hAnsi="Arial" w:cs="Arial"/>
        </w:rPr>
        <w:t xml:space="preserve">: </w:t>
      </w:r>
      <w:r w:rsidRPr="002C3CDA">
        <w:rPr>
          <w:rFonts w:ascii="Arial" w:hAnsi="Arial" w:cs="Arial"/>
        </w:rPr>
        <w:t xml:space="preserve">входная скорость </w:t>
      </w:r>
      <w:r w:rsidR="0054100A">
        <w:rPr>
          <w:rFonts w:ascii="Arial" w:hAnsi="Arial" w:cs="Arial"/>
        </w:rPr>
        <w:t>всплеска</w:t>
      </w:r>
      <w:r>
        <w:rPr>
          <w:rFonts w:ascii="Arial" w:hAnsi="Arial" w:cs="Arial"/>
        </w:rPr>
        <w:t xml:space="preserve">, </w:t>
      </w:r>
      <w:r>
        <w:rPr>
          <w:rFonts w:ascii="Arial" w:hAnsi="Arial" w:cs="Arial"/>
          <w:lang w:val="en-US"/>
        </w:rPr>
        <w:t>QL</w:t>
      </w:r>
      <w:r w:rsidRPr="006D73E0">
        <w:rPr>
          <w:rFonts w:ascii="Arial" w:hAnsi="Arial" w:cs="Arial"/>
        </w:rPr>
        <w:t xml:space="preserve">, </w:t>
      </w:r>
      <w:r>
        <w:rPr>
          <w:rFonts w:ascii="Arial" w:hAnsi="Arial" w:cs="Arial"/>
          <w:lang w:val="en-US"/>
        </w:rPr>
        <w:t>SR</w:t>
      </w:r>
    </w:p>
    <w:p w:rsidR="006D73E0" w:rsidRDefault="006D73E0" w:rsidP="006D73E0">
      <w:pPr>
        <w:ind w:firstLine="454"/>
        <w:jc w:val="both"/>
        <w:rPr>
          <w:rFonts w:ascii="Arial" w:hAnsi="Arial" w:cs="Arial"/>
        </w:rPr>
      </w:pPr>
      <w:r>
        <w:rPr>
          <w:rFonts w:ascii="Arial" w:hAnsi="Arial" w:cs="Arial"/>
        </w:rPr>
        <w:t xml:space="preserve">Следует, чтобы таблица результатов содержала записи для каждого запуска испытания, как указано далее (от </w:t>
      </w:r>
      <w:r w:rsidR="002C3CDA">
        <w:rPr>
          <w:rFonts w:ascii="Arial" w:hAnsi="Arial" w:cs="Arial"/>
        </w:rPr>
        <w:t>и</w:t>
      </w:r>
      <w:r>
        <w:rPr>
          <w:rFonts w:ascii="Arial" w:hAnsi="Arial" w:cs="Arial"/>
        </w:rPr>
        <w:t xml:space="preserve">спытания </w:t>
      </w:r>
      <w:r w:rsidRPr="0061684D">
        <w:rPr>
          <w:rFonts w:ascii="Arial" w:hAnsi="Arial" w:cs="Arial"/>
        </w:rPr>
        <w:t>#</w:t>
      </w:r>
      <w:r>
        <w:rPr>
          <w:rFonts w:ascii="Arial" w:hAnsi="Arial" w:cs="Arial"/>
        </w:rPr>
        <w:t xml:space="preserve">1 до </w:t>
      </w:r>
      <w:r w:rsidR="002C3CDA">
        <w:rPr>
          <w:rFonts w:ascii="Arial" w:hAnsi="Arial" w:cs="Arial"/>
        </w:rPr>
        <w:t>и</w:t>
      </w:r>
      <w:r>
        <w:rPr>
          <w:rFonts w:ascii="Arial" w:hAnsi="Arial" w:cs="Arial"/>
        </w:rPr>
        <w:t xml:space="preserve">спытания </w:t>
      </w:r>
      <w:r w:rsidRPr="0061684D">
        <w:rPr>
          <w:rFonts w:ascii="Arial" w:hAnsi="Arial" w:cs="Arial"/>
        </w:rPr>
        <w:t>#</w:t>
      </w:r>
      <w:proofErr w:type="spellStart"/>
      <w:r>
        <w:rPr>
          <w:rFonts w:ascii="Arial" w:hAnsi="Arial" w:cs="Arial"/>
          <w:lang w:val="en-US"/>
        </w:rPr>
        <w:t>Tr</w:t>
      </w:r>
      <w:proofErr w:type="spellEnd"/>
      <w:r>
        <w:rPr>
          <w:rFonts w:ascii="Arial" w:hAnsi="Arial" w:cs="Arial"/>
        </w:rPr>
        <w:t>):</w:t>
      </w:r>
    </w:p>
    <w:p w:rsidR="006D73E0" w:rsidRPr="006D73E0" w:rsidRDefault="002C3CDA" w:rsidP="006D73E0">
      <w:pPr>
        <w:ind w:firstLine="454"/>
        <w:jc w:val="both"/>
        <w:rPr>
          <w:rFonts w:ascii="Arial" w:hAnsi="Arial" w:cs="Arial"/>
          <w:lang w:val="en-US"/>
        </w:rPr>
      </w:pPr>
      <w:r w:rsidRPr="002C3CDA">
        <w:rPr>
          <w:rFonts w:ascii="Arial" w:hAnsi="Arial" w:cs="Arial"/>
          <w:lang w:val="en-US"/>
        </w:rPr>
        <w:t xml:space="preserve">– </w:t>
      </w:r>
      <w:r w:rsidR="006D73E0">
        <w:rPr>
          <w:rFonts w:ascii="Arial" w:hAnsi="Arial" w:cs="Arial"/>
          <w:lang w:val="en-US"/>
        </w:rPr>
        <w:t>LP</w:t>
      </w:r>
      <w:r w:rsidR="006D73E0" w:rsidRPr="006D73E0">
        <w:rPr>
          <w:rFonts w:ascii="Arial" w:hAnsi="Arial" w:cs="Arial"/>
          <w:lang w:val="en-US"/>
        </w:rPr>
        <w:t xml:space="preserve">, </w:t>
      </w:r>
      <w:r w:rsidR="006D73E0">
        <w:rPr>
          <w:rFonts w:ascii="Arial" w:hAnsi="Arial" w:cs="Arial"/>
          <w:lang w:val="en-US"/>
        </w:rPr>
        <w:t>OOS</w:t>
      </w:r>
      <w:r w:rsidR="006D73E0" w:rsidRPr="006D73E0">
        <w:rPr>
          <w:rFonts w:ascii="Arial" w:hAnsi="Arial" w:cs="Arial"/>
          <w:lang w:val="en-US"/>
        </w:rPr>
        <w:t xml:space="preserve">, </w:t>
      </w:r>
      <w:r w:rsidR="006D73E0">
        <w:rPr>
          <w:rFonts w:ascii="Arial" w:hAnsi="Arial" w:cs="Arial"/>
          <w:lang w:val="en-US"/>
        </w:rPr>
        <w:t>PDV</w:t>
      </w:r>
      <w:r w:rsidR="006D73E0" w:rsidRPr="006D73E0">
        <w:rPr>
          <w:rFonts w:ascii="Arial" w:hAnsi="Arial" w:cs="Arial"/>
          <w:lang w:val="en-US"/>
        </w:rPr>
        <w:t xml:space="preserve">, </w:t>
      </w:r>
      <w:r w:rsidR="006D73E0">
        <w:rPr>
          <w:rFonts w:ascii="Arial" w:hAnsi="Arial" w:cs="Arial"/>
          <w:lang w:val="en-US"/>
        </w:rPr>
        <w:t>SR</w:t>
      </w:r>
      <w:r w:rsidR="006D73E0" w:rsidRPr="006D73E0">
        <w:rPr>
          <w:rFonts w:ascii="Arial" w:hAnsi="Arial" w:cs="Arial"/>
          <w:lang w:val="en-US"/>
        </w:rPr>
        <w:t xml:space="preserve">, </w:t>
      </w:r>
      <w:r w:rsidR="006D73E0">
        <w:rPr>
          <w:rFonts w:ascii="Arial" w:hAnsi="Arial" w:cs="Arial"/>
          <w:lang w:val="en-US"/>
        </w:rPr>
        <w:t>SBB</w:t>
      </w:r>
      <w:r w:rsidR="006D73E0" w:rsidRPr="006D73E0">
        <w:rPr>
          <w:rFonts w:ascii="Arial" w:hAnsi="Arial" w:cs="Arial"/>
          <w:lang w:val="en-US"/>
        </w:rPr>
        <w:t xml:space="preserve"> </w:t>
      </w:r>
      <w:r w:rsidR="006D73E0">
        <w:rPr>
          <w:rFonts w:ascii="Arial" w:hAnsi="Arial" w:cs="Arial"/>
        </w:rPr>
        <w:t>и</w:t>
      </w:r>
      <w:r w:rsidR="006D73E0" w:rsidRPr="006D73E0">
        <w:rPr>
          <w:rFonts w:ascii="Arial" w:hAnsi="Arial" w:cs="Arial"/>
          <w:lang w:val="en-US"/>
        </w:rPr>
        <w:t xml:space="preserve"> </w:t>
      </w:r>
      <w:r w:rsidR="006D73E0">
        <w:rPr>
          <w:rFonts w:ascii="Arial" w:hAnsi="Arial" w:cs="Arial"/>
          <w:lang w:val="en-US"/>
        </w:rPr>
        <w:t>SBI</w:t>
      </w:r>
    </w:p>
    <w:p w:rsidR="006D73E0" w:rsidRPr="00C1745E" w:rsidRDefault="006D73E0" w:rsidP="006D73E0">
      <w:pPr>
        <w:ind w:firstLine="454"/>
        <w:jc w:val="both"/>
        <w:rPr>
          <w:rFonts w:ascii="Arial" w:hAnsi="Arial" w:cs="Arial"/>
          <w:lang w:val="en-US"/>
        </w:rPr>
      </w:pPr>
    </w:p>
    <w:p w:rsidR="006D73E0" w:rsidRPr="006D73E0" w:rsidRDefault="006D73E0" w:rsidP="006D73E0">
      <w:pPr>
        <w:ind w:firstLine="454"/>
        <w:jc w:val="both"/>
        <w:rPr>
          <w:rFonts w:ascii="Arial" w:hAnsi="Arial" w:cs="Arial"/>
        </w:rPr>
      </w:pPr>
      <w:r w:rsidRPr="006D73E0">
        <w:rPr>
          <w:rFonts w:ascii="Arial" w:hAnsi="Arial" w:cs="Arial"/>
        </w:rPr>
        <w:t>*************************************************************************************************************************</w:t>
      </w:r>
    </w:p>
    <w:p w:rsidR="006D73E0" w:rsidRPr="00284665" w:rsidRDefault="006D73E0" w:rsidP="006D73E0">
      <w:pPr>
        <w:ind w:firstLine="454"/>
        <w:jc w:val="both"/>
        <w:rPr>
          <w:rFonts w:ascii="Arial" w:hAnsi="Arial" w:cs="Arial"/>
          <w:b/>
        </w:rPr>
      </w:pPr>
    </w:p>
    <w:p w:rsidR="006D73E0" w:rsidRDefault="006D73E0" w:rsidP="006D73E0">
      <w:pPr>
        <w:ind w:firstLine="454"/>
        <w:jc w:val="both"/>
        <w:rPr>
          <w:rFonts w:ascii="Arial" w:hAnsi="Arial" w:cs="Arial"/>
          <w:b/>
        </w:rPr>
      </w:pPr>
      <w:r w:rsidRPr="00D27E97">
        <w:rPr>
          <w:rFonts w:ascii="Arial" w:hAnsi="Arial" w:cs="Arial"/>
          <w:b/>
        </w:rPr>
        <w:t>6.</w:t>
      </w:r>
      <w:r>
        <w:rPr>
          <w:rFonts w:ascii="Arial" w:hAnsi="Arial" w:cs="Arial"/>
          <w:b/>
        </w:rPr>
        <w:t>3.1.</w:t>
      </w:r>
      <w:r w:rsidRPr="006D73E0">
        <w:rPr>
          <w:rFonts w:ascii="Arial" w:hAnsi="Arial" w:cs="Arial"/>
          <w:b/>
        </w:rPr>
        <w:t>2</w:t>
      </w:r>
      <w:r w:rsidRPr="006C6129">
        <w:rPr>
          <w:rFonts w:ascii="Arial" w:hAnsi="Arial" w:cs="Arial"/>
          <w:b/>
        </w:rPr>
        <w:t xml:space="preserve"> </w:t>
      </w:r>
      <w:r>
        <w:rPr>
          <w:rFonts w:ascii="Arial" w:hAnsi="Arial" w:cs="Arial"/>
          <w:b/>
        </w:rPr>
        <w:t xml:space="preserve">Испытания </w:t>
      </w:r>
      <w:r w:rsidR="0054100A">
        <w:rPr>
          <w:rFonts w:ascii="Arial" w:hAnsi="Arial" w:cs="Arial"/>
          <w:b/>
        </w:rPr>
        <w:t>шейпера</w:t>
      </w:r>
      <w:r>
        <w:rPr>
          <w:rFonts w:ascii="Arial" w:hAnsi="Arial" w:cs="Arial"/>
          <w:b/>
        </w:rPr>
        <w:t xml:space="preserve"> с трафиком </w:t>
      </w:r>
      <w:r>
        <w:rPr>
          <w:rFonts w:ascii="Arial" w:hAnsi="Arial" w:cs="Arial"/>
          <w:b/>
          <w:lang w:val="en-US"/>
        </w:rPr>
        <w:t>c</w:t>
      </w:r>
      <w:r>
        <w:rPr>
          <w:rFonts w:ascii="Arial" w:hAnsi="Arial" w:cs="Arial"/>
          <w:b/>
        </w:rPr>
        <w:t xml:space="preserve"> сохранением состояния</w:t>
      </w:r>
    </w:p>
    <w:p w:rsidR="006D73E0" w:rsidRPr="00D27E97" w:rsidRDefault="006D73E0" w:rsidP="006D73E0">
      <w:pPr>
        <w:ind w:firstLine="454"/>
        <w:jc w:val="both"/>
        <w:rPr>
          <w:rFonts w:ascii="Arial" w:hAnsi="Arial" w:cs="Arial"/>
        </w:rPr>
      </w:pPr>
    </w:p>
    <w:p w:rsidR="006D73E0" w:rsidRPr="002C3CDA" w:rsidRDefault="002C3CDA" w:rsidP="006D73E0">
      <w:pPr>
        <w:ind w:firstLine="454"/>
        <w:jc w:val="both"/>
        <w:rPr>
          <w:rFonts w:ascii="Arial" w:hAnsi="Arial" w:cs="Arial"/>
          <w:b/>
        </w:rPr>
      </w:pPr>
      <w:r w:rsidRPr="002C3CDA">
        <w:rPr>
          <w:rFonts w:ascii="Arial" w:hAnsi="Arial" w:cs="Arial"/>
          <w:b/>
        </w:rPr>
        <w:t>Цель</w:t>
      </w:r>
    </w:p>
    <w:p w:rsidR="002C3CDA" w:rsidRPr="002C3CDA" w:rsidRDefault="002C3CDA" w:rsidP="006D73E0">
      <w:pPr>
        <w:ind w:firstLine="454"/>
        <w:jc w:val="both"/>
        <w:rPr>
          <w:rFonts w:ascii="Arial" w:hAnsi="Arial" w:cs="Arial"/>
          <w:sz w:val="4"/>
          <w:szCs w:val="4"/>
        </w:rPr>
      </w:pPr>
    </w:p>
    <w:p w:rsidR="006D73E0" w:rsidRDefault="006D73E0" w:rsidP="006D73E0">
      <w:pPr>
        <w:ind w:firstLine="454"/>
        <w:jc w:val="both"/>
        <w:rPr>
          <w:rFonts w:ascii="Arial" w:hAnsi="Arial" w:cs="Arial"/>
        </w:rPr>
      </w:pPr>
      <w:r>
        <w:rPr>
          <w:rFonts w:ascii="Arial" w:hAnsi="Arial" w:cs="Arial"/>
        </w:rPr>
        <w:t xml:space="preserve">Испытание </w:t>
      </w:r>
      <w:r w:rsidR="0091777F">
        <w:rPr>
          <w:rFonts w:ascii="Arial" w:hAnsi="Arial" w:cs="Arial"/>
        </w:rPr>
        <w:t>шейпера</w:t>
      </w:r>
      <w:r>
        <w:rPr>
          <w:rFonts w:ascii="Arial" w:hAnsi="Arial" w:cs="Arial"/>
        </w:rPr>
        <w:t xml:space="preserve"> передачей пачек трафика с сохранением состояния в сторону </w:t>
      </w:r>
      <w:r w:rsidR="0091777F">
        <w:rPr>
          <w:rFonts w:ascii="Arial" w:hAnsi="Arial" w:cs="Arial"/>
        </w:rPr>
        <w:t>шейпера</w:t>
      </w:r>
      <w:r>
        <w:rPr>
          <w:rFonts w:ascii="Arial" w:hAnsi="Arial" w:cs="Arial"/>
        </w:rPr>
        <w:t xml:space="preserve"> входного порта и проверка того, что выходной трафик сформирован в соответствии с трафиковым профилем</w:t>
      </w:r>
      <w:r w:rsidR="0091777F">
        <w:rPr>
          <w:rFonts w:ascii="Arial" w:hAnsi="Arial" w:cs="Arial"/>
        </w:rPr>
        <w:t xml:space="preserve"> шейпера</w:t>
      </w:r>
      <w:r>
        <w:rPr>
          <w:rFonts w:ascii="Arial" w:hAnsi="Arial" w:cs="Arial"/>
        </w:rPr>
        <w:t>.</w:t>
      </w:r>
    </w:p>
    <w:p w:rsidR="002C3CDA" w:rsidRPr="002C3CDA" w:rsidRDefault="002C3CDA" w:rsidP="006D73E0">
      <w:pPr>
        <w:ind w:firstLine="454"/>
        <w:jc w:val="both"/>
        <w:rPr>
          <w:rFonts w:ascii="Arial" w:hAnsi="Arial" w:cs="Arial"/>
          <w:sz w:val="4"/>
          <w:szCs w:val="4"/>
        </w:rPr>
      </w:pPr>
    </w:p>
    <w:p w:rsidR="006D73E0" w:rsidRPr="002C3CDA" w:rsidRDefault="002C3CDA" w:rsidP="006D73E0">
      <w:pPr>
        <w:ind w:firstLine="454"/>
        <w:jc w:val="both"/>
        <w:rPr>
          <w:rFonts w:ascii="Arial" w:hAnsi="Arial" w:cs="Arial"/>
          <w:b/>
        </w:rPr>
      </w:pPr>
      <w:r w:rsidRPr="002C3CDA">
        <w:rPr>
          <w:rFonts w:ascii="Arial" w:hAnsi="Arial" w:cs="Arial"/>
          <w:b/>
        </w:rPr>
        <w:t>Аннотация к испытанию</w:t>
      </w:r>
    </w:p>
    <w:p w:rsidR="002C3CDA" w:rsidRPr="002C3CDA" w:rsidRDefault="002C3CDA" w:rsidP="006D73E0">
      <w:pPr>
        <w:ind w:firstLine="454"/>
        <w:jc w:val="both"/>
        <w:rPr>
          <w:rFonts w:ascii="Arial" w:hAnsi="Arial" w:cs="Arial"/>
          <w:sz w:val="4"/>
          <w:szCs w:val="4"/>
        </w:rPr>
      </w:pPr>
    </w:p>
    <w:p w:rsidR="006D73E0" w:rsidRDefault="00244979" w:rsidP="006D73E0">
      <w:pPr>
        <w:ind w:firstLine="454"/>
        <w:jc w:val="both"/>
        <w:rPr>
          <w:rFonts w:ascii="Arial" w:hAnsi="Arial" w:cs="Arial"/>
        </w:rPr>
      </w:pPr>
      <w:r>
        <w:rPr>
          <w:rFonts w:ascii="Arial" w:hAnsi="Arial" w:cs="Arial"/>
        </w:rPr>
        <w:t xml:space="preserve">Для обеспечения большей реалистичности эталонного испытания и для проверки формирователя очередей в устройствах </w:t>
      </w:r>
      <w:r w:rsidR="002C3CDA">
        <w:rPr>
          <w:rFonts w:ascii="Arial" w:hAnsi="Arial" w:cs="Arial"/>
        </w:rPr>
        <w:t>у</w:t>
      </w:r>
      <w:r>
        <w:rPr>
          <w:rFonts w:ascii="Arial" w:hAnsi="Arial" w:cs="Arial"/>
        </w:rPr>
        <w:t xml:space="preserve">ровня 4, таких, как межсетевые экраны, испытания с </w:t>
      </w:r>
      <w:r w:rsidR="00B15FD8">
        <w:rPr>
          <w:rFonts w:ascii="Arial" w:hAnsi="Arial" w:cs="Arial"/>
        </w:rPr>
        <w:t>трафиком</w:t>
      </w:r>
      <w:r>
        <w:rPr>
          <w:rFonts w:ascii="Arial" w:hAnsi="Arial" w:cs="Arial"/>
        </w:rPr>
        <w:t xml:space="preserve"> с сохранением состояния являются также рекомендованными для </w:t>
      </w:r>
      <w:r w:rsidR="002C3CDA">
        <w:rPr>
          <w:rFonts w:ascii="Arial" w:hAnsi="Arial" w:cs="Arial"/>
        </w:rPr>
        <w:t>проверки</w:t>
      </w:r>
      <w:r>
        <w:rPr>
          <w:rFonts w:ascii="Arial" w:hAnsi="Arial" w:cs="Arial"/>
        </w:rPr>
        <w:t xml:space="preserve"> </w:t>
      </w:r>
      <w:r w:rsidR="0091777F">
        <w:rPr>
          <w:rFonts w:ascii="Arial" w:hAnsi="Arial" w:cs="Arial"/>
        </w:rPr>
        <w:t>шейпера</w:t>
      </w:r>
      <w:r>
        <w:rPr>
          <w:rFonts w:ascii="Arial" w:hAnsi="Arial" w:cs="Arial"/>
        </w:rPr>
        <w:t xml:space="preserve">. Испытания с трафиком с сохранением состояния также будут использовать </w:t>
      </w:r>
      <w:r w:rsidR="002C3CDA">
        <w:rPr>
          <w:rFonts w:ascii="Arial" w:hAnsi="Arial" w:cs="Arial"/>
        </w:rPr>
        <w:t>э</w:t>
      </w:r>
      <w:r>
        <w:rPr>
          <w:rFonts w:ascii="Arial" w:hAnsi="Arial" w:cs="Arial"/>
        </w:rPr>
        <w:t xml:space="preserve">мулятор сетевой задержки </w:t>
      </w:r>
      <w:r w:rsidRPr="00250BA4">
        <w:rPr>
          <w:rFonts w:ascii="Arial" w:hAnsi="Arial" w:cs="Arial"/>
        </w:rPr>
        <w:t>(</w:t>
      </w:r>
      <w:r>
        <w:rPr>
          <w:rFonts w:ascii="Arial" w:hAnsi="Arial" w:cs="Arial"/>
          <w:lang w:val="en-US"/>
        </w:rPr>
        <w:t>NDE</w:t>
      </w:r>
      <w:r w:rsidRPr="00250BA4">
        <w:rPr>
          <w:rFonts w:ascii="Arial" w:hAnsi="Arial" w:cs="Arial"/>
        </w:rPr>
        <w:t>)</w:t>
      </w:r>
      <w:r>
        <w:rPr>
          <w:rFonts w:ascii="Arial" w:hAnsi="Arial" w:cs="Arial"/>
        </w:rPr>
        <w:t xml:space="preserve"> из конфигурации испытательно</w:t>
      </w:r>
      <w:r w:rsidR="002C3CDA">
        <w:rPr>
          <w:rFonts w:ascii="Arial" w:hAnsi="Arial" w:cs="Arial"/>
        </w:rPr>
        <w:t>й</w:t>
      </w:r>
      <w:r>
        <w:rPr>
          <w:rFonts w:ascii="Arial" w:hAnsi="Arial" w:cs="Arial"/>
        </w:rPr>
        <w:t xml:space="preserve"> </w:t>
      </w:r>
      <w:r w:rsidR="002C3CDA">
        <w:rPr>
          <w:rFonts w:ascii="Arial" w:hAnsi="Arial" w:cs="Arial"/>
        </w:rPr>
        <w:t>установки, описанной</w:t>
      </w:r>
      <w:r>
        <w:rPr>
          <w:rFonts w:ascii="Arial" w:hAnsi="Arial" w:cs="Arial"/>
        </w:rPr>
        <w:t xml:space="preserve"> в 1.2.</w:t>
      </w:r>
    </w:p>
    <w:p w:rsidR="00244979" w:rsidRDefault="00244979" w:rsidP="006D73E0">
      <w:pPr>
        <w:ind w:firstLine="454"/>
        <w:jc w:val="both"/>
        <w:rPr>
          <w:rFonts w:ascii="Arial" w:hAnsi="Arial" w:cs="Arial"/>
        </w:rPr>
      </w:pPr>
      <w:r>
        <w:rPr>
          <w:rFonts w:ascii="Arial" w:hAnsi="Arial" w:cs="Arial"/>
          <w:lang w:val="en-US"/>
        </w:rPr>
        <w:t>BDP</w:t>
      </w:r>
      <w:r>
        <w:rPr>
          <w:rFonts w:ascii="Arial" w:hAnsi="Arial" w:cs="Arial"/>
        </w:rPr>
        <w:t xml:space="preserve"> для испытательного ТСР</w:t>
      </w:r>
      <w:r w:rsidR="002C3CDA">
        <w:rPr>
          <w:rFonts w:ascii="Arial" w:hAnsi="Arial" w:cs="Arial"/>
        </w:rPr>
        <w:t>-</w:t>
      </w:r>
      <w:r>
        <w:rPr>
          <w:rFonts w:ascii="Arial" w:hAnsi="Arial" w:cs="Arial"/>
        </w:rPr>
        <w:t xml:space="preserve">трафика должно быть рассчитано так, как описано в 6.2.1.2. Для правильной нагрузки </w:t>
      </w:r>
      <w:r w:rsidR="00F96EF6">
        <w:rPr>
          <w:rFonts w:ascii="Arial" w:hAnsi="Arial" w:cs="Arial"/>
        </w:rPr>
        <w:t xml:space="preserve">сетевых буферов и функции </w:t>
      </w:r>
      <w:r w:rsidR="0091777F">
        <w:rPr>
          <w:rFonts w:ascii="Arial" w:hAnsi="Arial" w:cs="Arial"/>
        </w:rPr>
        <w:t>шейпинга</w:t>
      </w:r>
      <w:r w:rsidR="00F96EF6">
        <w:rPr>
          <w:rFonts w:ascii="Arial" w:hAnsi="Arial" w:cs="Arial"/>
        </w:rPr>
        <w:t xml:space="preserve"> трафика следует</w:t>
      </w:r>
      <w:r w:rsidR="0091777F">
        <w:rPr>
          <w:rFonts w:ascii="Arial" w:hAnsi="Arial" w:cs="Arial"/>
        </w:rPr>
        <w:t>,</w:t>
      </w:r>
      <w:r w:rsidR="00F96EF6">
        <w:rPr>
          <w:rFonts w:ascii="Arial" w:hAnsi="Arial" w:cs="Arial"/>
        </w:rPr>
        <w:t xml:space="preserve"> чтобы размер окна ТСР (который является минимумом из значений </w:t>
      </w:r>
      <w:r w:rsidR="00F96EF6">
        <w:rPr>
          <w:rFonts w:ascii="Arial" w:hAnsi="Arial" w:cs="Arial"/>
          <w:lang w:val="en-US"/>
        </w:rPr>
        <w:t>TCP</w:t>
      </w:r>
      <w:r w:rsidR="00F96EF6" w:rsidRPr="00F96EF6">
        <w:rPr>
          <w:rFonts w:ascii="Arial" w:hAnsi="Arial" w:cs="Arial"/>
        </w:rPr>
        <w:t xml:space="preserve"> </w:t>
      </w:r>
      <w:r w:rsidR="00F96EF6">
        <w:rPr>
          <w:rFonts w:ascii="Arial" w:hAnsi="Arial" w:cs="Arial"/>
          <w:lang w:val="en-US"/>
        </w:rPr>
        <w:t>RWND</w:t>
      </w:r>
      <w:r w:rsidR="00F96EF6">
        <w:rPr>
          <w:rFonts w:ascii="Arial" w:hAnsi="Arial" w:cs="Arial"/>
        </w:rPr>
        <w:t xml:space="preserve"> и сокета отправителя) был больше, чем </w:t>
      </w:r>
      <w:r w:rsidR="00F96EF6">
        <w:rPr>
          <w:rFonts w:ascii="Arial" w:hAnsi="Arial" w:cs="Arial"/>
          <w:lang w:val="en-US"/>
        </w:rPr>
        <w:t>BDP</w:t>
      </w:r>
      <w:r w:rsidR="00F96EF6">
        <w:rPr>
          <w:rFonts w:ascii="Arial" w:hAnsi="Arial" w:cs="Arial"/>
        </w:rPr>
        <w:t xml:space="preserve">, которым будет нагружаться </w:t>
      </w:r>
      <w:r w:rsidR="0091777F">
        <w:rPr>
          <w:rFonts w:ascii="Arial" w:hAnsi="Arial" w:cs="Arial"/>
        </w:rPr>
        <w:t>шейпер</w:t>
      </w:r>
      <w:r w:rsidR="00F96EF6">
        <w:rPr>
          <w:rFonts w:ascii="Arial" w:hAnsi="Arial" w:cs="Arial"/>
        </w:rPr>
        <w:t xml:space="preserve">. </w:t>
      </w:r>
      <w:r w:rsidR="00F96EF6">
        <w:rPr>
          <w:rFonts w:ascii="Arial" w:hAnsi="Arial" w:cs="Arial"/>
          <w:lang w:val="en-US"/>
        </w:rPr>
        <w:t>BDP</w:t>
      </w:r>
      <w:r w:rsidR="00F96EF6">
        <w:rPr>
          <w:rFonts w:ascii="Arial" w:hAnsi="Arial" w:cs="Arial"/>
        </w:rPr>
        <w:t xml:space="preserve"> коэффициенты от 1</w:t>
      </w:r>
      <w:proofErr w:type="gramStart"/>
      <w:r w:rsidR="002C3CDA">
        <w:rPr>
          <w:rFonts w:ascii="Arial" w:hAnsi="Arial" w:cs="Arial"/>
        </w:rPr>
        <w:t>,</w:t>
      </w:r>
      <w:r w:rsidR="00F96EF6">
        <w:rPr>
          <w:rFonts w:ascii="Arial" w:hAnsi="Arial" w:cs="Arial"/>
        </w:rPr>
        <w:t>1</w:t>
      </w:r>
      <w:proofErr w:type="gramEnd"/>
      <w:r w:rsidR="00F96EF6">
        <w:rPr>
          <w:rFonts w:ascii="Arial" w:hAnsi="Arial" w:cs="Arial"/>
        </w:rPr>
        <w:t xml:space="preserve"> до 1</w:t>
      </w:r>
      <w:r w:rsidR="002C3CDA">
        <w:rPr>
          <w:rFonts w:ascii="Arial" w:hAnsi="Arial" w:cs="Arial"/>
        </w:rPr>
        <w:t>,</w:t>
      </w:r>
      <w:r w:rsidR="00F96EF6">
        <w:rPr>
          <w:rFonts w:ascii="Arial" w:hAnsi="Arial" w:cs="Arial"/>
        </w:rPr>
        <w:t xml:space="preserve">5 являются </w:t>
      </w:r>
      <w:r w:rsidR="00B15FD8">
        <w:rPr>
          <w:rFonts w:ascii="Arial" w:hAnsi="Arial" w:cs="Arial"/>
        </w:rPr>
        <w:t>рекомендованными</w:t>
      </w:r>
      <w:r w:rsidR="00F96EF6">
        <w:rPr>
          <w:rFonts w:ascii="Arial" w:hAnsi="Arial" w:cs="Arial"/>
        </w:rPr>
        <w:t xml:space="preserve">, но </w:t>
      </w:r>
      <w:r w:rsidR="00C005A1">
        <w:rPr>
          <w:rFonts w:ascii="Arial" w:hAnsi="Arial" w:cs="Arial"/>
        </w:rPr>
        <w:t>значения</w:t>
      </w:r>
      <w:r w:rsidR="0091777F">
        <w:rPr>
          <w:rFonts w:ascii="Arial" w:hAnsi="Arial" w:cs="Arial"/>
        </w:rPr>
        <w:t>,</w:t>
      </w:r>
      <w:r w:rsidR="00C005A1">
        <w:rPr>
          <w:rFonts w:ascii="Arial" w:hAnsi="Arial" w:cs="Arial"/>
        </w:rPr>
        <w:t xml:space="preserve"> оставшиеся на усмотрение испытателя</w:t>
      </w:r>
      <w:r w:rsidR="0091777F">
        <w:rPr>
          <w:rFonts w:ascii="Arial" w:hAnsi="Arial" w:cs="Arial"/>
        </w:rPr>
        <w:t>,</w:t>
      </w:r>
      <w:r w:rsidR="00C005A1">
        <w:rPr>
          <w:rFonts w:ascii="Arial" w:hAnsi="Arial" w:cs="Arial"/>
        </w:rPr>
        <w:t xml:space="preserve"> следует задокументировать.</w:t>
      </w:r>
    </w:p>
    <w:p w:rsidR="00C005A1" w:rsidRDefault="00C1745E" w:rsidP="006D73E0">
      <w:pPr>
        <w:ind w:firstLine="454"/>
        <w:jc w:val="both"/>
        <w:rPr>
          <w:rFonts w:ascii="Arial" w:hAnsi="Arial" w:cs="Arial"/>
        </w:rPr>
      </w:pPr>
      <w:r>
        <w:rPr>
          <w:rFonts w:ascii="Arial" w:hAnsi="Arial" w:cs="Arial"/>
        </w:rPr>
        <w:t>Совокупный размер ТСР</w:t>
      </w:r>
      <w:r w:rsidR="002C3CDA">
        <w:rPr>
          <w:rFonts w:ascii="Arial" w:hAnsi="Arial" w:cs="Arial"/>
        </w:rPr>
        <w:t>-</w:t>
      </w:r>
      <w:r>
        <w:rPr>
          <w:rFonts w:ascii="Arial" w:hAnsi="Arial" w:cs="Arial"/>
        </w:rPr>
        <w:t>окна</w:t>
      </w:r>
      <w:r w:rsidR="00CA67F0">
        <w:rPr>
          <w:rFonts w:ascii="Arial" w:hAnsi="Arial" w:cs="Arial"/>
        </w:rPr>
        <w:t>*</w:t>
      </w:r>
      <w:r>
        <w:rPr>
          <w:rFonts w:ascii="Arial" w:hAnsi="Arial" w:cs="Arial"/>
        </w:rPr>
        <w:t xml:space="preserve"> (</w:t>
      </w:r>
      <w:r>
        <w:rPr>
          <w:rFonts w:ascii="Arial" w:hAnsi="Arial" w:cs="Arial"/>
          <w:lang w:val="en-US"/>
        </w:rPr>
        <w:t>RWND</w:t>
      </w:r>
      <w:r>
        <w:rPr>
          <w:rFonts w:ascii="Arial" w:hAnsi="Arial" w:cs="Arial"/>
        </w:rPr>
        <w:t xml:space="preserve"> на принимающем конце и </w:t>
      </w:r>
      <w:r>
        <w:rPr>
          <w:rFonts w:ascii="Arial" w:hAnsi="Arial" w:cs="Arial"/>
          <w:lang w:val="en-US"/>
        </w:rPr>
        <w:t>CWND</w:t>
      </w:r>
      <w:r>
        <w:rPr>
          <w:rFonts w:ascii="Arial" w:hAnsi="Arial" w:cs="Arial"/>
        </w:rPr>
        <w:t xml:space="preserve"> на передающем конце) </w:t>
      </w:r>
      <w:r w:rsidR="00B15FD8">
        <w:rPr>
          <w:rFonts w:ascii="Arial" w:hAnsi="Arial" w:cs="Arial"/>
        </w:rPr>
        <w:t>устанавливается</w:t>
      </w:r>
      <w:r w:rsidR="00CA67F0">
        <w:rPr>
          <w:rFonts w:ascii="Arial" w:hAnsi="Arial" w:cs="Arial"/>
        </w:rPr>
        <w:t xml:space="preserve"> равным размеру ТСР</w:t>
      </w:r>
      <w:r w:rsidR="002C3CDA">
        <w:rPr>
          <w:rFonts w:ascii="Arial" w:hAnsi="Arial" w:cs="Arial"/>
        </w:rPr>
        <w:t>-</w:t>
      </w:r>
      <w:r w:rsidR="00CA67F0">
        <w:rPr>
          <w:rFonts w:ascii="Arial" w:hAnsi="Arial" w:cs="Arial"/>
        </w:rPr>
        <w:t>окна для каждого соединения умноженному на число соединений.</w:t>
      </w:r>
    </w:p>
    <w:p w:rsidR="00CA67F0" w:rsidRPr="002C3CDA" w:rsidRDefault="00CA67F0" w:rsidP="006D73E0">
      <w:pPr>
        <w:ind w:firstLine="454"/>
        <w:jc w:val="both"/>
        <w:rPr>
          <w:rFonts w:ascii="Arial" w:hAnsi="Arial" w:cs="Arial"/>
          <w:sz w:val="8"/>
          <w:szCs w:val="8"/>
        </w:rPr>
      </w:pPr>
    </w:p>
    <w:p w:rsidR="00CA67F0" w:rsidRPr="002C3CDA" w:rsidRDefault="00CA67F0" w:rsidP="006D73E0">
      <w:pPr>
        <w:ind w:firstLine="454"/>
        <w:jc w:val="both"/>
        <w:rPr>
          <w:rFonts w:ascii="Arial" w:hAnsi="Arial" w:cs="Arial"/>
          <w:sz w:val="18"/>
          <w:szCs w:val="18"/>
        </w:rPr>
      </w:pPr>
      <w:r>
        <w:rPr>
          <w:rFonts w:ascii="Arial" w:hAnsi="Arial" w:cs="Arial"/>
        </w:rPr>
        <w:t xml:space="preserve">* </w:t>
      </w:r>
      <w:r w:rsidRPr="002C3CDA">
        <w:rPr>
          <w:rFonts w:ascii="Arial" w:hAnsi="Arial" w:cs="Arial"/>
          <w:sz w:val="18"/>
          <w:szCs w:val="18"/>
        </w:rPr>
        <w:t xml:space="preserve">Как описано в </w:t>
      </w:r>
      <w:r w:rsidR="00720E5A">
        <w:rPr>
          <w:rFonts w:ascii="Arial" w:hAnsi="Arial" w:cs="Arial"/>
          <w:sz w:val="18"/>
          <w:szCs w:val="18"/>
        </w:rPr>
        <w:t>р</w:t>
      </w:r>
      <w:r w:rsidRPr="002C3CDA">
        <w:rPr>
          <w:rFonts w:ascii="Arial" w:hAnsi="Arial" w:cs="Arial"/>
          <w:sz w:val="18"/>
          <w:szCs w:val="18"/>
        </w:rPr>
        <w:t xml:space="preserve">азделе 3 [RFC6349], </w:t>
      </w:r>
      <w:r w:rsidRPr="002C3CDA">
        <w:rPr>
          <w:rFonts w:ascii="Arial" w:hAnsi="Arial" w:cs="Arial"/>
          <w:sz w:val="18"/>
          <w:szCs w:val="18"/>
          <w:lang w:val="en-US"/>
        </w:rPr>
        <w:t>SSB</w:t>
      </w:r>
      <w:r w:rsidRPr="002C3CDA">
        <w:rPr>
          <w:rFonts w:ascii="Arial" w:hAnsi="Arial" w:cs="Arial"/>
          <w:sz w:val="18"/>
          <w:szCs w:val="18"/>
        </w:rPr>
        <w:t xml:space="preserve"> ДОЛЖЕН быть достаточно большим, </w:t>
      </w:r>
      <w:r w:rsidR="00B15FD8" w:rsidRPr="002C3CDA">
        <w:rPr>
          <w:rFonts w:ascii="Arial" w:hAnsi="Arial" w:cs="Arial"/>
          <w:sz w:val="18"/>
          <w:szCs w:val="18"/>
        </w:rPr>
        <w:t>чтобы</w:t>
      </w:r>
      <w:r w:rsidRPr="002C3CDA">
        <w:rPr>
          <w:rFonts w:ascii="Arial" w:hAnsi="Arial" w:cs="Arial"/>
          <w:sz w:val="18"/>
          <w:szCs w:val="18"/>
        </w:rPr>
        <w:t xml:space="preserve"> заполнить </w:t>
      </w:r>
      <w:r w:rsidRPr="002C3CDA">
        <w:rPr>
          <w:rFonts w:ascii="Arial" w:hAnsi="Arial" w:cs="Arial"/>
          <w:sz w:val="18"/>
          <w:szCs w:val="18"/>
          <w:lang w:val="en-US"/>
        </w:rPr>
        <w:t>BDP</w:t>
      </w:r>
      <w:r w:rsidRPr="002C3CDA">
        <w:rPr>
          <w:rFonts w:ascii="Arial" w:hAnsi="Arial" w:cs="Arial"/>
          <w:sz w:val="18"/>
          <w:szCs w:val="18"/>
        </w:rPr>
        <w:t>.</w:t>
      </w:r>
    </w:p>
    <w:p w:rsidR="00CA67F0" w:rsidRPr="002C3CDA" w:rsidRDefault="00CA67F0" w:rsidP="006D73E0">
      <w:pPr>
        <w:ind w:firstLine="454"/>
        <w:jc w:val="both"/>
        <w:rPr>
          <w:rFonts w:ascii="Arial" w:hAnsi="Arial" w:cs="Arial"/>
          <w:sz w:val="8"/>
          <w:szCs w:val="8"/>
        </w:rPr>
      </w:pPr>
    </w:p>
    <w:p w:rsidR="00EB6E15" w:rsidRDefault="00CA67F0" w:rsidP="006D73E0">
      <w:pPr>
        <w:ind w:firstLine="454"/>
        <w:jc w:val="both"/>
        <w:rPr>
          <w:rFonts w:ascii="Arial" w:hAnsi="Arial" w:cs="Arial"/>
        </w:rPr>
      </w:pPr>
      <w:r>
        <w:rPr>
          <w:rFonts w:ascii="Arial" w:hAnsi="Arial" w:cs="Arial"/>
        </w:rPr>
        <w:t xml:space="preserve">Например, если </w:t>
      </w:r>
      <w:r>
        <w:rPr>
          <w:rFonts w:ascii="Arial" w:hAnsi="Arial" w:cs="Arial"/>
          <w:lang w:val="en-US"/>
        </w:rPr>
        <w:t>BDP</w:t>
      </w:r>
      <w:r>
        <w:rPr>
          <w:rFonts w:ascii="Arial" w:hAnsi="Arial" w:cs="Arial"/>
        </w:rPr>
        <w:t xml:space="preserve"> эквивалентен 256 </w:t>
      </w:r>
      <w:r w:rsidR="002C3CDA">
        <w:rPr>
          <w:rFonts w:ascii="Arial" w:hAnsi="Arial" w:cs="Arial"/>
        </w:rPr>
        <w:t>к</w:t>
      </w:r>
      <w:r>
        <w:rPr>
          <w:rFonts w:ascii="Arial" w:hAnsi="Arial" w:cs="Arial"/>
        </w:rPr>
        <w:t xml:space="preserve">Б, а для каждого соединения используется размер </w:t>
      </w:r>
      <w:r w:rsidRPr="002C3CDA">
        <w:rPr>
          <w:rFonts w:ascii="Arial" w:hAnsi="Arial" w:cs="Arial"/>
        </w:rPr>
        <w:t>окна соединения</w:t>
      </w:r>
      <w:r w:rsidR="002C3CDA">
        <w:rPr>
          <w:rFonts w:ascii="Arial" w:hAnsi="Arial" w:cs="Arial"/>
        </w:rPr>
        <w:t xml:space="preserve"> 64 к</w:t>
      </w:r>
      <w:r w:rsidRPr="002C3CDA">
        <w:rPr>
          <w:rFonts w:ascii="Arial" w:hAnsi="Arial" w:cs="Arial"/>
        </w:rPr>
        <w:t xml:space="preserve">Б, то потребуется четыре (4) соединения для заполнения </w:t>
      </w:r>
      <w:r w:rsidRPr="002C3CDA">
        <w:rPr>
          <w:rFonts w:ascii="Arial" w:hAnsi="Arial" w:cs="Arial"/>
          <w:lang w:val="en-US"/>
        </w:rPr>
        <w:t>BDP</w:t>
      </w:r>
      <w:r w:rsidRPr="002C3CDA">
        <w:rPr>
          <w:rFonts w:ascii="Arial" w:hAnsi="Arial" w:cs="Arial"/>
        </w:rPr>
        <w:t xml:space="preserve"> и 5-6 соединений (</w:t>
      </w:r>
      <w:r w:rsidR="00EB6E15" w:rsidRPr="002C3CDA">
        <w:rPr>
          <w:rFonts w:ascii="Arial" w:hAnsi="Arial" w:cs="Arial"/>
        </w:rPr>
        <w:t xml:space="preserve">превышение </w:t>
      </w:r>
      <w:r w:rsidR="00EB6E15">
        <w:rPr>
          <w:rFonts w:ascii="Arial" w:hAnsi="Arial" w:cs="Arial"/>
        </w:rPr>
        <w:t xml:space="preserve">предела подписки </w:t>
      </w:r>
      <w:r w:rsidR="00EB6E15">
        <w:rPr>
          <w:rFonts w:ascii="Arial" w:hAnsi="Arial" w:cs="Arial"/>
          <w:lang w:val="en-US"/>
        </w:rPr>
        <w:t>BDP</w:t>
      </w:r>
      <w:r w:rsidR="00EB6E15">
        <w:rPr>
          <w:rFonts w:ascii="Arial" w:hAnsi="Arial" w:cs="Arial"/>
        </w:rPr>
        <w:t xml:space="preserve">) для стресс-теста функции </w:t>
      </w:r>
      <w:r w:rsidR="0091777F">
        <w:rPr>
          <w:rFonts w:ascii="Arial" w:hAnsi="Arial" w:cs="Arial"/>
        </w:rPr>
        <w:t>шейпинга</w:t>
      </w:r>
      <w:r w:rsidR="00EB6E15">
        <w:rPr>
          <w:rFonts w:ascii="Arial" w:hAnsi="Arial" w:cs="Arial"/>
        </w:rPr>
        <w:t xml:space="preserve"> трафика. </w:t>
      </w:r>
    </w:p>
    <w:p w:rsidR="00EB6E15" w:rsidRDefault="00EB6E15" w:rsidP="00EB6E15">
      <w:pPr>
        <w:ind w:firstLine="454"/>
        <w:jc w:val="both"/>
        <w:rPr>
          <w:rFonts w:ascii="Arial" w:hAnsi="Arial" w:cs="Arial"/>
        </w:rPr>
      </w:pPr>
      <w:r>
        <w:rPr>
          <w:rFonts w:ascii="Arial" w:hAnsi="Arial" w:cs="Arial"/>
        </w:rPr>
        <w:t>ДОЛЖНЫ быть выполнены два типа ТСР</w:t>
      </w:r>
      <w:r w:rsidR="002C3CDA">
        <w:rPr>
          <w:rFonts w:ascii="Arial" w:hAnsi="Arial" w:cs="Arial"/>
        </w:rPr>
        <w:t>-</w:t>
      </w:r>
      <w:r>
        <w:rPr>
          <w:rFonts w:ascii="Arial" w:hAnsi="Arial" w:cs="Arial"/>
        </w:rPr>
        <w:t xml:space="preserve">испытаний: </w:t>
      </w:r>
      <w:r w:rsidR="002C3CDA">
        <w:rPr>
          <w:rFonts w:ascii="Arial" w:hAnsi="Arial" w:cs="Arial"/>
        </w:rPr>
        <w:t>и</w:t>
      </w:r>
      <w:r>
        <w:rPr>
          <w:rFonts w:ascii="Arial" w:hAnsi="Arial" w:cs="Arial"/>
        </w:rPr>
        <w:t>спытание</w:t>
      </w:r>
      <w:r w:rsidRPr="00AE57AE">
        <w:rPr>
          <w:rFonts w:ascii="Arial" w:hAnsi="Arial" w:cs="Arial"/>
        </w:rPr>
        <w:t xml:space="preserve"> </w:t>
      </w:r>
      <w:r>
        <w:rPr>
          <w:rFonts w:ascii="Arial" w:hAnsi="Arial" w:cs="Arial"/>
        </w:rPr>
        <w:t>ТСР</w:t>
      </w:r>
      <w:r w:rsidR="002C3CDA">
        <w:rPr>
          <w:rFonts w:ascii="Arial" w:hAnsi="Arial" w:cs="Arial"/>
        </w:rPr>
        <w:t>-</w:t>
      </w:r>
      <w:r>
        <w:rPr>
          <w:rFonts w:ascii="Arial" w:hAnsi="Arial" w:cs="Arial"/>
        </w:rPr>
        <w:t xml:space="preserve">групповой </w:t>
      </w:r>
      <w:r w:rsidR="00B15FD8">
        <w:rPr>
          <w:rFonts w:ascii="Arial" w:hAnsi="Arial" w:cs="Arial"/>
        </w:rPr>
        <w:t>передачи</w:t>
      </w:r>
      <w:r>
        <w:rPr>
          <w:rFonts w:ascii="Arial" w:hAnsi="Arial" w:cs="Arial"/>
        </w:rPr>
        <w:t xml:space="preserve"> и </w:t>
      </w:r>
      <w:r w:rsidR="002C3CDA">
        <w:rPr>
          <w:rFonts w:ascii="Arial" w:hAnsi="Arial" w:cs="Arial"/>
        </w:rPr>
        <w:t>и</w:t>
      </w:r>
      <w:r>
        <w:rPr>
          <w:rFonts w:ascii="Arial" w:hAnsi="Arial" w:cs="Arial"/>
        </w:rPr>
        <w:t xml:space="preserve">спытательный </w:t>
      </w:r>
      <w:r w:rsidR="002C3CDA">
        <w:rPr>
          <w:rFonts w:ascii="Arial" w:hAnsi="Arial" w:cs="Arial"/>
        </w:rPr>
        <w:t>шаблон м</w:t>
      </w:r>
      <w:r>
        <w:rPr>
          <w:rFonts w:ascii="Arial" w:hAnsi="Arial" w:cs="Arial"/>
        </w:rPr>
        <w:t>икро</w:t>
      </w:r>
      <w:r w:rsidR="002C3CDA">
        <w:rPr>
          <w:rFonts w:ascii="Arial" w:hAnsi="Arial" w:cs="Arial"/>
        </w:rPr>
        <w:t>-п</w:t>
      </w:r>
      <w:r>
        <w:rPr>
          <w:rFonts w:ascii="Arial" w:hAnsi="Arial" w:cs="Arial"/>
        </w:rPr>
        <w:t xml:space="preserve">ачек, как задокументировано в </w:t>
      </w:r>
      <w:r w:rsidR="002C3CDA">
        <w:rPr>
          <w:rFonts w:ascii="Arial" w:hAnsi="Arial" w:cs="Arial"/>
        </w:rPr>
        <w:t>п</w:t>
      </w:r>
      <w:r>
        <w:rPr>
          <w:rFonts w:ascii="Arial" w:hAnsi="Arial" w:cs="Arial"/>
        </w:rPr>
        <w:t xml:space="preserve">риложении В. В </w:t>
      </w:r>
      <w:r w:rsidR="002C3CDA">
        <w:rPr>
          <w:rFonts w:ascii="Arial" w:hAnsi="Arial" w:cs="Arial"/>
        </w:rPr>
        <w:t>и</w:t>
      </w:r>
      <w:r>
        <w:rPr>
          <w:rFonts w:ascii="Arial" w:hAnsi="Arial" w:cs="Arial"/>
        </w:rPr>
        <w:t>спытании</w:t>
      </w:r>
      <w:r w:rsidRPr="00AE57AE">
        <w:rPr>
          <w:rFonts w:ascii="Arial" w:hAnsi="Arial" w:cs="Arial"/>
        </w:rPr>
        <w:t xml:space="preserve"> </w:t>
      </w:r>
      <w:r>
        <w:rPr>
          <w:rFonts w:ascii="Arial" w:hAnsi="Arial" w:cs="Arial"/>
        </w:rPr>
        <w:t>ТСР</w:t>
      </w:r>
      <w:r w:rsidR="002C3CDA">
        <w:rPr>
          <w:rFonts w:ascii="Arial" w:hAnsi="Arial" w:cs="Arial"/>
        </w:rPr>
        <w:t>-</w:t>
      </w:r>
      <w:r>
        <w:rPr>
          <w:rFonts w:ascii="Arial" w:hAnsi="Arial" w:cs="Arial"/>
        </w:rPr>
        <w:t xml:space="preserve">групповой </w:t>
      </w:r>
      <w:r w:rsidR="00B15FD8">
        <w:rPr>
          <w:rFonts w:ascii="Arial" w:hAnsi="Arial" w:cs="Arial"/>
        </w:rPr>
        <w:t>передачи</w:t>
      </w:r>
      <w:r w:rsidR="002C3CDA">
        <w:rPr>
          <w:rFonts w:ascii="Arial" w:hAnsi="Arial" w:cs="Arial"/>
        </w:rPr>
        <w:t>,</w:t>
      </w:r>
      <w:r>
        <w:rPr>
          <w:rFonts w:ascii="Arial" w:hAnsi="Arial" w:cs="Arial"/>
        </w:rPr>
        <w:t xml:space="preserve"> </w:t>
      </w:r>
      <w:r w:rsidR="0091777F">
        <w:rPr>
          <w:rFonts w:ascii="Arial" w:hAnsi="Arial" w:cs="Arial"/>
        </w:rPr>
        <w:t>всплески</w:t>
      </w:r>
      <w:r>
        <w:rPr>
          <w:rFonts w:ascii="Arial" w:hAnsi="Arial" w:cs="Arial"/>
        </w:rPr>
        <w:t xml:space="preserve"> присутствуют только во время состояния </w:t>
      </w:r>
      <w:r w:rsidR="002C3CDA">
        <w:rPr>
          <w:rFonts w:ascii="Arial" w:hAnsi="Arial" w:cs="Arial"/>
        </w:rPr>
        <w:t>м</w:t>
      </w:r>
      <w:r>
        <w:rPr>
          <w:rFonts w:ascii="Arial" w:hAnsi="Arial" w:cs="Arial"/>
        </w:rPr>
        <w:t xml:space="preserve">едленного </w:t>
      </w:r>
      <w:r w:rsidR="002C3CDA">
        <w:rPr>
          <w:rFonts w:ascii="Arial" w:hAnsi="Arial" w:cs="Arial"/>
        </w:rPr>
        <w:t>с</w:t>
      </w:r>
      <w:r>
        <w:rPr>
          <w:rFonts w:ascii="Arial" w:hAnsi="Arial" w:cs="Arial"/>
        </w:rPr>
        <w:t xml:space="preserve">тарта ТСР (или </w:t>
      </w:r>
      <w:r w:rsidR="002C3CDA">
        <w:rPr>
          <w:rFonts w:ascii="Arial" w:hAnsi="Arial" w:cs="Arial"/>
        </w:rPr>
        <w:t>п</w:t>
      </w:r>
      <w:r>
        <w:rPr>
          <w:rFonts w:ascii="Arial" w:hAnsi="Arial" w:cs="Arial"/>
        </w:rPr>
        <w:t xml:space="preserve">редотвращения </w:t>
      </w:r>
      <w:r w:rsidR="002C3CDA">
        <w:rPr>
          <w:rFonts w:ascii="Arial" w:hAnsi="Arial" w:cs="Arial"/>
        </w:rPr>
        <w:t>п</w:t>
      </w:r>
      <w:r>
        <w:rPr>
          <w:rFonts w:ascii="Arial" w:hAnsi="Arial" w:cs="Arial"/>
        </w:rPr>
        <w:t xml:space="preserve">ерегрузок), в то время, как </w:t>
      </w:r>
      <w:r w:rsidR="002C3CDA">
        <w:rPr>
          <w:rFonts w:ascii="Arial" w:hAnsi="Arial" w:cs="Arial"/>
        </w:rPr>
        <w:t>и</w:t>
      </w:r>
      <w:r>
        <w:rPr>
          <w:rFonts w:ascii="Arial" w:hAnsi="Arial" w:cs="Arial"/>
        </w:rPr>
        <w:t xml:space="preserve">спытательный </w:t>
      </w:r>
      <w:r w:rsidR="002C3CDA">
        <w:rPr>
          <w:rFonts w:ascii="Arial" w:hAnsi="Arial" w:cs="Arial"/>
        </w:rPr>
        <w:t>ш</w:t>
      </w:r>
      <w:r>
        <w:rPr>
          <w:rFonts w:ascii="Arial" w:hAnsi="Arial" w:cs="Arial"/>
        </w:rPr>
        <w:t xml:space="preserve">аблон </w:t>
      </w:r>
      <w:r w:rsidR="002C3CDA">
        <w:rPr>
          <w:rFonts w:ascii="Arial" w:hAnsi="Arial" w:cs="Arial"/>
        </w:rPr>
        <w:t>м</w:t>
      </w:r>
      <w:r>
        <w:rPr>
          <w:rFonts w:ascii="Arial" w:hAnsi="Arial" w:cs="Arial"/>
        </w:rPr>
        <w:t>икро</w:t>
      </w:r>
      <w:r w:rsidR="002C3CDA">
        <w:rPr>
          <w:rFonts w:ascii="Arial" w:hAnsi="Arial" w:cs="Arial"/>
        </w:rPr>
        <w:t>-п</w:t>
      </w:r>
      <w:r>
        <w:rPr>
          <w:rFonts w:ascii="Arial" w:hAnsi="Arial" w:cs="Arial"/>
        </w:rPr>
        <w:t xml:space="preserve">ачек эмулирует </w:t>
      </w:r>
      <w:r w:rsidR="0091777F">
        <w:rPr>
          <w:rFonts w:ascii="Arial" w:hAnsi="Arial" w:cs="Arial"/>
        </w:rPr>
        <w:t>всплеско</w:t>
      </w:r>
      <w:r>
        <w:rPr>
          <w:rFonts w:ascii="Arial" w:hAnsi="Arial" w:cs="Arial"/>
        </w:rPr>
        <w:t>образность уровня приложений, которая может возникать в любое время в течении ТСР</w:t>
      </w:r>
      <w:r w:rsidR="002C3CDA">
        <w:rPr>
          <w:rFonts w:ascii="Arial" w:hAnsi="Arial" w:cs="Arial"/>
        </w:rPr>
        <w:t>-</w:t>
      </w:r>
      <w:r>
        <w:rPr>
          <w:rFonts w:ascii="Arial" w:hAnsi="Arial" w:cs="Arial"/>
        </w:rPr>
        <w:t>соединения.</w:t>
      </w:r>
    </w:p>
    <w:p w:rsidR="00EB6E15" w:rsidRDefault="00EB6E15" w:rsidP="00EB6E15">
      <w:pPr>
        <w:ind w:firstLine="454"/>
        <w:jc w:val="both"/>
        <w:rPr>
          <w:rFonts w:ascii="Arial" w:hAnsi="Arial" w:cs="Arial"/>
        </w:rPr>
      </w:pPr>
      <w:r>
        <w:rPr>
          <w:rFonts w:ascii="Arial" w:hAnsi="Arial" w:cs="Arial"/>
        </w:rPr>
        <w:t>Другими типами испытаний, которые СЛЕДУЕТ включать, являются следующие: простые веб</w:t>
      </w:r>
      <w:r w:rsidR="002C3CDA">
        <w:rPr>
          <w:rFonts w:ascii="Arial" w:hAnsi="Arial" w:cs="Arial"/>
        </w:rPr>
        <w:t>-</w:t>
      </w:r>
      <w:r>
        <w:rPr>
          <w:rFonts w:ascii="Arial" w:hAnsi="Arial" w:cs="Arial"/>
        </w:rPr>
        <w:t>сайты, сложные веб</w:t>
      </w:r>
      <w:r w:rsidR="002C3CDA">
        <w:rPr>
          <w:rFonts w:ascii="Arial" w:hAnsi="Arial" w:cs="Arial"/>
        </w:rPr>
        <w:t>-</w:t>
      </w:r>
      <w:r>
        <w:rPr>
          <w:rFonts w:ascii="Arial" w:hAnsi="Arial" w:cs="Arial"/>
        </w:rPr>
        <w:t>сайты, бизнес</w:t>
      </w:r>
      <w:r w:rsidR="002C3CDA">
        <w:rPr>
          <w:rFonts w:ascii="Arial" w:hAnsi="Arial" w:cs="Arial"/>
        </w:rPr>
        <w:t>-</w:t>
      </w:r>
      <w:r>
        <w:rPr>
          <w:rFonts w:ascii="Arial" w:hAnsi="Arial" w:cs="Arial"/>
        </w:rPr>
        <w:t xml:space="preserve">приложения, электронная почта и </w:t>
      </w:r>
      <w:r>
        <w:rPr>
          <w:rFonts w:ascii="Arial" w:hAnsi="Arial" w:cs="Arial"/>
          <w:lang w:val="en-US"/>
        </w:rPr>
        <w:t>SMB</w:t>
      </w:r>
      <w:r w:rsidRPr="00A624F3">
        <w:rPr>
          <w:rFonts w:ascii="Arial" w:hAnsi="Arial" w:cs="Arial"/>
        </w:rPr>
        <w:t>/</w:t>
      </w:r>
      <w:r>
        <w:rPr>
          <w:rFonts w:ascii="Arial" w:hAnsi="Arial" w:cs="Arial"/>
          <w:lang w:val="en-US"/>
        </w:rPr>
        <w:t>CIFS</w:t>
      </w:r>
      <w:r w:rsidRPr="00A624F3">
        <w:rPr>
          <w:rFonts w:ascii="Arial" w:hAnsi="Arial" w:cs="Arial"/>
        </w:rPr>
        <w:t xml:space="preserve"> (</w:t>
      </w:r>
      <w:r w:rsidR="002C3CDA">
        <w:rPr>
          <w:rFonts w:ascii="Arial" w:hAnsi="Arial" w:cs="Arial"/>
        </w:rPr>
        <w:t>о</w:t>
      </w:r>
      <w:r>
        <w:rPr>
          <w:rFonts w:ascii="Arial" w:hAnsi="Arial" w:cs="Arial"/>
        </w:rPr>
        <w:t xml:space="preserve">сновная </w:t>
      </w:r>
      <w:r w:rsidR="002C3CDA">
        <w:rPr>
          <w:rFonts w:ascii="Arial" w:hAnsi="Arial" w:cs="Arial"/>
        </w:rPr>
        <w:t>с</w:t>
      </w:r>
      <w:r>
        <w:rPr>
          <w:rFonts w:ascii="Arial" w:hAnsi="Arial" w:cs="Arial"/>
        </w:rPr>
        <w:t xml:space="preserve">истема </w:t>
      </w:r>
      <w:r w:rsidR="002C3CDA">
        <w:rPr>
          <w:rFonts w:ascii="Arial" w:hAnsi="Arial" w:cs="Arial"/>
        </w:rPr>
        <w:t>и</w:t>
      </w:r>
      <w:r>
        <w:rPr>
          <w:rFonts w:ascii="Arial" w:hAnsi="Arial" w:cs="Arial"/>
        </w:rPr>
        <w:t xml:space="preserve">нтернет </w:t>
      </w:r>
      <w:r w:rsidR="00B15FD8">
        <w:rPr>
          <w:rFonts w:ascii="Arial" w:hAnsi="Arial" w:cs="Arial"/>
        </w:rPr>
        <w:t>файлов) копирование</w:t>
      </w:r>
      <w:r>
        <w:rPr>
          <w:rFonts w:ascii="Arial" w:hAnsi="Arial" w:cs="Arial"/>
        </w:rPr>
        <w:t xml:space="preserve"> файла (все из которых также задокументированы в </w:t>
      </w:r>
      <w:r w:rsidR="002C3CDA">
        <w:rPr>
          <w:rFonts w:ascii="Arial" w:hAnsi="Arial" w:cs="Arial"/>
        </w:rPr>
        <w:t>п</w:t>
      </w:r>
      <w:r>
        <w:rPr>
          <w:rFonts w:ascii="Arial" w:hAnsi="Arial" w:cs="Arial"/>
        </w:rPr>
        <w:t>риложении В).</w:t>
      </w:r>
    </w:p>
    <w:p w:rsidR="002C3CDA" w:rsidRDefault="002C3CDA" w:rsidP="00EB6E15">
      <w:pPr>
        <w:ind w:firstLine="454"/>
        <w:jc w:val="both"/>
        <w:rPr>
          <w:rFonts w:ascii="Arial" w:hAnsi="Arial" w:cs="Arial"/>
        </w:rPr>
      </w:pPr>
    </w:p>
    <w:p w:rsidR="00EB6E15" w:rsidRPr="00720E5A" w:rsidRDefault="002C3CDA" w:rsidP="00EB6E15">
      <w:pPr>
        <w:ind w:firstLine="454"/>
        <w:jc w:val="both"/>
        <w:rPr>
          <w:rFonts w:ascii="Arial" w:hAnsi="Arial" w:cs="Arial"/>
          <w:b/>
        </w:rPr>
      </w:pPr>
      <w:r w:rsidRPr="00720E5A">
        <w:rPr>
          <w:rFonts w:ascii="Arial" w:hAnsi="Arial" w:cs="Arial"/>
          <w:b/>
        </w:rPr>
        <w:t>Метрики испытания</w:t>
      </w:r>
    </w:p>
    <w:p w:rsidR="002C3CDA" w:rsidRPr="00720E5A" w:rsidRDefault="002C3CDA" w:rsidP="00EB6E15">
      <w:pPr>
        <w:ind w:firstLine="454"/>
        <w:jc w:val="both"/>
        <w:rPr>
          <w:rFonts w:ascii="Arial" w:hAnsi="Arial" w:cs="Arial"/>
          <w:sz w:val="4"/>
          <w:szCs w:val="4"/>
        </w:rPr>
      </w:pPr>
    </w:p>
    <w:p w:rsidR="00EB6E15" w:rsidRDefault="00EB6E15" w:rsidP="00EB6E15">
      <w:pPr>
        <w:ind w:firstLine="454"/>
        <w:jc w:val="both"/>
        <w:rPr>
          <w:rFonts w:ascii="Arial" w:hAnsi="Arial" w:cs="Arial"/>
        </w:rPr>
      </w:pPr>
      <w:r w:rsidRPr="00720E5A">
        <w:rPr>
          <w:rFonts w:ascii="Arial" w:hAnsi="Arial" w:cs="Arial"/>
        </w:rPr>
        <w:t xml:space="preserve">Результаты испытания </w:t>
      </w:r>
      <w:r>
        <w:rPr>
          <w:rFonts w:ascii="Arial" w:hAnsi="Arial" w:cs="Arial"/>
        </w:rPr>
        <w:t>будут фиксироваться для метрик с сохранением состояния, определенных в 4.2</w:t>
      </w:r>
      <w:r w:rsidR="00720E5A">
        <w:rPr>
          <w:rFonts w:ascii="Arial" w:hAnsi="Arial" w:cs="Arial"/>
        </w:rPr>
        <w:t>,</w:t>
      </w:r>
      <w:r>
        <w:rPr>
          <w:rFonts w:ascii="Arial" w:hAnsi="Arial" w:cs="Arial"/>
        </w:rPr>
        <w:t xml:space="preserve"> главным образом, это </w:t>
      </w:r>
      <w:r w:rsidR="002C3CDA">
        <w:rPr>
          <w:rFonts w:ascii="Arial" w:hAnsi="Arial" w:cs="Arial"/>
        </w:rPr>
        <w:t>в</w:t>
      </w:r>
      <w:r>
        <w:rPr>
          <w:rFonts w:ascii="Arial" w:hAnsi="Arial" w:cs="Arial"/>
        </w:rPr>
        <w:t>ремя выполнения ТСР испытательного шаблона (</w:t>
      </w:r>
      <w:r>
        <w:rPr>
          <w:rFonts w:ascii="Arial" w:hAnsi="Arial" w:cs="Arial"/>
          <w:lang w:val="en-US"/>
        </w:rPr>
        <w:t>TTPET</w:t>
      </w:r>
      <w:r w:rsidRPr="001C42D3">
        <w:rPr>
          <w:rFonts w:ascii="Arial" w:hAnsi="Arial" w:cs="Arial"/>
        </w:rPr>
        <w:t>)</w:t>
      </w:r>
      <w:r>
        <w:rPr>
          <w:rFonts w:ascii="Arial" w:hAnsi="Arial" w:cs="Arial"/>
        </w:rPr>
        <w:t xml:space="preserve">, </w:t>
      </w:r>
      <w:r w:rsidR="002C3CDA">
        <w:rPr>
          <w:rFonts w:ascii="Arial" w:hAnsi="Arial" w:cs="Arial"/>
        </w:rPr>
        <w:t>э</w:t>
      </w:r>
      <w:r>
        <w:rPr>
          <w:rFonts w:ascii="Arial" w:hAnsi="Arial" w:cs="Arial"/>
        </w:rPr>
        <w:t xml:space="preserve">ффективность ТСР и </w:t>
      </w:r>
      <w:r w:rsidR="002C3CDA">
        <w:rPr>
          <w:rFonts w:ascii="Arial" w:hAnsi="Arial" w:cs="Arial"/>
        </w:rPr>
        <w:t>з</w:t>
      </w:r>
      <w:r>
        <w:rPr>
          <w:rFonts w:ascii="Arial" w:hAnsi="Arial" w:cs="Arial"/>
        </w:rPr>
        <w:t xml:space="preserve">адержка в </w:t>
      </w:r>
      <w:r w:rsidR="002C3CDA">
        <w:rPr>
          <w:rFonts w:ascii="Arial" w:hAnsi="Arial" w:cs="Arial"/>
        </w:rPr>
        <w:t>б</w:t>
      </w:r>
      <w:r>
        <w:rPr>
          <w:rFonts w:ascii="Arial" w:hAnsi="Arial" w:cs="Arial"/>
        </w:rPr>
        <w:t>уфере.</w:t>
      </w:r>
    </w:p>
    <w:p w:rsidR="00720E5A" w:rsidRPr="00720E5A" w:rsidRDefault="00720E5A" w:rsidP="00EB6E15">
      <w:pPr>
        <w:ind w:firstLine="454"/>
        <w:jc w:val="both"/>
        <w:rPr>
          <w:rFonts w:ascii="Arial" w:hAnsi="Arial" w:cs="Arial"/>
          <w:sz w:val="4"/>
          <w:szCs w:val="4"/>
        </w:rPr>
      </w:pPr>
    </w:p>
    <w:p w:rsidR="00EB6E15" w:rsidRPr="00720E5A" w:rsidRDefault="00720E5A" w:rsidP="00EB6E15">
      <w:pPr>
        <w:ind w:firstLine="454"/>
        <w:jc w:val="both"/>
        <w:rPr>
          <w:rFonts w:ascii="Arial" w:hAnsi="Arial" w:cs="Arial"/>
          <w:b/>
        </w:rPr>
      </w:pPr>
      <w:r w:rsidRPr="00720E5A">
        <w:rPr>
          <w:rFonts w:ascii="Arial" w:hAnsi="Arial" w:cs="Arial"/>
          <w:b/>
        </w:rPr>
        <w:t>Процедура</w:t>
      </w:r>
    </w:p>
    <w:p w:rsidR="00720E5A" w:rsidRPr="00720E5A" w:rsidRDefault="00720E5A" w:rsidP="00EB6E15">
      <w:pPr>
        <w:ind w:firstLine="454"/>
        <w:jc w:val="both"/>
        <w:rPr>
          <w:rFonts w:ascii="Arial" w:hAnsi="Arial" w:cs="Arial"/>
          <w:sz w:val="4"/>
          <w:szCs w:val="4"/>
        </w:rPr>
      </w:pPr>
    </w:p>
    <w:p w:rsidR="00BD320C" w:rsidRDefault="00BD320C" w:rsidP="00BD320C">
      <w:pPr>
        <w:ind w:firstLine="454"/>
        <w:jc w:val="both"/>
        <w:rPr>
          <w:rFonts w:ascii="Arial" w:hAnsi="Arial" w:cs="Arial"/>
        </w:rPr>
      </w:pPr>
      <w:r>
        <w:rPr>
          <w:rFonts w:ascii="Arial" w:hAnsi="Arial" w:cs="Arial"/>
        </w:rPr>
        <w:t>1. Конфигуриру</w:t>
      </w:r>
      <w:r w:rsidR="00720E5A">
        <w:rPr>
          <w:rFonts w:ascii="Arial" w:hAnsi="Arial" w:cs="Arial"/>
        </w:rPr>
        <w:t>ют</w:t>
      </w:r>
      <w:r>
        <w:rPr>
          <w:rFonts w:ascii="Arial" w:hAnsi="Arial" w:cs="Arial"/>
        </w:rPr>
        <w:t xml:space="preserve"> </w:t>
      </w:r>
      <w:r w:rsidR="0091777F">
        <w:rPr>
          <w:rFonts w:ascii="Arial" w:hAnsi="Arial" w:cs="Arial"/>
        </w:rPr>
        <w:t xml:space="preserve">в </w:t>
      </w:r>
      <w:r w:rsidR="0091777F">
        <w:rPr>
          <w:rFonts w:ascii="Arial" w:hAnsi="Arial" w:cs="Arial"/>
          <w:lang w:val="en-US"/>
        </w:rPr>
        <w:t>DUT</w:t>
      </w:r>
      <w:r w:rsidR="0091777F" w:rsidRPr="0091777F">
        <w:rPr>
          <w:rFonts w:ascii="Arial" w:hAnsi="Arial" w:cs="Arial"/>
        </w:rPr>
        <w:t xml:space="preserve"> </w:t>
      </w:r>
      <w:r>
        <w:rPr>
          <w:rFonts w:ascii="Arial" w:hAnsi="Arial" w:cs="Arial"/>
        </w:rPr>
        <w:t xml:space="preserve">параметры входной </w:t>
      </w:r>
      <w:r>
        <w:rPr>
          <w:rFonts w:ascii="Arial" w:hAnsi="Arial" w:cs="Arial"/>
          <w:lang w:val="en-US"/>
        </w:rPr>
        <w:t>QL</w:t>
      </w:r>
      <w:r>
        <w:rPr>
          <w:rFonts w:ascii="Arial" w:hAnsi="Arial" w:cs="Arial"/>
        </w:rPr>
        <w:t xml:space="preserve"> и выходной скорости </w:t>
      </w:r>
      <w:r w:rsidR="0091777F">
        <w:rPr>
          <w:rFonts w:ascii="Arial" w:hAnsi="Arial" w:cs="Arial"/>
        </w:rPr>
        <w:t>шейпера</w:t>
      </w:r>
      <w:r>
        <w:rPr>
          <w:rFonts w:ascii="Arial" w:hAnsi="Arial" w:cs="Arial"/>
        </w:rPr>
        <w:t xml:space="preserve"> (</w:t>
      </w:r>
      <w:r>
        <w:rPr>
          <w:rFonts w:ascii="Arial" w:hAnsi="Arial" w:cs="Arial"/>
          <w:lang w:val="en-US"/>
        </w:rPr>
        <w:t>SR</w:t>
      </w:r>
      <w:r w:rsidRPr="00BD320C">
        <w:rPr>
          <w:rFonts w:ascii="Arial" w:hAnsi="Arial" w:cs="Arial"/>
        </w:rPr>
        <w:t xml:space="preserve">, </w:t>
      </w:r>
      <w:proofErr w:type="spellStart"/>
      <w:r>
        <w:rPr>
          <w:rFonts w:ascii="Arial" w:hAnsi="Arial" w:cs="Arial"/>
          <w:lang w:val="en-US"/>
        </w:rPr>
        <w:t>Bc</w:t>
      </w:r>
      <w:proofErr w:type="spellEnd"/>
      <w:r w:rsidRPr="00BD320C">
        <w:rPr>
          <w:rFonts w:ascii="Arial" w:hAnsi="Arial" w:cs="Arial"/>
        </w:rPr>
        <w:t xml:space="preserve">, </w:t>
      </w:r>
      <w:r>
        <w:rPr>
          <w:rFonts w:ascii="Arial" w:hAnsi="Arial" w:cs="Arial"/>
          <w:lang w:val="en-US"/>
        </w:rPr>
        <w:t>Be</w:t>
      </w:r>
      <w:r>
        <w:rPr>
          <w:rFonts w:ascii="Arial" w:hAnsi="Arial" w:cs="Arial"/>
        </w:rPr>
        <w:t>).</w:t>
      </w:r>
    </w:p>
    <w:p w:rsidR="00BD320C" w:rsidRDefault="00BD320C" w:rsidP="00BD320C">
      <w:pPr>
        <w:ind w:firstLine="454"/>
        <w:jc w:val="both"/>
        <w:rPr>
          <w:rFonts w:ascii="Arial" w:hAnsi="Arial" w:cs="Arial"/>
        </w:rPr>
      </w:pPr>
      <w:r>
        <w:rPr>
          <w:rFonts w:ascii="Arial" w:hAnsi="Arial" w:cs="Arial"/>
        </w:rPr>
        <w:t>2. Конфигуриру</w:t>
      </w:r>
      <w:r w:rsidR="00720E5A">
        <w:rPr>
          <w:rFonts w:ascii="Arial" w:hAnsi="Arial" w:cs="Arial"/>
        </w:rPr>
        <w:t>ют</w:t>
      </w:r>
      <w:r>
        <w:rPr>
          <w:rFonts w:ascii="Arial" w:hAnsi="Arial" w:cs="Arial"/>
        </w:rPr>
        <w:t xml:space="preserve"> испытательный генератор* с профилем смеси трафика эмулированного приложения.</w:t>
      </w:r>
    </w:p>
    <w:p w:rsidR="00BD320C" w:rsidRDefault="00BD320C" w:rsidP="00BD320C">
      <w:pPr>
        <w:ind w:firstLine="454"/>
        <w:jc w:val="both"/>
        <w:rPr>
          <w:rFonts w:ascii="Arial" w:hAnsi="Arial" w:cs="Arial"/>
        </w:rPr>
      </w:pPr>
      <w:r>
        <w:rPr>
          <w:rFonts w:ascii="Arial" w:hAnsi="Arial" w:cs="Arial"/>
        </w:rPr>
        <w:t xml:space="preserve">Смесь приложений ДОЛЖНА быть определена в значениях процента от общей испытываемой </w:t>
      </w:r>
      <w:r w:rsidR="00643788">
        <w:rPr>
          <w:rFonts w:ascii="Arial" w:hAnsi="Arial" w:cs="Arial"/>
        </w:rPr>
        <w:t>пропускной способности</w:t>
      </w:r>
      <w:r>
        <w:rPr>
          <w:rFonts w:ascii="Arial" w:hAnsi="Arial" w:cs="Arial"/>
        </w:rPr>
        <w:t>.</w:t>
      </w:r>
    </w:p>
    <w:p w:rsidR="00BD320C" w:rsidRDefault="00BD320C" w:rsidP="00BD320C">
      <w:pPr>
        <w:ind w:firstLine="454"/>
        <w:jc w:val="both"/>
        <w:rPr>
          <w:rFonts w:ascii="Arial" w:hAnsi="Arial" w:cs="Arial"/>
        </w:rPr>
      </w:pPr>
      <w:r>
        <w:rPr>
          <w:rFonts w:ascii="Arial" w:hAnsi="Arial" w:cs="Arial"/>
        </w:rPr>
        <w:t>Скорость передачи для каждого приложения внутри смеси ДОЛЖНА также быть конфигурируемой.</w:t>
      </w:r>
    </w:p>
    <w:p w:rsidR="00720E5A" w:rsidRPr="00720E5A" w:rsidRDefault="00720E5A" w:rsidP="00BD320C">
      <w:pPr>
        <w:ind w:firstLine="454"/>
        <w:jc w:val="both"/>
        <w:rPr>
          <w:rFonts w:ascii="Arial" w:hAnsi="Arial" w:cs="Arial"/>
          <w:sz w:val="8"/>
          <w:szCs w:val="8"/>
        </w:rPr>
      </w:pPr>
    </w:p>
    <w:p w:rsidR="00BD320C" w:rsidRDefault="00BD320C" w:rsidP="00BD320C">
      <w:pPr>
        <w:ind w:firstLine="454"/>
        <w:jc w:val="both"/>
        <w:rPr>
          <w:rFonts w:ascii="Arial" w:hAnsi="Arial" w:cs="Arial"/>
          <w:sz w:val="18"/>
          <w:szCs w:val="18"/>
        </w:rPr>
      </w:pPr>
      <w:r>
        <w:rPr>
          <w:rFonts w:ascii="Arial" w:hAnsi="Arial" w:cs="Arial"/>
        </w:rPr>
        <w:t xml:space="preserve">* </w:t>
      </w:r>
      <w:r w:rsidRPr="00720E5A">
        <w:rPr>
          <w:rFonts w:ascii="Arial" w:hAnsi="Arial" w:cs="Arial"/>
          <w:sz w:val="18"/>
          <w:szCs w:val="18"/>
        </w:rPr>
        <w:t>Для гарантии повторяемости результатов, испытательный генератор ДОЛЖЕН быть способен генерировать точный испытательный ТСР</w:t>
      </w:r>
      <w:r w:rsidR="00720E5A">
        <w:rPr>
          <w:rFonts w:ascii="Arial" w:hAnsi="Arial" w:cs="Arial"/>
          <w:sz w:val="18"/>
          <w:szCs w:val="18"/>
        </w:rPr>
        <w:t>-</w:t>
      </w:r>
      <w:r w:rsidRPr="00720E5A">
        <w:rPr>
          <w:rFonts w:ascii="Arial" w:hAnsi="Arial" w:cs="Arial"/>
          <w:sz w:val="18"/>
          <w:szCs w:val="18"/>
        </w:rPr>
        <w:t>шаблон для каждого указанного приложения.</w:t>
      </w:r>
    </w:p>
    <w:p w:rsidR="00720E5A" w:rsidRPr="00720E5A" w:rsidRDefault="00720E5A" w:rsidP="00BD320C">
      <w:pPr>
        <w:ind w:firstLine="454"/>
        <w:jc w:val="both"/>
        <w:rPr>
          <w:rFonts w:ascii="Arial" w:hAnsi="Arial" w:cs="Arial"/>
          <w:sz w:val="8"/>
          <w:szCs w:val="8"/>
        </w:rPr>
      </w:pPr>
    </w:p>
    <w:p w:rsidR="00BD320C" w:rsidRDefault="00BD320C" w:rsidP="00BD320C">
      <w:pPr>
        <w:ind w:firstLine="454"/>
        <w:jc w:val="both"/>
        <w:rPr>
          <w:rFonts w:ascii="Arial" w:hAnsi="Arial" w:cs="Arial"/>
        </w:rPr>
      </w:pPr>
      <w:r>
        <w:rPr>
          <w:rFonts w:ascii="Arial" w:hAnsi="Arial" w:cs="Arial"/>
        </w:rPr>
        <w:t>3. Генериру</w:t>
      </w:r>
      <w:r w:rsidR="00720E5A">
        <w:rPr>
          <w:rFonts w:ascii="Arial" w:hAnsi="Arial" w:cs="Arial"/>
        </w:rPr>
        <w:t>ют</w:t>
      </w:r>
      <w:r>
        <w:rPr>
          <w:rFonts w:ascii="Arial" w:hAnsi="Arial" w:cs="Arial"/>
        </w:rPr>
        <w:t xml:space="preserve"> трафик приложения между входными (сторона клиента) и выходными (сторона сервера) портами </w:t>
      </w:r>
      <w:r>
        <w:rPr>
          <w:rFonts w:ascii="Arial" w:hAnsi="Arial" w:cs="Arial"/>
          <w:lang w:val="en-US"/>
        </w:rPr>
        <w:t>DUT</w:t>
      </w:r>
      <w:r>
        <w:rPr>
          <w:rFonts w:ascii="Arial" w:hAnsi="Arial" w:cs="Arial"/>
        </w:rPr>
        <w:t xml:space="preserve"> и измеря</w:t>
      </w:r>
      <w:r w:rsidR="00720E5A">
        <w:rPr>
          <w:rFonts w:ascii="Arial" w:hAnsi="Arial" w:cs="Arial"/>
        </w:rPr>
        <w:t>ют</w:t>
      </w:r>
      <w:r>
        <w:rPr>
          <w:rFonts w:ascii="Arial" w:hAnsi="Arial" w:cs="Arial"/>
        </w:rPr>
        <w:t xml:space="preserve"> метрики (</w:t>
      </w:r>
      <w:r>
        <w:rPr>
          <w:rFonts w:ascii="Arial" w:hAnsi="Arial" w:cs="Arial"/>
          <w:lang w:val="en-US"/>
        </w:rPr>
        <w:t>TTPET</w:t>
      </w:r>
      <w:r w:rsidRPr="00506D2A">
        <w:rPr>
          <w:rFonts w:ascii="Arial" w:hAnsi="Arial" w:cs="Arial"/>
        </w:rPr>
        <w:t xml:space="preserve">, </w:t>
      </w:r>
      <w:r w:rsidR="00720E5A">
        <w:rPr>
          <w:rFonts w:ascii="Arial" w:hAnsi="Arial" w:cs="Arial"/>
        </w:rPr>
        <w:t>э</w:t>
      </w:r>
      <w:r>
        <w:rPr>
          <w:rFonts w:ascii="Arial" w:hAnsi="Arial" w:cs="Arial"/>
        </w:rPr>
        <w:t xml:space="preserve">ффективность ТСР и </w:t>
      </w:r>
      <w:r w:rsidR="00720E5A">
        <w:rPr>
          <w:rFonts w:ascii="Arial" w:hAnsi="Arial" w:cs="Arial"/>
        </w:rPr>
        <w:t>з</w:t>
      </w:r>
      <w:r>
        <w:rPr>
          <w:rFonts w:ascii="Arial" w:hAnsi="Arial" w:cs="Arial"/>
        </w:rPr>
        <w:t xml:space="preserve">адержку в </w:t>
      </w:r>
      <w:r w:rsidR="00720E5A">
        <w:rPr>
          <w:rFonts w:ascii="Arial" w:hAnsi="Arial" w:cs="Arial"/>
        </w:rPr>
        <w:t>б</w:t>
      </w:r>
      <w:r>
        <w:rPr>
          <w:rFonts w:ascii="Arial" w:hAnsi="Arial" w:cs="Arial"/>
        </w:rPr>
        <w:t xml:space="preserve">уфере) для каждого потока приложения на входных и выходных </w:t>
      </w:r>
      <w:r w:rsidRPr="00720E5A">
        <w:rPr>
          <w:rFonts w:ascii="Arial" w:hAnsi="Arial" w:cs="Arial"/>
        </w:rPr>
        <w:t>портах в течении</w:t>
      </w:r>
      <w:r w:rsidR="00720E5A" w:rsidRPr="00720E5A">
        <w:rPr>
          <w:rFonts w:ascii="Arial" w:hAnsi="Arial" w:cs="Arial"/>
        </w:rPr>
        <w:t xml:space="preserve"> полного</w:t>
      </w:r>
      <w:r w:rsidRPr="00720E5A">
        <w:rPr>
          <w:rFonts w:ascii="Arial" w:hAnsi="Arial" w:cs="Arial"/>
        </w:rPr>
        <w:t xml:space="preserve"> времени </w:t>
      </w:r>
      <w:r>
        <w:rPr>
          <w:rFonts w:ascii="Arial" w:hAnsi="Arial" w:cs="Arial"/>
          <w:lang w:val="en-US"/>
        </w:rPr>
        <w:t>Td</w:t>
      </w:r>
      <w:r>
        <w:rPr>
          <w:rFonts w:ascii="Arial" w:hAnsi="Arial" w:cs="Arial"/>
        </w:rPr>
        <w:t xml:space="preserve"> </w:t>
      </w:r>
      <w:r w:rsidR="00720E5A">
        <w:rPr>
          <w:rFonts w:ascii="Arial" w:hAnsi="Arial" w:cs="Arial"/>
        </w:rPr>
        <w:t>(</w:t>
      </w:r>
      <w:r>
        <w:rPr>
          <w:rFonts w:ascii="Arial" w:hAnsi="Arial" w:cs="Arial"/>
        </w:rPr>
        <w:t xml:space="preserve">по умолчанию, длительностью </w:t>
      </w:r>
      <w:r w:rsidRPr="00BD320C">
        <w:rPr>
          <w:rFonts w:ascii="Arial" w:hAnsi="Arial" w:cs="Arial"/>
        </w:rPr>
        <w:t>3</w:t>
      </w:r>
      <w:r>
        <w:rPr>
          <w:rFonts w:ascii="Arial" w:hAnsi="Arial" w:cs="Arial"/>
        </w:rPr>
        <w:t>0 с).</w:t>
      </w:r>
    </w:p>
    <w:p w:rsidR="00720E5A" w:rsidRPr="00720E5A" w:rsidRDefault="00720E5A" w:rsidP="00BD320C">
      <w:pPr>
        <w:ind w:firstLine="454"/>
        <w:jc w:val="both"/>
        <w:rPr>
          <w:rFonts w:ascii="Arial" w:hAnsi="Arial" w:cs="Arial"/>
          <w:sz w:val="4"/>
          <w:szCs w:val="4"/>
        </w:rPr>
      </w:pPr>
    </w:p>
    <w:p w:rsidR="00BD320C" w:rsidRPr="00720E5A" w:rsidRDefault="00D94501" w:rsidP="00BD320C">
      <w:pPr>
        <w:ind w:firstLine="454"/>
        <w:jc w:val="both"/>
        <w:rPr>
          <w:rFonts w:ascii="Arial" w:hAnsi="Arial" w:cs="Arial"/>
          <w:b/>
        </w:rPr>
      </w:pPr>
      <w:r w:rsidRPr="00720E5A">
        <w:rPr>
          <w:rFonts w:ascii="Arial" w:hAnsi="Arial" w:cs="Arial"/>
          <w:b/>
        </w:rPr>
        <w:t>Форма представления отчетности</w:t>
      </w:r>
    </w:p>
    <w:p w:rsidR="00720E5A" w:rsidRPr="00720E5A" w:rsidRDefault="00720E5A" w:rsidP="00BD320C">
      <w:pPr>
        <w:ind w:firstLine="454"/>
        <w:jc w:val="both"/>
        <w:rPr>
          <w:rFonts w:ascii="Arial" w:hAnsi="Arial" w:cs="Arial"/>
          <w:sz w:val="4"/>
          <w:szCs w:val="4"/>
        </w:rPr>
      </w:pPr>
    </w:p>
    <w:p w:rsidR="00BD320C" w:rsidRDefault="00BD320C" w:rsidP="00BD320C">
      <w:pPr>
        <w:ind w:firstLine="454"/>
        <w:jc w:val="both"/>
        <w:rPr>
          <w:rFonts w:ascii="Arial" w:hAnsi="Arial" w:cs="Arial"/>
        </w:rPr>
      </w:pPr>
      <w:r>
        <w:rPr>
          <w:rFonts w:ascii="Arial" w:hAnsi="Arial" w:cs="Arial"/>
        </w:rPr>
        <w:t xml:space="preserve">Индивидуальный протокол </w:t>
      </w:r>
      <w:r w:rsidR="0091777F">
        <w:rPr>
          <w:rFonts w:ascii="Arial" w:hAnsi="Arial" w:cs="Arial"/>
        </w:rPr>
        <w:t>шейпера</w:t>
      </w:r>
      <w:r w:rsidRPr="004908AB">
        <w:rPr>
          <w:rFonts w:ascii="Arial" w:hAnsi="Arial" w:cs="Arial"/>
        </w:rPr>
        <w:t xml:space="preserve"> </w:t>
      </w:r>
      <w:r>
        <w:rPr>
          <w:rFonts w:ascii="Arial" w:hAnsi="Arial" w:cs="Arial"/>
        </w:rPr>
        <w:t xml:space="preserve">с трафиком </w:t>
      </w:r>
      <w:r w:rsidRPr="004908AB">
        <w:rPr>
          <w:rFonts w:ascii="Arial" w:hAnsi="Arial" w:cs="Arial"/>
        </w:rPr>
        <w:t>с сохранением состояния</w:t>
      </w:r>
      <w:r>
        <w:rPr>
          <w:rFonts w:ascii="Arial" w:hAnsi="Arial" w:cs="Arial"/>
        </w:rPr>
        <w:t xml:space="preserve"> ДОЛЖЕН содержать все результаты для каждого запущенного в испытаниях </w:t>
      </w:r>
      <w:r w:rsidRPr="00720E5A">
        <w:rPr>
          <w:rFonts w:ascii="Arial" w:hAnsi="Arial" w:cs="Arial"/>
        </w:rPr>
        <w:t xml:space="preserve">диспетчера трафика </w:t>
      </w:r>
      <w:r>
        <w:rPr>
          <w:rFonts w:ascii="Arial" w:hAnsi="Arial" w:cs="Arial"/>
        </w:rPr>
        <w:t xml:space="preserve">и </w:t>
      </w:r>
      <w:r>
        <w:rPr>
          <w:rFonts w:ascii="Arial" w:hAnsi="Arial" w:cs="Arial"/>
          <w:lang w:val="en-US"/>
        </w:rPr>
        <w:t>QL</w:t>
      </w:r>
      <w:r w:rsidRPr="00D754C8">
        <w:rPr>
          <w:rFonts w:ascii="Arial" w:hAnsi="Arial" w:cs="Arial"/>
        </w:rPr>
        <w:t>/</w:t>
      </w:r>
      <w:r w:rsidR="008C25F4">
        <w:rPr>
          <w:rFonts w:ascii="Arial" w:hAnsi="Arial" w:cs="Arial"/>
          <w:lang w:val="en-US"/>
        </w:rPr>
        <w:t>SR</w:t>
      </w:r>
      <w:r>
        <w:rPr>
          <w:rFonts w:ascii="Arial" w:hAnsi="Arial" w:cs="Arial"/>
        </w:rPr>
        <w:t xml:space="preserve">. </w:t>
      </w:r>
      <w:r w:rsidR="00B15FD8">
        <w:rPr>
          <w:rFonts w:ascii="Arial" w:hAnsi="Arial" w:cs="Arial"/>
        </w:rPr>
        <w:t>Рекомендованным</w:t>
      </w:r>
      <w:r>
        <w:rPr>
          <w:rFonts w:ascii="Arial" w:hAnsi="Arial" w:cs="Arial"/>
        </w:rPr>
        <w:t xml:space="preserve"> является следующий формат:</w:t>
      </w:r>
    </w:p>
    <w:p w:rsidR="00BD320C" w:rsidRDefault="00BD320C" w:rsidP="00BD320C">
      <w:pPr>
        <w:ind w:firstLine="454"/>
        <w:jc w:val="both"/>
        <w:rPr>
          <w:rFonts w:ascii="Arial" w:hAnsi="Arial" w:cs="Arial"/>
        </w:rPr>
      </w:pPr>
    </w:p>
    <w:p w:rsidR="00BD320C" w:rsidRDefault="00BD320C" w:rsidP="00BD320C">
      <w:pPr>
        <w:ind w:firstLine="454"/>
        <w:jc w:val="both"/>
        <w:rPr>
          <w:rFonts w:ascii="Arial" w:hAnsi="Arial" w:cs="Arial"/>
        </w:rPr>
      </w:pPr>
      <w:r>
        <w:rPr>
          <w:rFonts w:ascii="Arial" w:hAnsi="Arial" w:cs="Arial"/>
        </w:rPr>
        <w:t>*************************************************************************************************************************</w:t>
      </w:r>
    </w:p>
    <w:p w:rsidR="00BD320C" w:rsidRDefault="00BD320C" w:rsidP="00BD320C">
      <w:pPr>
        <w:ind w:firstLine="454"/>
        <w:jc w:val="both"/>
        <w:rPr>
          <w:rFonts w:ascii="Arial" w:hAnsi="Arial" w:cs="Arial"/>
        </w:rPr>
      </w:pPr>
      <w:r>
        <w:rPr>
          <w:rFonts w:ascii="Arial" w:hAnsi="Arial" w:cs="Arial"/>
        </w:rPr>
        <w:t xml:space="preserve">Краткая конфигурация испытания: </w:t>
      </w:r>
      <w:proofErr w:type="spellStart"/>
      <w:r w:rsidRPr="0061684D">
        <w:rPr>
          <w:rFonts w:ascii="Arial" w:hAnsi="Arial" w:cs="Arial"/>
        </w:rPr>
        <w:t>Tr</w:t>
      </w:r>
      <w:proofErr w:type="spellEnd"/>
      <w:r w:rsidRPr="0061684D">
        <w:rPr>
          <w:rFonts w:ascii="Arial" w:hAnsi="Arial" w:cs="Arial"/>
        </w:rPr>
        <w:t xml:space="preserve">, </w:t>
      </w:r>
      <w:proofErr w:type="spellStart"/>
      <w:r w:rsidRPr="0061684D">
        <w:rPr>
          <w:rFonts w:ascii="Arial" w:hAnsi="Arial" w:cs="Arial"/>
        </w:rPr>
        <w:t>Td</w:t>
      </w:r>
      <w:proofErr w:type="spellEnd"/>
    </w:p>
    <w:p w:rsidR="00BD320C" w:rsidRPr="008C25F4" w:rsidRDefault="00BD320C" w:rsidP="00BD320C">
      <w:pPr>
        <w:ind w:firstLine="454"/>
        <w:jc w:val="both"/>
        <w:rPr>
          <w:rFonts w:ascii="Arial" w:hAnsi="Arial" w:cs="Arial"/>
        </w:rPr>
      </w:pPr>
      <w:r>
        <w:rPr>
          <w:rFonts w:ascii="Arial" w:hAnsi="Arial" w:cs="Arial"/>
        </w:rPr>
        <w:t xml:space="preserve">Краткая конфигурация </w:t>
      </w:r>
      <w:r>
        <w:rPr>
          <w:rFonts w:ascii="Arial" w:hAnsi="Arial" w:cs="Arial"/>
          <w:lang w:val="en-US"/>
        </w:rPr>
        <w:t>DUT</w:t>
      </w:r>
      <w:r>
        <w:rPr>
          <w:rFonts w:ascii="Arial" w:hAnsi="Arial" w:cs="Arial"/>
        </w:rPr>
        <w:t xml:space="preserve">: </w:t>
      </w:r>
      <w:r w:rsidR="00720E5A">
        <w:rPr>
          <w:rFonts w:ascii="Arial" w:hAnsi="Arial" w:cs="Arial"/>
        </w:rPr>
        <w:t>в</w:t>
      </w:r>
      <w:r w:rsidR="008C25F4">
        <w:rPr>
          <w:rFonts w:ascii="Arial" w:hAnsi="Arial" w:cs="Arial"/>
        </w:rPr>
        <w:t xml:space="preserve">ходная </w:t>
      </w:r>
      <w:r w:rsidR="00720E5A">
        <w:rPr>
          <w:rFonts w:ascii="Arial" w:hAnsi="Arial" w:cs="Arial"/>
        </w:rPr>
        <w:t>с</w:t>
      </w:r>
      <w:r w:rsidR="008C25F4">
        <w:rPr>
          <w:rFonts w:ascii="Arial" w:hAnsi="Arial" w:cs="Arial"/>
        </w:rPr>
        <w:t xml:space="preserve">корость </w:t>
      </w:r>
      <w:r w:rsidR="0091777F">
        <w:rPr>
          <w:rFonts w:ascii="Arial" w:hAnsi="Arial" w:cs="Arial"/>
        </w:rPr>
        <w:t>всплеска</w:t>
      </w:r>
      <w:r w:rsidR="008C25F4">
        <w:rPr>
          <w:rFonts w:ascii="Arial" w:hAnsi="Arial" w:cs="Arial"/>
        </w:rPr>
        <w:t xml:space="preserve">, </w:t>
      </w:r>
      <w:r w:rsidR="008C25F4">
        <w:rPr>
          <w:rFonts w:ascii="Arial" w:hAnsi="Arial" w:cs="Arial"/>
          <w:lang w:val="en-US"/>
        </w:rPr>
        <w:t>QL</w:t>
      </w:r>
      <w:r w:rsidR="008C25F4">
        <w:rPr>
          <w:rFonts w:ascii="Arial" w:hAnsi="Arial" w:cs="Arial"/>
        </w:rPr>
        <w:t xml:space="preserve">, </w:t>
      </w:r>
      <w:r w:rsidR="008C25F4">
        <w:rPr>
          <w:rFonts w:ascii="Arial" w:hAnsi="Arial" w:cs="Arial"/>
          <w:lang w:val="en-US"/>
        </w:rPr>
        <w:t>SR</w:t>
      </w:r>
    </w:p>
    <w:p w:rsidR="00BD320C" w:rsidRPr="00DE53CD" w:rsidRDefault="00BD320C" w:rsidP="00BD320C">
      <w:pPr>
        <w:ind w:firstLine="454"/>
        <w:jc w:val="both"/>
        <w:rPr>
          <w:rFonts w:ascii="Arial" w:hAnsi="Arial" w:cs="Arial"/>
        </w:rPr>
      </w:pPr>
      <w:r>
        <w:rPr>
          <w:rFonts w:ascii="Arial" w:hAnsi="Arial" w:cs="Arial"/>
        </w:rPr>
        <w:t xml:space="preserve">Смесь приложения и интенсивность: </w:t>
      </w:r>
      <w:r w:rsidR="00720E5A">
        <w:rPr>
          <w:rFonts w:ascii="Arial" w:hAnsi="Arial" w:cs="Arial"/>
        </w:rPr>
        <w:t>п</w:t>
      </w:r>
      <w:r>
        <w:rPr>
          <w:rFonts w:ascii="Arial" w:hAnsi="Arial" w:cs="Arial"/>
        </w:rPr>
        <w:t>роценты</w:t>
      </w:r>
      <w:r w:rsidR="00720E5A">
        <w:rPr>
          <w:rFonts w:ascii="Arial" w:hAnsi="Arial" w:cs="Arial"/>
        </w:rPr>
        <w:t>,</w:t>
      </w:r>
      <w:r>
        <w:rPr>
          <w:rFonts w:ascii="Arial" w:hAnsi="Arial" w:cs="Arial"/>
        </w:rPr>
        <w:t xml:space="preserve"> сконфигурированные для каждого типа приложения</w:t>
      </w:r>
    </w:p>
    <w:p w:rsidR="00BD320C" w:rsidRDefault="00BD320C" w:rsidP="00BD320C">
      <w:pPr>
        <w:ind w:firstLine="454"/>
        <w:jc w:val="both"/>
        <w:rPr>
          <w:rFonts w:ascii="Arial" w:hAnsi="Arial" w:cs="Arial"/>
        </w:rPr>
      </w:pPr>
      <w:r>
        <w:rPr>
          <w:rFonts w:ascii="Arial" w:hAnsi="Arial" w:cs="Arial"/>
        </w:rPr>
        <w:t xml:space="preserve">Следует, чтобы таблица результатов содержала записи для каждого запуска испытания, с максимумом, минимумом и средним для каждой сессии приложения, как указано далее (от </w:t>
      </w:r>
      <w:r w:rsidR="00720E5A">
        <w:rPr>
          <w:rFonts w:ascii="Arial" w:hAnsi="Arial" w:cs="Arial"/>
        </w:rPr>
        <w:t>и</w:t>
      </w:r>
      <w:r>
        <w:rPr>
          <w:rFonts w:ascii="Arial" w:hAnsi="Arial" w:cs="Arial"/>
        </w:rPr>
        <w:t xml:space="preserve">спытания </w:t>
      </w:r>
      <w:r w:rsidRPr="0061684D">
        <w:rPr>
          <w:rFonts w:ascii="Arial" w:hAnsi="Arial" w:cs="Arial"/>
        </w:rPr>
        <w:t>#</w:t>
      </w:r>
      <w:r>
        <w:rPr>
          <w:rFonts w:ascii="Arial" w:hAnsi="Arial" w:cs="Arial"/>
        </w:rPr>
        <w:t xml:space="preserve">1 до </w:t>
      </w:r>
      <w:r w:rsidR="00197DCB">
        <w:rPr>
          <w:rFonts w:ascii="Arial" w:hAnsi="Arial" w:cs="Arial"/>
        </w:rPr>
        <w:t>и</w:t>
      </w:r>
      <w:r>
        <w:rPr>
          <w:rFonts w:ascii="Arial" w:hAnsi="Arial" w:cs="Arial"/>
        </w:rPr>
        <w:t xml:space="preserve">спытания </w:t>
      </w:r>
      <w:r w:rsidRPr="0061684D">
        <w:rPr>
          <w:rFonts w:ascii="Arial" w:hAnsi="Arial" w:cs="Arial"/>
        </w:rPr>
        <w:t>#</w:t>
      </w:r>
      <w:proofErr w:type="spellStart"/>
      <w:r>
        <w:rPr>
          <w:rFonts w:ascii="Arial" w:hAnsi="Arial" w:cs="Arial"/>
          <w:lang w:val="en-US"/>
        </w:rPr>
        <w:t>Tr</w:t>
      </w:r>
      <w:proofErr w:type="spellEnd"/>
      <w:r>
        <w:rPr>
          <w:rFonts w:ascii="Arial" w:hAnsi="Arial" w:cs="Arial"/>
        </w:rPr>
        <w:t>):</w:t>
      </w:r>
    </w:p>
    <w:p w:rsidR="00BD320C" w:rsidRDefault="00197DCB" w:rsidP="00BD320C">
      <w:pPr>
        <w:ind w:firstLine="454"/>
        <w:jc w:val="both"/>
        <w:rPr>
          <w:rFonts w:ascii="Arial" w:hAnsi="Arial" w:cs="Arial"/>
        </w:rPr>
      </w:pPr>
      <w:r w:rsidRPr="00720E5A">
        <w:rPr>
          <w:rFonts w:ascii="Arial" w:hAnsi="Arial" w:cs="Arial"/>
        </w:rPr>
        <w:t>–</w:t>
      </w:r>
      <w:r>
        <w:rPr>
          <w:rFonts w:ascii="Arial" w:hAnsi="Arial" w:cs="Arial"/>
        </w:rPr>
        <w:t xml:space="preserve"> п</w:t>
      </w:r>
      <w:r w:rsidR="00BD320C">
        <w:rPr>
          <w:rFonts w:ascii="Arial" w:hAnsi="Arial" w:cs="Arial"/>
        </w:rPr>
        <w:t>ропускная способность (бит/с) и ТТРЕТ для каждой сессии приложения</w:t>
      </w:r>
      <w:r>
        <w:rPr>
          <w:rFonts w:ascii="Arial" w:hAnsi="Arial" w:cs="Arial"/>
        </w:rPr>
        <w:t>;</w:t>
      </w:r>
    </w:p>
    <w:p w:rsidR="00BD320C" w:rsidRDefault="00197DCB" w:rsidP="00BD320C">
      <w:pPr>
        <w:ind w:firstLine="454"/>
        <w:jc w:val="both"/>
        <w:rPr>
          <w:rFonts w:ascii="Arial" w:hAnsi="Arial" w:cs="Arial"/>
        </w:rPr>
      </w:pPr>
      <w:r w:rsidRPr="00720E5A">
        <w:rPr>
          <w:rFonts w:ascii="Arial" w:hAnsi="Arial" w:cs="Arial"/>
        </w:rPr>
        <w:t>–</w:t>
      </w:r>
      <w:r>
        <w:rPr>
          <w:rFonts w:ascii="Arial" w:hAnsi="Arial" w:cs="Arial"/>
        </w:rPr>
        <w:t xml:space="preserve"> б</w:t>
      </w:r>
      <w:r w:rsidR="00BD320C">
        <w:rPr>
          <w:rFonts w:ascii="Arial" w:hAnsi="Arial" w:cs="Arial"/>
        </w:rPr>
        <w:t xml:space="preserve">айты </w:t>
      </w:r>
      <w:r>
        <w:rPr>
          <w:rFonts w:ascii="Arial" w:hAnsi="Arial" w:cs="Arial"/>
        </w:rPr>
        <w:t>н</w:t>
      </w:r>
      <w:r w:rsidR="00BD320C">
        <w:rPr>
          <w:rFonts w:ascii="Arial" w:hAnsi="Arial" w:cs="Arial"/>
        </w:rPr>
        <w:t xml:space="preserve">а </w:t>
      </w:r>
      <w:r>
        <w:rPr>
          <w:rFonts w:ascii="Arial" w:hAnsi="Arial" w:cs="Arial"/>
        </w:rPr>
        <w:t>в</w:t>
      </w:r>
      <w:r w:rsidR="00BD320C">
        <w:rPr>
          <w:rFonts w:ascii="Arial" w:hAnsi="Arial" w:cs="Arial"/>
        </w:rPr>
        <w:t xml:space="preserve">ходе и </w:t>
      </w:r>
      <w:r>
        <w:rPr>
          <w:rFonts w:ascii="Arial" w:hAnsi="Arial" w:cs="Arial"/>
        </w:rPr>
        <w:t>б</w:t>
      </w:r>
      <w:r w:rsidR="00BD320C">
        <w:rPr>
          <w:rFonts w:ascii="Arial" w:hAnsi="Arial" w:cs="Arial"/>
        </w:rPr>
        <w:t xml:space="preserve">айты </w:t>
      </w:r>
      <w:r>
        <w:rPr>
          <w:rFonts w:ascii="Arial" w:hAnsi="Arial" w:cs="Arial"/>
        </w:rPr>
        <w:t>н</w:t>
      </w:r>
      <w:r w:rsidR="00BD320C">
        <w:rPr>
          <w:rFonts w:ascii="Arial" w:hAnsi="Arial" w:cs="Arial"/>
        </w:rPr>
        <w:t xml:space="preserve">а </w:t>
      </w:r>
      <w:r>
        <w:rPr>
          <w:rFonts w:ascii="Arial" w:hAnsi="Arial" w:cs="Arial"/>
        </w:rPr>
        <w:t>в</w:t>
      </w:r>
      <w:r w:rsidR="00BD320C">
        <w:rPr>
          <w:rFonts w:ascii="Arial" w:hAnsi="Arial" w:cs="Arial"/>
        </w:rPr>
        <w:t>ыходе для каждой сессии приложения</w:t>
      </w:r>
      <w:r>
        <w:rPr>
          <w:rFonts w:ascii="Arial" w:hAnsi="Arial" w:cs="Arial"/>
        </w:rPr>
        <w:t>;</w:t>
      </w:r>
    </w:p>
    <w:p w:rsidR="00BD320C" w:rsidRPr="00DE53CD" w:rsidRDefault="00197DCB" w:rsidP="00BD320C">
      <w:pPr>
        <w:ind w:firstLine="454"/>
        <w:jc w:val="both"/>
        <w:rPr>
          <w:rFonts w:ascii="Arial" w:hAnsi="Arial" w:cs="Arial"/>
        </w:rPr>
      </w:pPr>
      <w:r w:rsidRPr="00720E5A">
        <w:rPr>
          <w:rFonts w:ascii="Arial" w:hAnsi="Arial" w:cs="Arial"/>
        </w:rPr>
        <w:t>–</w:t>
      </w:r>
      <w:r>
        <w:rPr>
          <w:rFonts w:ascii="Arial" w:hAnsi="Arial" w:cs="Arial"/>
        </w:rPr>
        <w:t xml:space="preserve"> э</w:t>
      </w:r>
      <w:r w:rsidR="00BD320C">
        <w:rPr>
          <w:rFonts w:ascii="Arial" w:hAnsi="Arial" w:cs="Arial"/>
        </w:rPr>
        <w:t xml:space="preserve">ффективность ТСР и </w:t>
      </w:r>
      <w:r>
        <w:rPr>
          <w:rFonts w:ascii="Arial" w:hAnsi="Arial" w:cs="Arial"/>
        </w:rPr>
        <w:t>з</w:t>
      </w:r>
      <w:r w:rsidR="00BD320C">
        <w:rPr>
          <w:rFonts w:ascii="Arial" w:hAnsi="Arial" w:cs="Arial"/>
        </w:rPr>
        <w:t xml:space="preserve">адержка в </w:t>
      </w:r>
      <w:r>
        <w:rPr>
          <w:rFonts w:ascii="Arial" w:hAnsi="Arial" w:cs="Arial"/>
        </w:rPr>
        <w:t>б</w:t>
      </w:r>
      <w:r w:rsidR="00BD320C">
        <w:rPr>
          <w:rFonts w:ascii="Arial" w:hAnsi="Arial" w:cs="Arial"/>
        </w:rPr>
        <w:t>уфе</w:t>
      </w:r>
      <w:r>
        <w:rPr>
          <w:rFonts w:ascii="Arial" w:hAnsi="Arial" w:cs="Arial"/>
        </w:rPr>
        <w:t>ре для каждой сессии приложения.</w:t>
      </w:r>
    </w:p>
    <w:p w:rsidR="00BD320C" w:rsidRPr="00DE53CD" w:rsidRDefault="00BD320C" w:rsidP="00BD320C">
      <w:pPr>
        <w:ind w:firstLine="454"/>
        <w:jc w:val="both"/>
        <w:rPr>
          <w:rFonts w:ascii="Arial" w:hAnsi="Arial" w:cs="Arial"/>
        </w:rPr>
      </w:pPr>
    </w:p>
    <w:p w:rsidR="00BD320C" w:rsidRPr="00BD320C" w:rsidRDefault="00BD320C" w:rsidP="00BD320C">
      <w:pPr>
        <w:ind w:firstLine="454"/>
        <w:jc w:val="both"/>
        <w:rPr>
          <w:rFonts w:ascii="Arial" w:hAnsi="Arial" w:cs="Arial"/>
        </w:rPr>
      </w:pPr>
      <w:r w:rsidRPr="00E773A7">
        <w:rPr>
          <w:rFonts w:ascii="Arial" w:hAnsi="Arial" w:cs="Arial"/>
        </w:rPr>
        <w:t>*************************************************************************************************************************</w:t>
      </w:r>
    </w:p>
    <w:p w:rsidR="00E845B0" w:rsidRDefault="00E845B0" w:rsidP="00E773A7">
      <w:pPr>
        <w:ind w:firstLine="454"/>
        <w:jc w:val="both"/>
        <w:rPr>
          <w:rFonts w:ascii="Arial" w:hAnsi="Arial" w:cs="Arial"/>
          <w:b/>
        </w:rPr>
      </w:pPr>
    </w:p>
    <w:p w:rsidR="00E773A7" w:rsidRDefault="00E773A7" w:rsidP="00E773A7">
      <w:pPr>
        <w:ind w:firstLine="454"/>
        <w:jc w:val="both"/>
        <w:rPr>
          <w:rFonts w:ascii="Arial" w:hAnsi="Arial" w:cs="Arial"/>
          <w:b/>
        </w:rPr>
      </w:pPr>
      <w:r w:rsidRPr="00D27E97">
        <w:rPr>
          <w:rFonts w:ascii="Arial" w:hAnsi="Arial" w:cs="Arial"/>
          <w:b/>
        </w:rPr>
        <w:t>6.</w:t>
      </w:r>
      <w:r>
        <w:rPr>
          <w:rFonts w:ascii="Arial" w:hAnsi="Arial" w:cs="Arial"/>
          <w:b/>
        </w:rPr>
        <w:t>3.</w:t>
      </w:r>
      <w:r w:rsidRPr="00ED6557">
        <w:rPr>
          <w:rFonts w:ascii="Arial" w:hAnsi="Arial" w:cs="Arial"/>
          <w:b/>
        </w:rPr>
        <w:t>2</w:t>
      </w:r>
      <w:r w:rsidRPr="006C6129">
        <w:rPr>
          <w:rFonts w:ascii="Arial" w:hAnsi="Arial" w:cs="Arial"/>
          <w:b/>
        </w:rPr>
        <w:t xml:space="preserve"> </w:t>
      </w:r>
      <w:r>
        <w:rPr>
          <w:rFonts w:ascii="Arial" w:hAnsi="Arial" w:cs="Arial"/>
          <w:b/>
        </w:rPr>
        <w:t xml:space="preserve">Испытания полной </w:t>
      </w:r>
      <w:r w:rsidRPr="00E773A7">
        <w:rPr>
          <w:rFonts w:ascii="Arial" w:hAnsi="Arial" w:cs="Arial"/>
          <w:b/>
        </w:rPr>
        <w:t xml:space="preserve">производительности </w:t>
      </w:r>
      <w:r w:rsidR="0091777F">
        <w:rPr>
          <w:rFonts w:ascii="Arial" w:hAnsi="Arial" w:cs="Arial"/>
          <w:b/>
        </w:rPr>
        <w:t>шейпера</w:t>
      </w:r>
    </w:p>
    <w:p w:rsidR="00E773A7" w:rsidRPr="00D27E97" w:rsidRDefault="00E773A7" w:rsidP="00E773A7">
      <w:pPr>
        <w:ind w:firstLine="454"/>
        <w:jc w:val="both"/>
        <w:rPr>
          <w:rFonts w:ascii="Arial" w:hAnsi="Arial" w:cs="Arial"/>
        </w:rPr>
      </w:pPr>
    </w:p>
    <w:p w:rsidR="00E773A7" w:rsidRPr="00716885" w:rsidRDefault="00716885" w:rsidP="00E773A7">
      <w:pPr>
        <w:ind w:firstLine="454"/>
        <w:jc w:val="both"/>
        <w:rPr>
          <w:rFonts w:ascii="Arial" w:hAnsi="Arial" w:cs="Arial"/>
          <w:b/>
        </w:rPr>
      </w:pPr>
      <w:r w:rsidRPr="00716885">
        <w:rPr>
          <w:rFonts w:ascii="Arial" w:hAnsi="Arial" w:cs="Arial"/>
          <w:b/>
        </w:rPr>
        <w:t>Цель</w:t>
      </w:r>
    </w:p>
    <w:p w:rsidR="00716885" w:rsidRPr="00716885" w:rsidRDefault="00716885" w:rsidP="00E773A7">
      <w:pPr>
        <w:ind w:firstLine="454"/>
        <w:jc w:val="both"/>
        <w:rPr>
          <w:rFonts w:ascii="Arial" w:hAnsi="Arial" w:cs="Arial"/>
          <w:sz w:val="4"/>
          <w:szCs w:val="4"/>
        </w:rPr>
      </w:pPr>
    </w:p>
    <w:p w:rsidR="00E773A7" w:rsidRDefault="00E773A7" w:rsidP="00E773A7">
      <w:pPr>
        <w:ind w:firstLine="454"/>
        <w:jc w:val="both"/>
        <w:rPr>
          <w:rFonts w:ascii="Arial" w:hAnsi="Arial" w:cs="Arial"/>
        </w:rPr>
      </w:pPr>
      <w:r>
        <w:rPr>
          <w:rFonts w:ascii="Arial" w:hAnsi="Arial" w:cs="Arial"/>
        </w:rPr>
        <w:t xml:space="preserve">Цель данных испытаний </w:t>
      </w:r>
      <w:r w:rsidR="006E45D2">
        <w:rPr>
          <w:rFonts w:ascii="Arial" w:hAnsi="Arial" w:cs="Arial"/>
        </w:rPr>
        <w:t>масштабируемости</w:t>
      </w:r>
      <w:r>
        <w:rPr>
          <w:rFonts w:ascii="Arial" w:hAnsi="Arial" w:cs="Arial"/>
        </w:rPr>
        <w:t xml:space="preserve"> в проверке характеристик производительности </w:t>
      </w:r>
      <w:r w:rsidR="0091777F">
        <w:rPr>
          <w:rFonts w:ascii="Arial" w:hAnsi="Arial" w:cs="Arial"/>
        </w:rPr>
        <w:t>шейпера</w:t>
      </w:r>
      <w:r>
        <w:rPr>
          <w:rFonts w:ascii="Arial" w:hAnsi="Arial" w:cs="Arial"/>
        </w:rPr>
        <w:t xml:space="preserve"> в масштабируемом окружении с множеством</w:t>
      </w:r>
      <w:r w:rsidR="0091777F">
        <w:rPr>
          <w:rFonts w:ascii="Arial" w:hAnsi="Arial" w:cs="Arial"/>
        </w:rPr>
        <w:t xml:space="preserve"> шейперов</w:t>
      </w:r>
      <w:r>
        <w:rPr>
          <w:rFonts w:ascii="Arial" w:hAnsi="Arial" w:cs="Arial"/>
        </w:rPr>
        <w:t xml:space="preserve">, активных на множестве </w:t>
      </w:r>
      <w:r w:rsidR="006E45D2">
        <w:rPr>
          <w:rFonts w:ascii="Arial" w:hAnsi="Arial" w:cs="Arial"/>
        </w:rPr>
        <w:t xml:space="preserve">очередей множества </w:t>
      </w:r>
      <w:r>
        <w:rPr>
          <w:rFonts w:ascii="Arial" w:hAnsi="Arial" w:cs="Arial"/>
        </w:rPr>
        <w:t>выходных физических порт</w:t>
      </w:r>
      <w:r w:rsidR="006E45D2">
        <w:rPr>
          <w:rFonts w:ascii="Arial" w:hAnsi="Arial" w:cs="Arial"/>
        </w:rPr>
        <w:t>ов</w:t>
      </w:r>
      <w:r>
        <w:rPr>
          <w:rFonts w:ascii="Arial" w:hAnsi="Arial" w:cs="Arial"/>
        </w:rPr>
        <w:t>. Данные испытания будут пр</w:t>
      </w:r>
      <w:r w:rsidR="00716885">
        <w:rPr>
          <w:rFonts w:ascii="Arial" w:hAnsi="Arial" w:cs="Arial"/>
        </w:rPr>
        <w:t>о</w:t>
      </w:r>
      <w:r>
        <w:rPr>
          <w:rFonts w:ascii="Arial" w:hAnsi="Arial" w:cs="Arial"/>
        </w:rPr>
        <w:t>верять максимальное количество</w:t>
      </w:r>
      <w:r w:rsidR="0091777F">
        <w:rPr>
          <w:rFonts w:ascii="Arial" w:hAnsi="Arial" w:cs="Arial"/>
        </w:rPr>
        <w:t xml:space="preserve"> шейперов</w:t>
      </w:r>
      <w:r>
        <w:rPr>
          <w:rFonts w:ascii="Arial" w:hAnsi="Arial" w:cs="Arial"/>
        </w:rPr>
        <w:t xml:space="preserve">, указанное </w:t>
      </w:r>
      <w:r w:rsidR="004711DB">
        <w:rPr>
          <w:rFonts w:ascii="Arial" w:hAnsi="Arial" w:cs="Arial"/>
        </w:rPr>
        <w:t>изготовителем</w:t>
      </w:r>
      <w:r>
        <w:rPr>
          <w:rFonts w:ascii="Arial" w:hAnsi="Arial" w:cs="Arial"/>
        </w:rPr>
        <w:t xml:space="preserve"> устройства.</w:t>
      </w:r>
    </w:p>
    <w:p w:rsidR="006E45D2" w:rsidRDefault="001F2E6D" w:rsidP="00E773A7">
      <w:pPr>
        <w:ind w:firstLine="454"/>
        <w:jc w:val="both"/>
        <w:rPr>
          <w:rFonts w:ascii="Arial" w:hAnsi="Arial" w:cs="Arial"/>
        </w:rPr>
      </w:pPr>
      <w:r>
        <w:rPr>
          <w:rFonts w:ascii="Arial" w:hAnsi="Arial" w:cs="Arial"/>
        </w:rPr>
        <w:t xml:space="preserve">Следующие разделы устанавливают определенные испытательные сценарии, процедуры и форматы протоколирования для каждого испытания полной производительности </w:t>
      </w:r>
      <w:r w:rsidR="0091777F">
        <w:rPr>
          <w:rFonts w:ascii="Arial" w:hAnsi="Arial" w:cs="Arial"/>
        </w:rPr>
        <w:t>шейпера</w:t>
      </w:r>
      <w:r>
        <w:rPr>
          <w:rFonts w:ascii="Arial" w:hAnsi="Arial" w:cs="Arial"/>
        </w:rPr>
        <w:t>.</w:t>
      </w:r>
    </w:p>
    <w:p w:rsidR="00BD320C" w:rsidRPr="00BD320C" w:rsidRDefault="00BD320C" w:rsidP="006D73E0">
      <w:pPr>
        <w:ind w:firstLine="454"/>
        <w:jc w:val="both"/>
        <w:rPr>
          <w:rFonts w:ascii="Arial" w:hAnsi="Arial" w:cs="Arial"/>
        </w:rPr>
      </w:pPr>
    </w:p>
    <w:p w:rsidR="00284665" w:rsidRPr="00284665" w:rsidRDefault="00284665" w:rsidP="00284665">
      <w:pPr>
        <w:ind w:firstLine="454"/>
        <w:jc w:val="both"/>
        <w:rPr>
          <w:rFonts w:ascii="Arial" w:hAnsi="Arial" w:cs="Arial"/>
          <w:b/>
        </w:rPr>
      </w:pPr>
      <w:r w:rsidRPr="00D27E97">
        <w:rPr>
          <w:rFonts w:ascii="Arial" w:hAnsi="Arial" w:cs="Arial"/>
          <w:b/>
        </w:rPr>
        <w:t>6.</w:t>
      </w:r>
      <w:r w:rsidRPr="00284665">
        <w:rPr>
          <w:rFonts w:ascii="Arial" w:hAnsi="Arial" w:cs="Arial"/>
          <w:b/>
        </w:rPr>
        <w:t>3</w:t>
      </w:r>
      <w:r>
        <w:rPr>
          <w:rFonts w:ascii="Arial" w:hAnsi="Arial" w:cs="Arial"/>
          <w:b/>
        </w:rPr>
        <w:t>.</w:t>
      </w:r>
      <w:r w:rsidRPr="006C6129">
        <w:rPr>
          <w:rFonts w:ascii="Arial" w:hAnsi="Arial" w:cs="Arial"/>
          <w:b/>
        </w:rPr>
        <w:t>2</w:t>
      </w:r>
      <w:r>
        <w:rPr>
          <w:rFonts w:ascii="Arial" w:hAnsi="Arial" w:cs="Arial"/>
          <w:b/>
        </w:rPr>
        <w:t>.1</w:t>
      </w:r>
      <w:r w:rsidRPr="006C6129">
        <w:rPr>
          <w:rFonts w:ascii="Arial" w:hAnsi="Arial" w:cs="Arial"/>
          <w:b/>
        </w:rPr>
        <w:t xml:space="preserve"> </w:t>
      </w:r>
      <w:r>
        <w:rPr>
          <w:rFonts w:ascii="Arial" w:hAnsi="Arial" w:cs="Arial"/>
          <w:b/>
        </w:rPr>
        <w:t xml:space="preserve">Один формирователь очереди </w:t>
      </w:r>
      <w:r w:rsidR="00A317A3">
        <w:rPr>
          <w:rFonts w:ascii="Arial" w:hAnsi="Arial" w:cs="Arial"/>
          <w:b/>
        </w:rPr>
        <w:t>с шейпингом</w:t>
      </w:r>
      <w:r>
        <w:rPr>
          <w:rFonts w:ascii="Arial" w:hAnsi="Arial" w:cs="Arial"/>
          <w:b/>
        </w:rPr>
        <w:t>, все физические порты активны</w:t>
      </w:r>
    </w:p>
    <w:p w:rsidR="00284665" w:rsidRPr="00D27E97" w:rsidRDefault="00284665" w:rsidP="00284665">
      <w:pPr>
        <w:ind w:firstLine="454"/>
        <w:jc w:val="both"/>
        <w:rPr>
          <w:rFonts w:ascii="Arial" w:hAnsi="Arial" w:cs="Arial"/>
        </w:rPr>
      </w:pPr>
    </w:p>
    <w:p w:rsidR="00D35B68" w:rsidRPr="004711DB" w:rsidRDefault="004711DB" w:rsidP="00D35B68">
      <w:pPr>
        <w:ind w:firstLine="454"/>
        <w:jc w:val="both"/>
        <w:rPr>
          <w:rFonts w:ascii="Arial" w:hAnsi="Arial" w:cs="Arial"/>
          <w:b/>
        </w:rPr>
      </w:pPr>
      <w:r w:rsidRPr="004711DB">
        <w:rPr>
          <w:rFonts w:ascii="Arial" w:hAnsi="Arial" w:cs="Arial"/>
          <w:b/>
        </w:rPr>
        <w:t>Аннотация к испытанию</w:t>
      </w:r>
    </w:p>
    <w:p w:rsidR="004711DB" w:rsidRPr="004711DB" w:rsidRDefault="004711DB" w:rsidP="00D35B68">
      <w:pPr>
        <w:ind w:firstLine="454"/>
        <w:jc w:val="both"/>
        <w:rPr>
          <w:rFonts w:ascii="Arial" w:hAnsi="Arial" w:cs="Arial"/>
          <w:sz w:val="4"/>
          <w:szCs w:val="4"/>
        </w:rPr>
      </w:pPr>
    </w:p>
    <w:p w:rsidR="00BD320C" w:rsidRDefault="00D35B68" w:rsidP="006D73E0">
      <w:pPr>
        <w:ind w:firstLine="454"/>
        <w:jc w:val="both"/>
        <w:rPr>
          <w:rFonts w:ascii="Arial" w:hAnsi="Arial" w:cs="Arial"/>
        </w:rPr>
      </w:pPr>
      <w:r>
        <w:rPr>
          <w:rFonts w:ascii="Arial" w:hAnsi="Arial" w:cs="Arial"/>
        </w:rPr>
        <w:t xml:space="preserve">Первое испытание полной производительности </w:t>
      </w:r>
      <w:r w:rsidR="00A317A3">
        <w:rPr>
          <w:rFonts w:ascii="Arial" w:hAnsi="Arial" w:cs="Arial"/>
        </w:rPr>
        <w:t>шейпера</w:t>
      </w:r>
      <w:r>
        <w:rPr>
          <w:rFonts w:ascii="Arial" w:hAnsi="Arial" w:cs="Arial"/>
        </w:rPr>
        <w:t xml:space="preserve"> включает в себя </w:t>
      </w:r>
      <w:r w:rsidR="00A317A3">
        <w:rPr>
          <w:rFonts w:ascii="Arial" w:hAnsi="Arial" w:cs="Arial"/>
        </w:rPr>
        <w:t>шейпинг</w:t>
      </w:r>
      <w:r w:rsidRPr="00F73E04">
        <w:rPr>
          <w:rFonts w:ascii="Arial" w:hAnsi="Arial" w:cs="Arial"/>
        </w:rPr>
        <w:t xml:space="preserve"> </w:t>
      </w:r>
      <w:r>
        <w:rPr>
          <w:rFonts w:ascii="Arial" w:hAnsi="Arial" w:cs="Arial"/>
        </w:rPr>
        <w:t>на каждом порту со всем</w:t>
      </w:r>
      <w:r w:rsidR="00F73E04">
        <w:rPr>
          <w:rFonts w:ascii="Arial" w:hAnsi="Arial" w:cs="Arial"/>
        </w:rPr>
        <w:t>и</w:t>
      </w:r>
      <w:r>
        <w:rPr>
          <w:rFonts w:ascii="Arial" w:hAnsi="Arial" w:cs="Arial"/>
        </w:rPr>
        <w:t xml:space="preserve"> физическими портами в активном состоянии. Трафик от множества входных физических портов направлен к одному и тому же выходному физическому порту. Это будет вызывать превышение предела подписки на выходном физическом порту. Кроме того, такой же объем трафика направлен к каждому выходному физическому порту.</w:t>
      </w:r>
    </w:p>
    <w:p w:rsidR="00394CD8" w:rsidRDefault="00394CD8" w:rsidP="00394CD8">
      <w:pPr>
        <w:ind w:firstLine="454"/>
        <w:jc w:val="both"/>
        <w:rPr>
          <w:rFonts w:ascii="Arial" w:hAnsi="Arial" w:cs="Arial"/>
        </w:rPr>
      </w:pPr>
      <w:r>
        <w:rPr>
          <w:rFonts w:ascii="Arial" w:hAnsi="Arial" w:cs="Arial"/>
        </w:rPr>
        <w:t>Здесь следует использовать м</w:t>
      </w:r>
      <w:r w:rsidR="00D35B68">
        <w:rPr>
          <w:rFonts w:ascii="Arial" w:hAnsi="Arial" w:cs="Arial"/>
        </w:rPr>
        <w:t>етодологии эталонных испытаний, описанные в 6.3.1.1 (без сохранения состояния) и 6.3.1.2 (с сохранением состояния) (</w:t>
      </w:r>
      <w:r>
        <w:rPr>
          <w:rFonts w:ascii="Arial" w:hAnsi="Arial" w:cs="Arial"/>
        </w:rPr>
        <w:t xml:space="preserve">процедура, метрики и </w:t>
      </w:r>
      <w:r w:rsidR="00D94501">
        <w:rPr>
          <w:rFonts w:ascii="Arial" w:hAnsi="Arial" w:cs="Arial"/>
        </w:rPr>
        <w:t>форма представления отчетности</w:t>
      </w:r>
      <w:r>
        <w:rPr>
          <w:rFonts w:ascii="Arial" w:hAnsi="Arial" w:cs="Arial"/>
        </w:rPr>
        <w:t>).</w:t>
      </w:r>
      <w:r w:rsidRPr="00394CD8">
        <w:rPr>
          <w:rFonts w:ascii="Arial" w:hAnsi="Arial" w:cs="Arial"/>
        </w:rPr>
        <w:t xml:space="preserve"> </w:t>
      </w:r>
      <w:r>
        <w:rPr>
          <w:rFonts w:ascii="Arial" w:hAnsi="Arial" w:cs="Arial"/>
        </w:rPr>
        <w:t>Так как данное испытание проверяет полную производительность, то конфигурация и протокол результатов ДОЛЖНЫ также содержать:</w:t>
      </w:r>
    </w:p>
    <w:p w:rsidR="00F73E04" w:rsidRDefault="00F73E04" w:rsidP="00394CD8">
      <w:pPr>
        <w:ind w:firstLine="454"/>
        <w:jc w:val="both"/>
        <w:rPr>
          <w:rFonts w:ascii="Arial" w:hAnsi="Arial" w:cs="Arial"/>
        </w:rPr>
      </w:pPr>
    </w:p>
    <w:p w:rsidR="00394CD8" w:rsidRPr="006A7310" w:rsidRDefault="00F73E04" w:rsidP="00394CD8">
      <w:pPr>
        <w:ind w:firstLine="454"/>
        <w:jc w:val="both"/>
        <w:rPr>
          <w:rFonts w:ascii="Arial" w:hAnsi="Arial" w:cs="Arial"/>
          <w:b/>
        </w:rPr>
      </w:pPr>
      <w:r w:rsidRPr="006A7310">
        <w:rPr>
          <w:rFonts w:ascii="Arial" w:hAnsi="Arial" w:cs="Arial"/>
          <w:b/>
        </w:rPr>
        <w:t>Конфигурация</w:t>
      </w:r>
    </w:p>
    <w:p w:rsidR="00F73E04" w:rsidRPr="00F73E04" w:rsidRDefault="00F73E04" w:rsidP="00394CD8">
      <w:pPr>
        <w:ind w:firstLine="454"/>
        <w:jc w:val="both"/>
        <w:rPr>
          <w:rFonts w:ascii="Arial" w:hAnsi="Arial" w:cs="Arial"/>
          <w:sz w:val="4"/>
          <w:szCs w:val="4"/>
        </w:rPr>
      </w:pPr>
    </w:p>
    <w:p w:rsidR="00394CD8" w:rsidRDefault="00F73E04" w:rsidP="00394CD8">
      <w:pPr>
        <w:ind w:firstLine="454"/>
        <w:jc w:val="both"/>
        <w:rPr>
          <w:rFonts w:ascii="Arial" w:hAnsi="Arial" w:cs="Arial"/>
        </w:rPr>
      </w:pPr>
      <w:r w:rsidRPr="00720E5A">
        <w:rPr>
          <w:rFonts w:ascii="Arial" w:hAnsi="Arial" w:cs="Arial"/>
        </w:rPr>
        <w:t>–</w:t>
      </w:r>
      <w:r w:rsidR="00394CD8">
        <w:rPr>
          <w:rFonts w:ascii="Arial" w:hAnsi="Arial" w:cs="Arial"/>
        </w:rPr>
        <w:t xml:space="preserve"> Число физических входных портов, активных во время испытания</w:t>
      </w:r>
      <w:r w:rsidR="004E4E08">
        <w:rPr>
          <w:rFonts w:ascii="Arial" w:hAnsi="Arial" w:cs="Arial"/>
        </w:rPr>
        <w:t>.</w:t>
      </w:r>
    </w:p>
    <w:p w:rsidR="00394CD8" w:rsidRDefault="00F73E04" w:rsidP="00394CD8">
      <w:pPr>
        <w:ind w:firstLine="454"/>
        <w:jc w:val="both"/>
        <w:rPr>
          <w:rFonts w:ascii="Arial" w:hAnsi="Arial" w:cs="Arial"/>
        </w:rPr>
      </w:pPr>
      <w:r w:rsidRPr="00720E5A">
        <w:rPr>
          <w:rFonts w:ascii="Arial" w:hAnsi="Arial" w:cs="Arial"/>
        </w:rPr>
        <w:t>–</w:t>
      </w:r>
      <w:r w:rsidR="00394CD8">
        <w:rPr>
          <w:rFonts w:ascii="Arial" w:hAnsi="Arial" w:cs="Arial"/>
        </w:rPr>
        <w:t xml:space="preserve"> Классификация маркировки (</w:t>
      </w:r>
      <w:r w:rsidR="00394CD8">
        <w:rPr>
          <w:rFonts w:ascii="Arial" w:hAnsi="Arial" w:cs="Arial"/>
          <w:lang w:val="en-US"/>
        </w:rPr>
        <w:t>DSCP</w:t>
      </w:r>
      <w:r w:rsidR="00394CD8" w:rsidRPr="003450A1">
        <w:rPr>
          <w:rFonts w:ascii="Arial" w:hAnsi="Arial" w:cs="Arial"/>
        </w:rPr>
        <w:t xml:space="preserve">, </w:t>
      </w:r>
      <w:r w:rsidR="00394CD8">
        <w:rPr>
          <w:rFonts w:ascii="Arial" w:hAnsi="Arial" w:cs="Arial"/>
          <w:lang w:val="en-US"/>
        </w:rPr>
        <w:t>VLAN</w:t>
      </w:r>
      <w:r w:rsidR="00394CD8" w:rsidRPr="003450A1">
        <w:rPr>
          <w:rFonts w:ascii="Arial" w:hAnsi="Arial" w:cs="Arial"/>
        </w:rPr>
        <w:t xml:space="preserve"> </w:t>
      </w:r>
      <w:r w:rsidR="00394CD8">
        <w:rPr>
          <w:rFonts w:ascii="Arial" w:hAnsi="Arial" w:cs="Arial"/>
        </w:rPr>
        <w:t>и т</w:t>
      </w:r>
      <w:r w:rsidR="006A7310">
        <w:rPr>
          <w:rFonts w:ascii="Arial" w:hAnsi="Arial" w:cs="Arial"/>
        </w:rPr>
        <w:t>.д.</w:t>
      </w:r>
      <w:r w:rsidR="00394CD8">
        <w:rPr>
          <w:rFonts w:ascii="Arial" w:hAnsi="Arial" w:cs="Arial"/>
        </w:rPr>
        <w:t>) для каждого физического входного порта</w:t>
      </w:r>
      <w:r w:rsidR="004E4E08">
        <w:rPr>
          <w:rFonts w:ascii="Arial" w:hAnsi="Arial" w:cs="Arial"/>
        </w:rPr>
        <w:t>.</w:t>
      </w:r>
    </w:p>
    <w:p w:rsidR="00394CD8" w:rsidRDefault="00F73E04" w:rsidP="00394CD8">
      <w:pPr>
        <w:ind w:firstLine="454"/>
        <w:jc w:val="both"/>
        <w:rPr>
          <w:rFonts w:ascii="Arial" w:hAnsi="Arial" w:cs="Arial"/>
        </w:rPr>
      </w:pPr>
      <w:r w:rsidRPr="00720E5A">
        <w:rPr>
          <w:rFonts w:ascii="Arial" w:hAnsi="Arial" w:cs="Arial"/>
        </w:rPr>
        <w:t>–</w:t>
      </w:r>
      <w:r w:rsidR="00394CD8">
        <w:rPr>
          <w:rFonts w:ascii="Arial" w:hAnsi="Arial" w:cs="Arial"/>
        </w:rPr>
        <w:t xml:space="preserve"> Скорость трафика для трафика без сохранения состояния и скорость трафика/смесь для трафика с сохранением состояния для каждого физического входного порта</w:t>
      </w:r>
      <w:r w:rsidR="004E4E08">
        <w:rPr>
          <w:rFonts w:ascii="Arial" w:hAnsi="Arial" w:cs="Arial"/>
        </w:rPr>
        <w:t>.</w:t>
      </w:r>
    </w:p>
    <w:p w:rsidR="00394CD8" w:rsidRDefault="00F73E04" w:rsidP="006D73E0">
      <w:pPr>
        <w:ind w:firstLine="454"/>
        <w:jc w:val="both"/>
        <w:rPr>
          <w:rFonts w:ascii="Arial" w:hAnsi="Arial" w:cs="Arial"/>
          <w:sz w:val="22"/>
        </w:rPr>
      </w:pPr>
      <w:r w:rsidRPr="00720E5A">
        <w:rPr>
          <w:rFonts w:ascii="Arial" w:hAnsi="Arial" w:cs="Arial"/>
        </w:rPr>
        <w:t>–</w:t>
      </w:r>
      <w:r w:rsidR="00394CD8">
        <w:rPr>
          <w:rFonts w:ascii="Arial" w:hAnsi="Arial" w:cs="Arial"/>
        </w:rPr>
        <w:t xml:space="preserve"> Параметры </w:t>
      </w:r>
      <w:r w:rsidR="00A317A3">
        <w:rPr>
          <w:rFonts w:ascii="Arial" w:hAnsi="Arial" w:cs="Arial"/>
        </w:rPr>
        <w:t>шейпера</w:t>
      </w:r>
      <w:r w:rsidR="00394CD8">
        <w:rPr>
          <w:rFonts w:ascii="Arial" w:hAnsi="Arial" w:cs="Arial"/>
        </w:rPr>
        <w:t xml:space="preserve"> выходного </w:t>
      </w:r>
      <w:r w:rsidR="00A317A3">
        <w:rPr>
          <w:rFonts w:ascii="Arial" w:hAnsi="Arial" w:cs="Arial"/>
        </w:rPr>
        <w:t>порта с шейпингом</w:t>
      </w:r>
      <w:r w:rsidR="00394CD8">
        <w:rPr>
          <w:rFonts w:ascii="Arial" w:hAnsi="Arial" w:cs="Arial"/>
        </w:rPr>
        <w:t xml:space="preserve"> (</w:t>
      </w:r>
      <w:r w:rsidR="00394CD8">
        <w:rPr>
          <w:rFonts w:ascii="Arial" w:hAnsi="Arial" w:cs="Arial"/>
          <w:lang w:val="en-US"/>
        </w:rPr>
        <w:t>QL</w:t>
      </w:r>
      <w:r w:rsidR="00394CD8" w:rsidRPr="00394CD8">
        <w:rPr>
          <w:rFonts w:ascii="Arial" w:hAnsi="Arial" w:cs="Arial"/>
        </w:rPr>
        <w:t xml:space="preserve">, </w:t>
      </w:r>
      <w:r w:rsidR="00394CD8">
        <w:rPr>
          <w:rFonts w:ascii="Arial" w:hAnsi="Arial" w:cs="Arial"/>
          <w:lang w:val="en-US"/>
        </w:rPr>
        <w:t>SR</w:t>
      </w:r>
      <w:r w:rsidR="00394CD8" w:rsidRPr="00394CD8">
        <w:rPr>
          <w:rFonts w:ascii="Arial" w:hAnsi="Arial" w:cs="Arial"/>
        </w:rPr>
        <w:t xml:space="preserve">, </w:t>
      </w:r>
      <w:proofErr w:type="spellStart"/>
      <w:r w:rsidR="00394CD8">
        <w:rPr>
          <w:rFonts w:ascii="Arial" w:hAnsi="Arial" w:cs="Arial"/>
          <w:lang w:val="en-US"/>
        </w:rPr>
        <w:t>Bc</w:t>
      </w:r>
      <w:proofErr w:type="spellEnd"/>
      <w:r w:rsidR="00394CD8" w:rsidRPr="00394CD8">
        <w:rPr>
          <w:rFonts w:ascii="Arial" w:hAnsi="Arial" w:cs="Arial"/>
        </w:rPr>
        <w:t xml:space="preserve">, </w:t>
      </w:r>
      <w:r w:rsidR="00394CD8">
        <w:rPr>
          <w:rFonts w:ascii="Arial" w:hAnsi="Arial" w:cs="Arial"/>
          <w:lang w:val="en-US"/>
        </w:rPr>
        <w:t>Be</w:t>
      </w:r>
      <w:r w:rsidR="00394CD8" w:rsidRPr="00394CD8">
        <w:rPr>
          <w:rFonts w:ascii="Arial" w:hAnsi="Arial" w:cs="Arial"/>
          <w:sz w:val="22"/>
        </w:rPr>
        <w:t>)</w:t>
      </w:r>
      <w:r w:rsidR="004E4E08">
        <w:rPr>
          <w:rFonts w:ascii="Arial" w:hAnsi="Arial" w:cs="Arial"/>
          <w:sz w:val="22"/>
        </w:rPr>
        <w:t>.</w:t>
      </w:r>
    </w:p>
    <w:p w:rsidR="006A7310" w:rsidRPr="006A7310" w:rsidRDefault="006A7310" w:rsidP="006D73E0">
      <w:pPr>
        <w:ind w:firstLine="454"/>
        <w:jc w:val="both"/>
        <w:rPr>
          <w:rFonts w:ascii="Arial" w:hAnsi="Arial" w:cs="Arial"/>
          <w:sz w:val="4"/>
          <w:szCs w:val="4"/>
        </w:rPr>
      </w:pPr>
    </w:p>
    <w:p w:rsidR="006A7310" w:rsidRPr="00720E5A" w:rsidRDefault="006A7310" w:rsidP="006A7310">
      <w:pPr>
        <w:ind w:firstLine="454"/>
        <w:jc w:val="both"/>
        <w:rPr>
          <w:rFonts w:ascii="Arial" w:hAnsi="Arial" w:cs="Arial"/>
          <w:b/>
        </w:rPr>
      </w:pPr>
      <w:r w:rsidRPr="00720E5A">
        <w:rPr>
          <w:rFonts w:ascii="Arial" w:hAnsi="Arial" w:cs="Arial"/>
          <w:b/>
        </w:rPr>
        <w:t>Форма представления отчетности</w:t>
      </w:r>
    </w:p>
    <w:p w:rsidR="006A7310" w:rsidRPr="006A7310" w:rsidRDefault="006A7310" w:rsidP="00394CD8">
      <w:pPr>
        <w:ind w:firstLine="454"/>
        <w:jc w:val="both"/>
        <w:rPr>
          <w:rFonts w:ascii="Arial" w:hAnsi="Arial" w:cs="Arial"/>
          <w:sz w:val="4"/>
          <w:szCs w:val="4"/>
        </w:rPr>
      </w:pPr>
    </w:p>
    <w:p w:rsidR="00AA03F0" w:rsidRDefault="00394CD8" w:rsidP="00394CD8">
      <w:pPr>
        <w:ind w:firstLine="454"/>
        <w:jc w:val="both"/>
        <w:rPr>
          <w:rFonts w:ascii="Arial" w:hAnsi="Arial" w:cs="Arial"/>
        </w:rPr>
      </w:pPr>
      <w:r>
        <w:rPr>
          <w:rFonts w:ascii="Arial" w:hAnsi="Arial" w:cs="Arial"/>
        </w:rPr>
        <w:t xml:space="preserve">Для каждого активного выходного порта, достигнутый уровень пропускной способности и метрики </w:t>
      </w:r>
      <w:r w:rsidR="00A317A3">
        <w:rPr>
          <w:rFonts w:ascii="Arial" w:hAnsi="Arial" w:cs="Arial"/>
        </w:rPr>
        <w:t>шейпера</w:t>
      </w:r>
      <w:r w:rsidR="00AA03F0">
        <w:rPr>
          <w:rFonts w:ascii="Arial" w:hAnsi="Arial" w:cs="Arial"/>
        </w:rPr>
        <w:t xml:space="preserve"> для потока трафика каждого входного порта</w:t>
      </w:r>
    </w:p>
    <w:p w:rsidR="00AA03F0" w:rsidRDefault="00AA03F0" w:rsidP="00394CD8">
      <w:pPr>
        <w:ind w:firstLine="454"/>
        <w:jc w:val="both"/>
        <w:rPr>
          <w:rFonts w:ascii="Arial" w:hAnsi="Arial" w:cs="Arial"/>
        </w:rPr>
      </w:pPr>
      <w:r>
        <w:rPr>
          <w:rFonts w:ascii="Arial" w:hAnsi="Arial" w:cs="Arial"/>
        </w:rPr>
        <w:t>Пример:</w:t>
      </w:r>
    </w:p>
    <w:p w:rsidR="00AA03F0" w:rsidRPr="003F265F" w:rsidRDefault="00F73E04" w:rsidP="00AA03F0">
      <w:pPr>
        <w:ind w:firstLine="454"/>
        <w:jc w:val="both"/>
        <w:rPr>
          <w:rFonts w:ascii="Arial" w:hAnsi="Arial" w:cs="Arial"/>
        </w:rPr>
      </w:pPr>
      <w:r w:rsidRPr="00720E5A">
        <w:rPr>
          <w:rFonts w:ascii="Arial" w:hAnsi="Arial" w:cs="Arial"/>
        </w:rPr>
        <w:t>–</w:t>
      </w:r>
      <w:r w:rsidR="00AA03F0">
        <w:rPr>
          <w:rFonts w:ascii="Arial" w:hAnsi="Arial" w:cs="Arial"/>
        </w:rPr>
        <w:t xml:space="preserve"> </w:t>
      </w:r>
      <w:r w:rsidR="006A7310">
        <w:rPr>
          <w:rFonts w:ascii="Arial" w:hAnsi="Arial" w:cs="Arial"/>
        </w:rPr>
        <w:t>в</w:t>
      </w:r>
      <w:r w:rsidR="00AA03F0">
        <w:rPr>
          <w:rFonts w:ascii="Arial" w:hAnsi="Arial" w:cs="Arial"/>
        </w:rPr>
        <w:t>ыходной порт 1: пропускная способность и метрики для входных потоков 1-</w:t>
      </w:r>
      <w:r w:rsidR="00AA03F0">
        <w:rPr>
          <w:rFonts w:ascii="Arial" w:hAnsi="Arial" w:cs="Arial"/>
          <w:lang w:val="en-US"/>
        </w:rPr>
        <w:t>n</w:t>
      </w:r>
      <w:r w:rsidR="003F265F">
        <w:rPr>
          <w:rFonts w:ascii="Arial" w:hAnsi="Arial" w:cs="Arial"/>
        </w:rPr>
        <w:t>;</w:t>
      </w:r>
    </w:p>
    <w:p w:rsidR="00AA03F0" w:rsidRPr="003F265F" w:rsidRDefault="00F73E04" w:rsidP="00AA03F0">
      <w:pPr>
        <w:ind w:firstLine="454"/>
        <w:jc w:val="both"/>
        <w:rPr>
          <w:rFonts w:ascii="Arial" w:hAnsi="Arial" w:cs="Arial"/>
        </w:rPr>
      </w:pPr>
      <w:r w:rsidRPr="00720E5A">
        <w:rPr>
          <w:rFonts w:ascii="Arial" w:hAnsi="Arial" w:cs="Arial"/>
        </w:rPr>
        <w:t>–</w:t>
      </w:r>
      <w:r w:rsidR="006A7310">
        <w:rPr>
          <w:rFonts w:ascii="Arial" w:hAnsi="Arial" w:cs="Arial"/>
        </w:rPr>
        <w:t xml:space="preserve"> в</w:t>
      </w:r>
      <w:r w:rsidR="00AA03F0">
        <w:rPr>
          <w:rFonts w:ascii="Arial" w:hAnsi="Arial" w:cs="Arial"/>
        </w:rPr>
        <w:t xml:space="preserve">ыходной порт </w:t>
      </w:r>
      <w:r w:rsidR="00AA03F0">
        <w:rPr>
          <w:rFonts w:ascii="Arial" w:hAnsi="Arial" w:cs="Arial"/>
          <w:lang w:val="en-US"/>
        </w:rPr>
        <w:t>n</w:t>
      </w:r>
      <w:r w:rsidR="00AA03F0">
        <w:rPr>
          <w:rFonts w:ascii="Arial" w:hAnsi="Arial" w:cs="Arial"/>
        </w:rPr>
        <w:t>: пропускная способность и метрики для входных потоков 1-</w:t>
      </w:r>
      <w:r w:rsidR="00AA03F0">
        <w:rPr>
          <w:rFonts w:ascii="Arial" w:hAnsi="Arial" w:cs="Arial"/>
          <w:lang w:val="en-US"/>
        </w:rPr>
        <w:t>n</w:t>
      </w:r>
      <w:r w:rsidR="003F265F">
        <w:rPr>
          <w:rFonts w:ascii="Arial" w:hAnsi="Arial" w:cs="Arial"/>
        </w:rPr>
        <w:t>.</w:t>
      </w:r>
    </w:p>
    <w:p w:rsidR="00AA03F0" w:rsidRDefault="00AA03F0" w:rsidP="00AA03F0">
      <w:pPr>
        <w:ind w:firstLine="454"/>
        <w:jc w:val="both"/>
        <w:rPr>
          <w:rFonts w:ascii="Arial" w:hAnsi="Arial" w:cs="Arial"/>
        </w:rPr>
      </w:pPr>
    </w:p>
    <w:p w:rsidR="00AA03F0" w:rsidRPr="00284665" w:rsidRDefault="00AA03F0" w:rsidP="00AA03F0">
      <w:pPr>
        <w:ind w:firstLine="454"/>
        <w:jc w:val="both"/>
        <w:rPr>
          <w:rFonts w:ascii="Arial" w:hAnsi="Arial" w:cs="Arial"/>
          <w:b/>
        </w:rPr>
      </w:pPr>
      <w:r w:rsidRPr="00D27E97">
        <w:rPr>
          <w:rFonts w:ascii="Arial" w:hAnsi="Arial" w:cs="Arial"/>
          <w:b/>
        </w:rPr>
        <w:t>6.</w:t>
      </w:r>
      <w:r w:rsidRPr="00284665">
        <w:rPr>
          <w:rFonts w:ascii="Arial" w:hAnsi="Arial" w:cs="Arial"/>
          <w:b/>
        </w:rPr>
        <w:t>3</w:t>
      </w:r>
      <w:r>
        <w:rPr>
          <w:rFonts w:ascii="Arial" w:hAnsi="Arial" w:cs="Arial"/>
          <w:b/>
        </w:rPr>
        <w:t>.</w:t>
      </w:r>
      <w:r w:rsidRPr="006C6129">
        <w:rPr>
          <w:rFonts w:ascii="Arial" w:hAnsi="Arial" w:cs="Arial"/>
          <w:b/>
        </w:rPr>
        <w:t>2</w:t>
      </w:r>
      <w:r>
        <w:rPr>
          <w:rFonts w:ascii="Arial" w:hAnsi="Arial" w:cs="Arial"/>
          <w:b/>
        </w:rPr>
        <w:t>.2</w:t>
      </w:r>
      <w:r w:rsidRPr="006C6129">
        <w:rPr>
          <w:rFonts w:ascii="Arial" w:hAnsi="Arial" w:cs="Arial"/>
          <w:b/>
        </w:rPr>
        <w:t xml:space="preserve"> </w:t>
      </w:r>
      <w:r>
        <w:rPr>
          <w:rFonts w:ascii="Arial" w:hAnsi="Arial" w:cs="Arial"/>
          <w:b/>
        </w:rPr>
        <w:t xml:space="preserve">Все формирователи очередей </w:t>
      </w:r>
      <w:r w:rsidR="00A317A3">
        <w:rPr>
          <w:rFonts w:ascii="Arial" w:hAnsi="Arial" w:cs="Arial"/>
          <w:b/>
        </w:rPr>
        <w:t>с шейпингом</w:t>
      </w:r>
      <w:r>
        <w:rPr>
          <w:rFonts w:ascii="Arial" w:hAnsi="Arial" w:cs="Arial"/>
          <w:b/>
        </w:rPr>
        <w:t>, один порт активен</w:t>
      </w:r>
    </w:p>
    <w:p w:rsidR="00AA03F0" w:rsidRPr="00D27E97" w:rsidRDefault="00AA03F0" w:rsidP="00AA03F0">
      <w:pPr>
        <w:ind w:firstLine="454"/>
        <w:jc w:val="both"/>
        <w:rPr>
          <w:rFonts w:ascii="Arial" w:hAnsi="Arial" w:cs="Arial"/>
        </w:rPr>
      </w:pPr>
    </w:p>
    <w:p w:rsidR="00AA03F0" w:rsidRPr="006A7310" w:rsidRDefault="00AA03F0" w:rsidP="00AA03F0">
      <w:pPr>
        <w:ind w:firstLine="454"/>
        <w:jc w:val="both"/>
        <w:rPr>
          <w:rFonts w:ascii="Arial" w:hAnsi="Arial" w:cs="Arial"/>
          <w:b/>
        </w:rPr>
      </w:pPr>
      <w:r w:rsidRPr="006A7310">
        <w:rPr>
          <w:rFonts w:ascii="Arial" w:hAnsi="Arial" w:cs="Arial"/>
          <w:b/>
        </w:rPr>
        <w:t xml:space="preserve">Аннотация к </w:t>
      </w:r>
      <w:r w:rsidR="006A7310" w:rsidRPr="006A7310">
        <w:rPr>
          <w:rFonts w:ascii="Arial" w:hAnsi="Arial" w:cs="Arial"/>
          <w:b/>
        </w:rPr>
        <w:t>испытанию</w:t>
      </w:r>
    </w:p>
    <w:p w:rsidR="006A7310" w:rsidRPr="006A7310" w:rsidRDefault="006A7310" w:rsidP="00AA03F0">
      <w:pPr>
        <w:ind w:firstLine="454"/>
        <w:jc w:val="both"/>
        <w:rPr>
          <w:rFonts w:ascii="Arial" w:hAnsi="Arial" w:cs="Arial"/>
          <w:sz w:val="4"/>
          <w:szCs w:val="4"/>
        </w:rPr>
      </w:pPr>
    </w:p>
    <w:p w:rsidR="00D35B68" w:rsidRDefault="00AA03F0" w:rsidP="00AA03F0">
      <w:pPr>
        <w:ind w:firstLine="454"/>
        <w:jc w:val="both"/>
        <w:rPr>
          <w:rFonts w:ascii="Arial" w:hAnsi="Arial" w:cs="Arial"/>
        </w:rPr>
      </w:pPr>
      <w:r>
        <w:rPr>
          <w:rFonts w:ascii="Arial" w:hAnsi="Arial" w:cs="Arial"/>
        </w:rPr>
        <w:t xml:space="preserve">Второе испытание полной производительности </w:t>
      </w:r>
      <w:r w:rsidR="00A317A3">
        <w:rPr>
          <w:rFonts w:ascii="Arial" w:hAnsi="Arial" w:cs="Arial"/>
        </w:rPr>
        <w:t>шейпера</w:t>
      </w:r>
      <w:r>
        <w:rPr>
          <w:rFonts w:ascii="Arial" w:hAnsi="Arial" w:cs="Arial"/>
        </w:rPr>
        <w:t xml:space="preserve"> выполняют со всеми формирователями очередей </w:t>
      </w:r>
      <w:r w:rsidR="00A317A3">
        <w:rPr>
          <w:rFonts w:ascii="Arial" w:hAnsi="Arial" w:cs="Arial"/>
        </w:rPr>
        <w:t>с активным шейпингом</w:t>
      </w:r>
      <w:r>
        <w:rPr>
          <w:rFonts w:ascii="Arial" w:hAnsi="Arial" w:cs="Arial"/>
        </w:rPr>
        <w:t xml:space="preserve"> на одном физическом порту. </w:t>
      </w:r>
      <w:r w:rsidR="004108F7">
        <w:rPr>
          <w:rFonts w:ascii="Arial" w:hAnsi="Arial" w:cs="Arial"/>
        </w:rPr>
        <w:t>Методология эталонных испытаний</w:t>
      </w:r>
      <w:r w:rsidR="006A7310">
        <w:rPr>
          <w:rFonts w:ascii="Arial" w:hAnsi="Arial" w:cs="Arial"/>
        </w:rPr>
        <w:t>,</w:t>
      </w:r>
      <w:r w:rsidR="004108F7">
        <w:rPr>
          <w:rFonts w:ascii="Arial" w:hAnsi="Arial" w:cs="Arial"/>
        </w:rPr>
        <w:t xml:space="preserve"> описанная в испытании </w:t>
      </w:r>
      <w:r w:rsidR="00A317A3">
        <w:rPr>
          <w:rFonts w:ascii="Arial" w:hAnsi="Arial" w:cs="Arial"/>
        </w:rPr>
        <w:t>шейпинга</w:t>
      </w:r>
      <w:r w:rsidR="004108F7">
        <w:rPr>
          <w:rFonts w:ascii="Arial" w:hAnsi="Arial" w:cs="Arial"/>
        </w:rPr>
        <w:t xml:space="preserve"> на каждом порту (</w:t>
      </w:r>
      <w:r w:rsidR="006A7310">
        <w:rPr>
          <w:rFonts w:ascii="Arial" w:hAnsi="Arial" w:cs="Arial"/>
        </w:rPr>
        <w:t>см.</w:t>
      </w:r>
      <w:r w:rsidR="004108F7">
        <w:rPr>
          <w:rFonts w:ascii="Arial" w:hAnsi="Arial" w:cs="Arial"/>
        </w:rPr>
        <w:t xml:space="preserve"> 6.3.2.1)</w:t>
      </w:r>
      <w:r w:rsidR="006A7310">
        <w:rPr>
          <w:rFonts w:ascii="Arial" w:hAnsi="Arial" w:cs="Arial"/>
        </w:rPr>
        <w:t>,</w:t>
      </w:r>
      <w:r w:rsidR="004108F7">
        <w:rPr>
          <w:rFonts w:ascii="Arial" w:hAnsi="Arial" w:cs="Arial"/>
        </w:rPr>
        <w:t xml:space="preserve"> служит основой для данного испытания.</w:t>
      </w:r>
    </w:p>
    <w:p w:rsidR="00E76C0B" w:rsidRPr="00643788" w:rsidRDefault="00E76C0B" w:rsidP="00E76C0B">
      <w:pPr>
        <w:ind w:firstLine="454"/>
        <w:jc w:val="both"/>
        <w:rPr>
          <w:rFonts w:ascii="Arial" w:hAnsi="Arial" w:cs="Arial"/>
        </w:rPr>
      </w:pPr>
      <w:r>
        <w:rPr>
          <w:rFonts w:ascii="Arial" w:hAnsi="Arial" w:cs="Arial"/>
        </w:rPr>
        <w:t xml:space="preserve">Дополнительно, каждая из </w:t>
      </w:r>
      <w:r>
        <w:rPr>
          <w:rFonts w:ascii="Arial" w:hAnsi="Arial" w:cs="Arial"/>
          <w:lang w:val="en-US"/>
        </w:rPr>
        <w:t>SP</w:t>
      </w:r>
      <w:r>
        <w:rPr>
          <w:rFonts w:ascii="Arial" w:hAnsi="Arial" w:cs="Arial"/>
        </w:rPr>
        <w:t xml:space="preserve"> очередей на выходном физическом порту </w:t>
      </w:r>
      <w:r w:rsidRPr="00643788">
        <w:rPr>
          <w:rFonts w:ascii="Arial" w:hAnsi="Arial" w:cs="Arial"/>
        </w:rPr>
        <w:t>сконфигурирована с формирователем трафика. Для очереди с высоким приоритетом, максимальный размер доступной пропускной способности канала передачи данных ограничен пропускной способностью формирователя трафика. Для очередей с низким приоритетом, максимальный размер доступной пропускной способности канала передачи данных ограничен пропускной способностью формирователя трафика и трафиком в очередях с высоким приоритетом.</w:t>
      </w:r>
    </w:p>
    <w:p w:rsidR="006D5B86" w:rsidRDefault="006D5B86" w:rsidP="006D5B86">
      <w:pPr>
        <w:ind w:firstLine="454"/>
        <w:jc w:val="both"/>
        <w:rPr>
          <w:rFonts w:ascii="Arial" w:hAnsi="Arial" w:cs="Arial"/>
        </w:rPr>
      </w:pPr>
      <w:r w:rsidRPr="00643788">
        <w:rPr>
          <w:rFonts w:ascii="Arial" w:hAnsi="Arial" w:cs="Arial"/>
        </w:rPr>
        <w:t>Здесь следует использовать методологии эталонных испытаний, описанные в 6.3.1.1 (без</w:t>
      </w:r>
      <w:r>
        <w:rPr>
          <w:rFonts w:ascii="Arial" w:hAnsi="Arial" w:cs="Arial"/>
        </w:rPr>
        <w:t xml:space="preserve"> сохранения состояния) и 6.3.1.2 (с сохранением состояния) (процедура, метрики и </w:t>
      </w:r>
      <w:r w:rsidR="00D94501">
        <w:rPr>
          <w:rFonts w:ascii="Arial" w:hAnsi="Arial" w:cs="Arial"/>
        </w:rPr>
        <w:t>форма представления отчетности</w:t>
      </w:r>
      <w:r>
        <w:rPr>
          <w:rFonts w:ascii="Arial" w:hAnsi="Arial" w:cs="Arial"/>
        </w:rPr>
        <w:t>).</w:t>
      </w:r>
      <w:r w:rsidRPr="00394CD8">
        <w:rPr>
          <w:rFonts w:ascii="Arial" w:hAnsi="Arial" w:cs="Arial"/>
        </w:rPr>
        <w:t xml:space="preserve"> </w:t>
      </w:r>
      <w:r>
        <w:rPr>
          <w:rFonts w:ascii="Arial" w:hAnsi="Arial" w:cs="Arial"/>
        </w:rPr>
        <w:t>Так как данное испытание проверяет полную производительность, то конфигурация и протокол результатов (см</w:t>
      </w:r>
      <w:r w:rsidR="006A7310">
        <w:rPr>
          <w:rFonts w:ascii="Arial" w:hAnsi="Arial" w:cs="Arial"/>
        </w:rPr>
        <w:t>.</w:t>
      </w:r>
      <w:r>
        <w:rPr>
          <w:rFonts w:ascii="Arial" w:hAnsi="Arial" w:cs="Arial"/>
        </w:rPr>
        <w:t xml:space="preserve"> 6.3.1) ДОЛЖНЫ также содержать:</w:t>
      </w:r>
    </w:p>
    <w:p w:rsidR="006A7310" w:rsidRPr="006A7310" w:rsidRDefault="006A7310" w:rsidP="006D5B86">
      <w:pPr>
        <w:ind w:firstLine="454"/>
        <w:jc w:val="both"/>
        <w:rPr>
          <w:rFonts w:ascii="Arial" w:hAnsi="Arial" w:cs="Arial"/>
          <w:sz w:val="4"/>
          <w:szCs w:val="4"/>
        </w:rPr>
      </w:pPr>
    </w:p>
    <w:p w:rsidR="006D5B86" w:rsidRPr="006A7310" w:rsidRDefault="006A7310" w:rsidP="006D5B86">
      <w:pPr>
        <w:ind w:firstLine="454"/>
        <w:jc w:val="both"/>
        <w:rPr>
          <w:rFonts w:ascii="Arial" w:hAnsi="Arial" w:cs="Arial"/>
          <w:b/>
        </w:rPr>
      </w:pPr>
      <w:r w:rsidRPr="006A7310">
        <w:rPr>
          <w:rFonts w:ascii="Arial" w:hAnsi="Arial" w:cs="Arial"/>
          <w:b/>
        </w:rPr>
        <w:t>Конфигурация</w:t>
      </w:r>
    </w:p>
    <w:p w:rsidR="006A7310" w:rsidRPr="006A7310" w:rsidRDefault="006A7310" w:rsidP="006D5B86">
      <w:pPr>
        <w:ind w:firstLine="454"/>
        <w:jc w:val="both"/>
        <w:rPr>
          <w:rFonts w:ascii="Arial" w:hAnsi="Arial" w:cs="Arial"/>
          <w:sz w:val="4"/>
          <w:szCs w:val="4"/>
        </w:rPr>
      </w:pPr>
    </w:p>
    <w:p w:rsidR="006D5B86" w:rsidRDefault="00F73E04" w:rsidP="006D5B86">
      <w:pPr>
        <w:ind w:firstLine="454"/>
        <w:jc w:val="both"/>
        <w:rPr>
          <w:rFonts w:ascii="Arial" w:hAnsi="Arial" w:cs="Arial"/>
        </w:rPr>
      </w:pPr>
      <w:r w:rsidRPr="00720E5A">
        <w:rPr>
          <w:rFonts w:ascii="Arial" w:hAnsi="Arial" w:cs="Arial"/>
        </w:rPr>
        <w:t>–</w:t>
      </w:r>
      <w:r w:rsidR="006D5B86">
        <w:rPr>
          <w:rFonts w:ascii="Arial" w:hAnsi="Arial" w:cs="Arial"/>
        </w:rPr>
        <w:t xml:space="preserve"> </w:t>
      </w:r>
      <w:r w:rsidR="006A7310">
        <w:rPr>
          <w:rFonts w:ascii="Arial" w:hAnsi="Arial" w:cs="Arial"/>
        </w:rPr>
        <w:t>Ч</w:t>
      </w:r>
      <w:r w:rsidR="006D5B86">
        <w:rPr>
          <w:rFonts w:ascii="Arial" w:hAnsi="Arial" w:cs="Arial"/>
        </w:rPr>
        <w:t>исло физических входных портов, активных во время испытания</w:t>
      </w:r>
      <w:r w:rsidR="004E4E08">
        <w:rPr>
          <w:rFonts w:ascii="Arial" w:hAnsi="Arial" w:cs="Arial"/>
        </w:rPr>
        <w:t>.</w:t>
      </w:r>
    </w:p>
    <w:p w:rsidR="006D5B86" w:rsidRDefault="00F73E04" w:rsidP="006D5B86">
      <w:pPr>
        <w:ind w:firstLine="454"/>
        <w:jc w:val="both"/>
        <w:rPr>
          <w:rFonts w:ascii="Arial" w:hAnsi="Arial" w:cs="Arial"/>
        </w:rPr>
      </w:pPr>
      <w:r w:rsidRPr="00720E5A">
        <w:rPr>
          <w:rFonts w:ascii="Arial" w:hAnsi="Arial" w:cs="Arial"/>
        </w:rPr>
        <w:t>–</w:t>
      </w:r>
      <w:r w:rsidR="006D5B86">
        <w:rPr>
          <w:rFonts w:ascii="Arial" w:hAnsi="Arial" w:cs="Arial"/>
        </w:rPr>
        <w:t xml:space="preserve"> </w:t>
      </w:r>
      <w:r w:rsidR="006A7310">
        <w:rPr>
          <w:rFonts w:ascii="Arial" w:hAnsi="Arial" w:cs="Arial"/>
        </w:rPr>
        <w:t>К</w:t>
      </w:r>
      <w:r w:rsidR="006D5B86">
        <w:rPr>
          <w:rFonts w:ascii="Arial" w:hAnsi="Arial" w:cs="Arial"/>
        </w:rPr>
        <w:t>лассификаци</w:t>
      </w:r>
      <w:r w:rsidR="006A7310">
        <w:rPr>
          <w:rFonts w:ascii="Arial" w:hAnsi="Arial" w:cs="Arial"/>
        </w:rPr>
        <w:t>ю</w:t>
      </w:r>
      <w:r w:rsidR="006D5B86">
        <w:rPr>
          <w:rFonts w:ascii="Arial" w:hAnsi="Arial" w:cs="Arial"/>
        </w:rPr>
        <w:t xml:space="preserve"> маркировки (</w:t>
      </w:r>
      <w:r w:rsidR="006D5B86">
        <w:rPr>
          <w:rFonts w:ascii="Arial" w:hAnsi="Arial" w:cs="Arial"/>
          <w:lang w:val="en-US"/>
        </w:rPr>
        <w:t>DSCP</w:t>
      </w:r>
      <w:r w:rsidR="006D5B86" w:rsidRPr="003450A1">
        <w:rPr>
          <w:rFonts w:ascii="Arial" w:hAnsi="Arial" w:cs="Arial"/>
        </w:rPr>
        <w:t xml:space="preserve">, </w:t>
      </w:r>
      <w:r w:rsidR="006D5B86">
        <w:rPr>
          <w:rFonts w:ascii="Arial" w:hAnsi="Arial" w:cs="Arial"/>
          <w:lang w:val="en-US"/>
        </w:rPr>
        <w:t>VLAN</w:t>
      </w:r>
      <w:r w:rsidR="006D5B86" w:rsidRPr="003450A1">
        <w:rPr>
          <w:rFonts w:ascii="Arial" w:hAnsi="Arial" w:cs="Arial"/>
        </w:rPr>
        <w:t xml:space="preserve"> </w:t>
      </w:r>
      <w:r w:rsidR="006D5B86">
        <w:rPr>
          <w:rFonts w:ascii="Arial" w:hAnsi="Arial" w:cs="Arial"/>
        </w:rPr>
        <w:t>и т</w:t>
      </w:r>
      <w:r w:rsidR="006A7310">
        <w:rPr>
          <w:rFonts w:ascii="Arial" w:hAnsi="Arial" w:cs="Arial"/>
        </w:rPr>
        <w:t>.д.</w:t>
      </w:r>
      <w:r w:rsidR="006D5B86">
        <w:rPr>
          <w:rFonts w:ascii="Arial" w:hAnsi="Arial" w:cs="Arial"/>
        </w:rPr>
        <w:t>) для каждого физического входного порта</w:t>
      </w:r>
      <w:r w:rsidR="004E4E08">
        <w:rPr>
          <w:rFonts w:ascii="Arial" w:hAnsi="Arial" w:cs="Arial"/>
        </w:rPr>
        <w:t>.</w:t>
      </w:r>
    </w:p>
    <w:p w:rsidR="006D5B86" w:rsidRDefault="00F73E04" w:rsidP="006D5B86">
      <w:pPr>
        <w:ind w:firstLine="454"/>
        <w:jc w:val="both"/>
        <w:rPr>
          <w:rFonts w:ascii="Arial" w:hAnsi="Arial" w:cs="Arial"/>
        </w:rPr>
      </w:pPr>
      <w:r w:rsidRPr="00720E5A">
        <w:rPr>
          <w:rFonts w:ascii="Arial" w:hAnsi="Arial" w:cs="Arial"/>
        </w:rPr>
        <w:t>–</w:t>
      </w:r>
      <w:r w:rsidR="006D5B86">
        <w:rPr>
          <w:rFonts w:ascii="Arial" w:hAnsi="Arial" w:cs="Arial"/>
        </w:rPr>
        <w:t xml:space="preserve"> </w:t>
      </w:r>
      <w:r w:rsidR="006A7310">
        <w:rPr>
          <w:rFonts w:ascii="Arial" w:hAnsi="Arial" w:cs="Arial"/>
        </w:rPr>
        <w:t>С</w:t>
      </w:r>
      <w:r w:rsidR="006D5B86">
        <w:rPr>
          <w:rFonts w:ascii="Arial" w:hAnsi="Arial" w:cs="Arial"/>
        </w:rPr>
        <w:t>корость трафика для трафика без сохранения состояния и скорость трафика/смесь для трафика с сохранением состояния для каждого физического входного порта</w:t>
      </w:r>
      <w:r w:rsidR="004E4E08">
        <w:rPr>
          <w:rFonts w:ascii="Arial" w:hAnsi="Arial" w:cs="Arial"/>
        </w:rPr>
        <w:t>.</w:t>
      </w:r>
    </w:p>
    <w:p w:rsidR="006D5B86" w:rsidRPr="004E4E08" w:rsidRDefault="00F73E04" w:rsidP="006D5B86">
      <w:pPr>
        <w:ind w:firstLine="454"/>
        <w:jc w:val="both"/>
        <w:rPr>
          <w:rFonts w:ascii="Arial" w:hAnsi="Arial" w:cs="Arial"/>
        </w:rPr>
      </w:pPr>
      <w:r w:rsidRPr="00720E5A">
        <w:rPr>
          <w:rFonts w:ascii="Arial" w:hAnsi="Arial" w:cs="Arial"/>
        </w:rPr>
        <w:t>–</w:t>
      </w:r>
      <w:r w:rsidR="006D5B86">
        <w:rPr>
          <w:rFonts w:ascii="Arial" w:hAnsi="Arial" w:cs="Arial"/>
        </w:rPr>
        <w:t xml:space="preserve"> </w:t>
      </w:r>
      <w:r w:rsidR="006A7310">
        <w:rPr>
          <w:rFonts w:ascii="Arial" w:hAnsi="Arial" w:cs="Arial"/>
        </w:rPr>
        <w:t>П</w:t>
      </w:r>
      <w:r w:rsidR="006D5B86">
        <w:rPr>
          <w:rFonts w:ascii="Arial" w:hAnsi="Arial" w:cs="Arial"/>
        </w:rPr>
        <w:t xml:space="preserve">араметры очереди </w:t>
      </w:r>
      <w:r w:rsidR="00A317A3">
        <w:rPr>
          <w:rFonts w:ascii="Arial" w:hAnsi="Arial" w:cs="Arial"/>
        </w:rPr>
        <w:t>шейпера</w:t>
      </w:r>
      <w:r w:rsidR="006D5B86">
        <w:rPr>
          <w:rFonts w:ascii="Arial" w:hAnsi="Arial" w:cs="Arial"/>
        </w:rPr>
        <w:t xml:space="preserve"> для активного выходного порта: </w:t>
      </w:r>
      <w:r w:rsidR="006D5B86">
        <w:rPr>
          <w:rFonts w:ascii="Arial" w:hAnsi="Arial" w:cs="Arial"/>
          <w:lang w:val="en-US"/>
        </w:rPr>
        <w:t>QL</w:t>
      </w:r>
      <w:r w:rsidR="006D5B86" w:rsidRPr="00394CD8">
        <w:rPr>
          <w:rFonts w:ascii="Arial" w:hAnsi="Arial" w:cs="Arial"/>
        </w:rPr>
        <w:t xml:space="preserve">, </w:t>
      </w:r>
      <w:r w:rsidR="006D5B86">
        <w:rPr>
          <w:rFonts w:ascii="Arial" w:hAnsi="Arial" w:cs="Arial"/>
          <w:lang w:val="en-US"/>
        </w:rPr>
        <w:t>SR</w:t>
      </w:r>
      <w:r w:rsidR="006D5B86" w:rsidRPr="00394CD8">
        <w:rPr>
          <w:rFonts w:ascii="Arial" w:hAnsi="Arial" w:cs="Arial"/>
        </w:rPr>
        <w:t xml:space="preserve">, </w:t>
      </w:r>
      <w:proofErr w:type="spellStart"/>
      <w:r w:rsidR="006D5B86">
        <w:rPr>
          <w:rFonts w:ascii="Arial" w:hAnsi="Arial" w:cs="Arial"/>
          <w:lang w:val="en-US"/>
        </w:rPr>
        <w:t>Bc</w:t>
      </w:r>
      <w:proofErr w:type="spellEnd"/>
      <w:r w:rsidR="006D5B86" w:rsidRPr="00394CD8">
        <w:rPr>
          <w:rFonts w:ascii="Arial" w:hAnsi="Arial" w:cs="Arial"/>
        </w:rPr>
        <w:t xml:space="preserve">, </w:t>
      </w:r>
      <w:r w:rsidR="006D5B86">
        <w:rPr>
          <w:rFonts w:ascii="Arial" w:hAnsi="Arial" w:cs="Arial"/>
          <w:lang w:val="en-US"/>
        </w:rPr>
        <w:t>Be</w:t>
      </w:r>
      <w:r w:rsidR="004E4E08">
        <w:rPr>
          <w:rFonts w:ascii="Arial" w:hAnsi="Arial" w:cs="Arial"/>
        </w:rPr>
        <w:t>.</w:t>
      </w:r>
    </w:p>
    <w:p w:rsidR="006A7310" w:rsidRPr="006A7310" w:rsidRDefault="006A7310" w:rsidP="006D5B86">
      <w:pPr>
        <w:ind w:firstLine="454"/>
        <w:jc w:val="both"/>
        <w:rPr>
          <w:rFonts w:ascii="Arial" w:hAnsi="Arial" w:cs="Arial"/>
          <w:sz w:val="4"/>
          <w:szCs w:val="4"/>
        </w:rPr>
      </w:pPr>
    </w:p>
    <w:p w:rsidR="006A7310" w:rsidRPr="00720E5A" w:rsidRDefault="006A7310" w:rsidP="006A7310">
      <w:pPr>
        <w:ind w:firstLine="454"/>
        <w:jc w:val="both"/>
        <w:rPr>
          <w:rFonts w:ascii="Arial" w:hAnsi="Arial" w:cs="Arial"/>
          <w:b/>
        </w:rPr>
      </w:pPr>
      <w:r w:rsidRPr="00720E5A">
        <w:rPr>
          <w:rFonts w:ascii="Arial" w:hAnsi="Arial" w:cs="Arial"/>
          <w:b/>
        </w:rPr>
        <w:t>Форма представления отчетности</w:t>
      </w:r>
    </w:p>
    <w:p w:rsidR="006A7310" w:rsidRPr="006A7310" w:rsidRDefault="006A7310" w:rsidP="006D5B86">
      <w:pPr>
        <w:ind w:firstLine="454"/>
        <w:jc w:val="both"/>
        <w:rPr>
          <w:rFonts w:ascii="Arial" w:hAnsi="Arial" w:cs="Arial"/>
          <w:sz w:val="4"/>
          <w:szCs w:val="4"/>
        </w:rPr>
      </w:pPr>
    </w:p>
    <w:p w:rsidR="006D5B86" w:rsidRDefault="006D5B86" w:rsidP="006D5B86">
      <w:pPr>
        <w:ind w:firstLine="454"/>
        <w:jc w:val="both"/>
        <w:rPr>
          <w:rFonts w:ascii="Arial" w:hAnsi="Arial" w:cs="Arial"/>
        </w:rPr>
      </w:pPr>
      <w:r>
        <w:rPr>
          <w:rFonts w:ascii="Arial" w:hAnsi="Arial" w:cs="Arial"/>
        </w:rPr>
        <w:t xml:space="preserve">Для каждой очереди активного выходного порта, достигнутый уровень пропускной способности и метрики </w:t>
      </w:r>
      <w:r w:rsidR="00A317A3">
        <w:rPr>
          <w:rFonts w:ascii="Arial" w:hAnsi="Arial" w:cs="Arial"/>
        </w:rPr>
        <w:t>шейпера</w:t>
      </w:r>
      <w:r>
        <w:rPr>
          <w:rFonts w:ascii="Arial" w:hAnsi="Arial" w:cs="Arial"/>
        </w:rPr>
        <w:t xml:space="preserve"> для потока трафика каждого входного порта</w:t>
      </w:r>
      <w:r w:rsidR="006A7310">
        <w:rPr>
          <w:rFonts w:ascii="Arial" w:hAnsi="Arial" w:cs="Arial"/>
        </w:rPr>
        <w:t>.</w:t>
      </w:r>
    </w:p>
    <w:p w:rsidR="006D5B86" w:rsidRDefault="006D5B86" w:rsidP="006D5B86">
      <w:pPr>
        <w:ind w:firstLine="454"/>
        <w:jc w:val="both"/>
        <w:rPr>
          <w:rFonts w:ascii="Arial" w:hAnsi="Arial" w:cs="Arial"/>
        </w:rPr>
      </w:pPr>
      <w:r>
        <w:rPr>
          <w:rFonts w:ascii="Arial" w:hAnsi="Arial" w:cs="Arial"/>
        </w:rPr>
        <w:t>Пример:</w:t>
      </w:r>
    </w:p>
    <w:p w:rsidR="006D5B86" w:rsidRPr="006A7310" w:rsidRDefault="00F73E04" w:rsidP="006D5B86">
      <w:pPr>
        <w:ind w:firstLine="454"/>
        <w:jc w:val="both"/>
        <w:rPr>
          <w:rFonts w:ascii="Arial" w:hAnsi="Arial" w:cs="Arial"/>
        </w:rPr>
      </w:pPr>
      <w:r w:rsidRPr="00720E5A">
        <w:rPr>
          <w:rFonts w:ascii="Arial" w:hAnsi="Arial" w:cs="Arial"/>
        </w:rPr>
        <w:t>–</w:t>
      </w:r>
      <w:r w:rsidR="006D5B86">
        <w:rPr>
          <w:rFonts w:ascii="Arial" w:hAnsi="Arial" w:cs="Arial"/>
        </w:rPr>
        <w:t xml:space="preserve"> </w:t>
      </w:r>
      <w:r w:rsidR="006A7310">
        <w:rPr>
          <w:rFonts w:ascii="Arial" w:hAnsi="Arial" w:cs="Arial"/>
        </w:rPr>
        <w:t>в</w:t>
      </w:r>
      <w:r w:rsidR="00231941">
        <w:rPr>
          <w:rFonts w:ascii="Arial" w:hAnsi="Arial" w:cs="Arial"/>
        </w:rPr>
        <w:t>ыходной порт, очередь с высоким приоритетом</w:t>
      </w:r>
      <w:r w:rsidR="006D5B86">
        <w:rPr>
          <w:rFonts w:ascii="Arial" w:hAnsi="Arial" w:cs="Arial"/>
        </w:rPr>
        <w:t>: пропускная способность и метрики для входных потоков 1-</w:t>
      </w:r>
      <w:r w:rsidR="006D5B86">
        <w:rPr>
          <w:rFonts w:ascii="Arial" w:hAnsi="Arial" w:cs="Arial"/>
          <w:lang w:val="en-US"/>
        </w:rPr>
        <w:t>n</w:t>
      </w:r>
      <w:r w:rsidR="006A7310">
        <w:rPr>
          <w:rFonts w:ascii="Arial" w:hAnsi="Arial" w:cs="Arial"/>
        </w:rPr>
        <w:t>;</w:t>
      </w:r>
    </w:p>
    <w:p w:rsidR="006D5B86" w:rsidRPr="006A7310" w:rsidRDefault="00F73E04" w:rsidP="006D5B86">
      <w:pPr>
        <w:ind w:firstLine="454"/>
        <w:jc w:val="both"/>
        <w:rPr>
          <w:rFonts w:ascii="Arial" w:hAnsi="Arial" w:cs="Arial"/>
        </w:rPr>
      </w:pPr>
      <w:r w:rsidRPr="00720E5A">
        <w:rPr>
          <w:rFonts w:ascii="Arial" w:hAnsi="Arial" w:cs="Arial"/>
        </w:rPr>
        <w:t>–</w:t>
      </w:r>
      <w:r w:rsidR="006D5B86">
        <w:rPr>
          <w:rFonts w:ascii="Arial" w:hAnsi="Arial" w:cs="Arial"/>
        </w:rPr>
        <w:t xml:space="preserve"> </w:t>
      </w:r>
      <w:r w:rsidR="006A7310">
        <w:rPr>
          <w:rFonts w:ascii="Arial" w:hAnsi="Arial" w:cs="Arial"/>
        </w:rPr>
        <w:t>в</w:t>
      </w:r>
      <w:r w:rsidR="00231941">
        <w:rPr>
          <w:rFonts w:ascii="Arial" w:hAnsi="Arial" w:cs="Arial"/>
        </w:rPr>
        <w:t>ыходной порт, очередь с низким приоритетом: пропускная способность и метрики для входных потоков 1-</w:t>
      </w:r>
      <w:r w:rsidR="006D5B86">
        <w:rPr>
          <w:rFonts w:ascii="Arial" w:hAnsi="Arial" w:cs="Arial"/>
          <w:lang w:val="en-US"/>
        </w:rPr>
        <w:t>n</w:t>
      </w:r>
      <w:r w:rsidR="006A7310">
        <w:rPr>
          <w:rFonts w:ascii="Arial" w:hAnsi="Arial" w:cs="Arial"/>
        </w:rPr>
        <w:t>.</w:t>
      </w:r>
    </w:p>
    <w:p w:rsidR="00F13E5F" w:rsidRDefault="00F13E5F" w:rsidP="00F13E5F">
      <w:pPr>
        <w:ind w:firstLine="454"/>
        <w:jc w:val="both"/>
        <w:rPr>
          <w:rFonts w:ascii="Arial" w:hAnsi="Arial" w:cs="Arial"/>
          <w:b/>
        </w:rPr>
      </w:pPr>
    </w:p>
    <w:p w:rsidR="00F13E5F" w:rsidRPr="00284665" w:rsidRDefault="00F13E5F" w:rsidP="00F13E5F">
      <w:pPr>
        <w:ind w:firstLine="454"/>
        <w:jc w:val="both"/>
        <w:rPr>
          <w:rFonts w:ascii="Arial" w:hAnsi="Arial" w:cs="Arial"/>
          <w:b/>
        </w:rPr>
      </w:pPr>
      <w:r w:rsidRPr="00D27E97">
        <w:rPr>
          <w:rFonts w:ascii="Arial" w:hAnsi="Arial" w:cs="Arial"/>
          <w:b/>
        </w:rPr>
        <w:t>6.</w:t>
      </w:r>
      <w:r w:rsidRPr="00284665">
        <w:rPr>
          <w:rFonts w:ascii="Arial" w:hAnsi="Arial" w:cs="Arial"/>
          <w:b/>
        </w:rPr>
        <w:t>3</w:t>
      </w:r>
      <w:r>
        <w:rPr>
          <w:rFonts w:ascii="Arial" w:hAnsi="Arial" w:cs="Arial"/>
          <w:b/>
        </w:rPr>
        <w:t>.</w:t>
      </w:r>
      <w:r w:rsidRPr="006C6129">
        <w:rPr>
          <w:rFonts w:ascii="Arial" w:hAnsi="Arial" w:cs="Arial"/>
          <w:b/>
        </w:rPr>
        <w:t>2</w:t>
      </w:r>
      <w:r>
        <w:rPr>
          <w:rFonts w:ascii="Arial" w:hAnsi="Arial" w:cs="Arial"/>
          <w:b/>
        </w:rPr>
        <w:t>.3</w:t>
      </w:r>
      <w:r w:rsidRPr="006C6129">
        <w:rPr>
          <w:rFonts w:ascii="Arial" w:hAnsi="Arial" w:cs="Arial"/>
          <w:b/>
        </w:rPr>
        <w:t xml:space="preserve"> </w:t>
      </w:r>
      <w:r>
        <w:rPr>
          <w:rFonts w:ascii="Arial" w:hAnsi="Arial" w:cs="Arial"/>
          <w:b/>
        </w:rPr>
        <w:t xml:space="preserve">Все формирователи очередей </w:t>
      </w:r>
      <w:r w:rsidR="00A317A3">
        <w:rPr>
          <w:rFonts w:ascii="Arial" w:hAnsi="Arial" w:cs="Arial"/>
          <w:b/>
        </w:rPr>
        <w:t>с шейпингом</w:t>
      </w:r>
      <w:r>
        <w:rPr>
          <w:rFonts w:ascii="Arial" w:hAnsi="Arial" w:cs="Arial"/>
          <w:b/>
        </w:rPr>
        <w:t>, все порты активны</w:t>
      </w:r>
    </w:p>
    <w:p w:rsidR="00F13E5F" w:rsidRPr="00D27E97" w:rsidRDefault="00F13E5F" w:rsidP="00F13E5F">
      <w:pPr>
        <w:ind w:firstLine="454"/>
        <w:jc w:val="both"/>
        <w:rPr>
          <w:rFonts w:ascii="Arial" w:hAnsi="Arial" w:cs="Arial"/>
        </w:rPr>
      </w:pPr>
    </w:p>
    <w:p w:rsidR="00F13E5F" w:rsidRPr="006A7310" w:rsidRDefault="006A7310" w:rsidP="00F13E5F">
      <w:pPr>
        <w:ind w:firstLine="454"/>
        <w:jc w:val="both"/>
        <w:rPr>
          <w:rFonts w:ascii="Arial" w:hAnsi="Arial" w:cs="Arial"/>
          <w:b/>
        </w:rPr>
      </w:pPr>
      <w:r w:rsidRPr="006A7310">
        <w:rPr>
          <w:rFonts w:ascii="Arial" w:hAnsi="Arial" w:cs="Arial"/>
          <w:b/>
        </w:rPr>
        <w:t>Аннотация к испытанию</w:t>
      </w:r>
    </w:p>
    <w:p w:rsidR="006A7310" w:rsidRPr="006A7310" w:rsidRDefault="006A7310" w:rsidP="00F13E5F">
      <w:pPr>
        <w:ind w:firstLine="454"/>
        <w:jc w:val="both"/>
        <w:rPr>
          <w:rFonts w:ascii="Arial" w:hAnsi="Arial" w:cs="Arial"/>
          <w:sz w:val="4"/>
          <w:szCs w:val="4"/>
        </w:rPr>
      </w:pPr>
    </w:p>
    <w:p w:rsidR="00F13E5F" w:rsidRDefault="00F13E5F" w:rsidP="00F13E5F">
      <w:pPr>
        <w:ind w:firstLine="454"/>
        <w:jc w:val="both"/>
        <w:rPr>
          <w:rFonts w:ascii="Arial" w:hAnsi="Arial" w:cs="Arial"/>
        </w:rPr>
      </w:pPr>
      <w:r>
        <w:rPr>
          <w:rFonts w:ascii="Arial" w:hAnsi="Arial" w:cs="Arial"/>
        </w:rPr>
        <w:t xml:space="preserve">Для третьего испытания полной производительности </w:t>
      </w:r>
      <w:r w:rsidR="00A317A3">
        <w:rPr>
          <w:rFonts w:ascii="Arial" w:hAnsi="Arial" w:cs="Arial"/>
        </w:rPr>
        <w:t>шейпера</w:t>
      </w:r>
      <w:r>
        <w:rPr>
          <w:rFonts w:ascii="Arial" w:hAnsi="Arial" w:cs="Arial"/>
        </w:rPr>
        <w:t xml:space="preserve"> (которое является </w:t>
      </w:r>
      <w:r w:rsidR="00B15FD8">
        <w:rPr>
          <w:rFonts w:ascii="Arial" w:hAnsi="Arial" w:cs="Arial"/>
        </w:rPr>
        <w:t>комбинацией</w:t>
      </w:r>
      <w:r>
        <w:rPr>
          <w:rFonts w:ascii="Arial" w:hAnsi="Arial" w:cs="Arial"/>
        </w:rPr>
        <w:t xml:space="preserve"> испытаний, описанных в 6.3.2.1 и 6.3.2.2), все формирователи очередей будут активно </w:t>
      </w:r>
      <w:r w:rsidR="00A317A3">
        <w:rPr>
          <w:rFonts w:ascii="Arial" w:hAnsi="Arial" w:cs="Arial"/>
        </w:rPr>
        <w:t>выполнять шейпинг</w:t>
      </w:r>
      <w:r>
        <w:rPr>
          <w:rFonts w:ascii="Arial" w:hAnsi="Arial" w:cs="Arial"/>
        </w:rPr>
        <w:t xml:space="preserve"> и все физические порты будут активны. </w:t>
      </w:r>
    </w:p>
    <w:p w:rsidR="00F13E5F" w:rsidRDefault="00F13E5F" w:rsidP="00F13E5F">
      <w:pPr>
        <w:ind w:firstLine="454"/>
        <w:jc w:val="both"/>
        <w:rPr>
          <w:rFonts w:ascii="Arial" w:hAnsi="Arial" w:cs="Arial"/>
        </w:rPr>
      </w:pPr>
      <w:r>
        <w:rPr>
          <w:rFonts w:ascii="Arial" w:hAnsi="Arial" w:cs="Arial"/>
        </w:rPr>
        <w:t xml:space="preserve">Здесь следует использовать методологии эталонных испытаний, описанные в 6.3.1.1 (без сохранения состояния) и 6.3.1.2 (с сохранением состояния) (процедура, метрики и </w:t>
      </w:r>
      <w:r w:rsidR="00D94501">
        <w:rPr>
          <w:rFonts w:ascii="Arial" w:hAnsi="Arial" w:cs="Arial"/>
        </w:rPr>
        <w:t>форма представления отчетности</w:t>
      </w:r>
      <w:r>
        <w:rPr>
          <w:rFonts w:ascii="Arial" w:hAnsi="Arial" w:cs="Arial"/>
        </w:rPr>
        <w:t>).</w:t>
      </w:r>
      <w:r w:rsidRPr="00394CD8">
        <w:rPr>
          <w:rFonts w:ascii="Arial" w:hAnsi="Arial" w:cs="Arial"/>
        </w:rPr>
        <w:t xml:space="preserve"> </w:t>
      </w:r>
      <w:r>
        <w:rPr>
          <w:rFonts w:ascii="Arial" w:hAnsi="Arial" w:cs="Arial"/>
        </w:rPr>
        <w:t>Так как данное испытание проверяет полную производительность, то конфигурация и протокола результатов (см</w:t>
      </w:r>
      <w:r w:rsidR="002C3A1B">
        <w:rPr>
          <w:rFonts w:ascii="Arial" w:hAnsi="Arial" w:cs="Arial"/>
        </w:rPr>
        <w:t>.</w:t>
      </w:r>
      <w:r>
        <w:rPr>
          <w:rFonts w:ascii="Arial" w:hAnsi="Arial" w:cs="Arial"/>
        </w:rPr>
        <w:t xml:space="preserve"> 6.3.1) ДОЛЖНЫ также содержать:</w:t>
      </w:r>
    </w:p>
    <w:p w:rsidR="002C3A1B" w:rsidRPr="002C3A1B" w:rsidRDefault="002C3A1B" w:rsidP="00F13E5F">
      <w:pPr>
        <w:ind w:firstLine="454"/>
        <w:jc w:val="both"/>
        <w:rPr>
          <w:rFonts w:ascii="Arial" w:hAnsi="Arial" w:cs="Arial"/>
          <w:sz w:val="4"/>
          <w:szCs w:val="4"/>
        </w:rPr>
      </w:pPr>
    </w:p>
    <w:p w:rsidR="00F13E5F" w:rsidRPr="002C3A1B" w:rsidRDefault="002C3A1B" w:rsidP="00F13E5F">
      <w:pPr>
        <w:ind w:firstLine="454"/>
        <w:jc w:val="both"/>
        <w:rPr>
          <w:rFonts w:ascii="Arial" w:hAnsi="Arial" w:cs="Arial"/>
          <w:b/>
        </w:rPr>
      </w:pPr>
      <w:r w:rsidRPr="002C3A1B">
        <w:rPr>
          <w:rFonts w:ascii="Arial" w:hAnsi="Arial" w:cs="Arial"/>
          <w:b/>
        </w:rPr>
        <w:t>Конфигурация</w:t>
      </w:r>
    </w:p>
    <w:p w:rsidR="002C3A1B" w:rsidRPr="002C3A1B" w:rsidRDefault="002C3A1B" w:rsidP="00F13E5F">
      <w:pPr>
        <w:ind w:firstLine="454"/>
        <w:jc w:val="both"/>
        <w:rPr>
          <w:rFonts w:ascii="Arial" w:hAnsi="Arial" w:cs="Arial"/>
          <w:sz w:val="4"/>
          <w:szCs w:val="4"/>
        </w:rPr>
      </w:pPr>
    </w:p>
    <w:p w:rsidR="00F13E5F" w:rsidRDefault="00F73E04" w:rsidP="00F13E5F">
      <w:pPr>
        <w:ind w:firstLine="454"/>
        <w:jc w:val="both"/>
        <w:rPr>
          <w:rFonts w:ascii="Arial" w:hAnsi="Arial" w:cs="Arial"/>
        </w:rPr>
      </w:pPr>
      <w:r w:rsidRPr="00720E5A">
        <w:rPr>
          <w:rFonts w:ascii="Arial" w:hAnsi="Arial" w:cs="Arial"/>
        </w:rPr>
        <w:t>–</w:t>
      </w:r>
      <w:r w:rsidR="00F13E5F">
        <w:rPr>
          <w:rFonts w:ascii="Arial" w:hAnsi="Arial" w:cs="Arial"/>
        </w:rPr>
        <w:t xml:space="preserve"> Число физических входных портов, активных во время испытания</w:t>
      </w:r>
      <w:r w:rsidR="004E4E08">
        <w:rPr>
          <w:rFonts w:ascii="Arial" w:hAnsi="Arial" w:cs="Arial"/>
        </w:rPr>
        <w:t>.</w:t>
      </w:r>
    </w:p>
    <w:p w:rsidR="00F13E5F" w:rsidRDefault="00F73E04" w:rsidP="00F13E5F">
      <w:pPr>
        <w:ind w:firstLine="454"/>
        <w:jc w:val="both"/>
        <w:rPr>
          <w:rFonts w:ascii="Arial" w:hAnsi="Arial" w:cs="Arial"/>
        </w:rPr>
      </w:pPr>
      <w:r w:rsidRPr="00720E5A">
        <w:rPr>
          <w:rFonts w:ascii="Arial" w:hAnsi="Arial" w:cs="Arial"/>
        </w:rPr>
        <w:t>–</w:t>
      </w:r>
      <w:r w:rsidR="00F13E5F">
        <w:rPr>
          <w:rFonts w:ascii="Arial" w:hAnsi="Arial" w:cs="Arial"/>
        </w:rPr>
        <w:t xml:space="preserve"> Классификация маркировки (</w:t>
      </w:r>
      <w:r w:rsidR="00F13E5F">
        <w:rPr>
          <w:rFonts w:ascii="Arial" w:hAnsi="Arial" w:cs="Arial"/>
          <w:lang w:val="en-US"/>
        </w:rPr>
        <w:t>DSCP</w:t>
      </w:r>
      <w:r w:rsidR="00F13E5F" w:rsidRPr="003450A1">
        <w:rPr>
          <w:rFonts w:ascii="Arial" w:hAnsi="Arial" w:cs="Arial"/>
        </w:rPr>
        <w:t xml:space="preserve">, </w:t>
      </w:r>
      <w:r w:rsidR="00F13E5F">
        <w:rPr>
          <w:rFonts w:ascii="Arial" w:hAnsi="Arial" w:cs="Arial"/>
          <w:lang w:val="en-US"/>
        </w:rPr>
        <w:t>VLAN</w:t>
      </w:r>
      <w:r w:rsidR="00F13E5F" w:rsidRPr="003450A1">
        <w:rPr>
          <w:rFonts w:ascii="Arial" w:hAnsi="Arial" w:cs="Arial"/>
        </w:rPr>
        <w:t xml:space="preserve"> </w:t>
      </w:r>
      <w:r w:rsidR="00F13E5F">
        <w:rPr>
          <w:rFonts w:ascii="Arial" w:hAnsi="Arial" w:cs="Arial"/>
        </w:rPr>
        <w:t>и т</w:t>
      </w:r>
      <w:r w:rsidR="002C3A1B">
        <w:rPr>
          <w:rFonts w:ascii="Arial" w:hAnsi="Arial" w:cs="Arial"/>
        </w:rPr>
        <w:t>.д.</w:t>
      </w:r>
      <w:r w:rsidR="00F13E5F">
        <w:rPr>
          <w:rFonts w:ascii="Arial" w:hAnsi="Arial" w:cs="Arial"/>
        </w:rPr>
        <w:t>) для каждого физического входного порта</w:t>
      </w:r>
      <w:r w:rsidR="004E4E08">
        <w:rPr>
          <w:rFonts w:ascii="Arial" w:hAnsi="Arial" w:cs="Arial"/>
        </w:rPr>
        <w:t>.</w:t>
      </w:r>
    </w:p>
    <w:p w:rsidR="00F13E5F" w:rsidRDefault="00F73E04" w:rsidP="00F13E5F">
      <w:pPr>
        <w:ind w:firstLine="454"/>
        <w:jc w:val="both"/>
        <w:rPr>
          <w:rFonts w:ascii="Arial" w:hAnsi="Arial" w:cs="Arial"/>
        </w:rPr>
      </w:pPr>
      <w:r w:rsidRPr="00720E5A">
        <w:rPr>
          <w:rFonts w:ascii="Arial" w:hAnsi="Arial" w:cs="Arial"/>
        </w:rPr>
        <w:t>–</w:t>
      </w:r>
      <w:r w:rsidR="00F13E5F">
        <w:rPr>
          <w:rFonts w:ascii="Arial" w:hAnsi="Arial" w:cs="Arial"/>
        </w:rPr>
        <w:t xml:space="preserve"> Скорость трафика для трафика без сохранения состояния и скорость трафика/смесь для трафика с сохранением состояния для каждого физического входного порта</w:t>
      </w:r>
      <w:r w:rsidR="004E4E08">
        <w:rPr>
          <w:rFonts w:ascii="Arial" w:hAnsi="Arial" w:cs="Arial"/>
        </w:rPr>
        <w:t>.</w:t>
      </w:r>
    </w:p>
    <w:p w:rsidR="00F13E5F" w:rsidRDefault="00F73E04" w:rsidP="00F13E5F">
      <w:pPr>
        <w:ind w:firstLine="454"/>
        <w:jc w:val="both"/>
        <w:rPr>
          <w:rFonts w:ascii="Arial" w:hAnsi="Arial" w:cs="Arial"/>
        </w:rPr>
      </w:pPr>
      <w:r w:rsidRPr="00720E5A">
        <w:rPr>
          <w:rFonts w:ascii="Arial" w:hAnsi="Arial" w:cs="Arial"/>
        </w:rPr>
        <w:t>–</w:t>
      </w:r>
      <w:r w:rsidR="00F13E5F">
        <w:rPr>
          <w:rFonts w:ascii="Arial" w:hAnsi="Arial" w:cs="Arial"/>
        </w:rPr>
        <w:t xml:space="preserve"> </w:t>
      </w:r>
      <w:r w:rsidR="00A07A15">
        <w:rPr>
          <w:rFonts w:ascii="Arial" w:hAnsi="Arial" w:cs="Arial"/>
        </w:rPr>
        <w:t>Д</w:t>
      </w:r>
      <w:r w:rsidR="00F13E5F">
        <w:rPr>
          <w:rFonts w:ascii="Arial" w:hAnsi="Arial" w:cs="Arial"/>
        </w:rPr>
        <w:t xml:space="preserve">ля </w:t>
      </w:r>
      <w:r w:rsidR="00A07A15">
        <w:rPr>
          <w:rFonts w:ascii="Arial" w:hAnsi="Arial" w:cs="Arial"/>
        </w:rPr>
        <w:t xml:space="preserve">каждого </w:t>
      </w:r>
      <w:r w:rsidR="00F13E5F">
        <w:rPr>
          <w:rFonts w:ascii="Arial" w:hAnsi="Arial" w:cs="Arial"/>
        </w:rPr>
        <w:t xml:space="preserve">активного выходного порта: </w:t>
      </w:r>
      <w:r w:rsidR="00A07A15">
        <w:rPr>
          <w:rFonts w:ascii="Arial" w:hAnsi="Arial" w:cs="Arial"/>
        </w:rPr>
        <w:t xml:space="preserve">параметры </w:t>
      </w:r>
      <w:r w:rsidR="00F70093">
        <w:rPr>
          <w:rFonts w:ascii="Arial" w:hAnsi="Arial" w:cs="Arial"/>
        </w:rPr>
        <w:t>шейпера</w:t>
      </w:r>
      <w:r w:rsidR="00A07A15">
        <w:rPr>
          <w:rFonts w:ascii="Arial" w:hAnsi="Arial" w:cs="Arial"/>
        </w:rPr>
        <w:t xml:space="preserve"> порта и параметры каждого формирователя очереди (</w:t>
      </w:r>
      <w:r w:rsidR="00F13E5F">
        <w:rPr>
          <w:rFonts w:ascii="Arial" w:hAnsi="Arial" w:cs="Arial"/>
          <w:lang w:val="en-US"/>
        </w:rPr>
        <w:t>QL</w:t>
      </w:r>
      <w:r w:rsidR="00F13E5F" w:rsidRPr="00394CD8">
        <w:rPr>
          <w:rFonts w:ascii="Arial" w:hAnsi="Arial" w:cs="Arial"/>
        </w:rPr>
        <w:t xml:space="preserve">, </w:t>
      </w:r>
      <w:r w:rsidR="00F13E5F">
        <w:rPr>
          <w:rFonts w:ascii="Arial" w:hAnsi="Arial" w:cs="Arial"/>
          <w:lang w:val="en-US"/>
        </w:rPr>
        <w:t>SR</w:t>
      </w:r>
      <w:r w:rsidR="00F13E5F" w:rsidRPr="00394CD8">
        <w:rPr>
          <w:rFonts w:ascii="Arial" w:hAnsi="Arial" w:cs="Arial"/>
        </w:rPr>
        <w:t xml:space="preserve">, </w:t>
      </w:r>
      <w:proofErr w:type="spellStart"/>
      <w:r w:rsidR="00F13E5F">
        <w:rPr>
          <w:rFonts w:ascii="Arial" w:hAnsi="Arial" w:cs="Arial"/>
          <w:lang w:val="en-US"/>
        </w:rPr>
        <w:t>Bc</w:t>
      </w:r>
      <w:proofErr w:type="spellEnd"/>
      <w:r w:rsidR="00F13E5F" w:rsidRPr="00394CD8">
        <w:rPr>
          <w:rFonts w:ascii="Arial" w:hAnsi="Arial" w:cs="Arial"/>
        </w:rPr>
        <w:t xml:space="preserve">, </w:t>
      </w:r>
      <w:r w:rsidR="00F13E5F">
        <w:rPr>
          <w:rFonts w:ascii="Arial" w:hAnsi="Arial" w:cs="Arial"/>
          <w:lang w:val="en-US"/>
        </w:rPr>
        <w:t>Be</w:t>
      </w:r>
      <w:r w:rsidR="00A07A15">
        <w:rPr>
          <w:rFonts w:ascii="Arial" w:hAnsi="Arial" w:cs="Arial"/>
        </w:rPr>
        <w:t>)</w:t>
      </w:r>
      <w:r w:rsidR="004E4E08">
        <w:rPr>
          <w:rFonts w:ascii="Arial" w:hAnsi="Arial" w:cs="Arial"/>
        </w:rPr>
        <w:t>.</w:t>
      </w:r>
    </w:p>
    <w:p w:rsidR="002C3A1B" w:rsidRPr="002C3A1B" w:rsidRDefault="002C3A1B" w:rsidP="00F13E5F">
      <w:pPr>
        <w:ind w:firstLine="454"/>
        <w:jc w:val="both"/>
        <w:rPr>
          <w:rFonts w:ascii="Arial" w:hAnsi="Arial" w:cs="Arial"/>
          <w:sz w:val="4"/>
          <w:szCs w:val="4"/>
        </w:rPr>
      </w:pPr>
    </w:p>
    <w:p w:rsidR="002C3A1B" w:rsidRPr="00720E5A" w:rsidRDefault="002C3A1B" w:rsidP="002C3A1B">
      <w:pPr>
        <w:ind w:firstLine="454"/>
        <w:jc w:val="both"/>
        <w:rPr>
          <w:rFonts w:ascii="Arial" w:hAnsi="Arial" w:cs="Arial"/>
          <w:b/>
        </w:rPr>
      </w:pPr>
      <w:r w:rsidRPr="00720E5A">
        <w:rPr>
          <w:rFonts w:ascii="Arial" w:hAnsi="Arial" w:cs="Arial"/>
          <w:b/>
        </w:rPr>
        <w:t>Форма представления отчетности</w:t>
      </w:r>
    </w:p>
    <w:p w:rsidR="002C3A1B" w:rsidRPr="002C3A1B" w:rsidRDefault="002C3A1B" w:rsidP="00F13E5F">
      <w:pPr>
        <w:ind w:firstLine="454"/>
        <w:jc w:val="both"/>
        <w:rPr>
          <w:rFonts w:ascii="Arial" w:hAnsi="Arial" w:cs="Arial"/>
          <w:sz w:val="4"/>
          <w:szCs w:val="4"/>
        </w:rPr>
      </w:pPr>
    </w:p>
    <w:p w:rsidR="00F13E5F" w:rsidRDefault="00F13E5F" w:rsidP="00F13E5F">
      <w:pPr>
        <w:ind w:firstLine="454"/>
        <w:jc w:val="both"/>
        <w:rPr>
          <w:rFonts w:ascii="Arial" w:hAnsi="Arial" w:cs="Arial"/>
        </w:rPr>
      </w:pPr>
      <w:r>
        <w:rPr>
          <w:rFonts w:ascii="Arial" w:hAnsi="Arial" w:cs="Arial"/>
        </w:rPr>
        <w:t xml:space="preserve">Для каждой очереди активного выходного порта, достигнутый уровень пропускной способности и метрики </w:t>
      </w:r>
      <w:r w:rsidR="00F70093">
        <w:rPr>
          <w:rFonts w:ascii="Arial" w:hAnsi="Arial" w:cs="Arial"/>
        </w:rPr>
        <w:t>шейпера</w:t>
      </w:r>
      <w:r>
        <w:rPr>
          <w:rFonts w:ascii="Arial" w:hAnsi="Arial" w:cs="Arial"/>
        </w:rPr>
        <w:t xml:space="preserve"> для потока трафика каждого входного порта</w:t>
      </w:r>
      <w:r w:rsidR="002C3A1B">
        <w:rPr>
          <w:rFonts w:ascii="Arial" w:hAnsi="Arial" w:cs="Arial"/>
        </w:rPr>
        <w:t>.</w:t>
      </w:r>
    </w:p>
    <w:p w:rsidR="00F13E5F" w:rsidRDefault="00F13E5F" w:rsidP="00F13E5F">
      <w:pPr>
        <w:ind w:firstLine="454"/>
        <w:jc w:val="both"/>
        <w:rPr>
          <w:rFonts w:ascii="Arial" w:hAnsi="Arial" w:cs="Arial"/>
        </w:rPr>
      </w:pPr>
      <w:r>
        <w:rPr>
          <w:rFonts w:ascii="Arial" w:hAnsi="Arial" w:cs="Arial"/>
        </w:rPr>
        <w:t>Пример:</w:t>
      </w:r>
    </w:p>
    <w:p w:rsidR="00F13E5F" w:rsidRPr="002C3A1B" w:rsidRDefault="00F73E04" w:rsidP="00F13E5F">
      <w:pPr>
        <w:ind w:firstLine="454"/>
        <w:jc w:val="both"/>
        <w:rPr>
          <w:rFonts w:ascii="Arial" w:hAnsi="Arial" w:cs="Arial"/>
        </w:rPr>
      </w:pPr>
      <w:r w:rsidRPr="00720E5A">
        <w:rPr>
          <w:rFonts w:ascii="Arial" w:hAnsi="Arial" w:cs="Arial"/>
        </w:rPr>
        <w:t>–</w:t>
      </w:r>
      <w:r w:rsidR="00F13E5F">
        <w:rPr>
          <w:rFonts w:ascii="Arial" w:hAnsi="Arial" w:cs="Arial"/>
        </w:rPr>
        <w:t xml:space="preserve"> </w:t>
      </w:r>
      <w:r w:rsidR="002C3A1B">
        <w:rPr>
          <w:rFonts w:ascii="Arial" w:hAnsi="Arial" w:cs="Arial"/>
        </w:rPr>
        <w:t>в</w:t>
      </w:r>
      <w:r w:rsidR="00F13E5F">
        <w:rPr>
          <w:rFonts w:ascii="Arial" w:hAnsi="Arial" w:cs="Arial"/>
        </w:rPr>
        <w:t>ыходной порт</w:t>
      </w:r>
      <w:r w:rsidR="00A07A15">
        <w:rPr>
          <w:rFonts w:ascii="Arial" w:hAnsi="Arial" w:cs="Arial"/>
        </w:rPr>
        <w:t xml:space="preserve"> 1</w:t>
      </w:r>
      <w:r w:rsidR="00F13E5F">
        <w:rPr>
          <w:rFonts w:ascii="Arial" w:hAnsi="Arial" w:cs="Arial"/>
        </w:rPr>
        <w:t>, очередь с высоким приоритетом: пропускная способность и метрики для входных потоков 1-</w:t>
      </w:r>
      <w:r w:rsidR="00F13E5F">
        <w:rPr>
          <w:rFonts w:ascii="Arial" w:hAnsi="Arial" w:cs="Arial"/>
          <w:lang w:val="en-US"/>
        </w:rPr>
        <w:t>n</w:t>
      </w:r>
      <w:r w:rsidR="002C3A1B">
        <w:rPr>
          <w:rFonts w:ascii="Arial" w:hAnsi="Arial" w:cs="Arial"/>
        </w:rPr>
        <w:t>;</w:t>
      </w:r>
    </w:p>
    <w:p w:rsidR="00F13E5F" w:rsidRPr="002C3A1B" w:rsidRDefault="00F73E04" w:rsidP="00F13E5F">
      <w:pPr>
        <w:ind w:firstLine="454"/>
        <w:jc w:val="both"/>
        <w:rPr>
          <w:rFonts w:ascii="Arial" w:hAnsi="Arial" w:cs="Arial"/>
        </w:rPr>
      </w:pPr>
      <w:r w:rsidRPr="00720E5A">
        <w:rPr>
          <w:rFonts w:ascii="Arial" w:hAnsi="Arial" w:cs="Arial"/>
        </w:rPr>
        <w:t>–</w:t>
      </w:r>
      <w:r w:rsidR="00F13E5F">
        <w:rPr>
          <w:rFonts w:ascii="Arial" w:hAnsi="Arial" w:cs="Arial"/>
        </w:rPr>
        <w:t xml:space="preserve"> </w:t>
      </w:r>
      <w:r w:rsidR="002C3A1B">
        <w:rPr>
          <w:rFonts w:ascii="Arial" w:hAnsi="Arial" w:cs="Arial"/>
        </w:rPr>
        <w:t>в</w:t>
      </w:r>
      <w:r w:rsidR="00F13E5F">
        <w:rPr>
          <w:rFonts w:ascii="Arial" w:hAnsi="Arial" w:cs="Arial"/>
        </w:rPr>
        <w:t>ыходной порт</w:t>
      </w:r>
      <w:r w:rsidR="00A07A15">
        <w:rPr>
          <w:rFonts w:ascii="Arial" w:hAnsi="Arial" w:cs="Arial"/>
        </w:rPr>
        <w:t xml:space="preserve"> 1</w:t>
      </w:r>
      <w:r w:rsidR="00F13E5F">
        <w:rPr>
          <w:rFonts w:ascii="Arial" w:hAnsi="Arial" w:cs="Arial"/>
        </w:rPr>
        <w:t>, очередь с низким приоритетом: пропускная способность и метрики для входных потоков 1-</w:t>
      </w:r>
      <w:r w:rsidR="00F13E5F">
        <w:rPr>
          <w:rFonts w:ascii="Arial" w:hAnsi="Arial" w:cs="Arial"/>
          <w:lang w:val="en-US"/>
        </w:rPr>
        <w:t>n</w:t>
      </w:r>
      <w:r w:rsidR="002C3A1B">
        <w:rPr>
          <w:rFonts w:ascii="Arial" w:hAnsi="Arial" w:cs="Arial"/>
        </w:rPr>
        <w:t>;</w:t>
      </w:r>
    </w:p>
    <w:p w:rsidR="006D5B86" w:rsidRDefault="00A07A15" w:rsidP="00AA03F0">
      <w:pPr>
        <w:ind w:firstLine="454"/>
        <w:jc w:val="both"/>
        <w:rPr>
          <w:rFonts w:ascii="Arial" w:hAnsi="Arial" w:cs="Arial"/>
        </w:rPr>
      </w:pPr>
      <w:r>
        <w:rPr>
          <w:rFonts w:ascii="Arial" w:hAnsi="Arial" w:cs="Arial"/>
        </w:rPr>
        <w:t>…</w:t>
      </w:r>
    </w:p>
    <w:p w:rsidR="00A07A15" w:rsidRPr="002C3A1B" w:rsidRDefault="00F73E04" w:rsidP="00A07A15">
      <w:pPr>
        <w:ind w:firstLine="454"/>
        <w:jc w:val="both"/>
        <w:rPr>
          <w:rFonts w:ascii="Arial" w:hAnsi="Arial" w:cs="Arial"/>
        </w:rPr>
      </w:pPr>
      <w:r w:rsidRPr="00720E5A">
        <w:rPr>
          <w:rFonts w:ascii="Arial" w:hAnsi="Arial" w:cs="Arial"/>
        </w:rPr>
        <w:t>–</w:t>
      </w:r>
      <w:r w:rsidR="002C3A1B">
        <w:rPr>
          <w:rFonts w:ascii="Arial" w:hAnsi="Arial" w:cs="Arial"/>
        </w:rPr>
        <w:t xml:space="preserve"> в</w:t>
      </w:r>
      <w:r w:rsidR="00A07A15">
        <w:rPr>
          <w:rFonts w:ascii="Arial" w:hAnsi="Arial" w:cs="Arial"/>
        </w:rPr>
        <w:t xml:space="preserve">ыходной порт </w:t>
      </w:r>
      <w:r w:rsidR="00A07A15">
        <w:rPr>
          <w:rFonts w:ascii="Arial" w:hAnsi="Arial" w:cs="Arial"/>
          <w:lang w:val="en-US"/>
        </w:rPr>
        <w:t>n</w:t>
      </w:r>
      <w:r w:rsidR="00A07A15">
        <w:rPr>
          <w:rFonts w:ascii="Arial" w:hAnsi="Arial" w:cs="Arial"/>
        </w:rPr>
        <w:t>, очередь с высоким приоритетом: пропускная способность и метрики для входных потоков 1-</w:t>
      </w:r>
      <w:r w:rsidR="00A07A15">
        <w:rPr>
          <w:rFonts w:ascii="Arial" w:hAnsi="Arial" w:cs="Arial"/>
          <w:lang w:val="en-US"/>
        </w:rPr>
        <w:t>n</w:t>
      </w:r>
      <w:r w:rsidR="002C3A1B">
        <w:rPr>
          <w:rFonts w:ascii="Arial" w:hAnsi="Arial" w:cs="Arial"/>
        </w:rPr>
        <w:t>;</w:t>
      </w:r>
    </w:p>
    <w:p w:rsidR="00A07A15" w:rsidRPr="007E33CD" w:rsidRDefault="00F73E04" w:rsidP="00A07A15">
      <w:pPr>
        <w:ind w:firstLine="454"/>
        <w:jc w:val="both"/>
        <w:rPr>
          <w:rFonts w:ascii="Arial" w:hAnsi="Arial" w:cs="Arial"/>
        </w:rPr>
      </w:pPr>
      <w:r w:rsidRPr="00720E5A">
        <w:rPr>
          <w:rFonts w:ascii="Arial" w:hAnsi="Arial" w:cs="Arial"/>
        </w:rPr>
        <w:t>–</w:t>
      </w:r>
      <w:r w:rsidR="00A07A15">
        <w:rPr>
          <w:rFonts w:ascii="Arial" w:hAnsi="Arial" w:cs="Arial"/>
        </w:rPr>
        <w:t xml:space="preserve"> </w:t>
      </w:r>
      <w:r w:rsidR="002C3A1B">
        <w:rPr>
          <w:rFonts w:ascii="Arial" w:hAnsi="Arial" w:cs="Arial"/>
        </w:rPr>
        <w:t>в</w:t>
      </w:r>
      <w:r w:rsidR="00A07A15">
        <w:rPr>
          <w:rFonts w:ascii="Arial" w:hAnsi="Arial" w:cs="Arial"/>
        </w:rPr>
        <w:t xml:space="preserve">ыходной порт </w:t>
      </w:r>
      <w:r w:rsidR="00A07A15">
        <w:rPr>
          <w:rFonts w:ascii="Arial" w:hAnsi="Arial" w:cs="Arial"/>
          <w:lang w:val="en-US"/>
        </w:rPr>
        <w:t>n</w:t>
      </w:r>
      <w:r w:rsidR="00A07A15">
        <w:rPr>
          <w:rFonts w:ascii="Arial" w:hAnsi="Arial" w:cs="Arial"/>
        </w:rPr>
        <w:t>, очередь с низким приоритетом: пропускная способность и метрики для входных потоков 1-</w:t>
      </w:r>
      <w:r w:rsidR="00A07A15">
        <w:rPr>
          <w:rFonts w:ascii="Arial" w:hAnsi="Arial" w:cs="Arial"/>
          <w:lang w:val="en-US"/>
        </w:rPr>
        <w:t>n</w:t>
      </w:r>
      <w:r w:rsidR="002C3A1B">
        <w:rPr>
          <w:rFonts w:ascii="Arial" w:hAnsi="Arial" w:cs="Arial"/>
        </w:rPr>
        <w:t>.</w:t>
      </w:r>
    </w:p>
    <w:p w:rsidR="00564D3B" w:rsidRPr="00B00594" w:rsidRDefault="00564D3B" w:rsidP="00A07A15">
      <w:pPr>
        <w:ind w:firstLine="454"/>
        <w:jc w:val="both"/>
        <w:rPr>
          <w:rFonts w:ascii="Arial" w:hAnsi="Arial" w:cs="Arial"/>
        </w:rPr>
      </w:pPr>
    </w:p>
    <w:p w:rsidR="00564D3B" w:rsidRPr="00A37329" w:rsidRDefault="00564D3B" w:rsidP="00564D3B">
      <w:pPr>
        <w:ind w:firstLine="454"/>
        <w:jc w:val="both"/>
        <w:rPr>
          <w:rFonts w:ascii="Arial" w:hAnsi="Arial" w:cs="Arial"/>
          <w:b/>
        </w:rPr>
      </w:pPr>
      <w:r w:rsidRPr="00D27E97">
        <w:rPr>
          <w:rFonts w:ascii="Arial" w:hAnsi="Arial" w:cs="Arial"/>
          <w:b/>
        </w:rPr>
        <w:t>6.</w:t>
      </w:r>
      <w:r w:rsidRPr="00564D3B">
        <w:rPr>
          <w:rFonts w:ascii="Arial" w:hAnsi="Arial" w:cs="Arial"/>
          <w:b/>
        </w:rPr>
        <w:t>4</w:t>
      </w:r>
      <w:r w:rsidRPr="006C6129">
        <w:rPr>
          <w:rFonts w:ascii="Arial" w:hAnsi="Arial" w:cs="Arial"/>
          <w:b/>
        </w:rPr>
        <w:t xml:space="preserve"> </w:t>
      </w:r>
      <w:r w:rsidR="00A37329">
        <w:rPr>
          <w:rFonts w:ascii="Arial" w:hAnsi="Arial" w:cs="Arial"/>
          <w:b/>
        </w:rPr>
        <w:t xml:space="preserve">Нагрузочные испытания </w:t>
      </w:r>
      <w:r w:rsidR="00126D96" w:rsidRPr="00126D96">
        <w:rPr>
          <w:rFonts w:ascii="Arial" w:hAnsi="Arial" w:cs="Arial"/>
          <w:b/>
        </w:rPr>
        <w:t>параллельной производительности</w:t>
      </w:r>
      <w:r w:rsidR="00A37329" w:rsidRPr="00126D96">
        <w:rPr>
          <w:rFonts w:ascii="Arial" w:hAnsi="Arial" w:cs="Arial"/>
          <w:b/>
        </w:rPr>
        <w:t xml:space="preserve"> </w:t>
      </w:r>
    </w:p>
    <w:p w:rsidR="00564D3B" w:rsidRPr="00D27E97" w:rsidRDefault="00564D3B" w:rsidP="00564D3B">
      <w:pPr>
        <w:ind w:firstLine="454"/>
        <w:jc w:val="both"/>
        <w:rPr>
          <w:rFonts w:ascii="Arial" w:hAnsi="Arial" w:cs="Arial"/>
        </w:rPr>
      </w:pPr>
    </w:p>
    <w:p w:rsidR="00564D3B" w:rsidRDefault="00F84FBA" w:rsidP="00564D3B">
      <w:pPr>
        <w:ind w:firstLine="454"/>
        <w:jc w:val="both"/>
        <w:rPr>
          <w:rFonts w:ascii="Arial" w:hAnsi="Arial" w:cs="Arial"/>
        </w:rPr>
      </w:pPr>
      <w:r>
        <w:rPr>
          <w:rFonts w:ascii="Arial" w:hAnsi="Arial" w:cs="Arial"/>
        </w:rPr>
        <w:t xml:space="preserve">Как упоминалось ранее в </w:t>
      </w:r>
      <w:r w:rsidR="00126D96">
        <w:rPr>
          <w:rFonts w:ascii="Arial" w:hAnsi="Arial" w:cs="Arial"/>
        </w:rPr>
        <w:t>3</w:t>
      </w:r>
      <w:r>
        <w:rPr>
          <w:rFonts w:ascii="Arial" w:hAnsi="Arial" w:cs="Arial"/>
        </w:rPr>
        <w:t>, существует возможность указания различных комбинаций параллельно работающих функций управления передачей данных, которые следует проверить при испытании полной производительности.</w:t>
      </w:r>
      <w:r w:rsidR="00EF6EAF">
        <w:rPr>
          <w:rFonts w:ascii="Arial" w:hAnsi="Arial" w:cs="Arial"/>
        </w:rPr>
        <w:t xml:space="preserve"> Тем не менее, некоторые профили, указанные далее, могут быть использованы для испытания множества конфигураций функций управления передачей данных:</w:t>
      </w:r>
    </w:p>
    <w:p w:rsidR="00EF6EAF" w:rsidRDefault="00F73E04" w:rsidP="00564D3B">
      <w:pPr>
        <w:ind w:firstLine="454"/>
        <w:jc w:val="both"/>
        <w:rPr>
          <w:rFonts w:ascii="Arial" w:hAnsi="Arial" w:cs="Arial"/>
        </w:rPr>
      </w:pPr>
      <w:r w:rsidRPr="00720E5A">
        <w:rPr>
          <w:rFonts w:ascii="Arial" w:hAnsi="Arial" w:cs="Arial"/>
        </w:rPr>
        <w:t>–</w:t>
      </w:r>
      <w:r w:rsidR="00EF6EAF">
        <w:rPr>
          <w:rFonts w:ascii="Arial" w:hAnsi="Arial" w:cs="Arial"/>
        </w:rPr>
        <w:t xml:space="preserve"> </w:t>
      </w:r>
      <w:r w:rsidR="00126D96">
        <w:rPr>
          <w:rFonts w:ascii="Arial" w:hAnsi="Arial" w:cs="Arial"/>
        </w:rPr>
        <w:t>о</w:t>
      </w:r>
      <w:r w:rsidR="00EF6EAF">
        <w:rPr>
          <w:rFonts w:ascii="Arial" w:hAnsi="Arial" w:cs="Arial"/>
        </w:rPr>
        <w:t>граничители на входе и формирователи очередей на выходе</w:t>
      </w:r>
      <w:r w:rsidR="00126D96">
        <w:rPr>
          <w:rFonts w:ascii="Arial" w:hAnsi="Arial" w:cs="Arial"/>
        </w:rPr>
        <w:t>;</w:t>
      </w:r>
    </w:p>
    <w:p w:rsidR="00283363" w:rsidRDefault="00F73E04" w:rsidP="00564D3B">
      <w:pPr>
        <w:ind w:firstLine="454"/>
        <w:jc w:val="both"/>
        <w:rPr>
          <w:rFonts w:ascii="Arial" w:hAnsi="Arial" w:cs="Arial"/>
        </w:rPr>
      </w:pPr>
      <w:r w:rsidRPr="00720E5A">
        <w:rPr>
          <w:rFonts w:ascii="Arial" w:hAnsi="Arial" w:cs="Arial"/>
        </w:rPr>
        <w:t>–</w:t>
      </w:r>
      <w:r w:rsidR="00EF6EAF">
        <w:rPr>
          <w:rFonts w:ascii="Arial" w:hAnsi="Arial" w:cs="Arial"/>
        </w:rPr>
        <w:t xml:space="preserve"> </w:t>
      </w:r>
      <w:r w:rsidR="00126D96">
        <w:rPr>
          <w:rFonts w:ascii="Arial" w:hAnsi="Arial" w:cs="Arial"/>
        </w:rPr>
        <w:t>о</w:t>
      </w:r>
      <w:r w:rsidR="00EF6EAF">
        <w:rPr>
          <w:rFonts w:ascii="Arial" w:hAnsi="Arial" w:cs="Arial"/>
        </w:rPr>
        <w:t xml:space="preserve">граничители на входе и </w:t>
      </w:r>
      <w:r w:rsidR="00F70093">
        <w:rPr>
          <w:rFonts w:ascii="Arial" w:hAnsi="Arial" w:cs="Arial"/>
        </w:rPr>
        <w:t>шейперы</w:t>
      </w:r>
      <w:r w:rsidR="00EF6EAF">
        <w:rPr>
          <w:rFonts w:ascii="Arial" w:hAnsi="Arial" w:cs="Arial"/>
        </w:rPr>
        <w:t xml:space="preserve"> на выходе (</w:t>
      </w:r>
      <w:r w:rsidR="00283363">
        <w:rPr>
          <w:rFonts w:ascii="Arial" w:hAnsi="Arial" w:cs="Arial"/>
        </w:rPr>
        <w:t xml:space="preserve">индивидуальный поток не должен быть сначала ограничен согласно правил обработки трафика, а затем </w:t>
      </w:r>
      <w:r w:rsidR="00F70093">
        <w:rPr>
          <w:rFonts w:ascii="Arial" w:hAnsi="Arial" w:cs="Arial"/>
        </w:rPr>
        <w:t>подвержен шейпингу</w:t>
      </w:r>
      <w:r w:rsidR="00126D96">
        <w:rPr>
          <w:rFonts w:ascii="Arial" w:hAnsi="Arial" w:cs="Arial"/>
        </w:rPr>
        <w:t>,</w:t>
      </w:r>
      <w:r w:rsidR="00283363">
        <w:rPr>
          <w:rFonts w:ascii="Arial" w:hAnsi="Arial" w:cs="Arial"/>
        </w:rPr>
        <w:t xml:space="preserve"> это должно быть два различных индивидуальных потока, испытываемых в одно и то же время)</w:t>
      </w:r>
      <w:r w:rsidR="00126D96">
        <w:rPr>
          <w:rFonts w:ascii="Arial" w:hAnsi="Arial" w:cs="Arial"/>
        </w:rPr>
        <w:t>.</w:t>
      </w:r>
    </w:p>
    <w:p w:rsidR="00283363" w:rsidRDefault="00283363" w:rsidP="00564D3B">
      <w:pPr>
        <w:ind w:firstLine="454"/>
        <w:jc w:val="both"/>
        <w:rPr>
          <w:rFonts w:ascii="Arial" w:hAnsi="Arial" w:cs="Arial"/>
        </w:rPr>
      </w:pPr>
      <w:r>
        <w:rPr>
          <w:rFonts w:ascii="Arial" w:hAnsi="Arial" w:cs="Arial"/>
        </w:rPr>
        <w:t xml:space="preserve">Процедуры испытаний и </w:t>
      </w:r>
      <w:r w:rsidR="00126D96">
        <w:rPr>
          <w:rFonts w:ascii="Arial" w:hAnsi="Arial" w:cs="Arial"/>
        </w:rPr>
        <w:t>формы представления отчетности</w:t>
      </w:r>
      <w:r>
        <w:rPr>
          <w:rFonts w:ascii="Arial" w:hAnsi="Arial" w:cs="Arial"/>
        </w:rPr>
        <w:t xml:space="preserve"> из 6.1, 6.2 и 6.3 могут быть модифицированы для согласования с профилем испытания полной производительности.</w:t>
      </w:r>
    </w:p>
    <w:bookmarkEnd w:id="5"/>
    <w:bookmarkEnd w:id="6"/>
    <w:p w:rsidR="00900D20" w:rsidRPr="005A5CE5" w:rsidRDefault="00900D20" w:rsidP="00900D20">
      <w:pPr>
        <w:pStyle w:val="aa"/>
        <w:tabs>
          <w:tab w:val="left" w:pos="1207"/>
        </w:tabs>
        <w:ind w:right="0" w:firstLine="454"/>
        <w:rPr>
          <w:rFonts w:ascii="Arial" w:hAnsi="Arial" w:cs="Arial"/>
          <w:color w:val="auto"/>
          <w:sz w:val="20"/>
        </w:rPr>
      </w:pPr>
    </w:p>
    <w:p w:rsidR="00E24C0B" w:rsidRPr="00590702" w:rsidRDefault="00283363" w:rsidP="00E24C0B">
      <w:pPr>
        <w:ind w:firstLine="454"/>
        <w:jc w:val="both"/>
        <w:rPr>
          <w:rFonts w:ascii="Arial" w:hAnsi="Arial" w:cs="Arial"/>
          <w:b/>
          <w:sz w:val="22"/>
          <w:szCs w:val="22"/>
        </w:rPr>
      </w:pPr>
      <w:r w:rsidRPr="00590702">
        <w:rPr>
          <w:rFonts w:ascii="Arial" w:hAnsi="Arial" w:cs="Arial"/>
          <w:b/>
          <w:sz w:val="22"/>
          <w:szCs w:val="22"/>
        </w:rPr>
        <w:t>7</w:t>
      </w:r>
      <w:r w:rsidR="00E24C0B" w:rsidRPr="00590702">
        <w:rPr>
          <w:rFonts w:ascii="Arial" w:hAnsi="Arial" w:cs="Arial"/>
          <w:b/>
          <w:sz w:val="22"/>
          <w:szCs w:val="22"/>
        </w:rPr>
        <w:t xml:space="preserve"> Аспекты безопасности </w:t>
      </w:r>
    </w:p>
    <w:p w:rsidR="00E24C0B" w:rsidRPr="00283363" w:rsidRDefault="00E24C0B" w:rsidP="00E24C0B">
      <w:pPr>
        <w:ind w:firstLine="454"/>
        <w:jc w:val="both"/>
        <w:rPr>
          <w:rFonts w:ascii="Arial" w:hAnsi="Arial" w:cs="Arial"/>
          <w:b/>
        </w:rPr>
      </w:pPr>
    </w:p>
    <w:p w:rsidR="00D35200" w:rsidRDefault="00126D96" w:rsidP="00D35200">
      <w:pPr>
        <w:ind w:firstLine="454"/>
        <w:jc w:val="both"/>
        <w:rPr>
          <w:rFonts w:ascii="Arial" w:hAnsi="Arial" w:cs="Arial"/>
        </w:rPr>
      </w:pPr>
      <w:r>
        <w:rPr>
          <w:rFonts w:ascii="Arial" w:hAnsi="Arial" w:cs="Arial"/>
        </w:rPr>
        <w:t>Настоящий стандарт</w:t>
      </w:r>
      <w:r w:rsidR="00D35200">
        <w:rPr>
          <w:rFonts w:ascii="Arial" w:hAnsi="Arial" w:cs="Arial"/>
        </w:rPr>
        <w:t xml:space="preserve"> не оказыва</w:t>
      </w:r>
      <w:r w:rsidR="003F265F">
        <w:rPr>
          <w:rFonts w:ascii="Arial" w:hAnsi="Arial" w:cs="Arial"/>
        </w:rPr>
        <w:t>е</w:t>
      </w:r>
      <w:r w:rsidR="00D35200">
        <w:rPr>
          <w:rFonts w:ascii="Arial" w:hAnsi="Arial" w:cs="Arial"/>
        </w:rPr>
        <w:t xml:space="preserve">т прямого влияния на безопасность Интернет или корпоративных сетей до тех пор, пока эталонные проверки не выполняются на устройствах или </w:t>
      </w:r>
      <w:r w:rsidR="00B15FD8">
        <w:rPr>
          <w:rFonts w:ascii="Arial" w:hAnsi="Arial" w:cs="Arial"/>
        </w:rPr>
        <w:t>системах,</w:t>
      </w:r>
      <w:r w:rsidR="00D35200">
        <w:rPr>
          <w:rFonts w:ascii="Arial" w:hAnsi="Arial" w:cs="Arial"/>
        </w:rPr>
        <w:t xml:space="preserve"> подключенных к производственным сетям.</w:t>
      </w:r>
    </w:p>
    <w:p w:rsidR="00241D66" w:rsidRDefault="00D35200" w:rsidP="00D35200">
      <w:pPr>
        <w:ind w:firstLine="454"/>
        <w:jc w:val="both"/>
        <w:rPr>
          <w:rFonts w:ascii="Arial" w:hAnsi="Arial" w:cs="Arial"/>
        </w:rPr>
      </w:pPr>
      <w:r>
        <w:rPr>
          <w:rFonts w:ascii="Arial" w:hAnsi="Arial" w:cs="Arial"/>
        </w:rPr>
        <w:t xml:space="preserve">В дальнейшем эталонные проверки выполняют на базе «черного ящика», </w:t>
      </w:r>
      <w:r w:rsidR="00241D66">
        <w:rPr>
          <w:rFonts w:ascii="Arial" w:hAnsi="Arial" w:cs="Arial"/>
        </w:rPr>
        <w:t xml:space="preserve">опираясь исключительно на измерения, выполняемые вне </w:t>
      </w:r>
      <w:r w:rsidR="00241D66">
        <w:rPr>
          <w:rFonts w:ascii="Arial" w:hAnsi="Arial" w:cs="Arial"/>
          <w:lang w:val="en-US"/>
        </w:rPr>
        <w:t>DUT</w:t>
      </w:r>
      <w:r w:rsidR="00241D66" w:rsidRPr="00241D66">
        <w:rPr>
          <w:rFonts w:ascii="Arial" w:hAnsi="Arial" w:cs="Arial"/>
        </w:rPr>
        <w:t>/</w:t>
      </w:r>
      <w:r w:rsidR="00241D66">
        <w:rPr>
          <w:rFonts w:ascii="Arial" w:hAnsi="Arial" w:cs="Arial"/>
          <w:lang w:val="en-US"/>
        </w:rPr>
        <w:t>SUT</w:t>
      </w:r>
      <w:r w:rsidR="00241D66">
        <w:rPr>
          <w:rFonts w:ascii="Arial" w:hAnsi="Arial" w:cs="Arial"/>
        </w:rPr>
        <w:t>.</w:t>
      </w:r>
    </w:p>
    <w:p w:rsidR="00D35200" w:rsidRDefault="009176E3" w:rsidP="009176E3">
      <w:pPr>
        <w:ind w:firstLine="454"/>
        <w:jc w:val="both"/>
        <w:rPr>
          <w:rFonts w:ascii="Arial" w:hAnsi="Arial" w:cs="Arial"/>
        </w:rPr>
      </w:pPr>
      <w:r>
        <w:rPr>
          <w:rFonts w:ascii="Arial" w:hAnsi="Arial" w:cs="Arial"/>
        </w:rPr>
        <w:t xml:space="preserve">НЕ СЛЕДУЕТ, чтобы в </w:t>
      </w:r>
      <w:r>
        <w:rPr>
          <w:rFonts w:ascii="Arial" w:hAnsi="Arial" w:cs="Arial"/>
          <w:lang w:val="en-US"/>
        </w:rPr>
        <w:t>DUT</w:t>
      </w:r>
      <w:r w:rsidRPr="009176E3">
        <w:rPr>
          <w:rFonts w:ascii="Arial" w:hAnsi="Arial" w:cs="Arial"/>
        </w:rPr>
        <w:t>/</w:t>
      </w:r>
      <w:r>
        <w:rPr>
          <w:rFonts w:ascii="Arial" w:hAnsi="Arial" w:cs="Arial"/>
          <w:lang w:val="en-US"/>
        </w:rPr>
        <w:t>SUT</w:t>
      </w:r>
      <w:r>
        <w:rPr>
          <w:rFonts w:ascii="Arial" w:hAnsi="Arial" w:cs="Arial"/>
        </w:rPr>
        <w:t xml:space="preserve"> имелись специальные возможности для целей эталонных проверок. СЛЕДУЕТ, чтобы </w:t>
      </w:r>
      <w:r w:rsidRPr="00126D96">
        <w:rPr>
          <w:rFonts w:ascii="Arial" w:hAnsi="Arial" w:cs="Arial"/>
        </w:rPr>
        <w:t xml:space="preserve">любые последствия </w:t>
      </w:r>
      <w:r>
        <w:rPr>
          <w:rFonts w:ascii="Arial" w:hAnsi="Arial" w:cs="Arial"/>
        </w:rPr>
        <w:t xml:space="preserve">для сетевой безопасности, возникающие от </w:t>
      </w:r>
      <w:r>
        <w:rPr>
          <w:rFonts w:ascii="Arial" w:hAnsi="Arial" w:cs="Arial"/>
          <w:lang w:val="en-US"/>
        </w:rPr>
        <w:t>DUT</w:t>
      </w:r>
      <w:r w:rsidRPr="009176E3">
        <w:rPr>
          <w:rFonts w:ascii="Arial" w:hAnsi="Arial" w:cs="Arial"/>
        </w:rPr>
        <w:t>/</w:t>
      </w:r>
      <w:r>
        <w:rPr>
          <w:rFonts w:ascii="Arial" w:hAnsi="Arial" w:cs="Arial"/>
          <w:lang w:val="en-US"/>
        </w:rPr>
        <w:t>SUT</w:t>
      </w:r>
      <w:r>
        <w:rPr>
          <w:rFonts w:ascii="Arial" w:hAnsi="Arial" w:cs="Arial"/>
        </w:rPr>
        <w:t xml:space="preserve"> </w:t>
      </w:r>
      <w:r w:rsidR="00AB0F96">
        <w:rPr>
          <w:rFonts w:ascii="Arial" w:hAnsi="Arial" w:cs="Arial"/>
        </w:rPr>
        <w:t>были одинаковы как в лаборатории, так и в производственных сетях.</w:t>
      </w:r>
      <w:r>
        <w:rPr>
          <w:rFonts w:ascii="Arial" w:hAnsi="Arial" w:cs="Arial"/>
        </w:rPr>
        <w:t xml:space="preserve"> </w:t>
      </w:r>
      <w:r w:rsidR="00D35200">
        <w:rPr>
          <w:rFonts w:ascii="Arial" w:hAnsi="Arial" w:cs="Arial"/>
        </w:rPr>
        <w:t xml:space="preserve"> </w:t>
      </w:r>
    </w:p>
    <w:p w:rsidR="00AB0F96" w:rsidRDefault="00AB0F96" w:rsidP="009176E3">
      <w:pPr>
        <w:ind w:firstLine="454"/>
        <w:jc w:val="both"/>
        <w:rPr>
          <w:rFonts w:ascii="Arial" w:hAnsi="Arial" w:cs="Arial"/>
        </w:rPr>
      </w:pPr>
    </w:p>
    <w:p w:rsidR="002C00FC" w:rsidRPr="00126D96" w:rsidRDefault="00B00594" w:rsidP="00E845B0">
      <w:pPr>
        <w:ind w:firstLine="454"/>
        <w:jc w:val="both"/>
        <w:rPr>
          <w:rFonts w:ascii="Arial" w:hAnsi="Arial" w:cs="Arial"/>
          <w:b/>
          <w:sz w:val="22"/>
          <w:szCs w:val="22"/>
          <w:lang w:val="en-US"/>
        </w:rPr>
      </w:pPr>
      <w:proofErr w:type="gramStart"/>
      <w:r w:rsidRPr="00126D96">
        <w:rPr>
          <w:rFonts w:ascii="Arial" w:hAnsi="Arial" w:cs="Arial"/>
          <w:b/>
          <w:sz w:val="22"/>
          <w:szCs w:val="22"/>
          <w:lang w:val="en-US"/>
        </w:rPr>
        <w:t>8</w:t>
      </w:r>
      <w:proofErr w:type="gramEnd"/>
      <w:r w:rsidR="002C00FC" w:rsidRPr="00126D96">
        <w:rPr>
          <w:rFonts w:ascii="Arial" w:hAnsi="Arial" w:cs="Arial"/>
          <w:b/>
          <w:sz w:val="22"/>
          <w:szCs w:val="22"/>
        </w:rPr>
        <w:t xml:space="preserve"> Ссылки </w:t>
      </w:r>
    </w:p>
    <w:p w:rsidR="00B00594" w:rsidRDefault="00B00594" w:rsidP="00E845B0">
      <w:pPr>
        <w:ind w:firstLine="454"/>
        <w:jc w:val="both"/>
        <w:rPr>
          <w:rFonts w:ascii="Arial" w:hAnsi="Arial" w:cs="Arial"/>
          <w:b/>
          <w:lang w:val="en-US"/>
        </w:rPr>
      </w:pPr>
    </w:p>
    <w:p w:rsidR="00B00594" w:rsidRDefault="00B00594" w:rsidP="00E845B0">
      <w:pPr>
        <w:ind w:firstLine="454"/>
        <w:jc w:val="both"/>
        <w:rPr>
          <w:rFonts w:ascii="Arial" w:hAnsi="Arial" w:cs="Arial"/>
          <w:b/>
          <w:lang w:val="en-US"/>
        </w:rPr>
      </w:pPr>
      <w:proofErr w:type="gramStart"/>
      <w:r>
        <w:rPr>
          <w:rFonts w:ascii="Arial" w:hAnsi="Arial" w:cs="Arial"/>
          <w:b/>
          <w:lang w:val="en-US"/>
        </w:rPr>
        <w:t>8.1</w:t>
      </w:r>
      <w:proofErr w:type="gramEnd"/>
      <w:r w:rsidRPr="00283363">
        <w:rPr>
          <w:rFonts w:ascii="Arial" w:hAnsi="Arial" w:cs="Arial"/>
          <w:b/>
        </w:rPr>
        <w:t xml:space="preserve"> </w:t>
      </w:r>
      <w:r>
        <w:rPr>
          <w:rFonts w:ascii="Arial" w:hAnsi="Arial" w:cs="Arial"/>
          <w:b/>
        </w:rPr>
        <w:t xml:space="preserve">Нормативные </w:t>
      </w:r>
      <w:r w:rsidR="00E7082D">
        <w:rPr>
          <w:rFonts w:ascii="Arial" w:hAnsi="Arial" w:cs="Arial"/>
          <w:b/>
        </w:rPr>
        <w:t>ссылки</w:t>
      </w:r>
    </w:p>
    <w:p w:rsidR="00B00594" w:rsidRPr="00B00594" w:rsidRDefault="00B00594" w:rsidP="00E845B0">
      <w:pPr>
        <w:ind w:firstLine="454"/>
        <w:jc w:val="both"/>
        <w:rPr>
          <w:rFonts w:ascii="Arial" w:hAnsi="Arial" w:cs="Arial"/>
          <w:b/>
          <w:lang w:val="en-US"/>
        </w:rPr>
      </w:pPr>
    </w:p>
    <w:tbl>
      <w:tblPr>
        <w:tblStyle w:val="ac"/>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8046"/>
      </w:tblGrid>
      <w:tr w:rsidR="002C00FC" w:rsidRPr="000838DC" w:rsidTr="00126D96">
        <w:tc>
          <w:tcPr>
            <w:tcW w:w="1058" w:type="pct"/>
          </w:tcPr>
          <w:p w:rsidR="002C00FC" w:rsidRPr="00283363" w:rsidRDefault="00B00594" w:rsidP="00126D96">
            <w:pPr>
              <w:rPr>
                <w:rFonts w:ascii="Arial" w:hAnsi="Arial" w:cs="Arial"/>
                <w:lang w:val="en-US"/>
              </w:rPr>
            </w:pPr>
            <w:r w:rsidRPr="00B00594">
              <w:rPr>
                <w:rFonts w:ascii="Arial" w:hAnsi="Arial" w:cs="Arial"/>
                <w:lang w:val="en-US"/>
              </w:rPr>
              <w:t>[3GPP2-C_R1002-A]</w:t>
            </w:r>
          </w:p>
        </w:tc>
        <w:tc>
          <w:tcPr>
            <w:tcW w:w="3942" w:type="pct"/>
          </w:tcPr>
          <w:p w:rsidR="00B00594" w:rsidRPr="00B00594" w:rsidRDefault="00B00594" w:rsidP="00126D96">
            <w:pPr>
              <w:ind w:firstLine="40"/>
              <w:jc w:val="both"/>
              <w:rPr>
                <w:rFonts w:ascii="Arial" w:hAnsi="Arial" w:cs="Arial"/>
                <w:lang w:val="en-US"/>
              </w:rPr>
            </w:pPr>
            <w:r w:rsidRPr="00B00594">
              <w:rPr>
                <w:rFonts w:ascii="Arial" w:hAnsi="Arial" w:cs="Arial"/>
                <w:lang w:val="en-US"/>
              </w:rPr>
              <w:t>3rd Generation Partnership Project 2, "cdma2000 Evaluation</w:t>
            </w:r>
          </w:p>
          <w:p w:rsidR="00B00594" w:rsidRPr="00B00594" w:rsidRDefault="00B00594" w:rsidP="00126D96">
            <w:pPr>
              <w:ind w:firstLine="40"/>
              <w:jc w:val="both"/>
              <w:rPr>
                <w:rFonts w:ascii="Arial" w:hAnsi="Arial" w:cs="Arial"/>
                <w:lang w:val="en-US"/>
              </w:rPr>
            </w:pPr>
            <w:r w:rsidRPr="00B00594">
              <w:rPr>
                <w:rFonts w:ascii="Arial" w:hAnsi="Arial" w:cs="Arial"/>
                <w:lang w:val="en-US"/>
              </w:rPr>
              <w:t>Methodology", Version 1.0, Revision A, May 2009,</w:t>
            </w:r>
          </w:p>
          <w:p w:rsidR="00B00594" w:rsidRPr="00B00594" w:rsidRDefault="00B00594" w:rsidP="00126D96">
            <w:pPr>
              <w:ind w:firstLine="40"/>
              <w:jc w:val="both"/>
              <w:rPr>
                <w:rFonts w:ascii="Arial" w:hAnsi="Arial" w:cs="Arial"/>
                <w:lang w:val="en-US"/>
              </w:rPr>
            </w:pPr>
            <w:r w:rsidRPr="00B00594">
              <w:rPr>
                <w:rFonts w:ascii="Arial" w:hAnsi="Arial" w:cs="Arial"/>
                <w:lang w:val="en-US"/>
              </w:rPr>
              <w:t>&lt;http://www.3gpp2.org/public_html/specs/</w:t>
            </w:r>
          </w:p>
          <w:p w:rsidR="002C00FC" w:rsidRPr="00B00594" w:rsidRDefault="00B00594" w:rsidP="00126D96">
            <w:pPr>
              <w:ind w:firstLine="40"/>
              <w:jc w:val="both"/>
              <w:rPr>
                <w:rFonts w:ascii="Arial" w:hAnsi="Arial" w:cs="Arial"/>
                <w:lang w:val="en-US"/>
              </w:rPr>
            </w:pPr>
            <w:r w:rsidRPr="00B00594">
              <w:rPr>
                <w:rFonts w:ascii="Arial" w:hAnsi="Arial" w:cs="Arial"/>
                <w:lang w:val="en-US"/>
              </w:rPr>
              <w:t>C.R1002-A_v1.0_Evaluation_Methodology.pdf&gt;.</w:t>
            </w:r>
          </w:p>
        </w:tc>
      </w:tr>
      <w:tr w:rsidR="002C00FC" w:rsidRPr="000838DC" w:rsidTr="00126D96">
        <w:trPr>
          <w:trHeight w:hRule="exact" w:val="142"/>
        </w:trPr>
        <w:tc>
          <w:tcPr>
            <w:tcW w:w="1058" w:type="pct"/>
          </w:tcPr>
          <w:p w:rsidR="002C00FC" w:rsidRPr="009935B9" w:rsidRDefault="002C00FC" w:rsidP="00126D96">
            <w:pPr>
              <w:rPr>
                <w:rFonts w:ascii="Arial" w:hAnsi="Arial" w:cs="Arial"/>
                <w:lang w:val="en-US"/>
              </w:rPr>
            </w:pPr>
          </w:p>
        </w:tc>
        <w:tc>
          <w:tcPr>
            <w:tcW w:w="3942" w:type="pct"/>
          </w:tcPr>
          <w:p w:rsidR="002C00FC" w:rsidRPr="009935B9" w:rsidRDefault="002C00FC" w:rsidP="00126D96">
            <w:pPr>
              <w:ind w:firstLine="40"/>
              <w:jc w:val="both"/>
              <w:rPr>
                <w:rFonts w:ascii="Arial" w:hAnsi="Arial" w:cs="Arial"/>
                <w:lang w:val="en-US"/>
              </w:rPr>
            </w:pPr>
          </w:p>
        </w:tc>
      </w:tr>
      <w:tr w:rsidR="002C00FC" w:rsidRPr="000838DC" w:rsidTr="00126D96">
        <w:tc>
          <w:tcPr>
            <w:tcW w:w="1058" w:type="pct"/>
          </w:tcPr>
          <w:p w:rsidR="002C00FC" w:rsidRPr="00B00594" w:rsidRDefault="00B00594" w:rsidP="00126D96">
            <w:pPr>
              <w:rPr>
                <w:rFonts w:ascii="Arial" w:hAnsi="Arial" w:cs="Arial"/>
                <w:lang w:val="en-US"/>
              </w:rPr>
            </w:pPr>
            <w:r w:rsidRPr="00B00594">
              <w:rPr>
                <w:rFonts w:ascii="Arial" w:hAnsi="Arial" w:cs="Arial"/>
                <w:lang w:val="en-US"/>
              </w:rPr>
              <w:t>[RFC</w:t>
            </w:r>
            <w:r w:rsidR="00220352">
              <w:rPr>
                <w:rFonts w:ascii="Arial" w:hAnsi="Arial" w:cs="Arial"/>
                <w:lang w:val="en-US"/>
              </w:rPr>
              <w:t xml:space="preserve"> </w:t>
            </w:r>
            <w:r w:rsidRPr="00B00594">
              <w:rPr>
                <w:rFonts w:ascii="Arial" w:hAnsi="Arial" w:cs="Arial"/>
                <w:lang w:val="en-US"/>
              </w:rPr>
              <w:t>1242]</w:t>
            </w:r>
          </w:p>
        </w:tc>
        <w:tc>
          <w:tcPr>
            <w:tcW w:w="3942" w:type="pct"/>
          </w:tcPr>
          <w:p w:rsidR="00B00594" w:rsidRPr="00B00594" w:rsidRDefault="00B00594" w:rsidP="00126D96">
            <w:pPr>
              <w:ind w:firstLine="40"/>
              <w:jc w:val="both"/>
              <w:rPr>
                <w:rFonts w:ascii="Arial" w:hAnsi="Arial" w:cs="Arial"/>
                <w:lang w:val="en-US"/>
              </w:rPr>
            </w:pPr>
            <w:proofErr w:type="spellStart"/>
            <w:r w:rsidRPr="00B00594">
              <w:rPr>
                <w:rFonts w:ascii="Arial" w:hAnsi="Arial" w:cs="Arial"/>
                <w:lang w:val="en-US"/>
              </w:rPr>
              <w:t>Bradner</w:t>
            </w:r>
            <w:proofErr w:type="spellEnd"/>
            <w:r w:rsidRPr="00B00594">
              <w:rPr>
                <w:rFonts w:ascii="Arial" w:hAnsi="Arial" w:cs="Arial"/>
                <w:lang w:val="en-US"/>
              </w:rPr>
              <w:t>, S., "Benchmarking Terminology for Network</w:t>
            </w:r>
          </w:p>
          <w:p w:rsidR="00B00594" w:rsidRPr="00B00594" w:rsidRDefault="00B00594" w:rsidP="00126D96">
            <w:pPr>
              <w:ind w:firstLine="40"/>
              <w:jc w:val="both"/>
              <w:rPr>
                <w:rFonts w:ascii="Arial" w:hAnsi="Arial" w:cs="Arial"/>
                <w:lang w:val="en-US"/>
              </w:rPr>
            </w:pPr>
            <w:r w:rsidRPr="00B00594">
              <w:rPr>
                <w:rFonts w:ascii="Arial" w:hAnsi="Arial" w:cs="Arial"/>
                <w:lang w:val="en-US"/>
              </w:rPr>
              <w:t>Interconnection Devices", RFC 1242, DOI 10.17487/RFC1242,</w:t>
            </w:r>
          </w:p>
          <w:p w:rsidR="002C00FC" w:rsidRPr="009935B9" w:rsidRDefault="00B00594" w:rsidP="00126D96">
            <w:pPr>
              <w:ind w:firstLine="40"/>
              <w:jc w:val="both"/>
              <w:rPr>
                <w:rFonts w:ascii="Arial" w:hAnsi="Arial" w:cs="Arial"/>
                <w:lang w:val="en-US"/>
              </w:rPr>
            </w:pPr>
            <w:r w:rsidRPr="00B00594">
              <w:rPr>
                <w:rFonts w:ascii="Arial" w:hAnsi="Arial" w:cs="Arial"/>
                <w:lang w:val="en-US"/>
              </w:rPr>
              <w:t>July 1991, &lt;http://www.rfc-editor.org/info/rfc1242&gt;.</w:t>
            </w:r>
          </w:p>
        </w:tc>
      </w:tr>
      <w:tr w:rsidR="002C00FC" w:rsidRPr="000838DC" w:rsidTr="00126D96">
        <w:trPr>
          <w:trHeight w:hRule="exact" w:val="142"/>
        </w:trPr>
        <w:tc>
          <w:tcPr>
            <w:tcW w:w="1058" w:type="pct"/>
          </w:tcPr>
          <w:p w:rsidR="002C00FC" w:rsidRPr="009935B9" w:rsidRDefault="002C00FC" w:rsidP="00126D96">
            <w:pPr>
              <w:rPr>
                <w:rFonts w:ascii="Arial" w:hAnsi="Arial" w:cs="Arial"/>
                <w:lang w:val="en-US"/>
              </w:rPr>
            </w:pPr>
          </w:p>
        </w:tc>
        <w:tc>
          <w:tcPr>
            <w:tcW w:w="3942" w:type="pct"/>
          </w:tcPr>
          <w:p w:rsidR="002C00FC" w:rsidRPr="009935B9" w:rsidRDefault="002C00FC" w:rsidP="00126D96">
            <w:pPr>
              <w:ind w:firstLine="40"/>
              <w:jc w:val="both"/>
              <w:rPr>
                <w:rFonts w:ascii="Arial" w:hAnsi="Arial" w:cs="Arial"/>
                <w:lang w:val="en-US"/>
              </w:rPr>
            </w:pPr>
          </w:p>
        </w:tc>
      </w:tr>
      <w:tr w:rsidR="00AE721C" w:rsidRPr="000838DC" w:rsidTr="00126D96">
        <w:tc>
          <w:tcPr>
            <w:tcW w:w="1058" w:type="pct"/>
          </w:tcPr>
          <w:p w:rsidR="00AE721C" w:rsidRPr="00B00594" w:rsidRDefault="00B00594" w:rsidP="00126D96">
            <w:pPr>
              <w:rPr>
                <w:rFonts w:ascii="Arial" w:hAnsi="Arial" w:cs="Arial"/>
                <w:lang w:val="en-US"/>
              </w:rPr>
            </w:pPr>
            <w:r w:rsidRPr="00B00594">
              <w:rPr>
                <w:rFonts w:ascii="Arial" w:hAnsi="Arial" w:cs="Arial"/>
                <w:lang w:val="en-US"/>
              </w:rPr>
              <w:t>[RFC</w:t>
            </w:r>
            <w:r w:rsidR="00220352">
              <w:rPr>
                <w:rFonts w:ascii="Arial" w:hAnsi="Arial" w:cs="Arial"/>
                <w:lang w:val="en-US"/>
              </w:rPr>
              <w:t xml:space="preserve"> </w:t>
            </w:r>
            <w:r w:rsidRPr="00B00594">
              <w:rPr>
                <w:rFonts w:ascii="Arial" w:hAnsi="Arial" w:cs="Arial"/>
                <w:lang w:val="en-US"/>
              </w:rPr>
              <w:t>2119]</w:t>
            </w:r>
          </w:p>
        </w:tc>
        <w:tc>
          <w:tcPr>
            <w:tcW w:w="3942" w:type="pct"/>
          </w:tcPr>
          <w:p w:rsidR="00B00594" w:rsidRPr="00B00594" w:rsidRDefault="00B00594" w:rsidP="00126D96">
            <w:pPr>
              <w:ind w:firstLine="40"/>
              <w:jc w:val="both"/>
              <w:rPr>
                <w:rFonts w:ascii="Arial" w:hAnsi="Arial" w:cs="Arial"/>
                <w:lang w:val="en-US"/>
              </w:rPr>
            </w:pPr>
            <w:proofErr w:type="spellStart"/>
            <w:r w:rsidRPr="00B00594">
              <w:rPr>
                <w:rFonts w:ascii="Arial" w:hAnsi="Arial" w:cs="Arial"/>
                <w:lang w:val="en-US"/>
              </w:rPr>
              <w:t>Bradner</w:t>
            </w:r>
            <w:proofErr w:type="spellEnd"/>
            <w:r w:rsidRPr="00B00594">
              <w:rPr>
                <w:rFonts w:ascii="Arial" w:hAnsi="Arial" w:cs="Arial"/>
                <w:lang w:val="en-US"/>
              </w:rPr>
              <w:t>, S., "Key words for use in RFCs to Indicate</w:t>
            </w:r>
          </w:p>
          <w:p w:rsidR="00B00594" w:rsidRPr="00B00594" w:rsidRDefault="00B00594" w:rsidP="00126D96">
            <w:pPr>
              <w:ind w:firstLine="40"/>
              <w:jc w:val="both"/>
              <w:rPr>
                <w:rFonts w:ascii="Arial" w:hAnsi="Arial" w:cs="Arial"/>
                <w:lang w:val="en-US"/>
              </w:rPr>
            </w:pPr>
            <w:r w:rsidRPr="00B00594">
              <w:rPr>
                <w:rFonts w:ascii="Arial" w:hAnsi="Arial" w:cs="Arial"/>
                <w:lang w:val="en-US"/>
              </w:rPr>
              <w:t>Requirement Levels", BCP 14, RFC 2119,</w:t>
            </w:r>
          </w:p>
          <w:p w:rsidR="00B00594" w:rsidRPr="00B00594" w:rsidRDefault="00B00594" w:rsidP="00126D96">
            <w:pPr>
              <w:ind w:firstLine="40"/>
              <w:jc w:val="both"/>
              <w:rPr>
                <w:rFonts w:ascii="Arial" w:hAnsi="Arial" w:cs="Arial"/>
                <w:lang w:val="en-US"/>
              </w:rPr>
            </w:pPr>
            <w:r w:rsidRPr="00B00594">
              <w:rPr>
                <w:rFonts w:ascii="Arial" w:hAnsi="Arial" w:cs="Arial"/>
                <w:lang w:val="en-US"/>
              </w:rPr>
              <w:t>DOI 10.17487/RFC2119, March 1997,</w:t>
            </w:r>
          </w:p>
          <w:p w:rsidR="00AE721C" w:rsidRDefault="00B00594" w:rsidP="00126D96">
            <w:pPr>
              <w:ind w:firstLine="40"/>
              <w:jc w:val="both"/>
              <w:rPr>
                <w:rFonts w:ascii="Arial" w:hAnsi="Arial" w:cs="Arial"/>
                <w:lang w:val="en-US"/>
              </w:rPr>
            </w:pPr>
            <w:r w:rsidRPr="00B00594">
              <w:rPr>
                <w:rFonts w:ascii="Arial" w:hAnsi="Arial" w:cs="Arial"/>
                <w:lang w:val="en-US"/>
              </w:rPr>
              <w:t>&lt;http://www.rfc-editor.org/info/rfc2119&gt;.</w:t>
            </w:r>
          </w:p>
          <w:p w:rsidR="00B7106C" w:rsidRDefault="00B7106C" w:rsidP="00126D96">
            <w:pPr>
              <w:ind w:firstLine="40"/>
              <w:jc w:val="both"/>
              <w:rPr>
                <w:rFonts w:ascii="Arial" w:hAnsi="Arial" w:cs="Arial"/>
                <w:lang w:val="en-US"/>
              </w:rPr>
            </w:pPr>
          </w:p>
          <w:p w:rsidR="00B7106C" w:rsidRDefault="00B7106C" w:rsidP="00126D96">
            <w:pPr>
              <w:ind w:firstLine="40"/>
              <w:jc w:val="both"/>
              <w:rPr>
                <w:rFonts w:ascii="Arial" w:hAnsi="Arial" w:cs="Arial"/>
                <w:lang w:val="en-US"/>
              </w:rPr>
            </w:pPr>
          </w:p>
          <w:p w:rsidR="00B7106C" w:rsidRDefault="00B7106C" w:rsidP="00126D96">
            <w:pPr>
              <w:ind w:firstLine="40"/>
              <w:jc w:val="both"/>
              <w:rPr>
                <w:rFonts w:ascii="Arial" w:hAnsi="Arial" w:cs="Arial"/>
                <w:lang w:val="en-US"/>
              </w:rPr>
            </w:pPr>
          </w:p>
          <w:p w:rsidR="00B7106C" w:rsidRPr="009935B9" w:rsidRDefault="00B7106C" w:rsidP="00126D96">
            <w:pPr>
              <w:ind w:firstLine="40"/>
              <w:jc w:val="both"/>
              <w:rPr>
                <w:rFonts w:ascii="Arial" w:hAnsi="Arial" w:cs="Arial"/>
                <w:lang w:val="en-US"/>
              </w:rPr>
            </w:pPr>
          </w:p>
        </w:tc>
      </w:tr>
      <w:tr w:rsidR="002C00FC" w:rsidRPr="000838DC" w:rsidTr="00126D96">
        <w:trPr>
          <w:trHeight w:hRule="exact" w:val="142"/>
        </w:trPr>
        <w:tc>
          <w:tcPr>
            <w:tcW w:w="1058" w:type="pct"/>
          </w:tcPr>
          <w:p w:rsidR="002C00FC" w:rsidRPr="00B00594" w:rsidRDefault="002C00FC" w:rsidP="00126D96">
            <w:pPr>
              <w:rPr>
                <w:rFonts w:ascii="Arial" w:hAnsi="Arial" w:cs="Arial"/>
                <w:lang w:val="en-US"/>
              </w:rPr>
            </w:pPr>
          </w:p>
        </w:tc>
        <w:tc>
          <w:tcPr>
            <w:tcW w:w="3942" w:type="pct"/>
          </w:tcPr>
          <w:p w:rsidR="002C00FC" w:rsidRPr="00B00594" w:rsidRDefault="002C00FC" w:rsidP="00126D96">
            <w:pPr>
              <w:ind w:firstLine="40"/>
              <w:jc w:val="both"/>
              <w:rPr>
                <w:rFonts w:ascii="Arial" w:hAnsi="Arial" w:cs="Arial"/>
                <w:lang w:val="en-US"/>
              </w:rPr>
            </w:pPr>
          </w:p>
        </w:tc>
      </w:tr>
      <w:tr w:rsidR="002C00FC" w:rsidRPr="000838DC" w:rsidTr="00126D96">
        <w:tc>
          <w:tcPr>
            <w:tcW w:w="1058" w:type="pct"/>
          </w:tcPr>
          <w:p w:rsidR="002C00FC" w:rsidRPr="00F34077" w:rsidRDefault="00220352" w:rsidP="00126D96">
            <w:pPr>
              <w:rPr>
                <w:rFonts w:ascii="Arial" w:hAnsi="Arial" w:cs="Arial"/>
                <w:lang w:val="en-US"/>
              </w:rPr>
            </w:pPr>
            <w:r w:rsidRPr="00220352">
              <w:rPr>
                <w:rFonts w:ascii="Arial" w:hAnsi="Arial" w:cs="Arial"/>
                <w:lang w:val="en-US"/>
              </w:rPr>
              <w:t>[RFC</w:t>
            </w:r>
            <w:r>
              <w:rPr>
                <w:rFonts w:ascii="Arial" w:hAnsi="Arial" w:cs="Arial"/>
                <w:lang w:val="en-US"/>
              </w:rPr>
              <w:t xml:space="preserve"> </w:t>
            </w:r>
            <w:r w:rsidRPr="00220352">
              <w:rPr>
                <w:rFonts w:ascii="Arial" w:hAnsi="Arial" w:cs="Arial"/>
                <w:lang w:val="en-US"/>
              </w:rPr>
              <w:t>2544]</w:t>
            </w:r>
          </w:p>
        </w:tc>
        <w:tc>
          <w:tcPr>
            <w:tcW w:w="3942" w:type="pct"/>
          </w:tcPr>
          <w:p w:rsidR="00220352" w:rsidRPr="00220352" w:rsidRDefault="00220352" w:rsidP="00126D96">
            <w:pPr>
              <w:ind w:firstLine="40"/>
              <w:jc w:val="both"/>
              <w:rPr>
                <w:rFonts w:ascii="Arial" w:hAnsi="Arial" w:cs="Arial"/>
                <w:lang w:val="en-US"/>
              </w:rPr>
            </w:pPr>
            <w:proofErr w:type="spellStart"/>
            <w:r w:rsidRPr="00220352">
              <w:rPr>
                <w:rFonts w:ascii="Arial" w:hAnsi="Arial" w:cs="Arial"/>
                <w:lang w:val="en-US"/>
              </w:rPr>
              <w:t>Bradner</w:t>
            </w:r>
            <w:proofErr w:type="spellEnd"/>
            <w:r w:rsidRPr="00220352">
              <w:rPr>
                <w:rFonts w:ascii="Arial" w:hAnsi="Arial" w:cs="Arial"/>
                <w:lang w:val="en-US"/>
              </w:rPr>
              <w:t xml:space="preserve">, S. and J. </w:t>
            </w:r>
            <w:proofErr w:type="spellStart"/>
            <w:r w:rsidRPr="00220352">
              <w:rPr>
                <w:rFonts w:ascii="Arial" w:hAnsi="Arial" w:cs="Arial"/>
                <w:lang w:val="en-US"/>
              </w:rPr>
              <w:t>McQuaid</w:t>
            </w:r>
            <w:proofErr w:type="spellEnd"/>
            <w:r w:rsidRPr="00220352">
              <w:rPr>
                <w:rFonts w:ascii="Arial" w:hAnsi="Arial" w:cs="Arial"/>
                <w:lang w:val="en-US"/>
              </w:rPr>
              <w:t>, "Benchmarking Methodology for</w:t>
            </w:r>
          </w:p>
          <w:p w:rsidR="00220352" w:rsidRPr="00220352" w:rsidRDefault="00220352" w:rsidP="00126D96">
            <w:pPr>
              <w:ind w:firstLine="40"/>
              <w:jc w:val="both"/>
              <w:rPr>
                <w:rFonts w:ascii="Arial" w:hAnsi="Arial" w:cs="Arial"/>
                <w:lang w:val="en-US"/>
              </w:rPr>
            </w:pPr>
            <w:r w:rsidRPr="00220352">
              <w:rPr>
                <w:rFonts w:ascii="Arial" w:hAnsi="Arial" w:cs="Arial"/>
                <w:lang w:val="en-US"/>
              </w:rPr>
              <w:t>Network Interconnect Devices", RFC 2544,</w:t>
            </w:r>
          </w:p>
          <w:p w:rsidR="00220352" w:rsidRPr="00220352" w:rsidRDefault="00220352" w:rsidP="00126D96">
            <w:pPr>
              <w:ind w:firstLine="40"/>
              <w:jc w:val="both"/>
              <w:rPr>
                <w:rFonts w:ascii="Arial" w:hAnsi="Arial" w:cs="Arial"/>
                <w:lang w:val="en-US"/>
              </w:rPr>
            </w:pPr>
            <w:r w:rsidRPr="00220352">
              <w:rPr>
                <w:rFonts w:ascii="Arial" w:hAnsi="Arial" w:cs="Arial"/>
                <w:lang w:val="en-US"/>
              </w:rPr>
              <w:t>DOI 10.17487/RFC2544, March 1999,</w:t>
            </w:r>
          </w:p>
          <w:p w:rsidR="002C00FC" w:rsidRPr="009935B9" w:rsidRDefault="00220352" w:rsidP="00126D96">
            <w:pPr>
              <w:ind w:firstLine="40"/>
              <w:jc w:val="both"/>
              <w:rPr>
                <w:rFonts w:ascii="Arial" w:hAnsi="Arial" w:cs="Arial"/>
                <w:lang w:val="en-US"/>
              </w:rPr>
            </w:pPr>
            <w:r w:rsidRPr="00220352">
              <w:rPr>
                <w:rFonts w:ascii="Arial" w:hAnsi="Arial" w:cs="Arial"/>
                <w:lang w:val="en-US"/>
              </w:rPr>
              <w:t>&lt;http://www.rfc-editor.org/info/rfc2544&gt;.</w:t>
            </w:r>
          </w:p>
        </w:tc>
      </w:tr>
      <w:tr w:rsidR="002C00FC" w:rsidRPr="000838DC" w:rsidTr="00126D96">
        <w:trPr>
          <w:trHeight w:hRule="exact" w:val="142"/>
        </w:trPr>
        <w:tc>
          <w:tcPr>
            <w:tcW w:w="1058" w:type="pct"/>
          </w:tcPr>
          <w:p w:rsidR="002C00FC" w:rsidRPr="009935B9" w:rsidRDefault="002C00FC" w:rsidP="00126D96">
            <w:pPr>
              <w:rPr>
                <w:rFonts w:ascii="Arial" w:hAnsi="Arial" w:cs="Arial"/>
                <w:lang w:val="en-US"/>
              </w:rPr>
            </w:pPr>
          </w:p>
        </w:tc>
        <w:tc>
          <w:tcPr>
            <w:tcW w:w="3942" w:type="pct"/>
          </w:tcPr>
          <w:p w:rsidR="002C00FC" w:rsidRPr="009935B9" w:rsidRDefault="002C00FC" w:rsidP="00126D96">
            <w:pPr>
              <w:ind w:firstLine="40"/>
              <w:jc w:val="both"/>
              <w:rPr>
                <w:rFonts w:ascii="Arial" w:hAnsi="Arial" w:cs="Arial"/>
                <w:lang w:val="en-US"/>
              </w:rPr>
            </w:pPr>
          </w:p>
        </w:tc>
      </w:tr>
      <w:tr w:rsidR="002C00FC" w:rsidRPr="000838DC" w:rsidTr="00126D96">
        <w:tc>
          <w:tcPr>
            <w:tcW w:w="1058" w:type="pct"/>
          </w:tcPr>
          <w:p w:rsidR="002C00FC" w:rsidRPr="00F34077" w:rsidRDefault="00220352" w:rsidP="00126D96">
            <w:pPr>
              <w:rPr>
                <w:rFonts w:ascii="Arial" w:hAnsi="Arial" w:cs="Arial"/>
                <w:lang w:val="en-US"/>
              </w:rPr>
            </w:pPr>
            <w:r w:rsidRPr="00220352">
              <w:rPr>
                <w:rFonts w:ascii="Arial" w:hAnsi="Arial" w:cs="Arial"/>
                <w:lang w:val="en-US"/>
              </w:rPr>
              <w:t>[RFC</w:t>
            </w:r>
            <w:r>
              <w:rPr>
                <w:rFonts w:ascii="Arial" w:hAnsi="Arial" w:cs="Arial"/>
                <w:lang w:val="en-US"/>
              </w:rPr>
              <w:t xml:space="preserve"> </w:t>
            </w:r>
            <w:r w:rsidRPr="00220352">
              <w:rPr>
                <w:rFonts w:ascii="Arial" w:hAnsi="Arial" w:cs="Arial"/>
                <w:lang w:val="en-US"/>
              </w:rPr>
              <w:t>2680]</w:t>
            </w:r>
          </w:p>
        </w:tc>
        <w:tc>
          <w:tcPr>
            <w:tcW w:w="3942" w:type="pct"/>
          </w:tcPr>
          <w:p w:rsidR="00220352" w:rsidRPr="00220352" w:rsidRDefault="00220352" w:rsidP="00126D96">
            <w:pPr>
              <w:ind w:firstLine="40"/>
              <w:jc w:val="both"/>
              <w:rPr>
                <w:rFonts w:ascii="Arial" w:hAnsi="Arial" w:cs="Arial"/>
                <w:lang w:val="en-US"/>
              </w:rPr>
            </w:pPr>
            <w:proofErr w:type="spellStart"/>
            <w:r w:rsidRPr="00220352">
              <w:rPr>
                <w:rFonts w:ascii="Arial" w:hAnsi="Arial" w:cs="Arial"/>
                <w:lang w:val="en-US"/>
              </w:rPr>
              <w:t>Almes</w:t>
            </w:r>
            <w:proofErr w:type="spellEnd"/>
            <w:r w:rsidRPr="00220352">
              <w:rPr>
                <w:rFonts w:ascii="Arial" w:hAnsi="Arial" w:cs="Arial"/>
                <w:lang w:val="en-US"/>
              </w:rPr>
              <w:t xml:space="preserve">, G., </w:t>
            </w:r>
            <w:proofErr w:type="spellStart"/>
            <w:r w:rsidRPr="00220352">
              <w:rPr>
                <w:rFonts w:ascii="Arial" w:hAnsi="Arial" w:cs="Arial"/>
                <w:lang w:val="en-US"/>
              </w:rPr>
              <w:t>Kalidindi</w:t>
            </w:r>
            <w:proofErr w:type="spellEnd"/>
            <w:r w:rsidRPr="00220352">
              <w:rPr>
                <w:rFonts w:ascii="Arial" w:hAnsi="Arial" w:cs="Arial"/>
                <w:lang w:val="en-US"/>
              </w:rPr>
              <w:t xml:space="preserve">, S., and M. </w:t>
            </w:r>
            <w:proofErr w:type="spellStart"/>
            <w:r w:rsidRPr="00220352">
              <w:rPr>
                <w:rFonts w:ascii="Arial" w:hAnsi="Arial" w:cs="Arial"/>
                <w:lang w:val="en-US"/>
              </w:rPr>
              <w:t>Zekauskas</w:t>
            </w:r>
            <w:proofErr w:type="spellEnd"/>
            <w:r w:rsidRPr="00220352">
              <w:rPr>
                <w:rFonts w:ascii="Arial" w:hAnsi="Arial" w:cs="Arial"/>
                <w:lang w:val="en-US"/>
              </w:rPr>
              <w:t>, "A One-way</w:t>
            </w:r>
          </w:p>
          <w:p w:rsidR="00220352" w:rsidRPr="00220352" w:rsidRDefault="00220352" w:rsidP="00126D96">
            <w:pPr>
              <w:ind w:firstLine="40"/>
              <w:jc w:val="both"/>
              <w:rPr>
                <w:rFonts w:ascii="Arial" w:hAnsi="Arial" w:cs="Arial"/>
                <w:lang w:val="en-US"/>
              </w:rPr>
            </w:pPr>
            <w:r w:rsidRPr="00220352">
              <w:rPr>
                <w:rFonts w:ascii="Arial" w:hAnsi="Arial" w:cs="Arial"/>
                <w:lang w:val="en-US"/>
              </w:rPr>
              <w:t>Packet Loss Metric for IPPM", RFC 2680,</w:t>
            </w:r>
          </w:p>
          <w:p w:rsidR="00220352" w:rsidRPr="00220352" w:rsidRDefault="00220352" w:rsidP="00126D96">
            <w:pPr>
              <w:ind w:firstLine="40"/>
              <w:jc w:val="both"/>
              <w:rPr>
                <w:rFonts w:ascii="Arial" w:hAnsi="Arial" w:cs="Arial"/>
                <w:lang w:val="en-US"/>
              </w:rPr>
            </w:pPr>
            <w:r w:rsidRPr="00220352">
              <w:rPr>
                <w:rFonts w:ascii="Arial" w:hAnsi="Arial" w:cs="Arial"/>
                <w:lang w:val="en-US"/>
              </w:rPr>
              <w:t>DOI 10.17487/RFC2680, September 1999,</w:t>
            </w:r>
          </w:p>
          <w:p w:rsidR="002C00FC" w:rsidRPr="009935B9" w:rsidRDefault="00220352" w:rsidP="00126D96">
            <w:pPr>
              <w:ind w:firstLine="40"/>
              <w:jc w:val="both"/>
              <w:rPr>
                <w:rFonts w:ascii="Arial" w:hAnsi="Arial" w:cs="Arial"/>
                <w:lang w:val="en-US"/>
              </w:rPr>
            </w:pPr>
            <w:r w:rsidRPr="00220352">
              <w:rPr>
                <w:rFonts w:ascii="Arial" w:hAnsi="Arial" w:cs="Arial"/>
                <w:lang w:val="en-US"/>
              </w:rPr>
              <w:t>&lt;http://www.rfc-editor.org/info/rfc2680&gt;.</w:t>
            </w:r>
          </w:p>
        </w:tc>
      </w:tr>
      <w:tr w:rsidR="0060217A" w:rsidRPr="000838DC" w:rsidTr="00126D96">
        <w:trPr>
          <w:trHeight w:hRule="exact" w:val="142"/>
        </w:trPr>
        <w:tc>
          <w:tcPr>
            <w:tcW w:w="1058" w:type="pct"/>
          </w:tcPr>
          <w:p w:rsidR="0060217A" w:rsidRPr="00F34077" w:rsidRDefault="0060217A" w:rsidP="00126D96">
            <w:pPr>
              <w:rPr>
                <w:rFonts w:ascii="Arial" w:hAnsi="Arial" w:cs="Arial"/>
                <w:lang w:val="en-US"/>
              </w:rPr>
            </w:pPr>
          </w:p>
        </w:tc>
        <w:tc>
          <w:tcPr>
            <w:tcW w:w="3942" w:type="pct"/>
          </w:tcPr>
          <w:p w:rsidR="0060217A" w:rsidRPr="009935B9" w:rsidRDefault="0060217A" w:rsidP="00126D96">
            <w:pPr>
              <w:ind w:firstLine="40"/>
              <w:jc w:val="both"/>
              <w:rPr>
                <w:rFonts w:ascii="Arial" w:hAnsi="Arial" w:cs="Arial"/>
                <w:lang w:val="en-US"/>
              </w:rPr>
            </w:pPr>
          </w:p>
        </w:tc>
      </w:tr>
      <w:tr w:rsidR="00B00594" w:rsidRPr="000838DC" w:rsidTr="00126D96">
        <w:tc>
          <w:tcPr>
            <w:tcW w:w="1058" w:type="pct"/>
          </w:tcPr>
          <w:p w:rsidR="00B00594" w:rsidRPr="00F34077" w:rsidRDefault="00220352" w:rsidP="00126D96">
            <w:pPr>
              <w:rPr>
                <w:rFonts w:ascii="Arial" w:hAnsi="Arial" w:cs="Arial"/>
                <w:lang w:val="en-US"/>
              </w:rPr>
            </w:pPr>
            <w:r w:rsidRPr="00220352">
              <w:rPr>
                <w:rFonts w:ascii="Arial" w:hAnsi="Arial" w:cs="Arial"/>
                <w:lang w:val="en-US"/>
              </w:rPr>
              <w:t>[RFC</w:t>
            </w:r>
            <w:r>
              <w:rPr>
                <w:rFonts w:ascii="Arial" w:hAnsi="Arial" w:cs="Arial"/>
                <w:lang w:val="en-US"/>
              </w:rPr>
              <w:t xml:space="preserve"> </w:t>
            </w:r>
            <w:r w:rsidRPr="00220352">
              <w:rPr>
                <w:rFonts w:ascii="Arial" w:hAnsi="Arial" w:cs="Arial"/>
                <w:lang w:val="en-US"/>
              </w:rPr>
              <w:t>3148]</w:t>
            </w:r>
          </w:p>
        </w:tc>
        <w:tc>
          <w:tcPr>
            <w:tcW w:w="3942" w:type="pct"/>
          </w:tcPr>
          <w:p w:rsidR="00220352" w:rsidRPr="00220352" w:rsidRDefault="00220352" w:rsidP="00126D96">
            <w:pPr>
              <w:ind w:firstLine="40"/>
              <w:jc w:val="both"/>
              <w:rPr>
                <w:rFonts w:ascii="Arial" w:hAnsi="Arial" w:cs="Arial"/>
                <w:lang w:val="en-US"/>
              </w:rPr>
            </w:pPr>
            <w:r w:rsidRPr="00220352">
              <w:rPr>
                <w:rFonts w:ascii="Arial" w:hAnsi="Arial" w:cs="Arial"/>
                <w:lang w:val="en-US"/>
              </w:rPr>
              <w:t>Mathis, M. and M. Allman, "A Framework for Defining</w:t>
            </w:r>
          </w:p>
          <w:p w:rsidR="00220352" w:rsidRPr="00220352" w:rsidRDefault="00220352" w:rsidP="00126D96">
            <w:pPr>
              <w:ind w:firstLine="40"/>
              <w:jc w:val="both"/>
              <w:rPr>
                <w:rFonts w:ascii="Arial" w:hAnsi="Arial" w:cs="Arial"/>
                <w:lang w:val="en-US"/>
              </w:rPr>
            </w:pPr>
            <w:r w:rsidRPr="00220352">
              <w:rPr>
                <w:rFonts w:ascii="Arial" w:hAnsi="Arial" w:cs="Arial"/>
                <w:lang w:val="en-US"/>
              </w:rPr>
              <w:t>Empirical Bulk Transfer Capacity Metrics", RFC 3148,</w:t>
            </w:r>
          </w:p>
          <w:p w:rsidR="00220352" w:rsidRPr="00220352" w:rsidRDefault="00220352" w:rsidP="00126D96">
            <w:pPr>
              <w:ind w:firstLine="40"/>
              <w:jc w:val="both"/>
              <w:rPr>
                <w:rFonts w:ascii="Arial" w:hAnsi="Arial" w:cs="Arial"/>
                <w:lang w:val="en-US"/>
              </w:rPr>
            </w:pPr>
            <w:r w:rsidRPr="00220352">
              <w:rPr>
                <w:rFonts w:ascii="Arial" w:hAnsi="Arial" w:cs="Arial"/>
                <w:lang w:val="en-US"/>
              </w:rPr>
              <w:t>DOI 10.17487/RFC3148, July 2001,</w:t>
            </w:r>
          </w:p>
          <w:p w:rsidR="00B00594" w:rsidRPr="00220352" w:rsidRDefault="00220352" w:rsidP="00126D96">
            <w:pPr>
              <w:ind w:firstLine="40"/>
              <w:jc w:val="both"/>
              <w:rPr>
                <w:rFonts w:ascii="Arial" w:hAnsi="Arial" w:cs="Arial"/>
                <w:lang w:val="en-US"/>
              </w:rPr>
            </w:pPr>
            <w:r w:rsidRPr="00220352">
              <w:rPr>
                <w:rFonts w:ascii="Arial" w:hAnsi="Arial" w:cs="Arial"/>
                <w:lang w:val="en-US"/>
              </w:rPr>
              <w:t>&lt;http://www.rfc-editor.org/info/rfc3148&gt;.</w:t>
            </w:r>
          </w:p>
        </w:tc>
      </w:tr>
      <w:tr w:rsidR="00B00594" w:rsidRPr="000838DC" w:rsidTr="00126D96">
        <w:trPr>
          <w:trHeight w:hRule="exact" w:val="142"/>
        </w:trPr>
        <w:tc>
          <w:tcPr>
            <w:tcW w:w="1058" w:type="pct"/>
          </w:tcPr>
          <w:p w:rsidR="00B00594" w:rsidRPr="00F34077" w:rsidRDefault="00B00594" w:rsidP="00126D96">
            <w:pPr>
              <w:rPr>
                <w:rFonts w:ascii="Arial" w:hAnsi="Arial" w:cs="Arial"/>
                <w:lang w:val="en-US"/>
              </w:rPr>
            </w:pPr>
          </w:p>
        </w:tc>
        <w:tc>
          <w:tcPr>
            <w:tcW w:w="3942" w:type="pct"/>
          </w:tcPr>
          <w:p w:rsidR="00B00594" w:rsidRPr="009935B9" w:rsidRDefault="00B00594" w:rsidP="00126D96">
            <w:pPr>
              <w:ind w:firstLine="40"/>
              <w:jc w:val="both"/>
              <w:rPr>
                <w:rFonts w:ascii="Arial" w:hAnsi="Arial" w:cs="Arial"/>
                <w:lang w:val="en-US"/>
              </w:rPr>
            </w:pPr>
          </w:p>
        </w:tc>
      </w:tr>
      <w:tr w:rsidR="00B00594" w:rsidRPr="000838DC" w:rsidTr="00126D96">
        <w:tc>
          <w:tcPr>
            <w:tcW w:w="1058" w:type="pct"/>
          </w:tcPr>
          <w:p w:rsidR="00B00594" w:rsidRPr="00F34077" w:rsidRDefault="00220352" w:rsidP="00126D96">
            <w:pPr>
              <w:rPr>
                <w:rFonts w:ascii="Arial" w:hAnsi="Arial" w:cs="Arial"/>
                <w:lang w:val="en-US"/>
              </w:rPr>
            </w:pPr>
            <w:r w:rsidRPr="00220352">
              <w:rPr>
                <w:rFonts w:ascii="Arial" w:hAnsi="Arial" w:cs="Arial"/>
                <w:lang w:val="en-US"/>
              </w:rPr>
              <w:t>[RFC</w:t>
            </w:r>
            <w:r>
              <w:rPr>
                <w:rFonts w:ascii="Arial" w:hAnsi="Arial" w:cs="Arial"/>
                <w:lang w:val="en-US"/>
              </w:rPr>
              <w:t xml:space="preserve"> </w:t>
            </w:r>
            <w:r w:rsidRPr="00220352">
              <w:rPr>
                <w:rFonts w:ascii="Arial" w:hAnsi="Arial" w:cs="Arial"/>
                <w:lang w:val="en-US"/>
              </w:rPr>
              <w:t>4115]</w:t>
            </w:r>
          </w:p>
        </w:tc>
        <w:tc>
          <w:tcPr>
            <w:tcW w:w="3942" w:type="pct"/>
          </w:tcPr>
          <w:p w:rsidR="00220352" w:rsidRPr="00220352" w:rsidRDefault="00220352" w:rsidP="00126D96">
            <w:pPr>
              <w:ind w:firstLine="40"/>
              <w:jc w:val="both"/>
              <w:rPr>
                <w:rFonts w:ascii="Arial" w:hAnsi="Arial" w:cs="Arial"/>
                <w:lang w:val="en-US"/>
              </w:rPr>
            </w:pPr>
            <w:proofErr w:type="spellStart"/>
            <w:r w:rsidRPr="00220352">
              <w:rPr>
                <w:rFonts w:ascii="Arial" w:hAnsi="Arial" w:cs="Arial"/>
                <w:lang w:val="en-US"/>
              </w:rPr>
              <w:t>Aboul-Magd</w:t>
            </w:r>
            <w:proofErr w:type="spellEnd"/>
            <w:r w:rsidRPr="00220352">
              <w:rPr>
                <w:rFonts w:ascii="Arial" w:hAnsi="Arial" w:cs="Arial"/>
                <w:lang w:val="en-US"/>
              </w:rPr>
              <w:t xml:space="preserve">, O. and S. </w:t>
            </w:r>
            <w:proofErr w:type="spellStart"/>
            <w:r w:rsidRPr="00220352">
              <w:rPr>
                <w:rFonts w:ascii="Arial" w:hAnsi="Arial" w:cs="Arial"/>
                <w:lang w:val="en-US"/>
              </w:rPr>
              <w:t>Rabie</w:t>
            </w:r>
            <w:proofErr w:type="spellEnd"/>
            <w:r w:rsidRPr="00220352">
              <w:rPr>
                <w:rFonts w:ascii="Arial" w:hAnsi="Arial" w:cs="Arial"/>
                <w:lang w:val="en-US"/>
              </w:rPr>
              <w:t>, "A Differentiated Service</w:t>
            </w:r>
          </w:p>
          <w:p w:rsidR="00220352" w:rsidRPr="00220352" w:rsidRDefault="00220352" w:rsidP="00126D96">
            <w:pPr>
              <w:ind w:firstLine="40"/>
              <w:jc w:val="both"/>
              <w:rPr>
                <w:rFonts w:ascii="Arial" w:hAnsi="Arial" w:cs="Arial"/>
                <w:lang w:val="en-US"/>
              </w:rPr>
            </w:pPr>
            <w:r w:rsidRPr="00220352">
              <w:rPr>
                <w:rFonts w:ascii="Arial" w:hAnsi="Arial" w:cs="Arial"/>
                <w:lang w:val="en-US"/>
              </w:rPr>
              <w:t>Two-Rate, Three-Color Marker with Efficient Handling of</w:t>
            </w:r>
          </w:p>
          <w:p w:rsidR="00220352" w:rsidRPr="00220352" w:rsidRDefault="00220352" w:rsidP="00126D96">
            <w:pPr>
              <w:ind w:firstLine="40"/>
              <w:jc w:val="both"/>
              <w:rPr>
                <w:rFonts w:ascii="Arial" w:hAnsi="Arial" w:cs="Arial"/>
                <w:lang w:val="en-US"/>
              </w:rPr>
            </w:pPr>
            <w:r w:rsidRPr="00220352">
              <w:rPr>
                <w:rFonts w:ascii="Arial" w:hAnsi="Arial" w:cs="Arial"/>
                <w:lang w:val="en-US"/>
              </w:rPr>
              <w:t>in-Profile Traffic", RFC 4115, DOI 10.17487/RFC</w:t>
            </w:r>
            <w:r>
              <w:rPr>
                <w:rFonts w:ascii="Arial" w:hAnsi="Arial" w:cs="Arial"/>
                <w:lang w:val="en-US"/>
              </w:rPr>
              <w:t xml:space="preserve"> </w:t>
            </w:r>
            <w:r w:rsidRPr="00220352">
              <w:rPr>
                <w:rFonts w:ascii="Arial" w:hAnsi="Arial" w:cs="Arial"/>
                <w:lang w:val="en-US"/>
              </w:rPr>
              <w:t>4115,</w:t>
            </w:r>
          </w:p>
          <w:p w:rsidR="00B00594" w:rsidRPr="00220352" w:rsidRDefault="00220352" w:rsidP="00126D96">
            <w:pPr>
              <w:ind w:firstLine="40"/>
              <w:jc w:val="both"/>
              <w:rPr>
                <w:rFonts w:ascii="Arial" w:hAnsi="Arial" w:cs="Arial"/>
                <w:lang w:val="en-US"/>
              </w:rPr>
            </w:pPr>
            <w:r w:rsidRPr="00220352">
              <w:rPr>
                <w:rFonts w:ascii="Arial" w:hAnsi="Arial" w:cs="Arial"/>
                <w:lang w:val="en-US"/>
              </w:rPr>
              <w:t>July 2005, &lt;http://www.rfc-editor.org/info/rfc4115&gt;.</w:t>
            </w:r>
          </w:p>
        </w:tc>
      </w:tr>
      <w:tr w:rsidR="00B00594" w:rsidRPr="000838DC" w:rsidTr="00126D96">
        <w:trPr>
          <w:trHeight w:hRule="exact" w:val="142"/>
        </w:trPr>
        <w:tc>
          <w:tcPr>
            <w:tcW w:w="1058" w:type="pct"/>
          </w:tcPr>
          <w:p w:rsidR="00B00594" w:rsidRPr="00F34077" w:rsidRDefault="00B00594" w:rsidP="00126D96">
            <w:pPr>
              <w:rPr>
                <w:rFonts w:ascii="Arial" w:hAnsi="Arial" w:cs="Arial"/>
                <w:lang w:val="en-US"/>
              </w:rPr>
            </w:pPr>
          </w:p>
        </w:tc>
        <w:tc>
          <w:tcPr>
            <w:tcW w:w="3942" w:type="pct"/>
          </w:tcPr>
          <w:p w:rsidR="00B00594" w:rsidRPr="009935B9" w:rsidRDefault="00B00594" w:rsidP="00126D96">
            <w:pPr>
              <w:ind w:firstLine="40"/>
              <w:jc w:val="both"/>
              <w:rPr>
                <w:rFonts w:ascii="Arial" w:hAnsi="Arial" w:cs="Arial"/>
                <w:lang w:val="en-US"/>
              </w:rPr>
            </w:pPr>
          </w:p>
        </w:tc>
      </w:tr>
      <w:tr w:rsidR="00B00594" w:rsidRPr="000838DC" w:rsidTr="00126D96">
        <w:tc>
          <w:tcPr>
            <w:tcW w:w="1058" w:type="pct"/>
          </w:tcPr>
          <w:p w:rsidR="00B00594" w:rsidRPr="00220352" w:rsidRDefault="00220352" w:rsidP="00126D96">
            <w:pPr>
              <w:rPr>
                <w:rFonts w:ascii="Arial" w:hAnsi="Arial" w:cs="Arial"/>
                <w:lang w:val="en-US"/>
              </w:rPr>
            </w:pPr>
            <w:r w:rsidRPr="00220352">
              <w:rPr>
                <w:rFonts w:ascii="Arial" w:hAnsi="Arial" w:cs="Arial"/>
                <w:lang w:val="en-US"/>
              </w:rPr>
              <w:t>[RFC</w:t>
            </w:r>
            <w:r>
              <w:rPr>
                <w:rFonts w:ascii="Arial" w:hAnsi="Arial" w:cs="Arial"/>
                <w:lang w:val="en-US"/>
              </w:rPr>
              <w:t xml:space="preserve"> </w:t>
            </w:r>
            <w:r w:rsidRPr="00220352">
              <w:rPr>
                <w:rFonts w:ascii="Arial" w:hAnsi="Arial" w:cs="Arial"/>
                <w:lang w:val="en-US"/>
              </w:rPr>
              <w:t>4689]</w:t>
            </w:r>
          </w:p>
        </w:tc>
        <w:tc>
          <w:tcPr>
            <w:tcW w:w="3942" w:type="pct"/>
          </w:tcPr>
          <w:p w:rsidR="00220352" w:rsidRPr="00220352" w:rsidRDefault="00220352" w:rsidP="00126D96">
            <w:pPr>
              <w:ind w:firstLine="40"/>
              <w:jc w:val="both"/>
              <w:rPr>
                <w:rFonts w:ascii="Arial" w:hAnsi="Arial" w:cs="Arial"/>
                <w:lang w:val="en-US"/>
              </w:rPr>
            </w:pPr>
            <w:proofErr w:type="spellStart"/>
            <w:r w:rsidRPr="00220352">
              <w:rPr>
                <w:rFonts w:ascii="Arial" w:hAnsi="Arial" w:cs="Arial"/>
                <w:lang w:val="en-US"/>
              </w:rPr>
              <w:t>Poretsky</w:t>
            </w:r>
            <w:proofErr w:type="spellEnd"/>
            <w:r w:rsidRPr="00220352">
              <w:rPr>
                <w:rFonts w:ascii="Arial" w:hAnsi="Arial" w:cs="Arial"/>
                <w:lang w:val="en-US"/>
              </w:rPr>
              <w:t xml:space="preserve">, S., </w:t>
            </w:r>
            <w:proofErr w:type="spellStart"/>
            <w:r w:rsidRPr="00220352">
              <w:rPr>
                <w:rFonts w:ascii="Arial" w:hAnsi="Arial" w:cs="Arial"/>
                <w:lang w:val="en-US"/>
              </w:rPr>
              <w:t>Perser</w:t>
            </w:r>
            <w:proofErr w:type="spellEnd"/>
            <w:r w:rsidRPr="00220352">
              <w:rPr>
                <w:rFonts w:ascii="Arial" w:hAnsi="Arial" w:cs="Arial"/>
                <w:lang w:val="en-US"/>
              </w:rPr>
              <w:t xml:space="preserve">, J., </w:t>
            </w:r>
            <w:proofErr w:type="spellStart"/>
            <w:r w:rsidRPr="00220352">
              <w:rPr>
                <w:rFonts w:ascii="Arial" w:hAnsi="Arial" w:cs="Arial"/>
                <w:lang w:val="en-US"/>
              </w:rPr>
              <w:t>Erramilli</w:t>
            </w:r>
            <w:proofErr w:type="spellEnd"/>
            <w:r w:rsidRPr="00220352">
              <w:rPr>
                <w:rFonts w:ascii="Arial" w:hAnsi="Arial" w:cs="Arial"/>
                <w:lang w:val="en-US"/>
              </w:rPr>
              <w:t xml:space="preserve">, S., and S. </w:t>
            </w:r>
            <w:proofErr w:type="spellStart"/>
            <w:r w:rsidRPr="00220352">
              <w:rPr>
                <w:rFonts w:ascii="Arial" w:hAnsi="Arial" w:cs="Arial"/>
                <w:lang w:val="en-US"/>
              </w:rPr>
              <w:t>Khurana</w:t>
            </w:r>
            <w:proofErr w:type="spellEnd"/>
            <w:r w:rsidRPr="00220352">
              <w:rPr>
                <w:rFonts w:ascii="Arial" w:hAnsi="Arial" w:cs="Arial"/>
                <w:lang w:val="en-US"/>
              </w:rPr>
              <w:t>,</w:t>
            </w:r>
          </w:p>
          <w:p w:rsidR="00220352" w:rsidRPr="00220352" w:rsidRDefault="00220352" w:rsidP="00126D96">
            <w:pPr>
              <w:ind w:firstLine="40"/>
              <w:jc w:val="both"/>
              <w:rPr>
                <w:rFonts w:ascii="Arial" w:hAnsi="Arial" w:cs="Arial"/>
                <w:lang w:val="en-US"/>
              </w:rPr>
            </w:pPr>
            <w:r w:rsidRPr="00220352">
              <w:rPr>
                <w:rFonts w:ascii="Arial" w:hAnsi="Arial" w:cs="Arial"/>
                <w:lang w:val="en-US"/>
              </w:rPr>
              <w:t>"Terminology for Benchmarking Network-layer Traffic</w:t>
            </w:r>
          </w:p>
          <w:p w:rsidR="00220352" w:rsidRPr="00220352" w:rsidRDefault="00220352" w:rsidP="00126D96">
            <w:pPr>
              <w:ind w:firstLine="40"/>
              <w:jc w:val="both"/>
              <w:rPr>
                <w:rFonts w:ascii="Arial" w:hAnsi="Arial" w:cs="Arial"/>
                <w:lang w:val="en-US"/>
              </w:rPr>
            </w:pPr>
            <w:r w:rsidRPr="00220352">
              <w:rPr>
                <w:rFonts w:ascii="Arial" w:hAnsi="Arial" w:cs="Arial"/>
                <w:lang w:val="en-US"/>
              </w:rPr>
              <w:t>Control Mechanisms", RFC 4689, DOI 10.17487/RFC</w:t>
            </w:r>
            <w:r>
              <w:rPr>
                <w:rFonts w:ascii="Arial" w:hAnsi="Arial" w:cs="Arial"/>
                <w:lang w:val="en-US"/>
              </w:rPr>
              <w:t xml:space="preserve"> </w:t>
            </w:r>
            <w:r w:rsidRPr="00220352">
              <w:rPr>
                <w:rFonts w:ascii="Arial" w:hAnsi="Arial" w:cs="Arial"/>
                <w:lang w:val="en-US"/>
              </w:rPr>
              <w:t>4689,</w:t>
            </w:r>
          </w:p>
          <w:p w:rsidR="00B00594" w:rsidRPr="009935B9" w:rsidRDefault="00220352" w:rsidP="00126D96">
            <w:pPr>
              <w:ind w:firstLine="40"/>
              <w:jc w:val="both"/>
              <w:rPr>
                <w:rFonts w:ascii="Arial" w:hAnsi="Arial" w:cs="Arial"/>
                <w:lang w:val="en-US"/>
              </w:rPr>
            </w:pPr>
            <w:r w:rsidRPr="00220352">
              <w:rPr>
                <w:rFonts w:ascii="Arial" w:hAnsi="Arial" w:cs="Arial"/>
                <w:lang w:val="en-US"/>
              </w:rPr>
              <w:t>October 2006, &lt;http://www.rfc-editor.org/info/rfc4689&gt;.</w:t>
            </w:r>
          </w:p>
        </w:tc>
      </w:tr>
      <w:tr w:rsidR="00B00594" w:rsidRPr="000838DC" w:rsidTr="00126D96">
        <w:trPr>
          <w:trHeight w:hRule="exact" w:val="142"/>
        </w:trPr>
        <w:tc>
          <w:tcPr>
            <w:tcW w:w="1058" w:type="pct"/>
          </w:tcPr>
          <w:p w:rsidR="00B00594" w:rsidRPr="00F34077" w:rsidRDefault="00B00594" w:rsidP="00126D96">
            <w:pPr>
              <w:rPr>
                <w:rFonts w:ascii="Arial" w:hAnsi="Arial" w:cs="Arial"/>
                <w:lang w:val="en-US"/>
              </w:rPr>
            </w:pPr>
          </w:p>
        </w:tc>
        <w:tc>
          <w:tcPr>
            <w:tcW w:w="3942" w:type="pct"/>
          </w:tcPr>
          <w:p w:rsidR="00B00594" w:rsidRPr="009935B9" w:rsidRDefault="00B00594" w:rsidP="00126D96">
            <w:pPr>
              <w:ind w:firstLine="40"/>
              <w:jc w:val="both"/>
              <w:rPr>
                <w:rFonts w:ascii="Arial" w:hAnsi="Arial" w:cs="Arial"/>
                <w:lang w:val="en-US"/>
              </w:rPr>
            </w:pPr>
          </w:p>
        </w:tc>
      </w:tr>
      <w:tr w:rsidR="00B00594" w:rsidRPr="000838DC" w:rsidTr="00126D96">
        <w:tc>
          <w:tcPr>
            <w:tcW w:w="1058" w:type="pct"/>
          </w:tcPr>
          <w:p w:rsidR="00B00594" w:rsidRPr="00F34077" w:rsidRDefault="00220352" w:rsidP="00126D96">
            <w:pPr>
              <w:rPr>
                <w:rFonts w:ascii="Arial" w:hAnsi="Arial" w:cs="Arial"/>
                <w:lang w:val="en-US"/>
              </w:rPr>
            </w:pPr>
            <w:r w:rsidRPr="00220352">
              <w:rPr>
                <w:rFonts w:ascii="Arial" w:hAnsi="Arial" w:cs="Arial"/>
                <w:lang w:val="en-US"/>
              </w:rPr>
              <w:t>[RFC</w:t>
            </w:r>
            <w:r>
              <w:rPr>
                <w:rFonts w:ascii="Arial" w:hAnsi="Arial" w:cs="Arial"/>
                <w:lang w:val="en-US"/>
              </w:rPr>
              <w:t xml:space="preserve"> </w:t>
            </w:r>
            <w:r w:rsidRPr="00220352">
              <w:rPr>
                <w:rFonts w:ascii="Arial" w:hAnsi="Arial" w:cs="Arial"/>
                <w:lang w:val="en-US"/>
              </w:rPr>
              <w:t>4737]</w:t>
            </w:r>
          </w:p>
        </w:tc>
        <w:tc>
          <w:tcPr>
            <w:tcW w:w="3942" w:type="pct"/>
          </w:tcPr>
          <w:p w:rsidR="00220352" w:rsidRPr="00220352" w:rsidRDefault="00220352" w:rsidP="00126D96">
            <w:pPr>
              <w:ind w:firstLine="40"/>
              <w:jc w:val="both"/>
              <w:rPr>
                <w:rFonts w:ascii="Arial" w:hAnsi="Arial" w:cs="Arial"/>
                <w:lang w:val="en-US"/>
              </w:rPr>
            </w:pPr>
            <w:r w:rsidRPr="00220352">
              <w:rPr>
                <w:rFonts w:ascii="Arial" w:hAnsi="Arial" w:cs="Arial"/>
                <w:lang w:val="en-US"/>
              </w:rPr>
              <w:t xml:space="preserve">Morton, A., </w:t>
            </w:r>
            <w:proofErr w:type="spellStart"/>
            <w:r w:rsidRPr="00220352">
              <w:rPr>
                <w:rFonts w:ascii="Arial" w:hAnsi="Arial" w:cs="Arial"/>
                <w:lang w:val="en-US"/>
              </w:rPr>
              <w:t>Ciavattone</w:t>
            </w:r>
            <w:proofErr w:type="spellEnd"/>
            <w:r w:rsidRPr="00220352">
              <w:rPr>
                <w:rFonts w:ascii="Arial" w:hAnsi="Arial" w:cs="Arial"/>
                <w:lang w:val="en-US"/>
              </w:rPr>
              <w:t xml:space="preserve">, L., Ramachandran, G., </w:t>
            </w:r>
            <w:proofErr w:type="spellStart"/>
            <w:r w:rsidRPr="00220352">
              <w:rPr>
                <w:rFonts w:ascii="Arial" w:hAnsi="Arial" w:cs="Arial"/>
                <w:lang w:val="en-US"/>
              </w:rPr>
              <w:t>Shalunov</w:t>
            </w:r>
            <w:proofErr w:type="spellEnd"/>
            <w:r w:rsidRPr="00220352">
              <w:rPr>
                <w:rFonts w:ascii="Arial" w:hAnsi="Arial" w:cs="Arial"/>
                <w:lang w:val="en-US"/>
              </w:rPr>
              <w:t>,</w:t>
            </w:r>
          </w:p>
          <w:p w:rsidR="00220352" w:rsidRPr="00220352" w:rsidRDefault="00220352" w:rsidP="00126D96">
            <w:pPr>
              <w:ind w:firstLine="40"/>
              <w:jc w:val="both"/>
              <w:rPr>
                <w:rFonts w:ascii="Arial" w:hAnsi="Arial" w:cs="Arial"/>
                <w:lang w:val="en-US"/>
              </w:rPr>
            </w:pPr>
            <w:r w:rsidRPr="00220352">
              <w:rPr>
                <w:rFonts w:ascii="Arial" w:hAnsi="Arial" w:cs="Arial"/>
                <w:lang w:val="en-US"/>
              </w:rPr>
              <w:t xml:space="preserve">S., and J. </w:t>
            </w:r>
            <w:proofErr w:type="spellStart"/>
            <w:r w:rsidRPr="00220352">
              <w:rPr>
                <w:rFonts w:ascii="Arial" w:hAnsi="Arial" w:cs="Arial"/>
                <w:lang w:val="en-US"/>
              </w:rPr>
              <w:t>Perser</w:t>
            </w:r>
            <w:proofErr w:type="spellEnd"/>
            <w:r w:rsidRPr="00220352">
              <w:rPr>
                <w:rFonts w:ascii="Arial" w:hAnsi="Arial" w:cs="Arial"/>
                <w:lang w:val="en-US"/>
              </w:rPr>
              <w:t>, "Packet Reordering Metrics", RFC 4737,</w:t>
            </w:r>
          </w:p>
          <w:p w:rsidR="00220352" w:rsidRPr="00220352" w:rsidRDefault="00220352" w:rsidP="00126D96">
            <w:pPr>
              <w:ind w:firstLine="40"/>
              <w:jc w:val="both"/>
              <w:rPr>
                <w:rFonts w:ascii="Arial" w:hAnsi="Arial" w:cs="Arial"/>
                <w:lang w:val="en-US"/>
              </w:rPr>
            </w:pPr>
            <w:r w:rsidRPr="00220352">
              <w:rPr>
                <w:rFonts w:ascii="Arial" w:hAnsi="Arial" w:cs="Arial"/>
                <w:lang w:val="en-US"/>
              </w:rPr>
              <w:t>DOI 10.17487/RFC4737, November 2006,</w:t>
            </w:r>
          </w:p>
          <w:p w:rsidR="00B00594" w:rsidRPr="00220352" w:rsidRDefault="00220352" w:rsidP="00126D96">
            <w:pPr>
              <w:ind w:firstLine="40"/>
              <w:jc w:val="both"/>
              <w:rPr>
                <w:rFonts w:ascii="Arial" w:hAnsi="Arial" w:cs="Arial"/>
                <w:lang w:val="en-US"/>
              </w:rPr>
            </w:pPr>
            <w:r w:rsidRPr="00220352">
              <w:rPr>
                <w:rFonts w:ascii="Arial" w:hAnsi="Arial" w:cs="Arial"/>
                <w:lang w:val="en-US"/>
              </w:rPr>
              <w:t>&lt;http://www.rfc-editor.org/info/rfc4737&gt;.</w:t>
            </w:r>
          </w:p>
        </w:tc>
      </w:tr>
      <w:tr w:rsidR="00B00594" w:rsidRPr="000838DC" w:rsidTr="00126D96">
        <w:trPr>
          <w:trHeight w:hRule="exact" w:val="142"/>
        </w:trPr>
        <w:tc>
          <w:tcPr>
            <w:tcW w:w="1058" w:type="pct"/>
          </w:tcPr>
          <w:p w:rsidR="00B00594" w:rsidRPr="00F34077" w:rsidRDefault="00B00594" w:rsidP="00126D96">
            <w:pPr>
              <w:rPr>
                <w:rFonts w:ascii="Arial" w:hAnsi="Arial" w:cs="Arial"/>
                <w:lang w:val="en-US"/>
              </w:rPr>
            </w:pPr>
          </w:p>
        </w:tc>
        <w:tc>
          <w:tcPr>
            <w:tcW w:w="3942" w:type="pct"/>
          </w:tcPr>
          <w:p w:rsidR="00B00594" w:rsidRPr="009935B9" w:rsidRDefault="00B00594" w:rsidP="00126D96">
            <w:pPr>
              <w:ind w:firstLine="40"/>
              <w:jc w:val="both"/>
              <w:rPr>
                <w:rFonts w:ascii="Arial" w:hAnsi="Arial" w:cs="Arial"/>
                <w:lang w:val="en-US"/>
              </w:rPr>
            </w:pPr>
          </w:p>
        </w:tc>
      </w:tr>
      <w:tr w:rsidR="00B00594" w:rsidRPr="000838DC" w:rsidTr="00126D96">
        <w:tc>
          <w:tcPr>
            <w:tcW w:w="1058" w:type="pct"/>
          </w:tcPr>
          <w:p w:rsidR="00B00594" w:rsidRPr="00F34077" w:rsidRDefault="00220352" w:rsidP="00126D96">
            <w:pPr>
              <w:rPr>
                <w:rFonts w:ascii="Arial" w:hAnsi="Arial" w:cs="Arial"/>
                <w:lang w:val="en-US"/>
              </w:rPr>
            </w:pPr>
            <w:r w:rsidRPr="00220352">
              <w:rPr>
                <w:rFonts w:ascii="Arial" w:hAnsi="Arial" w:cs="Arial"/>
                <w:lang w:val="en-US"/>
              </w:rPr>
              <w:t>[RFC</w:t>
            </w:r>
            <w:r>
              <w:rPr>
                <w:rFonts w:ascii="Arial" w:hAnsi="Arial" w:cs="Arial"/>
                <w:lang w:val="en-US"/>
              </w:rPr>
              <w:t xml:space="preserve"> </w:t>
            </w:r>
            <w:r w:rsidRPr="00220352">
              <w:rPr>
                <w:rFonts w:ascii="Arial" w:hAnsi="Arial" w:cs="Arial"/>
                <w:lang w:val="en-US"/>
              </w:rPr>
              <w:t>5481]</w:t>
            </w:r>
          </w:p>
        </w:tc>
        <w:tc>
          <w:tcPr>
            <w:tcW w:w="3942" w:type="pct"/>
          </w:tcPr>
          <w:p w:rsidR="00220352" w:rsidRPr="00220352" w:rsidRDefault="00220352" w:rsidP="00126D96">
            <w:pPr>
              <w:ind w:firstLine="40"/>
              <w:jc w:val="both"/>
              <w:rPr>
                <w:rFonts w:ascii="Arial" w:hAnsi="Arial" w:cs="Arial"/>
                <w:lang w:val="en-US"/>
              </w:rPr>
            </w:pPr>
            <w:r w:rsidRPr="00220352">
              <w:rPr>
                <w:rFonts w:ascii="Arial" w:hAnsi="Arial" w:cs="Arial"/>
                <w:lang w:val="en-US"/>
              </w:rPr>
              <w:t xml:space="preserve">Morton, A. and B. </w:t>
            </w:r>
            <w:proofErr w:type="spellStart"/>
            <w:r w:rsidRPr="00220352">
              <w:rPr>
                <w:rFonts w:ascii="Arial" w:hAnsi="Arial" w:cs="Arial"/>
                <w:lang w:val="en-US"/>
              </w:rPr>
              <w:t>Claise</w:t>
            </w:r>
            <w:proofErr w:type="spellEnd"/>
            <w:r w:rsidRPr="00220352">
              <w:rPr>
                <w:rFonts w:ascii="Arial" w:hAnsi="Arial" w:cs="Arial"/>
                <w:lang w:val="en-US"/>
              </w:rPr>
              <w:t>, "Packet Delay Variation</w:t>
            </w:r>
          </w:p>
          <w:p w:rsidR="00220352" w:rsidRPr="00220352" w:rsidRDefault="00220352" w:rsidP="00126D96">
            <w:pPr>
              <w:ind w:firstLine="40"/>
              <w:jc w:val="both"/>
              <w:rPr>
                <w:rFonts w:ascii="Arial" w:hAnsi="Arial" w:cs="Arial"/>
                <w:lang w:val="en-US"/>
              </w:rPr>
            </w:pPr>
            <w:r w:rsidRPr="00220352">
              <w:rPr>
                <w:rFonts w:ascii="Arial" w:hAnsi="Arial" w:cs="Arial"/>
                <w:lang w:val="en-US"/>
              </w:rPr>
              <w:t>Applicability Statement", RFC 5481, DOI 10.17487/RFC</w:t>
            </w:r>
            <w:r>
              <w:rPr>
                <w:rFonts w:ascii="Arial" w:hAnsi="Arial" w:cs="Arial"/>
                <w:lang w:val="en-US"/>
              </w:rPr>
              <w:t xml:space="preserve"> </w:t>
            </w:r>
            <w:r w:rsidRPr="00220352">
              <w:rPr>
                <w:rFonts w:ascii="Arial" w:hAnsi="Arial" w:cs="Arial"/>
                <w:lang w:val="en-US"/>
              </w:rPr>
              <w:t>5481,</w:t>
            </w:r>
          </w:p>
          <w:p w:rsidR="00B00594" w:rsidRPr="00220352" w:rsidRDefault="00220352" w:rsidP="00126D96">
            <w:pPr>
              <w:ind w:firstLine="40"/>
              <w:jc w:val="both"/>
              <w:rPr>
                <w:rFonts w:ascii="Arial" w:hAnsi="Arial" w:cs="Arial"/>
                <w:lang w:val="en-US"/>
              </w:rPr>
            </w:pPr>
            <w:r w:rsidRPr="00220352">
              <w:rPr>
                <w:rFonts w:ascii="Arial" w:hAnsi="Arial" w:cs="Arial"/>
                <w:lang w:val="en-US"/>
              </w:rPr>
              <w:t>March 2009, &lt;http://www.rfc-editor.org/info/rfc5481&gt;.</w:t>
            </w:r>
          </w:p>
        </w:tc>
      </w:tr>
      <w:tr w:rsidR="00B00594" w:rsidRPr="000838DC" w:rsidTr="00126D96">
        <w:trPr>
          <w:trHeight w:hRule="exact" w:val="142"/>
        </w:trPr>
        <w:tc>
          <w:tcPr>
            <w:tcW w:w="1058" w:type="pct"/>
          </w:tcPr>
          <w:p w:rsidR="00B00594" w:rsidRPr="00F34077" w:rsidRDefault="00B00594" w:rsidP="00126D96">
            <w:pPr>
              <w:rPr>
                <w:rFonts w:ascii="Arial" w:hAnsi="Arial" w:cs="Arial"/>
                <w:lang w:val="en-US"/>
              </w:rPr>
            </w:pPr>
          </w:p>
        </w:tc>
        <w:tc>
          <w:tcPr>
            <w:tcW w:w="3942" w:type="pct"/>
          </w:tcPr>
          <w:p w:rsidR="00B00594" w:rsidRPr="009935B9" w:rsidRDefault="00B00594" w:rsidP="00126D96">
            <w:pPr>
              <w:ind w:firstLine="40"/>
              <w:jc w:val="both"/>
              <w:rPr>
                <w:rFonts w:ascii="Arial" w:hAnsi="Arial" w:cs="Arial"/>
                <w:lang w:val="en-US"/>
              </w:rPr>
            </w:pPr>
          </w:p>
        </w:tc>
      </w:tr>
      <w:tr w:rsidR="00B00594" w:rsidRPr="000838DC" w:rsidTr="00126D96">
        <w:tc>
          <w:tcPr>
            <w:tcW w:w="1058" w:type="pct"/>
          </w:tcPr>
          <w:p w:rsidR="00B00594" w:rsidRPr="00F34077" w:rsidRDefault="00220352" w:rsidP="00126D96">
            <w:pPr>
              <w:rPr>
                <w:rFonts w:ascii="Arial" w:hAnsi="Arial" w:cs="Arial"/>
                <w:lang w:val="en-US"/>
              </w:rPr>
            </w:pPr>
            <w:r w:rsidRPr="00220352">
              <w:rPr>
                <w:rFonts w:ascii="Arial" w:hAnsi="Arial" w:cs="Arial"/>
                <w:lang w:val="en-US"/>
              </w:rPr>
              <w:t>[RFC</w:t>
            </w:r>
            <w:r w:rsidR="007C6B12">
              <w:rPr>
                <w:rFonts w:ascii="Arial" w:hAnsi="Arial" w:cs="Arial"/>
              </w:rPr>
              <w:t xml:space="preserve"> </w:t>
            </w:r>
            <w:r w:rsidRPr="00220352">
              <w:rPr>
                <w:rFonts w:ascii="Arial" w:hAnsi="Arial" w:cs="Arial"/>
                <w:lang w:val="en-US"/>
              </w:rPr>
              <w:t>6349]</w:t>
            </w:r>
          </w:p>
        </w:tc>
        <w:tc>
          <w:tcPr>
            <w:tcW w:w="3942" w:type="pct"/>
          </w:tcPr>
          <w:p w:rsidR="00220352" w:rsidRPr="00220352" w:rsidRDefault="00220352" w:rsidP="00126D96">
            <w:pPr>
              <w:ind w:firstLine="40"/>
              <w:jc w:val="both"/>
              <w:rPr>
                <w:rFonts w:ascii="Arial" w:hAnsi="Arial" w:cs="Arial"/>
                <w:lang w:val="en-US"/>
              </w:rPr>
            </w:pPr>
            <w:r w:rsidRPr="00220352">
              <w:rPr>
                <w:rFonts w:ascii="Arial" w:hAnsi="Arial" w:cs="Arial"/>
                <w:lang w:val="en-US"/>
              </w:rPr>
              <w:t xml:space="preserve">Constantine, B., Forget, G., </w:t>
            </w:r>
            <w:proofErr w:type="spellStart"/>
            <w:r w:rsidRPr="00220352">
              <w:rPr>
                <w:rFonts w:ascii="Arial" w:hAnsi="Arial" w:cs="Arial"/>
                <w:lang w:val="en-US"/>
              </w:rPr>
              <w:t>Geib</w:t>
            </w:r>
            <w:proofErr w:type="spellEnd"/>
            <w:r w:rsidRPr="00220352">
              <w:rPr>
                <w:rFonts w:ascii="Arial" w:hAnsi="Arial" w:cs="Arial"/>
                <w:lang w:val="en-US"/>
              </w:rPr>
              <w:t>, R., and R. Schrage,</w:t>
            </w:r>
          </w:p>
          <w:p w:rsidR="00220352" w:rsidRPr="00220352" w:rsidRDefault="00220352" w:rsidP="00126D96">
            <w:pPr>
              <w:ind w:firstLine="40"/>
              <w:jc w:val="both"/>
              <w:rPr>
                <w:rFonts w:ascii="Arial" w:hAnsi="Arial" w:cs="Arial"/>
                <w:lang w:val="en-US"/>
              </w:rPr>
            </w:pPr>
            <w:r w:rsidRPr="00220352">
              <w:rPr>
                <w:rFonts w:ascii="Arial" w:hAnsi="Arial" w:cs="Arial"/>
                <w:lang w:val="en-US"/>
              </w:rPr>
              <w:t>"Framework for TCP Throughput Testing", RFC 6349,</w:t>
            </w:r>
          </w:p>
          <w:p w:rsidR="00220352" w:rsidRPr="00220352" w:rsidRDefault="00220352" w:rsidP="00126D96">
            <w:pPr>
              <w:ind w:firstLine="40"/>
              <w:jc w:val="both"/>
              <w:rPr>
                <w:rFonts w:ascii="Arial" w:hAnsi="Arial" w:cs="Arial"/>
                <w:lang w:val="en-US"/>
              </w:rPr>
            </w:pPr>
            <w:r w:rsidRPr="00220352">
              <w:rPr>
                <w:rFonts w:ascii="Arial" w:hAnsi="Arial" w:cs="Arial"/>
                <w:lang w:val="en-US"/>
              </w:rPr>
              <w:t>DOI 10.17487/RFC6349, August 2011,</w:t>
            </w:r>
          </w:p>
          <w:p w:rsidR="00B00594" w:rsidRPr="009935B9" w:rsidRDefault="00220352" w:rsidP="00126D96">
            <w:pPr>
              <w:ind w:firstLine="40"/>
              <w:jc w:val="both"/>
              <w:rPr>
                <w:rFonts w:ascii="Arial" w:hAnsi="Arial" w:cs="Arial"/>
                <w:lang w:val="en-US"/>
              </w:rPr>
            </w:pPr>
            <w:r w:rsidRPr="00220352">
              <w:rPr>
                <w:rFonts w:ascii="Arial" w:hAnsi="Arial" w:cs="Arial"/>
                <w:lang w:val="en-US"/>
              </w:rPr>
              <w:t>&lt;http://www.rfc-editor.org/info/rfc6349&gt;.</w:t>
            </w:r>
          </w:p>
        </w:tc>
      </w:tr>
      <w:tr w:rsidR="00B00594" w:rsidRPr="000838DC" w:rsidTr="00126D96">
        <w:trPr>
          <w:trHeight w:hRule="exact" w:val="142"/>
        </w:trPr>
        <w:tc>
          <w:tcPr>
            <w:tcW w:w="1058" w:type="pct"/>
          </w:tcPr>
          <w:p w:rsidR="00B00594" w:rsidRPr="00F34077" w:rsidRDefault="00B00594" w:rsidP="00126D96">
            <w:pPr>
              <w:rPr>
                <w:rFonts w:ascii="Arial" w:hAnsi="Arial" w:cs="Arial"/>
                <w:lang w:val="en-US"/>
              </w:rPr>
            </w:pPr>
          </w:p>
        </w:tc>
        <w:tc>
          <w:tcPr>
            <w:tcW w:w="3942" w:type="pct"/>
          </w:tcPr>
          <w:p w:rsidR="00B00594" w:rsidRPr="009935B9" w:rsidRDefault="00B00594" w:rsidP="00126D96">
            <w:pPr>
              <w:ind w:firstLine="40"/>
              <w:jc w:val="both"/>
              <w:rPr>
                <w:rFonts w:ascii="Arial" w:hAnsi="Arial" w:cs="Arial"/>
                <w:lang w:val="en-US"/>
              </w:rPr>
            </w:pPr>
          </w:p>
        </w:tc>
      </w:tr>
      <w:tr w:rsidR="00B00594" w:rsidRPr="000838DC" w:rsidTr="00126D96">
        <w:tc>
          <w:tcPr>
            <w:tcW w:w="1058" w:type="pct"/>
          </w:tcPr>
          <w:p w:rsidR="00B00594" w:rsidRPr="00F34077" w:rsidRDefault="00220352" w:rsidP="00126D96">
            <w:pPr>
              <w:rPr>
                <w:rFonts w:ascii="Arial" w:hAnsi="Arial" w:cs="Arial"/>
                <w:lang w:val="en-US"/>
              </w:rPr>
            </w:pPr>
            <w:r w:rsidRPr="00220352">
              <w:rPr>
                <w:rFonts w:ascii="Arial" w:hAnsi="Arial" w:cs="Arial"/>
                <w:lang w:val="en-US"/>
              </w:rPr>
              <w:t>[RFC</w:t>
            </w:r>
            <w:r w:rsidR="007C6B12">
              <w:rPr>
                <w:rFonts w:ascii="Arial" w:hAnsi="Arial" w:cs="Arial"/>
              </w:rPr>
              <w:t xml:space="preserve"> </w:t>
            </w:r>
            <w:r w:rsidRPr="00220352">
              <w:rPr>
                <w:rFonts w:ascii="Arial" w:hAnsi="Arial" w:cs="Arial"/>
                <w:lang w:val="en-US"/>
              </w:rPr>
              <w:t>6703]</w:t>
            </w:r>
          </w:p>
        </w:tc>
        <w:tc>
          <w:tcPr>
            <w:tcW w:w="3942" w:type="pct"/>
          </w:tcPr>
          <w:p w:rsidR="00220352" w:rsidRPr="00220352" w:rsidRDefault="00220352" w:rsidP="00126D96">
            <w:pPr>
              <w:ind w:firstLine="40"/>
              <w:jc w:val="both"/>
              <w:rPr>
                <w:rFonts w:ascii="Arial" w:hAnsi="Arial" w:cs="Arial"/>
                <w:lang w:val="en-US"/>
              </w:rPr>
            </w:pPr>
            <w:r w:rsidRPr="00220352">
              <w:rPr>
                <w:rFonts w:ascii="Arial" w:hAnsi="Arial" w:cs="Arial"/>
                <w:lang w:val="en-US"/>
              </w:rPr>
              <w:t xml:space="preserve">Morton, A., Ramachandran, G., and G. </w:t>
            </w:r>
            <w:proofErr w:type="spellStart"/>
            <w:r w:rsidRPr="00220352">
              <w:rPr>
                <w:rFonts w:ascii="Arial" w:hAnsi="Arial" w:cs="Arial"/>
                <w:lang w:val="en-US"/>
              </w:rPr>
              <w:t>Maguluri</w:t>
            </w:r>
            <w:proofErr w:type="spellEnd"/>
            <w:r w:rsidRPr="00220352">
              <w:rPr>
                <w:rFonts w:ascii="Arial" w:hAnsi="Arial" w:cs="Arial"/>
                <w:lang w:val="en-US"/>
              </w:rPr>
              <w:t>, "Reporting</w:t>
            </w:r>
          </w:p>
          <w:p w:rsidR="00220352" w:rsidRPr="00220352" w:rsidRDefault="00220352" w:rsidP="00126D96">
            <w:pPr>
              <w:ind w:firstLine="40"/>
              <w:jc w:val="both"/>
              <w:rPr>
                <w:rFonts w:ascii="Arial" w:hAnsi="Arial" w:cs="Arial"/>
                <w:lang w:val="en-US"/>
              </w:rPr>
            </w:pPr>
            <w:r w:rsidRPr="00220352">
              <w:rPr>
                <w:rFonts w:ascii="Arial" w:hAnsi="Arial" w:cs="Arial"/>
                <w:lang w:val="en-US"/>
              </w:rPr>
              <w:t>IP Network Performance Metrics: Different Points of View",</w:t>
            </w:r>
          </w:p>
          <w:p w:rsidR="00220352" w:rsidRPr="00220352" w:rsidRDefault="00220352" w:rsidP="00126D96">
            <w:pPr>
              <w:ind w:firstLine="40"/>
              <w:jc w:val="both"/>
              <w:rPr>
                <w:rFonts w:ascii="Arial" w:hAnsi="Arial" w:cs="Arial"/>
                <w:lang w:val="en-US"/>
              </w:rPr>
            </w:pPr>
            <w:r w:rsidRPr="00220352">
              <w:rPr>
                <w:rFonts w:ascii="Arial" w:hAnsi="Arial" w:cs="Arial"/>
                <w:lang w:val="en-US"/>
              </w:rPr>
              <w:t>RFC 6703, DOI 10.17487/RFC6703, August 2012,</w:t>
            </w:r>
          </w:p>
          <w:p w:rsidR="00B00594" w:rsidRPr="00220352" w:rsidRDefault="00220352" w:rsidP="00126D96">
            <w:pPr>
              <w:ind w:firstLine="40"/>
              <w:jc w:val="both"/>
              <w:rPr>
                <w:rFonts w:ascii="Arial" w:hAnsi="Arial" w:cs="Arial"/>
                <w:lang w:val="en-US"/>
              </w:rPr>
            </w:pPr>
            <w:r w:rsidRPr="00220352">
              <w:rPr>
                <w:rFonts w:ascii="Arial" w:hAnsi="Arial" w:cs="Arial"/>
                <w:lang w:val="en-US"/>
              </w:rPr>
              <w:t>&lt;http://www.rfc-editor.org/info/rfc6703&gt;.</w:t>
            </w:r>
          </w:p>
        </w:tc>
      </w:tr>
      <w:tr w:rsidR="00B00594" w:rsidRPr="000838DC" w:rsidTr="00126D96">
        <w:trPr>
          <w:trHeight w:hRule="exact" w:val="142"/>
        </w:trPr>
        <w:tc>
          <w:tcPr>
            <w:tcW w:w="1058" w:type="pct"/>
          </w:tcPr>
          <w:p w:rsidR="00B00594" w:rsidRPr="00F34077" w:rsidRDefault="00B00594" w:rsidP="00126D96">
            <w:pPr>
              <w:rPr>
                <w:rFonts w:ascii="Arial" w:hAnsi="Arial" w:cs="Arial"/>
                <w:lang w:val="en-US"/>
              </w:rPr>
            </w:pPr>
          </w:p>
        </w:tc>
        <w:tc>
          <w:tcPr>
            <w:tcW w:w="3942" w:type="pct"/>
          </w:tcPr>
          <w:p w:rsidR="00B00594" w:rsidRPr="009935B9" w:rsidRDefault="00B00594" w:rsidP="00126D96">
            <w:pPr>
              <w:ind w:firstLine="40"/>
              <w:jc w:val="both"/>
              <w:rPr>
                <w:rFonts w:ascii="Arial" w:hAnsi="Arial" w:cs="Arial"/>
                <w:lang w:val="en-US"/>
              </w:rPr>
            </w:pPr>
          </w:p>
        </w:tc>
      </w:tr>
      <w:tr w:rsidR="00B00594" w:rsidRPr="00B00594" w:rsidTr="00126D96">
        <w:tc>
          <w:tcPr>
            <w:tcW w:w="1058" w:type="pct"/>
          </w:tcPr>
          <w:p w:rsidR="00B00594" w:rsidRPr="00F34077" w:rsidRDefault="00220352" w:rsidP="00126D96">
            <w:pPr>
              <w:rPr>
                <w:rFonts w:ascii="Arial" w:hAnsi="Arial" w:cs="Arial"/>
                <w:lang w:val="en-US"/>
              </w:rPr>
            </w:pPr>
            <w:r w:rsidRPr="00220352">
              <w:rPr>
                <w:rFonts w:ascii="Arial" w:hAnsi="Arial" w:cs="Arial"/>
                <w:lang w:val="en-US"/>
              </w:rPr>
              <w:t>[SPECweb2009]</w:t>
            </w:r>
          </w:p>
        </w:tc>
        <w:tc>
          <w:tcPr>
            <w:tcW w:w="3942" w:type="pct"/>
          </w:tcPr>
          <w:p w:rsidR="00220352" w:rsidRPr="00220352" w:rsidRDefault="00220352" w:rsidP="00126D96">
            <w:pPr>
              <w:ind w:firstLine="40"/>
              <w:jc w:val="both"/>
              <w:rPr>
                <w:rFonts w:ascii="Arial" w:hAnsi="Arial" w:cs="Arial"/>
                <w:lang w:val="en-US"/>
              </w:rPr>
            </w:pPr>
            <w:r w:rsidRPr="00220352">
              <w:rPr>
                <w:rFonts w:ascii="Arial" w:hAnsi="Arial" w:cs="Arial"/>
                <w:lang w:val="en-US"/>
              </w:rPr>
              <w:t>Standard Performance Evaluation Corporation (SPEC),</w:t>
            </w:r>
          </w:p>
          <w:p w:rsidR="00220352" w:rsidRPr="00220352" w:rsidRDefault="00220352" w:rsidP="00126D96">
            <w:pPr>
              <w:ind w:firstLine="40"/>
              <w:jc w:val="both"/>
              <w:rPr>
                <w:rFonts w:ascii="Arial" w:hAnsi="Arial" w:cs="Arial"/>
                <w:lang w:val="en-US"/>
              </w:rPr>
            </w:pPr>
            <w:r w:rsidRPr="00220352">
              <w:rPr>
                <w:rFonts w:ascii="Arial" w:hAnsi="Arial" w:cs="Arial"/>
                <w:lang w:val="en-US"/>
              </w:rPr>
              <w:t>"SPECweb2009 Release 1.20 Benchmark Design Document",</w:t>
            </w:r>
          </w:p>
          <w:p w:rsidR="00220352" w:rsidRPr="00220352" w:rsidRDefault="00220352" w:rsidP="00126D96">
            <w:pPr>
              <w:ind w:firstLine="40"/>
              <w:jc w:val="both"/>
              <w:rPr>
                <w:rFonts w:ascii="Arial" w:hAnsi="Arial" w:cs="Arial"/>
                <w:lang w:val="en-US"/>
              </w:rPr>
            </w:pPr>
            <w:r w:rsidRPr="00220352">
              <w:rPr>
                <w:rFonts w:ascii="Arial" w:hAnsi="Arial" w:cs="Arial"/>
                <w:lang w:val="en-US"/>
              </w:rPr>
              <w:t>April 2010, &lt;https://www.spec.org/web2009/docs/design/</w:t>
            </w:r>
          </w:p>
          <w:p w:rsidR="00B00594" w:rsidRPr="00220352" w:rsidRDefault="00220352" w:rsidP="00126D96">
            <w:pPr>
              <w:ind w:firstLine="40"/>
              <w:jc w:val="both"/>
              <w:rPr>
                <w:rFonts w:ascii="Arial" w:hAnsi="Arial" w:cs="Arial"/>
                <w:lang w:val="en-US"/>
              </w:rPr>
            </w:pPr>
            <w:r w:rsidRPr="00220352">
              <w:rPr>
                <w:rFonts w:ascii="Arial" w:hAnsi="Arial" w:cs="Arial"/>
                <w:lang w:val="en-US"/>
              </w:rPr>
              <w:t>SPECweb2009_Design.html&gt;.</w:t>
            </w:r>
          </w:p>
        </w:tc>
      </w:tr>
    </w:tbl>
    <w:p w:rsidR="00E845B0" w:rsidRDefault="00E845B0" w:rsidP="00E845B0">
      <w:pPr>
        <w:ind w:firstLine="454"/>
        <w:jc w:val="both"/>
        <w:rPr>
          <w:rFonts w:ascii="Arial" w:hAnsi="Arial" w:cs="Arial"/>
          <w:b/>
          <w:lang w:val="en-US"/>
        </w:rPr>
      </w:pPr>
    </w:p>
    <w:p w:rsidR="00374324" w:rsidRDefault="00374324" w:rsidP="00E845B0">
      <w:pPr>
        <w:ind w:firstLine="454"/>
        <w:jc w:val="both"/>
        <w:rPr>
          <w:rFonts w:ascii="Arial" w:hAnsi="Arial" w:cs="Arial"/>
          <w:b/>
          <w:lang w:val="en-US"/>
        </w:rPr>
      </w:pPr>
      <w:proofErr w:type="gramStart"/>
      <w:r>
        <w:rPr>
          <w:rFonts w:ascii="Arial" w:hAnsi="Arial" w:cs="Arial"/>
          <w:b/>
          <w:lang w:val="en-US"/>
        </w:rPr>
        <w:t>8.2</w:t>
      </w:r>
      <w:proofErr w:type="gramEnd"/>
      <w:r w:rsidRPr="00283363">
        <w:rPr>
          <w:rFonts w:ascii="Arial" w:hAnsi="Arial" w:cs="Arial"/>
          <w:b/>
        </w:rPr>
        <w:t xml:space="preserve"> </w:t>
      </w:r>
      <w:r>
        <w:rPr>
          <w:rFonts w:ascii="Arial" w:hAnsi="Arial" w:cs="Arial"/>
          <w:b/>
        </w:rPr>
        <w:t xml:space="preserve">Информационные </w:t>
      </w:r>
      <w:r w:rsidR="00E7082D">
        <w:rPr>
          <w:rFonts w:ascii="Arial" w:hAnsi="Arial" w:cs="Arial"/>
          <w:b/>
        </w:rPr>
        <w:t>ссылки</w:t>
      </w:r>
    </w:p>
    <w:p w:rsidR="00374324" w:rsidRPr="00B00594" w:rsidRDefault="00374324" w:rsidP="00E845B0">
      <w:pPr>
        <w:ind w:firstLine="454"/>
        <w:jc w:val="both"/>
        <w:rPr>
          <w:rFonts w:ascii="Arial" w:hAnsi="Arial" w:cs="Arial"/>
          <w:b/>
          <w:lang w:val="en-US"/>
        </w:rPr>
      </w:pPr>
    </w:p>
    <w:tbl>
      <w:tblPr>
        <w:tblStyle w:val="ac"/>
        <w:tblW w:w="981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9"/>
        <w:gridCol w:w="7656"/>
      </w:tblGrid>
      <w:tr w:rsidR="00374324" w:rsidRPr="000838DC" w:rsidTr="00126D96">
        <w:tc>
          <w:tcPr>
            <w:tcW w:w="1100" w:type="pct"/>
          </w:tcPr>
          <w:p w:rsidR="00374324" w:rsidRPr="00283363" w:rsidRDefault="00374324" w:rsidP="00126D96">
            <w:pPr>
              <w:rPr>
                <w:rFonts w:ascii="Arial" w:hAnsi="Arial" w:cs="Arial"/>
                <w:lang w:val="en-US"/>
              </w:rPr>
            </w:pPr>
            <w:r w:rsidRPr="00374324">
              <w:rPr>
                <w:rFonts w:ascii="Arial" w:hAnsi="Arial" w:cs="Arial"/>
                <w:lang w:val="en-US"/>
              </w:rPr>
              <w:t>[CA-Benchmark]</w:t>
            </w:r>
          </w:p>
        </w:tc>
        <w:tc>
          <w:tcPr>
            <w:tcW w:w="3900" w:type="pct"/>
          </w:tcPr>
          <w:p w:rsidR="00374324" w:rsidRPr="00374324" w:rsidRDefault="00374324" w:rsidP="00126D96">
            <w:pPr>
              <w:jc w:val="both"/>
              <w:rPr>
                <w:rFonts w:ascii="Arial" w:hAnsi="Arial" w:cs="Arial"/>
                <w:lang w:val="en-US"/>
              </w:rPr>
            </w:pPr>
            <w:r w:rsidRPr="00374324">
              <w:rPr>
                <w:rFonts w:ascii="Arial" w:hAnsi="Arial" w:cs="Arial"/>
                <w:lang w:val="en-US"/>
              </w:rPr>
              <w:t>Hamilton, M. and S. Banks, "Benchmarking Methodology for</w:t>
            </w:r>
          </w:p>
          <w:p w:rsidR="00374324" w:rsidRPr="00374324" w:rsidRDefault="00374324" w:rsidP="00126D96">
            <w:pPr>
              <w:jc w:val="both"/>
              <w:rPr>
                <w:rFonts w:ascii="Arial" w:hAnsi="Arial" w:cs="Arial"/>
                <w:lang w:val="en-US"/>
              </w:rPr>
            </w:pPr>
            <w:r w:rsidRPr="00374324">
              <w:rPr>
                <w:rFonts w:ascii="Arial" w:hAnsi="Arial" w:cs="Arial"/>
                <w:lang w:val="en-US"/>
              </w:rPr>
              <w:t>Content-Aware Network Devices", Work in Progress,</w:t>
            </w:r>
          </w:p>
          <w:p w:rsidR="00374324" w:rsidRPr="00B00594" w:rsidRDefault="00374324" w:rsidP="00126D96">
            <w:pPr>
              <w:jc w:val="both"/>
              <w:rPr>
                <w:rFonts w:ascii="Arial" w:hAnsi="Arial" w:cs="Arial"/>
                <w:lang w:val="en-US"/>
              </w:rPr>
            </w:pPr>
            <w:proofErr w:type="gramStart"/>
            <w:r w:rsidRPr="00374324">
              <w:rPr>
                <w:rFonts w:ascii="Arial" w:hAnsi="Arial" w:cs="Arial"/>
                <w:lang w:val="en-US"/>
              </w:rPr>
              <w:t>draft-ietf-bmwg-ca-bench-meth-04</w:t>
            </w:r>
            <w:proofErr w:type="gramEnd"/>
            <w:r w:rsidRPr="00374324">
              <w:rPr>
                <w:rFonts w:ascii="Arial" w:hAnsi="Arial" w:cs="Arial"/>
                <w:lang w:val="en-US"/>
              </w:rPr>
              <w:t>, February 2013.</w:t>
            </w:r>
          </w:p>
        </w:tc>
      </w:tr>
      <w:tr w:rsidR="00374324" w:rsidRPr="000838DC" w:rsidTr="00126D96">
        <w:trPr>
          <w:trHeight w:hRule="exact" w:val="142"/>
        </w:trPr>
        <w:tc>
          <w:tcPr>
            <w:tcW w:w="1100" w:type="pct"/>
          </w:tcPr>
          <w:p w:rsidR="00374324" w:rsidRPr="009935B9"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0838DC" w:rsidTr="00126D96">
        <w:tc>
          <w:tcPr>
            <w:tcW w:w="1100" w:type="pct"/>
          </w:tcPr>
          <w:p w:rsidR="00374324" w:rsidRPr="00B00594" w:rsidRDefault="00374324" w:rsidP="00126D96">
            <w:pPr>
              <w:rPr>
                <w:rFonts w:ascii="Arial" w:hAnsi="Arial" w:cs="Arial"/>
                <w:lang w:val="en-US"/>
              </w:rPr>
            </w:pPr>
            <w:r w:rsidRPr="00374324">
              <w:rPr>
                <w:rFonts w:ascii="Arial" w:hAnsi="Arial" w:cs="Arial"/>
                <w:lang w:val="en-US"/>
              </w:rPr>
              <w:t>[</w:t>
            </w:r>
            <w:proofErr w:type="spellStart"/>
            <w:r w:rsidRPr="00374324">
              <w:rPr>
                <w:rFonts w:ascii="Arial" w:hAnsi="Arial" w:cs="Arial"/>
                <w:lang w:val="en-US"/>
              </w:rPr>
              <w:t>CoDel</w:t>
            </w:r>
            <w:proofErr w:type="spellEnd"/>
            <w:r w:rsidRPr="00374324">
              <w:rPr>
                <w:rFonts w:ascii="Arial" w:hAnsi="Arial" w:cs="Arial"/>
                <w:lang w:val="en-US"/>
              </w:rPr>
              <w:t>]</w:t>
            </w:r>
          </w:p>
        </w:tc>
        <w:tc>
          <w:tcPr>
            <w:tcW w:w="3900" w:type="pct"/>
          </w:tcPr>
          <w:p w:rsidR="00374324" w:rsidRPr="00374324" w:rsidRDefault="00374324" w:rsidP="00126D96">
            <w:pPr>
              <w:jc w:val="both"/>
              <w:rPr>
                <w:rFonts w:ascii="Arial" w:hAnsi="Arial" w:cs="Arial"/>
                <w:lang w:val="en-US"/>
              </w:rPr>
            </w:pPr>
            <w:r w:rsidRPr="00374324">
              <w:rPr>
                <w:rFonts w:ascii="Arial" w:hAnsi="Arial" w:cs="Arial"/>
                <w:lang w:val="en-US"/>
              </w:rPr>
              <w:t xml:space="preserve">Nichols, K., Jacobson, V., McGregor, A., and J. </w:t>
            </w:r>
            <w:proofErr w:type="spellStart"/>
            <w:r w:rsidRPr="00374324">
              <w:rPr>
                <w:rFonts w:ascii="Arial" w:hAnsi="Arial" w:cs="Arial"/>
                <w:lang w:val="en-US"/>
              </w:rPr>
              <w:t>Iyengar</w:t>
            </w:r>
            <w:proofErr w:type="spellEnd"/>
            <w:r w:rsidRPr="00374324">
              <w:rPr>
                <w:rFonts w:ascii="Arial" w:hAnsi="Arial" w:cs="Arial"/>
                <w:lang w:val="en-US"/>
              </w:rPr>
              <w:t>,</w:t>
            </w:r>
          </w:p>
          <w:p w:rsidR="00374324" w:rsidRPr="00374324" w:rsidRDefault="00374324" w:rsidP="00126D96">
            <w:pPr>
              <w:jc w:val="both"/>
              <w:rPr>
                <w:rFonts w:ascii="Arial" w:hAnsi="Arial" w:cs="Arial"/>
                <w:lang w:val="en-US"/>
              </w:rPr>
            </w:pPr>
            <w:r w:rsidRPr="00374324">
              <w:rPr>
                <w:rFonts w:ascii="Arial" w:hAnsi="Arial" w:cs="Arial"/>
                <w:lang w:val="en-US"/>
              </w:rPr>
              <w:t>"Controlled Delay Active Queue Management", Work in</w:t>
            </w:r>
          </w:p>
          <w:p w:rsidR="00374324" w:rsidRPr="009935B9" w:rsidRDefault="00374324" w:rsidP="00126D96">
            <w:pPr>
              <w:jc w:val="both"/>
              <w:rPr>
                <w:rFonts w:ascii="Arial" w:hAnsi="Arial" w:cs="Arial"/>
                <w:lang w:val="en-US"/>
              </w:rPr>
            </w:pPr>
            <w:r w:rsidRPr="00374324">
              <w:rPr>
                <w:rFonts w:ascii="Arial" w:hAnsi="Arial" w:cs="Arial"/>
                <w:lang w:val="en-US"/>
              </w:rPr>
              <w:t xml:space="preserve">Progress, draft-ietf-aqm-codel-01, </w:t>
            </w:r>
            <w:proofErr w:type="spellStart"/>
            <w:r w:rsidRPr="00374324">
              <w:rPr>
                <w:rFonts w:ascii="Arial" w:hAnsi="Arial" w:cs="Arial"/>
                <w:lang w:val="en-US"/>
              </w:rPr>
              <w:t>Ap</w:t>
            </w:r>
            <w:proofErr w:type="spellEnd"/>
          </w:p>
        </w:tc>
      </w:tr>
      <w:tr w:rsidR="00374324" w:rsidRPr="000838DC" w:rsidTr="00126D96">
        <w:trPr>
          <w:trHeight w:hRule="exact" w:val="142"/>
        </w:trPr>
        <w:tc>
          <w:tcPr>
            <w:tcW w:w="1100" w:type="pct"/>
          </w:tcPr>
          <w:p w:rsidR="00374324" w:rsidRPr="009935B9"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B00594" w:rsidTr="00126D96">
        <w:tc>
          <w:tcPr>
            <w:tcW w:w="1100" w:type="pct"/>
          </w:tcPr>
          <w:p w:rsidR="00374324" w:rsidRPr="00B00594" w:rsidRDefault="00374324" w:rsidP="00126D96">
            <w:pPr>
              <w:rPr>
                <w:rFonts w:ascii="Arial" w:hAnsi="Arial" w:cs="Arial"/>
                <w:lang w:val="en-US"/>
              </w:rPr>
            </w:pPr>
            <w:r w:rsidRPr="00374324">
              <w:rPr>
                <w:rFonts w:ascii="Arial" w:hAnsi="Arial" w:cs="Arial"/>
                <w:lang w:val="en-US"/>
              </w:rPr>
              <w:t>[MEF-10.3]</w:t>
            </w:r>
          </w:p>
        </w:tc>
        <w:tc>
          <w:tcPr>
            <w:tcW w:w="3900" w:type="pct"/>
          </w:tcPr>
          <w:p w:rsidR="00374324" w:rsidRPr="00374324" w:rsidRDefault="00374324" w:rsidP="00126D96">
            <w:pPr>
              <w:jc w:val="both"/>
              <w:rPr>
                <w:rFonts w:ascii="Arial" w:hAnsi="Arial" w:cs="Arial"/>
                <w:lang w:val="en-US"/>
              </w:rPr>
            </w:pPr>
            <w:r w:rsidRPr="00374324">
              <w:rPr>
                <w:rFonts w:ascii="Arial" w:hAnsi="Arial" w:cs="Arial"/>
                <w:lang w:val="en-US"/>
              </w:rPr>
              <w:t>Metro Ethernet Forum, "Ethernet Services Attributes</w:t>
            </w:r>
          </w:p>
          <w:p w:rsidR="00374324" w:rsidRPr="00374324" w:rsidRDefault="00374324" w:rsidP="00126D96">
            <w:pPr>
              <w:jc w:val="both"/>
              <w:rPr>
                <w:rFonts w:ascii="Arial" w:hAnsi="Arial" w:cs="Arial"/>
                <w:lang w:val="en-US"/>
              </w:rPr>
            </w:pPr>
            <w:r w:rsidRPr="00374324">
              <w:rPr>
                <w:rFonts w:ascii="Arial" w:hAnsi="Arial" w:cs="Arial"/>
                <w:lang w:val="en-US"/>
              </w:rPr>
              <w:t>Phase 3", MEF 10.3, October 2013,</w:t>
            </w:r>
          </w:p>
          <w:p w:rsidR="00374324" w:rsidRPr="00374324" w:rsidRDefault="00374324" w:rsidP="00126D96">
            <w:pPr>
              <w:jc w:val="both"/>
              <w:rPr>
                <w:rFonts w:ascii="Arial" w:hAnsi="Arial" w:cs="Arial"/>
                <w:lang w:val="en-US"/>
              </w:rPr>
            </w:pPr>
            <w:r w:rsidRPr="00374324">
              <w:rPr>
                <w:rFonts w:ascii="Arial" w:hAnsi="Arial" w:cs="Arial"/>
                <w:lang w:val="en-US"/>
              </w:rPr>
              <w:t>&lt;https://www.mef.net/Assets/Technical_Specifications/</w:t>
            </w:r>
          </w:p>
          <w:p w:rsidR="00374324" w:rsidRPr="009935B9" w:rsidRDefault="00374324" w:rsidP="00126D96">
            <w:pPr>
              <w:jc w:val="both"/>
              <w:rPr>
                <w:rFonts w:ascii="Arial" w:hAnsi="Arial" w:cs="Arial"/>
                <w:lang w:val="en-US"/>
              </w:rPr>
            </w:pPr>
            <w:r w:rsidRPr="00374324">
              <w:rPr>
                <w:rFonts w:ascii="Arial" w:hAnsi="Arial" w:cs="Arial"/>
                <w:lang w:val="en-US"/>
              </w:rPr>
              <w:t>PDF/MEF_10.3.pdf&gt;.</w:t>
            </w:r>
          </w:p>
        </w:tc>
      </w:tr>
      <w:tr w:rsidR="00374324" w:rsidRPr="00B00594" w:rsidTr="00126D96">
        <w:trPr>
          <w:trHeight w:hRule="exact" w:val="142"/>
        </w:trPr>
        <w:tc>
          <w:tcPr>
            <w:tcW w:w="1100" w:type="pct"/>
          </w:tcPr>
          <w:p w:rsidR="00374324" w:rsidRPr="00B00594" w:rsidRDefault="00374324" w:rsidP="00126D96">
            <w:pPr>
              <w:rPr>
                <w:rFonts w:ascii="Arial" w:hAnsi="Arial" w:cs="Arial"/>
                <w:lang w:val="en-US"/>
              </w:rPr>
            </w:pPr>
          </w:p>
        </w:tc>
        <w:tc>
          <w:tcPr>
            <w:tcW w:w="3900" w:type="pct"/>
          </w:tcPr>
          <w:p w:rsidR="00374324" w:rsidRPr="00B00594" w:rsidRDefault="00374324" w:rsidP="00126D96">
            <w:pPr>
              <w:jc w:val="both"/>
              <w:rPr>
                <w:rFonts w:ascii="Arial" w:hAnsi="Arial" w:cs="Arial"/>
                <w:lang w:val="en-US"/>
              </w:rPr>
            </w:pPr>
          </w:p>
        </w:tc>
      </w:tr>
      <w:tr w:rsidR="00374324" w:rsidRPr="00B00594" w:rsidTr="00126D96">
        <w:tc>
          <w:tcPr>
            <w:tcW w:w="1100" w:type="pct"/>
          </w:tcPr>
          <w:p w:rsidR="00374324" w:rsidRPr="00374324" w:rsidRDefault="00374324" w:rsidP="00126D96">
            <w:pPr>
              <w:rPr>
                <w:rFonts w:ascii="Arial" w:hAnsi="Arial" w:cs="Arial"/>
                <w:lang w:val="en-US"/>
              </w:rPr>
            </w:pPr>
            <w:r w:rsidRPr="00374324">
              <w:rPr>
                <w:rFonts w:ascii="Arial" w:hAnsi="Arial" w:cs="Arial"/>
                <w:lang w:val="en-US"/>
              </w:rPr>
              <w:t>[MEF-12.2]</w:t>
            </w:r>
          </w:p>
        </w:tc>
        <w:tc>
          <w:tcPr>
            <w:tcW w:w="3900" w:type="pct"/>
          </w:tcPr>
          <w:p w:rsidR="007C6B12" w:rsidRPr="007C6B12" w:rsidRDefault="007C6B12" w:rsidP="00126D96">
            <w:pPr>
              <w:jc w:val="both"/>
              <w:rPr>
                <w:rFonts w:ascii="Arial" w:hAnsi="Arial" w:cs="Arial"/>
                <w:lang w:val="en-US"/>
              </w:rPr>
            </w:pPr>
            <w:r w:rsidRPr="007C6B12">
              <w:rPr>
                <w:rFonts w:ascii="Arial" w:hAnsi="Arial" w:cs="Arial"/>
                <w:lang w:val="en-US"/>
              </w:rPr>
              <w:t>Metro Ethernet Forum, "Carrier Ethernet Network</w:t>
            </w:r>
          </w:p>
          <w:p w:rsidR="007C6B12" w:rsidRPr="007C6B12" w:rsidRDefault="007C6B12" w:rsidP="00126D96">
            <w:pPr>
              <w:jc w:val="both"/>
              <w:rPr>
                <w:rFonts w:ascii="Arial" w:hAnsi="Arial" w:cs="Arial"/>
                <w:lang w:val="en-US"/>
              </w:rPr>
            </w:pPr>
            <w:r w:rsidRPr="007C6B12">
              <w:rPr>
                <w:rFonts w:ascii="Arial" w:hAnsi="Arial" w:cs="Arial"/>
                <w:lang w:val="en-US"/>
              </w:rPr>
              <w:t>Architecture Framework -- Part 2: Ethernet Services</w:t>
            </w:r>
          </w:p>
          <w:p w:rsidR="007C6B12" w:rsidRPr="007C6B12" w:rsidRDefault="007C6B12" w:rsidP="00126D96">
            <w:pPr>
              <w:jc w:val="both"/>
              <w:rPr>
                <w:rFonts w:ascii="Arial" w:hAnsi="Arial" w:cs="Arial"/>
                <w:lang w:val="en-US"/>
              </w:rPr>
            </w:pPr>
            <w:r w:rsidRPr="007C6B12">
              <w:rPr>
                <w:rFonts w:ascii="Arial" w:hAnsi="Arial" w:cs="Arial"/>
                <w:lang w:val="en-US"/>
              </w:rPr>
              <w:t>Layer", MEF 12.2, May 2014,</w:t>
            </w:r>
          </w:p>
          <w:p w:rsidR="007C6B12" w:rsidRPr="007C6B12" w:rsidRDefault="007C6B12" w:rsidP="00126D96">
            <w:pPr>
              <w:jc w:val="both"/>
              <w:rPr>
                <w:rFonts w:ascii="Arial" w:hAnsi="Arial" w:cs="Arial"/>
                <w:lang w:val="en-US"/>
              </w:rPr>
            </w:pPr>
            <w:r w:rsidRPr="007C6B12">
              <w:rPr>
                <w:rFonts w:ascii="Arial" w:hAnsi="Arial" w:cs="Arial"/>
                <w:lang w:val="en-US"/>
              </w:rPr>
              <w:t>&lt;https://www.mef.net/Assets/Technical_Specifications/</w:t>
            </w:r>
          </w:p>
          <w:p w:rsidR="00374324" w:rsidRPr="009935B9" w:rsidRDefault="007C6B12" w:rsidP="00126D96">
            <w:pPr>
              <w:jc w:val="both"/>
              <w:rPr>
                <w:rFonts w:ascii="Arial" w:hAnsi="Arial" w:cs="Arial"/>
                <w:lang w:val="en-US"/>
              </w:rPr>
            </w:pPr>
            <w:r w:rsidRPr="007C6B12">
              <w:rPr>
                <w:rFonts w:ascii="Arial" w:hAnsi="Arial" w:cs="Arial"/>
                <w:lang w:val="en-US"/>
              </w:rPr>
              <w:t>PDF/MEF_12.2.pdf&gt;.</w:t>
            </w:r>
          </w:p>
        </w:tc>
      </w:tr>
      <w:tr w:rsidR="00374324" w:rsidRPr="00B00594" w:rsidTr="00126D96">
        <w:trPr>
          <w:trHeight w:hRule="exact" w:val="142"/>
        </w:trPr>
        <w:tc>
          <w:tcPr>
            <w:tcW w:w="1100" w:type="pct"/>
          </w:tcPr>
          <w:p w:rsidR="00374324" w:rsidRPr="009935B9"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0838DC" w:rsidTr="00126D96">
        <w:tc>
          <w:tcPr>
            <w:tcW w:w="1100" w:type="pct"/>
          </w:tcPr>
          <w:p w:rsidR="00374324" w:rsidRPr="00F34077" w:rsidRDefault="007C6B12" w:rsidP="00126D96">
            <w:pPr>
              <w:rPr>
                <w:rFonts w:ascii="Arial" w:hAnsi="Arial" w:cs="Arial"/>
                <w:lang w:val="en-US"/>
              </w:rPr>
            </w:pPr>
            <w:r w:rsidRPr="007C6B12">
              <w:rPr>
                <w:rFonts w:ascii="Arial" w:hAnsi="Arial" w:cs="Arial"/>
                <w:lang w:val="en-US"/>
              </w:rPr>
              <w:t>[MEF-14]</w:t>
            </w:r>
          </w:p>
        </w:tc>
        <w:tc>
          <w:tcPr>
            <w:tcW w:w="3900" w:type="pct"/>
          </w:tcPr>
          <w:p w:rsidR="007C6B12" w:rsidRPr="007C6B12" w:rsidRDefault="007C6B12" w:rsidP="00126D96">
            <w:pPr>
              <w:jc w:val="both"/>
              <w:rPr>
                <w:rFonts w:ascii="Arial" w:hAnsi="Arial" w:cs="Arial"/>
                <w:lang w:val="en-US"/>
              </w:rPr>
            </w:pPr>
            <w:r w:rsidRPr="007C6B12">
              <w:rPr>
                <w:rFonts w:ascii="Arial" w:hAnsi="Arial" w:cs="Arial"/>
                <w:lang w:val="en-US"/>
              </w:rPr>
              <w:t>Metro Ethernet Forum, "Abstract Test Suite for Traffic</w:t>
            </w:r>
          </w:p>
          <w:p w:rsidR="007C6B12" w:rsidRPr="007C6B12" w:rsidRDefault="007C6B12" w:rsidP="00126D96">
            <w:pPr>
              <w:jc w:val="both"/>
              <w:rPr>
                <w:rFonts w:ascii="Arial" w:hAnsi="Arial" w:cs="Arial"/>
                <w:lang w:val="en-US"/>
              </w:rPr>
            </w:pPr>
            <w:r w:rsidRPr="007C6B12">
              <w:rPr>
                <w:rFonts w:ascii="Arial" w:hAnsi="Arial" w:cs="Arial"/>
                <w:lang w:val="en-US"/>
              </w:rPr>
              <w:t>Management Phase 1", MEF 14, November 2005,</w:t>
            </w:r>
          </w:p>
          <w:p w:rsidR="007C6B12" w:rsidRPr="007C6B12" w:rsidRDefault="007C6B12" w:rsidP="00126D96">
            <w:pPr>
              <w:jc w:val="both"/>
              <w:rPr>
                <w:rFonts w:ascii="Arial" w:hAnsi="Arial" w:cs="Arial"/>
                <w:lang w:val="en-US"/>
              </w:rPr>
            </w:pPr>
            <w:r w:rsidRPr="007C6B12">
              <w:rPr>
                <w:rFonts w:ascii="Arial" w:hAnsi="Arial" w:cs="Arial"/>
                <w:lang w:val="en-US"/>
              </w:rPr>
              <w:t>&lt;https://www.mef.net/Assets/</w:t>
            </w:r>
          </w:p>
          <w:p w:rsidR="00374324" w:rsidRPr="009935B9" w:rsidRDefault="007C6B12" w:rsidP="00126D96">
            <w:pPr>
              <w:jc w:val="both"/>
              <w:rPr>
                <w:rFonts w:ascii="Arial" w:hAnsi="Arial" w:cs="Arial"/>
                <w:lang w:val="en-US"/>
              </w:rPr>
            </w:pPr>
            <w:proofErr w:type="spellStart"/>
            <w:r w:rsidRPr="007C6B12">
              <w:rPr>
                <w:rFonts w:ascii="Arial" w:hAnsi="Arial" w:cs="Arial"/>
                <w:lang w:val="en-US"/>
              </w:rPr>
              <w:t>Technical_Specifications</w:t>
            </w:r>
            <w:proofErr w:type="spellEnd"/>
            <w:r w:rsidRPr="007C6B12">
              <w:rPr>
                <w:rFonts w:ascii="Arial" w:hAnsi="Arial" w:cs="Arial"/>
                <w:lang w:val="en-US"/>
              </w:rPr>
              <w:t>/PDF/MEF_14.pdf&gt;.</w:t>
            </w:r>
          </w:p>
        </w:tc>
      </w:tr>
      <w:tr w:rsidR="00374324" w:rsidRPr="000838DC" w:rsidTr="00126D96">
        <w:trPr>
          <w:trHeight w:hRule="exact" w:val="142"/>
        </w:trPr>
        <w:tc>
          <w:tcPr>
            <w:tcW w:w="1100" w:type="pct"/>
          </w:tcPr>
          <w:p w:rsidR="00374324" w:rsidRPr="00F34077"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0838DC" w:rsidTr="00126D96">
        <w:tc>
          <w:tcPr>
            <w:tcW w:w="1100" w:type="pct"/>
          </w:tcPr>
          <w:p w:rsidR="00374324" w:rsidRPr="00F34077" w:rsidRDefault="007C6B12" w:rsidP="00126D96">
            <w:pPr>
              <w:rPr>
                <w:rFonts w:ascii="Arial" w:hAnsi="Arial" w:cs="Arial"/>
                <w:lang w:val="en-US"/>
              </w:rPr>
            </w:pPr>
            <w:r w:rsidRPr="007C6B12">
              <w:rPr>
                <w:rFonts w:ascii="Arial" w:hAnsi="Arial" w:cs="Arial"/>
                <w:lang w:val="en-US"/>
              </w:rPr>
              <w:t>[MEF-19]</w:t>
            </w:r>
          </w:p>
        </w:tc>
        <w:tc>
          <w:tcPr>
            <w:tcW w:w="3900" w:type="pct"/>
          </w:tcPr>
          <w:p w:rsidR="007C6B12" w:rsidRPr="007C6B12" w:rsidRDefault="007C6B12" w:rsidP="00126D96">
            <w:pPr>
              <w:jc w:val="both"/>
              <w:rPr>
                <w:rFonts w:ascii="Arial" w:hAnsi="Arial" w:cs="Arial"/>
                <w:lang w:val="en-US"/>
              </w:rPr>
            </w:pPr>
            <w:r w:rsidRPr="007C6B12">
              <w:rPr>
                <w:rFonts w:ascii="Arial" w:hAnsi="Arial" w:cs="Arial"/>
                <w:lang w:val="en-US"/>
              </w:rPr>
              <w:t>Metro Ethernet Forum, "Abstract Test Suite for UNI</w:t>
            </w:r>
          </w:p>
          <w:p w:rsidR="007C6B12" w:rsidRPr="007C6B12" w:rsidRDefault="007C6B12" w:rsidP="00126D96">
            <w:pPr>
              <w:jc w:val="both"/>
              <w:rPr>
                <w:rFonts w:ascii="Arial" w:hAnsi="Arial" w:cs="Arial"/>
                <w:lang w:val="en-US"/>
              </w:rPr>
            </w:pPr>
            <w:r w:rsidRPr="007C6B12">
              <w:rPr>
                <w:rFonts w:ascii="Arial" w:hAnsi="Arial" w:cs="Arial"/>
                <w:lang w:val="en-US"/>
              </w:rPr>
              <w:t>Type 1", MEF 19, April 2007, &lt;https://www.mef.net/Assets/</w:t>
            </w:r>
          </w:p>
          <w:p w:rsidR="00374324" w:rsidRPr="00220352" w:rsidRDefault="007C6B12" w:rsidP="00126D96">
            <w:pPr>
              <w:jc w:val="both"/>
              <w:rPr>
                <w:rFonts w:ascii="Arial" w:hAnsi="Arial" w:cs="Arial"/>
                <w:lang w:val="en-US"/>
              </w:rPr>
            </w:pPr>
            <w:proofErr w:type="spellStart"/>
            <w:r w:rsidRPr="007C6B12">
              <w:rPr>
                <w:rFonts w:ascii="Arial" w:hAnsi="Arial" w:cs="Arial"/>
                <w:lang w:val="en-US"/>
              </w:rPr>
              <w:t>Technical_Specifications</w:t>
            </w:r>
            <w:proofErr w:type="spellEnd"/>
            <w:r w:rsidRPr="007C6B12">
              <w:rPr>
                <w:rFonts w:ascii="Arial" w:hAnsi="Arial" w:cs="Arial"/>
                <w:lang w:val="en-US"/>
              </w:rPr>
              <w:t>/PDF/MEF_19.pdf&gt;.</w:t>
            </w:r>
          </w:p>
        </w:tc>
      </w:tr>
      <w:tr w:rsidR="00374324" w:rsidRPr="000838DC" w:rsidTr="00126D96">
        <w:trPr>
          <w:trHeight w:hRule="exact" w:val="142"/>
        </w:trPr>
        <w:tc>
          <w:tcPr>
            <w:tcW w:w="1100" w:type="pct"/>
          </w:tcPr>
          <w:p w:rsidR="00374324" w:rsidRPr="00F34077"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B00594" w:rsidTr="00126D96">
        <w:tc>
          <w:tcPr>
            <w:tcW w:w="1100" w:type="pct"/>
          </w:tcPr>
          <w:p w:rsidR="00374324" w:rsidRPr="00F34077" w:rsidRDefault="007C6B12" w:rsidP="00126D96">
            <w:pPr>
              <w:rPr>
                <w:rFonts w:ascii="Arial" w:hAnsi="Arial" w:cs="Arial"/>
                <w:lang w:val="en-US"/>
              </w:rPr>
            </w:pPr>
            <w:r w:rsidRPr="007C6B12">
              <w:rPr>
                <w:rFonts w:ascii="Arial" w:hAnsi="Arial" w:cs="Arial"/>
                <w:lang w:val="en-US"/>
              </w:rPr>
              <w:t>[MEF-26.1]</w:t>
            </w:r>
          </w:p>
        </w:tc>
        <w:tc>
          <w:tcPr>
            <w:tcW w:w="3900" w:type="pct"/>
          </w:tcPr>
          <w:p w:rsidR="007C6B12" w:rsidRPr="007C6B12" w:rsidRDefault="007C6B12" w:rsidP="00126D96">
            <w:pPr>
              <w:jc w:val="both"/>
              <w:rPr>
                <w:rFonts w:ascii="Arial" w:hAnsi="Arial" w:cs="Arial"/>
                <w:lang w:val="en-US"/>
              </w:rPr>
            </w:pPr>
            <w:r w:rsidRPr="007C6B12">
              <w:rPr>
                <w:rFonts w:ascii="Arial" w:hAnsi="Arial" w:cs="Arial"/>
                <w:lang w:val="en-US"/>
              </w:rPr>
              <w:t xml:space="preserve">Metro Ethernet Forum, "External Network </w:t>
            </w:r>
            <w:proofErr w:type="spellStart"/>
            <w:r w:rsidRPr="007C6B12">
              <w:rPr>
                <w:rFonts w:ascii="Arial" w:hAnsi="Arial" w:cs="Arial"/>
                <w:lang w:val="en-US"/>
              </w:rPr>
              <w:t>Network</w:t>
            </w:r>
            <w:proofErr w:type="spellEnd"/>
            <w:r w:rsidRPr="007C6B12">
              <w:rPr>
                <w:rFonts w:ascii="Arial" w:hAnsi="Arial" w:cs="Arial"/>
                <w:lang w:val="en-US"/>
              </w:rPr>
              <w:t xml:space="preserve"> Interface</w:t>
            </w:r>
          </w:p>
          <w:p w:rsidR="007C6B12" w:rsidRPr="007C6B12" w:rsidRDefault="007C6B12" w:rsidP="00126D96">
            <w:pPr>
              <w:jc w:val="both"/>
              <w:rPr>
                <w:rFonts w:ascii="Arial" w:hAnsi="Arial" w:cs="Arial"/>
                <w:lang w:val="en-US"/>
              </w:rPr>
            </w:pPr>
            <w:r w:rsidRPr="007C6B12">
              <w:rPr>
                <w:rFonts w:ascii="Arial" w:hAnsi="Arial" w:cs="Arial"/>
                <w:lang w:val="en-US"/>
              </w:rPr>
              <w:t>(ENNI) - Phase 2", MEF 26.1, January 2012,</w:t>
            </w:r>
          </w:p>
          <w:p w:rsidR="007C6B12" w:rsidRPr="007C6B12" w:rsidRDefault="007C6B12" w:rsidP="00126D96">
            <w:pPr>
              <w:jc w:val="both"/>
              <w:rPr>
                <w:rFonts w:ascii="Arial" w:hAnsi="Arial" w:cs="Arial"/>
                <w:lang w:val="en-US"/>
              </w:rPr>
            </w:pPr>
            <w:r w:rsidRPr="007C6B12">
              <w:rPr>
                <w:rFonts w:ascii="Arial" w:hAnsi="Arial" w:cs="Arial"/>
                <w:lang w:val="en-US"/>
              </w:rPr>
              <w:t>&lt;http://www.mef.net/Assets/Technical_Specifications/</w:t>
            </w:r>
          </w:p>
          <w:p w:rsidR="00374324" w:rsidRPr="00220352" w:rsidRDefault="007C6B12" w:rsidP="00126D96">
            <w:pPr>
              <w:jc w:val="both"/>
              <w:rPr>
                <w:rFonts w:ascii="Arial" w:hAnsi="Arial" w:cs="Arial"/>
                <w:lang w:val="en-US"/>
              </w:rPr>
            </w:pPr>
            <w:r w:rsidRPr="007C6B12">
              <w:rPr>
                <w:rFonts w:ascii="Arial" w:hAnsi="Arial" w:cs="Arial"/>
                <w:lang w:val="en-US"/>
              </w:rPr>
              <w:t>PDF/MEF_26.1.pdf&gt;.</w:t>
            </w:r>
          </w:p>
        </w:tc>
      </w:tr>
      <w:tr w:rsidR="00374324" w:rsidRPr="00B00594" w:rsidTr="00126D96">
        <w:trPr>
          <w:trHeight w:hRule="exact" w:val="142"/>
        </w:trPr>
        <w:tc>
          <w:tcPr>
            <w:tcW w:w="1100" w:type="pct"/>
          </w:tcPr>
          <w:p w:rsidR="00374324" w:rsidRPr="00F34077"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0838DC" w:rsidTr="00126D96">
        <w:tc>
          <w:tcPr>
            <w:tcW w:w="1100" w:type="pct"/>
          </w:tcPr>
          <w:p w:rsidR="00374324" w:rsidRPr="00220352" w:rsidRDefault="007C6B12" w:rsidP="00126D96">
            <w:pPr>
              <w:rPr>
                <w:rFonts w:ascii="Arial" w:hAnsi="Arial" w:cs="Arial"/>
                <w:lang w:val="en-US"/>
              </w:rPr>
            </w:pPr>
            <w:r w:rsidRPr="007C6B12">
              <w:rPr>
                <w:rFonts w:ascii="Arial" w:hAnsi="Arial" w:cs="Arial"/>
                <w:lang w:val="en-US"/>
              </w:rPr>
              <w:t>[MEF-37]</w:t>
            </w:r>
          </w:p>
        </w:tc>
        <w:tc>
          <w:tcPr>
            <w:tcW w:w="3900" w:type="pct"/>
          </w:tcPr>
          <w:p w:rsidR="007C6B12" w:rsidRPr="007C6B12" w:rsidRDefault="007C6B12" w:rsidP="00126D96">
            <w:pPr>
              <w:jc w:val="both"/>
              <w:rPr>
                <w:rFonts w:ascii="Arial" w:hAnsi="Arial" w:cs="Arial"/>
                <w:lang w:val="en-US"/>
              </w:rPr>
            </w:pPr>
            <w:r w:rsidRPr="007C6B12">
              <w:rPr>
                <w:rFonts w:ascii="Arial" w:hAnsi="Arial" w:cs="Arial"/>
                <w:lang w:val="en-US"/>
              </w:rPr>
              <w:t>Metro Ethernet Forum, "Abstract Test Suite for ENNI",</w:t>
            </w:r>
          </w:p>
          <w:p w:rsidR="007C6B12" w:rsidRPr="007C6B12" w:rsidRDefault="007C6B12" w:rsidP="00126D96">
            <w:pPr>
              <w:jc w:val="both"/>
              <w:rPr>
                <w:rFonts w:ascii="Arial" w:hAnsi="Arial" w:cs="Arial"/>
                <w:lang w:val="en-US"/>
              </w:rPr>
            </w:pPr>
            <w:r w:rsidRPr="007C6B12">
              <w:rPr>
                <w:rFonts w:ascii="Arial" w:hAnsi="Arial" w:cs="Arial"/>
                <w:lang w:val="en-US"/>
              </w:rPr>
              <w:t>MEF 37, January 2012, &lt;https://www.mef.net/Assets/</w:t>
            </w:r>
          </w:p>
          <w:p w:rsidR="00374324" w:rsidRPr="009935B9" w:rsidRDefault="007C6B12" w:rsidP="00126D96">
            <w:pPr>
              <w:jc w:val="both"/>
              <w:rPr>
                <w:rFonts w:ascii="Arial" w:hAnsi="Arial" w:cs="Arial"/>
                <w:lang w:val="en-US"/>
              </w:rPr>
            </w:pPr>
            <w:proofErr w:type="spellStart"/>
            <w:r w:rsidRPr="007C6B12">
              <w:rPr>
                <w:rFonts w:ascii="Arial" w:hAnsi="Arial" w:cs="Arial"/>
                <w:lang w:val="en-US"/>
              </w:rPr>
              <w:t>Technical_Specifications</w:t>
            </w:r>
            <w:proofErr w:type="spellEnd"/>
            <w:r w:rsidRPr="007C6B12">
              <w:rPr>
                <w:rFonts w:ascii="Arial" w:hAnsi="Arial" w:cs="Arial"/>
                <w:lang w:val="en-US"/>
              </w:rPr>
              <w:t>/PDF/MEF_37.pdf&gt;.</w:t>
            </w:r>
          </w:p>
        </w:tc>
      </w:tr>
      <w:tr w:rsidR="00374324" w:rsidRPr="000838DC" w:rsidTr="00126D96">
        <w:trPr>
          <w:trHeight w:hRule="exact" w:val="142"/>
        </w:trPr>
        <w:tc>
          <w:tcPr>
            <w:tcW w:w="1100" w:type="pct"/>
          </w:tcPr>
          <w:p w:rsidR="00374324" w:rsidRPr="00F34077"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B00594" w:rsidTr="00126D96">
        <w:tc>
          <w:tcPr>
            <w:tcW w:w="1100" w:type="pct"/>
          </w:tcPr>
          <w:p w:rsidR="00374324" w:rsidRPr="00F34077" w:rsidRDefault="007C6B12" w:rsidP="00126D96">
            <w:pPr>
              <w:rPr>
                <w:rFonts w:ascii="Arial" w:hAnsi="Arial" w:cs="Arial"/>
                <w:lang w:val="en-US"/>
              </w:rPr>
            </w:pPr>
            <w:r w:rsidRPr="007C6B12">
              <w:rPr>
                <w:rFonts w:ascii="Arial" w:hAnsi="Arial" w:cs="Arial"/>
                <w:lang w:val="en-US"/>
              </w:rPr>
              <w:t>[PIE]</w:t>
            </w:r>
          </w:p>
        </w:tc>
        <w:tc>
          <w:tcPr>
            <w:tcW w:w="3900" w:type="pct"/>
          </w:tcPr>
          <w:p w:rsidR="007C6B12" w:rsidRPr="007C6B12" w:rsidRDefault="007C6B12" w:rsidP="00126D96">
            <w:pPr>
              <w:jc w:val="both"/>
              <w:rPr>
                <w:rFonts w:ascii="Arial" w:hAnsi="Arial" w:cs="Arial"/>
                <w:lang w:val="en-US"/>
              </w:rPr>
            </w:pPr>
            <w:r w:rsidRPr="007C6B12">
              <w:rPr>
                <w:rFonts w:ascii="Arial" w:hAnsi="Arial" w:cs="Arial"/>
                <w:lang w:val="en-US"/>
              </w:rPr>
              <w:t xml:space="preserve">Pan, R., Natarajan, P., Baker, F., White, G., </w:t>
            </w:r>
            <w:proofErr w:type="spellStart"/>
            <w:r w:rsidRPr="007C6B12">
              <w:rPr>
                <w:rFonts w:ascii="Arial" w:hAnsi="Arial" w:cs="Arial"/>
                <w:lang w:val="en-US"/>
              </w:rPr>
              <w:t>VerSteeg</w:t>
            </w:r>
            <w:proofErr w:type="spellEnd"/>
            <w:r w:rsidRPr="007C6B12">
              <w:rPr>
                <w:rFonts w:ascii="Arial" w:hAnsi="Arial" w:cs="Arial"/>
                <w:lang w:val="en-US"/>
              </w:rPr>
              <w:t>,</w:t>
            </w:r>
          </w:p>
          <w:p w:rsidR="007C6B12" w:rsidRPr="007C6B12" w:rsidRDefault="007C6B12" w:rsidP="00126D96">
            <w:pPr>
              <w:jc w:val="both"/>
              <w:rPr>
                <w:rFonts w:ascii="Arial" w:hAnsi="Arial" w:cs="Arial"/>
                <w:lang w:val="en-US"/>
              </w:rPr>
            </w:pPr>
            <w:r w:rsidRPr="007C6B12">
              <w:rPr>
                <w:rFonts w:ascii="Arial" w:hAnsi="Arial" w:cs="Arial"/>
                <w:lang w:val="en-US"/>
              </w:rPr>
              <w:t xml:space="preserve">B., </w:t>
            </w:r>
            <w:proofErr w:type="spellStart"/>
            <w:r w:rsidRPr="007C6B12">
              <w:rPr>
                <w:rFonts w:ascii="Arial" w:hAnsi="Arial" w:cs="Arial"/>
                <w:lang w:val="en-US"/>
              </w:rPr>
              <w:t>Prabhu</w:t>
            </w:r>
            <w:proofErr w:type="spellEnd"/>
            <w:r w:rsidRPr="007C6B12">
              <w:rPr>
                <w:rFonts w:ascii="Arial" w:hAnsi="Arial" w:cs="Arial"/>
                <w:lang w:val="en-US"/>
              </w:rPr>
              <w:t xml:space="preserve">, M., </w:t>
            </w:r>
            <w:proofErr w:type="spellStart"/>
            <w:r w:rsidRPr="007C6B12">
              <w:rPr>
                <w:rFonts w:ascii="Arial" w:hAnsi="Arial" w:cs="Arial"/>
                <w:lang w:val="en-US"/>
              </w:rPr>
              <w:t>Piglione</w:t>
            </w:r>
            <w:proofErr w:type="spellEnd"/>
            <w:r w:rsidRPr="007C6B12">
              <w:rPr>
                <w:rFonts w:ascii="Arial" w:hAnsi="Arial" w:cs="Arial"/>
                <w:lang w:val="en-US"/>
              </w:rPr>
              <w:t>, C., and V. Subramanian, "PIE: A</w:t>
            </w:r>
          </w:p>
          <w:p w:rsidR="007C6B12" w:rsidRPr="007C6B12" w:rsidRDefault="007C6B12" w:rsidP="00126D96">
            <w:pPr>
              <w:jc w:val="both"/>
              <w:rPr>
                <w:rFonts w:ascii="Arial" w:hAnsi="Arial" w:cs="Arial"/>
                <w:lang w:val="en-US"/>
              </w:rPr>
            </w:pPr>
            <w:r w:rsidRPr="007C6B12">
              <w:rPr>
                <w:rFonts w:ascii="Arial" w:hAnsi="Arial" w:cs="Arial"/>
                <w:lang w:val="en-US"/>
              </w:rPr>
              <w:t xml:space="preserve">Lightweight Control Scheme To Address the </w:t>
            </w:r>
            <w:proofErr w:type="spellStart"/>
            <w:r w:rsidRPr="007C6B12">
              <w:rPr>
                <w:rFonts w:ascii="Arial" w:hAnsi="Arial" w:cs="Arial"/>
                <w:lang w:val="en-US"/>
              </w:rPr>
              <w:t>Bufferbloat</w:t>
            </w:r>
            <w:proofErr w:type="spellEnd"/>
          </w:p>
          <w:p w:rsidR="007C6B12" w:rsidRPr="007C6B12" w:rsidRDefault="007C6B12" w:rsidP="00126D96">
            <w:pPr>
              <w:jc w:val="both"/>
              <w:rPr>
                <w:rFonts w:ascii="Arial" w:hAnsi="Arial" w:cs="Arial"/>
                <w:lang w:val="en-US"/>
              </w:rPr>
            </w:pPr>
            <w:r w:rsidRPr="007C6B12">
              <w:rPr>
                <w:rFonts w:ascii="Arial" w:hAnsi="Arial" w:cs="Arial"/>
                <w:lang w:val="en-US"/>
              </w:rPr>
              <w:t>Problem", Work in Progress, draft-ietf-aqm-pie-02,</w:t>
            </w:r>
          </w:p>
          <w:p w:rsidR="00374324" w:rsidRPr="00220352" w:rsidRDefault="007C6B12" w:rsidP="00126D96">
            <w:pPr>
              <w:jc w:val="both"/>
              <w:rPr>
                <w:rFonts w:ascii="Arial" w:hAnsi="Arial" w:cs="Arial"/>
                <w:lang w:val="en-US"/>
              </w:rPr>
            </w:pPr>
            <w:r w:rsidRPr="007C6B12">
              <w:rPr>
                <w:rFonts w:ascii="Arial" w:hAnsi="Arial" w:cs="Arial"/>
                <w:lang w:val="en-US"/>
              </w:rPr>
              <w:t>August 2015.</w:t>
            </w:r>
          </w:p>
        </w:tc>
      </w:tr>
      <w:tr w:rsidR="00374324" w:rsidRPr="00B00594" w:rsidTr="00126D96">
        <w:trPr>
          <w:trHeight w:hRule="exact" w:val="142"/>
        </w:trPr>
        <w:tc>
          <w:tcPr>
            <w:tcW w:w="1100" w:type="pct"/>
          </w:tcPr>
          <w:p w:rsidR="00374324" w:rsidRPr="00F34077"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0838DC" w:rsidTr="00126D96">
        <w:tc>
          <w:tcPr>
            <w:tcW w:w="1100" w:type="pct"/>
          </w:tcPr>
          <w:p w:rsidR="00374324" w:rsidRPr="00F34077" w:rsidRDefault="007C6B12" w:rsidP="00126D96">
            <w:pPr>
              <w:rPr>
                <w:rFonts w:ascii="Arial" w:hAnsi="Arial" w:cs="Arial"/>
                <w:lang w:val="en-US"/>
              </w:rPr>
            </w:pPr>
            <w:r w:rsidRPr="007C6B12">
              <w:rPr>
                <w:rFonts w:ascii="Arial" w:hAnsi="Arial" w:cs="Arial"/>
                <w:lang w:val="en-US"/>
              </w:rPr>
              <w:t>[RFC</w:t>
            </w:r>
            <w:r>
              <w:rPr>
                <w:rFonts w:ascii="Arial" w:hAnsi="Arial" w:cs="Arial"/>
              </w:rPr>
              <w:t xml:space="preserve"> </w:t>
            </w:r>
            <w:r w:rsidRPr="007C6B12">
              <w:rPr>
                <w:rFonts w:ascii="Arial" w:hAnsi="Arial" w:cs="Arial"/>
                <w:lang w:val="en-US"/>
              </w:rPr>
              <w:t>2697]</w:t>
            </w:r>
          </w:p>
        </w:tc>
        <w:tc>
          <w:tcPr>
            <w:tcW w:w="3900" w:type="pct"/>
          </w:tcPr>
          <w:p w:rsidR="007C6B12" w:rsidRPr="007C6B12" w:rsidRDefault="007C6B12" w:rsidP="00126D96">
            <w:pPr>
              <w:jc w:val="both"/>
              <w:rPr>
                <w:rFonts w:ascii="Arial" w:hAnsi="Arial" w:cs="Arial"/>
                <w:lang w:val="en-US"/>
              </w:rPr>
            </w:pPr>
            <w:proofErr w:type="spellStart"/>
            <w:r w:rsidRPr="007C6B12">
              <w:rPr>
                <w:rFonts w:ascii="Arial" w:hAnsi="Arial" w:cs="Arial"/>
                <w:lang w:val="en-US"/>
              </w:rPr>
              <w:t>Heinanen</w:t>
            </w:r>
            <w:proofErr w:type="spellEnd"/>
            <w:r w:rsidRPr="007C6B12">
              <w:rPr>
                <w:rFonts w:ascii="Arial" w:hAnsi="Arial" w:cs="Arial"/>
                <w:lang w:val="en-US"/>
              </w:rPr>
              <w:t>, J. and R. Guerin, "A Single Rate Three Color</w:t>
            </w:r>
          </w:p>
          <w:p w:rsidR="007C6B12" w:rsidRPr="007C6B12" w:rsidRDefault="007C6B12" w:rsidP="00126D96">
            <w:pPr>
              <w:jc w:val="both"/>
              <w:rPr>
                <w:rFonts w:ascii="Arial" w:hAnsi="Arial" w:cs="Arial"/>
                <w:lang w:val="en-US"/>
              </w:rPr>
            </w:pPr>
            <w:r w:rsidRPr="007C6B12">
              <w:rPr>
                <w:rFonts w:ascii="Arial" w:hAnsi="Arial" w:cs="Arial"/>
                <w:lang w:val="en-US"/>
              </w:rPr>
              <w:t>Marker", RFC 2697, DOI 10.17487/RFC2697, September 1999,</w:t>
            </w:r>
          </w:p>
          <w:p w:rsidR="00374324" w:rsidRPr="00220352" w:rsidRDefault="007C6B12" w:rsidP="00126D96">
            <w:pPr>
              <w:jc w:val="both"/>
              <w:rPr>
                <w:rFonts w:ascii="Arial" w:hAnsi="Arial" w:cs="Arial"/>
                <w:lang w:val="en-US"/>
              </w:rPr>
            </w:pPr>
            <w:r w:rsidRPr="007C6B12">
              <w:rPr>
                <w:rFonts w:ascii="Arial" w:hAnsi="Arial" w:cs="Arial"/>
                <w:lang w:val="en-US"/>
              </w:rPr>
              <w:t>&lt;http://www.rfc-editor.org/info/rfc2697&gt;.</w:t>
            </w:r>
          </w:p>
        </w:tc>
      </w:tr>
      <w:tr w:rsidR="00374324" w:rsidRPr="000838DC" w:rsidTr="00126D96">
        <w:trPr>
          <w:trHeight w:hRule="exact" w:val="142"/>
        </w:trPr>
        <w:tc>
          <w:tcPr>
            <w:tcW w:w="1100" w:type="pct"/>
          </w:tcPr>
          <w:p w:rsidR="00374324" w:rsidRPr="00F34077"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0838DC" w:rsidTr="00126D96">
        <w:tc>
          <w:tcPr>
            <w:tcW w:w="1100" w:type="pct"/>
          </w:tcPr>
          <w:p w:rsidR="00374324" w:rsidRPr="00F34077" w:rsidRDefault="007C6B12" w:rsidP="00126D96">
            <w:pPr>
              <w:rPr>
                <w:rFonts w:ascii="Arial" w:hAnsi="Arial" w:cs="Arial"/>
                <w:lang w:val="en-US"/>
              </w:rPr>
            </w:pPr>
            <w:r w:rsidRPr="007C6B12">
              <w:rPr>
                <w:rFonts w:ascii="Arial" w:hAnsi="Arial" w:cs="Arial"/>
                <w:lang w:val="en-US"/>
              </w:rPr>
              <w:t>[RFC</w:t>
            </w:r>
            <w:r>
              <w:rPr>
                <w:rFonts w:ascii="Arial" w:hAnsi="Arial" w:cs="Arial"/>
              </w:rPr>
              <w:t xml:space="preserve"> </w:t>
            </w:r>
            <w:r w:rsidRPr="007C6B12">
              <w:rPr>
                <w:rFonts w:ascii="Arial" w:hAnsi="Arial" w:cs="Arial"/>
                <w:lang w:val="en-US"/>
              </w:rPr>
              <w:t>2698]</w:t>
            </w:r>
          </w:p>
        </w:tc>
        <w:tc>
          <w:tcPr>
            <w:tcW w:w="3900" w:type="pct"/>
          </w:tcPr>
          <w:p w:rsidR="007C6B12" w:rsidRPr="007C6B12" w:rsidRDefault="007C6B12" w:rsidP="00126D96">
            <w:pPr>
              <w:jc w:val="both"/>
              <w:rPr>
                <w:rFonts w:ascii="Arial" w:hAnsi="Arial" w:cs="Arial"/>
                <w:lang w:val="en-US"/>
              </w:rPr>
            </w:pPr>
            <w:proofErr w:type="spellStart"/>
            <w:r w:rsidRPr="007C6B12">
              <w:rPr>
                <w:rFonts w:ascii="Arial" w:hAnsi="Arial" w:cs="Arial"/>
                <w:lang w:val="en-US"/>
              </w:rPr>
              <w:t>Heinanen</w:t>
            </w:r>
            <w:proofErr w:type="spellEnd"/>
            <w:r w:rsidRPr="007C6B12">
              <w:rPr>
                <w:rFonts w:ascii="Arial" w:hAnsi="Arial" w:cs="Arial"/>
                <w:lang w:val="en-US"/>
              </w:rPr>
              <w:t>, J. and R. Guerin, "A Two Rate Three Color</w:t>
            </w:r>
          </w:p>
          <w:p w:rsidR="007C6B12" w:rsidRPr="007C6B12" w:rsidRDefault="007C6B12" w:rsidP="00126D96">
            <w:pPr>
              <w:jc w:val="both"/>
              <w:rPr>
                <w:rFonts w:ascii="Arial" w:hAnsi="Arial" w:cs="Arial"/>
                <w:lang w:val="en-US"/>
              </w:rPr>
            </w:pPr>
            <w:r w:rsidRPr="007C6B12">
              <w:rPr>
                <w:rFonts w:ascii="Arial" w:hAnsi="Arial" w:cs="Arial"/>
                <w:lang w:val="en-US"/>
              </w:rPr>
              <w:t>Marker", RFC 2698, DOI 10.17487/RFC2698, September 1999,</w:t>
            </w:r>
          </w:p>
          <w:p w:rsidR="00374324" w:rsidRPr="009935B9" w:rsidRDefault="007C6B12" w:rsidP="00126D96">
            <w:pPr>
              <w:jc w:val="both"/>
              <w:rPr>
                <w:rFonts w:ascii="Arial" w:hAnsi="Arial" w:cs="Arial"/>
                <w:lang w:val="en-US"/>
              </w:rPr>
            </w:pPr>
            <w:r w:rsidRPr="007C6B12">
              <w:rPr>
                <w:rFonts w:ascii="Arial" w:hAnsi="Arial" w:cs="Arial"/>
                <w:lang w:val="en-US"/>
              </w:rPr>
              <w:t>&lt;http://www.rfc-editor.org/info/rfc2698&gt;.</w:t>
            </w:r>
          </w:p>
        </w:tc>
      </w:tr>
      <w:tr w:rsidR="00374324" w:rsidRPr="000838DC" w:rsidTr="00126D96">
        <w:trPr>
          <w:trHeight w:hRule="exact" w:val="142"/>
        </w:trPr>
        <w:tc>
          <w:tcPr>
            <w:tcW w:w="1100" w:type="pct"/>
          </w:tcPr>
          <w:p w:rsidR="00374324" w:rsidRPr="00F34077" w:rsidRDefault="00374324" w:rsidP="00126D96">
            <w:pPr>
              <w:rPr>
                <w:rFonts w:ascii="Arial" w:hAnsi="Arial" w:cs="Arial"/>
                <w:lang w:val="en-US"/>
              </w:rPr>
            </w:pPr>
          </w:p>
        </w:tc>
        <w:tc>
          <w:tcPr>
            <w:tcW w:w="3900" w:type="pct"/>
          </w:tcPr>
          <w:p w:rsidR="00374324" w:rsidRPr="009935B9" w:rsidRDefault="00374324" w:rsidP="00126D96">
            <w:pPr>
              <w:jc w:val="both"/>
              <w:rPr>
                <w:rFonts w:ascii="Arial" w:hAnsi="Arial" w:cs="Arial"/>
                <w:lang w:val="en-US"/>
              </w:rPr>
            </w:pPr>
          </w:p>
        </w:tc>
      </w:tr>
      <w:tr w:rsidR="00374324" w:rsidRPr="000838DC" w:rsidTr="00126D96">
        <w:tc>
          <w:tcPr>
            <w:tcW w:w="1100" w:type="pct"/>
          </w:tcPr>
          <w:p w:rsidR="00374324" w:rsidRPr="00F34077" w:rsidRDefault="007C6B12" w:rsidP="00126D96">
            <w:pPr>
              <w:rPr>
                <w:rFonts w:ascii="Arial" w:hAnsi="Arial" w:cs="Arial"/>
                <w:lang w:val="en-US"/>
              </w:rPr>
            </w:pPr>
            <w:r w:rsidRPr="007C6B12">
              <w:rPr>
                <w:rFonts w:ascii="Arial" w:hAnsi="Arial" w:cs="Arial"/>
                <w:lang w:val="en-US"/>
              </w:rPr>
              <w:t>[RFC</w:t>
            </w:r>
            <w:r>
              <w:rPr>
                <w:rFonts w:ascii="Arial" w:hAnsi="Arial" w:cs="Arial"/>
              </w:rPr>
              <w:t xml:space="preserve"> </w:t>
            </w:r>
            <w:r w:rsidRPr="007C6B12">
              <w:rPr>
                <w:rFonts w:ascii="Arial" w:hAnsi="Arial" w:cs="Arial"/>
                <w:lang w:val="en-US"/>
              </w:rPr>
              <w:t>7567]</w:t>
            </w:r>
          </w:p>
        </w:tc>
        <w:tc>
          <w:tcPr>
            <w:tcW w:w="3900" w:type="pct"/>
          </w:tcPr>
          <w:p w:rsidR="007C6B12" w:rsidRPr="007C6B12" w:rsidRDefault="007C6B12" w:rsidP="00126D96">
            <w:pPr>
              <w:jc w:val="both"/>
              <w:rPr>
                <w:rFonts w:ascii="Arial" w:hAnsi="Arial" w:cs="Arial"/>
                <w:lang w:val="en-US"/>
              </w:rPr>
            </w:pPr>
            <w:r w:rsidRPr="007C6B12">
              <w:rPr>
                <w:rFonts w:ascii="Arial" w:hAnsi="Arial" w:cs="Arial"/>
                <w:lang w:val="en-US"/>
              </w:rPr>
              <w:t xml:space="preserve">Baker, F., Ed., and G. </w:t>
            </w:r>
            <w:proofErr w:type="spellStart"/>
            <w:r w:rsidRPr="007C6B12">
              <w:rPr>
                <w:rFonts w:ascii="Arial" w:hAnsi="Arial" w:cs="Arial"/>
                <w:lang w:val="en-US"/>
              </w:rPr>
              <w:t>Fairhurst</w:t>
            </w:r>
            <w:proofErr w:type="spellEnd"/>
            <w:r w:rsidRPr="007C6B12">
              <w:rPr>
                <w:rFonts w:ascii="Arial" w:hAnsi="Arial" w:cs="Arial"/>
                <w:lang w:val="en-US"/>
              </w:rPr>
              <w:t>, Ed., "IETF</w:t>
            </w:r>
          </w:p>
          <w:p w:rsidR="007C6B12" w:rsidRPr="007C6B12" w:rsidRDefault="007C6B12" w:rsidP="00126D96">
            <w:pPr>
              <w:jc w:val="both"/>
              <w:rPr>
                <w:rFonts w:ascii="Arial" w:hAnsi="Arial" w:cs="Arial"/>
                <w:lang w:val="en-US"/>
              </w:rPr>
            </w:pPr>
            <w:r w:rsidRPr="007C6B12">
              <w:rPr>
                <w:rFonts w:ascii="Arial" w:hAnsi="Arial" w:cs="Arial"/>
                <w:lang w:val="en-US"/>
              </w:rPr>
              <w:t>Recommendations Regarding Active Queue Management",</w:t>
            </w:r>
          </w:p>
          <w:p w:rsidR="007C6B12" w:rsidRPr="007C6B12" w:rsidRDefault="007C6B12" w:rsidP="00126D96">
            <w:pPr>
              <w:jc w:val="both"/>
              <w:rPr>
                <w:rFonts w:ascii="Arial" w:hAnsi="Arial" w:cs="Arial"/>
                <w:lang w:val="en-US"/>
              </w:rPr>
            </w:pPr>
            <w:r w:rsidRPr="007C6B12">
              <w:rPr>
                <w:rFonts w:ascii="Arial" w:hAnsi="Arial" w:cs="Arial"/>
                <w:lang w:val="en-US"/>
              </w:rPr>
              <w:t>BCP 197, RFC 7567, DOI 10.17487/RFC7567, July 2015,</w:t>
            </w:r>
          </w:p>
          <w:p w:rsidR="00374324" w:rsidRPr="00220352" w:rsidRDefault="007C6B12" w:rsidP="00126D96">
            <w:pPr>
              <w:jc w:val="both"/>
              <w:rPr>
                <w:rFonts w:ascii="Arial" w:hAnsi="Arial" w:cs="Arial"/>
                <w:lang w:val="en-US"/>
              </w:rPr>
            </w:pPr>
            <w:r w:rsidRPr="007C6B12">
              <w:rPr>
                <w:rFonts w:ascii="Arial" w:hAnsi="Arial" w:cs="Arial"/>
                <w:lang w:val="en-US"/>
              </w:rPr>
              <w:t>&lt;http://www.rfc-editor.org/info/rfc7567&gt;.</w:t>
            </w:r>
          </w:p>
        </w:tc>
      </w:tr>
    </w:tbl>
    <w:p w:rsidR="002C00FC" w:rsidRPr="002C00FC" w:rsidRDefault="002C00FC" w:rsidP="00E845B0">
      <w:pPr>
        <w:ind w:firstLine="454"/>
        <w:jc w:val="both"/>
        <w:rPr>
          <w:rFonts w:ascii="Arial" w:hAnsi="Arial" w:cs="Arial"/>
          <w:lang w:val="en-US"/>
        </w:rPr>
      </w:pPr>
    </w:p>
    <w:p w:rsidR="00E24C0B" w:rsidRPr="0021488B" w:rsidRDefault="000509C5" w:rsidP="00E845B0">
      <w:pPr>
        <w:ind w:firstLine="454"/>
        <w:rPr>
          <w:rFonts w:ascii="Arial" w:hAnsi="Arial" w:cs="Arial"/>
          <w:color w:val="FF0000"/>
          <w:szCs w:val="22"/>
          <w:lang w:val="en-US"/>
        </w:rPr>
      </w:pPr>
      <w:r w:rsidRPr="002C00FC">
        <w:rPr>
          <w:rFonts w:asciiTheme="minorHAnsi" w:hAnsiTheme="minorHAnsi" w:cs="TimesNewRoman"/>
          <w:sz w:val="24"/>
          <w:szCs w:val="24"/>
          <w:lang w:val="en-US"/>
        </w:rPr>
        <w:br w:type="page"/>
      </w:r>
    </w:p>
    <w:p w:rsidR="007E33CD" w:rsidRDefault="00F417C8" w:rsidP="007E33CD">
      <w:pPr>
        <w:jc w:val="center"/>
        <w:rPr>
          <w:rFonts w:ascii="Arial" w:hAnsi="Arial" w:cs="Arial"/>
          <w:b/>
          <w:sz w:val="22"/>
          <w:szCs w:val="22"/>
        </w:rPr>
      </w:pPr>
      <w:r w:rsidRPr="0028158A">
        <w:rPr>
          <w:rFonts w:ascii="Arial" w:hAnsi="Arial" w:cs="Arial"/>
          <w:b/>
          <w:sz w:val="22"/>
          <w:szCs w:val="22"/>
        </w:rPr>
        <w:t>Приложение А</w:t>
      </w:r>
    </w:p>
    <w:p w:rsidR="007E33CD" w:rsidRPr="00936EB7" w:rsidRDefault="007E33CD" w:rsidP="007E33CD">
      <w:pPr>
        <w:jc w:val="center"/>
        <w:rPr>
          <w:rFonts w:ascii="Arial" w:hAnsi="Arial" w:cs="Arial"/>
          <w:b/>
          <w:sz w:val="22"/>
          <w:szCs w:val="22"/>
        </w:rPr>
      </w:pPr>
      <w:r w:rsidRPr="00936EB7">
        <w:rPr>
          <w:rFonts w:ascii="Arial" w:hAnsi="Arial" w:cs="Arial"/>
          <w:b/>
          <w:sz w:val="22"/>
          <w:szCs w:val="22"/>
        </w:rPr>
        <w:t>(справочное)</w:t>
      </w:r>
    </w:p>
    <w:p w:rsidR="007E33CD" w:rsidRDefault="007E33CD" w:rsidP="007E33CD">
      <w:pPr>
        <w:jc w:val="center"/>
        <w:rPr>
          <w:rFonts w:ascii="Arial" w:hAnsi="Arial" w:cs="Arial"/>
          <w:b/>
          <w:sz w:val="22"/>
          <w:szCs w:val="22"/>
        </w:rPr>
      </w:pPr>
    </w:p>
    <w:p w:rsidR="007E33CD" w:rsidRDefault="007C6B12" w:rsidP="007E33CD">
      <w:pPr>
        <w:jc w:val="center"/>
        <w:rPr>
          <w:rFonts w:ascii="Arial" w:hAnsi="Arial" w:cs="Arial"/>
          <w:b/>
          <w:sz w:val="22"/>
          <w:szCs w:val="22"/>
        </w:rPr>
      </w:pPr>
      <w:r w:rsidRPr="0028158A">
        <w:rPr>
          <w:rFonts w:ascii="Arial" w:hAnsi="Arial" w:cs="Arial"/>
          <w:b/>
          <w:sz w:val="22"/>
          <w:szCs w:val="22"/>
        </w:rPr>
        <w:t>Инструменты</w:t>
      </w:r>
      <w:r>
        <w:rPr>
          <w:rFonts w:ascii="Arial" w:hAnsi="Arial" w:cs="Arial"/>
          <w:b/>
          <w:sz w:val="22"/>
          <w:szCs w:val="22"/>
        </w:rPr>
        <w:t xml:space="preserve"> из открытых источников для </w:t>
      </w:r>
      <w:r w:rsidR="00E7082D">
        <w:rPr>
          <w:rFonts w:ascii="Arial" w:hAnsi="Arial" w:cs="Arial"/>
          <w:b/>
          <w:sz w:val="22"/>
          <w:szCs w:val="22"/>
        </w:rPr>
        <w:t xml:space="preserve">проведения </w:t>
      </w:r>
      <w:r>
        <w:rPr>
          <w:rFonts w:ascii="Arial" w:hAnsi="Arial" w:cs="Arial"/>
          <w:b/>
          <w:sz w:val="22"/>
          <w:szCs w:val="22"/>
        </w:rPr>
        <w:t>испытани</w:t>
      </w:r>
      <w:r w:rsidR="00E7082D">
        <w:rPr>
          <w:rFonts w:ascii="Arial" w:hAnsi="Arial" w:cs="Arial"/>
          <w:b/>
          <w:sz w:val="22"/>
          <w:szCs w:val="22"/>
        </w:rPr>
        <w:t>й</w:t>
      </w:r>
    </w:p>
    <w:p w:rsidR="00F417C8" w:rsidRPr="002042AE" w:rsidRDefault="007C6B12" w:rsidP="007E33CD">
      <w:pPr>
        <w:jc w:val="center"/>
        <w:rPr>
          <w:rFonts w:ascii="Arial" w:hAnsi="Arial" w:cs="Arial"/>
          <w:b/>
          <w:sz w:val="22"/>
          <w:szCs w:val="22"/>
        </w:rPr>
      </w:pPr>
      <w:r>
        <w:rPr>
          <w:rFonts w:ascii="Arial" w:hAnsi="Arial" w:cs="Arial"/>
          <w:b/>
          <w:sz w:val="22"/>
          <w:szCs w:val="22"/>
        </w:rPr>
        <w:t>управления передачей данных</w:t>
      </w:r>
    </w:p>
    <w:p w:rsidR="00BE7B47" w:rsidRPr="00BE7B47" w:rsidRDefault="00BE7B47" w:rsidP="007E33CD">
      <w:pPr>
        <w:ind w:firstLine="454"/>
        <w:jc w:val="center"/>
        <w:rPr>
          <w:rFonts w:ascii="Arial" w:hAnsi="Arial" w:cs="Arial"/>
          <w:b/>
          <w:sz w:val="22"/>
          <w:szCs w:val="22"/>
        </w:rPr>
      </w:pPr>
    </w:p>
    <w:p w:rsidR="00492DC4" w:rsidRDefault="00AF690C" w:rsidP="007A3012">
      <w:pPr>
        <w:ind w:firstLine="454"/>
        <w:jc w:val="both"/>
        <w:rPr>
          <w:rFonts w:ascii="Arial" w:hAnsi="Arial" w:cs="Arial"/>
        </w:rPr>
      </w:pPr>
      <w:r>
        <w:rPr>
          <w:rFonts w:ascii="Arial" w:hAnsi="Arial" w:cs="Arial"/>
        </w:rPr>
        <w:t>Б</w:t>
      </w:r>
      <w:r w:rsidR="00A805CF">
        <w:rPr>
          <w:rFonts w:ascii="Arial" w:hAnsi="Arial" w:cs="Arial"/>
        </w:rPr>
        <w:t xml:space="preserve">азовая структура </w:t>
      </w:r>
      <w:r>
        <w:rPr>
          <w:rFonts w:ascii="Arial" w:hAnsi="Arial" w:cs="Arial"/>
        </w:rPr>
        <w:t xml:space="preserve">эталонных испытаний </w:t>
      </w:r>
      <w:r w:rsidR="00A805CF">
        <w:rPr>
          <w:rFonts w:ascii="Arial" w:hAnsi="Arial" w:cs="Arial"/>
        </w:rPr>
        <w:t>устанавливает, что СЛЕДУЕТ выполнять проверки для поведения без сохранения состояния и поведения с сохранением состояния. Некоторыми инструментами</w:t>
      </w:r>
      <w:r>
        <w:rPr>
          <w:rFonts w:ascii="Arial" w:hAnsi="Arial" w:cs="Arial"/>
        </w:rPr>
        <w:t>, доступными</w:t>
      </w:r>
      <w:r w:rsidR="00A805CF">
        <w:rPr>
          <w:rFonts w:ascii="Arial" w:hAnsi="Arial" w:cs="Arial"/>
        </w:rPr>
        <w:t xml:space="preserve"> из открытых источников, которые могут быть использованы для выполнения большинства испытаний, предлагаемых данной базовой структурой, являются </w:t>
      </w:r>
      <w:proofErr w:type="spellStart"/>
      <w:r w:rsidR="00A805CF" w:rsidRPr="00A805CF">
        <w:rPr>
          <w:rFonts w:ascii="Arial" w:hAnsi="Arial" w:cs="Arial"/>
        </w:rPr>
        <w:t>iperf</w:t>
      </w:r>
      <w:proofErr w:type="spellEnd"/>
      <w:r w:rsidR="00A805CF" w:rsidRPr="00A805CF">
        <w:rPr>
          <w:rFonts w:ascii="Arial" w:hAnsi="Arial" w:cs="Arial"/>
        </w:rPr>
        <w:t>,</w:t>
      </w:r>
      <w:r w:rsidR="00A805CF">
        <w:rPr>
          <w:rFonts w:ascii="Arial" w:hAnsi="Arial" w:cs="Arial"/>
        </w:rPr>
        <w:t xml:space="preserve"> </w:t>
      </w:r>
      <w:proofErr w:type="spellStart"/>
      <w:r w:rsidR="00A805CF" w:rsidRPr="007A3012">
        <w:rPr>
          <w:rFonts w:ascii="Arial" w:hAnsi="Arial" w:cs="Arial"/>
        </w:rPr>
        <w:t>netperf</w:t>
      </w:r>
      <w:proofErr w:type="spellEnd"/>
      <w:r w:rsidR="00A805CF" w:rsidRPr="00A805CF">
        <w:rPr>
          <w:rFonts w:ascii="Arial" w:hAnsi="Arial" w:cs="Arial"/>
        </w:rPr>
        <w:t xml:space="preserve"> (</w:t>
      </w:r>
      <w:r w:rsidR="00A805CF">
        <w:rPr>
          <w:rFonts w:ascii="Arial" w:hAnsi="Arial" w:cs="Arial"/>
        </w:rPr>
        <w:t>с</w:t>
      </w:r>
      <w:r w:rsidR="00A805CF" w:rsidRPr="00A805CF">
        <w:rPr>
          <w:rFonts w:ascii="Arial" w:hAnsi="Arial" w:cs="Arial"/>
        </w:rPr>
        <w:t xml:space="preserve"> </w:t>
      </w:r>
      <w:proofErr w:type="spellStart"/>
      <w:r w:rsidR="00A805CF" w:rsidRPr="007A3012">
        <w:rPr>
          <w:rFonts w:ascii="Arial" w:hAnsi="Arial" w:cs="Arial"/>
        </w:rPr>
        <w:t>netperf</w:t>
      </w:r>
      <w:r w:rsidR="00A805CF" w:rsidRPr="00A805CF">
        <w:rPr>
          <w:rFonts w:ascii="Arial" w:hAnsi="Arial" w:cs="Arial"/>
        </w:rPr>
        <w:t>-</w:t>
      </w:r>
      <w:r w:rsidR="00A805CF" w:rsidRPr="007A3012">
        <w:rPr>
          <w:rFonts w:ascii="Arial" w:hAnsi="Arial" w:cs="Arial"/>
        </w:rPr>
        <w:t>wrapper</w:t>
      </w:r>
      <w:proofErr w:type="spellEnd"/>
      <w:r w:rsidR="00A805CF" w:rsidRPr="00A805CF">
        <w:rPr>
          <w:rFonts w:ascii="Arial" w:hAnsi="Arial" w:cs="Arial"/>
        </w:rPr>
        <w:t xml:space="preserve">), </w:t>
      </w:r>
      <w:r w:rsidR="00A805CF">
        <w:rPr>
          <w:rFonts w:ascii="Arial" w:hAnsi="Arial" w:cs="Arial"/>
        </w:rPr>
        <w:t xml:space="preserve">инструмент </w:t>
      </w:r>
      <w:proofErr w:type="spellStart"/>
      <w:r w:rsidR="00A805CF" w:rsidRPr="007A3012">
        <w:rPr>
          <w:rFonts w:ascii="Arial" w:hAnsi="Arial" w:cs="Arial"/>
        </w:rPr>
        <w:t>uperf</w:t>
      </w:r>
      <w:proofErr w:type="spellEnd"/>
      <w:r w:rsidR="00A805CF" w:rsidRPr="00A805CF">
        <w:rPr>
          <w:rFonts w:ascii="Arial" w:hAnsi="Arial" w:cs="Arial"/>
        </w:rPr>
        <w:t xml:space="preserve">, </w:t>
      </w:r>
      <w:proofErr w:type="spellStart"/>
      <w:r w:rsidR="00A805CF" w:rsidRPr="007A3012">
        <w:rPr>
          <w:rFonts w:ascii="Arial" w:hAnsi="Arial" w:cs="Arial"/>
        </w:rPr>
        <w:t>Tmix</w:t>
      </w:r>
      <w:proofErr w:type="spellEnd"/>
      <w:r w:rsidR="00A805CF" w:rsidRPr="00A805CF">
        <w:rPr>
          <w:rFonts w:ascii="Arial" w:hAnsi="Arial" w:cs="Arial"/>
        </w:rPr>
        <w:t>,</w:t>
      </w:r>
      <w:r w:rsidR="00A805CF">
        <w:rPr>
          <w:rFonts w:ascii="Arial" w:hAnsi="Arial" w:cs="Arial"/>
        </w:rPr>
        <w:t xml:space="preserve"> </w:t>
      </w:r>
      <w:r w:rsidR="00A805CF" w:rsidRPr="007A3012">
        <w:rPr>
          <w:rFonts w:ascii="Arial" w:hAnsi="Arial" w:cs="Arial"/>
        </w:rPr>
        <w:t>TCP</w:t>
      </w:r>
      <w:r w:rsidR="00A805CF" w:rsidRPr="00A805CF">
        <w:rPr>
          <w:rFonts w:ascii="Arial" w:hAnsi="Arial" w:cs="Arial"/>
        </w:rPr>
        <w:t>-</w:t>
      </w:r>
      <w:proofErr w:type="spellStart"/>
      <w:r w:rsidR="00A805CF" w:rsidRPr="007A3012">
        <w:rPr>
          <w:rFonts w:ascii="Arial" w:hAnsi="Arial" w:cs="Arial"/>
        </w:rPr>
        <w:t>incast</w:t>
      </w:r>
      <w:proofErr w:type="spellEnd"/>
      <w:r w:rsidR="00A805CF" w:rsidRPr="00A805CF">
        <w:rPr>
          <w:rFonts w:ascii="Arial" w:hAnsi="Arial" w:cs="Arial"/>
        </w:rPr>
        <w:t>-</w:t>
      </w:r>
      <w:proofErr w:type="spellStart"/>
      <w:r w:rsidR="00A805CF" w:rsidRPr="007A3012">
        <w:rPr>
          <w:rFonts w:ascii="Arial" w:hAnsi="Arial" w:cs="Arial"/>
        </w:rPr>
        <w:t>generator</w:t>
      </w:r>
      <w:proofErr w:type="spellEnd"/>
      <w:r w:rsidR="00A805CF" w:rsidRPr="00A805CF">
        <w:rPr>
          <w:rFonts w:ascii="Arial" w:hAnsi="Arial" w:cs="Arial"/>
        </w:rPr>
        <w:t xml:space="preserve">, </w:t>
      </w:r>
      <w:r w:rsidR="00A805CF">
        <w:rPr>
          <w:rFonts w:ascii="Arial" w:hAnsi="Arial" w:cs="Arial"/>
        </w:rPr>
        <w:t>и</w:t>
      </w:r>
      <w:r w:rsidR="00A805CF" w:rsidRPr="00A805CF">
        <w:rPr>
          <w:rFonts w:ascii="Arial" w:hAnsi="Arial" w:cs="Arial"/>
        </w:rPr>
        <w:t xml:space="preserve"> </w:t>
      </w:r>
      <w:r w:rsidR="00A805CF" w:rsidRPr="007A3012">
        <w:rPr>
          <w:rFonts w:ascii="Arial" w:hAnsi="Arial" w:cs="Arial"/>
        </w:rPr>
        <w:t>D</w:t>
      </w:r>
      <w:r w:rsidR="00A805CF" w:rsidRPr="00A805CF">
        <w:rPr>
          <w:rFonts w:ascii="Arial" w:hAnsi="Arial" w:cs="Arial"/>
        </w:rPr>
        <w:t>-</w:t>
      </w:r>
      <w:r w:rsidR="00A805CF" w:rsidRPr="007A3012">
        <w:rPr>
          <w:rFonts w:ascii="Arial" w:hAnsi="Arial" w:cs="Arial"/>
        </w:rPr>
        <w:t>ITG</w:t>
      </w:r>
      <w:r w:rsidR="00A805CF" w:rsidRPr="00A805CF">
        <w:rPr>
          <w:rFonts w:ascii="Arial" w:hAnsi="Arial" w:cs="Arial"/>
        </w:rPr>
        <w:t xml:space="preserve"> (</w:t>
      </w:r>
      <w:r>
        <w:rPr>
          <w:rFonts w:ascii="Arial" w:hAnsi="Arial" w:cs="Arial"/>
        </w:rPr>
        <w:t>г</w:t>
      </w:r>
      <w:r w:rsidR="00492DC4">
        <w:rPr>
          <w:rFonts w:ascii="Arial" w:hAnsi="Arial" w:cs="Arial"/>
        </w:rPr>
        <w:t xml:space="preserve">енератор </w:t>
      </w:r>
      <w:r>
        <w:rPr>
          <w:rFonts w:ascii="Arial" w:hAnsi="Arial" w:cs="Arial"/>
        </w:rPr>
        <w:t>р</w:t>
      </w:r>
      <w:r w:rsidR="00A805CF">
        <w:rPr>
          <w:rFonts w:ascii="Arial" w:hAnsi="Arial" w:cs="Arial"/>
        </w:rPr>
        <w:t>аспределенн</w:t>
      </w:r>
      <w:r w:rsidR="00492DC4">
        <w:rPr>
          <w:rFonts w:ascii="Arial" w:hAnsi="Arial" w:cs="Arial"/>
        </w:rPr>
        <w:t>ого</w:t>
      </w:r>
      <w:r w:rsidR="00A805CF">
        <w:rPr>
          <w:rFonts w:ascii="Arial" w:hAnsi="Arial" w:cs="Arial"/>
        </w:rPr>
        <w:t xml:space="preserve"> </w:t>
      </w:r>
      <w:r>
        <w:rPr>
          <w:rFonts w:ascii="Arial" w:hAnsi="Arial" w:cs="Arial"/>
        </w:rPr>
        <w:t>и</w:t>
      </w:r>
      <w:r w:rsidR="00A805CF">
        <w:rPr>
          <w:rFonts w:ascii="Arial" w:hAnsi="Arial" w:cs="Arial"/>
        </w:rPr>
        <w:t xml:space="preserve">нтернет </w:t>
      </w:r>
      <w:r>
        <w:rPr>
          <w:rFonts w:ascii="Arial" w:hAnsi="Arial" w:cs="Arial"/>
        </w:rPr>
        <w:t>т</w:t>
      </w:r>
      <w:r w:rsidR="00A805CF">
        <w:rPr>
          <w:rFonts w:ascii="Arial" w:hAnsi="Arial" w:cs="Arial"/>
        </w:rPr>
        <w:t>рафик</w:t>
      </w:r>
      <w:r w:rsidR="00492DC4">
        <w:rPr>
          <w:rFonts w:ascii="Arial" w:hAnsi="Arial" w:cs="Arial"/>
        </w:rPr>
        <w:t>а)</w:t>
      </w:r>
      <w:r w:rsidR="00A805CF" w:rsidRPr="00A805CF">
        <w:rPr>
          <w:rFonts w:ascii="Arial" w:hAnsi="Arial" w:cs="Arial"/>
        </w:rPr>
        <w:t>.</w:t>
      </w:r>
    </w:p>
    <w:p w:rsidR="00492DC4" w:rsidRPr="00643788" w:rsidRDefault="00492DC4" w:rsidP="007A3012">
      <w:pPr>
        <w:ind w:firstLine="454"/>
        <w:jc w:val="both"/>
        <w:rPr>
          <w:rFonts w:ascii="Arial" w:hAnsi="Arial" w:cs="Arial"/>
        </w:rPr>
      </w:pPr>
      <w:proofErr w:type="spellStart"/>
      <w:r w:rsidRPr="007A3012">
        <w:rPr>
          <w:rFonts w:ascii="Arial" w:hAnsi="Arial" w:cs="Arial"/>
        </w:rPr>
        <w:t>Iperf</w:t>
      </w:r>
      <w:proofErr w:type="spellEnd"/>
      <w:r w:rsidRPr="00492DC4">
        <w:rPr>
          <w:rFonts w:ascii="Arial" w:hAnsi="Arial" w:cs="Arial"/>
        </w:rPr>
        <w:t xml:space="preserve"> </w:t>
      </w:r>
      <w:r>
        <w:rPr>
          <w:rFonts w:ascii="Arial" w:hAnsi="Arial" w:cs="Arial"/>
        </w:rPr>
        <w:t xml:space="preserve">может генерировать </w:t>
      </w:r>
      <w:r w:rsidR="00B15FD8">
        <w:rPr>
          <w:rFonts w:ascii="Arial" w:hAnsi="Arial" w:cs="Arial"/>
        </w:rPr>
        <w:t>трафик,</w:t>
      </w:r>
      <w:r>
        <w:rPr>
          <w:rFonts w:ascii="Arial" w:hAnsi="Arial" w:cs="Arial"/>
        </w:rPr>
        <w:t xml:space="preserve"> базирующийся как на </w:t>
      </w:r>
      <w:r w:rsidRPr="007A3012">
        <w:rPr>
          <w:rFonts w:ascii="Arial" w:hAnsi="Arial" w:cs="Arial"/>
        </w:rPr>
        <w:t>UDP</w:t>
      </w:r>
      <w:r>
        <w:rPr>
          <w:rFonts w:ascii="Arial" w:hAnsi="Arial" w:cs="Arial"/>
        </w:rPr>
        <w:t>, так и на ТСР</w:t>
      </w:r>
      <w:r w:rsidR="00AF690C">
        <w:rPr>
          <w:rFonts w:ascii="Arial" w:hAnsi="Arial" w:cs="Arial"/>
        </w:rPr>
        <w:t>,</w:t>
      </w:r>
      <w:r>
        <w:rPr>
          <w:rFonts w:ascii="Arial" w:hAnsi="Arial" w:cs="Arial"/>
        </w:rPr>
        <w:t xml:space="preserve"> клиент и сервер должны оба быть запущенными с помощью программного обеспечения </w:t>
      </w:r>
      <w:proofErr w:type="spellStart"/>
      <w:r w:rsidRPr="007A3012">
        <w:rPr>
          <w:rFonts w:ascii="Arial" w:hAnsi="Arial" w:cs="Arial"/>
        </w:rPr>
        <w:t>iperf</w:t>
      </w:r>
      <w:proofErr w:type="spellEnd"/>
      <w:r>
        <w:rPr>
          <w:rFonts w:ascii="Arial" w:hAnsi="Arial" w:cs="Arial"/>
        </w:rPr>
        <w:t xml:space="preserve"> в одном и том же трафиковом режиме. Сервер устанавливается в режим ожидания, </w:t>
      </w:r>
      <w:r w:rsidRPr="00643788">
        <w:rPr>
          <w:rFonts w:ascii="Arial" w:hAnsi="Arial" w:cs="Arial"/>
        </w:rPr>
        <w:t xml:space="preserve">испытательный трафик управляется со стороны клиента. </w:t>
      </w:r>
      <w:r w:rsidR="00B15FD8" w:rsidRPr="00643788">
        <w:rPr>
          <w:rFonts w:ascii="Arial" w:hAnsi="Arial" w:cs="Arial"/>
        </w:rPr>
        <w:t>Поддерживается</w:t>
      </w:r>
      <w:r w:rsidRPr="00643788">
        <w:rPr>
          <w:rFonts w:ascii="Arial" w:hAnsi="Arial" w:cs="Arial"/>
        </w:rPr>
        <w:t xml:space="preserve"> как одностороннее тестирование, так и параллельное двухстороннее тестирование.</w:t>
      </w:r>
    </w:p>
    <w:p w:rsidR="00863BF2" w:rsidRPr="00643788" w:rsidRDefault="00863BF2" w:rsidP="007A3012">
      <w:pPr>
        <w:ind w:firstLine="454"/>
        <w:jc w:val="both"/>
        <w:rPr>
          <w:rFonts w:ascii="Arial" w:hAnsi="Arial" w:cs="Arial"/>
        </w:rPr>
      </w:pPr>
      <w:r w:rsidRPr="00643788">
        <w:rPr>
          <w:rFonts w:ascii="Arial" w:hAnsi="Arial" w:cs="Arial"/>
        </w:rPr>
        <w:t xml:space="preserve">Режим UDP может быть использован для испытания трафиком без сохранения состояния. Могут настраиваться целевая </w:t>
      </w:r>
      <w:r w:rsidR="00E76C0B" w:rsidRPr="00643788">
        <w:rPr>
          <w:rFonts w:ascii="Arial" w:hAnsi="Arial" w:cs="Arial"/>
        </w:rPr>
        <w:t>пропускная способность канала передачи данных</w:t>
      </w:r>
      <w:r w:rsidRPr="00643788">
        <w:rPr>
          <w:rFonts w:ascii="Arial" w:hAnsi="Arial" w:cs="Arial"/>
        </w:rPr>
        <w:t xml:space="preserve">, размер пакета, порт </w:t>
      </w:r>
      <w:r w:rsidRPr="00643788">
        <w:rPr>
          <w:rFonts w:ascii="Arial" w:hAnsi="Arial" w:cs="Arial"/>
          <w:lang w:val="en-US"/>
        </w:rPr>
        <w:t>UDP</w:t>
      </w:r>
      <w:r w:rsidRPr="00643788">
        <w:rPr>
          <w:rFonts w:ascii="Arial" w:hAnsi="Arial" w:cs="Arial"/>
        </w:rPr>
        <w:t xml:space="preserve"> и длительность испытания. Отчет о переданных байтах, потере пакетов и изменении задержки формируется </w:t>
      </w:r>
      <w:proofErr w:type="spellStart"/>
      <w:r w:rsidRPr="00643788">
        <w:rPr>
          <w:rFonts w:ascii="Arial" w:hAnsi="Arial" w:cs="Arial"/>
          <w:lang w:val="en-US"/>
        </w:rPr>
        <w:t>iperf</w:t>
      </w:r>
      <w:proofErr w:type="spellEnd"/>
      <w:r w:rsidR="00AF690C" w:rsidRPr="00643788">
        <w:rPr>
          <w:rFonts w:ascii="Arial" w:hAnsi="Arial" w:cs="Arial"/>
        </w:rPr>
        <w:t>-</w:t>
      </w:r>
      <w:r w:rsidRPr="00643788">
        <w:rPr>
          <w:rFonts w:ascii="Arial" w:hAnsi="Arial" w:cs="Arial"/>
        </w:rPr>
        <w:t>приемником.</w:t>
      </w:r>
    </w:p>
    <w:p w:rsidR="00E34976" w:rsidRPr="00643788" w:rsidRDefault="00E34976" w:rsidP="007A3012">
      <w:pPr>
        <w:ind w:firstLine="454"/>
        <w:jc w:val="both"/>
        <w:rPr>
          <w:rFonts w:ascii="Arial" w:hAnsi="Arial" w:cs="Arial"/>
        </w:rPr>
      </w:pPr>
      <w:proofErr w:type="spellStart"/>
      <w:r w:rsidRPr="00643788">
        <w:rPr>
          <w:rFonts w:ascii="Arial" w:hAnsi="Arial" w:cs="Arial"/>
          <w:lang w:val="en-US"/>
        </w:rPr>
        <w:t>Iperf</w:t>
      </w:r>
      <w:proofErr w:type="spellEnd"/>
      <w:r w:rsidRPr="00643788">
        <w:rPr>
          <w:rFonts w:ascii="Arial" w:hAnsi="Arial" w:cs="Arial"/>
        </w:rPr>
        <w:t xml:space="preserve"> (режим ТСР), ТСР-</w:t>
      </w:r>
      <w:proofErr w:type="spellStart"/>
      <w:r w:rsidRPr="00643788">
        <w:rPr>
          <w:rFonts w:ascii="Arial" w:hAnsi="Arial" w:cs="Arial"/>
          <w:lang w:val="en-US"/>
        </w:rPr>
        <w:t>incast</w:t>
      </w:r>
      <w:proofErr w:type="spellEnd"/>
      <w:r w:rsidRPr="00643788">
        <w:rPr>
          <w:rFonts w:ascii="Arial" w:hAnsi="Arial" w:cs="Arial"/>
        </w:rPr>
        <w:t>-</w:t>
      </w:r>
      <w:r w:rsidRPr="00643788">
        <w:rPr>
          <w:rFonts w:ascii="Arial" w:hAnsi="Arial" w:cs="Arial"/>
          <w:lang w:val="en-US"/>
        </w:rPr>
        <w:t>generator</w:t>
      </w:r>
      <w:r w:rsidRPr="00643788">
        <w:rPr>
          <w:rFonts w:ascii="Arial" w:hAnsi="Arial" w:cs="Arial"/>
        </w:rPr>
        <w:t xml:space="preserve"> и </w:t>
      </w:r>
      <w:r w:rsidRPr="00643788">
        <w:rPr>
          <w:rFonts w:ascii="Arial" w:hAnsi="Arial" w:cs="Arial"/>
          <w:lang w:val="en-US"/>
        </w:rPr>
        <w:t>D</w:t>
      </w:r>
      <w:r w:rsidRPr="00643788">
        <w:rPr>
          <w:rFonts w:ascii="Arial" w:hAnsi="Arial" w:cs="Arial"/>
        </w:rPr>
        <w:t>-</w:t>
      </w:r>
      <w:r w:rsidRPr="00643788">
        <w:rPr>
          <w:rFonts w:ascii="Arial" w:hAnsi="Arial" w:cs="Arial"/>
          <w:lang w:val="en-US"/>
        </w:rPr>
        <w:t>ITG</w:t>
      </w:r>
      <w:r w:rsidRPr="00643788">
        <w:rPr>
          <w:rFonts w:ascii="Arial" w:hAnsi="Arial" w:cs="Arial"/>
        </w:rPr>
        <w:t xml:space="preserve"> могут быть использованы для испытания трафиком с сохранением состояния для поверки групповой передачи трафика. Размер ТСР окна (который фактически является </w:t>
      </w:r>
      <w:r w:rsidRPr="00643788">
        <w:rPr>
          <w:rFonts w:ascii="Arial" w:hAnsi="Arial" w:cs="Arial"/>
          <w:lang w:val="en-US"/>
        </w:rPr>
        <w:t>SSB</w:t>
      </w:r>
      <w:r w:rsidRPr="00643788">
        <w:rPr>
          <w:rFonts w:ascii="Arial" w:hAnsi="Arial" w:cs="Arial"/>
        </w:rPr>
        <w:t>), число соединений, размер пакета, порт ТСР и длительность испытания могут регулироваться.</w:t>
      </w:r>
      <w:r w:rsidR="00A815AE" w:rsidRPr="00643788">
        <w:rPr>
          <w:rFonts w:ascii="Arial" w:hAnsi="Arial" w:cs="Arial"/>
        </w:rPr>
        <w:t xml:space="preserve"> Отчет о переданных байтах и достигнутой пропускной способности формируется </w:t>
      </w:r>
      <w:proofErr w:type="spellStart"/>
      <w:r w:rsidR="00A815AE" w:rsidRPr="00643788">
        <w:rPr>
          <w:rFonts w:ascii="Arial" w:hAnsi="Arial" w:cs="Arial"/>
          <w:lang w:val="en-US"/>
        </w:rPr>
        <w:t>iperf</w:t>
      </w:r>
      <w:proofErr w:type="spellEnd"/>
      <w:r w:rsidR="00AF690C" w:rsidRPr="00643788">
        <w:rPr>
          <w:rFonts w:ascii="Arial" w:hAnsi="Arial" w:cs="Arial"/>
        </w:rPr>
        <w:t>-</w:t>
      </w:r>
      <w:r w:rsidR="00A815AE" w:rsidRPr="00643788">
        <w:rPr>
          <w:rFonts w:ascii="Arial" w:hAnsi="Arial" w:cs="Arial"/>
        </w:rPr>
        <w:t>передатчиком, в то время как ТСР-</w:t>
      </w:r>
      <w:proofErr w:type="spellStart"/>
      <w:r w:rsidR="00A815AE" w:rsidRPr="00643788">
        <w:rPr>
          <w:rFonts w:ascii="Arial" w:hAnsi="Arial" w:cs="Arial"/>
          <w:lang w:val="en-US"/>
        </w:rPr>
        <w:t>incast</w:t>
      </w:r>
      <w:proofErr w:type="spellEnd"/>
      <w:r w:rsidR="00A815AE" w:rsidRPr="00643788">
        <w:rPr>
          <w:rFonts w:ascii="Arial" w:hAnsi="Arial" w:cs="Arial"/>
        </w:rPr>
        <w:t>-</w:t>
      </w:r>
      <w:r w:rsidR="00A815AE" w:rsidRPr="00643788">
        <w:rPr>
          <w:rFonts w:ascii="Arial" w:hAnsi="Arial" w:cs="Arial"/>
          <w:lang w:val="en-US"/>
        </w:rPr>
        <w:t>generator</w:t>
      </w:r>
      <w:r w:rsidR="00A815AE" w:rsidRPr="00643788">
        <w:rPr>
          <w:rFonts w:ascii="Arial" w:hAnsi="Arial" w:cs="Arial"/>
        </w:rPr>
        <w:t xml:space="preserve"> и </w:t>
      </w:r>
      <w:r w:rsidR="00A815AE" w:rsidRPr="00643788">
        <w:rPr>
          <w:rFonts w:ascii="Arial" w:hAnsi="Arial" w:cs="Arial"/>
          <w:lang w:val="en-US"/>
        </w:rPr>
        <w:t>D</w:t>
      </w:r>
      <w:r w:rsidR="00A815AE" w:rsidRPr="00643788">
        <w:rPr>
          <w:rFonts w:ascii="Arial" w:hAnsi="Arial" w:cs="Arial"/>
        </w:rPr>
        <w:t>-</w:t>
      </w:r>
      <w:r w:rsidR="00A815AE" w:rsidRPr="00643788">
        <w:rPr>
          <w:rFonts w:ascii="Arial" w:hAnsi="Arial" w:cs="Arial"/>
          <w:lang w:val="en-US"/>
        </w:rPr>
        <w:t>ITG</w:t>
      </w:r>
      <w:r w:rsidR="00A815AE" w:rsidRPr="00643788">
        <w:rPr>
          <w:rFonts w:ascii="Arial" w:hAnsi="Arial" w:cs="Arial"/>
        </w:rPr>
        <w:t xml:space="preserve"> предоставляют больший объем статистики.</w:t>
      </w:r>
    </w:p>
    <w:p w:rsidR="00A815AE" w:rsidRDefault="00A815AE" w:rsidP="007A3012">
      <w:pPr>
        <w:ind w:firstLine="454"/>
        <w:jc w:val="both"/>
        <w:rPr>
          <w:rFonts w:ascii="Arial" w:hAnsi="Arial" w:cs="Arial"/>
        </w:rPr>
      </w:pPr>
      <w:proofErr w:type="spellStart"/>
      <w:r w:rsidRPr="00643788">
        <w:rPr>
          <w:rFonts w:ascii="Arial" w:hAnsi="Arial" w:cs="Arial"/>
          <w:lang w:val="en-US"/>
        </w:rPr>
        <w:t>Netperf</w:t>
      </w:r>
      <w:proofErr w:type="spellEnd"/>
      <w:r w:rsidRPr="00643788">
        <w:rPr>
          <w:rFonts w:ascii="Arial" w:hAnsi="Arial" w:cs="Arial"/>
        </w:rPr>
        <w:t xml:space="preserve"> представляет собой программное приложение, которое обеспечивает проверку </w:t>
      </w:r>
      <w:r w:rsidR="00E76C0B" w:rsidRPr="00643788">
        <w:rPr>
          <w:rFonts w:ascii="Arial" w:hAnsi="Arial" w:cs="Arial"/>
        </w:rPr>
        <w:t>пропускной способности сети</w:t>
      </w:r>
      <w:r w:rsidRPr="00643788">
        <w:rPr>
          <w:rFonts w:ascii="Arial" w:hAnsi="Arial" w:cs="Arial"/>
        </w:rPr>
        <w:t xml:space="preserve"> между двумя хостами на сети. Оно поддерживает </w:t>
      </w:r>
      <w:r w:rsidRPr="00643788">
        <w:rPr>
          <w:rFonts w:ascii="Arial" w:hAnsi="Arial" w:cs="Arial"/>
          <w:lang w:val="en-US"/>
        </w:rPr>
        <w:t>UNIX</w:t>
      </w:r>
      <w:r w:rsidR="008C04CC" w:rsidRPr="00643788">
        <w:rPr>
          <w:rFonts w:ascii="Arial" w:hAnsi="Arial" w:cs="Arial"/>
        </w:rPr>
        <w:t>-</w:t>
      </w:r>
      <w:r w:rsidRPr="00643788">
        <w:rPr>
          <w:rFonts w:ascii="Arial" w:hAnsi="Arial" w:cs="Arial"/>
        </w:rPr>
        <w:t xml:space="preserve">сокеты домена, ТСР, </w:t>
      </w:r>
      <w:r w:rsidRPr="00643788">
        <w:rPr>
          <w:rFonts w:ascii="Arial" w:hAnsi="Arial" w:cs="Arial"/>
          <w:lang w:val="en-US"/>
        </w:rPr>
        <w:t>SCTP</w:t>
      </w:r>
      <w:r w:rsidRPr="00643788">
        <w:rPr>
          <w:rFonts w:ascii="Arial" w:hAnsi="Arial" w:cs="Arial"/>
        </w:rPr>
        <w:t xml:space="preserve"> и </w:t>
      </w:r>
      <w:r w:rsidRPr="00643788">
        <w:rPr>
          <w:rFonts w:ascii="Arial" w:hAnsi="Arial" w:cs="Arial"/>
          <w:lang w:val="en-US"/>
        </w:rPr>
        <w:t>UDP</w:t>
      </w:r>
      <w:r w:rsidRPr="00643788">
        <w:rPr>
          <w:rFonts w:ascii="Arial" w:hAnsi="Arial" w:cs="Arial"/>
        </w:rPr>
        <w:t xml:space="preserve"> через </w:t>
      </w:r>
      <w:r w:rsidRPr="00643788">
        <w:rPr>
          <w:rFonts w:ascii="Arial" w:hAnsi="Arial" w:cs="Arial"/>
          <w:lang w:val="en-US"/>
        </w:rPr>
        <w:t>BSD</w:t>
      </w:r>
      <w:r w:rsidRPr="00643788">
        <w:rPr>
          <w:rFonts w:ascii="Arial" w:hAnsi="Arial" w:cs="Arial"/>
        </w:rPr>
        <w:t xml:space="preserve"> сокеты. </w:t>
      </w:r>
      <w:proofErr w:type="spellStart"/>
      <w:r w:rsidRPr="00643788">
        <w:rPr>
          <w:rFonts w:ascii="Arial" w:hAnsi="Arial" w:cs="Arial"/>
          <w:lang w:val="en-US"/>
        </w:rPr>
        <w:t>Netperf</w:t>
      </w:r>
      <w:proofErr w:type="spellEnd"/>
      <w:r w:rsidRPr="00643788">
        <w:rPr>
          <w:rFonts w:ascii="Arial" w:hAnsi="Arial" w:cs="Arial"/>
        </w:rPr>
        <w:t xml:space="preserve"> имеет определенное число</w:t>
      </w:r>
      <w:r>
        <w:rPr>
          <w:rFonts w:ascii="Arial" w:hAnsi="Arial" w:cs="Arial"/>
        </w:rPr>
        <w:t xml:space="preserve"> предустановленных испытаний, например, </w:t>
      </w:r>
      <w:r w:rsidR="00EB0D33">
        <w:rPr>
          <w:rFonts w:ascii="Arial" w:hAnsi="Arial" w:cs="Arial"/>
        </w:rPr>
        <w:t xml:space="preserve">измерение характеристик групповой (однонаправленной) передачи данных или с использованием запроса/ответа </w:t>
      </w:r>
      <w:r w:rsidR="00EB0D33" w:rsidRPr="00EB0D33">
        <w:rPr>
          <w:rFonts w:ascii="Arial" w:hAnsi="Arial" w:cs="Arial"/>
        </w:rPr>
        <w:t>(http://en.wikipedia.org/wiki/Netperf).</w:t>
      </w:r>
      <w:r w:rsidR="00EB0D33">
        <w:rPr>
          <w:rFonts w:ascii="Arial" w:hAnsi="Arial" w:cs="Arial"/>
        </w:rPr>
        <w:t xml:space="preserve"> </w:t>
      </w:r>
      <w:proofErr w:type="spellStart"/>
      <w:r w:rsidR="00EB0D33">
        <w:rPr>
          <w:rFonts w:ascii="Arial" w:hAnsi="Arial" w:cs="Arial"/>
          <w:lang w:val="en-US"/>
        </w:rPr>
        <w:t>Netperf</w:t>
      </w:r>
      <w:proofErr w:type="spellEnd"/>
      <w:r w:rsidR="00EB0D33" w:rsidRPr="00EB0D33">
        <w:rPr>
          <w:rFonts w:ascii="Arial" w:hAnsi="Arial" w:cs="Arial"/>
        </w:rPr>
        <w:t>-</w:t>
      </w:r>
      <w:r w:rsidR="00EB0D33">
        <w:rPr>
          <w:rFonts w:ascii="Arial" w:hAnsi="Arial" w:cs="Arial"/>
          <w:lang w:val="en-US"/>
        </w:rPr>
        <w:t>wrapper</w:t>
      </w:r>
      <w:r w:rsidR="00EB0D33" w:rsidRPr="00EB0D33">
        <w:rPr>
          <w:rFonts w:ascii="Arial" w:hAnsi="Arial" w:cs="Arial"/>
        </w:rPr>
        <w:t xml:space="preserve"> </w:t>
      </w:r>
      <w:r w:rsidR="00EB0D33">
        <w:rPr>
          <w:rFonts w:ascii="Arial" w:hAnsi="Arial" w:cs="Arial"/>
        </w:rPr>
        <w:t xml:space="preserve">представляет собой скрипт на языке </w:t>
      </w:r>
      <w:r w:rsidR="00EB0D33">
        <w:rPr>
          <w:rFonts w:ascii="Arial" w:hAnsi="Arial" w:cs="Arial"/>
          <w:lang w:val="en-US"/>
        </w:rPr>
        <w:t>Python</w:t>
      </w:r>
      <w:r w:rsidR="00EB0D33">
        <w:rPr>
          <w:rFonts w:ascii="Arial" w:hAnsi="Arial" w:cs="Arial"/>
        </w:rPr>
        <w:t xml:space="preserve">, который запускает множество одновременных </w:t>
      </w:r>
      <w:proofErr w:type="spellStart"/>
      <w:r w:rsidR="00EB0D33">
        <w:rPr>
          <w:rFonts w:ascii="Arial" w:hAnsi="Arial" w:cs="Arial"/>
          <w:lang w:val="en-US"/>
        </w:rPr>
        <w:t>netperf</w:t>
      </w:r>
      <w:proofErr w:type="spellEnd"/>
      <w:r w:rsidR="00EB0D33" w:rsidRPr="00EB0D33">
        <w:rPr>
          <w:rFonts w:ascii="Arial" w:hAnsi="Arial" w:cs="Arial"/>
        </w:rPr>
        <w:t xml:space="preserve"> </w:t>
      </w:r>
      <w:r w:rsidR="00EB0D33">
        <w:rPr>
          <w:rFonts w:ascii="Arial" w:hAnsi="Arial" w:cs="Arial"/>
        </w:rPr>
        <w:t>реализаций и объединяет результаты.</w:t>
      </w:r>
    </w:p>
    <w:p w:rsidR="009100D1" w:rsidRDefault="00EB0D33" w:rsidP="007A3012">
      <w:pPr>
        <w:ind w:firstLine="454"/>
        <w:jc w:val="both"/>
        <w:rPr>
          <w:rFonts w:ascii="Arial" w:hAnsi="Arial" w:cs="Arial"/>
        </w:rPr>
      </w:pPr>
      <w:proofErr w:type="spellStart"/>
      <w:r>
        <w:rPr>
          <w:rFonts w:ascii="Arial" w:hAnsi="Arial" w:cs="Arial"/>
          <w:lang w:val="en-US"/>
        </w:rPr>
        <w:t>Uperf</w:t>
      </w:r>
      <w:proofErr w:type="spellEnd"/>
      <w:r>
        <w:rPr>
          <w:rFonts w:ascii="Arial" w:hAnsi="Arial" w:cs="Arial"/>
        </w:rPr>
        <w:t xml:space="preserve"> использует описание (или модель) смеси приложений. Данный инструмент генерирует нагрузку в соответствии с описанием модели. </w:t>
      </w:r>
      <w:proofErr w:type="spellStart"/>
      <w:r>
        <w:rPr>
          <w:rFonts w:ascii="Arial" w:hAnsi="Arial" w:cs="Arial"/>
          <w:lang w:val="en-US"/>
        </w:rPr>
        <w:t>Uperf</w:t>
      </w:r>
      <w:proofErr w:type="spellEnd"/>
      <w:r w:rsidRPr="00EB0D33">
        <w:rPr>
          <w:rFonts w:ascii="Arial" w:hAnsi="Arial" w:cs="Arial"/>
        </w:rPr>
        <w:t xml:space="preserve"> </w:t>
      </w:r>
      <w:r>
        <w:rPr>
          <w:rFonts w:ascii="Arial" w:hAnsi="Arial" w:cs="Arial"/>
        </w:rPr>
        <w:t xml:space="preserve">является более гибким, чем </w:t>
      </w:r>
      <w:proofErr w:type="spellStart"/>
      <w:r>
        <w:rPr>
          <w:rFonts w:ascii="Arial" w:hAnsi="Arial" w:cs="Arial"/>
          <w:lang w:val="en-US"/>
        </w:rPr>
        <w:t>netperf</w:t>
      </w:r>
      <w:proofErr w:type="spellEnd"/>
      <w:r>
        <w:rPr>
          <w:rFonts w:ascii="Arial" w:hAnsi="Arial" w:cs="Arial"/>
        </w:rPr>
        <w:t xml:space="preserve"> в своей способности генерировать </w:t>
      </w:r>
      <w:r w:rsidR="009100D1">
        <w:rPr>
          <w:rFonts w:ascii="Arial" w:hAnsi="Arial" w:cs="Arial"/>
        </w:rPr>
        <w:t>поведение приложения типа запрос/ответ внутри одного ТСР</w:t>
      </w:r>
      <w:r w:rsidR="001F159E">
        <w:rPr>
          <w:rFonts w:ascii="Arial" w:hAnsi="Arial" w:cs="Arial"/>
        </w:rPr>
        <w:t>-</w:t>
      </w:r>
      <w:r w:rsidR="009100D1">
        <w:rPr>
          <w:rFonts w:ascii="Arial" w:hAnsi="Arial" w:cs="Arial"/>
        </w:rPr>
        <w:t xml:space="preserve">соединения. Описание модели приложения может базироваться на эмпирических данных, </w:t>
      </w:r>
      <w:r w:rsidR="001F159E">
        <w:rPr>
          <w:rFonts w:ascii="Arial" w:hAnsi="Arial" w:cs="Arial"/>
        </w:rPr>
        <w:t>однако</w:t>
      </w:r>
      <w:r w:rsidR="009100D1">
        <w:rPr>
          <w:rFonts w:ascii="Arial" w:hAnsi="Arial" w:cs="Arial"/>
        </w:rPr>
        <w:t xml:space="preserve"> импорт захваченных пакетов</w:t>
      </w:r>
      <w:r w:rsidR="009100D1" w:rsidRPr="001F159E">
        <w:rPr>
          <w:rFonts w:ascii="Arial" w:hAnsi="Arial" w:cs="Arial"/>
        </w:rPr>
        <w:t xml:space="preserve"> </w:t>
      </w:r>
      <w:r w:rsidR="00915A22" w:rsidRPr="001F159E">
        <w:rPr>
          <w:rFonts w:ascii="Arial" w:hAnsi="Arial" w:cs="Arial"/>
        </w:rPr>
        <w:t>напрямую</w:t>
      </w:r>
      <w:r w:rsidR="009100D1" w:rsidRPr="001F159E">
        <w:rPr>
          <w:rFonts w:ascii="Arial" w:hAnsi="Arial" w:cs="Arial"/>
        </w:rPr>
        <w:t xml:space="preserve"> </w:t>
      </w:r>
      <w:r w:rsidR="009100D1">
        <w:rPr>
          <w:rFonts w:ascii="Arial" w:hAnsi="Arial" w:cs="Arial"/>
        </w:rPr>
        <w:t>не поддержива</w:t>
      </w:r>
      <w:r w:rsidR="001F159E">
        <w:rPr>
          <w:rFonts w:ascii="Arial" w:hAnsi="Arial" w:cs="Arial"/>
        </w:rPr>
        <w:t>ется</w:t>
      </w:r>
      <w:r w:rsidR="009100D1">
        <w:rPr>
          <w:rFonts w:ascii="Arial" w:hAnsi="Arial" w:cs="Arial"/>
        </w:rPr>
        <w:t>.</w:t>
      </w:r>
    </w:p>
    <w:p w:rsidR="0067409C" w:rsidRDefault="009100D1" w:rsidP="007A3012">
      <w:pPr>
        <w:ind w:firstLine="454"/>
        <w:jc w:val="both"/>
        <w:rPr>
          <w:rFonts w:ascii="Arial" w:hAnsi="Arial" w:cs="Arial"/>
        </w:rPr>
      </w:pPr>
      <w:proofErr w:type="spellStart"/>
      <w:r>
        <w:rPr>
          <w:rFonts w:ascii="Arial" w:hAnsi="Arial" w:cs="Arial"/>
          <w:lang w:val="en-US"/>
        </w:rPr>
        <w:t>Tmix</w:t>
      </w:r>
      <w:proofErr w:type="spellEnd"/>
      <w:r>
        <w:rPr>
          <w:rFonts w:ascii="Arial" w:hAnsi="Arial" w:cs="Arial"/>
        </w:rPr>
        <w:t xml:space="preserve"> представляет собой еще один </w:t>
      </w:r>
      <w:r w:rsidR="00915A22">
        <w:rPr>
          <w:rFonts w:ascii="Arial" w:hAnsi="Arial" w:cs="Arial"/>
        </w:rPr>
        <w:t xml:space="preserve">инструмент эмуляции трафика. Он напрямую использует </w:t>
      </w:r>
      <w:r w:rsidR="00B15FD8">
        <w:rPr>
          <w:rFonts w:ascii="Arial" w:hAnsi="Arial" w:cs="Arial"/>
        </w:rPr>
        <w:t>захваченные</w:t>
      </w:r>
      <w:r w:rsidR="00915A22">
        <w:rPr>
          <w:rFonts w:ascii="Arial" w:hAnsi="Arial" w:cs="Arial"/>
        </w:rPr>
        <w:t xml:space="preserve"> пакеты для создания профиля трафика. Пакет трассировки является «обратно скомпилированн</w:t>
      </w:r>
      <w:r w:rsidR="0067409C">
        <w:rPr>
          <w:rFonts w:ascii="Arial" w:hAnsi="Arial" w:cs="Arial"/>
        </w:rPr>
        <w:t>ой</w:t>
      </w:r>
      <w:r w:rsidR="00915A22">
        <w:rPr>
          <w:rFonts w:ascii="Arial" w:hAnsi="Arial" w:cs="Arial"/>
        </w:rPr>
        <w:t xml:space="preserve">» </w:t>
      </w:r>
      <w:r w:rsidR="0067409C" w:rsidRPr="00936EB7">
        <w:rPr>
          <w:rFonts w:ascii="Arial" w:hAnsi="Arial" w:cs="Arial"/>
        </w:rPr>
        <w:t xml:space="preserve">описательной характеристикой на уровне исходных </w:t>
      </w:r>
      <w:r w:rsidR="0067409C" w:rsidRPr="0067409C">
        <w:rPr>
          <w:rFonts w:ascii="Arial" w:hAnsi="Arial" w:cs="Arial"/>
        </w:rPr>
        <w:t>кодов</w:t>
      </w:r>
      <w:r w:rsidR="0067409C">
        <w:rPr>
          <w:rFonts w:ascii="Arial" w:hAnsi="Arial" w:cs="Arial"/>
        </w:rPr>
        <w:t>, называемой «вектором соединения» каждого ТСР</w:t>
      </w:r>
      <w:r w:rsidR="00936EB7">
        <w:rPr>
          <w:rFonts w:ascii="Arial" w:hAnsi="Arial" w:cs="Arial"/>
        </w:rPr>
        <w:t>-</w:t>
      </w:r>
      <w:r w:rsidR="0067409C">
        <w:rPr>
          <w:rFonts w:ascii="Arial" w:hAnsi="Arial" w:cs="Arial"/>
        </w:rPr>
        <w:t>соединения</w:t>
      </w:r>
      <w:r w:rsidR="00936EB7">
        <w:rPr>
          <w:rFonts w:ascii="Arial" w:hAnsi="Arial" w:cs="Arial"/>
        </w:rPr>
        <w:t>,</w:t>
      </w:r>
      <w:r w:rsidR="0067409C">
        <w:rPr>
          <w:rFonts w:ascii="Arial" w:hAnsi="Arial" w:cs="Arial"/>
        </w:rPr>
        <w:t xml:space="preserve"> представленного в трассировке. В то время, как большинство инструментов широко используются в </w:t>
      </w:r>
      <w:r w:rsidR="0067409C">
        <w:rPr>
          <w:rFonts w:ascii="Arial" w:hAnsi="Arial" w:cs="Arial"/>
          <w:lang w:val="en-US"/>
        </w:rPr>
        <w:t>ns</w:t>
      </w:r>
      <w:r w:rsidR="0067409C" w:rsidRPr="0067409C">
        <w:rPr>
          <w:rFonts w:ascii="Arial" w:hAnsi="Arial" w:cs="Arial"/>
        </w:rPr>
        <w:t>2</w:t>
      </w:r>
      <w:r w:rsidR="0067409C">
        <w:rPr>
          <w:rFonts w:ascii="Arial" w:hAnsi="Arial" w:cs="Arial"/>
        </w:rPr>
        <w:t xml:space="preserve"> моделируемом окружении, </w:t>
      </w:r>
      <w:proofErr w:type="spellStart"/>
      <w:r w:rsidR="0067409C">
        <w:rPr>
          <w:rFonts w:ascii="Arial" w:hAnsi="Arial" w:cs="Arial"/>
          <w:lang w:val="en-US"/>
        </w:rPr>
        <w:t>Tmix</w:t>
      </w:r>
      <w:proofErr w:type="spellEnd"/>
      <w:r w:rsidR="0067409C">
        <w:rPr>
          <w:rFonts w:ascii="Arial" w:hAnsi="Arial" w:cs="Arial"/>
        </w:rPr>
        <w:t xml:space="preserve"> также работает и на </w:t>
      </w:r>
      <w:r w:rsidR="0067409C">
        <w:rPr>
          <w:rFonts w:ascii="Arial" w:hAnsi="Arial" w:cs="Arial"/>
          <w:lang w:val="en-US"/>
        </w:rPr>
        <w:t>Linux</w:t>
      </w:r>
      <w:r w:rsidR="00936EB7">
        <w:rPr>
          <w:rFonts w:ascii="Arial" w:hAnsi="Arial" w:cs="Arial"/>
        </w:rPr>
        <w:t>-</w:t>
      </w:r>
      <w:r w:rsidR="0067409C">
        <w:rPr>
          <w:rFonts w:ascii="Arial" w:hAnsi="Arial" w:cs="Arial"/>
        </w:rPr>
        <w:t>хостах.</w:t>
      </w:r>
    </w:p>
    <w:p w:rsidR="0028158A" w:rsidRDefault="0028158A" w:rsidP="007A3012">
      <w:pPr>
        <w:ind w:firstLine="454"/>
        <w:jc w:val="both"/>
        <w:rPr>
          <w:rFonts w:ascii="Arial" w:hAnsi="Arial" w:cs="Arial"/>
        </w:rPr>
      </w:pPr>
      <w:r>
        <w:rPr>
          <w:rFonts w:ascii="Arial" w:hAnsi="Arial" w:cs="Arial"/>
        </w:rPr>
        <w:t xml:space="preserve">Возможности генерации трафика данных инструментов из открытых источников помогают эмулировать ТСР испытательные шаблоны, обсуждаемые в </w:t>
      </w:r>
      <w:r w:rsidR="00936EB7">
        <w:rPr>
          <w:rFonts w:ascii="Arial" w:hAnsi="Arial" w:cs="Arial"/>
        </w:rPr>
        <w:t>п</w:t>
      </w:r>
      <w:r>
        <w:rPr>
          <w:rFonts w:ascii="Arial" w:hAnsi="Arial" w:cs="Arial"/>
        </w:rPr>
        <w:t>риложении В.</w:t>
      </w:r>
    </w:p>
    <w:p w:rsidR="00EB0D33" w:rsidRDefault="00EB0D33" w:rsidP="007A3012">
      <w:pPr>
        <w:ind w:firstLine="454"/>
        <w:jc w:val="both"/>
        <w:rPr>
          <w:rFonts w:ascii="Arial" w:hAnsi="Arial" w:cs="Arial"/>
        </w:rPr>
      </w:pPr>
    </w:p>
    <w:p w:rsidR="00936EB7" w:rsidRDefault="00936EB7" w:rsidP="007A3012">
      <w:pPr>
        <w:ind w:firstLine="454"/>
        <w:jc w:val="both"/>
        <w:rPr>
          <w:rFonts w:ascii="Arial" w:hAnsi="Arial" w:cs="Arial"/>
        </w:rPr>
        <w:sectPr w:rsidR="00936EB7" w:rsidSect="00B7106C">
          <w:headerReference w:type="even" r:id="rId22"/>
          <w:footerReference w:type="even" r:id="rId23"/>
          <w:footerReference w:type="default" r:id="rId24"/>
          <w:pgSz w:w="11906" w:h="16838" w:code="9"/>
          <w:pgMar w:top="1134" w:right="567" w:bottom="1134" w:left="1418" w:header="720" w:footer="720" w:gutter="0"/>
          <w:pgNumType w:start="1"/>
          <w:cols w:space="720"/>
        </w:sectPr>
      </w:pPr>
    </w:p>
    <w:p w:rsidR="00936EB7" w:rsidRDefault="0028158A" w:rsidP="00936EB7">
      <w:pPr>
        <w:jc w:val="center"/>
        <w:rPr>
          <w:rFonts w:ascii="Arial" w:hAnsi="Arial" w:cs="Arial"/>
          <w:b/>
          <w:sz w:val="22"/>
          <w:szCs w:val="22"/>
        </w:rPr>
      </w:pPr>
      <w:r w:rsidRPr="0028158A">
        <w:rPr>
          <w:rFonts w:ascii="Arial" w:hAnsi="Arial" w:cs="Arial"/>
          <w:b/>
          <w:sz w:val="22"/>
          <w:szCs w:val="22"/>
        </w:rPr>
        <w:t xml:space="preserve">Приложение </w:t>
      </w:r>
      <w:r>
        <w:rPr>
          <w:rFonts w:ascii="Arial" w:hAnsi="Arial" w:cs="Arial"/>
          <w:b/>
          <w:sz w:val="22"/>
          <w:szCs w:val="22"/>
        </w:rPr>
        <w:t>В</w:t>
      </w:r>
    </w:p>
    <w:p w:rsidR="00936EB7" w:rsidRPr="00CF1E35" w:rsidRDefault="00936EB7" w:rsidP="00936EB7">
      <w:pPr>
        <w:jc w:val="center"/>
        <w:rPr>
          <w:rFonts w:ascii="Arial" w:hAnsi="Arial" w:cs="Arial"/>
          <w:b/>
          <w:sz w:val="22"/>
          <w:szCs w:val="22"/>
        </w:rPr>
      </w:pPr>
      <w:r w:rsidRPr="00CF1E35">
        <w:rPr>
          <w:rFonts w:ascii="Arial" w:hAnsi="Arial" w:cs="Arial"/>
          <w:b/>
          <w:sz w:val="22"/>
          <w:szCs w:val="22"/>
        </w:rPr>
        <w:t>(рекомендуемое)</w:t>
      </w:r>
    </w:p>
    <w:p w:rsidR="00936EB7" w:rsidRPr="00936EB7" w:rsidRDefault="00936EB7" w:rsidP="00936EB7">
      <w:pPr>
        <w:jc w:val="center"/>
        <w:rPr>
          <w:rFonts w:ascii="Arial" w:hAnsi="Arial" w:cs="Arial"/>
          <w:b/>
          <w:sz w:val="22"/>
          <w:szCs w:val="22"/>
        </w:rPr>
      </w:pPr>
    </w:p>
    <w:p w:rsidR="0028158A" w:rsidRPr="002042AE" w:rsidRDefault="00E7082D" w:rsidP="00936EB7">
      <w:pPr>
        <w:jc w:val="center"/>
        <w:rPr>
          <w:rFonts w:ascii="Arial" w:hAnsi="Arial" w:cs="Arial"/>
          <w:b/>
          <w:sz w:val="22"/>
          <w:szCs w:val="22"/>
        </w:rPr>
      </w:pPr>
      <w:r>
        <w:rPr>
          <w:rFonts w:ascii="Arial" w:hAnsi="Arial" w:cs="Arial"/>
          <w:b/>
          <w:sz w:val="22"/>
          <w:szCs w:val="22"/>
        </w:rPr>
        <w:t>И</w:t>
      </w:r>
      <w:r w:rsidR="0028158A">
        <w:rPr>
          <w:rFonts w:ascii="Arial" w:hAnsi="Arial" w:cs="Arial"/>
          <w:b/>
          <w:sz w:val="22"/>
          <w:szCs w:val="22"/>
        </w:rPr>
        <w:t xml:space="preserve">спытательные шаблоны </w:t>
      </w:r>
      <w:r>
        <w:rPr>
          <w:rFonts w:ascii="Arial" w:hAnsi="Arial" w:cs="Arial"/>
          <w:b/>
          <w:sz w:val="22"/>
          <w:szCs w:val="22"/>
        </w:rPr>
        <w:t xml:space="preserve">для ТСР </w:t>
      </w:r>
      <w:r w:rsidR="0028158A">
        <w:rPr>
          <w:rFonts w:ascii="Arial" w:hAnsi="Arial" w:cs="Arial"/>
          <w:b/>
          <w:sz w:val="22"/>
          <w:szCs w:val="22"/>
        </w:rPr>
        <w:t>с сохранением состояния</w:t>
      </w:r>
    </w:p>
    <w:p w:rsidR="0028158A" w:rsidRPr="00BE7B47" w:rsidRDefault="0028158A" w:rsidP="00936EB7">
      <w:pPr>
        <w:jc w:val="center"/>
        <w:rPr>
          <w:rFonts w:ascii="Arial" w:hAnsi="Arial" w:cs="Arial"/>
          <w:b/>
          <w:sz w:val="22"/>
          <w:szCs w:val="22"/>
        </w:rPr>
      </w:pPr>
    </w:p>
    <w:p w:rsidR="00D52BC1" w:rsidRDefault="00936EB7" w:rsidP="007A3012">
      <w:pPr>
        <w:ind w:firstLine="454"/>
        <w:jc w:val="both"/>
        <w:rPr>
          <w:rFonts w:ascii="Arial" w:hAnsi="Arial" w:cs="Arial"/>
        </w:rPr>
      </w:pPr>
      <w:r>
        <w:rPr>
          <w:rFonts w:ascii="Arial" w:hAnsi="Arial" w:cs="Arial"/>
        </w:rPr>
        <w:t>Б</w:t>
      </w:r>
      <w:r w:rsidR="00D52BC1">
        <w:rPr>
          <w:rFonts w:ascii="Arial" w:hAnsi="Arial" w:cs="Arial"/>
        </w:rPr>
        <w:t>азовая структура</w:t>
      </w:r>
      <w:r>
        <w:rPr>
          <w:rFonts w:ascii="Arial" w:hAnsi="Arial" w:cs="Arial"/>
        </w:rPr>
        <w:t xml:space="preserve"> эталонных испытаний</w:t>
      </w:r>
      <w:r w:rsidR="00D52BC1">
        <w:rPr>
          <w:rFonts w:ascii="Arial" w:hAnsi="Arial" w:cs="Arial"/>
        </w:rPr>
        <w:t xml:space="preserve"> рекомендует, как минимум, следующие ТСР испытательные шаблоны, т</w:t>
      </w:r>
      <w:r>
        <w:rPr>
          <w:rFonts w:ascii="Arial" w:hAnsi="Arial" w:cs="Arial"/>
        </w:rPr>
        <w:t>.к.</w:t>
      </w:r>
      <w:r w:rsidR="00D52BC1">
        <w:rPr>
          <w:rFonts w:ascii="Arial" w:hAnsi="Arial" w:cs="Arial"/>
        </w:rPr>
        <w:t xml:space="preserve"> они </w:t>
      </w:r>
      <w:r w:rsidR="00B15FD8">
        <w:rPr>
          <w:rFonts w:ascii="Arial" w:hAnsi="Arial" w:cs="Arial"/>
        </w:rPr>
        <w:t>представляют</w:t>
      </w:r>
      <w:r w:rsidR="00D52BC1">
        <w:rPr>
          <w:rFonts w:ascii="Arial" w:hAnsi="Arial" w:cs="Arial"/>
        </w:rPr>
        <w:t xml:space="preserve"> трафик реально существующих приложений (</w:t>
      </w:r>
      <w:r w:rsidR="00B8660C">
        <w:rPr>
          <w:rFonts w:ascii="Arial" w:hAnsi="Arial" w:cs="Arial"/>
        </w:rPr>
        <w:t xml:space="preserve">в </w:t>
      </w:r>
      <w:r w:rsidR="00D52BC1">
        <w:rPr>
          <w:rFonts w:ascii="Arial" w:hAnsi="Arial" w:cs="Arial"/>
        </w:rPr>
        <w:t>5.2.1 описыва</w:t>
      </w:r>
      <w:r w:rsidR="00B8660C">
        <w:rPr>
          <w:rFonts w:ascii="Arial" w:hAnsi="Arial" w:cs="Arial"/>
        </w:rPr>
        <w:t>ются</w:t>
      </w:r>
      <w:r w:rsidR="00D52BC1">
        <w:rPr>
          <w:rFonts w:ascii="Arial" w:hAnsi="Arial" w:cs="Arial"/>
        </w:rPr>
        <w:t xml:space="preserve"> некоторые методы создания других, базирующихся на приложениях, ТСР испытательны</w:t>
      </w:r>
      <w:r w:rsidR="00B8660C">
        <w:rPr>
          <w:rFonts w:ascii="Arial" w:hAnsi="Arial" w:cs="Arial"/>
        </w:rPr>
        <w:t>х</w:t>
      </w:r>
      <w:r w:rsidR="00D52BC1">
        <w:rPr>
          <w:rFonts w:ascii="Arial" w:hAnsi="Arial" w:cs="Arial"/>
        </w:rPr>
        <w:t xml:space="preserve"> шаблон</w:t>
      </w:r>
      <w:r w:rsidR="00B8660C">
        <w:rPr>
          <w:rFonts w:ascii="Arial" w:hAnsi="Arial" w:cs="Arial"/>
        </w:rPr>
        <w:t>ов)</w:t>
      </w:r>
      <w:r w:rsidR="00D52BC1">
        <w:rPr>
          <w:rFonts w:ascii="Arial" w:hAnsi="Arial" w:cs="Arial"/>
        </w:rPr>
        <w:t>.</w:t>
      </w:r>
    </w:p>
    <w:p w:rsidR="008A2752" w:rsidRDefault="00F73E04" w:rsidP="007A3012">
      <w:pPr>
        <w:ind w:firstLine="454"/>
        <w:jc w:val="both"/>
        <w:rPr>
          <w:rFonts w:ascii="Arial" w:hAnsi="Arial" w:cs="Arial"/>
        </w:rPr>
      </w:pPr>
      <w:r w:rsidRPr="00720E5A">
        <w:rPr>
          <w:rFonts w:ascii="Arial" w:hAnsi="Arial" w:cs="Arial"/>
        </w:rPr>
        <w:t>–</w:t>
      </w:r>
      <w:r w:rsidR="00D52BC1">
        <w:rPr>
          <w:rFonts w:ascii="Arial" w:hAnsi="Arial" w:cs="Arial"/>
        </w:rPr>
        <w:t xml:space="preserve"> </w:t>
      </w:r>
      <w:r w:rsidR="008A2752">
        <w:rPr>
          <w:rFonts w:ascii="Arial" w:hAnsi="Arial" w:cs="Arial"/>
        </w:rPr>
        <w:t>Г</w:t>
      </w:r>
      <w:r w:rsidR="00D52BC1">
        <w:rPr>
          <w:rFonts w:ascii="Arial" w:hAnsi="Arial" w:cs="Arial"/>
        </w:rPr>
        <w:t xml:space="preserve">рупповая передача: </w:t>
      </w:r>
      <w:r w:rsidR="00B8660C">
        <w:rPr>
          <w:rFonts w:ascii="Arial" w:hAnsi="Arial" w:cs="Arial"/>
        </w:rPr>
        <w:t>г</w:t>
      </w:r>
      <w:r w:rsidR="00D52BC1">
        <w:rPr>
          <w:rFonts w:ascii="Arial" w:hAnsi="Arial" w:cs="Arial"/>
        </w:rPr>
        <w:t>енерируются одновременные ТСР</w:t>
      </w:r>
      <w:r w:rsidR="00B8660C">
        <w:rPr>
          <w:rFonts w:ascii="Arial" w:hAnsi="Arial" w:cs="Arial"/>
        </w:rPr>
        <w:t>-</w:t>
      </w:r>
      <w:r w:rsidR="00D52BC1">
        <w:rPr>
          <w:rFonts w:ascii="Arial" w:hAnsi="Arial" w:cs="Arial"/>
        </w:rPr>
        <w:t>соединения</w:t>
      </w:r>
      <w:r w:rsidR="008A2752">
        <w:rPr>
          <w:rFonts w:ascii="Arial" w:hAnsi="Arial" w:cs="Arial"/>
        </w:rPr>
        <w:t xml:space="preserve">, суммарное число байт данных в реальном времени которых, будет заполнять </w:t>
      </w:r>
      <w:r w:rsidR="008A2752">
        <w:rPr>
          <w:rFonts w:ascii="Arial" w:hAnsi="Arial" w:cs="Arial"/>
          <w:lang w:val="en-US"/>
        </w:rPr>
        <w:t>BDP</w:t>
      </w:r>
      <w:r w:rsidR="008A2752">
        <w:rPr>
          <w:rFonts w:ascii="Arial" w:hAnsi="Arial" w:cs="Arial"/>
        </w:rPr>
        <w:t>. Для создания данного шаблона ТСР</w:t>
      </w:r>
      <w:r w:rsidR="00B8660C">
        <w:rPr>
          <w:rFonts w:ascii="Arial" w:hAnsi="Arial" w:cs="Arial"/>
        </w:rPr>
        <w:t>-</w:t>
      </w:r>
      <w:r w:rsidR="008A2752">
        <w:rPr>
          <w:rFonts w:ascii="Arial" w:hAnsi="Arial" w:cs="Arial"/>
        </w:rPr>
        <w:t xml:space="preserve">трафика использовано руководство из </w:t>
      </w:r>
      <w:r w:rsidR="008A2752" w:rsidRPr="008A2752">
        <w:rPr>
          <w:rFonts w:ascii="Arial" w:hAnsi="Arial" w:cs="Arial"/>
        </w:rPr>
        <w:t>[RFC6349]</w:t>
      </w:r>
      <w:r w:rsidR="008A2752">
        <w:rPr>
          <w:rFonts w:ascii="Arial" w:hAnsi="Arial" w:cs="Arial"/>
        </w:rPr>
        <w:t>.</w:t>
      </w:r>
    </w:p>
    <w:p w:rsidR="001D65B1" w:rsidRDefault="00F73E04" w:rsidP="007A3012">
      <w:pPr>
        <w:ind w:firstLine="454"/>
        <w:jc w:val="both"/>
        <w:rPr>
          <w:rFonts w:ascii="Arial" w:hAnsi="Arial" w:cs="Arial"/>
        </w:rPr>
      </w:pPr>
      <w:r w:rsidRPr="00720E5A">
        <w:rPr>
          <w:rFonts w:ascii="Arial" w:hAnsi="Arial" w:cs="Arial"/>
        </w:rPr>
        <w:t>–</w:t>
      </w:r>
      <w:r w:rsidR="008A2752">
        <w:rPr>
          <w:rFonts w:ascii="Arial" w:hAnsi="Arial" w:cs="Arial"/>
        </w:rPr>
        <w:t xml:space="preserve"> Микро</w:t>
      </w:r>
      <w:r w:rsidR="00B8660C">
        <w:rPr>
          <w:rFonts w:ascii="Arial" w:hAnsi="Arial" w:cs="Arial"/>
        </w:rPr>
        <w:t>-</w:t>
      </w:r>
      <w:r w:rsidR="00F70093">
        <w:rPr>
          <w:rFonts w:ascii="Arial" w:hAnsi="Arial" w:cs="Arial"/>
        </w:rPr>
        <w:t>всплеск</w:t>
      </w:r>
      <w:r w:rsidR="008A2752">
        <w:rPr>
          <w:rFonts w:ascii="Arial" w:hAnsi="Arial" w:cs="Arial"/>
        </w:rPr>
        <w:t xml:space="preserve">: </w:t>
      </w:r>
      <w:r w:rsidR="00B8660C">
        <w:rPr>
          <w:rFonts w:ascii="Arial" w:hAnsi="Arial" w:cs="Arial"/>
        </w:rPr>
        <w:t>г</w:t>
      </w:r>
      <w:r w:rsidR="008A2752">
        <w:rPr>
          <w:rFonts w:ascii="Arial" w:hAnsi="Arial" w:cs="Arial"/>
        </w:rPr>
        <w:t xml:space="preserve">енерируется прецизионный шаблон </w:t>
      </w:r>
      <w:r w:rsidR="00F70093">
        <w:rPr>
          <w:rFonts w:ascii="Arial" w:hAnsi="Arial" w:cs="Arial"/>
        </w:rPr>
        <w:t>всплеска</w:t>
      </w:r>
      <w:r w:rsidR="008A2752">
        <w:rPr>
          <w:rFonts w:ascii="Arial" w:hAnsi="Arial" w:cs="Arial"/>
        </w:rPr>
        <w:t xml:space="preserve"> внутри одного ТСР</w:t>
      </w:r>
      <w:r w:rsidR="00B8660C">
        <w:rPr>
          <w:rFonts w:ascii="Arial" w:hAnsi="Arial" w:cs="Arial"/>
        </w:rPr>
        <w:t>-</w:t>
      </w:r>
      <w:r w:rsidR="008A2752">
        <w:rPr>
          <w:rFonts w:ascii="Arial" w:hAnsi="Arial" w:cs="Arial"/>
        </w:rPr>
        <w:t>соединения или множества ТСР</w:t>
      </w:r>
      <w:r w:rsidR="00B8660C">
        <w:rPr>
          <w:rFonts w:ascii="Arial" w:hAnsi="Arial" w:cs="Arial"/>
        </w:rPr>
        <w:t>-</w:t>
      </w:r>
      <w:r w:rsidR="008A2752">
        <w:rPr>
          <w:rFonts w:ascii="Arial" w:hAnsi="Arial" w:cs="Arial"/>
        </w:rPr>
        <w:t>соединений. Идея заключается в том, что</w:t>
      </w:r>
      <w:r w:rsidR="00E90236">
        <w:rPr>
          <w:rFonts w:ascii="Arial" w:hAnsi="Arial" w:cs="Arial"/>
        </w:rPr>
        <w:t xml:space="preserve"> для ТСР устанавливается равновесное состояние, а затем посылается </w:t>
      </w:r>
      <w:r w:rsidR="00F70093">
        <w:rPr>
          <w:rFonts w:ascii="Arial" w:hAnsi="Arial" w:cs="Arial"/>
        </w:rPr>
        <w:t>всплеск</w:t>
      </w:r>
      <w:r w:rsidR="00E90236">
        <w:rPr>
          <w:rFonts w:ascii="Arial" w:hAnsi="Arial" w:cs="Arial"/>
        </w:rPr>
        <w:t xml:space="preserve"> байт</w:t>
      </w:r>
      <w:r w:rsidR="00B8660C">
        <w:rPr>
          <w:rFonts w:ascii="Arial" w:hAnsi="Arial" w:cs="Arial"/>
        </w:rPr>
        <w:t>-</w:t>
      </w:r>
      <w:r w:rsidR="00E90236">
        <w:rPr>
          <w:rFonts w:ascii="Arial" w:hAnsi="Arial" w:cs="Arial"/>
        </w:rPr>
        <w:t xml:space="preserve">приложения заданного размера. Испытательное </w:t>
      </w:r>
      <w:r w:rsidR="00B8660C">
        <w:rPr>
          <w:rFonts w:ascii="Arial" w:hAnsi="Arial" w:cs="Arial"/>
        </w:rPr>
        <w:t>оборудование</w:t>
      </w:r>
      <w:r w:rsidR="00E90236">
        <w:rPr>
          <w:rFonts w:ascii="Arial" w:hAnsi="Arial" w:cs="Arial"/>
        </w:rPr>
        <w:t xml:space="preserve"> должно позволять конфигурировать размер </w:t>
      </w:r>
      <w:r w:rsidR="00F70093">
        <w:rPr>
          <w:rFonts w:ascii="Arial" w:hAnsi="Arial" w:cs="Arial"/>
        </w:rPr>
        <w:t>всплеска</w:t>
      </w:r>
      <w:r w:rsidR="00E90236">
        <w:rPr>
          <w:rFonts w:ascii="Arial" w:hAnsi="Arial" w:cs="Arial"/>
        </w:rPr>
        <w:t xml:space="preserve"> и временной интервал </w:t>
      </w:r>
      <w:r w:rsidR="00F70093">
        <w:rPr>
          <w:rFonts w:ascii="Arial" w:hAnsi="Arial" w:cs="Arial"/>
        </w:rPr>
        <w:t>всплеска</w:t>
      </w:r>
      <w:r w:rsidR="00E90236">
        <w:rPr>
          <w:rFonts w:ascii="Arial" w:hAnsi="Arial" w:cs="Arial"/>
        </w:rPr>
        <w:t>.</w:t>
      </w:r>
    </w:p>
    <w:p w:rsidR="007A3012" w:rsidRDefault="00F73E04" w:rsidP="007A3012">
      <w:pPr>
        <w:ind w:firstLine="454"/>
        <w:jc w:val="both"/>
        <w:rPr>
          <w:rFonts w:ascii="Arial" w:hAnsi="Arial" w:cs="Arial"/>
        </w:rPr>
      </w:pPr>
      <w:r w:rsidRPr="00720E5A">
        <w:rPr>
          <w:rFonts w:ascii="Arial" w:hAnsi="Arial" w:cs="Arial"/>
        </w:rPr>
        <w:t>–</w:t>
      </w:r>
      <w:r w:rsidR="00E90236">
        <w:rPr>
          <w:rFonts w:ascii="Arial" w:hAnsi="Arial" w:cs="Arial"/>
        </w:rPr>
        <w:t xml:space="preserve"> Шаблоны </w:t>
      </w:r>
      <w:r w:rsidR="00B8660C">
        <w:rPr>
          <w:rFonts w:ascii="Arial" w:hAnsi="Arial" w:cs="Arial"/>
        </w:rPr>
        <w:t>в</w:t>
      </w:r>
      <w:r w:rsidR="00E90236">
        <w:rPr>
          <w:rFonts w:ascii="Arial" w:hAnsi="Arial" w:cs="Arial"/>
        </w:rPr>
        <w:t>еб</w:t>
      </w:r>
      <w:r w:rsidR="00B8660C">
        <w:rPr>
          <w:rFonts w:ascii="Arial" w:hAnsi="Arial" w:cs="Arial"/>
        </w:rPr>
        <w:t>-с</w:t>
      </w:r>
      <w:r w:rsidR="00E90236">
        <w:rPr>
          <w:rFonts w:ascii="Arial" w:hAnsi="Arial" w:cs="Arial"/>
        </w:rPr>
        <w:t xml:space="preserve">айта: </w:t>
      </w:r>
      <w:r w:rsidR="00B8660C">
        <w:rPr>
          <w:rFonts w:ascii="Arial" w:hAnsi="Arial" w:cs="Arial"/>
        </w:rPr>
        <w:t>м</w:t>
      </w:r>
      <w:r w:rsidR="00E90236">
        <w:rPr>
          <w:rFonts w:ascii="Arial" w:hAnsi="Arial" w:cs="Arial"/>
        </w:rPr>
        <w:t xml:space="preserve">одель </w:t>
      </w:r>
      <w:r w:rsidR="00E90236">
        <w:rPr>
          <w:rFonts w:ascii="Arial" w:hAnsi="Arial" w:cs="Arial"/>
          <w:lang w:val="en-US"/>
        </w:rPr>
        <w:t>HTTP</w:t>
      </w:r>
      <w:r w:rsidR="00B8660C">
        <w:rPr>
          <w:rFonts w:ascii="Arial" w:hAnsi="Arial" w:cs="Arial"/>
        </w:rPr>
        <w:t>-</w:t>
      </w:r>
      <w:r w:rsidR="00E90236">
        <w:rPr>
          <w:rFonts w:ascii="Arial" w:hAnsi="Arial" w:cs="Arial"/>
        </w:rPr>
        <w:t xml:space="preserve">трафика, показанная в </w:t>
      </w:r>
      <w:r w:rsidR="00B8660C">
        <w:rPr>
          <w:rFonts w:ascii="Arial" w:hAnsi="Arial" w:cs="Arial"/>
        </w:rPr>
        <w:t>т</w:t>
      </w:r>
      <w:r w:rsidR="00E90236">
        <w:rPr>
          <w:rFonts w:ascii="Arial" w:hAnsi="Arial" w:cs="Arial"/>
        </w:rPr>
        <w:t xml:space="preserve">аблице 4.1.3-1 </w:t>
      </w:r>
      <w:r w:rsidR="00E90236" w:rsidRPr="00E90236">
        <w:rPr>
          <w:rFonts w:ascii="Arial" w:hAnsi="Arial" w:cs="Arial"/>
        </w:rPr>
        <w:t>[3GPP2-C_R1002-A]</w:t>
      </w:r>
      <w:r w:rsidR="00E90236">
        <w:rPr>
          <w:rFonts w:ascii="Arial" w:hAnsi="Arial" w:cs="Arial"/>
        </w:rPr>
        <w:t xml:space="preserve"> демонстрирует путь разработки таких ТСР испытательных шаблонов. </w:t>
      </w:r>
      <w:r w:rsidR="007A3012">
        <w:rPr>
          <w:rFonts w:ascii="Arial" w:hAnsi="Arial" w:cs="Arial"/>
        </w:rPr>
        <w:t>В упрощенном виде, модель НТТР</w:t>
      </w:r>
      <w:r w:rsidR="00B8660C">
        <w:rPr>
          <w:rFonts w:ascii="Arial" w:hAnsi="Arial" w:cs="Arial"/>
        </w:rPr>
        <w:t>-</w:t>
      </w:r>
      <w:r w:rsidR="007A3012">
        <w:rPr>
          <w:rFonts w:ascii="Arial" w:hAnsi="Arial" w:cs="Arial"/>
        </w:rPr>
        <w:t>трафика содержит следующие параметры:</w:t>
      </w:r>
    </w:p>
    <w:p w:rsidR="007A3012" w:rsidRDefault="00F73E04" w:rsidP="007A3012">
      <w:pPr>
        <w:ind w:firstLine="454"/>
        <w:jc w:val="both"/>
        <w:rPr>
          <w:rFonts w:ascii="Arial" w:hAnsi="Arial" w:cs="Arial"/>
        </w:rPr>
      </w:pPr>
      <w:r w:rsidRPr="00720E5A">
        <w:rPr>
          <w:rFonts w:ascii="Arial" w:hAnsi="Arial" w:cs="Arial"/>
        </w:rPr>
        <w:t>–</w:t>
      </w:r>
      <w:r w:rsidR="007A3012">
        <w:rPr>
          <w:rFonts w:ascii="Arial" w:hAnsi="Arial" w:cs="Arial"/>
        </w:rPr>
        <w:t xml:space="preserve"> </w:t>
      </w:r>
      <w:r w:rsidR="00B8660C">
        <w:rPr>
          <w:rFonts w:ascii="Arial" w:hAnsi="Arial" w:cs="Arial"/>
        </w:rPr>
        <w:t>р</w:t>
      </w:r>
      <w:r w:rsidR="007A3012">
        <w:rPr>
          <w:rFonts w:ascii="Arial" w:hAnsi="Arial" w:cs="Arial"/>
        </w:rPr>
        <w:t>азмер основного объекта (</w:t>
      </w:r>
      <w:r w:rsidR="007A3012">
        <w:rPr>
          <w:rFonts w:ascii="Arial" w:hAnsi="Arial" w:cs="Arial"/>
          <w:lang w:val="en-US"/>
        </w:rPr>
        <w:t>Sm</w:t>
      </w:r>
      <w:r w:rsidR="007A3012" w:rsidRPr="007A3012">
        <w:rPr>
          <w:rFonts w:ascii="Arial" w:hAnsi="Arial" w:cs="Arial"/>
        </w:rPr>
        <w:t>)</w:t>
      </w:r>
      <w:r w:rsidR="00B8660C">
        <w:rPr>
          <w:rFonts w:ascii="Arial" w:hAnsi="Arial" w:cs="Arial"/>
        </w:rPr>
        <w:t>;</w:t>
      </w:r>
    </w:p>
    <w:p w:rsidR="00E90236" w:rsidRDefault="00F73E04" w:rsidP="007A3012">
      <w:pPr>
        <w:ind w:firstLine="454"/>
        <w:jc w:val="both"/>
        <w:rPr>
          <w:rFonts w:ascii="Arial" w:hAnsi="Arial" w:cs="Arial"/>
        </w:rPr>
      </w:pPr>
      <w:r w:rsidRPr="00720E5A">
        <w:rPr>
          <w:rFonts w:ascii="Arial" w:hAnsi="Arial" w:cs="Arial"/>
        </w:rPr>
        <w:t>–</w:t>
      </w:r>
      <w:r w:rsidR="007A3012">
        <w:rPr>
          <w:rFonts w:ascii="Arial" w:hAnsi="Arial" w:cs="Arial"/>
        </w:rPr>
        <w:t xml:space="preserve"> </w:t>
      </w:r>
      <w:r w:rsidR="00B8660C">
        <w:rPr>
          <w:rFonts w:ascii="Arial" w:hAnsi="Arial" w:cs="Arial"/>
        </w:rPr>
        <w:t>р</w:t>
      </w:r>
      <w:r w:rsidR="007A3012">
        <w:rPr>
          <w:rFonts w:ascii="Arial" w:hAnsi="Arial" w:cs="Arial"/>
        </w:rPr>
        <w:t>азмер</w:t>
      </w:r>
      <w:r w:rsidR="007A3012" w:rsidRPr="00B8660C">
        <w:rPr>
          <w:rFonts w:ascii="Arial" w:hAnsi="Arial" w:cs="Arial"/>
        </w:rPr>
        <w:t xml:space="preserve"> встроенного </w:t>
      </w:r>
      <w:r w:rsidR="007A3012">
        <w:rPr>
          <w:rFonts w:ascii="Arial" w:hAnsi="Arial" w:cs="Arial"/>
        </w:rPr>
        <w:t>объекта (</w:t>
      </w:r>
      <w:r w:rsidR="007A3012">
        <w:rPr>
          <w:rFonts w:ascii="Arial" w:hAnsi="Arial" w:cs="Arial"/>
          <w:lang w:val="en-US"/>
        </w:rPr>
        <w:t>Se</w:t>
      </w:r>
      <w:r w:rsidR="007A3012" w:rsidRPr="007A3012">
        <w:rPr>
          <w:rFonts w:ascii="Arial" w:hAnsi="Arial" w:cs="Arial"/>
        </w:rPr>
        <w:t>)</w:t>
      </w:r>
      <w:r w:rsidR="00B8660C">
        <w:rPr>
          <w:rFonts w:ascii="Arial" w:hAnsi="Arial" w:cs="Arial"/>
        </w:rPr>
        <w:t>;</w:t>
      </w:r>
    </w:p>
    <w:p w:rsidR="007A3012" w:rsidRDefault="00F73E04" w:rsidP="007A3012">
      <w:pPr>
        <w:ind w:firstLine="454"/>
        <w:jc w:val="both"/>
        <w:rPr>
          <w:rFonts w:ascii="Arial" w:hAnsi="Arial" w:cs="Arial"/>
        </w:rPr>
      </w:pPr>
      <w:r w:rsidRPr="00720E5A">
        <w:rPr>
          <w:rFonts w:ascii="Arial" w:hAnsi="Arial" w:cs="Arial"/>
        </w:rPr>
        <w:t>–</w:t>
      </w:r>
      <w:r w:rsidR="007A3012">
        <w:rPr>
          <w:rFonts w:ascii="Arial" w:hAnsi="Arial" w:cs="Arial"/>
        </w:rPr>
        <w:t xml:space="preserve"> </w:t>
      </w:r>
      <w:r w:rsidR="00B8660C">
        <w:rPr>
          <w:rFonts w:ascii="Arial" w:hAnsi="Arial" w:cs="Arial"/>
        </w:rPr>
        <w:t>ч</w:t>
      </w:r>
      <w:r w:rsidR="007A3012">
        <w:rPr>
          <w:rFonts w:ascii="Arial" w:hAnsi="Arial" w:cs="Arial"/>
        </w:rPr>
        <w:t>исло встроенных объектов на страницу (</w:t>
      </w:r>
      <w:proofErr w:type="spellStart"/>
      <w:r w:rsidR="007A3012">
        <w:rPr>
          <w:rFonts w:ascii="Arial" w:hAnsi="Arial" w:cs="Arial"/>
          <w:lang w:val="en-US"/>
        </w:rPr>
        <w:t>Nd</w:t>
      </w:r>
      <w:proofErr w:type="spellEnd"/>
      <w:r w:rsidR="007A3012" w:rsidRPr="007A3012">
        <w:rPr>
          <w:rFonts w:ascii="Arial" w:hAnsi="Arial" w:cs="Arial"/>
        </w:rPr>
        <w:t>)</w:t>
      </w:r>
      <w:r w:rsidR="00B8660C">
        <w:rPr>
          <w:rFonts w:ascii="Arial" w:hAnsi="Arial" w:cs="Arial"/>
        </w:rPr>
        <w:t>;</w:t>
      </w:r>
    </w:p>
    <w:p w:rsidR="007A3012" w:rsidRDefault="00F73E04" w:rsidP="007A3012">
      <w:pPr>
        <w:ind w:firstLine="454"/>
        <w:jc w:val="both"/>
        <w:rPr>
          <w:rFonts w:ascii="Arial" w:hAnsi="Arial" w:cs="Arial"/>
        </w:rPr>
      </w:pPr>
      <w:r w:rsidRPr="00720E5A">
        <w:rPr>
          <w:rFonts w:ascii="Arial" w:hAnsi="Arial" w:cs="Arial"/>
        </w:rPr>
        <w:t>–</w:t>
      </w:r>
      <w:r w:rsidR="007A3012">
        <w:rPr>
          <w:rFonts w:ascii="Arial" w:hAnsi="Arial" w:cs="Arial"/>
        </w:rPr>
        <w:t xml:space="preserve"> </w:t>
      </w:r>
      <w:r w:rsidR="00B8660C">
        <w:rPr>
          <w:rFonts w:ascii="Arial" w:hAnsi="Arial" w:cs="Arial"/>
        </w:rPr>
        <w:t>в</w:t>
      </w:r>
      <w:r w:rsidR="003A5FC4">
        <w:rPr>
          <w:rFonts w:ascii="Arial" w:hAnsi="Arial" w:cs="Arial"/>
        </w:rPr>
        <w:t>ремя обработки клиентом (</w:t>
      </w:r>
      <w:proofErr w:type="spellStart"/>
      <w:r w:rsidR="003A5FC4">
        <w:rPr>
          <w:rFonts w:ascii="Arial" w:hAnsi="Arial" w:cs="Arial"/>
          <w:lang w:val="en-US"/>
        </w:rPr>
        <w:t>Tcp</w:t>
      </w:r>
      <w:proofErr w:type="spellEnd"/>
      <w:r w:rsidR="003A5FC4" w:rsidRPr="003A5FC4">
        <w:rPr>
          <w:rFonts w:ascii="Arial" w:hAnsi="Arial" w:cs="Arial"/>
        </w:rPr>
        <w:t>)</w:t>
      </w:r>
      <w:r w:rsidR="00B8660C">
        <w:rPr>
          <w:rFonts w:ascii="Arial" w:hAnsi="Arial" w:cs="Arial"/>
        </w:rPr>
        <w:t>;</w:t>
      </w:r>
    </w:p>
    <w:p w:rsidR="003A5FC4" w:rsidRPr="003A5FC4" w:rsidRDefault="00F73E04" w:rsidP="007A3012">
      <w:pPr>
        <w:ind w:firstLine="454"/>
        <w:jc w:val="both"/>
        <w:rPr>
          <w:rFonts w:ascii="Arial" w:hAnsi="Arial" w:cs="Arial"/>
        </w:rPr>
      </w:pPr>
      <w:r w:rsidRPr="00720E5A">
        <w:rPr>
          <w:rFonts w:ascii="Arial" w:hAnsi="Arial" w:cs="Arial"/>
        </w:rPr>
        <w:t>–</w:t>
      </w:r>
      <w:r w:rsidR="003A5FC4">
        <w:rPr>
          <w:rFonts w:ascii="Arial" w:hAnsi="Arial" w:cs="Arial"/>
        </w:rPr>
        <w:t xml:space="preserve"> </w:t>
      </w:r>
      <w:r w:rsidR="00B8660C">
        <w:rPr>
          <w:rFonts w:ascii="Arial" w:hAnsi="Arial" w:cs="Arial"/>
        </w:rPr>
        <w:t>в</w:t>
      </w:r>
      <w:r w:rsidR="003A5FC4">
        <w:rPr>
          <w:rFonts w:ascii="Arial" w:hAnsi="Arial" w:cs="Arial"/>
        </w:rPr>
        <w:t>ремя обработки сервером (</w:t>
      </w:r>
      <w:r w:rsidR="003A5FC4">
        <w:rPr>
          <w:rFonts w:ascii="Arial" w:hAnsi="Arial" w:cs="Arial"/>
          <w:lang w:val="en-US"/>
        </w:rPr>
        <w:t>Tsp</w:t>
      </w:r>
      <w:r w:rsidR="003A5FC4">
        <w:rPr>
          <w:rFonts w:ascii="Arial" w:hAnsi="Arial" w:cs="Arial"/>
        </w:rPr>
        <w:t>)</w:t>
      </w:r>
      <w:r w:rsidR="00B8660C">
        <w:rPr>
          <w:rFonts w:ascii="Arial" w:hAnsi="Arial" w:cs="Arial"/>
        </w:rPr>
        <w:t>.</w:t>
      </w:r>
    </w:p>
    <w:p w:rsidR="003A5FC4" w:rsidRDefault="003A5FC4" w:rsidP="007A3012">
      <w:pPr>
        <w:ind w:firstLine="454"/>
        <w:jc w:val="both"/>
        <w:rPr>
          <w:rFonts w:ascii="Arial" w:hAnsi="Arial" w:cs="Arial"/>
        </w:rPr>
      </w:pPr>
      <w:r>
        <w:rPr>
          <w:rFonts w:ascii="Arial" w:hAnsi="Arial" w:cs="Arial"/>
        </w:rPr>
        <w:t xml:space="preserve">Шаблоны </w:t>
      </w:r>
      <w:r w:rsidR="00B8660C">
        <w:rPr>
          <w:rFonts w:ascii="Arial" w:hAnsi="Arial" w:cs="Arial"/>
        </w:rPr>
        <w:t>в</w:t>
      </w:r>
      <w:r>
        <w:rPr>
          <w:rFonts w:ascii="Arial" w:hAnsi="Arial" w:cs="Arial"/>
        </w:rPr>
        <w:t>еб</w:t>
      </w:r>
      <w:r w:rsidR="00B8660C">
        <w:rPr>
          <w:rFonts w:ascii="Arial" w:hAnsi="Arial" w:cs="Arial"/>
        </w:rPr>
        <w:t>-</w:t>
      </w:r>
      <w:r>
        <w:rPr>
          <w:rFonts w:ascii="Arial" w:hAnsi="Arial" w:cs="Arial"/>
        </w:rPr>
        <w:t>сайта демонстрируются следующими примерами:</w:t>
      </w:r>
    </w:p>
    <w:p w:rsidR="003A5FC4" w:rsidRDefault="00F73E04" w:rsidP="007A3012">
      <w:pPr>
        <w:ind w:firstLine="454"/>
        <w:jc w:val="both"/>
        <w:rPr>
          <w:rFonts w:ascii="Arial" w:hAnsi="Arial" w:cs="Arial"/>
        </w:rPr>
      </w:pPr>
      <w:r w:rsidRPr="00720E5A">
        <w:rPr>
          <w:rFonts w:ascii="Arial" w:hAnsi="Arial" w:cs="Arial"/>
        </w:rPr>
        <w:t>–</w:t>
      </w:r>
      <w:r w:rsidR="003A5FC4">
        <w:rPr>
          <w:rFonts w:ascii="Arial" w:hAnsi="Arial" w:cs="Arial"/>
        </w:rPr>
        <w:t xml:space="preserve"> </w:t>
      </w:r>
      <w:r w:rsidR="00B8660C">
        <w:rPr>
          <w:rFonts w:ascii="Arial" w:hAnsi="Arial" w:cs="Arial"/>
        </w:rPr>
        <w:t>п</w:t>
      </w:r>
      <w:r w:rsidR="003A5FC4">
        <w:rPr>
          <w:rFonts w:ascii="Arial" w:hAnsi="Arial" w:cs="Arial"/>
        </w:rPr>
        <w:t>ростой веб</w:t>
      </w:r>
      <w:r w:rsidR="00B8660C">
        <w:rPr>
          <w:rFonts w:ascii="Arial" w:hAnsi="Arial" w:cs="Arial"/>
        </w:rPr>
        <w:t>-</w:t>
      </w:r>
      <w:r w:rsidR="003A5FC4">
        <w:rPr>
          <w:rFonts w:ascii="Arial" w:hAnsi="Arial" w:cs="Arial"/>
        </w:rPr>
        <w:t xml:space="preserve">сайт: </w:t>
      </w:r>
      <w:r w:rsidR="00B8660C">
        <w:rPr>
          <w:rFonts w:ascii="Arial" w:hAnsi="Arial" w:cs="Arial"/>
        </w:rPr>
        <w:t>и</w:t>
      </w:r>
      <w:r w:rsidR="003A5FC4">
        <w:rPr>
          <w:rFonts w:ascii="Arial" w:hAnsi="Arial" w:cs="Arial"/>
        </w:rPr>
        <w:t>митация поведения запрос/ответ и загрузка объекта для базового веб</w:t>
      </w:r>
      <w:r w:rsidR="00B8660C">
        <w:rPr>
          <w:rFonts w:ascii="Arial" w:hAnsi="Arial" w:cs="Arial"/>
        </w:rPr>
        <w:t>-сайта (маленькая компания);</w:t>
      </w:r>
    </w:p>
    <w:p w:rsidR="003A5FC4" w:rsidRDefault="00F73E04" w:rsidP="003A5FC4">
      <w:pPr>
        <w:ind w:firstLine="454"/>
        <w:jc w:val="both"/>
        <w:rPr>
          <w:rFonts w:ascii="Arial" w:hAnsi="Arial" w:cs="Arial"/>
        </w:rPr>
      </w:pPr>
      <w:r w:rsidRPr="00720E5A">
        <w:rPr>
          <w:rFonts w:ascii="Arial" w:hAnsi="Arial" w:cs="Arial"/>
        </w:rPr>
        <w:t>–</w:t>
      </w:r>
      <w:r w:rsidR="003A5FC4">
        <w:rPr>
          <w:rFonts w:ascii="Arial" w:hAnsi="Arial" w:cs="Arial"/>
        </w:rPr>
        <w:t xml:space="preserve"> </w:t>
      </w:r>
      <w:r w:rsidR="00B8660C">
        <w:rPr>
          <w:rFonts w:ascii="Arial" w:hAnsi="Arial" w:cs="Arial"/>
        </w:rPr>
        <w:t>с</w:t>
      </w:r>
      <w:r w:rsidR="003A5FC4">
        <w:rPr>
          <w:rFonts w:ascii="Arial" w:hAnsi="Arial" w:cs="Arial"/>
        </w:rPr>
        <w:t>ложный веб</w:t>
      </w:r>
      <w:r w:rsidR="00B8660C">
        <w:rPr>
          <w:rFonts w:ascii="Arial" w:hAnsi="Arial" w:cs="Arial"/>
        </w:rPr>
        <w:t>-</w:t>
      </w:r>
      <w:r w:rsidR="003A5FC4">
        <w:rPr>
          <w:rFonts w:ascii="Arial" w:hAnsi="Arial" w:cs="Arial"/>
        </w:rPr>
        <w:t xml:space="preserve">сайт: </w:t>
      </w:r>
      <w:r w:rsidR="001D19B7">
        <w:rPr>
          <w:rFonts w:ascii="Arial" w:hAnsi="Arial" w:cs="Arial"/>
        </w:rPr>
        <w:t>имитация</w:t>
      </w:r>
      <w:r w:rsidR="003A5FC4">
        <w:rPr>
          <w:rFonts w:ascii="Arial" w:hAnsi="Arial" w:cs="Arial"/>
        </w:rPr>
        <w:t xml:space="preserve"> поведения запрос/ответ и загрузка объекта для </w:t>
      </w:r>
      <w:r w:rsidR="001E367F">
        <w:rPr>
          <w:rFonts w:ascii="Arial" w:hAnsi="Arial" w:cs="Arial"/>
        </w:rPr>
        <w:t>сложного</w:t>
      </w:r>
      <w:r w:rsidR="003A5FC4">
        <w:rPr>
          <w:rFonts w:ascii="Arial" w:hAnsi="Arial" w:cs="Arial"/>
        </w:rPr>
        <w:t xml:space="preserve"> веб</w:t>
      </w:r>
      <w:r w:rsidR="00B8660C">
        <w:rPr>
          <w:rFonts w:ascii="Arial" w:hAnsi="Arial" w:cs="Arial"/>
        </w:rPr>
        <w:t>-</w:t>
      </w:r>
      <w:r w:rsidR="003A5FC4">
        <w:rPr>
          <w:rFonts w:ascii="Arial" w:hAnsi="Arial" w:cs="Arial"/>
        </w:rPr>
        <w:t>сайта (</w:t>
      </w:r>
      <w:r w:rsidR="001E367F">
        <w:rPr>
          <w:rFonts w:ascii="Arial" w:hAnsi="Arial" w:cs="Arial"/>
        </w:rPr>
        <w:t>сайт для электронной торговли)</w:t>
      </w:r>
      <w:r w:rsidR="003A5FC4">
        <w:rPr>
          <w:rFonts w:ascii="Arial" w:hAnsi="Arial" w:cs="Arial"/>
        </w:rPr>
        <w:t>.</w:t>
      </w:r>
    </w:p>
    <w:p w:rsidR="003A5FC4" w:rsidRDefault="00DE351F" w:rsidP="007A3012">
      <w:pPr>
        <w:ind w:firstLine="454"/>
        <w:jc w:val="both"/>
        <w:rPr>
          <w:rFonts w:ascii="Arial" w:hAnsi="Arial" w:cs="Arial"/>
        </w:rPr>
      </w:pPr>
      <w:r>
        <w:rPr>
          <w:rFonts w:ascii="Arial" w:hAnsi="Arial" w:cs="Arial"/>
        </w:rPr>
        <w:t>Привязываясь к параметрам модели НТТР</w:t>
      </w:r>
      <w:r w:rsidR="00B8660C">
        <w:rPr>
          <w:rFonts w:ascii="Arial" w:hAnsi="Arial" w:cs="Arial"/>
        </w:rPr>
        <w:t>-</w:t>
      </w:r>
      <w:r>
        <w:rPr>
          <w:rFonts w:ascii="Arial" w:hAnsi="Arial" w:cs="Arial"/>
        </w:rPr>
        <w:t>трафика, была выведена следующая таблица (посредством анализа и экспериментов) для ТСР испытательных шаблоно</w:t>
      </w:r>
      <w:r w:rsidR="00B8660C">
        <w:rPr>
          <w:rFonts w:ascii="Arial" w:hAnsi="Arial" w:cs="Arial"/>
        </w:rPr>
        <w:t>в простого веб-</w:t>
      </w:r>
      <w:r>
        <w:rPr>
          <w:rFonts w:ascii="Arial" w:hAnsi="Arial" w:cs="Arial"/>
        </w:rPr>
        <w:t>сайта и сложного веб</w:t>
      </w:r>
      <w:r w:rsidR="00B8660C">
        <w:rPr>
          <w:rFonts w:ascii="Arial" w:hAnsi="Arial" w:cs="Arial"/>
        </w:rPr>
        <w:t>-</w:t>
      </w:r>
      <w:r>
        <w:rPr>
          <w:rFonts w:ascii="Arial" w:hAnsi="Arial" w:cs="Arial"/>
        </w:rPr>
        <w:t>сайта:</w:t>
      </w:r>
    </w:p>
    <w:p w:rsidR="00DE351F" w:rsidRDefault="00DE351F" w:rsidP="007A3012">
      <w:pPr>
        <w:ind w:firstLine="454"/>
        <w:jc w:val="both"/>
        <w:rPr>
          <w:rFonts w:ascii="Arial" w:hAnsi="Arial" w:cs="Arial"/>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3321"/>
        <w:gridCol w:w="3323"/>
      </w:tblGrid>
      <w:tr w:rsidR="00DE351F" w:rsidTr="00DE351F">
        <w:tc>
          <w:tcPr>
            <w:tcW w:w="3473" w:type="dxa"/>
            <w:tcBorders>
              <w:bottom w:val="dashed" w:sz="4" w:space="0" w:color="auto"/>
            </w:tcBorders>
          </w:tcPr>
          <w:p w:rsidR="00DE351F" w:rsidRPr="007E6C5F" w:rsidRDefault="00DE351F" w:rsidP="007A3012">
            <w:pPr>
              <w:jc w:val="both"/>
              <w:rPr>
                <w:rFonts w:ascii="Arial" w:hAnsi="Arial" w:cs="Arial"/>
              </w:rPr>
            </w:pPr>
            <w:r w:rsidRPr="007E6C5F">
              <w:rPr>
                <w:rFonts w:ascii="Arial" w:hAnsi="Arial" w:cs="Arial"/>
              </w:rPr>
              <w:t>Параметр</w:t>
            </w:r>
          </w:p>
        </w:tc>
        <w:tc>
          <w:tcPr>
            <w:tcW w:w="3474" w:type="dxa"/>
            <w:tcBorders>
              <w:bottom w:val="dashed" w:sz="4" w:space="0" w:color="auto"/>
            </w:tcBorders>
          </w:tcPr>
          <w:p w:rsidR="00E74E3D" w:rsidRPr="007E6C5F" w:rsidRDefault="00DE351F" w:rsidP="00B8660C">
            <w:pPr>
              <w:ind w:firstLine="638"/>
              <w:rPr>
                <w:rFonts w:ascii="Arial" w:hAnsi="Arial" w:cs="Arial"/>
              </w:rPr>
            </w:pPr>
            <w:r w:rsidRPr="007E6C5F">
              <w:rPr>
                <w:rFonts w:ascii="Arial" w:hAnsi="Arial" w:cs="Arial"/>
              </w:rPr>
              <w:t xml:space="preserve">Простой </w:t>
            </w:r>
          </w:p>
          <w:p w:rsidR="00DE351F" w:rsidRPr="007E6C5F" w:rsidRDefault="00B8660C" w:rsidP="00B8660C">
            <w:pPr>
              <w:ind w:firstLine="638"/>
              <w:rPr>
                <w:rFonts w:ascii="Arial" w:hAnsi="Arial" w:cs="Arial"/>
              </w:rPr>
            </w:pPr>
            <w:r w:rsidRPr="007E6C5F">
              <w:rPr>
                <w:rFonts w:ascii="Arial" w:hAnsi="Arial" w:cs="Arial"/>
              </w:rPr>
              <w:t>в</w:t>
            </w:r>
            <w:r w:rsidR="00DE351F" w:rsidRPr="007E6C5F">
              <w:rPr>
                <w:rFonts w:ascii="Arial" w:hAnsi="Arial" w:cs="Arial"/>
              </w:rPr>
              <w:t>еб</w:t>
            </w:r>
            <w:r w:rsidRPr="007E6C5F">
              <w:rPr>
                <w:rFonts w:ascii="Arial" w:hAnsi="Arial" w:cs="Arial"/>
              </w:rPr>
              <w:t>-с</w:t>
            </w:r>
            <w:r w:rsidR="00DE351F" w:rsidRPr="007E6C5F">
              <w:rPr>
                <w:rFonts w:ascii="Arial" w:hAnsi="Arial" w:cs="Arial"/>
              </w:rPr>
              <w:t>айт</w:t>
            </w:r>
          </w:p>
        </w:tc>
        <w:tc>
          <w:tcPr>
            <w:tcW w:w="3474" w:type="dxa"/>
            <w:tcBorders>
              <w:bottom w:val="dashed" w:sz="4" w:space="0" w:color="auto"/>
            </w:tcBorders>
          </w:tcPr>
          <w:p w:rsidR="00E74E3D" w:rsidRDefault="00DE351F" w:rsidP="00B8660C">
            <w:pPr>
              <w:ind w:firstLine="638"/>
              <w:rPr>
                <w:rFonts w:ascii="Arial" w:hAnsi="Arial" w:cs="Arial"/>
              </w:rPr>
            </w:pPr>
            <w:r>
              <w:rPr>
                <w:rFonts w:ascii="Arial" w:hAnsi="Arial" w:cs="Arial"/>
              </w:rPr>
              <w:t xml:space="preserve">Сложный </w:t>
            </w:r>
          </w:p>
          <w:p w:rsidR="00DE351F" w:rsidRDefault="00B8660C" w:rsidP="00B8660C">
            <w:pPr>
              <w:ind w:firstLine="638"/>
              <w:rPr>
                <w:rFonts w:ascii="Arial" w:hAnsi="Arial" w:cs="Arial"/>
              </w:rPr>
            </w:pPr>
            <w:r>
              <w:rPr>
                <w:rFonts w:ascii="Arial" w:hAnsi="Arial" w:cs="Arial"/>
              </w:rPr>
              <w:t>в</w:t>
            </w:r>
            <w:r w:rsidR="00DE351F">
              <w:rPr>
                <w:rFonts w:ascii="Arial" w:hAnsi="Arial" w:cs="Arial"/>
              </w:rPr>
              <w:t>еб</w:t>
            </w:r>
            <w:r>
              <w:rPr>
                <w:rFonts w:ascii="Arial" w:hAnsi="Arial" w:cs="Arial"/>
              </w:rPr>
              <w:t>-с</w:t>
            </w:r>
            <w:r w:rsidR="00DE351F">
              <w:rPr>
                <w:rFonts w:ascii="Arial" w:hAnsi="Arial" w:cs="Arial"/>
              </w:rPr>
              <w:t>айт</w:t>
            </w:r>
          </w:p>
        </w:tc>
      </w:tr>
      <w:tr w:rsidR="000D70F1" w:rsidTr="00DE351F">
        <w:tc>
          <w:tcPr>
            <w:tcW w:w="3473" w:type="dxa"/>
            <w:tcBorders>
              <w:top w:val="dashed" w:sz="4" w:space="0" w:color="auto"/>
            </w:tcBorders>
          </w:tcPr>
          <w:p w:rsidR="000D70F1" w:rsidRPr="007E6C5F" w:rsidRDefault="000D70F1" w:rsidP="007A3012">
            <w:pPr>
              <w:jc w:val="both"/>
              <w:rPr>
                <w:rFonts w:ascii="Arial" w:hAnsi="Arial" w:cs="Arial"/>
              </w:rPr>
            </w:pPr>
            <w:r w:rsidRPr="007E6C5F">
              <w:rPr>
                <w:rFonts w:ascii="Arial" w:hAnsi="Arial" w:cs="Arial"/>
              </w:rPr>
              <w:t>Размер основного объекта (</w:t>
            </w:r>
            <w:r w:rsidRPr="007E6C5F">
              <w:rPr>
                <w:rFonts w:ascii="Arial" w:hAnsi="Arial" w:cs="Arial"/>
                <w:lang w:val="en-US"/>
              </w:rPr>
              <w:t>Sm</w:t>
            </w:r>
            <w:r w:rsidRPr="007E6C5F">
              <w:rPr>
                <w:rFonts w:ascii="Arial" w:hAnsi="Arial" w:cs="Arial"/>
              </w:rPr>
              <w:t>)</w:t>
            </w:r>
          </w:p>
        </w:tc>
        <w:tc>
          <w:tcPr>
            <w:tcW w:w="3474" w:type="dxa"/>
            <w:tcBorders>
              <w:top w:val="dashed" w:sz="4" w:space="0" w:color="auto"/>
            </w:tcBorders>
          </w:tcPr>
          <w:p w:rsidR="000D70F1" w:rsidRPr="007E6C5F" w:rsidRDefault="000D70F1" w:rsidP="000D70F1">
            <w:pPr>
              <w:ind w:firstLine="638"/>
              <w:rPr>
                <w:rFonts w:ascii="Arial" w:hAnsi="Arial" w:cs="Arial"/>
              </w:rPr>
            </w:pPr>
            <w:r w:rsidRPr="007E6C5F">
              <w:rPr>
                <w:rFonts w:ascii="Arial" w:hAnsi="Arial" w:cs="Arial"/>
              </w:rPr>
              <w:t>Средн</w:t>
            </w:r>
            <w:r w:rsidR="00E74E3D" w:rsidRPr="007E6C5F">
              <w:rPr>
                <w:rFonts w:ascii="Arial" w:hAnsi="Arial" w:cs="Arial"/>
              </w:rPr>
              <w:t>ий</w:t>
            </w:r>
            <w:r w:rsidRPr="007E6C5F">
              <w:rPr>
                <w:rFonts w:ascii="Arial" w:hAnsi="Arial" w:cs="Arial"/>
              </w:rPr>
              <w:t xml:space="preserve"> = 10 </w:t>
            </w:r>
            <w:r w:rsidR="007723A3" w:rsidRPr="007E6C5F">
              <w:rPr>
                <w:rFonts w:ascii="Arial" w:hAnsi="Arial" w:cs="Arial"/>
              </w:rPr>
              <w:t>к</w:t>
            </w:r>
            <w:r w:rsidRPr="007E6C5F">
              <w:rPr>
                <w:rFonts w:ascii="Arial" w:hAnsi="Arial" w:cs="Arial"/>
              </w:rPr>
              <w:t>Б</w:t>
            </w:r>
          </w:p>
          <w:p w:rsidR="000D70F1" w:rsidRPr="007E6C5F" w:rsidRDefault="000D70F1" w:rsidP="000D70F1">
            <w:pPr>
              <w:ind w:firstLine="638"/>
              <w:rPr>
                <w:rFonts w:ascii="Arial" w:hAnsi="Arial" w:cs="Arial"/>
              </w:rPr>
            </w:pPr>
            <w:r w:rsidRPr="007E6C5F">
              <w:rPr>
                <w:rFonts w:ascii="Arial" w:hAnsi="Arial" w:cs="Arial"/>
              </w:rPr>
              <w:t>Мин. = 100 Б</w:t>
            </w:r>
          </w:p>
          <w:p w:rsidR="000D70F1" w:rsidRPr="007E6C5F" w:rsidRDefault="000D70F1" w:rsidP="007E6C5F">
            <w:pPr>
              <w:ind w:firstLine="638"/>
              <w:rPr>
                <w:rFonts w:ascii="Arial" w:hAnsi="Arial" w:cs="Arial"/>
              </w:rPr>
            </w:pPr>
            <w:r w:rsidRPr="007E6C5F">
              <w:rPr>
                <w:rFonts w:ascii="Arial" w:hAnsi="Arial" w:cs="Arial"/>
              </w:rPr>
              <w:t xml:space="preserve">Макс. = 500 </w:t>
            </w:r>
            <w:r w:rsidR="007E6C5F">
              <w:rPr>
                <w:rFonts w:ascii="Arial" w:hAnsi="Arial" w:cs="Arial"/>
              </w:rPr>
              <w:t>к</w:t>
            </w:r>
            <w:r w:rsidRPr="007E6C5F">
              <w:rPr>
                <w:rFonts w:ascii="Arial" w:hAnsi="Arial" w:cs="Arial"/>
              </w:rPr>
              <w:t>Б</w:t>
            </w:r>
          </w:p>
        </w:tc>
        <w:tc>
          <w:tcPr>
            <w:tcW w:w="3474" w:type="dxa"/>
            <w:tcBorders>
              <w:top w:val="dashed" w:sz="4" w:space="0" w:color="auto"/>
            </w:tcBorders>
          </w:tcPr>
          <w:p w:rsidR="000D70F1" w:rsidRDefault="000D70F1" w:rsidP="000D70F1">
            <w:pPr>
              <w:ind w:firstLine="638"/>
              <w:rPr>
                <w:rFonts w:ascii="Arial" w:hAnsi="Arial" w:cs="Arial"/>
              </w:rPr>
            </w:pPr>
            <w:r>
              <w:rPr>
                <w:rFonts w:ascii="Arial" w:hAnsi="Arial" w:cs="Arial"/>
              </w:rPr>
              <w:t>Средн</w:t>
            </w:r>
            <w:r w:rsidR="007E6C5F">
              <w:rPr>
                <w:rFonts w:ascii="Arial" w:hAnsi="Arial" w:cs="Arial"/>
              </w:rPr>
              <w:t>ий</w:t>
            </w:r>
            <w:r>
              <w:rPr>
                <w:rFonts w:ascii="Arial" w:hAnsi="Arial" w:cs="Arial"/>
              </w:rPr>
              <w:t xml:space="preserve"> = 300 </w:t>
            </w:r>
            <w:r w:rsidR="007E6C5F">
              <w:rPr>
                <w:rFonts w:ascii="Arial" w:hAnsi="Arial" w:cs="Arial"/>
              </w:rPr>
              <w:t>к</w:t>
            </w:r>
            <w:r>
              <w:rPr>
                <w:rFonts w:ascii="Arial" w:hAnsi="Arial" w:cs="Arial"/>
              </w:rPr>
              <w:t>Б</w:t>
            </w:r>
          </w:p>
          <w:p w:rsidR="000D70F1" w:rsidRDefault="007E6C5F" w:rsidP="000D70F1">
            <w:pPr>
              <w:ind w:firstLine="638"/>
              <w:rPr>
                <w:rFonts w:ascii="Arial" w:hAnsi="Arial" w:cs="Arial"/>
              </w:rPr>
            </w:pPr>
            <w:r>
              <w:rPr>
                <w:rFonts w:ascii="Arial" w:hAnsi="Arial" w:cs="Arial"/>
              </w:rPr>
              <w:t>Мин. = 50 к</w:t>
            </w:r>
            <w:r w:rsidR="000D70F1">
              <w:rPr>
                <w:rFonts w:ascii="Arial" w:hAnsi="Arial" w:cs="Arial"/>
              </w:rPr>
              <w:t>Б</w:t>
            </w:r>
          </w:p>
          <w:p w:rsidR="000D70F1" w:rsidRDefault="000D70F1" w:rsidP="000D70F1">
            <w:pPr>
              <w:ind w:firstLine="638"/>
              <w:rPr>
                <w:rFonts w:ascii="Arial" w:hAnsi="Arial" w:cs="Arial"/>
              </w:rPr>
            </w:pPr>
            <w:r>
              <w:rPr>
                <w:rFonts w:ascii="Arial" w:hAnsi="Arial" w:cs="Arial"/>
              </w:rPr>
              <w:t>Макс. = 2 МБ</w:t>
            </w:r>
          </w:p>
        </w:tc>
      </w:tr>
      <w:tr w:rsidR="000D70F1" w:rsidTr="00DE351F">
        <w:tc>
          <w:tcPr>
            <w:tcW w:w="3473" w:type="dxa"/>
          </w:tcPr>
          <w:p w:rsidR="000D70F1" w:rsidRPr="007E6C5F" w:rsidRDefault="000D70F1" w:rsidP="007A3012">
            <w:pPr>
              <w:jc w:val="both"/>
              <w:rPr>
                <w:rFonts w:ascii="Arial" w:hAnsi="Arial" w:cs="Arial"/>
              </w:rPr>
            </w:pPr>
            <w:r w:rsidRPr="007E6C5F">
              <w:rPr>
                <w:rFonts w:ascii="Arial" w:hAnsi="Arial" w:cs="Arial"/>
              </w:rPr>
              <w:t>Размер встроенного объекта (</w:t>
            </w:r>
            <w:r w:rsidRPr="007E6C5F">
              <w:rPr>
                <w:rFonts w:ascii="Arial" w:hAnsi="Arial" w:cs="Arial"/>
                <w:lang w:val="en-US"/>
              </w:rPr>
              <w:t>Se</w:t>
            </w:r>
            <w:r w:rsidRPr="007E6C5F">
              <w:rPr>
                <w:rFonts w:ascii="Arial" w:hAnsi="Arial" w:cs="Arial"/>
              </w:rPr>
              <w:t>)</w:t>
            </w:r>
          </w:p>
        </w:tc>
        <w:tc>
          <w:tcPr>
            <w:tcW w:w="3474" w:type="dxa"/>
          </w:tcPr>
          <w:p w:rsidR="000D70F1" w:rsidRPr="007E6C5F" w:rsidRDefault="000D70F1" w:rsidP="00435E25">
            <w:pPr>
              <w:ind w:firstLine="638"/>
              <w:rPr>
                <w:rFonts w:ascii="Arial" w:hAnsi="Arial" w:cs="Arial"/>
              </w:rPr>
            </w:pPr>
            <w:r w:rsidRPr="007E6C5F">
              <w:rPr>
                <w:rFonts w:ascii="Arial" w:hAnsi="Arial" w:cs="Arial"/>
              </w:rPr>
              <w:t>Средн</w:t>
            </w:r>
            <w:r w:rsidR="007E6C5F">
              <w:rPr>
                <w:rFonts w:ascii="Arial" w:hAnsi="Arial" w:cs="Arial"/>
              </w:rPr>
              <w:t>ий</w:t>
            </w:r>
            <w:r w:rsidRPr="007E6C5F">
              <w:rPr>
                <w:rFonts w:ascii="Arial" w:hAnsi="Arial" w:cs="Arial"/>
              </w:rPr>
              <w:t xml:space="preserve"> = 7 </w:t>
            </w:r>
            <w:r w:rsidR="007E6C5F">
              <w:rPr>
                <w:rFonts w:ascii="Arial" w:hAnsi="Arial" w:cs="Arial"/>
              </w:rPr>
              <w:t>к</w:t>
            </w:r>
            <w:r w:rsidRPr="007E6C5F">
              <w:rPr>
                <w:rFonts w:ascii="Arial" w:hAnsi="Arial" w:cs="Arial"/>
              </w:rPr>
              <w:t>Б</w:t>
            </w:r>
          </w:p>
          <w:p w:rsidR="000D70F1" w:rsidRPr="007E6C5F" w:rsidRDefault="000D70F1" w:rsidP="00435E25">
            <w:pPr>
              <w:ind w:firstLine="638"/>
              <w:rPr>
                <w:rFonts w:ascii="Arial" w:hAnsi="Arial" w:cs="Arial"/>
              </w:rPr>
            </w:pPr>
            <w:r w:rsidRPr="007E6C5F">
              <w:rPr>
                <w:rFonts w:ascii="Arial" w:hAnsi="Arial" w:cs="Arial"/>
              </w:rPr>
              <w:t>Мин. = 50 Б</w:t>
            </w:r>
          </w:p>
          <w:p w:rsidR="000D70F1" w:rsidRPr="007E6C5F" w:rsidRDefault="000D70F1" w:rsidP="007E6C5F">
            <w:pPr>
              <w:ind w:firstLine="638"/>
              <w:rPr>
                <w:rFonts w:ascii="Arial" w:hAnsi="Arial" w:cs="Arial"/>
              </w:rPr>
            </w:pPr>
            <w:r w:rsidRPr="007E6C5F">
              <w:rPr>
                <w:rFonts w:ascii="Arial" w:hAnsi="Arial" w:cs="Arial"/>
              </w:rPr>
              <w:t xml:space="preserve">Макс. = 350 </w:t>
            </w:r>
            <w:r w:rsidR="007E6C5F">
              <w:rPr>
                <w:rFonts w:ascii="Arial" w:hAnsi="Arial" w:cs="Arial"/>
              </w:rPr>
              <w:t>к</w:t>
            </w:r>
            <w:r w:rsidRPr="007E6C5F">
              <w:rPr>
                <w:rFonts w:ascii="Arial" w:hAnsi="Arial" w:cs="Arial"/>
              </w:rPr>
              <w:t>Б</w:t>
            </w:r>
          </w:p>
        </w:tc>
        <w:tc>
          <w:tcPr>
            <w:tcW w:w="3474" w:type="dxa"/>
          </w:tcPr>
          <w:p w:rsidR="000D70F1" w:rsidRDefault="000D70F1" w:rsidP="00435E25">
            <w:pPr>
              <w:ind w:firstLine="638"/>
              <w:rPr>
                <w:rFonts w:ascii="Arial" w:hAnsi="Arial" w:cs="Arial"/>
              </w:rPr>
            </w:pPr>
            <w:r>
              <w:rPr>
                <w:rFonts w:ascii="Arial" w:hAnsi="Arial" w:cs="Arial"/>
              </w:rPr>
              <w:t>Средн</w:t>
            </w:r>
            <w:r w:rsidR="007E6C5F">
              <w:rPr>
                <w:rFonts w:ascii="Arial" w:hAnsi="Arial" w:cs="Arial"/>
              </w:rPr>
              <w:t>ий</w:t>
            </w:r>
            <w:r>
              <w:rPr>
                <w:rFonts w:ascii="Arial" w:hAnsi="Arial" w:cs="Arial"/>
              </w:rPr>
              <w:t xml:space="preserve"> = 10 </w:t>
            </w:r>
            <w:r w:rsidR="007E6C5F">
              <w:rPr>
                <w:rFonts w:ascii="Arial" w:hAnsi="Arial" w:cs="Arial"/>
              </w:rPr>
              <w:t>к</w:t>
            </w:r>
            <w:r>
              <w:rPr>
                <w:rFonts w:ascii="Arial" w:hAnsi="Arial" w:cs="Arial"/>
              </w:rPr>
              <w:t>Б</w:t>
            </w:r>
          </w:p>
          <w:p w:rsidR="000D70F1" w:rsidRDefault="000D70F1" w:rsidP="00435E25">
            <w:pPr>
              <w:ind w:firstLine="638"/>
              <w:rPr>
                <w:rFonts w:ascii="Arial" w:hAnsi="Arial" w:cs="Arial"/>
              </w:rPr>
            </w:pPr>
            <w:r>
              <w:rPr>
                <w:rFonts w:ascii="Arial" w:hAnsi="Arial" w:cs="Arial"/>
              </w:rPr>
              <w:t>Мин. = 100 Б</w:t>
            </w:r>
          </w:p>
          <w:p w:rsidR="000D70F1" w:rsidRDefault="000D70F1" w:rsidP="000D70F1">
            <w:pPr>
              <w:ind w:firstLine="638"/>
              <w:rPr>
                <w:rFonts w:ascii="Arial" w:hAnsi="Arial" w:cs="Arial"/>
              </w:rPr>
            </w:pPr>
            <w:r>
              <w:rPr>
                <w:rFonts w:ascii="Arial" w:hAnsi="Arial" w:cs="Arial"/>
              </w:rPr>
              <w:t>Макс. = 1 МБ</w:t>
            </w:r>
          </w:p>
        </w:tc>
      </w:tr>
      <w:tr w:rsidR="000D70F1" w:rsidTr="00DE351F">
        <w:tc>
          <w:tcPr>
            <w:tcW w:w="3473" w:type="dxa"/>
          </w:tcPr>
          <w:p w:rsidR="000D70F1" w:rsidRDefault="000D70F1" w:rsidP="007A3012">
            <w:pPr>
              <w:jc w:val="both"/>
              <w:rPr>
                <w:rFonts w:ascii="Arial" w:hAnsi="Arial" w:cs="Arial"/>
              </w:rPr>
            </w:pPr>
            <w:r>
              <w:rPr>
                <w:rFonts w:ascii="Arial" w:hAnsi="Arial" w:cs="Arial"/>
              </w:rPr>
              <w:t>Число встроенных объектов на страницу (</w:t>
            </w:r>
            <w:proofErr w:type="spellStart"/>
            <w:r>
              <w:rPr>
                <w:rFonts w:ascii="Arial" w:hAnsi="Arial" w:cs="Arial"/>
                <w:lang w:val="en-US"/>
              </w:rPr>
              <w:t>Nd</w:t>
            </w:r>
            <w:proofErr w:type="spellEnd"/>
            <w:r w:rsidRPr="007A3012">
              <w:rPr>
                <w:rFonts w:ascii="Arial" w:hAnsi="Arial" w:cs="Arial"/>
              </w:rPr>
              <w:t>)</w:t>
            </w:r>
          </w:p>
        </w:tc>
        <w:tc>
          <w:tcPr>
            <w:tcW w:w="3474" w:type="dxa"/>
          </w:tcPr>
          <w:p w:rsidR="000D70F1" w:rsidRDefault="000D70F1" w:rsidP="00435E25">
            <w:pPr>
              <w:ind w:firstLine="638"/>
              <w:rPr>
                <w:rFonts w:ascii="Arial" w:hAnsi="Arial" w:cs="Arial"/>
              </w:rPr>
            </w:pPr>
            <w:r>
              <w:rPr>
                <w:rFonts w:ascii="Arial" w:hAnsi="Arial" w:cs="Arial"/>
              </w:rPr>
              <w:t>Средн</w:t>
            </w:r>
            <w:r w:rsidR="007E6C5F">
              <w:rPr>
                <w:rFonts w:ascii="Arial" w:hAnsi="Arial" w:cs="Arial"/>
              </w:rPr>
              <w:t>ее</w:t>
            </w:r>
            <w:r>
              <w:rPr>
                <w:rFonts w:ascii="Arial" w:hAnsi="Arial" w:cs="Arial"/>
              </w:rPr>
              <w:t xml:space="preserve"> = 5</w:t>
            </w:r>
          </w:p>
          <w:p w:rsidR="000D70F1" w:rsidRDefault="000D70F1" w:rsidP="00435E25">
            <w:pPr>
              <w:ind w:firstLine="638"/>
              <w:rPr>
                <w:rFonts w:ascii="Arial" w:hAnsi="Arial" w:cs="Arial"/>
              </w:rPr>
            </w:pPr>
            <w:r>
              <w:rPr>
                <w:rFonts w:ascii="Arial" w:hAnsi="Arial" w:cs="Arial"/>
              </w:rPr>
              <w:t>Мин. = 2</w:t>
            </w:r>
          </w:p>
          <w:p w:rsidR="000D70F1" w:rsidRDefault="000D70F1" w:rsidP="000D70F1">
            <w:pPr>
              <w:ind w:firstLine="638"/>
              <w:rPr>
                <w:rFonts w:ascii="Arial" w:hAnsi="Arial" w:cs="Arial"/>
              </w:rPr>
            </w:pPr>
            <w:r>
              <w:rPr>
                <w:rFonts w:ascii="Arial" w:hAnsi="Arial" w:cs="Arial"/>
              </w:rPr>
              <w:t>Макс. = 10</w:t>
            </w:r>
          </w:p>
        </w:tc>
        <w:tc>
          <w:tcPr>
            <w:tcW w:w="3474" w:type="dxa"/>
          </w:tcPr>
          <w:p w:rsidR="000D70F1" w:rsidRDefault="000D70F1" w:rsidP="00435E25">
            <w:pPr>
              <w:ind w:firstLine="638"/>
              <w:rPr>
                <w:rFonts w:ascii="Arial" w:hAnsi="Arial" w:cs="Arial"/>
              </w:rPr>
            </w:pPr>
            <w:r>
              <w:rPr>
                <w:rFonts w:ascii="Arial" w:hAnsi="Arial" w:cs="Arial"/>
              </w:rPr>
              <w:t>Средн</w:t>
            </w:r>
            <w:r w:rsidR="007E6C5F">
              <w:rPr>
                <w:rFonts w:ascii="Arial" w:hAnsi="Arial" w:cs="Arial"/>
              </w:rPr>
              <w:t>ее</w:t>
            </w:r>
            <w:r>
              <w:rPr>
                <w:rFonts w:ascii="Arial" w:hAnsi="Arial" w:cs="Arial"/>
              </w:rPr>
              <w:t xml:space="preserve"> = 25</w:t>
            </w:r>
          </w:p>
          <w:p w:rsidR="000D70F1" w:rsidRDefault="000D70F1" w:rsidP="00435E25">
            <w:pPr>
              <w:ind w:firstLine="638"/>
              <w:rPr>
                <w:rFonts w:ascii="Arial" w:hAnsi="Arial" w:cs="Arial"/>
              </w:rPr>
            </w:pPr>
            <w:r>
              <w:rPr>
                <w:rFonts w:ascii="Arial" w:hAnsi="Arial" w:cs="Arial"/>
              </w:rPr>
              <w:t>Мин. = 10</w:t>
            </w:r>
          </w:p>
          <w:p w:rsidR="000D70F1" w:rsidRDefault="000D70F1" w:rsidP="000D70F1">
            <w:pPr>
              <w:ind w:firstLine="638"/>
              <w:rPr>
                <w:rFonts w:ascii="Arial" w:hAnsi="Arial" w:cs="Arial"/>
              </w:rPr>
            </w:pPr>
            <w:r>
              <w:rPr>
                <w:rFonts w:ascii="Arial" w:hAnsi="Arial" w:cs="Arial"/>
              </w:rPr>
              <w:t>Макс. = 50</w:t>
            </w:r>
          </w:p>
        </w:tc>
      </w:tr>
      <w:tr w:rsidR="000D70F1" w:rsidTr="00DE351F">
        <w:tc>
          <w:tcPr>
            <w:tcW w:w="3473" w:type="dxa"/>
          </w:tcPr>
          <w:p w:rsidR="000D70F1" w:rsidRDefault="000D70F1" w:rsidP="007A3012">
            <w:pPr>
              <w:jc w:val="both"/>
              <w:rPr>
                <w:rFonts w:ascii="Arial" w:hAnsi="Arial" w:cs="Arial"/>
              </w:rPr>
            </w:pPr>
            <w:r>
              <w:rPr>
                <w:rFonts w:ascii="Arial" w:hAnsi="Arial" w:cs="Arial"/>
              </w:rPr>
              <w:t>Время обработки клиентом (</w:t>
            </w:r>
            <w:proofErr w:type="spellStart"/>
            <w:r>
              <w:rPr>
                <w:rFonts w:ascii="Arial" w:hAnsi="Arial" w:cs="Arial"/>
                <w:lang w:val="en-US"/>
              </w:rPr>
              <w:t>Tcp</w:t>
            </w:r>
            <w:proofErr w:type="spellEnd"/>
            <w:r w:rsidRPr="003A5FC4">
              <w:rPr>
                <w:rFonts w:ascii="Arial" w:hAnsi="Arial" w:cs="Arial"/>
              </w:rPr>
              <w:t>)</w:t>
            </w:r>
            <w:r>
              <w:rPr>
                <w:rFonts w:ascii="Arial" w:hAnsi="Arial" w:cs="Arial"/>
              </w:rPr>
              <w:t>*</w:t>
            </w:r>
          </w:p>
        </w:tc>
        <w:tc>
          <w:tcPr>
            <w:tcW w:w="3474" w:type="dxa"/>
          </w:tcPr>
          <w:p w:rsidR="000D70F1" w:rsidRDefault="000D70F1" w:rsidP="00435E25">
            <w:pPr>
              <w:ind w:firstLine="638"/>
              <w:rPr>
                <w:rFonts w:ascii="Arial" w:hAnsi="Arial" w:cs="Arial"/>
              </w:rPr>
            </w:pPr>
            <w:r>
              <w:rPr>
                <w:rFonts w:ascii="Arial" w:hAnsi="Arial" w:cs="Arial"/>
              </w:rPr>
              <w:t>Средн</w:t>
            </w:r>
            <w:r w:rsidR="007E6C5F">
              <w:rPr>
                <w:rFonts w:ascii="Arial" w:hAnsi="Arial" w:cs="Arial"/>
              </w:rPr>
              <w:t>ее</w:t>
            </w:r>
            <w:r>
              <w:rPr>
                <w:rFonts w:ascii="Arial" w:hAnsi="Arial" w:cs="Arial"/>
              </w:rPr>
              <w:t xml:space="preserve"> = 3 с</w:t>
            </w:r>
          </w:p>
          <w:p w:rsidR="000D70F1" w:rsidRDefault="000D70F1" w:rsidP="00435E25">
            <w:pPr>
              <w:ind w:firstLine="638"/>
              <w:rPr>
                <w:rFonts w:ascii="Arial" w:hAnsi="Arial" w:cs="Arial"/>
              </w:rPr>
            </w:pPr>
            <w:r>
              <w:rPr>
                <w:rFonts w:ascii="Arial" w:hAnsi="Arial" w:cs="Arial"/>
              </w:rPr>
              <w:t>Мин. = 1 с</w:t>
            </w:r>
          </w:p>
          <w:p w:rsidR="000D70F1" w:rsidRDefault="000D70F1" w:rsidP="000D70F1">
            <w:pPr>
              <w:ind w:firstLine="638"/>
              <w:rPr>
                <w:rFonts w:ascii="Arial" w:hAnsi="Arial" w:cs="Arial"/>
              </w:rPr>
            </w:pPr>
            <w:r>
              <w:rPr>
                <w:rFonts w:ascii="Arial" w:hAnsi="Arial" w:cs="Arial"/>
              </w:rPr>
              <w:t>Макс. = 10 с</w:t>
            </w:r>
          </w:p>
        </w:tc>
        <w:tc>
          <w:tcPr>
            <w:tcW w:w="3474" w:type="dxa"/>
          </w:tcPr>
          <w:p w:rsidR="000D70F1" w:rsidRDefault="000D70F1" w:rsidP="00435E25">
            <w:pPr>
              <w:ind w:firstLine="638"/>
              <w:rPr>
                <w:rFonts w:ascii="Arial" w:hAnsi="Arial" w:cs="Arial"/>
              </w:rPr>
            </w:pPr>
            <w:r>
              <w:rPr>
                <w:rFonts w:ascii="Arial" w:hAnsi="Arial" w:cs="Arial"/>
              </w:rPr>
              <w:t>Средн</w:t>
            </w:r>
            <w:r w:rsidR="007E6C5F">
              <w:rPr>
                <w:rFonts w:ascii="Arial" w:hAnsi="Arial" w:cs="Arial"/>
              </w:rPr>
              <w:t>ее</w:t>
            </w:r>
            <w:r>
              <w:rPr>
                <w:rFonts w:ascii="Arial" w:hAnsi="Arial" w:cs="Arial"/>
              </w:rPr>
              <w:t xml:space="preserve"> = 10 с</w:t>
            </w:r>
          </w:p>
          <w:p w:rsidR="000D70F1" w:rsidRDefault="000D70F1" w:rsidP="00435E25">
            <w:pPr>
              <w:ind w:firstLine="638"/>
              <w:rPr>
                <w:rFonts w:ascii="Arial" w:hAnsi="Arial" w:cs="Arial"/>
              </w:rPr>
            </w:pPr>
            <w:r>
              <w:rPr>
                <w:rFonts w:ascii="Arial" w:hAnsi="Arial" w:cs="Arial"/>
              </w:rPr>
              <w:t>Мин. = 3 с</w:t>
            </w:r>
          </w:p>
          <w:p w:rsidR="000D70F1" w:rsidRDefault="000D70F1" w:rsidP="000D70F1">
            <w:pPr>
              <w:ind w:firstLine="638"/>
              <w:rPr>
                <w:rFonts w:ascii="Arial" w:hAnsi="Arial" w:cs="Arial"/>
              </w:rPr>
            </w:pPr>
            <w:r>
              <w:rPr>
                <w:rFonts w:ascii="Arial" w:hAnsi="Arial" w:cs="Arial"/>
              </w:rPr>
              <w:t>Макс. = 30 с</w:t>
            </w:r>
          </w:p>
        </w:tc>
      </w:tr>
      <w:tr w:rsidR="000D70F1" w:rsidTr="00DE351F">
        <w:tc>
          <w:tcPr>
            <w:tcW w:w="3473" w:type="dxa"/>
          </w:tcPr>
          <w:p w:rsidR="000D70F1" w:rsidRDefault="000D70F1" w:rsidP="00E74E3D">
            <w:pPr>
              <w:jc w:val="both"/>
              <w:rPr>
                <w:rFonts w:ascii="Arial" w:hAnsi="Arial" w:cs="Arial"/>
              </w:rPr>
            </w:pPr>
            <w:r>
              <w:rPr>
                <w:rFonts w:ascii="Arial" w:hAnsi="Arial" w:cs="Arial"/>
              </w:rPr>
              <w:t>Время обработки сервером (</w:t>
            </w:r>
            <w:r>
              <w:rPr>
                <w:rFonts w:ascii="Arial" w:hAnsi="Arial" w:cs="Arial"/>
                <w:lang w:val="en-US"/>
              </w:rPr>
              <w:t>Tsp</w:t>
            </w:r>
            <w:r>
              <w:rPr>
                <w:rFonts w:ascii="Arial" w:hAnsi="Arial" w:cs="Arial"/>
              </w:rPr>
              <w:t>)</w:t>
            </w:r>
            <w:r w:rsidR="00E74E3D">
              <w:rPr>
                <w:rFonts w:ascii="Arial" w:hAnsi="Arial" w:cs="Arial"/>
              </w:rPr>
              <w:t>*</w:t>
            </w:r>
          </w:p>
        </w:tc>
        <w:tc>
          <w:tcPr>
            <w:tcW w:w="3474" w:type="dxa"/>
          </w:tcPr>
          <w:p w:rsidR="000D70F1" w:rsidRDefault="000D70F1" w:rsidP="00435E25">
            <w:pPr>
              <w:ind w:firstLine="638"/>
              <w:rPr>
                <w:rFonts w:ascii="Arial" w:hAnsi="Arial" w:cs="Arial"/>
              </w:rPr>
            </w:pPr>
            <w:r>
              <w:rPr>
                <w:rFonts w:ascii="Arial" w:hAnsi="Arial" w:cs="Arial"/>
              </w:rPr>
              <w:t>Средн</w:t>
            </w:r>
            <w:r w:rsidR="007E6C5F">
              <w:rPr>
                <w:rFonts w:ascii="Arial" w:hAnsi="Arial" w:cs="Arial"/>
              </w:rPr>
              <w:t>ее</w:t>
            </w:r>
            <w:r>
              <w:rPr>
                <w:rFonts w:ascii="Arial" w:hAnsi="Arial" w:cs="Arial"/>
              </w:rPr>
              <w:t xml:space="preserve"> = 5 с</w:t>
            </w:r>
          </w:p>
          <w:p w:rsidR="000D70F1" w:rsidRDefault="000D70F1" w:rsidP="00435E25">
            <w:pPr>
              <w:ind w:firstLine="638"/>
              <w:rPr>
                <w:rFonts w:ascii="Arial" w:hAnsi="Arial" w:cs="Arial"/>
              </w:rPr>
            </w:pPr>
            <w:r>
              <w:rPr>
                <w:rFonts w:ascii="Arial" w:hAnsi="Arial" w:cs="Arial"/>
              </w:rPr>
              <w:t>Мин. = 1 с</w:t>
            </w:r>
          </w:p>
          <w:p w:rsidR="000D70F1" w:rsidRDefault="000D70F1" w:rsidP="000D70F1">
            <w:pPr>
              <w:ind w:firstLine="638"/>
              <w:rPr>
                <w:rFonts w:ascii="Arial" w:hAnsi="Arial" w:cs="Arial"/>
              </w:rPr>
            </w:pPr>
            <w:r>
              <w:rPr>
                <w:rFonts w:ascii="Arial" w:hAnsi="Arial" w:cs="Arial"/>
              </w:rPr>
              <w:t>Макс. = 15 с</w:t>
            </w:r>
          </w:p>
        </w:tc>
        <w:tc>
          <w:tcPr>
            <w:tcW w:w="3474" w:type="dxa"/>
          </w:tcPr>
          <w:p w:rsidR="000D70F1" w:rsidRDefault="000D70F1" w:rsidP="00435E25">
            <w:pPr>
              <w:ind w:firstLine="638"/>
              <w:rPr>
                <w:rFonts w:ascii="Arial" w:hAnsi="Arial" w:cs="Arial"/>
              </w:rPr>
            </w:pPr>
            <w:r>
              <w:rPr>
                <w:rFonts w:ascii="Arial" w:hAnsi="Arial" w:cs="Arial"/>
              </w:rPr>
              <w:t>Средн</w:t>
            </w:r>
            <w:r w:rsidR="007E6C5F">
              <w:rPr>
                <w:rFonts w:ascii="Arial" w:hAnsi="Arial" w:cs="Arial"/>
              </w:rPr>
              <w:t>ее</w:t>
            </w:r>
            <w:r>
              <w:rPr>
                <w:rFonts w:ascii="Arial" w:hAnsi="Arial" w:cs="Arial"/>
              </w:rPr>
              <w:t xml:space="preserve"> = 8 с</w:t>
            </w:r>
          </w:p>
          <w:p w:rsidR="000D70F1" w:rsidRDefault="000D70F1" w:rsidP="00435E25">
            <w:pPr>
              <w:ind w:firstLine="638"/>
              <w:rPr>
                <w:rFonts w:ascii="Arial" w:hAnsi="Arial" w:cs="Arial"/>
              </w:rPr>
            </w:pPr>
            <w:r>
              <w:rPr>
                <w:rFonts w:ascii="Arial" w:hAnsi="Arial" w:cs="Arial"/>
              </w:rPr>
              <w:t>Мин. = 2 с</w:t>
            </w:r>
          </w:p>
          <w:p w:rsidR="000D70F1" w:rsidRDefault="000D70F1" w:rsidP="000D70F1">
            <w:pPr>
              <w:ind w:firstLine="638"/>
              <w:rPr>
                <w:rFonts w:ascii="Arial" w:hAnsi="Arial" w:cs="Arial"/>
              </w:rPr>
            </w:pPr>
            <w:r>
              <w:rPr>
                <w:rFonts w:ascii="Arial" w:hAnsi="Arial" w:cs="Arial"/>
              </w:rPr>
              <w:t>Макс. = 30 с</w:t>
            </w:r>
          </w:p>
        </w:tc>
      </w:tr>
    </w:tbl>
    <w:p w:rsidR="00DE351F" w:rsidRPr="007E6C5F" w:rsidRDefault="00DE351F" w:rsidP="007A3012">
      <w:pPr>
        <w:ind w:firstLine="454"/>
        <w:jc w:val="both"/>
        <w:rPr>
          <w:rFonts w:ascii="Arial" w:hAnsi="Arial" w:cs="Arial"/>
          <w:sz w:val="8"/>
          <w:szCs w:val="8"/>
        </w:rPr>
      </w:pPr>
    </w:p>
    <w:p w:rsidR="000D70F1" w:rsidRDefault="000D70F1" w:rsidP="000D70F1">
      <w:pPr>
        <w:ind w:firstLine="454"/>
        <w:jc w:val="both"/>
        <w:rPr>
          <w:rFonts w:ascii="Arial" w:hAnsi="Arial" w:cs="Arial"/>
        </w:rPr>
      </w:pPr>
      <w:r w:rsidRPr="000D70F1">
        <w:rPr>
          <w:rFonts w:ascii="Arial" w:hAnsi="Arial" w:cs="Arial"/>
        </w:rPr>
        <w:t>*</w:t>
      </w:r>
      <w:r>
        <w:rPr>
          <w:rFonts w:ascii="Arial" w:hAnsi="Arial" w:cs="Arial"/>
        </w:rPr>
        <w:t xml:space="preserve"> </w:t>
      </w:r>
      <w:r w:rsidRPr="007E6C5F">
        <w:rPr>
          <w:rFonts w:ascii="Arial" w:hAnsi="Arial" w:cs="Arial"/>
          <w:sz w:val="18"/>
          <w:szCs w:val="18"/>
        </w:rPr>
        <w:t>Время обработки клиент</w:t>
      </w:r>
      <w:r w:rsidR="00435E25" w:rsidRPr="007E6C5F">
        <w:rPr>
          <w:rFonts w:ascii="Arial" w:hAnsi="Arial" w:cs="Arial"/>
          <w:sz w:val="18"/>
          <w:szCs w:val="18"/>
        </w:rPr>
        <w:t>ом и сервером является распределенным между передачей/приемом всех основных и встроенных объектов.</w:t>
      </w:r>
    </w:p>
    <w:p w:rsidR="00435E25" w:rsidRPr="007E6C5F" w:rsidRDefault="00435E25" w:rsidP="000D70F1">
      <w:pPr>
        <w:ind w:firstLine="454"/>
        <w:jc w:val="both"/>
        <w:rPr>
          <w:rFonts w:ascii="Arial" w:hAnsi="Arial" w:cs="Arial"/>
          <w:sz w:val="8"/>
          <w:szCs w:val="8"/>
        </w:rPr>
      </w:pPr>
    </w:p>
    <w:p w:rsidR="00F81BF2" w:rsidRDefault="007E6C5F" w:rsidP="000D70F1">
      <w:pPr>
        <w:ind w:firstLine="454"/>
        <w:jc w:val="both"/>
        <w:rPr>
          <w:rFonts w:ascii="Arial" w:hAnsi="Arial" w:cs="Arial"/>
        </w:rPr>
      </w:pPr>
      <w:r>
        <w:rPr>
          <w:rFonts w:ascii="Arial" w:hAnsi="Arial" w:cs="Arial"/>
        </w:rPr>
        <w:t>П</w:t>
      </w:r>
      <w:r w:rsidR="00435E25">
        <w:rPr>
          <w:rFonts w:ascii="Arial" w:hAnsi="Arial" w:cs="Arial"/>
        </w:rPr>
        <w:t xml:space="preserve">араметры в этой таблице являются разумным руководством для генерации ТСР испытательных шаблонов. Испытательное </w:t>
      </w:r>
      <w:r>
        <w:rPr>
          <w:rFonts w:ascii="Arial" w:hAnsi="Arial" w:cs="Arial"/>
        </w:rPr>
        <w:t>оборудование</w:t>
      </w:r>
      <w:r w:rsidR="00435E25">
        <w:rPr>
          <w:rFonts w:ascii="Arial" w:hAnsi="Arial" w:cs="Arial"/>
        </w:rPr>
        <w:t xml:space="preserve"> может использовать фиксированные параметры для упрощенных испытаний и математические распределения для более сложных испытаний. Тем не менее, испытательный шаблон должен быть повторяем для </w:t>
      </w:r>
      <w:r w:rsidR="001D19B7">
        <w:rPr>
          <w:rFonts w:ascii="Arial" w:hAnsi="Arial" w:cs="Arial"/>
        </w:rPr>
        <w:t>обеспечения</w:t>
      </w:r>
      <w:r w:rsidR="00435E25">
        <w:rPr>
          <w:rFonts w:ascii="Arial" w:hAnsi="Arial" w:cs="Arial"/>
        </w:rPr>
        <w:t xml:space="preserve"> того, что результаты эталонных испытаний </w:t>
      </w:r>
      <w:r w:rsidR="00F81BF2">
        <w:rPr>
          <w:rFonts w:ascii="Arial" w:hAnsi="Arial" w:cs="Arial"/>
        </w:rPr>
        <w:t>будут гарантировано сравнимы.</w:t>
      </w:r>
    </w:p>
    <w:p w:rsidR="00F81BF2" w:rsidRDefault="00F73E04" w:rsidP="00C158C5">
      <w:pPr>
        <w:ind w:firstLine="454"/>
        <w:jc w:val="both"/>
        <w:rPr>
          <w:rFonts w:ascii="Arial" w:hAnsi="Arial" w:cs="Arial"/>
        </w:rPr>
      </w:pPr>
      <w:r w:rsidRPr="00720E5A">
        <w:rPr>
          <w:rFonts w:ascii="Arial" w:hAnsi="Arial" w:cs="Arial"/>
        </w:rPr>
        <w:t>–</w:t>
      </w:r>
      <w:r w:rsidR="00C158C5" w:rsidRPr="00C158C5">
        <w:rPr>
          <w:rFonts w:ascii="Arial" w:hAnsi="Arial" w:cs="Arial"/>
        </w:rPr>
        <w:t xml:space="preserve"> </w:t>
      </w:r>
      <w:r w:rsidR="001D19B7">
        <w:rPr>
          <w:rFonts w:ascii="Arial" w:hAnsi="Arial" w:cs="Arial"/>
        </w:rPr>
        <w:t>Интерактивные</w:t>
      </w:r>
      <w:r w:rsidR="00C158C5">
        <w:rPr>
          <w:rFonts w:ascii="Arial" w:hAnsi="Arial" w:cs="Arial"/>
        </w:rPr>
        <w:t xml:space="preserve"> шаблоны: </w:t>
      </w:r>
      <w:r w:rsidR="007E6C5F">
        <w:rPr>
          <w:rFonts w:ascii="Arial" w:hAnsi="Arial" w:cs="Arial"/>
        </w:rPr>
        <w:t>в</w:t>
      </w:r>
      <w:r w:rsidR="00C158C5">
        <w:rPr>
          <w:rFonts w:ascii="Arial" w:hAnsi="Arial" w:cs="Arial"/>
        </w:rPr>
        <w:t xml:space="preserve"> то время как шаблоны веб</w:t>
      </w:r>
      <w:r w:rsidR="007E6C5F">
        <w:rPr>
          <w:rFonts w:ascii="Arial" w:hAnsi="Arial" w:cs="Arial"/>
        </w:rPr>
        <w:t>-</w:t>
      </w:r>
      <w:r w:rsidR="00C158C5">
        <w:rPr>
          <w:rFonts w:ascii="Arial" w:hAnsi="Arial" w:cs="Arial"/>
        </w:rPr>
        <w:t xml:space="preserve">сайта являются интерактивными по характеру работы, они в основном эмулируют </w:t>
      </w:r>
      <w:r w:rsidR="005B13C0">
        <w:rPr>
          <w:rFonts w:ascii="Arial" w:hAnsi="Arial" w:cs="Arial"/>
        </w:rPr>
        <w:t>загрузку веб</w:t>
      </w:r>
      <w:r w:rsidR="007E6C5F">
        <w:rPr>
          <w:rFonts w:ascii="Arial" w:hAnsi="Arial" w:cs="Arial"/>
        </w:rPr>
        <w:t>-</w:t>
      </w:r>
      <w:r w:rsidR="005B13C0">
        <w:rPr>
          <w:rFonts w:ascii="Arial" w:hAnsi="Arial" w:cs="Arial"/>
        </w:rPr>
        <w:t>сайтов различной сложности. Интерактивные шаблоны являются более чато</w:t>
      </w:r>
      <w:r w:rsidR="007E6C5F">
        <w:rPr>
          <w:rFonts w:ascii="Arial" w:hAnsi="Arial" w:cs="Arial"/>
        </w:rPr>
        <w:t>-</w:t>
      </w:r>
      <w:r w:rsidR="005B13C0">
        <w:rPr>
          <w:rFonts w:ascii="Arial" w:hAnsi="Arial" w:cs="Arial"/>
        </w:rPr>
        <w:t>образными по своей природе, т</w:t>
      </w:r>
      <w:r w:rsidR="007E6C5F">
        <w:rPr>
          <w:rFonts w:ascii="Arial" w:hAnsi="Arial" w:cs="Arial"/>
        </w:rPr>
        <w:t>.к.</w:t>
      </w:r>
      <w:r w:rsidR="005B13C0">
        <w:rPr>
          <w:rFonts w:ascii="Arial" w:hAnsi="Arial" w:cs="Arial"/>
        </w:rPr>
        <w:t xml:space="preserve"> в них присутствует большое число пользовательских взаимо</w:t>
      </w:r>
      <w:r w:rsidR="00FA213D">
        <w:rPr>
          <w:rFonts w:ascii="Arial" w:hAnsi="Arial" w:cs="Arial"/>
        </w:rPr>
        <w:t>действий</w:t>
      </w:r>
      <w:r w:rsidR="005B13C0">
        <w:rPr>
          <w:rFonts w:ascii="Arial" w:hAnsi="Arial" w:cs="Arial"/>
        </w:rPr>
        <w:t xml:space="preserve"> с серверами. К примерам относятся бизнес</w:t>
      </w:r>
      <w:r w:rsidR="007E6C5F">
        <w:rPr>
          <w:rFonts w:ascii="Arial" w:hAnsi="Arial" w:cs="Arial"/>
        </w:rPr>
        <w:t>-</w:t>
      </w:r>
      <w:r w:rsidR="005B13C0">
        <w:rPr>
          <w:rFonts w:ascii="Arial" w:hAnsi="Arial" w:cs="Arial"/>
        </w:rPr>
        <w:t xml:space="preserve">приложения, такие как </w:t>
      </w:r>
      <w:proofErr w:type="spellStart"/>
      <w:r w:rsidR="00FB2C17" w:rsidRPr="00FB2C17">
        <w:rPr>
          <w:rFonts w:ascii="Arial" w:hAnsi="Arial" w:cs="Arial"/>
        </w:rPr>
        <w:t>PeopleSoft</w:t>
      </w:r>
      <w:proofErr w:type="spellEnd"/>
      <w:r w:rsidR="00FB2C17">
        <w:rPr>
          <w:rFonts w:ascii="Arial" w:hAnsi="Arial" w:cs="Arial"/>
        </w:rPr>
        <w:t xml:space="preserve"> и </w:t>
      </w:r>
      <w:proofErr w:type="spellStart"/>
      <w:r w:rsidR="00FB2C17" w:rsidRPr="00FB2C17">
        <w:rPr>
          <w:rFonts w:ascii="Arial" w:hAnsi="Arial" w:cs="Arial"/>
        </w:rPr>
        <w:t>Oracle</w:t>
      </w:r>
      <w:proofErr w:type="spellEnd"/>
      <w:r w:rsidR="00FB2C17">
        <w:rPr>
          <w:rFonts w:ascii="Arial" w:hAnsi="Arial" w:cs="Arial"/>
        </w:rPr>
        <w:t xml:space="preserve"> и клиентские приложения, такие как </w:t>
      </w:r>
      <w:proofErr w:type="spellStart"/>
      <w:r w:rsidR="00FB2C17" w:rsidRPr="00FB2C17">
        <w:rPr>
          <w:rFonts w:ascii="Arial" w:hAnsi="Arial" w:cs="Arial"/>
        </w:rPr>
        <w:t>Facebook</w:t>
      </w:r>
      <w:proofErr w:type="spellEnd"/>
      <w:r w:rsidR="00FB2C17" w:rsidRPr="00FB2C17">
        <w:rPr>
          <w:rFonts w:ascii="Arial" w:hAnsi="Arial" w:cs="Arial"/>
        </w:rPr>
        <w:t xml:space="preserve"> </w:t>
      </w:r>
      <w:r w:rsidR="00FB2C17">
        <w:rPr>
          <w:rFonts w:ascii="Arial" w:hAnsi="Arial" w:cs="Arial"/>
        </w:rPr>
        <w:t xml:space="preserve">и </w:t>
      </w:r>
      <w:r w:rsidR="00FB2C17" w:rsidRPr="00FB2C17">
        <w:rPr>
          <w:rFonts w:ascii="Arial" w:hAnsi="Arial" w:cs="Arial"/>
        </w:rPr>
        <w:t>IM</w:t>
      </w:r>
      <w:r w:rsidR="00FB2C17">
        <w:rPr>
          <w:rFonts w:ascii="Arial" w:hAnsi="Arial" w:cs="Arial"/>
        </w:rPr>
        <w:t>. Для интерактивных шаблонов была использована техника захвата пакетов для характеризации некоторых бизнес</w:t>
      </w:r>
      <w:r w:rsidR="007E6C5F">
        <w:rPr>
          <w:rFonts w:ascii="Arial" w:hAnsi="Arial" w:cs="Arial"/>
        </w:rPr>
        <w:t>-</w:t>
      </w:r>
      <w:r w:rsidR="00FB2C17">
        <w:rPr>
          <w:rFonts w:ascii="Arial" w:hAnsi="Arial" w:cs="Arial"/>
        </w:rPr>
        <w:t>приложений, а также приложений электронной почты.</w:t>
      </w:r>
    </w:p>
    <w:p w:rsidR="00FB2C17" w:rsidRDefault="00FB2C17" w:rsidP="00FB2C17">
      <w:pPr>
        <w:ind w:firstLine="454"/>
        <w:jc w:val="both"/>
        <w:rPr>
          <w:rFonts w:ascii="Arial" w:hAnsi="Arial" w:cs="Arial"/>
        </w:rPr>
      </w:pPr>
      <w:r>
        <w:rPr>
          <w:rFonts w:ascii="Arial" w:hAnsi="Arial" w:cs="Arial"/>
        </w:rPr>
        <w:t>В упрощенном виде, интерактивное приложение может быть описано следующими параметрами:</w:t>
      </w:r>
    </w:p>
    <w:p w:rsidR="00FB2C17" w:rsidRDefault="00F73E04" w:rsidP="00FB2C17">
      <w:pPr>
        <w:ind w:firstLine="454"/>
        <w:jc w:val="both"/>
        <w:rPr>
          <w:rFonts w:ascii="Arial" w:hAnsi="Arial" w:cs="Arial"/>
        </w:rPr>
      </w:pPr>
      <w:r w:rsidRPr="00720E5A">
        <w:rPr>
          <w:rFonts w:ascii="Arial" w:hAnsi="Arial" w:cs="Arial"/>
        </w:rPr>
        <w:t>–</w:t>
      </w:r>
      <w:r w:rsidR="00FB2C17">
        <w:rPr>
          <w:rFonts w:ascii="Arial" w:hAnsi="Arial" w:cs="Arial"/>
        </w:rPr>
        <w:t xml:space="preserve"> </w:t>
      </w:r>
      <w:r w:rsidR="007E6C5F">
        <w:rPr>
          <w:rFonts w:ascii="Arial" w:hAnsi="Arial" w:cs="Arial"/>
        </w:rPr>
        <w:t>р</w:t>
      </w:r>
      <w:r w:rsidR="00FB2C17">
        <w:rPr>
          <w:rFonts w:ascii="Arial" w:hAnsi="Arial" w:cs="Arial"/>
        </w:rPr>
        <w:t>азмер сообщения клиента (</w:t>
      </w:r>
      <w:proofErr w:type="spellStart"/>
      <w:r w:rsidR="00FB2C17">
        <w:rPr>
          <w:rFonts w:ascii="Arial" w:hAnsi="Arial" w:cs="Arial"/>
          <w:lang w:val="en-US"/>
        </w:rPr>
        <w:t>Scm</w:t>
      </w:r>
      <w:proofErr w:type="spellEnd"/>
      <w:r w:rsidR="00FB2C17" w:rsidRPr="00FB2C17">
        <w:rPr>
          <w:rFonts w:ascii="Arial" w:hAnsi="Arial" w:cs="Arial"/>
        </w:rPr>
        <w:t>)</w:t>
      </w:r>
      <w:r w:rsidR="007E6C5F">
        <w:rPr>
          <w:rFonts w:ascii="Arial" w:hAnsi="Arial" w:cs="Arial"/>
        </w:rPr>
        <w:t>;</w:t>
      </w:r>
    </w:p>
    <w:p w:rsidR="00FB2C17" w:rsidRDefault="00F73E04" w:rsidP="00FB2C17">
      <w:pPr>
        <w:ind w:firstLine="454"/>
        <w:jc w:val="both"/>
        <w:rPr>
          <w:rFonts w:ascii="Arial" w:hAnsi="Arial" w:cs="Arial"/>
        </w:rPr>
      </w:pPr>
      <w:r w:rsidRPr="00720E5A">
        <w:rPr>
          <w:rFonts w:ascii="Arial" w:hAnsi="Arial" w:cs="Arial"/>
        </w:rPr>
        <w:t>–</w:t>
      </w:r>
      <w:r w:rsidR="00FB2C17">
        <w:rPr>
          <w:rFonts w:ascii="Arial" w:hAnsi="Arial" w:cs="Arial"/>
        </w:rPr>
        <w:t xml:space="preserve"> </w:t>
      </w:r>
      <w:r w:rsidR="007E6C5F">
        <w:rPr>
          <w:rFonts w:ascii="Arial" w:hAnsi="Arial" w:cs="Arial"/>
        </w:rPr>
        <w:t>ч</w:t>
      </w:r>
      <w:r w:rsidR="00FB2C17">
        <w:rPr>
          <w:rFonts w:ascii="Arial" w:hAnsi="Arial" w:cs="Arial"/>
        </w:rPr>
        <w:t>исло сообщений клиента (</w:t>
      </w:r>
      <w:proofErr w:type="spellStart"/>
      <w:r w:rsidR="00FB2C17">
        <w:rPr>
          <w:rFonts w:ascii="Arial" w:hAnsi="Arial" w:cs="Arial"/>
          <w:lang w:val="en-US"/>
        </w:rPr>
        <w:t>Nc</w:t>
      </w:r>
      <w:proofErr w:type="spellEnd"/>
      <w:r w:rsidR="00FB2C17" w:rsidRPr="00B2063A">
        <w:rPr>
          <w:rFonts w:ascii="Arial" w:hAnsi="Arial" w:cs="Arial"/>
        </w:rPr>
        <w:t>)</w:t>
      </w:r>
      <w:r w:rsidR="007E6C5F">
        <w:rPr>
          <w:rFonts w:ascii="Arial" w:hAnsi="Arial" w:cs="Arial"/>
        </w:rPr>
        <w:t>;</w:t>
      </w:r>
    </w:p>
    <w:p w:rsidR="00FB2C17" w:rsidRPr="00B2063A" w:rsidRDefault="00F73E04" w:rsidP="00FB2C17">
      <w:pPr>
        <w:ind w:firstLine="454"/>
        <w:jc w:val="both"/>
        <w:rPr>
          <w:rFonts w:ascii="Arial" w:hAnsi="Arial" w:cs="Arial"/>
        </w:rPr>
      </w:pPr>
      <w:r w:rsidRPr="00720E5A">
        <w:rPr>
          <w:rFonts w:ascii="Arial" w:hAnsi="Arial" w:cs="Arial"/>
        </w:rPr>
        <w:t>–</w:t>
      </w:r>
      <w:r w:rsidR="00FB2C17">
        <w:rPr>
          <w:rFonts w:ascii="Arial" w:hAnsi="Arial" w:cs="Arial"/>
        </w:rPr>
        <w:t xml:space="preserve"> </w:t>
      </w:r>
      <w:r w:rsidR="007E6C5F">
        <w:rPr>
          <w:rFonts w:ascii="Arial" w:hAnsi="Arial" w:cs="Arial"/>
        </w:rPr>
        <w:t>р</w:t>
      </w:r>
      <w:r w:rsidR="00FB2C17">
        <w:rPr>
          <w:rFonts w:ascii="Arial" w:hAnsi="Arial" w:cs="Arial"/>
        </w:rPr>
        <w:t>азмер ответа сервера (</w:t>
      </w:r>
      <w:proofErr w:type="spellStart"/>
      <w:r w:rsidR="00FB2C17">
        <w:rPr>
          <w:rFonts w:ascii="Arial" w:hAnsi="Arial" w:cs="Arial"/>
          <w:lang w:val="en-US"/>
        </w:rPr>
        <w:t>Srs</w:t>
      </w:r>
      <w:proofErr w:type="spellEnd"/>
      <w:r w:rsidR="00FB2C17" w:rsidRPr="00B2063A">
        <w:rPr>
          <w:rFonts w:ascii="Arial" w:hAnsi="Arial" w:cs="Arial"/>
        </w:rPr>
        <w:t>)</w:t>
      </w:r>
      <w:r w:rsidR="007E6C5F">
        <w:rPr>
          <w:rFonts w:ascii="Arial" w:hAnsi="Arial" w:cs="Arial"/>
        </w:rPr>
        <w:t>;</w:t>
      </w:r>
    </w:p>
    <w:p w:rsidR="00FB2C17" w:rsidRPr="00FB2C17" w:rsidRDefault="00F73E04" w:rsidP="00FB2C17">
      <w:pPr>
        <w:ind w:firstLine="454"/>
        <w:jc w:val="both"/>
        <w:rPr>
          <w:rFonts w:ascii="Arial" w:hAnsi="Arial" w:cs="Arial"/>
        </w:rPr>
      </w:pPr>
      <w:r w:rsidRPr="00720E5A">
        <w:rPr>
          <w:rFonts w:ascii="Arial" w:hAnsi="Arial" w:cs="Arial"/>
        </w:rPr>
        <w:t>–</w:t>
      </w:r>
      <w:r w:rsidR="00FB2C17" w:rsidRPr="00FB2C17">
        <w:rPr>
          <w:rFonts w:ascii="Arial" w:hAnsi="Arial" w:cs="Arial"/>
        </w:rPr>
        <w:t xml:space="preserve"> </w:t>
      </w:r>
      <w:r w:rsidR="007E6C5F">
        <w:rPr>
          <w:rFonts w:ascii="Arial" w:hAnsi="Arial" w:cs="Arial"/>
        </w:rPr>
        <w:t>ч</w:t>
      </w:r>
      <w:r w:rsidR="00FB2C17">
        <w:rPr>
          <w:rFonts w:ascii="Arial" w:hAnsi="Arial" w:cs="Arial"/>
        </w:rPr>
        <w:t>исло сообщений сервера (</w:t>
      </w:r>
      <w:r w:rsidR="00FB2C17">
        <w:rPr>
          <w:rFonts w:ascii="Arial" w:hAnsi="Arial" w:cs="Arial"/>
          <w:lang w:val="en-US"/>
        </w:rPr>
        <w:t>Ns</w:t>
      </w:r>
      <w:r w:rsidR="00FB2C17" w:rsidRPr="00EA5779">
        <w:rPr>
          <w:rFonts w:ascii="Arial" w:hAnsi="Arial" w:cs="Arial"/>
        </w:rPr>
        <w:t>)</w:t>
      </w:r>
      <w:r w:rsidR="007E6C5F">
        <w:rPr>
          <w:rFonts w:ascii="Arial" w:hAnsi="Arial" w:cs="Arial"/>
        </w:rPr>
        <w:t>;</w:t>
      </w:r>
    </w:p>
    <w:p w:rsidR="00FB2C17" w:rsidRDefault="00F73E04" w:rsidP="00FB2C17">
      <w:pPr>
        <w:ind w:firstLine="454"/>
        <w:jc w:val="both"/>
        <w:rPr>
          <w:rFonts w:ascii="Arial" w:hAnsi="Arial" w:cs="Arial"/>
        </w:rPr>
      </w:pPr>
      <w:r w:rsidRPr="00720E5A">
        <w:rPr>
          <w:rFonts w:ascii="Arial" w:hAnsi="Arial" w:cs="Arial"/>
        </w:rPr>
        <w:t>–</w:t>
      </w:r>
      <w:r w:rsidR="00FB2C17">
        <w:rPr>
          <w:rFonts w:ascii="Arial" w:hAnsi="Arial" w:cs="Arial"/>
        </w:rPr>
        <w:t xml:space="preserve"> </w:t>
      </w:r>
      <w:r w:rsidR="007E6C5F">
        <w:rPr>
          <w:rFonts w:ascii="Arial" w:hAnsi="Arial" w:cs="Arial"/>
        </w:rPr>
        <w:t>в</w:t>
      </w:r>
      <w:r w:rsidR="00FB2C17">
        <w:rPr>
          <w:rFonts w:ascii="Arial" w:hAnsi="Arial" w:cs="Arial"/>
        </w:rPr>
        <w:t>ремя обработки клиентом (</w:t>
      </w:r>
      <w:proofErr w:type="spellStart"/>
      <w:r w:rsidR="00FB2C17">
        <w:rPr>
          <w:rFonts w:ascii="Arial" w:hAnsi="Arial" w:cs="Arial"/>
          <w:lang w:val="en-US"/>
        </w:rPr>
        <w:t>Tcp</w:t>
      </w:r>
      <w:proofErr w:type="spellEnd"/>
      <w:r w:rsidR="00FB2C17" w:rsidRPr="003A5FC4">
        <w:rPr>
          <w:rFonts w:ascii="Arial" w:hAnsi="Arial" w:cs="Arial"/>
        </w:rPr>
        <w:t>)</w:t>
      </w:r>
      <w:r w:rsidR="007E6C5F">
        <w:rPr>
          <w:rFonts w:ascii="Arial" w:hAnsi="Arial" w:cs="Arial"/>
        </w:rPr>
        <w:t>;</w:t>
      </w:r>
    </w:p>
    <w:p w:rsidR="00EA5779" w:rsidRDefault="00F73E04" w:rsidP="00FB2C17">
      <w:pPr>
        <w:ind w:firstLine="454"/>
        <w:jc w:val="both"/>
        <w:rPr>
          <w:rFonts w:ascii="Arial" w:hAnsi="Arial" w:cs="Arial"/>
        </w:rPr>
      </w:pPr>
      <w:r w:rsidRPr="00720E5A">
        <w:rPr>
          <w:rFonts w:ascii="Arial" w:hAnsi="Arial" w:cs="Arial"/>
        </w:rPr>
        <w:t>–</w:t>
      </w:r>
      <w:r w:rsidR="00FB2C17">
        <w:rPr>
          <w:rFonts w:ascii="Arial" w:hAnsi="Arial" w:cs="Arial"/>
        </w:rPr>
        <w:t xml:space="preserve"> </w:t>
      </w:r>
      <w:r w:rsidR="007E6C5F">
        <w:rPr>
          <w:rFonts w:ascii="Arial" w:hAnsi="Arial" w:cs="Arial"/>
        </w:rPr>
        <w:t>в</w:t>
      </w:r>
      <w:r w:rsidR="00FB2C17">
        <w:rPr>
          <w:rFonts w:ascii="Arial" w:hAnsi="Arial" w:cs="Arial"/>
        </w:rPr>
        <w:t>ремя обработки сервером (</w:t>
      </w:r>
      <w:r w:rsidR="00FB2C17">
        <w:rPr>
          <w:rFonts w:ascii="Arial" w:hAnsi="Arial" w:cs="Arial"/>
          <w:lang w:val="en-US"/>
        </w:rPr>
        <w:t>Tsp</w:t>
      </w:r>
      <w:r w:rsidR="00EA5779">
        <w:rPr>
          <w:rFonts w:ascii="Arial" w:hAnsi="Arial" w:cs="Arial"/>
        </w:rPr>
        <w:t>)</w:t>
      </w:r>
      <w:r w:rsidR="007E6C5F">
        <w:rPr>
          <w:rFonts w:ascii="Arial" w:hAnsi="Arial" w:cs="Arial"/>
        </w:rPr>
        <w:t>;</w:t>
      </w:r>
    </w:p>
    <w:p w:rsidR="00FB2C17" w:rsidRDefault="00F73E04" w:rsidP="00FB2C17">
      <w:pPr>
        <w:ind w:firstLine="454"/>
        <w:jc w:val="both"/>
        <w:rPr>
          <w:rFonts w:ascii="Arial" w:hAnsi="Arial" w:cs="Arial"/>
        </w:rPr>
      </w:pPr>
      <w:r w:rsidRPr="00720E5A">
        <w:rPr>
          <w:rFonts w:ascii="Arial" w:hAnsi="Arial" w:cs="Arial"/>
        </w:rPr>
        <w:t>–</w:t>
      </w:r>
      <w:r w:rsidR="00EA5779">
        <w:rPr>
          <w:rFonts w:ascii="Arial" w:hAnsi="Arial" w:cs="Arial"/>
        </w:rPr>
        <w:t xml:space="preserve"> </w:t>
      </w:r>
      <w:r w:rsidR="007E6C5F">
        <w:rPr>
          <w:rFonts w:ascii="Arial" w:hAnsi="Arial" w:cs="Arial"/>
        </w:rPr>
        <w:t>р</w:t>
      </w:r>
      <w:r w:rsidR="00EA5779">
        <w:rPr>
          <w:rFonts w:ascii="Arial" w:hAnsi="Arial" w:cs="Arial"/>
        </w:rPr>
        <w:t>азмер закачиваемого файла (</w:t>
      </w:r>
      <w:r w:rsidR="00EA5779">
        <w:rPr>
          <w:rFonts w:ascii="Arial" w:hAnsi="Arial" w:cs="Arial"/>
          <w:lang w:val="en-US"/>
        </w:rPr>
        <w:t>Su</w:t>
      </w:r>
      <w:r w:rsidR="00EA5779" w:rsidRPr="00EA5779">
        <w:rPr>
          <w:rFonts w:ascii="Arial" w:hAnsi="Arial" w:cs="Arial"/>
        </w:rPr>
        <w:t>)</w:t>
      </w:r>
      <w:r w:rsidR="007E6C5F">
        <w:rPr>
          <w:rFonts w:ascii="Arial" w:hAnsi="Arial" w:cs="Arial"/>
        </w:rPr>
        <w:t>*;</w:t>
      </w:r>
    </w:p>
    <w:p w:rsidR="00EA5779" w:rsidRPr="003A5FC4" w:rsidRDefault="00F73E04" w:rsidP="00EA5779">
      <w:pPr>
        <w:ind w:firstLine="454"/>
        <w:jc w:val="both"/>
        <w:rPr>
          <w:rFonts w:ascii="Arial" w:hAnsi="Arial" w:cs="Arial"/>
        </w:rPr>
      </w:pPr>
      <w:r w:rsidRPr="00720E5A">
        <w:rPr>
          <w:rFonts w:ascii="Arial" w:hAnsi="Arial" w:cs="Arial"/>
        </w:rPr>
        <w:t>–</w:t>
      </w:r>
      <w:r w:rsidR="00EA5779">
        <w:rPr>
          <w:rFonts w:ascii="Arial" w:hAnsi="Arial" w:cs="Arial"/>
        </w:rPr>
        <w:t xml:space="preserve"> </w:t>
      </w:r>
      <w:r w:rsidR="007E6C5F">
        <w:rPr>
          <w:rFonts w:ascii="Arial" w:hAnsi="Arial" w:cs="Arial"/>
        </w:rPr>
        <w:t>р</w:t>
      </w:r>
      <w:r w:rsidR="00EA5779">
        <w:rPr>
          <w:rFonts w:ascii="Arial" w:hAnsi="Arial" w:cs="Arial"/>
        </w:rPr>
        <w:t>азмер скачиваемого файла (</w:t>
      </w:r>
      <w:proofErr w:type="spellStart"/>
      <w:r w:rsidR="00EA5779">
        <w:rPr>
          <w:rFonts w:ascii="Arial" w:hAnsi="Arial" w:cs="Arial"/>
          <w:lang w:val="en-US"/>
        </w:rPr>
        <w:t>Sd</w:t>
      </w:r>
      <w:proofErr w:type="spellEnd"/>
      <w:r w:rsidR="00EA5779" w:rsidRPr="00EA5779">
        <w:rPr>
          <w:rFonts w:ascii="Arial" w:hAnsi="Arial" w:cs="Arial"/>
        </w:rPr>
        <w:t>)</w:t>
      </w:r>
      <w:r w:rsidR="007E6C5F">
        <w:rPr>
          <w:rFonts w:ascii="Arial" w:hAnsi="Arial" w:cs="Arial"/>
        </w:rPr>
        <w:t>*.</w:t>
      </w:r>
    </w:p>
    <w:p w:rsidR="00EA5779" w:rsidRPr="007E6C5F" w:rsidRDefault="00EA5779" w:rsidP="00FB2C17">
      <w:pPr>
        <w:ind w:firstLine="454"/>
        <w:jc w:val="both"/>
        <w:rPr>
          <w:rFonts w:ascii="Arial" w:hAnsi="Arial" w:cs="Arial"/>
          <w:sz w:val="8"/>
          <w:szCs w:val="8"/>
        </w:rPr>
      </w:pPr>
    </w:p>
    <w:p w:rsidR="00FB2C17" w:rsidRPr="007E6C5F" w:rsidRDefault="00EA5779" w:rsidP="00C158C5">
      <w:pPr>
        <w:ind w:firstLine="454"/>
        <w:jc w:val="both"/>
        <w:rPr>
          <w:rFonts w:ascii="Arial" w:hAnsi="Arial" w:cs="Arial"/>
          <w:sz w:val="18"/>
          <w:szCs w:val="18"/>
        </w:rPr>
      </w:pPr>
      <w:r w:rsidRPr="000D70F1">
        <w:rPr>
          <w:rFonts w:ascii="Arial" w:hAnsi="Arial" w:cs="Arial"/>
        </w:rPr>
        <w:t>*</w:t>
      </w:r>
      <w:r>
        <w:rPr>
          <w:rFonts w:ascii="Arial" w:hAnsi="Arial" w:cs="Arial"/>
        </w:rPr>
        <w:t xml:space="preserve"> </w:t>
      </w:r>
      <w:r w:rsidR="007E6C5F" w:rsidRPr="007E6C5F">
        <w:rPr>
          <w:rFonts w:ascii="Arial" w:hAnsi="Arial" w:cs="Arial"/>
          <w:sz w:val="18"/>
          <w:szCs w:val="18"/>
        </w:rPr>
        <w:t>П</w:t>
      </w:r>
      <w:r w:rsidRPr="007E6C5F">
        <w:rPr>
          <w:rFonts w:ascii="Arial" w:hAnsi="Arial" w:cs="Arial"/>
          <w:sz w:val="18"/>
          <w:szCs w:val="18"/>
        </w:rPr>
        <w:t xml:space="preserve">араметры размера файла </w:t>
      </w:r>
      <w:r w:rsidR="003158F1" w:rsidRPr="007E6C5F">
        <w:rPr>
          <w:rFonts w:ascii="Arial" w:hAnsi="Arial" w:cs="Arial"/>
          <w:sz w:val="18"/>
          <w:szCs w:val="18"/>
        </w:rPr>
        <w:t>относятся к закачиваемым или скачиваемым вложениям и могут не присутствовать во всех интерактивных приложениях.</w:t>
      </w:r>
    </w:p>
    <w:p w:rsidR="003158F1" w:rsidRPr="007E6C5F" w:rsidRDefault="003158F1" w:rsidP="00C158C5">
      <w:pPr>
        <w:ind w:firstLine="454"/>
        <w:jc w:val="both"/>
        <w:rPr>
          <w:rFonts w:ascii="Arial" w:hAnsi="Arial" w:cs="Arial"/>
          <w:sz w:val="8"/>
          <w:szCs w:val="8"/>
        </w:rPr>
      </w:pPr>
    </w:p>
    <w:p w:rsidR="00375F23" w:rsidRDefault="007E6C5F" w:rsidP="00C158C5">
      <w:pPr>
        <w:ind w:firstLine="454"/>
        <w:jc w:val="both"/>
        <w:rPr>
          <w:rFonts w:ascii="Arial" w:hAnsi="Arial" w:cs="Arial"/>
        </w:rPr>
      </w:pPr>
      <w:r>
        <w:rPr>
          <w:rFonts w:ascii="Arial" w:hAnsi="Arial" w:cs="Arial"/>
        </w:rPr>
        <w:t>П</w:t>
      </w:r>
      <w:r w:rsidR="003158F1">
        <w:rPr>
          <w:rFonts w:ascii="Arial" w:hAnsi="Arial" w:cs="Arial"/>
        </w:rPr>
        <w:t>олученная с использованием захвата пакетов</w:t>
      </w:r>
      <w:r w:rsidR="006F56D0">
        <w:rPr>
          <w:rFonts w:ascii="Arial" w:hAnsi="Arial" w:cs="Arial"/>
        </w:rPr>
        <w:t xml:space="preserve"> и</w:t>
      </w:r>
      <w:r w:rsidR="003158F1">
        <w:rPr>
          <w:rFonts w:ascii="Arial" w:hAnsi="Arial" w:cs="Arial"/>
        </w:rPr>
        <w:t xml:space="preserve"> как </w:t>
      </w:r>
      <w:r w:rsidR="006F56D0">
        <w:rPr>
          <w:rFonts w:ascii="Arial" w:hAnsi="Arial" w:cs="Arial"/>
        </w:rPr>
        <w:t>средство</w:t>
      </w:r>
      <w:r w:rsidR="003158F1">
        <w:rPr>
          <w:rFonts w:ascii="Arial" w:hAnsi="Arial" w:cs="Arial"/>
        </w:rPr>
        <w:t xml:space="preserve"> характеризации следующая таблица, представляет руководство для простых бизнес</w:t>
      </w:r>
      <w:r>
        <w:rPr>
          <w:rFonts w:ascii="Arial" w:hAnsi="Arial" w:cs="Arial"/>
        </w:rPr>
        <w:t>-</w:t>
      </w:r>
      <w:r w:rsidR="003158F1">
        <w:rPr>
          <w:rFonts w:ascii="Arial" w:hAnsi="Arial" w:cs="Arial"/>
        </w:rPr>
        <w:t>приложений, сложных бизнес</w:t>
      </w:r>
      <w:r>
        <w:rPr>
          <w:rFonts w:ascii="Arial" w:hAnsi="Arial" w:cs="Arial"/>
        </w:rPr>
        <w:t>-</w:t>
      </w:r>
      <w:r w:rsidR="003158F1">
        <w:rPr>
          <w:rFonts w:ascii="Arial" w:hAnsi="Arial" w:cs="Arial"/>
        </w:rPr>
        <w:t xml:space="preserve">приложений, </w:t>
      </w:r>
      <w:proofErr w:type="spellStart"/>
      <w:r w:rsidR="00375F23" w:rsidRPr="00375F23">
        <w:rPr>
          <w:rFonts w:ascii="Arial" w:hAnsi="Arial" w:cs="Arial"/>
        </w:rPr>
        <w:t>eCommerce</w:t>
      </w:r>
      <w:proofErr w:type="spellEnd"/>
      <w:r w:rsidR="00375F23">
        <w:rPr>
          <w:rFonts w:ascii="Arial" w:hAnsi="Arial" w:cs="Arial"/>
        </w:rPr>
        <w:t xml:space="preserve"> и </w:t>
      </w:r>
      <w:r>
        <w:rPr>
          <w:rFonts w:ascii="Arial" w:hAnsi="Arial" w:cs="Arial"/>
        </w:rPr>
        <w:t>п</w:t>
      </w:r>
      <w:r w:rsidR="00375F23">
        <w:rPr>
          <w:rFonts w:ascii="Arial" w:hAnsi="Arial" w:cs="Arial"/>
        </w:rPr>
        <w:t>ередачи/</w:t>
      </w:r>
      <w:r>
        <w:rPr>
          <w:rFonts w:ascii="Arial" w:hAnsi="Arial" w:cs="Arial"/>
        </w:rPr>
        <w:t>п</w:t>
      </w:r>
      <w:r w:rsidR="00375F23">
        <w:rPr>
          <w:rFonts w:ascii="Arial" w:hAnsi="Arial" w:cs="Arial"/>
        </w:rPr>
        <w:t>риема электронной почты:</w:t>
      </w:r>
    </w:p>
    <w:p w:rsidR="003158F1" w:rsidRPr="00C158C5" w:rsidRDefault="003158F1" w:rsidP="00C158C5">
      <w:pPr>
        <w:ind w:firstLine="454"/>
        <w:jc w:val="both"/>
        <w:rPr>
          <w:rFonts w:ascii="Arial" w:hAnsi="Arial" w:cs="Arial"/>
        </w:rPr>
      </w:pPr>
    </w:p>
    <w:tbl>
      <w:tblPr>
        <w:tblStyle w:val="ac"/>
        <w:tblW w:w="507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9"/>
        <w:gridCol w:w="2127"/>
        <w:gridCol w:w="2126"/>
        <w:gridCol w:w="1699"/>
        <w:gridCol w:w="1985"/>
      </w:tblGrid>
      <w:tr w:rsidR="00375F23" w:rsidTr="004D2C6B">
        <w:tc>
          <w:tcPr>
            <w:tcW w:w="1057" w:type="pct"/>
            <w:tcBorders>
              <w:bottom w:val="dashed" w:sz="4" w:space="0" w:color="auto"/>
            </w:tcBorders>
          </w:tcPr>
          <w:p w:rsidR="00375F23" w:rsidRDefault="00375F23" w:rsidP="00AC2254">
            <w:pPr>
              <w:jc w:val="both"/>
              <w:rPr>
                <w:rFonts w:ascii="Arial" w:hAnsi="Arial" w:cs="Arial"/>
              </w:rPr>
            </w:pPr>
            <w:r>
              <w:rPr>
                <w:rFonts w:ascii="Arial" w:hAnsi="Arial" w:cs="Arial"/>
              </w:rPr>
              <w:t>Параметр</w:t>
            </w:r>
          </w:p>
        </w:tc>
        <w:tc>
          <w:tcPr>
            <w:tcW w:w="1056" w:type="pct"/>
            <w:tcBorders>
              <w:bottom w:val="dashed" w:sz="4" w:space="0" w:color="auto"/>
            </w:tcBorders>
            <w:vAlign w:val="center"/>
          </w:tcPr>
          <w:p w:rsidR="00375F23" w:rsidRDefault="00375F23" w:rsidP="00375F23">
            <w:pPr>
              <w:rPr>
                <w:rFonts w:ascii="Arial" w:hAnsi="Arial" w:cs="Arial"/>
              </w:rPr>
            </w:pPr>
            <w:r>
              <w:rPr>
                <w:rFonts w:ascii="Arial" w:hAnsi="Arial" w:cs="Arial"/>
              </w:rPr>
              <w:t>Простое</w:t>
            </w:r>
          </w:p>
          <w:p w:rsidR="00375F23" w:rsidRDefault="007E6C5F" w:rsidP="007E6C5F">
            <w:pPr>
              <w:rPr>
                <w:rFonts w:ascii="Arial" w:hAnsi="Arial" w:cs="Arial"/>
              </w:rPr>
            </w:pPr>
            <w:r>
              <w:rPr>
                <w:rFonts w:ascii="Arial" w:hAnsi="Arial" w:cs="Arial"/>
              </w:rPr>
              <w:t>б</w:t>
            </w:r>
            <w:r w:rsidR="00375F23">
              <w:rPr>
                <w:rFonts w:ascii="Arial" w:hAnsi="Arial" w:cs="Arial"/>
              </w:rPr>
              <w:t>изнес</w:t>
            </w:r>
            <w:r>
              <w:rPr>
                <w:rFonts w:ascii="Arial" w:hAnsi="Arial" w:cs="Arial"/>
              </w:rPr>
              <w:t>-п</w:t>
            </w:r>
            <w:r w:rsidR="00375F23">
              <w:rPr>
                <w:rFonts w:ascii="Arial" w:hAnsi="Arial" w:cs="Arial"/>
              </w:rPr>
              <w:t>риложение</w:t>
            </w:r>
          </w:p>
        </w:tc>
        <w:tc>
          <w:tcPr>
            <w:tcW w:w="1056" w:type="pct"/>
            <w:tcBorders>
              <w:bottom w:val="dashed" w:sz="4" w:space="0" w:color="auto"/>
            </w:tcBorders>
            <w:vAlign w:val="center"/>
          </w:tcPr>
          <w:p w:rsidR="00375F23" w:rsidRDefault="00375F23" w:rsidP="00375F23">
            <w:pPr>
              <w:rPr>
                <w:rFonts w:ascii="Arial" w:hAnsi="Arial" w:cs="Arial"/>
              </w:rPr>
            </w:pPr>
            <w:r>
              <w:rPr>
                <w:rFonts w:ascii="Arial" w:hAnsi="Arial" w:cs="Arial"/>
              </w:rPr>
              <w:t>Сложное</w:t>
            </w:r>
          </w:p>
          <w:p w:rsidR="00375F23" w:rsidRDefault="007E6C5F" w:rsidP="007E6C5F">
            <w:pPr>
              <w:rPr>
                <w:rFonts w:ascii="Arial" w:hAnsi="Arial" w:cs="Arial"/>
              </w:rPr>
            </w:pPr>
            <w:r>
              <w:rPr>
                <w:rFonts w:ascii="Arial" w:hAnsi="Arial" w:cs="Arial"/>
              </w:rPr>
              <w:t>б</w:t>
            </w:r>
            <w:r w:rsidR="00375F23">
              <w:rPr>
                <w:rFonts w:ascii="Arial" w:hAnsi="Arial" w:cs="Arial"/>
              </w:rPr>
              <w:t>изнес</w:t>
            </w:r>
            <w:r>
              <w:rPr>
                <w:rFonts w:ascii="Arial" w:hAnsi="Arial" w:cs="Arial"/>
              </w:rPr>
              <w:t>-п</w:t>
            </w:r>
            <w:r w:rsidR="00375F23">
              <w:rPr>
                <w:rFonts w:ascii="Arial" w:hAnsi="Arial" w:cs="Arial"/>
              </w:rPr>
              <w:t>риложение</w:t>
            </w:r>
          </w:p>
        </w:tc>
        <w:tc>
          <w:tcPr>
            <w:tcW w:w="844" w:type="pct"/>
            <w:tcBorders>
              <w:bottom w:val="dashed" w:sz="4" w:space="0" w:color="auto"/>
            </w:tcBorders>
            <w:vAlign w:val="center"/>
          </w:tcPr>
          <w:p w:rsidR="00375F23" w:rsidRDefault="00375F23" w:rsidP="00375F23">
            <w:pPr>
              <w:rPr>
                <w:rFonts w:ascii="Arial" w:hAnsi="Arial" w:cs="Arial"/>
              </w:rPr>
            </w:pPr>
            <w:proofErr w:type="spellStart"/>
            <w:r w:rsidRPr="00375F23">
              <w:rPr>
                <w:rFonts w:ascii="Arial" w:hAnsi="Arial" w:cs="Arial"/>
              </w:rPr>
              <w:t>eCommerce</w:t>
            </w:r>
            <w:proofErr w:type="spellEnd"/>
            <w:r>
              <w:rPr>
                <w:rFonts w:ascii="Arial" w:hAnsi="Arial" w:cs="Arial"/>
              </w:rPr>
              <w:t>*</w:t>
            </w:r>
          </w:p>
        </w:tc>
        <w:tc>
          <w:tcPr>
            <w:tcW w:w="986" w:type="pct"/>
            <w:tcBorders>
              <w:bottom w:val="dashed" w:sz="4" w:space="0" w:color="auto"/>
            </w:tcBorders>
            <w:vAlign w:val="center"/>
          </w:tcPr>
          <w:p w:rsidR="00375F23" w:rsidRDefault="00375F23" w:rsidP="00375F23">
            <w:pPr>
              <w:rPr>
                <w:rFonts w:ascii="Arial" w:hAnsi="Arial" w:cs="Arial"/>
              </w:rPr>
            </w:pPr>
            <w:r>
              <w:rPr>
                <w:rFonts w:ascii="Arial" w:hAnsi="Arial" w:cs="Arial"/>
              </w:rPr>
              <w:t>Электронная почта</w:t>
            </w:r>
          </w:p>
        </w:tc>
      </w:tr>
      <w:tr w:rsidR="0098745F" w:rsidTr="004D2C6B">
        <w:tc>
          <w:tcPr>
            <w:tcW w:w="1057" w:type="pct"/>
            <w:tcBorders>
              <w:top w:val="dashed" w:sz="4" w:space="0" w:color="auto"/>
            </w:tcBorders>
          </w:tcPr>
          <w:p w:rsidR="0098745F" w:rsidRDefault="0098745F" w:rsidP="00AC2254">
            <w:pPr>
              <w:jc w:val="both"/>
              <w:rPr>
                <w:rFonts w:ascii="Arial" w:hAnsi="Arial" w:cs="Arial"/>
              </w:rPr>
            </w:pPr>
            <w:r>
              <w:rPr>
                <w:rFonts w:ascii="Arial" w:hAnsi="Arial" w:cs="Arial"/>
              </w:rPr>
              <w:t>Размер сообщения клиента (</w:t>
            </w:r>
            <w:proofErr w:type="spellStart"/>
            <w:r>
              <w:rPr>
                <w:rFonts w:ascii="Arial" w:hAnsi="Arial" w:cs="Arial"/>
                <w:lang w:val="en-US"/>
              </w:rPr>
              <w:t>Scm</w:t>
            </w:r>
            <w:proofErr w:type="spellEnd"/>
            <w:r w:rsidRPr="00FB2C17">
              <w:rPr>
                <w:rFonts w:ascii="Arial" w:hAnsi="Arial" w:cs="Arial"/>
              </w:rPr>
              <w:t>)</w:t>
            </w:r>
          </w:p>
        </w:tc>
        <w:tc>
          <w:tcPr>
            <w:tcW w:w="1056" w:type="pct"/>
            <w:tcBorders>
              <w:top w:val="dashed" w:sz="4" w:space="0" w:color="auto"/>
            </w:tcBorders>
          </w:tcPr>
          <w:p w:rsidR="0098745F" w:rsidRDefault="0098745F" w:rsidP="00375F23">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450 Б</w:t>
            </w:r>
          </w:p>
          <w:p w:rsidR="0098745F" w:rsidRDefault="0098745F" w:rsidP="00375F23">
            <w:pPr>
              <w:rPr>
                <w:rFonts w:ascii="Arial" w:hAnsi="Arial" w:cs="Arial"/>
              </w:rPr>
            </w:pPr>
            <w:r>
              <w:rPr>
                <w:rFonts w:ascii="Arial" w:hAnsi="Arial" w:cs="Arial"/>
              </w:rPr>
              <w:t>Мин. = 100 Б</w:t>
            </w:r>
          </w:p>
          <w:p w:rsidR="0098745F" w:rsidRDefault="0098745F" w:rsidP="004D2C6B">
            <w:pPr>
              <w:rPr>
                <w:rFonts w:ascii="Arial" w:hAnsi="Arial" w:cs="Arial"/>
              </w:rPr>
            </w:pPr>
            <w:r>
              <w:rPr>
                <w:rFonts w:ascii="Arial" w:hAnsi="Arial" w:cs="Arial"/>
              </w:rPr>
              <w:t xml:space="preserve">Макс. = 1,5 </w:t>
            </w:r>
            <w:r w:rsidR="004D2C6B">
              <w:rPr>
                <w:rFonts w:ascii="Arial" w:hAnsi="Arial" w:cs="Arial"/>
              </w:rPr>
              <w:t>к</w:t>
            </w:r>
            <w:r>
              <w:rPr>
                <w:rFonts w:ascii="Arial" w:hAnsi="Arial" w:cs="Arial"/>
              </w:rPr>
              <w:t>Б</w:t>
            </w:r>
          </w:p>
        </w:tc>
        <w:tc>
          <w:tcPr>
            <w:tcW w:w="1056" w:type="pct"/>
            <w:tcBorders>
              <w:top w:val="dashed" w:sz="4" w:space="0" w:color="auto"/>
            </w:tcBorders>
          </w:tcPr>
          <w:p w:rsidR="0098745F" w:rsidRDefault="0098745F" w:rsidP="00375F23">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2 </w:t>
            </w:r>
            <w:r w:rsidR="004D2C6B">
              <w:rPr>
                <w:rFonts w:ascii="Arial" w:hAnsi="Arial" w:cs="Arial"/>
              </w:rPr>
              <w:t>к</w:t>
            </w:r>
            <w:r>
              <w:rPr>
                <w:rFonts w:ascii="Arial" w:hAnsi="Arial" w:cs="Arial"/>
              </w:rPr>
              <w:t>Б</w:t>
            </w:r>
          </w:p>
          <w:p w:rsidR="0098745F" w:rsidRDefault="0098745F" w:rsidP="00375F23">
            <w:pPr>
              <w:rPr>
                <w:rFonts w:ascii="Arial" w:hAnsi="Arial" w:cs="Arial"/>
              </w:rPr>
            </w:pPr>
            <w:r>
              <w:rPr>
                <w:rFonts w:ascii="Arial" w:hAnsi="Arial" w:cs="Arial"/>
              </w:rPr>
              <w:t>Мин. = 500 Б</w:t>
            </w:r>
          </w:p>
          <w:p w:rsidR="0098745F" w:rsidRDefault="0098745F" w:rsidP="004D2C6B">
            <w:pPr>
              <w:rPr>
                <w:rFonts w:ascii="Arial" w:hAnsi="Arial" w:cs="Arial"/>
              </w:rPr>
            </w:pPr>
            <w:r>
              <w:rPr>
                <w:rFonts w:ascii="Arial" w:hAnsi="Arial" w:cs="Arial"/>
              </w:rPr>
              <w:t xml:space="preserve">Макс. = 100 </w:t>
            </w:r>
            <w:r w:rsidR="004D2C6B">
              <w:rPr>
                <w:rFonts w:ascii="Arial" w:hAnsi="Arial" w:cs="Arial"/>
              </w:rPr>
              <w:t>к</w:t>
            </w:r>
            <w:r>
              <w:rPr>
                <w:rFonts w:ascii="Arial" w:hAnsi="Arial" w:cs="Arial"/>
              </w:rPr>
              <w:t>Б</w:t>
            </w:r>
          </w:p>
        </w:tc>
        <w:tc>
          <w:tcPr>
            <w:tcW w:w="844" w:type="pct"/>
            <w:tcBorders>
              <w:top w:val="dashed" w:sz="4" w:space="0" w:color="auto"/>
            </w:tcBorders>
          </w:tcPr>
          <w:p w:rsidR="0098745F" w:rsidRDefault="0098745F"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1 </w:t>
            </w:r>
            <w:r w:rsidR="004D2C6B">
              <w:rPr>
                <w:rFonts w:ascii="Arial" w:hAnsi="Arial" w:cs="Arial"/>
              </w:rPr>
              <w:t>к</w:t>
            </w:r>
            <w:r>
              <w:rPr>
                <w:rFonts w:ascii="Arial" w:hAnsi="Arial" w:cs="Arial"/>
              </w:rPr>
              <w:t>Б</w:t>
            </w:r>
          </w:p>
          <w:p w:rsidR="0098745F" w:rsidRDefault="0098745F" w:rsidP="00AC2254">
            <w:pPr>
              <w:rPr>
                <w:rFonts w:ascii="Arial" w:hAnsi="Arial" w:cs="Arial"/>
              </w:rPr>
            </w:pPr>
            <w:r>
              <w:rPr>
                <w:rFonts w:ascii="Arial" w:hAnsi="Arial" w:cs="Arial"/>
              </w:rPr>
              <w:t>Мин. = 100 Б</w:t>
            </w:r>
          </w:p>
          <w:p w:rsidR="0098745F" w:rsidRDefault="0098745F" w:rsidP="004D2C6B">
            <w:pPr>
              <w:rPr>
                <w:rFonts w:ascii="Arial" w:hAnsi="Arial" w:cs="Arial"/>
              </w:rPr>
            </w:pPr>
            <w:r>
              <w:rPr>
                <w:rFonts w:ascii="Arial" w:hAnsi="Arial" w:cs="Arial"/>
              </w:rPr>
              <w:t xml:space="preserve">Макс. = 50 </w:t>
            </w:r>
            <w:r w:rsidR="004D2C6B">
              <w:rPr>
                <w:rFonts w:ascii="Arial" w:hAnsi="Arial" w:cs="Arial"/>
              </w:rPr>
              <w:t>к</w:t>
            </w:r>
            <w:r>
              <w:rPr>
                <w:rFonts w:ascii="Arial" w:hAnsi="Arial" w:cs="Arial"/>
              </w:rPr>
              <w:t>Б</w:t>
            </w:r>
          </w:p>
        </w:tc>
        <w:tc>
          <w:tcPr>
            <w:tcW w:w="986" w:type="pct"/>
            <w:tcBorders>
              <w:top w:val="dashed" w:sz="4" w:space="0" w:color="auto"/>
            </w:tcBorders>
          </w:tcPr>
          <w:p w:rsidR="0098745F" w:rsidRDefault="0098745F"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200 Б</w:t>
            </w:r>
          </w:p>
          <w:p w:rsidR="0098745F" w:rsidRDefault="0098745F" w:rsidP="00AC2254">
            <w:pPr>
              <w:rPr>
                <w:rFonts w:ascii="Arial" w:hAnsi="Arial" w:cs="Arial"/>
              </w:rPr>
            </w:pPr>
            <w:r>
              <w:rPr>
                <w:rFonts w:ascii="Arial" w:hAnsi="Arial" w:cs="Arial"/>
              </w:rPr>
              <w:t>Мин. = 100 Б</w:t>
            </w:r>
          </w:p>
          <w:p w:rsidR="0098745F" w:rsidRDefault="0098745F" w:rsidP="004D2C6B">
            <w:pPr>
              <w:rPr>
                <w:rFonts w:ascii="Arial" w:hAnsi="Arial" w:cs="Arial"/>
              </w:rPr>
            </w:pPr>
            <w:r>
              <w:rPr>
                <w:rFonts w:ascii="Arial" w:hAnsi="Arial" w:cs="Arial"/>
              </w:rPr>
              <w:t xml:space="preserve">Макс. = 1 </w:t>
            </w:r>
            <w:r w:rsidR="004D2C6B">
              <w:rPr>
                <w:rFonts w:ascii="Arial" w:hAnsi="Arial" w:cs="Arial"/>
              </w:rPr>
              <w:t>к</w:t>
            </w:r>
            <w:r>
              <w:rPr>
                <w:rFonts w:ascii="Arial" w:hAnsi="Arial" w:cs="Arial"/>
              </w:rPr>
              <w:t>Б</w:t>
            </w:r>
          </w:p>
        </w:tc>
      </w:tr>
      <w:tr w:rsidR="0098745F" w:rsidTr="004D2C6B">
        <w:tc>
          <w:tcPr>
            <w:tcW w:w="1057" w:type="pct"/>
          </w:tcPr>
          <w:p w:rsidR="0098745F" w:rsidRDefault="0098745F" w:rsidP="00AC2254">
            <w:pPr>
              <w:jc w:val="both"/>
              <w:rPr>
                <w:rFonts w:ascii="Arial" w:hAnsi="Arial" w:cs="Arial"/>
              </w:rPr>
            </w:pPr>
            <w:r>
              <w:rPr>
                <w:rFonts w:ascii="Arial" w:hAnsi="Arial" w:cs="Arial"/>
              </w:rPr>
              <w:t>Число сообщений клиента (</w:t>
            </w:r>
            <w:proofErr w:type="spellStart"/>
            <w:r>
              <w:rPr>
                <w:rFonts w:ascii="Arial" w:hAnsi="Arial" w:cs="Arial"/>
                <w:lang w:val="en-US"/>
              </w:rPr>
              <w:t>Nc</w:t>
            </w:r>
            <w:proofErr w:type="spellEnd"/>
            <w:r>
              <w:rPr>
                <w:rFonts w:ascii="Arial" w:hAnsi="Arial" w:cs="Arial"/>
                <w:lang w:val="en-US"/>
              </w:rPr>
              <w:t>)</w:t>
            </w:r>
          </w:p>
        </w:tc>
        <w:tc>
          <w:tcPr>
            <w:tcW w:w="1056" w:type="pct"/>
          </w:tcPr>
          <w:p w:rsidR="0098745F" w:rsidRDefault="0098745F" w:rsidP="00375F23">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10</w:t>
            </w:r>
          </w:p>
          <w:p w:rsidR="0098745F" w:rsidRDefault="0098745F" w:rsidP="00375F23">
            <w:pPr>
              <w:rPr>
                <w:rFonts w:ascii="Arial" w:hAnsi="Arial" w:cs="Arial"/>
              </w:rPr>
            </w:pPr>
            <w:r>
              <w:rPr>
                <w:rFonts w:ascii="Arial" w:hAnsi="Arial" w:cs="Arial"/>
              </w:rPr>
              <w:t>Мин. = 5</w:t>
            </w:r>
          </w:p>
          <w:p w:rsidR="0098745F" w:rsidRDefault="0098745F" w:rsidP="0098745F">
            <w:pPr>
              <w:rPr>
                <w:rFonts w:ascii="Arial" w:hAnsi="Arial" w:cs="Arial"/>
              </w:rPr>
            </w:pPr>
            <w:r>
              <w:rPr>
                <w:rFonts w:ascii="Arial" w:hAnsi="Arial" w:cs="Arial"/>
              </w:rPr>
              <w:t>Макс. = 25</w:t>
            </w:r>
          </w:p>
        </w:tc>
        <w:tc>
          <w:tcPr>
            <w:tcW w:w="1056" w:type="pct"/>
          </w:tcPr>
          <w:p w:rsidR="0098745F" w:rsidRDefault="0098745F" w:rsidP="00375F23">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100</w:t>
            </w:r>
          </w:p>
          <w:p w:rsidR="0098745F" w:rsidRDefault="0098745F" w:rsidP="00375F23">
            <w:pPr>
              <w:rPr>
                <w:rFonts w:ascii="Arial" w:hAnsi="Arial" w:cs="Arial"/>
              </w:rPr>
            </w:pPr>
            <w:r>
              <w:rPr>
                <w:rFonts w:ascii="Arial" w:hAnsi="Arial" w:cs="Arial"/>
              </w:rPr>
              <w:t>Мин. = 50</w:t>
            </w:r>
          </w:p>
          <w:p w:rsidR="0098745F" w:rsidRDefault="0098745F" w:rsidP="0098745F">
            <w:pPr>
              <w:rPr>
                <w:rFonts w:ascii="Arial" w:hAnsi="Arial" w:cs="Arial"/>
              </w:rPr>
            </w:pPr>
            <w:r>
              <w:rPr>
                <w:rFonts w:ascii="Arial" w:hAnsi="Arial" w:cs="Arial"/>
              </w:rPr>
              <w:t>Макс. = 250</w:t>
            </w:r>
          </w:p>
        </w:tc>
        <w:tc>
          <w:tcPr>
            <w:tcW w:w="844"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20</w:t>
            </w:r>
          </w:p>
          <w:p w:rsidR="0098745F" w:rsidRDefault="0098745F" w:rsidP="00AC2254">
            <w:pPr>
              <w:rPr>
                <w:rFonts w:ascii="Arial" w:hAnsi="Arial" w:cs="Arial"/>
              </w:rPr>
            </w:pPr>
            <w:r>
              <w:rPr>
                <w:rFonts w:ascii="Arial" w:hAnsi="Arial" w:cs="Arial"/>
              </w:rPr>
              <w:t>Мин. = 10</w:t>
            </w:r>
          </w:p>
          <w:p w:rsidR="0098745F" w:rsidRDefault="0098745F" w:rsidP="0098745F">
            <w:pPr>
              <w:rPr>
                <w:rFonts w:ascii="Arial" w:hAnsi="Arial" w:cs="Arial"/>
              </w:rPr>
            </w:pPr>
            <w:r>
              <w:rPr>
                <w:rFonts w:ascii="Arial" w:hAnsi="Arial" w:cs="Arial"/>
              </w:rPr>
              <w:t>Макс. = 100</w:t>
            </w:r>
          </w:p>
        </w:tc>
        <w:tc>
          <w:tcPr>
            <w:tcW w:w="98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10</w:t>
            </w:r>
          </w:p>
          <w:p w:rsidR="0098745F" w:rsidRDefault="0098745F" w:rsidP="00AC2254">
            <w:pPr>
              <w:rPr>
                <w:rFonts w:ascii="Arial" w:hAnsi="Arial" w:cs="Arial"/>
              </w:rPr>
            </w:pPr>
            <w:r>
              <w:rPr>
                <w:rFonts w:ascii="Arial" w:hAnsi="Arial" w:cs="Arial"/>
              </w:rPr>
              <w:t>Мин. = 5</w:t>
            </w:r>
          </w:p>
          <w:p w:rsidR="0098745F" w:rsidRDefault="0098745F" w:rsidP="0098745F">
            <w:pPr>
              <w:rPr>
                <w:rFonts w:ascii="Arial" w:hAnsi="Arial" w:cs="Arial"/>
              </w:rPr>
            </w:pPr>
            <w:r>
              <w:rPr>
                <w:rFonts w:ascii="Arial" w:hAnsi="Arial" w:cs="Arial"/>
              </w:rPr>
              <w:t>Макс. = 25</w:t>
            </w:r>
          </w:p>
        </w:tc>
      </w:tr>
      <w:tr w:rsidR="0098745F" w:rsidTr="004D2C6B">
        <w:tc>
          <w:tcPr>
            <w:tcW w:w="1057" w:type="pct"/>
          </w:tcPr>
          <w:p w:rsidR="0098745F" w:rsidRDefault="0098745F" w:rsidP="00AC2254">
            <w:pPr>
              <w:jc w:val="both"/>
              <w:rPr>
                <w:rFonts w:ascii="Arial" w:hAnsi="Arial" w:cs="Arial"/>
              </w:rPr>
            </w:pPr>
            <w:r>
              <w:rPr>
                <w:rFonts w:ascii="Arial" w:hAnsi="Arial" w:cs="Arial"/>
              </w:rPr>
              <w:t>Время обработки клиентом (</w:t>
            </w:r>
            <w:proofErr w:type="spellStart"/>
            <w:r>
              <w:rPr>
                <w:rFonts w:ascii="Arial" w:hAnsi="Arial" w:cs="Arial"/>
                <w:lang w:val="en-US"/>
              </w:rPr>
              <w:t>Tcp</w:t>
            </w:r>
            <w:proofErr w:type="spellEnd"/>
            <w:r w:rsidRPr="003A5FC4">
              <w:rPr>
                <w:rFonts w:ascii="Arial" w:hAnsi="Arial" w:cs="Arial"/>
              </w:rPr>
              <w:t>)</w:t>
            </w:r>
            <w:r>
              <w:rPr>
                <w:rFonts w:ascii="Arial" w:hAnsi="Arial" w:cs="Arial"/>
              </w:rPr>
              <w:t>**</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10 с</w:t>
            </w:r>
          </w:p>
          <w:p w:rsidR="0098745F" w:rsidRDefault="0098745F" w:rsidP="00AC2254">
            <w:pPr>
              <w:rPr>
                <w:rFonts w:ascii="Arial" w:hAnsi="Arial" w:cs="Arial"/>
              </w:rPr>
            </w:pPr>
            <w:r>
              <w:rPr>
                <w:rFonts w:ascii="Arial" w:hAnsi="Arial" w:cs="Arial"/>
              </w:rPr>
              <w:t>Мин. = 3 с</w:t>
            </w:r>
          </w:p>
          <w:p w:rsidR="0098745F" w:rsidRDefault="0098745F" w:rsidP="0098745F">
            <w:pPr>
              <w:rPr>
                <w:rFonts w:ascii="Arial" w:hAnsi="Arial" w:cs="Arial"/>
              </w:rPr>
            </w:pPr>
            <w:r>
              <w:rPr>
                <w:rFonts w:ascii="Arial" w:hAnsi="Arial" w:cs="Arial"/>
              </w:rPr>
              <w:t>Макс. = 30 с</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30 с</w:t>
            </w:r>
          </w:p>
          <w:p w:rsidR="0098745F" w:rsidRDefault="0098745F" w:rsidP="00AC2254">
            <w:pPr>
              <w:rPr>
                <w:rFonts w:ascii="Arial" w:hAnsi="Arial" w:cs="Arial"/>
              </w:rPr>
            </w:pPr>
            <w:r>
              <w:rPr>
                <w:rFonts w:ascii="Arial" w:hAnsi="Arial" w:cs="Arial"/>
              </w:rPr>
              <w:t>Мин. = 3 с</w:t>
            </w:r>
          </w:p>
          <w:p w:rsidR="0098745F" w:rsidRDefault="0098745F" w:rsidP="00AC2254">
            <w:pPr>
              <w:rPr>
                <w:rFonts w:ascii="Arial" w:hAnsi="Arial" w:cs="Arial"/>
              </w:rPr>
            </w:pPr>
            <w:r>
              <w:rPr>
                <w:rFonts w:ascii="Arial" w:hAnsi="Arial" w:cs="Arial"/>
              </w:rPr>
              <w:t>Макс. = 60 с</w:t>
            </w:r>
          </w:p>
        </w:tc>
        <w:tc>
          <w:tcPr>
            <w:tcW w:w="844"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15 с</w:t>
            </w:r>
          </w:p>
          <w:p w:rsidR="0098745F" w:rsidRDefault="0098745F" w:rsidP="00AC2254">
            <w:pPr>
              <w:rPr>
                <w:rFonts w:ascii="Arial" w:hAnsi="Arial" w:cs="Arial"/>
              </w:rPr>
            </w:pPr>
            <w:r>
              <w:rPr>
                <w:rFonts w:ascii="Arial" w:hAnsi="Arial" w:cs="Arial"/>
              </w:rPr>
              <w:t>Мин. = 5 с</w:t>
            </w:r>
          </w:p>
          <w:p w:rsidR="0098745F" w:rsidRDefault="0098745F" w:rsidP="00AC2254">
            <w:pPr>
              <w:rPr>
                <w:rFonts w:ascii="Arial" w:hAnsi="Arial" w:cs="Arial"/>
              </w:rPr>
            </w:pPr>
            <w:r>
              <w:rPr>
                <w:rFonts w:ascii="Arial" w:hAnsi="Arial" w:cs="Arial"/>
              </w:rPr>
              <w:t>Макс. = 120 с</w:t>
            </w:r>
          </w:p>
        </w:tc>
        <w:tc>
          <w:tcPr>
            <w:tcW w:w="98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5 с</w:t>
            </w:r>
          </w:p>
          <w:p w:rsidR="0098745F" w:rsidRDefault="0098745F" w:rsidP="00AC2254">
            <w:pPr>
              <w:rPr>
                <w:rFonts w:ascii="Arial" w:hAnsi="Arial" w:cs="Arial"/>
              </w:rPr>
            </w:pPr>
            <w:r>
              <w:rPr>
                <w:rFonts w:ascii="Arial" w:hAnsi="Arial" w:cs="Arial"/>
              </w:rPr>
              <w:t>Мин. = 3 с</w:t>
            </w:r>
          </w:p>
          <w:p w:rsidR="0098745F" w:rsidRDefault="0098745F" w:rsidP="00AC2254">
            <w:pPr>
              <w:rPr>
                <w:rFonts w:ascii="Arial" w:hAnsi="Arial" w:cs="Arial"/>
              </w:rPr>
            </w:pPr>
            <w:r>
              <w:rPr>
                <w:rFonts w:ascii="Arial" w:hAnsi="Arial" w:cs="Arial"/>
              </w:rPr>
              <w:t>Макс. = 45 с</w:t>
            </w:r>
          </w:p>
        </w:tc>
      </w:tr>
      <w:tr w:rsidR="0098745F" w:rsidTr="004D2C6B">
        <w:tc>
          <w:tcPr>
            <w:tcW w:w="1057" w:type="pct"/>
          </w:tcPr>
          <w:p w:rsidR="0098745F" w:rsidRDefault="0098745F" w:rsidP="00AC2254">
            <w:pPr>
              <w:jc w:val="both"/>
              <w:rPr>
                <w:rFonts w:ascii="Arial" w:hAnsi="Arial" w:cs="Arial"/>
              </w:rPr>
            </w:pPr>
            <w:r>
              <w:rPr>
                <w:rFonts w:ascii="Arial" w:hAnsi="Arial" w:cs="Arial"/>
              </w:rPr>
              <w:t>Размер ответа сервера (</w:t>
            </w:r>
            <w:proofErr w:type="spellStart"/>
            <w:r>
              <w:rPr>
                <w:rFonts w:ascii="Arial" w:hAnsi="Arial" w:cs="Arial"/>
                <w:lang w:val="en-US"/>
              </w:rPr>
              <w:t>Srs</w:t>
            </w:r>
            <w:proofErr w:type="spellEnd"/>
            <w:r>
              <w:rPr>
                <w:rFonts w:ascii="Arial" w:hAnsi="Arial" w:cs="Arial"/>
                <w:lang w:val="en-US"/>
              </w:rPr>
              <w:t>)</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2 </w:t>
            </w:r>
            <w:r w:rsidR="004D2C6B">
              <w:rPr>
                <w:rFonts w:ascii="Arial" w:hAnsi="Arial" w:cs="Arial"/>
              </w:rPr>
              <w:t>к</w:t>
            </w:r>
            <w:r>
              <w:rPr>
                <w:rFonts w:ascii="Arial" w:hAnsi="Arial" w:cs="Arial"/>
              </w:rPr>
              <w:t>Б</w:t>
            </w:r>
          </w:p>
          <w:p w:rsidR="0098745F" w:rsidRDefault="0098745F" w:rsidP="00AC2254">
            <w:pPr>
              <w:rPr>
                <w:rFonts w:ascii="Arial" w:hAnsi="Arial" w:cs="Arial"/>
              </w:rPr>
            </w:pPr>
            <w:r>
              <w:rPr>
                <w:rFonts w:ascii="Arial" w:hAnsi="Arial" w:cs="Arial"/>
              </w:rPr>
              <w:t>Мин. = 500 Б</w:t>
            </w:r>
          </w:p>
          <w:p w:rsidR="0098745F" w:rsidRDefault="0098745F" w:rsidP="004D2C6B">
            <w:pPr>
              <w:rPr>
                <w:rFonts w:ascii="Arial" w:hAnsi="Arial" w:cs="Arial"/>
              </w:rPr>
            </w:pPr>
            <w:r>
              <w:rPr>
                <w:rFonts w:ascii="Arial" w:hAnsi="Arial" w:cs="Arial"/>
              </w:rPr>
              <w:t xml:space="preserve">Макс. = 100 </w:t>
            </w:r>
            <w:r w:rsidR="004D2C6B">
              <w:rPr>
                <w:rFonts w:ascii="Arial" w:hAnsi="Arial" w:cs="Arial"/>
              </w:rPr>
              <w:t>к</w:t>
            </w:r>
            <w:r>
              <w:rPr>
                <w:rFonts w:ascii="Arial" w:hAnsi="Arial" w:cs="Arial"/>
              </w:rPr>
              <w:t>Б</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5 </w:t>
            </w:r>
            <w:r w:rsidR="004D2C6B">
              <w:rPr>
                <w:rFonts w:ascii="Arial" w:hAnsi="Arial" w:cs="Arial"/>
              </w:rPr>
              <w:t>к</w:t>
            </w:r>
            <w:r>
              <w:rPr>
                <w:rFonts w:ascii="Arial" w:hAnsi="Arial" w:cs="Arial"/>
              </w:rPr>
              <w:t>Б</w:t>
            </w:r>
          </w:p>
          <w:p w:rsidR="0098745F" w:rsidRDefault="0098745F" w:rsidP="00AC2254">
            <w:pPr>
              <w:rPr>
                <w:rFonts w:ascii="Arial" w:hAnsi="Arial" w:cs="Arial"/>
              </w:rPr>
            </w:pPr>
            <w:r>
              <w:rPr>
                <w:rFonts w:ascii="Arial" w:hAnsi="Arial" w:cs="Arial"/>
              </w:rPr>
              <w:t xml:space="preserve">Мин. = 1 </w:t>
            </w:r>
            <w:r w:rsidR="004D2C6B">
              <w:rPr>
                <w:rFonts w:ascii="Arial" w:hAnsi="Arial" w:cs="Arial"/>
              </w:rPr>
              <w:t>к</w:t>
            </w:r>
            <w:r>
              <w:rPr>
                <w:rFonts w:ascii="Arial" w:hAnsi="Arial" w:cs="Arial"/>
              </w:rPr>
              <w:t>Б</w:t>
            </w:r>
          </w:p>
          <w:p w:rsidR="0098745F" w:rsidRDefault="0098745F" w:rsidP="0098745F">
            <w:pPr>
              <w:rPr>
                <w:rFonts w:ascii="Arial" w:hAnsi="Arial" w:cs="Arial"/>
              </w:rPr>
            </w:pPr>
            <w:r>
              <w:rPr>
                <w:rFonts w:ascii="Arial" w:hAnsi="Arial" w:cs="Arial"/>
              </w:rPr>
              <w:t>Макс. = 1 МБ</w:t>
            </w:r>
          </w:p>
        </w:tc>
        <w:tc>
          <w:tcPr>
            <w:tcW w:w="844" w:type="pct"/>
          </w:tcPr>
          <w:p w:rsidR="0098745F" w:rsidRDefault="0098745F"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w:t>
            </w:r>
            <w:r w:rsidR="00333426">
              <w:rPr>
                <w:rFonts w:ascii="Arial" w:hAnsi="Arial" w:cs="Arial"/>
              </w:rPr>
              <w:t>8</w:t>
            </w:r>
            <w:r>
              <w:rPr>
                <w:rFonts w:ascii="Arial" w:hAnsi="Arial" w:cs="Arial"/>
              </w:rPr>
              <w:t xml:space="preserve"> </w:t>
            </w:r>
            <w:r w:rsidR="004D2C6B">
              <w:rPr>
                <w:rFonts w:ascii="Arial" w:hAnsi="Arial" w:cs="Arial"/>
              </w:rPr>
              <w:t>к</w:t>
            </w:r>
            <w:r>
              <w:rPr>
                <w:rFonts w:ascii="Arial" w:hAnsi="Arial" w:cs="Arial"/>
              </w:rPr>
              <w:t>Б</w:t>
            </w:r>
          </w:p>
          <w:p w:rsidR="0098745F" w:rsidRDefault="0098745F" w:rsidP="00AC2254">
            <w:pPr>
              <w:rPr>
                <w:rFonts w:ascii="Arial" w:hAnsi="Arial" w:cs="Arial"/>
              </w:rPr>
            </w:pPr>
            <w:r>
              <w:rPr>
                <w:rFonts w:ascii="Arial" w:hAnsi="Arial" w:cs="Arial"/>
              </w:rPr>
              <w:t>Мин. = 100 Б</w:t>
            </w:r>
          </w:p>
          <w:p w:rsidR="0098745F" w:rsidRDefault="0098745F" w:rsidP="004D2C6B">
            <w:pPr>
              <w:rPr>
                <w:rFonts w:ascii="Arial" w:hAnsi="Arial" w:cs="Arial"/>
              </w:rPr>
            </w:pPr>
            <w:r>
              <w:rPr>
                <w:rFonts w:ascii="Arial" w:hAnsi="Arial" w:cs="Arial"/>
              </w:rPr>
              <w:t xml:space="preserve">Макс. = 50 </w:t>
            </w:r>
            <w:r w:rsidR="004D2C6B">
              <w:rPr>
                <w:rFonts w:ascii="Arial" w:hAnsi="Arial" w:cs="Arial"/>
              </w:rPr>
              <w:t>к</w:t>
            </w:r>
            <w:r>
              <w:rPr>
                <w:rFonts w:ascii="Arial" w:hAnsi="Arial" w:cs="Arial"/>
              </w:rPr>
              <w:t>Б</w:t>
            </w:r>
          </w:p>
        </w:tc>
        <w:tc>
          <w:tcPr>
            <w:tcW w:w="986" w:type="pct"/>
          </w:tcPr>
          <w:p w:rsidR="0098745F" w:rsidRDefault="0098745F"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200 Б</w:t>
            </w:r>
          </w:p>
          <w:p w:rsidR="0098745F" w:rsidRDefault="0098745F" w:rsidP="00AC2254">
            <w:pPr>
              <w:rPr>
                <w:rFonts w:ascii="Arial" w:hAnsi="Arial" w:cs="Arial"/>
              </w:rPr>
            </w:pPr>
            <w:r>
              <w:rPr>
                <w:rFonts w:ascii="Arial" w:hAnsi="Arial" w:cs="Arial"/>
              </w:rPr>
              <w:t>Мин. = 1</w:t>
            </w:r>
            <w:r w:rsidR="00333426">
              <w:rPr>
                <w:rFonts w:ascii="Arial" w:hAnsi="Arial" w:cs="Arial"/>
              </w:rPr>
              <w:t>5</w:t>
            </w:r>
            <w:r>
              <w:rPr>
                <w:rFonts w:ascii="Arial" w:hAnsi="Arial" w:cs="Arial"/>
              </w:rPr>
              <w:t>0 Б</w:t>
            </w:r>
          </w:p>
          <w:p w:rsidR="0098745F" w:rsidRDefault="0098745F" w:rsidP="004D2C6B">
            <w:pPr>
              <w:rPr>
                <w:rFonts w:ascii="Arial" w:hAnsi="Arial" w:cs="Arial"/>
              </w:rPr>
            </w:pPr>
            <w:r>
              <w:rPr>
                <w:rFonts w:ascii="Arial" w:hAnsi="Arial" w:cs="Arial"/>
              </w:rPr>
              <w:t xml:space="preserve">Макс. = </w:t>
            </w:r>
            <w:r w:rsidR="00333426">
              <w:rPr>
                <w:rFonts w:ascii="Arial" w:hAnsi="Arial" w:cs="Arial"/>
              </w:rPr>
              <w:t>750</w:t>
            </w:r>
            <w:r>
              <w:rPr>
                <w:rFonts w:ascii="Arial" w:hAnsi="Arial" w:cs="Arial"/>
              </w:rPr>
              <w:t xml:space="preserve"> </w:t>
            </w:r>
            <w:r w:rsidR="004D2C6B">
              <w:rPr>
                <w:rFonts w:ascii="Arial" w:hAnsi="Arial" w:cs="Arial"/>
              </w:rPr>
              <w:t>к</w:t>
            </w:r>
            <w:r>
              <w:rPr>
                <w:rFonts w:ascii="Arial" w:hAnsi="Arial" w:cs="Arial"/>
              </w:rPr>
              <w:t>Б</w:t>
            </w:r>
          </w:p>
        </w:tc>
      </w:tr>
      <w:tr w:rsidR="0098745F" w:rsidTr="004D2C6B">
        <w:tc>
          <w:tcPr>
            <w:tcW w:w="1057" w:type="pct"/>
          </w:tcPr>
          <w:p w:rsidR="0098745F" w:rsidRDefault="0098745F" w:rsidP="00AC2254">
            <w:pPr>
              <w:jc w:val="both"/>
              <w:rPr>
                <w:rFonts w:ascii="Arial" w:hAnsi="Arial" w:cs="Arial"/>
              </w:rPr>
            </w:pPr>
            <w:r>
              <w:rPr>
                <w:rFonts w:ascii="Arial" w:hAnsi="Arial" w:cs="Arial"/>
              </w:rPr>
              <w:t>Число сообщений сервера (</w:t>
            </w:r>
            <w:r>
              <w:rPr>
                <w:rFonts w:ascii="Arial" w:hAnsi="Arial" w:cs="Arial"/>
                <w:lang w:val="en-US"/>
              </w:rPr>
              <w:t>Ns</w:t>
            </w:r>
            <w:r w:rsidRPr="00EA5779">
              <w:rPr>
                <w:rFonts w:ascii="Arial" w:hAnsi="Arial" w:cs="Arial"/>
              </w:rPr>
              <w:t>)</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w:t>
            </w:r>
            <w:r w:rsidR="00333426">
              <w:rPr>
                <w:rFonts w:ascii="Arial" w:hAnsi="Arial" w:cs="Arial"/>
              </w:rPr>
              <w:t>5</w:t>
            </w:r>
            <w:r>
              <w:rPr>
                <w:rFonts w:ascii="Arial" w:hAnsi="Arial" w:cs="Arial"/>
              </w:rPr>
              <w:t>0</w:t>
            </w:r>
          </w:p>
          <w:p w:rsidR="0098745F" w:rsidRDefault="0098745F" w:rsidP="00AC2254">
            <w:pPr>
              <w:rPr>
                <w:rFonts w:ascii="Arial" w:hAnsi="Arial" w:cs="Arial"/>
              </w:rPr>
            </w:pPr>
            <w:r>
              <w:rPr>
                <w:rFonts w:ascii="Arial" w:hAnsi="Arial" w:cs="Arial"/>
              </w:rPr>
              <w:t xml:space="preserve">Мин. = </w:t>
            </w:r>
            <w:r w:rsidR="00333426">
              <w:rPr>
                <w:rFonts w:ascii="Arial" w:hAnsi="Arial" w:cs="Arial"/>
              </w:rPr>
              <w:t>100</w:t>
            </w:r>
          </w:p>
          <w:p w:rsidR="0098745F" w:rsidRDefault="0098745F" w:rsidP="00AC2254">
            <w:pPr>
              <w:rPr>
                <w:rFonts w:ascii="Arial" w:hAnsi="Arial" w:cs="Arial"/>
              </w:rPr>
            </w:pPr>
            <w:r>
              <w:rPr>
                <w:rFonts w:ascii="Arial" w:hAnsi="Arial" w:cs="Arial"/>
              </w:rPr>
              <w:t>Макс. = 2</w:t>
            </w:r>
            <w:r w:rsidR="00333426">
              <w:rPr>
                <w:rFonts w:ascii="Arial" w:hAnsi="Arial" w:cs="Arial"/>
              </w:rPr>
              <w:t>00</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w:t>
            </w:r>
            <w:r w:rsidR="00333426">
              <w:rPr>
                <w:rFonts w:ascii="Arial" w:hAnsi="Arial" w:cs="Arial"/>
              </w:rPr>
              <w:t>2</w:t>
            </w:r>
            <w:r>
              <w:rPr>
                <w:rFonts w:ascii="Arial" w:hAnsi="Arial" w:cs="Arial"/>
              </w:rPr>
              <w:t>00</w:t>
            </w:r>
          </w:p>
          <w:p w:rsidR="0098745F" w:rsidRDefault="0098745F" w:rsidP="00AC2254">
            <w:pPr>
              <w:rPr>
                <w:rFonts w:ascii="Arial" w:hAnsi="Arial" w:cs="Arial"/>
              </w:rPr>
            </w:pPr>
            <w:r>
              <w:rPr>
                <w:rFonts w:ascii="Arial" w:hAnsi="Arial" w:cs="Arial"/>
              </w:rPr>
              <w:t xml:space="preserve">Мин. = </w:t>
            </w:r>
            <w:r w:rsidR="00333426">
              <w:rPr>
                <w:rFonts w:ascii="Arial" w:hAnsi="Arial" w:cs="Arial"/>
              </w:rPr>
              <w:t>2</w:t>
            </w:r>
            <w:r>
              <w:rPr>
                <w:rFonts w:ascii="Arial" w:hAnsi="Arial" w:cs="Arial"/>
              </w:rPr>
              <w:t>5</w:t>
            </w:r>
          </w:p>
          <w:p w:rsidR="0098745F" w:rsidRDefault="0098745F" w:rsidP="00333426">
            <w:pPr>
              <w:rPr>
                <w:rFonts w:ascii="Arial" w:hAnsi="Arial" w:cs="Arial"/>
              </w:rPr>
            </w:pPr>
            <w:r>
              <w:rPr>
                <w:rFonts w:ascii="Arial" w:hAnsi="Arial" w:cs="Arial"/>
              </w:rPr>
              <w:t xml:space="preserve">Макс. = </w:t>
            </w:r>
            <w:r w:rsidR="00333426">
              <w:rPr>
                <w:rFonts w:ascii="Arial" w:hAnsi="Arial" w:cs="Arial"/>
              </w:rPr>
              <w:t>100</w:t>
            </w:r>
            <w:r>
              <w:rPr>
                <w:rFonts w:ascii="Arial" w:hAnsi="Arial" w:cs="Arial"/>
              </w:rPr>
              <w:t>0</w:t>
            </w:r>
          </w:p>
        </w:tc>
        <w:tc>
          <w:tcPr>
            <w:tcW w:w="844"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w:t>
            </w:r>
            <w:r w:rsidR="00333426">
              <w:rPr>
                <w:rFonts w:ascii="Arial" w:hAnsi="Arial" w:cs="Arial"/>
              </w:rPr>
              <w:t>10</w:t>
            </w:r>
            <w:r>
              <w:rPr>
                <w:rFonts w:ascii="Arial" w:hAnsi="Arial" w:cs="Arial"/>
              </w:rPr>
              <w:t>0</w:t>
            </w:r>
          </w:p>
          <w:p w:rsidR="0098745F" w:rsidRDefault="0098745F" w:rsidP="00AC2254">
            <w:pPr>
              <w:rPr>
                <w:rFonts w:ascii="Arial" w:hAnsi="Arial" w:cs="Arial"/>
              </w:rPr>
            </w:pPr>
            <w:r>
              <w:rPr>
                <w:rFonts w:ascii="Arial" w:hAnsi="Arial" w:cs="Arial"/>
              </w:rPr>
              <w:t>Мин. = 1</w:t>
            </w:r>
            <w:r w:rsidR="00333426">
              <w:rPr>
                <w:rFonts w:ascii="Arial" w:hAnsi="Arial" w:cs="Arial"/>
              </w:rPr>
              <w:t>5</w:t>
            </w:r>
          </w:p>
          <w:p w:rsidR="0098745F" w:rsidRDefault="0098745F" w:rsidP="00AC2254">
            <w:pPr>
              <w:rPr>
                <w:rFonts w:ascii="Arial" w:hAnsi="Arial" w:cs="Arial"/>
              </w:rPr>
            </w:pPr>
            <w:r>
              <w:rPr>
                <w:rFonts w:ascii="Arial" w:hAnsi="Arial" w:cs="Arial"/>
              </w:rPr>
              <w:t xml:space="preserve">Макс. = </w:t>
            </w:r>
            <w:r w:rsidR="00333426">
              <w:rPr>
                <w:rFonts w:ascii="Arial" w:hAnsi="Arial" w:cs="Arial"/>
              </w:rPr>
              <w:t>5</w:t>
            </w:r>
            <w:r>
              <w:rPr>
                <w:rFonts w:ascii="Arial" w:hAnsi="Arial" w:cs="Arial"/>
              </w:rPr>
              <w:t>00</w:t>
            </w:r>
          </w:p>
        </w:tc>
        <w:tc>
          <w:tcPr>
            <w:tcW w:w="98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1</w:t>
            </w:r>
            <w:r w:rsidR="00333426">
              <w:rPr>
                <w:rFonts w:ascii="Arial" w:hAnsi="Arial" w:cs="Arial"/>
              </w:rPr>
              <w:t>5</w:t>
            </w:r>
          </w:p>
          <w:p w:rsidR="0098745F" w:rsidRDefault="0098745F" w:rsidP="00AC2254">
            <w:pPr>
              <w:rPr>
                <w:rFonts w:ascii="Arial" w:hAnsi="Arial" w:cs="Arial"/>
              </w:rPr>
            </w:pPr>
            <w:r>
              <w:rPr>
                <w:rFonts w:ascii="Arial" w:hAnsi="Arial" w:cs="Arial"/>
              </w:rPr>
              <w:t>Мин. = 5</w:t>
            </w:r>
          </w:p>
          <w:p w:rsidR="0098745F" w:rsidRDefault="0098745F" w:rsidP="00AC2254">
            <w:pPr>
              <w:rPr>
                <w:rFonts w:ascii="Arial" w:hAnsi="Arial" w:cs="Arial"/>
              </w:rPr>
            </w:pPr>
            <w:r>
              <w:rPr>
                <w:rFonts w:ascii="Arial" w:hAnsi="Arial" w:cs="Arial"/>
              </w:rPr>
              <w:t xml:space="preserve">Макс. = </w:t>
            </w:r>
            <w:r w:rsidR="00333426">
              <w:rPr>
                <w:rFonts w:ascii="Arial" w:hAnsi="Arial" w:cs="Arial"/>
              </w:rPr>
              <w:t>40</w:t>
            </w:r>
          </w:p>
        </w:tc>
      </w:tr>
      <w:tr w:rsidR="0098745F" w:rsidTr="004D2C6B">
        <w:tc>
          <w:tcPr>
            <w:tcW w:w="1057" w:type="pct"/>
          </w:tcPr>
          <w:p w:rsidR="0098745F" w:rsidRDefault="0098745F" w:rsidP="00AC2254">
            <w:pPr>
              <w:jc w:val="both"/>
              <w:rPr>
                <w:rFonts w:ascii="Arial" w:hAnsi="Arial" w:cs="Arial"/>
              </w:rPr>
            </w:pPr>
            <w:r>
              <w:rPr>
                <w:rFonts w:ascii="Arial" w:hAnsi="Arial" w:cs="Arial"/>
              </w:rPr>
              <w:t>Время обработки сервером (</w:t>
            </w:r>
            <w:r>
              <w:rPr>
                <w:rFonts w:ascii="Arial" w:hAnsi="Arial" w:cs="Arial"/>
                <w:lang w:val="en-US"/>
              </w:rPr>
              <w:t>Tsp</w:t>
            </w:r>
            <w:r>
              <w:rPr>
                <w:rFonts w:ascii="Arial" w:hAnsi="Arial" w:cs="Arial"/>
              </w:rPr>
              <w:t>)**</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w:t>
            </w:r>
            <w:r w:rsidR="00333426">
              <w:rPr>
                <w:rFonts w:ascii="Arial" w:hAnsi="Arial" w:cs="Arial"/>
              </w:rPr>
              <w:t>0,5</w:t>
            </w:r>
            <w:r>
              <w:rPr>
                <w:rFonts w:ascii="Arial" w:hAnsi="Arial" w:cs="Arial"/>
              </w:rPr>
              <w:t xml:space="preserve"> с</w:t>
            </w:r>
          </w:p>
          <w:p w:rsidR="0098745F" w:rsidRDefault="0098745F" w:rsidP="00AC2254">
            <w:pPr>
              <w:rPr>
                <w:rFonts w:ascii="Arial" w:hAnsi="Arial" w:cs="Arial"/>
              </w:rPr>
            </w:pPr>
            <w:r>
              <w:rPr>
                <w:rFonts w:ascii="Arial" w:hAnsi="Arial" w:cs="Arial"/>
              </w:rPr>
              <w:t xml:space="preserve">Мин. = </w:t>
            </w:r>
            <w:r w:rsidR="00333426">
              <w:rPr>
                <w:rFonts w:ascii="Arial" w:hAnsi="Arial" w:cs="Arial"/>
              </w:rPr>
              <w:t>0,1</w:t>
            </w:r>
            <w:r>
              <w:rPr>
                <w:rFonts w:ascii="Arial" w:hAnsi="Arial" w:cs="Arial"/>
              </w:rPr>
              <w:t xml:space="preserve"> с</w:t>
            </w:r>
          </w:p>
          <w:p w:rsidR="0098745F" w:rsidRDefault="0098745F" w:rsidP="00333426">
            <w:pPr>
              <w:rPr>
                <w:rFonts w:ascii="Arial" w:hAnsi="Arial" w:cs="Arial"/>
              </w:rPr>
            </w:pPr>
            <w:r>
              <w:rPr>
                <w:rFonts w:ascii="Arial" w:hAnsi="Arial" w:cs="Arial"/>
              </w:rPr>
              <w:t xml:space="preserve">Макс. = </w:t>
            </w:r>
            <w:r w:rsidR="00333426">
              <w:rPr>
                <w:rFonts w:ascii="Arial" w:hAnsi="Arial" w:cs="Arial"/>
              </w:rPr>
              <w:t>5</w:t>
            </w:r>
            <w:r>
              <w:rPr>
                <w:rFonts w:ascii="Arial" w:hAnsi="Arial" w:cs="Arial"/>
              </w:rPr>
              <w:t xml:space="preserve"> с</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w:t>
            </w:r>
            <w:r w:rsidR="00333426">
              <w:rPr>
                <w:rFonts w:ascii="Arial" w:hAnsi="Arial" w:cs="Arial"/>
              </w:rPr>
              <w:t>1</w:t>
            </w:r>
            <w:r>
              <w:rPr>
                <w:rFonts w:ascii="Arial" w:hAnsi="Arial" w:cs="Arial"/>
              </w:rPr>
              <w:t xml:space="preserve"> с</w:t>
            </w:r>
          </w:p>
          <w:p w:rsidR="0098745F" w:rsidRDefault="00333426" w:rsidP="00AC2254">
            <w:pPr>
              <w:rPr>
                <w:rFonts w:ascii="Arial" w:hAnsi="Arial" w:cs="Arial"/>
              </w:rPr>
            </w:pPr>
            <w:r>
              <w:rPr>
                <w:rFonts w:ascii="Arial" w:hAnsi="Arial" w:cs="Arial"/>
              </w:rPr>
              <w:t>Мин. = 0,5</w:t>
            </w:r>
            <w:r w:rsidR="0098745F">
              <w:rPr>
                <w:rFonts w:ascii="Arial" w:hAnsi="Arial" w:cs="Arial"/>
              </w:rPr>
              <w:t xml:space="preserve"> с</w:t>
            </w:r>
          </w:p>
          <w:p w:rsidR="0098745F" w:rsidRDefault="0098745F" w:rsidP="00AC2254">
            <w:pPr>
              <w:rPr>
                <w:rFonts w:ascii="Arial" w:hAnsi="Arial" w:cs="Arial"/>
              </w:rPr>
            </w:pPr>
            <w:r>
              <w:rPr>
                <w:rFonts w:ascii="Arial" w:hAnsi="Arial" w:cs="Arial"/>
              </w:rPr>
              <w:t xml:space="preserve">Макс. = </w:t>
            </w:r>
            <w:r w:rsidR="00333426">
              <w:rPr>
                <w:rFonts w:ascii="Arial" w:hAnsi="Arial" w:cs="Arial"/>
              </w:rPr>
              <w:t>2</w:t>
            </w:r>
            <w:r>
              <w:rPr>
                <w:rFonts w:ascii="Arial" w:hAnsi="Arial" w:cs="Arial"/>
              </w:rPr>
              <w:t>0 с</w:t>
            </w:r>
          </w:p>
        </w:tc>
        <w:tc>
          <w:tcPr>
            <w:tcW w:w="844"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w:t>
            </w:r>
            <w:r w:rsidR="00333426">
              <w:rPr>
                <w:rFonts w:ascii="Arial" w:hAnsi="Arial" w:cs="Arial"/>
              </w:rPr>
              <w:t>2</w:t>
            </w:r>
            <w:r>
              <w:rPr>
                <w:rFonts w:ascii="Arial" w:hAnsi="Arial" w:cs="Arial"/>
              </w:rPr>
              <w:t xml:space="preserve"> с</w:t>
            </w:r>
          </w:p>
          <w:p w:rsidR="0098745F" w:rsidRDefault="0098745F" w:rsidP="00AC2254">
            <w:pPr>
              <w:rPr>
                <w:rFonts w:ascii="Arial" w:hAnsi="Arial" w:cs="Arial"/>
              </w:rPr>
            </w:pPr>
            <w:r>
              <w:rPr>
                <w:rFonts w:ascii="Arial" w:hAnsi="Arial" w:cs="Arial"/>
              </w:rPr>
              <w:t xml:space="preserve">Мин. = </w:t>
            </w:r>
            <w:r w:rsidR="00333426">
              <w:rPr>
                <w:rFonts w:ascii="Arial" w:hAnsi="Arial" w:cs="Arial"/>
              </w:rPr>
              <w:t>1</w:t>
            </w:r>
            <w:r>
              <w:rPr>
                <w:rFonts w:ascii="Arial" w:hAnsi="Arial" w:cs="Arial"/>
              </w:rPr>
              <w:t xml:space="preserve"> с</w:t>
            </w:r>
          </w:p>
          <w:p w:rsidR="0098745F" w:rsidRDefault="0098745F" w:rsidP="00333426">
            <w:pPr>
              <w:rPr>
                <w:rFonts w:ascii="Arial" w:hAnsi="Arial" w:cs="Arial"/>
              </w:rPr>
            </w:pPr>
            <w:r>
              <w:rPr>
                <w:rFonts w:ascii="Arial" w:hAnsi="Arial" w:cs="Arial"/>
              </w:rPr>
              <w:t>Макс. = 10 с</w:t>
            </w:r>
          </w:p>
        </w:tc>
        <w:tc>
          <w:tcPr>
            <w:tcW w:w="986" w:type="pct"/>
          </w:tcPr>
          <w:p w:rsidR="0098745F" w:rsidRDefault="0098745F" w:rsidP="00AC2254">
            <w:pPr>
              <w:rPr>
                <w:rFonts w:ascii="Arial" w:hAnsi="Arial" w:cs="Arial"/>
              </w:rPr>
            </w:pPr>
            <w:r>
              <w:rPr>
                <w:rFonts w:ascii="Arial" w:hAnsi="Arial" w:cs="Arial"/>
              </w:rPr>
              <w:t>Средн</w:t>
            </w:r>
            <w:r w:rsidR="004D2C6B">
              <w:rPr>
                <w:rFonts w:ascii="Arial" w:hAnsi="Arial" w:cs="Arial"/>
              </w:rPr>
              <w:t>ее</w:t>
            </w:r>
            <w:r>
              <w:rPr>
                <w:rFonts w:ascii="Arial" w:hAnsi="Arial" w:cs="Arial"/>
              </w:rPr>
              <w:t xml:space="preserve"> = </w:t>
            </w:r>
            <w:r w:rsidR="00333426">
              <w:rPr>
                <w:rFonts w:ascii="Arial" w:hAnsi="Arial" w:cs="Arial"/>
              </w:rPr>
              <w:t>4</w:t>
            </w:r>
            <w:r>
              <w:rPr>
                <w:rFonts w:ascii="Arial" w:hAnsi="Arial" w:cs="Arial"/>
              </w:rPr>
              <w:t xml:space="preserve"> с</w:t>
            </w:r>
          </w:p>
          <w:p w:rsidR="0098745F" w:rsidRDefault="00333426" w:rsidP="00AC2254">
            <w:pPr>
              <w:rPr>
                <w:rFonts w:ascii="Arial" w:hAnsi="Arial" w:cs="Arial"/>
              </w:rPr>
            </w:pPr>
            <w:r>
              <w:rPr>
                <w:rFonts w:ascii="Arial" w:hAnsi="Arial" w:cs="Arial"/>
              </w:rPr>
              <w:t>Мин. = 0,5</w:t>
            </w:r>
            <w:r w:rsidR="0098745F">
              <w:rPr>
                <w:rFonts w:ascii="Arial" w:hAnsi="Arial" w:cs="Arial"/>
              </w:rPr>
              <w:t xml:space="preserve"> с</w:t>
            </w:r>
          </w:p>
          <w:p w:rsidR="0098745F" w:rsidRDefault="0098745F" w:rsidP="00AC2254">
            <w:pPr>
              <w:rPr>
                <w:rFonts w:ascii="Arial" w:hAnsi="Arial" w:cs="Arial"/>
              </w:rPr>
            </w:pPr>
            <w:r>
              <w:rPr>
                <w:rFonts w:ascii="Arial" w:hAnsi="Arial" w:cs="Arial"/>
              </w:rPr>
              <w:t xml:space="preserve">Макс. = </w:t>
            </w:r>
            <w:r w:rsidR="00333426">
              <w:rPr>
                <w:rFonts w:ascii="Arial" w:hAnsi="Arial" w:cs="Arial"/>
              </w:rPr>
              <w:t>1</w:t>
            </w:r>
            <w:r>
              <w:rPr>
                <w:rFonts w:ascii="Arial" w:hAnsi="Arial" w:cs="Arial"/>
              </w:rPr>
              <w:t>5 с</w:t>
            </w:r>
          </w:p>
        </w:tc>
      </w:tr>
      <w:tr w:rsidR="0098745F" w:rsidTr="004D2C6B">
        <w:tc>
          <w:tcPr>
            <w:tcW w:w="1057" w:type="pct"/>
          </w:tcPr>
          <w:p w:rsidR="0098745F" w:rsidRDefault="0098745F" w:rsidP="00AC2254">
            <w:pPr>
              <w:jc w:val="both"/>
              <w:rPr>
                <w:rFonts w:ascii="Arial" w:hAnsi="Arial" w:cs="Arial"/>
              </w:rPr>
            </w:pPr>
            <w:r>
              <w:rPr>
                <w:rFonts w:ascii="Arial" w:hAnsi="Arial" w:cs="Arial"/>
              </w:rPr>
              <w:t>Размер закачиваемого файла (</w:t>
            </w:r>
            <w:r>
              <w:rPr>
                <w:rFonts w:ascii="Arial" w:hAnsi="Arial" w:cs="Arial"/>
                <w:lang w:val="en-US"/>
              </w:rPr>
              <w:t>Su</w:t>
            </w:r>
            <w:r w:rsidRPr="00EA5779">
              <w:rPr>
                <w:rFonts w:ascii="Arial" w:hAnsi="Arial" w:cs="Arial"/>
              </w:rPr>
              <w:t>)</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w:t>
            </w:r>
            <w:r w:rsidR="00333426">
              <w:rPr>
                <w:rFonts w:ascii="Arial" w:hAnsi="Arial" w:cs="Arial"/>
              </w:rPr>
              <w:t>5</w:t>
            </w:r>
            <w:r w:rsidR="004D2C6B">
              <w:rPr>
                <w:rFonts w:ascii="Arial" w:hAnsi="Arial" w:cs="Arial"/>
              </w:rPr>
              <w:t>0 к</w:t>
            </w:r>
            <w:r>
              <w:rPr>
                <w:rFonts w:ascii="Arial" w:hAnsi="Arial" w:cs="Arial"/>
              </w:rPr>
              <w:t>Б</w:t>
            </w:r>
          </w:p>
          <w:p w:rsidR="0098745F" w:rsidRDefault="0098745F" w:rsidP="00AC2254">
            <w:pPr>
              <w:rPr>
                <w:rFonts w:ascii="Arial" w:hAnsi="Arial" w:cs="Arial"/>
              </w:rPr>
            </w:pPr>
            <w:r>
              <w:rPr>
                <w:rFonts w:ascii="Arial" w:hAnsi="Arial" w:cs="Arial"/>
              </w:rPr>
              <w:t xml:space="preserve">Мин. = </w:t>
            </w:r>
            <w:r w:rsidR="00333426">
              <w:rPr>
                <w:rFonts w:ascii="Arial" w:hAnsi="Arial" w:cs="Arial"/>
              </w:rPr>
              <w:t>2</w:t>
            </w:r>
            <w:r>
              <w:rPr>
                <w:rFonts w:ascii="Arial" w:hAnsi="Arial" w:cs="Arial"/>
              </w:rPr>
              <w:t xml:space="preserve"> </w:t>
            </w:r>
            <w:r w:rsidR="004D2C6B">
              <w:rPr>
                <w:rFonts w:ascii="Arial" w:hAnsi="Arial" w:cs="Arial"/>
              </w:rPr>
              <w:t>к</w:t>
            </w:r>
            <w:r>
              <w:rPr>
                <w:rFonts w:ascii="Arial" w:hAnsi="Arial" w:cs="Arial"/>
              </w:rPr>
              <w:t>Б</w:t>
            </w:r>
          </w:p>
          <w:p w:rsidR="0098745F" w:rsidRDefault="00333426" w:rsidP="004D2C6B">
            <w:pPr>
              <w:rPr>
                <w:rFonts w:ascii="Arial" w:hAnsi="Arial" w:cs="Arial"/>
              </w:rPr>
            </w:pPr>
            <w:r>
              <w:rPr>
                <w:rFonts w:ascii="Arial" w:hAnsi="Arial" w:cs="Arial"/>
              </w:rPr>
              <w:t>Макс. = 2</w:t>
            </w:r>
            <w:r w:rsidR="0098745F">
              <w:rPr>
                <w:rFonts w:ascii="Arial" w:hAnsi="Arial" w:cs="Arial"/>
              </w:rPr>
              <w:t xml:space="preserve">00 </w:t>
            </w:r>
            <w:r w:rsidR="004D2C6B">
              <w:rPr>
                <w:rFonts w:ascii="Arial" w:hAnsi="Arial" w:cs="Arial"/>
              </w:rPr>
              <w:t>к</w:t>
            </w:r>
            <w:r w:rsidR="0098745F">
              <w:rPr>
                <w:rFonts w:ascii="Arial" w:hAnsi="Arial" w:cs="Arial"/>
              </w:rPr>
              <w:t>Б</w:t>
            </w:r>
          </w:p>
        </w:tc>
        <w:tc>
          <w:tcPr>
            <w:tcW w:w="1056" w:type="pct"/>
          </w:tcPr>
          <w:p w:rsidR="0098745F" w:rsidRDefault="0098745F"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10</w:t>
            </w:r>
            <w:r w:rsidR="00333426">
              <w:rPr>
                <w:rFonts w:ascii="Arial" w:hAnsi="Arial" w:cs="Arial"/>
              </w:rPr>
              <w:t>0</w:t>
            </w:r>
            <w:r>
              <w:rPr>
                <w:rFonts w:ascii="Arial" w:hAnsi="Arial" w:cs="Arial"/>
              </w:rPr>
              <w:t xml:space="preserve"> </w:t>
            </w:r>
            <w:r w:rsidR="004D2C6B">
              <w:rPr>
                <w:rFonts w:ascii="Arial" w:hAnsi="Arial" w:cs="Arial"/>
              </w:rPr>
              <w:t>к</w:t>
            </w:r>
            <w:r>
              <w:rPr>
                <w:rFonts w:ascii="Arial" w:hAnsi="Arial" w:cs="Arial"/>
              </w:rPr>
              <w:t>Б</w:t>
            </w:r>
          </w:p>
          <w:p w:rsidR="0098745F" w:rsidRDefault="0098745F" w:rsidP="00AC2254">
            <w:pPr>
              <w:rPr>
                <w:rFonts w:ascii="Arial" w:hAnsi="Arial" w:cs="Arial"/>
              </w:rPr>
            </w:pPr>
            <w:r>
              <w:rPr>
                <w:rFonts w:ascii="Arial" w:hAnsi="Arial" w:cs="Arial"/>
              </w:rPr>
              <w:t xml:space="preserve">Мин. = 10 </w:t>
            </w:r>
            <w:r w:rsidR="004D2C6B">
              <w:rPr>
                <w:rFonts w:ascii="Arial" w:hAnsi="Arial" w:cs="Arial"/>
              </w:rPr>
              <w:t>к</w:t>
            </w:r>
            <w:r>
              <w:rPr>
                <w:rFonts w:ascii="Arial" w:hAnsi="Arial" w:cs="Arial"/>
              </w:rPr>
              <w:t>Б</w:t>
            </w:r>
          </w:p>
          <w:p w:rsidR="0098745F" w:rsidRDefault="0098745F" w:rsidP="00333426">
            <w:pPr>
              <w:rPr>
                <w:rFonts w:ascii="Arial" w:hAnsi="Arial" w:cs="Arial"/>
              </w:rPr>
            </w:pPr>
            <w:r>
              <w:rPr>
                <w:rFonts w:ascii="Arial" w:hAnsi="Arial" w:cs="Arial"/>
              </w:rPr>
              <w:t xml:space="preserve">Макс. = </w:t>
            </w:r>
            <w:r w:rsidR="00333426">
              <w:rPr>
                <w:rFonts w:ascii="Arial" w:hAnsi="Arial" w:cs="Arial"/>
              </w:rPr>
              <w:t>2</w:t>
            </w:r>
            <w:r>
              <w:rPr>
                <w:rFonts w:ascii="Arial" w:hAnsi="Arial" w:cs="Arial"/>
              </w:rPr>
              <w:t xml:space="preserve"> </w:t>
            </w:r>
            <w:r w:rsidR="00333426">
              <w:rPr>
                <w:rFonts w:ascii="Arial" w:hAnsi="Arial" w:cs="Arial"/>
              </w:rPr>
              <w:t>М</w:t>
            </w:r>
            <w:r>
              <w:rPr>
                <w:rFonts w:ascii="Arial" w:hAnsi="Arial" w:cs="Arial"/>
              </w:rPr>
              <w:t>Б</w:t>
            </w:r>
          </w:p>
        </w:tc>
        <w:tc>
          <w:tcPr>
            <w:tcW w:w="844" w:type="pct"/>
          </w:tcPr>
          <w:p w:rsidR="0098745F" w:rsidRPr="003F23EC" w:rsidRDefault="0098745F" w:rsidP="00AC2254">
            <w:pPr>
              <w:rPr>
                <w:rFonts w:ascii="Arial" w:hAnsi="Arial" w:cs="Arial"/>
              </w:rPr>
            </w:pPr>
            <w:r w:rsidRPr="00CF1E35">
              <w:rPr>
                <w:rFonts w:ascii="Arial" w:hAnsi="Arial" w:cs="Arial"/>
              </w:rPr>
              <w:t>Средн</w:t>
            </w:r>
            <w:r w:rsidR="004D2C6B" w:rsidRPr="00CF1E35">
              <w:rPr>
                <w:rFonts w:ascii="Arial" w:hAnsi="Arial" w:cs="Arial"/>
              </w:rPr>
              <w:t>ий</w:t>
            </w:r>
            <w:r w:rsidRPr="003F23EC">
              <w:rPr>
                <w:rFonts w:ascii="Arial" w:hAnsi="Arial" w:cs="Arial"/>
              </w:rPr>
              <w:t xml:space="preserve"> = </w:t>
            </w:r>
            <w:r w:rsidR="00333426" w:rsidRPr="00CF1E35">
              <w:rPr>
                <w:rFonts w:ascii="Arial" w:hAnsi="Arial" w:cs="Arial"/>
                <w:lang w:val="en-US"/>
              </w:rPr>
              <w:t>N</w:t>
            </w:r>
            <w:r w:rsidR="00333426" w:rsidRPr="003F23EC">
              <w:rPr>
                <w:rFonts w:ascii="Arial" w:hAnsi="Arial" w:cs="Arial"/>
              </w:rPr>
              <w:t>/</w:t>
            </w:r>
            <w:r w:rsidR="00333426" w:rsidRPr="00CF1E35">
              <w:rPr>
                <w:rFonts w:ascii="Arial" w:hAnsi="Arial" w:cs="Arial"/>
                <w:lang w:val="en-US"/>
              </w:rPr>
              <w:t>A</w:t>
            </w:r>
          </w:p>
          <w:p w:rsidR="0098745F" w:rsidRPr="003F23EC" w:rsidRDefault="0098745F" w:rsidP="00AC2254">
            <w:pPr>
              <w:rPr>
                <w:rFonts w:ascii="Arial" w:hAnsi="Arial" w:cs="Arial"/>
              </w:rPr>
            </w:pPr>
            <w:r w:rsidRPr="00CF1E35">
              <w:rPr>
                <w:rFonts w:ascii="Arial" w:hAnsi="Arial" w:cs="Arial"/>
              </w:rPr>
              <w:t>Мин</w:t>
            </w:r>
            <w:r w:rsidRPr="003F23EC">
              <w:rPr>
                <w:rFonts w:ascii="Arial" w:hAnsi="Arial" w:cs="Arial"/>
              </w:rPr>
              <w:t xml:space="preserve">. = </w:t>
            </w:r>
            <w:r w:rsidR="00333426" w:rsidRPr="00CF1E35">
              <w:rPr>
                <w:rFonts w:ascii="Arial" w:hAnsi="Arial" w:cs="Arial"/>
                <w:lang w:val="en-US"/>
              </w:rPr>
              <w:t>N</w:t>
            </w:r>
            <w:r w:rsidR="00333426" w:rsidRPr="003F23EC">
              <w:rPr>
                <w:rFonts w:ascii="Arial" w:hAnsi="Arial" w:cs="Arial"/>
              </w:rPr>
              <w:t>/</w:t>
            </w:r>
            <w:r w:rsidR="00333426" w:rsidRPr="00CF1E35">
              <w:rPr>
                <w:rFonts w:ascii="Arial" w:hAnsi="Arial" w:cs="Arial"/>
                <w:lang w:val="en-US"/>
              </w:rPr>
              <w:t>A</w:t>
            </w:r>
          </w:p>
          <w:p w:rsidR="0098745F" w:rsidRPr="00CF1E35" w:rsidRDefault="0098745F" w:rsidP="00AC2254">
            <w:pPr>
              <w:rPr>
                <w:rFonts w:ascii="Arial" w:hAnsi="Arial" w:cs="Arial"/>
              </w:rPr>
            </w:pPr>
            <w:r w:rsidRPr="00CF1E35">
              <w:rPr>
                <w:rFonts w:ascii="Arial" w:hAnsi="Arial" w:cs="Arial"/>
              </w:rPr>
              <w:t xml:space="preserve">Макс. = </w:t>
            </w:r>
            <w:r w:rsidR="00333426" w:rsidRPr="00CF1E35">
              <w:rPr>
                <w:rFonts w:ascii="Arial" w:hAnsi="Arial" w:cs="Arial"/>
                <w:lang w:val="en-US"/>
              </w:rPr>
              <w:t>N</w:t>
            </w:r>
            <w:r w:rsidR="00333426" w:rsidRPr="00CF1E35">
              <w:rPr>
                <w:rFonts w:ascii="Arial" w:hAnsi="Arial" w:cs="Arial"/>
              </w:rPr>
              <w:t>/</w:t>
            </w:r>
            <w:r w:rsidR="00333426" w:rsidRPr="00CF1E35">
              <w:rPr>
                <w:rFonts w:ascii="Arial" w:hAnsi="Arial" w:cs="Arial"/>
                <w:lang w:val="en-US"/>
              </w:rPr>
              <w:t>A</w:t>
            </w:r>
          </w:p>
        </w:tc>
        <w:tc>
          <w:tcPr>
            <w:tcW w:w="986" w:type="pct"/>
          </w:tcPr>
          <w:p w:rsidR="0098745F" w:rsidRDefault="0098745F"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10</w:t>
            </w:r>
            <w:r w:rsidR="00333426" w:rsidRPr="00B2063A">
              <w:rPr>
                <w:rFonts w:ascii="Arial" w:hAnsi="Arial" w:cs="Arial"/>
              </w:rPr>
              <w:t>0</w:t>
            </w:r>
            <w:r>
              <w:rPr>
                <w:rFonts w:ascii="Arial" w:hAnsi="Arial" w:cs="Arial"/>
              </w:rPr>
              <w:t xml:space="preserve"> </w:t>
            </w:r>
            <w:r w:rsidR="004D2C6B">
              <w:rPr>
                <w:rFonts w:ascii="Arial" w:hAnsi="Arial" w:cs="Arial"/>
              </w:rPr>
              <w:t>к</w:t>
            </w:r>
            <w:r>
              <w:rPr>
                <w:rFonts w:ascii="Arial" w:hAnsi="Arial" w:cs="Arial"/>
              </w:rPr>
              <w:t>Б</w:t>
            </w:r>
          </w:p>
          <w:p w:rsidR="0098745F" w:rsidRDefault="00333426" w:rsidP="00AC2254">
            <w:pPr>
              <w:rPr>
                <w:rFonts w:ascii="Arial" w:hAnsi="Arial" w:cs="Arial"/>
              </w:rPr>
            </w:pPr>
            <w:r>
              <w:rPr>
                <w:rFonts w:ascii="Arial" w:hAnsi="Arial" w:cs="Arial"/>
              </w:rPr>
              <w:t xml:space="preserve">Мин. = </w:t>
            </w:r>
            <w:r w:rsidRPr="00B2063A">
              <w:rPr>
                <w:rFonts w:ascii="Arial" w:hAnsi="Arial" w:cs="Arial"/>
              </w:rPr>
              <w:t>2</w:t>
            </w:r>
            <w:r w:rsidR="0098745F">
              <w:rPr>
                <w:rFonts w:ascii="Arial" w:hAnsi="Arial" w:cs="Arial"/>
              </w:rPr>
              <w:t xml:space="preserve">0 </w:t>
            </w:r>
            <w:r w:rsidR="004D2C6B">
              <w:rPr>
                <w:rFonts w:ascii="Arial" w:hAnsi="Arial" w:cs="Arial"/>
              </w:rPr>
              <w:t>к</w:t>
            </w:r>
            <w:r w:rsidR="0098745F">
              <w:rPr>
                <w:rFonts w:ascii="Arial" w:hAnsi="Arial" w:cs="Arial"/>
              </w:rPr>
              <w:t>Б</w:t>
            </w:r>
          </w:p>
          <w:p w:rsidR="0098745F" w:rsidRDefault="0098745F" w:rsidP="00333426">
            <w:pPr>
              <w:rPr>
                <w:rFonts w:ascii="Arial" w:hAnsi="Arial" w:cs="Arial"/>
              </w:rPr>
            </w:pPr>
            <w:r>
              <w:rPr>
                <w:rFonts w:ascii="Arial" w:hAnsi="Arial" w:cs="Arial"/>
              </w:rPr>
              <w:t xml:space="preserve">Макс. = </w:t>
            </w:r>
            <w:r w:rsidR="00333426">
              <w:rPr>
                <w:rFonts w:ascii="Arial" w:hAnsi="Arial" w:cs="Arial"/>
              </w:rPr>
              <w:t>1</w:t>
            </w:r>
            <w:r>
              <w:rPr>
                <w:rFonts w:ascii="Arial" w:hAnsi="Arial" w:cs="Arial"/>
              </w:rPr>
              <w:t xml:space="preserve">0 </w:t>
            </w:r>
            <w:r w:rsidR="00333426">
              <w:rPr>
                <w:rFonts w:ascii="Arial" w:hAnsi="Arial" w:cs="Arial"/>
              </w:rPr>
              <w:t>М</w:t>
            </w:r>
            <w:r>
              <w:rPr>
                <w:rFonts w:ascii="Arial" w:hAnsi="Arial" w:cs="Arial"/>
              </w:rPr>
              <w:t>Б</w:t>
            </w:r>
          </w:p>
        </w:tc>
      </w:tr>
      <w:tr w:rsidR="00333426" w:rsidTr="004D2C6B">
        <w:tc>
          <w:tcPr>
            <w:tcW w:w="1057" w:type="pct"/>
          </w:tcPr>
          <w:p w:rsidR="00333426" w:rsidRDefault="00333426" w:rsidP="00AC2254">
            <w:pPr>
              <w:jc w:val="both"/>
              <w:rPr>
                <w:rFonts w:ascii="Arial" w:hAnsi="Arial" w:cs="Arial"/>
              </w:rPr>
            </w:pPr>
            <w:r>
              <w:rPr>
                <w:rFonts w:ascii="Arial" w:hAnsi="Arial" w:cs="Arial"/>
              </w:rPr>
              <w:t>Размер скачиваемого файла (</w:t>
            </w:r>
            <w:proofErr w:type="spellStart"/>
            <w:r>
              <w:rPr>
                <w:rFonts w:ascii="Arial" w:hAnsi="Arial" w:cs="Arial"/>
                <w:lang w:val="en-US"/>
              </w:rPr>
              <w:t>Sd</w:t>
            </w:r>
            <w:proofErr w:type="spellEnd"/>
            <w:r w:rsidRPr="00EA5779">
              <w:rPr>
                <w:rFonts w:ascii="Arial" w:hAnsi="Arial" w:cs="Arial"/>
              </w:rPr>
              <w:t>)</w:t>
            </w:r>
          </w:p>
        </w:tc>
        <w:tc>
          <w:tcPr>
            <w:tcW w:w="1056" w:type="pct"/>
          </w:tcPr>
          <w:p w:rsidR="00333426" w:rsidRDefault="00333426"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50 </w:t>
            </w:r>
            <w:r w:rsidR="004D2C6B">
              <w:rPr>
                <w:rFonts w:ascii="Arial" w:hAnsi="Arial" w:cs="Arial"/>
              </w:rPr>
              <w:t>к</w:t>
            </w:r>
            <w:r>
              <w:rPr>
                <w:rFonts w:ascii="Arial" w:hAnsi="Arial" w:cs="Arial"/>
              </w:rPr>
              <w:t>Б</w:t>
            </w:r>
          </w:p>
          <w:p w:rsidR="00333426" w:rsidRDefault="00333426" w:rsidP="00AC2254">
            <w:pPr>
              <w:rPr>
                <w:rFonts w:ascii="Arial" w:hAnsi="Arial" w:cs="Arial"/>
              </w:rPr>
            </w:pPr>
            <w:r>
              <w:rPr>
                <w:rFonts w:ascii="Arial" w:hAnsi="Arial" w:cs="Arial"/>
              </w:rPr>
              <w:t xml:space="preserve">Мин. = 2 </w:t>
            </w:r>
            <w:r w:rsidR="004D2C6B">
              <w:rPr>
                <w:rFonts w:ascii="Arial" w:hAnsi="Arial" w:cs="Arial"/>
              </w:rPr>
              <w:t>к</w:t>
            </w:r>
            <w:r>
              <w:rPr>
                <w:rFonts w:ascii="Arial" w:hAnsi="Arial" w:cs="Arial"/>
              </w:rPr>
              <w:t>Б</w:t>
            </w:r>
          </w:p>
          <w:p w:rsidR="00333426" w:rsidRDefault="00333426" w:rsidP="004D2C6B">
            <w:pPr>
              <w:rPr>
                <w:rFonts w:ascii="Arial" w:hAnsi="Arial" w:cs="Arial"/>
              </w:rPr>
            </w:pPr>
            <w:r>
              <w:rPr>
                <w:rFonts w:ascii="Arial" w:hAnsi="Arial" w:cs="Arial"/>
              </w:rPr>
              <w:t xml:space="preserve">Макс. = 200 </w:t>
            </w:r>
            <w:r w:rsidR="004D2C6B">
              <w:rPr>
                <w:rFonts w:ascii="Arial" w:hAnsi="Arial" w:cs="Arial"/>
              </w:rPr>
              <w:t>к</w:t>
            </w:r>
            <w:r>
              <w:rPr>
                <w:rFonts w:ascii="Arial" w:hAnsi="Arial" w:cs="Arial"/>
              </w:rPr>
              <w:t>Б</w:t>
            </w:r>
          </w:p>
        </w:tc>
        <w:tc>
          <w:tcPr>
            <w:tcW w:w="1056" w:type="pct"/>
          </w:tcPr>
          <w:p w:rsidR="00333426" w:rsidRDefault="00333426"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100 </w:t>
            </w:r>
            <w:r w:rsidR="004D2C6B">
              <w:rPr>
                <w:rFonts w:ascii="Arial" w:hAnsi="Arial" w:cs="Arial"/>
              </w:rPr>
              <w:t>к</w:t>
            </w:r>
            <w:r>
              <w:rPr>
                <w:rFonts w:ascii="Arial" w:hAnsi="Arial" w:cs="Arial"/>
              </w:rPr>
              <w:t>Б</w:t>
            </w:r>
          </w:p>
          <w:p w:rsidR="00333426" w:rsidRDefault="00333426" w:rsidP="00AC2254">
            <w:pPr>
              <w:rPr>
                <w:rFonts w:ascii="Arial" w:hAnsi="Arial" w:cs="Arial"/>
              </w:rPr>
            </w:pPr>
            <w:r>
              <w:rPr>
                <w:rFonts w:ascii="Arial" w:hAnsi="Arial" w:cs="Arial"/>
              </w:rPr>
              <w:t xml:space="preserve">Мин. = 10 </w:t>
            </w:r>
            <w:r w:rsidR="004D2C6B">
              <w:rPr>
                <w:rFonts w:ascii="Arial" w:hAnsi="Arial" w:cs="Arial"/>
              </w:rPr>
              <w:t>к</w:t>
            </w:r>
            <w:r>
              <w:rPr>
                <w:rFonts w:ascii="Arial" w:hAnsi="Arial" w:cs="Arial"/>
              </w:rPr>
              <w:t>Б</w:t>
            </w:r>
          </w:p>
          <w:p w:rsidR="00333426" w:rsidRDefault="00333426" w:rsidP="00AC2254">
            <w:pPr>
              <w:rPr>
                <w:rFonts w:ascii="Arial" w:hAnsi="Arial" w:cs="Arial"/>
              </w:rPr>
            </w:pPr>
            <w:r>
              <w:rPr>
                <w:rFonts w:ascii="Arial" w:hAnsi="Arial" w:cs="Arial"/>
              </w:rPr>
              <w:t>Макс. = 2 МБ</w:t>
            </w:r>
          </w:p>
        </w:tc>
        <w:tc>
          <w:tcPr>
            <w:tcW w:w="844" w:type="pct"/>
          </w:tcPr>
          <w:p w:rsidR="00333426" w:rsidRPr="003F23EC" w:rsidRDefault="00333426" w:rsidP="00AC2254">
            <w:pPr>
              <w:rPr>
                <w:rFonts w:ascii="Arial" w:hAnsi="Arial" w:cs="Arial"/>
              </w:rPr>
            </w:pPr>
            <w:r w:rsidRPr="00CF1E35">
              <w:rPr>
                <w:rFonts w:ascii="Arial" w:hAnsi="Arial" w:cs="Arial"/>
              </w:rPr>
              <w:t>Средн</w:t>
            </w:r>
            <w:r w:rsidR="004D2C6B" w:rsidRPr="00CF1E35">
              <w:rPr>
                <w:rFonts w:ascii="Arial" w:hAnsi="Arial" w:cs="Arial"/>
              </w:rPr>
              <w:t>ий</w:t>
            </w:r>
            <w:r w:rsidRPr="003F23EC">
              <w:rPr>
                <w:rFonts w:ascii="Arial" w:hAnsi="Arial" w:cs="Arial"/>
              </w:rPr>
              <w:t xml:space="preserve"> = </w:t>
            </w:r>
            <w:r w:rsidRPr="00CF1E35">
              <w:rPr>
                <w:rFonts w:ascii="Arial" w:hAnsi="Arial" w:cs="Arial"/>
                <w:lang w:val="en-US"/>
              </w:rPr>
              <w:t>N</w:t>
            </w:r>
            <w:r w:rsidRPr="003F23EC">
              <w:rPr>
                <w:rFonts w:ascii="Arial" w:hAnsi="Arial" w:cs="Arial"/>
              </w:rPr>
              <w:t>/</w:t>
            </w:r>
            <w:r w:rsidRPr="00CF1E35">
              <w:rPr>
                <w:rFonts w:ascii="Arial" w:hAnsi="Arial" w:cs="Arial"/>
                <w:lang w:val="en-US"/>
              </w:rPr>
              <w:t>A</w:t>
            </w:r>
          </w:p>
          <w:p w:rsidR="00333426" w:rsidRPr="003F23EC" w:rsidRDefault="00333426" w:rsidP="00AC2254">
            <w:pPr>
              <w:rPr>
                <w:rFonts w:ascii="Arial" w:hAnsi="Arial" w:cs="Arial"/>
              </w:rPr>
            </w:pPr>
            <w:r w:rsidRPr="00CF1E35">
              <w:rPr>
                <w:rFonts w:ascii="Arial" w:hAnsi="Arial" w:cs="Arial"/>
              </w:rPr>
              <w:t>Мин</w:t>
            </w:r>
            <w:r w:rsidRPr="003F23EC">
              <w:rPr>
                <w:rFonts w:ascii="Arial" w:hAnsi="Arial" w:cs="Arial"/>
              </w:rPr>
              <w:t xml:space="preserve">. = </w:t>
            </w:r>
            <w:r w:rsidRPr="00CF1E35">
              <w:rPr>
                <w:rFonts w:ascii="Arial" w:hAnsi="Arial" w:cs="Arial"/>
                <w:lang w:val="en-US"/>
              </w:rPr>
              <w:t>N</w:t>
            </w:r>
            <w:r w:rsidRPr="003F23EC">
              <w:rPr>
                <w:rFonts w:ascii="Arial" w:hAnsi="Arial" w:cs="Arial"/>
              </w:rPr>
              <w:t>/</w:t>
            </w:r>
            <w:r w:rsidRPr="00CF1E35">
              <w:rPr>
                <w:rFonts w:ascii="Arial" w:hAnsi="Arial" w:cs="Arial"/>
                <w:lang w:val="en-US"/>
              </w:rPr>
              <w:t>A</w:t>
            </w:r>
          </w:p>
          <w:p w:rsidR="00333426" w:rsidRPr="00CF1E35" w:rsidRDefault="00333426" w:rsidP="00AC2254">
            <w:pPr>
              <w:rPr>
                <w:rFonts w:ascii="Arial" w:hAnsi="Arial" w:cs="Arial"/>
              </w:rPr>
            </w:pPr>
            <w:r w:rsidRPr="00CF1E35">
              <w:rPr>
                <w:rFonts w:ascii="Arial" w:hAnsi="Arial" w:cs="Arial"/>
              </w:rPr>
              <w:t xml:space="preserve">Макс. = </w:t>
            </w:r>
            <w:r w:rsidRPr="00CF1E35">
              <w:rPr>
                <w:rFonts w:ascii="Arial" w:hAnsi="Arial" w:cs="Arial"/>
                <w:lang w:val="en-US"/>
              </w:rPr>
              <w:t>N</w:t>
            </w:r>
            <w:r w:rsidRPr="00CF1E35">
              <w:rPr>
                <w:rFonts w:ascii="Arial" w:hAnsi="Arial" w:cs="Arial"/>
              </w:rPr>
              <w:t>/</w:t>
            </w:r>
            <w:r w:rsidRPr="00CF1E35">
              <w:rPr>
                <w:rFonts w:ascii="Arial" w:hAnsi="Arial" w:cs="Arial"/>
                <w:lang w:val="en-US"/>
              </w:rPr>
              <w:t>A</w:t>
            </w:r>
          </w:p>
        </w:tc>
        <w:tc>
          <w:tcPr>
            <w:tcW w:w="986" w:type="pct"/>
          </w:tcPr>
          <w:p w:rsidR="00333426" w:rsidRDefault="00333426" w:rsidP="00AC2254">
            <w:pPr>
              <w:rPr>
                <w:rFonts w:ascii="Arial" w:hAnsi="Arial" w:cs="Arial"/>
              </w:rPr>
            </w:pPr>
            <w:r>
              <w:rPr>
                <w:rFonts w:ascii="Arial" w:hAnsi="Arial" w:cs="Arial"/>
              </w:rPr>
              <w:t>Средн</w:t>
            </w:r>
            <w:r w:rsidR="004D2C6B">
              <w:rPr>
                <w:rFonts w:ascii="Arial" w:hAnsi="Arial" w:cs="Arial"/>
              </w:rPr>
              <w:t>ий</w:t>
            </w:r>
            <w:r>
              <w:rPr>
                <w:rFonts w:ascii="Arial" w:hAnsi="Arial" w:cs="Arial"/>
              </w:rPr>
              <w:t xml:space="preserve"> = 10</w:t>
            </w:r>
            <w:r w:rsidRPr="00333426">
              <w:rPr>
                <w:rFonts w:ascii="Arial" w:hAnsi="Arial" w:cs="Arial"/>
              </w:rPr>
              <w:t>0</w:t>
            </w:r>
            <w:r>
              <w:rPr>
                <w:rFonts w:ascii="Arial" w:hAnsi="Arial" w:cs="Arial"/>
              </w:rPr>
              <w:t xml:space="preserve"> </w:t>
            </w:r>
            <w:r w:rsidR="004D2C6B">
              <w:rPr>
                <w:rFonts w:ascii="Arial" w:hAnsi="Arial" w:cs="Arial"/>
              </w:rPr>
              <w:t>к</w:t>
            </w:r>
            <w:r>
              <w:rPr>
                <w:rFonts w:ascii="Arial" w:hAnsi="Arial" w:cs="Arial"/>
              </w:rPr>
              <w:t>Б</w:t>
            </w:r>
          </w:p>
          <w:p w:rsidR="00333426" w:rsidRDefault="00333426" w:rsidP="00AC2254">
            <w:pPr>
              <w:rPr>
                <w:rFonts w:ascii="Arial" w:hAnsi="Arial" w:cs="Arial"/>
              </w:rPr>
            </w:pPr>
            <w:r>
              <w:rPr>
                <w:rFonts w:ascii="Arial" w:hAnsi="Arial" w:cs="Arial"/>
              </w:rPr>
              <w:t xml:space="preserve">Мин. = </w:t>
            </w:r>
            <w:r w:rsidRPr="00333426">
              <w:rPr>
                <w:rFonts w:ascii="Arial" w:hAnsi="Arial" w:cs="Arial"/>
              </w:rPr>
              <w:t>2</w:t>
            </w:r>
            <w:r>
              <w:rPr>
                <w:rFonts w:ascii="Arial" w:hAnsi="Arial" w:cs="Arial"/>
              </w:rPr>
              <w:t xml:space="preserve">0 </w:t>
            </w:r>
            <w:r w:rsidR="004D2C6B">
              <w:rPr>
                <w:rFonts w:ascii="Arial" w:hAnsi="Arial" w:cs="Arial"/>
              </w:rPr>
              <w:t>к</w:t>
            </w:r>
            <w:r>
              <w:rPr>
                <w:rFonts w:ascii="Arial" w:hAnsi="Arial" w:cs="Arial"/>
              </w:rPr>
              <w:t>Б</w:t>
            </w:r>
          </w:p>
          <w:p w:rsidR="00333426" w:rsidRDefault="00333426" w:rsidP="00AC2254">
            <w:pPr>
              <w:rPr>
                <w:rFonts w:ascii="Arial" w:hAnsi="Arial" w:cs="Arial"/>
              </w:rPr>
            </w:pPr>
            <w:r>
              <w:rPr>
                <w:rFonts w:ascii="Arial" w:hAnsi="Arial" w:cs="Arial"/>
              </w:rPr>
              <w:t>Макс. = 10 МБ</w:t>
            </w:r>
          </w:p>
        </w:tc>
      </w:tr>
    </w:tbl>
    <w:p w:rsidR="00333426" w:rsidRPr="004D2C6B" w:rsidRDefault="00333426" w:rsidP="00333426">
      <w:pPr>
        <w:ind w:firstLine="454"/>
        <w:jc w:val="both"/>
        <w:rPr>
          <w:rFonts w:ascii="Arial" w:hAnsi="Arial" w:cs="Arial"/>
          <w:sz w:val="8"/>
          <w:szCs w:val="8"/>
        </w:rPr>
      </w:pPr>
    </w:p>
    <w:p w:rsidR="008E030F" w:rsidRDefault="00333426" w:rsidP="00333426">
      <w:pPr>
        <w:ind w:firstLine="454"/>
        <w:jc w:val="both"/>
        <w:rPr>
          <w:rFonts w:ascii="Arial" w:hAnsi="Arial" w:cs="Arial"/>
        </w:rPr>
      </w:pPr>
      <w:r w:rsidRPr="000D70F1">
        <w:rPr>
          <w:rFonts w:ascii="Arial" w:hAnsi="Arial" w:cs="Arial"/>
        </w:rPr>
        <w:t>*</w:t>
      </w:r>
      <w:r>
        <w:rPr>
          <w:rFonts w:ascii="Arial" w:hAnsi="Arial" w:cs="Arial"/>
        </w:rPr>
        <w:t xml:space="preserve"> </w:t>
      </w:r>
      <w:r w:rsidRPr="004D2C6B">
        <w:rPr>
          <w:rFonts w:ascii="Arial" w:hAnsi="Arial" w:cs="Arial"/>
          <w:sz w:val="18"/>
          <w:szCs w:val="18"/>
        </w:rPr>
        <w:t xml:space="preserve">Для </w:t>
      </w:r>
      <w:proofErr w:type="spellStart"/>
      <w:r w:rsidRPr="004D2C6B">
        <w:rPr>
          <w:rFonts w:ascii="Arial" w:hAnsi="Arial" w:cs="Arial"/>
          <w:sz w:val="18"/>
          <w:szCs w:val="18"/>
        </w:rPr>
        <w:t>eCommerce</w:t>
      </w:r>
      <w:proofErr w:type="spellEnd"/>
      <w:r w:rsidRPr="004D2C6B">
        <w:rPr>
          <w:rFonts w:ascii="Arial" w:hAnsi="Arial" w:cs="Arial"/>
          <w:sz w:val="18"/>
          <w:szCs w:val="18"/>
        </w:rPr>
        <w:t xml:space="preserve"> использована комбинация техник захв</w:t>
      </w:r>
      <w:r w:rsidR="004D2C6B" w:rsidRPr="004D2C6B">
        <w:rPr>
          <w:rFonts w:ascii="Arial" w:hAnsi="Arial" w:cs="Arial"/>
          <w:sz w:val="18"/>
          <w:szCs w:val="18"/>
        </w:rPr>
        <w:t>а</w:t>
      </w:r>
      <w:r w:rsidRPr="004D2C6B">
        <w:rPr>
          <w:rFonts w:ascii="Arial" w:hAnsi="Arial" w:cs="Arial"/>
          <w:sz w:val="18"/>
          <w:szCs w:val="18"/>
        </w:rPr>
        <w:t xml:space="preserve">та пакетов и </w:t>
      </w:r>
      <w:r w:rsidR="008E030F" w:rsidRPr="004D2C6B">
        <w:rPr>
          <w:rFonts w:ascii="Arial" w:hAnsi="Arial" w:cs="Arial"/>
          <w:sz w:val="18"/>
          <w:szCs w:val="18"/>
        </w:rPr>
        <w:t>рекомендованных индивидуальных потоков трафика, описанных в [SPECweb2009].</w:t>
      </w:r>
    </w:p>
    <w:p w:rsidR="00333426" w:rsidRDefault="008E030F" w:rsidP="00333426">
      <w:pPr>
        <w:ind w:firstLine="454"/>
        <w:jc w:val="both"/>
        <w:rPr>
          <w:rFonts w:ascii="Arial" w:hAnsi="Arial" w:cs="Arial"/>
          <w:sz w:val="18"/>
          <w:szCs w:val="18"/>
        </w:rPr>
      </w:pPr>
      <w:r>
        <w:rPr>
          <w:rFonts w:ascii="Arial" w:hAnsi="Arial" w:cs="Arial"/>
        </w:rPr>
        <w:t>**</w:t>
      </w:r>
      <w:r w:rsidR="00333426">
        <w:rPr>
          <w:rFonts w:ascii="Arial" w:hAnsi="Arial" w:cs="Arial"/>
        </w:rPr>
        <w:t xml:space="preserve"> </w:t>
      </w:r>
      <w:r w:rsidR="00333426" w:rsidRPr="004D2C6B">
        <w:rPr>
          <w:rFonts w:ascii="Arial" w:hAnsi="Arial" w:cs="Arial"/>
          <w:sz w:val="18"/>
          <w:szCs w:val="18"/>
        </w:rPr>
        <w:t xml:space="preserve">Время обработки клиентом и сервером является распределенным между передачей/приемом всех </w:t>
      </w:r>
      <w:r w:rsidRPr="004D2C6B">
        <w:rPr>
          <w:rFonts w:ascii="Arial" w:hAnsi="Arial" w:cs="Arial"/>
          <w:sz w:val="18"/>
          <w:szCs w:val="18"/>
        </w:rPr>
        <w:t>сообщений. Время обработки клиентом состоит, в основном, из задерж</w:t>
      </w:r>
      <w:r w:rsidR="00FA213D" w:rsidRPr="004D2C6B">
        <w:rPr>
          <w:rFonts w:ascii="Arial" w:hAnsi="Arial" w:cs="Arial"/>
          <w:sz w:val="18"/>
          <w:szCs w:val="18"/>
        </w:rPr>
        <w:t>е</w:t>
      </w:r>
      <w:r w:rsidRPr="004D2C6B">
        <w:rPr>
          <w:rFonts w:ascii="Arial" w:hAnsi="Arial" w:cs="Arial"/>
          <w:sz w:val="18"/>
          <w:szCs w:val="18"/>
        </w:rPr>
        <w:t>к между пользовательскими взаимо</w:t>
      </w:r>
      <w:r w:rsidR="00FA213D" w:rsidRPr="004D2C6B">
        <w:rPr>
          <w:rFonts w:ascii="Arial" w:hAnsi="Arial" w:cs="Arial"/>
          <w:sz w:val="18"/>
          <w:szCs w:val="18"/>
        </w:rPr>
        <w:t>действиями (не машинной обработки)</w:t>
      </w:r>
      <w:r w:rsidR="00333426" w:rsidRPr="004D2C6B">
        <w:rPr>
          <w:rFonts w:ascii="Arial" w:hAnsi="Arial" w:cs="Arial"/>
          <w:sz w:val="18"/>
          <w:szCs w:val="18"/>
        </w:rPr>
        <w:t>.</w:t>
      </w:r>
    </w:p>
    <w:p w:rsidR="004D2C6B" w:rsidRPr="004D2C6B" w:rsidRDefault="004D2C6B" w:rsidP="00333426">
      <w:pPr>
        <w:ind w:firstLine="454"/>
        <w:jc w:val="both"/>
        <w:rPr>
          <w:rFonts w:ascii="Arial" w:hAnsi="Arial" w:cs="Arial"/>
          <w:sz w:val="8"/>
          <w:szCs w:val="8"/>
        </w:rPr>
      </w:pPr>
    </w:p>
    <w:p w:rsidR="00333426" w:rsidRDefault="004D2C6B" w:rsidP="00333426">
      <w:pPr>
        <w:ind w:firstLine="454"/>
        <w:jc w:val="both"/>
        <w:rPr>
          <w:rFonts w:ascii="Arial" w:hAnsi="Arial" w:cs="Arial"/>
        </w:rPr>
      </w:pPr>
      <w:r>
        <w:rPr>
          <w:rFonts w:ascii="Arial" w:hAnsi="Arial" w:cs="Arial"/>
        </w:rPr>
        <w:t>П</w:t>
      </w:r>
      <w:r w:rsidR="00AC2254">
        <w:rPr>
          <w:rFonts w:ascii="Arial" w:hAnsi="Arial" w:cs="Arial"/>
        </w:rPr>
        <w:t xml:space="preserve">араметры в данной таблице являются разумным руководством для генерации трафика ТСР испытательных шаблонов. Испытательное </w:t>
      </w:r>
      <w:r>
        <w:rPr>
          <w:rFonts w:ascii="Arial" w:hAnsi="Arial" w:cs="Arial"/>
        </w:rPr>
        <w:t>оборудование</w:t>
      </w:r>
      <w:r w:rsidR="00AC2254">
        <w:rPr>
          <w:rFonts w:ascii="Arial" w:hAnsi="Arial" w:cs="Arial"/>
        </w:rPr>
        <w:t xml:space="preserve"> может использовать фиксированные параметры для упрощенных испытаний и математические распределения для более сложных испытаний. Тем не менее, испытательный шаблон должен быть повторяем для </w:t>
      </w:r>
      <w:r w:rsidR="001D19B7">
        <w:rPr>
          <w:rFonts w:ascii="Arial" w:hAnsi="Arial" w:cs="Arial"/>
        </w:rPr>
        <w:t>обеспечения</w:t>
      </w:r>
      <w:r w:rsidR="00AC2254">
        <w:rPr>
          <w:rFonts w:ascii="Arial" w:hAnsi="Arial" w:cs="Arial"/>
        </w:rPr>
        <w:t xml:space="preserve"> того, что результаты эталонных испытаний будут гарантировано сравнимы.</w:t>
      </w:r>
    </w:p>
    <w:p w:rsidR="00AC2254" w:rsidRDefault="00F73E04" w:rsidP="00333426">
      <w:pPr>
        <w:ind w:firstLine="454"/>
        <w:jc w:val="both"/>
        <w:rPr>
          <w:rFonts w:ascii="Arial" w:hAnsi="Arial" w:cs="Arial"/>
        </w:rPr>
      </w:pPr>
      <w:r w:rsidRPr="00720E5A">
        <w:rPr>
          <w:rFonts w:ascii="Arial" w:hAnsi="Arial" w:cs="Arial"/>
        </w:rPr>
        <w:t>–</w:t>
      </w:r>
      <w:r w:rsidR="00AC2254">
        <w:rPr>
          <w:rFonts w:ascii="Arial" w:hAnsi="Arial" w:cs="Arial"/>
        </w:rPr>
        <w:t xml:space="preserve"> </w:t>
      </w:r>
      <w:r w:rsidR="00AC2254" w:rsidRPr="00AC2254">
        <w:rPr>
          <w:rFonts w:ascii="Arial" w:hAnsi="Arial" w:cs="Arial"/>
        </w:rPr>
        <w:t>SMB/CIFS</w:t>
      </w:r>
      <w:r w:rsidR="00AC2254">
        <w:rPr>
          <w:rFonts w:ascii="Arial" w:hAnsi="Arial" w:cs="Arial"/>
        </w:rPr>
        <w:t xml:space="preserve"> копирование файл</w:t>
      </w:r>
      <w:r w:rsidR="008D2A6D">
        <w:rPr>
          <w:rFonts w:ascii="Arial" w:hAnsi="Arial" w:cs="Arial"/>
        </w:rPr>
        <w:t>а</w:t>
      </w:r>
      <w:r w:rsidR="00AC2254">
        <w:rPr>
          <w:rFonts w:ascii="Arial" w:hAnsi="Arial" w:cs="Arial"/>
        </w:rPr>
        <w:t xml:space="preserve">: </w:t>
      </w:r>
      <w:r w:rsidR="001D19B7">
        <w:rPr>
          <w:rFonts w:ascii="Arial" w:hAnsi="Arial" w:cs="Arial"/>
        </w:rPr>
        <w:t>имитация</w:t>
      </w:r>
      <w:r w:rsidR="00AC2254">
        <w:rPr>
          <w:rFonts w:ascii="Arial" w:hAnsi="Arial" w:cs="Arial"/>
        </w:rPr>
        <w:t xml:space="preserve"> сетевого копирования файл</w:t>
      </w:r>
      <w:r w:rsidR="008D2A6D">
        <w:rPr>
          <w:rFonts w:ascii="Arial" w:hAnsi="Arial" w:cs="Arial"/>
        </w:rPr>
        <w:t>а</w:t>
      </w:r>
      <w:r w:rsidR="00AC2254">
        <w:rPr>
          <w:rFonts w:ascii="Arial" w:hAnsi="Arial" w:cs="Arial"/>
        </w:rPr>
        <w:t xml:space="preserve">, как чтения, так и записи. В противоположность </w:t>
      </w:r>
      <w:r w:rsidR="00AC2254">
        <w:rPr>
          <w:rFonts w:ascii="Arial" w:hAnsi="Arial" w:cs="Arial"/>
          <w:lang w:val="en-US"/>
        </w:rPr>
        <w:t>FTP</w:t>
      </w:r>
      <w:r w:rsidR="00AC2254">
        <w:rPr>
          <w:rFonts w:ascii="Arial" w:hAnsi="Arial" w:cs="Arial"/>
        </w:rPr>
        <w:t xml:space="preserve">, который </w:t>
      </w:r>
      <w:r w:rsidR="008D2A6D">
        <w:rPr>
          <w:rFonts w:ascii="Arial" w:hAnsi="Arial" w:cs="Arial"/>
        </w:rPr>
        <w:t>обеспечивает групповую передачу и является</w:t>
      </w:r>
      <w:r w:rsidR="004D2C6B">
        <w:rPr>
          <w:rFonts w:ascii="Arial" w:hAnsi="Arial" w:cs="Arial"/>
        </w:rPr>
        <w:t xml:space="preserve"> только</w:t>
      </w:r>
      <w:r w:rsidR="008D2A6D">
        <w:rPr>
          <w:rFonts w:ascii="Arial" w:hAnsi="Arial" w:cs="Arial"/>
        </w:rPr>
        <w:t xml:space="preserve"> </w:t>
      </w:r>
      <w:proofErr w:type="spellStart"/>
      <w:r w:rsidR="008D2A6D">
        <w:rPr>
          <w:rFonts w:ascii="Arial" w:hAnsi="Arial" w:cs="Arial"/>
        </w:rPr>
        <w:t>потоко</w:t>
      </w:r>
      <w:proofErr w:type="spellEnd"/>
      <w:r w:rsidR="001D19B7">
        <w:rPr>
          <w:rFonts w:ascii="Arial" w:hAnsi="Arial" w:cs="Arial"/>
        </w:rPr>
        <w:t>-</w:t>
      </w:r>
      <w:r w:rsidR="008D2A6D">
        <w:rPr>
          <w:rFonts w:ascii="Arial" w:hAnsi="Arial" w:cs="Arial"/>
        </w:rPr>
        <w:t xml:space="preserve">управляемым через ТСР, </w:t>
      </w:r>
      <w:r w:rsidR="008D2A6D" w:rsidRPr="00AC2254">
        <w:rPr>
          <w:rFonts w:ascii="Arial" w:hAnsi="Arial" w:cs="Arial"/>
        </w:rPr>
        <w:t>SMB/CIFS</w:t>
      </w:r>
      <w:r w:rsidR="008D2A6D">
        <w:rPr>
          <w:rFonts w:ascii="Arial" w:hAnsi="Arial" w:cs="Arial"/>
        </w:rPr>
        <w:t xml:space="preserve"> разделяет файл на блоки приложений и использует </w:t>
      </w:r>
      <w:r w:rsidR="008D2A6D" w:rsidRPr="008D2A6D">
        <w:rPr>
          <w:rFonts w:ascii="Arial" w:hAnsi="Arial" w:cs="Arial"/>
        </w:rPr>
        <w:t>подтверждение установления связи</w:t>
      </w:r>
      <w:r w:rsidR="008D2A6D">
        <w:rPr>
          <w:rFonts w:ascii="Arial" w:hAnsi="Arial" w:cs="Arial"/>
        </w:rPr>
        <w:t xml:space="preserve"> на уровне приложений в дополнение к ТСР</w:t>
      </w:r>
      <w:r w:rsidR="00095F25">
        <w:rPr>
          <w:rFonts w:ascii="Arial" w:hAnsi="Arial" w:cs="Arial"/>
        </w:rPr>
        <w:t>-</w:t>
      </w:r>
      <w:r w:rsidR="008D2A6D">
        <w:rPr>
          <w:rFonts w:ascii="Arial" w:hAnsi="Arial" w:cs="Arial"/>
        </w:rPr>
        <w:t>управлению потоком.</w:t>
      </w:r>
    </w:p>
    <w:p w:rsidR="008D2A6D" w:rsidRDefault="008D2A6D" w:rsidP="008D2A6D">
      <w:pPr>
        <w:ind w:firstLine="454"/>
        <w:jc w:val="both"/>
        <w:rPr>
          <w:rFonts w:ascii="Arial" w:hAnsi="Arial" w:cs="Arial"/>
        </w:rPr>
      </w:pPr>
      <w:r>
        <w:rPr>
          <w:rFonts w:ascii="Arial" w:hAnsi="Arial" w:cs="Arial"/>
        </w:rPr>
        <w:t xml:space="preserve">В упрощенном виде </w:t>
      </w:r>
      <w:r w:rsidRPr="00AC2254">
        <w:rPr>
          <w:rFonts w:ascii="Arial" w:hAnsi="Arial" w:cs="Arial"/>
        </w:rPr>
        <w:t>SMB/CIFS</w:t>
      </w:r>
      <w:r>
        <w:rPr>
          <w:rFonts w:ascii="Arial" w:hAnsi="Arial" w:cs="Arial"/>
        </w:rPr>
        <w:t xml:space="preserve"> копирование файла может быть описано следующими параметрами:</w:t>
      </w:r>
    </w:p>
    <w:p w:rsidR="008D2A6D" w:rsidRDefault="00F73E04" w:rsidP="008D2A6D">
      <w:pPr>
        <w:ind w:firstLine="454"/>
        <w:jc w:val="both"/>
        <w:rPr>
          <w:rFonts w:ascii="Arial" w:hAnsi="Arial" w:cs="Arial"/>
        </w:rPr>
      </w:pPr>
      <w:r w:rsidRPr="00720E5A">
        <w:rPr>
          <w:rFonts w:ascii="Arial" w:hAnsi="Arial" w:cs="Arial"/>
        </w:rPr>
        <w:t>–</w:t>
      </w:r>
      <w:r w:rsidR="008D2A6D">
        <w:rPr>
          <w:rFonts w:ascii="Arial" w:hAnsi="Arial" w:cs="Arial"/>
        </w:rPr>
        <w:t xml:space="preserve"> </w:t>
      </w:r>
      <w:r w:rsidR="00095F25">
        <w:rPr>
          <w:rFonts w:ascii="Arial" w:hAnsi="Arial" w:cs="Arial"/>
        </w:rPr>
        <w:t>р</w:t>
      </w:r>
      <w:r w:rsidR="008D2A6D">
        <w:rPr>
          <w:rFonts w:ascii="Arial" w:hAnsi="Arial" w:cs="Arial"/>
        </w:rPr>
        <w:t>азмер сообщения клиента (</w:t>
      </w:r>
      <w:proofErr w:type="spellStart"/>
      <w:r w:rsidR="008D2A6D">
        <w:rPr>
          <w:rFonts w:ascii="Arial" w:hAnsi="Arial" w:cs="Arial"/>
          <w:lang w:val="en-US"/>
        </w:rPr>
        <w:t>Scm</w:t>
      </w:r>
      <w:proofErr w:type="spellEnd"/>
      <w:r w:rsidR="008D2A6D" w:rsidRPr="00FB2C17">
        <w:rPr>
          <w:rFonts w:ascii="Arial" w:hAnsi="Arial" w:cs="Arial"/>
        </w:rPr>
        <w:t>)</w:t>
      </w:r>
      <w:r w:rsidR="00095F25">
        <w:rPr>
          <w:rFonts w:ascii="Arial" w:hAnsi="Arial" w:cs="Arial"/>
        </w:rPr>
        <w:t>;</w:t>
      </w:r>
    </w:p>
    <w:p w:rsidR="008D2A6D" w:rsidRDefault="00F73E04" w:rsidP="008D2A6D">
      <w:pPr>
        <w:ind w:firstLine="454"/>
        <w:jc w:val="both"/>
        <w:rPr>
          <w:rFonts w:ascii="Arial" w:hAnsi="Arial" w:cs="Arial"/>
        </w:rPr>
      </w:pPr>
      <w:r w:rsidRPr="00720E5A">
        <w:rPr>
          <w:rFonts w:ascii="Arial" w:hAnsi="Arial" w:cs="Arial"/>
        </w:rPr>
        <w:t>–</w:t>
      </w:r>
      <w:r w:rsidR="008D2A6D">
        <w:rPr>
          <w:rFonts w:ascii="Arial" w:hAnsi="Arial" w:cs="Arial"/>
        </w:rPr>
        <w:t xml:space="preserve"> </w:t>
      </w:r>
      <w:r w:rsidR="00095F25">
        <w:rPr>
          <w:rFonts w:ascii="Arial" w:hAnsi="Arial" w:cs="Arial"/>
        </w:rPr>
        <w:t>ч</w:t>
      </w:r>
      <w:r w:rsidR="008D2A6D">
        <w:rPr>
          <w:rFonts w:ascii="Arial" w:hAnsi="Arial" w:cs="Arial"/>
        </w:rPr>
        <w:t>исло сообщений клиента (</w:t>
      </w:r>
      <w:proofErr w:type="spellStart"/>
      <w:r w:rsidR="008D2A6D">
        <w:rPr>
          <w:rFonts w:ascii="Arial" w:hAnsi="Arial" w:cs="Arial"/>
          <w:lang w:val="en-US"/>
        </w:rPr>
        <w:t>Nc</w:t>
      </w:r>
      <w:proofErr w:type="spellEnd"/>
      <w:r w:rsidR="008D2A6D" w:rsidRPr="008D2A6D">
        <w:rPr>
          <w:rFonts w:ascii="Arial" w:hAnsi="Arial" w:cs="Arial"/>
        </w:rPr>
        <w:t>)</w:t>
      </w:r>
      <w:r w:rsidR="00095F25">
        <w:rPr>
          <w:rFonts w:ascii="Arial" w:hAnsi="Arial" w:cs="Arial"/>
        </w:rPr>
        <w:t>;</w:t>
      </w:r>
    </w:p>
    <w:p w:rsidR="008D2A6D" w:rsidRPr="008D2A6D" w:rsidRDefault="00F73E04" w:rsidP="008D2A6D">
      <w:pPr>
        <w:ind w:firstLine="454"/>
        <w:jc w:val="both"/>
        <w:rPr>
          <w:rFonts w:ascii="Arial" w:hAnsi="Arial" w:cs="Arial"/>
        </w:rPr>
      </w:pPr>
      <w:r w:rsidRPr="00720E5A">
        <w:rPr>
          <w:rFonts w:ascii="Arial" w:hAnsi="Arial" w:cs="Arial"/>
        </w:rPr>
        <w:t>–</w:t>
      </w:r>
      <w:r w:rsidR="008D2A6D">
        <w:rPr>
          <w:rFonts w:ascii="Arial" w:hAnsi="Arial" w:cs="Arial"/>
        </w:rPr>
        <w:t xml:space="preserve"> </w:t>
      </w:r>
      <w:r w:rsidR="00095F25">
        <w:rPr>
          <w:rFonts w:ascii="Arial" w:hAnsi="Arial" w:cs="Arial"/>
        </w:rPr>
        <w:t>р</w:t>
      </w:r>
      <w:r w:rsidR="008D2A6D">
        <w:rPr>
          <w:rFonts w:ascii="Arial" w:hAnsi="Arial" w:cs="Arial"/>
        </w:rPr>
        <w:t>азмер ответа сервера (</w:t>
      </w:r>
      <w:proofErr w:type="spellStart"/>
      <w:r w:rsidR="008D2A6D">
        <w:rPr>
          <w:rFonts w:ascii="Arial" w:hAnsi="Arial" w:cs="Arial"/>
          <w:lang w:val="en-US"/>
        </w:rPr>
        <w:t>Srs</w:t>
      </w:r>
      <w:proofErr w:type="spellEnd"/>
      <w:r w:rsidR="008D2A6D" w:rsidRPr="008D2A6D">
        <w:rPr>
          <w:rFonts w:ascii="Arial" w:hAnsi="Arial" w:cs="Arial"/>
        </w:rPr>
        <w:t>)</w:t>
      </w:r>
      <w:r w:rsidR="00095F25">
        <w:rPr>
          <w:rFonts w:ascii="Arial" w:hAnsi="Arial" w:cs="Arial"/>
        </w:rPr>
        <w:t>;</w:t>
      </w:r>
    </w:p>
    <w:p w:rsidR="008D2A6D" w:rsidRPr="00FB2C17" w:rsidRDefault="00F73E04" w:rsidP="008D2A6D">
      <w:pPr>
        <w:ind w:firstLine="454"/>
        <w:jc w:val="both"/>
        <w:rPr>
          <w:rFonts w:ascii="Arial" w:hAnsi="Arial" w:cs="Arial"/>
        </w:rPr>
      </w:pPr>
      <w:r w:rsidRPr="00720E5A">
        <w:rPr>
          <w:rFonts w:ascii="Arial" w:hAnsi="Arial" w:cs="Arial"/>
        </w:rPr>
        <w:t>–</w:t>
      </w:r>
      <w:r w:rsidR="008D2A6D" w:rsidRPr="00FB2C17">
        <w:rPr>
          <w:rFonts w:ascii="Arial" w:hAnsi="Arial" w:cs="Arial"/>
        </w:rPr>
        <w:t xml:space="preserve"> </w:t>
      </w:r>
      <w:r w:rsidR="00095F25">
        <w:rPr>
          <w:rFonts w:ascii="Arial" w:hAnsi="Arial" w:cs="Arial"/>
        </w:rPr>
        <w:t>ч</w:t>
      </w:r>
      <w:r w:rsidR="008D2A6D">
        <w:rPr>
          <w:rFonts w:ascii="Arial" w:hAnsi="Arial" w:cs="Arial"/>
        </w:rPr>
        <w:t>исло сообщений сервера (</w:t>
      </w:r>
      <w:r w:rsidR="008D2A6D">
        <w:rPr>
          <w:rFonts w:ascii="Arial" w:hAnsi="Arial" w:cs="Arial"/>
          <w:lang w:val="en-US"/>
        </w:rPr>
        <w:t>Ns</w:t>
      </w:r>
      <w:r w:rsidR="008D2A6D" w:rsidRPr="00EA5779">
        <w:rPr>
          <w:rFonts w:ascii="Arial" w:hAnsi="Arial" w:cs="Arial"/>
        </w:rPr>
        <w:t>)</w:t>
      </w:r>
      <w:r w:rsidR="00095F25">
        <w:rPr>
          <w:rFonts w:ascii="Arial" w:hAnsi="Arial" w:cs="Arial"/>
        </w:rPr>
        <w:t>;</w:t>
      </w:r>
    </w:p>
    <w:p w:rsidR="008D2A6D" w:rsidRDefault="00F73E04" w:rsidP="008D2A6D">
      <w:pPr>
        <w:ind w:firstLine="454"/>
        <w:jc w:val="both"/>
        <w:rPr>
          <w:rFonts w:ascii="Arial" w:hAnsi="Arial" w:cs="Arial"/>
        </w:rPr>
      </w:pPr>
      <w:r w:rsidRPr="00720E5A">
        <w:rPr>
          <w:rFonts w:ascii="Arial" w:hAnsi="Arial" w:cs="Arial"/>
        </w:rPr>
        <w:t>–</w:t>
      </w:r>
      <w:r w:rsidR="008D2A6D">
        <w:rPr>
          <w:rFonts w:ascii="Arial" w:hAnsi="Arial" w:cs="Arial"/>
        </w:rPr>
        <w:t xml:space="preserve"> </w:t>
      </w:r>
      <w:r w:rsidR="00095F25">
        <w:rPr>
          <w:rFonts w:ascii="Arial" w:hAnsi="Arial" w:cs="Arial"/>
        </w:rPr>
        <w:t>в</w:t>
      </w:r>
      <w:r w:rsidR="008D2A6D">
        <w:rPr>
          <w:rFonts w:ascii="Arial" w:hAnsi="Arial" w:cs="Arial"/>
        </w:rPr>
        <w:t>ремя обработки клиентом (</w:t>
      </w:r>
      <w:proofErr w:type="spellStart"/>
      <w:r w:rsidR="008D2A6D">
        <w:rPr>
          <w:rFonts w:ascii="Arial" w:hAnsi="Arial" w:cs="Arial"/>
          <w:lang w:val="en-US"/>
        </w:rPr>
        <w:t>Tcp</w:t>
      </w:r>
      <w:proofErr w:type="spellEnd"/>
      <w:r w:rsidR="008D2A6D" w:rsidRPr="003A5FC4">
        <w:rPr>
          <w:rFonts w:ascii="Arial" w:hAnsi="Arial" w:cs="Arial"/>
        </w:rPr>
        <w:t>)</w:t>
      </w:r>
      <w:r w:rsidR="00095F25">
        <w:rPr>
          <w:rFonts w:ascii="Arial" w:hAnsi="Arial" w:cs="Arial"/>
        </w:rPr>
        <w:t>;</w:t>
      </w:r>
    </w:p>
    <w:p w:rsidR="008D2A6D" w:rsidRDefault="00F73E04" w:rsidP="008D2A6D">
      <w:pPr>
        <w:ind w:firstLine="454"/>
        <w:jc w:val="both"/>
        <w:rPr>
          <w:rFonts w:ascii="Arial" w:hAnsi="Arial" w:cs="Arial"/>
        </w:rPr>
      </w:pPr>
      <w:r w:rsidRPr="00720E5A">
        <w:rPr>
          <w:rFonts w:ascii="Arial" w:hAnsi="Arial" w:cs="Arial"/>
        </w:rPr>
        <w:t>–</w:t>
      </w:r>
      <w:r w:rsidR="008D2A6D">
        <w:rPr>
          <w:rFonts w:ascii="Arial" w:hAnsi="Arial" w:cs="Arial"/>
        </w:rPr>
        <w:t xml:space="preserve"> </w:t>
      </w:r>
      <w:r w:rsidR="00095F25">
        <w:rPr>
          <w:rFonts w:ascii="Arial" w:hAnsi="Arial" w:cs="Arial"/>
        </w:rPr>
        <w:t>в</w:t>
      </w:r>
      <w:r w:rsidR="008D2A6D">
        <w:rPr>
          <w:rFonts w:ascii="Arial" w:hAnsi="Arial" w:cs="Arial"/>
        </w:rPr>
        <w:t>ремя обработки сервером (</w:t>
      </w:r>
      <w:r w:rsidR="008D2A6D">
        <w:rPr>
          <w:rFonts w:ascii="Arial" w:hAnsi="Arial" w:cs="Arial"/>
          <w:lang w:val="en-US"/>
        </w:rPr>
        <w:t>Tsp</w:t>
      </w:r>
      <w:r w:rsidR="008D2A6D">
        <w:rPr>
          <w:rFonts w:ascii="Arial" w:hAnsi="Arial" w:cs="Arial"/>
        </w:rPr>
        <w:t>)</w:t>
      </w:r>
      <w:r w:rsidR="00095F25">
        <w:rPr>
          <w:rFonts w:ascii="Arial" w:hAnsi="Arial" w:cs="Arial"/>
        </w:rPr>
        <w:t>;</w:t>
      </w:r>
    </w:p>
    <w:p w:rsidR="008D2A6D" w:rsidRDefault="00F73E04" w:rsidP="008D2A6D">
      <w:pPr>
        <w:ind w:firstLine="454"/>
        <w:jc w:val="both"/>
        <w:rPr>
          <w:rFonts w:ascii="Arial" w:hAnsi="Arial" w:cs="Arial"/>
        </w:rPr>
      </w:pPr>
      <w:r w:rsidRPr="00720E5A">
        <w:rPr>
          <w:rFonts w:ascii="Arial" w:hAnsi="Arial" w:cs="Arial"/>
        </w:rPr>
        <w:t>–</w:t>
      </w:r>
      <w:r w:rsidR="008D2A6D">
        <w:rPr>
          <w:rFonts w:ascii="Arial" w:hAnsi="Arial" w:cs="Arial"/>
        </w:rPr>
        <w:t xml:space="preserve"> </w:t>
      </w:r>
      <w:r w:rsidR="00095F25">
        <w:rPr>
          <w:rFonts w:ascii="Arial" w:hAnsi="Arial" w:cs="Arial"/>
        </w:rPr>
        <w:t>р</w:t>
      </w:r>
      <w:r w:rsidR="008D2A6D">
        <w:rPr>
          <w:rFonts w:ascii="Arial" w:hAnsi="Arial" w:cs="Arial"/>
        </w:rPr>
        <w:t>азмер блока (</w:t>
      </w:r>
      <w:r w:rsidR="008D2A6D">
        <w:rPr>
          <w:rFonts w:ascii="Arial" w:hAnsi="Arial" w:cs="Arial"/>
          <w:lang w:val="en-US"/>
        </w:rPr>
        <w:t>Sb</w:t>
      </w:r>
      <w:r w:rsidR="008D2A6D" w:rsidRPr="00B2063A">
        <w:rPr>
          <w:rFonts w:ascii="Arial" w:hAnsi="Arial" w:cs="Arial"/>
        </w:rPr>
        <w:t>)</w:t>
      </w:r>
      <w:r w:rsidR="00095F25">
        <w:rPr>
          <w:rFonts w:ascii="Arial" w:hAnsi="Arial" w:cs="Arial"/>
        </w:rPr>
        <w:t>.</w:t>
      </w:r>
    </w:p>
    <w:p w:rsidR="008D2A6D" w:rsidRDefault="008D2A6D" w:rsidP="008D2A6D">
      <w:pPr>
        <w:ind w:firstLine="454"/>
        <w:jc w:val="both"/>
        <w:rPr>
          <w:rFonts w:ascii="Arial" w:hAnsi="Arial" w:cs="Arial"/>
        </w:rPr>
      </w:pPr>
      <w:r>
        <w:rPr>
          <w:rFonts w:ascii="Arial" w:hAnsi="Arial" w:cs="Arial"/>
        </w:rPr>
        <w:t xml:space="preserve">Сообщения клиента и сервера являются сообщениями управления </w:t>
      </w:r>
      <w:r>
        <w:rPr>
          <w:rFonts w:ascii="Arial" w:hAnsi="Arial" w:cs="Arial"/>
          <w:lang w:val="en-US"/>
        </w:rPr>
        <w:t>SMB</w:t>
      </w:r>
      <w:r>
        <w:rPr>
          <w:rFonts w:ascii="Arial" w:hAnsi="Arial" w:cs="Arial"/>
        </w:rPr>
        <w:t>. Размер блока</w:t>
      </w:r>
      <w:r w:rsidR="006F56D0">
        <w:rPr>
          <w:rFonts w:ascii="Arial" w:hAnsi="Arial" w:cs="Arial"/>
        </w:rPr>
        <w:t xml:space="preserve"> представляет собой порцию данных передаваемого файла.</w:t>
      </w:r>
    </w:p>
    <w:p w:rsidR="006F56D0" w:rsidRDefault="00095F25" w:rsidP="008D2A6D">
      <w:pPr>
        <w:ind w:firstLine="454"/>
        <w:jc w:val="both"/>
        <w:rPr>
          <w:rFonts w:ascii="Arial" w:hAnsi="Arial" w:cs="Arial"/>
        </w:rPr>
      </w:pPr>
      <w:r>
        <w:rPr>
          <w:rFonts w:ascii="Arial" w:hAnsi="Arial" w:cs="Arial"/>
        </w:rPr>
        <w:t>П</w:t>
      </w:r>
      <w:r w:rsidR="006F56D0">
        <w:rPr>
          <w:rFonts w:ascii="Arial" w:hAnsi="Arial" w:cs="Arial"/>
        </w:rPr>
        <w:t>олученная с использованием захвата пакетов и как средство характеризации следующая таблица, представляет руководство для</w:t>
      </w:r>
      <w:r w:rsidR="006F56D0" w:rsidRPr="006F56D0">
        <w:rPr>
          <w:rFonts w:ascii="Arial" w:hAnsi="Arial" w:cs="Arial"/>
        </w:rPr>
        <w:t xml:space="preserve"> </w:t>
      </w:r>
      <w:r w:rsidR="006F56D0" w:rsidRPr="00AC2254">
        <w:rPr>
          <w:rFonts w:ascii="Arial" w:hAnsi="Arial" w:cs="Arial"/>
        </w:rPr>
        <w:t>SMB/CIFS</w:t>
      </w:r>
      <w:r w:rsidR="006F56D0">
        <w:rPr>
          <w:rFonts w:ascii="Arial" w:hAnsi="Arial" w:cs="Arial"/>
        </w:rPr>
        <w:t xml:space="preserve"> копировани</w:t>
      </w:r>
      <w:r>
        <w:rPr>
          <w:rFonts w:ascii="Arial" w:hAnsi="Arial" w:cs="Arial"/>
        </w:rPr>
        <w:t>я</w:t>
      </w:r>
      <w:r w:rsidR="006F56D0">
        <w:rPr>
          <w:rFonts w:ascii="Arial" w:hAnsi="Arial" w:cs="Arial"/>
        </w:rPr>
        <w:t xml:space="preserve"> файла:</w:t>
      </w:r>
    </w:p>
    <w:p w:rsidR="006F56D0" w:rsidRPr="008D2A6D" w:rsidRDefault="006F56D0" w:rsidP="008D2A6D">
      <w:pPr>
        <w:ind w:firstLine="454"/>
        <w:jc w:val="both"/>
        <w:rPr>
          <w:rFonts w:ascii="Arial" w:hAnsi="Arial" w:cs="Arial"/>
        </w:rPr>
      </w:pPr>
    </w:p>
    <w:tbl>
      <w:tblPr>
        <w:tblStyle w:val="ac"/>
        <w:tblW w:w="2198"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0"/>
        <w:gridCol w:w="2091"/>
      </w:tblGrid>
      <w:tr w:rsidR="006F56D0" w:rsidTr="006F56D0">
        <w:tc>
          <w:tcPr>
            <w:tcW w:w="2603" w:type="pct"/>
            <w:tcBorders>
              <w:bottom w:val="dashed" w:sz="4" w:space="0" w:color="auto"/>
            </w:tcBorders>
          </w:tcPr>
          <w:p w:rsidR="006F56D0" w:rsidRDefault="006F56D0" w:rsidP="00B2063A">
            <w:pPr>
              <w:jc w:val="both"/>
              <w:rPr>
                <w:rFonts w:ascii="Arial" w:hAnsi="Arial" w:cs="Arial"/>
              </w:rPr>
            </w:pPr>
            <w:r>
              <w:rPr>
                <w:rFonts w:ascii="Arial" w:hAnsi="Arial" w:cs="Arial"/>
              </w:rPr>
              <w:t>Параметр</w:t>
            </w:r>
          </w:p>
        </w:tc>
        <w:tc>
          <w:tcPr>
            <w:tcW w:w="2397" w:type="pct"/>
            <w:tcBorders>
              <w:bottom w:val="dashed" w:sz="4" w:space="0" w:color="auto"/>
            </w:tcBorders>
            <w:vAlign w:val="center"/>
          </w:tcPr>
          <w:p w:rsidR="006F56D0" w:rsidRDefault="006F56D0" w:rsidP="00B2063A">
            <w:pPr>
              <w:rPr>
                <w:rFonts w:ascii="Arial" w:hAnsi="Arial" w:cs="Arial"/>
              </w:rPr>
            </w:pPr>
            <w:r w:rsidRPr="00AC2254">
              <w:rPr>
                <w:rFonts w:ascii="Arial" w:hAnsi="Arial" w:cs="Arial"/>
              </w:rPr>
              <w:t>SMB/CIFS</w:t>
            </w:r>
            <w:r>
              <w:rPr>
                <w:rFonts w:ascii="Arial" w:hAnsi="Arial" w:cs="Arial"/>
              </w:rPr>
              <w:t xml:space="preserve"> </w:t>
            </w:r>
          </w:p>
          <w:p w:rsidR="006F56D0" w:rsidRDefault="00095F25" w:rsidP="00B2063A">
            <w:pPr>
              <w:rPr>
                <w:rFonts w:ascii="Arial" w:hAnsi="Arial" w:cs="Arial"/>
              </w:rPr>
            </w:pPr>
            <w:r>
              <w:rPr>
                <w:rFonts w:ascii="Arial" w:hAnsi="Arial" w:cs="Arial"/>
              </w:rPr>
              <w:t>к</w:t>
            </w:r>
            <w:r w:rsidR="006F56D0">
              <w:rPr>
                <w:rFonts w:ascii="Arial" w:hAnsi="Arial" w:cs="Arial"/>
              </w:rPr>
              <w:t>опирование</w:t>
            </w:r>
          </w:p>
          <w:p w:rsidR="006F56D0" w:rsidRDefault="00095F25" w:rsidP="006F56D0">
            <w:pPr>
              <w:rPr>
                <w:rFonts w:ascii="Arial" w:hAnsi="Arial" w:cs="Arial"/>
              </w:rPr>
            </w:pPr>
            <w:r>
              <w:rPr>
                <w:rFonts w:ascii="Arial" w:hAnsi="Arial" w:cs="Arial"/>
              </w:rPr>
              <w:t>ф</w:t>
            </w:r>
            <w:r w:rsidR="006F56D0">
              <w:rPr>
                <w:rFonts w:ascii="Arial" w:hAnsi="Arial" w:cs="Arial"/>
              </w:rPr>
              <w:t>айла</w:t>
            </w:r>
          </w:p>
        </w:tc>
      </w:tr>
      <w:tr w:rsidR="006F56D0" w:rsidTr="006F56D0">
        <w:tc>
          <w:tcPr>
            <w:tcW w:w="2603" w:type="pct"/>
            <w:tcBorders>
              <w:top w:val="dashed" w:sz="4" w:space="0" w:color="auto"/>
            </w:tcBorders>
          </w:tcPr>
          <w:p w:rsidR="006F56D0" w:rsidRDefault="006F56D0" w:rsidP="00B2063A">
            <w:pPr>
              <w:jc w:val="both"/>
              <w:rPr>
                <w:rFonts w:ascii="Arial" w:hAnsi="Arial" w:cs="Arial"/>
              </w:rPr>
            </w:pPr>
            <w:r>
              <w:rPr>
                <w:rFonts w:ascii="Arial" w:hAnsi="Arial" w:cs="Arial"/>
              </w:rPr>
              <w:t>Размер сообщения клиента (</w:t>
            </w:r>
            <w:proofErr w:type="spellStart"/>
            <w:r>
              <w:rPr>
                <w:rFonts w:ascii="Arial" w:hAnsi="Arial" w:cs="Arial"/>
                <w:lang w:val="en-US"/>
              </w:rPr>
              <w:t>Scm</w:t>
            </w:r>
            <w:proofErr w:type="spellEnd"/>
            <w:r w:rsidRPr="00FB2C17">
              <w:rPr>
                <w:rFonts w:ascii="Arial" w:hAnsi="Arial" w:cs="Arial"/>
              </w:rPr>
              <w:t>)</w:t>
            </w:r>
          </w:p>
        </w:tc>
        <w:tc>
          <w:tcPr>
            <w:tcW w:w="2397" w:type="pct"/>
            <w:tcBorders>
              <w:top w:val="dashed" w:sz="4" w:space="0" w:color="auto"/>
            </w:tcBorders>
          </w:tcPr>
          <w:p w:rsidR="006F56D0" w:rsidRDefault="006F56D0" w:rsidP="00B2063A">
            <w:pPr>
              <w:rPr>
                <w:rFonts w:ascii="Arial" w:hAnsi="Arial" w:cs="Arial"/>
              </w:rPr>
            </w:pPr>
            <w:r>
              <w:rPr>
                <w:rFonts w:ascii="Arial" w:hAnsi="Arial" w:cs="Arial"/>
              </w:rPr>
              <w:t>Средн</w:t>
            </w:r>
            <w:r w:rsidR="00095F25">
              <w:rPr>
                <w:rFonts w:ascii="Arial" w:hAnsi="Arial" w:cs="Arial"/>
              </w:rPr>
              <w:t>ий</w:t>
            </w:r>
            <w:r>
              <w:rPr>
                <w:rFonts w:ascii="Arial" w:hAnsi="Arial" w:cs="Arial"/>
              </w:rPr>
              <w:t xml:space="preserve"> = 450 Б</w:t>
            </w:r>
          </w:p>
          <w:p w:rsidR="006F56D0" w:rsidRDefault="006F56D0" w:rsidP="00B2063A">
            <w:pPr>
              <w:rPr>
                <w:rFonts w:ascii="Arial" w:hAnsi="Arial" w:cs="Arial"/>
              </w:rPr>
            </w:pPr>
            <w:r>
              <w:rPr>
                <w:rFonts w:ascii="Arial" w:hAnsi="Arial" w:cs="Arial"/>
              </w:rPr>
              <w:t>Мин. = 100 Б</w:t>
            </w:r>
          </w:p>
          <w:p w:rsidR="006F56D0" w:rsidRDefault="006F56D0" w:rsidP="00095F25">
            <w:pPr>
              <w:rPr>
                <w:rFonts w:ascii="Arial" w:hAnsi="Arial" w:cs="Arial"/>
              </w:rPr>
            </w:pPr>
            <w:r>
              <w:rPr>
                <w:rFonts w:ascii="Arial" w:hAnsi="Arial" w:cs="Arial"/>
              </w:rPr>
              <w:t xml:space="preserve">Макс. = 1,5 </w:t>
            </w:r>
            <w:r w:rsidR="00095F25">
              <w:rPr>
                <w:rFonts w:ascii="Arial" w:hAnsi="Arial" w:cs="Arial"/>
              </w:rPr>
              <w:t>к</w:t>
            </w:r>
            <w:r>
              <w:rPr>
                <w:rFonts w:ascii="Arial" w:hAnsi="Arial" w:cs="Arial"/>
              </w:rPr>
              <w:t>Б</w:t>
            </w:r>
          </w:p>
        </w:tc>
      </w:tr>
      <w:tr w:rsidR="006F56D0" w:rsidTr="006F56D0">
        <w:tc>
          <w:tcPr>
            <w:tcW w:w="2603" w:type="pct"/>
          </w:tcPr>
          <w:p w:rsidR="006F56D0" w:rsidRDefault="006F56D0" w:rsidP="00B2063A">
            <w:pPr>
              <w:jc w:val="both"/>
              <w:rPr>
                <w:rFonts w:ascii="Arial" w:hAnsi="Arial" w:cs="Arial"/>
              </w:rPr>
            </w:pPr>
            <w:r>
              <w:rPr>
                <w:rFonts w:ascii="Arial" w:hAnsi="Arial" w:cs="Arial"/>
              </w:rPr>
              <w:t>Число сообщений клиента (</w:t>
            </w:r>
            <w:proofErr w:type="spellStart"/>
            <w:r>
              <w:rPr>
                <w:rFonts w:ascii="Arial" w:hAnsi="Arial" w:cs="Arial"/>
                <w:lang w:val="en-US"/>
              </w:rPr>
              <w:t>Nc</w:t>
            </w:r>
            <w:proofErr w:type="spellEnd"/>
            <w:r>
              <w:rPr>
                <w:rFonts w:ascii="Arial" w:hAnsi="Arial" w:cs="Arial"/>
                <w:lang w:val="en-US"/>
              </w:rPr>
              <w:t>)</w:t>
            </w:r>
          </w:p>
        </w:tc>
        <w:tc>
          <w:tcPr>
            <w:tcW w:w="2397" w:type="pct"/>
          </w:tcPr>
          <w:p w:rsidR="006F56D0" w:rsidRDefault="006F56D0" w:rsidP="00B2063A">
            <w:pPr>
              <w:rPr>
                <w:rFonts w:ascii="Arial" w:hAnsi="Arial" w:cs="Arial"/>
              </w:rPr>
            </w:pPr>
            <w:r>
              <w:rPr>
                <w:rFonts w:ascii="Arial" w:hAnsi="Arial" w:cs="Arial"/>
              </w:rPr>
              <w:t>Средн</w:t>
            </w:r>
            <w:r w:rsidR="00095F25">
              <w:rPr>
                <w:rFonts w:ascii="Arial" w:hAnsi="Arial" w:cs="Arial"/>
              </w:rPr>
              <w:t>ее</w:t>
            </w:r>
            <w:r>
              <w:rPr>
                <w:rFonts w:ascii="Arial" w:hAnsi="Arial" w:cs="Arial"/>
              </w:rPr>
              <w:t xml:space="preserve"> = 10</w:t>
            </w:r>
          </w:p>
          <w:p w:rsidR="006F56D0" w:rsidRDefault="006F56D0" w:rsidP="00B2063A">
            <w:pPr>
              <w:rPr>
                <w:rFonts w:ascii="Arial" w:hAnsi="Arial" w:cs="Arial"/>
              </w:rPr>
            </w:pPr>
            <w:r>
              <w:rPr>
                <w:rFonts w:ascii="Arial" w:hAnsi="Arial" w:cs="Arial"/>
              </w:rPr>
              <w:t>Мин. = 5</w:t>
            </w:r>
          </w:p>
          <w:p w:rsidR="006F56D0" w:rsidRDefault="006F56D0" w:rsidP="00B2063A">
            <w:pPr>
              <w:rPr>
                <w:rFonts w:ascii="Arial" w:hAnsi="Arial" w:cs="Arial"/>
              </w:rPr>
            </w:pPr>
            <w:r>
              <w:rPr>
                <w:rFonts w:ascii="Arial" w:hAnsi="Arial" w:cs="Arial"/>
              </w:rPr>
              <w:t>Макс. = 25</w:t>
            </w:r>
          </w:p>
        </w:tc>
      </w:tr>
      <w:tr w:rsidR="006F56D0" w:rsidTr="006F56D0">
        <w:tc>
          <w:tcPr>
            <w:tcW w:w="2603" w:type="pct"/>
          </w:tcPr>
          <w:p w:rsidR="006F56D0" w:rsidRDefault="006F56D0" w:rsidP="00B2063A">
            <w:pPr>
              <w:jc w:val="both"/>
              <w:rPr>
                <w:rFonts w:ascii="Arial" w:hAnsi="Arial" w:cs="Arial"/>
              </w:rPr>
            </w:pPr>
            <w:r>
              <w:rPr>
                <w:rFonts w:ascii="Arial" w:hAnsi="Arial" w:cs="Arial"/>
              </w:rPr>
              <w:t>Время обработки клиентом (</w:t>
            </w:r>
            <w:proofErr w:type="spellStart"/>
            <w:r>
              <w:rPr>
                <w:rFonts w:ascii="Arial" w:hAnsi="Arial" w:cs="Arial"/>
                <w:lang w:val="en-US"/>
              </w:rPr>
              <w:t>Tcp</w:t>
            </w:r>
            <w:proofErr w:type="spellEnd"/>
            <w:r w:rsidRPr="003A5FC4">
              <w:rPr>
                <w:rFonts w:ascii="Arial" w:hAnsi="Arial" w:cs="Arial"/>
              </w:rPr>
              <w:t>)</w:t>
            </w:r>
          </w:p>
        </w:tc>
        <w:tc>
          <w:tcPr>
            <w:tcW w:w="2397" w:type="pct"/>
          </w:tcPr>
          <w:p w:rsidR="006F56D0" w:rsidRDefault="006F56D0" w:rsidP="00B2063A">
            <w:pPr>
              <w:rPr>
                <w:rFonts w:ascii="Arial" w:hAnsi="Arial" w:cs="Arial"/>
              </w:rPr>
            </w:pPr>
            <w:r>
              <w:rPr>
                <w:rFonts w:ascii="Arial" w:hAnsi="Arial" w:cs="Arial"/>
              </w:rPr>
              <w:t>Средн</w:t>
            </w:r>
            <w:r w:rsidR="00095F25">
              <w:rPr>
                <w:rFonts w:ascii="Arial" w:hAnsi="Arial" w:cs="Arial"/>
              </w:rPr>
              <w:t>ее</w:t>
            </w:r>
            <w:r>
              <w:rPr>
                <w:rFonts w:ascii="Arial" w:hAnsi="Arial" w:cs="Arial"/>
              </w:rPr>
              <w:t xml:space="preserve"> = 1 мс</w:t>
            </w:r>
          </w:p>
          <w:p w:rsidR="006F56D0" w:rsidRDefault="006F56D0" w:rsidP="00B2063A">
            <w:pPr>
              <w:rPr>
                <w:rFonts w:ascii="Arial" w:hAnsi="Arial" w:cs="Arial"/>
              </w:rPr>
            </w:pPr>
            <w:r>
              <w:rPr>
                <w:rFonts w:ascii="Arial" w:hAnsi="Arial" w:cs="Arial"/>
              </w:rPr>
              <w:t>Мин. = 0,5 мс</w:t>
            </w:r>
          </w:p>
          <w:p w:rsidR="006F56D0" w:rsidRDefault="006F56D0" w:rsidP="006F56D0">
            <w:pPr>
              <w:rPr>
                <w:rFonts w:ascii="Arial" w:hAnsi="Arial" w:cs="Arial"/>
              </w:rPr>
            </w:pPr>
            <w:r>
              <w:rPr>
                <w:rFonts w:ascii="Arial" w:hAnsi="Arial" w:cs="Arial"/>
              </w:rPr>
              <w:t xml:space="preserve">Макс. </w:t>
            </w:r>
            <w:r w:rsidRPr="00095F25">
              <w:rPr>
                <w:rFonts w:ascii="Arial" w:hAnsi="Arial" w:cs="Arial"/>
              </w:rPr>
              <w:t>= 2 мс</w:t>
            </w:r>
          </w:p>
        </w:tc>
      </w:tr>
      <w:tr w:rsidR="006F56D0" w:rsidTr="006F56D0">
        <w:tc>
          <w:tcPr>
            <w:tcW w:w="2603" w:type="pct"/>
          </w:tcPr>
          <w:p w:rsidR="006F56D0" w:rsidRDefault="006F56D0" w:rsidP="00B2063A">
            <w:pPr>
              <w:jc w:val="both"/>
              <w:rPr>
                <w:rFonts w:ascii="Arial" w:hAnsi="Arial" w:cs="Arial"/>
              </w:rPr>
            </w:pPr>
            <w:r>
              <w:rPr>
                <w:rFonts w:ascii="Arial" w:hAnsi="Arial" w:cs="Arial"/>
              </w:rPr>
              <w:t>Размер ответа сервера (</w:t>
            </w:r>
            <w:proofErr w:type="spellStart"/>
            <w:r>
              <w:rPr>
                <w:rFonts w:ascii="Arial" w:hAnsi="Arial" w:cs="Arial"/>
                <w:lang w:val="en-US"/>
              </w:rPr>
              <w:t>Srs</w:t>
            </w:r>
            <w:proofErr w:type="spellEnd"/>
            <w:r>
              <w:rPr>
                <w:rFonts w:ascii="Arial" w:hAnsi="Arial" w:cs="Arial"/>
                <w:lang w:val="en-US"/>
              </w:rPr>
              <w:t>)</w:t>
            </w:r>
          </w:p>
        </w:tc>
        <w:tc>
          <w:tcPr>
            <w:tcW w:w="2397" w:type="pct"/>
          </w:tcPr>
          <w:p w:rsidR="006F56D0" w:rsidRDefault="006F56D0" w:rsidP="00B2063A">
            <w:pPr>
              <w:rPr>
                <w:rFonts w:ascii="Arial" w:hAnsi="Arial" w:cs="Arial"/>
              </w:rPr>
            </w:pPr>
            <w:r>
              <w:rPr>
                <w:rFonts w:ascii="Arial" w:hAnsi="Arial" w:cs="Arial"/>
              </w:rPr>
              <w:t>Средн</w:t>
            </w:r>
            <w:r w:rsidR="00095F25">
              <w:rPr>
                <w:rFonts w:ascii="Arial" w:hAnsi="Arial" w:cs="Arial"/>
              </w:rPr>
              <w:t>ий</w:t>
            </w:r>
            <w:r>
              <w:rPr>
                <w:rFonts w:ascii="Arial" w:hAnsi="Arial" w:cs="Arial"/>
              </w:rPr>
              <w:t xml:space="preserve"> = 2 </w:t>
            </w:r>
            <w:r w:rsidR="00095F25">
              <w:rPr>
                <w:rFonts w:ascii="Arial" w:hAnsi="Arial" w:cs="Arial"/>
              </w:rPr>
              <w:t>к</w:t>
            </w:r>
            <w:r>
              <w:rPr>
                <w:rFonts w:ascii="Arial" w:hAnsi="Arial" w:cs="Arial"/>
              </w:rPr>
              <w:t>Б</w:t>
            </w:r>
          </w:p>
          <w:p w:rsidR="006F56D0" w:rsidRDefault="006F56D0" w:rsidP="00B2063A">
            <w:pPr>
              <w:rPr>
                <w:rFonts w:ascii="Arial" w:hAnsi="Arial" w:cs="Arial"/>
              </w:rPr>
            </w:pPr>
            <w:r>
              <w:rPr>
                <w:rFonts w:ascii="Arial" w:hAnsi="Arial" w:cs="Arial"/>
              </w:rPr>
              <w:t>Мин. = 500 Б</w:t>
            </w:r>
          </w:p>
          <w:p w:rsidR="006F56D0" w:rsidRDefault="006F56D0" w:rsidP="00095F25">
            <w:pPr>
              <w:rPr>
                <w:rFonts w:ascii="Arial" w:hAnsi="Arial" w:cs="Arial"/>
              </w:rPr>
            </w:pPr>
            <w:r>
              <w:rPr>
                <w:rFonts w:ascii="Arial" w:hAnsi="Arial" w:cs="Arial"/>
              </w:rPr>
              <w:t xml:space="preserve">Макс. = 100 </w:t>
            </w:r>
            <w:r w:rsidR="00095F25">
              <w:rPr>
                <w:rFonts w:ascii="Arial" w:hAnsi="Arial" w:cs="Arial"/>
              </w:rPr>
              <w:t>к</w:t>
            </w:r>
            <w:r>
              <w:rPr>
                <w:rFonts w:ascii="Arial" w:hAnsi="Arial" w:cs="Arial"/>
              </w:rPr>
              <w:t>Б</w:t>
            </w:r>
          </w:p>
        </w:tc>
      </w:tr>
      <w:tr w:rsidR="006F56D0" w:rsidTr="006F56D0">
        <w:tc>
          <w:tcPr>
            <w:tcW w:w="2603" w:type="pct"/>
          </w:tcPr>
          <w:p w:rsidR="006F56D0" w:rsidRDefault="006F56D0" w:rsidP="00B2063A">
            <w:pPr>
              <w:jc w:val="both"/>
              <w:rPr>
                <w:rFonts w:ascii="Arial" w:hAnsi="Arial" w:cs="Arial"/>
              </w:rPr>
            </w:pPr>
            <w:r>
              <w:rPr>
                <w:rFonts w:ascii="Arial" w:hAnsi="Arial" w:cs="Arial"/>
              </w:rPr>
              <w:t>Число сообщений сервера (</w:t>
            </w:r>
            <w:r>
              <w:rPr>
                <w:rFonts w:ascii="Arial" w:hAnsi="Arial" w:cs="Arial"/>
                <w:lang w:val="en-US"/>
              </w:rPr>
              <w:t>Ns</w:t>
            </w:r>
            <w:r w:rsidRPr="00EA5779">
              <w:rPr>
                <w:rFonts w:ascii="Arial" w:hAnsi="Arial" w:cs="Arial"/>
              </w:rPr>
              <w:t>)</w:t>
            </w:r>
          </w:p>
        </w:tc>
        <w:tc>
          <w:tcPr>
            <w:tcW w:w="2397" w:type="pct"/>
          </w:tcPr>
          <w:p w:rsidR="006F56D0" w:rsidRDefault="006F56D0" w:rsidP="00B2063A">
            <w:pPr>
              <w:rPr>
                <w:rFonts w:ascii="Arial" w:hAnsi="Arial" w:cs="Arial"/>
              </w:rPr>
            </w:pPr>
            <w:r>
              <w:rPr>
                <w:rFonts w:ascii="Arial" w:hAnsi="Arial" w:cs="Arial"/>
              </w:rPr>
              <w:t>Средн</w:t>
            </w:r>
            <w:r w:rsidR="00095F25">
              <w:rPr>
                <w:rFonts w:ascii="Arial" w:hAnsi="Arial" w:cs="Arial"/>
              </w:rPr>
              <w:t>ее</w:t>
            </w:r>
            <w:r>
              <w:rPr>
                <w:rFonts w:ascii="Arial" w:hAnsi="Arial" w:cs="Arial"/>
              </w:rPr>
              <w:t xml:space="preserve"> = 10</w:t>
            </w:r>
          </w:p>
          <w:p w:rsidR="006F56D0" w:rsidRDefault="006F56D0" w:rsidP="00B2063A">
            <w:pPr>
              <w:rPr>
                <w:rFonts w:ascii="Arial" w:hAnsi="Arial" w:cs="Arial"/>
              </w:rPr>
            </w:pPr>
            <w:r>
              <w:rPr>
                <w:rFonts w:ascii="Arial" w:hAnsi="Arial" w:cs="Arial"/>
              </w:rPr>
              <w:t>Мин. = 10</w:t>
            </w:r>
          </w:p>
          <w:p w:rsidR="006F56D0" w:rsidRDefault="006F56D0" w:rsidP="00B2063A">
            <w:pPr>
              <w:rPr>
                <w:rFonts w:ascii="Arial" w:hAnsi="Arial" w:cs="Arial"/>
              </w:rPr>
            </w:pPr>
            <w:r>
              <w:rPr>
                <w:rFonts w:ascii="Arial" w:hAnsi="Arial" w:cs="Arial"/>
              </w:rPr>
              <w:t>Макс. = 200</w:t>
            </w:r>
          </w:p>
        </w:tc>
      </w:tr>
      <w:tr w:rsidR="006F56D0" w:rsidTr="006F56D0">
        <w:tc>
          <w:tcPr>
            <w:tcW w:w="2603" w:type="pct"/>
          </w:tcPr>
          <w:p w:rsidR="006F56D0" w:rsidRDefault="006F56D0" w:rsidP="006F56D0">
            <w:pPr>
              <w:jc w:val="both"/>
              <w:rPr>
                <w:rFonts w:ascii="Arial" w:hAnsi="Arial" w:cs="Arial"/>
              </w:rPr>
            </w:pPr>
            <w:r>
              <w:rPr>
                <w:rFonts w:ascii="Arial" w:hAnsi="Arial" w:cs="Arial"/>
              </w:rPr>
              <w:t>Время обработки сервером (</w:t>
            </w:r>
            <w:r>
              <w:rPr>
                <w:rFonts w:ascii="Arial" w:hAnsi="Arial" w:cs="Arial"/>
                <w:lang w:val="en-US"/>
              </w:rPr>
              <w:t>Tsp</w:t>
            </w:r>
            <w:r>
              <w:rPr>
                <w:rFonts w:ascii="Arial" w:hAnsi="Arial" w:cs="Arial"/>
              </w:rPr>
              <w:t>)</w:t>
            </w:r>
          </w:p>
        </w:tc>
        <w:tc>
          <w:tcPr>
            <w:tcW w:w="2397" w:type="pct"/>
          </w:tcPr>
          <w:p w:rsidR="006F56D0" w:rsidRDefault="006F56D0" w:rsidP="00B2063A">
            <w:pPr>
              <w:rPr>
                <w:rFonts w:ascii="Arial" w:hAnsi="Arial" w:cs="Arial"/>
              </w:rPr>
            </w:pPr>
            <w:r>
              <w:rPr>
                <w:rFonts w:ascii="Arial" w:hAnsi="Arial" w:cs="Arial"/>
              </w:rPr>
              <w:t>Средн</w:t>
            </w:r>
            <w:r w:rsidR="00095F25">
              <w:rPr>
                <w:rFonts w:ascii="Arial" w:hAnsi="Arial" w:cs="Arial"/>
              </w:rPr>
              <w:t>ее</w:t>
            </w:r>
            <w:r>
              <w:rPr>
                <w:rFonts w:ascii="Arial" w:hAnsi="Arial" w:cs="Arial"/>
              </w:rPr>
              <w:t xml:space="preserve"> = 1 мс</w:t>
            </w:r>
          </w:p>
          <w:p w:rsidR="006F56D0" w:rsidRDefault="006F56D0" w:rsidP="00B2063A">
            <w:pPr>
              <w:rPr>
                <w:rFonts w:ascii="Arial" w:hAnsi="Arial" w:cs="Arial"/>
              </w:rPr>
            </w:pPr>
            <w:r>
              <w:rPr>
                <w:rFonts w:ascii="Arial" w:hAnsi="Arial" w:cs="Arial"/>
              </w:rPr>
              <w:t>Мин. = 0,5 мс</w:t>
            </w:r>
          </w:p>
          <w:p w:rsidR="006F56D0" w:rsidRDefault="006F56D0" w:rsidP="00B2063A">
            <w:pPr>
              <w:rPr>
                <w:rFonts w:ascii="Arial" w:hAnsi="Arial" w:cs="Arial"/>
              </w:rPr>
            </w:pPr>
            <w:r>
              <w:rPr>
                <w:rFonts w:ascii="Arial" w:hAnsi="Arial" w:cs="Arial"/>
              </w:rPr>
              <w:t xml:space="preserve">Макс. = 2 </w:t>
            </w:r>
            <w:r w:rsidRPr="006F56D0">
              <w:rPr>
                <w:rFonts w:ascii="Arial" w:hAnsi="Arial" w:cs="Arial"/>
              </w:rPr>
              <w:t>мс</w:t>
            </w:r>
          </w:p>
        </w:tc>
      </w:tr>
      <w:tr w:rsidR="006F56D0" w:rsidTr="006F56D0">
        <w:tc>
          <w:tcPr>
            <w:tcW w:w="2603" w:type="pct"/>
          </w:tcPr>
          <w:p w:rsidR="006F56D0" w:rsidRPr="006F56D0" w:rsidRDefault="006F56D0" w:rsidP="00B2063A">
            <w:pPr>
              <w:jc w:val="both"/>
              <w:rPr>
                <w:rFonts w:ascii="Arial" w:hAnsi="Arial" w:cs="Arial"/>
                <w:lang w:val="en-US"/>
              </w:rPr>
            </w:pPr>
            <w:r w:rsidRPr="006F56D0">
              <w:rPr>
                <w:rFonts w:ascii="Arial" w:hAnsi="Arial" w:cs="Arial"/>
              </w:rPr>
              <w:t>Размер блока (</w:t>
            </w:r>
            <w:proofErr w:type="spellStart"/>
            <w:r w:rsidRPr="006F56D0">
              <w:rPr>
                <w:rFonts w:ascii="Arial" w:hAnsi="Arial" w:cs="Arial"/>
              </w:rPr>
              <w:t>Sb</w:t>
            </w:r>
            <w:proofErr w:type="spellEnd"/>
            <w:r w:rsidRPr="006F56D0">
              <w:rPr>
                <w:rFonts w:ascii="Arial" w:hAnsi="Arial" w:cs="Arial"/>
              </w:rPr>
              <w:t>)</w:t>
            </w:r>
            <w:r>
              <w:rPr>
                <w:rFonts w:ascii="Arial" w:hAnsi="Arial" w:cs="Arial"/>
                <w:lang w:val="en-US"/>
              </w:rPr>
              <w:t>*</w:t>
            </w:r>
          </w:p>
        </w:tc>
        <w:tc>
          <w:tcPr>
            <w:tcW w:w="2397" w:type="pct"/>
          </w:tcPr>
          <w:p w:rsidR="006F56D0" w:rsidRPr="00B2063A" w:rsidRDefault="006F56D0" w:rsidP="00B2063A">
            <w:pPr>
              <w:rPr>
                <w:rFonts w:ascii="Arial" w:hAnsi="Arial" w:cs="Arial"/>
              </w:rPr>
            </w:pPr>
            <w:r>
              <w:rPr>
                <w:rFonts w:ascii="Arial" w:hAnsi="Arial" w:cs="Arial"/>
              </w:rPr>
              <w:t>Средн</w:t>
            </w:r>
            <w:r w:rsidR="00095F25">
              <w:rPr>
                <w:rFonts w:ascii="Arial" w:hAnsi="Arial" w:cs="Arial"/>
              </w:rPr>
              <w:t>ий</w:t>
            </w:r>
            <w:r>
              <w:rPr>
                <w:rFonts w:ascii="Arial" w:hAnsi="Arial" w:cs="Arial"/>
              </w:rPr>
              <w:t xml:space="preserve"> = </w:t>
            </w:r>
            <w:r>
              <w:rPr>
                <w:rFonts w:ascii="Arial" w:hAnsi="Arial" w:cs="Arial"/>
                <w:lang w:val="en-US"/>
              </w:rPr>
              <w:t>N</w:t>
            </w:r>
            <w:r w:rsidRPr="00B2063A">
              <w:rPr>
                <w:rFonts w:ascii="Arial" w:hAnsi="Arial" w:cs="Arial"/>
              </w:rPr>
              <w:t>/</w:t>
            </w:r>
            <w:r>
              <w:rPr>
                <w:rFonts w:ascii="Arial" w:hAnsi="Arial" w:cs="Arial"/>
                <w:lang w:val="en-US"/>
              </w:rPr>
              <w:t>A</w:t>
            </w:r>
          </w:p>
          <w:p w:rsidR="006F56D0" w:rsidRDefault="006F56D0" w:rsidP="00B2063A">
            <w:pPr>
              <w:rPr>
                <w:rFonts w:ascii="Arial" w:hAnsi="Arial" w:cs="Arial"/>
              </w:rPr>
            </w:pPr>
            <w:r>
              <w:rPr>
                <w:rFonts w:ascii="Arial" w:hAnsi="Arial" w:cs="Arial"/>
              </w:rPr>
              <w:t xml:space="preserve">Мин. = </w:t>
            </w:r>
            <w:r w:rsidRPr="00B2063A">
              <w:rPr>
                <w:rFonts w:ascii="Arial" w:hAnsi="Arial" w:cs="Arial"/>
              </w:rPr>
              <w:t>16</w:t>
            </w:r>
            <w:r>
              <w:rPr>
                <w:rFonts w:ascii="Arial" w:hAnsi="Arial" w:cs="Arial"/>
              </w:rPr>
              <w:t xml:space="preserve"> </w:t>
            </w:r>
            <w:r w:rsidR="00095F25">
              <w:rPr>
                <w:rFonts w:ascii="Arial" w:hAnsi="Arial" w:cs="Arial"/>
              </w:rPr>
              <w:t>к</w:t>
            </w:r>
            <w:r>
              <w:rPr>
                <w:rFonts w:ascii="Arial" w:hAnsi="Arial" w:cs="Arial"/>
              </w:rPr>
              <w:t>Б</w:t>
            </w:r>
          </w:p>
          <w:p w:rsidR="006F56D0" w:rsidRDefault="006F56D0" w:rsidP="00095F25">
            <w:pPr>
              <w:rPr>
                <w:rFonts w:ascii="Arial" w:hAnsi="Arial" w:cs="Arial"/>
              </w:rPr>
            </w:pPr>
            <w:r>
              <w:rPr>
                <w:rFonts w:ascii="Arial" w:hAnsi="Arial" w:cs="Arial"/>
              </w:rPr>
              <w:t xml:space="preserve">Макс. = </w:t>
            </w:r>
            <w:r>
              <w:rPr>
                <w:rFonts w:ascii="Arial" w:hAnsi="Arial" w:cs="Arial"/>
                <w:lang w:val="en-US"/>
              </w:rPr>
              <w:t>128</w:t>
            </w:r>
            <w:r>
              <w:rPr>
                <w:rFonts w:ascii="Arial" w:hAnsi="Arial" w:cs="Arial"/>
              </w:rPr>
              <w:t xml:space="preserve"> </w:t>
            </w:r>
            <w:r w:rsidR="00095F25">
              <w:rPr>
                <w:rFonts w:ascii="Arial" w:hAnsi="Arial" w:cs="Arial"/>
              </w:rPr>
              <w:t>к</w:t>
            </w:r>
            <w:r>
              <w:rPr>
                <w:rFonts w:ascii="Arial" w:hAnsi="Arial" w:cs="Arial"/>
              </w:rPr>
              <w:t>Б</w:t>
            </w:r>
          </w:p>
        </w:tc>
      </w:tr>
    </w:tbl>
    <w:p w:rsidR="00AC2254" w:rsidRDefault="00AC2254" w:rsidP="00333426">
      <w:pPr>
        <w:ind w:firstLine="454"/>
        <w:jc w:val="both"/>
        <w:rPr>
          <w:rFonts w:ascii="Arial" w:hAnsi="Arial" w:cs="Arial"/>
          <w:lang w:val="en-US"/>
        </w:rPr>
      </w:pPr>
    </w:p>
    <w:p w:rsidR="00F62031" w:rsidRPr="00095F25" w:rsidRDefault="00F62031" w:rsidP="00F62031">
      <w:pPr>
        <w:ind w:firstLine="454"/>
        <w:jc w:val="both"/>
        <w:rPr>
          <w:rFonts w:ascii="Arial" w:hAnsi="Arial" w:cs="Arial"/>
          <w:sz w:val="18"/>
          <w:szCs w:val="18"/>
        </w:rPr>
      </w:pPr>
      <w:r w:rsidRPr="00F62031">
        <w:rPr>
          <w:rFonts w:ascii="Arial" w:hAnsi="Arial" w:cs="Arial"/>
        </w:rPr>
        <w:t>*</w:t>
      </w:r>
      <w:r>
        <w:rPr>
          <w:rFonts w:ascii="Arial" w:hAnsi="Arial" w:cs="Arial"/>
        </w:rPr>
        <w:t xml:space="preserve"> </w:t>
      </w:r>
      <w:proofErr w:type="gramStart"/>
      <w:r w:rsidRPr="00095F25">
        <w:rPr>
          <w:rFonts w:ascii="Arial" w:hAnsi="Arial" w:cs="Arial"/>
          <w:sz w:val="18"/>
          <w:szCs w:val="18"/>
        </w:rPr>
        <w:t>В</w:t>
      </w:r>
      <w:proofErr w:type="gramEnd"/>
      <w:r w:rsidRPr="00095F25">
        <w:rPr>
          <w:rFonts w:ascii="Arial" w:hAnsi="Arial" w:cs="Arial"/>
          <w:sz w:val="18"/>
          <w:szCs w:val="18"/>
        </w:rPr>
        <w:t xml:space="preserve"> зависимости от испытываемого размера файла, </w:t>
      </w:r>
      <w:r w:rsidR="0054673A" w:rsidRPr="00095F25">
        <w:rPr>
          <w:rFonts w:ascii="Arial" w:hAnsi="Arial" w:cs="Arial"/>
          <w:sz w:val="18"/>
          <w:szCs w:val="18"/>
        </w:rPr>
        <w:t>блок определенного размер</w:t>
      </w:r>
      <w:r w:rsidR="00095F25" w:rsidRPr="00095F25">
        <w:rPr>
          <w:rFonts w:ascii="Arial" w:hAnsi="Arial" w:cs="Arial"/>
          <w:sz w:val="18"/>
          <w:szCs w:val="18"/>
        </w:rPr>
        <w:t>а</w:t>
      </w:r>
      <w:r w:rsidR="0054673A" w:rsidRPr="00095F25">
        <w:rPr>
          <w:rFonts w:ascii="Arial" w:hAnsi="Arial" w:cs="Arial"/>
          <w:sz w:val="18"/>
          <w:szCs w:val="18"/>
        </w:rPr>
        <w:t xml:space="preserve"> будет передан «</w:t>
      </w:r>
      <w:r w:rsidR="0054673A" w:rsidRPr="00095F25">
        <w:rPr>
          <w:rFonts w:ascii="Arial" w:hAnsi="Arial" w:cs="Arial"/>
          <w:sz w:val="18"/>
          <w:szCs w:val="18"/>
          <w:lang w:val="en-US"/>
        </w:rPr>
        <w:t>n</w:t>
      </w:r>
      <w:r w:rsidR="0054673A" w:rsidRPr="00095F25">
        <w:rPr>
          <w:rFonts w:ascii="Arial" w:hAnsi="Arial" w:cs="Arial"/>
          <w:sz w:val="18"/>
          <w:szCs w:val="18"/>
        </w:rPr>
        <w:t xml:space="preserve">» количество раз для завершения примера. Например, будем испытывать файл 10 МБ и </w:t>
      </w:r>
      <w:r w:rsidR="00095F25" w:rsidRPr="00095F25">
        <w:rPr>
          <w:rFonts w:ascii="Arial" w:hAnsi="Arial" w:cs="Arial"/>
          <w:sz w:val="18"/>
          <w:szCs w:val="18"/>
        </w:rPr>
        <w:t xml:space="preserve">размер блока будет </w:t>
      </w:r>
      <w:r w:rsidR="0054673A" w:rsidRPr="00095F25">
        <w:rPr>
          <w:rFonts w:ascii="Arial" w:hAnsi="Arial" w:cs="Arial"/>
          <w:sz w:val="18"/>
          <w:szCs w:val="18"/>
        </w:rPr>
        <w:t xml:space="preserve">64 </w:t>
      </w:r>
      <w:r w:rsidR="00095F25" w:rsidRPr="00095F25">
        <w:rPr>
          <w:rFonts w:ascii="Arial" w:hAnsi="Arial" w:cs="Arial"/>
          <w:sz w:val="18"/>
          <w:szCs w:val="18"/>
        </w:rPr>
        <w:t>к</w:t>
      </w:r>
      <w:r w:rsidR="0054673A" w:rsidRPr="00095F25">
        <w:rPr>
          <w:rFonts w:ascii="Arial" w:hAnsi="Arial" w:cs="Arial"/>
          <w:sz w:val="18"/>
          <w:szCs w:val="18"/>
        </w:rPr>
        <w:t xml:space="preserve">Б. В этом случае, будет передано 160 блоков после того, как откроется канал управления между клиентом и сервером.  </w:t>
      </w:r>
    </w:p>
    <w:p w:rsidR="00AC2254" w:rsidRDefault="00AC2254" w:rsidP="00333426">
      <w:pPr>
        <w:ind w:firstLine="454"/>
        <w:jc w:val="both"/>
        <w:rPr>
          <w:rFonts w:ascii="Arial" w:hAnsi="Arial" w:cs="Arial"/>
        </w:rPr>
      </w:pPr>
    </w:p>
    <w:p w:rsidR="003B5F08" w:rsidRDefault="003B5F08" w:rsidP="00333426">
      <w:pPr>
        <w:ind w:firstLine="454"/>
        <w:jc w:val="both"/>
        <w:rPr>
          <w:rFonts w:ascii="Arial" w:hAnsi="Arial" w:cs="Arial"/>
        </w:rPr>
        <w:sectPr w:rsidR="003B5F08" w:rsidSect="00B7106C">
          <w:footerReference w:type="even" r:id="rId25"/>
          <w:footerReference w:type="default" r:id="rId26"/>
          <w:pgSz w:w="11906" w:h="16838" w:code="9"/>
          <w:pgMar w:top="1134" w:right="567" w:bottom="1134" w:left="1418" w:header="720" w:footer="720" w:gutter="0"/>
          <w:cols w:space="720"/>
        </w:sectPr>
      </w:pPr>
    </w:p>
    <w:p w:rsidR="003B5F08" w:rsidRPr="004277A2" w:rsidRDefault="003B5F08" w:rsidP="003B5F08">
      <w:pPr>
        <w:pageBreakBefore/>
        <w:widowControl w:val="0"/>
        <w:jc w:val="center"/>
        <w:rPr>
          <w:rFonts w:ascii="Arial" w:hAnsi="Arial" w:cs="Arial"/>
          <w:b/>
          <w:sz w:val="22"/>
          <w:szCs w:val="22"/>
        </w:rPr>
      </w:pPr>
      <w:r w:rsidRPr="004277A2">
        <w:rPr>
          <w:rFonts w:ascii="Arial" w:hAnsi="Arial" w:cs="Arial"/>
          <w:b/>
          <w:sz w:val="22"/>
          <w:szCs w:val="22"/>
        </w:rPr>
        <w:t xml:space="preserve">Приложение </w:t>
      </w:r>
      <w:r w:rsidRPr="00356789">
        <w:rPr>
          <w:rFonts w:ascii="Arial" w:hAnsi="Arial" w:cs="Arial"/>
          <w:b/>
          <w:sz w:val="22"/>
          <w:szCs w:val="22"/>
        </w:rPr>
        <w:t>ДА</w:t>
      </w:r>
    </w:p>
    <w:p w:rsidR="003B5F08" w:rsidRPr="000B6E71" w:rsidRDefault="003B5F08" w:rsidP="003B5F08">
      <w:pPr>
        <w:widowControl w:val="0"/>
        <w:jc w:val="center"/>
        <w:rPr>
          <w:rFonts w:ascii="Arial" w:hAnsi="Arial" w:cs="Arial"/>
          <w:b/>
          <w:sz w:val="22"/>
          <w:szCs w:val="22"/>
        </w:rPr>
      </w:pPr>
      <w:r w:rsidRPr="000B6E71">
        <w:rPr>
          <w:rFonts w:ascii="Arial" w:hAnsi="Arial" w:cs="Arial"/>
          <w:b/>
          <w:sz w:val="22"/>
          <w:szCs w:val="22"/>
        </w:rPr>
        <w:t>(справочное)</w:t>
      </w:r>
    </w:p>
    <w:p w:rsidR="003B5F08" w:rsidRPr="004277A2" w:rsidRDefault="003B5F08" w:rsidP="003B5F08">
      <w:pPr>
        <w:widowControl w:val="0"/>
        <w:spacing w:before="220" w:after="160"/>
        <w:jc w:val="center"/>
        <w:rPr>
          <w:rFonts w:ascii="Arial" w:hAnsi="Arial" w:cs="Arial"/>
          <w:b/>
          <w:sz w:val="22"/>
          <w:szCs w:val="22"/>
        </w:rPr>
      </w:pPr>
      <w:r>
        <w:rPr>
          <w:rFonts w:ascii="Arial" w:hAnsi="Arial" w:cs="Arial"/>
          <w:b/>
          <w:sz w:val="22"/>
          <w:szCs w:val="22"/>
        </w:rPr>
        <w:t>С</w:t>
      </w:r>
      <w:r w:rsidRPr="004277A2">
        <w:rPr>
          <w:rFonts w:ascii="Arial" w:hAnsi="Arial" w:cs="Arial"/>
          <w:b/>
          <w:sz w:val="22"/>
          <w:szCs w:val="22"/>
        </w:rPr>
        <w:t>окращения</w:t>
      </w:r>
      <w:r>
        <w:rPr>
          <w:rFonts w:ascii="Arial" w:hAnsi="Arial" w:cs="Arial"/>
          <w:b/>
          <w:sz w:val="22"/>
          <w:szCs w:val="22"/>
        </w:rPr>
        <w:t xml:space="preserve"> и обозначения</w:t>
      </w:r>
    </w:p>
    <w:p w:rsidR="003B5F08" w:rsidRDefault="003B5F08" w:rsidP="009D477A">
      <w:pPr>
        <w:widowControl w:val="0"/>
        <w:ind w:firstLine="426"/>
        <w:jc w:val="both"/>
        <w:rPr>
          <w:rFonts w:ascii="Arial" w:hAnsi="Arial" w:cs="Arial"/>
        </w:rPr>
      </w:pPr>
      <w:r>
        <w:rPr>
          <w:rFonts w:ascii="Arial" w:hAnsi="Arial" w:cs="Arial"/>
        </w:rPr>
        <w:t>В настоящем стандарте кроме приведенных в 2 применены следующие сокращения и обозначения:</w:t>
      </w:r>
    </w:p>
    <w:p w:rsidR="00B7147C" w:rsidRPr="008C04CC" w:rsidRDefault="00CC2609" w:rsidP="009D477A">
      <w:pPr>
        <w:widowControl w:val="0"/>
        <w:ind w:firstLine="426"/>
        <w:jc w:val="both"/>
        <w:rPr>
          <w:rFonts w:ascii="Arial" w:hAnsi="Arial" w:cs="Arial"/>
        </w:rPr>
      </w:pPr>
      <w:r>
        <w:rPr>
          <w:rFonts w:ascii="Arial" w:hAnsi="Arial" w:cs="Arial"/>
          <w:lang w:val="en-US"/>
        </w:rPr>
        <w:t>FIFO</w:t>
      </w:r>
      <w:r w:rsidRPr="008C04CC">
        <w:rPr>
          <w:rFonts w:ascii="Arial" w:hAnsi="Arial" w:cs="Arial"/>
        </w:rPr>
        <w:t xml:space="preserve"> – </w:t>
      </w:r>
      <w:r>
        <w:rPr>
          <w:rFonts w:ascii="Arial" w:hAnsi="Arial" w:cs="Arial"/>
          <w:lang w:val="en-US"/>
        </w:rPr>
        <w:t>F</w:t>
      </w:r>
      <w:r w:rsidRPr="00CC2609">
        <w:rPr>
          <w:rFonts w:ascii="Arial" w:hAnsi="Arial" w:cs="Arial"/>
          <w:lang w:val="en-US"/>
        </w:rPr>
        <w:t>irst</w:t>
      </w:r>
      <w:r w:rsidRPr="008C04CC">
        <w:rPr>
          <w:rFonts w:ascii="Arial" w:hAnsi="Arial" w:cs="Arial"/>
        </w:rPr>
        <w:t xml:space="preserve"> </w:t>
      </w:r>
      <w:r>
        <w:rPr>
          <w:rFonts w:ascii="Arial" w:hAnsi="Arial" w:cs="Arial"/>
          <w:lang w:val="en-US"/>
        </w:rPr>
        <w:t>In</w:t>
      </w:r>
      <w:r w:rsidRPr="008C04CC">
        <w:rPr>
          <w:rFonts w:ascii="Arial" w:hAnsi="Arial" w:cs="Arial"/>
        </w:rPr>
        <w:t xml:space="preserve">, </w:t>
      </w:r>
      <w:r>
        <w:rPr>
          <w:rFonts w:ascii="Arial" w:hAnsi="Arial" w:cs="Arial"/>
          <w:lang w:val="en-US"/>
        </w:rPr>
        <w:t>F</w:t>
      </w:r>
      <w:r w:rsidRPr="00CC2609">
        <w:rPr>
          <w:rFonts w:ascii="Arial" w:hAnsi="Arial" w:cs="Arial"/>
          <w:lang w:val="en-US"/>
        </w:rPr>
        <w:t>irst</w:t>
      </w:r>
      <w:r w:rsidRPr="008C04CC">
        <w:rPr>
          <w:rFonts w:ascii="Arial" w:hAnsi="Arial" w:cs="Arial"/>
        </w:rPr>
        <w:t xml:space="preserve"> </w:t>
      </w:r>
      <w:r>
        <w:rPr>
          <w:rFonts w:ascii="Arial" w:hAnsi="Arial" w:cs="Arial"/>
          <w:lang w:val="en-US"/>
        </w:rPr>
        <w:t>O</w:t>
      </w:r>
      <w:r w:rsidRPr="00CC2609">
        <w:rPr>
          <w:rFonts w:ascii="Arial" w:hAnsi="Arial" w:cs="Arial"/>
          <w:lang w:val="en-US"/>
        </w:rPr>
        <w:t>ut</w:t>
      </w:r>
      <w:r w:rsidRPr="008C04CC">
        <w:rPr>
          <w:rFonts w:ascii="Arial" w:hAnsi="Arial" w:cs="Arial"/>
        </w:rPr>
        <w:t xml:space="preserve"> </w:t>
      </w:r>
      <w:r w:rsidR="008C04CC" w:rsidRPr="008C04CC">
        <w:rPr>
          <w:rFonts w:ascii="Arial" w:hAnsi="Arial" w:cs="Arial"/>
        </w:rPr>
        <w:t>–</w:t>
      </w:r>
      <w:r w:rsidRPr="008C04CC">
        <w:rPr>
          <w:rFonts w:ascii="Arial" w:hAnsi="Arial" w:cs="Arial"/>
        </w:rPr>
        <w:t xml:space="preserve"> </w:t>
      </w:r>
      <w:r w:rsidR="008C04CC">
        <w:rPr>
          <w:rFonts w:ascii="Arial" w:hAnsi="Arial" w:cs="Arial"/>
        </w:rPr>
        <w:t>первым пришел, первым ушел (</w:t>
      </w:r>
      <w:r w:rsidR="008C04CC" w:rsidRPr="008C04CC">
        <w:rPr>
          <w:rFonts w:ascii="Arial" w:hAnsi="Arial" w:cs="Arial"/>
        </w:rPr>
        <w:t xml:space="preserve">способ организации и </w:t>
      </w:r>
      <w:r w:rsidR="008C04CC">
        <w:rPr>
          <w:rFonts w:ascii="Arial" w:hAnsi="Arial" w:cs="Arial"/>
        </w:rPr>
        <w:t>управления</w:t>
      </w:r>
      <w:r w:rsidR="008C04CC" w:rsidRPr="008C04CC">
        <w:rPr>
          <w:rFonts w:ascii="Arial" w:hAnsi="Arial" w:cs="Arial"/>
        </w:rPr>
        <w:t xml:space="preserve"> данными отн</w:t>
      </w:r>
      <w:r w:rsidR="008C04CC">
        <w:rPr>
          <w:rFonts w:ascii="Arial" w:hAnsi="Arial" w:cs="Arial"/>
        </w:rPr>
        <w:t>осительно времени и приоритетов);</w:t>
      </w:r>
    </w:p>
    <w:p w:rsidR="00B7147C" w:rsidRPr="00F65A76" w:rsidRDefault="00F65A76" w:rsidP="009D477A">
      <w:pPr>
        <w:widowControl w:val="0"/>
        <w:ind w:firstLine="426"/>
        <w:jc w:val="both"/>
        <w:rPr>
          <w:rFonts w:ascii="Arial" w:hAnsi="Arial" w:cs="Arial"/>
          <w:lang w:val="en-US"/>
        </w:rPr>
      </w:pPr>
      <w:r>
        <w:rPr>
          <w:rFonts w:ascii="Arial" w:hAnsi="Arial" w:cs="Arial"/>
          <w:lang w:val="en-US"/>
        </w:rPr>
        <w:t xml:space="preserve">FTP – </w:t>
      </w:r>
      <w:r w:rsidRPr="00F65A76">
        <w:rPr>
          <w:rFonts w:ascii="Arial" w:hAnsi="Arial" w:cs="Arial"/>
          <w:lang w:val="en-US"/>
        </w:rPr>
        <w:t xml:space="preserve">File Transfer Protocol – </w:t>
      </w:r>
      <w:r>
        <w:rPr>
          <w:rFonts w:ascii="Arial" w:hAnsi="Arial" w:cs="Arial"/>
        </w:rPr>
        <w:t>протокол</w:t>
      </w:r>
      <w:r w:rsidRPr="00F65A76">
        <w:rPr>
          <w:rFonts w:ascii="Arial" w:hAnsi="Arial" w:cs="Arial"/>
          <w:lang w:val="en-US"/>
        </w:rPr>
        <w:t xml:space="preserve"> </w:t>
      </w:r>
      <w:r>
        <w:rPr>
          <w:rFonts w:ascii="Arial" w:hAnsi="Arial" w:cs="Arial"/>
        </w:rPr>
        <w:t>передачи</w:t>
      </w:r>
      <w:r w:rsidRPr="00F65A76">
        <w:rPr>
          <w:rFonts w:ascii="Arial" w:hAnsi="Arial" w:cs="Arial"/>
          <w:lang w:val="en-US"/>
        </w:rPr>
        <w:t xml:space="preserve"> </w:t>
      </w:r>
      <w:r>
        <w:rPr>
          <w:rFonts w:ascii="Arial" w:hAnsi="Arial" w:cs="Arial"/>
        </w:rPr>
        <w:t>файлов</w:t>
      </w:r>
      <w:proofErr w:type="gramStart"/>
      <w:r w:rsidRPr="00F65A76">
        <w:rPr>
          <w:rFonts w:ascii="Arial" w:hAnsi="Arial" w:cs="Arial"/>
          <w:lang w:val="en-US"/>
        </w:rPr>
        <w:t>;</w:t>
      </w:r>
      <w:proofErr w:type="gramEnd"/>
    </w:p>
    <w:p w:rsidR="0099259D" w:rsidRDefault="0099259D" w:rsidP="009D477A">
      <w:pPr>
        <w:widowControl w:val="0"/>
        <w:ind w:firstLine="426"/>
        <w:jc w:val="both"/>
        <w:rPr>
          <w:rFonts w:ascii="Arial" w:hAnsi="Arial" w:cs="Arial"/>
        </w:rPr>
      </w:pPr>
      <w:r>
        <w:rPr>
          <w:rFonts w:ascii="Arial" w:hAnsi="Arial" w:cs="Arial"/>
          <w:lang w:val="en-US"/>
        </w:rPr>
        <w:t>GPS</w:t>
      </w:r>
      <w:r w:rsidRPr="008F6ABE">
        <w:rPr>
          <w:rFonts w:ascii="Arial" w:hAnsi="Arial" w:cs="Arial"/>
        </w:rPr>
        <w:t xml:space="preserve"> </w:t>
      </w:r>
      <w:r w:rsidR="009F3EE0">
        <w:rPr>
          <w:rFonts w:ascii="Arial" w:hAnsi="Arial" w:cs="Arial"/>
        </w:rPr>
        <w:t>–</w:t>
      </w:r>
      <w:r w:rsidRPr="008F6ABE">
        <w:rPr>
          <w:rFonts w:ascii="Arial" w:hAnsi="Arial" w:cs="Arial"/>
        </w:rPr>
        <w:t xml:space="preserve"> </w:t>
      </w:r>
      <w:proofErr w:type="spellStart"/>
      <w:r w:rsidR="009F3EE0" w:rsidRPr="009F3EE0">
        <w:rPr>
          <w:rFonts w:ascii="Arial" w:hAnsi="Arial" w:cs="Arial"/>
        </w:rPr>
        <w:t>Global</w:t>
      </w:r>
      <w:proofErr w:type="spellEnd"/>
      <w:r w:rsidR="009F3EE0" w:rsidRPr="009F3EE0">
        <w:rPr>
          <w:rFonts w:ascii="Arial" w:hAnsi="Arial" w:cs="Arial"/>
        </w:rPr>
        <w:t xml:space="preserve"> </w:t>
      </w:r>
      <w:proofErr w:type="spellStart"/>
      <w:r w:rsidR="009F3EE0" w:rsidRPr="009F3EE0">
        <w:rPr>
          <w:rFonts w:ascii="Arial" w:hAnsi="Arial" w:cs="Arial"/>
        </w:rPr>
        <w:t>Positioning</w:t>
      </w:r>
      <w:proofErr w:type="spellEnd"/>
      <w:r w:rsidR="009F3EE0" w:rsidRPr="009F3EE0">
        <w:rPr>
          <w:rFonts w:ascii="Arial" w:hAnsi="Arial" w:cs="Arial"/>
        </w:rPr>
        <w:t xml:space="preserve"> </w:t>
      </w:r>
      <w:proofErr w:type="spellStart"/>
      <w:r w:rsidR="009F3EE0" w:rsidRPr="009F3EE0">
        <w:rPr>
          <w:rFonts w:ascii="Arial" w:hAnsi="Arial" w:cs="Arial"/>
        </w:rPr>
        <w:t>System</w:t>
      </w:r>
      <w:proofErr w:type="spellEnd"/>
      <w:r w:rsidR="009F3EE0" w:rsidRPr="009F3EE0">
        <w:rPr>
          <w:rFonts w:ascii="Arial" w:hAnsi="Arial" w:cs="Arial"/>
        </w:rPr>
        <w:t xml:space="preserve"> – система глобального позиционирования</w:t>
      </w:r>
      <w:r w:rsidR="009F3EE0">
        <w:rPr>
          <w:rFonts w:ascii="Arial" w:hAnsi="Arial" w:cs="Arial"/>
        </w:rPr>
        <w:t>;</w:t>
      </w:r>
    </w:p>
    <w:p w:rsidR="00B7147C" w:rsidRPr="00B7147C" w:rsidRDefault="00B7147C" w:rsidP="009D477A">
      <w:pPr>
        <w:widowControl w:val="0"/>
        <w:ind w:firstLine="426"/>
        <w:jc w:val="both"/>
        <w:rPr>
          <w:rFonts w:ascii="Arial" w:hAnsi="Arial" w:cs="Arial"/>
        </w:rPr>
      </w:pPr>
      <w:r>
        <w:rPr>
          <w:rFonts w:ascii="Arial" w:hAnsi="Arial" w:cs="Arial"/>
          <w:lang w:val="en-US"/>
        </w:rPr>
        <w:t>HTTP</w:t>
      </w:r>
      <w:r>
        <w:rPr>
          <w:rFonts w:ascii="Arial" w:hAnsi="Arial" w:cs="Arial"/>
        </w:rPr>
        <w:t xml:space="preserve"> –</w:t>
      </w:r>
      <w:r w:rsidRPr="00B7147C">
        <w:rPr>
          <w:rFonts w:ascii="Arial" w:hAnsi="Arial" w:cs="Arial"/>
        </w:rPr>
        <w:t xml:space="preserve"> </w:t>
      </w:r>
      <w:proofErr w:type="gramStart"/>
      <w:r>
        <w:rPr>
          <w:rFonts w:ascii="Arial" w:hAnsi="Arial" w:cs="Arial"/>
          <w:lang w:val="en-US"/>
        </w:rPr>
        <w:t>Hyper</w:t>
      </w:r>
      <w:proofErr w:type="gramEnd"/>
      <w:r w:rsidRPr="00B7147C">
        <w:rPr>
          <w:rFonts w:ascii="Arial" w:hAnsi="Arial" w:cs="Arial"/>
        </w:rPr>
        <w:t xml:space="preserve"> </w:t>
      </w:r>
      <w:r>
        <w:rPr>
          <w:rFonts w:ascii="Arial" w:hAnsi="Arial" w:cs="Arial"/>
          <w:lang w:val="en-US"/>
        </w:rPr>
        <w:t>Text</w:t>
      </w:r>
      <w:r w:rsidRPr="00B7147C">
        <w:rPr>
          <w:rFonts w:ascii="Arial" w:hAnsi="Arial" w:cs="Arial"/>
        </w:rPr>
        <w:t xml:space="preserve"> </w:t>
      </w:r>
      <w:r>
        <w:rPr>
          <w:rFonts w:ascii="Arial" w:hAnsi="Arial" w:cs="Arial"/>
          <w:lang w:val="en-US"/>
        </w:rPr>
        <w:t>Transfer</w:t>
      </w:r>
      <w:r w:rsidRPr="00B7147C">
        <w:rPr>
          <w:rFonts w:ascii="Arial" w:hAnsi="Arial" w:cs="Arial"/>
        </w:rPr>
        <w:t xml:space="preserve"> </w:t>
      </w:r>
      <w:r>
        <w:rPr>
          <w:rFonts w:ascii="Arial" w:hAnsi="Arial" w:cs="Arial"/>
          <w:lang w:val="en-US"/>
        </w:rPr>
        <w:t>Protocol</w:t>
      </w:r>
      <w:r>
        <w:rPr>
          <w:rFonts w:ascii="Arial" w:hAnsi="Arial" w:cs="Arial"/>
        </w:rPr>
        <w:t xml:space="preserve"> – протокол передачи гипертекста;</w:t>
      </w:r>
    </w:p>
    <w:p w:rsidR="00101E7D" w:rsidRDefault="00101E7D" w:rsidP="00101E7D">
      <w:pPr>
        <w:widowControl w:val="0"/>
        <w:ind w:firstLine="426"/>
        <w:jc w:val="both"/>
        <w:rPr>
          <w:rFonts w:ascii="Arial" w:hAnsi="Arial" w:cs="Arial"/>
        </w:rPr>
      </w:pPr>
      <w:proofErr w:type="spellStart"/>
      <w:proofErr w:type="gramStart"/>
      <w:r>
        <w:rPr>
          <w:rFonts w:ascii="Arial" w:hAnsi="Arial" w:cs="Arial"/>
          <w:lang w:val="en-US"/>
        </w:rPr>
        <w:t>iperf</w:t>
      </w:r>
      <w:proofErr w:type="spellEnd"/>
      <w:proofErr w:type="gramEnd"/>
      <w:r>
        <w:rPr>
          <w:rFonts w:ascii="Arial" w:hAnsi="Arial" w:cs="Arial"/>
        </w:rPr>
        <w:t xml:space="preserve"> – </w:t>
      </w:r>
      <w:r w:rsidRPr="00101E7D">
        <w:rPr>
          <w:rFonts w:ascii="Arial" w:hAnsi="Arial" w:cs="Arial"/>
        </w:rPr>
        <w:t>кроссплатформенная консольная клиент-серверная программа (генератор TCP и UDP трафика для тестирова</w:t>
      </w:r>
      <w:r>
        <w:rPr>
          <w:rFonts w:ascii="Arial" w:hAnsi="Arial" w:cs="Arial"/>
        </w:rPr>
        <w:t>ния пропускной способности сети);</w:t>
      </w:r>
    </w:p>
    <w:p w:rsidR="007E54ED" w:rsidRPr="007E54ED" w:rsidRDefault="007E54ED" w:rsidP="00101E7D">
      <w:pPr>
        <w:widowControl w:val="0"/>
        <w:ind w:firstLine="426"/>
        <w:jc w:val="both"/>
        <w:rPr>
          <w:rFonts w:ascii="Arial" w:hAnsi="Arial" w:cs="Arial"/>
        </w:rPr>
      </w:pPr>
      <w:r>
        <w:rPr>
          <w:rFonts w:ascii="Arial" w:hAnsi="Arial" w:cs="Arial"/>
          <w:lang w:val="en-US"/>
        </w:rPr>
        <w:t>LP</w:t>
      </w:r>
      <w:r w:rsidRPr="007E54ED">
        <w:rPr>
          <w:rFonts w:ascii="Arial" w:hAnsi="Arial" w:cs="Arial"/>
        </w:rPr>
        <w:t xml:space="preserve"> – </w:t>
      </w:r>
      <w:r w:rsidRPr="007E54ED">
        <w:rPr>
          <w:rFonts w:ascii="Arial" w:hAnsi="Arial" w:cs="Arial"/>
          <w:lang w:val="en-US"/>
        </w:rPr>
        <w:t>Lost</w:t>
      </w:r>
      <w:r w:rsidRPr="007E54ED">
        <w:rPr>
          <w:rFonts w:ascii="Arial" w:hAnsi="Arial" w:cs="Arial"/>
        </w:rPr>
        <w:t xml:space="preserve"> </w:t>
      </w:r>
      <w:r w:rsidRPr="007E54ED">
        <w:rPr>
          <w:rFonts w:ascii="Arial" w:hAnsi="Arial" w:cs="Arial"/>
          <w:lang w:val="en-US"/>
        </w:rPr>
        <w:t>Packets</w:t>
      </w:r>
      <w:r>
        <w:rPr>
          <w:rFonts w:ascii="Arial" w:hAnsi="Arial" w:cs="Arial"/>
        </w:rPr>
        <w:t xml:space="preserve"> – потерянные пакеты;</w:t>
      </w:r>
    </w:p>
    <w:p w:rsidR="00101E7D" w:rsidRPr="00432CAE" w:rsidRDefault="00432CAE" w:rsidP="009D477A">
      <w:pPr>
        <w:widowControl w:val="0"/>
        <w:ind w:firstLine="426"/>
        <w:jc w:val="both"/>
        <w:rPr>
          <w:rFonts w:ascii="Arial" w:hAnsi="Arial" w:cs="Arial"/>
        </w:rPr>
      </w:pPr>
      <w:proofErr w:type="spellStart"/>
      <w:proofErr w:type="gramStart"/>
      <w:r>
        <w:rPr>
          <w:rFonts w:ascii="Arial" w:hAnsi="Arial" w:cs="Arial"/>
          <w:lang w:val="en-US"/>
        </w:rPr>
        <w:t>netperf</w:t>
      </w:r>
      <w:proofErr w:type="spellEnd"/>
      <w:proofErr w:type="gramEnd"/>
      <w:r>
        <w:rPr>
          <w:rFonts w:ascii="Arial" w:hAnsi="Arial" w:cs="Arial"/>
        </w:rPr>
        <w:t xml:space="preserve"> – программное приложение для тестирования пропускной способности сети между двумя хостами;</w:t>
      </w:r>
    </w:p>
    <w:p w:rsidR="008B5B7F" w:rsidRDefault="008B5B7F" w:rsidP="009D477A">
      <w:pPr>
        <w:widowControl w:val="0"/>
        <w:ind w:firstLine="426"/>
        <w:jc w:val="both"/>
        <w:rPr>
          <w:rFonts w:ascii="Arial" w:hAnsi="Arial" w:cs="Arial"/>
        </w:rPr>
      </w:pPr>
      <w:r>
        <w:rPr>
          <w:rFonts w:ascii="Arial" w:hAnsi="Arial" w:cs="Arial"/>
          <w:lang w:val="en-US"/>
        </w:rPr>
        <w:t>NTP</w:t>
      </w:r>
      <w:r w:rsidRPr="008F6ABE">
        <w:rPr>
          <w:rFonts w:ascii="Arial" w:hAnsi="Arial" w:cs="Arial"/>
        </w:rPr>
        <w:t xml:space="preserve"> – </w:t>
      </w:r>
      <w:r>
        <w:rPr>
          <w:rFonts w:ascii="Arial" w:hAnsi="Arial" w:cs="Arial"/>
          <w:lang w:val="en-US"/>
        </w:rPr>
        <w:t>Network</w:t>
      </w:r>
      <w:r w:rsidRPr="008F6ABE">
        <w:rPr>
          <w:rFonts w:ascii="Arial" w:hAnsi="Arial" w:cs="Arial"/>
        </w:rPr>
        <w:t xml:space="preserve"> </w:t>
      </w:r>
      <w:r>
        <w:rPr>
          <w:rFonts w:ascii="Arial" w:hAnsi="Arial" w:cs="Arial"/>
          <w:lang w:val="en-US"/>
        </w:rPr>
        <w:t>Time</w:t>
      </w:r>
      <w:r w:rsidRPr="008F6ABE">
        <w:rPr>
          <w:rFonts w:ascii="Arial" w:hAnsi="Arial" w:cs="Arial"/>
        </w:rPr>
        <w:t xml:space="preserve"> </w:t>
      </w:r>
      <w:r w:rsidR="00E717EB">
        <w:rPr>
          <w:rFonts w:ascii="Arial" w:hAnsi="Arial" w:cs="Arial"/>
          <w:lang w:val="en-US"/>
        </w:rPr>
        <w:t>Protocol</w:t>
      </w:r>
      <w:r w:rsidR="00E717EB" w:rsidRPr="008F6ABE">
        <w:rPr>
          <w:rFonts w:ascii="Arial" w:hAnsi="Arial" w:cs="Arial"/>
        </w:rPr>
        <w:t xml:space="preserve"> – </w:t>
      </w:r>
      <w:r w:rsidR="00E717EB">
        <w:rPr>
          <w:rFonts w:ascii="Arial" w:hAnsi="Arial" w:cs="Arial"/>
        </w:rPr>
        <w:t>протокол</w:t>
      </w:r>
      <w:r w:rsidR="00E717EB" w:rsidRPr="008F6ABE">
        <w:rPr>
          <w:rFonts w:ascii="Arial" w:hAnsi="Arial" w:cs="Arial"/>
        </w:rPr>
        <w:t xml:space="preserve"> </w:t>
      </w:r>
      <w:r w:rsidR="00E717EB">
        <w:rPr>
          <w:rFonts w:ascii="Arial" w:hAnsi="Arial" w:cs="Arial"/>
        </w:rPr>
        <w:t>сетевого</w:t>
      </w:r>
      <w:r w:rsidR="00E717EB" w:rsidRPr="008F6ABE">
        <w:rPr>
          <w:rFonts w:ascii="Arial" w:hAnsi="Arial" w:cs="Arial"/>
        </w:rPr>
        <w:t xml:space="preserve"> </w:t>
      </w:r>
      <w:r w:rsidR="00E717EB">
        <w:rPr>
          <w:rFonts w:ascii="Arial" w:hAnsi="Arial" w:cs="Arial"/>
        </w:rPr>
        <w:t>времени</w:t>
      </w:r>
      <w:r w:rsidR="00E717EB" w:rsidRPr="008F6ABE">
        <w:rPr>
          <w:rFonts w:ascii="Arial" w:hAnsi="Arial" w:cs="Arial"/>
        </w:rPr>
        <w:t>;</w:t>
      </w:r>
    </w:p>
    <w:p w:rsidR="007E54ED" w:rsidRPr="003D2BA1" w:rsidRDefault="007E54ED" w:rsidP="009D477A">
      <w:pPr>
        <w:widowControl w:val="0"/>
        <w:ind w:firstLine="426"/>
        <w:jc w:val="both"/>
        <w:rPr>
          <w:rFonts w:ascii="Arial" w:hAnsi="Arial" w:cs="Arial"/>
          <w:lang w:val="en-US"/>
        </w:rPr>
      </w:pPr>
      <w:r>
        <w:rPr>
          <w:rFonts w:ascii="Arial" w:hAnsi="Arial" w:cs="Arial"/>
          <w:lang w:val="en-US"/>
        </w:rPr>
        <w:t xml:space="preserve">OOS – </w:t>
      </w:r>
      <w:r w:rsidRPr="007E54ED">
        <w:rPr>
          <w:rFonts w:ascii="Arial" w:hAnsi="Arial" w:cs="Arial"/>
          <w:lang w:val="en-US"/>
        </w:rPr>
        <w:t>Out-of-Sequence</w:t>
      </w:r>
      <w:r w:rsidR="003D2BA1" w:rsidRPr="003D2BA1">
        <w:rPr>
          <w:rFonts w:ascii="Arial" w:hAnsi="Arial" w:cs="Arial"/>
          <w:lang w:val="en-US"/>
        </w:rPr>
        <w:t xml:space="preserve"> – </w:t>
      </w:r>
      <w:r w:rsidR="003D2BA1">
        <w:rPr>
          <w:rFonts w:ascii="Arial" w:hAnsi="Arial" w:cs="Arial"/>
        </w:rPr>
        <w:t>неупорядоченность</w:t>
      </w:r>
      <w:r w:rsidR="003D2BA1" w:rsidRPr="003D2BA1">
        <w:rPr>
          <w:rFonts w:ascii="Arial" w:hAnsi="Arial" w:cs="Arial"/>
          <w:lang w:val="en-US"/>
        </w:rPr>
        <w:t>;</w:t>
      </w:r>
    </w:p>
    <w:p w:rsidR="007E54ED" w:rsidRPr="003D2BA1" w:rsidRDefault="007E54ED" w:rsidP="009D477A">
      <w:pPr>
        <w:widowControl w:val="0"/>
        <w:ind w:firstLine="426"/>
        <w:jc w:val="both"/>
        <w:rPr>
          <w:rFonts w:ascii="Arial" w:hAnsi="Arial" w:cs="Arial"/>
        </w:rPr>
      </w:pPr>
      <w:r>
        <w:rPr>
          <w:rFonts w:ascii="Arial" w:hAnsi="Arial" w:cs="Arial"/>
          <w:lang w:val="en-US"/>
        </w:rPr>
        <w:t>PD</w:t>
      </w:r>
      <w:r w:rsidRPr="003D2BA1">
        <w:rPr>
          <w:rFonts w:ascii="Arial" w:hAnsi="Arial" w:cs="Arial"/>
        </w:rPr>
        <w:t xml:space="preserve"> – </w:t>
      </w:r>
      <w:r w:rsidRPr="007E54ED">
        <w:rPr>
          <w:rFonts w:ascii="Arial" w:hAnsi="Arial" w:cs="Arial"/>
          <w:lang w:val="en-US"/>
        </w:rPr>
        <w:t>Packet</w:t>
      </w:r>
      <w:r w:rsidRPr="003D2BA1">
        <w:rPr>
          <w:rFonts w:ascii="Arial" w:hAnsi="Arial" w:cs="Arial"/>
        </w:rPr>
        <w:t xml:space="preserve"> </w:t>
      </w:r>
      <w:r w:rsidRPr="007E54ED">
        <w:rPr>
          <w:rFonts w:ascii="Arial" w:hAnsi="Arial" w:cs="Arial"/>
          <w:lang w:val="en-US"/>
        </w:rPr>
        <w:t>Delay</w:t>
      </w:r>
      <w:r w:rsidR="003D2BA1">
        <w:rPr>
          <w:rFonts w:ascii="Arial" w:hAnsi="Arial" w:cs="Arial"/>
        </w:rPr>
        <w:t xml:space="preserve"> – задержка пакета;</w:t>
      </w:r>
    </w:p>
    <w:p w:rsidR="007E54ED" w:rsidRPr="003D2BA1" w:rsidRDefault="007E54ED" w:rsidP="009D477A">
      <w:pPr>
        <w:widowControl w:val="0"/>
        <w:ind w:firstLine="426"/>
        <w:jc w:val="both"/>
        <w:rPr>
          <w:rFonts w:ascii="Arial" w:hAnsi="Arial" w:cs="Arial"/>
        </w:rPr>
      </w:pPr>
      <w:r>
        <w:rPr>
          <w:rFonts w:ascii="Arial" w:hAnsi="Arial" w:cs="Arial"/>
          <w:lang w:val="en-US"/>
        </w:rPr>
        <w:t>PDV</w:t>
      </w:r>
      <w:r w:rsidRPr="003D2BA1">
        <w:rPr>
          <w:rFonts w:ascii="Arial" w:hAnsi="Arial" w:cs="Arial"/>
        </w:rPr>
        <w:t xml:space="preserve"> – </w:t>
      </w:r>
      <w:r w:rsidRPr="007E54ED">
        <w:rPr>
          <w:rFonts w:ascii="Arial" w:hAnsi="Arial" w:cs="Arial"/>
          <w:lang w:val="en-US"/>
        </w:rPr>
        <w:t>Packet</w:t>
      </w:r>
      <w:r w:rsidRPr="003D2BA1">
        <w:rPr>
          <w:rFonts w:ascii="Arial" w:hAnsi="Arial" w:cs="Arial"/>
        </w:rPr>
        <w:t xml:space="preserve"> </w:t>
      </w:r>
      <w:r w:rsidRPr="007E54ED">
        <w:rPr>
          <w:rFonts w:ascii="Arial" w:hAnsi="Arial" w:cs="Arial"/>
          <w:lang w:val="en-US"/>
        </w:rPr>
        <w:t>Delay</w:t>
      </w:r>
      <w:r w:rsidRPr="003D2BA1">
        <w:rPr>
          <w:rFonts w:ascii="Arial" w:hAnsi="Arial" w:cs="Arial"/>
        </w:rPr>
        <w:t xml:space="preserve"> </w:t>
      </w:r>
      <w:r w:rsidRPr="007E54ED">
        <w:rPr>
          <w:rFonts w:ascii="Arial" w:hAnsi="Arial" w:cs="Arial"/>
          <w:lang w:val="en-US"/>
        </w:rPr>
        <w:t>Variation</w:t>
      </w:r>
      <w:r w:rsidR="003D2BA1">
        <w:rPr>
          <w:rFonts w:ascii="Arial" w:hAnsi="Arial" w:cs="Arial"/>
        </w:rPr>
        <w:t xml:space="preserve"> – вариация задержки пакеты;</w:t>
      </w:r>
    </w:p>
    <w:p w:rsidR="0099259D" w:rsidRPr="00CC2609" w:rsidRDefault="00CC2609" w:rsidP="009D477A">
      <w:pPr>
        <w:widowControl w:val="0"/>
        <w:ind w:firstLine="426"/>
        <w:jc w:val="both"/>
        <w:rPr>
          <w:rFonts w:ascii="Arial" w:hAnsi="Arial" w:cs="Arial"/>
        </w:rPr>
      </w:pPr>
      <w:r>
        <w:rPr>
          <w:rFonts w:ascii="Arial" w:hAnsi="Arial" w:cs="Arial"/>
          <w:lang w:val="en-US"/>
        </w:rPr>
        <w:t>SNMP</w:t>
      </w:r>
      <w:r w:rsidRPr="00CC2609">
        <w:rPr>
          <w:rFonts w:ascii="Arial" w:hAnsi="Arial" w:cs="Arial"/>
        </w:rPr>
        <w:t xml:space="preserve"> – </w:t>
      </w:r>
      <w:r>
        <w:rPr>
          <w:rFonts w:ascii="Arial" w:hAnsi="Arial" w:cs="Arial"/>
          <w:lang w:val="en-US"/>
        </w:rPr>
        <w:t>Simple</w:t>
      </w:r>
      <w:r w:rsidRPr="00CC2609">
        <w:rPr>
          <w:rFonts w:ascii="Arial" w:hAnsi="Arial" w:cs="Arial"/>
        </w:rPr>
        <w:t xml:space="preserve"> </w:t>
      </w:r>
      <w:r>
        <w:rPr>
          <w:rFonts w:ascii="Arial" w:hAnsi="Arial" w:cs="Arial"/>
          <w:lang w:val="en-US"/>
        </w:rPr>
        <w:t>Network</w:t>
      </w:r>
      <w:r w:rsidRPr="00CC2609">
        <w:rPr>
          <w:rFonts w:ascii="Arial" w:hAnsi="Arial" w:cs="Arial"/>
        </w:rPr>
        <w:t xml:space="preserve"> </w:t>
      </w:r>
      <w:r>
        <w:rPr>
          <w:rFonts w:ascii="Arial" w:hAnsi="Arial" w:cs="Arial"/>
          <w:lang w:val="en-US"/>
        </w:rPr>
        <w:t>Management</w:t>
      </w:r>
      <w:r w:rsidRPr="00CC2609">
        <w:rPr>
          <w:rFonts w:ascii="Arial" w:hAnsi="Arial" w:cs="Arial"/>
        </w:rPr>
        <w:t xml:space="preserve"> </w:t>
      </w:r>
      <w:r>
        <w:rPr>
          <w:rFonts w:ascii="Arial" w:hAnsi="Arial" w:cs="Arial"/>
          <w:lang w:val="en-US"/>
        </w:rPr>
        <w:t>Protocol</w:t>
      </w:r>
      <w:r w:rsidRPr="00CC2609">
        <w:rPr>
          <w:rFonts w:ascii="Arial" w:hAnsi="Arial" w:cs="Arial"/>
        </w:rPr>
        <w:t xml:space="preserve"> </w:t>
      </w:r>
      <w:r>
        <w:rPr>
          <w:rFonts w:ascii="Arial" w:hAnsi="Arial" w:cs="Arial"/>
        </w:rPr>
        <w:t>– простой протокол сетевого управления;</w:t>
      </w:r>
    </w:p>
    <w:p w:rsidR="003B5F08" w:rsidRPr="008F6ABE" w:rsidRDefault="003B5F08" w:rsidP="009D477A">
      <w:pPr>
        <w:widowControl w:val="0"/>
        <w:ind w:firstLine="426"/>
        <w:jc w:val="both"/>
        <w:rPr>
          <w:rFonts w:ascii="Arial" w:hAnsi="Arial" w:cs="Arial"/>
        </w:rPr>
      </w:pPr>
      <w:r>
        <w:rPr>
          <w:rFonts w:ascii="Arial" w:hAnsi="Arial" w:cs="Arial"/>
          <w:lang w:val="en-US"/>
        </w:rPr>
        <w:t>TCP</w:t>
      </w:r>
      <w:r w:rsidRPr="008F6ABE">
        <w:rPr>
          <w:rFonts w:ascii="Arial" w:hAnsi="Arial" w:cs="Arial"/>
        </w:rPr>
        <w:t xml:space="preserve"> – </w:t>
      </w:r>
      <w:r w:rsidR="00516C9A">
        <w:rPr>
          <w:rFonts w:ascii="Arial" w:hAnsi="Arial" w:cs="Arial"/>
          <w:lang w:val="en-US"/>
        </w:rPr>
        <w:t>Transmission</w:t>
      </w:r>
      <w:r w:rsidR="00516C9A" w:rsidRPr="008F6ABE">
        <w:rPr>
          <w:rFonts w:ascii="Arial" w:hAnsi="Arial" w:cs="Arial"/>
        </w:rPr>
        <w:t xml:space="preserve"> </w:t>
      </w:r>
      <w:r w:rsidR="00516C9A">
        <w:rPr>
          <w:rFonts w:ascii="Arial" w:hAnsi="Arial" w:cs="Arial"/>
          <w:lang w:val="en-US"/>
        </w:rPr>
        <w:t>Control</w:t>
      </w:r>
      <w:r w:rsidR="00516C9A" w:rsidRPr="008F6ABE">
        <w:rPr>
          <w:rFonts w:ascii="Arial" w:hAnsi="Arial" w:cs="Arial"/>
        </w:rPr>
        <w:t xml:space="preserve"> </w:t>
      </w:r>
      <w:r w:rsidR="00516C9A">
        <w:rPr>
          <w:rFonts w:ascii="Arial" w:hAnsi="Arial" w:cs="Arial"/>
          <w:lang w:val="en-US"/>
        </w:rPr>
        <w:t>Protocol</w:t>
      </w:r>
      <w:r w:rsidRPr="008F6ABE">
        <w:rPr>
          <w:rFonts w:ascii="Arial" w:hAnsi="Arial" w:cs="Arial"/>
        </w:rPr>
        <w:t xml:space="preserve"> – </w:t>
      </w:r>
      <w:r w:rsidR="00516C9A">
        <w:rPr>
          <w:rFonts w:ascii="Arial" w:hAnsi="Arial" w:cs="Arial"/>
        </w:rPr>
        <w:t>протокол</w:t>
      </w:r>
      <w:r w:rsidR="00516C9A" w:rsidRPr="008F6ABE">
        <w:rPr>
          <w:rFonts w:ascii="Arial" w:hAnsi="Arial" w:cs="Arial"/>
        </w:rPr>
        <w:t xml:space="preserve"> </w:t>
      </w:r>
      <w:r w:rsidR="00516C9A">
        <w:rPr>
          <w:rFonts w:ascii="Arial" w:hAnsi="Arial" w:cs="Arial"/>
        </w:rPr>
        <w:t>управления</w:t>
      </w:r>
      <w:r w:rsidR="00516C9A" w:rsidRPr="008F6ABE">
        <w:rPr>
          <w:rFonts w:ascii="Arial" w:hAnsi="Arial" w:cs="Arial"/>
        </w:rPr>
        <w:t xml:space="preserve"> </w:t>
      </w:r>
      <w:r w:rsidR="00516C9A">
        <w:rPr>
          <w:rFonts w:ascii="Arial" w:hAnsi="Arial" w:cs="Arial"/>
        </w:rPr>
        <w:t>передачей</w:t>
      </w:r>
      <w:r w:rsidRPr="008F6ABE">
        <w:rPr>
          <w:rFonts w:ascii="Arial" w:hAnsi="Arial" w:cs="Arial"/>
        </w:rPr>
        <w:t>;</w:t>
      </w:r>
    </w:p>
    <w:p w:rsidR="003B5F08" w:rsidRDefault="00516C9A" w:rsidP="009D477A">
      <w:pPr>
        <w:widowControl w:val="0"/>
        <w:ind w:firstLine="426"/>
        <w:jc w:val="both"/>
        <w:rPr>
          <w:rFonts w:ascii="Arial" w:hAnsi="Arial" w:cs="Arial"/>
        </w:rPr>
      </w:pPr>
      <w:r>
        <w:rPr>
          <w:rFonts w:ascii="Arial" w:hAnsi="Arial" w:cs="Arial"/>
          <w:lang w:val="en-US"/>
        </w:rPr>
        <w:t>UDP</w:t>
      </w:r>
      <w:r w:rsidR="003B5F08" w:rsidRPr="00516C9A">
        <w:rPr>
          <w:rFonts w:ascii="Arial" w:hAnsi="Arial" w:cs="Arial"/>
        </w:rPr>
        <w:t xml:space="preserve"> – </w:t>
      </w:r>
      <w:r>
        <w:rPr>
          <w:rFonts w:ascii="Arial" w:hAnsi="Arial" w:cs="Arial"/>
          <w:lang w:val="en-US"/>
        </w:rPr>
        <w:t>User</w:t>
      </w:r>
      <w:r w:rsidRPr="00516C9A">
        <w:rPr>
          <w:rFonts w:ascii="Arial" w:hAnsi="Arial" w:cs="Arial"/>
        </w:rPr>
        <w:t xml:space="preserve"> </w:t>
      </w:r>
      <w:r>
        <w:rPr>
          <w:rFonts w:ascii="Arial" w:hAnsi="Arial" w:cs="Arial"/>
          <w:lang w:val="en-US"/>
        </w:rPr>
        <w:t>Datagram</w:t>
      </w:r>
      <w:r w:rsidRPr="00516C9A">
        <w:rPr>
          <w:rFonts w:ascii="Arial" w:hAnsi="Arial" w:cs="Arial"/>
        </w:rPr>
        <w:t xml:space="preserve"> </w:t>
      </w:r>
      <w:r>
        <w:rPr>
          <w:rFonts w:ascii="Arial" w:hAnsi="Arial" w:cs="Arial"/>
          <w:lang w:val="en-US"/>
        </w:rPr>
        <w:t>Protocol</w:t>
      </w:r>
      <w:r w:rsidR="003B5F08" w:rsidRPr="00516C9A">
        <w:rPr>
          <w:rFonts w:ascii="Arial" w:hAnsi="Arial" w:cs="Arial"/>
        </w:rPr>
        <w:t xml:space="preserve"> – </w:t>
      </w:r>
      <w:r>
        <w:rPr>
          <w:rFonts w:ascii="Arial" w:hAnsi="Arial" w:cs="Arial"/>
        </w:rPr>
        <w:t>протокол пользовательских дейтаграмм;</w:t>
      </w:r>
    </w:p>
    <w:p w:rsidR="00817366" w:rsidRPr="00817366" w:rsidRDefault="00817366" w:rsidP="009D477A">
      <w:pPr>
        <w:widowControl w:val="0"/>
        <w:ind w:firstLine="426"/>
        <w:jc w:val="both"/>
        <w:rPr>
          <w:rFonts w:ascii="Arial" w:hAnsi="Arial" w:cs="Arial"/>
          <w:lang w:val="en-US"/>
        </w:rPr>
      </w:pPr>
      <w:r>
        <w:rPr>
          <w:rFonts w:ascii="Arial" w:hAnsi="Arial" w:cs="Arial"/>
          <w:lang w:val="en-US"/>
        </w:rPr>
        <w:t xml:space="preserve">URL – </w:t>
      </w:r>
      <w:r w:rsidRPr="00817366">
        <w:rPr>
          <w:rFonts w:ascii="Arial" w:hAnsi="Arial" w:cs="Arial"/>
          <w:lang w:val="en-US"/>
        </w:rPr>
        <w:t xml:space="preserve">Uniform Resource Locator – </w:t>
      </w:r>
      <w:r>
        <w:rPr>
          <w:rFonts w:ascii="Arial" w:hAnsi="Arial" w:cs="Arial"/>
        </w:rPr>
        <w:t>единый</w:t>
      </w:r>
      <w:r w:rsidRPr="00817366">
        <w:rPr>
          <w:rFonts w:ascii="Arial" w:hAnsi="Arial" w:cs="Arial"/>
          <w:lang w:val="en-US"/>
        </w:rPr>
        <w:t xml:space="preserve"> </w:t>
      </w:r>
      <w:r>
        <w:rPr>
          <w:rFonts w:ascii="Arial" w:hAnsi="Arial" w:cs="Arial"/>
        </w:rPr>
        <w:t>указатель</w:t>
      </w:r>
      <w:r w:rsidRPr="00817366">
        <w:rPr>
          <w:rFonts w:ascii="Arial" w:hAnsi="Arial" w:cs="Arial"/>
          <w:lang w:val="en-US"/>
        </w:rPr>
        <w:t xml:space="preserve"> </w:t>
      </w:r>
      <w:r>
        <w:rPr>
          <w:rFonts w:ascii="Arial" w:hAnsi="Arial" w:cs="Arial"/>
        </w:rPr>
        <w:t>ресурса</w:t>
      </w:r>
      <w:r w:rsidRPr="00817366">
        <w:rPr>
          <w:rFonts w:ascii="Arial" w:hAnsi="Arial" w:cs="Arial"/>
          <w:lang w:val="en-US"/>
        </w:rPr>
        <w:t>;</w:t>
      </w:r>
    </w:p>
    <w:p w:rsidR="00516C9A" w:rsidRPr="00737315" w:rsidRDefault="00516C9A" w:rsidP="009D477A">
      <w:pPr>
        <w:widowControl w:val="0"/>
        <w:ind w:firstLine="426"/>
        <w:jc w:val="both"/>
        <w:rPr>
          <w:rFonts w:ascii="Arial" w:hAnsi="Arial" w:cs="Arial"/>
          <w:lang w:val="en-US"/>
        </w:rPr>
      </w:pPr>
      <w:r>
        <w:rPr>
          <w:rFonts w:ascii="Arial" w:hAnsi="Arial" w:cs="Arial"/>
          <w:lang w:val="en-US"/>
        </w:rPr>
        <w:t>VLAN</w:t>
      </w:r>
      <w:r w:rsidR="00737315" w:rsidRPr="00737315">
        <w:rPr>
          <w:rFonts w:ascii="Arial" w:hAnsi="Arial" w:cs="Arial"/>
          <w:lang w:val="en-US"/>
        </w:rPr>
        <w:t xml:space="preserve"> – </w:t>
      </w:r>
      <w:r w:rsidR="00737315">
        <w:rPr>
          <w:rFonts w:ascii="Arial" w:hAnsi="Arial" w:cs="Arial"/>
          <w:lang w:val="en-US"/>
        </w:rPr>
        <w:t>Virtual Local Area Network</w:t>
      </w:r>
      <w:r w:rsidR="00737315" w:rsidRPr="00737315">
        <w:rPr>
          <w:rFonts w:ascii="Arial" w:hAnsi="Arial" w:cs="Arial"/>
          <w:lang w:val="en-US"/>
        </w:rPr>
        <w:t xml:space="preserve"> – </w:t>
      </w:r>
      <w:r w:rsidR="00737315">
        <w:rPr>
          <w:rFonts w:ascii="Arial" w:hAnsi="Arial" w:cs="Arial"/>
        </w:rPr>
        <w:t>виртуальная</w:t>
      </w:r>
      <w:r w:rsidR="00737315" w:rsidRPr="00737315">
        <w:rPr>
          <w:rFonts w:ascii="Arial" w:hAnsi="Arial" w:cs="Arial"/>
          <w:lang w:val="en-US"/>
        </w:rPr>
        <w:t xml:space="preserve"> </w:t>
      </w:r>
      <w:r w:rsidR="00737315">
        <w:rPr>
          <w:rFonts w:ascii="Arial" w:hAnsi="Arial" w:cs="Arial"/>
        </w:rPr>
        <w:t>локальная</w:t>
      </w:r>
      <w:r w:rsidR="00737315" w:rsidRPr="00737315">
        <w:rPr>
          <w:rFonts w:ascii="Arial" w:hAnsi="Arial" w:cs="Arial"/>
          <w:lang w:val="en-US"/>
        </w:rPr>
        <w:t xml:space="preserve"> </w:t>
      </w:r>
      <w:r w:rsidR="00737315">
        <w:rPr>
          <w:rFonts w:ascii="Arial" w:hAnsi="Arial" w:cs="Arial"/>
        </w:rPr>
        <w:t>сеть</w:t>
      </w:r>
      <w:r w:rsidR="00737315" w:rsidRPr="00737315">
        <w:rPr>
          <w:rFonts w:ascii="Arial" w:hAnsi="Arial" w:cs="Arial"/>
          <w:lang w:val="en-US"/>
        </w:rPr>
        <w:t>;</w:t>
      </w:r>
    </w:p>
    <w:p w:rsidR="00AC2254" w:rsidRDefault="008B5B7F" w:rsidP="009D477A">
      <w:pPr>
        <w:ind w:firstLine="426"/>
        <w:jc w:val="both"/>
        <w:rPr>
          <w:rFonts w:ascii="Arial" w:hAnsi="Arial" w:cs="Arial"/>
        </w:rPr>
      </w:pPr>
      <w:r>
        <w:rPr>
          <w:rFonts w:ascii="Arial" w:hAnsi="Arial" w:cs="Arial"/>
          <w:lang w:val="en-US"/>
        </w:rPr>
        <w:t>VoIP</w:t>
      </w:r>
      <w:r w:rsidRPr="008B5B7F">
        <w:rPr>
          <w:rFonts w:ascii="Arial" w:hAnsi="Arial" w:cs="Arial"/>
        </w:rPr>
        <w:t xml:space="preserve"> – </w:t>
      </w:r>
      <w:r>
        <w:rPr>
          <w:rFonts w:ascii="Arial" w:hAnsi="Arial" w:cs="Arial"/>
          <w:lang w:val="en-US"/>
        </w:rPr>
        <w:t>Voice</w:t>
      </w:r>
      <w:r w:rsidRPr="008B5B7F">
        <w:rPr>
          <w:rFonts w:ascii="Arial" w:hAnsi="Arial" w:cs="Arial"/>
        </w:rPr>
        <w:t xml:space="preserve"> </w:t>
      </w:r>
      <w:r>
        <w:rPr>
          <w:rFonts w:ascii="Arial" w:hAnsi="Arial" w:cs="Arial"/>
          <w:lang w:val="en-US"/>
        </w:rPr>
        <w:t>over</w:t>
      </w:r>
      <w:r w:rsidRPr="008B5B7F">
        <w:rPr>
          <w:rFonts w:ascii="Arial" w:hAnsi="Arial" w:cs="Arial"/>
        </w:rPr>
        <w:t xml:space="preserve"> </w:t>
      </w:r>
      <w:r>
        <w:rPr>
          <w:rFonts w:ascii="Arial" w:hAnsi="Arial" w:cs="Arial"/>
          <w:lang w:val="en-US"/>
        </w:rPr>
        <w:t>IP</w:t>
      </w:r>
      <w:r w:rsidRPr="008B5B7F">
        <w:rPr>
          <w:rFonts w:ascii="Arial" w:hAnsi="Arial" w:cs="Arial"/>
        </w:rPr>
        <w:t xml:space="preserve"> – </w:t>
      </w:r>
      <w:r>
        <w:rPr>
          <w:rFonts w:ascii="Arial" w:hAnsi="Arial" w:cs="Arial"/>
        </w:rPr>
        <w:t>голос</w:t>
      </w:r>
      <w:r w:rsidRPr="008B5B7F">
        <w:rPr>
          <w:rFonts w:ascii="Arial" w:hAnsi="Arial" w:cs="Arial"/>
        </w:rPr>
        <w:t xml:space="preserve"> </w:t>
      </w:r>
      <w:r>
        <w:rPr>
          <w:rFonts w:ascii="Arial" w:hAnsi="Arial" w:cs="Arial"/>
        </w:rPr>
        <w:t>через</w:t>
      </w:r>
      <w:r w:rsidRPr="008B5B7F">
        <w:rPr>
          <w:rFonts w:ascii="Arial" w:hAnsi="Arial" w:cs="Arial"/>
        </w:rPr>
        <w:t xml:space="preserve"> </w:t>
      </w:r>
      <w:r>
        <w:rPr>
          <w:rFonts w:ascii="Arial" w:hAnsi="Arial" w:cs="Arial"/>
          <w:lang w:val="en-US"/>
        </w:rPr>
        <w:t>IP</w:t>
      </w:r>
      <w:r>
        <w:rPr>
          <w:rFonts w:ascii="Arial" w:hAnsi="Arial" w:cs="Arial"/>
        </w:rPr>
        <w:t xml:space="preserve"> (общее название коммуникационных протоколов, технологий и методов, обеспечивающих передачу речевого сигнала с использованием </w:t>
      </w:r>
      <w:r>
        <w:rPr>
          <w:rFonts w:ascii="Arial" w:hAnsi="Arial" w:cs="Arial"/>
          <w:lang w:val="en-US"/>
        </w:rPr>
        <w:t>IP</w:t>
      </w:r>
      <w:r>
        <w:rPr>
          <w:rFonts w:ascii="Arial" w:hAnsi="Arial" w:cs="Arial"/>
        </w:rPr>
        <w:t>);</w:t>
      </w:r>
    </w:p>
    <w:p w:rsidR="008B5B7F" w:rsidRPr="00CC2609" w:rsidRDefault="00CC2609" w:rsidP="009D477A">
      <w:pPr>
        <w:ind w:firstLine="426"/>
        <w:jc w:val="both"/>
        <w:rPr>
          <w:rFonts w:ascii="Arial" w:hAnsi="Arial" w:cs="Arial"/>
        </w:rPr>
      </w:pPr>
      <w:r>
        <w:rPr>
          <w:rFonts w:ascii="Arial" w:hAnsi="Arial" w:cs="Arial"/>
          <w:lang w:val="en-US"/>
        </w:rPr>
        <w:t>VPLS</w:t>
      </w:r>
      <w:r w:rsidRPr="00CC2609">
        <w:rPr>
          <w:rFonts w:ascii="Arial" w:hAnsi="Arial" w:cs="Arial"/>
        </w:rPr>
        <w:t xml:space="preserve"> – </w:t>
      </w:r>
      <w:r w:rsidRPr="00CC2609">
        <w:rPr>
          <w:rFonts w:ascii="Arial" w:hAnsi="Arial" w:cs="Arial"/>
          <w:lang w:val="en-US"/>
        </w:rPr>
        <w:t>Virtual</w:t>
      </w:r>
      <w:r w:rsidRPr="00CC2609">
        <w:rPr>
          <w:rFonts w:ascii="Arial" w:hAnsi="Arial" w:cs="Arial"/>
        </w:rPr>
        <w:t xml:space="preserve"> </w:t>
      </w:r>
      <w:r w:rsidRPr="00CC2609">
        <w:rPr>
          <w:rFonts w:ascii="Arial" w:hAnsi="Arial" w:cs="Arial"/>
          <w:lang w:val="en-US"/>
        </w:rPr>
        <w:t>Private</w:t>
      </w:r>
      <w:r w:rsidRPr="00CC2609">
        <w:rPr>
          <w:rFonts w:ascii="Arial" w:hAnsi="Arial" w:cs="Arial"/>
        </w:rPr>
        <w:t xml:space="preserve"> </w:t>
      </w:r>
      <w:r w:rsidRPr="00CC2609">
        <w:rPr>
          <w:rFonts w:ascii="Arial" w:hAnsi="Arial" w:cs="Arial"/>
          <w:lang w:val="en-US"/>
        </w:rPr>
        <w:t>LAN</w:t>
      </w:r>
      <w:r w:rsidRPr="00CC2609">
        <w:rPr>
          <w:rFonts w:ascii="Arial" w:hAnsi="Arial" w:cs="Arial"/>
        </w:rPr>
        <w:t xml:space="preserve"> </w:t>
      </w:r>
      <w:r w:rsidRPr="00CC2609">
        <w:rPr>
          <w:rFonts w:ascii="Arial" w:hAnsi="Arial" w:cs="Arial"/>
          <w:lang w:val="en-US"/>
        </w:rPr>
        <w:t>Service</w:t>
      </w:r>
      <w:r w:rsidRPr="00CC2609">
        <w:rPr>
          <w:rFonts w:ascii="Arial" w:hAnsi="Arial" w:cs="Arial"/>
        </w:rPr>
        <w:t xml:space="preserve"> – </w:t>
      </w:r>
      <w:r>
        <w:rPr>
          <w:rFonts w:ascii="Arial" w:hAnsi="Arial" w:cs="Arial"/>
        </w:rPr>
        <w:t>сервис частной</w:t>
      </w:r>
      <w:r w:rsidRPr="00CC2609">
        <w:rPr>
          <w:rFonts w:ascii="Arial" w:hAnsi="Arial" w:cs="Arial"/>
        </w:rPr>
        <w:t xml:space="preserve"> </w:t>
      </w:r>
      <w:r>
        <w:rPr>
          <w:rFonts w:ascii="Arial" w:hAnsi="Arial" w:cs="Arial"/>
        </w:rPr>
        <w:t>виртуальной</w:t>
      </w:r>
      <w:r w:rsidRPr="00CC2609">
        <w:rPr>
          <w:rFonts w:ascii="Arial" w:hAnsi="Arial" w:cs="Arial"/>
        </w:rPr>
        <w:t xml:space="preserve"> </w:t>
      </w:r>
      <w:r>
        <w:rPr>
          <w:rFonts w:ascii="Arial" w:hAnsi="Arial" w:cs="Arial"/>
        </w:rPr>
        <w:t>локальной</w:t>
      </w:r>
      <w:r w:rsidRPr="00CC2609">
        <w:rPr>
          <w:rFonts w:ascii="Arial" w:hAnsi="Arial" w:cs="Arial"/>
        </w:rPr>
        <w:t xml:space="preserve"> </w:t>
      </w:r>
      <w:r>
        <w:rPr>
          <w:rFonts w:ascii="Arial" w:hAnsi="Arial" w:cs="Arial"/>
        </w:rPr>
        <w:t>сети</w:t>
      </w:r>
      <w:r w:rsidRPr="00CC2609">
        <w:rPr>
          <w:rFonts w:ascii="Arial" w:hAnsi="Arial" w:cs="Arial"/>
        </w:rPr>
        <w:t>.</w:t>
      </w:r>
    </w:p>
    <w:p w:rsidR="00AC2254" w:rsidRPr="00CC2609" w:rsidRDefault="00AC2254" w:rsidP="009D477A">
      <w:pPr>
        <w:ind w:firstLine="426"/>
        <w:jc w:val="both"/>
        <w:rPr>
          <w:rFonts w:ascii="Arial" w:hAnsi="Arial" w:cs="Arial"/>
        </w:rPr>
      </w:pPr>
    </w:p>
    <w:p w:rsidR="00095F25" w:rsidRPr="00CC2609" w:rsidRDefault="00095F25" w:rsidP="009D477A">
      <w:pPr>
        <w:ind w:firstLine="426"/>
        <w:rPr>
          <w:rFonts w:ascii="Arial" w:hAnsi="Arial" w:cs="Arial"/>
        </w:rPr>
      </w:pPr>
    </w:p>
    <w:p w:rsidR="00095F25" w:rsidRPr="00CC2609" w:rsidRDefault="00095F25" w:rsidP="00E759BD">
      <w:pPr>
        <w:rPr>
          <w:rFonts w:ascii="Arial" w:hAnsi="Arial" w:cs="Arial"/>
        </w:rPr>
      </w:pPr>
    </w:p>
    <w:p w:rsidR="00095F25" w:rsidRPr="00CC2609" w:rsidRDefault="00095F25" w:rsidP="00E759BD">
      <w:pPr>
        <w:rPr>
          <w:rFonts w:ascii="Arial" w:hAnsi="Arial" w:cs="Arial"/>
        </w:rPr>
      </w:pPr>
    </w:p>
    <w:p w:rsidR="00095F25" w:rsidRPr="00CC2609" w:rsidRDefault="00095F25" w:rsidP="00E759BD">
      <w:pPr>
        <w:rPr>
          <w:rFonts w:ascii="Arial" w:hAnsi="Arial" w:cs="Arial"/>
        </w:rPr>
      </w:pPr>
    </w:p>
    <w:p w:rsidR="00095F25" w:rsidRPr="00CC2609" w:rsidRDefault="00095F25" w:rsidP="00E759BD">
      <w:pPr>
        <w:rPr>
          <w:rFonts w:ascii="Arial" w:hAnsi="Arial" w:cs="Arial"/>
        </w:rPr>
      </w:pPr>
    </w:p>
    <w:p w:rsidR="00095F25" w:rsidRPr="00CC2609" w:rsidRDefault="00095F25" w:rsidP="00E759BD">
      <w:pPr>
        <w:rPr>
          <w:rFonts w:ascii="Arial" w:hAnsi="Arial" w:cs="Arial"/>
        </w:rPr>
      </w:pPr>
    </w:p>
    <w:p w:rsidR="00095F25" w:rsidRPr="00CC2609" w:rsidRDefault="00095F25" w:rsidP="00E759BD">
      <w:pPr>
        <w:rPr>
          <w:rFonts w:ascii="Arial" w:hAnsi="Arial" w:cs="Arial"/>
        </w:rPr>
      </w:pPr>
    </w:p>
    <w:p w:rsidR="00095F25" w:rsidRPr="00CC2609" w:rsidRDefault="00095F25" w:rsidP="00E759BD">
      <w:pPr>
        <w:rPr>
          <w:rFonts w:ascii="Arial" w:hAnsi="Arial" w:cs="Arial"/>
        </w:rPr>
      </w:pPr>
    </w:p>
    <w:p w:rsidR="00095F25" w:rsidRPr="00CC2609" w:rsidRDefault="00095F25" w:rsidP="00E759BD">
      <w:pPr>
        <w:rPr>
          <w:rFonts w:ascii="Arial" w:hAnsi="Arial" w:cs="Arial"/>
        </w:rPr>
      </w:pPr>
    </w:p>
    <w:p w:rsidR="000509C5" w:rsidRDefault="00643788" w:rsidP="00E759BD">
      <w:pPr>
        <w:rPr>
          <w:rFonts w:ascii="Arial" w:hAnsi="Arial" w:cs="Arial"/>
        </w:rPr>
      </w:pPr>
      <w:r>
        <w:rPr>
          <w:rFonts w:ascii="Arial" w:hAnsi="Arial" w:cs="Arial"/>
        </w:rPr>
        <w:t>Ди</w:t>
      </w:r>
      <w:r w:rsidR="000509C5" w:rsidRPr="009D5D6A">
        <w:rPr>
          <w:rFonts w:ascii="Arial" w:hAnsi="Arial" w:cs="Arial"/>
        </w:rPr>
        <w:t xml:space="preserve">ректор ОАО «Гипросвязь» </w:t>
      </w:r>
      <w:r w:rsidR="000509C5" w:rsidRPr="009D5D6A">
        <w:rPr>
          <w:rFonts w:ascii="Arial" w:hAnsi="Arial" w:cs="Arial"/>
        </w:rPr>
        <w:tab/>
      </w:r>
      <w:r w:rsidR="000509C5" w:rsidRPr="009D5D6A">
        <w:rPr>
          <w:rFonts w:ascii="Arial" w:hAnsi="Arial" w:cs="Arial"/>
        </w:rPr>
        <w:tab/>
      </w:r>
      <w:r w:rsidR="000509C5" w:rsidRPr="009D5D6A">
        <w:rPr>
          <w:rFonts w:ascii="Arial" w:hAnsi="Arial" w:cs="Arial"/>
        </w:rPr>
        <w:tab/>
      </w:r>
      <w:r w:rsidR="000509C5" w:rsidRPr="009D5D6A">
        <w:rPr>
          <w:rFonts w:ascii="Arial" w:hAnsi="Arial" w:cs="Arial"/>
        </w:rPr>
        <w:tab/>
      </w:r>
      <w:r w:rsidR="000509C5" w:rsidRPr="009D5D6A">
        <w:rPr>
          <w:rFonts w:ascii="Arial" w:hAnsi="Arial" w:cs="Arial"/>
        </w:rPr>
        <w:tab/>
      </w:r>
      <w:r w:rsidR="000509C5" w:rsidRPr="009D5D6A">
        <w:rPr>
          <w:rFonts w:ascii="Arial" w:hAnsi="Arial" w:cs="Arial"/>
        </w:rPr>
        <w:tab/>
      </w:r>
      <w:r>
        <w:rPr>
          <w:rFonts w:ascii="Arial" w:hAnsi="Arial" w:cs="Arial"/>
        </w:rPr>
        <w:tab/>
      </w:r>
      <w:r>
        <w:rPr>
          <w:rFonts w:ascii="Arial" w:hAnsi="Arial" w:cs="Arial"/>
        </w:rPr>
        <w:tab/>
      </w:r>
      <w:r w:rsidR="0039427A" w:rsidRPr="00B527FE">
        <w:rPr>
          <w:rFonts w:ascii="Arial" w:hAnsi="Arial" w:cs="Arial"/>
        </w:rPr>
        <w:tab/>
      </w:r>
      <w:r>
        <w:rPr>
          <w:rFonts w:ascii="Arial" w:hAnsi="Arial" w:cs="Arial"/>
        </w:rPr>
        <w:t>А.И.Караим</w:t>
      </w:r>
    </w:p>
    <w:p w:rsidR="0027594A" w:rsidRDefault="0027594A" w:rsidP="00E759BD">
      <w:pPr>
        <w:rPr>
          <w:rFonts w:ascii="Arial" w:hAnsi="Arial" w:cs="Arial"/>
        </w:rPr>
      </w:pPr>
    </w:p>
    <w:p w:rsidR="0027594A" w:rsidRDefault="0027594A" w:rsidP="00E759BD">
      <w:pPr>
        <w:rPr>
          <w:rFonts w:ascii="Arial" w:hAnsi="Arial" w:cs="Arial"/>
        </w:rPr>
      </w:pPr>
    </w:p>
    <w:p w:rsidR="00DE3779" w:rsidRPr="000C302D" w:rsidRDefault="00DE3779" w:rsidP="00DE3779">
      <w:pPr>
        <w:jc w:val="both"/>
        <w:rPr>
          <w:rFonts w:ascii="Arial" w:hAnsi="Arial" w:cs="Arial"/>
        </w:rPr>
      </w:pPr>
    </w:p>
    <w:p w:rsidR="00DE3779" w:rsidRPr="00DE3779" w:rsidRDefault="00DE3779" w:rsidP="00DE3779">
      <w:pPr>
        <w:jc w:val="both"/>
        <w:rPr>
          <w:rFonts w:ascii="Arial" w:hAnsi="Arial" w:cs="Arial"/>
        </w:rPr>
      </w:pPr>
      <w:r w:rsidRPr="00DE3779">
        <w:rPr>
          <w:rFonts w:ascii="Arial" w:hAnsi="Arial" w:cs="Arial"/>
        </w:rPr>
        <w:t>Начальник НИИЛ ТО НИИЦ ОАО «</w:t>
      </w:r>
      <w:proofErr w:type="gramStart"/>
      <w:r w:rsidRPr="00DE3779">
        <w:rPr>
          <w:rFonts w:ascii="Arial" w:hAnsi="Arial" w:cs="Arial"/>
        </w:rPr>
        <w:t>Гипросвязь»</w:t>
      </w:r>
      <w:r w:rsidRPr="00DE3779">
        <w:rPr>
          <w:rFonts w:ascii="Arial" w:hAnsi="Arial" w:cs="Arial"/>
        </w:rPr>
        <w:tab/>
      </w:r>
      <w:r w:rsidRPr="00DE3779">
        <w:rPr>
          <w:rFonts w:ascii="Arial" w:hAnsi="Arial" w:cs="Arial"/>
        </w:rPr>
        <w:tab/>
      </w:r>
      <w:r w:rsidRPr="00DE3779">
        <w:rPr>
          <w:rFonts w:ascii="Arial" w:hAnsi="Arial" w:cs="Arial"/>
        </w:rPr>
        <w:tab/>
      </w:r>
      <w:r w:rsidRPr="00DE3779">
        <w:rPr>
          <w:rFonts w:ascii="Arial" w:hAnsi="Arial" w:cs="Arial"/>
        </w:rPr>
        <w:tab/>
      </w:r>
      <w:r w:rsidRPr="000C302D">
        <w:rPr>
          <w:rFonts w:ascii="Arial" w:hAnsi="Arial" w:cs="Arial"/>
        </w:rPr>
        <w:tab/>
      </w:r>
      <w:r w:rsidRPr="00DE3779">
        <w:rPr>
          <w:rFonts w:ascii="Arial" w:hAnsi="Arial" w:cs="Arial"/>
        </w:rPr>
        <w:tab/>
        <w:t>А.И</w:t>
      </w:r>
      <w:proofErr w:type="gramEnd"/>
      <w:r w:rsidRPr="00DE3779">
        <w:rPr>
          <w:rFonts w:ascii="Arial" w:hAnsi="Arial" w:cs="Arial"/>
        </w:rPr>
        <w:t>.Воронов</w:t>
      </w:r>
    </w:p>
    <w:p w:rsidR="00DE3779" w:rsidRDefault="00DE3779" w:rsidP="00DE3779">
      <w:pPr>
        <w:jc w:val="both"/>
        <w:rPr>
          <w:rFonts w:ascii="Arial" w:hAnsi="Arial" w:cs="Arial"/>
        </w:rPr>
      </w:pPr>
    </w:p>
    <w:p w:rsidR="00FC509D" w:rsidRPr="00DE3779" w:rsidRDefault="00FC509D" w:rsidP="00DE3779">
      <w:pPr>
        <w:jc w:val="both"/>
        <w:rPr>
          <w:rFonts w:ascii="Arial" w:hAnsi="Arial" w:cs="Arial"/>
        </w:rPr>
      </w:pPr>
    </w:p>
    <w:p w:rsidR="00DE3779" w:rsidRPr="00DE3779" w:rsidRDefault="00DE3779" w:rsidP="00DE3779">
      <w:pPr>
        <w:jc w:val="both"/>
        <w:rPr>
          <w:rFonts w:ascii="Arial" w:hAnsi="Arial" w:cs="Arial"/>
        </w:rPr>
      </w:pPr>
      <w:r w:rsidRPr="00DE3779">
        <w:rPr>
          <w:rFonts w:ascii="Arial" w:hAnsi="Arial" w:cs="Arial"/>
        </w:rPr>
        <w:t>Ведущий инженер</w:t>
      </w:r>
    </w:p>
    <w:p w:rsidR="000509C5" w:rsidRDefault="00DE3779" w:rsidP="00DE3779">
      <w:pPr>
        <w:jc w:val="both"/>
        <w:rPr>
          <w:rFonts w:ascii="Arial" w:hAnsi="Arial" w:cs="Arial"/>
        </w:rPr>
      </w:pPr>
      <w:r w:rsidRPr="00DE3779">
        <w:rPr>
          <w:rFonts w:ascii="Arial" w:hAnsi="Arial" w:cs="Arial"/>
        </w:rPr>
        <w:t>НИИЛ ТО НИИЦ ОАО «</w:t>
      </w:r>
      <w:proofErr w:type="gramStart"/>
      <w:r w:rsidRPr="00DE3779">
        <w:rPr>
          <w:rFonts w:ascii="Arial" w:hAnsi="Arial" w:cs="Arial"/>
        </w:rPr>
        <w:t>Гипросвязь»</w:t>
      </w:r>
      <w:r w:rsidRPr="00DE3779">
        <w:rPr>
          <w:rFonts w:ascii="Arial" w:hAnsi="Arial" w:cs="Arial"/>
        </w:rPr>
        <w:tab/>
      </w:r>
      <w:r w:rsidRPr="00DE3779">
        <w:rPr>
          <w:rFonts w:ascii="Arial" w:hAnsi="Arial" w:cs="Arial"/>
        </w:rPr>
        <w:tab/>
      </w:r>
      <w:r w:rsidRPr="00DE3779">
        <w:rPr>
          <w:rFonts w:ascii="Arial" w:hAnsi="Arial" w:cs="Arial"/>
        </w:rPr>
        <w:tab/>
      </w:r>
      <w:r w:rsidRPr="00DE3779">
        <w:rPr>
          <w:rFonts w:ascii="Arial" w:hAnsi="Arial" w:cs="Arial"/>
        </w:rPr>
        <w:tab/>
      </w:r>
      <w:r w:rsidRPr="00DE3779">
        <w:rPr>
          <w:rFonts w:ascii="Arial" w:hAnsi="Arial" w:cs="Arial"/>
        </w:rPr>
        <w:tab/>
      </w:r>
      <w:r w:rsidRPr="00DE3779">
        <w:rPr>
          <w:rFonts w:ascii="Arial" w:hAnsi="Arial" w:cs="Arial"/>
        </w:rPr>
        <w:tab/>
      </w:r>
      <w:r w:rsidRPr="00DE3779">
        <w:rPr>
          <w:rFonts w:ascii="Arial" w:hAnsi="Arial" w:cs="Arial"/>
        </w:rPr>
        <w:tab/>
      </w:r>
      <w:r w:rsidRPr="00DE3779">
        <w:rPr>
          <w:rFonts w:ascii="Arial" w:hAnsi="Arial" w:cs="Arial"/>
        </w:rPr>
        <w:tab/>
        <w:t>П.С</w:t>
      </w:r>
      <w:proofErr w:type="gramEnd"/>
      <w:r w:rsidRPr="00DE3779">
        <w:rPr>
          <w:rFonts w:ascii="Arial" w:hAnsi="Arial" w:cs="Arial"/>
        </w:rPr>
        <w:t>.Янков</w:t>
      </w:r>
    </w:p>
    <w:p w:rsidR="00643788" w:rsidRDefault="00643788" w:rsidP="00DE3779">
      <w:pPr>
        <w:jc w:val="both"/>
        <w:rPr>
          <w:rFonts w:ascii="Arial" w:hAnsi="Arial" w:cs="Arial"/>
        </w:rPr>
      </w:pPr>
    </w:p>
    <w:p w:rsidR="00643788" w:rsidRDefault="00643788" w:rsidP="00DE3779">
      <w:pPr>
        <w:jc w:val="both"/>
        <w:rPr>
          <w:rFonts w:ascii="Arial" w:hAnsi="Arial" w:cs="Arial"/>
        </w:rPr>
      </w:pPr>
    </w:p>
    <w:p w:rsidR="00643788" w:rsidRDefault="00643788" w:rsidP="00643788">
      <w:pPr>
        <w:jc w:val="both"/>
        <w:rPr>
          <w:rFonts w:ascii="Arial" w:hAnsi="Arial" w:cs="Arial"/>
        </w:rPr>
      </w:pPr>
      <w:r>
        <w:rPr>
          <w:rFonts w:ascii="Arial" w:hAnsi="Arial" w:cs="Arial"/>
        </w:rPr>
        <w:t>Инженер 1 категории</w:t>
      </w:r>
    </w:p>
    <w:p w:rsidR="00643788" w:rsidRPr="009D5D6A" w:rsidRDefault="00643788" w:rsidP="00643788">
      <w:pPr>
        <w:jc w:val="both"/>
        <w:rPr>
          <w:rFonts w:ascii="Arial" w:hAnsi="Arial" w:cs="Arial"/>
        </w:rPr>
      </w:pPr>
      <w:r>
        <w:rPr>
          <w:rFonts w:ascii="Arial" w:hAnsi="Arial" w:cs="Arial"/>
        </w:rPr>
        <w:t>НИИЛ ТО НИИЦ ОАО «</w:t>
      </w:r>
      <w:proofErr w:type="gramStart"/>
      <w:r>
        <w:rPr>
          <w:rFonts w:ascii="Arial" w:hAnsi="Arial" w:cs="Arial"/>
        </w:rPr>
        <w:t>Гипросвязь»</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О.А</w:t>
      </w:r>
      <w:proofErr w:type="gramEnd"/>
      <w:r>
        <w:rPr>
          <w:rFonts w:ascii="Arial" w:hAnsi="Arial" w:cs="Arial"/>
        </w:rPr>
        <w:t>.Плякина</w:t>
      </w:r>
    </w:p>
    <w:p w:rsidR="00643788" w:rsidRDefault="00643788" w:rsidP="00DE3779">
      <w:pPr>
        <w:jc w:val="both"/>
        <w:rPr>
          <w:rFonts w:ascii="Arial" w:hAnsi="Arial" w:cs="Arial"/>
        </w:rPr>
      </w:pPr>
    </w:p>
    <w:p w:rsidR="004F0B02" w:rsidRDefault="004F0B02" w:rsidP="00DE3779">
      <w:pPr>
        <w:jc w:val="both"/>
        <w:rPr>
          <w:rFonts w:ascii="Arial" w:hAnsi="Arial" w:cs="Arial"/>
        </w:rPr>
      </w:pPr>
    </w:p>
    <w:p w:rsidR="00113E05" w:rsidRDefault="00113E05" w:rsidP="00DE3779">
      <w:pPr>
        <w:jc w:val="both"/>
        <w:rPr>
          <w:rFonts w:ascii="Arial" w:hAnsi="Arial" w:cs="Arial"/>
        </w:rPr>
      </w:pPr>
    </w:p>
    <w:p w:rsidR="00113E05" w:rsidRDefault="00113E05" w:rsidP="00DE3779">
      <w:pPr>
        <w:jc w:val="both"/>
        <w:rPr>
          <w:rFonts w:ascii="Arial" w:hAnsi="Arial" w:cs="Arial"/>
        </w:rPr>
      </w:pPr>
    </w:p>
    <w:p w:rsidR="00113E05" w:rsidRDefault="00113E05" w:rsidP="00E262B8">
      <w:pPr>
        <w:jc w:val="both"/>
        <w:rPr>
          <w:rFonts w:ascii="Arial" w:hAnsi="Arial" w:cs="Arial"/>
        </w:rPr>
      </w:pPr>
    </w:p>
    <w:sectPr w:rsidR="00113E05" w:rsidSect="00B7106C">
      <w:headerReference w:type="default" r:id="rId27"/>
      <w:footerReference w:type="default" r:id="rId28"/>
      <w:pgSz w:w="11906" w:h="16838" w:code="9"/>
      <w:pgMar w:top="1134" w:right="567"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4D0" w:rsidRDefault="003124D0">
      <w:r>
        <w:separator/>
      </w:r>
    </w:p>
  </w:endnote>
  <w:endnote w:type="continuationSeparator" w:id="0">
    <w:p w:rsidR="003124D0" w:rsidRDefault="0031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83" w:usb1="00000000" w:usb2="00000000" w:usb3="00000000" w:csb0="00000009"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C" w:rsidRDefault="000838DC" w:rsidP="001942A5">
    <w:pPr>
      <w:pStyle w:val="a6"/>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0838DC" w:rsidRDefault="000838DC" w:rsidP="00125A53">
    <w:pPr>
      <w:pStyle w:val="a6"/>
      <w:ind w:right="360" w:firstLine="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C" w:rsidRDefault="000838DC">
    <w:pPr>
      <w:pStyle w:val="a6"/>
      <w:jc w:val="right"/>
    </w:pPr>
  </w:p>
  <w:p w:rsidR="000838DC" w:rsidRPr="00B11239" w:rsidRDefault="000838DC">
    <w:pPr>
      <w:pStyle w:val="a6"/>
      <w:jc w:val="right"/>
      <w:rPr>
        <w:rFonts w:ascii="Arial" w:hAnsi="Arial" w:cs="Arial"/>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C" w:rsidRDefault="000838DC" w:rsidP="001942A5">
    <w:pPr>
      <w:pStyle w:val="a6"/>
      <w:framePr w:wrap="around" w:vAnchor="text" w:hAnchor="margin" w:xAlign="outside" w:y="1"/>
      <w:rPr>
        <w:rStyle w:val="ad"/>
      </w:rPr>
    </w:pPr>
    <w:r>
      <w:rPr>
        <w:rStyle w:val="ad"/>
      </w:rPr>
      <w:fldChar w:fldCharType="begin"/>
    </w:r>
    <w:r>
      <w:rPr>
        <w:rStyle w:val="ad"/>
      </w:rPr>
      <w:instrText xml:space="preserve">PAGE  </w:instrText>
    </w:r>
    <w:r>
      <w:rPr>
        <w:rStyle w:val="ad"/>
      </w:rPr>
      <w:fldChar w:fldCharType="separate"/>
    </w:r>
    <w:r>
      <w:rPr>
        <w:rStyle w:val="ad"/>
        <w:noProof/>
      </w:rPr>
      <w:t>III</w:t>
    </w:r>
    <w:r>
      <w:rPr>
        <w:rStyle w:val="ad"/>
      </w:rPr>
      <w:fldChar w:fldCharType="end"/>
    </w:r>
  </w:p>
  <w:p w:rsidR="000838DC" w:rsidRDefault="000838DC" w:rsidP="00125A53">
    <w:pPr>
      <w:pStyle w:val="a6"/>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7540"/>
      <w:docPartObj>
        <w:docPartGallery w:val="Page Numbers (Bottom of Page)"/>
        <w:docPartUnique/>
      </w:docPartObj>
    </w:sdtPr>
    <w:sdtEndPr>
      <w:rPr>
        <w:rFonts w:ascii="Arial" w:hAnsi="Arial" w:cs="Arial"/>
        <w:sz w:val="22"/>
        <w:szCs w:val="22"/>
      </w:rPr>
    </w:sdtEndPr>
    <w:sdtContent>
      <w:p w:rsidR="000838DC" w:rsidRPr="00B11239" w:rsidRDefault="000838DC" w:rsidP="00B00B9E">
        <w:pPr>
          <w:pStyle w:val="a6"/>
          <w:rPr>
            <w:rFonts w:ascii="Arial" w:hAnsi="Arial" w:cs="Arial"/>
            <w:sz w:val="22"/>
            <w:szCs w:val="22"/>
          </w:rPr>
        </w:pPr>
        <w:r w:rsidRPr="00B11239">
          <w:rPr>
            <w:rFonts w:ascii="Arial" w:hAnsi="Arial" w:cs="Arial"/>
            <w:sz w:val="22"/>
            <w:szCs w:val="22"/>
          </w:rPr>
          <w:fldChar w:fldCharType="begin"/>
        </w:r>
        <w:r w:rsidRPr="00B11239">
          <w:rPr>
            <w:rFonts w:ascii="Arial" w:hAnsi="Arial" w:cs="Arial"/>
            <w:sz w:val="22"/>
            <w:szCs w:val="22"/>
          </w:rPr>
          <w:instrText xml:space="preserve"> PAGE   \* MERGEFORMAT </w:instrText>
        </w:r>
        <w:r w:rsidRPr="00B11239">
          <w:rPr>
            <w:rFonts w:ascii="Arial" w:hAnsi="Arial" w:cs="Arial"/>
            <w:sz w:val="22"/>
            <w:szCs w:val="22"/>
          </w:rPr>
          <w:fldChar w:fldCharType="separate"/>
        </w:r>
        <w:r w:rsidR="0013391D">
          <w:rPr>
            <w:rFonts w:ascii="Arial" w:hAnsi="Arial" w:cs="Arial"/>
            <w:noProof/>
            <w:sz w:val="22"/>
            <w:szCs w:val="22"/>
          </w:rPr>
          <w:t>II</w:t>
        </w:r>
        <w:r w:rsidRPr="00B11239">
          <w:rPr>
            <w:rFonts w:ascii="Arial" w:hAnsi="Arial" w:cs="Arial"/>
            <w:sz w:val="22"/>
            <w:szCs w:val="22"/>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7541"/>
      <w:docPartObj>
        <w:docPartGallery w:val="Page Numbers (Bottom of Page)"/>
        <w:docPartUnique/>
      </w:docPartObj>
    </w:sdtPr>
    <w:sdtEndPr>
      <w:rPr>
        <w:rFonts w:ascii="Arial" w:hAnsi="Arial" w:cs="Arial"/>
        <w:sz w:val="22"/>
        <w:szCs w:val="22"/>
      </w:rPr>
    </w:sdtEndPr>
    <w:sdtContent>
      <w:p w:rsidR="000838DC" w:rsidRPr="00B11239" w:rsidRDefault="000838DC">
        <w:pPr>
          <w:pStyle w:val="a6"/>
          <w:jc w:val="right"/>
          <w:rPr>
            <w:rFonts w:ascii="Arial" w:hAnsi="Arial" w:cs="Arial"/>
            <w:sz w:val="22"/>
            <w:szCs w:val="22"/>
          </w:rPr>
        </w:pPr>
        <w:r w:rsidRPr="00B11239">
          <w:rPr>
            <w:rFonts w:ascii="Arial" w:hAnsi="Arial" w:cs="Arial"/>
            <w:sz w:val="22"/>
            <w:szCs w:val="22"/>
          </w:rPr>
          <w:fldChar w:fldCharType="begin"/>
        </w:r>
        <w:r w:rsidRPr="00B11239">
          <w:rPr>
            <w:rFonts w:ascii="Arial" w:hAnsi="Arial" w:cs="Arial"/>
            <w:sz w:val="22"/>
            <w:szCs w:val="22"/>
          </w:rPr>
          <w:instrText xml:space="preserve"> PAGE   \* MERGEFORMAT </w:instrText>
        </w:r>
        <w:r w:rsidRPr="00B11239">
          <w:rPr>
            <w:rFonts w:ascii="Arial" w:hAnsi="Arial" w:cs="Arial"/>
            <w:sz w:val="22"/>
            <w:szCs w:val="22"/>
          </w:rPr>
          <w:fldChar w:fldCharType="separate"/>
        </w:r>
        <w:r w:rsidR="0013391D">
          <w:rPr>
            <w:rFonts w:ascii="Arial" w:hAnsi="Arial" w:cs="Arial"/>
            <w:noProof/>
            <w:sz w:val="22"/>
            <w:szCs w:val="22"/>
          </w:rPr>
          <w:t>III</w:t>
        </w:r>
        <w:r w:rsidRPr="00B11239">
          <w:rPr>
            <w:rFonts w:ascii="Arial" w:hAnsi="Arial" w:cs="Arial"/>
            <w:sz w:val="22"/>
            <w:szCs w:val="22"/>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7548"/>
      <w:docPartObj>
        <w:docPartGallery w:val="Page Numbers (Bottom of Page)"/>
        <w:docPartUnique/>
      </w:docPartObj>
    </w:sdtPr>
    <w:sdtEndPr>
      <w:rPr>
        <w:rFonts w:ascii="Arial" w:hAnsi="Arial" w:cs="Arial"/>
        <w:sz w:val="22"/>
        <w:szCs w:val="22"/>
      </w:rPr>
    </w:sdtEndPr>
    <w:sdtContent>
      <w:p w:rsidR="000838DC" w:rsidRPr="00B11239" w:rsidRDefault="000838DC" w:rsidP="00B00B9E">
        <w:pPr>
          <w:pStyle w:val="a6"/>
          <w:rPr>
            <w:rFonts w:ascii="Arial" w:hAnsi="Arial" w:cs="Arial"/>
            <w:sz w:val="22"/>
            <w:szCs w:val="22"/>
          </w:rPr>
        </w:pPr>
        <w:r w:rsidRPr="00B11239">
          <w:rPr>
            <w:rFonts w:ascii="Arial" w:hAnsi="Arial" w:cs="Arial"/>
            <w:sz w:val="22"/>
            <w:szCs w:val="22"/>
          </w:rPr>
          <w:fldChar w:fldCharType="begin"/>
        </w:r>
        <w:r w:rsidRPr="00B11239">
          <w:rPr>
            <w:rFonts w:ascii="Arial" w:hAnsi="Arial" w:cs="Arial"/>
            <w:sz w:val="22"/>
            <w:szCs w:val="22"/>
          </w:rPr>
          <w:instrText xml:space="preserve"> PAGE   \* MERGEFORMAT </w:instrText>
        </w:r>
        <w:r w:rsidRPr="00B11239">
          <w:rPr>
            <w:rFonts w:ascii="Arial" w:hAnsi="Arial" w:cs="Arial"/>
            <w:sz w:val="22"/>
            <w:szCs w:val="22"/>
          </w:rPr>
          <w:fldChar w:fldCharType="separate"/>
        </w:r>
        <w:r>
          <w:rPr>
            <w:rFonts w:ascii="Arial" w:hAnsi="Arial" w:cs="Arial"/>
            <w:noProof/>
            <w:sz w:val="22"/>
            <w:szCs w:val="22"/>
          </w:rPr>
          <w:t>IV</w:t>
        </w:r>
        <w:r w:rsidRPr="00B11239">
          <w:rPr>
            <w:rFonts w:ascii="Arial" w:hAnsi="Arial" w:cs="Arial"/>
            <w:sz w:val="22"/>
            <w:szCs w:val="22"/>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7139650"/>
      <w:docPartObj>
        <w:docPartGallery w:val="Page Numbers (Bottom of Page)"/>
        <w:docPartUnique/>
      </w:docPartObj>
    </w:sdtPr>
    <w:sdtEndPr>
      <w:rPr>
        <w:rFonts w:ascii="Arial" w:hAnsi="Arial" w:cs="Arial"/>
        <w:sz w:val="22"/>
        <w:szCs w:val="22"/>
      </w:rPr>
    </w:sdtEndPr>
    <w:sdtContent>
      <w:p w:rsidR="000838DC" w:rsidRPr="00B11239" w:rsidRDefault="000838DC" w:rsidP="00C45F20">
        <w:pPr>
          <w:pStyle w:val="a6"/>
          <w:ind w:right="-569"/>
          <w:rPr>
            <w:rFonts w:ascii="Arial" w:hAnsi="Arial" w:cs="Arial"/>
            <w:sz w:val="22"/>
            <w:szCs w:val="22"/>
          </w:rPr>
        </w:pPr>
        <w:r w:rsidRPr="00B11239">
          <w:rPr>
            <w:rFonts w:ascii="Arial" w:hAnsi="Arial" w:cs="Arial"/>
            <w:sz w:val="22"/>
            <w:szCs w:val="22"/>
          </w:rPr>
          <w:fldChar w:fldCharType="begin"/>
        </w:r>
        <w:r w:rsidRPr="00B11239">
          <w:rPr>
            <w:rFonts w:ascii="Arial" w:hAnsi="Arial" w:cs="Arial"/>
            <w:sz w:val="22"/>
            <w:szCs w:val="22"/>
          </w:rPr>
          <w:instrText xml:space="preserve"> PAGE   \* MERGEFORMAT </w:instrText>
        </w:r>
        <w:r w:rsidRPr="00B11239">
          <w:rPr>
            <w:rFonts w:ascii="Arial" w:hAnsi="Arial" w:cs="Arial"/>
            <w:sz w:val="22"/>
            <w:szCs w:val="22"/>
          </w:rPr>
          <w:fldChar w:fldCharType="separate"/>
        </w:r>
        <w:r w:rsidR="00D43D67">
          <w:rPr>
            <w:rFonts w:ascii="Arial" w:hAnsi="Arial" w:cs="Arial"/>
            <w:noProof/>
            <w:sz w:val="22"/>
            <w:szCs w:val="22"/>
          </w:rPr>
          <w:t>20</w:t>
        </w:r>
        <w:r w:rsidRPr="00B11239">
          <w:rPr>
            <w:rFonts w:ascii="Arial" w:hAnsi="Arial" w:cs="Arial"/>
            <w:sz w:val="22"/>
            <w:szCs w:val="22"/>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556551"/>
      <w:docPartObj>
        <w:docPartGallery w:val="Page Numbers (Bottom of Page)"/>
        <w:docPartUnique/>
      </w:docPartObj>
    </w:sdtPr>
    <w:sdtEndPr>
      <w:rPr>
        <w:rFonts w:ascii="Arial" w:hAnsi="Arial" w:cs="Arial"/>
        <w:sz w:val="22"/>
        <w:szCs w:val="22"/>
      </w:rPr>
    </w:sdtEndPr>
    <w:sdtContent>
      <w:p w:rsidR="000838DC" w:rsidRPr="00B11239" w:rsidRDefault="000838DC">
        <w:pPr>
          <w:pStyle w:val="a6"/>
          <w:jc w:val="right"/>
          <w:rPr>
            <w:rFonts w:ascii="Arial" w:hAnsi="Arial" w:cs="Arial"/>
            <w:sz w:val="22"/>
            <w:szCs w:val="22"/>
          </w:rPr>
        </w:pPr>
        <w:r w:rsidRPr="00B11239">
          <w:rPr>
            <w:rFonts w:ascii="Arial" w:hAnsi="Arial" w:cs="Arial"/>
            <w:sz w:val="22"/>
            <w:szCs w:val="22"/>
          </w:rPr>
          <w:fldChar w:fldCharType="begin"/>
        </w:r>
        <w:r w:rsidRPr="00B11239">
          <w:rPr>
            <w:rFonts w:ascii="Arial" w:hAnsi="Arial" w:cs="Arial"/>
            <w:sz w:val="22"/>
            <w:szCs w:val="22"/>
          </w:rPr>
          <w:instrText xml:space="preserve"> PAGE   \* MERGEFORMAT </w:instrText>
        </w:r>
        <w:r w:rsidRPr="00B11239">
          <w:rPr>
            <w:rFonts w:ascii="Arial" w:hAnsi="Arial" w:cs="Arial"/>
            <w:sz w:val="22"/>
            <w:szCs w:val="22"/>
          </w:rPr>
          <w:fldChar w:fldCharType="separate"/>
        </w:r>
        <w:r w:rsidR="00D43D67">
          <w:rPr>
            <w:rFonts w:ascii="Arial" w:hAnsi="Arial" w:cs="Arial"/>
            <w:noProof/>
            <w:sz w:val="22"/>
            <w:szCs w:val="22"/>
          </w:rPr>
          <w:t>21</w:t>
        </w:r>
        <w:r w:rsidRPr="00B11239">
          <w:rPr>
            <w:rFonts w:ascii="Arial" w:hAnsi="Arial" w:cs="Arial"/>
            <w:sz w:val="22"/>
            <w:szCs w:val="22"/>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1259309"/>
      <w:docPartObj>
        <w:docPartGallery w:val="Page Numbers (Bottom of Page)"/>
        <w:docPartUnique/>
      </w:docPartObj>
    </w:sdtPr>
    <w:sdtEndPr>
      <w:rPr>
        <w:rFonts w:ascii="Arial" w:hAnsi="Arial" w:cs="Arial"/>
        <w:sz w:val="22"/>
        <w:szCs w:val="22"/>
      </w:rPr>
    </w:sdtEndPr>
    <w:sdtContent>
      <w:p w:rsidR="000838DC" w:rsidRPr="001A6B5E" w:rsidRDefault="000838DC" w:rsidP="001A6B5E">
        <w:pPr>
          <w:pStyle w:val="a6"/>
          <w:rPr>
            <w:rFonts w:ascii="Arial" w:hAnsi="Arial" w:cs="Arial"/>
            <w:sz w:val="22"/>
            <w:szCs w:val="22"/>
          </w:rPr>
        </w:pPr>
        <w:r w:rsidRPr="001A6B5E">
          <w:rPr>
            <w:rFonts w:ascii="Arial" w:hAnsi="Arial" w:cs="Arial"/>
            <w:sz w:val="22"/>
            <w:szCs w:val="22"/>
          </w:rPr>
          <w:fldChar w:fldCharType="begin"/>
        </w:r>
        <w:r w:rsidRPr="001A6B5E">
          <w:rPr>
            <w:rFonts w:ascii="Arial" w:hAnsi="Arial" w:cs="Arial"/>
            <w:sz w:val="22"/>
            <w:szCs w:val="22"/>
          </w:rPr>
          <w:instrText>PAGE   \* MERGEFORMAT</w:instrText>
        </w:r>
        <w:r w:rsidRPr="001A6B5E">
          <w:rPr>
            <w:rFonts w:ascii="Arial" w:hAnsi="Arial" w:cs="Arial"/>
            <w:sz w:val="22"/>
            <w:szCs w:val="22"/>
          </w:rPr>
          <w:fldChar w:fldCharType="separate"/>
        </w:r>
        <w:r w:rsidR="00D43D67">
          <w:rPr>
            <w:rFonts w:ascii="Arial" w:hAnsi="Arial" w:cs="Arial"/>
            <w:noProof/>
            <w:sz w:val="22"/>
            <w:szCs w:val="22"/>
          </w:rPr>
          <w:t>26</w:t>
        </w:r>
        <w:r w:rsidRPr="001A6B5E">
          <w:rPr>
            <w:rFonts w:ascii="Arial" w:hAnsi="Arial" w:cs="Arial"/>
            <w:sz w:val="22"/>
            <w:szCs w:val="22"/>
          </w:rP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3959632"/>
      <w:docPartObj>
        <w:docPartGallery w:val="Page Numbers (Bottom of Page)"/>
        <w:docPartUnique/>
      </w:docPartObj>
    </w:sdtPr>
    <w:sdtContent>
      <w:p w:rsidR="000838DC" w:rsidRDefault="000838DC">
        <w:pPr>
          <w:pStyle w:val="a6"/>
          <w:jc w:val="right"/>
        </w:pPr>
        <w:r w:rsidRPr="001A6B5E">
          <w:rPr>
            <w:rFonts w:ascii="Arial" w:hAnsi="Arial" w:cs="Arial"/>
            <w:sz w:val="22"/>
            <w:szCs w:val="22"/>
          </w:rPr>
          <w:fldChar w:fldCharType="begin"/>
        </w:r>
        <w:r w:rsidRPr="001A6B5E">
          <w:rPr>
            <w:rFonts w:ascii="Arial" w:hAnsi="Arial" w:cs="Arial"/>
            <w:sz w:val="22"/>
            <w:szCs w:val="22"/>
          </w:rPr>
          <w:instrText>PAGE   \* MERGEFORMAT</w:instrText>
        </w:r>
        <w:r w:rsidRPr="001A6B5E">
          <w:rPr>
            <w:rFonts w:ascii="Arial" w:hAnsi="Arial" w:cs="Arial"/>
            <w:sz w:val="22"/>
            <w:szCs w:val="22"/>
          </w:rPr>
          <w:fldChar w:fldCharType="separate"/>
        </w:r>
        <w:r w:rsidR="00D43D67">
          <w:rPr>
            <w:rFonts w:ascii="Arial" w:hAnsi="Arial" w:cs="Arial"/>
            <w:noProof/>
            <w:sz w:val="22"/>
            <w:szCs w:val="22"/>
          </w:rPr>
          <w:t>25</w:t>
        </w:r>
        <w:r w:rsidRPr="001A6B5E">
          <w:rPr>
            <w:rFonts w:ascii="Arial" w:hAnsi="Arial" w:cs="Arial"/>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4D0" w:rsidRDefault="003124D0">
      <w:r>
        <w:separator/>
      </w:r>
    </w:p>
  </w:footnote>
  <w:footnote w:type="continuationSeparator" w:id="0">
    <w:p w:rsidR="003124D0" w:rsidRDefault="003124D0">
      <w:r>
        <w:continuationSeparator/>
      </w:r>
    </w:p>
  </w:footnote>
  <w:footnote w:id="1">
    <w:p w:rsidR="000838DC" w:rsidRDefault="000838DC">
      <w:pPr>
        <w:pStyle w:val="af6"/>
      </w:pPr>
      <w:r>
        <w:rPr>
          <w:rStyle w:val="af8"/>
        </w:rPr>
        <w:footnoteRef/>
      </w:r>
      <w:r>
        <w:t xml:space="preserve"> </w:t>
      </w:r>
      <w:r w:rsidRPr="00643788">
        <w:rPr>
          <w:rFonts w:ascii="Arial" w:hAnsi="Arial" w:cs="Arial"/>
          <w:sz w:val="18"/>
          <w:szCs w:val="18"/>
        </w:rPr>
        <w:t>Известно также как дву</w:t>
      </w:r>
      <w:r>
        <w:rPr>
          <w:rFonts w:ascii="Arial" w:hAnsi="Arial" w:cs="Arial"/>
          <w:sz w:val="18"/>
          <w:szCs w:val="18"/>
        </w:rPr>
        <w:t>х</w:t>
      </w:r>
      <w:r w:rsidRPr="00643788">
        <w:rPr>
          <w:rFonts w:ascii="Arial" w:hAnsi="Arial" w:cs="Arial"/>
          <w:sz w:val="18"/>
          <w:szCs w:val="18"/>
        </w:rPr>
        <w:t>сторонняя задержка</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C" w:rsidRPr="000F045F" w:rsidRDefault="000838DC" w:rsidP="00284C27">
    <w:pPr>
      <w:pStyle w:val="a4"/>
      <w:jc w:val="right"/>
      <w:rPr>
        <w:rFonts w:ascii="Arial" w:hAnsi="Arial" w:cs="Arial"/>
        <w:i/>
        <w:sz w:val="22"/>
        <w:szCs w:val="22"/>
        <w:lang w:val="en-US"/>
      </w:rPr>
    </w:pPr>
    <w:r w:rsidRPr="00F0161A">
      <w:rPr>
        <w:rFonts w:ascii="Arial" w:hAnsi="Arial" w:cs="Arial"/>
        <w:b/>
        <w:i/>
        <w:sz w:val="22"/>
        <w:szCs w:val="22"/>
      </w:rPr>
      <w:t>СТБ</w:t>
    </w:r>
    <w:r>
      <w:rPr>
        <w:rFonts w:ascii="Arial" w:hAnsi="Arial" w:cs="Arial"/>
        <w:b/>
        <w:i/>
        <w:sz w:val="22"/>
        <w:szCs w:val="22"/>
        <w:lang w:val="en-US"/>
      </w:rPr>
      <w:t xml:space="preserve"> RFC7640</w:t>
    </w:r>
    <w:r w:rsidRPr="00F0161A">
      <w:rPr>
        <w:rFonts w:ascii="Arial" w:hAnsi="Arial" w:cs="Arial"/>
        <w:b/>
        <w:i/>
        <w:sz w:val="22"/>
        <w:szCs w:val="22"/>
      </w:rPr>
      <w:t>/</w:t>
    </w:r>
    <w:r>
      <w:rPr>
        <w:rFonts w:ascii="Arial" w:hAnsi="Arial" w:cs="Arial"/>
        <w:b/>
        <w:i/>
        <w:sz w:val="22"/>
        <w:szCs w:val="22"/>
      </w:rPr>
      <w:t>ОР</w:t>
    </w:r>
  </w:p>
  <w:p w:rsidR="000838DC" w:rsidRPr="007E1844" w:rsidRDefault="000838DC" w:rsidP="007E1844">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C" w:rsidRPr="000F045F" w:rsidRDefault="000838DC" w:rsidP="00B2063A">
    <w:pPr>
      <w:pStyle w:val="a4"/>
      <w:rPr>
        <w:rFonts w:ascii="Arial" w:hAnsi="Arial" w:cs="Arial"/>
        <w:i/>
        <w:sz w:val="22"/>
        <w:szCs w:val="22"/>
        <w:lang w:val="en-US"/>
      </w:rPr>
    </w:pPr>
    <w:r w:rsidRPr="00F0161A">
      <w:rPr>
        <w:rFonts w:ascii="Arial" w:hAnsi="Arial" w:cs="Arial"/>
        <w:b/>
        <w:i/>
        <w:sz w:val="22"/>
        <w:szCs w:val="22"/>
      </w:rPr>
      <w:t>СТБ</w:t>
    </w:r>
    <w:r>
      <w:rPr>
        <w:rFonts w:ascii="Arial" w:hAnsi="Arial" w:cs="Arial"/>
        <w:b/>
        <w:i/>
        <w:sz w:val="22"/>
        <w:szCs w:val="22"/>
        <w:lang w:val="en-US"/>
      </w:rPr>
      <w:t xml:space="preserve"> RFC7640</w:t>
    </w:r>
    <w:r w:rsidRPr="00F0161A">
      <w:rPr>
        <w:rFonts w:ascii="Arial" w:hAnsi="Arial" w:cs="Arial"/>
        <w:b/>
        <w:i/>
        <w:sz w:val="22"/>
        <w:szCs w:val="22"/>
      </w:rPr>
      <w:t>/</w:t>
    </w:r>
    <w:r>
      <w:rPr>
        <w:rFonts w:ascii="Arial" w:hAnsi="Arial" w:cs="Arial"/>
        <w:b/>
        <w:i/>
        <w:sz w:val="22"/>
        <w:szCs w:val="22"/>
      </w:rPr>
      <w:t>ОР</w:t>
    </w:r>
  </w:p>
  <w:p w:rsidR="000838DC" w:rsidRPr="005A74EC" w:rsidRDefault="000838DC" w:rsidP="008B2E90">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C" w:rsidRDefault="000838DC">
    <w:pPr>
      <w:pStyle w:val="a4"/>
      <w:tabs>
        <w:tab w:val="right" w:pos="9639"/>
      </w:tabs>
    </w:pPr>
    <w:r w:rsidRPr="003C2E42">
      <w:rPr>
        <w:rFonts w:ascii="Arial" w:hAnsi="Arial" w:cs="Arial"/>
        <w:b/>
        <w:i/>
        <w:sz w:val="22"/>
        <w:szCs w:val="22"/>
      </w:rPr>
      <w:t>СТБ RFC7640/</w:t>
    </w:r>
    <w:r>
      <w:rPr>
        <w:rFonts w:ascii="Arial" w:hAnsi="Arial" w:cs="Arial"/>
        <w:b/>
        <w:i/>
        <w:sz w:val="22"/>
        <w:szCs w:val="22"/>
      </w:rPr>
      <w:t>ОР</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DC" w:rsidRPr="007E1844" w:rsidRDefault="000838DC" w:rsidP="007E184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C26D0"/>
    <w:multiLevelType w:val="hybridMultilevel"/>
    <w:tmpl w:val="47C4C1E0"/>
    <w:lvl w:ilvl="0" w:tplc="3796E1D4">
      <w:numFmt w:val="bullet"/>
      <w:lvlText w:val=""/>
      <w:lvlJc w:val="left"/>
      <w:pPr>
        <w:ind w:left="814" w:hanging="360"/>
      </w:pPr>
      <w:rPr>
        <w:rFonts w:ascii="Symbol" w:eastAsia="Times New Roman" w:hAnsi="Symbol" w:cs="Aria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1" w15:restartNumberingAfterBreak="0">
    <w:nsid w:val="37B13832"/>
    <w:multiLevelType w:val="hybridMultilevel"/>
    <w:tmpl w:val="10FE6216"/>
    <w:lvl w:ilvl="0" w:tplc="FFF065B4">
      <w:numFmt w:val="bullet"/>
      <w:lvlText w:val=""/>
      <w:lvlJc w:val="left"/>
      <w:pPr>
        <w:ind w:left="814" w:hanging="360"/>
      </w:pPr>
      <w:rPr>
        <w:rFonts w:ascii="Symbol" w:eastAsia="Times New Roman" w:hAnsi="Symbol" w:cs="Aria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 w15:restartNumberingAfterBreak="0">
    <w:nsid w:val="47C87DC5"/>
    <w:multiLevelType w:val="hybridMultilevel"/>
    <w:tmpl w:val="77E03688"/>
    <w:lvl w:ilvl="0" w:tplc="D0E6C6AE">
      <w:numFmt w:val="bullet"/>
      <w:lvlText w:val="-"/>
      <w:lvlJc w:val="left"/>
      <w:pPr>
        <w:ind w:left="814" w:hanging="360"/>
      </w:pPr>
      <w:rPr>
        <w:rFonts w:ascii="Arial" w:eastAsia="Times New Roman" w:hAnsi="Arial" w:cs="Aria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3" w15:restartNumberingAfterBreak="0">
    <w:nsid w:val="746104FB"/>
    <w:multiLevelType w:val="hybridMultilevel"/>
    <w:tmpl w:val="CA663F64"/>
    <w:lvl w:ilvl="0" w:tplc="65468BAC">
      <w:numFmt w:val="bullet"/>
      <w:lvlText w:val=""/>
      <w:lvlJc w:val="left"/>
      <w:pPr>
        <w:ind w:left="814" w:hanging="360"/>
      </w:pPr>
      <w:rPr>
        <w:rFonts w:ascii="Symbol" w:eastAsia="Times New Roman" w:hAnsi="Symbol" w:cs="Arial"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54"/>
  <w:autoHyphenation/>
  <w:hyphenationZone w:val="357"/>
  <w:doNotHyphenateCaps/>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918"/>
    <w:rsid w:val="00000005"/>
    <w:rsid w:val="00000036"/>
    <w:rsid w:val="00000B70"/>
    <w:rsid w:val="00001024"/>
    <w:rsid w:val="0000113E"/>
    <w:rsid w:val="00001190"/>
    <w:rsid w:val="000017C6"/>
    <w:rsid w:val="00001AE8"/>
    <w:rsid w:val="00001B67"/>
    <w:rsid w:val="00001E07"/>
    <w:rsid w:val="00001E18"/>
    <w:rsid w:val="0000278A"/>
    <w:rsid w:val="000027C4"/>
    <w:rsid w:val="00002943"/>
    <w:rsid w:val="00002F2D"/>
    <w:rsid w:val="00003203"/>
    <w:rsid w:val="00003286"/>
    <w:rsid w:val="000033F7"/>
    <w:rsid w:val="00003C3C"/>
    <w:rsid w:val="00003C47"/>
    <w:rsid w:val="00004184"/>
    <w:rsid w:val="00004943"/>
    <w:rsid w:val="000050F3"/>
    <w:rsid w:val="00005572"/>
    <w:rsid w:val="00005587"/>
    <w:rsid w:val="000055FC"/>
    <w:rsid w:val="000058E7"/>
    <w:rsid w:val="00005D52"/>
    <w:rsid w:val="00005D55"/>
    <w:rsid w:val="000060D0"/>
    <w:rsid w:val="0000698A"/>
    <w:rsid w:val="00007056"/>
    <w:rsid w:val="000074A9"/>
    <w:rsid w:val="000078DE"/>
    <w:rsid w:val="00007AF5"/>
    <w:rsid w:val="00007B28"/>
    <w:rsid w:val="0001029C"/>
    <w:rsid w:val="00010F49"/>
    <w:rsid w:val="0001126C"/>
    <w:rsid w:val="00011B26"/>
    <w:rsid w:val="00011BB9"/>
    <w:rsid w:val="00011DA5"/>
    <w:rsid w:val="00011E27"/>
    <w:rsid w:val="000125D2"/>
    <w:rsid w:val="0001297C"/>
    <w:rsid w:val="000129E4"/>
    <w:rsid w:val="00013B7F"/>
    <w:rsid w:val="00013C94"/>
    <w:rsid w:val="00013E4D"/>
    <w:rsid w:val="000140BB"/>
    <w:rsid w:val="0001464A"/>
    <w:rsid w:val="00014BED"/>
    <w:rsid w:val="0001500B"/>
    <w:rsid w:val="00015321"/>
    <w:rsid w:val="00015704"/>
    <w:rsid w:val="000157F8"/>
    <w:rsid w:val="00015DB0"/>
    <w:rsid w:val="00015FD7"/>
    <w:rsid w:val="00016379"/>
    <w:rsid w:val="00016F9D"/>
    <w:rsid w:val="00017D2F"/>
    <w:rsid w:val="00020162"/>
    <w:rsid w:val="00020662"/>
    <w:rsid w:val="00020980"/>
    <w:rsid w:val="000209E9"/>
    <w:rsid w:val="00020B5E"/>
    <w:rsid w:val="00020C50"/>
    <w:rsid w:val="00020F44"/>
    <w:rsid w:val="000210E2"/>
    <w:rsid w:val="000212A7"/>
    <w:rsid w:val="0002150F"/>
    <w:rsid w:val="00021568"/>
    <w:rsid w:val="0002231C"/>
    <w:rsid w:val="00022661"/>
    <w:rsid w:val="00022CA0"/>
    <w:rsid w:val="0002316A"/>
    <w:rsid w:val="000231AB"/>
    <w:rsid w:val="000232A6"/>
    <w:rsid w:val="000239F6"/>
    <w:rsid w:val="00023B7B"/>
    <w:rsid w:val="00023DA4"/>
    <w:rsid w:val="00023F7C"/>
    <w:rsid w:val="000241A2"/>
    <w:rsid w:val="00024816"/>
    <w:rsid w:val="00024C16"/>
    <w:rsid w:val="00024E18"/>
    <w:rsid w:val="00025891"/>
    <w:rsid w:val="000258EF"/>
    <w:rsid w:val="00026A90"/>
    <w:rsid w:val="00026CFA"/>
    <w:rsid w:val="00027EFA"/>
    <w:rsid w:val="00027FA9"/>
    <w:rsid w:val="00030457"/>
    <w:rsid w:val="0003069E"/>
    <w:rsid w:val="0003075E"/>
    <w:rsid w:val="0003079D"/>
    <w:rsid w:val="00030EC6"/>
    <w:rsid w:val="000311A8"/>
    <w:rsid w:val="00032A85"/>
    <w:rsid w:val="0003329D"/>
    <w:rsid w:val="00033417"/>
    <w:rsid w:val="000337E2"/>
    <w:rsid w:val="00034DF9"/>
    <w:rsid w:val="0003552B"/>
    <w:rsid w:val="0003559C"/>
    <w:rsid w:val="00035B73"/>
    <w:rsid w:val="00035E1E"/>
    <w:rsid w:val="00035F61"/>
    <w:rsid w:val="00036040"/>
    <w:rsid w:val="000371F9"/>
    <w:rsid w:val="00037CC2"/>
    <w:rsid w:val="00037EC0"/>
    <w:rsid w:val="00040287"/>
    <w:rsid w:val="00040854"/>
    <w:rsid w:val="00040FDB"/>
    <w:rsid w:val="00041AF3"/>
    <w:rsid w:val="00041BC0"/>
    <w:rsid w:val="00041CB4"/>
    <w:rsid w:val="00041E3E"/>
    <w:rsid w:val="00041EC4"/>
    <w:rsid w:val="00041F42"/>
    <w:rsid w:val="00042613"/>
    <w:rsid w:val="00042BA3"/>
    <w:rsid w:val="000437BF"/>
    <w:rsid w:val="00044A14"/>
    <w:rsid w:val="00044EEC"/>
    <w:rsid w:val="000450C7"/>
    <w:rsid w:val="0004510F"/>
    <w:rsid w:val="0004518D"/>
    <w:rsid w:val="00045A6C"/>
    <w:rsid w:val="00045D5E"/>
    <w:rsid w:val="0004686E"/>
    <w:rsid w:val="00046D26"/>
    <w:rsid w:val="00046EB7"/>
    <w:rsid w:val="00047467"/>
    <w:rsid w:val="00047AAB"/>
    <w:rsid w:val="000509C5"/>
    <w:rsid w:val="00050A85"/>
    <w:rsid w:val="00050F3B"/>
    <w:rsid w:val="00051056"/>
    <w:rsid w:val="000513D3"/>
    <w:rsid w:val="000522B3"/>
    <w:rsid w:val="000529FE"/>
    <w:rsid w:val="00053774"/>
    <w:rsid w:val="00053B9F"/>
    <w:rsid w:val="00053F77"/>
    <w:rsid w:val="000542D4"/>
    <w:rsid w:val="000561A1"/>
    <w:rsid w:val="00056A77"/>
    <w:rsid w:val="00056B9B"/>
    <w:rsid w:val="0006012D"/>
    <w:rsid w:val="000602F6"/>
    <w:rsid w:val="00060FDF"/>
    <w:rsid w:val="0006149C"/>
    <w:rsid w:val="00061823"/>
    <w:rsid w:val="000618F3"/>
    <w:rsid w:val="00061C4D"/>
    <w:rsid w:val="00061D75"/>
    <w:rsid w:val="00061EE9"/>
    <w:rsid w:val="000621BC"/>
    <w:rsid w:val="000622E8"/>
    <w:rsid w:val="000626A1"/>
    <w:rsid w:val="00062F7D"/>
    <w:rsid w:val="00063098"/>
    <w:rsid w:val="00063654"/>
    <w:rsid w:val="000637AE"/>
    <w:rsid w:val="0006381A"/>
    <w:rsid w:val="000639F5"/>
    <w:rsid w:val="00063CDE"/>
    <w:rsid w:val="0006499C"/>
    <w:rsid w:val="000654CD"/>
    <w:rsid w:val="00065A4C"/>
    <w:rsid w:val="00065C2D"/>
    <w:rsid w:val="000663D0"/>
    <w:rsid w:val="000679EF"/>
    <w:rsid w:val="00067ADA"/>
    <w:rsid w:val="00070840"/>
    <w:rsid w:val="00070C1B"/>
    <w:rsid w:val="00071115"/>
    <w:rsid w:val="00071503"/>
    <w:rsid w:val="000715D9"/>
    <w:rsid w:val="00071C59"/>
    <w:rsid w:val="0007231B"/>
    <w:rsid w:val="00072414"/>
    <w:rsid w:val="000725D9"/>
    <w:rsid w:val="00072D9E"/>
    <w:rsid w:val="00072E0F"/>
    <w:rsid w:val="00072E32"/>
    <w:rsid w:val="00072E34"/>
    <w:rsid w:val="00073071"/>
    <w:rsid w:val="0007326D"/>
    <w:rsid w:val="00073292"/>
    <w:rsid w:val="0007365E"/>
    <w:rsid w:val="00074930"/>
    <w:rsid w:val="00074B37"/>
    <w:rsid w:val="00074DE5"/>
    <w:rsid w:val="00075F2F"/>
    <w:rsid w:val="000765DF"/>
    <w:rsid w:val="00076754"/>
    <w:rsid w:val="000768AC"/>
    <w:rsid w:val="00076D24"/>
    <w:rsid w:val="00077770"/>
    <w:rsid w:val="00077791"/>
    <w:rsid w:val="00077EF2"/>
    <w:rsid w:val="0008069E"/>
    <w:rsid w:val="00080E5A"/>
    <w:rsid w:val="00081607"/>
    <w:rsid w:val="00082EBD"/>
    <w:rsid w:val="000838DC"/>
    <w:rsid w:val="00084168"/>
    <w:rsid w:val="00084F36"/>
    <w:rsid w:val="00085099"/>
    <w:rsid w:val="000859B3"/>
    <w:rsid w:val="00085D97"/>
    <w:rsid w:val="00085F28"/>
    <w:rsid w:val="0008625D"/>
    <w:rsid w:val="00086362"/>
    <w:rsid w:val="000863A4"/>
    <w:rsid w:val="00086600"/>
    <w:rsid w:val="00086C16"/>
    <w:rsid w:val="00087276"/>
    <w:rsid w:val="0008781E"/>
    <w:rsid w:val="000879E1"/>
    <w:rsid w:val="000901BA"/>
    <w:rsid w:val="000903FC"/>
    <w:rsid w:val="0009096A"/>
    <w:rsid w:val="0009177F"/>
    <w:rsid w:val="00091C7C"/>
    <w:rsid w:val="0009241B"/>
    <w:rsid w:val="00092B2E"/>
    <w:rsid w:val="0009319D"/>
    <w:rsid w:val="000931E5"/>
    <w:rsid w:val="00093981"/>
    <w:rsid w:val="00093EBD"/>
    <w:rsid w:val="000942C7"/>
    <w:rsid w:val="000943A3"/>
    <w:rsid w:val="00094AEA"/>
    <w:rsid w:val="00095791"/>
    <w:rsid w:val="00095DF3"/>
    <w:rsid w:val="00095F25"/>
    <w:rsid w:val="00096144"/>
    <w:rsid w:val="00096202"/>
    <w:rsid w:val="0009694A"/>
    <w:rsid w:val="00096A12"/>
    <w:rsid w:val="00096DCA"/>
    <w:rsid w:val="00097208"/>
    <w:rsid w:val="00097584"/>
    <w:rsid w:val="0009793E"/>
    <w:rsid w:val="00097C94"/>
    <w:rsid w:val="000A007F"/>
    <w:rsid w:val="000A024F"/>
    <w:rsid w:val="000A0594"/>
    <w:rsid w:val="000A0E01"/>
    <w:rsid w:val="000A0F46"/>
    <w:rsid w:val="000A0F62"/>
    <w:rsid w:val="000A189D"/>
    <w:rsid w:val="000A1BF0"/>
    <w:rsid w:val="000A1CB4"/>
    <w:rsid w:val="000A1FA3"/>
    <w:rsid w:val="000A2094"/>
    <w:rsid w:val="000A27B1"/>
    <w:rsid w:val="000A2CD2"/>
    <w:rsid w:val="000A3901"/>
    <w:rsid w:val="000A3FB6"/>
    <w:rsid w:val="000A4074"/>
    <w:rsid w:val="000A45B5"/>
    <w:rsid w:val="000A5861"/>
    <w:rsid w:val="000A5A2C"/>
    <w:rsid w:val="000A5C03"/>
    <w:rsid w:val="000A6701"/>
    <w:rsid w:val="000A69DA"/>
    <w:rsid w:val="000A6DE3"/>
    <w:rsid w:val="000A7648"/>
    <w:rsid w:val="000A76F0"/>
    <w:rsid w:val="000A7EA8"/>
    <w:rsid w:val="000A7F4F"/>
    <w:rsid w:val="000A7FE2"/>
    <w:rsid w:val="000B089D"/>
    <w:rsid w:val="000B0AB8"/>
    <w:rsid w:val="000B110A"/>
    <w:rsid w:val="000B1384"/>
    <w:rsid w:val="000B200D"/>
    <w:rsid w:val="000B211A"/>
    <w:rsid w:val="000B21C6"/>
    <w:rsid w:val="000B2B8C"/>
    <w:rsid w:val="000B3388"/>
    <w:rsid w:val="000B39A0"/>
    <w:rsid w:val="000B3AFD"/>
    <w:rsid w:val="000B4D02"/>
    <w:rsid w:val="000B4D13"/>
    <w:rsid w:val="000B4EBA"/>
    <w:rsid w:val="000B57EB"/>
    <w:rsid w:val="000B5C65"/>
    <w:rsid w:val="000B5C9A"/>
    <w:rsid w:val="000B6121"/>
    <w:rsid w:val="000B6FA8"/>
    <w:rsid w:val="000B6FF0"/>
    <w:rsid w:val="000B740A"/>
    <w:rsid w:val="000B7B2E"/>
    <w:rsid w:val="000B7C2B"/>
    <w:rsid w:val="000B7E41"/>
    <w:rsid w:val="000C064E"/>
    <w:rsid w:val="000C0B70"/>
    <w:rsid w:val="000C0F21"/>
    <w:rsid w:val="000C1321"/>
    <w:rsid w:val="000C150D"/>
    <w:rsid w:val="000C1A96"/>
    <w:rsid w:val="000C24EC"/>
    <w:rsid w:val="000C26B1"/>
    <w:rsid w:val="000C29C4"/>
    <w:rsid w:val="000C2AE7"/>
    <w:rsid w:val="000C302D"/>
    <w:rsid w:val="000C353B"/>
    <w:rsid w:val="000C35B5"/>
    <w:rsid w:val="000C38DE"/>
    <w:rsid w:val="000C3F81"/>
    <w:rsid w:val="000C5545"/>
    <w:rsid w:val="000C5590"/>
    <w:rsid w:val="000C5687"/>
    <w:rsid w:val="000C5ABB"/>
    <w:rsid w:val="000C5B4D"/>
    <w:rsid w:val="000C5B9A"/>
    <w:rsid w:val="000C6ADB"/>
    <w:rsid w:val="000C703E"/>
    <w:rsid w:val="000C7725"/>
    <w:rsid w:val="000C7C59"/>
    <w:rsid w:val="000D0756"/>
    <w:rsid w:val="000D0865"/>
    <w:rsid w:val="000D0A03"/>
    <w:rsid w:val="000D0B4F"/>
    <w:rsid w:val="000D1073"/>
    <w:rsid w:val="000D1411"/>
    <w:rsid w:val="000D1CFD"/>
    <w:rsid w:val="000D23E7"/>
    <w:rsid w:val="000D2912"/>
    <w:rsid w:val="000D2BCE"/>
    <w:rsid w:val="000D3422"/>
    <w:rsid w:val="000D4DCC"/>
    <w:rsid w:val="000D4EC3"/>
    <w:rsid w:val="000D4FF2"/>
    <w:rsid w:val="000D560D"/>
    <w:rsid w:val="000D5BCD"/>
    <w:rsid w:val="000D5CBF"/>
    <w:rsid w:val="000D5E39"/>
    <w:rsid w:val="000D666F"/>
    <w:rsid w:val="000D6A0D"/>
    <w:rsid w:val="000D6C8B"/>
    <w:rsid w:val="000D70F1"/>
    <w:rsid w:val="000D7519"/>
    <w:rsid w:val="000D75CA"/>
    <w:rsid w:val="000D75FC"/>
    <w:rsid w:val="000D76CB"/>
    <w:rsid w:val="000E00C5"/>
    <w:rsid w:val="000E0535"/>
    <w:rsid w:val="000E0628"/>
    <w:rsid w:val="000E06FC"/>
    <w:rsid w:val="000E0851"/>
    <w:rsid w:val="000E1C87"/>
    <w:rsid w:val="000E1CCD"/>
    <w:rsid w:val="000E2216"/>
    <w:rsid w:val="000E2236"/>
    <w:rsid w:val="000E2884"/>
    <w:rsid w:val="000E2CA7"/>
    <w:rsid w:val="000E2CBF"/>
    <w:rsid w:val="000E304B"/>
    <w:rsid w:val="000E4D93"/>
    <w:rsid w:val="000E4F94"/>
    <w:rsid w:val="000E518D"/>
    <w:rsid w:val="000E51F6"/>
    <w:rsid w:val="000E593D"/>
    <w:rsid w:val="000E5C9B"/>
    <w:rsid w:val="000E5D35"/>
    <w:rsid w:val="000E64EA"/>
    <w:rsid w:val="000E6695"/>
    <w:rsid w:val="000E67AB"/>
    <w:rsid w:val="000E7EF8"/>
    <w:rsid w:val="000F045F"/>
    <w:rsid w:val="000F1B86"/>
    <w:rsid w:val="000F282B"/>
    <w:rsid w:val="000F378F"/>
    <w:rsid w:val="000F3C49"/>
    <w:rsid w:val="000F3CF4"/>
    <w:rsid w:val="000F4913"/>
    <w:rsid w:val="000F5306"/>
    <w:rsid w:val="000F5794"/>
    <w:rsid w:val="000F582F"/>
    <w:rsid w:val="000F5B7B"/>
    <w:rsid w:val="000F6033"/>
    <w:rsid w:val="000F69FE"/>
    <w:rsid w:val="000F6A1C"/>
    <w:rsid w:val="000F6D87"/>
    <w:rsid w:val="000F71D5"/>
    <w:rsid w:val="000F76BF"/>
    <w:rsid w:val="000F797A"/>
    <w:rsid w:val="00100265"/>
    <w:rsid w:val="0010036F"/>
    <w:rsid w:val="00100634"/>
    <w:rsid w:val="0010123C"/>
    <w:rsid w:val="0010165B"/>
    <w:rsid w:val="00101765"/>
    <w:rsid w:val="00101839"/>
    <w:rsid w:val="00101E52"/>
    <w:rsid w:val="00101E7D"/>
    <w:rsid w:val="001021BE"/>
    <w:rsid w:val="0010276D"/>
    <w:rsid w:val="00102C6A"/>
    <w:rsid w:val="0010300D"/>
    <w:rsid w:val="00103D24"/>
    <w:rsid w:val="00103F77"/>
    <w:rsid w:val="00104099"/>
    <w:rsid w:val="00104CEC"/>
    <w:rsid w:val="0010508B"/>
    <w:rsid w:val="00105752"/>
    <w:rsid w:val="00105A83"/>
    <w:rsid w:val="00105D66"/>
    <w:rsid w:val="00106356"/>
    <w:rsid w:val="00106A81"/>
    <w:rsid w:val="00106DC5"/>
    <w:rsid w:val="00107542"/>
    <w:rsid w:val="001077F6"/>
    <w:rsid w:val="00107ACE"/>
    <w:rsid w:val="00107FBE"/>
    <w:rsid w:val="00110D17"/>
    <w:rsid w:val="00112A63"/>
    <w:rsid w:val="00112D12"/>
    <w:rsid w:val="00113E05"/>
    <w:rsid w:val="001141DA"/>
    <w:rsid w:val="00114513"/>
    <w:rsid w:val="00114ECD"/>
    <w:rsid w:val="00114EFF"/>
    <w:rsid w:val="001150FB"/>
    <w:rsid w:val="00115391"/>
    <w:rsid w:val="001155BF"/>
    <w:rsid w:val="00115777"/>
    <w:rsid w:val="00115B13"/>
    <w:rsid w:val="0011616E"/>
    <w:rsid w:val="00117BEB"/>
    <w:rsid w:val="00117CF5"/>
    <w:rsid w:val="00117E01"/>
    <w:rsid w:val="00117F4D"/>
    <w:rsid w:val="00120105"/>
    <w:rsid w:val="001209E8"/>
    <w:rsid w:val="00120E97"/>
    <w:rsid w:val="001218F0"/>
    <w:rsid w:val="00121E94"/>
    <w:rsid w:val="0012247F"/>
    <w:rsid w:val="00122C64"/>
    <w:rsid w:val="00123847"/>
    <w:rsid w:val="00123BE3"/>
    <w:rsid w:val="00123D5D"/>
    <w:rsid w:val="00124CCA"/>
    <w:rsid w:val="00124D3F"/>
    <w:rsid w:val="00124D40"/>
    <w:rsid w:val="0012525B"/>
    <w:rsid w:val="001259A7"/>
    <w:rsid w:val="00125A53"/>
    <w:rsid w:val="00126203"/>
    <w:rsid w:val="001263EC"/>
    <w:rsid w:val="00126D96"/>
    <w:rsid w:val="00126FE0"/>
    <w:rsid w:val="0012760E"/>
    <w:rsid w:val="001278FF"/>
    <w:rsid w:val="001279C8"/>
    <w:rsid w:val="001304A3"/>
    <w:rsid w:val="00131120"/>
    <w:rsid w:val="00131A89"/>
    <w:rsid w:val="00131AC4"/>
    <w:rsid w:val="00131BC2"/>
    <w:rsid w:val="00131E03"/>
    <w:rsid w:val="00131E57"/>
    <w:rsid w:val="00132161"/>
    <w:rsid w:val="00132855"/>
    <w:rsid w:val="001329B9"/>
    <w:rsid w:val="0013333E"/>
    <w:rsid w:val="00133483"/>
    <w:rsid w:val="0013350F"/>
    <w:rsid w:val="0013391D"/>
    <w:rsid w:val="00133969"/>
    <w:rsid w:val="00133E3E"/>
    <w:rsid w:val="00133FB4"/>
    <w:rsid w:val="00135326"/>
    <w:rsid w:val="00135940"/>
    <w:rsid w:val="00135E04"/>
    <w:rsid w:val="00136332"/>
    <w:rsid w:val="00136559"/>
    <w:rsid w:val="001365E6"/>
    <w:rsid w:val="0013790F"/>
    <w:rsid w:val="00137E87"/>
    <w:rsid w:val="00137FA7"/>
    <w:rsid w:val="001400DB"/>
    <w:rsid w:val="001400FB"/>
    <w:rsid w:val="001402E8"/>
    <w:rsid w:val="001407E4"/>
    <w:rsid w:val="001408CE"/>
    <w:rsid w:val="001411A8"/>
    <w:rsid w:val="0014155D"/>
    <w:rsid w:val="00141831"/>
    <w:rsid w:val="00141D96"/>
    <w:rsid w:val="0014224A"/>
    <w:rsid w:val="0014240A"/>
    <w:rsid w:val="00142D30"/>
    <w:rsid w:val="001435F5"/>
    <w:rsid w:val="001444FF"/>
    <w:rsid w:val="001448DA"/>
    <w:rsid w:val="0014512F"/>
    <w:rsid w:val="001454F7"/>
    <w:rsid w:val="00145A5A"/>
    <w:rsid w:val="00145C63"/>
    <w:rsid w:val="00145C70"/>
    <w:rsid w:val="00146179"/>
    <w:rsid w:val="001461EC"/>
    <w:rsid w:val="001462F0"/>
    <w:rsid w:val="00146B7E"/>
    <w:rsid w:val="00146C5A"/>
    <w:rsid w:val="00146DF5"/>
    <w:rsid w:val="0014703F"/>
    <w:rsid w:val="001509FB"/>
    <w:rsid w:val="00150B23"/>
    <w:rsid w:val="00150E0F"/>
    <w:rsid w:val="00151416"/>
    <w:rsid w:val="00151B0E"/>
    <w:rsid w:val="00151F6A"/>
    <w:rsid w:val="00152555"/>
    <w:rsid w:val="00152FE1"/>
    <w:rsid w:val="00153502"/>
    <w:rsid w:val="00153589"/>
    <w:rsid w:val="001539B2"/>
    <w:rsid w:val="00153D67"/>
    <w:rsid w:val="00154067"/>
    <w:rsid w:val="0015406A"/>
    <w:rsid w:val="00154643"/>
    <w:rsid w:val="00154B92"/>
    <w:rsid w:val="00154F1C"/>
    <w:rsid w:val="001555D0"/>
    <w:rsid w:val="00155607"/>
    <w:rsid w:val="001561BB"/>
    <w:rsid w:val="00156238"/>
    <w:rsid w:val="00156565"/>
    <w:rsid w:val="001566A7"/>
    <w:rsid w:val="001569E7"/>
    <w:rsid w:val="00156BF4"/>
    <w:rsid w:val="001577AD"/>
    <w:rsid w:val="001579CE"/>
    <w:rsid w:val="00157AA5"/>
    <w:rsid w:val="0016018D"/>
    <w:rsid w:val="00160343"/>
    <w:rsid w:val="001609AC"/>
    <w:rsid w:val="00161409"/>
    <w:rsid w:val="00161BA4"/>
    <w:rsid w:val="00161CF5"/>
    <w:rsid w:val="001622BD"/>
    <w:rsid w:val="001627D8"/>
    <w:rsid w:val="001629EC"/>
    <w:rsid w:val="00162AD0"/>
    <w:rsid w:val="00162BE0"/>
    <w:rsid w:val="00162FAF"/>
    <w:rsid w:val="001634D2"/>
    <w:rsid w:val="0016359F"/>
    <w:rsid w:val="0016368B"/>
    <w:rsid w:val="00163B62"/>
    <w:rsid w:val="001649C2"/>
    <w:rsid w:val="00164F19"/>
    <w:rsid w:val="00165108"/>
    <w:rsid w:val="0016530E"/>
    <w:rsid w:val="00165599"/>
    <w:rsid w:val="001658AE"/>
    <w:rsid w:val="00165A0A"/>
    <w:rsid w:val="00165A5C"/>
    <w:rsid w:val="00165D74"/>
    <w:rsid w:val="00165D84"/>
    <w:rsid w:val="00165DB1"/>
    <w:rsid w:val="00167BDC"/>
    <w:rsid w:val="00167E42"/>
    <w:rsid w:val="00167F16"/>
    <w:rsid w:val="001701E2"/>
    <w:rsid w:val="001703F1"/>
    <w:rsid w:val="00170B5E"/>
    <w:rsid w:val="00170B79"/>
    <w:rsid w:val="00170EB4"/>
    <w:rsid w:val="00171E6B"/>
    <w:rsid w:val="00171FD5"/>
    <w:rsid w:val="001734A6"/>
    <w:rsid w:val="001735F7"/>
    <w:rsid w:val="0017389D"/>
    <w:rsid w:val="0017415B"/>
    <w:rsid w:val="00174465"/>
    <w:rsid w:val="00174943"/>
    <w:rsid w:val="00175045"/>
    <w:rsid w:val="0017513D"/>
    <w:rsid w:val="00175183"/>
    <w:rsid w:val="00175AE7"/>
    <w:rsid w:val="00176134"/>
    <w:rsid w:val="0017639A"/>
    <w:rsid w:val="00176CB8"/>
    <w:rsid w:val="00177016"/>
    <w:rsid w:val="0017741E"/>
    <w:rsid w:val="001774CD"/>
    <w:rsid w:val="001777FB"/>
    <w:rsid w:val="00177CBC"/>
    <w:rsid w:val="00177ED0"/>
    <w:rsid w:val="00180070"/>
    <w:rsid w:val="00180242"/>
    <w:rsid w:val="00180D86"/>
    <w:rsid w:val="00181036"/>
    <w:rsid w:val="0018202E"/>
    <w:rsid w:val="00182193"/>
    <w:rsid w:val="00182222"/>
    <w:rsid w:val="0018242F"/>
    <w:rsid w:val="001832EA"/>
    <w:rsid w:val="001832F1"/>
    <w:rsid w:val="001835F1"/>
    <w:rsid w:val="00183636"/>
    <w:rsid w:val="00183ABC"/>
    <w:rsid w:val="00183D05"/>
    <w:rsid w:val="00183D5D"/>
    <w:rsid w:val="00183F7E"/>
    <w:rsid w:val="001840E7"/>
    <w:rsid w:val="00184148"/>
    <w:rsid w:val="0018451E"/>
    <w:rsid w:val="001846B0"/>
    <w:rsid w:val="00184779"/>
    <w:rsid w:val="00184AAE"/>
    <w:rsid w:val="001850EE"/>
    <w:rsid w:val="00185273"/>
    <w:rsid w:val="001852EA"/>
    <w:rsid w:val="001857B8"/>
    <w:rsid w:val="00185BD1"/>
    <w:rsid w:val="00185BE0"/>
    <w:rsid w:val="00185D9D"/>
    <w:rsid w:val="001863A9"/>
    <w:rsid w:val="00186488"/>
    <w:rsid w:val="001865E6"/>
    <w:rsid w:val="00186802"/>
    <w:rsid w:val="00186831"/>
    <w:rsid w:val="0018704F"/>
    <w:rsid w:val="001874E8"/>
    <w:rsid w:val="001878D2"/>
    <w:rsid w:val="00187A2E"/>
    <w:rsid w:val="001906EA"/>
    <w:rsid w:val="00190BEA"/>
    <w:rsid w:val="00190EDF"/>
    <w:rsid w:val="00191D93"/>
    <w:rsid w:val="0019256B"/>
    <w:rsid w:val="00192A34"/>
    <w:rsid w:val="00192E25"/>
    <w:rsid w:val="00193215"/>
    <w:rsid w:val="001936BF"/>
    <w:rsid w:val="00193BB3"/>
    <w:rsid w:val="00193D7C"/>
    <w:rsid w:val="001942A5"/>
    <w:rsid w:val="001948B7"/>
    <w:rsid w:val="00194A54"/>
    <w:rsid w:val="0019582C"/>
    <w:rsid w:val="0019645C"/>
    <w:rsid w:val="0019667C"/>
    <w:rsid w:val="001967ED"/>
    <w:rsid w:val="00196820"/>
    <w:rsid w:val="00196AC2"/>
    <w:rsid w:val="00196D50"/>
    <w:rsid w:val="00197472"/>
    <w:rsid w:val="0019772B"/>
    <w:rsid w:val="00197DCB"/>
    <w:rsid w:val="00197F4C"/>
    <w:rsid w:val="001A03C1"/>
    <w:rsid w:val="001A060D"/>
    <w:rsid w:val="001A0785"/>
    <w:rsid w:val="001A0C9E"/>
    <w:rsid w:val="001A0E47"/>
    <w:rsid w:val="001A1187"/>
    <w:rsid w:val="001A19CA"/>
    <w:rsid w:val="001A19F7"/>
    <w:rsid w:val="001A2645"/>
    <w:rsid w:val="001A2794"/>
    <w:rsid w:val="001A2943"/>
    <w:rsid w:val="001A2CFC"/>
    <w:rsid w:val="001A2D56"/>
    <w:rsid w:val="001A2F30"/>
    <w:rsid w:val="001A2F34"/>
    <w:rsid w:val="001A2FE1"/>
    <w:rsid w:val="001A3757"/>
    <w:rsid w:val="001A3DB9"/>
    <w:rsid w:val="001A406D"/>
    <w:rsid w:val="001A41B7"/>
    <w:rsid w:val="001A41C8"/>
    <w:rsid w:val="001A502F"/>
    <w:rsid w:val="001A50B1"/>
    <w:rsid w:val="001A5A02"/>
    <w:rsid w:val="001A5D11"/>
    <w:rsid w:val="001A5D51"/>
    <w:rsid w:val="001A6004"/>
    <w:rsid w:val="001A69DB"/>
    <w:rsid w:val="001A6B21"/>
    <w:rsid w:val="001A6B5E"/>
    <w:rsid w:val="001B052C"/>
    <w:rsid w:val="001B09A1"/>
    <w:rsid w:val="001B09D1"/>
    <w:rsid w:val="001B0CC0"/>
    <w:rsid w:val="001B0F7D"/>
    <w:rsid w:val="001B1548"/>
    <w:rsid w:val="001B17B5"/>
    <w:rsid w:val="001B21A4"/>
    <w:rsid w:val="001B2336"/>
    <w:rsid w:val="001B2B37"/>
    <w:rsid w:val="001B2BC2"/>
    <w:rsid w:val="001B4079"/>
    <w:rsid w:val="001B4220"/>
    <w:rsid w:val="001B45F2"/>
    <w:rsid w:val="001B5567"/>
    <w:rsid w:val="001B55BB"/>
    <w:rsid w:val="001B5D69"/>
    <w:rsid w:val="001B6193"/>
    <w:rsid w:val="001B6AA2"/>
    <w:rsid w:val="001B6CB5"/>
    <w:rsid w:val="001B716E"/>
    <w:rsid w:val="001B7EA4"/>
    <w:rsid w:val="001C00AE"/>
    <w:rsid w:val="001C0595"/>
    <w:rsid w:val="001C1500"/>
    <w:rsid w:val="001C199F"/>
    <w:rsid w:val="001C212E"/>
    <w:rsid w:val="001C22F3"/>
    <w:rsid w:val="001C24D0"/>
    <w:rsid w:val="001C254F"/>
    <w:rsid w:val="001C2C74"/>
    <w:rsid w:val="001C39FF"/>
    <w:rsid w:val="001C3B0E"/>
    <w:rsid w:val="001C3B22"/>
    <w:rsid w:val="001C42D3"/>
    <w:rsid w:val="001C461D"/>
    <w:rsid w:val="001C56AA"/>
    <w:rsid w:val="001C577A"/>
    <w:rsid w:val="001C5998"/>
    <w:rsid w:val="001C5C1B"/>
    <w:rsid w:val="001C5F3D"/>
    <w:rsid w:val="001C6043"/>
    <w:rsid w:val="001C641F"/>
    <w:rsid w:val="001C72D9"/>
    <w:rsid w:val="001C7578"/>
    <w:rsid w:val="001C76CD"/>
    <w:rsid w:val="001C7865"/>
    <w:rsid w:val="001C7CDE"/>
    <w:rsid w:val="001C7F32"/>
    <w:rsid w:val="001D003A"/>
    <w:rsid w:val="001D06F5"/>
    <w:rsid w:val="001D19B7"/>
    <w:rsid w:val="001D3F9B"/>
    <w:rsid w:val="001D4902"/>
    <w:rsid w:val="001D4C6F"/>
    <w:rsid w:val="001D4EE1"/>
    <w:rsid w:val="001D585C"/>
    <w:rsid w:val="001D65B1"/>
    <w:rsid w:val="001D6743"/>
    <w:rsid w:val="001D6C69"/>
    <w:rsid w:val="001D6C98"/>
    <w:rsid w:val="001D7440"/>
    <w:rsid w:val="001D75B4"/>
    <w:rsid w:val="001D7631"/>
    <w:rsid w:val="001D7BC3"/>
    <w:rsid w:val="001D7E82"/>
    <w:rsid w:val="001E0139"/>
    <w:rsid w:val="001E0566"/>
    <w:rsid w:val="001E07FB"/>
    <w:rsid w:val="001E0B5A"/>
    <w:rsid w:val="001E123E"/>
    <w:rsid w:val="001E1327"/>
    <w:rsid w:val="001E164C"/>
    <w:rsid w:val="001E1AA9"/>
    <w:rsid w:val="001E28DC"/>
    <w:rsid w:val="001E2C3B"/>
    <w:rsid w:val="001E2E45"/>
    <w:rsid w:val="001E2F5F"/>
    <w:rsid w:val="001E32C6"/>
    <w:rsid w:val="001E33C7"/>
    <w:rsid w:val="001E367F"/>
    <w:rsid w:val="001E394A"/>
    <w:rsid w:val="001E3AA5"/>
    <w:rsid w:val="001E3B58"/>
    <w:rsid w:val="001E4161"/>
    <w:rsid w:val="001E451D"/>
    <w:rsid w:val="001E463F"/>
    <w:rsid w:val="001E5307"/>
    <w:rsid w:val="001E531C"/>
    <w:rsid w:val="001E580B"/>
    <w:rsid w:val="001E5A9F"/>
    <w:rsid w:val="001E5B29"/>
    <w:rsid w:val="001E5BC4"/>
    <w:rsid w:val="001E6691"/>
    <w:rsid w:val="001E749A"/>
    <w:rsid w:val="001E7630"/>
    <w:rsid w:val="001E794C"/>
    <w:rsid w:val="001E79CB"/>
    <w:rsid w:val="001E7F24"/>
    <w:rsid w:val="001F0B2D"/>
    <w:rsid w:val="001F159E"/>
    <w:rsid w:val="001F1B94"/>
    <w:rsid w:val="001F1BEB"/>
    <w:rsid w:val="001F20C1"/>
    <w:rsid w:val="001F2532"/>
    <w:rsid w:val="001F2E6D"/>
    <w:rsid w:val="001F2ED4"/>
    <w:rsid w:val="001F339D"/>
    <w:rsid w:val="001F39E0"/>
    <w:rsid w:val="001F3B8A"/>
    <w:rsid w:val="001F3D7A"/>
    <w:rsid w:val="001F3F4E"/>
    <w:rsid w:val="001F400C"/>
    <w:rsid w:val="001F4439"/>
    <w:rsid w:val="001F447B"/>
    <w:rsid w:val="001F4D7A"/>
    <w:rsid w:val="001F4E3B"/>
    <w:rsid w:val="001F55AA"/>
    <w:rsid w:val="001F55AC"/>
    <w:rsid w:val="001F581A"/>
    <w:rsid w:val="001F5AC7"/>
    <w:rsid w:val="001F5D9C"/>
    <w:rsid w:val="001F6221"/>
    <w:rsid w:val="001F656A"/>
    <w:rsid w:val="001F65AB"/>
    <w:rsid w:val="001F6838"/>
    <w:rsid w:val="001F6A12"/>
    <w:rsid w:val="001F6E57"/>
    <w:rsid w:val="001F70BA"/>
    <w:rsid w:val="001F7426"/>
    <w:rsid w:val="001F7880"/>
    <w:rsid w:val="00200289"/>
    <w:rsid w:val="00200462"/>
    <w:rsid w:val="0020094B"/>
    <w:rsid w:val="00200FA9"/>
    <w:rsid w:val="0020116B"/>
    <w:rsid w:val="00201711"/>
    <w:rsid w:val="00201ADE"/>
    <w:rsid w:val="00201C5B"/>
    <w:rsid w:val="00202585"/>
    <w:rsid w:val="002026A1"/>
    <w:rsid w:val="00202793"/>
    <w:rsid w:val="00202B52"/>
    <w:rsid w:val="00202C30"/>
    <w:rsid w:val="00203847"/>
    <w:rsid w:val="00203886"/>
    <w:rsid w:val="002042AE"/>
    <w:rsid w:val="00204A52"/>
    <w:rsid w:val="00204CFB"/>
    <w:rsid w:val="00205461"/>
    <w:rsid w:val="00205C64"/>
    <w:rsid w:val="00205CD4"/>
    <w:rsid w:val="002062EF"/>
    <w:rsid w:val="002072B7"/>
    <w:rsid w:val="00207886"/>
    <w:rsid w:val="00210193"/>
    <w:rsid w:val="0021023A"/>
    <w:rsid w:val="00210C0B"/>
    <w:rsid w:val="00211ED0"/>
    <w:rsid w:val="00211FAC"/>
    <w:rsid w:val="002121FD"/>
    <w:rsid w:val="00212DAD"/>
    <w:rsid w:val="00212DEA"/>
    <w:rsid w:val="00213170"/>
    <w:rsid w:val="002131CF"/>
    <w:rsid w:val="00214077"/>
    <w:rsid w:val="0021414A"/>
    <w:rsid w:val="002146C2"/>
    <w:rsid w:val="0021488B"/>
    <w:rsid w:val="00214C6C"/>
    <w:rsid w:val="00214F40"/>
    <w:rsid w:val="00215E0D"/>
    <w:rsid w:val="00215ED2"/>
    <w:rsid w:val="00216060"/>
    <w:rsid w:val="00216AC6"/>
    <w:rsid w:val="00216D60"/>
    <w:rsid w:val="00216E28"/>
    <w:rsid w:val="00217321"/>
    <w:rsid w:val="0021795B"/>
    <w:rsid w:val="00217E2B"/>
    <w:rsid w:val="00217EFF"/>
    <w:rsid w:val="00220352"/>
    <w:rsid w:val="0022126A"/>
    <w:rsid w:val="002212A5"/>
    <w:rsid w:val="00221577"/>
    <w:rsid w:val="002215EB"/>
    <w:rsid w:val="002220F5"/>
    <w:rsid w:val="002226C2"/>
    <w:rsid w:val="0022309E"/>
    <w:rsid w:val="0022325B"/>
    <w:rsid w:val="0022358F"/>
    <w:rsid w:val="002244C1"/>
    <w:rsid w:val="00224CF8"/>
    <w:rsid w:val="0022563C"/>
    <w:rsid w:val="00225A66"/>
    <w:rsid w:val="00225B45"/>
    <w:rsid w:val="002263D8"/>
    <w:rsid w:val="00227B23"/>
    <w:rsid w:val="00227C56"/>
    <w:rsid w:val="00227FAD"/>
    <w:rsid w:val="002301F8"/>
    <w:rsid w:val="00230719"/>
    <w:rsid w:val="0023084C"/>
    <w:rsid w:val="00230ABC"/>
    <w:rsid w:val="00230DCB"/>
    <w:rsid w:val="0023124D"/>
    <w:rsid w:val="00231257"/>
    <w:rsid w:val="00231642"/>
    <w:rsid w:val="002316C0"/>
    <w:rsid w:val="002317CA"/>
    <w:rsid w:val="00231941"/>
    <w:rsid w:val="0023290D"/>
    <w:rsid w:val="002336E5"/>
    <w:rsid w:val="0023371A"/>
    <w:rsid w:val="00233776"/>
    <w:rsid w:val="00233A6C"/>
    <w:rsid w:val="00233AD1"/>
    <w:rsid w:val="00233B38"/>
    <w:rsid w:val="00233C10"/>
    <w:rsid w:val="002343AA"/>
    <w:rsid w:val="00234939"/>
    <w:rsid w:val="00235002"/>
    <w:rsid w:val="002350BE"/>
    <w:rsid w:val="0023539C"/>
    <w:rsid w:val="00237E83"/>
    <w:rsid w:val="00237EB7"/>
    <w:rsid w:val="0024019C"/>
    <w:rsid w:val="002401EE"/>
    <w:rsid w:val="00241864"/>
    <w:rsid w:val="00241906"/>
    <w:rsid w:val="00241D66"/>
    <w:rsid w:val="00241E5D"/>
    <w:rsid w:val="0024211B"/>
    <w:rsid w:val="002424B6"/>
    <w:rsid w:val="0024258A"/>
    <w:rsid w:val="002427EF"/>
    <w:rsid w:val="00242AED"/>
    <w:rsid w:val="00242B44"/>
    <w:rsid w:val="00242EDD"/>
    <w:rsid w:val="00243117"/>
    <w:rsid w:val="00243170"/>
    <w:rsid w:val="00243939"/>
    <w:rsid w:val="00243A43"/>
    <w:rsid w:val="00243EB4"/>
    <w:rsid w:val="00244097"/>
    <w:rsid w:val="00244979"/>
    <w:rsid w:val="00244AE1"/>
    <w:rsid w:val="00245084"/>
    <w:rsid w:val="00245BCC"/>
    <w:rsid w:val="002466F6"/>
    <w:rsid w:val="002469A6"/>
    <w:rsid w:val="0024797F"/>
    <w:rsid w:val="00247B3A"/>
    <w:rsid w:val="00250125"/>
    <w:rsid w:val="00250AD3"/>
    <w:rsid w:val="00250BA4"/>
    <w:rsid w:val="00251E84"/>
    <w:rsid w:val="00252EA4"/>
    <w:rsid w:val="00253C01"/>
    <w:rsid w:val="00253F97"/>
    <w:rsid w:val="0025453A"/>
    <w:rsid w:val="00254A93"/>
    <w:rsid w:val="00254DD0"/>
    <w:rsid w:val="002553A8"/>
    <w:rsid w:val="002556ED"/>
    <w:rsid w:val="00255AE1"/>
    <w:rsid w:val="00255CFA"/>
    <w:rsid w:val="002568DC"/>
    <w:rsid w:val="00257721"/>
    <w:rsid w:val="00257B22"/>
    <w:rsid w:val="00257FE6"/>
    <w:rsid w:val="00260095"/>
    <w:rsid w:val="002603FA"/>
    <w:rsid w:val="00260CB5"/>
    <w:rsid w:val="00260FEA"/>
    <w:rsid w:val="0026129B"/>
    <w:rsid w:val="00261444"/>
    <w:rsid w:val="002615CB"/>
    <w:rsid w:val="00261643"/>
    <w:rsid w:val="002618C0"/>
    <w:rsid w:val="002626C3"/>
    <w:rsid w:val="00262CA1"/>
    <w:rsid w:val="002636D4"/>
    <w:rsid w:val="00263E2E"/>
    <w:rsid w:val="00264103"/>
    <w:rsid w:val="00264406"/>
    <w:rsid w:val="0026483A"/>
    <w:rsid w:val="00264E65"/>
    <w:rsid w:val="00266025"/>
    <w:rsid w:val="002664F2"/>
    <w:rsid w:val="0026687C"/>
    <w:rsid w:val="00266AAF"/>
    <w:rsid w:val="00266D1A"/>
    <w:rsid w:val="00267450"/>
    <w:rsid w:val="00267694"/>
    <w:rsid w:val="00267719"/>
    <w:rsid w:val="0026774D"/>
    <w:rsid w:val="00267768"/>
    <w:rsid w:val="00267DDE"/>
    <w:rsid w:val="00270005"/>
    <w:rsid w:val="00270510"/>
    <w:rsid w:val="00271985"/>
    <w:rsid w:val="002719AE"/>
    <w:rsid w:val="00271DBF"/>
    <w:rsid w:val="0027266B"/>
    <w:rsid w:val="00272C85"/>
    <w:rsid w:val="00273C4A"/>
    <w:rsid w:val="0027473E"/>
    <w:rsid w:val="002751BB"/>
    <w:rsid w:val="00275576"/>
    <w:rsid w:val="0027594A"/>
    <w:rsid w:val="00276830"/>
    <w:rsid w:val="00276FAB"/>
    <w:rsid w:val="00277DEE"/>
    <w:rsid w:val="0028084D"/>
    <w:rsid w:val="0028098D"/>
    <w:rsid w:val="00280B98"/>
    <w:rsid w:val="00280DB1"/>
    <w:rsid w:val="0028158A"/>
    <w:rsid w:val="00281B4B"/>
    <w:rsid w:val="00281F7F"/>
    <w:rsid w:val="0028248D"/>
    <w:rsid w:val="00282A16"/>
    <w:rsid w:val="00282CD3"/>
    <w:rsid w:val="00283363"/>
    <w:rsid w:val="0028394E"/>
    <w:rsid w:val="002840F6"/>
    <w:rsid w:val="00284116"/>
    <w:rsid w:val="00284230"/>
    <w:rsid w:val="00284302"/>
    <w:rsid w:val="002843FA"/>
    <w:rsid w:val="00284665"/>
    <w:rsid w:val="002848B6"/>
    <w:rsid w:val="00284C27"/>
    <w:rsid w:val="00284EA3"/>
    <w:rsid w:val="00285A5F"/>
    <w:rsid w:val="00285FCA"/>
    <w:rsid w:val="00286048"/>
    <w:rsid w:val="00286506"/>
    <w:rsid w:val="002869C5"/>
    <w:rsid w:val="00287693"/>
    <w:rsid w:val="00287A0D"/>
    <w:rsid w:val="00287DAA"/>
    <w:rsid w:val="00287EAC"/>
    <w:rsid w:val="00287FC6"/>
    <w:rsid w:val="00290809"/>
    <w:rsid w:val="00290C93"/>
    <w:rsid w:val="00290FFB"/>
    <w:rsid w:val="00291098"/>
    <w:rsid w:val="0029150C"/>
    <w:rsid w:val="00291570"/>
    <w:rsid w:val="002917FF"/>
    <w:rsid w:val="0029271F"/>
    <w:rsid w:val="00292879"/>
    <w:rsid w:val="00292B41"/>
    <w:rsid w:val="00292B64"/>
    <w:rsid w:val="00292CF7"/>
    <w:rsid w:val="00293631"/>
    <w:rsid w:val="00293FF2"/>
    <w:rsid w:val="0029489B"/>
    <w:rsid w:val="00294A5E"/>
    <w:rsid w:val="00294C9D"/>
    <w:rsid w:val="00296155"/>
    <w:rsid w:val="00296306"/>
    <w:rsid w:val="0029632E"/>
    <w:rsid w:val="0029640B"/>
    <w:rsid w:val="00296CB0"/>
    <w:rsid w:val="00296F57"/>
    <w:rsid w:val="002976A7"/>
    <w:rsid w:val="00297E9F"/>
    <w:rsid w:val="002A007A"/>
    <w:rsid w:val="002A00D1"/>
    <w:rsid w:val="002A0154"/>
    <w:rsid w:val="002A07FE"/>
    <w:rsid w:val="002A0D99"/>
    <w:rsid w:val="002A13A3"/>
    <w:rsid w:val="002A15FE"/>
    <w:rsid w:val="002A176E"/>
    <w:rsid w:val="002A2373"/>
    <w:rsid w:val="002A3213"/>
    <w:rsid w:val="002A3266"/>
    <w:rsid w:val="002A356D"/>
    <w:rsid w:val="002A373C"/>
    <w:rsid w:val="002A4013"/>
    <w:rsid w:val="002A47D3"/>
    <w:rsid w:val="002A4A22"/>
    <w:rsid w:val="002A4B1A"/>
    <w:rsid w:val="002A4C05"/>
    <w:rsid w:val="002A4EB9"/>
    <w:rsid w:val="002A4FF2"/>
    <w:rsid w:val="002A5724"/>
    <w:rsid w:val="002A60A2"/>
    <w:rsid w:val="002A63B1"/>
    <w:rsid w:val="002A69D6"/>
    <w:rsid w:val="002A748C"/>
    <w:rsid w:val="002A766B"/>
    <w:rsid w:val="002B0335"/>
    <w:rsid w:val="002B0B68"/>
    <w:rsid w:val="002B0CA8"/>
    <w:rsid w:val="002B1930"/>
    <w:rsid w:val="002B199F"/>
    <w:rsid w:val="002B1D6D"/>
    <w:rsid w:val="002B2339"/>
    <w:rsid w:val="002B25DD"/>
    <w:rsid w:val="002B2D7B"/>
    <w:rsid w:val="002B2EFA"/>
    <w:rsid w:val="002B30F1"/>
    <w:rsid w:val="002B38A8"/>
    <w:rsid w:val="002B4ED6"/>
    <w:rsid w:val="002B5A8E"/>
    <w:rsid w:val="002B6108"/>
    <w:rsid w:val="002B7511"/>
    <w:rsid w:val="002C00FC"/>
    <w:rsid w:val="002C057E"/>
    <w:rsid w:val="002C0B7F"/>
    <w:rsid w:val="002C164F"/>
    <w:rsid w:val="002C1710"/>
    <w:rsid w:val="002C1DC8"/>
    <w:rsid w:val="002C29F1"/>
    <w:rsid w:val="002C2BE0"/>
    <w:rsid w:val="002C2E07"/>
    <w:rsid w:val="002C359C"/>
    <w:rsid w:val="002C3A1B"/>
    <w:rsid w:val="002C3CDA"/>
    <w:rsid w:val="002C4157"/>
    <w:rsid w:val="002C51CB"/>
    <w:rsid w:val="002C7279"/>
    <w:rsid w:val="002D10AF"/>
    <w:rsid w:val="002D14C3"/>
    <w:rsid w:val="002D16CA"/>
    <w:rsid w:val="002D18B3"/>
    <w:rsid w:val="002D1C65"/>
    <w:rsid w:val="002D201D"/>
    <w:rsid w:val="002D25EF"/>
    <w:rsid w:val="002D278B"/>
    <w:rsid w:val="002D2A2C"/>
    <w:rsid w:val="002D2AC0"/>
    <w:rsid w:val="002D2C3D"/>
    <w:rsid w:val="002D3292"/>
    <w:rsid w:val="002D32E7"/>
    <w:rsid w:val="002D3574"/>
    <w:rsid w:val="002D39E8"/>
    <w:rsid w:val="002D44C1"/>
    <w:rsid w:val="002D5263"/>
    <w:rsid w:val="002D5C84"/>
    <w:rsid w:val="002D5F37"/>
    <w:rsid w:val="002D613D"/>
    <w:rsid w:val="002D633E"/>
    <w:rsid w:val="002D6428"/>
    <w:rsid w:val="002D65C7"/>
    <w:rsid w:val="002D698D"/>
    <w:rsid w:val="002D6C0D"/>
    <w:rsid w:val="002D703F"/>
    <w:rsid w:val="002D7477"/>
    <w:rsid w:val="002D76A6"/>
    <w:rsid w:val="002E0091"/>
    <w:rsid w:val="002E0CDC"/>
    <w:rsid w:val="002E0DAD"/>
    <w:rsid w:val="002E11A3"/>
    <w:rsid w:val="002E1B4D"/>
    <w:rsid w:val="002E21FE"/>
    <w:rsid w:val="002E2838"/>
    <w:rsid w:val="002E285E"/>
    <w:rsid w:val="002E2E51"/>
    <w:rsid w:val="002E3936"/>
    <w:rsid w:val="002E4D9D"/>
    <w:rsid w:val="002E4F07"/>
    <w:rsid w:val="002E4FBD"/>
    <w:rsid w:val="002E526D"/>
    <w:rsid w:val="002E5551"/>
    <w:rsid w:val="002E55CB"/>
    <w:rsid w:val="002E5E97"/>
    <w:rsid w:val="002E6306"/>
    <w:rsid w:val="002E636B"/>
    <w:rsid w:val="002E643A"/>
    <w:rsid w:val="002E6586"/>
    <w:rsid w:val="002E7A3F"/>
    <w:rsid w:val="002E7BC5"/>
    <w:rsid w:val="002F066D"/>
    <w:rsid w:val="002F0745"/>
    <w:rsid w:val="002F0C26"/>
    <w:rsid w:val="002F2454"/>
    <w:rsid w:val="002F2893"/>
    <w:rsid w:val="002F2EBD"/>
    <w:rsid w:val="002F3239"/>
    <w:rsid w:val="002F3C13"/>
    <w:rsid w:val="002F3D83"/>
    <w:rsid w:val="002F4E50"/>
    <w:rsid w:val="002F4F2C"/>
    <w:rsid w:val="002F51D9"/>
    <w:rsid w:val="002F525C"/>
    <w:rsid w:val="002F5397"/>
    <w:rsid w:val="002F5448"/>
    <w:rsid w:val="002F58C0"/>
    <w:rsid w:val="002F59C0"/>
    <w:rsid w:val="002F5C58"/>
    <w:rsid w:val="002F5CB1"/>
    <w:rsid w:val="002F60E9"/>
    <w:rsid w:val="002F6277"/>
    <w:rsid w:val="002F6602"/>
    <w:rsid w:val="002F6CDC"/>
    <w:rsid w:val="002F6F0E"/>
    <w:rsid w:val="002F6F20"/>
    <w:rsid w:val="002F7C67"/>
    <w:rsid w:val="003003AE"/>
    <w:rsid w:val="00300918"/>
    <w:rsid w:val="00300E2E"/>
    <w:rsid w:val="00301817"/>
    <w:rsid w:val="00301DF9"/>
    <w:rsid w:val="003025D7"/>
    <w:rsid w:val="00302F37"/>
    <w:rsid w:val="0030370B"/>
    <w:rsid w:val="00303880"/>
    <w:rsid w:val="00303905"/>
    <w:rsid w:val="00303D9A"/>
    <w:rsid w:val="0030402C"/>
    <w:rsid w:val="003042F9"/>
    <w:rsid w:val="00304401"/>
    <w:rsid w:val="00304A67"/>
    <w:rsid w:val="00305081"/>
    <w:rsid w:val="0030522F"/>
    <w:rsid w:val="00305334"/>
    <w:rsid w:val="00305EF0"/>
    <w:rsid w:val="00305F01"/>
    <w:rsid w:val="00306055"/>
    <w:rsid w:val="003067C4"/>
    <w:rsid w:val="00306A1B"/>
    <w:rsid w:val="00306F54"/>
    <w:rsid w:val="0030718F"/>
    <w:rsid w:val="00307B8B"/>
    <w:rsid w:val="003105C7"/>
    <w:rsid w:val="00310E47"/>
    <w:rsid w:val="003110D3"/>
    <w:rsid w:val="0031126F"/>
    <w:rsid w:val="003117E6"/>
    <w:rsid w:val="00311C59"/>
    <w:rsid w:val="00311C63"/>
    <w:rsid w:val="00311E0A"/>
    <w:rsid w:val="00311EFC"/>
    <w:rsid w:val="00311FA3"/>
    <w:rsid w:val="00311FA9"/>
    <w:rsid w:val="003124D0"/>
    <w:rsid w:val="003126E5"/>
    <w:rsid w:val="003127AD"/>
    <w:rsid w:val="00312E19"/>
    <w:rsid w:val="00313357"/>
    <w:rsid w:val="00313358"/>
    <w:rsid w:val="00313FA0"/>
    <w:rsid w:val="003145BD"/>
    <w:rsid w:val="0031490D"/>
    <w:rsid w:val="00314D32"/>
    <w:rsid w:val="00314E0E"/>
    <w:rsid w:val="00315017"/>
    <w:rsid w:val="003153B2"/>
    <w:rsid w:val="003158F1"/>
    <w:rsid w:val="00315E11"/>
    <w:rsid w:val="00316055"/>
    <w:rsid w:val="0031611B"/>
    <w:rsid w:val="003163C9"/>
    <w:rsid w:val="003167E1"/>
    <w:rsid w:val="00316CF4"/>
    <w:rsid w:val="00316D38"/>
    <w:rsid w:val="00316DF5"/>
    <w:rsid w:val="003170F4"/>
    <w:rsid w:val="00317688"/>
    <w:rsid w:val="00317CFC"/>
    <w:rsid w:val="003205D3"/>
    <w:rsid w:val="00320961"/>
    <w:rsid w:val="003210E2"/>
    <w:rsid w:val="00321580"/>
    <w:rsid w:val="00321722"/>
    <w:rsid w:val="00321E48"/>
    <w:rsid w:val="00322026"/>
    <w:rsid w:val="0032203A"/>
    <w:rsid w:val="003222FC"/>
    <w:rsid w:val="003223D4"/>
    <w:rsid w:val="00322A00"/>
    <w:rsid w:val="00322F63"/>
    <w:rsid w:val="00324170"/>
    <w:rsid w:val="00324B1F"/>
    <w:rsid w:val="00324D41"/>
    <w:rsid w:val="00324FAA"/>
    <w:rsid w:val="003250C8"/>
    <w:rsid w:val="003253B9"/>
    <w:rsid w:val="00325C41"/>
    <w:rsid w:val="0032670A"/>
    <w:rsid w:val="0032684D"/>
    <w:rsid w:val="00326DF8"/>
    <w:rsid w:val="00326EB6"/>
    <w:rsid w:val="003276D7"/>
    <w:rsid w:val="00330738"/>
    <w:rsid w:val="00330A54"/>
    <w:rsid w:val="00330E13"/>
    <w:rsid w:val="00330EC9"/>
    <w:rsid w:val="003313C1"/>
    <w:rsid w:val="003313D4"/>
    <w:rsid w:val="003319F3"/>
    <w:rsid w:val="003319F7"/>
    <w:rsid w:val="00331D3A"/>
    <w:rsid w:val="00332401"/>
    <w:rsid w:val="003326CA"/>
    <w:rsid w:val="0033298E"/>
    <w:rsid w:val="00332BF5"/>
    <w:rsid w:val="00333426"/>
    <w:rsid w:val="00333BCE"/>
    <w:rsid w:val="00334238"/>
    <w:rsid w:val="00334CE7"/>
    <w:rsid w:val="00334F52"/>
    <w:rsid w:val="00334FB2"/>
    <w:rsid w:val="00335468"/>
    <w:rsid w:val="003360BD"/>
    <w:rsid w:val="003363C4"/>
    <w:rsid w:val="003367D3"/>
    <w:rsid w:val="00336ACF"/>
    <w:rsid w:val="00336CC2"/>
    <w:rsid w:val="003373AE"/>
    <w:rsid w:val="00337D66"/>
    <w:rsid w:val="00337E32"/>
    <w:rsid w:val="003416B2"/>
    <w:rsid w:val="0034171A"/>
    <w:rsid w:val="003417A4"/>
    <w:rsid w:val="003418C2"/>
    <w:rsid w:val="003418EB"/>
    <w:rsid w:val="00341DAD"/>
    <w:rsid w:val="00342440"/>
    <w:rsid w:val="00342484"/>
    <w:rsid w:val="00342AC5"/>
    <w:rsid w:val="00342C07"/>
    <w:rsid w:val="00343036"/>
    <w:rsid w:val="003435B4"/>
    <w:rsid w:val="00343DD7"/>
    <w:rsid w:val="003450A1"/>
    <w:rsid w:val="0034619D"/>
    <w:rsid w:val="00346222"/>
    <w:rsid w:val="0034650A"/>
    <w:rsid w:val="00346CD8"/>
    <w:rsid w:val="00346F24"/>
    <w:rsid w:val="003470BB"/>
    <w:rsid w:val="003471C6"/>
    <w:rsid w:val="00347605"/>
    <w:rsid w:val="00350902"/>
    <w:rsid w:val="00350A58"/>
    <w:rsid w:val="00350B5B"/>
    <w:rsid w:val="00350D9F"/>
    <w:rsid w:val="003512D2"/>
    <w:rsid w:val="00351708"/>
    <w:rsid w:val="003518BA"/>
    <w:rsid w:val="00351E03"/>
    <w:rsid w:val="003522EC"/>
    <w:rsid w:val="0035296F"/>
    <w:rsid w:val="0035298F"/>
    <w:rsid w:val="003535B4"/>
    <w:rsid w:val="003535CB"/>
    <w:rsid w:val="0035424B"/>
    <w:rsid w:val="0035458B"/>
    <w:rsid w:val="003546D4"/>
    <w:rsid w:val="00355C96"/>
    <w:rsid w:val="00355FD2"/>
    <w:rsid w:val="00356749"/>
    <w:rsid w:val="00356F5A"/>
    <w:rsid w:val="003577D3"/>
    <w:rsid w:val="0036017B"/>
    <w:rsid w:val="003601AB"/>
    <w:rsid w:val="0036060A"/>
    <w:rsid w:val="0036083A"/>
    <w:rsid w:val="0036096C"/>
    <w:rsid w:val="00360A48"/>
    <w:rsid w:val="0036107F"/>
    <w:rsid w:val="00361555"/>
    <w:rsid w:val="0036169F"/>
    <w:rsid w:val="003617BC"/>
    <w:rsid w:val="00361A04"/>
    <w:rsid w:val="003621B6"/>
    <w:rsid w:val="003627CE"/>
    <w:rsid w:val="00362DC9"/>
    <w:rsid w:val="003632A7"/>
    <w:rsid w:val="003637DA"/>
    <w:rsid w:val="00363D7C"/>
    <w:rsid w:val="00363EE3"/>
    <w:rsid w:val="00363FD1"/>
    <w:rsid w:val="00364045"/>
    <w:rsid w:val="00364E0A"/>
    <w:rsid w:val="003652D0"/>
    <w:rsid w:val="00365C0B"/>
    <w:rsid w:val="003668C6"/>
    <w:rsid w:val="0036693F"/>
    <w:rsid w:val="003675E7"/>
    <w:rsid w:val="003675E9"/>
    <w:rsid w:val="003676F6"/>
    <w:rsid w:val="00367C99"/>
    <w:rsid w:val="00367F6F"/>
    <w:rsid w:val="00370005"/>
    <w:rsid w:val="0037002F"/>
    <w:rsid w:val="00370199"/>
    <w:rsid w:val="00370CCB"/>
    <w:rsid w:val="00370F2F"/>
    <w:rsid w:val="00370FDC"/>
    <w:rsid w:val="00371167"/>
    <w:rsid w:val="003721F2"/>
    <w:rsid w:val="00372452"/>
    <w:rsid w:val="0037250A"/>
    <w:rsid w:val="00372638"/>
    <w:rsid w:val="00372F38"/>
    <w:rsid w:val="00373222"/>
    <w:rsid w:val="003738CF"/>
    <w:rsid w:val="00374324"/>
    <w:rsid w:val="00374739"/>
    <w:rsid w:val="003749A4"/>
    <w:rsid w:val="00374F40"/>
    <w:rsid w:val="00375082"/>
    <w:rsid w:val="00375108"/>
    <w:rsid w:val="003752E7"/>
    <w:rsid w:val="00375407"/>
    <w:rsid w:val="00375411"/>
    <w:rsid w:val="00375E8B"/>
    <w:rsid w:val="00375F23"/>
    <w:rsid w:val="003760F2"/>
    <w:rsid w:val="00377010"/>
    <w:rsid w:val="00377287"/>
    <w:rsid w:val="00377F94"/>
    <w:rsid w:val="00380069"/>
    <w:rsid w:val="0038081D"/>
    <w:rsid w:val="00380EE7"/>
    <w:rsid w:val="00381636"/>
    <w:rsid w:val="0038245A"/>
    <w:rsid w:val="00382C39"/>
    <w:rsid w:val="00383338"/>
    <w:rsid w:val="00383367"/>
    <w:rsid w:val="00384840"/>
    <w:rsid w:val="00384C93"/>
    <w:rsid w:val="00385317"/>
    <w:rsid w:val="003854C8"/>
    <w:rsid w:val="003858D5"/>
    <w:rsid w:val="00386ADB"/>
    <w:rsid w:val="00386C00"/>
    <w:rsid w:val="00386DB5"/>
    <w:rsid w:val="00387BC8"/>
    <w:rsid w:val="00390033"/>
    <w:rsid w:val="00390145"/>
    <w:rsid w:val="00390AF6"/>
    <w:rsid w:val="00391B10"/>
    <w:rsid w:val="00392B5B"/>
    <w:rsid w:val="00392EF8"/>
    <w:rsid w:val="00393468"/>
    <w:rsid w:val="003936B4"/>
    <w:rsid w:val="0039427A"/>
    <w:rsid w:val="003948AC"/>
    <w:rsid w:val="00394CD8"/>
    <w:rsid w:val="0039513B"/>
    <w:rsid w:val="003952F9"/>
    <w:rsid w:val="003956FD"/>
    <w:rsid w:val="00395EBD"/>
    <w:rsid w:val="0039638E"/>
    <w:rsid w:val="00396726"/>
    <w:rsid w:val="00397362"/>
    <w:rsid w:val="003977BD"/>
    <w:rsid w:val="003979D9"/>
    <w:rsid w:val="00397EBD"/>
    <w:rsid w:val="003A0399"/>
    <w:rsid w:val="003A141D"/>
    <w:rsid w:val="003A1AE4"/>
    <w:rsid w:val="003A1CEB"/>
    <w:rsid w:val="003A2996"/>
    <w:rsid w:val="003A334D"/>
    <w:rsid w:val="003A37F0"/>
    <w:rsid w:val="003A3F8C"/>
    <w:rsid w:val="003A4195"/>
    <w:rsid w:val="003A42AD"/>
    <w:rsid w:val="003A4CB5"/>
    <w:rsid w:val="003A4D9B"/>
    <w:rsid w:val="003A51C4"/>
    <w:rsid w:val="003A5683"/>
    <w:rsid w:val="003A5CD0"/>
    <w:rsid w:val="003A5FC4"/>
    <w:rsid w:val="003A60C1"/>
    <w:rsid w:val="003A6A95"/>
    <w:rsid w:val="003A6FB9"/>
    <w:rsid w:val="003A7E30"/>
    <w:rsid w:val="003B03A8"/>
    <w:rsid w:val="003B0542"/>
    <w:rsid w:val="003B0F66"/>
    <w:rsid w:val="003B1647"/>
    <w:rsid w:val="003B19C8"/>
    <w:rsid w:val="003B1CCF"/>
    <w:rsid w:val="003B2A36"/>
    <w:rsid w:val="003B2E02"/>
    <w:rsid w:val="003B2E86"/>
    <w:rsid w:val="003B35BB"/>
    <w:rsid w:val="003B43E0"/>
    <w:rsid w:val="003B4F09"/>
    <w:rsid w:val="003B4F98"/>
    <w:rsid w:val="003B5304"/>
    <w:rsid w:val="003B5496"/>
    <w:rsid w:val="003B559D"/>
    <w:rsid w:val="003B55B9"/>
    <w:rsid w:val="003B5C2A"/>
    <w:rsid w:val="003B5CF2"/>
    <w:rsid w:val="003B5F08"/>
    <w:rsid w:val="003B5FE4"/>
    <w:rsid w:val="003B5FF8"/>
    <w:rsid w:val="003B6283"/>
    <w:rsid w:val="003B6701"/>
    <w:rsid w:val="003B6D37"/>
    <w:rsid w:val="003B79B2"/>
    <w:rsid w:val="003B7EBE"/>
    <w:rsid w:val="003C0710"/>
    <w:rsid w:val="003C0739"/>
    <w:rsid w:val="003C09D5"/>
    <w:rsid w:val="003C09EF"/>
    <w:rsid w:val="003C101E"/>
    <w:rsid w:val="003C105B"/>
    <w:rsid w:val="003C1B24"/>
    <w:rsid w:val="003C2451"/>
    <w:rsid w:val="003C2927"/>
    <w:rsid w:val="003C2B0C"/>
    <w:rsid w:val="003C2C0E"/>
    <w:rsid w:val="003C2E42"/>
    <w:rsid w:val="003C3DA0"/>
    <w:rsid w:val="003C3E38"/>
    <w:rsid w:val="003C3EC9"/>
    <w:rsid w:val="003C47AB"/>
    <w:rsid w:val="003C4828"/>
    <w:rsid w:val="003C53DD"/>
    <w:rsid w:val="003C587D"/>
    <w:rsid w:val="003C59DB"/>
    <w:rsid w:val="003C5F32"/>
    <w:rsid w:val="003C6010"/>
    <w:rsid w:val="003C60B1"/>
    <w:rsid w:val="003C60E0"/>
    <w:rsid w:val="003C64C7"/>
    <w:rsid w:val="003C66E4"/>
    <w:rsid w:val="003C684D"/>
    <w:rsid w:val="003C73CF"/>
    <w:rsid w:val="003C7736"/>
    <w:rsid w:val="003C782D"/>
    <w:rsid w:val="003C7835"/>
    <w:rsid w:val="003C7D09"/>
    <w:rsid w:val="003C7E40"/>
    <w:rsid w:val="003D0535"/>
    <w:rsid w:val="003D0556"/>
    <w:rsid w:val="003D05AA"/>
    <w:rsid w:val="003D06BA"/>
    <w:rsid w:val="003D0B43"/>
    <w:rsid w:val="003D0F28"/>
    <w:rsid w:val="003D1292"/>
    <w:rsid w:val="003D145A"/>
    <w:rsid w:val="003D17D0"/>
    <w:rsid w:val="003D1B46"/>
    <w:rsid w:val="003D1F54"/>
    <w:rsid w:val="003D22B3"/>
    <w:rsid w:val="003D2465"/>
    <w:rsid w:val="003D2638"/>
    <w:rsid w:val="003D263D"/>
    <w:rsid w:val="003D271D"/>
    <w:rsid w:val="003D2AF1"/>
    <w:rsid w:val="003D2BA1"/>
    <w:rsid w:val="003D3088"/>
    <w:rsid w:val="003D31BE"/>
    <w:rsid w:val="003D33F9"/>
    <w:rsid w:val="003D4137"/>
    <w:rsid w:val="003D4656"/>
    <w:rsid w:val="003D49E8"/>
    <w:rsid w:val="003D4F77"/>
    <w:rsid w:val="003D540D"/>
    <w:rsid w:val="003D54D4"/>
    <w:rsid w:val="003D5D09"/>
    <w:rsid w:val="003D684D"/>
    <w:rsid w:val="003D6940"/>
    <w:rsid w:val="003D70E8"/>
    <w:rsid w:val="003D7788"/>
    <w:rsid w:val="003E0677"/>
    <w:rsid w:val="003E0EA3"/>
    <w:rsid w:val="003E13F5"/>
    <w:rsid w:val="003E1465"/>
    <w:rsid w:val="003E212A"/>
    <w:rsid w:val="003E2315"/>
    <w:rsid w:val="003E2BD2"/>
    <w:rsid w:val="003E2D12"/>
    <w:rsid w:val="003E2D17"/>
    <w:rsid w:val="003E36E4"/>
    <w:rsid w:val="003E3759"/>
    <w:rsid w:val="003E3898"/>
    <w:rsid w:val="003E3AA4"/>
    <w:rsid w:val="003E4154"/>
    <w:rsid w:val="003E50C3"/>
    <w:rsid w:val="003E54CC"/>
    <w:rsid w:val="003E5908"/>
    <w:rsid w:val="003E5D65"/>
    <w:rsid w:val="003E5E31"/>
    <w:rsid w:val="003E6BAD"/>
    <w:rsid w:val="003E7641"/>
    <w:rsid w:val="003E7899"/>
    <w:rsid w:val="003E78BF"/>
    <w:rsid w:val="003E7BD5"/>
    <w:rsid w:val="003E7BDA"/>
    <w:rsid w:val="003E7DDA"/>
    <w:rsid w:val="003E7E44"/>
    <w:rsid w:val="003F0C9A"/>
    <w:rsid w:val="003F14EE"/>
    <w:rsid w:val="003F1AD4"/>
    <w:rsid w:val="003F1F1C"/>
    <w:rsid w:val="003F1F3D"/>
    <w:rsid w:val="003F2225"/>
    <w:rsid w:val="003F23EC"/>
    <w:rsid w:val="003F265F"/>
    <w:rsid w:val="003F29A6"/>
    <w:rsid w:val="003F2D2E"/>
    <w:rsid w:val="003F2D99"/>
    <w:rsid w:val="003F2FA5"/>
    <w:rsid w:val="003F4267"/>
    <w:rsid w:val="003F43AC"/>
    <w:rsid w:val="003F4B1E"/>
    <w:rsid w:val="003F4C44"/>
    <w:rsid w:val="003F4D40"/>
    <w:rsid w:val="003F4DD5"/>
    <w:rsid w:val="003F5397"/>
    <w:rsid w:val="003F5440"/>
    <w:rsid w:val="003F557F"/>
    <w:rsid w:val="003F568C"/>
    <w:rsid w:val="003F596F"/>
    <w:rsid w:val="003F66DB"/>
    <w:rsid w:val="003F706B"/>
    <w:rsid w:val="003F7228"/>
    <w:rsid w:val="003F72E2"/>
    <w:rsid w:val="003F74CB"/>
    <w:rsid w:val="003F783D"/>
    <w:rsid w:val="003F7B3E"/>
    <w:rsid w:val="003F7C84"/>
    <w:rsid w:val="003F7DB4"/>
    <w:rsid w:val="003F7E93"/>
    <w:rsid w:val="0040075B"/>
    <w:rsid w:val="00400AB7"/>
    <w:rsid w:val="0040151E"/>
    <w:rsid w:val="004015D7"/>
    <w:rsid w:val="00402144"/>
    <w:rsid w:val="0040219C"/>
    <w:rsid w:val="00402292"/>
    <w:rsid w:val="00402539"/>
    <w:rsid w:val="0040293A"/>
    <w:rsid w:val="00402E35"/>
    <w:rsid w:val="004032E3"/>
    <w:rsid w:val="004035B0"/>
    <w:rsid w:val="004038D9"/>
    <w:rsid w:val="0040398A"/>
    <w:rsid w:val="00403A75"/>
    <w:rsid w:val="00403CD4"/>
    <w:rsid w:val="00404421"/>
    <w:rsid w:val="0040454E"/>
    <w:rsid w:val="00404F77"/>
    <w:rsid w:val="0040542C"/>
    <w:rsid w:val="00406467"/>
    <w:rsid w:val="0040679E"/>
    <w:rsid w:val="00406E9C"/>
    <w:rsid w:val="00407C0E"/>
    <w:rsid w:val="00410756"/>
    <w:rsid w:val="0041080B"/>
    <w:rsid w:val="004108F7"/>
    <w:rsid w:val="00410B7F"/>
    <w:rsid w:val="004116A0"/>
    <w:rsid w:val="00411712"/>
    <w:rsid w:val="004117E2"/>
    <w:rsid w:val="00411888"/>
    <w:rsid w:val="00411E12"/>
    <w:rsid w:val="00411FAF"/>
    <w:rsid w:val="0041207A"/>
    <w:rsid w:val="0041207F"/>
    <w:rsid w:val="00412BE7"/>
    <w:rsid w:val="00413815"/>
    <w:rsid w:val="00413ACB"/>
    <w:rsid w:val="00413E55"/>
    <w:rsid w:val="0041416C"/>
    <w:rsid w:val="00414A95"/>
    <w:rsid w:val="00414EB5"/>
    <w:rsid w:val="004150BD"/>
    <w:rsid w:val="00415451"/>
    <w:rsid w:val="00415807"/>
    <w:rsid w:val="00416EDF"/>
    <w:rsid w:val="0041716B"/>
    <w:rsid w:val="00417496"/>
    <w:rsid w:val="004177D4"/>
    <w:rsid w:val="00417D2D"/>
    <w:rsid w:val="004204F4"/>
    <w:rsid w:val="00420CC1"/>
    <w:rsid w:val="00421AD3"/>
    <w:rsid w:val="00421BC4"/>
    <w:rsid w:val="00421C76"/>
    <w:rsid w:val="00421E89"/>
    <w:rsid w:val="00422E26"/>
    <w:rsid w:val="00423022"/>
    <w:rsid w:val="0042359D"/>
    <w:rsid w:val="00423894"/>
    <w:rsid w:val="00424314"/>
    <w:rsid w:val="0042439C"/>
    <w:rsid w:val="004244CE"/>
    <w:rsid w:val="004247BE"/>
    <w:rsid w:val="00424A6C"/>
    <w:rsid w:val="0042519A"/>
    <w:rsid w:val="00425EDF"/>
    <w:rsid w:val="00426770"/>
    <w:rsid w:val="00426A8F"/>
    <w:rsid w:val="00426E1A"/>
    <w:rsid w:val="00427233"/>
    <w:rsid w:val="0042794F"/>
    <w:rsid w:val="004279A1"/>
    <w:rsid w:val="00427B44"/>
    <w:rsid w:val="004311F4"/>
    <w:rsid w:val="004317C1"/>
    <w:rsid w:val="0043186C"/>
    <w:rsid w:val="004319FC"/>
    <w:rsid w:val="0043236E"/>
    <w:rsid w:val="00432CAE"/>
    <w:rsid w:val="00432ED0"/>
    <w:rsid w:val="00433339"/>
    <w:rsid w:val="004334CC"/>
    <w:rsid w:val="00433B58"/>
    <w:rsid w:val="00433D72"/>
    <w:rsid w:val="00433ED4"/>
    <w:rsid w:val="00434060"/>
    <w:rsid w:val="0043466C"/>
    <w:rsid w:val="00434DD3"/>
    <w:rsid w:val="00434DF8"/>
    <w:rsid w:val="00434F6A"/>
    <w:rsid w:val="0043515D"/>
    <w:rsid w:val="004353D9"/>
    <w:rsid w:val="00435A53"/>
    <w:rsid w:val="00435AA6"/>
    <w:rsid w:val="00435E25"/>
    <w:rsid w:val="004360CB"/>
    <w:rsid w:val="004367CD"/>
    <w:rsid w:val="00436DC8"/>
    <w:rsid w:val="0043785F"/>
    <w:rsid w:val="00437BCF"/>
    <w:rsid w:val="0044005D"/>
    <w:rsid w:val="0044132C"/>
    <w:rsid w:val="004415F1"/>
    <w:rsid w:val="00441C59"/>
    <w:rsid w:val="004426B2"/>
    <w:rsid w:val="004432D8"/>
    <w:rsid w:val="004434A8"/>
    <w:rsid w:val="00443870"/>
    <w:rsid w:val="00443B33"/>
    <w:rsid w:val="00443C04"/>
    <w:rsid w:val="00444285"/>
    <w:rsid w:val="00444E03"/>
    <w:rsid w:val="00445608"/>
    <w:rsid w:val="004458D0"/>
    <w:rsid w:val="004465A2"/>
    <w:rsid w:val="004466E9"/>
    <w:rsid w:val="00446A1D"/>
    <w:rsid w:val="00446BE3"/>
    <w:rsid w:val="004476AD"/>
    <w:rsid w:val="00447C31"/>
    <w:rsid w:val="004505EC"/>
    <w:rsid w:val="00450777"/>
    <w:rsid w:val="00450817"/>
    <w:rsid w:val="00450F09"/>
    <w:rsid w:val="0045124A"/>
    <w:rsid w:val="0045234D"/>
    <w:rsid w:val="00452BC4"/>
    <w:rsid w:val="00452D85"/>
    <w:rsid w:val="00452DA6"/>
    <w:rsid w:val="00453BAE"/>
    <w:rsid w:val="00453FBC"/>
    <w:rsid w:val="00453FE1"/>
    <w:rsid w:val="00454070"/>
    <w:rsid w:val="00454614"/>
    <w:rsid w:val="004548BD"/>
    <w:rsid w:val="00454AD3"/>
    <w:rsid w:val="0045600F"/>
    <w:rsid w:val="00456752"/>
    <w:rsid w:val="00456857"/>
    <w:rsid w:val="00456952"/>
    <w:rsid w:val="00457C6A"/>
    <w:rsid w:val="004603BF"/>
    <w:rsid w:val="0046072F"/>
    <w:rsid w:val="004610B5"/>
    <w:rsid w:val="00461748"/>
    <w:rsid w:val="004617C5"/>
    <w:rsid w:val="004619E0"/>
    <w:rsid w:val="00461D42"/>
    <w:rsid w:val="00461DDE"/>
    <w:rsid w:val="00463963"/>
    <w:rsid w:val="00464340"/>
    <w:rsid w:val="00464443"/>
    <w:rsid w:val="00464453"/>
    <w:rsid w:val="004647C4"/>
    <w:rsid w:val="0046486E"/>
    <w:rsid w:val="00464AB4"/>
    <w:rsid w:val="00464DD3"/>
    <w:rsid w:val="0046579B"/>
    <w:rsid w:val="004657C4"/>
    <w:rsid w:val="0046591C"/>
    <w:rsid w:val="00466E8C"/>
    <w:rsid w:val="00467314"/>
    <w:rsid w:val="004700BF"/>
    <w:rsid w:val="00470953"/>
    <w:rsid w:val="004709AD"/>
    <w:rsid w:val="00470E27"/>
    <w:rsid w:val="00471085"/>
    <w:rsid w:val="004711DB"/>
    <w:rsid w:val="00471C9F"/>
    <w:rsid w:val="00471DE0"/>
    <w:rsid w:val="00472161"/>
    <w:rsid w:val="00472727"/>
    <w:rsid w:val="00472982"/>
    <w:rsid w:val="00472EE0"/>
    <w:rsid w:val="00473016"/>
    <w:rsid w:val="00473A90"/>
    <w:rsid w:val="00473FE8"/>
    <w:rsid w:val="00474EB8"/>
    <w:rsid w:val="00475008"/>
    <w:rsid w:val="004757FF"/>
    <w:rsid w:val="00475B39"/>
    <w:rsid w:val="00476506"/>
    <w:rsid w:val="0047672A"/>
    <w:rsid w:val="00476A87"/>
    <w:rsid w:val="00480357"/>
    <w:rsid w:val="004804C6"/>
    <w:rsid w:val="00480A78"/>
    <w:rsid w:val="00481055"/>
    <w:rsid w:val="004810FE"/>
    <w:rsid w:val="004813A5"/>
    <w:rsid w:val="00481732"/>
    <w:rsid w:val="00481C39"/>
    <w:rsid w:val="00481D7B"/>
    <w:rsid w:val="00482009"/>
    <w:rsid w:val="00482298"/>
    <w:rsid w:val="00482D4A"/>
    <w:rsid w:val="004833F8"/>
    <w:rsid w:val="00483797"/>
    <w:rsid w:val="00484B87"/>
    <w:rsid w:val="00484F40"/>
    <w:rsid w:val="00485EAA"/>
    <w:rsid w:val="0048617D"/>
    <w:rsid w:val="004863A8"/>
    <w:rsid w:val="0048681B"/>
    <w:rsid w:val="00486BD7"/>
    <w:rsid w:val="00486F64"/>
    <w:rsid w:val="004874AC"/>
    <w:rsid w:val="004875CE"/>
    <w:rsid w:val="004875D4"/>
    <w:rsid w:val="0048771F"/>
    <w:rsid w:val="00487866"/>
    <w:rsid w:val="0048791A"/>
    <w:rsid w:val="004903CD"/>
    <w:rsid w:val="004905A1"/>
    <w:rsid w:val="004908AB"/>
    <w:rsid w:val="00490D33"/>
    <w:rsid w:val="00491BFF"/>
    <w:rsid w:val="00491CFD"/>
    <w:rsid w:val="004926A7"/>
    <w:rsid w:val="00492A6A"/>
    <w:rsid w:val="00492CF6"/>
    <w:rsid w:val="00492DC4"/>
    <w:rsid w:val="00493620"/>
    <w:rsid w:val="00493DD3"/>
    <w:rsid w:val="00493E23"/>
    <w:rsid w:val="00493E4F"/>
    <w:rsid w:val="00493F4A"/>
    <w:rsid w:val="0049465C"/>
    <w:rsid w:val="00494BE7"/>
    <w:rsid w:val="00494CE0"/>
    <w:rsid w:val="00495CBE"/>
    <w:rsid w:val="004965F1"/>
    <w:rsid w:val="004968D7"/>
    <w:rsid w:val="00496A2A"/>
    <w:rsid w:val="004970A2"/>
    <w:rsid w:val="0049720F"/>
    <w:rsid w:val="00497999"/>
    <w:rsid w:val="00497A06"/>
    <w:rsid w:val="00497E64"/>
    <w:rsid w:val="00497F38"/>
    <w:rsid w:val="004A06F4"/>
    <w:rsid w:val="004A077B"/>
    <w:rsid w:val="004A0D8D"/>
    <w:rsid w:val="004A15FD"/>
    <w:rsid w:val="004A1970"/>
    <w:rsid w:val="004A19A8"/>
    <w:rsid w:val="004A1F2F"/>
    <w:rsid w:val="004A1F39"/>
    <w:rsid w:val="004A204B"/>
    <w:rsid w:val="004A2207"/>
    <w:rsid w:val="004A25EB"/>
    <w:rsid w:val="004A2953"/>
    <w:rsid w:val="004A2F91"/>
    <w:rsid w:val="004A3330"/>
    <w:rsid w:val="004A341A"/>
    <w:rsid w:val="004A351E"/>
    <w:rsid w:val="004A3719"/>
    <w:rsid w:val="004A3BFE"/>
    <w:rsid w:val="004A4AB2"/>
    <w:rsid w:val="004A4E3A"/>
    <w:rsid w:val="004A5491"/>
    <w:rsid w:val="004A5C20"/>
    <w:rsid w:val="004A5CA6"/>
    <w:rsid w:val="004A5D02"/>
    <w:rsid w:val="004A653D"/>
    <w:rsid w:val="004A71EE"/>
    <w:rsid w:val="004A74FF"/>
    <w:rsid w:val="004A762C"/>
    <w:rsid w:val="004B01AE"/>
    <w:rsid w:val="004B0288"/>
    <w:rsid w:val="004B068B"/>
    <w:rsid w:val="004B0B02"/>
    <w:rsid w:val="004B0F78"/>
    <w:rsid w:val="004B110B"/>
    <w:rsid w:val="004B13DC"/>
    <w:rsid w:val="004B1986"/>
    <w:rsid w:val="004B2707"/>
    <w:rsid w:val="004B2CA3"/>
    <w:rsid w:val="004B2CB5"/>
    <w:rsid w:val="004B2CDD"/>
    <w:rsid w:val="004B3034"/>
    <w:rsid w:val="004B3A43"/>
    <w:rsid w:val="004B41BF"/>
    <w:rsid w:val="004B4758"/>
    <w:rsid w:val="004B4956"/>
    <w:rsid w:val="004B59C3"/>
    <w:rsid w:val="004B5A7F"/>
    <w:rsid w:val="004B5FDA"/>
    <w:rsid w:val="004B6003"/>
    <w:rsid w:val="004B60B0"/>
    <w:rsid w:val="004B60B2"/>
    <w:rsid w:val="004B74F8"/>
    <w:rsid w:val="004B7903"/>
    <w:rsid w:val="004B7C9F"/>
    <w:rsid w:val="004C010C"/>
    <w:rsid w:val="004C02B2"/>
    <w:rsid w:val="004C030E"/>
    <w:rsid w:val="004C03D3"/>
    <w:rsid w:val="004C2358"/>
    <w:rsid w:val="004C2B92"/>
    <w:rsid w:val="004C3203"/>
    <w:rsid w:val="004C334D"/>
    <w:rsid w:val="004C3799"/>
    <w:rsid w:val="004C3882"/>
    <w:rsid w:val="004C38CC"/>
    <w:rsid w:val="004C3997"/>
    <w:rsid w:val="004C4207"/>
    <w:rsid w:val="004C4509"/>
    <w:rsid w:val="004C4C08"/>
    <w:rsid w:val="004C4EAD"/>
    <w:rsid w:val="004C5288"/>
    <w:rsid w:val="004C576A"/>
    <w:rsid w:val="004C65D4"/>
    <w:rsid w:val="004C7016"/>
    <w:rsid w:val="004C7673"/>
    <w:rsid w:val="004C78EB"/>
    <w:rsid w:val="004C79AE"/>
    <w:rsid w:val="004D00A8"/>
    <w:rsid w:val="004D08E6"/>
    <w:rsid w:val="004D0906"/>
    <w:rsid w:val="004D0A1B"/>
    <w:rsid w:val="004D0B54"/>
    <w:rsid w:val="004D0ED0"/>
    <w:rsid w:val="004D11FB"/>
    <w:rsid w:val="004D1458"/>
    <w:rsid w:val="004D1D04"/>
    <w:rsid w:val="004D2114"/>
    <w:rsid w:val="004D2217"/>
    <w:rsid w:val="004D266C"/>
    <w:rsid w:val="004D2C6B"/>
    <w:rsid w:val="004D305B"/>
    <w:rsid w:val="004D3209"/>
    <w:rsid w:val="004D32F2"/>
    <w:rsid w:val="004D41F6"/>
    <w:rsid w:val="004D4947"/>
    <w:rsid w:val="004D4A2F"/>
    <w:rsid w:val="004D4A35"/>
    <w:rsid w:val="004D5069"/>
    <w:rsid w:val="004D5C88"/>
    <w:rsid w:val="004D6053"/>
    <w:rsid w:val="004D6887"/>
    <w:rsid w:val="004D6E04"/>
    <w:rsid w:val="004E029B"/>
    <w:rsid w:val="004E0751"/>
    <w:rsid w:val="004E0988"/>
    <w:rsid w:val="004E0C76"/>
    <w:rsid w:val="004E11A4"/>
    <w:rsid w:val="004E1EA9"/>
    <w:rsid w:val="004E252D"/>
    <w:rsid w:val="004E255A"/>
    <w:rsid w:val="004E2D4B"/>
    <w:rsid w:val="004E3659"/>
    <w:rsid w:val="004E3EA7"/>
    <w:rsid w:val="004E4206"/>
    <w:rsid w:val="004E479E"/>
    <w:rsid w:val="004E4E08"/>
    <w:rsid w:val="004E55AF"/>
    <w:rsid w:val="004E5F14"/>
    <w:rsid w:val="004E6100"/>
    <w:rsid w:val="004E63B4"/>
    <w:rsid w:val="004E66DE"/>
    <w:rsid w:val="004E677F"/>
    <w:rsid w:val="004E73F2"/>
    <w:rsid w:val="004E770B"/>
    <w:rsid w:val="004E7E78"/>
    <w:rsid w:val="004F02A3"/>
    <w:rsid w:val="004F067F"/>
    <w:rsid w:val="004F09FB"/>
    <w:rsid w:val="004F0B02"/>
    <w:rsid w:val="004F0B9A"/>
    <w:rsid w:val="004F0DA6"/>
    <w:rsid w:val="004F1924"/>
    <w:rsid w:val="004F1DF9"/>
    <w:rsid w:val="004F2517"/>
    <w:rsid w:val="004F2612"/>
    <w:rsid w:val="004F2717"/>
    <w:rsid w:val="004F27D9"/>
    <w:rsid w:val="004F2C25"/>
    <w:rsid w:val="004F2E73"/>
    <w:rsid w:val="004F37D5"/>
    <w:rsid w:val="004F3C63"/>
    <w:rsid w:val="004F4D7B"/>
    <w:rsid w:val="004F53BB"/>
    <w:rsid w:val="004F5694"/>
    <w:rsid w:val="004F5C47"/>
    <w:rsid w:val="004F5DAF"/>
    <w:rsid w:val="004F5E20"/>
    <w:rsid w:val="004F61B9"/>
    <w:rsid w:val="004F68F4"/>
    <w:rsid w:val="004F69FE"/>
    <w:rsid w:val="004F70A0"/>
    <w:rsid w:val="004F7130"/>
    <w:rsid w:val="005007E0"/>
    <w:rsid w:val="00500B8E"/>
    <w:rsid w:val="0050148D"/>
    <w:rsid w:val="00501B5B"/>
    <w:rsid w:val="00502B8D"/>
    <w:rsid w:val="00503634"/>
    <w:rsid w:val="00503853"/>
    <w:rsid w:val="005039A2"/>
    <w:rsid w:val="00503F0B"/>
    <w:rsid w:val="005041A6"/>
    <w:rsid w:val="00504666"/>
    <w:rsid w:val="00504BA1"/>
    <w:rsid w:val="005052E0"/>
    <w:rsid w:val="0050573D"/>
    <w:rsid w:val="00505F51"/>
    <w:rsid w:val="00506D2A"/>
    <w:rsid w:val="0050731A"/>
    <w:rsid w:val="00507572"/>
    <w:rsid w:val="00507A2A"/>
    <w:rsid w:val="00507DDF"/>
    <w:rsid w:val="00510337"/>
    <w:rsid w:val="00510880"/>
    <w:rsid w:val="00510E82"/>
    <w:rsid w:val="00511827"/>
    <w:rsid w:val="00511B80"/>
    <w:rsid w:val="00511E27"/>
    <w:rsid w:val="005121AE"/>
    <w:rsid w:val="0051224E"/>
    <w:rsid w:val="005123EF"/>
    <w:rsid w:val="00512F86"/>
    <w:rsid w:val="00513C0E"/>
    <w:rsid w:val="00514BB6"/>
    <w:rsid w:val="00514CF3"/>
    <w:rsid w:val="00514D06"/>
    <w:rsid w:val="00514D6D"/>
    <w:rsid w:val="005151A2"/>
    <w:rsid w:val="0051587C"/>
    <w:rsid w:val="00516C9A"/>
    <w:rsid w:val="005170D6"/>
    <w:rsid w:val="0051747F"/>
    <w:rsid w:val="00517696"/>
    <w:rsid w:val="005177CB"/>
    <w:rsid w:val="005204C9"/>
    <w:rsid w:val="005204F3"/>
    <w:rsid w:val="005205AA"/>
    <w:rsid w:val="005209B3"/>
    <w:rsid w:val="00520EAA"/>
    <w:rsid w:val="005219D7"/>
    <w:rsid w:val="005221E6"/>
    <w:rsid w:val="005224E5"/>
    <w:rsid w:val="00522663"/>
    <w:rsid w:val="005226AE"/>
    <w:rsid w:val="0052274F"/>
    <w:rsid w:val="00522C56"/>
    <w:rsid w:val="00522DDD"/>
    <w:rsid w:val="00522FFD"/>
    <w:rsid w:val="005234A8"/>
    <w:rsid w:val="00523B97"/>
    <w:rsid w:val="00523E5A"/>
    <w:rsid w:val="005242EA"/>
    <w:rsid w:val="005244C7"/>
    <w:rsid w:val="00524B7A"/>
    <w:rsid w:val="005253B5"/>
    <w:rsid w:val="005256B7"/>
    <w:rsid w:val="00525E5F"/>
    <w:rsid w:val="005265E0"/>
    <w:rsid w:val="005269FE"/>
    <w:rsid w:val="005275D1"/>
    <w:rsid w:val="0052780E"/>
    <w:rsid w:val="00527A21"/>
    <w:rsid w:val="00527E5E"/>
    <w:rsid w:val="0053010C"/>
    <w:rsid w:val="00531F2D"/>
    <w:rsid w:val="005321D5"/>
    <w:rsid w:val="00532434"/>
    <w:rsid w:val="00532CA7"/>
    <w:rsid w:val="00533189"/>
    <w:rsid w:val="0053324E"/>
    <w:rsid w:val="005337EF"/>
    <w:rsid w:val="005338CA"/>
    <w:rsid w:val="00534D28"/>
    <w:rsid w:val="00535537"/>
    <w:rsid w:val="00535A1D"/>
    <w:rsid w:val="00535C21"/>
    <w:rsid w:val="00535DED"/>
    <w:rsid w:val="00536519"/>
    <w:rsid w:val="00536B0F"/>
    <w:rsid w:val="00536F28"/>
    <w:rsid w:val="005373F9"/>
    <w:rsid w:val="00537EA8"/>
    <w:rsid w:val="005406F4"/>
    <w:rsid w:val="0054100A"/>
    <w:rsid w:val="00541105"/>
    <w:rsid w:val="00541375"/>
    <w:rsid w:val="005414E3"/>
    <w:rsid w:val="00541C55"/>
    <w:rsid w:val="00542187"/>
    <w:rsid w:val="005425CE"/>
    <w:rsid w:val="00542698"/>
    <w:rsid w:val="00542DEC"/>
    <w:rsid w:val="00543878"/>
    <w:rsid w:val="0054426A"/>
    <w:rsid w:val="00544337"/>
    <w:rsid w:val="005443D9"/>
    <w:rsid w:val="00544D17"/>
    <w:rsid w:val="00545998"/>
    <w:rsid w:val="00545B63"/>
    <w:rsid w:val="0054624D"/>
    <w:rsid w:val="00546273"/>
    <w:rsid w:val="005466D0"/>
    <w:rsid w:val="005466F9"/>
    <w:rsid w:val="0054673A"/>
    <w:rsid w:val="00546917"/>
    <w:rsid w:val="00547321"/>
    <w:rsid w:val="00547494"/>
    <w:rsid w:val="0054769C"/>
    <w:rsid w:val="00550459"/>
    <w:rsid w:val="005505E7"/>
    <w:rsid w:val="00550729"/>
    <w:rsid w:val="00550EBA"/>
    <w:rsid w:val="0055161A"/>
    <w:rsid w:val="00551630"/>
    <w:rsid w:val="00551B13"/>
    <w:rsid w:val="0055230D"/>
    <w:rsid w:val="00552397"/>
    <w:rsid w:val="00552448"/>
    <w:rsid w:val="00552765"/>
    <w:rsid w:val="005530D6"/>
    <w:rsid w:val="0055329C"/>
    <w:rsid w:val="005533FD"/>
    <w:rsid w:val="0055396E"/>
    <w:rsid w:val="00553B54"/>
    <w:rsid w:val="00553B71"/>
    <w:rsid w:val="00553DD5"/>
    <w:rsid w:val="005542EB"/>
    <w:rsid w:val="00554BF4"/>
    <w:rsid w:val="0055544C"/>
    <w:rsid w:val="00555945"/>
    <w:rsid w:val="00555A10"/>
    <w:rsid w:val="0055623C"/>
    <w:rsid w:val="00556300"/>
    <w:rsid w:val="00556BF6"/>
    <w:rsid w:val="00556CDF"/>
    <w:rsid w:val="00556EEB"/>
    <w:rsid w:val="005575C3"/>
    <w:rsid w:val="005575E3"/>
    <w:rsid w:val="005576FD"/>
    <w:rsid w:val="0055781E"/>
    <w:rsid w:val="00557C7A"/>
    <w:rsid w:val="00557F45"/>
    <w:rsid w:val="00560738"/>
    <w:rsid w:val="005608E0"/>
    <w:rsid w:val="00560B21"/>
    <w:rsid w:val="00560D77"/>
    <w:rsid w:val="00561760"/>
    <w:rsid w:val="00561A74"/>
    <w:rsid w:val="00561D2E"/>
    <w:rsid w:val="00562707"/>
    <w:rsid w:val="0056270F"/>
    <w:rsid w:val="005627B0"/>
    <w:rsid w:val="005639FF"/>
    <w:rsid w:val="00563A9C"/>
    <w:rsid w:val="005641E2"/>
    <w:rsid w:val="005644C6"/>
    <w:rsid w:val="00564660"/>
    <w:rsid w:val="0056499B"/>
    <w:rsid w:val="00564A3C"/>
    <w:rsid w:val="00564C61"/>
    <w:rsid w:val="00564D3B"/>
    <w:rsid w:val="00565039"/>
    <w:rsid w:val="0056513F"/>
    <w:rsid w:val="00565708"/>
    <w:rsid w:val="00566105"/>
    <w:rsid w:val="00566400"/>
    <w:rsid w:val="00566A70"/>
    <w:rsid w:val="00566AC3"/>
    <w:rsid w:val="00566BE1"/>
    <w:rsid w:val="0057034F"/>
    <w:rsid w:val="005703C0"/>
    <w:rsid w:val="005708C7"/>
    <w:rsid w:val="00570A8A"/>
    <w:rsid w:val="00570D2F"/>
    <w:rsid w:val="00571790"/>
    <w:rsid w:val="00571A0D"/>
    <w:rsid w:val="00573128"/>
    <w:rsid w:val="0057320E"/>
    <w:rsid w:val="005734AB"/>
    <w:rsid w:val="00573ED4"/>
    <w:rsid w:val="00574258"/>
    <w:rsid w:val="005743B9"/>
    <w:rsid w:val="005745DC"/>
    <w:rsid w:val="0057464B"/>
    <w:rsid w:val="00574AE9"/>
    <w:rsid w:val="00574C13"/>
    <w:rsid w:val="0057581E"/>
    <w:rsid w:val="00575E7A"/>
    <w:rsid w:val="0057645F"/>
    <w:rsid w:val="005768D5"/>
    <w:rsid w:val="005768EA"/>
    <w:rsid w:val="00576C81"/>
    <w:rsid w:val="005778E5"/>
    <w:rsid w:val="00577C2B"/>
    <w:rsid w:val="00580087"/>
    <w:rsid w:val="005800DC"/>
    <w:rsid w:val="005816BB"/>
    <w:rsid w:val="00583257"/>
    <w:rsid w:val="00583341"/>
    <w:rsid w:val="00584353"/>
    <w:rsid w:val="00584446"/>
    <w:rsid w:val="00584CFC"/>
    <w:rsid w:val="00584F94"/>
    <w:rsid w:val="00585211"/>
    <w:rsid w:val="00585650"/>
    <w:rsid w:val="005858DD"/>
    <w:rsid w:val="00585B9E"/>
    <w:rsid w:val="00585E23"/>
    <w:rsid w:val="00585F4E"/>
    <w:rsid w:val="00586286"/>
    <w:rsid w:val="005864CD"/>
    <w:rsid w:val="005867B9"/>
    <w:rsid w:val="00587303"/>
    <w:rsid w:val="0058756C"/>
    <w:rsid w:val="005878DB"/>
    <w:rsid w:val="00587A7F"/>
    <w:rsid w:val="00587AAE"/>
    <w:rsid w:val="00590218"/>
    <w:rsid w:val="00590702"/>
    <w:rsid w:val="005910CD"/>
    <w:rsid w:val="005912C6"/>
    <w:rsid w:val="005914D7"/>
    <w:rsid w:val="00591C78"/>
    <w:rsid w:val="00591EC4"/>
    <w:rsid w:val="0059221F"/>
    <w:rsid w:val="0059229C"/>
    <w:rsid w:val="00592492"/>
    <w:rsid w:val="005926E6"/>
    <w:rsid w:val="00592BFF"/>
    <w:rsid w:val="00592D99"/>
    <w:rsid w:val="00592F68"/>
    <w:rsid w:val="00593024"/>
    <w:rsid w:val="00593892"/>
    <w:rsid w:val="00593E96"/>
    <w:rsid w:val="00594183"/>
    <w:rsid w:val="00594215"/>
    <w:rsid w:val="005944BF"/>
    <w:rsid w:val="005948D9"/>
    <w:rsid w:val="00595643"/>
    <w:rsid w:val="00595712"/>
    <w:rsid w:val="00595ADC"/>
    <w:rsid w:val="00595C6E"/>
    <w:rsid w:val="00595E60"/>
    <w:rsid w:val="00595EB9"/>
    <w:rsid w:val="00595FA8"/>
    <w:rsid w:val="0059612B"/>
    <w:rsid w:val="0059637B"/>
    <w:rsid w:val="005966B9"/>
    <w:rsid w:val="00596EE1"/>
    <w:rsid w:val="00596EFF"/>
    <w:rsid w:val="005970E0"/>
    <w:rsid w:val="00597D60"/>
    <w:rsid w:val="005A0FEB"/>
    <w:rsid w:val="005A1A56"/>
    <w:rsid w:val="005A1C2F"/>
    <w:rsid w:val="005A22B9"/>
    <w:rsid w:val="005A23E1"/>
    <w:rsid w:val="005A25B6"/>
    <w:rsid w:val="005A2ADE"/>
    <w:rsid w:val="005A2B7E"/>
    <w:rsid w:val="005A3319"/>
    <w:rsid w:val="005A3363"/>
    <w:rsid w:val="005A365F"/>
    <w:rsid w:val="005A3741"/>
    <w:rsid w:val="005A3D77"/>
    <w:rsid w:val="005A4310"/>
    <w:rsid w:val="005A4366"/>
    <w:rsid w:val="005A44F9"/>
    <w:rsid w:val="005A494F"/>
    <w:rsid w:val="005A4C62"/>
    <w:rsid w:val="005A57BC"/>
    <w:rsid w:val="005A5CE5"/>
    <w:rsid w:val="005A5DD9"/>
    <w:rsid w:val="005A5EF2"/>
    <w:rsid w:val="005A629D"/>
    <w:rsid w:val="005A65D9"/>
    <w:rsid w:val="005A71B9"/>
    <w:rsid w:val="005A73F1"/>
    <w:rsid w:val="005A74EC"/>
    <w:rsid w:val="005A79AD"/>
    <w:rsid w:val="005A7C32"/>
    <w:rsid w:val="005A7EF9"/>
    <w:rsid w:val="005B036F"/>
    <w:rsid w:val="005B0780"/>
    <w:rsid w:val="005B087F"/>
    <w:rsid w:val="005B093C"/>
    <w:rsid w:val="005B0BCD"/>
    <w:rsid w:val="005B1243"/>
    <w:rsid w:val="005B13C0"/>
    <w:rsid w:val="005B148D"/>
    <w:rsid w:val="005B1CC9"/>
    <w:rsid w:val="005B20B3"/>
    <w:rsid w:val="005B2497"/>
    <w:rsid w:val="005B31C2"/>
    <w:rsid w:val="005B3624"/>
    <w:rsid w:val="005B3994"/>
    <w:rsid w:val="005B3D22"/>
    <w:rsid w:val="005B4846"/>
    <w:rsid w:val="005B4C53"/>
    <w:rsid w:val="005B5538"/>
    <w:rsid w:val="005B560E"/>
    <w:rsid w:val="005B5825"/>
    <w:rsid w:val="005B599A"/>
    <w:rsid w:val="005B5F45"/>
    <w:rsid w:val="005B6005"/>
    <w:rsid w:val="005B62B6"/>
    <w:rsid w:val="005B636B"/>
    <w:rsid w:val="005B64D8"/>
    <w:rsid w:val="005B6CC8"/>
    <w:rsid w:val="005B77D6"/>
    <w:rsid w:val="005B7952"/>
    <w:rsid w:val="005C04DE"/>
    <w:rsid w:val="005C0B38"/>
    <w:rsid w:val="005C1318"/>
    <w:rsid w:val="005C13E5"/>
    <w:rsid w:val="005C1BE2"/>
    <w:rsid w:val="005C227C"/>
    <w:rsid w:val="005C24A3"/>
    <w:rsid w:val="005C2873"/>
    <w:rsid w:val="005C2954"/>
    <w:rsid w:val="005C4BB3"/>
    <w:rsid w:val="005C5D8E"/>
    <w:rsid w:val="005C604D"/>
    <w:rsid w:val="005C7919"/>
    <w:rsid w:val="005C7B98"/>
    <w:rsid w:val="005C7F16"/>
    <w:rsid w:val="005D02CE"/>
    <w:rsid w:val="005D04E9"/>
    <w:rsid w:val="005D04FF"/>
    <w:rsid w:val="005D065C"/>
    <w:rsid w:val="005D23C1"/>
    <w:rsid w:val="005D24C4"/>
    <w:rsid w:val="005D305E"/>
    <w:rsid w:val="005D3331"/>
    <w:rsid w:val="005D3467"/>
    <w:rsid w:val="005D3D9A"/>
    <w:rsid w:val="005D3EE2"/>
    <w:rsid w:val="005D449A"/>
    <w:rsid w:val="005D48B4"/>
    <w:rsid w:val="005D546E"/>
    <w:rsid w:val="005D5D6E"/>
    <w:rsid w:val="005D5F66"/>
    <w:rsid w:val="005D62E2"/>
    <w:rsid w:val="005D6870"/>
    <w:rsid w:val="005D6BCD"/>
    <w:rsid w:val="005D6E73"/>
    <w:rsid w:val="005D70C3"/>
    <w:rsid w:val="005D72D7"/>
    <w:rsid w:val="005D758C"/>
    <w:rsid w:val="005D7AD0"/>
    <w:rsid w:val="005D7EC4"/>
    <w:rsid w:val="005E1850"/>
    <w:rsid w:val="005E1A60"/>
    <w:rsid w:val="005E2971"/>
    <w:rsid w:val="005E3BC6"/>
    <w:rsid w:val="005E3E5D"/>
    <w:rsid w:val="005E4309"/>
    <w:rsid w:val="005E440B"/>
    <w:rsid w:val="005E57EA"/>
    <w:rsid w:val="005E5A95"/>
    <w:rsid w:val="005E5D6B"/>
    <w:rsid w:val="005E61C6"/>
    <w:rsid w:val="005E6731"/>
    <w:rsid w:val="005E6778"/>
    <w:rsid w:val="005E790F"/>
    <w:rsid w:val="005E7DD2"/>
    <w:rsid w:val="005F001A"/>
    <w:rsid w:val="005F0252"/>
    <w:rsid w:val="005F095C"/>
    <w:rsid w:val="005F0A63"/>
    <w:rsid w:val="005F0C4C"/>
    <w:rsid w:val="005F0E5E"/>
    <w:rsid w:val="005F1285"/>
    <w:rsid w:val="005F1FAA"/>
    <w:rsid w:val="005F2228"/>
    <w:rsid w:val="005F3525"/>
    <w:rsid w:val="005F3A9F"/>
    <w:rsid w:val="005F3B75"/>
    <w:rsid w:val="005F5135"/>
    <w:rsid w:val="005F5D47"/>
    <w:rsid w:val="005F6064"/>
    <w:rsid w:val="005F681D"/>
    <w:rsid w:val="005F6B66"/>
    <w:rsid w:val="005F7281"/>
    <w:rsid w:val="005F73CF"/>
    <w:rsid w:val="005F7729"/>
    <w:rsid w:val="005F785C"/>
    <w:rsid w:val="006009C7"/>
    <w:rsid w:val="00601005"/>
    <w:rsid w:val="00601A98"/>
    <w:rsid w:val="00601C3A"/>
    <w:rsid w:val="0060217A"/>
    <w:rsid w:val="00602650"/>
    <w:rsid w:val="0060319D"/>
    <w:rsid w:val="006037B3"/>
    <w:rsid w:val="0060397F"/>
    <w:rsid w:val="006039E7"/>
    <w:rsid w:val="00603DCC"/>
    <w:rsid w:val="00603E46"/>
    <w:rsid w:val="00603F1E"/>
    <w:rsid w:val="006040A8"/>
    <w:rsid w:val="00604421"/>
    <w:rsid w:val="006045A2"/>
    <w:rsid w:val="0060489C"/>
    <w:rsid w:val="00604AE1"/>
    <w:rsid w:val="0060513D"/>
    <w:rsid w:val="00605190"/>
    <w:rsid w:val="006053DA"/>
    <w:rsid w:val="00605C1C"/>
    <w:rsid w:val="00605D1D"/>
    <w:rsid w:val="00606114"/>
    <w:rsid w:val="006062F8"/>
    <w:rsid w:val="00606F96"/>
    <w:rsid w:val="006076BA"/>
    <w:rsid w:val="006100DC"/>
    <w:rsid w:val="006119B4"/>
    <w:rsid w:val="00611E5A"/>
    <w:rsid w:val="00612570"/>
    <w:rsid w:val="006127BD"/>
    <w:rsid w:val="006128AC"/>
    <w:rsid w:val="006128E0"/>
    <w:rsid w:val="00612B58"/>
    <w:rsid w:val="00612C75"/>
    <w:rsid w:val="0061300E"/>
    <w:rsid w:val="00613187"/>
    <w:rsid w:val="0061332A"/>
    <w:rsid w:val="006137A2"/>
    <w:rsid w:val="00613E1D"/>
    <w:rsid w:val="00613FF4"/>
    <w:rsid w:val="006146C4"/>
    <w:rsid w:val="006146D0"/>
    <w:rsid w:val="00614890"/>
    <w:rsid w:val="0061512C"/>
    <w:rsid w:val="00615CFB"/>
    <w:rsid w:val="00616008"/>
    <w:rsid w:val="00616512"/>
    <w:rsid w:val="0061684D"/>
    <w:rsid w:val="00616DC7"/>
    <w:rsid w:val="00617217"/>
    <w:rsid w:val="0061760D"/>
    <w:rsid w:val="0061776C"/>
    <w:rsid w:val="00617B53"/>
    <w:rsid w:val="00617B5C"/>
    <w:rsid w:val="00620000"/>
    <w:rsid w:val="006200E1"/>
    <w:rsid w:val="00620338"/>
    <w:rsid w:val="00620A40"/>
    <w:rsid w:val="00620D27"/>
    <w:rsid w:val="00621748"/>
    <w:rsid w:val="006217D8"/>
    <w:rsid w:val="00622203"/>
    <w:rsid w:val="00622E7C"/>
    <w:rsid w:val="00622F3D"/>
    <w:rsid w:val="00622FA7"/>
    <w:rsid w:val="00624346"/>
    <w:rsid w:val="00624969"/>
    <w:rsid w:val="00624976"/>
    <w:rsid w:val="00625050"/>
    <w:rsid w:val="0062538D"/>
    <w:rsid w:val="00625E6A"/>
    <w:rsid w:val="00626277"/>
    <w:rsid w:val="00626568"/>
    <w:rsid w:val="00626D90"/>
    <w:rsid w:val="006272C1"/>
    <w:rsid w:val="0062762F"/>
    <w:rsid w:val="00627864"/>
    <w:rsid w:val="00630427"/>
    <w:rsid w:val="00631398"/>
    <w:rsid w:val="00631D9C"/>
    <w:rsid w:val="00631E2D"/>
    <w:rsid w:val="006322D9"/>
    <w:rsid w:val="0063234E"/>
    <w:rsid w:val="00632696"/>
    <w:rsid w:val="006328B4"/>
    <w:rsid w:val="0063292D"/>
    <w:rsid w:val="00632934"/>
    <w:rsid w:val="006329C8"/>
    <w:rsid w:val="006329CA"/>
    <w:rsid w:val="00632DDA"/>
    <w:rsid w:val="00633349"/>
    <w:rsid w:val="0063349A"/>
    <w:rsid w:val="006335C4"/>
    <w:rsid w:val="0063452E"/>
    <w:rsid w:val="00634860"/>
    <w:rsid w:val="00634917"/>
    <w:rsid w:val="00634DF1"/>
    <w:rsid w:val="006354E3"/>
    <w:rsid w:val="00635D35"/>
    <w:rsid w:val="00635DC3"/>
    <w:rsid w:val="006363EB"/>
    <w:rsid w:val="00636409"/>
    <w:rsid w:val="00636639"/>
    <w:rsid w:val="0063720A"/>
    <w:rsid w:val="00637635"/>
    <w:rsid w:val="00637A3B"/>
    <w:rsid w:val="00637B2B"/>
    <w:rsid w:val="00637C62"/>
    <w:rsid w:val="00637CAC"/>
    <w:rsid w:val="00640228"/>
    <w:rsid w:val="006404D0"/>
    <w:rsid w:val="0064053D"/>
    <w:rsid w:val="00640731"/>
    <w:rsid w:val="006408C4"/>
    <w:rsid w:val="0064099E"/>
    <w:rsid w:val="00640AB1"/>
    <w:rsid w:val="00640AD7"/>
    <w:rsid w:val="00640E2F"/>
    <w:rsid w:val="006415F7"/>
    <w:rsid w:val="00641C7F"/>
    <w:rsid w:val="00641CC9"/>
    <w:rsid w:val="00641D12"/>
    <w:rsid w:val="006422A2"/>
    <w:rsid w:val="00642F8E"/>
    <w:rsid w:val="00643560"/>
    <w:rsid w:val="00643788"/>
    <w:rsid w:val="006438FA"/>
    <w:rsid w:val="00643A61"/>
    <w:rsid w:val="00643D50"/>
    <w:rsid w:val="00645285"/>
    <w:rsid w:val="0064599A"/>
    <w:rsid w:val="0064693A"/>
    <w:rsid w:val="00646F93"/>
    <w:rsid w:val="0064746D"/>
    <w:rsid w:val="006476A4"/>
    <w:rsid w:val="00647795"/>
    <w:rsid w:val="00647DE6"/>
    <w:rsid w:val="00647FD0"/>
    <w:rsid w:val="006505E1"/>
    <w:rsid w:val="00650B30"/>
    <w:rsid w:val="0065125B"/>
    <w:rsid w:val="00651998"/>
    <w:rsid w:val="00651F18"/>
    <w:rsid w:val="006525DC"/>
    <w:rsid w:val="00652BAE"/>
    <w:rsid w:val="00652D6D"/>
    <w:rsid w:val="006534F0"/>
    <w:rsid w:val="00653FCF"/>
    <w:rsid w:val="00654558"/>
    <w:rsid w:val="00654B46"/>
    <w:rsid w:val="00654CB1"/>
    <w:rsid w:val="0065511F"/>
    <w:rsid w:val="006551CB"/>
    <w:rsid w:val="00655207"/>
    <w:rsid w:val="006555CF"/>
    <w:rsid w:val="00655797"/>
    <w:rsid w:val="00655A0C"/>
    <w:rsid w:val="00655A14"/>
    <w:rsid w:val="00656C7A"/>
    <w:rsid w:val="0065700C"/>
    <w:rsid w:val="006579D1"/>
    <w:rsid w:val="00657AF3"/>
    <w:rsid w:val="00660067"/>
    <w:rsid w:val="0066052D"/>
    <w:rsid w:val="0066096C"/>
    <w:rsid w:val="00661009"/>
    <w:rsid w:val="0066106A"/>
    <w:rsid w:val="006610F8"/>
    <w:rsid w:val="006613E7"/>
    <w:rsid w:val="006621C0"/>
    <w:rsid w:val="006624FE"/>
    <w:rsid w:val="0066267C"/>
    <w:rsid w:val="00662AA9"/>
    <w:rsid w:val="0066310F"/>
    <w:rsid w:val="006631B2"/>
    <w:rsid w:val="00663465"/>
    <w:rsid w:val="00664242"/>
    <w:rsid w:val="0066451C"/>
    <w:rsid w:val="0066521B"/>
    <w:rsid w:val="0066545F"/>
    <w:rsid w:val="00665518"/>
    <w:rsid w:val="006661FE"/>
    <w:rsid w:val="00666578"/>
    <w:rsid w:val="006668D7"/>
    <w:rsid w:val="00666F28"/>
    <w:rsid w:val="00667775"/>
    <w:rsid w:val="006679E0"/>
    <w:rsid w:val="00667B92"/>
    <w:rsid w:val="00667CEE"/>
    <w:rsid w:val="00667E27"/>
    <w:rsid w:val="006700E2"/>
    <w:rsid w:val="006705B0"/>
    <w:rsid w:val="006706FC"/>
    <w:rsid w:val="006716B8"/>
    <w:rsid w:val="006716B9"/>
    <w:rsid w:val="00671C6D"/>
    <w:rsid w:val="006720A5"/>
    <w:rsid w:val="00672A77"/>
    <w:rsid w:val="006737D7"/>
    <w:rsid w:val="0067386E"/>
    <w:rsid w:val="0067409C"/>
    <w:rsid w:val="006743C8"/>
    <w:rsid w:val="0067443E"/>
    <w:rsid w:val="00674535"/>
    <w:rsid w:val="00674CBB"/>
    <w:rsid w:val="00675016"/>
    <w:rsid w:val="00675C4F"/>
    <w:rsid w:val="00676AB8"/>
    <w:rsid w:val="00676E39"/>
    <w:rsid w:val="006777D3"/>
    <w:rsid w:val="00677E5D"/>
    <w:rsid w:val="006800A9"/>
    <w:rsid w:val="0068075B"/>
    <w:rsid w:val="006809E4"/>
    <w:rsid w:val="00680C5E"/>
    <w:rsid w:val="006814EE"/>
    <w:rsid w:val="0068158A"/>
    <w:rsid w:val="006833F4"/>
    <w:rsid w:val="00683DD4"/>
    <w:rsid w:val="0068417F"/>
    <w:rsid w:val="006843E9"/>
    <w:rsid w:val="006845FF"/>
    <w:rsid w:val="00684A0C"/>
    <w:rsid w:val="00684F30"/>
    <w:rsid w:val="00685097"/>
    <w:rsid w:val="006852A4"/>
    <w:rsid w:val="006856B2"/>
    <w:rsid w:val="00685829"/>
    <w:rsid w:val="00685EA0"/>
    <w:rsid w:val="006863FB"/>
    <w:rsid w:val="00686BF7"/>
    <w:rsid w:val="00687091"/>
    <w:rsid w:val="00687AFB"/>
    <w:rsid w:val="006903EB"/>
    <w:rsid w:val="00690558"/>
    <w:rsid w:val="0069063E"/>
    <w:rsid w:val="00690FFC"/>
    <w:rsid w:val="00692285"/>
    <w:rsid w:val="00692BAA"/>
    <w:rsid w:val="00692BD8"/>
    <w:rsid w:val="006935AD"/>
    <w:rsid w:val="0069394E"/>
    <w:rsid w:val="00693E8E"/>
    <w:rsid w:val="00694339"/>
    <w:rsid w:val="006949D5"/>
    <w:rsid w:val="00694D18"/>
    <w:rsid w:val="006951EE"/>
    <w:rsid w:val="0069553B"/>
    <w:rsid w:val="00695A5B"/>
    <w:rsid w:val="0069626A"/>
    <w:rsid w:val="00696574"/>
    <w:rsid w:val="006965DC"/>
    <w:rsid w:val="00696BDF"/>
    <w:rsid w:val="00696EBB"/>
    <w:rsid w:val="00696F4C"/>
    <w:rsid w:val="00697048"/>
    <w:rsid w:val="00697198"/>
    <w:rsid w:val="00697504"/>
    <w:rsid w:val="00697506"/>
    <w:rsid w:val="00697965"/>
    <w:rsid w:val="00697C16"/>
    <w:rsid w:val="00697DAC"/>
    <w:rsid w:val="00697F19"/>
    <w:rsid w:val="006A0099"/>
    <w:rsid w:val="006A0259"/>
    <w:rsid w:val="006A0C29"/>
    <w:rsid w:val="006A148A"/>
    <w:rsid w:val="006A2008"/>
    <w:rsid w:val="006A2604"/>
    <w:rsid w:val="006A2750"/>
    <w:rsid w:val="006A2894"/>
    <w:rsid w:val="006A2A2B"/>
    <w:rsid w:val="006A3050"/>
    <w:rsid w:val="006A31CD"/>
    <w:rsid w:val="006A3349"/>
    <w:rsid w:val="006A3A1D"/>
    <w:rsid w:val="006A3DCD"/>
    <w:rsid w:val="006A4206"/>
    <w:rsid w:val="006A453C"/>
    <w:rsid w:val="006A480A"/>
    <w:rsid w:val="006A4846"/>
    <w:rsid w:val="006A48F1"/>
    <w:rsid w:val="006A4C80"/>
    <w:rsid w:val="006A50C3"/>
    <w:rsid w:val="006A55BD"/>
    <w:rsid w:val="006A56B4"/>
    <w:rsid w:val="006A59AF"/>
    <w:rsid w:val="006A5B1D"/>
    <w:rsid w:val="006A6172"/>
    <w:rsid w:val="006A6528"/>
    <w:rsid w:val="006A6631"/>
    <w:rsid w:val="006A6BA5"/>
    <w:rsid w:val="006A6CEF"/>
    <w:rsid w:val="006A7310"/>
    <w:rsid w:val="006A7678"/>
    <w:rsid w:val="006A7E8C"/>
    <w:rsid w:val="006B0392"/>
    <w:rsid w:val="006B08AF"/>
    <w:rsid w:val="006B0C8F"/>
    <w:rsid w:val="006B0F09"/>
    <w:rsid w:val="006B1ECA"/>
    <w:rsid w:val="006B2CA9"/>
    <w:rsid w:val="006B306C"/>
    <w:rsid w:val="006B37A5"/>
    <w:rsid w:val="006B392A"/>
    <w:rsid w:val="006B3AC4"/>
    <w:rsid w:val="006B4528"/>
    <w:rsid w:val="006B4BA1"/>
    <w:rsid w:val="006B4C8E"/>
    <w:rsid w:val="006B55C9"/>
    <w:rsid w:val="006B598F"/>
    <w:rsid w:val="006B59E0"/>
    <w:rsid w:val="006B60DC"/>
    <w:rsid w:val="006B60E1"/>
    <w:rsid w:val="006B6989"/>
    <w:rsid w:val="006B6EA5"/>
    <w:rsid w:val="006B761C"/>
    <w:rsid w:val="006B7C0E"/>
    <w:rsid w:val="006B7F05"/>
    <w:rsid w:val="006C08AE"/>
    <w:rsid w:val="006C15E2"/>
    <w:rsid w:val="006C173F"/>
    <w:rsid w:val="006C1AFF"/>
    <w:rsid w:val="006C2299"/>
    <w:rsid w:val="006C259E"/>
    <w:rsid w:val="006C266E"/>
    <w:rsid w:val="006C3571"/>
    <w:rsid w:val="006C417E"/>
    <w:rsid w:val="006C41A3"/>
    <w:rsid w:val="006C4D90"/>
    <w:rsid w:val="006C4F24"/>
    <w:rsid w:val="006C5162"/>
    <w:rsid w:val="006C54F9"/>
    <w:rsid w:val="006C570F"/>
    <w:rsid w:val="006C5924"/>
    <w:rsid w:val="006C5926"/>
    <w:rsid w:val="006C6129"/>
    <w:rsid w:val="006C68DF"/>
    <w:rsid w:val="006C69C5"/>
    <w:rsid w:val="006C6B4E"/>
    <w:rsid w:val="006C6B60"/>
    <w:rsid w:val="006C6CBD"/>
    <w:rsid w:val="006C7C69"/>
    <w:rsid w:val="006D0783"/>
    <w:rsid w:val="006D1DEC"/>
    <w:rsid w:val="006D2786"/>
    <w:rsid w:val="006D27DC"/>
    <w:rsid w:val="006D2CDF"/>
    <w:rsid w:val="006D3653"/>
    <w:rsid w:val="006D3750"/>
    <w:rsid w:val="006D3751"/>
    <w:rsid w:val="006D3832"/>
    <w:rsid w:val="006D38C6"/>
    <w:rsid w:val="006D3DF3"/>
    <w:rsid w:val="006D4111"/>
    <w:rsid w:val="006D4379"/>
    <w:rsid w:val="006D4480"/>
    <w:rsid w:val="006D4BE3"/>
    <w:rsid w:val="006D4FFF"/>
    <w:rsid w:val="006D522B"/>
    <w:rsid w:val="006D5883"/>
    <w:rsid w:val="006D5B86"/>
    <w:rsid w:val="006D5D13"/>
    <w:rsid w:val="006D627E"/>
    <w:rsid w:val="006D629C"/>
    <w:rsid w:val="006D6658"/>
    <w:rsid w:val="006D665A"/>
    <w:rsid w:val="006D6729"/>
    <w:rsid w:val="006D6A1E"/>
    <w:rsid w:val="006D6B5E"/>
    <w:rsid w:val="006D7038"/>
    <w:rsid w:val="006D73E0"/>
    <w:rsid w:val="006D74B1"/>
    <w:rsid w:val="006D7921"/>
    <w:rsid w:val="006D79A2"/>
    <w:rsid w:val="006D7B84"/>
    <w:rsid w:val="006E0019"/>
    <w:rsid w:val="006E097B"/>
    <w:rsid w:val="006E0A0C"/>
    <w:rsid w:val="006E0A49"/>
    <w:rsid w:val="006E0D78"/>
    <w:rsid w:val="006E0F25"/>
    <w:rsid w:val="006E10C5"/>
    <w:rsid w:val="006E1A9A"/>
    <w:rsid w:val="006E2A7C"/>
    <w:rsid w:val="006E2D27"/>
    <w:rsid w:val="006E3061"/>
    <w:rsid w:val="006E356F"/>
    <w:rsid w:val="006E3616"/>
    <w:rsid w:val="006E3F25"/>
    <w:rsid w:val="006E45D2"/>
    <w:rsid w:val="006E47C5"/>
    <w:rsid w:val="006E4AA3"/>
    <w:rsid w:val="006E4ACE"/>
    <w:rsid w:val="006E4E66"/>
    <w:rsid w:val="006E5F3A"/>
    <w:rsid w:val="006E6693"/>
    <w:rsid w:val="006E6765"/>
    <w:rsid w:val="006E7B5E"/>
    <w:rsid w:val="006F10B7"/>
    <w:rsid w:val="006F1C68"/>
    <w:rsid w:val="006F2A3B"/>
    <w:rsid w:val="006F3332"/>
    <w:rsid w:val="006F3648"/>
    <w:rsid w:val="006F3734"/>
    <w:rsid w:val="006F3AA1"/>
    <w:rsid w:val="006F3B68"/>
    <w:rsid w:val="006F3E68"/>
    <w:rsid w:val="006F3EAC"/>
    <w:rsid w:val="006F41A6"/>
    <w:rsid w:val="006F4294"/>
    <w:rsid w:val="006F43BB"/>
    <w:rsid w:val="006F4A5B"/>
    <w:rsid w:val="006F4B6C"/>
    <w:rsid w:val="006F4F1F"/>
    <w:rsid w:val="006F50AA"/>
    <w:rsid w:val="006F53A0"/>
    <w:rsid w:val="006F56D0"/>
    <w:rsid w:val="006F636D"/>
    <w:rsid w:val="006F6BC3"/>
    <w:rsid w:val="006F70AB"/>
    <w:rsid w:val="006F7654"/>
    <w:rsid w:val="00700426"/>
    <w:rsid w:val="007004B2"/>
    <w:rsid w:val="007013EA"/>
    <w:rsid w:val="007014DE"/>
    <w:rsid w:val="007016B7"/>
    <w:rsid w:val="007016C7"/>
    <w:rsid w:val="00702CF4"/>
    <w:rsid w:val="007037A9"/>
    <w:rsid w:val="00703A83"/>
    <w:rsid w:val="00703B3A"/>
    <w:rsid w:val="00703E1E"/>
    <w:rsid w:val="007041FF"/>
    <w:rsid w:val="00704CAE"/>
    <w:rsid w:val="00705E44"/>
    <w:rsid w:val="00705EC9"/>
    <w:rsid w:val="00706127"/>
    <w:rsid w:val="00706469"/>
    <w:rsid w:val="007072F9"/>
    <w:rsid w:val="007105D7"/>
    <w:rsid w:val="007106F3"/>
    <w:rsid w:val="0071100D"/>
    <w:rsid w:val="00711C9E"/>
    <w:rsid w:val="007122B2"/>
    <w:rsid w:val="007124A6"/>
    <w:rsid w:val="0071253A"/>
    <w:rsid w:val="007126C6"/>
    <w:rsid w:val="007129D2"/>
    <w:rsid w:val="00712DF9"/>
    <w:rsid w:val="007131F4"/>
    <w:rsid w:val="0071342E"/>
    <w:rsid w:val="00713B46"/>
    <w:rsid w:val="00713FF5"/>
    <w:rsid w:val="0071450A"/>
    <w:rsid w:val="0071452C"/>
    <w:rsid w:val="00715D7A"/>
    <w:rsid w:val="00716885"/>
    <w:rsid w:val="00716A92"/>
    <w:rsid w:val="00716B5B"/>
    <w:rsid w:val="00716C80"/>
    <w:rsid w:val="00717245"/>
    <w:rsid w:val="0071785D"/>
    <w:rsid w:val="00717D36"/>
    <w:rsid w:val="00720480"/>
    <w:rsid w:val="00720616"/>
    <w:rsid w:val="00720BDA"/>
    <w:rsid w:val="00720E5A"/>
    <w:rsid w:val="00721202"/>
    <w:rsid w:val="0072147A"/>
    <w:rsid w:val="007216D8"/>
    <w:rsid w:val="00721BC8"/>
    <w:rsid w:val="00721E0B"/>
    <w:rsid w:val="007229A0"/>
    <w:rsid w:val="00722B8C"/>
    <w:rsid w:val="00722DE5"/>
    <w:rsid w:val="0072309D"/>
    <w:rsid w:val="0072334D"/>
    <w:rsid w:val="00723861"/>
    <w:rsid w:val="00723A95"/>
    <w:rsid w:val="00723F19"/>
    <w:rsid w:val="00724025"/>
    <w:rsid w:val="007242CE"/>
    <w:rsid w:val="007248DE"/>
    <w:rsid w:val="00724B19"/>
    <w:rsid w:val="00724DE6"/>
    <w:rsid w:val="00725034"/>
    <w:rsid w:val="00725313"/>
    <w:rsid w:val="0072582B"/>
    <w:rsid w:val="00725D9B"/>
    <w:rsid w:val="00726045"/>
    <w:rsid w:val="00726685"/>
    <w:rsid w:val="00726C01"/>
    <w:rsid w:val="007272BB"/>
    <w:rsid w:val="007276E9"/>
    <w:rsid w:val="007278C7"/>
    <w:rsid w:val="00730211"/>
    <w:rsid w:val="00731008"/>
    <w:rsid w:val="00731272"/>
    <w:rsid w:val="007315FB"/>
    <w:rsid w:val="007316C7"/>
    <w:rsid w:val="00731738"/>
    <w:rsid w:val="00731A8D"/>
    <w:rsid w:val="00731F22"/>
    <w:rsid w:val="00732098"/>
    <w:rsid w:val="00732255"/>
    <w:rsid w:val="0073298A"/>
    <w:rsid w:val="00732E1B"/>
    <w:rsid w:val="00733062"/>
    <w:rsid w:val="00733BDC"/>
    <w:rsid w:val="00733DCF"/>
    <w:rsid w:val="00733DDA"/>
    <w:rsid w:val="007344B3"/>
    <w:rsid w:val="00734D4A"/>
    <w:rsid w:val="00734F88"/>
    <w:rsid w:val="00736155"/>
    <w:rsid w:val="0073691D"/>
    <w:rsid w:val="00737224"/>
    <w:rsid w:val="00737315"/>
    <w:rsid w:val="007375BC"/>
    <w:rsid w:val="007377BB"/>
    <w:rsid w:val="00737A5F"/>
    <w:rsid w:val="00737A77"/>
    <w:rsid w:val="00740708"/>
    <w:rsid w:val="0074074E"/>
    <w:rsid w:val="007409F5"/>
    <w:rsid w:val="00740D37"/>
    <w:rsid w:val="007413B1"/>
    <w:rsid w:val="00741AC9"/>
    <w:rsid w:val="00741E6E"/>
    <w:rsid w:val="007426DE"/>
    <w:rsid w:val="00742DA5"/>
    <w:rsid w:val="007433BD"/>
    <w:rsid w:val="0074374B"/>
    <w:rsid w:val="007439F2"/>
    <w:rsid w:val="00743CD9"/>
    <w:rsid w:val="00744266"/>
    <w:rsid w:val="00744892"/>
    <w:rsid w:val="00745710"/>
    <w:rsid w:val="00745B03"/>
    <w:rsid w:val="007468BE"/>
    <w:rsid w:val="00746C1F"/>
    <w:rsid w:val="00746D81"/>
    <w:rsid w:val="00746D87"/>
    <w:rsid w:val="00746FFD"/>
    <w:rsid w:val="00747F9A"/>
    <w:rsid w:val="00750595"/>
    <w:rsid w:val="00750761"/>
    <w:rsid w:val="007507F1"/>
    <w:rsid w:val="00750C0E"/>
    <w:rsid w:val="00750DC6"/>
    <w:rsid w:val="0075129D"/>
    <w:rsid w:val="0075172E"/>
    <w:rsid w:val="00751AE2"/>
    <w:rsid w:val="00752154"/>
    <w:rsid w:val="00752267"/>
    <w:rsid w:val="00752671"/>
    <w:rsid w:val="00752A3C"/>
    <w:rsid w:val="0075303D"/>
    <w:rsid w:val="00753068"/>
    <w:rsid w:val="00753140"/>
    <w:rsid w:val="00753344"/>
    <w:rsid w:val="007535E8"/>
    <w:rsid w:val="00753D35"/>
    <w:rsid w:val="0075406E"/>
    <w:rsid w:val="0075499E"/>
    <w:rsid w:val="00754AEC"/>
    <w:rsid w:val="00754D4A"/>
    <w:rsid w:val="0075576B"/>
    <w:rsid w:val="007557AA"/>
    <w:rsid w:val="00755CED"/>
    <w:rsid w:val="00756139"/>
    <w:rsid w:val="00756A0C"/>
    <w:rsid w:val="00757507"/>
    <w:rsid w:val="0075783B"/>
    <w:rsid w:val="00757963"/>
    <w:rsid w:val="00760289"/>
    <w:rsid w:val="00760320"/>
    <w:rsid w:val="00760428"/>
    <w:rsid w:val="007604E1"/>
    <w:rsid w:val="00760F5D"/>
    <w:rsid w:val="00761049"/>
    <w:rsid w:val="00761B7A"/>
    <w:rsid w:val="00762002"/>
    <w:rsid w:val="00762175"/>
    <w:rsid w:val="0076241B"/>
    <w:rsid w:val="007626FE"/>
    <w:rsid w:val="00763211"/>
    <w:rsid w:val="00763263"/>
    <w:rsid w:val="00763948"/>
    <w:rsid w:val="00763EAE"/>
    <w:rsid w:val="00764218"/>
    <w:rsid w:val="00764561"/>
    <w:rsid w:val="00764AE2"/>
    <w:rsid w:val="007657CF"/>
    <w:rsid w:val="007657F9"/>
    <w:rsid w:val="00766370"/>
    <w:rsid w:val="0076685E"/>
    <w:rsid w:val="00766A68"/>
    <w:rsid w:val="00766F6F"/>
    <w:rsid w:val="00766F7C"/>
    <w:rsid w:val="0076758E"/>
    <w:rsid w:val="0076789B"/>
    <w:rsid w:val="00767DE6"/>
    <w:rsid w:val="00767FC7"/>
    <w:rsid w:val="00770177"/>
    <w:rsid w:val="0077078C"/>
    <w:rsid w:val="00770A02"/>
    <w:rsid w:val="00771174"/>
    <w:rsid w:val="00771535"/>
    <w:rsid w:val="00771809"/>
    <w:rsid w:val="007719E6"/>
    <w:rsid w:val="007723A3"/>
    <w:rsid w:val="007723B9"/>
    <w:rsid w:val="007733A9"/>
    <w:rsid w:val="0077424A"/>
    <w:rsid w:val="00774990"/>
    <w:rsid w:val="00775342"/>
    <w:rsid w:val="00775BB4"/>
    <w:rsid w:val="00775CB3"/>
    <w:rsid w:val="00775D73"/>
    <w:rsid w:val="0077626F"/>
    <w:rsid w:val="00776810"/>
    <w:rsid w:val="00776BB0"/>
    <w:rsid w:val="00776E07"/>
    <w:rsid w:val="0078011B"/>
    <w:rsid w:val="0078059C"/>
    <w:rsid w:val="00780793"/>
    <w:rsid w:val="00780B0E"/>
    <w:rsid w:val="00780FF8"/>
    <w:rsid w:val="007811AC"/>
    <w:rsid w:val="0078172F"/>
    <w:rsid w:val="00781AA8"/>
    <w:rsid w:val="00781CB8"/>
    <w:rsid w:val="00781D89"/>
    <w:rsid w:val="00781EF4"/>
    <w:rsid w:val="00782B57"/>
    <w:rsid w:val="0078386E"/>
    <w:rsid w:val="00783D22"/>
    <w:rsid w:val="007853A6"/>
    <w:rsid w:val="00785CF6"/>
    <w:rsid w:val="00785F85"/>
    <w:rsid w:val="0078617D"/>
    <w:rsid w:val="007874F4"/>
    <w:rsid w:val="0078786B"/>
    <w:rsid w:val="00787BAE"/>
    <w:rsid w:val="00790519"/>
    <w:rsid w:val="00790938"/>
    <w:rsid w:val="0079156B"/>
    <w:rsid w:val="0079196C"/>
    <w:rsid w:val="00791EC8"/>
    <w:rsid w:val="00791FDC"/>
    <w:rsid w:val="007926C9"/>
    <w:rsid w:val="007927D7"/>
    <w:rsid w:val="0079292D"/>
    <w:rsid w:val="0079301B"/>
    <w:rsid w:val="007934F7"/>
    <w:rsid w:val="00793DCF"/>
    <w:rsid w:val="00794795"/>
    <w:rsid w:val="00794ABB"/>
    <w:rsid w:val="00796703"/>
    <w:rsid w:val="00797744"/>
    <w:rsid w:val="0079782D"/>
    <w:rsid w:val="007A097C"/>
    <w:rsid w:val="007A0DB3"/>
    <w:rsid w:val="007A0DC9"/>
    <w:rsid w:val="007A1691"/>
    <w:rsid w:val="007A1D79"/>
    <w:rsid w:val="007A28D4"/>
    <w:rsid w:val="007A29B0"/>
    <w:rsid w:val="007A2B8D"/>
    <w:rsid w:val="007A2E6F"/>
    <w:rsid w:val="007A2EBC"/>
    <w:rsid w:val="007A3012"/>
    <w:rsid w:val="007A3094"/>
    <w:rsid w:val="007A3119"/>
    <w:rsid w:val="007A320C"/>
    <w:rsid w:val="007A39E3"/>
    <w:rsid w:val="007A3A04"/>
    <w:rsid w:val="007A3ACA"/>
    <w:rsid w:val="007A3B57"/>
    <w:rsid w:val="007A4909"/>
    <w:rsid w:val="007A5259"/>
    <w:rsid w:val="007A5577"/>
    <w:rsid w:val="007A5ABC"/>
    <w:rsid w:val="007A64BA"/>
    <w:rsid w:val="007A6A47"/>
    <w:rsid w:val="007A6B0C"/>
    <w:rsid w:val="007A6B99"/>
    <w:rsid w:val="007A6F34"/>
    <w:rsid w:val="007A7EEE"/>
    <w:rsid w:val="007B0E2D"/>
    <w:rsid w:val="007B0ED5"/>
    <w:rsid w:val="007B16AA"/>
    <w:rsid w:val="007B20BA"/>
    <w:rsid w:val="007B2B21"/>
    <w:rsid w:val="007B2DC0"/>
    <w:rsid w:val="007B3395"/>
    <w:rsid w:val="007B3C8D"/>
    <w:rsid w:val="007B3D7E"/>
    <w:rsid w:val="007B3E01"/>
    <w:rsid w:val="007B4824"/>
    <w:rsid w:val="007B5027"/>
    <w:rsid w:val="007B553D"/>
    <w:rsid w:val="007B582D"/>
    <w:rsid w:val="007B644D"/>
    <w:rsid w:val="007B6AFA"/>
    <w:rsid w:val="007B6B3C"/>
    <w:rsid w:val="007B796D"/>
    <w:rsid w:val="007B7E1F"/>
    <w:rsid w:val="007C0C2A"/>
    <w:rsid w:val="007C1286"/>
    <w:rsid w:val="007C1C72"/>
    <w:rsid w:val="007C223B"/>
    <w:rsid w:val="007C2413"/>
    <w:rsid w:val="007C306A"/>
    <w:rsid w:val="007C3427"/>
    <w:rsid w:val="007C36BB"/>
    <w:rsid w:val="007C36C8"/>
    <w:rsid w:val="007C3E90"/>
    <w:rsid w:val="007C4741"/>
    <w:rsid w:val="007C4CEA"/>
    <w:rsid w:val="007C4FA9"/>
    <w:rsid w:val="007C522B"/>
    <w:rsid w:val="007C5A3C"/>
    <w:rsid w:val="007C60CC"/>
    <w:rsid w:val="007C6B12"/>
    <w:rsid w:val="007C6E79"/>
    <w:rsid w:val="007C7BD2"/>
    <w:rsid w:val="007C7C09"/>
    <w:rsid w:val="007D196C"/>
    <w:rsid w:val="007D216E"/>
    <w:rsid w:val="007D2377"/>
    <w:rsid w:val="007D263D"/>
    <w:rsid w:val="007D296E"/>
    <w:rsid w:val="007D2D69"/>
    <w:rsid w:val="007D2F00"/>
    <w:rsid w:val="007D301B"/>
    <w:rsid w:val="007D3155"/>
    <w:rsid w:val="007D3ABF"/>
    <w:rsid w:val="007D3C6E"/>
    <w:rsid w:val="007D3D7B"/>
    <w:rsid w:val="007D4B32"/>
    <w:rsid w:val="007D4B4B"/>
    <w:rsid w:val="007D4E85"/>
    <w:rsid w:val="007D5374"/>
    <w:rsid w:val="007D543C"/>
    <w:rsid w:val="007D573D"/>
    <w:rsid w:val="007D5891"/>
    <w:rsid w:val="007D59C5"/>
    <w:rsid w:val="007D6193"/>
    <w:rsid w:val="007D64D8"/>
    <w:rsid w:val="007D6698"/>
    <w:rsid w:val="007D68E6"/>
    <w:rsid w:val="007D6DEB"/>
    <w:rsid w:val="007D775A"/>
    <w:rsid w:val="007D786C"/>
    <w:rsid w:val="007D78F0"/>
    <w:rsid w:val="007D7A4D"/>
    <w:rsid w:val="007E0636"/>
    <w:rsid w:val="007E1262"/>
    <w:rsid w:val="007E1844"/>
    <w:rsid w:val="007E2299"/>
    <w:rsid w:val="007E240F"/>
    <w:rsid w:val="007E25E3"/>
    <w:rsid w:val="007E2BB2"/>
    <w:rsid w:val="007E33CD"/>
    <w:rsid w:val="007E3981"/>
    <w:rsid w:val="007E3BCC"/>
    <w:rsid w:val="007E3C0B"/>
    <w:rsid w:val="007E3E4F"/>
    <w:rsid w:val="007E4001"/>
    <w:rsid w:val="007E4395"/>
    <w:rsid w:val="007E5003"/>
    <w:rsid w:val="007E50EB"/>
    <w:rsid w:val="007E534E"/>
    <w:rsid w:val="007E54ED"/>
    <w:rsid w:val="007E6301"/>
    <w:rsid w:val="007E6660"/>
    <w:rsid w:val="007E6AC4"/>
    <w:rsid w:val="007E6AE5"/>
    <w:rsid w:val="007E6C5F"/>
    <w:rsid w:val="007E7699"/>
    <w:rsid w:val="007E7A12"/>
    <w:rsid w:val="007F0A60"/>
    <w:rsid w:val="007F0D60"/>
    <w:rsid w:val="007F1053"/>
    <w:rsid w:val="007F14D7"/>
    <w:rsid w:val="007F1508"/>
    <w:rsid w:val="007F181B"/>
    <w:rsid w:val="007F1906"/>
    <w:rsid w:val="007F22F7"/>
    <w:rsid w:val="007F23AB"/>
    <w:rsid w:val="007F2574"/>
    <w:rsid w:val="007F2FF1"/>
    <w:rsid w:val="007F365E"/>
    <w:rsid w:val="007F3769"/>
    <w:rsid w:val="007F397F"/>
    <w:rsid w:val="007F413B"/>
    <w:rsid w:val="007F482E"/>
    <w:rsid w:val="007F48F9"/>
    <w:rsid w:val="007F4A0D"/>
    <w:rsid w:val="007F5034"/>
    <w:rsid w:val="007F54BF"/>
    <w:rsid w:val="007F5633"/>
    <w:rsid w:val="007F62FF"/>
    <w:rsid w:val="007F655A"/>
    <w:rsid w:val="007F660B"/>
    <w:rsid w:val="007F727B"/>
    <w:rsid w:val="007F79B7"/>
    <w:rsid w:val="007F7CC7"/>
    <w:rsid w:val="007F7EF8"/>
    <w:rsid w:val="0080073C"/>
    <w:rsid w:val="0080117F"/>
    <w:rsid w:val="0080297A"/>
    <w:rsid w:val="00802F7C"/>
    <w:rsid w:val="00803023"/>
    <w:rsid w:val="00803650"/>
    <w:rsid w:val="00803681"/>
    <w:rsid w:val="008039A2"/>
    <w:rsid w:val="00803FC7"/>
    <w:rsid w:val="0080431B"/>
    <w:rsid w:val="00804490"/>
    <w:rsid w:val="008049AB"/>
    <w:rsid w:val="00804CD9"/>
    <w:rsid w:val="00804DEB"/>
    <w:rsid w:val="00805774"/>
    <w:rsid w:val="00805884"/>
    <w:rsid w:val="00806583"/>
    <w:rsid w:val="00807050"/>
    <w:rsid w:val="008075D1"/>
    <w:rsid w:val="0080797F"/>
    <w:rsid w:val="00807E95"/>
    <w:rsid w:val="008101E4"/>
    <w:rsid w:val="00810663"/>
    <w:rsid w:val="0081078C"/>
    <w:rsid w:val="008107D7"/>
    <w:rsid w:val="00810CCA"/>
    <w:rsid w:val="00810F90"/>
    <w:rsid w:val="008115D3"/>
    <w:rsid w:val="0081394D"/>
    <w:rsid w:val="00813DE1"/>
    <w:rsid w:val="00813F93"/>
    <w:rsid w:val="0081419E"/>
    <w:rsid w:val="00814A35"/>
    <w:rsid w:val="0081538E"/>
    <w:rsid w:val="0081581F"/>
    <w:rsid w:val="0081589F"/>
    <w:rsid w:val="008159AF"/>
    <w:rsid w:val="00815B26"/>
    <w:rsid w:val="00815B5C"/>
    <w:rsid w:val="00815CA7"/>
    <w:rsid w:val="0081641F"/>
    <w:rsid w:val="00817366"/>
    <w:rsid w:val="008177DA"/>
    <w:rsid w:val="00817ADF"/>
    <w:rsid w:val="00817C23"/>
    <w:rsid w:val="00817D0F"/>
    <w:rsid w:val="00817D22"/>
    <w:rsid w:val="00820111"/>
    <w:rsid w:val="00821354"/>
    <w:rsid w:val="00821511"/>
    <w:rsid w:val="00821604"/>
    <w:rsid w:val="00821913"/>
    <w:rsid w:val="00821916"/>
    <w:rsid w:val="00821BB2"/>
    <w:rsid w:val="00821F0D"/>
    <w:rsid w:val="008220B8"/>
    <w:rsid w:val="00822480"/>
    <w:rsid w:val="00822CBD"/>
    <w:rsid w:val="00823C9C"/>
    <w:rsid w:val="008245D9"/>
    <w:rsid w:val="008255F4"/>
    <w:rsid w:val="00825FE9"/>
    <w:rsid w:val="008260C9"/>
    <w:rsid w:val="008271D1"/>
    <w:rsid w:val="008278EE"/>
    <w:rsid w:val="008279D8"/>
    <w:rsid w:val="00830175"/>
    <w:rsid w:val="00830B5A"/>
    <w:rsid w:val="00831384"/>
    <w:rsid w:val="00831734"/>
    <w:rsid w:val="00831E78"/>
    <w:rsid w:val="00831F67"/>
    <w:rsid w:val="008320CE"/>
    <w:rsid w:val="0083249B"/>
    <w:rsid w:val="00832CE9"/>
    <w:rsid w:val="00833482"/>
    <w:rsid w:val="008336B9"/>
    <w:rsid w:val="00833D4E"/>
    <w:rsid w:val="00834472"/>
    <w:rsid w:val="008344B3"/>
    <w:rsid w:val="0083489F"/>
    <w:rsid w:val="008348B0"/>
    <w:rsid w:val="008353CA"/>
    <w:rsid w:val="00835653"/>
    <w:rsid w:val="00835934"/>
    <w:rsid w:val="00835FC2"/>
    <w:rsid w:val="00837062"/>
    <w:rsid w:val="0083708A"/>
    <w:rsid w:val="00840025"/>
    <w:rsid w:val="008400B0"/>
    <w:rsid w:val="008414C0"/>
    <w:rsid w:val="0084175D"/>
    <w:rsid w:val="008418E9"/>
    <w:rsid w:val="00841BD5"/>
    <w:rsid w:val="00841F41"/>
    <w:rsid w:val="00842574"/>
    <w:rsid w:val="00842BA8"/>
    <w:rsid w:val="00842DD0"/>
    <w:rsid w:val="00843A90"/>
    <w:rsid w:val="0084438A"/>
    <w:rsid w:val="0084444C"/>
    <w:rsid w:val="0084465B"/>
    <w:rsid w:val="00845127"/>
    <w:rsid w:val="008458FE"/>
    <w:rsid w:val="00845995"/>
    <w:rsid w:val="00846314"/>
    <w:rsid w:val="008466DC"/>
    <w:rsid w:val="00846F59"/>
    <w:rsid w:val="00847613"/>
    <w:rsid w:val="00847AF7"/>
    <w:rsid w:val="00847B23"/>
    <w:rsid w:val="0085019F"/>
    <w:rsid w:val="008507BC"/>
    <w:rsid w:val="008507D5"/>
    <w:rsid w:val="00850902"/>
    <w:rsid w:val="00850CE3"/>
    <w:rsid w:val="008512B8"/>
    <w:rsid w:val="00851917"/>
    <w:rsid w:val="00851B8D"/>
    <w:rsid w:val="00851BA9"/>
    <w:rsid w:val="00852527"/>
    <w:rsid w:val="00852A70"/>
    <w:rsid w:val="00852C7A"/>
    <w:rsid w:val="00852D81"/>
    <w:rsid w:val="00852F09"/>
    <w:rsid w:val="008530E6"/>
    <w:rsid w:val="00853B29"/>
    <w:rsid w:val="00854862"/>
    <w:rsid w:val="00854985"/>
    <w:rsid w:val="00854D49"/>
    <w:rsid w:val="00855B3C"/>
    <w:rsid w:val="008566A2"/>
    <w:rsid w:val="008570C8"/>
    <w:rsid w:val="0085783C"/>
    <w:rsid w:val="00860687"/>
    <w:rsid w:val="00860756"/>
    <w:rsid w:val="00860962"/>
    <w:rsid w:val="00860ABC"/>
    <w:rsid w:val="00860B16"/>
    <w:rsid w:val="00860B91"/>
    <w:rsid w:val="00860FCA"/>
    <w:rsid w:val="00861284"/>
    <w:rsid w:val="008612CE"/>
    <w:rsid w:val="008616C6"/>
    <w:rsid w:val="00862424"/>
    <w:rsid w:val="0086279A"/>
    <w:rsid w:val="008632E0"/>
    <w:rsid w:val="008638B9"/>
    <w:rsid w:val="00863BF2"/>
    <w:rsid w:val="00863DF3"/>
    <w:rsid w:val="0086478E"/>
    <w:rsid w:val="00864C09"/>
    <w:rsid w:val="00865392"/>
    <w:rsid w:val="00865735"/>
    <w:rsid w:val="00865C05"/>
    <w:rsid w:val="00867559"/>
    <w:rsid w:val="00867797"/>
    <w:rsid w:val="00867BD9"/>
    <w:rsid w:val="00867E0D"/>
    <w:rsid w:val="008703B6"/>
    <w:rsid w:val="008703E7"/>
    <w:rsid w:val="00870428"/>
    <w:rsid w:val="008707BA"/>
    <w:rsid w:val="00870907"/>
    <w:rsid w:val="00870C19"/>
    <w:rsid w:val="008718FE"/>
    <w:rsid w:val="00871930"/>
    <w:rsid w:val="00871B7B"/>
    <w:rsid w:val="00871E4D"/>
    <w:rsid w:val="0087246A"/>
    <w:rsid w:val="008728B6"/>
    <w:rsid w:val="008729E6"/>
    <w:rsid w:val="00872AB2"/>
    <w:rsid w:val="00872C4E"/>
    <w:rsid w:val="00873F64"/>
    <w:rsid w:val="008748C1"/>
    <w:rsid w:val="00874F91"/>
    <w:rsid w:val="00875021"/>
    <w:rsid w:val="008756B6"/>
    <w:rsid w:val="0087570D"/>
    <w:rsid w:val="00876415"/>
    <w:rsid w:val="00876C2A"/>
    <w:rsid w:val="00876E1B"/>
    <w:rsid w:val="00876E50"/>
    <w:rsid w:val="00877000"/>
    <w:rsid w:val="0087781B"/>
    <w:rsid w:val="00877A9D"/>
    <w:rsid w:val="00877C28"/>
    <w:rsid w:val="008801A9"/>
    <w:rsid w:val="0088048A"/>
    <w:rsid w:val="008808C8"/>
    <w:rsid w:val="0088119A"/>
    <w:rsid w:val="00881E96"/>
    <w:rsid w:val="00881F14"/>
    <w:rsid w:val="008823D1"/>
    <w:rsid w:val="0088244E"/>
    <w:rsid w:val="0088261A"/>
    <w:rsid w:val="00882D6A"/>
    <w:rsid w:val="00883273"/>
    <w:rsid w:val="008836A3"/>
    <w:rsid w:val="00884573"/>
    <w:rsid w:val="00884A0A"/>
    <w:rsid w:val="00885293"/>
    <w:rsid w:val="00886587"/>
    <w:rsid w:val="008867E8"/>
    <w:rsid w:val="00887C6E"/>
    <w:rsid w:val="008912EB"/>
    <w:rsid w:val="00891442"/>
    <w:rsid w:val="00891574"/>
    <w:rsid w:val="0089164A"/>
    <w:rsid w:val="008917F5"/>
    <w:rsid w:val="00891C01"/>
    <w:rsid w:val="00891CB6"/>
    <w:rsid w:val="00893139"/>
    <w:rsid w:val="008936AA"/>
    <w:rsid w:val="00893AF2"/>
    <w:rsid w:val="00893B9A"/>
    <w:rsid w:val="00893CB1"/>
    <w:rsid w:val="00894001"/>
    <w:rsid w:val="00894550"/>
    <w:rsid w:val="00895067"/>
    <w:rsid w:val="00895338"/>
    <w:rsid w:val="0089543F"/>
    <w:rsid w:val="00895652"/>
    <w:rsid w:val="0089571B"/>
    <w:rsid w:val="008957EB"/>
    <w:rsid w:val="00895842"/>
    <w:rsid w:val="00895A87"/>
    <w:rsid w:val="00895BA5"/>
    <w:rsid w:val="00895DB5"/>
    <w:rsid w:val="0089692D"/>
    <w:rsid w:val="008A0294"/>
    <w:rsid w:val="008A045F"/>
    <w:rsid w:val="008A115D"/>
    <w:rsid w:val="008A1294"/>
    <w:rsid w:val="008A1588"/>
    <w:rsid w:val="008A1638"/>
    <w:rsid w:val="008A1648"/>
    <w:rsid w:val="008A17C1"/>
    <w:rsid w:val="008A1850"/>
    <w:rsid w:val="008A1E8F"/>
    <w:rsid w:val="008A2308"/>
    <w:rsid w:val="008A2752"/>
    <w:rsid w:val="008A2B49"/>
    <w:rsid w:val="008A3AC8"/>
    <w:rsid w:val="008A3C21"/>
    <w:rsid w:val="008A3F65"/>
    <w:rsid w:val="008A4228"/>
    <w:rsid w:val="008A492B"/>
    <w:rsid w:val="008A5F5B"/>
    <w:rsid w:val="008A6E34"/>
    <w:rsid w:val="008A6EE5"/>
    <w:rsid w:val="008A7331"/>
    <w:rsid w:val="008A759D"/>
    <w:rsid w:val="008A77F0"/>
    <w:rsid w:val="008A785F"/>
    <w:rsid w:val="008B07E6"/>
    <w:rsid w:val="008B17AF"/>
    <w:rsid w:val="008B2917"/>
    <w:rsid w:val="008B2C47"/>
    <w:rsid w:val="008B2E87"/>
    <w:rsid w:val="008B2E90"/>
    <w:rsid w:val="008B383F"/>
    <w:rsid w:val="008B452C"/>
    <w:rsid w:val="008B47F4"/>
    <w:rsid w:val="008B4919"/>
    <w:rsid w:val="008B49D4"/>
    <w:rsid w:val="008B4CE2"/>
    <w:rsid w:val="008B5B7F"/>
    <w:rsid w:val="008B5C48"/>
    <w:rsid w:val="008B5E5C"/>
    <w:rsid w:val="008B5F40"/>
    <w:rsid w:val="008B631C"/>
    <w:rsid w:val="008B73D6"/>
    <w:rsid w:val="008B74FB"/>
    <w:rsid w:val="008C04CC"/>
    <w:rsid w:val="008C06E6"/>
    <w:rsid w:val="008C0943"/>
    <w:rsid w:val="008C16F2"/>
    <w:rsid w:val="008C1DA9"/>
    <w:rsid w:val="008C1DF4"/>
    <w:rsid w:val="008C25F4"/>
    <w:rsid w:val="008C325B"/>
    <w:rsid w:val="008C3875"/>
    <w:rsid w:val="008C3AB0"/>
    <w:rsid w:val="008C3D91"/>
    <w:rsid w:val="008C4059"/>
    <w:rsid w:val="008C4700"/>
    <w:rsid w:val="008C5CCA"/>
    <w:rsid w:val="008C5CF5"/>
    <w:rsid w:val="008C6266"/>
    <w:rsid w:val="008C6BAA"/>
    <w:rsid w:val="008C6EA5"/>
    <w:rsid w:val="008D06FC"/>
    <w:rsid w:val="008D076F"/>
    <w:rsid w:val="008D18E4"/>
    <w:rsid w:val="008D2143"/>
    <w:rsid w:val="008D2A6D"/>
    <w:rsid w:val="008D2D2A"/>
    <w:rsid w:val="008D30EB"/>
    <w:rsid w:val="008D30F0"/>
    <w:rsid w:val="008D3314"/>
    <w:rsid w:val="008D3499"/>
    <w:rsid w:val="008D361E"/>
    <w:rsid w:val="008D3992"/>
    <w:rsid w:val="008D3A9B"/>
    <w:rsid w:val="008D4769"/>
    <w:rsid w:val="008D4B77"/>
    <w:rsid w:val="008D4F3F"/>
    <w:rsid w:val="008D537A"/>
    <w:rsid w:val="008D53DE"/>
    <w:rsid w:val="008D5B69"/>
    <w:rsid w:val="008D5C53"/>
    <w:rsid w:val="008D5DB5"/>
    <w:rsid w:val="008D61A7"/>
    <w:rsid w:val="008D6954"/>
    <w:rsid w:val="008D697B"/>
    <w:rsid w:val="008D69F8"/>
    <w:rsid w:val="008D6A7B"/>
    <w:rsid w:val="008D6C89"/>
    <w:rsid w:val="008D6F8B"/>
    <w:rsid w:val="008D7AF8"/>
    <w:rsid w:val="008D7B45"/>
    <w:rsid w:val="008E00AC"/>
    <w:rsid w:val="008E030F"/>
    <w:rsid w:val="008E0D20"/>
    <w:rsid w:val="008E0E6C"/>
    <w:rsid w:val="008E104A"/>
    <w:rsid w:val="008E10A1"/>
    <w:rsid w:val="008E2063"/>
    <w:rsid w:val="008E26EA"/>
    <w:rsid w:val="008E2C8D"/>
    <w:rsid w:val="008E3049"/>
    <w:rsid w:val="008E32E1"/>
    <w:rsid w:val="008E32E5"/>
    <w:rsid w:val="008E3B4B"/>
    <w:rsid w:val="008E3DC3"/>
    <w:rsid w:val="008E41AF"/>
    <w:rsid w:val="008E46F6"/>
    <w:rsid w:val="008E47AF"/>
    <w:rsid w:val="008E56DF"/>
    <w:rsid w:val="008E5B8F"/>
    <w:rsid w:val="008E61E3"/>
    <w:rsid w:val="008E68B5"/>
    <w:rsid w:val="008E69B4"/>
    <w:rsid w:val="008E706F"/>
    <w:rsid w:val="008E7EFF"/>
    <w:rsid w:val="008F0670"/>
    <w:rsid w:val="008F08EA"/>
    <w:rsid w:val="008F095D"/>
    <w:rsid w:val="008F09F2"/>
    <w:rsid w:val="008F0D85"/>
    <w:rsid w:val="008F18D9"/>
    <w:rsid w:val="008F1A65"/>
    <w:rsid w:val="008F237B"/>
    <w:rsid w:val="008F2555"/>
    <w:rsid w:val="008F2D2B"/>
    <w:rsid w:val="008F2F7C"/>
    <w:rsid w:val="008F30DF"/>
    <w:rsid w:val="008F3105"/>
    <w:rsid w:val="008F31CF"/>
    <w:rsid w:val="008F353B"/>
    <w:rsid w:val="008F35AD"/>
    <w:rsid w:val="008F39F6"/>
    <w:rsid w:val="008F3EB2"/>
    <w:rsid w:val="008F4C6A"/>
    <w:rsid w:val="008F5059"/>
    <w:rsid w:val="008F5096"/>
    <w:rsid w:val="008F51FC"/>
    <w:rsid w:val="008F5479"/>
    <w:rsid w:val="008F5A9E"/>
    <w:rsid w:val="008F6ABE"/>
    <w:rsid w:val="008F6D2A"/>
    <w:rsid w:val="008F7355"/>
    <w:rsid w:val="008F73DB"/>
    <w:rsid w:val="008F7503"/>
    <w:rsid w:val="008F7ACB"/>
    <w:rsid w:val="008F7BFC"/>
    <w:rsid w:val="008F7FCF"/>
    <w:rsid w:val="009001D9"/>
    <w:rsid w:val="009001DE"/>
    <w:rsid w:val="00900752"/>
    <w:rsid w:val="00900D20"/>
    <w:rsid w:val="00900DE1"/>
    <w:rsid w:val="009013EC"/>
    <w:rsid w:val="00901FEA"/>
    <w:rsid w:val="00902035"/>
    <w:rsid w:val="009022D3"/>
    <w:rsid w:val="0090269D"/>
    <w:rsid w:val="00902869"/>
    <w:rsid w:val="00902E25"/>
    <w:rsid w:val="009031F5"/>
    <w:rsid w:val="0090396C"/>
    <w:rsid w:val="00903D44"/>
    <w:rsid w:val="00904342"/>
    <w:rsid w:val="00904756"/>
    <w:rsid w:val="00904E44"/>
    <w:rsid w:val="00905031"/>
    <w:rsid w:val="00905085"/>
    <w:rsid w:val="0090552D"/>
    <w:rsid w:val="00905545"/>
    <w:rsid w:val="00905644"/>
    <w:rsid w:val="0090589C"/>
    <w:rsid w:val="00905EE8"/>
    <w:rsid w:val="00906A46"/>
    <w:rsid w:val="00906C9F"/>
    <w:rsid w:val="0090703D"/>
    <w:rsid w:val="00907896"/>
    <w:rsid w:val="009079BB"/>
    <w:rsid w:val="00907B16"/>
    <w:rsid w:val="00907C56"/>
    <w:rsid w:val="009100D1"/>
    <w:rsid w:val="00910505"/>
    <w:rsid w:val="00910895"/>
    <w:rsid w:val="00910DF7"/>
    <w:rsid w:val="0091153B"/>
    <w:rsid w:val="00911641"/>
    <w:rsid w:val="009118AE"/>
    <w:rsid w:val="009118FD"/>
    <w:rsid w:val="00911917"/>
    <w:rsid w:val="00912083"/>
    <w:rsid w:val="0091212E"/>
    <w:rsid w:val="00912319"/>
    <w:rsid w:val="0091264C"/>
    <w:rsid w:val="00912DE2"/>
    <w:rsid w:val="00912E44"/>
    <w:rsid w:val="00912F1E"/>
    <w:rsid w:val="009131EF"/>
    <w:rsid w:val="009132B0"/>
    <w:rsid w:val="00913B4F"/>
    <w:rsid w:val="009145C7"/>
    <w:rsid w:val="00914695"/>
    <w:rsid w:val="00914B16"/>
    <w:rsid w:val="00914B24"/>
    <w:rsid w:val="00915466"/>
    <w:rsid w:val="009156BE"/>
    <w:rsid w:val="00915A22"/>
    <w:rsid w:val="00916732"/>
    <w:rsid w:val="00916C0A"/>
    <w:rsid w:val="009171A4"/>
    <w:rsid w:val="00917287"/>
    <w:rsid w:val="009176E3"/>
    <w:rsid w:val="0091777F"/>
    <w:rsid w:val="009178F3"/>
    <w:rsid w:val="00917B41"/>
    <w:rsid w:val="00920026"/>
    <w:rsid w:val="00920A64"/>
    <w:rsid w:val="00920AB6"/>
    <w:rsid w:val="00920D78"/>
    <w:rsid w:val="00920EB6"/>
    <w:rsid w:val="00920EE7"/>
    <w:rsid w:val="00921AC0"/>
    <w:rsid w:val="00921E9C"/>
    <w:rsid w:val="00922305"/>
    <w:rsid w:val="00922A82"/>
    <w:rsid w:val="00922D39"/>
    <w:rsid w:val="00922E71"/>
    <w:rsid w:val="009232CB"/>
    <w:rsid w:val="0092397B"/>
    <w:rsid w:val="00923F40"/>
    <w:rsid w:val="00924177"/>
    <w:rsid w:val="0092444F"/>
    <w:rsid w:val="00924577"/>
    <w:rsid w:val="009249C3"/>
    <w:rsid w:val="00924B27"/>
    <w:rsid w:val="00924F50"/>
    <w:rsid w:val="00925310"/>
    <w:rsid w:val="0092574B"/>
    <w:rsid w:val="009257D0"/>
    <w:rsid w:val="0092594A"/>
    <w:rsid w:val="00925CFA"/>
    <w:rsid w:val="00925E0F"/>
    <w:rsid w:val="00926919"/>
    <w:rsid w:val="00927874"/>
    <w:rsid w:val="00927DCF"/>
    <w:rsid w:val="00930F1E"/>
    <w:rsid w:val="0093171A"/>
    <w:rsid w:val="0093176E"/>
    <w:rsid w:val="00931858"/>
    <w:rsid w:val="00931A0E"/>
    <w:rsid w:val="00931C2E"/>
    <w:rsid w:val="009327FF"/>
    <w:rsid w:val="00933241"/>
    <w:rsid w:val="00934110"/>
    <w:rsid w:val="00934152"/>
    <w:rsid w:val="00934269"/>
    <w:rsid w:val="009343C7"/>
    <w:rsid w:val="00934C67"/>
    <w:rsid w:val="00935576"/>
    <w:rsid w:val="009358D1"/>
    <w:rsid w:val="00935F10"/>
    <w:rsid w:val="00935F51"/>
    <w:rsid w:val="009362C3"/>
    <w:rsid w:val="0093687B"/>
    <w:rsid w:val="0093691C"/>
    <w:rsid w:val="00936EB7"/>
    <w:rsid w:val="00937237"/>
    <w:rsid w:val="0093736E"/>
    <w:rsid w:val="009375FE"/>
    <w:rsid w:val="009376D7"/>
    <w:rsid w:val="00937853"/>
    <w:rsid w:val="00937DB8"/>
    <w:rsid w:val="00940176"/>
    <w:rsid w:val="009403BC"/>
    <w:rsid w:val="0094181C"/>
    <w:rsid w:val="00941A06"/>
    <w:rsid w:val="00941B84"/>
    <w:rsid w:val="00942F1C"/>
    <w:rsid w:val="00945B9B"/>
    <w:rsid w:val="00945EA8"/>
    <w:rsid w:val="009461AB"/>
    <w:rsid w:val="00946375"/>
    <w:rsid w:val="00946C59"/>
    <w:rsid w:val="00946D7B"/>
    <w:rsid w:val="00946FEA"/>
    <w:rsid w:val="0094700A"/>
    <w:rsid w:val="00947220"/>
    <w:rsid w:val="009473CD"/>
    <w:rsid w:val="00947CEB"/>
    <w:rsid w:val="00947DF7"/>
    <w:rsid w:val="0095057C"/>
    <w:rsid w:val="00950AD9"/>
    <w:rsid w:val="00950B4B"/>
    <w:rsid w:val="00950BB0"/>
    <w:rsid w:val="00950F0F"/>
    <w:rsid w:val="0095133F"/>
    <w:rsid w:val="00951465"/>
    <w:rsid w:val="00951A90"/>
    <w:rsid w:val="0095245F"/>
    <w:rsid w:val="009528C5"/>
    <w:rsid w:val="009534E6"/>
    <w:rsid w:val="0095398E"/>
    <w:rsid w:val="00953CDA"/>
    <w:rsid w:val="00953EAD"/>
    <w:rsid w:val="00953EDD"/>
    <w:rsid w:val="00953F48"/>
    <w:rsid w:val="009544D1"/>
    <w:rsid w:val="00954586"/>
    <w:rsid w:val="0095483A"/>
    <w:rsid w:val="00954BCC"/>
    <w:rsid w:val="009551AE"/>
    <w:rsid w:val="00955494"/>
    <w:rsid w:val="009555EC"/>
    <w:rsid w:val="0095640C"/>
    <w:rsid w:val="00956BA4"/>
    <w:rsid w:val="00956C77"/>
    <w:rsid w:val="0095782F"/>
    <w:rsid w:val="0096027B"/>
    <w:rsid w:val="0096117C"/>
    <w:rsid w:val="00961533"/>
    <w:rsid w:val="009615D9"/>
    <w:rsid w:val="009619EB"/>
    <w:rsid w:val="00961ACF"/>
    <w:rsid w:val="00962119"/>
    <w:rsid w:val="00962576"/>
    <w:rsid w:val="00962E2B"/>
    <w:rsid w:val="0096351A"/>
    <w:rsid w:val="009636AC"/>
    <w:rsid w:val="00963860"/>
    <w:rsid w:val="00963EE0"/>
    <w:rsid w:val="00964999"/>
    <w:rsid w:val="0096551D"/>
    <w:rsid w:val="00965A33"/>
    <w:rsid w:val="00965A51"/>
    <w:rsid w:val="00965D13"/>
    <w:rsid w:val="00965F33"/>
    <w:rsid w:val="0096656E"/>
    <w:rsid w:val="00966A08"/>
    <w:rsid w:val="00967048"/>
    <w:rsid w:val="00967179"/>
    <w:rsid w:val="009676A1"/>
    <w:rsid w:val="0096771B"/>
    <w:rsid w:val="009704CB"/>
    <w:rsid w:val="0097092D"/>
    <w:rsid w:val="00970FD8"/>
    <w:rsid w:val="00971478"/>
    <w:rsid w:val="00971663"/>
    <w:rsid w:val="00971AB6"/>
    <w:rsid w:val="00972309"/>
    <w:rsid w:val="00972329"/>
    <w:rsid w:val="009725F2"/>
    <w:rsid w:val="00972B43"/>
    <w:rsid w:val="00973085"/>
    <w:rsid w:val="009738AE"/>
    <w:rsid w:val="0097421A"/>
    <w:rsid w:val="0097455E"/>
    <w:rsid w:val="00974702"/>
    <w:rsid w:val="00974C7B"/>
    <w:rsid w:val="00974EBE"/>
    <w:rsid w:val="00975D2B"/>
    <w:rsid w:val="00975FB4"/>
    <w:rsid w:val="009762A5"/>
    <w:rsid w:val="0097630D"/>
    <w:rsid w:val="009772DF"/>
    <w:rsid w:val="00977331"/>
    <w:rsid w:val="00980073"/>
    <w:rsid w:val="00980304"/>
    <w:rsid w:val="00980611"/>
    <w:rsid w:val="00980B1E"/>
    <w:rsid w:val="00980DE3"/>
    <w:rsid w:val="009810A4"/>
    <w:rsid w:val="009814FC"/>
    <w:rsid w:val="009815C2"/>
    <w:rsid w:val="00981999"/>
    <w:rsid w:val="009823D9"/>
    <w:rsid w:val="009833B9"/>
    <w:rsid w:val="009836A3"/>
    <w:rsid w:val="009836F7"/>
    <w:rsid w:val="00983F9A"/>
    <w:rsid w:val="00984D23"/>
    <w:rsid w:val="009853E2"/>
    <w:rsid w:val="009857C8"/>
    <w:rsid w:val="00985A31"/>
    <w:rsid w:val="00985B4B"/>
    <w:rsid w:val="00985BAD"/>
    <w:rsid w:val="00985F4E"/>
    <w:rsid w:val="00986020"/>
    <w:rsid w:val="00986203"/>
    <w:rsid w:val="009865AA"/>
    <w:rsid w:val="00986675"/>
    <w:rsid w:val="0098738C"/>
    <w:rsid w:val="0098745F"/>
    <w:rsid w:val="00990303"/>
    <w:rsid w:val="00990390"/>
    <w:rsid w:val="0099078E"/>
    <w:rsid w:val="0099092C"/>
    <w:rsid w:val="00990E41"/>
    <w:rsid w:val="00991282"/>
    <w:rsid w:val="0099155A"/>
    <w:rsid w:val="00991561"/>
    <w:rsid w:val="009917D9"/>
    <w:rsid w:val="00991823"/>
    <w:rsid w:val="00991FDD"/>
    <w:rsid w:val="0099259D"/>
    <w:rsid w:val="00992838"/>
    <w:rsid w:val="009929CF"/>
    <w:rsid w:val="00992ABF"/>
    <w:rsid w:val="00992BFB"/>
    <w:rsid w:val="00992F85"/>
    <w:rsid w:val="009935B9"/>
    <w:rsid w:val="009939B8"/>
    <w:rsid w:val="00993B3F"/>
    <w:rsid w:val="00993BBF"/>
    <w:rsid w:val="00993FFB"/>
    <w:rsid w:val="009942D0"/>
    <w:rsid w:val="00994BAC"/>
    <w:rsid w:val="00994BDF"/>
    <w:rsid w:val="00994C65"/>
    <w:rsid w:val="009951D8"/>
    <w:rsid w:val="0099525B"/>
    <w:rsid w:val="009958CC"/>
    <w:rsid w:val="00995C58"/>
    <w:rsid w:val="00996E72"/>
    <w:rsid w:val="00996F65"/>
    <w:rsid w:val="009973DB"/>
    <w:rsid w:val="009974CD"/>
    <w:rsid w:val="0099773E"/>
    <w:rsid w:val="009977FA"/>
    <w:rsid w:val="009A0122"/>
    <w:rsid w:val="009A014B"/>
    <w:rsid w:val="009A0222"/>
    <w:rsid w:val="009A075B"/>
    <w:rsid w:val="009A08BE"/>
    <w:rsid w:val="009A0B89"/>
    <w:rsid w:val="009A0EC0"/>
    <w:rsid w:val="009A14B0"/>
    <w:rsid w:val="009A2008"/>
    <w:rsid w:val="009A286E"/>
    <w:rsid w:val="009A28BD"/>
    <w:rsid w:val="009A2C1B"/>
    <w:rsid w:val="009A2C67"/>
    <w:rsid w:val="009A4128"/>
    <w:rsid w:val="009A4699"/>
    <w:rsid w:val="009A544E"/>
    <w:rsid w:val="009A587C"/>
    <w:rsid w:val="009A5F3B"/>
    <w:rsid w:val="009A6FE2"/>
    <w:rsid w:val="009A707E"/>
    <w:rsid w:val="009A7763"/>
    <w:rsid w:val="009A7C39"/>
    <w:rsid w:val="009A7E4F"/>
    <w:rsid w:val="009A7E5F"/>
    <w:rsid w:val="009B018F"/>
    <w:rsid w:val="009B0497"/>
    <w:rsid w:val="009B1073"/>
    <w:rsid w:val="009B1216"/>
    <w:rsid w:val="009B12AC"/>
    <w:rsid w:val="009B17F8"/>
    <w:rsid w:val="009B1941"/>
    <w:rsid w:val="009B1E50"/>
    <w:rsid w:val="009B231C"/>
    <w:rsid w:val="009B2369"/>
    <w:rsid w:val="009B244B"/>
    <w:rsid w:val="009B25DB"/>
    <w:rsid w:val="009B263E"/>
    <w:rsid w:val="009B2783"/>
    <w:rsid w:val="009B2F36"/>
    <w:rsid w:val="009B3C59"/>
    <w:rsid w:val="009B3D02"/>
    <w:rsid w:val="009B3D91"/>
    <w:rsid w:val="009B4603"/>
    <w:rsid w:val="009B46D9"/>
    <w:rsid w:val="009B5300"/>
    <w:rsid w:val="009B59A3"/>
    <w:rsid w:val="009B5D33"/>
    <w:rsid w:val="009B5E5E"/>
    <w:rsid w:val="009B6AA6"/>
    <w:rsid w:val="009B7203"/>
    <w:rsid w:val="009B7702"/>
    <w:rsid w:val="009B7859"/>
    <w:rsid w:val="009B7E09"/>
    <w:rsid w:val="009B7E9C"/>
    <w:rsid w:val="009C00B7"/>
    <w:rsid w:val="009C11B3"/>
    <w:rsid w:val="009C1CD4"/>
    <w:rsid w:val="009C2D73"/>
    <w:rsid w:val="009C2DDD"/>
    <w:rsid w:val="009C34B2"/>
    <w:rsid w:val="009C36C6"/>
    <w:rsid w:val="009C4930"/>
    <w:rsid w:val="009C49BD"/>
    <w:rsid w:val="009C4F90"/>
    <w:rsid w:val="009C5575"/>
    <w:rsid w:val="009C620A"/>
    <w:rsid w:val="009C627B"/>
    <w:rsid w:val="009C6418"/>
    <w:rsid w:val="009C6729"/>
    <w:rsid w:val="009C67E1"/>
    <w:rsid w:val="009C6C19"/>
    <w:rsid w:val="009C6C3F"/>
    <w:rsid w:val="009C6E2F"/>
    <w:rsid w:val="009C78DE"/>
    <w:rsid w:val="009D0042"/>
    <w:rsid w:val="009D0588"/>
    <w:rsid w:val="009D0911"/>
    <w:rsid w:val="009D1CA1"/>
    <w:rsid w:val="009D1D7C"/>
    <w:rsid w:val="009D1ED9"/>
    <w:rsid w:val="009D20B4"/>
    <w:rsid w:val="009D222D"/>
    <w:rsid w:val="009D2FA1"/>
    <w:rsid w:val="009D3941"/>
    <w:rsid w:val="009D425F"/>
    <w:rsid w:val="009D442A"/>
    <w:rsid w:val="009D4725"/>
    <w:rsid w:val="009D477A"/>
    <w:rsid w:val="009D52D8"/>
    <w:rsid w:val="009D55F3"/>
    <w:rsid w:val="009D6B10"/>
    <w:rsid w:val="009D6FF3"/>
    <w:rsid w:val="009D7B1E"/>
    <w:rsid w:val="009D7D53"/>
    <w:rsid w:val="009E04F1"/>
    <w:rsid w:val="009E0AC8"/>
    <w:rsid w:val="009E1206"/>
    <w:rsid w:val="009E2674"/>
    <w:rsid w:val="009E3685"/>
    <w:rsid w:val="009E3753"/>
    <w:rsid w:val="009E397D"/>
    <w:rsid w:val="009E39CD"/>
    <w:rsid w:val="009E3C41"/>
    <w:rsid w:val="009E4260"/>
    <w:rsid w:val="009E48B5"/>
    <w:rsid w:val="009E497C"/>
    <w:rsid w:val="009E4E51"/>
    <w:rsid w:val="009E560A"/>
    <w:rsid w:val="009E5812"/>
    <w:rsid w:val="009E65C8"/>
    <w:rsid w:val="009E6C7E"/>
    <w:rsid w:val="009E6F4B"/>
    <w:rsid w:val="009E6F7A"/>
    <w:rsid w:val="009E7855"/>
    <w:rsid w:val="009E7B43"/>
    <w:rsid w:val="009E7F42"/>
    <w:rsid w:val="009F0158"/>
    <w:rsid w:val="009F048D"/>
    <w:rsid w:val="009F04BF"/>
    <w:rsid w:val="009F062A"/>
    <w:rsid w:val="009F0997"/>
    <w:rsid w:val="009F0E17"/>
    <w:rsid w:val="009F13E3"/>
    <w:rsid w:val="009F15A0"/>
    <w:rsid w:val="009F190F"/>
    <w:rsid w:val="009F1DFA"/>
    <w:rsid w:val="009F2BA8"/>
    <w:rsid w:val="009F2C49"/>
    <w:rsid w:val="009F3243"/>
    <w:rsid w:val="009F3A79"/>
    <w:rsid w:val="009F3EE0"/>
    <w:rsid w:val="009F3FC6"/>
    <w:rsid w:val="009F4460"/>
    <w:rsid w:val="009F4585"/>
    <w:rsid w:val="009F493F"/>
    <w:rsid w:val="009F4947"/>
    <w:rsid w:val="009F53BF"/>
    <w:rsid w:val="009F5DE7"/>
    <w:rsid w:val="009F6480"/>
    <w:rsid w:val="009F6A58"/>
    <w:rsid w:val="009F6C7F"/>
    <w:rsid w:val="009F7347"/>
    <w:rsid w:val="009F7564"/>
    <w:rsid w:val="009F75C2"/>
    <w:rsid w:val="009F75E1"/>
    <w:rsid w:val="009F7F7A"/>
    <w:rsid w:val="00A00096"/>
    <w:rsid w:val="00A00107"/>
    <w:rsid w:val="00A00B6B"/>
    <w:rsid w:val="00A01516"/>
    <w:rsid w:val="00A01D49"/>
    <w:rsid w:val="00A01E32"/>
    <w:rsid w:val="00A0218D"/>
    <w:rsid w:val="00A024AD"/>
    <w:rsid w:val="00A0270B"/>
    <w:rsid w:val="00A02A11"/>
    <w:rsid w:val="00A02BA3"/>
    <w:rsid w:val="00A033CF"/>
    <w:rsid w:val="00A038B1"/>
    <w:rsid w:val="00A03CD1"/>
    <w:rsid w:val="00A03D1B"/>
    <w:rsid w:val="00A03E44"/>
    <w:rsid w:val="00A04196"/>
    <w:rsid w:val="00A045F6"/>
    <w:rsid w:val="00A04648"/>
    <w:rsid w:val="00A04AF9"/>
    <w:rsid w:val="00A0581D"/>
    <w:rsid w:val="00A05AF6"/>
    <w:rsid w:val="00A05C1F"/>
    <w:rsid w:val="00A05ED0"/>
    <w:rsid w:val="00A06412"/>
    <w:rsid w:val="00A064D5"/>
    <w:rsid w:val="00A07306"/>
    <w:rsid w:val="00A07A15"/>
    <w:rsid w:val="00A10274"/>
    <w:rsid w:val="00A10976"/>
    <w:rsid w:val="00A10A9C"/>
    <w:rsid w:val="00A10E14"/>
    <w:rsid w:val="00A10EBB"/>
    <w:rsid w:val="00A11248"/>
    <w:rsid w:val="00A1156B"/>
    <w:rsid w:val="00A115A7"/>
    <w:rsid w:val="00A1160A"/>
    <w:rsid w:val="00A11906"/>
    <w:rsid w:val="00A1237D"/>
    <w:rsid w:val="00A12671"/>
    <w:rsid w:val="00A13D0D"/>
    <w:rsid w:val="00A13E13"/>
    <w:rsid w:val="00A14102"/>
    <w:rsid w:val="00A14154"/>
    <w:rsid w:val="00A14515"/>
    <w:rsid w:val="00A16351"/>
    <w:rsid w:val="00A1667C"/>
    <w:rsid w:val="00A16945"/>
    <w:rsid w:val="00A16C69"/>
    <w:rsid w:val="00A16CF3"/>
    <w:rsid w:val="00A1700E"/>
    <w:rsid w:val="00A17934"/>
    <w:rsid w:val="00A2037D"/>
    <w:rsid w:val="00A20CE1"/>
    <w:rsid w:val="00A21555"/>
    <w:rsid w:val="00A21643"/>
    <w:rsid w:val="00A2195A"/>
    <w:rsid w:val="00A21D32"/>
    <w:rsid w:val="00A21D4B"/>
    <w:rsid w:val="00A2264C"/>
    <w:rsid w:val="00A232CE"/>
    <w:rsid w:val="00A2373B"/>
    <w:rsid w:val="00A23951"/>
    <w:rsid w:val="00A23F8B"/>
    <w:rsid w:val="00A242FE"/>
    <w:rsid w:val="00A246AC"/>
    <w:rsid w:val="00A24806"/>
    <w:rsid w:val="00A251E9"/>
    <w:rsid w:val="00A25406"/>
    <w:rsid w:val="00A25619"/>
    <w:rsid w:val="00A2572C"/>
    <w:rsid w:val="00A25823"/>
    <w:rsid w:val="00A25F25"/>
    <w:rsid w:val="00A2689A"/>
    <w:rsid w:val="00A26999"/>
    <w:rsid w:val="00A26B91"/>
    <w:rsid w:val="00A272B5"/>
    <w:rsid w:val="00A27995"/>
    <w:rsid w:val="00A27A2D"/>
    <w:rsid w:val="00A27EAC"/>
    <w:rsid w:val="00A30511"/>
    <w:rsid w:val="00A30DBA"/>
    <w:rsid w:val="00A317A3"/>
    <w:rsid w:val="00A31841"/>
    <w:rsid w:val="00A31AEE"/>
    <w:rsid w:val="00A3222B"/>
    <w:rsid w:val="00A32734"/>
    <w:rsid w:val="00A337D2"/>
    <w:rsid w:val="00A33C1F"/>
    <w:rsid w:val="00A343A2"/>
    <w:rsid w:val="00A346EF"/>
    <w:rsid w:val="00A34766"/>
    <w:rsid w:val="00A34D71"/>
    <w:rsid w:val="00A35247"/>
    <w:rsid w:val="00A354A8"/>
    <w:rsid w:val="00A36358"/>
    <w:rsid w:val="00A36401"/>
    <w:rsid w:val="00A3663A"/>
    <w:rsid w:val="00A36C5D"/>
    <w:rsid w:val="00A36E53"/>
    <w:rsid w:val="00A36F85"/>
    <w:rsid w:val="00A37284"/>
    <w:rsid w:val="00A37329"/>
    <w:rsid w:val="00A3769F"/>
    <w:rsid w:val="00A37AC0"/>
    <w:rsid w:val="00A37B9D"/>
    <w:rsid w:val="00A37E4C"/>
    <w:rsid w:val="00A400B8"/>
    <w:rsid w:val="00A4061F"/>
    <w:rsid w:val="00A40757"/>
    <w:rsid w:val="00A40BFA"/>
    <w:rsid w:val="00A40E84"/>
    <w:rsid w:val="00A40FAC"/>
    <w:rsid w:val="00A417EA"/>
    <w:rsid w:val="00A42496"/>
    <w:rsid w:val="00A42B3A"/>
    <w:rsid w:val="00A42B64"/>
    <w:rsid w:val="00A42D26"/>
    <w:rsid w:val="00A431F2"/>
    <w:rsid w:val="00A432F2"/>
    <w:rsid w:val="00A433E0"/>
    <w:rsid w:val="00A44253"/>
    <w:rsid w:val="00A445C3"/>
    <w:rsid w:val="00A4481D"/>
    <w:rsid w:val="00A44EE0"/>
    <w:rsid w:val="00A450CC"/>
    <w:rsid w:val="00A45611"/>
    <w:rsid w:val="00A45C31"/>
    <w:rsid w:val="00A4626A"/>
    <w:rsid w:val="00A46760"/>
    <w:rsid w:val="00A467F9"/>
    <w:rsid w:val="00A46B5E"/>
    <w:rsid w:val="00A47235"/>
    <w:rsid w:val="00A4774A"/>
    <w:rsid w:val="00A47BB7"/>
    <w:rsid w:val="00A47C12"/>
    <w:rsid w:val="00A47D2E"/>
    <w:rsid w:val="00A507A0"/>
    <w:rsid w:val="00A50F3B"/>
    <w:rsid w:val="00A517B1"/>
    <w:rsid w:val="00A51A26"/>
    <w:rsid w:val="00A51C5B"/>
    <w:rsid w:val="00A51EFB"/>
    <w:rsid w:val="00A5209C"/>
    <w:rsid w:val="00A53095"/>
    <w:rsid w:val="00A53B9C"/>
    <w:rsid w:val="00A54A18"/>
    <w:rsid w:val="00A54E01"/>
    <w:rsid w:val="00A552C3"/>
    <w:rsid w:val="00A559A8"/>
    <w:rsid w:val="00A55AA7"/>
    <w:rsid w:val="00A55BAE"/>
    <w:rsid w:val="00A567D4"/>
    <w:rsid w:val="00A56A78"/>
    <w:rsid w:val="00A56DB0"/>
    <w:rsid w:val="00A570A6"/>
    <w:rsid w:val="00A57187"/>
    <w:rsid w:val="00A57E79"/>
    <w:rsid w:val="00A57E7C"/>
    <w:rsid w:val="00A60475"/>
    <w:rsid w:val="00A605E0"/>
    <w:rsid w:val="00A6083A"/>
    <w:rsid w:val="00A60AEF"/>
    <w:rsid w:val="00A60E8D"/>
    <w:rsid w:val="00A61094"/>
    <w:rsid w:val="00A61240"/>
    <w:rsid w:val="00A61751"/>
    <w:rsid w:val="00A624F3"/>
    <w:rsid w:val="00A63621"/>
    <w:rsid w:val="00A63A41"/>
    <w:rsid w:val="00A63C7E"/>
    <w:rsid w:val="00A641DD"/>
    <w:rsid w:val="00A643CF"/>
    <w:rsid w:val="00A6490B"/>
    <w:rsid w:val="00A65424"/>
    <w:rsid w:val="00A6548A"/>
    <w:rsid w:val="00A65D69"/>
    <w:rsid w:val="00A667BD"/>
    <w:rsid w:val="00A67216"/>
    <w:rsid w:val="00A67278"/>
    <w:rsid w:val="00A67401"/>
    <w:rsid w:val="00A6766C"/>
    <w:rsid w:val="00A67A02"/>
    <w:rsid w:val="00A67F4A"/>
    <w:rsid w:val="00A705BA"/>
    <w:rsid w:val="00A70A50"/>
    <w:rsid w:val="00A71536"/>
    <w:rsid w:val="00A71C85"/>
    <w:rsid w:val="00A7230D"/>
    <w:rsid w:val="00A72445"/>
    <w:rsid w:val="00A7288F"/>
    <w:rsid w:val="00A72D66"/>
    <w:rsid w:val="00A72E48"/>
    <w:rsid w:val="00A7336E"/>
    <w:rsid w:val="00A73728"/>
    <w:rsid w:val="00A73A3A"/>
    <w:rsid w:val="00A74383"/>
    <w:rsid w:val="00A75604"/>
    <w:rsid w:val="00A76095"/>
    <w:rsid w:val="00A76925"/>
    <w:rsid w:val="00A76B75"/>
    <w:rsid w:val="00A76C98"/>
    <w:rsid w:val="00A77C07"/>
    <w:rsid w:val="00A801ED"/>
    <w:rsid w:val="00A805CF"/>
    <w:rsid w:val="00A80CAF"/>
    <w:rsid w:val="00A80E27"/>
    <w:rsid w:val="00A81501"/>
    <w:rsid w:val="00A815AE"/>
    <w:rsid w:val="00A82177"/>
    <w:rsid w:val="00A826C7"/>
    <w:rsid w:val="00A82B30"/>
    <w:rsid w:val="00A831BC"/>
    <w:rsid w:val="00A83245"/>
    <w:rsid w:val="00A83C75"/>
    <w:rsid w:val="00A84375"/>
    <w:rsid w:val="00A843EA"/>
    <w:rsid w:val="00A84CF0"/>
    <w:rsid w:val="00A853D1"/>
    <w:rsid w:val="00A8568B"/>
    <w:rsid w:val="00A8575B"/>
    <w:rsid w:val="00A858A7"/>
    <w:rsid w:val="00A85AAE"/>
    <w:rsid w:val="00A85C19"/>
    <w:rsid w:val="00A85E3B"/>
    <w:rsid w:val="00A86B26"/>
    <w:rsid w:val="00A86CD5"/>
    <w:rsid w:val="00A8751B"/>
    <w:rsid w:val="00A87ADE"/>
    <w:rsid w:val="00A87E84"/>
    <w:rsid w:val="00A90FC8"/>
    <w:rsid w:val="00A916E9"/>
    <w:rsid w:val="00A9200D"/>
    <w:rsid w:val="00A92534"/>
    <w:rsid w:val="00A9259C"/>
    <w:rsid w:val="00A925A0"/>
    <w:rsid w:val="00A9290F"/>
    <w:rsid w:val="00A934AC"/>
    <w:rsid w:val="00A93826"/>
    <w:rsid w:val="00A943E8"/>
    <w:rsid w:val="00A94D72"/>
    <w:rsid w:val="00A94F65"/>
    <w:rsid w:val="00A957A1"/>
    <w:rsid w:val="00A95C2F"/>
    <w:rsid w:val="00A9623C"/>
    <w:rsid w:val="00A968B8"/>
    <w:rsid w:val="00A96B01"/>
    <w:rsid w:val="00A96BFC"/>
    <w:rsid w:val="00A96C8E"/>
    <w:rsid w:val="00A96ED0"/>
    <w:rsid w:val="00A9748E"/>
    <w:rsid w:val="00A9750C"/>
    <w:rsid w:val="00A9772C"/>
    <w:rsid w:val="00A97BE8"/>
    <w:rsid w:val="00AA0063"/>
    <w:rsid w:val="00AA01AB"/>
    <w:rsid w:val="00AA026A"/>
    <w:rsid w:val="00AA03F0"/>
    <w:rsid w:val="00AA041F"/>
    <w:rsid w:val="00AA04C0"/>
    <w:rsid w:val="00AA0797"/>
    <w:rsid w:val="00AA0F13"/>
    <w:rsid w:val="00AA0F78"/>
    <w:rsid w:val="00AA15D6"/>
    <w:rsid w:val="00AA170B"/>
    <w:rsid w:val="00AA1866"/>
    <w:rsid w:val="00AA1D51"/>
    <w:rsid w:val="00AA2130"/>
    <w:rsid w:val="00AA2816"/>
    <w:rsid w:val="00AA3193"/>
    <w:rsid w:val="00AA3998"/>
    <w:rsid w:val="00AA4088"/>
    <w:rsid w:val="00AA420A"/>
    <w:rsid w:val="00AA4E40"/>
    <w:rsid w:val="00AA5EF0"/>
    <w:rsid w:val="00AA6AD2"/>
    <w:rsid w:val="00AB0E7B"/>
    <w:rsid w:val="00AB0F96"/>
    <w:rsid w:val="00AB1050"/>
    <w:rsid w:val="00AB150B"/>
    <w:rsid w:val="00AB16D2"/>
    <w:rsid w:val="00AB17C3"/>
    <w:rsid w:val="00AB185C"/>
    <w:rsid w:val="00AB2385"/>
    <w:rsid w:val="00AB2488"/>
    <w:rsid w:val="00AB29A2"/>
    <w:rsid w:val="00AB2BDB"/>
    <w:rsid w:val="00AB2E09"/>
    <w:rsid w:val="00AB348E"/>
    <w:rsid w:val="00AB35E4"/>
    <w:rsid w:val="00AB386C"/>
    <w:rsid w:val="00AB38FC"/>
    <w:rsid w:val="00AB48C9"/>
    <w:rsid w:val="00AB4D8F"/>
    <w:rsid w:val="00AB4F74"/>
    <w:rsid w:val="00AB5438"/>
    <w:rsid w:val="00AB57D6"/>
    <w:rsid w:val="00AB5C82"/>
    <w:rsid w:val="00AB6F4C"/>
    <w:rsid w:val="00AB6FDC"/>
    <w:rsid w:val="00AB6FE0"/>
    <w:rsid w:val="00AB72D3"/>
    <w:rsid w:val="00AB77D0"/>
    <w:rsid w:val="00AB7BF8"/>
    <w:rsid w:val="00AC035C"/>
    <w:rsid w:val="00AC047C"/>
    <w:rsid w:val="00AC05A9"/>
    <w:rsid w:val="00AC06AB"/>
    <w:rsid w:val="00AC0AA9"/>
    <w:rsid w:val="00AC0DF2"/>
    <w:rsid w:val="00AC1A77"/>
    <w:rsid w:val="00AC219C"/>
    <w:rsid w:val="00AC2254"/>
    <w:rsid w:val="00AC277F"/>
    <w:rsid w:val="00AC2F8B"/>
    <w:rsid w:val="00AC3115"/>
    <w:rsid w:val="00AC33F2"/>
    <w:rsid w:val="00AC39FA"/>
    <w:rsid w:val="00AC3B72"/>
    <w:rsid w:val="00AC4701"/>
    <w:rsid w:val="00AC47B0"/>
    <w:rsid w:val="00AC4E27"/>
    <w:rsid w:val="00AC51DB"/>
    <w:rsid w:val="00AC5506"/>
    <w:rsid w:val="00AC5578"/>
    <w:rsid w:val="00AC5A92"/>
    <w:rsid w:val="00AC5F2B"/>
    <w:rsid w:val="00AC61EA"/>
    <w:rsid w:val="00AC6C91"/>
    <w:rsid w:val="00AC6CE4"/>
    <w:rsid w:val="00AC6FD5"/>
    <w:rsid w:val="00AC705B"/>
    <w:rsid w:val="00AC742B"/>
    <w:rsid w:val="00AC7849"/>
    <w:rsid w:val="00AC7F8B"/>
    <w:rsid w:val="00AD01DD"/>
    <w:rsid w:val="00AD0483"/>
    <w:rsid w:val="00AD0D5C"/>
    <w:rsid w:val="00AD0E80"/>
    <w:rsid w:val="00AD0F58"/>
    <w:rsid w:val="00AD15CC"/>
    <w:rsid w:val="00AD17E0"/>
    <w:rsid w:val="00AD1D3D"/>
    <w:rsid w:val="00AD22AB"/>
    <w:rsid w:val="00AD240D"/>
    <w:rsid w:val="00AD2A83"/>
    <w:rsid w:val="00AD2B82"/>
    <w:rsid w:val="00AD2F4A"/>
    <w:rsid w:val="00AD330C"/>
    <w:rsid w:val="00AD3F67"/>
    <w:rsid w:val="00AD3FCC"/>
    <w:rsid w:val="00AD4677"/>
    <w:rsid w:val="00AD46DD"/>
    <w:rsid w:val="00AD484D"/>
    <w:rsid w:val="00AD4BA9"/>
    <w:rsid w:val="00AD4F33"/>
    <w:rsid w:val="00AD5002"/>
    <w:rsid w:val="00AD606B"/>
    <w:rsid w:val="00AD60CA"/>
    <w:rsid w:val="00AD6302"/>
    <w:rsid w:val="00AD6469"/>
    <w:rsid w:val="00AD72A9"/>
    <w:rsid w:val="00AD759E"/>
    <w:rsid w:val="00AE08AA"/>
    <w:rsid w:val="00AE0A23"/>
    <w:rsid w:val="00AE0A3E"/>
    <w:rsid w:val="00AE0EA0"/>
    <w:rsid w:val="00AE14CB"/>
    <w:rsid w:val="00AE187F"/>
    <w:rsid w:val="00AE18B5"/>
    <w:rsid w:val="00AE1C02"/>
    <w:rsid w:val="00AE1D71"/>
    <w:rsid w:val="00AE2875"/>
    <w:rsid w:val="00AE2B65"/>
    <w:rsid w:val="00AE2BCC"/>
    <w:rsid w:val="00AE2C50"/>
    <w:rsid w:val="00AE2FF6"/>
    <w:rsid w:val="00AE3033"/>
    <w:rsid w:val="00AE30DC"/>
    <w:rsid w:val="00AE3B9B"/>
    <w:rsid w:val="00AE3C42"/>
    <w:rsid w:val="00AE4377"/>
    <w:rsid w:val="00AE4989"/>
    <w:rsid w:val="00AE4BCC"/>
    <w:rsid w:val="00AE4F0E"/>
    <w:rsid w:val="00AE50F1"/>
    <w:rsid w:val="00AE5130"/>
    <w:rsid w:val="00AE5320"/>
    <w:rsid w:val="00AE57AE"/>
    <w:rsid w:val="00AE5D6A"/>
    <w:rsid w:val="00AE5FE9"/>
    <w:rsid w:val="00AE5FF8"/>
    <w:rsid w:val="00AE632C"/>
    <w:rsid w:val="00AE6437"/>
    <w:rsid w:val="00AE6B46"/>
    <w:rsid w:val="00AE705F"/>
    <w:rsid w:val="00AE721C"/>
    <w:rsid w:val="00AE77CF"/>
    <w:rsid w:val="00AE782E"/>
    <w:rsid w:val="00AF0270"/>
    <w:rsid w:val="00AF040C"/>
    <w:rsid w:val="00AF0907"/>
    <w:rsid w:val="00AF0B86"/>
    <w:rsid w:val="00AF0ED6"/>
    <w:rsid w:val="00AF1393"/>
    <w:rsid w:val="00AF1659"/>
    <w:rsid w:val="00AF1866"/>
    <w:rsid w:val="00AF1BB6"/>
    <w:rsid w:val="00AF22AC"/>
    <w:rsid w:val="00AF2527"/>
    <w:rsid w:val="00AF268F"/>
    <w:rsid w:val="00AF2930"/>
    <w:rsid w:val="00AF2952"/>
    <w:rsid w:val="00AF29EB"/>
    <w:rsid w:val="00AF31A1"/>
    <w:rsid w:val="00AF3233"/>
    <w:rsid w:val="00AF3C4F"/>
    <w:rsid w:val="00AF3EEA"/>
    <w:rsid w:val="00AF4382"/>
    <w:rsid w:val="00AF4AC5"/>
    <w:rsid w:val="00AF4B28"/>
    <w:rsid w:val="00AF4C5C"/>
    <w:rsid w:val="00AF55E2"/>
    <w:rsid w:val="00AF5D71"/>
    <w:rsid w:val="00AF690C"/>
    <w:rsid w:val="00AF6A23"/>
    <w:rsid w:val="00AF6A73"/>
    <w:rsid w:val="00AF70B6"/>
    <w:rsid w:val="00AF71C6"/>
    <w:rsid w:val="00AF73A4"/>
    <w:rsid w:val="00AF774A"/>
    <w:rsid w:val="00AF783C"/>
    <w:rsid w:val="00AF7EC1"/>
    <w:rsid w:val="00B002A8"/>
    <w:rsid w:val="00B00594"/>
    <w:rsid w:val="00B00B9E"/>
    <w:rsid w:val="00B01551"/>
    <w:rsid w:val="00B01666"/>
    <w:rsid w:val="00B019F2"/>
    <w:rsid w:val="00B01CFA"/>
    <w:rsid w:val="00B02617"/>
    <w:rsid w:val="00B02666"/>
    <w:rsid w:val="00B02B4C"/>
    <w:rsid w:val="00B03479"/>
    <w:rsid w:val="00B034A1"/>
    <w:rsid w:val="00B034E6"/>
    <w:rsid w:val="00B038B9"/>
    <w:rsid w:val="00B04345"/>
    <w:rsid w:val="00B044E2"/>
    <w:rsid w:val="00B0487D"/>
    <w:rsid w:val="00B048C5"/>
    <w:rsid w:val="00B048F5"/>
    <w:rsid w:val="00B049BB"/>
    <w:rsid w:val="00B049DC"/>
    <w:rsid w:val="00B04E9C"/>
    <w:rsid w:val="00B052A0"/>
    <w:rsid w:val="00B055B5"/>
    <w:rsid w:val="00B05A10"/>
    <w:rsid w:val="00B05AB5"/>
    <w:rsid w:val="00B05D60"/>
    <w:rsid w:val="00B064E5"/>
    <w:rsid w:val="00B067F7"/>
    <w:rsid w:val="00B06D0D"/>
    <w:rsid w:val="00B06F27"/>
    <w:rsid w:val="00B07A0E"/>
    <w:rsid w:val="00B07A5B"/>
    <w:rsid w:val="00B1056C"/>
    <w:rsid w:val="00B1085F"/>
    <w:rsid w:val="00B10AED"/>
    <w:rsid w:val="00B10B32"/>
    <w:rsid w:val="00B11106"/>
    <w:rsid w:val="00B11239"/>
    <w:rsid w:val="00B11259"/>
    <w:rsid w:val="00B1161D"/>
    <w:rsid w:val="00B11759"/>
    <w:rsid w:val="00B11913"/>
    <w:rsid w:val="00B119F3"/>
    <w:rsid w:val="00B12096"/>
    <w:rsid w:val="00B12822"/>
    <w:rsid w:val="00B12827"/>
    <w:rsid w:val="00B12C17"/>
    <w:rsid w:val="00B12D3C"/>
    <w:rsid w:val="00B13778"/>
    <w:rsid w:val="00B13D33"/>
    <w:rsid w:val="00B13E3B"/>
    <w:rsid w:val="00B14A1B"/>
    <w:rsid w:val="00B152AE"/>
    <w:rsid w:val="00B15A01"/>
    <w:rsid w:val="00B15FD8"/>
    <w:rsid w:val="00B1632F"/>
    <w:rsid w:val="00B16652"/>
    <w:rsid w:val="00B1690D"/>
    <w:rsid w:val="00B16C4D"/>
    <w:rsid w:val="00B16D13"/>
    <w:rsid w:val="00B20051"/>
    <w:rsid w:val="00B2063A"/>
    <w:rsid w:val="00B20D31"/>
    <w:rsid w:val="00B212CF"/>
    <w:rsid w:val="00B21CBA"/>
    <w:rsid w:val="00B2211B"/>
    <w:rsid w:val="00B2224C"/>
    <w:rsid w:val="00B22D07"/>
    <w:rsid w:val="00B22DE4"/>
    <w:rsid w:val="00B23B94"/>
    <w:rsid w:val="00B2401E"/>
    <w:rsid w:val="00B2479F"/>
    <w:rsid w:val="00B25169"/>
    <w:rsid w:val="00B2543C"/>
    <w:rsid w:val="00B25877"/>
    <w:rsid w:val="00B25C1A"/>
    <w:rsid w:val="00B25E46"/>
    <w:rsid w:val="00B26519"/>
    <w:rsid w:val="00B271C8"/>
    <w:rsid w:val="00B27669"/>
    <w:rsid w:val="00B30077"/>
    <w:rsid w:val="00B30E6B"/>
    <w:rsid w:val="00B3175A"/>
    <w:rsid w:val="00B319AE"/>
    <w:rsid w:val="00B31EE9"/>
    <w:rsid w:val="00B325C8"/>
    <w:rsid w:val="00B3291D"/>
    <w:rsid w:val="00B32BC3"/>
    <w:rsid w:val="00B331C8"/>
    <w:rsid w:val="00B338BE"/>
    <w:rsid w:val="00B33D12"/>
    <w:rsid w:val="00B33D4B"/>
    <w:rsid w:val="00B341CD"/>
    <w:rsid w:val="00B346E1"/>
    <w:rsid w:val="00B3536B"/>
    <w:rsid w:val="00B357FC"/>
    <w:rsid w:val="00B35B2A"/>
    <w:rsid w:val="00B368F6"/>
    <w:rsid w:val="00B36922"/>
    <w:rsid w:val="00B36AD4"/>
    <w:rsid w:val="00B3751B"/>
    <w:rsid w:val="00B37B64"/>
    <w:rsid w:val="00B4010C"/>
    <w:rsid w:val="00B40D7F"/>
    <w:rsid w:val="00B41119"/>
    <w:rsid w:val="00B41459"/>
    <w:rsid w:val="00B415E0"/>
    <w:rsid w:val="00B41A50"/>
    <w:rsid w:val="00B42158"/>
    <w:rsid w:val="00B43253"/>
    <w:rsid w:val="00B4330A"/>
    <w:rsid w:val="00B43835"/>
    <w:rsid w:val="00B43AC6"/>
    <w:rsid w:val="00B43D35"/>
    <w:rsid w:val="00B440B4"/>
    <w:rsid w:val="00B44BC1"/>
    <w:rsid w:val="00B44E1F"/>
    <w:rsid w:val="00B44EBF"/>
    <w:rsid w:val="00B45DC3"/>
    <w:rsid w:val="00B45F93"/>
    <w:rsid w:val="00B4613F"/>
    <w:rsid w:val="00B46222"/>
    <w:rsid w:val="00B468CB"/>
    <w:rsid w:val="00B46984"/>
    <w:rsid w:val="00B46CAE"/>
    <w:rsid w:val="00B46CBD"/>
    <w:rsid w:val="00B50114"/>
    <w:rsid w:val="00B5112B"/>
    <w:rsid w:val="00B5112F"/>
    <w:rsid w:val="00B5168A"/>
    <w:rsid w:val="00B5223C"/>
    <w:rsid w:val="00B527FE"/>
    <w:rsid w:val="00B52F50"/>
    <w:rsid w:val="00B53559"/>
    <w:rsid w:val="00B53B95"/>
    <w:rsid w:val="00B5485F"/>
    <w:rsid w:val="00B54BC0"/>
    <w:rsid w:val="00B54C40"/>
    <w:rsid w:val="00B54D51"/>
    <w:rsid w:val="00B557CB"/>
    <w:rsid w:val="00B557E0"/>
    <w:rsid w:val="00B55B99"/>
    <w:rsid w:val="00B5642E"/>
    <w:rsid w:val="00B5649A"/>
    <w:rsid w:val="00B56B07"/>
    <w:rsid w:val="00B56DBA"/>
    <w:rsid w:val="00B56EBE"/>
    <w:rsid w:val="00B571F3"/>
    <w:rsid w:val="00B57C65"/>
    <w:rsid w:val="00B602F5"/>
    <w:rsid w:val="00B60A37"/>
    <w:rsid w:val="00B60ABD"/>
    <w:rsid w:val="00B60CB5"/>
    <w:rsid w:val="00B6107D"/>
    <w:rsid w:val="00B62330"/>
    <w:rsid w:val="00B6245A"/>
    <w:rsid w:val="00B62822"/>
    <w:rsid w:val="00B63871"/>
    <w:rsid w:val="00B645CB"/>
    <w:rsid w:val="00B64719"/>
    <w:rsid w:val="00B647E5"/>
    <w:rsid w:val="00B64916"/>
    <w:rsid w:val="00B64DA0"/>
    <w:rsid w:val="00B6523D"/>
    <w:rsid w:val="00B66425"/>
    <w:rsid w:val="00B66895"/>
    <w:rsid w:val="00B66BBF"/>
    <w:rsid w:val="00B6720D"/>
    <w:rsid w:val="00B6739B"/>
    <w:rsid w:val="00B673C9"/>
    <w:rsid w:val="00B6776C"/>
    <w:rsid w:val="00B701B1"/>
    <w:rsid w:val="00B707BD"/>
    <w:rsid w:val="00B7106C"/>
    <w:rsid w:val="00B7144B"/>
    <w:rsid w:val="00B7147C"/>
    <w:rsid w:val="00B71653"/>
    <w:rsid w:val="00B71D9C"/>
    <w:rsid w:val="00B72A62"/>
    <w:rsid w:val="00B72BD6"/>
    <w:rsid w:val="00B72E7F"/>
    <w:rsid w:val="00B73341"/>
    <w:rsid w:val="00B73621"/>
    <w:rsid w:val="00B73696"/>
    <w:rsid w:val="00B73723"/>
    <w:rsid w:val="00B73FDC"/>
    <w:rsid w:val="00B740FC"/>
    <w:rsid w:val="00B74AF2"/>
    <w:rsid w:val="00B74B95"/>
    <w:rsid w:val="00B74D09"/>
    <w:rsid w:val="00B7521F"/>
    <w:rsid w:val="00B75293"/>
    <w:rsid w:val="00B752E3"/>
    <w:rsid w:val="00B7570D"/>
    <w:rsid w:val="00B75D2F"/>
    <w:rsid w:val="00B76ACA"/>
    <w:rsid w:val="00B76D64"/>
    <w:rsid w:val="00B770C5"/>
    <w:rsid w:val="00B771F8"/>
    <w:rsid w:val="00B772FC"/>
    <w:rsid w:val="00B77461"/>
    <w:rsid w:val="00B775D6"/>
    <w:rsid w:val="00B777F7"/>
    <w:rsid w:val="00B77BEB"/>
    <w:rsid w:val="00B800C4"/>
    <w:rsid w:val="00B801DA"/>
    <w:rsid w:val="00B80292"/>
    <w:rsid w:val="00B803D8"/>
    <w:rsid w:val="00B805BB"/>
    <w:rsid w:val="00B80DA5"/>
    <w:rsid w:val="00B80DC9"/>
    <w:rsid w:val="00B8111F"/>
    <w:rsid w:val="00B815FC"/>
    <w:rsid w:val="00B815FD"/>
    <w:rsid w:val="00B8180E"/>
    <w:rsid w:val="00B81AE1"/>
    <w:rsid w:val="00B82AE9"/>
    <w:rsid w:val="00B82D98"/>
    <w:rsid w:val="00B82FA8"/>
    <w:rsid w:val="00B83E95"/>
    <w:rsid w:val="00B8463F"/>
    <w:rsid w:val="00B84E95"/>
    <w:rsid w:val="00B84F63"/>
    <w:rsid w:val="00B85C44"/>
    <w:rsid w:val="00B85E2E"/>
    <w:rsid w:val="00B862E9"/>
    <w:rsid w:val="00B8660C"/>
    <w:rsid w:val="00B8680C"/>
    <w:rsid w:val="00B86A64"/>
    <w:rsid w:val="00B86B3E"/>
    <w:rsid w:val="00B86C0A"/>
    <w:rsid w:val="00B871FE"/>
    <w:rsid w:val="00B87CBF"/>
    <w:rsid w:val="00B90670"/>
    <w:rsid w:val="00B90695"/>
    <w:rsid w:val="00B9099B"/>
    <w:rsid w:val="00B90AA0"/>
    <w:rsid w:val="00B9104A"/>
    <w:rsid w:val="00B910B3"/>
    <w:rsid w:val="00B91FAB"/>
    <w:rsid w:val="00B92344"/>
    <w:rsid w:val="00B92E6D"/>
    <w:rsid w:val="00B933A8"/>
    <w:rsid w:val="00B94C1F"/>
    <w:rsid w:val="00B94CEC"/>
    <w:rsid w:val="00B95173"/>
    <w:rsid w:val="00B954C1"/>
    <w:rsid w:val="00B957B2"/>
    <w:rsid w:val="00B9580B"/>
    <w:rsid w:val="00B95C43"/>
    <w:rsid w:val="00B961C2"/>
    <w:rsid w:val="00B9631F"/>
    <w:rsid w:val="00B96BEC"/>
    <w:rsid w:val="00B97628"/>
    <w:rsid w:val="00B97813"/>
    <w:rsid w:val="00B978A0"/>
    <w:rsid w:val="00BA00CC"/>
    <w:rsid w:val="00BA0321"/>
    <w:rsid w:val="00BA17F2"/>
    <w:rsid w:val="00BA187D"/>
    <w:rsid w:val="00BA1DB8"/>
    <w:rsid w:val="00BA1F2F"/>
    <w:rsid w:val="00BA277D"/>
    <w:rsid w:val="00BA2F19"/>
    <w:rsid w:val="00BA39A7"/>
    <w:rsid w:val="00BA3F73"/>
    <w:rsid w:val="00BA4819"/>
    <w:rsid w:val="00BA4823"/>
    <w:rsid w:val="00BA4D6C"/>
    <w:rsid w:val="00BA51FB"/>
    <w:rsid w:val="00BA549A"/>
    <w:rsid w:val="00BA5761"/>
    <w:rsid w:val="00BA5D54"/>
    <w:rsid w:val="00BA601B"/>
    <w:rsid w:val="00BA724B"/>
    <w:rsid w:val="00BA72F4"/>
    <w:rsid w:val="00BA732D"/>
    <w:rsid w:val="00BA743B"/>
    <w:rsid w:val="00BA7CEC"/>
    <w:rsid w:val="00BB0247"/>
    <w:rsid w:val="00BB04F1"/>
    <w:rsid w:val="00BB07F8"/>
    <w:rsid w:val="00BB0C61"/>
    <w:rsid w:val="00BB0F89"/>
    <w:rsid w:val="00BB158B"/>
    <w:rsid w:val="00BB1651"/>
    <w:rsid w:val="00BB1C60"/>
    <w:rsid w:val="00BB2745"/>
    <w:rsid w:val="00BB2D89"/>
    <w:rsid w:val="00BB2EFB"/>
    <w:rsid w:val="00BB3043"/>
    <w:rsid w:val="00BB305A"/>
    <w:rsid w:val="00BB3113"/>
    <w:rsid w:val="00BB3118"/>
    <w:rsid w:val="00BB3196"/>
    <w:rsid w:val="00BB37C6"/>
    <w:rsid w:val="00BB3909"/>
    <w:rsid w:val="00BB49AE"/>
    <w:rsid w:val="00BB4CA6"/>
    <w:rsid w:val="00BB5292"/>
    <w:rsid w:val="00BB52C0"/>
    <w:rsid w:val="00BB5300"/>
    <w:rsid w:val="00BB570C"/>
    <w:rsid w:val="00BB5ABB"/>
    <w:rsid w:val="00BB5BEA"/>
    <w:rsid w:val="00BB5CA6"/>
    <w:rsid w:val="00BB5EB1"/>
    <w:rsid w:val="00BB706C"/>
    <w:rsid w:val="00BB721A"/>
    <w:rsid w:val="00BB75C5"/>
    <w:rsid w:val="00BB7FB2"/>
    <w:rsid w:val="00BC019A"/>
    <w:rsid w:val="00BC045A"/>
    <w:rsid w:val="00BC1F41"/>
    <w:rsid w:val="00BC2F58"/>
    <w:rsid w:val="00BC35D0"/>
    <w:rsid w:val="00BC3C63"/>
    <w:rsid w:val="00BC5089"/>
    <w:rsid w:val="00BC5121"/>
    <w:rsid w:val="00BC57F8"/>
    <w:rsid w:val="00BC58F3"/>
    <w:rsid w:val="00BC5B94"/>
    <w:rsid w:val="00BC61A8"/>
    <w:rsid w:val="00BC63FC"/>
    <w:rsid w:val="00BC6588"/>
    <w:rsid w:val="00BC74E5"/>
    <w:rsid w:val="00BC77FB"/>
    <w:rsid w:val="00BC79CE"/>
    <w:rsid w:val="00BD055B"/>
    <w:rsid w:val="00BD0C6B"/>
    <w:rsid w:val="00BD12DB"/>
    <w:rsid w:val="00BD141B"/>
    <w:rsid w:val="00BD1443"/>
    <w:rsid w:val="00BD1538"/>
    <w:rsid w:val="00BD1664"/>
    <w:rsid w:val="00BD1D56"/>
    <w:rsid w:val="00BD2039"/>
    <w:rsid w:val="00BD20C9"/>
    <w:rsid w:val="00BD212A"/>
    <w:rsid w:val="00BD320C"/>
    <w:rsid w:val="00BD3D96"/>
    <w:rsid w:val="00BD3DDB"/>
    <w:rsid w:val="00BD413C"/>
    <w:rsid w:val="00BD4480"/>
    <w:rsid w:val="00BD4741"/>
    <w:rsid w:val="00BD4A63"/>
    <w:rsid w:val="00BD4AD4"/>
    <w:rsid w:val="00BD4CC4"/>
    <w:rsid w:val="00BD4F64"/>
    <w:rsid w:val="00BD5408"/>
    <w:rsid w:val="00BD5414"/>
    <w:rsid w:val="00BD5475"/>
    <w:rsid w:val="00BD5F74"/>
    <w:rsid w:val="00BD6352"/>
    <w:rsid w:val="00BD6506"/>
    <w:rsid w:val="00BD658E"/>
    <w:rsid w:val="00BD70AB"/>
    <w:rsid w:val="00BD7292"/>
    <w:rsid w:val="00BD768A"/>
    <w:rsid w:val="00BD780E"/>
    <w:rsid w:val="00BD7DBD"/>
    <w:rsid w:val="00BE06B0"/>
    <w:rsid w:val="00BE0AF6"/>
    <w:rsid w:val="00BE116A"/>
    <w:rsid w:val="00BE145A"/>
    <w:rsid w:val="00BE16AC"/>
    <w:rsid w:val="00BE1769"/>
    <w:rsid w:val="00BE1A57"/>
    <w:rsid w:val="00BE21C4"/>
    <w:rsid w:val="00BE2203"/>
    <w:rsid w:val="00BE2EE6"/>
    <w:rsid w:val="00BE323A"/>
    <w:rsid w:val="00BE368A"/>
    <w:rsid w:val="00BE3E8B"/>
    <w:rsid w:val="00BE3EE7"/>
    <w:rsid w:val="00BE3F6C"/>
    <w:rsid w:val="00BE4081"/>
    <w:rsid w:val="00BE4082"/>
    <w:rsid w:val="00BE431E"/>
    <w:rsid w:val="00BE439D"/>
    <w:rsid w:val="00BE44D9"/>
    <w:rsid w:val="00BE4867"/>
    <w:rsid w:val="00BE4D7F"/>
    <w:rsid w:val="00BE510F"/>
    <w:rsid w:val="00BE5332"/>
    <w:rsid w:val="00BE53FF"/>
    <w:rsid w:val="00BE5505"/>
    <w:rsid w:val="00BE555F"/>
    <w:rsid w:val="00BE6000"/>
    <w:rsid w:val="00BE6084"/>
    <w:rsid w:val="00BE62C1"/>
    <w:rsid w:val="00BE64FB"/>
    <w:rsid w:val="00BE795A"/>
    <w:rsid w:val="00BE79B6"/>
    <w:rsid w:val="00BE7B47"/>
    <w:rsid w:val="00BE7E7A"/>
    <w:rsid w:val="00BF04C8"/>
    <w:rsid w:val="00BF1B5A"/>
    <w:rsid w:val="00BF1C4D"/>
    <w:rsid w:val="00BF1E75"/>
    <w:rsid w:val="00BF272F"/>
    <w:rsid w:val="00BF28F2"/>
    <w:rsid w:val="00BF2E92"/>
    <w:rsid w:val="00BF3328"/>
    <w:rsid w:val="00BF41ED"/>
    <w:rsid w:val="00BF4AB1"/>
    <w:rsid w:val="00BF6120"/>
    <w:rsid w:val="00BF61AA"/>
    <w:rsid w:val="00BF6855"/>
    <w:rsid w:val="00BF6BC0"/>
    <w:rsid w:val="00BF6D82"/>
    <w:rsid w:val="00BF77F2"/>
    <w:rsid w:val="00BF7CF4"/>
    <w:rsid w:val="00BF7F96"/>
    <w:rsid w:val="00C00078"/>
    <w:rsid w:val="00C003A2"/>
    <w:rsid w:val="00C005A1"/>
    <w:rsid w:val="00C00E46"/>
    <w:rsid w:val="00C02294"/>
    <w:rsid w:val="00C02CB5"/>
    <w:rsid w:val="00C02D01"/>
    <w:rsid w:val="00C03CFF"/>
    <w:rsid w:val="00C03DC5"/>
    <w:rsid w:val="00C04DD1"/>
    <w:rsid w:val="00C055E4"/>
    <w:rsid w:val="00C05855"/>
    <w:rsid w:val="00C07576"/>
    <w:rsid w:val="00C078FA"/>
    <w:rsid w:val="00C0795B"/>
    <w:rsid w:val="00C101E7"/>
    <w:rsid w:val="00C101FD"/>
    <w:rsid w:val="00C102B3"/>
    <w:rsid w:val="00C11215"/>
    <w:rsid w:val="00C12063"/>
    <w:rsid w:val="00C12365"/>
    <w:rsid w:val="00C12445"/>
    <w:rsid w:val="00C125EB"/>
    <w:rsid w:val="00C12C45"/>
    <w:rsid w:val="00C135DD"/>
    <w:rsid w:val="00C13C84"/>
    <w:rsid w:val="00C13D6A"/>
    <w:rsid w:val="00C13F9A"/>
    <w:rsid w:val="00C14125"/>
    <w:rsid w:val="00C1449C"/>
    <w:rsid w:val="00C1460C"/>
    <w:rsid w:val="00C1476A"/>
    <w:rsid w:val="00C147C9"/>
    <w:rsid w:val="00C147FA"/>
    <w:rsid w:val="00C14D42"/>
    <w:rsid w:val="00C158C5"/>
    <w:rsid w:val="00C15D85"/>
    <w:rsid w:val="00C15DEB"/>
    <w:rsid w:val="00C16F4F"/>
    <w:rsid w:val="00C172FE"/>
    <w:rsid w:val="00C1745E"/>
    <w:rsid w:val="00C17DEA"/>
    <w:rsid w:val="00C17FE2"/>
    <w:rsid w:val="00C206F9"/>
    <w:rsid w:val="00C20FAD"/>
    <w:rsid w:val="00C21FB6"/>
    <w:rsid w:val="00C22113"/>
    <w:rsid w:val="00C2276E"/>
    <w:rsid w:val="00C22BD4"/>
    <w:rsid w:val="00C22E85"/>
    <w:rsid w:val="00C22EEC"/>
    <w:rsid w:val="00C233AC"/>
    <w:rsid w:val="00C235D4"/>
    <w:rsid w:val="00C23619"/>
    <w:rsid w:val="00C23654"/>
    <w:rsid w:val="00C23B0A"/>
    <w:rsid w:val="00C23E36"/>
    <w:rsid w:val="00C24776"/>
    <w:rsid w:val="00C2535F"/>
    <w:rsid w:val="00C2598D"/>
    <w:rsid w:val="00C261BC"/>
    <w:rsid w:val="00C27500"/>
    <w:rsid w:val="00C27A6F"/>
    <w:rsid w:val="00C27B77"/>
    <w:rsid w:val="00C27E5B"/>
    <w:rsid w:val="00C30379"/>
    <w:rsid w:val="00C30501"/>
    <w:rsid w:val="00C305AC"/>
    <w:rsid w:val="00C311C6"/>
    <w:rsid w:val="00C31A04"/>
    <w:rsid w:val="00C31F71"/>
    <w:rsid w:val="00C32223"/>
    <w:rsid w:val="00C325E0"/>
    <w:rsid w:val="00C329DA"/>
    <w:rsid w:val="00C32A2D"/>
    <w:rsid w:val="00C33A39"/>
    <w:rsid w:val="00C33D08"/>
    <w:rsid w:val="00C35D29"/>
    <w:rsid w:val="00C35D99"/>
    <w:rsid w:val="00C36329"/>
    <w:rsid w:val="00C366D3"/>
    <w:rsid w:val="00C3733C"/>
    <w:rsid w:val="00C40A84"/>
    <w:rsid w:val="00C40E93"/>
    <w:rsid w:val="00C41545"/>
    <w:rsid w:val="00C41A94"/>
    <w:rsid w:val="00C41D7F"/>
    <w:rsid w:val="00C4231E"/>
    <w:rsid w:val="00C4241C"/>
    <w:rsid w:val="00C42572"/>
    <w:rsid w:val="00C43CD4"/>
    <w:rsid w:val="00C44427"/>
    <w:rsid w:val="00C4483A"/>
    <w:rsid w:val="00C45078"/>
    <w:rsid w:val="00C45ABB"/>
    <w:rsid w:val="00C45B44"/>
    <w:rsid w:val="00C45F20"/>
    <w:rsid w:val="00C463B9"/>
    <w:rsid w:val="00C46EDA"/>
    <w:rsid w:val="00C475BC"/>
    <w:rsid w:val="00C47BA1"/>
    <w:rsid w:val="00C47DA9"/>
    <w:rsid w:val="00C47E14"/>
    <w:rsid w:val="00C5007E"/>
    <w:rsid w:val="00C50A6E"/>
    <w:rsid w:val="00C50AF9"/>
    <w:rsid w:val="00C50E63"/>
    <w:rsid w:val="00C50F97"/>
    <w:rsid w:val="00C511BC"/>
    <w:rsid w:val="00C518F2"/>
    <w:rsid w:val="00C51D20"/>
    <w:rsid w:val="00C520AB"/>
    <w:rsid w:val="00C526D6"/>
    <w:rsid w:val="00C528ED"/>
    <w:rsid w:val="00C530A1"/>
    <w:rsid w:val="00C531DD"/>
    <w:rsid w:val="00C53FC5"/>
    <w:rsid w:val="00C53FF7"/>
    <w:rsid w:val="00C541D8"/>
    <w:rsid w:val="00C54266"/>
    <w:rsid w:val="00C54922"/>
    <w:rsid w:val="00C54A52"/>
    <w:rsid w:val="00C54D7A"/>
    <w:rsid w:val="00C54E24"/>
    <w:rsid w:val="00C5612D"/>
    <w:rsid w:val="00C56325"/>
    <w:rsid w:val="00C567C7"/>
    <w:rsid w:val="00C56E8A"/>
    <w:rsid w:val="00C57C0A"/>
    <w:rsid w:val="00C57E0D"/>
    <w:rsid w:val="00C605FC"/>
    <w:rsid w:val="00C60789"/>
    <w:rsid w:val="00C60AD8"/>
    <w:rsid w:val="00C60E69"/>
    <w:rsid w:val="00C61056"/>
    <w:rsid w:val="00C61481"/>
    <w:rsid w:val="00C61794"/>
    <w:rsid w:val="00C6185B"/>
    <w:rsid w:val="00C61867"/>
    <w:rsid w:val="00C62841"/>
    <w:rsid w:val="00C62C5D"/>
    <w:rsid w:val="00C62DD6"/>
    <w:rsid w:val="00C6392B"/>
    <w:rsid w:val="00C64043"/>
    <w:rsid w:val="00C648EB"/>
    <w:rsid w:val="00C64FB8"/>
    <w:rsid w:val="00C65250"/>
    <w:rsid w:val="00C66782"/>
    <w:rsid w:val="00C66B95"/>
    <w:rsid w:val="00C66EF9"/>
    <w:rsid w:val="00C67858"/>
    <w:rsid w:val="00C67BB0"/>
    <w:rsid w:val="00C701A4"/>
    <w:rsid w:val="00C701E0"/>
    <w:rsid w:val="00C703E3"/>
    <w:rsid w:val="00C70A48"/>
    <w:rsid w:val="00C70A99"/>
    <w:rsid w:val="00C70F4C"/>
    <w:rsid w:val="00C72028"/>
    <w:rsid w:val="00C722E5"/>
    <w:rsid w:val="00C724BF"/>
    <w:rsid w:val="00C7267D"/>
    <w:rsid w:val="00C72B11"/>
    <w:rsid w:val="00C73182"/>
    <w:rsid w:val="00C7394F"/>
    <w:rsid w:val="00C73EFC"/>
    <w:rsid w:val="00C74879"/>
    <w:rsid w:val="00C74A81"/>
    <w:rsid w:val="00C75142"/>
    <w:rsid w:val="00C755B2"/>
    <w:rsid w:val="00C75781"/>
    <w:rsid w:val="00C757A9"/>
    <w:rsid w:val="00C75AA7"/>
    <w:rsid w:val="00C75B36"/>
    <w:rsid w:val="00C75DE6"/>
    <w:rsid w:val="00C76651"/>
    <w:rsid w:val="00C77064"/>
    <w:rsid w:val="00C77B26"/>
    <w:rsid w:val="00C77C0E"/>
    <w:rsid w:val="00C80244"/>
    <w:rsid w:val="00C804EC"/>
    <w:rsid w:val="00C80D49"/>
    <w:rsid w:val="00C80E40"/>
    <w:rsid w:val="00C81425"/>
    <w:rsid w:val="00C81DE2"/>
    <w:rsid w:val="00C82075"/>
    <w:rsid w:val="00C82627"/>
    <w:rsid w:val="00C826B0"/>
    <w:rsid w:val="00C82A40"/>
    <w:rsid w:val="00C82C28"/>
    <w:rsid w:val="00C82C3F"/>
    <w:rsid w:val="00C82E9C"/>
    <w:rsid w:val="00C8348E"/>
    <w:rsid w:val="00C83875"/>
    <w:rsid w:val="00C839B7"/>
    <w:rsid w:val="00C83D6B"/>
    <w:rsid w:val="00C84B77"/>
    <w:rsid w:val="00C85018"/>
    <w:rsid w:val="00C85931"/>
    <w:rsid w:val="00C85E14"/>
    <w:rsid w:val="00C860C6"/>
    <w:rsid w:val="00C86A2E"/>
    <w:rsid w:val="00C86E6A"/>
    <w:rsid w:val="00C87063"/>
    <w:rsid w:val="00C87999"/>
    <w:rsid w:val="00C87C1B"/>
    <w:rsid w:val="00C90326"/>
    <w:rsid w:val="00C90957"/>
    <w:rsid w:val="00C90FF0"/>
    <w:rsid w:val="00C914F3"/>
    <w:rsid w:val="00C916FE"/>
    <w:rsid w:val="00C91797"/>
    <w:rsid w:val="00C91BCC"/>
    <w:rsid w:val="00C92008"/>
    <w:rsid w:val="00C92592"/>
    <w:rsid w:val="00C926A4"/>
    <w:rsid w:val="00C92D2C"/>
    <w:rsid w:val="00C92DB1"/>
    <w:rsid w:val="00C936D1"/>
    <w:rsid w:val="00C94382"/>
    <w:rsid w:val="00C94458"/>
    <w:rsid w:val="00C9505A"/>
    <w:rsid w:val="00C95366"/>
    <w:rsid w:val="00C95686"/>
    <w:rsid w:val="00C95973"/>
    <w:rsid w:val="00C95FDF"/>
    <w:rsid w:val="00C9610E"/>
    <w:rsid w:val="00C967ED"/>
    <w:rsid w:val="00C96C54"/>
    <w:rsid w:val="00C96FB9"/>
    <w:rsid w:val="00C97180"/>
    <w:rsid w:val="00C974E3"/>
    <w:rsid w:val="00C97632"/>
    <w:rsid w:val="00CA01A9"/>
    <w:rsid w:val="00CA09D6"/>
    <w:rsid w:val="00CA09F5"/>
    <w:rsid w:val="00CA0B15"/>
    <w:rsid w:val="00CA15B8"/>
    <w:rsid w:val="00CA1A37"/>
    <w:rsid w:val="00CA202F"/>
    <w:rsid w:val="00CA281D"/>
    <w:rsid w:val="00CA28AB"/>
    <w:rsid w:val="00CA2AF2"/>
    <w:rsid w:val="00CA3CF6"/>
    <w:rsid w:val="00CA3DD5"/>
    <w:rsid w:val="00CA3F3D"/>
    <w:rsid w:val="00CA4954"/>
    <w:rsid w:val="00CA5840"/>
    <w:rsid w:val="00CA60E2"/>
    <w:rsid w:val="00CA67F0"/>
    <w:rsid w:val="00CA6D8B"/>
    <w:rsid w:val="00CA6E1B"/>
    <w:rsid w:val="00CA6FC9"/>
    <w:rsid w:val="00CA767E"/>
    <w:rsid w:val="00CA7BF8"/>
    <w:rsid w:val="00CA7DC7"/>
    <w:rsid w:val="00CA7F46"/>
    <w:rsid w:val="00CB00C5"/>
    <w:rsid w:val="00CB12E3"/>
    <w:rsid w:val="00CB144C"/>
    <w:rsid w:val="00CB1C34"/>
    <w:rsid w:val="00CB1EA5"/>
    <w:rsid w:val="00CB20B1"/>
    <w:rsid w:val="00CB2117"/>
    <w:rsid w:val="00CB27D3"/>
    <w:rsid w:val="00CB28E1"/>
    <w:rsid w:val="00CB2BC8"/>
    <w:rsid w:val="00CB37EF"/>
    <w:rsid w:val="00CB392A"/>
    <w:rsid w:val="00CB3B9D"/>
    <w:rsid w:val="00CB3FF3"/>
    <w:rsid w:val="00CB4B2A"/>
    <w:rsid w:val="00CB5367"/>
    <w:rsid w:val="00CB5535"/>
    <w:rsid w:val="00CB5A70"/>
    <w:rsid w:val="00CB602F"/>
    <w:rsid w:val="00CB6A47"/>
    <w:rsid w:val="00CB70B4"/>
    <w:rsid w:val="00CB719C"/>
    <w:rsid w:val="00CB7492"/>
    <w:rsid w:val="00CB74A3"/>
    <w:rsid w:val="00CC05A8"/>
    <w:rsid w:val="00CC088F"/>
    <w:rsid w:val="00CC0912"/>
    <w:rsid w:val="00CC0F74"/>
    <w:rsid w:val="00CC0FDB"/>
    <w:rsid w:val="00CC1042"/>
    <w:rsid w:val="00CC14A2"/>
    <w:rsid w:val="00CC21FD"/>
    <w:rsid w:val="00CC2534"/>
    <w:rsid w:val="00CC2609"/>
    <w:rsid w:val="00CC32C5"/>
    <w:rsid w:val="00CC3518"/>
    <w:rsid w:val="00CC410C"/>
    <w:rsid w:val="00CC4194"/>
    <w:rsid w:val="00CC4C20"/>
    <w:rsid w:val="00CC50D9"/>
    <w:rsid w:val="00CC5698"/>
    <w:rsid w:val="00CC5E1A"/>
    <w:rsid w:val="00CC6A15"/>
    <w:rsid w:val="00CC76DB"/>
    <w:rsid w:val="00CC77A2"/>
    <w:rsid w:val="00CC7AD3"/>
    <w:rsid w:val="00CC7F5C"/>
    <w:rsid w:val="00CD020B"/>
    <w:rsid w:val="00CD0337"/>
    <w:rsid w:val="00CD0397"/>
    <w:rsid w:val="00CD074F"/>
    <w:rsid w:val="00CD098F"/>
    <w:rsid w:val="00CD0AB7"/>
    <w:rsid w:val="00CD1344"/>
    <w:rsid w:val="00CD1D16"/>
    <w:rsid w:val="00CD2126"/>
    <w:rsid w:val="00CD227D"/>
    <w:rsid w:val="00CD229E"/>
    <w:rsid w:val="00CD23D3"/>
    <w:rsid w:val="00CD2457"/>
    <w:rsid w:val="00CD2FE0"/>
    <w:rsid w:val="00CD3A67"/>
    <w:rsid w:val="00CD3CCB"/>
    <w:rsid w:val="00CD4393"/>
    <w:rsid w:val="00CD441C"/>
    <w:rsid w:val="00CD4E0D"/>
    <w:rsid w:val="00CD4EDC"/>
    <w:rsid w:val="00CD4F1E"/>
    <w:rsid w:val="00CD5393"/>
    <w:rsid w:val="00CD59B9"/>
    <w:rsid w:val="00CD5E5C"/>
    <w:rsid w:val="00CD68D1"/>
    <w:rsid w:val="00CD77B4"/>
    <w:rsid w:val="00CD7B22"/>
    <w:rsid w:val="00CD7B84"/>
    <w:rsid w:val="00CD7DB6"/>
    <w:rsid w:val="00CE0224"/>
    <w:rsid w:val="00CE12DB"/>
    <w:rsid w:val="00CE146F"/>
    <w:rsid w:val="00CE1BD9"/>
    <w:rsid w:val="00CE1EDC"/>
    <w:rsid w:val="00CE2581"/>
    <w:rsid w:val="00CE3BEA"/>
    <w:rsid w:val="00CE3D34"/>
    <w:rsid w:val="00CE3F9E"/>
    <w:rsid w:val="00CE49D0"/>
    <w:rsid w:val="00CE4BFC"/>
    <w:rsid w:val="00CE5E7D"/>
    <w:rsid w:val="00CE6040"/>
    <w:rsid w:val="00CE699C"/>
    <w:rsid w:val="00CE74C5"/>
    <w:rsid w:val="00CE7510"/>
    <w:rsid w:val="00CE79FD"/>
    <w:rsid w:val="00CE7A65"/>
    <w:rsid w:val="00CE7AB5"/>
    <w:rsid w:val="00CF0099"/>
    <w:rsid w:val="00CF0544"/>
    <w:rsid w:val="00CF11EF"/>
    <w:rsid w:val="00CF144C"/>
    <w:rsid w:val="00CF1E35"/>
    <w:rsid w:val="00CF1F1C"/>
    <w:rsid w:val="00CF20B7"/>
    <w:rsid w:val="00CF2516"/>
    <w:rsid w:val="00CF3B78"/>
    <w:rsid w:val="00CF47F7"/>
    <w:rsid w:val="00CF5540"/>
    <w:rsid w:val="00CF5E6F"/>
    <w:rsid w:val="00CF62CA"/>
    <w:rsid w:val="00CF6477"/>
    <w:rsid w:val="00CF69E5"/>
    <w:rsid w:val="00CF7873"/>
    <w:rsid w:val="00D0041B"/>
    <w:rsid w:val="00D008CC"/>
    <w:rsid w:val="00D00997"/>
    <w:rsid w:val="00D00C10"/>
    <w:rsid w:val="00D00DFF"/>
    <w:rsid w:val="00D0144F"/>
    <w:rsid w:val="00D018B1"/>
    <w:rsid w:val="00D020AC"/>
    <w:rsid w:val="00D02B59"/>
    <w:rsid w:val="00D02E25"/>
    <w:rsid w:val="00D03086"/>
    <w:rsid w:val="00D03CF1"/>
    <w:rsid w:val="00D04919"/>
    <w:rsid w:val="00D04E65"/>
    <w:rsid w:val="00D05D85"/>
    <w:rsid w:val="00D06830"/>
    <w:rsid w:val="00D068C8"/>
    <w:rsid w:val="00D069DE"/>
    <w:rsid w:val="00D06B4D"/>
    <w:rsid w:val="00D077FC"/>
    <w:rsid w:val="00D078B0"/>
    <w:rsid w:val="00D0794F"/>
    <w:rsid w:val="00D07A0E"/>
    <w:rsid w:val="00D10585"/>
    <w:rsid w:val="00D10A59"/>
    <w:rsid w:val="00D10F2B"/>
    <w:rsid w:val="00D11848"/>
    <w:rsid w:val="00D11A96"/>
    <w:rsid w:val="00D121CE"/>
    <w:rsid w:val="00D12A6F"/>
    <w:rsid w:val="00D12A7C"/>
    <w:rsid w:val="00D13308"/>
    <w:rsid w:val="00D13426"/>
    <w:rsid w:val="00D13645"/>
    <w:rsid w:val="00D13F61"/>
    <w:rsid w:val="00D1443E"/>
    <w:rsid w:val="00D14CE1"/>
    <w:rsid w:val="00D160B5"/>
    <w:rsid w:val="00D164F1"/>
    <w:rsid w:val="00D17265"/>
    <w:rsid w:val="00D17FE4"/>
    <w:rsid w:val="00D202AE"/>
    <w:rsid w:val="00D206A8"/>
    <w:rsid w:val="00D21C75"/>
    <w:rsid w:val="00D22309"/>
    <w:rsid w:val="00D22A73"/>
    <w:rsid w:val="00D2329B"/>
    <w:rsid w:val="00D24ED2"/>
    <w:rsid w:val="00D25088"/>
    <w:rsid w:val="00D2526F"/>
    <w:rsid w:val="00D25FBF"/>
    <w:rsid w:val="00D2630A"/>
    <w:rsid w:val="00D275C0"/>
    <w:rsid w:val="00D27E97"/>
    <w:rsid w:val="00D31453"/>
    <w:rsid w:val="00D3149C"/>
    <w:rsid w:val="00D32160"/>
    <w:rsid w:val="00D33107"/>
    <w:rsid w:val="00D331C3"/>
    <w:rsid w:val="00D33213"/>
    <w:rsid w:val="00D33698"/>
    <w:rsid w:val="00D33BA8"/>
    <w:rsid w:val="00D33BBE"/>
    <w:rsid w:val="00D343A9"/>
    <w:rsid w:val="00D34B3C"/>
    <w:rsid w:val="00D34C60"/>
    <w:rsid w:val="00D34D35"/>
    <w:rsid w:val="00D35061"/>
    <w:rsid w:val="00D35109"/>
    <w:rsid w:val="00D35200"/>
    <w:rsid w:val="00D352C0"/>
    <w:rsid w:val="00D357E6"/>
    <w:rsid w:val="00D35B68"/>
    <w:rsid w:val="00D36B42"/>
    <w:rsid w:val="00D36DFC"/>
    <w:rsid w:val="00D37EB1"/>
    <w:rsid w:val="00D40353"/>
    <w:rsid w:val="00D40485"/>
    <w:rsid w:val="00D407D7"/>
    <w:rsid w:val="00D40BDA"/>
    <w:rsid w:val="00D410D8"/>
    <w:rsid w:val="00D41ADA"/>
    <w:rsid w:val="00D4305E"/>
    <w:rsid w:val="00D43228"/>
    <w:rsid w:val="00D43393"/>
    <w:rsid w:val="00D4373B"/>
    <w:rsid w:val="00D43A70"/>
    <w:rsid w:val="00D43AD5"/>
    <w:rsid w:val="00D43D67"/>
    <w:rsid w:val="00D44088"/>
    <w:rsid w:val="00D44865"/>
    <w:rsid w:val="00D44916"/>
    <w:rsid w:val="00D45079"/>
    <w:rsid w:val="00D4567E"/>
    <w:rsid w:val="00D45AFB"/>
    <w:rsid w:val="00D462BA"/>
    <w:rsid w:val="00D46343"/>
    <w:rsid w:val="00D47323"/>
    <w:rsid w:val="00D47A41"/>
    <w:rsid w:val="00D50C57"/>
    <w:rsid w:val="00D50E02"/>
    <w:rsid w:val="00D50E11"/>
    <w:rsid w:val="00D51776"/>
    <w:rsid w:val="00D51AE3"/>
    <w:rsid w:val="00D51D5D"/>
    <w:rsid w:val="00D51EDD"/>
    <w:rsid w:val="00D521D9"/>
    <w:rsid w:val="00D522EE"/>
    <w:rsid w:val="00D523DA"/>
    <w:rsid w:val="00D52B58"/>
    <w:rsid w:val="00D52BC1"/>
    <w:rsid w:val="00D53B64"/>
    <w:rsid w:val="00D542D2"/>
    <w:rsid w:val="00D54642"/>
    <w:rsid w:val="00D54A93"/>
    <w:rsid w:val="00D54D4D"/>
    <w:rsid w:val="00D54F37"/>
    <w:rsid w:val="00D55706"/>
    <w:rsid w:val="00D5570E"/>
    <w:rsid w:val="00D55F2D"/>
    <w:rsid w:val="00D56554"/>
    <w:rsid w:val="00D57013"/>
    <w:rsid w:val="00D5726D"/>
    <w:rsid w:val="00D57400"/>
    <w:rsid w:val="00D60D53"/>
    <w:rsid w:val="00D60EB7"/>
    <w:rsid w:val="00D61CBE"/>
    <w:rsid w:val="00D61DCF"/>
    <w:rsid w:val="00D62884"/>
    <w:rsid w:val="00D62A68"/>
    <w:rsid w:val="00D62CFF"/>
    <w:rsid w:val="00D62D58"/>
    <w:rsid w:val="00D63422"/>
    <w:rsid w:val="00D63772"/>
    <w:rsid w:val="00D63B29"/>
    <w:rsid w:val="00D64022"/>
    <w:rsid w:val="00D64492"/>
    <w:rsid w:val="00D6486C"/>
    <w:rsid w:val="00D6487E"/>
    <w:rsid w:val="00D64A27"/>
    <w:rsid w:val="00D64C00"/>
    <w:rsid w:val="00D651CE"/>
    <w:rsid w:val="00D65546"/>
    <w:rsid w:val="00D65636"/>
    <w:rsid w:val="00D65CC0"/>
    <w:rsid w:val="00D662EB"/>
    <w:rsid w:val="00D66796"/>
    <w:rsid w:val="00D667F2"/>
    <w:rsid w:val="00D66881"/>
    <w:rsid w:val="00D66E20"/>
    <w:rsid w:val="00D67199"/>
    <w:rsid w:val="00D6737C"/>
    <w:rsid w:val="00D67DB9"/>
    <w:rsid w:val="00D70010"/>
    <w:rsid w:val="00D70135"/>
    <w:rsid w:val="00D701F5"/>
    <w:rsid w:val="00D70711"/>
    <w:rsid w:val="00D70AE5"/>
    <w:rsid w:val="00D70E77"/>
    <w:rsid w:val="00D7120C"/>
    <w:rsid w:val="00D7183D"/>
    <w:rsid w:val="00D71B60"/>
    <w:rsid w:val="00D71FAD"/>
    <w:rsid w:val="00D72453"/>
    <w:rsid w:val="00D7246B"/>
    <w:rsid w:val="00D7271F"/>
    <w:rsid w:val="00D731C4"/>
    <w:rsid w:val="00D732D8"/>
    <w:rsid w:val="00D7338F"/>
    <w:rsid w:val="00D7341D"/>
    <w:rsid w:val="00D7380E"/>
    <w:rsid w:val="00D7388D"/>
    <w:rsid w:val="00D74225"/>
    <w:rsid w:val="00D754C8"/>
    <w:rsid w:val="00D75ECF"/>
    <w:rsid w:val="00D76267"/>
    <w:rsid w:val="00D762C6"/>
    <w:rsid w:val="00D767B6"/>
    <w:rsid w:val="00D7714B"/>
    <w:rsid w:val="00D77D15"/>
    <w:rsid w:val="00D807F2"/>
    <w:rsid w:val="00D80899"/>
    <w:rsid w:val="00D81328"/>
    <w:rsid w:val="00D81AB6"/>
    <w:rsid w:val="00D81AD5"/>
    <w:rsid w:val="00D81CEC"/>
    <w:rsid w:val="00D82169"/>
    <w:rsid w:val="00D82535"/>
    <w:rsid w:val="00D82C12"/>
    <w:rsid w:val="00D8367D"/>
    <w:rsid w:val="00D83F38"/>
    <w:rsid w:val="00D8447E"/>
    <w:rsid w:val="00D8460E"/>
    <w:rsid w:val="00D84A8C"/>
    <w:rsid w:val="00D8516A"/>
    <w:rsid w:val="00D8541E"/>
    <w:rsid w:val="00D85AFE"/>
    <w:rsid w:val="00D85CC7"/>
    <w:rsid w:val="00D866E1"/>
    <w:rsid w:val="00D86876"/>
    <w:rsid w:val="00D869A6"/>
    <w:rsid w:val="00D86A50"/>
    <w:rsid w:val="00D86A57"/>
    <w:rsid w:val="00D86B21"/>
    <w:rsid w:val="00D86EC4"/>
    <w:rsid w:val="00D87127"/>
    <w:rsid w:val="00D873D2"/>
    <w:rsid w:val="00D8777B"/>
    <w:rsid w:val="00D8788E"/>
    <w:rsid w:val="00D87CAF"/>
    <w:rsid w:val="00D87CC3"/>
    <w:rsid w:val="00D87F01"/>
    <w:rsid w:val="00D906D6"/>
    <w:rsid w:val="00D906D8"/>
    <w:rsid w:val="00D906EF"/>
    <w:rsid w:val="00D90F9E"/>
    <w:rsid w:val="00D91060"/>
    <w:rsid w:val="00D914BF"/>
    <w:rsid w:val="00D91687"/>
    <w:rsid w:val="00D9183B"/>
    <w:rsid w:val="00D92244"/>
    <w:rsid w:val="00D92628"/>
    <w:rsid w:val="00D9284F"/>
    <w:rsid w:val="00D9285C"/>
    <w:rsid w:val="00D93544"/>
    <w:rsid w:val="00D94501"/>
    <w:rsid w:val="00D94B4E"/>
    <w:rsid w:val="00D94C96"/>
    <w:rsid w:val="00D9543C"/>
    <w:rsid w:val="00D95513"/>
    <w:rsid w:val="00D95B12"/>
    <w:rsid w:val="00D95B14"/>
    <w:rsid w:val="00D95D86"/>
    <w:rsid w:val="00D95E43"/>
    <w:rsid w:val="00D967AD"/>
    <w:rsid w:val="00D9693E"/>
    <w:rsid w:val="00D96C85"/>
    <w:rsid w:val="00D96E43"/>
    <w:rsid w:val="00D96FF8"/>
    <w:rsid w:val="00D97838"/>
    <w:rsid w:val="00D9789E"/>
    <w:rsid w:val="00D97CE6"/>
    <w:rsid w:val="00D97F10"/>
    <w:rsid w:val="00DA001A"/>
    <w:rsid w:val="00DA0E73"/>
    <w:rsid w:val="00DA0FF3"/>
    <w:rsid w:val="00DA1AC9"/>
    <w:rsid w:val="00DA22D0"/>
    <w:rsid w:val="00DA2BE4"/>
    <w:rsid w:val="00DA2C14"/>
    <w:rsid w:val="00DA316D"/>
    <w:rsid w:val="00DA36BA"/>
    <w:rsid w:val="00DA41F9"/>
    <w:rsid w:val="00DA47D8"/>
    <w:rsid w:val="00DA4A40"/>
    <w:rsid w:val="00DA4DE4"/>
    <w:rsid w:val="00DA4F9C"/>
    <w:rsid w:val="00DA55D8"/>
    <w:rsid w:val="00DA5828"/>
    <w:rsid w:val="00DA5D46"/>
    <w:rsid w:val="00DA5DC1"/>
    <w:rsid w:val="00DA5E94"/>
    <w:rsid w:val="00DA62B3"/>
    <w:rsid w:val="00DA63CE"/>
    <w:rsid w:val="00DA69E5"/>
    <w:rsid w:val="00DA6A37"/>
    <w:rsid w:val="00DA74AF"/>
    <w:rsid w:val="00DB0149"/>
    <w:rsid w:val="00DB0355"/>
    <w:rsid w:val="00DB0808"/>
    <w:rsid w:val="00DB0A78"/>
    <w:rsid w:val="00DB0E99"/>
    <w:rsid w:val="00DB0FC9"/>
    <w:rsid w:val="00DB19CA"/>
    <w:rsid w:val="00DB1EFD"/>
    <w:rsid w:val="00DB250A"/>
    <w:rsid w:val="00DB2555"/>
    <w:rsid w:val="00DB335D"/>
    <w:rsid w:val="00DB3585"/>
    <w:rsid w:val="00DB43A4"/>
    <w:rsid w:val="00DB4B3A"/>
    <w:rsid w:val="00DB4F09"/>
    <w:rsid w:val="00DB5065"/>
    <w:rsid w:val="00DB6917"/>
    <w:rsid w:val="00DB6E86"/>
    <w:rsid w:val="00DB746F"/>
    <w:rsid w:val="00DB77ED"/>
    <w:rsid w:val="00DC0046"/>
    <w:rsid w:val="00DC14DB"/>
    <w:rsid w:val="00DC16E1"/>
    <w:rsid w:val="00DC1B77"/>
    <w:rsid w:val="00DC1FDB"/>
    <w:rsid w:val="00DC24CC"/>
    <w:rsid w:val="00DC35BA"/>
    <w:rsid w:val="00DC38E0"/>
    <w:rsid w:val="00DC4892"/>
    <w:rsid w:val="00DC49D5"/>
    <w:rsid w:val="00DC50E9"/>
    <w:rsid w:val="00DC5583"/>
    <w:rsid w:val="00DC5E74"/>
    <w:rsid w:val="00DC62B8"/>
    <w:rsid w:val="00DC646E"/>
    <w:rsid w:val="00DC6B98"/>
    <w:rsid w:val="00DC76E7"/>
    <w:rsid w:val="00DC7A6B"/>
    <w:rsid w:val="00DC7ABA"/>
    <w:rsid w:val="00DD0252"/>
    <w:rsid w:val="00DD08F9"/>
    <w:rsid w:val="00DD2715"/>
    <w:rsid w:val="00DD28F5"/>
    <w:rsid w:val="00DD2977"/>
    <w:rsid w:val="00DD2C58"/>
    <w:rsid w:val="00DD2DC3"/>
    <w:rsid w:val="00DD2FBB"/>
    <w:rsid w:val="00DD397D"/>
    <w:rsid w:val="00DD3C16"/>
    <w:rsid w:val="00DD3D1D"/>
    <w:rsid w:val="00DD3EF2"/>
    <w:rsid w:val="00DD44F5"/>
    <w:rsid w:val="00DD4533"/>
    <w:rsid w:val="00DD477F"/>
    <w:rsid w:val="00DD4EB2"/>
    <w:rsid w:val="00DD542D"/>
    <w:rsid w:val="00DD566E"/>
    <w:rsid w:val="00DD5918"/>
    <w:rsid w:val="00DD5E19"/>
    <w:rsid w:val="00DD60CC"/>
    <w:rsid w:val="00DD6810"/>
    <w:rsid w:val="00DD69BF"/>
    <w:rsid w:val="00DD6ADE"/>
    <w:rsid w:val="00DD6CC8"/>
    <w:rsid w:val="00DD6CD4"/>
    <w:rsid w:val="00DD6F99"/>
    <w:rsid w:val="00DD7125"/>
    <w:rsid w:val="00DD73BE"/>
    <w:rsid w:val="00DD7BA7"/>
    <w:rsid w:val="00DD7C11"/>
    <w:rsid w:val="00DE0090"/>
    <w:rsid w:val="00DE0214"/>
    <w:rsid w:val="00DE0234"/>
    <w:rsid w:val="00DE059E"/>
    <w:rsid w:val="00DE0B22"/>
    <w:rsid w:val="00DE0B78"/>
    <w:rsid w:val="00DE0BB9"/>
    <w:rsid w:val="00DE0FDE"/>
    <w:rsid w:val="00DE102E"/>
    <w:rsid w:val="00DE194F"/>
    <w:rsid w:val="00DE19BF"/>
    <w:rsid w:val="00DE290C"/>
    <w:rsid w:val="00DE29FA"/>
    <w:rsid w:val="00DE29FF"/>
    <w:rsid w:val="00DE2C35"/>
    <w:rsid w:val="00DE2C87"/>
    <w:rsid w:val="00DE3296"/>
    <w:rsid w:val="00DE351F"/>
    <w:rsid w:val="00DE3693"/>
    <w:rsid w:val="00DE3779"/>
    <w:rsid w:val="00DE38E7"/>
    <w:rsid w:val="00DE3C04"/>
    <w:rsid w:val="00DE454F"/>
    <w:rsid w:val="00DE47E9"/>
    <w:rsid w:val="00DE50BF"/>
    <w:rsid w:val="00DE53CD"/>
    <w:rsid w:val="00DE5587"/>
    <w:rsid w:val="00DE562B"/>
    <w:rsid w:val="00DE56F5"/>
    <w:rsid w:val="00DE58C7"/>
    <w:rsid w:val="00DE62A2"/>
    <w:rsid w:val="00DE6494"/>
    <w:rsid w:val="00DE64B2"/>
    <w:rsid w:val="00DE66D0"/>
    <w:rsid w:val="00DE66D1"/>
    <w:rsid w:val="00DE6735"/>
    <w:rsid w:val="00DE68DD"/>
    <w:rsid w:val="00DE691B"/>
    <w:rsid w:val="00DE6DB1"/>
    <w:rsid w:val="00DF0000"/>
    <w:rsid w:val="00DF0F2F"/>
    <w:rsid w:val="00DF11AD"/>
    <w:rsid w:val="00DF1338"/>
    <w:rsid w:val="00DF15C2"/>
    <w:rsid w:val="00DF1971"/>
    <w:rsid w:val="00DF1C78"/>
    <w:rsid w:val="00DF26A8"/>
    <w:rsid w:val="00DF2A1F"/>
    <w:rsid w:val="00DF2EFF"/>
    <w:rsid w:val="00DF3001"/>
    <w:rsid w:val="00DF342D"/>
    <w:rsid w:val="00DF3582"/>
    <w:rsid w:val="00DF4628"/>
    <w:rsid w:val="00DF4D2D"/>
    <w:rsid w:val="00DF5524"/>
    <w:rsid w:val="00DF55DB"/>
    <w:rsid w:val="00DF6853"/>
    <w:rsid w:val="00DF692C"/>
    <w:rsid w:val="00DF6A93"/>
    <w:rsid w:val="00DF6E9C"/>
    <w:rsid w:val="00DF6F05"/>
    <w:rsid w:val="00DF70B9"/>
    <w:rsid w:val="00E0016F"/>
    <w:rsid w:val="00E00998"/>
    <w:rsid w:val="00E01274"/>
    <w:rsid w:val="00E021E9"/>
    <w:rsid w:val="00E0220E"/>
    <w:rsid w:val="00E025B3"/>
    <w:rsid w:val="00E02819"/>
    <w:rsid w:val="00E0343C"/>
    <w:rsid w:val="00E038DC"/>
    <w:rsid w:val="00E03A4B"/>
    <w:rsid w:val="00E03E8A"/>
    <w:rsid w:val="00E0404A"/>
    <w:rsid w:val="00E041DB"/>
    <w:rsid w:val="00E049FA"/>
    <w:rsid w:val="00E04A5F"/>
    <w:rsid w:val="00E04AE6"/>
    <w:rsid w:val="00E04C73"/>
    <w:rsid w:val="00E05381"/>
    <w:rsid w:val="00E054E6"/>
    <w:rsid w:val="00E056F6"/>
    <w:rsid w:val="00E05990"/>
    <w:rsid w:val="00E059BE"/>
    <w:rsid w:val="00E07829"/>
    <w:rsid w:val="00E10265"/>
    <w:rsid w:val="00E109BB"/>
    <w:rsid w:val="00E10CB1"/>
    <w:rsid w:val="00E11BA2"/>
    <w:rsid w:val="00E11DAF"/>
    <w:rsid w:val="00E12B85"/>
    <w:rsid w:val="00E12C68"/>
    <w:rsid w:val="00E13B73"/>
    <w:rsid w:val="00E13EE9"/>
    <w:rsid w:val="00E14660"/>
    <w:rsid w:val="00E147A9"/>
    <w:rsid w:val="00E14B6F"/>
    <w:rsid w:val="00E14D20"/>
    <w:rsid w:val="00E15208"/>
    <w:rsid w:val="00E15500"/>
    <w:rsid w:val="00E157B2"/>
    <w:rsid w:val="00E157CE"/>
    <w:rsid w:val="00E158CD"/>
    <w:rsid w:val="00E15D1E"/>
    <w:rsid w:val="00E15FF9"/>
    <w:rsid w:val="00E16131"/>
    <w:rsid w:val="00E16370"/>
    <w:rsid w:val="00E16AFD"/>
    <w:rsid w:val="00E16BD6"/>
    <w:rsid w:val="00E16D09"/>
    <w:rsid w:val="00E16EF6"/>
    <w:rsid w:val="00E17F3D"/>
    <w:rsid w:val="00E204D1"/>
    <w:rsid w:val="00E20901"/>
    <w:rsid w:val="00E211D7"/>
    <w:rsid w:val="00E2125B"/>
    <w:rsid w:val="00E212DA"/>
    <w:rsid w:val="00E215C2"/>
    <w:rsid w:val="00E21A29"/>
    <w:rsid w:val="00E22619"/>
    <w:rsid w:val="00E22B7F"/>
    <w:rsid w:val="00E2362B"/>
    <w:rsid w:val="00E23A48"/>
    <w:rsid w:val="00E24048"/>
    <w:rsid w:val="00E243B2"/>
    <w:rsid w:val="00E2494E"/>
    <w:rsid w:val="00E24C0B"/>
    <w:rsid w:val="00E24CBA"/>
    <w:rsid w:val="00E24FA9"/>
    <w:rsid w:val="00E253B9"/>
    <w:rsid w:val="00E2584E"/>
    <w:rsid w:val="00E25C51"/>
    <w:rsid w:val="00E262B8"/>
    <w:rsid w:val="00E26D77"/>
    <w:rsid w:val="00E272DF"/>
    <w:rsid w:val="00E27767"/>
    <w:rsid w:val="00E27FE8"/>
    <w:rsid w:val="00E30399"/>
    <w:rsid w:val="00E30634"/>
    <w:rsid w:val="00E30CB4"/>
    <w:rsid w:val="00E30D90"/>
    <w:rsid w:val="00E3107A"/>
    <w:rsid w:val="00E310B0"/>
    <w:rsid w:val="00E31333"/>
    <w:rsid w:val="00E31AC1"/>
    <w:rsid w:val="00E31FF1"/>
    <w:rsid w:val="00E32BDD"/>
    <w:rsid w:val="00E331DE"/>
    <w:rsid w:val="00E33523"/>
    <w:rsid w:val="00E33DE0"/>
    <w:rsid w:val="00E3434E"/>
    <w:rsid w:val="00E347FF"/>
    <w:rsid w:val="00E34976"/>
    <w:rsid w:val="00E34D0E"/>
    <w:rsid w:val="00E3588E"/>
    <w:rsid w:val="00E35A45"/>
    <w:rsid w:val="00E36102"/>
    <w:rsid w:val="00E36564"/>
    <w:rsid w:val="00E3667D"/>
    <w:rsid w:val="00E374DC"/>
    <w:rsid w:val="00E400AA"/>
    <w:rsid w:val="00E404EA"/>
    <w:rsid w:val="00E40798"/>
    <w:rsid w:val="00E41567"/>
    <w:rsid w:val="00E41646"/>
    <w:rsid w:val="00E41709"/>
    <w:rsid w:val="00E4217A"/>
    <w:rsid w:val="00E42341"/>
    <w:rsid w:val="00E42512"/>
    <w:rsid w:val="00E427C8"/>
    <w:rsid w:val="00E42D12"/>
    <w:rsid w:val="00E433F9"/>
    <w:rsid w:val="00E436B2"/>
    <w:rsid w:val="00E438EA"/>
    <w:rsid w:val="00E43A0D"/>
    <w:rsid w:val="00E43A8B"/>
    <w:rsid w:val="00E43EC3"/>
    <w:rsid w:val="00E44589"/>
    <w:rsid w:val="00E447B0"/>
    <w:rsid w:val="00E44F67"/>
    <w:rsid w:val="00E45587"/>
    <w:rsid w:val="00E45973"/>
    <w:rsid w:val="00E45BA1"/>
    <w:rsid w:val="00E45CC2"/>
    <w:rsid w:val="00E462DD"/>
    <w:rsid w:val="00E464C4"/>
    <w:rsid w:val="00E465EA"/>
    <w:rsid w:val="00E46821"/>
    <w:rsid w:val="00E46CC5"/>
    <w:rsid w:val="00E4773D"/>
    <w:rsid w:val="00E4786C"/>
    <w:rsid w:val="00E47D4B"/>
    <w:rsid w:val="00E50C77"/>
    <w:rsid w:val="00E51067"/>
    <w:rsid w:val="00E51964"/>
    <w:rsid w:val="00E51F64"/>
    <w:rsid w:val="00E52115"/>
    <w:rsid w:val="00E52117"/>
    <w:rsid w:val="00E52587"/>
    <w:rsid w:val="00E531B2"/>
    <w:rsid w:val="00E535D7"/>
    <w:rsid w:val="00E53A02"/>
    <w:rsid w:val="00E540DB"/>
    <w:rsid w:val="00E544BD"/>
    <w:rsid w:val="00E549BA"/>
    <w:rsid w:val="00E5619E"/>
    <w:rsid w:val="00E57135"/>
    <w:rsid w:val="00E57186"/>
    <w:rsid w:val="00E5750E"/>
    <w:rsid w:val="00E57841"/>
    <w:rsid w:val="00E602CC"/>
    <w:rsid w:val="00E60316"/>
    <w:rsid w:val="00E6122A"/>
    <w:rsid w:val="00E6169E"/>
    <w:rsid w:val="00E617D0"/>
    <w:rsid w:val="00E62227"/>
    <w:rsid w:val="00E623FC"/>
    <w:rsid w:val="00E62BE7"/>
    <w:rsid w:val="00E62C90"/>
    <w:rsid w:val="00E62F59"/>
    <w:rsid w:val="00E6332C"/>
    <w:rsid w:val="00E633AF"/>
    <w:rsid w:val="00E636CF"/>
    <w:rsid w:val="00E63A8B"/>
    <w:rsid w:val="00E64320"/>
    <w:rsid w:val="00E64345"/>
    <w:rsid w:val="00E6490E"/>
    <w:rsid w:val="00E64D56"/>
    <w:rsid w:val="00E6507A"/>
    <w:rsid w:val="00E65135"/>
    <w:rsid w:val="00E653D9"/>
    <w:rsid w:val="00E65B76"/>
    <w:rsid w:val="00E65C2D"/>
    <w:rsid w:val="00E66214"/>
    <w:rsid w:val="00E66D5A"/>
    <w:rsid w:val="00E66F42"/>
    <w:rsid w:val="00E673FF"/>
    <w:rsid w:val="00E677CA"/>
    <w:rsid w:val="00E67849"/>
    <w:rsid w:val="00E7082D"/>
    <w:rsid w:val="00E70DBA"/>
    <w:rsid w:val="00E71396"/>
    <w:rsid w:val="00E717EB"/>
    <w:rsid w:val="00E7206C"/>
    <w:rsid w:val="00E72D28"/>
    <w:rsid w:val="00E72E94"/>
    <w:rsid w:val="00E72F3A"/>
    <w:rsid w:val="00E730FA"/>
    <w:rsid w:val="00E731C0"/>
    <w:rsid w:val="00E73289"/>
    <w:rsid w:val="00E73503"/>
    <w:rsid w:val="00E74096"/>
    <w:rsid w:val="00E74E3D"/>
    <w:rsid w:val="00E759BD"/>
    <w:rsid w:val="00E75BEB"/>
    <w:rsid w:val="00E75CDE"/>
    <w:rsid w:val="00E75E64"/>
    <w:rsid w:val="00E7699C"/>
    <w:rsid w:val="00E76C0B"/>
    <w:rsid w:val="00E773A7"/>
    <w:rsid w:val="00E77703"/>
    <w:rsid w:val="00E7792C"/>
    <w:rsid w:val="00E77E24"/>
    <w:rsid w:val="00E77F6A"/>
    <w:rsid w:val="00E803E2"/>
    <w:rsid w:val="00E8059D"/>
    <w:rsid w:val="00E807B2"/>
    <w:rsid w:val="00E808F3"/>
    <w:rsid w:val="00E80915"/>
    <w:rsid w:val="00E80A86"/>
    <w:rsid w:val="00E80B24"/>
    <w:rsid w:val="00E80BA9"/>
    <w:rsid w:val="00E810D5"/>
    <w:rsid w:val="00E81494"/>
    <w:rsid w:val="00E818A1"/>
    <w:rsid w:val="00E82096"/>
    <w:rsid w:val="00E829B4"/>
    <w:rsid w:val="00E82FB8"/>
    <w:rsid w:val="00E845B0"/>
    <w:rsid w:val="00E84F0A"/>
    <w:rsid w:val="00E8598C"/>
    <w:rsid w:val="00E86BB6"/>
    <w:rsid w:val="00E872C7"/>
    <w:rsid w:val="00E87846"/>
    <w:rsid w:val="00E87C24"/>
    <w:rsid w:val="00E90236"/>
    <w:rsid w:val="00E9028C"/>
    <w:rsid w:val="00E9064C"/>
    <w:rsid w:val="00E90912"/>
    <w:rsid w:val="00E9095A"/>
    <w:rsid w:val="00E90C89"/>
    <w:rsid w:val="00E91547"/>
    <w:rsid w:val="00E91606"/>
    <w:rsid w:val="00E91F35"/>
    <w:rsid w:val="00E91F87"/>
    <w:rsid w:val="00E91FE0"/>
    <w:rsid w:val="00E93476"/>
    <w:rsid w:val="00E93814"/>
    <w:rsid w:val="00E93842"/>
    <w:rsid w:val="00E93A22"/>
    <w:rsid w:val="00E93A7F"/>
    <w:rsid w:val="00E940B8"/>
    <w:rsid w:val="00E9498B"/>
    <w:rsid w:val="00E95665"/>
    <w:rsid w:val="00E95E4D"/>
    <w:rsid w:val="00E95FAD"/>
    <w:rsid w:val="00E96841"/>
    <w:rsid w:val="00E96945"/>
    <w:rsid w:val="00E9711D"/>
    <w:rsid w:val="00E97F90"/>
    <w:rsid w:val="00EA00DC"/>
    <w:rsid w:val="00EA01B8"/>
    <w:rsid w:val="00EA0DC9"/>
    <w:rsid w:val="00EA143F"/>
    <w:rsid w:val="00EA1464"/>
    <w:rsid w:val="00EA1470"/>
    <w:rsid w:val="00EA237C"/>
    <w:rsid w:val="00EA286D"/>
    <w:rsid w:val="00EA2A25"/>
    <w:rsid w:val="00EA3DC8"/>
    <w:rsid w:val="00EA41CC"/>
    <w:rsid w:val="00EA533F"/>
    <w:rsid w:val="00EA5380"/>
    <w:rsid w:val="00EA548B"/>
    <w:rsid w:val="00EA5717"/>
    <w:rsid w:val="00EA5779"/>
    <w:rsid w:val="00EA5A26"/>
    <w:rsid w:val="00EA5B7B"/>
    <w:rsid w:val="00EA5DD1"/>
    <w:rsid w:val="00EA7765"/>
    <w:rsid w:val="00EA7B8B"/>
    <w:rsid w:val="00EB0D33"/>
    <w:rsid w:val="00EB0E56"/>
    <w:rsid w:val="00EB0EB9"/>
    <w:rsid w:val="00EB1B3C"/>
    <w:rsid w:val="00EB1CC8"/>
    <w:rsid w:val="00EB1ED1"/>
    <w:rsid w:val="00EB21C9"/>
    <w:rsid w:val="00EB2A5E"/>
    <w:rsid w:val="00EB2CEA"/>
    <w:rsid w:val="00EB2DAF"/>
    <w:rsid w:val="00EB339E"/>
    <w:rsid w:val="00EB3A69"/>
    <w:rsid w:val="00EB3E96"/>
    <w:rsid w:val="00EB4C97"/>
    <w:rsid w:val="00EB614B"/>
    <w:rsid w:val="00EB6E15"/>
    <w:rsid w:val="00EB70D2"/>
    <w:rsid w:val="00EB7482"/>
    <w:rsid w:val="00EB7728"/>
    <w:rsid w:val="00EB788F"/>
    <w:rsid w:val="00EB78EC"/>
    <w:rsid w:val="00EC01AC"/>
    <w:rsid w:val="00EC04FB"/>
    <w:rsid w:val="00EC05C7"/>
    <w:rsid w:val="00EC0B38"/>
    <w:rsid w:val="00EC0B64"/>
    <w:rsid w:val="00EC1357"/>
    <w:rsid w:val="00EC1928"/>
    <w:rsid w:val="00EC1DEF"/>
    <w:rsid w:val="00EC1E3A"/>
    <w:rsid w:val="00EC21C0"/>
    <w:rsid w:val="00EC234F"/>
    <w:rsid w:val="00EC236F"/>
    <w:rsid w:val="00EC2784"/>
    <w:rsid w:val="00EC2A12"/>
    <w:rsid w:val="00EC2F95"/>
    <w:rsid w:val="00EC31B9"/>
    <w:rsid w:val="00EC44A7"/>
    <w:rsid w:val="00EC44EC"/>
    <w:rsid w:val="00EC588E"/>
    <w:rsid w:val="00EC598D"/>
    <w:rsid w:val="00EC5C8D"/>
    <w:rsid w:val="00EC67D0"/>
    <w:rsid w:val="00EC70FF"/>
    <w:rsid w:val="00EC7455"/>
    <w:rsid w:val="00EC7FDE"/>
    <w:rsid w:val="00ED0073"/>
    <w:rsid w:val="00ED08D4"/>
    <w:rsid w:val="00ED0907"/>
    <w:rsid w:val="00ED0AC4"/>
    <w:rsid w:val="00ED10C2"/>
    <w:rsid w:val="00ED1F15"/>
    <w:rsid w:val="00ED2C19"/>
    <w:rsid w:val="00ED3AF7"/>
    <w:rsid w:val="00ED3C94"/>
    <w:rsid w:val="00ED3CED"/>
    <w:rsid w:val="00ED3EA5"/>
    <w:rsid w:val="00ED4176"/>
    <w:rsid w:val="00ED4885"/>
    <w:rsid w:val="00ED48F0"/>
    <w:rsid w:val="00ED5163"/>
    <w:rsid w:val="00ED5428"/>
    <w:rsid w:val="00ED5443"/>
    <w:rsid w:val="00ED5745"/>
    <w:rsid w:val="00ED59D1"/>
    <w:rsid w:val="00ED5C70"/>
    <w:rsid w:val="00ED5FCE"/>
    <w:rsid w:val="00ED652C"/>
    <w:rsid w:val="00ED6531"/>
    <w:rsid w:val="00ED6557"/>
    <w:rsid w:val="00ED6675"/>
    <w:rsid w:val="00ED7671"/>
    <w:rsid w:val="00ED79B8"/>
    <w:rsid w:val="00ED7DBE"/>
    <w:rsid w:val="00EE0572"/>
    <w:rsid w:val="00EE05DA"/>
    <w:rsid w:val="00EE0E14"/>
    <w:rsid w:val="00EE190C"/>
    <w:rsid w:val="00EE20E9"/>
    <w:rsid w:val="00EE29CD"/>
    <w:rsid w:val="00EE2AD4"/>
    <w:rsid w:val="00EE34A8"/>
    <w:rsid w:val="00EE3800"/>
    <w:rsid w:val="00EE45E2"/>
    <w:rsid w:val="00EE4ED5"/>
    <w:rsid w:val="00EE60F5"/>
    <w:rsid w:val="00EE732A"/>
    <w:rsid w:val="00EE75C9"/>
    <w:rsid w:val="00EE7C34"/>
    <w:rsid w:val="00EF00F2"/>
    <w:rsid w:val="00EF03D3"/>
    <w:rsid w:val="00EF0640"/>
    <w:rsid w:val="00EF26F4"/>
    <w:rsid w:val="00EF36CA"/>
    <w:rsid w:val="00EF36FF"/>
    <w:rsid w:val="00EF391E"/>
    <w:rsid w:val="00EF3A91"/>
    <w:rsid w:val="00EF4202"/>
    <w:rsid w:val="00EF422F"/>
    <w:rsid w:val="00EF42E9"/>
    <w:rsid w:val="00EF43D1"/>
    <w:rsid w:val="00EF4927"/>
    <w:rsid w:val="00EF4E41"/>
    <w:rsid w:val="00EF4FF4"/>
    <w:rsid w:val="00EF54A5"/>
    <w:rsid w:val="00EF551A"/>
    <w:rsid w:val="00EF5675"/>
    <w:rsid w:val="00EF5C6E"/>
    <w:rsid w:val="00EF5E40"/>
    <w:rsid w:val="00EF631D"/>
    <w:rsid w:val="00EF6B50"/>
    <w:rsid w:val="00EF6EAF"/>
    <w:rsid w:val="00EF719B"/>
    <w:rsid w:val="00EF72C4"/>
    <w:rsid w:val="00EF7969"/>
    <w:rsid w:val="00EF7C82"/>
    <w:rsid w:val="00F004E8"/>
    <w:rsid w:val="00F004EC"/>
    <w:rsid w:val="00F00BD8"/>
    <w:rsid w:val="00F01239"/>
    <w:rsid w:val="00F0136B"/>
    <w:rsid w:val="00F01598"/>
    <w:rsid w:val="00F015D6"/>
    <w:rsid w:val="00F0161A"/>
    <w:rsid w:val="00F0204F"/>
    <w:rsid w:val="00F02AD8"/>
    <w:rsid w:val="00F02D13"/>
    <w:rsid w:val="00F02E1E"/>
    <w:rsid w:val="00F02E9A"/>
    <w:rsid w:val="00F03403"/>
    <w:rsid w:val="00F0367B"/>
    <w:rsid w:val="00F03A09"/>
    <w:rsid w:val="00F03F95"/>
    <w:rsid w:val="00F049A3"/>
    <w:rsid w:val="00F04CA2"/>
    <w:rsid w:val="00F04E2F"/>
    <w:rsid w:val="00F05C56"/>
    <w:rsid w:val="00F060FA"/>
    <w:rsid w:val="00F06309"/>
    <w:rsid w:val="00F068A8"/>
    <w:rsid w:val="00F06D1D"/>
    <w:rsid w:val="00F07130"/>
    <w:rsid w:val="00F073EC"/>
    <w:rsid w:val="00F078DC"/>
    <w:rsid w:val="00F07E6C"/>
    <w:rsid w:val="00F1001F"/>
    <w:rsid w:val="00F100F3"/>
    <w:rsid w:val="00F10352"/>
    <w:rsid w:val="00F105DD"/>
    <w:rsid w:val="00F10936"/>
    <w:rsid w:val="00F10E61"/>
    <w:rsid w:val="00F1139C"/>
    <w:rsid w:val="00F115A2"/>
    <w:rsid w:val="00F11643"/>
    <w:rsid w:val="00F11AE2"/>
    <w:rsid w:val="00F11B23"/>
    <w:rsid w:val="00F11E83"/>
    <w:rsid w:val="00F12665"/>
    <w:rsid w:val="00F12670"/>
    <w:rsid w:val="00F13D3E"/>
    <w:rsid w:val="00F13DC7"/>
    <w:rsid w:val="00F13E5F"/>
    <w:rsid w:val="00F143D5"/>
    <w:rsid w:val="00F145FE"/>
    <w:rsid w:val="00F1529E"/>
    <w:rsid w:val="00F1530B"/>
    <w:rsid w:val="00F15340"/>
    <w:rsid w:val="00F1548E"/>
    <w:rsid w:val="00F15637"/>
    <w:rsid w:val="00F15B4D"/>
    <w:rsid w:val="00F15FB2"/>
    <w:rsid w:val="00F16042"/>
    <w:rsid w:val="00F16733"/>
    <w:rsid w:val="00F1687D"/>
    <w:rsid w:val="00F16D24"/>
    <w:rsid w:val="00F172C4"/>
    <w:rsid w:val="00F17575"/>
    <w:rsid w:val="00F17826"/>
    <w:rsid w:val="00F1794F"/>
    <w:rsid w:val="00F17A8F"/>
    <w:rsid w:val="00F17ED6"/>
    <w:rsid w:val="00F20524"/>
    <w:rsid w:val="00F2052B"/>
    <w:rsid w:val="00F20763"/>
    <w:rsid w:val="00F20B85"/>
    <w:rsid w:val="00F20F54"/>
    <w:rsid w:val="00F211C6"/>
    <w:rsid w:val="00F217D1"/>
    <w:rsid w:val="00F225D8"/>
    <w:rsid w:val="00F22E6F"/>
    <w:rsid w:val="00F230CD"/>
    <w:rsid w:val="00F230F2"/>
    <w:rsid w:val="00F2360D"/>
    <w:rsid w:val="00F23894"/>
    <w:rsid w:val="00F23A92"/>
    <w:rsid w:val="00F23D5E"/>
    <w:rsid w:val="00F24782"/>
    <w:rsid w:val="00F24B50"/>
    <w:rsid w:val="00F24F71"/>
    <w:rsid w:val="00F250DB"/>
    <w:rsid w:val="00F2539D"/>
    <w:rsid w:val="00F25431"/>
    <w:rsid w:val="00F26698"/>
    <w:rsid w:val="00F26861"/>
    <w:rsid w:val="00F26CCC"/>
    <w:rsid w:val="00F2724E"/>
    <w:rsid w:val="00F30050"/>
    <w:rsid w:val="00F30051"/>
    <w:rsid w:val="00F3053E"/>
    <w:rsid w:val="00F3114E"/>
    <w:rsid w:val="00F31DF5"/>
    <w:rsid w:val="00F320A3"/>
    <w:rsid w:val="00F32164"/>
    <w:rsid w:val="00F32C2D"/>
    <w:rsid w:val="00F32C2E"/>
    <w:rsid w:val="00F32C7A"/>
    <w:rsid w:val="00F32D8C"/>
    <w:rsid w:val="00F32F75"/>
    <w:rsid w:val="00F33B0E"/>
    <w:rsid w:val="00F33B74"/>
    <w:rsid w:val="00F34062"/>
    <w:rsid w:val="00F34077"/>
    <w:rsid w:val="00F341A1"/>
    <w:rsid w:val="00F347BB"/>
    <w:rsid w:val="00F35457"/>
    <w:rsid w:val="00F356E2"/>
    <w:rsid w:val="00F35ACB"/>
    <w:rsid w:val="00F364B5"/>
    <w:rsid w:val="00F366B0"/>
    <w:rsid w:val="00F3699E"/>
    <w:rsid w:val="00F3729A"/>
    <w:rsid w:val="00F3783C"/>
    <w:rsid w:val="00F3797B"/>
    <w:rsid w:val="00F37A93"/>
    <w:rsid w:val="00F37B3E"/>
    <w:rsid w:val="00F40302"/>
    <w:rsid w:val="00F404BB"/>
    <w:rsid w:val="00F4093F"/>
    <w:rsid w:val="00F416A6"/>
    <w:rsid w:val="00F417C8"/>
    <w:rsid w:val="00F419C8"/>
    <w:rsid w:val="00F420D6"/>
    <w:rsid w:val="00F42C1A"/>
    <w:rsid w:val="00F43778"/>
    <w:rsid w:val="00F43AEE"/>
    <w:rsid w:val="00F44398"/>
    <w:rsid w:val="00F447A3"/>
    <w:rsid w:val="00F447D2"/>
    <w:rsid w:val="00F447F3"/>
    <w:rsid w:val="00F44896"/>
    <w:rsid w:val="00F44E7F"/>
    <w:rsid w:val="00F457FA"/>
    <w:rsid w:val="00F459A7"/>
    <w:rsid w:val="00F45B3C"/>
    <w:rsid w:val="00F4726F"/>
    <w:rsid w:val="00F473E9"/>
    <w:rsid w:val="00F47692"/>
    <w:rsid w:val="00F47BF5"/>
    <w:rsid w:val="00F47E73"/>
    <w:rsid w:val="00F503F2"/>
    <w:rsid w:val="00F50DC3"/>
    <w:rsid w:val="00F50DC4"/>
    <w:rsid w:val="00F50F73"/>
    <w:rsid w:val="00F51185"/>
    <w:rsid w:val="00F5141B"/>
    <w:rsid w:val="00F51625"/>
    <w:rsid w:val="00F5176F"/>
    <w:rsid w:val="00F518F3"/>
    <w:rsid w:val="00F51AF4"/>
    <w:rsid w:val="00F51FFB"/>
    <w:rsid w:val="00F531F0"/>
    <w:rsid w:val="00F5331F"/>
    <w:rsid w:val="00F53348"/>
    <w:rsid w:val="00F5373B"/>
    <w:rsid w:val="00F53B93"/>
    <w:rsid w:val="00F54630"/>
    <w:rsid w:val="00F54D48"/>
    <w:rsid w:val="00F54FE2"/>
    <w:rsid w:val="00F55F18"/>
    <w:rsid w:val="00F56569"/>
    <w:rsid w:val="00F567A4"/>
    <w:rsid w:val="00F569B7"/>
    <w:rsid w:val="00F571D4"/>
    <w:rsid w:val="00F5745E"/>
    <w:rsid w:val="00F57E56"/>
    <w:rsid w:val="00F57EC2"/>
    <w:rsid w:val="00F6096B"/>
    <w:rsid w:val="00F60FC5"/>
    <w:rsid w:val="00F6156D"/>
    <w:rsid w:val="00F61C3C"/>
    <w:rsid w:val="00F62031"/>
    <w:rsid w:val="00F62194"/>
    <w:rsid w:val="00F6268D"/>
    <w:rsid w:val="00F626C2"/>
    <w:rsid w:val="00F62CCA"/>
    <w:rsid w:val="00F63010"/>
    <w:rsid w:val="00F63268"/>
    <w:rsid w:val="00F634F2"/>
    <w:rsid w:val="00F6359F"/>
    <w:rsid w:val="00F63B62"/>
    <w:rsid w:val="00F645E4"/>
    <w:rsid w:val="00F64903"/>
    <w:rsid w:val="00F64C1E"/>
    <w:rsid w:val="00F652F5"/>
    <w:rsid w:val="00F656E2"/>
    <w:rsid w:val="00F65A76"/>
    <w:rsid w:val="00F665B9"/>
    <w:rsid w:val="00F66F4D"/>
    <w:rsid w:val="00F6722C"/>
    <w:rsid w:val="00F67D49"/>
    <w:rsid w:val="00F67EA8"/>
    <w:rsid w:val="00F70087"/>
    <w:rsid w:val="00F70093"/>
    <w:rsid w:val="00F703ED"/>
    <w:rsid w:val="00F7086D"/>
    <w:rsid w:val="00F70EE4"/>
    <w:rsid w:val="00F715EC"/>
    <w:rsid w:val="00F72276"/>
    <w:rsid w:val="00F725BF"/>
    <w:rsid w:val="00F727FA"/>
    <w:rsid w:val="00F73786"/>
    <w:rsid w:val="00F73791"/>
    <w:rsid w:val="00F73ACC"/>
    <w:rsid w:val="00F73CE2"/>
    <w:rsid w:val="00F73E04"/>
    <w:rsid w:val="00F73F97"/>
    <w:rsid w:val="00F7544D"/>
    <w:rsid w:val="00F75A69"/>
    <w:rsid w:val="00F75F1A"/>
    <w:rsid w:val="00F763C3"/>
    <w:rsid w:val="00F773C3"/>
    <w:rsid w:val="00F77545"/>
    <w:rsid w:val="00F77A84"/>
    <w:rsid w:val="00F80C33"/>
    <w:rsid w:val="00F80FC7"/>
    <w:rsid w:val="00F81019"/>
    <w:rsid w:val="00F81215"/>
    <w:rsid w:val="00F81A7D"/>
    <w:rsid w:val="00F81BF2"/>
    <w:rsid w:val="00F8212A"/>
    <w:rsid w:val="00F82268"/>
    <w:rsid w:val="00F82434"/>
    <w:rsid w:val="00F82452"/>
    <w:rsid w:val="00F825D9"/>
    <w:rsid w:val="00F8301B"/>
    <w:rsid w:val="00F8387F"/>
    <w:rsid w:val="00F83A27"/>
    <w:rsid w:val="00F83BCD"/>
    <w:rsid w:val="00F83C01"/>
    <w:rsid w:val="00F842CD"/>
    <w:rsid w:val="00F8451B"/>
    <w:rsid w:val="00F846B1"/>
    <w:rsid w:val="00F84FBA"/>
    <w:rsid w:val="00F850B6"/>
    <w:rsid w:val="00F85401"/>
    <w:rsid w:val="00F858EC"/>
    <w:rsid w:val="00F8595A"/>
    <w:rsid w:val="00F85C1B"/>
    <w:rsid w:val="00F85DEF"/>
    <w:rsid w:val="00F85E54"/>
    <w:rsid w:val="00F86123"/>
    <w:rsid w:val="00F8733B"/>
    <w:rsid w:val="00F87391"/>
    <w:rsid w:val="00F879D2"/>
    <w:rsid w:val="00F90172"/>
    <w:rsid w:val="00F9082F"/>
    <w:rsid w:val="00F909E8"/>
    <w:rsid w:val="00F90AD8"/>
    <w:rsid w:val="00F91444"/>
    <w:rsid w:val="00F914B2"/>
    <w:rsid w:val="00F915E1"/>
    <w:rsid w:val="00F91789"/>
    <w:rsid w:val="00F9186A"/>
    <w:rsid w:val="00F91D94"/>
    <w:rsid w:val="00F91DD3"/>
    <w:rsid w:val="00F924EF"/>
    <w:rsid w:val="00F931D5"/>
    <w:rsid w:val="00F9412D"/>
    <w:rsid w:val="00F94274"/>
    <w:rsid w:val="00F94440"/>
    <w:rsid w:val="00F94A6B"/>
    <w:rsid w:val="00F953B0"/>
    <w:rsid w:val="00F957E4"/>
    <w:rsid w:val="00F95D91"/>
    <w:rsid w:val="00F96334"/>
    <w:rsid w:val="00F9638A"/>
    <w:rsid w:val="00F96593"/>
    <w:rsid w:val="00F96EF6"/>
    <w:rsid w:val="00F96F52"/>
    <w:rsid w:val="00F96F59"/>
    <w:rsid w:val="00F97272"/>
    <w:rsid w:val="00F9777A"/>
    <w:rsid w:val="00F97A38"/>
    <w:rsid w:val="00FA01D9"/>
    <w:rsid w:val="00FA1074"/>
    <w:rsid w:val="00FA14F1"/>
    <w:rsid w:val="00FA1663"/>
    <w:rsid w:val="00FA1673"/>
    <w:rsid w:val="00FA1E9B"/>
    <w:rsid w:val="00FA2122"/>
    <w:rsid w:val="00FA213D"/>
    <w:rsid w:val="00FA2EBB"/>
    <w:rsid w:val="00FA3490"/>
    <w:rsid w:val="00FA35DD"/>
    <w:rsid w:val="00FA4299"/>
    <w:rsid w:val="00FA4375"/>
    <w:rsid w:val="00FA4453"/>
    <w:rsid w:val="00FA4883"/>
    <w:rsid w:val="00FA4F02"/>
    <w:rsid w:val="00FA5338"/>
    <w:rsid w:val="00FA580F"/>
    <w:rsid w:val="00FA5CFC"/>
    <w:rsid w:val="00FA5D89"/>
    <w:rsid w:val="00FA63D5"/>
    <w:rsid w:val="00FA6E00"/>
    <w:rsid w:val="00FA6F8D"/>
    <w:rsid w:val="00FA70AC"/>
    <w:rsid w:val="00FA7DAC"/>
    <w:rsid w:val="00FB007B"/>
    <w:rsid w:val="00FB097D"/>
    <w:rsid w:val="00FB1569"/>
    <w:rsid w:val="00FB168F"/>
    <w:rsid w:val="00FB1F36"/>
    <w:rsid w:val="00FB1FDE"/>
    <w:rsid w:val="00FB2B38"/>
    <w:rsid w:val="00FB2B8B"/>
    <w:rsid w:val="00FB2C17"/>
    <w:rsid w:val="00FB2D92"/>
    <w:rsid w:val="00FB2F35"/>
    <w:rsid w:val="00FB30CD"/>
    <w:rsid w:val="00FB3848"/>
    <w:rsid w:val="00FB3909"/>
    <w:rsid w:val="00FB4453"/>
    <w:rsid w:val="00FB47D5"/>
    <w:rsid w:val="00FB4930"/>
    <w:rsid w:val="00FB4C80"/>
    <w:rsid w:val="00FB4D71"/>
    <w:rsid w:val="00FB4D76"/>
    <w:rsid w:val="00FB4F61"/>
    <w:rsid w:val="00FB537D"/>
    <w:rsid w:val="00FB55DA"/>
    <w:rsid w:val="00FB5729"/>
    <w:rsid w:val="00FB5EF2"/>
    <w:rsid w:val="00FB6315"/>
    <w:rsid w:val="00FB643A"/>
    <w:rsid w:val="00FB763D"/>
    <w:rsid w:val="00FB772F"/>
    <w:rsid w:val="00FB78B6"/>
    <w:rsid w:val="00FB7A8A"/>
    <w:rsid w:val="00FB7F5C"/>
    <w:rsid w:val="00FC00BF"/>
    <w:rsid w:val="00FC0369"/>
    <w:rsid w:val="00FC04FD"/>
    <w:rsid w:val="00FC0D3F"/>
    <w:rsid w:val="00FC1766"/>
    <w:rsid w:val="00FC178F"/>
    <w:rsid w:val="00FC203D"/>
    <w:rsid w:val="00FC2424"/>
    <w:rsid w:val="00FC2893"/>
    <w:rsid w:val="00FC2A87"/>
    <w:rsid w:val="00FC2D7F"/>
    <w:rsid w:val="00FC326C"/>
    <w:rsid w:val="00FC353E"/>
    <w:rsid w:val="00FC37CD"/>
    <w:rsid w:val="00FC3C4E"/>
    <w:rsid w:val="00FC4325"/>
    <w:rsid w:val="00FC4B52"/>
    <w:rsid w:val="00FC509D"/>
    <w:rsid w:val="00FC52C0"/>
    <w:rsid w:val="00FC64D3"/>
    <w:rsid w:val="00FC7042"/>
    <w:rsid w:val="00FC7312"/>
    <w:rsid w:val="00FC7B2B"/>
    <w:rsid w:val="00FC7BE3"/>
    <w:rsid w:val="00FC7FE0"/>
    <w:rsid w:val="00FD029D"/>
    <w:rsid w:val="00FD0D04"/>
    <w:rsid w:val="00FD1C6A"/>
    <w:rsid w:val="00FD1DF1"/>
    <w:rsid w:val="00FD2591"/>
    <w:rsid w:val="00FD2C13"/>
    <w:rsid w:val="00FD3A64"/>
    <w:rsid w:val="00FD3C94"/>
    <w:rsid w:val="00FD4054"/>
    <w:rsid w:val="00FD481A"/>
    <w:rsid w:val="00FD4AB5"/>
    <w:rsid w:val="00FD58CC"/>
    <w:rsid w:val="00FD5B5D"/>
    <w:rsid w:val="00FD5EEE"/>
    <w:rsid w:val="00FD6177"/>
    <w:rsid w:val="00FD61BF"/>
    <w:rsid w:val="00FD65D1"/>
    <w:rsid w:val="00FD6DD9"/>
    <w:rsid w:val="00FD6FB5"/>
    <w:rsid w:val="00FD79A2"/>
    <w:rsid w:val="00FD7E2D"/>
    <w:rsid w:val="00FE0DEB"/>
    <w:rsid w:val="00FE1761"/>
    <w:rsid w:val="00FE1F0D"/>
    <w:rsid w:val="00FE22F4"/>
    <w:rsid w:val="00FE2613"/>
    <w:rsid w:val="00FE278A"/>
    <w:rsid w:val="00FE2FBF"/>
    <w:rsid w:val="00FE318C"/>
    <w:rsid w:val="00FE3A1D"/>
    <w:rsid w:val="00FE4B50"/>
    <w:rsid w:val="00FE4CA6"/>
    <w:rsid w:val="00FE4DFD"/>
    <w:rsid w:val="00FE516D"/>
    <w:rsid w:val="00FE5649"/>
    <w:rsid w:val="00FE59B5"/>
    <w:rsid w:val="00FE5E9A"/>
    <w:rsid w:val="00FE5F8F"/>
    <w:rsid w:val="00FE7675"/>
    <w:rsid w:val="00FE79F5"/>
    <w:rsid w:val="00FF00B2"/>
    <w:rsid w:val="00FF0449"/>
    <w:rsid w:val="00FF0943"/>
    <w:rsid w:val="00FF0D72"/>
    <w:rsid w:val="00FF0DD5"/>
    <w:rsid w:val="00FF130E"/>
    <w:rsid w:val="00FF1B32"/>
    <w:rsid w:val="00FF1D23"/>
    <w:rsid w:val="00FF26A2"/>
    <w:rsid w:val="00FF3C2C"/>
    <w:rsid w:val="00FF49D0"/>
    <w:rsid w:val="00FF4C2D"/>
    <w:rsid w:val="00FF5801"/>
    <w:rsid w:val="00FF59C8"/>
    <w:rsid w:val="00FF5F91"/>
    <w:rsid w:val="00FF6B09"/>
    <w:rsid w:val="00FF6E61"/>
    <w:rsid w:val="00FF794B"/>
    <w:rsid w:val="00FF79E2"/>
    <w:rsid w:val="00FF7F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0D349E"/>
  <w15:docId w15:val="{978ACCFC-FB21-4FC7-9231-5C624674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18F3"/>
  </w:style>
  <w:style w:type="paragraph" w:styleId="1">
    <w:name w:val="heading 1"/>
    <w:basedOn w:val="a"/>
    <w:next w:val="a"/>
    <w:link w:val="10"/>
    <w:qFormat/>
    <w:rsid w:val="006A7E8C"/>
    <w:pPr>
      <w:keepNext/>
      <w:jc w:val="both"/>
      <w:outlineLvl w:val="0"/>
    </w:pPr>
    <w:rPr>
      <w:color w:val="000000"/>
      <w:sz w:val="28"/>
    </w:rPr>
  </w:style>
  <w:style w:type="paragraph" w:styleId="2">
    <w:name w:val="heading 2"/>
    <w:basedOn w:val="a"/>
    <w:next w:val="a"/>
    <w:qFormat/>
    <w:rsid w:val="006A7E8C"/>
    <w:pPr>
      <w:keepNext/>
      <w:spacing w:before="100" w:after="100"/>
      <w:ind w:right="-2"/>
      <w:outlineLvl w:val="1"/>
    </w:pPr>
    <w:rPr>
      <w:b/>
      <w:color w:val="000000"/>
      <w:sz w:val="32"/>
    </w:rPr>
  </w:style>
  <w:style w:type="paragraph" w:styleId="3">
    <w:name w:val="heading 3"/>
    <w:basedOn w:val="a"/>
    <w:next w:val="a"/>
    <w:qFormat/>
    <w:rsid w:val="006A7E8C"/>
    <w:pPr>
      <w:keepNext/>
      <w:spacing w:before="100" w:after="100"/>
      <w:jc w:val="both"/>
      <w:outlineLvl w:val="2"/>
    </w:pPr>
    <w:rPr>
      <w:b/>
      <w:color w:val="000000"/>
      <w:sz w:val="32"/>
    </w:rPr>
  </w:style>
  <w:style w:type="paragraph" w:styleId="4">
    <w:name w:val="heading 4"/>
    <w:basedOn w:val="a"/>
    <w:next w:val="a"/>
    <w:qFormat/>
    <w:rsid w:val="006A7E8C"/>
    <w:pPr>
      <w:keepNext/>
      <w:spacing w:before="100" w:after="100"/>
      <w:jc w:val="both"/>
      <w:outlineLvl w:val="3"/>
    </w:pPr>
    <w:rPr>
      <w:b/>
      <w:sz w:val="32"/>
    </w:rPr>
  </w:style>
  <w:style w:type="paragraph" w:styleId="5">
    <w:name w:val="heading 5"/>
    <w:basedOn w:val="a"/>
    <w:next w:val="a"/>
    <w:qFormat/>
    <w:rsid w:val="006A7E8C"/>
    <w:pPr>
      <w:keepNext/>
      <w:spacing w:before="100" w:after="100"/>
      <w:outlineLvl w:val="4"/>
    </w:pPr>
    <w:rPr>
      <w:b/>
      <w:color w:val="000000"/>
      <w:sz w:val="28"/>
    </w:rPr>
  </w:style>
  <w:style w:type="paragraph" w:styleId="6">
    <w:name w:val="heading 6"/>
    <w:basedOn w:val="a"/>
    <w:next w:val="a"/>
    <w:qFormat/>
    <w:rsid w:val="006A7E8C"/>
    <w:pPr>
      <w:keepNext/>
      <w:tabs>
        <w:tab w:val="left" w:pos="7655"/>
      </w:tabs>
      <w:spacing w:before="100" w:after="100"/>
      <w:ind w:right="651"/>
      <w:jc w:val="right"/>
      <w:outlineLvl w:val="5"/>
    </w:pPr>
    <w:rPr>
      <w:b/>
      <w:color w:val="000000"/>
      <w:sz w:val="24"/>
    </w:rPr>
  </w:style>
  <w:style w:type="paragraph" w:styleId="7">
    <w:name w:val="heading 7"/>
    <w:basedOn w:val="a"/>
    <w:next w:val="a"/>
    <w:qFormat/>
    <w:rsid w:val="006A7E8C"/>
    <w:pPr>
      <w:keepNext/>
      <w:spacing w:before="100" w:after="100"/>
      <w:ind w:firstLine="284"/>
      <w:jc w:val="both"/>
      <w:outlineLvl w:val="6"/>
    </w:pPr>
    <w:rPr>
      <w:color w:val="000000"/>
      <w:sz w:val="24"/>
    </w:rPr>
  </w:style>
  <w:style w:type="paragraph" w:styleId="8">
    <w:name w:val="heading 8"/>
    <w:basedOn w:val="a"/>
    <w:next w:val="a"/>
    <w:qFormat/>
    <w:rsid w:val="006A7E8C"/>
    <w:pPr>
      <w:keepNext/>
      <w:ind w:firstLine="709"/>
      <w:jc w:val="both"/>
      <w:outlineLvl w:val="7"/>
    </w:pPr>
    <w:rPr>
      <w:color w:val="000000"/>
      <w:sz w:val="24"/>
    </w:rPr>
  </w:style>
  <w:style w:type="paragraph" w:styleId="9">
    <w:name w:val="heading 9"/>
    <w:basedOn w:val="a"/>
    <w:next w:val="a"/>
    <w:qFormat/>
    <w:rsid w:val="006A7E8C"/>
    <w:pPr>
      <w:keepNext/>
      <w:spacing w:before="100" w:after="100"/>
      <w:ind w:right="-286"/>
      <w:jc w:val="both"/>
      <w:outlineLvl w:val="8"/>
    </w:pPr>
    <w:rPr>
      <w:b/>
      <w:color w:val="000000"/>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A7E8C"/>
    <w:pPr>
      <w:spacing w:before="100" w:beforeAutospacing="1" w:after="100" w:afterAutospacing="1"/>
    </w:pPr>
    <w:rPr>
      <w:color w:val="000000"/>
      <w:sz w:val="24"/>
      <w:szCs w:val="24"/>
    </w:rPr>
  </w:style>
  <w:style w:type="paragraph" w:styleId="a4">
    <w:name w:val="header"/>
    <w:basedOn w:val="a"/>
    <w:link w:val="a5"/>
    <w:rsid w:val="006A7E8C"/>
    <w:pPr>
      <w:tabs>
        <w:tab w:val="center" w:pos="4677"/>
        <w:tab w:val="right" w:pos="9355"/>
      </w:tabs>
    </w:pPr>
  </w:style>
  <w:style w:type="character" w:customStyle="1" w:styleId="a5">
    <w:name w:val="Верхний колонтитул Знак"/>
    <w:basedOn w:val="a0"/>
    <w:link w:val="a4"/>
    <w:rsid w:val="00184779"/>
  </w:style>
  <w:style w:type="paragraph" w:styleId="a6">
    <w:name w:val="footer"/>
    <w:basedOn w:val="a"/>
    <w:link w:val="a7"/>
    <w:uiPriority w:val="99"/>
    <w:rsid w:val="006A7E8C"/>
    <w:pPr>
      <w:tabs>
        <w:tab w:val="center" w:pos="4677"/>
        <w:tab w:val="right" w:pos="9355"/>
      </w:tabs>
    </w:pPr>
  </w:style>
  <w:style w:type="character" w:customStyle="1" w:styleId="a7">
    <w:name w:val="Нижний колонтитул Знак"/>
    <w:basedOn w:val="a0"/>
    <w:link w:val="a6"/>
    <w:uiPriority w:val="99"/>
    <w:rsid w:val="00C42572"/>
  </w:style>
  <w:style w:type="paragraph" w:styleId="a8">
    <w:name w:val="Body Text"/>
    <w:basedOn w:val="a"/>
    <w:link w:val="a9"/>
    <w:rsid w:val="006A7E8C"/>
    <w:pPr>
      <w:spacing w:before="100" w:after="100"/>
      <w:ind w:right="-2"/>
    </w:pPr>
    <w:rPr>
      <w:b/>
      <w:color w:val="000000"/>
      <w:sz w:val="32"/>
    </w:rPr>
  </w:style>
  <w:style w:type="character" w:customStyle="1" w:styleId="a9">
    <w:name w:val="Основной текст Знак"/>
    <w:link w:val="a8"/>
    <w:rsid w:val="009A707E"/>
    <w:rPr>
      <w:b/>
      <w:color w:val="000000"/>
      <w:sz w:val="32"/>
    </w:rPr>
  </w:style>
  <w:style w:type="paragraph" w:styleId="20">
    <w:name w:val="Body Text 2"/>
    <w:basedOn w:val="a"/>
    <w:rsid w:val="006A7E8C"/>
    <w:pPr>
      <w:jc w:val="both"/>
    </w:pPr>
    <w:rPr>
      <w:color w:val="000000"/>
      <w:sz w:val="24"/>
    </w:rPr>
  </w:style>
  <w:style w:type="paragraph" w:styleId="aa">
    <w:name w:val="Body Text Indent"/>
    <w:basedOn w:val="a"/>
    <w:link w:val="ab"/>
    <w:rsid w:val="006A7E8C"/>
    <w:pPr>
      <w:ind w:right="43" w:firstLine="284"/>
      <w:jc w:val="both"/>
    </w:pPr>
    <w:rPr>
      <w:color w:val="000000"/>
      <w:sz w:val="24"/>
    </w:rPr>
  </w:style>
  <w:style w:type="character" w:customStyle="1" w:styleId="ab">
    <w:name w:val="Основной текст с отступом Знак"/>
    <w:link w:val="aa"/>
    <w:rsid w:val="000209E9"/>
    <w:rPr>
      <w:color w:val="000000"/>
      <w:sz w:val="24"/>
    </w:rPr>
  </w:style>
  <w:style w:type="paragraph" w:styleId="21">
    <w:name w:val="Body Text Indent 2"/>
    <w:basedOn w:val="a"/>
    <w:rsid w:val="006A7E8C"/>
    <w:pPr>
      <w:spacing w:before="100" w:after="100"/>
      <w:ind w:firstLine="709"/>
      <w:jc w:val="both"/>
    </w:pPr>
    <w:rPr>
      <w:color w:val="000000"/>
      <w:sz w:val="24"/>
    </w:rPr>
  </w:style>
  <w:style w:type="paragraph" w:styleId="30">
    <w:name w:val="Body Text Indent 3"/>
    <w:basedOn w:val="a"/>
    <w:rsid w:val="006A7E8C"/>
    <w:pPr>
      <w:pBdr>
        <w:bottom w:val="single" w:sz="12" w:space="1" w:color="auto"/>
      </w:pBdr>
      <w:spacing w:before="100" w:after="100"/>
      <w:ind w:firstLine="709"/>
      <w:jc w:val="both"/>
    </w:pPr>
    <w:rPr>
      <w:color w:val="000000"/>
      <w:sz w:val="24"/>
    </w:rPr>
  </w:style>
  <w:style w:type="paragraph" w:styleId="31">
    <w:name w:val="Body Text 3"/>
    <w:basedOn w:val="a"/>
    <w:rsid w:val="006A7E8C"/>
    <w:pPr>
      <w:ind w:right="-284"/>
      <w:jc w:val="center"/>
    </w:pPr>
    <w:rPr>
      <w:b/>
      <w:color w:val="000000"/>
      <w:sz w:val="24"/>
    </w:rPr>
  </w:style>
  <w:style w:type="table" w:styleId="ac">
    <w:name w:val="Table Grid"/>
    <w:basedOn w:val="a1"/>
    <w:rsid w:val="00BA51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age number"/>
    <w:basedOn w:val="a0"/>
    <w:rsid w:val="00125A53"/>
  </w:style>
  <w:style w:type="character" w:styleId="ae">
    <w:name w:val="Hyperlink"/>
    <w:rsid w:val="00C54922"/>
    <w:rPr>
      <w:color w:val="0000FF"/>
      <w:u w:val="single"/>
    </w:rPr>
  </w:style>
  <w:style w:type="paragraph" w:styleId="11">
    <w:name w:val="toc 1"/>
    <w:basedOn w:val="a"/>
    <w:next w:val="a"/>
    <w:autoRedefine/>
    <w:semiHidden/>
    <w:rsid w:val="004F70A0"/>
    <w:pPr>
      <w:tabs>
        <w:tab w:val="right" w:leader="dot" w:pos="9214"/>
      </w:tabs>
      <w:ind w:left="284" w:right="707" w:hanging="284"/>
    </w:pPr>
    <w:rPr>
      <w:rFonts w:ascii="Arial" w:hAnsi="Arial" w:cs="Arial"/>
      <w:noProof/>
      <w:sz w:val="22"/>
      <w:szCs w:val="22"/>
    </w:rPr>
  </w:style>
  <w:style w:type="paragraph" w:customStyle="1" w:styleId="12">
    <w:name w:val="Обычный1"/>
    <w:rsid w:val="001278FF"/>
    <w:pPr>
      <w:widowControl w:val="0"/>
      <w:spacing w:line="360" w:lineRule="auto"/>
      <w:ind w:firstLine="425"/>
      <w:jc w:val="both"/>
    </w:pPr>
    <w:rPr>
      <w:snapToGrid w:val="0"/>
    </w:rPr>
  </w:style>
  <w:style w:type="paragraph" w:styleId="af">
    <w:name w:val="Document Map"/>
    <w:basedOn w:val="a"/>
    <w:semiHidden/>
    <w:rsid w:val="00AD0483"/>
    <w:pPr>
      <w:shd w:val="clear" w:color="auto" w:fill="000080"/>
    </w:pPr>
    <w:rPr>
      <w:rFonts w:ascii="Tahoma" w:hAnsi="Tahoma" w:cs="Tahoma"/>
    </w:rPr>
  </w:style>
  <w:style w:type="character" w:styleId="af0">
    <w:name w:val="annotation reference"/>
    <w:semiHidden/>
    <w:rsid w:val="00ED5443"/>
    <w:rPr>
      <w:sz w:val="16"/>
      <w:szCs w:val="16"/>
    </w:rPr>
  </w:style>
  <w:style w:type="paragraph" w:styleId="af1">
    <w:name w:val="annotation text"/>
    <w:basedOn w:val="a"/>
    <w:semiHidden/>
    <w:rsid w:val="00ED5443"/>
  </w:style>
  <w:style w:type="paragraph" w:styleId="af2">
    <w:name w:val="annotation subject"/>
    <w:basedOn w:val="af1"/>
    <w:next w:val="af1"/>
    <w:semiHidden/>
    <w:rsid w:val="00ED5443"/>
    <w:rPr>
      <w:b/>
      <w:bCs/>
    </w:rPr>
  </w:style>
  <w:style w:type="paragraph" w:styleId="af3">
    <w:name w:val="Balloon Text"/>
    <w:basedOn w:val="a"/>
    <w:link w:val="af4"/>
    <w:rsid w:val="00ED5443"/>
    <w:rPr>
      <w:rFonts w:ascii="Tahoma" w:hAnsi="Tahoma" w:cs="Tahoma"/>
      <w:sz w:val="16"/>
      <w:szCs w:val="16"/>
    </w:rPr>
  </w:style>
  <w:style w:type="character" w:customStyle="1" w:styleId="af4">
    <w:name w:val="Текст выноски Знак"/>
    <w:basedOn w:val="a0"/>
    <w:link w:val="af3"/>
    <w:rsid w:val="009A707E"/>
    <w:rPr>
      <w:rFonts w:ascii="Tahoma" w:hAnsi="Tahoma" w:cs="Tahoma"/>
      <w:sz w:val="16"/>
      <w:szCs w:val="16"/>
    </w:rPr>
  </w:style>
  <w:style w:type="paragraph" w:styleId="22">
    <w:name w:val="toc 2"/>
    <w:basedOn w:val="a"/>
    <w:next w:val="a"/>
    <w:autoRedefine/>
    <w:semiHidden/>
    <w:rsid w:val="004F70A0"/>
    <w:pPr>
      <w:tabs>
        <w:tab w:val="left" w:pos="709"/>
        <w:tab w:val="right" w:leader="dot" w:pos="9214"/>
        <w:tab w:val="right" w:leader="dot" w:pos="9911"/>
      </w:tabs>
      <w:ind w:left="709" w:right="709" w:hanging="425"/>
    </w:pPr>
  </w:style>
  <w:style w:type="paragraph" w:customStyle="1" w:styleId="Appendix">
    <w:name w:val="Appendix_#"/>
    <w:basedOn w:val="a"/>
    <w:next w:val="a"/>
    <w:rsid w:val="004C4C08"/>
    <w:pPr>
      <w:keepNext/>
      <w:keepLines/>
      <w:tabs>
        <w:tab w:val="left" w:pos="794"/>
        <w:tab w:val="left" w:pos="1191"/>
        <w:tab w:val="left" w:pos="1588"/>
        <w:tab w:val="left" w:pos="1985"/>
      </w:tabs>
      <w:overflowPunct w:val="0"/>
      <w:autoSpaceDE w:val="0"/>
      <w:autoSpaceDN w:val="0"/>
      <w:adjustRightInd w:val="0"/>
      <w:spacing w:before="480" w:after="80"/>
      <w:jc w:val="center"/>
      <w:textAlignment w:val="baseline"/>
    </w:pPr>
    <w:rPr>
      <w:caps/>
      <w:sz w:val="24"/>
      <w:lang w:val="en-GB" w:eastAsia="en-US"/>
    </w:rPr>
  </w:style>
  <w:style w:type="paragraph" w:customStyle="1" w:styleId="-kc">
    <w:name w:val="Стиль-kc"/>
    <w:basedOn w:val="a"/>
    <w:rsid w:val="007C1286"/>
    <w:pPr>
      <w:autoSpaceDE w:val="0"/>
      <w:autoSpaceDN w:val="0"/>
      <w:spacing w:line="360" w:lineRule="auto"/>
      <w:ind w:firstLine="567"/>
      <w:jc w:val="both"/>
    </w:pPr>
    <w:rPr>
      <w:rFonts w:ascii="Courier New" w:hAnsi="Courier New" w:cs="Courier New"/>
      <w:sz w:val="24"/>
      <w:szCs w:val="24"/>
    </w:rPr>
  </w:style>
  <w:style w:type="paragraph" w:styleId="af5">
    <w:name w:val="Title"/>
    <w:basedOn w:val="a"/>
    <w:qFormat/>
    <w:rsid w:val="00545B63"/>
    <w:pPr>
      <w:ind w:firstLine="720"/>
      <w:jc w:val="center"/>
    </w:pPr>
    <w:rPr>
      <w:rFonts w:ascii="Arial" w:hAnsi="Arial"/>
      <w:b/>
      <w:sz w:val="24"/>
    </w:rPr>
  </w:style>
  <w:style w:type="paragraph" w:styleId="af6">
    <w:name w:val="footnote text"/>
    <w:basedOn w:val="a"/>
    <w:link w:val="af7"/>
    <w:semiHidden/>
    <w:rsid w:val="00CB70B4"/>
    <w:pPr>
      <w:jc w:val="both"/>
    </w:pPr>
    <w:rPr>
      <w:rFonts w:eastAsia="Batang"/>
      <w:lang w:eastAsia="ko-KR"/>
    </w:rPr>
  </w:style>
  <w:style w:type="character" w:customStyle="1" w:styleId="af7">
    <w:name w:val="Текст сноски Знак"/>
    <w:link w:val="af6"/>
    <w:semiHidden/>
    <w:rsid w:val="00CB70B4"/>
    <w:rPr>
      <w:rFonts w:eastAsia="Batang"/>
      <w:lang w:val="ru-RU" w:eastAsia="ko-KR" w:bidi="ar-SA"/>
    </w:rPr>
  </w:style>
  <w:style w:type="character" w:styleId="af8">
    <w:name w:val="footnote reference"/>
    <w:semiHidden/>
    <w:rsid w:val="00CB70B4"/>
    <w:rPr>
      <w:vertAlign w:val="superscript"/>
    </w:rPr>
  </w:style>
  <w:style w:type="paragraph" w:customStyle="1" w:styleId="FR1">
    <w:name w:val="FR1"/>
    <w:rsid w:val="00AE1C02"/>
    <w:pPr>
      <w:widowControl w:val="0"/>
      <w:autoSpaceDE w:val="0"/>
      <w:autoSpaceDN w:val="0"/>
      <w:adjustRightInd w:val="0"/>
      <w:spacing w:before="880"/>
      <w:jc w:val="center"/>
    </w:pPr>
    <w:rPr>
      <w:rFonts w:ascii="Arial" w:hAnsi="Arial" w:cs="Arial"/>
      <w:b/>
      <w:bCs/>
      <w:sz w:val="28"/>
      <w:szCs w:val="28"/>
    </w:rPr>
  </w:style>
  <w:style w:type="paragraph" w:customStyle="1" w:styleId="FR2">
    <w:name w:val="FR2"/>
    <w:rsid w:val="00AE1C02"/>
    <w:pPr>
      <w:widowControl w:val="0"/>
      <w:autoSpaceDE w:val="0"/>
      <w:autoSpaceDN w:val="0"/>
      <w:adjustRightInd w:val="0"/>
      <w:jc w:val="center"/>
    </w:pPr>
    <w:rPr>
      <w:b/>
      <w:bCs/>
      <w:sz w:val="24"/>
      <w:szCs w:val="24"/>
    </w:rPr>
  </w:style>
  <w:style w:type="paragraph" w:customStyle="1" w:styleId="Normal1">
    <w:name w:val="Normal1"/>
    <w:link w:val="Normal1Char"/>
    <w:rsid w:val="005E5A95"/>
    <w:rPr>
      <w:snapToGrid w:val="0"/>
    </w:rPr>
  </w:style>
  <w:style w:type="character" w:customStyle="1" w:styleId="Normal1Char">
    <w:name w:val="Normal1 Char"/>
    <w:link w:val="Normal1"/>
    <w:rsid w:val="005E5A95"/>
    <w:rPr>
      <w:snapToGrid w:val="0"/>
      <w:lang w:val="ru-RU" w:eastAsia="ru-RU" w:bidi="ar-SA"/>
    </w:rPr>
  </w:style>
  <w:style w:type="paragraph" w:customStyle="1" w:styleId="FR3">
    <w:name w:val="FR3"/>
    <w:rsid w:val="00F97272"/>
    <w:pPr>
      <w:widowControl w:val="0"/>
      <w:autoSpaceDE w:val="0"/>
      <w:autoSpaceDN w:val="0"/>
      <w:adjustRightInd w:val="0"/>
      <w:jc w:val="right"/>
    </w:pPr>
    <w:rPr>
      <w:rFonts w:ascii="Arial" w:hAnsi="Arial" w:cs="Arial"/>
      <w:b/>
      <w:bCs/>
      <w:i/>
      <w:iCs/>
      <w:sz w:val="16"/>
      <w:szCs w:val="16"/>
    </w:rPr>
  </w:style>
  <w:style w:type="paragraph" w:customStyle="1" w:styleId="FR4">
    <w:name w:val="FR4"/>
    <w:rsid w:val="00F97272"/>
    <w:pPr>
      <w:widowControl w:val="0"/>
      <w:autoSpaceDE w:val="0"/>
      <w:autoSpaceDN w:val="0"/>
      <w:adjustRightInd w:val="0"/>
      <w:ind w:left="120"/>
    </w:pPr>
    <w:rPr>
      <w:rFonts w:ascii="Arial" w:hAnsi="Arial" w:cs="Arial"/>
      <w:b/>
      <w:bCs/>
      <w:i/>
      <w:iCs/>
      <w:sz w:val="16"/>
      <w:szCs w:val="16"/>
    </w:rPr>
  </w:style>
  <w:style w:type="paragraph" w:customStyle="1" w:styleId="13">
    <w:name w:val="Обычный1"/>
    <w:rsid w:val="003A0399"/>
    <w:pPr>
      <w:widowControl w:val="0"/>
    </w:pPr>
    <w:rPr>
      <w:snapToGrid w:val="0"/>
      <w:lang w:val="en-US"/>
    </w:rPr>
  </w:style>
  <w:style w:type="character" w:styleId="af9">
    <w:name w:val="Strong"/>
    <w:qFormat/>
    <w:rsid w:val="0018202E"/>
    <w:rPr>
      <w:b/>
      <w:bCs/>
    </w:rPr>
  </w:style>
  <w:style w:type="paragraph" w:customStyle="1" w:styleId="80">
    <w:name w:val="заголовок 8"/>
    <w:basedOn w:val="a"/>
    <w:next w:val="a"/>
    <w:rsid w:val="007126C6"/>
    <w:pPr>
      <w:keepNext/>
      <w:jc w:val="center"/>
    </w:pPr>
    <w:rPr>
      <w:rFonts w:ascii="Arial" w:hAnsi="Arial"/>
      <w:b/>
      <w:sz w:val="24"/>
    </w:rPr>
  </w:style>
  <w:style w:type="paragraph" w:customStyle="1" w:styleId="60">
    <w:name w:val="заголовок 6"/>
    <w:basedOn w:val="a"/>
    <w:next w:val="a"/>
    <w:rsid w:val="00946FEA"/>
    <w:pPr>
      <w:keepNext/>
      <w:jc w:val="center"/>
    </w:pPr>
    <w:rPr>
      <w:rFonts w:ascii="Arial" w:hAnsi="Arial"/>
      <w:sz w:val="24"/>
    </w:rPr>
  </w:style>
  <w:style w:type="paragraph" w:customStyle="1" w:styleId="14">
    <w:name w:val="Стиль1"/>
    <w:basedOn w:val="a"/>
    <w:rsid w:val="00F417C8"/>
    <w:pPr>
      <w:ind w:left="454"/>
    </w:pPr>
    <w:rPr>
      <w:caps/>
      <w:sz w:val="24"/>
    </w:rPr>
  </w:style>
  <w:style w:type="character" w:styleId="afa">
    <w:name w:val="line number"/>
    <w:basedOn w:val="a0"/>
    <w:rsid w:val="00D343A9"/>
  </w:style>
  <w:style w:type="character" w:customStyle="1" w:styleId="hps">
    <w:name w:val="hps"/>
    <w:basedOn w:val="a0"/>
    <w:rsid w:val="007E240F"/>
  </w:style>
  <w:style w:type="paragraph" w:customStyle="1" w:styleId="15">
    <w:name w:val="Основной текст1"/>
    <w:rsid w:val="003360BD"/>
    <w:pPr>
      <w:ind w:firstLine="480"/>
    </w:pPr>
    <w:rPr>
      <w:snapToGrid w:val="0"/>
      <w:color w:val="000000"/>
      <w:sz w:val="24"/>
    </w:rPr>
  </w:style>
  <w:style w:type="character" w:customStyle="1" w:styleId="atn">
    <w:name w:val="atn"/>
    <w:basedOn w:val="a0"/>
    <w:rsid w:val="00325C41"/>
  </w:style>
  <w:style w:type="character" w:customStyle="1" w:styleId="shorttext">
    <w:name w:val="short_text"/>
    <w:basedOn w:val="a0"/>
    <w:rsid w:val="00185D9D"/>
  </w:style>
  <w:style w:type="paragraph" w:styleId="afb">
    <w:name w:val="List Paragraph"/>
    <w:basedOn w:val="a"/>
    <w:uiPriority w:val="34"/>
    <w:qFormat/>
    <w:rsid w:val="00F73791"/>
    <w:pPr>
      <w:ind w:left="720"/>
      <w:contextualSpacing/>
    </w:pPr>
  </w:style>
  <w:style w:type="paragraph" w:styleId="afc">
    <w:name w:val="caption"/>
    <w:basedOn w:val="a"/>
    <w:next w:val="a"/>
    <w:qFormat/>
    <w:rsid w:val="00A038B1"/>
    <w:rPr>
      <w:b/>
      <w:sz w:val="28"/>
      <w:lang w:val="en-US"/>
    </w:rPr>
  </w:style>
  <w:style w:type="paragraph" w:styleId="HTML">
    <w:name w:val="HTML Preformatted"/>
    <w:basedOn w:val="a"/>
    <w:link w:val="HTML0"/>
    <w:uiPriority w:val="99"/>
    <w:rsid w:val="00DF1C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DF1C78"/>
    <w:rPr>
      <w:rFonts w:ascii="Courier New" w:hAnsi="Courier New"/>
    </w:rPr>
  </w:style>
  <w:style w:type="paragraph" w:customStyle="1" w:styleId="Figure">
    <w:name w:val="Figure"/>
    <w:basedOn w:val="a"/>
    <w:next w:val="a"/>
    <w:rsid w:val="009A707E"/>
    <w:pPr>
      <w:keepNext/>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sz w:val="22"/>
      <w:szCs w:val="24"/>
      <w:lang w:eastAsia="en-US"/>
    </w:rPr>
  </w:style>
  <w:style w:type="paragraph" w:customStyle="1" w:styleId="Figurelegend">
    <w:name w:val="Figure_legend"/>
    <w:basedOn w:val="a"/>
    <w:rsid w:val="009A707E"/>
    <w:pPr>
      <w:keepNext/>
      <w:keepLines/>
      <w:overflowPunct w:val="0"/>
      <w:autoSpaceDE w:val="0"/>
      <w:autoSpaceDN w:val="0"/>
      <w:adjustRightInd w:val="0"/>
      <w:spacing w:before="20" w:after="20"/>
      <w:textAlignment w:val="baseline"/>
    </w:pPr>
    <w:rPr>
      <w:sz w:val="18"/>
      <w:szCs w:val="18"/>
      <w:lang w:eastAsia="en-US"/>
    </w:rPr>
  </w:style>
  <w:style w:type="paragraph" w:customStyle="1" w:styleId="FigureNoTitle">
    <w:name w:val="Figure_NoTitle"/>
    <w:basedOn w:val="a"/>
    <w:next w:val="a"/>
    <w:rsid w:val="009A707E"/>
    <w:pPr>
      <w:keepLines/>
      <w:tabs>
        <w:tab w:val="left" w:pos="794"/>
        <w:tab w:val="left" w:pos="1191"/>
        <w:tab w:val="left" w:pos="1588"/>
        <w:tab w:val="left" w:pos="1985"/>
      </w:tabs>
      <w:overflowPunct w:val="0"/>
      <w:autoSpaceDE w:val="0"/>
      <w:autoSpaceDN w:val="0"/>
      <w:adjustRightInd w:val="0"/>
      <w:spacing w:before="240" w:after="120"/>
      <w:jc w:val="center"/>
      <w:textAlignment w:val="baseline"/>
    </w:pPr>
    <w:rPr>
      <w:b/>
      <w:bCs/>
      <w:sz w:val="22"/>
      <w:szCs w:val="24"/>
      <w:lang w:eastAsia="en-US"/>
    </w:rPr>
  </w:style>
  <w:style w:type="paragraph" w:customStyle="1" w:styleId="enumlev1">
    <w:name w:val="enumlev1"/>
    <w:basedOn w:val="a"/>
    <w:next w:val="a"/>
    <w:rsid w:val="009A707E"/>
    <w:pPr>
      <w:tabs>
        <w:tab w:val="left" w:pos="397"/>
      </w:tabs>
      <w:overflowPunct w:val="0"/>
      <w:autoSpaceDE w:val="0"/>
      <w:autoSpaceDN w:val="0"/>
      <w:adjustRightInd w:val="0"/>
      <w:spacing w:before="86"/>
      <w:ind w:left="397" w:hanging="397"/>
      <w:jc w:val="both"/>
      <w:textAlignment w:val="baseline"/>
    </w:pPr>
    <w:rPr>
      <w:lang w:val="en-GB"/>
    </w:rPr>
  </w:style>
  <w:style w:type="paragraph" w:customStyle="1" w:styleId="Fig">
    <w:name w:val="Fig"/>
    <w:basedOn w:val="a"/>
    <w:next w:val="a"/>
    <w:rsid w:val="009A707E"/>
    <w:pPr>
      <w:tabs>
        <w:tab w:val="left" w:pos="794"/>
        <w:tab w:val="left" w:pos="1191"/>
        <w:tab w:val="left" w:pos="1588"/>
        <w:tab w:val="left" w:pos="1985"/>
      </w:tabs>
      <w:overflowPunct w:val="0"/>
      <w:autoSpaceDE w:val="0"/>
      <w:autoSpaceDN w:val="0"/>
      <w:adjustRightInd w:val="0"/>
      <w:spacing w:before="136"/>
      <w:jc w:val="center"/>
      <w:textAlignment w:val="baseline"/>
    </w:pPr>
    <w:rPr>
      <w:lang w:val="en-US"/>
    </w:rPr>
  </w:style>
  <w:style w:type="paragraph" w:customStyle="1" w:styleId="RefText">
    <w:name w:val="Ref_Text"/>
    <w:basedOn w:val="a"/>
    <w:rsid w:val="009A707E"/>
    <w:pPr>
      <w:tabs>
        <w:tab w:val="left" w:pos="794"/>
        <w:tab w:val="left" w:pos="1191"/>
        <w:tab w:val="left" w:pos="1588"/>
        <w:tab w:val="left" w:pos="1985"/>
      </w:tabs>
      <w:overflowPunct w:val="0"/>
      <w:autoSpaceDE w:val="0"/>
      <w:autoSpaceDN w:val="0"/>
      <w:adjustRightInd w:val="0"/>
      <w:spacing w:before="136"/>
      <w:ind w:left="794" w:hanging="794"/>
      <w:jc w:val="both"/>
      <w:textAlignment w:val="baseline"/>
    </w:pPr>
    <w:rPr>
      <w:sz w:val="24"/>
      <w:lang w:val="en-GB"/>
    </w:rPr>
  </w:style>
  <w:style w:type="character" w:customStyle="1" w:styleId="h11">
    <w:name w:val="h11"/>
    <w:rsid w:val="009A707E"/>
    <w:rPr>
      <w:rFonts w:ascii="Courier New" w:hAnsi="Courier New" w:cs="Courier New" w:hint="default"/>
      <w:b/>
      <w:bCs/>
      <w:vanish w:val="0"/>
      <w:webHidden w:val="0"/>
      <w:sz w:val="24"/>
      <w:szCs w:val="24"/>
      <w:specVanish w:val="0"/>
    </w:rPr>
  </w:style>
  <w:style w:type="character" w:customStyle="1" w:styleId="searchhighlight4">
    <w:name w:val="searchhighlight4"/>
    <w:basedOn w:val="a0"/>
    <w:rsid w:val="009A707E"/>
  </w:style>
  <w:style w:type="character" w:customStyle="1" w:styleId="h1">
    <w:name w:val="h1"/>
    <w:basedOn w:val="a0"/>
    <w:rsid w:val="009A707E"/>
  </w:style>
  <w:style w:type="character" w:customStyle="1" w:styleId="10">
    <w:name w:val="Заголовок 1 Знак"/>
    <w:basedOn w:val="a0"/>
    <w:link w:val="1"/>
    <w:rsid w:val="000450C7"/>
    <w:rPr>
      <w:color w:val="000000"/>
      <w:sz w:val="28"/>
    </w:rPr>
  </w:style>
  <w:style w:type="character" w:customStyle="1" w:styleId="fontstyle01">
    <w:name w:val="fontstyle01"/>
    <w:basedOn w:val="a0"/>
    <w:rsid w:val="00933241"/>
    <w:rPr>
      <w:rFonts w:ascii="Courier" w:hAnsi="Courier"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8102">
      <w:bodyDiv w:val="1"/>
      <w:marLeft w:val="0"/>
      <w:marRight w:val="0"/>
      <w:marTop w:val="0"/>
      <w:marBottom w:val="0"/>
      <w:divBdr>
        <w:top w:val="none" w:sz="0" w:space="0" w:color="auto"/>
        <w:left w:val="none" w:sz="0" w:space="0" w:color="auto"/>
        <w:bottom w:val="none" w:sz="0" w:space="0" w:color="auto"/>
        <w:right w:val="none" w:sz="0" w:space="0" w:color="auto"/>
      </w:divBdr>
      <w:divsChild>
        <w:div w:id="781610282">
          <w:marLeft w:val="0"/>
          <w:marRight w:val="0"/>
          <w:marTop w:val="0"/>
          <w:marBottom w:val="0"/>
          <w:divBdr>
            <w:top w:val="none" w:sz="0" w:space="0" w:color="auto"/>
            <w:left w:val="none" w:sz="0" w:space="0" w:color="auto"/>
            <w:bottom w:val="none" w:sz="0" w:space="0" w:color="auto"/>
            <w:right w:val="none" w:sz="0" w:space="0" w:color="auto"/>
          </w:divBdr>
          <w:divsChild>
            <w:div w:id="1154831284">
              <w:marLeft w:val="0"/>
              <w:marRight w:val="0"/>
              <w:marTop w:val="0"/>
              <w:marBottom w:val="0"/>
              <w:divBdr>
                <w:top w:val="none" w:sz="0" w:space="0" w:color="auto"/>
                <w:left w:val="none" w:sz="0" w:space="0" w:color="auto"/>
                <w:bottom w:val="none" w:sz="0" w:space="0" w:color="auto"/>
                <w:right w:val="none" w:sz="0" w:space="0" w:color="auto"/>
              </w:divBdr>
              <w:divsChild>
                <w:div w:id="1984651326">
                  <w:marLeft w:val="0"/>
                  <w:marRight w:val="0"/>
                  <w:marTop w:val="0"/>
                  <w:marBottom w:val="0"/>
                  <w:divBdr>
                    <w:top w:val="none" w:sz="0" w:space="0" w:color="auto"/>
                    <w:left w:val="none" w:sz="0" w:space="0" w:color="auto"/>
                    <w:bottom w:val="none" w:sz="0" w:space="0" w:color="auto"/>
                    <w:right w:val="none" w:sz="0" w:space="0" w:color="auto"/>
                  </w:divBdr>
                  <w:divsChild>
                    <w:div w:id="568198955">
                      <w:marLeft w:val="0"/>
                      <w:marRight w:val="0"/>
                      <w:marTop w:val="0"/>
                      <w:marBottom w:val="0"/>
                      <w:divBdr>
                        <w:top w:val="none" w:sz="0" w:space="0" w:color="auto"/>
                        <w:left w:val="none" w:sz="0" w:space="0" w:color="auto"/>
                        <w:bottom w:val="none" w:sz="0" w:space="0" w:color="auto"/>
                        <w:right w:val="none" w:sz="0" w:space="0" w:color="auto"/>
                      </w:divBdr>
                      <w:divsChild>
                        <w:div w:id="1503663680">
                          <w:marLeft w:val="0"/>
                          <w:marRight w:val="0"/>
                          <w:marTop w:val="0"/>
                          <w:marBottom w:val="0"/>
                          <w:divBdr>
                            <w:top w:val="none" w:sz="0" w:space="0" w:color="auto"/>
                            <w:left w:val="none" w:sz="0" w:space="0" w:color="auto"/>
                            <w:bottom w:val="none" w:sz="0" w:space="0" w:color="auto"/>
                            <w:right w:val="none" w:sz="0" w:space="0" w:color="auto"/>
                          </w:divBdr>
                          <w:divsChild>
                            <w:div w:id="1120496847">
                              <w:marLeft w:val="0"/>
                              <w:marRight w:val="0"/>
                              <w:marTop w:val="0"/>
                              <w:marBottom w:val="0"/>
                              <w:divBdr>
                                <w:top w:val="none" w:sz="0" w:space="0" w:color="auto"/>
                                <w:left w:val="none" w:sz="0" w:space="0" w:color="auto"/>
                                <w:bottom w:val="none" w:sz="0" w:space="0" w:color="auto"/>
                                <w:right w:val="none" w:sz="0" w:space="0" w:color="auto"/>
                              </w:divBdr>
                              <w:divsChild>
                                <w:div w:id="1634405265">
                                  <w:marLeft w:val="0"/>
                                  <w:marRight w:val="0"/>
                                  <w:marTop w:val="0"/>
                                  <w:marBottom w:val="0"/>
                                  <w:divBdr>
                                    <w:top w:val="none" w:sz="0" w:space="0" w:color="auto"/>
                                    <w:left w:val="none" w:sz="0" w:space="0" w:color="auto"/>
                                    <w:bottom w:val="none" w:sz="0" w:space="0" w:color="auto"/>
                                    <w:right w:val="none" w:sz="0" w:space="0" w:color="auto"/>
                                  </w:divBdr>
                                  <w:divsChild>
                                    <w:div w:id="850492731">
                                      <w:marLeft w:val="60"/>
                                      <w:marRight w:val="0"/>
                                      <w:marTop w:val="0"/>
                                      <w:marBottom w:val="0"/>
                                      <w:divBdr>
                                        <w:top w:val="none" w:sz="0" w:space="0" w:color="auto"/>
                                        <w:left w:val="none" w:sz="0" w:space="0" w:color="auto"/>
                                        <w:bottom w:val="none" w:sz="0" w:space="0" w:color="auto"/>
                                        <w:right w:val="none" w:sz="0" w:space="0" w:color="auto"/>
                                      </w:divBdr>
                                      <w:divsChild>
                                        <w:div w:id="894005344">
                                          <w:marLeft w:val="0"/>
                                          <w:marRight w:val="0"/>
                                          <w:marTop w:val="0"/>
                                          <w:marBottom w:val="0"/>
                                          <w:divBdr>
                                            <w:top w:val="none" w:sz="0" w:space="0" w:color="auto"/>
                                            <w:left w:val="none" w:sz="0" w:space="0" w:color="auto"/>
                                            <w:bottom w:val="none" w:sz="0" w:space="0" w:color="auto"/>
                                            <w:right w:val="none" w:sz="0" w:space="0" w:color="auto"/>
                                          </w:divBdr>
                                          <w:divsChild>
                                            <w:div w:id="728113105">
                                              <w:marLeft w:val="0"/>
                                              <w:marRight w:val="0"/>
                                              <w:marTop w:val="0"/>
                                              <w:marBottom w:val="120"/>
                                              <w:divBdr>
                                                <w:top w:val="single" w:sz="6" w:space="0" w:color="F5F5F5"/>
                                                <w:left w:val="single" w:sz="6" w:space="0" w:color="F5F5F5"/>
                                                <w:bottom w:val="single" w:sz="6" w:space="0" w:color="F5F5F5"/>
                                                <w:right w:val="single" w:sz="6" w:space="0" w:color="F5F5F5"/>
                                              </w:divBdr>
                                              <w:divsChild>
                                                <w:div w:id="747388942">
                                                  <w:marLeft w:val="0"/>
                                                  <w:marRight w:val="0"/>
                                                  <w:marTop w:val="0"/>
                                                  <w:marBottom w:val="0"/>
                                                  <w:divBdr>
                                                    <w:top w:val="none" w:sz="0" w:space="0" w:color="auto"/>
                                                    <w:left w:val="none" w:sz="0" w:space="0" w:color="auto"/>
                                                    <w:bottom w:val="none" w:sz="0" w:space="0" w:color="auto"/>
                                                    <w:right w:val="none" w:sz="0" w:space="0" w:color="auto"/>
                                                  </w:divBdr>
                                                  <w:divsChild>
                                                    <w:div w:id="233786911">
                                                      <w:marLeft w:val="0"/>
                                                      <w:marRight w:val="0"/>
                                                      <w:marTop w:val="0"/>
                                                      <w:marBottom w:val="0"/>
                                                      <w:divBdr>
                                                        <w:top w:val="none" w:sz="0" w:space="0" w:color="auto"/>
                                                        <w:left w:val="none" w:sz="0" w:space="0" w:color="auto"/>
                                                        <w:bottom w:val="none" w:sz="0" w:space="0" w:color="auto"/>
                                                        <w:right w:val="none" w:sz="0" w:space="0" w:color="auto"/>
                                                      </w:divBdr>
                                                    </w:div>
                                                  </w:divsChild>
                                                </w:div>
                                                <w:div w:id="356738216">
                                                  <w:marLeft w:val="0"/>
                                                  <w:marRight w:val="0"/>
                                                  <w:marTop w:val="0"/>
                                                  <w:marBottom w:val="0"/>
                                                  <w:divBdr>
                                                    <w:top w:val="none" w:sz="0" w:space="0" w:color="auto"/>
                                                    <w:left w:val="none" w:sz="0" w:space="0" w:color="auto"/>
                                                    <w:bottom w:val="none" w:sz="0" w:space="0" w:color="auto"/>
                                                    <w:right w:val="none" w:sz="0" w:space="0" w:color="auto"/>
                                                  </w:divBdr>
                                                  <w:divsChild>
                                                    <w:div w:id="1736970882">
                                                      <w:marLeft w:val="0"/>
                                                      <w:marRight w:val="0"/>
                                                      <w:marTop w:val="0"/>
                                                      <w:marBottom w:val="0"/>
                                                      <w:divBdr>
                                                        <w:top w:val="none" w:sz="0" w:space="0" w:color="auto"/>
                                                        <w:left w:val="none" w:sz="0" w:space="0" w:color="auto"/>
                                                        <w:bottom w:val="none" w:sz="0" w:space="0" w:color="auto"/>
                                                        <w:right w:val="none" w:sz="0" w:space="0" w:color="auto"/>
                                                      </w:divBdr>
                                                    </w:div>
                                                  </w:divsChild>
                                                </w:div>
                                                <w:div w:id="381831554">
                                                  <w:marLeft w:val="0"/>
                                                  <w:marRight w:val="0"/>
                                                  <w:marTop w:val="0"/>
                                                  <w:marBottom w:val="0"/>
                                                  <w:divBdr>
                                                    <w:top w:val="none" w:sz="0" w:space="0" w:color="auto"/>
                                                    <w:left w:val="none" w:sz="0" w:space="0" w:color="auto"/>
                                                    <w:bottom w:val="none" w:sz="0" w:space="0" w:color="auto"/>
                                                    <w:right w:val="none" w:sz="0" w:space="0" w:color="auto"/>
                                                  </w:divBdr>
                                                  <w:divsChild>
                                                    <w:div w:id="723528507">
                                                      <w:marLeft w:val="0"/>
                                                      <w:marRight w:val="0"/>
                                                      <w:marTop w:val="0"/>
                                                      <w:marBottom w:val="0"/>
                                                      <w:divBdr>
                                                        <w:top w:val="none" w:sz="0" w:space="0" w:color="auto"/>
                                                        <w:left w:val="none" w:sz="0" w:space="0" w:color="auto"/>
                                                        <w:bottom w:val="none" w:sz="0" w:space="0" w:color="auto"/>
                                                        <w:right w:val="none" w:sz="0" w:space="0" w:color="auto"/>
                                                      </w:divBdr>
                                                      <w:divsChild>
                                                        <w:div w:id="83014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41061438">
      <w:bodyDiv w:val="1"/>
      <w:marLeft w:val="0"/>
      <w:marRight w:val="0"/>
      <w:marTop w:val="0"/>
      <w:marBottom w:val="0"/>
      <w:divBdr>
        <w:top w:val="none" w:sz="0" w:space="0" w:color="auto"/>
        <w:left w:val="none" w:sz="0" w:space="0" w:color="auto"/>
        <w:bottom w:val="none" w:sz="0" w:space="0" w:color="auto"/>
        <w:right w:val="none" w:sz="0" w:space="0" w:color="auto"/>
      </w:divBdr>
    </w:div>
    <w:div w:id="581449571">
      <w:bodyDiv w:val="1"/>
      <w:marLeft w:val="0"/>
      <w:marRight w:val="0"/>
      <w:marTop w:val="0"/>
      <w:marBottom w:val="0"/>
      <w:divBdr>
        <w:top w:val="none" w:sz="0" w:space="0" w:color="auto"/>
        <w:left w:val="none" w:sz="0" w:space="0" w:color="auto"/>
        <w:bottom w:val="none" w:sz="0" w:space="0" w:color="auto"/>
        <w:right w:val="none" w:sz="0" w:space="0" w:color="auto"/>
      </w:divBdr>
    </w:div>
    <w:div w:id="1095059117">
      <w:bodyDiv w:val="1"/>
      <w:marLeft w:val="0"/>
      <w:marRight w:val="0"/>
      <w:marTop w:val="0"/>
      <w:marBottom w:val="0"/>
      <w:divBdr>
        <w:top w:val="none" w:sz="0" w:space="0" w:color="auto"/>
        <w:left w:val="none" w:sz="0" w:space="0" w:color="auto"/>
        <w:bottom w:val="none" w:sz="0" w:space="0" w:color="auto"/>
        <w:right w:val="none" w:sz="0" w:space="0" w:color="auto"/>
      </w:divBdr>
      <w:divsChild>
        <w:div w:id="1956984490">
          <w:marLeft w:val="0"/>
          <w:marRight w:val="0"/>
          <w:marTop w:val="0"/>
          <w:marBottom w:val="0"/>
          <w:divBdr>
            <w:top w:val="none" w:sz="0" w:space="0" w:color="auto"/>
            <w:left w:val="none" w:sz="0" w:space="0" w:color="auto"/>
            <w:bottom w:val="none" w:sz="0" w:space="0" w:color="auto"/>
            <w:right w:val="none" w:sz="0" w:space="0" w:color="auto"/>
          </w:divBdr>
          <w:divsChild>
            <w:div w:id="139619672">
              <w:marLeft w:val="0"/>
              <w:marRight w:val="0"/>
              <w:marTop w:val="0"/>
              <w:marBottom w:val="0"/>
              <w:divBdr>
                <w:top w:val="none" w:sz="0" w:space="0" w:color="auto"/>
                <w:left w:val="none" w:sz="0" w:space="0" w:color="auto"/>
                <w:bottom w:val="none" w:sz="0" w:space="0" w:color="auto"/>
                <w:right w:val="none" w:sz="0" w:space="0" w:color="auto"/>
              </w:divBdr>
              <w:divsChild>
                <w:div w:id="1706061855">
                  <w:marLeft w:val="0"/>
                  <w:marRight w:val="0"/>
                  <w:marTop w:val="0"/>
                  <w:marBottom w:val="0"/>
                  <w:divBdr>
                    <w:top w:val="none" w:sz="0" w:space="0" w:color="auto"/>
                    <w:left w:val="none" w:sz="0" w:space="0" w:color="auto"/>
                    <w:bottom w:val="none" w:sz="0" w:space="0" w:color="auto"/>
                    <w:right w:val="none" w:sz="0" w:space="0" w:color="auto"/>
                  </w:divBdr>
                  <w:divsChild>
                    <w:div w:id="1825002371">
                      <w:marLeft w:val="0"/>
                      <w:marRight w:val="0"/>
                      <w:marTop w:val="0"/>
                      <w:marBottom w:val="0"/>
                      <w:divBdr>
                        <w:top w:val="none" w:sz="0" w:space="0" w:color="auto"/>
                        <w:left w:val="none" w:sz="0" w:space="0" w:color="auto"/>
                        <w:bottom w:val="none" w:sz="0" w:space="0" w:color="auto"/>
                        <w:right w:val="none" w:sz="0" w:space="0" w:color="auto"/>
                      </w:divBdr>
                      <w:divsChild>
                        <w:div w:id="1872378720">
                          <w:marLeft w:val="0"/>
                          <w:marRight w:val="0"/>
                          <w:marTop w:val="0"/>
                          <w:marBottom w:val="0"/>
                          <w:divBdr>
                            <w:top w:val="none" w:sz="0" w:space="0" w:color="auto"/>
                            <w:left w:val="none" w:sz="0" w:space="0" w:color="auto"/>
                            <w:bottom w:val="none" w:sz="0" w:space="0" w:color="auto"/>
                            <w:right w:val="none" w:sz="0" w:space="0" w:color="auto"/>
                          </w:divBdr>
                          <w:divsChild>
                            <w:div w:id="2138789069">
                              <w:marLeft w:val="0"/>
                              <w:marRight w:val="0"/>
                              <w:marTop w:val="0"/>
                              <w:marBottom w:val="0"/>
                              <w:divBdr>
                                <w:top w:val="none" w:sz="0" w:space="0" w:color="auto"/>
                                <w:left w:val="none" w:sz="0" w:space="0" w:color="auto"/>
                                <w:bottom w:val="none" w:sz="0" w:space="0" w:color="auto"/>
                                <w:right w:val="none" w:sz="0" w:space="0" w:color="auto"/>
                              </w:divBdr>
                              <w:divsChild>
                                <w:div w:id="574894667">
                                  <w:marLeft w:val="0"/>
                                  <w:marRight w:val="0"/>
                                  <w:marTop w:val="0"/>
                                  <w:marBottom w:val="0"/>
                                  <w:divBdr>
                                    <w:top w:val="none" w:sz="0" w:space="0" w:color="auto"/>
                                    <w:left w:val="none" w:sz="0" w:space="0" w:color="auto"/>
                                    <w:bottom w:val="none" w:sz="0" w:space="0" w:color="auto"/>
                                    <w:right w:val="none" w:sz="0" w:space="0" w:color="auto"/>
                                  </w:divBdr>
                                  <w:divsChild>
                                    <w:div w:id="1776052539">
                                      <w:marLeft w:val="60"/>
                                      <w:marRight w:val="0"/>
                                      <w:marTop w:val="0"/>
                                      <w:marBottom w:val="0"/>
                                      <w:divBdr>
                                        <w:top w:val="none" w:sz="0" w:space="0" w:color="auto"/>
                                        <w:left w:val="none" w:sz="0" w:space="0" w:color="auto"/>
                                        <w:bottom w:val="none" w:sz="0" w:space="0" w:color="auto"/>
                                        <w:right w:val="none" w:sz="0" w:space="0" w:color="auto"/>
                                      </w:divBdr>
                                      <w:divsChild>
                                        <w:div w:id="927733004">
                                          <w:marLeft w:val="0"/>
                                          <w:marRight w:val="0"/>
                                          <w:marTop w:val="0"/>
                                          <w:marBottom w:val="0"/>
                                          <w:divBdr>
                                            <w:top w:val="none" w:sz="0" w:space="0" w:color="auto"/>
                                            <w:left w:val="none" w:sz="0" w:space="0" w:color="auto"/>
                                            <w:bottom w:val="none" w:sz="0" w:space="0" w:color="auto"/>
                                            <w:right w:val="none" w:sz="0" w:space="0" w:color="auto"/>
                                          </w:divBdr>
                                          <w:divsChild>
                                            <w:div w:id="1144548608">
                                              <w:marLeft w:val="0"/>
                                              <w:marRight w:val="0"/>
                                              <w:marTop w:val="0"/>
                                              <w:marBottom w:val="120"/>
                                              <w:divBdr>
                                                <w:top w:val="single" w:sz="6" w:space="0" w:color="F5F5F5"/>
                                                <w:left w:val="single" w:sz="6" w:space="0" w:color="F5F5F5"/>
                                                <w:bottom w:val="single" w:sz="6" w:space="0" w:color="F5F5F5"/>
                                                <w:right w:val="single" w:sz="6" w:space="0" w:color="F5F5F5"/>
                                              </w:divBdr>
                                              <w:divsChild>
                                                <w:div w:id="1041709602">
                                                  <w:marLeft w:val="0"/>
                                                  <w:marRight w:val="0"/>
                                                  <w:marTop w:val="0"/>
                                                  <w:marBottom w:val="0"/>
                                                  <w:divBdr>
                                                    <w:top w:val="none" w:sz="0" w:space="0" w:color="auto"/>
                                                    <w:left w:val="none" w:sz="0" w:space="0" w:color="auto"/>
                                                    <w:bottom w:val="none" w:sz="0" w:space="0" w:color="auto"/>
                                                    <w:right w:val="none" w:sz="0" w:space="0" w:color="auto"/>
                                                  </w:divBdr>
                                                  <w:divsChild>
                                                    <w:div w:id="1220433647">
                                                      <w:marLeft w:val="0"/>
                                                      <w:marRight w:val="0"/>
                                                      <w:marTop w:val="0"/>
                                                      <w:marBottom w:val="0"/>
                                                      <w:divBdr>
                                                        <w:top w:val="none" w:sz="0" w:space="0" w:color="auto"/>
                                                        <w:left w:val="none" w:sz="0" w:space="0" w:color="auto"/>
                                                        <w:bottom w:val="none" w:sz="0" w:space="0" w:color="auto"/>
                                                        <w:right w:val="none" w:sz="0" w:space="0" w:color="auto"/>
                                                      </w:divBdr>
                                                    </w:div>
                                                  </w:divsChild>
                                                </w:div>
                                                <w:div w:id="720905416">
                                                  <w:marLeft w:val="0"/>
                                                  <w:marRight w:val="0"/>
                                                  <w:marTop w:val="0"/>
                                                  <w:marBottom w:val="0"/>
                                                  <w:divBdr>
                                                    <w:top w:val="none" w:sz="0" w:space="0" w:color="auto"/>
                                                    <w:left w:val="none" w:sz="0" w:space="0" w:color="auto"/>
                                                    <w:bottom w:val="none" w:sz="0" w:space="0" w:color="auto"/>
                                                    <w:right w:val="none" w:sz="0" w:space="0" w:color="auto"/>
                                                  </w:divBdr>
                                                  <w:divsChild>
                                                    <w:div w:id="984041965">
                                                      <w:marLeft w:val="0"/>
                                                      <w:marRight w:val="0"/>
                                                      <w:marTop w:val="0"/>
                                                      <w:marBottom w:val="0"/>
                                                      <w:divBdr>
                                                        <w:top w:val="none" w:sz="0" w:space="0" w:color="auto"/>
                                                        <w:left w:val="none" w:sz="0" w:space="0" w:color="auto"/>
                                                        <w:bottom w:val="none" w:sz="0" w:space="0" w:color="auto"/>
                                                        <w:right w:val="none" w:sz="0" w:space="0" w:color="auto"/>
                                                      </w:divBdr>
                                                    </w:div>
                                                  </w:divsChild>
                                                </w:div>
                                                <w:div w:id="1541086222">
                                                  <w:marLeft w:val="0"/>
                                                  <w:marRight w:val="0"/>
                                                  <w:marTop w:val="0"/>
                                                  <w:marBottom w:val="0"/>
                                                  <w:divBdr>
                                                    <w:top w:val="none" w:sz="0" w:space="0" w:color="auto"/>
                                                    <w:left w:val="none" w:sz="0" w:space="0" w:color="auto"/>
                                                    <w:bottom w:val="none" w:sz="0" w:space="0" w:color="auto"/>
                                                    <w:right w:val="none" w:sz="0" w:space="0" w:color="auto"/>
                                                  </w:divBdr>
                                                  <w:divsChild>
                                                    <w:div w:id="1704289336">
                                                      <w:marLeft w:val="0"/>
                                                      <w:marRight w:val="0"/>
                                                      <w:marTop w:val="0"/>
                                                      <w:marBottom w:val="0"/>
                                                      <w:divBdr>
                                                        <w:top w:val="none" w:sz="0" w:space="0" w:color="auto"/>
                                                        <w:left w:val="none" w:sz="0" w:space="0" w:color="auto"/>
                                                        <w:bottom w:val="none" w:sz="0" w:space="0" w:color="auto"/>
                                                        <w:right w:val="none" w:sz="0" w:space="0" w:color="auto"/>
                                                      </w:divBdr>
                                                      <w:divsChild>
                                                        <w:div w:id="70903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3778774">
      <w:bodyDiv w:val="1"/>
      <w:marLeft w:val="0"/>
      <w:marRight w:val="0"/>
      <w:marTop w:val="0"/>
      <w:marBottom w:val="0"/>
      <w:divBdr>
        <w:top w:val="none" w:sz="0" w:space="0" w:color="auto"/>
        <w:left w:val="none" w:sz="0" w:space="0" w:color="auto"/>
        <w:bottom w:val="none" w:sz="0" w:space="0" w:color="auto"/>
        <w:right w:val="none" w:sz="0" w:space="0" w:color="auto"/>
      </w:divBdr>
    </w:div>
    <w:div w:id="1822043314">
      <w:bodyDiv w:val="1"/>
      <w:marLeft w:val="0"/>
      <w:marRight w:val="0"/>
      <w:marTop w:val="0"/>
      <w:marBottom w:val="0"/>
      <w:divBdr>
        <w:top w:val="none" w:sz="0" w:space="0" w:color="auto"/>
        <w:left w:val="none" w:sz="0" w:space="0" w:color="auto"/>
        <w:bottom w:val="none" w:sz="0" w:space="0" w:color="auto"/>
        <w:right w:val="none" w:sz="0" w:space="0" w:color="auto"/>
      </w:divBdr>
      <w:divsChild>
        <w:div w:id="1648626745">
          <w:marLeft w:val="0"/>
          <w:marRight w:val="0"/>
          <w:marTop w:val="0"/>
          <w:marBottom w:val="0"/>
          <w:divBdr>
            <w:top w:val="none" w:sz="0" w:space="0" w:color="auto"/>
            <w:left w:val="none" w:sz="0" w:space="0" w:color="auto"/>
            <w:bottom w:val="none" w:sz="0" w:space="0" w:color="auto"/>
            <w:right w:val="none" w:sz="0" w:space="0" w:color="auto"/>
          </w:divBdr>
          <w:divsChild>
            <w:div w:id="1537426866">
              <w:marLeft w:val="0"/>
              <w:marRight w:val="0"/>
              <w:marTop w:val="0"/>
              <w:marBottom w:val="0"/>
              <w:divBdr>
                <w:top w:val="none" w:sz="0" w:space="0" w:color="auto"/>
                <w:left w:val="none" w:sz="0" w:space="0" w:color="auto"/>
                <w:bottom w:val="none" w:sz="0" w:space="0" w:color="auto"/>
                <w:right w:val="none" w:sz="0" w:space="0" w:color="auto"/>
              </w:divBdr>
              <w:divsChild>
                <w:div w:id="968435250">
                  <w:marLeft w:val="0"/>
                  <w:marRight w:val="0"/>
                  <w:marTop w:val="0"/>
                  <w:marBottom w:val="0"/>
                  <w:divBdr>
                    <w:top w:val="none" w:sz="0" w:space="0" w:color="auto"/>
                    <w:left w:val="none" w:sz="0" w:space="0" w:color="auto"/>
                    <w:bottom w:val="none" w:sz="0" w:space="0" w:color="auto"/>
                    <w:right w:val="none" w:sz="0" w:space="0" w:color="auto"/>
                  </w:divBdr>
                  <w:divsChild>
                    <w:div w:id="1681160729">
                      <w:marLeft w:val="0"/>
                      <w:marRight w:val="0"/>
                      <w:marTop w:val="0"/>
                      <w:marBottom w:val="0"/>
                      <w:divBdr>
                        <w:top w:val="none" w:sz="0" w:space="0" w:color="auto"/>
                        <w:left w:val="none" w:sz="0" w:space="0" w:color="auto"/>
                        <w:bottom w:val="none" w:sz="0" w:space="0" w:color="auto"/>
                        <w:right w:val="none" w:sz="0" w:space="0" w:color="auto"/>
                      </w:divBdr>
                      <w:divsChild>
                        <w:div w:id="1318463690">
                          <w:marLeft w:val="0"/>
                          <w:marRight w:val="0"/>
                          <w:marTop w:val="0"/>
                          <w:marBottom w:val="0"/>
                          <w:divBdr>
                            <w:top w:val="none" w:sz="0" w:space="0" w:color="auto"/>
                            <w:left w:val="none" w:sz="0" w:space="0" w:color="auto"/>
                            <w:bottom w:val="none" w:sz="0" w:space="0" w:color="auto"/>
                            <w:right w:val="none" w:sz="0" w:space="0" w:color="auto"/>
                          </w:divBdr>
                          <w:divsChild>
                            <w:div w:id="173619833">
                              <w:marLeft w:val="0"/>
                              <w:marRight w:val="0"/>
                              <w:marTop w:val="0"/>
                              <w:marBottom w:val="0"/>
                              <w:divBdr>
                                <w:top w:val="none" w:sz="0" w:space="0" w:color="auto"/>
                                <w:left w:val="none" w:sz="0" w:space="0" w:color="auto"/>
                                <w:bottom w:val="none" w:sz="0" w:space="0" w:color="auto"/>
                                <w:right w:val="none" w:sz="0" w:space="0" w:color="auto"/>
                              </w:divBdr>
                              <w:divsChild>
                                <w:div w:id="1215970491">
                                  <w:marLeft w:val="0"/>
                                  <w:marRight w:val="0"/>
                                  <w:marTop w:val="0"/>
                                  <w:marBottom w:val="0"/>
                                  <w:divBdr>
                                    <w:top w:val="none" w:sz="0" w:space="0" w:color="auto"/>
                                    <w:left w:val="none" w:sz="0" w:space="0" w:color="auto"/>
                                    <w:bottom w:val="none" w:sz="0" w:space="0" w:color="auto"/>
                                    <w:right w:val="none" w:sz="0" w:space="0" w:color="auto"/>
                                  </w:divBdr>
                                  <w:divsChild>
                                    <w:div w:id="1010912784">
                                      <w:marLeft w:val="0"/>
                                      <w:marRight w:val="60"/>
                                      <w:marTop w:val="0"/>
                                      <w:marBottom w:val="0"/>
                                      <w:divBdr>
                                        <w:top w:val="none" w:sz="0" w:space="0" w:color="auto"/>
                                        <w:left w:val="none" w:sz="0" w:space="0" w:color="auto"/>
                                        <w:bottom w:val="none" w:sz="0" w:space="0" w:color="auto"/>
                                        <w:right w:val="none" w:sz="0" w:space="0" w:color="auto"/>
                                      </w:divBdr>
                                      <w:divsChild>
                                        <w:div w:id="1191066953">
                                          <w:marLeft w:val="0"/>
                                          <w:marRight w:val="0"/>
                                          <w:marTop w:val="0"/>
                                          <w:marBottom w:val="0"/>
                                          <w:divBdr>
                                            <w:top w:val="none" w:sz="0" w:space="0" w:color="auto"/>
                                            <w:left w:val="none" w:sz="0" w:space="0" w:color="auto"/>
                                            <w:bottom w:val="none" w:sz="0" w:space="0" w:color="auto"/>
                                            <w:right w:val="none" w:sz="0" w:space="0" w:color="auto"/>
                                          </w:divBdr>
                                        </w:div>
                                        <w:div w:id="184252281">
                                          <w:marLeft w:val="0"/>
                                          <w:marRight w:val="0"/>
                                          <w:marTop w:val="0"/>
                                          <w:marBottom w:val="0"/>
                                          <w:divBdr>
                                            <w:top w:val="single" w:sz="6" w:space="12" w:color="999999"/>
                                            <w:left w:val="single" w:sz="6" w:space="12" w:color="999999"/>
                                            <w:bottom w:val="single" w:sz="6" w:space="12" w:color="999999"/>
                                            <w:right w:val="single" w:sz="6" w:space="12" w:color="999999"/>
                                          </w:divBdr>
                                          <w:divsChild>
                                            <w:div w:id="1177113025">
                                              <w:marLeft w:val="0"/>
                                              <w:marRight w:val="0"/>
                                              <w:marTop w:val="0"/>
                                              <w:marBottom w:val="0"/>
                                              <w:divBdr>
                                                <w:top w:val="none" w:sz="0" w:space="0" w:color="auto"/>
                                                <w:left w:val="none" w:sz="0" w:space="0" w:color="auto"/>
                                                <w:bottom w:val="none" w:sz="0" w:space="0" w:color="auto"/>
                                                <w:right w:val="none" w:sz="0" w:space="0" w:color="auto"/>
                                              </w:divBdr>
                                            </w:div>
                                          </w:divsChild>
                                        </w:div>
                                        <w:div w:id="324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36701">
                                  <w:marLeft w:val="0"/>
                                  <w:marRight w:val="0"/>
                                  <w:marTop w:val="0"/>
                                  <w:marBottom w:val="0"/>
                                  <w:divBdr>
                                    <w:top w:val="none" w:sz="0" w:space="0" w:color="auto"/>
                                    <w:left w:val="none" w:sz="0" w:space="0" w:color="auto"/>
                                    <w:bottom w:val="none" w:sz="0" w:space="0" w:color="auto"/>
                                    <w:right w:val="none" w:sz="0" w:space="0" w:color="auto"/>
                                  </w:divBdr>
                                  <w:divsChild>
                                    <w:div w:id="464008251">
                                      <w:marLeft w:val="60"/>
                                      <w:marRight w:val="0"/>
                                      <w:marTop w:val="0"/>
                                      <w:marBottom w:val="0"/>
                                      <w:divBdr>
                                        <w:top w:val="none" w:sz="0" w:space="0" w:color="auto"/>
                                        <w:left w:val="none" w:sz="0" w:space="0" w:color="auto"/>
                                        <w:bottom w:val="none" w:sz="0" w:space="0" w:color="auto"/>
                                        <w:right w:val="none" w:sz="0" w:space="0" w:color="auto"/>
                                      </w:divBdr>
                                      <w:divsChild>
                                        <w:div w:id="2068330821">
                                          <w:marLeft w:val="0"/>
                                          <w:marRight w:val="0"/>
                                          <w:marTop w:val="0"/>
                                          <w:marBottom w:val="0"/>
                                          <w:divBdr>
                                            <w:top w:val="none" w:sz="0" w:space="0" w:color="auto"/>
                                            <w:left w:val="none" w:sz="0" w:space="0" w:color="auto"/>
                                            <w:bottom w:val="none" w:sz="0" w:space="0" w:color="auto"/>
                                            <w:right w:val="none" w:sz="0" w:space="0" w:color="auto"/>
                                          </w:divBdr>
                                          <w:divsChild>
                                            <w:div w:id="1885750974">
                                              <w:marLeft w:val="0"/>
                                              <w:marRight w:val="0"/>
                                              <w:marTop w:val="0"/>
                                              <w:marBottom w:val="120"/>
                                              <w:divBdr>
                                                <w:top w:val="single" w:sz="6" w:space="0" w:color="F5F5F5"/>
                                                <w:left w:val="single" w:sz="6" w:space="0" w:color="F5F5F5"/>
                                                <w:bottom w:val="single" w:sz="6" w:space="0" w:color="F5F5F5"/>
                                                <w:right w:val="single" w:sz="6" w:space="0" w:color="F5F5F5"/>
                                              </w:divBdr>
                                              <w:divsChild>
                                                <w:div w:id="524639658">
                                                  <w:marLeft w:val="0"/>
                                                  <w:marRight w:val="0"/>
                                                  <w:marTop w:val="0"/>
                                                  <w:marBottom w:val="0"/>
                                                  <w:divBdr>
                                                    <w:top w:val="none" w:sz="0" w:space="0" w:color="auto"/>
                                                    <w:left w:val="none" w:sz="0" w:space="0" w:color="auto"/>
                                                    <w:bottom w:val="none" w:sz="0" w:space="0" w:color="auto"/>
                                                    <w:right w:val="none" w:sz="0" w:space="0" w:color="auto"/>
                                                  </w:divBdr>
                                                  <w:divsChild>
                                                    <w:div w:id="149567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071067">
      <w:bodyDiv w:val="1"/>
      <w:marLeft w:val="0"/>
      <w:marRight w:val="0"/>
      <w:marTop w:val="0"/>
      <w:marBottom w:val="0"/>
      <w:divBdr>
        <w:top w:val="none" w:sz="0" w:space="0" w:color="auto"/>
        <w:left w:val="none" w:sz="0" w:space="0" w:color="auto"/>
        <w:bottom w:val="none" w:sz="0" w:space="0" w:color="auto"/>
        <w:right w:val="none" w:sz="0" w:space="0" w:color="auto"/>
      </w:divBdr>
      <w:divsChild>
        <w:div w:id="1635287005">
          <w:marLeft w:val="0"/>
          <w:marRight w:val="0"/>
          <w:marTop w:val="0"/>
          <w:marBottom w:val="0"/>
          <w:divBdr>
            <w:top w:val="none" w:sz="0" w:space="0" w:color="auto"/>
            <w:left w:val="none" w:sz="0" w:space="0" w:color="auto"/>
            <w:bottom w:val="none" w:sz="0" w:space="0" w:color="auto"/>
            <w:right w:val="none" w:sz="0" w:space="0" w:color="auto"/>
          </w:divBdr>
          <w:divsChild>
            <w:div w:id="1116368039">
              <w:marLeft w:val="0"/>
              <w:marRight w:val="0"/>
              <w:marTop w:val="0"/>
              <w:marBottom w:val="0"/>
              <w:divBdr>
                <w:top w:val="none" w:sz="0" w:space="0" w:color="auto"/>
                <w:left w:val="none" w:sz="0" w:space="0" w:color="auto"/>
                <w:bottom w:val="none" w:sz="0" w:space="0" w:color="auto"/>
                <w:right w:val="none" w:sz="0" w:space="0" w:color="auto"/>
              </w:divBdr>
              <w:divsChild>
                <w:div w:id="706758519">
                  <w:marLeft w:val="0"/>
                  <w:marRight w:val="0"/>
                  <w:marTop w:val="0"/>
                  <w:marBottom w:val="0"/>
                  <w:divBdr>
                    <w:top w:val="none" w:sz="0" w:space="0" w:color="auto"/>
                    <w:left w:val="none" w:sz="0" w:space="0" w:color="auto"/>
                    <w:bottom w:val="none" w:sz="0" w:space="0" w:color="auto"/>
                    <w:right w:val="none" w:sz="0" w:space="0" w:color="auto"/>
                  </w:divBdr>
                  <w:divsChild>
                    <w:div w:id="62915135">
                      <w:marLeft w:val="0"/>
                      <w:marRight w:val="0"/>
                      <w:marTop w:val="0"/>
                      <w:marBottom w:val="0"/>
                      <w:divBdr>
                        <w:top w:val="none" w:sz="0" w:space="0" w:color="auto"/>
                        <w:left w:val="none" w:sz="0" w:space="0" w:color="auto"/>
                        <w:bottom w:val="none" w:sz="0" w:space="0" w:color="auto"/>
                        <w:right w:val="none" w:sz="0" w:space="0" w:color="auto"/>
                      </w:divBdr>
                      <w:divsChild>
                        <w:div w:id="899825125">
                          <w:marLeft w:val="0"/>
                          <w:marRight w:val="0"/>
                          <w:marTop w:val="0"/>
                          <w:marBottom w:val="0"/>
                          <w:divBdr>
                            <w:top w:val="none" w:sz="0" w:space="0" w:color="auto"/>
                            <w:left w:val="none" w:sz="0" w:space="0" w:color="auto"/>
                            <w:bottom w:val="none" w:sz="0" w:space="0" w:color="auto"/>
                            <w:right w:val="none" w:sz="0" w:space="0" w:color="auto"/>
                          </w:divBdr>
                          <w:divsChild>
                            <w:div w:id="1720089850">
                              <w:marLeft w:val="0"/>
                              <w:marRight w:val="0"/>
                              <w:marTop w:val="0"/>
                              <w:marBottom w:val="0"/>
                              <w:divBdr>
                                <w:top w:val="none" w:sz="0" w:space="0" w:color="auto"/>
                                <w:left w:val="none" w:sz="0" w:space="0" w:color="auto"/>
                                <w:bottom w:val="none" w:sz="0" w:space="0" w:color="auto"/>
                                <w:right w:val="none" w:sz="0" w:space="0" w:color="auto"/>
                              </w:divBdr>
                              <w:divsChild>
                                <w:div w:id="719862734">
                                  <w:marLeft w:val="0"/>
                                  <w:marRight w:val="0"/>
                                  <w:marTop w:val="0"/>
                                  <w:marBottom w:val="0"/>
                                  <w:divBdr>
                                    <w:top w:val="none" w:sz="0" w:space="0" w:color="auto"/>
                                    <w:left w:val="none" w:sz="0" w:space="0" w:color="auto"/>
                                    <w:bottom w:val="none" w:sz="0" w:space="0" w:color="auto"/>
                                    <w:right w:val="none" w:sz="0" w:space="0" w:color="auto"/>
                                  </w:divBdr>
                                  <w:divsChild>
                                    <w:div w:id="1138649336">
                                      <w:marLeft w:val="60"/>
                                      <w:marRight w:val="0"/>
                                      <w:marTop w:val="0"/>
                                      <w:marBottom w:val="0"/>
                                      <w:divBdr>
                                        <w:top w:val="none" w:sz="0" w:space="0" w:color="auto"/>
                                        <w:left w:val="none" w:sz="0" w:space="0" w:color="auto"/>
                                        <w:bottom w:val="none" w:sz="0" w:space="0" w:color="auto"/>
                                        <w:right w:val="none" w:sz="0" w:space="0" w:color="auto"/>
                                      </w:divBdr>
                                      <w:divsChild>
                                        <w:div w:id="821383502">
                                          <w:marLeft w:val="0"/>
                                          <w:marRight w:val="0"/>
                                          <w:marTop w:val="0"/>
                                          <w:marBottom w:val="0"/>
                                          <w:divBdr>
                                            <w:top w:val="none" w:sz="0" w:space="0" w:color="auto"/>
                                            <w:left w:val="none" w:sz="0" w:space="0" w:color="auto"/>
                                            <w:bottom w:val="none" w:sz="0" w:space="0" w:color="auto"/>
                                            <w:right w:val="none" w:sz="0" w:space="0" w:color="auto"/>
                                          </w:divBdr>
                                          <w:divsChild>
                                            <w:div w:id="1101678365">
                                              <w:marLeft w:val="0"/>
                                              <w:marRight w:val="0"/>
                                              <w:marTop w:val="0"/>
                                              <w:marBottom w:val="120"/>
                                              <w:divBdr>
                                                <w:top w:val="single" w:sz="6" w:space="0" w:color="F5F5F5"/>
                                                <w:left w:val="single" w:sz="6" w:space="0" w:color="F5F5F5"/>
                                                <w:bottom w:val="single" w:sz="6" w:space="0" w:color="F5F5F5"/>
                                                <w:right w:val="single" w:sz="6" w:space="0" w:color="F5F5F5"/>
                                              </w:divBdr>
                                              <w:divsChild>
                                                <w:div w:id="1035547433">
                                                  <w:marLeft w:val="0"/>
                                                  <w:marRight w:val="0"/>
                                                  <w:marTop w:val="0"/>
                                                  <w:marBottom w:val="0"/>
                                                  <w:divBdr>
                                                    <w:top w:val="none" w:sz="0" w:space="0" w:color="auto"/>
                                                    <w:left w:val="none" w:sz="0" w:space="0" w:color="auto"/>
                                                    <w:bottom w:val="none" w:sz="0" w:space="0" w:color="auto"/>
                                                    <w:right w:val="none" w:sz="0" w:space="0" w:color="auto"/>
                                                  </w:divBdr>
                                                  <w:divsChild>
                                                    <w:div w:id="1969705341">
                                                      <w:marLeft w:val="0"/>
                                                      <w:marRight w:val="0"/>
                                                      <w:marTop w:val="0"/>
                                                      <w:marBottom w:val="0"/>
                                                      <w:divBdr>
                                                        <w:top w:val="none" w:sz="0" w:space="0" w:color="auto"/>
                                                        <w:left w:val="none" w:sz="0" w:space="0" w:color="auto"/>
                                                        <w:bottom w:val="none" w:sz="0" w:space="0" w:color="auto"/>
                                                        <w:right w:val="none" w:sz="0" w:space="0" w:color="auto"/>
                                                      </w:divBdr>
                                                    </w:div>
                                                  </w:divsChild>
                                                </w:div>
                                                <w:div w:id="482697606">
                                                  <w:marLeft w:val="0"/>
                                                  <w:marRight w:val="0"/>
                                                  <w:marTop w:val="0"/>
                                                  <w:marBottom w:val="0"/>
                                                  <w:divBdr>
                                                    <w:top w:val="none" w:sz="0" w:space="0" w:color="auto"/>
                                                    <w:left w:val="none" w:sz="0" w:space="0" w:color="auto"/>
                                                    <w:bottom w:val="none" w:sz="0" w:space="0" w:color="auto"/>
                                                    <w:right w:val="none" w:sz="0" w:space="0" w:color="auto"/>
                                                  </w:divBdr>
                                                  <w:divsChild>
                                                    <w:div w:id="1302735639">
                                                      <w:marLeft w:val="0"/>
                                                      <w:marRight w:val="0"/>
                                                      <w:marTop w:val="0"/>
                                                      <w:marBottom w:val="0"/>
                                                      <w:divBdr>
                                                        <w:top w:val="none" w:sz="0" w:space="0" w:color="auto"/>
                                                        <w:left w:val="none" w:sz="0" w:space="0" w:color="auto"/>
                                                        <w:bottom w:val="none" w:sz="0" w:space="0" w:color="auto"/>
                                                        <w:right w:val="none" w:sz="0" w:space="0" w:color="auto"/>
                                                      </w:divBdr>
                                                    </w:div>
                                                  </w:divsChild>
                                                </w:div>
                                                <w:div w:id="2129621779">
                                                  <w:marLeft w:val="0"/>
                                                  <w:marRight w:val="0"/>
                                                  <w:marTop w:val="0"/>
                                                  <w:marBottom w:val="0"/>
                                                  <w:divBdr>
                                                    <w:top w:val="none" w:sz="0" w:space="0" w:color="auto"/>
                                                    <w:left w:val="none" w:sz="0" w:space="0" w:color="auto"/>
                                                    <w:bottom w:val="none" w:sz="0" w:space="0" w:color="auto"/>
                                                    <w:right w:val="none" w:sz="0" w:space="0" w:color="auto"/>
                                                  </w:divBdr>
                                                  <w:divsChild>
                                                    <w:div w:id="96600691">
                                                      <w:marLeft w:val="0"/>
                                                      <w:marRight w:val="0"/>
                                                      <w:marTop w:val="0"/>
                                                      <w:marBottom w:val="0"/>
                                                      <w:divBdr>
                                                        <w:top w:val="none" w:sz="0" w:space="0" w:color="auto"/>
                                                        <w:left w:val="none" w:sz="0" w:space="0" w:color="auto"/>
                                                        <w:bottom w:val="none" w:sz="0" w:space="0" w:color="auto"/>
                                                        <w:right w:val="none" w:sz="0" w:space="0" w:color="auto"/>
                                                      </w:divBdr>
                                                      <w:divsChild>
                                                        <w:div w:id="171573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image" Target="media/image3.emf"/><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package" Target="embeddings/_________Microsoft_Visio2.vsdx"/><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package" Target="embeddings/_________Microsoft_Visio.vsdx"/><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4.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6.xml"/><Relationship Id="rId28" Type="http://schemas.openxmlformats.org/officeDocument/2006/relationships/footer" Target="footer10.xml"/><Relationship Id="rId10" Type="http://schemas.openxmlformats.org/officeDocument/2006/relationships/footer" Target="footer1.xml"/><Relationship Id="rId19" Type="http://schemas.openxmlformats.org/officeDocument/2006/relationships/package" Target="embeddings/_________Microsoft_Visio1.vsdx"/><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header" Target="header3.xml"/><Relationship Id="rId27" Type="http://schemas.openxmlformats.org/officeDocument/2006/relationships/header" Target="header4.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EF593-450D-45E6-856B-6C2E196CD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32</Pages>
  <Words>15550</Words>
  <Characters>88636</Characters>
  <Application>Microsoft Office Word</Application>
  <DocSecurity>0</DocSecurity>
  <Lines>738</Lines>
  <Paragraphs>207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СТАНДАРТ ОТРАСЛИ</vt:lpstr>
      <vt:lpstr>1 Введение</vt:lpstr>
      <vt:lpstr>1.1 Описание управления передачей данных</vt:lpstr>
      <vt:lpstr>1.2 Описание конфигурации и испытаний в условиях лаборатории</vt:lpstr>
    </vt:vector>
  </TitlesOfParts>
  <Company>УП Гипросвязь</Company>
  <LinksUpToDate>false</LinksUpToDate>
  <CharactersWithSpaces>103979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ОТРАСЛИ</dc:title>
  <dc:creator>Standart2</dc:creator>
  <cp:lastModifiedBy>Воронов Александр Иванович</cp:lastModifiedBy>
  <cp:revision>7</cp:revision>
  <cp:lastPrinted>2018-10-04T07:43:00Z</cp:lastPrinted>
  <dcterms:created xsi:type="dcterms:W3CDTF">2018-10-02T13:03:00Z</dcterms:created>
  <dcterms:modified xsi:type="dcterms:W3CDTF">2018-10-04T08:33:00Z</dcterms:modified>
</cp:coreProperties>
</file>