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8F7DD" w14:textId="77777777" w:rsidR="00E67F5B" w:rsidRPr="002546FB" w:rsidRDefault="00857E7C" w:rsidP="00204761">
      <w:pPr>
        <w:tabs>
          <w:tab w:val="right" w:pos="9872"/>
        </w:tabs>
        <w:spacing w:after="0" w:line="240" w:lineRule="auto"/>
        <w:ind w:left="0" w:right="0" w:firstLine="0"/>
        <w:jc w:val="left"/>
        <w:rPr>
          <w:rFonts w:ascii="Arial" w:hAnsi="Arial" w:cs="Arial"/>
          <w:b/>
          <w:color w:val="auto"/>
          <w:sz w:val="28"/>
          <w:szCs w:val="28"/>
          <w:lang w:val="ru-RU"/>
        </w:rPr>
      </w:pPr>
      <w:r w:rsidRPr="002546FB">
        <w:rPr>
          <w:rFonts w:ascii="Arial" w:hAnsi="Arial" w:cs="Arial"/>
          <w:b/>
          <w:color w:val="auto"/>
          <w:sz w:val="28"/>
          <w:szCs w:val="28"/>
          <w:lang w:val="ru-RU"/>
        </w:rPr>
        <w:t>ГОСУДАРСТВЕННЫЙ СТАНДАРТ</w:t>
      </w:r>
      <w:r w:rsidRPr="002546FB">
        <w:rPr>
          <w:rFonts w:ascii="Arial" w:hAnsi="Arial" w:cs="Arial"/>
          <w:b/>
          <w:color w:val="auto"/>
          <w:sz w:val="28"/>
          <w:szCs w:val="28"/>
          <w:lang w:val="ru-RU"/>
        </w:rPr>
        <w:tab/>
      </w:r>
      <w:r w:rsidR="005B2E16" w:rsidRPr="002546FB">
        <w:rPr>
          <w:rFonts w:ascii="Arial" w:hAnsi="Arial" w:cs="Arial"/>
          <w:b/>
          <w:color w:val="auto"/>
          <w:sz w:val="32"/>
          <w:szCs w:val="28"/>
          <w:lang w:val="ru-RU"/>
        </w:rPr>
        <w:t>СТБ</w:t>
      </w:r>
      <w:r w:rsidR="007652BC" w:rsidRPr="002546FB">
        <w:rPr>
          <w:rFonts w:ascii="Arial" w:hAnsi="Arial" w:cs="Arial"/>
          <w:b/>
          <w:color w:val="auto"/>
          <w:sz w:val="32"/>
          <w:szCs w:val="28"/>
          <w:lang w:val="ru-RU"/>
        </w:rPr>
        <w:t>/ПР</w:t>
      </w:r>
    </w:p>
    <w:p w14:paraId="6F29A2B6" w14:textId="77777777" w:rsidR="00E67F5B" w:rsidRPr="002546FB" w:rsidRDefault="00857E7C" w:rsidP="00204761">
      <w:pPr>
        <w:spacing w:after="0" w:line="240" w:lineRule="auto"/>
        <w:ind w:left="0" w:right="3658" w:hanging="10"/>
        <w:jc w:val="left"/>
        <w:rPr>
          <w:rFonts w:ascii="Arial" w:hAnsi="Arial" w:cs="Arial"/>
          <w:b/>
          <w:color w:val="auto"/>
          <w:sz w:val="28"/>
          <w:szCs w:val="28"/>
          <w:lang w:val="ru-RU"/>
        </w:rPr>
      </w:pPr>
      <w:r w:rsidRPr="002546FB">
        <w:rPr>
          <w:rFonts w:ascii="Arial" w:hAnsi="Arial" w:cs="Arial"/>
          <w:b/>
          <w:color w:val="auto"/>
          <w:sz w:val="28"/>
          <w:szCs w:val="28"/>
          <w:lang w:val="ru-RU"/>
        </w:rPr>
        <w:t>РЕСПУБЛИКИ БЕЛАРУСЬ</w:t>
      </w:r>
    </w:p>
    <w:tbl>
      <w:tblPr>
        <w:tblStyle w:val="a8"/>
        <w:tblW w:w="0" w:type="auto"/>
        <w:tblInd w:w="10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0"/>
      </w:tblGrid>
      <w:tr w:rsidR="003A4CDE" w:rsidRPr="00386E30" w14:paraId="55743B04" w14:textId="77777777" w:rsidTr="003A4CDE">
        <w:trPr>
          <w:trHeight w:val="770"/>
        </w:trPr>
        <w:tc>
          <w:tcPr>
            <w:tcW w:w="9970" w:type="dxa"/>
            <w:tcBorders>
              <w:top w:val="thickThinSmallGap" w:sz="24" w:space="0" w:color="auto"/>
            </w:tcBorders>
          </w:tcPr>
          <w:p w14:paraId="2B54209F" w14:textId="77777777" w:rsidR="003A4CDE" w:rsidRPr="002546FB" w:rsidRDefault="003A4CDE" w:rsidP="00204761">
            <w:pPr>
              <w:spacing w:after="0" w:line="240" w:lineRule="auto"/>
              <w:ind w:left="0" w:right="-851" w:firstLine="0"/>
              <w:jc w:val="left"/>
              <w:rPr>
                <w:rFonts w:ascii="Arial" w:hAnsi="Arial" w:cs="Arial"/>
                <w:b/>
                <w:color w:val="auto"/>
                <w:lang w:val="ru-RU"/>
              </w:rPr>
            </w:pPr>
          </w:p>
        </w:tc>
      </w:tr>
    </w:tbl>
    <w:p w14:paraId="6708FEB0" w14:textId="77777777" w:rsidR="00E67F5B" w:rsidRPr="002546FB" w:rsidRDefault="00E67F5B" w:rsidP="00204761">
      <w:pPr>
        <w:spacing w:after="0" w:line="240" w:lineRule="auto"/>
        <w:ind w:left="0" w:right="-851" w:firstLine="0"/>
        <w:jc w:val="left"/>
        <w:rPr>
          <w:rFonts w:ascii="Arial" w:hAnsi="Arial" w:cs="Arial"/>
          <w:b/>
          <w:color w:val="auto"/>
          <w:sz w:val="36"/>
          <w:lang w:val="ru-RU"/>
        </w:rPr>
      </w:pPr>
    </w:p>
    <w:p w14:paraId="5F1F97E7" w14:textId="77777777" w:rsidR="003A4CDE" w:rsidRPr="002546FB" w:rsidRDefault="003A4CDE" w:rsidP="00204761">
      <w:pPr>
        <w:spacing w:after="0" w:line="240" w:lineRule="auto"/>
        <w:ind w:left="0" w:right="-851" w:firstLine="0"/>
        <w:jc w:val="left"/>
        <w:rPr>
          <w:rFonts w:ascii="Arial" w:hAnsi="Arial" w:cs="Arial"/>
          <w:b/>
          <w:color w:val="auto"/>
          <w:sz w:val="36"/>
          <w:lang w:val="ru-RU"/>
        </w:rPr>
      </w:pPr>
    </w:p>
    <w:p w14:paraId="5A135D52" w14:textId="77777777" w:rsidR="005B2E16" w:rsidRPr="002546FB" w:rsidRDefault="005B2E16" w:rsidP="00204761">
      <w:pPr>
        <w:spacing w:after="0" w:line="240" w:lineRule="auto"/>
        <w:ind w:left="0" w:right="0" w:hanging="10"/>
        <w:jc w:val="left"/>
        <w:rPr>
          <w:rFonts w:ascii="Arial" w:hAnsi="Arial" w:cs="Arial"/>
          <w:b/>
          <w:color w:val="auto"/>
          <w:sz w:val="28"/>
          <w:lang w:val="ru-RU"/>
        </w:rPr>
      </w:pPr>
      <w:r w:rsidRPr="002546FB">
        <w:rPr>
          <w:rFonts w:ascii="Arial" w:hAnsi="Arial" w:cs="Arial"/>
          <w:b/>
          <w:color w:val="auto"/>
          <w:sz w:val="28"/>
          <w:lang w:val="ru-RU"/>
        </w:rPr>
        <w:t xml:space="preserve">Интернет вещей </w:t>
      </w:r>
    </w:p>
    <w:p w14:paraId="33EFFBEA" w14:textId="77777777" w:rsidR="005B2E16" w:rsidRPr="002546FB" w:rsidRDefault="005B2E16" w:rsidP="00204761">
      <w:pPr>
        <w:spacing w:after="0" w:line="240" w:lineRule="auto"/>
        <w:ind w:left="0" w:right="0" w:hanging="10"/>
        <w:jc w:val="left"/>
        <w:rPr>
          <w:rFonts w:ascii="Arial" w:hAnsi="Arial" w:cs="Arial"/>
          <w:b/>
          <w:color w:val="auto"/>
          <w:sz w:val="32"/>
          <w:lang w:val="ru-RU"/>
        </w:rPr>
      </w:pPr>
      <w:r w:rsidRPr="002546FB">
        <w:rPr>
          <w:rFonts w:ascii="Arial" w:hAnsi="Arial" w:cs="Arial"/>
          <w:b/>
          <w:color w:val="auto"/>
          <w:sz w:val="32"/>
          <w:lang w:val="ru-RU"/>
        </w:rPr>
        <w:t>NB-</w:t>
      </w:r>
      <w:proofErr w:type="spellStart"/>
      <w:r w:rsidRPr="002546FB">
        <w:rPr>
          <w:rFonts w:ascii="Arial" w:hAnsi="Arial" w:cs="Arial"/>
          <w:b/>
          <w:color w:val="auto"/>
          <w:sz w:val="32"/>
          <w:lang w:val="ru-RU"/>
        </w:rPr>
        <w:t>loT</w:t>
      </w:r>
      <w:proofErr w:type="spellEnd"/>
      <w:r w:rsidRPr="002546FB">
        <w:rPr>
          <w:rFonts w:ascii="Arial" w:hAnsi="Arial" w:cs="Arial"/>
          <w:b/>
          <w:color w:val="auto"/>
          <w:sz w:val="32"/>
          <w:lang w:val="ru-RU"/>
        </w:rPr>
        <w:t xml:space="preserve">. Основные параметры </w:t>
      </w:r>
    </w:p>
    <w:p w14:paraId="18A013C8" w14:textId="77777777" w:rsidR="003A4CDE" w:rsidRPr="002546FB" w:rsidRDefault="005B2E16" w:rsidP="00204761">
      <w:pPr>
        <w:spacing w:after="0" w:line="240" w:lineRule="auto"/>
        <w:ind w:left="0" w:right="0" w:hanging="10"/>
        <w:jc w:val="left"/>
        <w:rPr>
          <w:rFonts w:ascii="Arial" w:hAnsi="Arial" w:cs="Arial"/>
          <w:b/>
          <w:noProof/>
          <w:color w:val="auto"/>
          <w:sz w:val="28"/>
          <w:lang w:val="ru-RU" w:eastAsia="ru-RU"/>
        </w:rPr>
      </w:pPr>
      <w:r w:rsidRPr="002546FB">
        <w:rPr>
          <w:rFonts w:ascii="Arial" w:hAnsi="Arial" w:cs="Arial"/>
          <w:b/>
          <w:noProof/>
          <w:color w:val="auto"/>
          <w:sz w:val="28"/>
          <w:lang w:val="ru-RU" w:eastAsia="ru-RU"/>
        </w:rPr>
        <w:t>Протокол беспроводной передачи данных</w:t>
      </w:r>
    </w:p>
    <w:p w14:paraId="502395FB" w14:textId="77777777" w:rsidR="005B2E16" w:rsidRPr="002546FB" w:rsidRDefault="005B2E16" w:rsidP="00204761">
      <w:pPr>
        <w:spacing w:after="0" w:line="240" w:lineRule="auto"/>
        <w:ind w:left="0" w:right="0" w:hanging="10"/>
        <w:jc w:val="left"/>
        <w:rPr>
          <w:rFonts w:ascii="Arial" w:hAnsi="Arial" w:cs="Arial"/>
          <w:b/>
          <w:noProof/>
          <w:color w:val="auto"/>
          <w:sz w:val="28"/>
          <w:lang w:val="ru-RU" w:eastAsia="ru-RU"/>
        </w:rPr>
      </w:pPr>
    </w:p>
    <w:p w14:paraId="003D8C1D" w14:textId="77777777" w:rsidR="005B2E16" w:rsidRPr="002546FB" w:rsidRDefault="005B2E16" w:rsidP="00204761">
      <w:pPr>
        <w:spacing w:after="0" w:line="240" w:lineRule="auto"/>
        <w:ind w:left="0" w:right="0" w:hanging="10"/>
        <w:jc w:val="left"/>
        <w:rPr>
          <w:rFonts w:ascii="Arial" w:hAnsi="Arial" w:cs="Arial"/>
          <w:b/>
          <w:color w:val="auto"/>
          <w:sz w:val="28"/>
          <w:lang w:val="ru-RU"/>
        </w:rPr>
      </w:pPr>
    </w:p>
    <w:p w14:paraId="5434E46A" w14:textId="77777777" w:rsidR="003A4CDE" w:rsidRPr="002546FB" w:rsidRDefault="003A4CDE" w:rsidP="00204761">
      <w:pPr>
        <w:spacing w:after="0" w:line="240" w:lineRule="auto"/>
        <w:ind w:left="0" w:right="0" w:hanging="10"/>
        <w:jc w:val="left"/>
        <w:rPr>
          <w:rFonts w:ascii="Arial" w:hAnsi="Arial" w:cs="Arial"/>
          <w:b/>
          <w:color w:val="auto"/>
          <w:sz w:val="28"/>
          <w:lang w:val="ru-RU"/>
        </w:rPr>
      </w:pPr>
    </w:p>
    <w:p w14:paraId="0C2B92F9" w14:textId="77777777" w:rsidR="003A4CDE" w:rsidRPr="002546FB" w:rsidRDefault="003A4CDE" w:rsidP="00204761">
      <w:pPr>
        <w:spacing w:after="0" w:line="240" w:lineRule="auto"/>
        <w:ind w:left="0" w:right="0" w:firstLine="0"/>
        <w:jc w:val="left"/>
        <w:rPr>
          <w:rFonts w:ascii="Arial" w:hAnsi="Arial" w:cs="Arial"/>
          <w:b/>
          <w:color w:val="auto"/>
          <w:sz w:val="28"/>
          <w:lang w:val="ru-RU"/>
        </w:rPr>
      </w:pPr>
    </w:p>
    <w:p w14:paraId="7EB221DC" w14:textId="77777777" w:rsidR="005B2E16" w:rsidRPr="002546FB" w:rsidRDefault="005B2E16" w:rsidP="00204761">
      <w:pPr>
        <w:spacing w:after="0" w:line="240" w:lineRule="auto"/>
        <w:ind w:left="0" w:right="0" w:firstLine="0"/>
        <w:jc w:val="left"/>
        <w:rPr>
          <w:rFonts w:ascii="Arial" w:hAnsi="Arial" w:cs="Arial"/>
          <w:b/>
          <w:color w:val="auto"/>
          <w:sz w:val="28"/>
          <w:lang w:val="ru-RU"/>
        </w:rPr>
      </w:pPr>
    </w:p>
    <w:p w14:paraId="12C9F919" w14:textId="77777777" w:rsidR="005B2E16" w:rsidRPr="002546FB" w:rsidRDefault="005B2E16" w:rsidP="00204761">
      <w:pPr>
        <w:spacing w:after="0" w:line="240" w:lineRule="auto"/>
        <w:ind w:left="0" w:right="0" w:hanging="10"/>
        <w:jc w:val="left"/>
        <w:rPr>
          <w:rFonts w:ascii="Arial" w:hAnsi="Arial" w:cs="Arial"/>
          <w:b/>
          <w:color w:val="auto"/>
          <w:sz w:val="28"/>
          <w:lang w:val="ru-RU"/>
        </w:rPr>
      </w:pPr>
      <w:proofErr w:type="spellStart"/>
      <w:r w:rsidRPr="002546FB">
        <w:rPr>
          <w:rFonts w:ascii="Arial" w:hAnsi="Arial" w:cs="Arial"/>
          <w:b/>
          <w:color w:val="auto"/>
          <w:sz w:val="28"/>
          <w:lang w:val="ru-RU"/>
        </w:rPr>
        <w:t>Інтэрнэт</w:t>
      </w:r>
      <w:proofErr w:type="spellEnd"/>
      <w:r w:rsidRPr="002546FB">
        <w:rPr>
          <w:rFonts w:ascii="Arial" w:hAnsi="Arial" w:cs="Arial"/>
          <w:b/>
          <w:color w:val="auto"/>
          <w:sz w:val="28"/>
          <w:lang w:val="ru-RU"/>
        </w:rPr>
        <w:t xml:space="preserve"> </w:t>
      </w:r>
      <w:proofErr w:type="spellStart"/>
      <w:r w:rsidRPr="002546FB">
        <w:rPr>
          <w:rFonts w:ascii="Arial" w:hAnsi="Arial" w:cs="Arial"/>
          <w:b/>
          <w:color w:val="auto"/>
          <w:sz w:val="28"/>
          <w:lang w:val="ru-RU"/>
        </w:rPr>
        <w:t>рэчаў</w:t>
      </w:r>
      <w:proofErr w:type="spellEnd"/>
    </w:p>
    <w:p w14:paraId="6965F771" w14:textId="77777777" w:rsidR="005B2E16" w:rsidRPr="002546FB" w:rsidRDefault="005B2E16" w:rsidP="005B2E16">
      <w:pPr>
        <w:spacing w:after="0" w:line="240" w:lineRule="auto"/>
        <w:ind w:left="0" w:right="0" w:hanging="10"/>
        <w:jc w:val="left"/>
        <w:rPr>
          <w:rFonts w:ascii="Arial" w:hAnsi="Arial" w:cs="Arial"/>
          <w:b/>
          <w:color w:val="auto"/>
          <w:sz w:val="32"/>
          <w:lang w:val="ru-RU"/>
        </w:rPr>
      </w:pPr>
      <w:r w:rsidRPr="002546FB">
        <w:rPr>
          <w:rFonts w:ascii="Arial" w:hAnsi="Arial" w:cs="Arial"/>
          <w:b/>
          <w:color w:val="auto"/>
          <w:sz w:val="32"/>
          <w:lang w:val="ru-RU"/>
        </w:rPr>
        <w:t>NB-</w:t>
      </w:r>
      <w:proofErr w:type="spellStart"/>
      <w:r w:rsidRPr="002546FB">
        <w:rPr>
          <w:rFonts w:ascii="Arial" w:hAnsi="Arial" w:cs="Arial"/>
          <w:b/>
          <w:color w:val="auto"/>
          <w:sz w:val="32"/>
          <w:lang w:val="ru-RU"/>
        </w:rPr>
        <w:t>loT</w:t>
      </w:r>
      <w:proofErr w:type="spellEnd"/>
      <w:r w:rsidRPr="002546FB">
        <w:rPr>
          <w:rFonts w:ascii="Arial" w:hAnsi="Arial" w:cs="Arial"/>
          <w:b/>
          <w:color w:val="auto"/>
          <w:sz w:val="32"/>
          <w:lang w:val="ru-RU"/>
        </w:rPr>
        <w:t xml:space="preserve">. </w:t>
      </w:r>
      <w:proofErr w:type="spellStart"/>
      <w:r w:rsidRPr="002546FB">
        <w:rPr>
          <w:rFonts w:ascii="Arial" w:hAnsi="Arial" w:cs="Arial"/>
          <w:b/>
          <w:color w:val="auto"/>
          <w:sz w:val="32"/>
          <w:lang w:val="ru-RU"/>
        </w:rPr>
        <w:t>Асноўныя</w:t>
      </w:r>
      <w:proofErr w:type="spellEnd"/>
      <w:r w:rsidRPr="002546FB">
        <w:rPr>
          <w:rFonts w:ascii="Arial" w:hAnsi="Arial" w:cs="Arial"/>
          <w:b/>
          <w:color w:val="auto"/>
          <w:sz w:val="32"/>
          <w:lang w:val="ru-RU"/>
        </w:rPr>
        <w:t xml:space="preserve"> параметры</w:t>
      </w:r>
    </w:p>
    <w:p w14:paraId="07D28F35" w14:textId="77777777" w:rsidR="00204761" w:rsidRPr="002546FB" w:rsidRDefault="005B2E16" w:rsidP="00204761">
      <w:pPr>
        <w:spacing w:after="0" w:line="240" w:lineRule="auto"/>
        <w:ind w:left="0" w:right="0" w:hanging="10"/>
        <w:jc w:val="left"/>
        <w:rPr>
          <w:rFonts w:ascii="Arial" w:hAnsi="Arial" w:cs="Arial"/>
          <w:b/>
          <w:color w:val="auto"/>
          <w:sz w:val="28"/>
          <w:lang w:val="ru-RU"/>
        </w:rPr>
      </w:pPr>
      <w:proofErr w:type="spellStart"/>
      <w:r w:rsidRPr="002546FB">
        <w:rPr>
          <w:rFonts w:ascii="Arial" w:hAnsi="Arial" w:cs="Arial"/>
          <w:b/>
          <w:color w:val="auto"/>
          <w:sz w:val="28"/>
          <w:lang w:val="ru-RU"/>
        </w:rPr>
        <w:t>Пратакол</w:t>
      </w:r>
      <w:proofErr w:type="spellEnd"/>
      <w:r w:rsidRPr="002546FB">
        <w:rPr>
          <w:rFonts w:ascii="Arial" w:hAnsi="Arial" w:cs="Arial"/>
          <w:b/>
          <w:color w:val="auto"/>
          <w:sz w:val="28"/>
          <w:lang w:val="ru-RU"/>
        </w:rPr>
        <w:t xml:space="preserve"> </w:t>
      </w:r>
      <w:proofErr w:type="spellStart"/>
      <w:r w:rsidRPr="002546FB">
        <w:rPr>
          <w:rFonts w:ascii="Arial" w:hAnsi="Arial" w:cs="Arial"/>
          <w:b/>
          <w:color w:val="auto"/>
          <w:sz w:val="28"/>
          <w:lang w:val="ru-RU"/>
        </w:rPr>
        <w:t>бесправадной</w:t>
      </w:r>
      <w:proofErr w:type="spellEnd"/>
      <w:r w:rsidRPr="002546FB">
        <w:rPr>
          <w:rFonts w:ascii="Arial" w:hAnsi="Arial" w:cs="Arial"/>
          <w:b/>
          <w:color w:val="auto"/>
          <w:sz w:val="28"/>
          <w:lang w:val="ru-RU"/>
        </w:rPr>
        <w:t xml:space="preserve"> </w:t>
      </w:r>
      <w:proofErr w:type="spellStart"/>
      <w:r w:rsidRPr="002546FB">
        <w:rPr>
          <w:rFonts w:ascii="Arial" w:hAnsi="Arial" w:cs="Arial"/>
          <w:b/>
          <w:color w:val="auto"/>
          <w:sz w:val="28"/>
          <w:lang w:val="ru-RU"/>
        </w:rPr>
        <w:t>перадачы</w:t>
      </w:r>
      <w:proofErr w:type="spellEnd"/>
      <w:r w:rsidRPr="002546FB">
        <w:rPr>
          <w:rFonts w:ascii="Arial" w:hAnsi="Arial" w:cs="Arial"/>
          <w:b/>
          <w:color w:val="auto"/>
          <w:sz w:val="28"/>
          <w:lang w:val="ru-RU"/>
        </w:rPr>
        <w:t xml:space="preserve"> </w:t>
      </w:r>
      <w:proofErr w:type="spellStart"/>
      <w:r w:rsidRPr="002546FB">
        <w:rPr>
          <w:rFonts w:ascii="Arial" w:hAnsi="Arial" w:cs="Arial"/>
          <w:b/>
          <w:color w:val="auto"/>
          <w:sz w:val="28"/>
          <w:lang w:val="ru-RU"/>
        </w:rPr>
        <w:t>дадзеных</w:t>
      </w:r>
      <w:proofErr w:type="spellEnd"/>
    </w:p>
    <w:p w14:paraId="33CC9FF9" w14:textId="77777777" w:rsidR="00204761" w:rsidRPr="002546FB" w:rsidRDefault="00204761" w:rsidP="00204761">
      <w:pPr>
        <w:spacing w:after="0" w:line="240" w:lineRule="auto"/>
        <w:ind w:left="0" w:right="0" w:hanging="10"/>
        <w:jc w:val="left"/>
        <w:rPr>
          <w:rFonts w:ascii="Arial" w:hAnsi="Arial" w:cs="Arial"/>
          <w:b/>
          <w:color w:val="auto"/>
          <w:sz w:val="28"/>
          <w:lang w:val="ru-RU"/>
        </w:rPr>
      </w:pPr>
    </w:p>
    <w:p w14:paraId="4C21E461" w14:textId="77777777" w:rsidR="00204761" w:rsidRPr="002546FB" w:rsidRDefault="00204761" w:rsidP="00204761">
      <w:pPr>
        <w:spacing w:after="0" w:line="240" w:lineRule="auto"/>
        <w:ind w:left="0" w:right="0" w:hanging="10"/>
        <w:jc w:val="left"/>
        <w:rPr>
          <w:rFonts w:ascii="Arial" w:hAnsi="Arial" w:cs="Arial"/>
          <w:b/>
          <w:color w:val="auto"/>
          <w:sz w:val="28"/>
          <w:lang w:val="ru-RU"/>
        </w:rPr>
      </w:pPr>
    </w:p>
    <w:p w14:paraId="4B433DAC" w14:textId="77777777" w:rsidR="00204761" w:rsidRPr="002546FB" w:rsidRDefault="00204761" w:rsidP="00204761">
      <w:pPr>
        <w:spacing w:after="0" w:line="240" w:lineRule="auto"/>
        <w:ind w:left="0" w:right="0" w:hanging="10"/>
        <w:jc w:val="left"/>
        <w:rPr>
          <w:rFonts w:ascii="Arial" w:hAnsi="Arial" w:cs="Arial"/>
          <w:b/>
          <w:color w:val="auto"/>
          <w:sz w:val="28"/>
          <w:lang w:val="ru-RU"/>
        </w:rPr>
      </w:pPr>
    </w:p>
    <w:p w14:paraId="6DA1C08E" w14:textId="77777777" w:rsidR="00204761" w:rsidRPr="002546FB" w:rsidRDefault="00204761" w:rsidP="00204761">
      <w:pPr>
        <w:spacing w:after="0" w:line="240" w:lineRule="auto"/>
        <w:ind w:left="0" w:right="0" w:hanging="10"/>
        <w:jc w:val="left"/>
        <w:rPr>
          <w:rFonts w:ascii="Arial" w:hAnsi="Arial" w:cs="Arial"/>
          <w:b/>
          <w:color w:val="auto"/>
          <w:sz w:val="28"/>
          <w:lang w:val="ru-RU"/>
        </w:rPr>
      </w:pPr>
    </w:p>
    <w:p w14:paraId="7164F5F4" w14:textId="77777777" w:rsidR="00CC0FF1" w:rsidRPr="002546FB" w:rsidRDefault="00CC0FF1" w:rsidP="00204761">
      <w:pPr>
        <w:spacing w:after="0" w:line="240" w:lineRule="auto"/>
        <w:ind w:left="0" w:right="0" w:hanging="10"/>
        <w:jc w:val="left"/>
        <w:rPr>
          <w:rFonts w:ascii="Arial" w:hAnsi="Arial" w:cs="Arial"/>
          <w:b/>
          <w:color w:val="auto"/>
          <w:sz w:val="28"/>
          <w:lang w:val="ru-RU"/>
        </w:rPr>
      </w:pPr>
    </w:p>
    <w:p w14:paraId="493C80E9" w14:textId="77777777" w:rsidR="00711C27" w:rsidRPr="002546FB" w:rsidRDefault="00711C27" w:rsidP="00204761">
      <w:pPr>
        <w:spacing w:after="0" w:line="240" w:lineRule="auto"/>
        <w:ind w:left="0" w:right="0" w:hanging="10"/>
        <w:jc w:val="left"/>
        <w:rPr>
          <w:rFonts w:ascii="Arial" w:hAnsi="Arial" w:cs="Arial"/>
          <w:b/>
          <w:color w:val="auto"/>
          <w:sz w:val="28"/>
          <w:lang w:val="ru-RU"/>
        </w:rPr>
      </w:pPr>
    </w:p>
    <w:p w14:paraId="312A3A72" w14:textId="77777777" w:rsidR="00204761" w:rsidRPr="002546FB" w:rsidRDefault="00204761" w:rsidP="00204761">
      <w:pPr>
        <w:pStyle w:val="5"/>
        <w:spacing w:before="0"/>
        <w:rPr>
          <w:sz w:val="28"/>
          <w:szCs w:val="22"/>
        </w:rPr>
      </w:pPr>
    </w:p>
    <w:p w14:paraId="3C10EC0D" w14:textId="77777777" w:rsidR="005B2E16" w:rsidRPr="002546FB" w:rsidRDefault="005B2E16" w:rsidP="00204761">
      <w:pPr>
        <w:pStyle w:val="5"/>
        <w:spacing w:before="0"/>
        <w:rPr>
          <w:sz w:val="28"/>
          <w:szCs w:val="22"/>
        </w:rPr>
      </w:pPr>
    </w:p>
    <w:p w14:paraId="703C70E2" w14:textId="77777777" w:rsidR="005B2E16" w:rsidRPr="002546FB" w:rsidRDefault="005B2E16" w:rsidP="00204761">
      <w:pPr>
        <w:pStyle w:val="5"/>
        <w:spacing w:before="0"/>
        <w:rPr>
          <w:sz w:val="28"/>
          <w:szCs w:val="22"/>
        </w:rPr>
      </w:pPr>
    </w:p>
    <w:p w14:paraId="59C376DA" w14:textId="77777777" w:rsidR="00204761" w:rsidRPr="002546FB" w:rsidRDefault="00204761" w:rsidP="00204761">
      <w:pPr>
        <w:pStyle w:val="5"/>
        <w:spacing w:before="0"/>
        <w:rPr>
          <w:sz w:val="28"/>
          <w:szCs w:val="22"/>
        </w:rPr>
      </w:pPr>
    </w:p>
    <w:p w14:paraId="3AB360A3" w14:textId="77777777" w:rsidR="00204761" w:rsidRPr="002546FB" w:rsidRDefault="00204761" w:rsidP="00204761">
      <w:pPr>
        <w:pStyle w:val="5"/>
        <w:spacing w:before="0"/>
        <w:rPr>
          <w:sz w:val="28"/>
          <w:szCs w:val="22"/>
        </w:rPr>
      </w:pPr>
    </w:p>
    <w:p w14:paraId="0E8F2615" w14:textId="77777777" w:rsidR="005B2E16" w:rsidRPr="002546FB" w:rsidRDefault="005B2E16" w:rsidP="00204761">
      <w:pPr>
        <w:pStyle w:val="5"/>
        <w:spacing w:before="0"/>
        <w:rPr>
          <w:sz w:val="28"/>
          <w:szCs w:val="22"/>
        </w:rPr>
      </w:pPr>
    </w:p>
    <w:p w14:paraId="24B4B771" w14:textId="77777777" w:rsidR="005B2E16" w:rsidRPr="002546FB" w:rsidRDefault="005B2E16" w:rsidP="00204761">
      <w:pPr>
        <w:pStyle w:val="5"/>
        <w:spacing w:before="0"/>
        <w:rPr>
          <w:sz w:val="28"/>
          <w:szCs w:val="22"/>
        </w:rPr>
      </w:pPr>
    </w:p>
    <w:p w14:paraId="43EE2C4A" w14:textId="77777777" w:rsidR="005B2E16" w:rsidRPr="002546FB" w:rsidRDefault="005B2E16" w:rsidP="00204761">
      <w:pPr>
        <w:pStyle w:val="5"/>
        <w:spacing w:before="0"/>
        <w:rPr>
          <w:sz w:val="28"/>
          <w:szCs w:val="22"/>
        </w:rPr>
      </w:pPr>
    </w:p>
    <w:p w14:paraId="2325DC3D" w14:textId="77777777" w:rsidR="00D73E6E" w:rsidRPr="002546FB" w:rsidRDefault="00D73E6E" w:rsidP="00204761">
      <w:pPr>
        <w:pStyle w:val="5"/>
        <w:spacing w:before="0"/>
        <w:rPr>
          <w:sz w:val="28"/>
          <w:szCs w:val="22"/>
        </w:rPr>
      </w:pPr>
    </w:p>
    <w:p w14:paraId="7E7EE354" w14:textId="77777777" w:rsidR="00204761" w:rsidRPr="002546FB" w:rsidRDefault="00204761" w:rsidP="00204761">
      <w:pPr>
        <w:pStyle w:val="5"/>
        <w:spacing w:before="0"/>
        <w:rPr>
          <w:sz w:val="28"/>
          <w:szCs w:val="22"/>
        </w:rPr>
      </w:pPr>
    </w:p>
    <w:p w14:paraId="64E3FF2E" w14:textId="77777777" w:rsidR="00204761" w:rsidRPr="002546FB" w:rsidRDefault="00204761" w:rsidP="00204761">
      <w:pPr>
        <w:pStyle w:val="5"/>
        <w:spacing w:before="0"/>
        <w:rPr>
          <w:sz w:val="28"/>
          <w:szCs w:val="22"/>
        </w:rPr>
      </w:pPr>
    </w:p>
    <w:p w14:paraId="19C176AF" w14:textId="77777777" w:rsidR="00204761" w:rsidRPr="002546FB" w:rsidRDefault="00204761" w:rsidP="00204761">
      <w:pPr>
        <w:ind w:left="0" w:right="-181"/>
        <w:rPr>
          <w:rFonts w:ascii="Arial" w:hAnsi="Arial" w:cs="Arial"/>
          <w:i/>
          <w:color w:val="auto"/>
          <w:lang w:val="ru-RU"/>
        </w:rPr>
      </w:pPr>
      <w:r w:rsidRPr="002546FB">
        <w:rPr>
          <w:rFonts w:ascii="Arial" w:hAnsi="Arial" w:cs="Arial"/>
          <w:i/>
          <w:color w:val="auto"/>
          <w:lang w:val="ru-RU"/>
        </w:rPr>
        <w:t>Настоящий проект стандарта не подлежит применению до его утверждения</w:t>
      </w:r>
    </w:p>
    <w:p w14:paraId="2DF2CB6D" w14:textId="77777777" w:rsidR="00204761" w:rsidRPr="002546FB" w:rsidRDefault="00204761" w:rsidP="00204761">
      <w:pPr>
        <w:pStyle w:val="5"/>
        <w:spacing w:before="0"/>
        <w:rPr>
          <w:szCs w:val="22"/>
        </w:rPr>
      </w:pPr>
    </w:p>
    <w:p w14:paraId="5672E2BF" w14:textId="77777777" w:rsidR="00204761" w:rsidRPr="002546FB" w:rsidRDefault="00204761" w:rsidP="00204761">
      <w:pPr>
        <w:pStyle w:val="5"/>
        <w:spacing w:before="0"/>
        <w:rPr>
          <w:szCs w:val="22"/>
        </w:rPr>
      </w:pPr>
    </w:p>
    <w:tbl>
      <w:tblPr>
        <w:tblW w:w="10080" w:type="dxa"/>
        <w:tblInd w:w="108" w:type="dxa"/>
        <w:tblBorders>
          <w:top w:val="thickThinSmallGap" w:sz="24" w:space="0" w:color="auto"/>
        </w:tblBorders>
        <w:tblLook w:val="04A0" w:firstRow="1" w:lastRow="0" w:firstColumn="1" w:lastColumn="0" w:noHBand="0" w:noVBand="1"/>
      </w:tblPr>
      <w:tblGrid>
        <w:gridCol w:w="10080"/>
      </w:tblGrid>
      <w:tr w:rsidR="00204761" w:rsidRPr="00386E30" w14:paraId="72C1EBDD" w14:textId="77777777" w:rsidTr="00A100A3">
        <w:trPr>
          <w:trHeight w:val="335"/>
        </w:trPr>
        <w:tc>
          <w:tcPr>
            <w:tcW w:w="10080" w:type="dxa"/>
            <w:tcBorders>
              <w:top w:val="thickThinSmallGap" w:sz="24" w:space="0" w:color="auto"/>
              <w:left w:val="nil"/>
              <w:bottom w:val="nil"/>
              <w:right w:val="nil"/>
            </w:tcBorders>
          </w:tcPr>
          <w:p w14:paraId="1071A48A" w14:textId="77777777" w:rsidR="00204761" w:rsidRPr="002546FB" w:rsidRDefault="00204761" w:rsidP="00204761">
            <w:pPr>
              <w:ind w:left="0" w:right="-180"/>
              <w:rPr>
                <w:rFonts w:ascii="Arial" w:hAnsi="Arial" w:cs="Arial"/>
                <w:b/>
                <w:bCs/>
                <w:color w:val="auto"/>
                <w:lang w:val="ru-RU"/>
              </w:rPr>
            </w:pPr>
          </w:p>
        </w:tc>
      </w:tr>
    </w:tbl>
    <w:p w14:paraId="14828429" w14:textId="77777777" w:rsidR="00204761" w:rsidRPr="002546FB" w:rsidRDefault="00204761" w:rsidP="00204761">
      <w:pPr>
        <w:ind w:left="0" w:right="-181" w:firstLine="539"/>
        <w:jc w:val="center"/>
        <w:rPr>
          <w:rFonts w:ascii="Arial" w:hAnsi="Arial" w:cs="Arial"/>
          <w:b/>
          <w:bCs/>
          <w:color w:val="auto"/>
        </w:rPr>
      </w:pPr>
      <w:r w:rsidRPr="002546FB">
        <w:rPr>
          <w:noProof/>
          <w:color w:val="auto"/>
          <w:lang w:val="ru-RU" w:eastAsia="ru-RU"/>
        </w:rPr>
        <w:drawing>
          <wp:anchor distT="0" distB="0" distL="114300" distR="114300" simplePos="0" relativeHeight="251701248" behindDoc="0" locked="0" layoutInCell="1" allowOverlap="1" wp14:anchorId="5E7386F3" wp14:editId="110CFAF6">
            <wp:simplePos x="0" y="0"/>
            <wp:positionH relativeFrom="column">
              <wp:posOffset>0</wp:posOffset>
            </wp:positionH>
            <wp:positionV relativeFrom="paragraph">
              <wp:posOffset>33020</wp:posOffset>
            </wp:positionV>
            <wp:extent cx="1028700" cy="876300"/>
            <wp:effectExtent l="0" t="0" r="0" b="0"/>
            <wp:wrapNone/>
            <wp:docPr id="4" name="Рисунок 4" descr="картинка%20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а%20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876300"/>
                    </a:xfrm>
                    <a:prstGeom prst="rect">
                      <a:avLst/>
                    </a:prstGeom>
                    <a:noFill/>
                  </pic:spPr>
                </pic:pic>
              </a:graphicData>
            </a:graphic>
            <wp14:sizeRelH relativeFrom="page">
              <wp14:pctWidth>0</wp14:pctWidth>
            </wp14:sizeRelH>
            <wp14:sizeRelV relativeFrom="page">
              <wp14:pctHeight>0</wp14:pctHeight>
            </wp14:sizeRelV>
          </wp:anchor>
        </w:drawing>
      </w:r>
      <w:r w:rsidR="007652BC" w:rsidRPr="002546FB">
        <w:rPr>
          <w:rFonts w:ascii="Arial" w:hAnsi="Arial" w:cs="Arial"/>
          <w:b/>
          <w:bCs/>
          <w:color w:val="auto"/>
          <w:lang w:val="ru-RU"/>
        </w:rPr>
        <w:t xml:space="preserve">                                                                            </w:t>
      </w:r>
      <w:proofErr w:type="spellStart"/>
      <w:r w:rsidRPr="002546FB">
        <w:rPr>
          <w:rFonts w:ascii="Arial" w:hAnsi="Arial" w:cs="Arial"/>
          <w:b/>
          <w:bCs/>
          <w:color w:val="auto"/>
        </w:rPr>
        <w:t>Госстандарт</w:t>
      </w:r>
      <w:proofErr w:type="spellEnd"/>
    </w:p>
    <w:p w14:paraId="6E14CA92" w14:textId="77777777" w:rsidR="00204761" w:rsidRPr="002546FB" w:rsidRDefault="00204761" w:rsidP="00204761">
      <w:pPr>
        <w:ind w:left="0" w:right="-181"/>
        <w:rPr>
          <w:rFonts w:ascii="Arial" w:hAnsi="Arial" w:cs="Arial"/>
          <w:b/>
          <w:bCs/>
          <w:color w:val="auto"/>
        </w:rPr>
      </w:pPr>
    </w:p>
    <w:p w14:paraId="2EAC2D4A" w14:textId="77777777" w:rsidR="00204761" w:rsidRPr="002546FB" w:rsidRDefault="007652BC" w:rsidP="00204761">
      <w:pPr>
        <w:ind w:left="0" w:right="-181" w:firstLine="1247"/>
        <w:jc w:val="center"/>
        <w:rPr>
          <w:rFonts w:ascii="Arial" w:hAnsi="Arial" w:cs="Arial"/>
          <w:b/>
          <w:color w:val="auto"/>
        </w:rPr>
      </w:pPr>
      <w:r w:rsidRPr="002546FB">
        <w:rPr>
          <w:rFonts w:ascii="Arial" w:hAnsi="Arial" w:cs="Arial"/>
          <w:b/>
          <w:color w:val="auto"/>
          <w:lang w:val="ru-RU"/>
        </w:rPr>
        <w:t xml:space="preserve">                                                     </w:t>
      </w:r>
      <w:proofErr w:type="spellStart"/>
      <w:r w:rsidR="00204761" w:rsidRPr="002546FB">
        <w:rPr>
          <w:rFonts w:ascii="Arial" w:hAnsi="Arial" w:cs="Arial"/>
          <w:b/>
          <w:color w:val="auto"/>
        </w:rPr>
        <w:t>Минск</w:t>
      </w:r>
      <w:proofErr w:type="spellEnd"/>
    </w:p>
    <w:p w14:paraId="1E52393D" w14:textId="77777777" w:rsidR="00204761" w:rsidRPr="002546FB" w:rsidRDefault="00204761" w:rsidP="00204761">
      <w:pPr>
        <w:spacing w:after="0" w:line="240" w:lineRule="auto"/>
        <w:ind w:left="0" w:right="0" w:firstLine="0"/>
        <w:jc w:val="left"/>
        <w:rPr>
          <w:rFonts w:ascii="Arial" w:hAnsi="Arial" w:cs="Arial"/>
          <w:color w:val="auto"/>
          <w:lang w:val="be-BY"/>
        </w:rPr>
      </w:pPr>
    </w:p>
    <w:p w14:paraId="536AAC54" w14:textId="77777777" w:rsidR="00E67F5B" w:rsidRPr="002546FB" w:rsidRDefault="00E67F5B" w:rsidP="00204761">
      <w:pPr>
        <w:spacing w:after="0" w:line="240" w:lineRule="auto"/>
        <w:ind w:left="0" w:right="0" w:firstLine="0"/>
        <w:jc w:val="left"/>
        <w:rPr>
          <w:rFonts w:ascii="Arial" w:hAnsi="Arial" w:cs="Arial"/>
          <w:color w:val="auto"/>
          <w:lang w:val="be-BY"/>
        </w:rPr>
      </w:pPr>
    </w:p>
    <w:p w14:paraId="3E62042F" w14:textId="77777777" w:rsidR="00204761" w:rsidRPr="002546FB" w:rsidRDefault="000F619A" w:rsidP="00204761">
      <w:pPr>
        <w:spacing w:after="0" w:line="240" w:lineRule="auto"/>
        <w:ind w:left="0" w:right="0" w:firstLine="0"/>
        <w:jc w:val="left"/>
        <w:rPr>
          <w:rFonts w:ascii="Arial" w:hAnsi="Arial" w:cs="Arial"/>
          <w:color w:val="auto"/>
          <w:lang w:val="ru-RU"/>
        </w:rPr>
      </w:pPr>
      <w:r w:rsidRPr="002546FB">
        <w:rPr>
          <w:rFonts w:ascii="Arial" w:hAnsi="Arial" w:cs="Arial"/>
          <w:color w:val="auto"/>
          <w:lang w:val="ru-RU"/>
        </w:rPr>
        <w:t xml:space="preserve">      </w:t>
      </w:r>
    </w:p>
    <w:tbl>
      <w:tblPr>
        <w:tblStyle w:val="a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6"/>
      </w:tblGrid>
      <w:tr w:rsidR="00204761" w:rsidRPr="00386E30" w14:paraId="3777B580" w14:textId="77777777" w:rsidTr="00204761">
        <w:tc>
          <w:tcPr>
            <w:tcW w:w="10126" w:type="dxa"/>
          </w:tcPr>
          <w:p w14:paraId="5147479B" w14:textId="77777777" w:rsidR="00204761" w:rsidRPr="002546FB" w:rsidRDefault="00204761" w:rsidP="00204761">
            <w:pPr>
              <w:spacing w:after="0" w:line="240" w:lineRule="auto"/>
              <w:ind w:left="0" w:right="0" w:firstLine="284"/>
              <w:jc w:val="left"/>
              <w:rPr>
                <w:rFonts w:ascii="Arial" w:hAnsi="Arial" w:cs="Arial"/>
                <w:color w:val="auto"/>
                <w:lang w:val="ru-RU"/>
              </w:rPr>
            </w:pPr>
          </w:p>
          <w:p w14:paraId="3692D88E" w14:textId="77777777" w:rsidR="00204761" w:rsidRPr="002546FB" w:rsidRDefault="00CC0FF1" w:rsidP="00204761">
            <w:pPr>
              <w:spacing w:after="0" w:line="240" w:lineRule="auto"/>
              <w:ind w:left="0" w:right="0" w:firstLine="284"/>
              <w:jc w:val="left"/>
              <w:rPr>
                <w:rFonts w:ascii="Arial" w:hAnsi="Arial" w:cs="Arial"/>
                <w:color w:val="auto"/>
                <w:sz w:val="20"/>
                <w:lang w:val="ru-RU"/>
              </w:rPr>
            </w:pPr>
            <w:r w:rsidRPr="002546FB">
              <w:rPr>
                <w:rFonts w:ascii="Arial" w:hAnsi="Arial" w:cs="Arial"/>
                <w:color w:val="auto"/>
                <w:sz w:val="20"/>
                <w:lang w:val="ru-RU"/>
              </w:rPr>
              <w:t>УДК 621.391.82.016.35(083.</w:t>
            </w:r>
            <w:proofErr w:type="gramStart"/>
            <w:r w:rsidRPr="002546FB">
              <w:rPr>
                <w:rFonts w:ascii="Arial" w:hAnsi="Arial" w:cs="Arial"/>
                <w:color w:val="auto"/>
                <w:sz w:val="20"/>
                <w:lang w:val="ru-RU"/>
              </w:rPr>
              <w:t>74)(</w:t>
            </w:r>
            <w:proofErr w:type="gramEnd"/>
            <w:r w:rsidRPr="002546FB">
              <w:rPr>
                <w:rFonts w:ascii="Arial" w:hAnsi="Arial" w:cs="Arial"/>
                <w:color w:val="auto"/>
                <w:sz w:val="20"/>
                <w:lang w:val="ru-RU"/>
              </w:rPr>
              <w:t>476)</w:t>
            </w:r>
            <w:r w:rsidR="00204761" w:rsidRPr="002546FB">
              <w:rPr>
                <w:rFonts w:ascii="Arial" w:hAnsi="Arial" w:cs="Arial"/>
                <w:color w:val="auto"/>
                <w:sz w:val="20"/>
                <w:lang w:val="ru-RU"/>
              </w:rPr>
              <w:t xml:space="preserve">           </w:t>
            </w:r>
            <w:r w:rsidR="000516B3" w:rsidRPr="002546FB">
              <w:rPr>
                <w:rFonts w:ascii="Arial" w:hAnsi="Arial" w:cs="Arial"/>
                <w:color w:val="auto"/>
                <w:sz w:val="20"/>
                <w:lang w:val="ru-RU"/>
              </w:rPr>
              <w:t xml:space="preserve">            </w:t>
            </w:r>
            <w:r w:rsidRPr="002546FB">
              <w:rPr>
                <w:rFonts w:ascii="Arial" w:hAnsi="Arial" w:cs="Arial"/>
                <w:color w:val="auto"/>
                <w:sz w:val="20"/>
                <w:lang w:val="ru-RU"/>
              </w:rPr>
              <w:t xml:space="preserve"> </w:t>
            </w:r>
            <w:r w:rsidR="00E77F60" w:rsidRPr="002546FB">
              <w:rPr>
                <w:rFonts w:ascii="Arial" w:hAnsi="Arial" w:cs="Arial"/>
                <w:color w:val="auto"/>
                <w:sz w:val="20"/>
                <w:lang w:val="ru-RU"/>
              </w:rPr>
              <w:t>ОГКС</w:t>
            </w:r>
            <w:r w:rsidR="00204761" w:rsidRPr="002546FB">
              <w:rPr>
                <w:rFonts w:ascii="Arial" w:hAnsi="Arial" w:cs="Arial"/>
                <w:color w:val="auto"/>
                <w:sz w:val="20"/>
                <w:lang w:val="ru-RU"/>
              </w:rPr>
              <w:t xml:space="preserve"> </w:t>
            </w:r>
            <w:r w:rsidR="005B2E16" w:rsidRPr="002546FB">
              <w:rPr>
                <w:rFonts w:ascii="Arial" w:hAnsi="Arial" w:cs="Arial"/>
                <w:color w:val="auto"/>
                <w:sz w:val="20"/>
                <w:lang w:val="ru-RU"/>
              </w:rPr>
              <w:t>33.040</w:t>
            </w:r>
            <w:r w:rsidR="00204761" w:rsidRPr="002546FB">
              <w:rPr>
                <w:rFonts w:ascii="Arial" w:hAnsi="Arial" w:cs="Arial"/>
                <w:color w:val="auto"/>
                <w:sz w:val="20"/>
                <w:lang w:val="ru-RU"/>
              </w:rPr>
              <w:t xml:space="preserve">          </w:t>
            </w:r>
            <w:r w:rsidR="000516B3" w:rsidRPr="002546FB">
              <w:rPr>
                <w:rFonts w:ascii="Arial" w:hAnsi="Arial" w:cs="Arial"/>
                <w:color w:val="auto"/>
                <w:sz w:val="20"/>
                <w:lang w:val="ru-RU"/>
              </w:rPr>
              <w:t xml:space="preserve">  </w:t>
            </w:r>
            <w:r w:rsidR="00E77F60" w:rsidRPr="002546FB">
              <w:rPr>
                <w:rFonts w:ascii="Arial" w:hAnsi="Arial" w:cs="Arial"/>
                <w:color w:val="auto"/>
                <w:sz w:val="20"/>
                <w:lang w:val="ru-RU"/>
              </w:rPr>
              <w:t xml:space="preserve">   </w:t>
            </w:r>
            <w:r w:rsidR="00204761" w:rsidRPr="002546FB">
              <w:rPr>
                <w:rFonts w:ascii="Arial" w:hAnsi="Arial" w:cs="Arial"/>
                <w:color w:val="auto"/>
                <w:sz w:val="20"/>
                <w:lang w:val="ru-RU"/>
              </w:rPr>
              <w:tab/>
            </w:r>
            <w:r w:rsidR="000516B3" w:rsidRPr="002546FB">
              <w:rPr>
                <w:rFonts w:ascii="Arial" w:hAnsi="Arial" w:cs="Arial"/>
                <w:color w:val="auto"/>
                <w:sz w:val="20"/>
                <w:lang w:val="ru-RU"/>
              </w:rPr>
              <w:t xml:space="preserve">            </w:t>
            </w:r>
            <w:r w:rsidRPr="002546FB">
              <w:rPr>
                <w:rFonts w:ascii="Arial" w:hAnsi="Arial" w:cs="Arial"/>
                <w:color w:val="auto"/>
                <w:sz w:val="20"/>
                <w:lang w:val="ru-RU"/>
              </w:rPr>
              <w:t xml:space="preserve">    </w:t>
            </w:r>
            <w:r w:rsidR="005B2E16" w:rsidRPr="002546FB">
              <w:rPr>
                <w:rFonts w:ascii="Arial" w:hAnsi="Arial" w:cs="Arial"/>
                <w:color w:val="auto"/>
                <w:sz w:val="20"/>
                <w:lang w:val="ru-RU"/>
              </w:rPr>
              <w:t xml:space="preserve">                    </w:t>
            </w:r>
            <w:r w:rsidR="00204761" w:rsidRPr="002546FB">
              <w:rPr>
                <w:rFonts w:ascii="Arial" w:hAnsi="Arial" w:cs="Arial"/>
                <w:color w:val="auto"/>
                <w:sz w:val="20"/>
              </w:rPr>
              <w:t>NEQ</w:t>
            </w:r>
            <w:r w:rsidR="00204761" w:rsidRPr="002546FB">
              <w:rPr>
                <w:rFonts w:ascii="Arial" w:hAnsi="Arial" w:cs="Arial"/>
                <w:color w:val="auto"/>
                <w:sz w:val="20"/>
                <w:lang w:val="ru-RU"/>
              </w:rPr>
              <w:t xml:space="preserve">  </w:t>
            </w:r>
          </w:p>
          <w:p w14:paraId="3A8A91DC" w14:textId="77777777" w:rsidR="00204761" w:rsidRPr="002546FB" w:rsidRDefault="00204761" w:rsidP="00204761">
            <w:pPr>
              <w:spacing w:after="0" w:line="240" w:lineRule="auto"/>
              <w:ind w:left="0" w:right="0" w:firstLine="284"/>
              <w:jc w:val="left"/>
              <w:rPr>
                <w:rFonts w:ascii="Arial" w:hAnsi="Arial" w:cs="Arial"/>
                <w:color w:val="auto"/>
                <w:lang w:val="ru-RU"/>
              </w:rPr>
            </w:pPr>
            <w:r w:rsidRPr="002546FB">
              <w:rPr>
                <w:rFonts w:ascii="Arial" w:hAnsi="Arial" w:cs="Arial"/>
                <w:color w:val="auto"/>
                <w:lang w:val="ru-RU"/>
              </w:rPr>
              <w:t xml:space="preserve">   </w:t>
            </w:r>
          </w:p>
          <w:p w14:paraId="710A6954" w14:textId="77777777" w:rsidR="00204761" w:rsidRPr="002546FB" w:rsidRDefault="00204761" w:rsidP="00BF6B50">
            <w:pPr>
              <w:spacing w:after="0" w:line="240" w:lineRule="auto"/>
              <w:ind w:left="0" w:firstLine="284"/>
              <w:rPr>
                <w:rFonts w:ascii="Arial" w:hAnsi="Arial" w:cs="Arial"/>
                <w:color w:val="auto"/>
                <w:lang w:val="ru-RU"/>
              </w:rPr>
            </w:pPr>
            <w:r w:rsidRPr="002546FB">
              <w:rPr>
                <w:rFonts w:ascii="Arial" w:hAnsi="Arial" w:cs="Arial"/>
                <w:b/>
                <w:color w:val="auto"/>
                <w:sz w:val="20"/>
                <w:lang w:val="ru-RU"/>
              </w:rPr>
              <w:t>Ключевые слова</w:t>
            </w:r>
            <w:r w:rsidRPr="002546FB">
              <w:rPr>
                <w:rFonts w:ascii="Arial" w:hAnsi="Arial" w:cs="Arial"/>
                <w:color w:val="auto"/>
                <w:sz w:val="20"/>
                <w:lang w:val="ru-RU"/>
              </w:rPr>
              <w:t xml:space="preserve">: </w:t>
            </w:r>
            <w:r w:rsidR="00BF6B50" w:rsidRPr="002546FB">
              <w:rPr>
                <w:rFonts w:ascii="Arial" w:hAnsi="Arial" w:cs="Arial"/>
                <w:color w:val="auto"/>
                <w:sz w:val="20"/>
                <w:lang w:val="ru-RU"/>
              </w:rPr>
              <w:t>NB-</w:t>
            </w:r>
            <w:proofErr w:type="spellStart"/>
            <w:r w:rsidR="00BF6B50" w:rsidRPr="002546FB">
              <w:rPr>
                <w:rFonts w:ascii="Arial" w:hAnsi="Arial" w:cs="Arial"/>
                <w:color w:val="auto"/>
                <w:sz w:val="20"/>
                <w:lang w:val="ru-RU"/>
              </w:rPr>
              <w:t>loT</w:t>
            </w:r>
            <w:proofErr w:type="spellEnd"/>
            <w:r w:rsidR="00BF6B50" w:rsidRPr="002546FB">
              <w:rPr>
                <w:rFonts w:ascii="Arial" w:hAnsi="Arial" w:cs="Arial"/>
                <w:color w:val="auto"/>
                <w:sz w:val="20"/>
                <w:lang w:val="ru-RU"/>
              </w:rPr>
              <w:t xml:space="preserve">, </w:t>
            </w:r>
            <w:r w:rsidR="005B2E16" w:rsidRPr="002546FB">
              <w:rPr>
                <w:rFonts w:ascii="Arial" w:hAnsi="Arial" w:cs="Arial"/>
                <w:color w:val="auto"/>
                <w:sz w:val="20"/>
                <w:lang w:val="ru-RU"/>
              </w:rPr>
              <w:t>интернет вещей</w:t>
            </w:r>
            <w:r w:rsidR="00CC0FF1" w:rsidRPr="002546FB">
              <w:rPr>
                <w:rFonts w:ascii="Arial" w:hAnsi="Arial" w:cs="Arial"/>
                <w:color w:val="auto"/>
                <w:sz w:val="20"/>
                <w:lang w:val="ru-RU"/>
              </w:rPr>
              <w:t xml:space="preserve">, передатчик, приемник, </w:t>
            </w:r>
            <w:r w:rsidR="00BF6B50" w:rsidRPr="002546FB">
              <w:rPr>
                <w:rFonts w:ascii="Arial" w:hAnsi="Arial" w:cs="Arial"/>
                <w:color w:val="auto"/>
                <w:sz w:val="20"/>
                <w:lang w:val="ru-RU"/>
              </w:rPr>
              <w:t xml:space="preserve">архитектура </w:t>
            </w:r>
            <w:proofErr w:type="gramStart"/>
            <w:r w:rsidR="00BF6B50" w:rsidRPr="002546FB">
              <w:rPr>
                <w:rFonts w:ascii="Arial" w:hAnsi="Arial" w:cs="Arial"/>
                <w:color w:val="auto"/>
                <w:sz w:val="20"/>
                <w:lang w:val="ru-RU"/>
              </w:rPr>
              <w:t>сети  NB</w:t>
            </w:r>
            <w:proofErr w:type="gramEnd"/>
            <w:r w:rsidR="00BF6B50" w:rsidRPr="002546FB">
              <w:rPr>
                <w:rFonts w:ascii="Arial" w:hAnsi="Arial" w:cs="Arial"/>
                <w:color w:val="auto"/>
                <w:sz w:val="20"/>
                <w:lang w:val="ru-RU"/>
              </w:rPr>
              <w:t>-</w:t>
            </w:r>
            <w:proofErr w:type="spellStart"/>
            <w:r w:rsidR="00BF6B50" w:rsidRPr="002546FB">
              <w:rPr>
                <w:rFonts w:ascii="Arial" w:hAnsi="Arial" w:cs="Arial"/>
                <w:color w:val="auto"/>
                <w:sz w:val="20"/>
                <w:lang w:val="ru-RU"/>
              </w:rPr>
              <w:t>loT</w:t>
            </w:r>
            <w:proofErr w:type="spellEnd"/>
            <w:r w:rsidR="00BF6B50" w:rsidRPr="002546FB">
              <w:rPr>
                <w:rFonts w:ascii="Arial" w:hAnsi="Arial" w:cs="Arial"/>
                <w:color w:val="auto"/>
                <w:sz w:val="20"/>
                <w:lang w:val="ru-RU"/>
              </w:rPr>
              <w:t>, протокол передачи данных</w:t>
            </w:r>
          </w:p>
        </w:tc>
      </w:tr>
      <w:tr w:rsidR="005B2E16" w:rsidRPr="00386E30" w14:paraId="2DE1736B" w14:textId="77777777" w:rsidTr="00BF6B50">
        <w:trPr>
          <w:trHeight w:val="60"/>
        </w:trPr>
        <w:tc>
          <w:tcPr>
            <w:tcW w:w="10126" w:type="dxa"/>
          </w:tcPr>
          <w:p w14:paraId="067ABE41" w14:textId="77777777" w:rsidR="005B2E16" w:rsidRPr="002546FB" w:rsidRDefault="005B2E16" w:rsidP="005B2E16">
            <w:pPr>
              <w:spacing w:after="0" w:line="240" w:lineRule="auto"/>
              <w:ind w:right="0"/>
              <w:jc w:val="left"/>
              <w:rPr>
                <w:rFonts w:ascii="Arial" w:hAnsi="Arial" w:cs="Arial"/>
                <w:color w:val="auto"/>
                <w:lang w:val="ru-RU"/>
              </w:rPr>
            </w:pPr>
          </w:p>
        </w:tc>
      </w:tr>
    </w:tbl>
    <w:p w14:paraId="3D15A55D" w14:textId="77777777" w:rsidR="00E67F5B" w:rsidRPr="002546FB" w:rsidRDefault="00E67F5B" w:rsidP="00204761">
      <w:pPr>
        <w:spacing w:after="0" w:line="240" w:lineRule="auto"/>
        <w:ind w:left="0" w:right="0" w:firstLine="284"/>
        <w:jc w:val="left"/>
        <w:rPr>
          <w:rFonts w:ascii="Arial" w:hAnsi="Arial" w:cs="Arial"/>
          <w:color w:val="auto"/>
          <w:sz w:val="20"/>
          <w:lang w:val="ru-RU"/>
        </w:rPr>
      </w:pPr>
    </w:p>
    <w:p w14:paraId="0275C44B" w14:textId="77777777" w:rsidR="00E67F5B" w:rsidRPr="002546FB" w:rsidRDefault="00857E7C" w:rsidP="00EB62D9">
      <w:pPr>
        <w:spacing w:after="0" w:line="240" w:lineRule="auto"/>
        <w:ind w:left="0" w:right="103" w:firstLine="0"/>
        <w:jc w:val="center"/>
        <w:rPr>
          <w:rFonts w:ascii="Arial" w:hAnsi="Arial" w:cs="Arial"/>
          <w:b/>
          <w:color w:val="auto"/>
          <w:lang w:val="ru-RU"/>
        </w:rPr>
      </w:pPr>
      <w:r w:rsidRPr="002546FB">
        <w:rPr>
          <w:rFonts w:ascii="Arial" w:hAnsi="Arial" w:cs="Arial"/>
          <w:b/>
          <w:color w:val="auto"/>
          <w:lang w:val="ru-RU"/>
        </w:rPr>
        <w:t>Предисловие</w:t>
      </w:r>
    </w:p>
    <w:p w14:paraId="7AF82D1C" w14:textId="77777777" w:rsidR="000516B3" w:rsidRPr="002546FB" w:rsidRDefault="000516B3" w:rsidP="00EB62D9">
      <w:pPr>
        <w:spacing w:after="0" w:line="240" w:lineRule="auto"/>
        <w:ind w:left="0" w:right="103" w:firstLine="0"/>
        <w:jc w:val="center"/>
        <w:rPr>
          <w:rFonts w:ascii="Arial" w:hAnsi="Arial" w:cs="Arial"/>
          <w:b/>
          <w:color w:val="auto"/>
          <w:lang w:val="ru-RU"/>
        </w:rPr>
      </w:pPr>
    </w:p>
    <w:p w14:paraId="1DE79066" w14:textId="77777777" w:rsidR="00E67F5B" w:rsidRPr="002546FB" w:rsidRDefault="00857E7C" w:rsidP="00204761">
      <w:pPr>
        <w:spacing w:after="0" w:line="240" w:lineRule="auto"/>
        <w:ind w:left="0" w:firstLine="284"/>
        <w:rPr>
          <w:rFonts w:ascii="Arial" w:hAnsi="Arial" w:cs="Arial"/>
          <w:color w:val="auto"/>
          <w:sz w:val="20"/>
          <w:lang w:val="ru-RU"/>
        </w:rPr>
      </w:pPr>
      <w:r w:rsidRPr="002546FB">
        <w:rPr>
          <w:rFonts w:ascii="Arial" w:hAnsi="Arial" w:cs="Arial"/>
          <w:color w:val="auto"/>
          <w:sz w:val="20"/>
          <w:lang w:val="ru-RU"/>
        </w:rPr>
        <w:t xml:space="preserve">Цели, основные принципы, положения по государственному регулированию и управлению в области технического нормирования и стандартизации установлены Законом Республики Беларусь </w:t>
      </w:r>
      <w:r w:rsidR="00806B4D" w:rsidRPr="002546FB">
        <w:rPr>
          <w:rFonts w:ascii="Arial" w:hAnsi="Arial" w:cs="Arial"/>
          <w:color w:val="auto"/>
          <w:sz w:val="20"/>
          <w:lang w:val="ru-RU"/>
        </w:rPr>
        <w:br/>
      </w:r>
      <w:r w:rsidRPr="002546FB">
        <w:rPr>
          <w:rFonts w:ascii="Arial" w:hAnsi="Arial" w:cs="Arial"/>
          <w:color w:val="auto"/>
          <w:sz w:val="20"/>
          <w:lang w:val="ru-RU"/>
        </w:rPr>
        <w:t>«О техническом нормировании и стандартизации».</w:t>
      </w:r>
    </w:p>
    <w:p w14:paraId="579B61F5" w14:textId="77777777" w:rsidR="00204761" w:rsidRPr="002546FB" w:rsidRDefault="00204761" w:rsidP="00204761">
      <w:pPr>
        <w:spacing w:after="0" w:line="240" w:lineRule="auto"/>
        <w:ind w:left="0" w:firstLine="284"/>
        <w:rPr>
          <w:rFonts w:ascii="Arial" w:hAnsi="Arial" w:cs="Arial"/>
          <w:color w:val="auto"/>
          <w:sz w:val="20"/>
          <w:lang w:val="ru-RU"/>
        </w:rPr>
      </w:pPr>
    </w:p>
    <w:p w14:paraId="7F09EA16" w14:textId="77777777" w:rsidR="00204761" w:rsidRPr="002546FB" w:rsidRDefault="00204761" w:rsidP="000516B3">
      <w:pPr>
        <w:spacing w:after="0" w:line="240" w:lineRule="auto"/>
        <w:ind w:left="0" w:firstLine="284"/>
        <w:rPr>
          <w:rFonts w:ascii="Arial" w:hAnsi="Arial" w:cs="Arial"/>
          <w:color w:val="auto"/>
          <w:sz w:val="20"/>
          <w:lang w:val="ru-RU"/>
        </w:rPr>
      </w:pPr>
      <w:r w:rsidRPr="002546FB">
        <w:rPr>
          <w:rFonts w:ascii="Arial" w:hAnsi="Arial" w:cs="Arial"/>
          <w:color w:val="auto"/>
          <w:sz w:val="20"/>
          <w:lang w:val="ru-RU"/>
        </w:rPr>
        <w:t xml:space="preserve">1 </w:t>
      </w:r>
      <w:r w:rsidR="000516B3" w:rsidRPr="002546FB">
        <w:rPr>
          <w:rFonts w:ascii="Arial" w:hAnsi="Arial" w:cs="Arial"/>
          <w:color w:val="auto"/>
          <w:sz w:val="20"/>
          <w:lang w:val="ru-RU"/>
        </w:rPr>
        <w:t xml:space="preserve">ПОДГОТОВЛЕН </w:t>
      </w:r>
      <w:r w:rsidRPr="002546FB">
        <w:rPr>
          <w:rFonts w:ascii="Arial" w:hAnsi="Arial" w:cs="Arial"/>
          <w:color w:val="auto"/>
          <w:sz w:val="20"/>
          <w:lang w:val="ru-RU"/>
        </w:rPr>
        <w:t>открытым акционерным обществом «Гипросвязь» (ОАО «Гипросвязь»)</w:t>
      </w:r>
    </w:p>
    <w:p w14:paraId="3A665863" w14:textId="77777777" w:rsidR="00204761" w:rsidRPr="002546FB" w:rsidRDefault="00204761" w:rsidP="000516B3">
      <w:pPr>
        <w:pStyle w:val="a7"/>
        <w:spacing w:after="0" w:line="240" w:lineRule="auto"/>
        <w:ind w:left="0" w:firstLine="284"/>
        <w:rPr>
          <w:rFonts w:ascii="Arial" w:hAnsi="Arial" w:cs="Arial"/>
          <w:color w:val="auto"/>
          <w:sz w:val="20"/>
          <w:lang w:val="ru-RU"/>
        </w:rPr>
      </w:pPr>
    </w:p>
    <w:p w14:paraId="03599454" w14:textId="77777777" w:rsidR="000516B3" w:rsidRPr="002546FB" w:rsidRDefault="000516B3" w:rsidP="000516B3">
      <w:pPr>
        <w:widowControl w:val="0"/>
        <w:spacing w:before="100"/>
        <w:ind w:left="0" w:firstLine="284"/>
        <w:rPr>
          <w:rFonts w:ascii="Arial" w:hAnsi="Arial" w:cs="Arial"/>
          <w:color w:val="auto"/>
          <w:kern w:val="16"/>
          <w:sz w:val="20"/>
          <w:szCs w:val="20"/>
          <w:lang w:val="ru-RU"/>
        </w:rPr>
      </w:pPr>
      <w:r w:rsidRPr="002546FB">
        <w:rPr>
          <w:rFonts w:ascii="Arial" w:hAnsi="Arial" w:cs="Arial"/>
          <w:bCs/>
          <w:color w:val="auto"/>
          <w:kern w:val="16"/>
          <w:sz w:val="20"/>
          <w:szCs w:val="20"/>
          <w:lang w:val="ru-RU"/>
        </w:rPr>
        <w:t xml:space="preserve">2 УТВЕРЖДЕН И ВВЕДЕН В ДЕЙСТВИЕ постановлением Госстандарта Республики Беларусь </w:t>
      </w:r>
      <w:r w:rsidRPr="002546FB">
        <w:rPr>
          <w:rFonts w:ascii="Arial" w:hAnsi="Arial" w:cs="Arial"/>
          <w:bCs/>
          <w:color w:val="auto"/>
          <w:kern w:val="16"/>
          <w:sz w:val="20"/>
          <w:szCs w:val="20"/>
          <w:lang w:val="ru-RU"/>
        </w:rPr>
        <w:br/>
      </w:r>
      <w:r w:rsidRPr="002546FB">
        <w:rPr>
          <w:rFonts w:ascii="Arial" w:hAnsi="Arial" w:cs="Arial"/>
          <w:color w:val="auto"/>
          <w:kern w:val="16"/>
          <w:sz w:val="20"/>
          <w:szCs w:val="20"/>
          <w:lang w:val="ru-RU"/>
        </w:rPr>
        <w:t>от _____________ 20___г. № ____</w:t>
      </w:r>
    </w:p>
    <w:p w14:paraId="1E9BFD23" w14:textId="77777777" w:rsidR="00204761" w:rsidRPr="002546FB" w:rsidRDefault="00204761" w:rsidP="000516B3">
      <w:pPr>
        <w:spacing w:after="0" w:line="240" w:lineRule="auto"/>
        <w:ind w:left="0" w:firstLine="284"/>
        <w:rPr>
          <w:rFonts w:ascii="Arial" w:hAnsi="Arial" w:cs="Arial"/>
          <w:color w:val="auto"/>
          <w:sz w:val="20"/>
          <w:lang w:val="ru-RU"/>
        </w:rPr>
      </w:pPr>
    </w:p>
    <w:p w14:paraId="614AD80B" w14:textId="77777777" w:rsidR="00D911AB" w:rsidRPr="002546FB" w:rsidRDefault="003268DE" w:rsidP="000516B3">
      <w:pPr>
        <w:spacing w:after="0" w:line="240" w:lineRule="auto"/>
        <w:ind w:left="0" w:firstLine="284"/>
        <w:rPr>
          <w:rFonts w:ascii="Arial" w:hAnsi="Arial" w:cs="Arial"/>
          <w:color w:val="auto"/>
          <w:sz w:val="20"/>
          <w:lang w:val="ru-RU"/>
        </w:rPr>
      </w:pPr>
      <w:r w:rsidRPr="002546FB">
        <w:rPr>
          <w:rFonts w:ascii="Arial" w:hAnsi="Arial" w:cs="Arial"/>
          <w:color w:val="auto"/>
          <w:sz w:val="20"/>
          <w:lang w:val="ru-RU"/>
        </w:rPr>
        <w:t>3</w:t>
      </w:r>
      <w:r w:rsidR="00857E7C" w:rsidRPr="002546FB">
        <w:rPr>
          <w:rFonts w:ascii="Arial" w:hAnsi="Arial" w:cs="Arial"/>
          <w:color w:val="auto"/>
          <w:sz w:val="20"/>
          <w:lang w:val="ru-RU"/>
        </w:rPr>
        <w:t xml:space="preserve"> Настоящий стандарт учитывает требования следующих стандартов:</w:t>
      </w:r>
    </w:p>
    <w:p w14:paraId="0F4EFDE8" w14:textId="77777777" w:rsidR="00E67F5B" w:rsidRPr="002546FB" w:rsidRDefault="005B2E16" w:rsidP="00711C27">
      <w:pPr>
        <w:spacing w:after="0" w:line="240" w:lineRule="auto"/>
        <w:ind w:left="0" w:firstLine="284"/>
        <w:rPr>
          <w:rFonts w:ascii="Arial" w:hAnsi="Arial" w:cs="Arial"/>
          <w:color w:val="auto"/>
          <w:sz w:val="20"/>
        </w:rPr>
      </w:pPr>
      <w:r w:rsidRPr="00056803">
        <w:rPr>
          <w:rFonts w:ascii="Arial" w:hAnsi="Arial" w:cs="Arial"/>
          <w:bCs/>
          <w:color w:val="auto"/>
          <w:sz w:val="20"/>
          <w:szCs w:val="20"/>
          <w:lang w:val="ru-RU"/>
        </w:rPr>
        <w:t xml:space="preserve">ГОСТ Р 59026-2024 «Информационные технологии. Интернет вещей. Протокол беспроводной передачи данных </w:t>
      </w:r>
      <w:r w:rsidRPr="002546FB">
        <w:rPr>
          <w:rFonts w:ascii="Arial" w:hAnsi="Arial" w:cs="Arial"/>
          <w:bCs/>
          <w:color w:val="auto"/>
          <w:sz w:val="20"/>
          <w:szCs w:val="20"/>
        </w:rPr>
        <w:t>NB</w:t>
      </w:r>
      <w:r w:rsidRPr="00056803">
        <w:rPr>
          <w:rFonts w:ascii="Arial" w:hAnsi="Arial" w:cs="Arial"/>
          <w:bCs/>
          <w:color w:val="auto"/>
          <w:sz w:val="20"/>
          <w:szCs w:val="20"/>
          <w:lang w:val="ru-RU"/>
        </w:rPr>
        <w:t>-</w:t>
      </w:r>
      <w:r w:rsidRPr="002546FB">
        <w:rPr>
          <w:rFonts w:ascii="Arial" w:hAnsi="Arial" w:cs="Arial"/>
          <w:bCs/>
          <w:color w:val="auto"/>
          <w:sz w:val="20"/>
          <w:szCs w:val="20"/>
        </w:rPr>
        <w:t>IoT</w:t>
      </w:r>
      <w:r w:rsidRPr="00056803">
        <w:rPr>
          <w:rFonts w:ascii="Arial" w:hAnsi="Arial" w:cs="Arial"/>
          <w:bCs/>
          <w:color w:val="auto"/>
          <w:sz w:val="20"/>
          <w:szCs w:val="20"/>
          <w:lang w:val="ru-RU"/>
        </w:rPr>
        <w:t xml:space="preserve">. </w:t>
      </w:r>
      <w:proofErr w:type="spellStart"/>
      <w:r w:rsidRPr="002546FB">
        <w:rPr>
          <w:rFonts w:ascii="Arial" w:hAnsi="Arial" w:cs="Arial"/>
          <w:bCs/>
          <w:color w:val="auto"/>
          <w:sz w:val="20"/>
          <w:szCs w:val="20"/>
        </w:rPr>
        <w:t>Основные</w:t>
      </w:r>
      <w:proofErr w:type="spellEnd"/>
      <w:r w:rsidRPr="002546FB">
        <w:rPr>
          <w:rFonts w:ascii="Arial" w:hAnsi="Arial" w:cs="Arial"/>
          <w:bCs/>
          <w:color w:val="auto"/>
          <w:sz w:val="20"/>
          <w:szCs w:val="20"/>
        </w:rPr>
        <w:t xml:space="preserve"> </w:t>
      </w:r>
      <w:proofErr w:type="spellStart"/>
      <w:r w:rsidRPr="002546FB">
        <w:rPr>
          <w:rFonts w:ascii="Arial" w:hAnsi="Arial" w:cs="Arial"/>
          <w:bCs/>
          <w:color w:val="auto"/>
          <w:sz w:val="20"/>
          <w:szCs w:val="20"/>
        </w:rPr>
        <w:t>параметры</w:t>
      </w:r>
      <w:proofErr w:type="spellEnd"/>
      <w:r w:rsidRPr="002546FB">
        <w:rPr>
          <w:rFonts w:ascii="Arial" w:hAnsi="Arial" w:cs="Arial"/>
          <w:bCs/>
          <w:color w:val="auto"/>
          <w:sz w:val="20"/>
          <w:szCs w:val="20"/>
        </w:rPr>
        <w:t>»</w:t>
      </w:r>
      <w:r w:rsidR="00182696" w:rsidRPr="002546FB">
        <w:rPr>
          <w:rFonts w:ascii="Arial" w:hAnsi="Arial" w:cs="Arial"/>
          <w:color w:val="auto"/>
          <w:sz w:val="20"/>
        </w:rPr>
        <w:t>.</w:t>
      </w:r>
    </w:p>
    <w:p w14:paraId="646F73F0" w14:textId="77777777" w:rsidR="00E67F5B" w:rsidRPr="002546FB" w:rsidRDefault="00857E7C" w:rsidP="00204761">
      <w:pPr>
        <w:spacing w:after="0" w:line="240" w:lineRule="auto"/>
        <w:ind w:left="0" w:firstLine="284"/>
        <w:rPr>
          <w:rFonts w:ascii="Arial" w:hAnsi="Arial" w:cs="Arial"/>
          <w:color w:val="auto"/>
          <w:sz w:val="20"/>
          <w:lang w:val="ru-RU"/>
        </w:rPr>
      </w:pPr>
      <w:r w:rsidRPr="002546FB">
        <w:rPr>
          <w:rFonts w:ascii="Arial" w:hAnsi="Arial" w:cs="Arial"/>
          <w:color w:val="auto"/>
          <w:sz w:val="20"/>
          <w:lang w:val="ru-RU"/>
        </w:rPr>
        <w:t xml:space="preserve">Степень соответствия </w:t>
      </w:r>
      <w:r w:rsidR="00A240AE" w:rsidRPr="002546FB">
        <w:rPr>
          <w:rFonts w:ascii="Arial" w:hAnsi="Arial" w:cs="Arial"/>
          <w:color w:val="auto"/>
          <w:sz w:val="20"/>
          <w:lang w:val="ru-RU"/>
        </w:rPr>
        <w:t>–</w:t>
      </w:r>
      <w:r w:rsidRPr="002546FB">
        <w:rPr>
          <w:rFonts w:ascii="Arial" w:hAnsi="Arial" w:cs="Arial"/>
          <w:color w:val="auto"/>
          <w:sz w:val="20"/>
          <w:lang w:val="ru-RU"/>
        </w:rPr>
        <w:t xml:space="preserve"> неэквивалентная (</w:t>
      </w:r>
      <w:r w:rsidRPr="002546FB">
        <w:rPr>
          <w:rFonts w:ascii="Arial" w:hAnsi="Arial" w:cs="Arial"/>
          <w:color w:val="auto"/>
          <w:sz w:val="20"/>
        </w:rPr>
        <w:t>NEQ</w:t>
      </w:r>
      <w:r w:rsidRPr="002546FB">
        <w:rPr>
          <w:rFonts w:ascii="Arial" w:hAnsi="Arial" w:cs="Arial"/>
          <w:color w:val="auto"/>
          <w:sz w:val="20"/>
          <w:lang w:val="ru-RU"/>
        </w:rPr>
        <w:t>)</w:t>
      </w:r>
    </w:p>
    <w:p w14:paraId="22BFA30B" w14:textId="77777777" w:rsidR="007652BC" w:rsidRPr="002546FB" w:rsidRDefault="007652BC" w:rsidP="00204761">
      <w:pPr>
        <w:spacing w:after="0" w:line="240" w:lineRule="auto"/>
        <w:ind w:left="0" w:firstLine="284"/>
        <w:rPr>
          <w:rFonts w:ascii="Arial" w:hAnsi="Arial" w:cs="Arial"/>
          <w:color w:val="auto"/>
          <w:sz w:val="20"/>
          <w:lang w:val="ru-RU"/>
        </w:rPr>
      </w:pPr>
    </w:p>
    <w:p w14:paraId="2CDEA335" w14:textId="77777777" w:rsidR="00E67F5B" w:rsidRPr="002546FB" w:rsidRDefault="007652BC" w:rsidP="007652BC">
      <w:pPr>
        <w:spacing w:after="0" w:line="240" w:lineRule="auto"/>
        <w:ind w:left="0" w:firstLine="284"/>
        <w:rPr>
          <w:rFonts w:ascii="Arial" w:hAnsi="Arial" w:cs="Arial"/>
          <w:color w:val="auto"/>
          <w:sz w:val="20"/>
          <w:lang w:val="ru-RU"/>
        </w:rPr>
      </w:pPr>
      <w:r w:rsidRPr="002546FB">
        <w:rPr>
          <w:rFonts w:ascii="Arial" w:hAnsi="Arial" w:cs="Arial"/>
          <w:color w:val="auto"/>
          <w:sz w:val="20"/>
          <w:lang w:val="ru-RU"/>
        </w:rPr>
        <w:t xml:space="preserve">4 </w:t>
      </w:r>
      <w:r w:rsidR="005B2E16" w:rsidRPr="002546FB">
        <w:rPr>
          <w:rFonts w:ascii="Arial" w:hAnsi="Arial" w:cs="Arial"/>
          <w:color w:val="auto"/>
          <w:sz w:val="20"/>
          <w:lang w:val="ru-RU"/>
        </w:rPr>
        <w:t>Введен впервые</w:t>
      </w:r>
    </w:p>
    <w:p w14:paraId="7427E34B" w14:textId="77777777" w:rsidR="007652BC" w:rsidRPr="002546FB" w:rsidRDefault="007652BC" w:rsidP="007652BC">
      <w:pPr>
        <w:spacing w:after="0" w:line="240" w:lineRule="auto"/>
        <w:ind w:left="0" w:firstLine="284"/>
        <w:rPr>
          <w:rFonts w:ascii="Arial" w:hAnsi="Arial" w:cs="Arial"/>
          <w:color w:val="auto"/>
          <w:sz w:val="20"/>
          <w:lang w:val="ru-RU"/>
        </w:rPr>
      </w:pPr>
    </w:p>
    <w:p w14:paraId="3947B98B" w14:textId="77777777" w:rsidR="00E67F5B" w:rsidRPr="002546FB" w:rsidRDefault="00E67F5B" w:rsidP="00204761">
      <w:pPr>
        <w:spacing w:after="0" w:line="240" w:lineRule="auto"/>
        <w:ind w:left="0" w:firstLine="284"/>
        <w:rPr>
          <w:rFonts w:ascii="Arial" w:hAnsi="Arial" w:cs="Arial"/>
          <w:color w:val="auto"/>
          <w:sz w:val="20"/>
          <w:lang w:val="ru-RU"/>
        </w:rPr>
      </w:pPr>
    </w:p>
    <w:p w14:paraId="0FA5E8BC" w14:textId="77777777" w:rsidR="00E77F60" w:rsidRPr="002546FB" w:rsidRDefault="00E77F60" w:rsidP="00204761">
      <w:pPr>
        <w:spacing w:after="0" w:line="240" w:lineRule="auto"/>
        <w:ind w:left="0" w:firstLine="284"/>
        <w:rPr>
          <w:rFonts w:ascii="Arial" w:hAnsi="Arial" w:cs="Arial"/>
          <w:color w:val="auto"/>
          <w:sz w:val="20"/>
          <w:lang w:val="ru-RU"/>
        </w:rPr>
      </w:pPr>
    </w:p>
    <w:p w14:paraId="6ADE229A" w14:textId="77777777" w:rsidR="003F29F2" w:rsidRPr="002546FB" w:rsidRDefault="003F29F2" w:rsidP="00204761">
      <w:pPr>
        <w:spacing w:after="0" w:line="240" w:lineRule="auto"/>
        <w:ind w:left="0" w:firstLine="284"/>
        <w:rPr>
          <w:rFonts w:ascii="Arial" w:hAnsi="Arial" w:cs="Arial"/>
          <w:color w:val="auto"/>
          <w:sz w:val="20"/>
          <w:lang w:val="ru-RU"/>
        </w:rPr>
      </w:pPr>
    </w:p>
    <w:p w14:paraId="66E25186" w14:textId="77777777" w:rsidR="003F29F2" w:rsidRPr="002546FB" w:rsidRDefault="003F29F2" w:rsidP="00204761">
      <w:pPr>
        <w:spacing w:after="0" w:line="240" w:lineRule="auto"/>
        <w:ind w:left="0" w:firstLine="284"/>
        <w:rPr>
          <w:rFonts w:ascii="Arial" w:hAnsi="Arial" w:cs="Arial"/>
          <w:color w:val="auto"/>
          <w:sz w:val="20"/>
          <w:lang w:val="ru-RU"/>
        </w:rPr>
      </w:pPr>
    </w:p>
    <w:p w14:paraId="135E6AF5" w14:textId="77777777" w:rsidR="003F29F2" w:rsidRPr="002546FB" w:rsidRDefault="003F29F2" w:rsidP="00204761">
      <w:pPr>
        <w:spacing w:after="0" w:line="240" w:lineRule="auto"/>
        <w:ind w:left="0" w:firstLine="284"/>
        <w:rPr>
          <w:rFonts w:ascii="Arial" w:hAnsi="Arial" w:cs="Arial"/>
          <w:color w:val="auto"/>
          <w:sz w:val="20"/>
          <w:lang w:val="ru-RU"/>
        </w:rPr>
      </w:pPr>
    </w:p>
    <w:p w14:paraId="2839F459" w14:textId="77777777" w:rsidR="003F29F2" w:rsidRPr="002546FB" w:rsidRDefault="003F29F2" w:rsidP="00204761">
      <w:pPr>
        <w:spacing w:after="0" w:line="240" w:lineRule="auto"/>
        <w:ind w:left="0" w:firstLine="284"/>
        <w:rPr>
          <w:rFonts w:ascii="Arial" w:hAnsi="Arial" w:cs="Arial"/>
          <w:color w:val="auto"/>
          <w:sz w:val="20"/>
          <w:lang w:val="ru-RU"/>
        </w:rPr>
      </w:pPr>
    </w:p>
    <w:p w14:paraId="525FCEC7" w14:textId="77777777" w:rsidR="003F29F2" w:rsidRPr="002546FB" w:rsidRDefault="003F29F2" w:rsidP="00204761">
      <w:pPr>
        <w:spacing w:after="0" w:line="240" w:lineRule="auto"/>
        <w:ind w:left="0" w:firstLine="284"/>
        <w:rPr>
          <w:rFonts w:ascii="Arial" w:hAnsi="Arial" w:cs="Arial"/>
          <w:color w:val="auto"/>
          <w:sz w:val="20"/>
          <w:lang w:val="ru-RU"/>
        </w:rPr>
      </w:pPr>
    </w:p>
    <w:p w14:paraId="408C76F8" w14:textId="77777777" w:rsidR="003F29F2" w:rsidRPr="002546FB" w:rsidRDefault="003F29F2" w:rsidP="00204761">
      <w:pPr>
        <w:spacing w:after="0" w:line="240" w:lineRule="auto"/>
        <w:ind w:left="0" w:firstLine="284"/>
        <w:rPr>
          <w:rFonts w:ascii="Arial" w:hAnsi="Arial" w:cs="Arial"/>
          <w:color w:val="auto"/>
          <w:sz w:val="20"/>
          <w:lang w:val="ru-RU"/>
        </w:rPr>
      </w:pPr>
    </w:p>
    <w:p w14:paraId="67BCD74A" w14:textId="77777777" w:rsidR="003F29F2" w:rsidRPr="002546FB" w:rsidRDefault="003F29F2" w:rsidP="00204761">
      <w:pPr>
        <w:spacing w:after="0" w:line="240" w:lineRule="auto"/>
        <w:ind w:left="0" w:firstLine="284"/>
        <w:rPr>
          <w:rFonts w:ascii="Arial" w:hAnsi="Arial" w:cs="Arial"/>
          <w:color w:val="auto"/>
          <w:sz w:val="20"/>
          <w:lang w:val="ru-RU"/>
        </w:rPr>
      </w:pPr>
    </w:p>
    <w:p w14:paraId="529C31DC" w14:textId="77777777" w:rsidR="003F29F2" w:rsidRPr="002546FB" w:rsidRDefault="003F29F2" w:rsidP="00204761">
      <w:pPr>
        <w:spacing w:after="0" w:line="240" w:lineRule="auto"/>
        <w:ind w:left="0" w:firstLine="284"/>
        <w:rPr>
          <w:rFonts w:ascii="Arial" w:hAnsi="Arial" w:cs="Arial"/>
          <w:color w:val="auto"/>
          <w:sz w:val="20"/>
          <w:lang w:val="ru-RU"/>
        </w:rPr>
      </w:pPr>
    </w:p>
    <w:p w14:paraId="4D31A80D" w14:textId="77777777" w:rsidR="003F29F2" w:rsidRPr="002546FB" w:rsidRDefault="003F29F2" w:rsidP="00204761">
      <w:pPr>
        <w:spacing w:after="0" w:line="240" w:lineRule="auto"/>
        <w:ind w:left="0" w:firstLine="284"/>
        <w:rPr>
          <w:rFonts w:ascii="Arial" w:hAnsi="Arial" w:cs="Arial"/>
          <w:color w:val="auto"/>
          <w:sz w:val="20"/>
          <w:lang w:val="ru-RU"/>
        </w:rPr>
      </w:pPr>
    </w:p>
    <w:p w14:paraId="0508E07B" w14:textId="77777777" w:rsidR="003F29F2" w:rsidRPr="002546FB" w:rsidRDefault="003F29F2" w:rsidP="00204761">
      <w:pPr>
        <w:spacing w:after="0" w:line="240" w:lineRule="auto"/>
        <w:ind w:left="0" w:firstLine="284"/>
        <w:rPr>
          <w:rFonts w:ascii="Arial" w:hAnsi="Arial" w:cs="Arial"/>
          <w:color w:val="auto"/>
          <w:sz w:val="20"/>
          <w:lang w:val="ru-RU"/>
        </w:rPr>
      </w:pPr>
    </w:p>
    <w:p w14:paraId="4098756C" w14:textId="77777777" w:rsidR="003F29F2" w:rsidRPr="002546FB" w:rsidRDefault="003F29F2" w:rsidP="00204761">
      <w:pPr>
        <w:spacing w:after="0" w:line="240" w:lineRule="auto"/>
        <w:ind w:left="0" w:firstLine="284"/>
        <w:rPr>
          <w:rFonts w:ascii="Arial" w:hAnsi="Arial" w:cs="Arial"/>
          <w:color w:val="auto"/>
          <w:sz w:val="20"/>
          <w:lang w:val="ru-RU"/>
        </w:rPr>
      </w:pPr>
    </w:p>
    <w:p w14:paraId="33DD868E" w14:textId="77777777" w:rsidR="003F29F2" w:rsidRPr="002546FB" w:rsidRDefault="003F29F2" w:rsidP="00204761">
      <w:pPr>
        <w:spacing w:after="0" w:line="240" w:lineRule="auto"/>
        <w:ind w:left="0" w:firstLine="284"/>
        <w:rPr>
          <w:rFonts w:ascii="Arial" w:hAnsi="Arial" w:cs="Arial"/>
          <w:color w:val="auto"/>
          <w:sz w:val="20"/>
          <w:lang w:val="ru-RU"/>
        </w:rPr>
      </w:pPr>
    </w:p>
    <w:p w14:paraId="547FB2A7" w14:textId="77777777" w:rsidR="003F29F2" w:rsidRPr="002546FB" w:rsidRDefault="003F29F2" w:rsidP="00204761">
      <w:pPr>
        <w:spacing w:after="0" w:line="240" w:lineRule="auto"/>
        <w:ind w:left="0" w:firstLine="284"/>
        <w:rPr>
          <w:rFonts w:ascii="Arial" w:hAnsi="Arial" w:cs="Arial"/>
          <w:color w:val="auto"/>
          <w:sz w:val="20"/>
          <w:lang w:val="ru-RU"/>
        </w:rPr>
      </w:pPr>
    </w:p>
    <w:p w14:paraId="41F58BEE" w14:textId="77777777" w:rsidR="003F29F2" w:rsidRPr="002546FB" w:rsidRDefault="003F29F2" w:rsidP="00204761">
      <w:pPr>
        <w:spacing w:after="0" w:line="240" w:lineRule="auto"/>
        <w:ind w:left="0" w:firstLine="284"/>
        <w:rPr>
          <w:rFonts w:ascii="Arial" w:hAnsi="Arial" w:cs="Arial"/>
          <w:color w:val="auto"/>
          <w:sz w:val="20"/>
          <w:lang w:val="ru-RU"/>
        </w:rPr>
      </w:pPr>
    </w:p>
    <w:p w14:paraId="04060C72" w14:textId="77777777" w:rsidR="005B2E16" w:rsidRPr="002546FB" w:rsidRDefault="005B2E16" w:rsidP="00204761">
      <w:pPr>
        <w:spacing w:after="0" w:line="240" w:lineRule="auto"/>
        <w:ind w:left="0" w:firstLine="284"/>
        <w:rPr>
          <w:rFonts w:ascii="Arial" w:hAnsi="Arial" w:cs="Arial"/>
          <w:color w:val="auto"/>
          <w:sz w:val="20"/>
          <w:lang w:val="ru-RU"/>
        </w:rPr>
      </w:pPr>
    </w:p>
    <w:p w14:paraId="771822DD" w14:textId="77777777" w:rsidR="005B2E16" w:rsidRPr="002546FB" w:rsidRDefault="005B2E16" w:rsidP="00204761">
      <w:pPr>
        <w:spacing w:after="0" w:line="240" w:lineRule="auto"/>
        <w:ind w:left="0" w:firstLine="284"/>
        <w:rPr>
          <w:rFonts w:ascii="Arial" w:hAnsi="Arial" w:cs="Arial"/>
          <w:color w:val="auto"/>
          <w:sz w:val="20"/>
          <w:lang w:val="ru-RU"/>
        </w:rPr>
      </w:pPr>
    </w:p>
    <w:p w14:paraId="73FE73FD" w14:textId="77777777" w:rsidR="005B2E16" w:rsidRPr="002546FB" w:rsidRDefault="005B2E16" w:rsidP="00204761">
      <w:pPr>
        <w:spacing w:after="0" w:line="240" w:lineRule="auto"/>
        <w:ind w:left="0" w:firstLine="284"/>
        <w:rPr>
          <w:rFonts w:ascii="Arial" w:hAnsi="Arial" w:cs="Arial"/>
          <w:color w:val="auto"/>
          <w:sz w:val="20"/>
          <w:lang w:val="ru-RU"/>
        </w:rPr>
      </w:pPr>
    </w:p>
    <w:p w14:paraId="03B4ACEC" w14:textId="77777777" w:rsidR="005B2E16" w:rsidRPr="002546FB" w:rsidRDefault="005B2E16" w:rsidP="00204761">
      <w:pPr>
        <w:spacing w:after="0" w:line="240" w:lineRule="auto"/>
        <w:ind w:left="0" w:firstLine="284"/>
        <w:rPr>
          <w:rFonts w:ascii="Arial" w:hAnsi="Arial" w:cs="Arial"/>
          <w:color w:val="auto"/>
          <w:sz w:val="20"/>
          <w:lang w:val="ru-RU"/>
        </w:rPr>
      </w:pPr>
    </w:p>
    <w:p w14:paraId="455A7E86" w14:textId="77777777" w:rsidR="005B2E16" w:rsidRPr="002546FB" w:rsidRDefault="005B2E16" w:rsidP="00204761">
      <w:pPr>
        <w:spacing w:after="0" w:line="240" w:lineRule="auto"/>
        <w:ind w:left="0" w:firstLine="284"/>
        <w:rPr>
          <w:rFonts w:ascii="Arial" w:hAnsi="Arial" w:cs="Arial"/>
          <w:color w:val="auto"/>
          <w:sz w:val="20"/>
          <w:lang w:val="ru-RU"/>
        </w:rPr>
      </w:pPr>
    </w:p>
    <w:p w14:paraId="3BB4BBA3" w14:textId="77777777" w:rsidR="005B2E16" w:rsidRPr="002546FB" w:rsidRDefault="005B2E16" w:rsidP="00204761">
      <w:pPr>
        <w:spacing w:after="0" w:line="240" w:lineRule="auto"/>
        <w:ind w:left="0" w:firstLine="284"/>
        <w:rPr>
          <w:rFonts w:ascii="Arial" w:hAnsi="Arial" w:cs="Arial"/>
          <w:color w:val="auto"/>
          <w:sz w:val="20"/>
          <w:lang w:val="ru-RU"/>
        </w:rPr>
      </w:pPr>
    </w:p>
    <w:p w14:paraId="1F8F37B4" w14:textId="77777777" w:rsidR="005B2E16" w:rsidRPr="002546FB" w:rsidRDefault="005B2E16" w:rsidP="00204761">
      <w:pPr>
        <w:spacing w:after="0" w:line="240" w:lineRule="auto"/>
        <w:ind w:left="0" w:firstLine="284"/>
        <w:rPr>
          <w:rFonts w:ascii="Arial" w:hAnsi="Arial" w:cs="Arial"/>
          <w:color w:val="auto"/>
          <w:sz w:val="20"/>
          <w:lang w:val="ru-RU"/>
        </w:rPr>
      </w:pPr>
    </w:p>
    <w:p w14:paraId="5458C5E9" w14:textId="77777777" w:rsidR="005B2E16" w:rsidRPr="002546FB" w:rsidRDefault="005B2E16" w:rsidP="00204761">
      <w:pPr>
        <w:spacing w:after="0" w:line="240" w:lineRule="auto"/>
        <w:ind w:left="0" w:firstLine="284"/>
        <w:rPr>
          <w:rFonts w:ascii="Arial" w:hAnsi="Arial" w:cs="Arial"/>
          <w:color w:val="auto"/>
          <w:sz w:val="20"/>
          <w:lang w:val="ru-RU"/>
        </w:rPr>
      </w:pPr>
    </w:p>
    <w:p w14:paraId="6CAD6D75" w14:textId="77777777" w:rsidR="005B2E16" w:rsidRPr="002546FB" w:rsidRDefault="005B2E16" w:rsidP="00204761">
      <w:pPr>
        <w:spacing w:after="0" w:line="240" w:lineRule="auto"/>
        <w:ind w:left="0" w:firstLine="284"/>
        <w:rPr>
          <w:rFonts w:ascii="Arial" w:hAnsi="Arial" w:cs="Arial"/>
          <w:color w:val="auto"/>
          <w:sz w:val="20"/>
          <w:lang w:val="ru-RU"/>
        </w:rPr>
      </w:pPr>
    </w:p>
    <w:p w14:paraId="544D1E55" w14:textId="77777777" w:rsidR="003F29F2" w:rsidRPr="002546FB" w:rsidRDefault="003F29F2" w:rsidP="00204761">
      <w:pPr>
        <w:spacing w:after="0" w:line="240" w:lineRule="auto"/>
        <w:ind w:left="0" w:firstLine="284"/>
        <w:rPr>
          <w:rFonts w:ascii="Arial" w:hAnsi="Arial" w:cs="Arial"/>
          <w:color w:val="auto"/>
          <w:sz w:val="20"/>
          <w:lang w:val="ru-RU"/>
        </w:rPr>
      </w:pPr>
    </w:p>
    <w:p w14:paraId="2D919466" w14:textId="77777777" w:rsidR="00E77F60" w:rsidRPr="002546FB" w:rsidRDefault="00E77F60" w:rsidP="00204761">
      <w:pPr>
        <w:spacing w:after="0" w:line="240" w:lineRule="auto"/>
        <w:ind w:left="0" w:firstLine="284"/>
        <w:rPr>
          <w:rFonts w:ascii="Arial" w:hAnsi="Arial" w:cs="Arial"/>
          <w:color w:val="auto"/>
          <w:sz w:val="20"/>
          <w:lang w:val="ru-RU"/>
        </w:rPr>
      </w:pPr>
    </w:p>
    <w:p w14:paraId="44F6C7A6" w14:textId="77777777" w:rsidR="000516B3" w:rsidRPr="002546FB" w:rsidRDefault="000516B3" w:rsidP="00204761">
      <w:pPr>
        <w:spacing w:after="0" w:line="240" w:lineRule="auto"/>
        <w:ind w:left="0" w:firstLine="284"/>
        <w:rPr>
          <w:rFonts w:ascii="Arial" w:hAnsi="Arial" w:cs="Arial"/>
          <w:color w:val="auto"/>
          <w:sz w:val="20"/>
          <w:lang w:val="ru-RU"/>
        </w:rPr>
      </w:pPr>
    </w:p>
    <w:p w14:paraId="4A5606CB" w14:textId="77777777" w:rsidR="000516B3" w:rsidRPr="002546FB" w:rsidRDefault="000516B3" w:rsidP="00204761">
      <w:pPr>
        <w:spacing w:after="0" w:line="240" w:lineRule="auto"/>
        <w:ind w:left="0" w:firstLine="284"/>
        <w:rPr>
          <w:rFonts w:ascii="Arial" w:hAnsi="Arial" w:cs="Arial"/>
          <w:color w:val="auto"/>
          <w:sz w:val="20"/>
          <w:lang w:val="ru-RU"/>
        </w:rPr>
      </w:pPr>
    </w:p>
    <w:tbl>
      <w:tblPr>
        <w:tblStyle w:val="a8"/>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855"/>
      </w:tblGrid>
      <w:tr w:rsidR="007652BC" w:rsidRPr="00386E30" w14:paraId="3FEE21C9" w14:textId="77777777" w:rsidTr="000516B3">
        <w:tc>
          <w:tcPr>
            <w:tcW w:w="9855" w:type="dxa"/>
          </w:tcPr>
          <w:p w14:paraId="614F6B44" w14:textId="77777777" w:rsidR="007652BC" w:rsidRPr="002546FB" w:rsidRDefault="007652BC" w:rsidP="007652BC">
            <w:pPr>
              <w:spacing w:after="0" w:line="240" w:lineRule="auto"/>
              <w:ind w:left="0" w:right="0" w:firstLine="284"/>
              <w:jc w:val="left"/>
              <w:rPr>
                <w:rFonts w:ascii="Arial" w:hAnsi="Arial" w:cs="Arial"/>
                <w:color w:val="auto"/>
                <w:sz w:val="20"/>
                <w:lang w:val="ru-RU"/>
              </w:rPr>
            </w:pPr>
            <w:r w:rsidRPr="002546FB">
              <w:rPr>
                <w:rFonts w:ascii="Arial" w:hAnsi="Arial" w:cs="Arial"/>
                <w:color w:val="auto"/>
                <w:sz w:val="20"/>
                <w:lang w:val="ru-RU"/>
              </w:rPr>
              <w:t>Настоящий стандарт не может быть воспроизведен, тиражирован и распространен в качестве официального издания без разрешения Госстандарта Республики Беларусь</w:t>
            </w:r>
          </w:p>
          <w:p w14:paraId="3ED30185" w14:textId="77777777" w:rsidR="00853E85" w:rsidRPr="002546FB" w:rsidRDefault="00853E85" w:rsidP="007652BC">
            <w:pPr>
              <w:spacing w:after="0" w:line="240" w:lineRule="auto"/>
              <w:ind w:left="0" w:right="0" w:firstLine="284"/>
              <w:jc w:val="left"/>
              <w:rPr>
                <w:rFonts w:ascii="Arial" w:hAnsi="Arial" w:cs="Arial"/>
                <w:color w:val="auto"/>
                <w:sz w:val="20"/>
                <w:lang w:val="ru-RU"/>
              </w:rPr>
            </w:pPr>
          </w:p>
        </w:tc>
      </w:tr>
      <w:tr w:rsidR="007652BC" w:rsidRPr="002546FB" w14:paraId="77B5A432" w14:textId="77777777" w:rsidTr="000516B3">
        <w:tc>
          <w:tcPr>
            <w:tcW w:w="9855" w:type="dxa"/>
          </w:tcPr>
          <w:p w14:paraId="2D92E706" w14:textId="77777777" w:rsidR="007652BC" w:rsidRPr="002546FB" w:rsidRDefault="007652BC" w:rsidP="007652BC">
            <w:pPr>
              <w:spacing w:after="0" w:line="240" w:lineRule="auto"/>
              <w:ind w:left="0" w:right="3658" w:firstLine="284"/>
              <w:jc w:val="left"/>
              <w:rPr>
                <w:rFonts w:ascii="Arial" w:hAnsi="Arial" w:cs="Arial"/>
                <w:color w:val="auto"/>
                <w:sz w:val="20"/>
              </w:rPr>
            </w:pPr>
            <w:r w:rsidRPr="002546FB">
              <w:rPr>
                <w:rFonts w:ascii="Arial" w:hAnsi="Arial" w:cs="Arial"/>
                <w:color w:val="auto"/>
                <w:sz w:val="20"/>
                <w:lang w:val="ru-RU"/>
              </w:rPr>
              <w:t>Издан на русском языке</w:t>
            </w:r>
          </w:p>
        </w:tc>
      </w:tr>
    </w:tbl>
    <w:p w14:paraId="0E691C43" w14:textId="77777777" w:rsidR="00E67F5B" w:rsidRPr="002546FB" w:rsidRDefault="00E67F5B" w:rsidP="00204761">
      <w:pPr>
        <w:spacing w:after="0" w:line="240" w:lineRule="auto"/>
        <w:ind w:left="0" w:right="0" w:firstLine="284"/>
        <w:jc w:val="left"/>
        <w:rPr>
          <w:rFonts w:ascii="Arial" w:hAnsi="Arial" w:cs="Arial"/>
          <w:color w:val="auto"/>
        </w:rPr>
      </w:pPr>
    </w:p>
    <w:p w14:paraId="716DE0D2" w14:textId="77777777" w:rsidR="00853E85" w:rsidRPr="002546FB" w:rsidRDefault="00853E85">
      <w:pPr>
        <w:spacing w:after="160" w:line="259" w:lineRule="auto"/>
        <w:ind w:left="0" w:right="0" w:firstLine="0"/>
        <w:jc w:val="left"/>
        <w:rPr>
          <w:rFonts w:ascii="Arial" w:hAnsi="Arial" w:cs="Arial"/>
          <w:color w:val="auto"/>
          <w:lang w:val="ru-RU"/>
        </w:rPr>
      </w:pPr>
      <w:r w:rsidRPr="002546FB">
        <w:rPr>
          <w:rFonts w:ascii="Arial" w:hAnsi="Arial" w:cs="Arial"/>
          <w:color w:val="auto"/>
          <w:lang w:val="ru-RU"/>
        </w:rPr>
        <w:br w:type="page"/>
      </w:r>
    </w:p>
    <w:p w14:paraId="1F56D81E" w14:textId="77777777" w:rsidR="00984B19" w:rsidRPr="002546FB" w:rsidRDefault="00984B19" w:rsidP="00984B19">
      <w:pPr>
        <w:jc w:val="center"/>
        <w:rPr>
          <w:rFonts w:ascii="Arial" w:hAnsi="Arial" w:cs="Arial"/>
          <w:b/>
          <w:color w:val="auto"/>
        </w:rPr>
      </w:pPr>
      <w:proofErr w:type="spellStart"/>
      <w:r w:rsidRPr="002546FB">
        <w:rPr>
          <w:rFonts w:ascii="Arial" w:hAnsi="Arial" w:cs="Arial"/>
          <w:b/>
          <w:color w:val="auto"/>
        </w:rPr>
        <w:lastRenderedPageBreak/>
        <w:t>Содержание</w:t>
      </w:r>
      <w:proofErr w:type="spellEnd"/>
    </w:p>
    <w:sdt>
      <w:sdtPr>
        <w:rPr>
          <w:rFonts w:ascii="Arial" w:eastAsia="Times New Roman" w:hAnsi="Arial" w:cs="Arial"/>
          <w:b w:val="0"/>
          <w:bCs w:val="0"/>
          <w:color w:val="auto"/>
          <w:sz w:val="20"/>
          <w:szCs w:val="20"/>
          <w:lang w:val="en-US" w:eastAsia="en-US"/>
        </w:rPr>
        <w:id w:val="-1697077651"/>
        <w:docPartObj>
          <w:docPartGallery w:val="Table of Contents"/>
          <w:docPartUnique/>
        </w:docPartObj>
      </w:sdtPr>
      <w:sdtEndPr>
        <w:rPr>
          <w:rFonts w:cs="Times New Roman"/>
          <w:sz w:val="22"/>
          <w:szCs w:val="22"/>
        </w:rPr>
      </w:sdtEndPr>
      <w:sdtContent>
        <w:p w14:paraId="61ADCC3D" w14:textId="77777777" w:rsidR="00984B19" w:rsidRPr="00056803" w:rsidRDefault="00984B19" w:rsidP="00984B19">
          <w:pPr>
            <w:pStyle w:val="ab"/>
            <w:rPr>
              <w:rFonts w:ascii="Arial" w:hAnsi="Arial" w:cs="Arial"/>
              <w:b w:val="0"/>
              <w:bCs w:val="0"/>
              <w:color w:val="auto"/>
              <w:sz w:val="20"/>
              <w:szCs w:val="20"/>
            </w:rPr>
          </w:pPr>
        </w:p>
        <w:p w14:paraId="63813C17" w14:textId="77777777" w:rsidR="00AB75B0" w:rsidRPr="00056803" w:rsidRDefault="00EB62D9">
          <w:pPr>
            <w:pStyle w:val="11"/>
            <w:tabs>
              <w:tab w:val="right" w:leader="dot" w:pos="9900"/>
            </w:tabs>
            <w:rPr>
              <w:rFonts w:asciiTheme="minorHAnsi" w:eastAsiaTheme="minorEastAsia" w:hAnsiTheme="minorHAnsi" w:cstheme="minorBidi"/>
              <w:noProof/>
              <w:color w:val="auto"/>
              <w:lang w:val="ru-RU" w:eastAsia="ru-RU"/>
            </w:rPr>
          </w:pPr>
          <w:r w:rsidRPr="00056803">
            <w:rPr>
              <w:rFonts w:cs="Arial"/>
              <w:color w:val="auto"/>
              <w:sz w:val="20"/>
              <w:szCs w:val="20"/>
            </w:rPr>
            <w:fldChar w:fldCharType="begin"/>
          </w:r>
          <w:r w:rsidRPr="00056803">
            <w:rPr>
              <w:rFonts w:cs="Arial"/>
              <w:color w:val="auto"/>
              <w:sz w:val="20"/>
              <w:szCs w:val="20"/>
            </w:rPr>
            <w:instrText xml:space="preserve"> TOC \o "1-3" \h \z \u </w:instrText>
          </w:r>
          <w:r w:rsidRPr="00056803">
            <w:rPr>
              <w:rFonts w:cs="Arial"/>
              <w:color w:val="auto"/>
              <w:sz w:val="20"/>
              <w:szCs w:val="20"/>
            </w:rPr>
            <w:fldChar w:fldCharType="separate"/>
          </w:r>
          <w:hyperlink w:anchor="_Toc231547268" w:history="1">
            <w:r w:rsidR="00AB75B0" w:rsidRPr="00056803">
              <w:rPr>
                <w:rStyle w:val="ac"/>
                <w:rFonts w:cs="Arial"/>
                <w:noProof/>
                <w:color w:val="auto"/>
              </w:rPr>
              <w:t>Введение</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_Toc231547268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IV</w:t>
            </w:r>
            <w:r w:rsidR="00AB75B0" w:rsidRPr="00056803">
              <w:rPr>
                <w:noProof/>
                <w:webHidden/>
                <w:color w:val="auto"/>
              </w:rPr>
              <w:fldChar w:fldCharType="end"/>
            </w:r>
          </w:hyperlink>
        </w:p>
        <w:p w14:paraId="6FEB28D3" w14:textId="77777777" w:rsidR="00AB75B0" w:rsidRPr="00056803" w:rsidRDefault="00386E30">
          <w:pPr>
            <w:pStyle w:val="11"/>
            <w:tabs>
              <w:tab w:val="right" w:leader="dot" w:pos="9900"/>
            </w:tabs>
            <w:rPr>
              <w:rFonts w:asciiTheme="minorHAnsi" w:eastAsiaTheme="minorEastAsia" w:hAnsiTheme="minorHAnsi" w:cstheme="minorBidi"/>
              <w:noProof/>
              <w:color w:val="auto"/>
              <w:lang w:val="ru-RU" w:eastAsia="ru-RU"/>
            </w:rPr>
          </w:pPr>
          <w:hyperlink w:anchor="_Toc231547269" w:history="1">
            <w:r w:rsidR="00AB75B0" w:rsidRPr="00056803">
              <w:rPr>
                <w:rStyle w:val="ac"/>
                <w:rFonts w:cs="Arial"/>
                <w:noProof/>
                <w:color w:val="auto"/>
                <w:lang w:val="ru-RU"/>
              </w:rPr>
              <w:t>1 Область применения</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_Toc231547269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w:t>
            </w:r>
            <w:r w:rsidR="00AB75B0" w:rsidRPr="00056803">
              <w:rPr>
                <w:noProof/>
                <w:webHidden/>
                <w:color w:val="auto"/>
              </w:rPr>
              <w:fldChar w:fldCharType="end"/>
            </w:r>
          </w:hyperlink>
        </w:p>
        <w:p w14:paraId="2B8A2B21" w14:textId="77777777" w:rsidR="00AB75B0" w:rsidRPr="00056803" w:rsidRDefault="00386E30">
          <w:pPr>
            <w:pStyle w:val="11"/>
            <w:tabs>
              <w:tab w:val="right" w:leader="dot" w:pos="9900"/>
            </w:tabs>
            <w:rPr>
              <w:rFonts w:asciiTheme="minorHAnsi" w:eastAsiaTheme="minorEastAsia" w:hAnsiTheme="minorHAnsi" w:cstheme="minorBidi"/>
              <w:noProof/>
              <w:color w:val="auto"/>
              <w:lang w:val="ru-RU" w:eastAsia="ru-RU"/>
            </w:rPr>
          </w:pPr>
          <w:hyperlink w:anchor="_Toc231547270" w:history="1">
            <w:r w:rsidR="00AB75B0" w:rsidRPr="00056803">
              <w:rPr>
                <w:rStyle w:val="ac"/>
                <w:rFonts w:cs="Arial"/>
                <w:noProof/>
                <w:color w:val="auto"/>
                <w:lang w:val="ru-RU"/>
              </w:rPr>
              <w:t>2 Нормативные ссылки</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_Toc231547270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w:t>
            </w:r>
            <w:r w:rsidR="00AB75B0" w:rsidRPr="00056803">
              <w:rPr>
                <w:noProof/>
                <w:webHidden/>
                <w:color w:val="auto"/>
              </w:rPr>
              <w:fldChar w:fldCharType="end"/>
            </w:r>
          </w:hyperlink>
        </w:p>
        <w:p w14:paraId="6EA549DB" w14:textId="77777777" w:rsidR="00AB75B0" w:rsidRPr="00056803" w:rsidRDefault="00386E30">
          <w:pPr>
            <w:pStyle w:val="11"/>
            <w:tabs>
              <w:tab w:val="right" w:leader="dot" w:pos="9900"/>
            </w:tabs>
            <w:rPr>
              <w:rFonts w:asciiTheme="minorHAnsi" w:eastAsiaTheme="minorEastAsia" w:hAnsiTheme="minorHAnsi" w:cstheme="minorBidi"/>
              <w:noProof/>
              <w:color w:val="auto"/>
              <w:lang w:val="ru-RU" w:eastAsia="ru-RU"/>
            </w:rPr>
          </w:pPr>
          <w:hyperlink w:anchor="_Toc231547271" w:history="1">
            <w:r w:rsidR="00AB75B0" w:rsidRPr="00056803">
              <w:rPr>
                <w:rStyle w:val="ac"/>
                <w:rFonts w:cs="Arial"/>
                <w:noProof/>
                <w:color w:val="auto"/>
                <w:lang w:val="ru-RU"/>
              </w:rPr>
              <w:t>3 Термины, определения и сокращения</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_Toc231547271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w:t>
            </w:r>
            <w:r w:rsidR="00AB75B0" w:rsidRPr="00056803">
              <w:rPr>
                <w:noProof/>
                <w:webHidden/>
                <w:color w:val="auto"/>
              </w:rPr>
              <w:fldChar w:fldCharType="end"/>
            </w:r>
          </w:hyperlink>
        </w:p>
        <w:p w14:paraId="560F5197"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72" w:history="1">
            <w:r w:rsidR="00AB75B0" w:rsidRPr="00056803">
              <w:rPr>
                <w:rStyle w:val="ac"/>
                <w:rFonts w:ascii="Arial" w:hAnsi="Arial" w:cs="Arial"/>
                <w:noProof/>
                <w:color w:val="auto"/>
                <w:lang w:val="ru-RU"/>
              </w:rPr>
              <w:t>3.1 Термины и определения</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_Toc231547272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w:t>
            </w:r>
            <w:r w:rsidR="00AB75B0" w:rsidRPr="00056803">
              <w:rPr>
                <w:noProof/>
                <w:webHidden/>
                <w:color w:val="auto"/>
              </w:rPr>
              <w:fldChar w:fldCharType="end"/>
            </w:r>
          </w:hyperlink>
        </w:p>
        <w:p w14:paraId="24B9F196"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73" w:history="1">
            <w:r w:rsidR="00AB75B0" w:rsidRPr="00056803">
              <w:rPr>
                <w:rStyle w:val="ac"/>
                <w:rFonts w:ascii="Arial" w:hAnsi="Arial" w:cs="Arial"/>
                <w:noProof/>
                <w:color w:val="auto"/>
                <w:lang w:val="ru-RU"/>
              </w:rPr>
              <w:t>3.2 Обозначения</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_Toc231547273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2</w:t>
            </w:r>
            <w:r w:rsidR="00AB75B0" w:rsidRPr="00056803">
              <w:rPr>
                <w:noProof/>
                <w:webHidden/>
                <w:color w:val="auto"/>
              </w:rPr>
              <w:fldChar w:fldCharType="end"/>
            </w:r>
          </w:hyperlink>
        </w:p>
        <w:p w14:paraId="0C75D845"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74" w:history="1">
            <w:r w:rsidR="00AB75B0" w:rsidRPr="00056803">
              <w:rPr>
                <w:rStyle w:val="ac"/>
                <w:rFonts w:ascii="Arial" w:hAnsi="Arial" w:cs="Arial"/>
                <w:noProof/>
                <w:color w:val="auto"/>
                <w:lang w:val="ru-RU"/>
              </w:rPr>
              <w:t>3.3 Сокращения</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_Toc231547274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2</w:t>
            </w:r>
            <w:r w:rsidR="00AB75B0" w:rsidRPr="00056803">
              <w:rPr>
                <w:noProof/>
                <w:webHidden/>
                <w:color w:val="auto"/>
              </w:rPr>
              <w:fldChar w:fldCharType="end"/>
            </w:r>
          </w:hyperlink>
        </w:p>
        <w:p w14:paraId="1FF67B34" w14:textId="77777777" w:rsidR="00AB75B0" w:rsidRPr="00056803" w:rsidRDefault="00386E30">
          <w:pPr>
            <w:pStyle w:val="11"/>
            <w:tabs>
              <w:tab w:val="right" w:leader="dot" w:pos="9900"/>
            </w:tabs>
            <w:rPr>
              <w:rFonts w:asciiTheme="minorHAnsi" w:eastAsiaTheme="minorEastAsia" w:hAnsiTheme="minorHAnsi" w:cstheme="minorBidi"/>
              <w:noProof/>
              <w:color w:val="auto"/>
              <w:lang w:val="ru-RU" w:eastAsia="ru-RU"/>
            </w:rPr>
          </w:pPr>
          <w:hyperlink w:anchor="_Toc231547275" w:history="1">
            <w:r w:rsidR="00AB75B0" w:rsidRPr="00056803">
              <w:rPr>
                <w:rStyle w:val="ac"/>
                <w:rFonts w:cs="Arial"/>
                <w:noProof/>
                <w:color w:val="auto"/>
                <w:lang w:val="ru-RU"/>
              </w:rPr>
              <w:t>4 Параметры радиоинтерфейса для функционирования NB-loT</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_Toc231547275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5</w:t>
            </w:r>
            <w:r w:rsidR="00AB75B0" w:rsidRPr="00056803">
              <w:rPr>
                <w:noProof/>
                <w:webHidden/>
                <w:color w:val="auto"/>
              </w:rPr>
              <w:fldChar w:fldCharType="end"/>
            </w:r>
          </w:hyperlink>
        </w:p>
        <w:p w14:paraId="4DE12CD7"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76" w:history="1">
            <w:r w:rsidR="00AB75B0" w:rsidRPr="00056803">
              <w:rPr>
                <w:rStyle w:val="ac"/>
                <w:rFonts w:ascii="Arial" w:hAnsi="Arial" w:cs="Arial"/>
                <w:noProof/>
                <w:color w:val="auto"/>
                <w:lang w:val="ru-RU"/>
              </w:rPr>
              <w:t>4.1 Диапазоны рабочих частот каналов downlink и uplink NB-loT</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_Toc231547276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5</w:t>
            </w:r>
            <w:r w:rsidR="00AB75B0" w:rsidRPr="00056803">
              <w:rPr>
                <w:noProof/>
                <w:webHidden/>
                <w:color w:val="auto"/>
              </w:rPr>
              <w:fldChar w:fldCharType="end"/>
            </w:r>
          </w:hyperlink>
        </w:p>
        <w:p w14:paraId="528221BA"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77" w:history="1">
            <w:r w:rsidR="00AB75B0" w:rsidRPr="00056803">
              <w:rPr>
                <w:rStyle w:val="ac"/>
                <w:rFonts w:ascii="Arial" w:hAnsi="Arial" w:cs="Arial"/>
                <w:noProof/>
                <w:color w:val="auto"/>
                <w:lang w:val="ru-RU"/>
              </w:rPr>
              <w:t>4.2 Конфигурации частотного ресурса канала передачи данных NB-loT</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_Toc231547277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7</w:t>
            </w:r>
            <w:r w:rsidR="00AB75B0" w:rsidRPr="00056803">
              <w:rPr>
                <w:noProof/>
                <w:webHidden/>
                <w:color w:val="auto"/>
              </w:rPr>
              <w:fldChar w:fldCharType="end"/>
            </w:r>
          </w:hyperlink>
        </w:p>
        <w:p w14:paraId="6554AC71"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78" w:history="1">
            <w:r w:rsidR="00AB75B0" w:rsidRPr="00056803">
              <w:rPr>
                <w:rStyle w:val="ac"/>
                <w:rFonts w:ascii="Arial" w:hAnsi="Arial" w:cs="Arial"/>
                <w:noProof/>
                <w:color w:val="auto"/>
                <w:lang w:val="ru-RU"/>
              </w:rPr>
              <w:t>4.3 Расположение NB-loT каналов</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_Toc231547278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8</w:t>
            </w:r>
            <w:r w:rsidR="00AB75B0" w:rsidRPr="00056803">
              <w:rPr>
                <w:noProof/>
                <w:webHidden/>
                <w:color w:val="auto"/>
              </w:rPr>
              <w:fldChar w:fldCharType="end"/>
            </w:r>
          </w:hyperlink>
        </w:p>
        <w:p w14:paraId="7C685D03" w14:textId="77777777" w:rsidR="00AB75B0" w:rsidRPr="00056803" w:rsidRDefault="00386E30">
          <w:pPr>
            <w:pStyle w:val="11"/>
            <w:tabs>
              <w:tab w:val="right" w:leader="dot" w:pos="9900"/>
            </w:tabs>
            <w:rPr>
              <w:rFonts w:asciiTheme="minorHAnsi" w:eastAsiaTheme="minorEastAsia" w:hAnsiTheme="minorHAnsi" w:cstheme="minorBidi"/>
              <w:noProof/>
              <w:color w:val="auto"/>
              <w:lang w:val="ru-RU" w:eastAsia="ru-RU"/>
            </w:rPr>
          </w:pPr>
          <w:hyperlink w:anchor="_Toc231547279" w:history="1">
            <w:r w:rsidR="00AB75B0" w:rsidRPr="00056803">
              <w:rPr>
                <w:rStyle w:val="ac"/>
                <w:rFonts w:cs="Arial"/>
                <w:noProof/>
                <w:color w:val="auto"/>
                <w:lang w:val="ru-RU"/>
              </w:rPr>
              <w:t>5 Категории абонентских устройств NB-loT</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_Toc231547279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11</w:t>
            </w:r>
            <w:r w:rsidR="00AB75B0" w:rsidRPr="00056803">
              <w:rPr>
                <w:noProof/>
                <w:webHidden/>
                <w:color w:val="auto"/>
              </w:rPr>
              <w:fldChar w:fldCharType="end"/>
            </w:r>
          </w:hyperlink>
        </w:p>
        <w:p w14:paraId="4AC546DB" w14:textId="77777777" w:rsidR="00AB75B0" w:rsidRPr="00056803" w:rsidRDefault="00386E30">
          <w:pPr>
            <w:pStyle w:val="11"/>
            <w:tabs>
              <w:tab w:val="right" w:leader="dot" w:pos="9900"/>
            </w:tabs>
            <w:rPr>
              <w:rFonts w:asciiTheme="minorHAnsi" w:eastAsiaTheme="minorEastAsia" w:hAnsiTheme="minorHAnsi" w:cstheme="minorBidi"/>
              <w:noProof/>
              <w:color w:val="auto"/>
              <w:lang w:val="ru-RU" w:eastAsia="ru-RU"/>
            </w:rPr>
          </w:pPr>
          <w:hyperlink w:anchor="_Toc231547280" w:history="1">
            <w:r w:rsidR="00AB75B0" w:rsidRPr="00056803">
              <w:rPr>
                <w:rStyle w:val="ac"/>
                <w:rFonts w:cs="Arial"/>
                <w:noProof/>
                <w:color w:val="auto"/>
                <w:lang w:val="ru-RU"/>
              </w:rPr>
              <w:t>6 Архитектура сети NB-loT</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_Toc231547280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12</w:t>
            </w:r>
            <w:r w:rsidR="00AB75B0" w:rsidRPr="00056803">
              <w:rPr>
                <w:noProof/>
                <w:webHidden/>
                <w:color w:val="auto"/>
              </w:rPr>
              <w:fldChar w:fldCharType="end"/>
            </w:r>
          </w:hyperlink>
        </w:p>
        <w:p w14:paraId="0D3C28B0"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81" w:history="1">
            <w:r w:rsidR="00AB75B0" w:rsidRPr="00056803">
              <w:rPr>
                <w:rStyle w:val="ac"/>
                <w:rFonts w:ascii="Arial" w:hAnsi="Arial" w:cs="Arial"/>
                <w:noProof/>
                <w:color w:val="auto"/>
                <w:lang w:val="ru-RU"/>
              </w:rPr>
              <w:t>6.1 Общая архитектура</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_Toc231547281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12</w:t>
            </w:r>
            <w:r w:rsidR="00AB75B0" w:rsidRPr="00056803">
              <w:rPr>
                <w:noProof/>
                <w:webHidden/>
                <w:color w:val="auto"/>
              </w:rPr>
              <w:fldChar w:fldCharType="end"/>
            </w:r>
          </w:hyperlink>
        </w:p>
        <w:p w14:paraId="57F19558"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82" w:history="1">
            <w:r w:rsidR="00AB75B0" w:rsidRPr="00056803">
              <w:rPr>
                <w:rStyle w:val="ac"/>
                <w:rFonts w:ascii="Arial" w:hAnsi="Arial" w:cs="Arial"/>
                <w:noProof/>
                <w:color w:val="auto"/>
                <w:lang w:val="ru-RU"/>
              </w:rPr>
              <w:t>6.2 Архитектура сети для передачи пакетов NIDD</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_Toc231547282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14</w:t>
            </w:r>
            <w:r w:rsidR="00AB75B0" w:rsidRPr="00056803">
              <w:rPr>
                <w:noProof/>
                <w:webHidden/>
                <w:color w:val="auto"/>
              </w:rPr>
              <w:fldChar w:fldCharType="end"/>
            </w:r>
          </w:hyperlink>
        </w:p>
        <w:p w14:paraId="69FB2DA7"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83" w:history="1">
            <w:r w:rsidR="00AB75B0" w:rsidRPr="00056803">
              <w:rPr>
                <w:rStyle w:val="ac"/>
                <w:rFonts w:ascii="Arial" w:hAnsi="Arial" w:cs="Arial"/>
                <w:noProof/>
                <w:color w:val="auto"/>
                <w:lang w:val="ru-RU"/>
              </w:rPr>
              <w:t>6.3 Архитектура сети для передачи данных IP</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_Toc231547283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15</w:t>
            </w:r>
            <w:r w:rsidR="00AB75B0" w:rsidRPr="00056803">
              <w:rPr>
                <w:noProof/>
                <w:webHidden/>
                <w:color w:val="auto"/>
              </w:rPr>
              <w:fldChar w:fldCharType="end"/>
            </w:r>
          </w:hyperlink>
        </w:p>
        <w:p w14:paraId="641353F4" w14:textId="77777777" w:rsidR="00AB75B0" w:rsidRPr="00056803" w:rsidRDefault="00386E30">
          <w:pPr>
            <w:pStyle w:val="11"/>
            <w:tabs>
              <w:tab w:val="right" w:leader="dot" w:pos="9900"/>
            </w:tabs>
            <w:rPr>
              <w:rFonts w:asciiTheme="minorHAnsi" w:eastAsiaTheme="minorEastAsia" w:hAnsiTheme="minorHAnsi" w:cstheme="minorBidi"/>
              <w:noProof/>
              <w:color w:val="auto"/>
              <w:lang w:val="ru-RU" w:eastAsia="ru-RU"/>
            </w:rPr>
          </w:pPr>
          <w:hyperlink w:anchor="_Toc231547284" w:history="1">
            <w:r w:rsidR="00AB75B0" w:rsidRPr="00056803">
              <w:rPr>
                <w:rStyle w:val="ac"/>
                <w:rFonts w:cs="Arial"/>
                <w:noProof/>
                <w:color w:val="auto"/>
                <w:lang w:val="ru-RU"/>
              </w:rPr>
              <w:t>7 Стек протокола передачи данных NB-loT</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_Toc231547284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16</w:t>
            </w:r>
            <w:r w:rsidR="00AB75B0" w:rsidRPr="00056803">
              <w:rPr>
                <w:noProof/>
                <w:webHidden/>
                <w:color w:val="auto"/>
              </w:rPr>
              <w:fldChar w:fldCharType="end"/>
            </w:r>
          </w:hyperlink>
        </w:p>
        <w:p w14:paraId="5488B43F"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85" w:history="1">
            <w:r w:rsidR="00AB75B0" w:rsidRPr="00056803">
              <w:rPr>
                <w:rStyle w:val="ac"/>
                <w:rFonts w:ascii="Arial" w:hAnsi="Arial" w:cs="Arial"/>
                <w:noProof/>
                <w:color w:val="auto"/>
                <w:lang w:val="ru-RU"/>
              </w:rPr>
              <w:t>7.1 Стек протокола передачи данных</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_Toc231547285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16</w:t>
            </w:r>
            <w:r w:rsidR="00AB75B0" w:rsidRPr="00056803">
              <w:rPr>
                <w:noProof/>
                <w:webHidden/>
                <w:color w:val="auto"/>
              </w:rPr>
              <w:fldChar w:fldCharType="end"/>
            </w:r>
          </w:hyperlink>
        </w:p>
        <w:p w14:paraId="1B77B15A"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86" w:history="1">
            <w:r w:rsidR="00AB75B0" w:rsidRPr="00056803">
              <w:rPr>
                <w:rStyle w:val="ac"/>
                <w:rFonts w:ascii="Arial" w:hAnsi="Arial" w:cs="Arial"/>
                <w:noProof/>
                <w:color w:val="auto"/>
                <w:lang w:val="ru-RU"/>
              </w:rPr>
              <w:t>7.2 Взаимосвязь уровней стека и каналов передачи данных</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_Toc231547286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17</w:t>
            </w:r>
            <w:r w:rsidR="00AB75B0" w:rsidRPr="00056803">
              <w:rPr>
                <w:noProof/>
                <w:webHidden/>
                <w:color w:val="auto"/>
              </w:rPr>
              <w:fldChar w:fldCharType="end"/>
            </w:r>
          </w:hyperlink>
        </w:p>
        <w:p w14:paraId="59DB82B7"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87" w:history="1">
            <w:r w:rsidR="00AB75B0" w:rsidRPr="00056803">
              <w:rPr>
                <w:rStyle w:val="ac"/>
                <w:rFonts w:ascii="Arial" w:hAnsi="Arial" w:cs="Arial"/>
                <w:noProof/>
                <w:color w:val="auto"/>
                <w:lang w:val="ru-RU"/>
              </w:rPr>
              <w:t>7.3 Уровень PHY</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_Toc231547287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18</w:t>
            </w:r>
            <w:r w:rsidR="00AB75B0" w:rsidRPr="00056803">
              <w:rPr>
                <w:noProof/>
                <w:webHidden/>
                <w:color w:val="auto"/>
              </w:rPr>
              <w:fldChar w:fldCharType="end"/>
            </w:r>
          </w:hyperlink>
        </w:p>
        <w:p w14:paraId="55328916"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88" w:history="1">
            <w:r w:rsidR="00AB75B0" w:rsidRPr="00056803">
              <w:rPr>
                <w:rStyle w:val="ac"/>
                <w:rFonts w:ascii="Arial" w:hAnsi="Arial" w:cs="Arial"/>
                <w:noProof/>
                <w:color w:val="auto"/>
                <w:lang w:val="ru-RU"/>
              </w:rPr>
              <w:t>7.4 Уровень MAC</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_Toc231547288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25</w:t>
            </w:r>
            <w:r w:rsidR="00AB75B0" w:rsidRPr="00056803">
              <w:rPr>
                <w:noProof/>
                <w:webHidden/>
                <w:color w:val="auto"/>
              </w:rPr>
              <w:fldChar w:fldCharType="end"/>
            </w:r>
          </w:hyperlink>
        </w:p>
        <w:p w14:paraId="0EC1EC55"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89" w:history="1">
            <w:r w:rsidR="00AB75B0" w:rsidRPr="00056803">
              <w:rPr>
                <w:rStyle w:val="ac"/>
                <w:rFonts w:ascii="Arial" w:hAnsi="Arial" w:cs="Arial"/>
                <w:noProof/>
                <w:color w:val="auto"/>
                <w:lang w:val="ru-RU"/>
              </w:rPr>
              <w:t>7.5 Уровень RLC</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_Toc231547289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27</w:t>
            </w:r>
            <w:r w:rsidR="00AB75B0" w:rsidRPr="00056803">
              <w:rPr>
                <w:noProof/>
                <w:webHidden/>
                <w:color w:val="auto"/>
              </w:rPr>
              <w:fldChar w:fldCharType="end"/>
            </w:r>
          </w:hyperlink>
        </w:p>
        <w:p w14:paraId="40943C77"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90" w:history="1">
            <w:r w:rsidR="00AB75B0" w:rsidRPr="00056803">
              <w:rPr>
                <w:rStyle w:val="ac"/>
                <w:rFonts w:ascii="Arial" w:hAnsi="Arial" w:cs="Arial"/>
                <w:noProof/>
                <w:color w:val="auto"/>
                <w:lang w:val="ru-RU"/>
              </w:rPr>
              <w:t>7.6 Уровень PDCP</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_Toc231547290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29</w:t>
            </w:r>
            <w:r w:rsidR="00AB75B0" w:rsidRPr="00056803">
              <w:rPr>
                <w:noProof/>
                <w:webHidden/>
                <w:color w:val="auto"/>
              </w:rPr>
              <w:fldChar w:fldCharType="end"/>
            </w:r>
          </w:hyperlink>
        </w:p>
        <w:p w14:paraId="11E074EE"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91" w:history="1">
            <w:r w:rsidR="00AB75B0" w:rsidRPr="00056803">
              <w:rPr>
                <w:rStyle w:val="ac"/>
                <w:rFonts w:ascii="Arial" w:hAnsi="Arial" w:cs="Arial"/>
                <w:noProof/>
                <w:color w:val="auto"/>
                <w:lang w:val="ru-RU"/>
              </w:rPr>
              <w:t>7.7 Уровень RRC</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_Toc231547291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31</w:t>
            </w:r>
            <w:r w:rsidR="00AB75B0" w:rsidRPr="00056803">
              <w:rPr>
                <w:noProof/>
                <w:webHidden/>
                <w:color w:val="auto"/>
              </w:rPr>
              <w:fldChar w:fldCharType="end"/>
            </w:r>
          </w:hyperlink>
        </w:p>
        <w:p w14:paraId="6AF27DD0" w14:textId="77777777" w:rsidR="00AB75B0" w:rsidRPr="00056803" w:rsidRDefault="00386E30">
          <w:pPr>
            <w:pStyle w:val="11"/>
            <w:tabs>
              <w:tab w:val="right" w:leader="dot" w:pos="9900"/>
            </w:tabs>
            <w:rPr>
              <w:rFonts w:asciiTheme="minorHAnsi" w:eastAsiaTheme="minorEastAsia" w:hAnsiTheme="minorHAnsi" w:cstheme="minorBidi"/>
              <w:noProof/>
              <w:color w:val="auto"/>
              <w:lang w:val="ru-RU" w:eastAsia="ru-RU"/>
            </w:rPr>
          </w:pPr>
          <w:hyperlink w:anchor="_Toc231547292" w:history="1">
            <w:r w:rsidR="00AB75B0" w:rsidRPr="00056803">
              <w:rPr>
                <w:rStyle w:val="ac"/>
                <w:rFonts w:cs="Arial"/>
                <w:noProof/>
                <w:color w:val="auto"/>
                <w:lang w:val="ru-RU"/>
              </w:rPr>
              <w:t>8 Режимы энергосбережения NB-loT</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_Toc231547292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33</w:t>
            </w:r>
            <w:r w:rsidR="00AB75B0" w:rsidRPr="00056803">
              <w:rPr>
                <w:noProof/>
                <w:webHidden/>
                <w:color w:val="auto"/>
              </w:rPr>
              <w:fldChar w:fldCharType="end"/>
            </w:r>
          </w:hyperlink>
        </w:p>
        <w:p w14:paraId="73D18CF8"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93" w:history="1">
            <w:r w:rsidR="00AB75B0" w:rsidRPr="00056803">
              <w:rPr>
                <w:rStyle w:val="ac"/>
                <w:rFonts w:ascii="Arial" w:hAnsi="Arial" w:cs="Arial"/>
                <w:noProof/>
                <w:color w:val="auto"/>
                <w:lang w:val="ru-RU"/>
              </w:rPr>
              <w:t>8.1 Режим энергосбережения PSM</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_Toc231547293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33</w:t>
            </w:r>
            <w:r w:rsidR="00AB75B0" w:rsidRPr="00056803">
              <w:rPr>
                <w:noProof/>
                <w:webHidden/>
                <w:color w:val="auto"/>
              </w:rPr>
              <w:fldChar w:fldCharType="end"/>
            </w:r>
          </w:hyperlink>
        </w:p>
        <w:p w14:paraId="491A0266"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94" w:history="1">
            <w:r w:rsidR="00AB75B0" w:rsidRPr="00056803">
              <w:rPr>
                <w:rStyle w:val="ac"/>
                <w:rFonts w:ascii="Arial" w:hAnsi="Arial" w:cs="Arial"/>
                <w:noProof/>
                <w:color w:val="auto"/>
                <w:lang w:val="ru-RU"/>
              </w:rPr>
              <w:t>8.2 Расширенный режим прерывистого приема eDRX</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_Toc231547294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34</w:t>
            </w:r>
            <w:r w:rsidR="00AB75B0" w:rsidRPr="00056803">
              <w:rPr>
                <w:noProof/>
                <w:webHidden/>
                <w:color w:val="auto"/>
              </w:rPr>
              <w:fldChar w:fldCharType="end"/>
            </w:r>
          </w:hyperlink>
        </w:p>
        <w:p w14:paraId="05DAEA16" w14:textId="77777777" w:rsidR="00AB75B0" w:rsidRPr="00056803" w:rsidRDefault="00386E30">
          <w:pPr>
            <w:pStyle w:val="11"/>
            <w:tabs>
              <w:tab w:val="right" w:leader="dot" w:pos="9900"/>
            </w:tabs>
            <w:rPr>
              <w:rFonts w:asciiTheme="minorHAnsi" w:eastAsiaTheme="minorEastAsia" w:hAnsiTheme="minorHAnsi" w:cstheme="minorBidi"/>
              <w:noProof/>
              <w:color w:val="auto"/>
              <w:lang w:val="ru-RU" w:eastAsia="ru-RU"/>
            </w:rPr>
          </w:pPr>
          <w:hyperlink w:anchor="_Toc231547295" w:history="1">
            <w:r w:rsidR="00AB75B0" w:rsidRPr="00056803">
              <w:rPr>
                <w:rStyle w:val="ac"/>
                <w:rFonts w:cs="Arial"/>
                <w:noProof/>
                <w:color w:val="auto"/>
                <w:lang w:val="ru-RU"/>
              </w:rPr>
              <w:t>9 Расширение возможностей NB-loT</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_Toc231547295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35</w:t>
            </w:r>
            <w:r w:rsidR="00AB75B0" w:rsidRPr="00056803">
              <w:rPr>
                <w:noProof/>
                <w:webHidden/>
                <w:color w:val="auto"/>
              </w:rPr>
              <w:fldChar w:fldCharType="end"/>
            </w:r>
          </w:hyperlink>
        </w:p>
        <w:p w14:paraId="3A52F81A"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96" w:history="1">
            <w:r w:rsidR="00AB75B0" w:rsidRPr="00056803">
              <w:rPr>
                <w:rStyle w:val="ac"/>
                <w:rFonts w:ascii="Arial" w:hAnsi="Arial" w:cs="Arial"/>
                <w:noProof/>
                <w:color w:val="auto"/>
                <w:lang w:val="ru-RU"/>
              </w:rPr>
              <w:t>9.1 Интеграция в 5G</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_Toc231547296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35</w:t>
            </w:r>
            <w:r w:rsidR="00AB75B0" w:rsidRPr="00056803">
              <w:rPr>
                <w:noProof/>
                <w:webHidden/>
                <w:color w:val="auto"/>
              </w:rPr>
              <w:fldChar w:fldCharType="end"/>
            </w:r>
          </w:hyperlink>
        </w:p>
        <w:p w14:paraId="1C04DA6F" w14:textId="77777777" w:rsidR="00AB75B0" w:rsidRPr="00056803" w:rsidRDefault="00386E30">
          <w:pPr>
            <w:pStyle w:val="21"/>
            <w:tabs>
              <w:tab w:val="right" w:leader="dot" w:pos="9900"/>
            </w:tabs>
            <w:rPr>
              <w:rFonts w:asciiTheme="minorHAnsi" w:eastAsiaTheme="minorEastAsia" w:hAnsiTheme="minorHAnsi" w:cstheme="minorBidi"/>
              <w:noProof/>
              <w:color w:val="auto"/>
              <w:lang w:val="ru-RU" w:eastAsia="ru-RU"/>
            </w:rPr>
          </w:pPr>
          <w:hyperlink w:anchor="_Toc231547297" w:history="1">
            <w:r w:rsidR="00AB75B0" w:rsidRPr="00056803">
              <w:rPr>
                <w:rStyle w:val="ac"/>
                <w:rFonts w:ascii="Arial" w:hAnsi="Arial" w:cs="Arial"/>
                <w:noProof/>
                <w:color w:val="auto"/>
                <w:lang w:val="ru-RU"/>
              </w:rPr>
              <w:t>9.2 Интеграция в NTN</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_Toc231547297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37</w:t>
            </w:r>
            <w:r w:rsidR="00AB75B0" w:rsidRPr="00056803">
              <w:rPr>
                <w:noProof/>
                <w:webHidden/>
                <w:color w:val="auto"/>
              </w:rPr>
              <w:fldChar w:fldCharType="end"/>
            </w:r>
          </w:hyperlink>
        </w:p>
        <w:p w14:paraId="013C97C4" w14:textId="77777777" w:rsidR="00AB75B0" w:rsidRPr="00056803" w:rsidRDefault="00386E30" w:rsidP="00AB75B0">
          <w:pPr>
            <w:pStyle w:val="11"/>
            <w:tabs>
              <w:tab w:val="right" w:leader="dot" w:pos="9900"/>
            </w:tabs>
            <w:rPr>
              <w:rFonts w:asciiTheme="minorHAnsi" w:eastAsiaTheme="minorEastAsia" w:hAnsiTheme="minorHAnsi" w:cstheme="minorBidi"/>
              <w:noProof/>
              <w:color w:val="auto"/>
              <w:lang w:val="ru-RU" w:eastAsia="ru-RU"/>
            </w:rPr>
          </w:pPr>
          <w:hyperlink w:anchor="_Toc231547298" w:history="1">
            <w:r w:rsidR="00AB75B0" w:rsidRPr="00056803">
              <w:rPr>
                <w:rStyle w:val="ac"/>
                <w:rFonts w:cs="Arial"/>
                <w:noProof/>
                <w:color w:val="auto"/>
                <w:lang w:val="ru-RU"/>
              </w:rPr>
              <w:t>Приложение А Отраслевое применение технологии NB-loT(справочное)</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_Toc231547298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40</w:t>
            </w:r>
            <w:r w:rsidR="00AB75B0" w:rsidRPr="00056803">
              <w:rPr>
                <w:noProof/>
                <w:webHidden/>
                <w:color w:val="auto"/>
              </w:rPr>
              <w:fldChar w:fldCharType="end"/>
            </w:r>
          </w:hyperlink>
        </w:p>
        <w:p w14:paraId="0C96D99A" w14:textId="77777777" w:rsidR="00AB75B0" w:rsidRPr="00056803" w:rsidRDefault="00386E30">
          <w:pPr>
            <w:pStyle w:val="11"/>
            <w:tabs>
              <w:tab w:val="right" w:leader="dot" w:pos="9900"/>
            </w:tabs>
            <w:rPr>
              <w:rFonts w:asciiTheme="minorHAnsi" w:eastAsiaTheme="minorEastAsia" w:hAnsiTheme="minorHAnsi" w:cstheme="minorBidi"/>
              <w:noProof/>
              <w:color w:val="auto"/>
              <w:lang w:val="ru-RU" w:eastAsia="ru-RU"/>
            </w:rPr>
          </w:pPr>
          <w:hyperlink w:anchor="_Toc231547299" w:history="1">
            <w:r w:rsidR="00AB75B0" w:rsidRPr="00056803">
              <w:rPr>
                <w:rStyle w:val="ac"/>
                <w:rFonts w:cs="Arial"/>
                <w:noProof/>
                <w:color w:val="auto"/>
              </w:rPr>
              <w:t>Библиография</w:t>
            </w:r>
            <w:r w:rsidR="00AB75B0" w:rsidRPr="00056803">
              <w:rPr>
                <w:noProof/>
                <w:webHidden/>
                <w:color w:val="auto"/>
              </w:rPr>
              <w:tab/>
            </w:r>
            <w:r w:rsidR="00AB75B0" w:rsidRPr="00056803">
              <w:rPr>
                <w:noProof/>
                <w:webHidden/>
                <w:color w:val="auto"/>
              </w:rPr>
              <w:fldChar w:fldCharType="begin"/>
            </w:r>
            <w:r w:rsidR="00AB75B0" w:rsidRPr="00056803">
              <w:rPr>
                <w:noProof/>
                <w:webHidden/>
                <w:color w:val="auto"/>
              </w:rPr>
              <w:instrText xml:space="preserve"> PAGEREF _Toc231547299 \h </w:instrText>
            </w:r>
            <w:r w:rsidR="00AB75B0" w:rsidRPr="00056803">
              <w:rPr>
                <w:noProof/>
                <w:webHidden/>
                <w:color w:val="auto"/>
              </w:rPr>
            </w:r>
            <w:r w:rsidR="00AB75B0" w:rsidRPr="00056803">
              <w:rPr>
                <w:noProof/>
                <w:webHidden/>
                <w:color w:val="auto"/>
              </w:rPr>
              <w:fldChar w:fldCharType="separate"/>
            </w:r>
            <w:r w:rsidR="00AB75B0" w:rsidRPr="00056803">
              <w:rPr>
                <w:noProof/>
                <w:webHidden/>
                <w:color w:val="auto"/>
              </w:rPr>
              <w:t>43</w:t>
            </w:r>
            <w:r w:rsidR="00AB75B0" w:rsidRPr="00056803">
              <w:rPr>
                <w:noProof/>
                <w:webHidden/>
                <w:color w:val="auto"/>
              </w:rPr>
              <w:fldChar w:fldCharType="end"/>
            </w:r>
          </w:hyperlink>
        </w:p>
        <w:p w14:paraId="1226A08C" w14:textId="77777777" w:rsidR="00820493" w:rsidRPr="002546FB" w:rsidRDefault="00EB62D9" w:rsidP="00820493">
          <w:pPr>
            <w:pStyle w:val="11"/>
            <w:tabs>
              <w:tab w:val="right" w:leader="dot" w:pos="9900"/>
            </w:tabs>
            <w:rPr>
              <w:rFonts w:asciiTheme="minorHAnsi" w:eastAsiaTheme="minorEastAsia" w:hAnsiTheme="minorHAnsi" w:cstheme="minorBidi"/>
              <w:noProof/>
              <w:color w:val="auto"/>
              <w:lang w:val="ru-RU" w:eastAsia="ru-RU"/>
            </w:rPr>
          </w:pPr>
          <w:r w:rsidRPr="00056803">
            <w:rPr>
              <w:rFonts w:cs="Arial"/>
              <w:color w:val="auto"/>
              <w:sz w:val="20"/>
              <w:szCs w:val="20"/>
            </w:rPr>
            <w:fldChar w:fldCharType="end"/>
          </w:r>
        </w:p>
      </w:sdtContent>
    </w:sdt>
    <w:p w14:paraId="6EE9D14B" w14:textId="77777777" w:rsidR="00820493" w:rsidRPr="002546FB" w:rsidRDefault="00820493">
      <w:pPr>
        <w:spacing w:after="160" w:line="259" w:lineRule="auto"/>
        <w:ind w:left="0" w:right="0" w:firstLine="0"/>
        <w:jc w:val="left"/>
        <w:rPr>
          <w:rFonts w:ascii="Arial" w:hAnsi="Arial" w:cs="Arial"/>
          <w:color w:val="auto"/>
        </w:rPr>
      </w:pPr>
      <w:r w:rsidRPr="002546FB">
        <w:rPr>
          <w:rFonts w:ascii="Arial" w:hAnsi="Arial" w:cs="Arial"/>
          <w:color w:val="auto"/>
          <w:lang w:val="ru-RU"/>
        </w:rPr>
        <w:br w:type="page"/>
      </w:r>
    </w:p>
    <w:p w14:paraId="1B0F15CF" w14:textId="77777777" w:rsidR="00F55A3D" w:rsidRPr="002546FB" w:rsidRDefault="00F55A3D" w:rsidP="00204761">
      <w:pPr>
        <w:spacing w:after="0" w:line="240" w:lineRule="auto"/>
        <w:ind w:left="0" w:right="0" w:firstLine="284"/>
        <w:jc w:val="left"/>
        <w:rPr>
          <w:rFonts w:ascii="Arial" w:hAnsi="Arial" w:cs="Arial"/>
          <w:color w:val="auto"/>
          <w:lang w:val="ru-RU"/>
        </w:rPr>
      </w:pPr>
    </w:p>
    <w:p w14:paraId="2CC4631E" w14:textId="77777777" w:rsidR="00E67F5B" w:rsidRPr="002546FB" w:rsidRDefault="00857E7C" w:rsidP="00820493">
      <w:pPr>
        <w:pStyle w:val="1"/>
        <w:jc w:val="center"/>
        <w:rPr>
          <w:rFonts w:ascii="Arial" w:hAnsi="Arial" w:cs="Arial"/>
          <w:b/>
          <w:color w:val="auto"/>
          <w:sz w:val="22"/>
          <w:lang w:val="ru-RU"/>
        </w:rPr>
      </w:pPr>
      <w:bookmarkStart w:id="0" w:name="_Toc231547268"/>
      <w:r w:rsidRPr="00056803">
        <w:rPr>
          <w:rFonts w:ascii="Arial" w:hAnsi="Arial" w:cs="Arial"/>
          <w:b/>
          <w:color w:val="auto"/>
          <w:sz w:val="22"/>
          <w:lang w:val="ru-RU"/>
        </w:rPr>
        <w:t>Введение</w:t>
      </w:r>
      <w:bookmarkEnd w:id="0"/>
    </w:p>
    <w:p w14:paraId="051B433A" w14:textId="77777777" w:rsidR="00820493" w:rsidRPr="002546FB" w:rsidRDefault="00820493" w:rsidP="00820493">
      <w:pPr>
        <w:ind w:left="0" w:firstLine="567"/>
        <w:rPr>
          <w:color w:val="auto"/>
          <w:sz w:val="20"/>
          <w:lang w:val="ru-RU"/>
        </w:rPr>
      </w:pPr>
    </w:p>
    <w:p w14:paraId="01EECCEF" w14:textId="77777777" w:rsidR="00E67F5B" w:rsidRPr="002546FB" w:rsidRDefault="00857E7C" w:rsidP="005B2E16">
      <w:pPr>
        <w:spacing w:after="0" w:line="240" w:lineRule="auto"/>
        <w:ind w:left="0" w:firstLine="567"/>
        <w:rPr>
          <w:rFonts w:ascii="Arial" w:hAnsi="Arial" w:cs="Arial"/>
          <w:color w:val="auto"/>
          <w:sz w:val="20"/>
          <w:lang w:val="ru-RU"/>
        </w:rPr>
        <w:sectPr w:rsidR="00E67F5B" w:rsidRPr="002546FB" w:rsidSect="000516B3">
          <w:headerReference w:type="even" r:id="rId9"/>
          <w:headerReference w:type="default" r:id="rId10"/>
          <w:footerReference w:type="even" r:id="rId11"/>
          <w:footerReference w:type="default" r:id="rId12"/>
          <w:headerReference w:type="first" r:id="rId13"/>
          <w:footerReference w:type="first" r:id="rId14"/>
          <w:pgSz w:w="11895" w:h="16830"/>
          <w:pgMar w:top="1134" w:right="567" w:bottom="1134" w:left="1418" w:header="720" w:footer="720" w:gutter="0"/>
          <w:pgNumType w:fmt="upperRoman"/>
          <w:cols w:space="720"/>
          <w:titlePg/>
        </w:sectPr>
      </w:pPr>
      <w:r w:rsidRPr="002546FB">
        <w:rPr>
          <w:rFonts w:ascii="Arial" w:hAnsi="Arial" w:cs="Arial"/>
          <w:color w:val="auto"/>
          <w:sz w:val="20"/>
          <w:lang w:val="ru-RU"/>
        </w:rPr>
        <w:t xml:space="preserve">В настоящем стандарте установлены </w:t>
      </w:r>
      <w:r w:rsidR="005B2E16" w:rsidRPr="002546FB">
        <w:rPr>
          <w:rFonts w:ascii="Arial" w:hAnsi="Arial" w:cs="Arial"/>
          <w:color w:val="auto"/>
          <w:sz w:val="20"/>
          <w:lang w:val="ru-RU"/>
        </w:rPr>
        <w:t>основные параметры и общие требования к параметрам оборудования беспроводной передачи данных NB-</w:t>
      </w:r>
      <w:proofErr w:type="spellStart"/>
      <w:r w:rsidR="005B2E16" w:rsidRPr="002546FB">
        <w:rPr>
          <w:rFonts w:ascii="Arial" w:hAnsi="Arial" w:cs="Arial"/>
          <w:color w:val="auto"/>
          <w:sz w:val="20"/>
          <w:lang w:val="ru-RU"/>
        </w:rPr>
        <w:t>loT</w:t>
      </w:r>
      <w:proofErr w:type="spellEnd"/>
      <w:r w:rsidR="00820493" w:rsidRPr="002546FB">
        <w:rPr>
          <w:rFonts w:ascii="Arial" w:hAnsi="Arial" w:cs="Arial"/>
          <w:color w:val="auto"/>
          <w:sz w:val="20"/>
          <w:lang w:val="ru-RU"/>
        </w:rPr>
        <w:t>.</w:t>
      </w:r>
      <w:r w:rsidR="005B2E16" w:rsidRPr="002546FB">
        <w:rPr>
          <w:rFonts w:ascii="Arial" w:hAnsi="Arial" w:cs="Arial"/>
          <w:color w:val="auto"/>
          <w:sz w:val="20"/>
          <w:lang w:val="ru-RU"/>
        </w:rPr>
        <w:t xml:space="preserve"> </w:t>
      </w:r>
    </w:p>
    <w:tbl>
      <w:tblPr>
        <w:tblStyle w:val="a8"/>
        <w:tblW w:w="0" w:type="auto"/>
        <w:tblBorders>
          <w:top w:val="none" w:sz="0" w:space="0" w:color="auto"/>
          <w:left w:val="none" w:sz="0" w:space="0" w:color="auto"/>
          <w:bottom w:val="single" w:sz="12" w:space="0" w:color="auto"/>
          <w:right w:val="none" w:sz="0" w:space="0" w:color="auto"/>
          <w:insideH w:val="single" w:sz="12" w:space="0" w:color="auto"/>
          <w:insideV w:val="single" w:sz="18" w:space="0" w:color="auto"/>
        </w:tblBorders>
        <w:tblLook w:val="04A0" w:firstRow="1" w:lastRow="0" w:firstColumn="1" w:lastColumn="0" w:noHBand="0" w:noVBand="1"/>
      </w:tblPr>
      <w:tblGrid>
        <w:gridCol w:w="10126"/>
      </w:tblGrid>
      <w:tr w:rsidR="00820493" w:rsidRPr="002546FB" w14:paraId="3400206F" w14:textId="77777777" w:rsidTr="00820493">
        <w:trPr>
          <w:trHeight w:val="220"/>
        </w:trPr>
        <w:tc>
          <w:tcPr>
            <w:tcW w:w="10126" w:type="dxa"/>
          </w:tcPr>
          <w:p w14:paraId="41389D87" w14:textId="77777777" w:rsidR="00820493" w:rsidRPr="002546FB" w:rsidRDefault="00820493" w:rsidP="00820493">
            <w:pPr>
              <w:spacing w:after="0" w:line="240" w:lineRule="auto"/>
              <w:ind w:left="0" w:right="580" w:firstLine="284"/>
              <w:jc w:val="center"/>
              <w:rPr>
                <w:rFonts w:ascii="Arial" w:hAnsi="Arial" w:cs="Arial"/>
                <w:b/>
                <w:color w:val="auto"/>
                <w:lang w:val="ru-RU"/>
              </w:rPr>
            </w:pPr>
            <w:r w:rsidRPr="002546FB">
              <w:rPr>
                <w:rFonts w:ascii="Arial" w:hAnsi="Arial" w:cs="Arial"/>
                <w:b/>
                <w:color w:val="auto"/>
              </w:rPr>
              <w:lastRenderedPageBreak/>
              <w:t>ГОСУДАРСТВЕННЫЙ СТАНДАРТ РЕСПУБЛИКИ БЕЛАРУС</w:t>
            </w:r>
            <w:r w:rsidRPr="002546FB">
              <w:rPr>
                <w:rFonts w:ascii="Arial" w:hAnsi="Arial" w:cs="Arial"/>
                <w:b/>
                <w:color w:val="auto"/>
                <w:lang w:val="ru-RU"/>
              </w:rPr>
              <w:t>Ь</w:t>
            </w:r>
          </w:p>
        </w:tc>
      </w:tr>
      <w:tr w:rsidR="00820493" w:rsidRPr="002546FB" w14:paraId="41792F6C" w14:textId="77777777" w:rsidTr="00820493">
        <w:tc>
          <w:tcPr>
            <w:tcW w:w="10126" w:type="dxa"/>
          </w:tcPr>
          <w:p w14:paraId="03E90B62" w14:textId="77777777" w:rsidR="00820493" w:rsidRPr="002546FB" w:rsidRDefault="00820493" w:rsidP="00A100A3">
            <w:pPr>
              <w:pStyle w:val="22"/>
              <w:jc w:val="center"/>
              <w:rPr>
                <w:rFonts w:cs="Arial"/>
                <w:b/>
                <w:bCs w:val="0"/>
                <w:sz w:val="22"/>
                <w:szCs w:val="22"/>
              </w:rPr>
            </w:pPr>
          </w:p>
          <w:p w14:paraId="1E6665E7" w14:textId="77777777" w:rsidR="005B2E16" w:rsidRPr="002546FB" w:rsidRDefault="005B2E16" w:rsidP="005B2E16">
            <w:pPr>
              <w:pStyle w:val="22"/>
              <w:jc w:val="center"/>
              <w:rPr>
                <w:rFonts w:cs="Arial"/>
                <w:b/>
                <w:bCs w:val="0"/>
                <w:sz w:val="22"/>
                <w:szCs w:val="22"/>
              </w:rPr>
            </w:pPr>
            <w:r w:rsidRPr="002546FB">
              <w:rPr>
                <w:rFonts w:cs="Arial"/>
                <w:b/>
                <w:bCs w:val="0"/>
                <w:sz w:val="22"/>
                <w:szCs w:val="22"/>
              </w:rPr>
              <w:t xml:space="preserve">Интернет вещей </w:t>
            </w:r>
          </w:p>
          <w:p w14:paraId="59600457" w14:textId="77777777" w:rsidR="005B2E16" w:rsidRPr="002546FB" w:rsidRDefault="005B2E16" w:rsidP="005B2E16">
            <w:pPr>
              <w:pStyle w:val="22"/>
              <w:jc w:val="center"/>
              <w:rPr>
                <w:rFonts w:cs="Arial"/>
                <w:b/>
                <w:bCs w:val="0"/>
                <w:sz w:val="22"/>
                <w:szCs w:val="22"/>
              </w:rPr>
            </w:pPr>
            <w:r w:rsidRPr="002546FB">
              <w:rPr>
                <w:rFonts w:cs="Arial"/>
                <w:b/>
                <w:bCs w:val="0"/>
                <w:sz w:val="22"/>
                <w:szCs w:val="22"/>
              </w:rPr>
              <w:t>NB-</w:t>
            </w:r>
            <w:proofErr w:type="spellStart"/>
            <w:r w:rsidRPr="002546FB">
              <w:rPr>
                <w:rFonts w:cs="Arial"/>
                <w:b/>
                <w:bCs w:val="0"/>
                <w:sz w:val="22"/>
                <w:szCs w:val="22"/>
              </w:rPr>
              <w:t>loT</w:t>
            </w:r>
            <w:proofErr w:type="spellEnd"/>
            <w:r w:rsidRPr="002546FB">
              <w:rPr>
                <w:rFonts w:cs="Arial"/>
                <w:b/>
                <w:bCs w:val="0"/>
                <w:sz w:val="22"/>
                <w:szCs w:val="22"/>
              </w:rPr>
              <w:t xml:space="preserve">. Основные параметры </w:t>
            </w:r>
          </w:p>
          <w:p w14:paraId="53936B00" w14:textId="77777777" w:rsidR="002A51F0" w:rsidRPr="002546FB" w:rsidRDefault="005B2E16" w:rsidP="005B2E16">
            <w:pPr>
              <w:pStyle w:val="22"/>
              <w:jc w:val="center"/>
              <w:rPr>
                <w:rFonts w:cs="Arial"/>
                <w:b/>
                <w:bCs w:val="0"/>
                <w:sz w:val="22"/>
                <w:szCs w:val="22"/>
              </w:rPr>
            </w:pPr>
            <w:r w:rsidRPr="002546FB">
              <w:rPr>
                <w:rFonts w:cs="Arial"/>
                <w:b/>
                <w:bCs w:val="0"/>
                <w:sz w:val="22"/>
                <w:szCs w:val="22"/>
              </w:rPr>
              <w:t>Протокол беспроводной передачи данных</w:t>
            </w:r>
          </w:p>
          <w:p w14:paraId="597CC055" w14:textId="77777777" w:rsidR="005B2E16" w:rsidRPr="002546FB" w:rsidRDefault="005B2E16" w:rsidP="005B2E16">
            <w:pPr>
              <w:pStyle w:val="22"/>
              <w:jc w:val="center"/>
              <w:rPr>
                <w:rFonts w:cs="Arial"/>
                <w:b/>
                <w:sz w:val="22"/>
                <w:szCs w:val="22"/>
              </w:rPr>
            </w:pPr>
          </w:p>
          <w:p w14:paraId="21EB54D9" w14:textId="77777777" w:rsidR="005B2E16" w:rsidRPr="002546FB" w:rsidRDefault="005B2E16" w:rsidP="005B2E16">
            <w:pPr>
              <w:pStyle w:val="22"/>
              <w:jc w:val="center"/>
              <w:rPr>
                <w:rFonts w:cs="Arial"/>
                <w:b/>
                <w:bCs w:val="0"/>
                <w:sz w:val="22"/>
                <w:szCs w:val="22"/>
              </w:rPr>
            </w:pPr>
            <w:proofErr w:type="spellStart"/>
            <w:r w:rsidRPr="002546FB">
              <w:rPr>
                <w:rFonts w:cs="Arial"/>
                <w:b/>
                <w:bCs w:val="0"/>
                <w:sz w:val="22"/>
                <w:szCs w:val="22"/>
              </w:rPr>
              <w:t>Інтэрнэт</w:t>
            </w:r>
            <w:proofErr w:type="spellEnd"/>
            <w:r w:rsidRPr="002546FB">
              <w:rPr>
                <w:rFonts w:cs="Arial"/>
                <w:b/>
                <w:bCs w:val="0"/>
                <w:sz w:val="22"/>
                <w:szCs w:val="22"/>
              </w:rPr>
              <w:t xml:space="preserve"> </w:t>
            </w:r>
            <w:proofErr w:type="spellStart"/>
            <w:r w:rsidRPr="002546FB">
              <w:rPr>
                <w:rFonts w:cs="Arial"/>
                <w:b/>
                <w:bCs w:val="0"/>
                <w:sz w:val="22"/>
                <w:szCs w:val="22"/>
              </w:rPr>
              <w:t>рэчаў</w:t>
            </w:r>
            <w:proofErr w:type="spellEnd"/>
          </w:p>
          <w:p w14:paraId="5C22C5BF" w14:textId="77777777" w:rsidR="005B2E16" w:rsidRPr="002546FB" w:rsidRDefault="005B2E16" w:rsidP="005B2E16">
            <w:pPr>
              <w:pStyle w:val="22"/>
              <w:jc w:val="center"/>
              <w:rPr>
                <w:rFonts w:cs="Arial"/>
                <w:b/>
                <w:bCs w:val="0"/>
                <w:sz w:val="22"/>
                <w:szCs w:val="22"/>
              </w:rPr>
            </w:pPr>
            <w:r w:rsidRPr="002546FB">
              <w:rPr>
                <w:rFonts w:cs="Arial"/>
                <w:b/>
                <w:bCs w:val="0"/>
                <w:sz w:val="22"/>
                <w:szCs w:val="22"/>
              </w:rPr>
              <w:t>NB-</w:t>
            </w:r>
            <w:proofErr w:type="spellStart"/>
            <w:r w:rsidRPr="002546FB">
              <w:rPr>
                <w:rFonts w:cs="Arial"/>
                <w:b/>
                <w:bCs w:val="0"/>
                <w:sz w:val="22"/>
                <w:szCs w:val="22"/>
              </w:rPr>
              <w:t>loT</w:t>
            </w:r>
            <w:proofErr w:type="spellEnd"/>
            <w:r w:rsidRPr="002546FB">
              <w:rPr>
                <w:rFonts w:cs="Arial"/>
                <w:b/>
                <w:bCs w:val="0"/>
                <w:sz w:val="22"/>
                <w:szCs w:val="22"/>
              </w:rPr>
              <w:t xml:space="preserve">. </w:t>
            </w:r>
            <w:proofErr w:type="spellStart"/>
            <w:r w:rsidRPr="002546FB">
              <w:rPr>
                <w:rFonts w:cs="Arial"/>
                <w:b/>
                <w:bCs w:val="0"/>
                <w:sz w:val="22"/>
                <w:szCs w:val="22"/>
              </w:rPr>
              <w:t>Асноўныя</w:t>
            </w:r>
            <w:proofErr w:type="spellEnd"/>
            <w:r w:rsidRPr="002546FB">
              <w:rPr>
                <w:rFonts w:cs="Arial"/>
                <w:b/>
                <w:bCs w:val="0"/>
                <w:sz w:val="22"/>
                <w:szCs w:val="22"/>
              </w:rPr>
              <w:t xml:space="preserve"> параметры</w:t>
            </w:r>
          </w:p>
          <w:p w14:paraId="3D092414" w14:textId="77777777" w:rsidR="00820493" w:rsidRPr="002546FB" w:rsidRDefault="005B2E16" w:rsidP="005B2E16">
            <w:pPr>
              <w:pStyle w:val="22"/>
              <w:jc w:val="center"/>
              <w:rPr>
                <w:rFonts w:cs="Arial"/>
                <w:b/>
                <w:bCs w:val="0"/>
                <w:sz w:val="22"/>
                <w:szCs w:val="22"/>
              </w:rPr>
            </w:pPr>
            <w:proofErr w:type="spellStart"/>
            <w:r w:rsidRPr="002546FB">
              <w:rPr>
                <w:rFonts w:cs="Arial"/>
                <w:b/>
                <w:bCs w:val="0"/>
                <w:sz w:val="22"/>
                <w:szCs w:val="22"/>
              </w:rPr>
              <w:t>Пратакол</w:t>
            </w:r>
            <w:proofErr w:type="spellEnd"/>
            <w:r w:rsidRPr="002546FB">
              <w:rPr>
                <w:rFonts w:cs="Arial"/>
                <w:b/>
                <w:bCs w:val="0"/>
                <w:sz w:val="22"/>
                <w:szCs w:val="22"/>
              </w:rPr>
              <w:t xml:space="preserve"> </w:t>
            </w:r>
            <w:proofErr w:type="spellStart"/>
            <w:r w:rsidRPr="002546FB">
              <w:rPr>
                <w:rFonts w:cs="Arial"/>
                <w:b/>
                <w:bCs w:val="0"/>
                <w:sz w:val="22"/>
                <w:szCs w:val="22"/>
              </w:rPr>
              <w:t>бесправадной</w:t>
            </w:r>
            <w:proofErr w:type="spellEnd"/>
            <w:r w:rsidRPr="002546FB">
              <w:rPr>
                <w:rFonts w:cs="Arial"/>
                <w:b/>
                <w:bCs w:val="0"/>
                <w:sz w:val="22"/>
                <w:szCs w:val="22"/>
              </w:rPr>
              <w:t xml:space="preserve"> </w:t>
            </w:r>
            <w:proofErr w:type="spellStart"/>
            <w:r w:rsidRPr="002546FB">
              <w:rPr>
                <w:rFonts w:cs="Arial"/>
                <w:b/>
                <w:bCs w:val="0"/>
                <w:sz w:val="22"/>
                <w:szCs w:val="22"/>
              </w:rPr>
              <w:t>перадачы</w:t>
            </w:r>
            <w:proofErr w:type="spellEnd"/>
            <w:r w:rsidRPr="002546FB">
              <w:rPr>
                <w:rFonts w:cs="Arial"/>
                <w:b/>
                <w:bCs w:val="0"/>
                <w:sz w:val="22"/>
                <w:szCs w:val="22"/>
              </w:rPr>
              <w:t xml:space="preserve"> </w:t>
            </w:r>
            <w:proofErr w:type="spellStart"/>
            <w:r w:rsidRPr="002546FB">
              <w:rPr>
                <w:rFonts w:cs="Arial"/>
                <w:b/>
                <w:bCs w:val="0"/>
                <w:sz w:val="22"/>
                <w:szCs w:val="22"/>
              </w:rPr>
              <w:t>дадзеных</w:t>
            </w:r>
            <w:proofErr w:type="spellEnd"/>
          </w:p>
          <w:p w14:paraId="22B9D820" w14:textId="77777777" w:rsidR="002A51F0" w:rsidRPr="002546FB" w:rsidRDefault="002A51F0" w:rsidP="002A51F0">
            <w:pPr>
              <w:autoSpaceDE w:val="0"/>
              <w:autoSpaceDN w:val="0"/>
              <w:adjustRightInd w:val="0"/>
              <w:ind w:left="0"/>
              <w:jc w:val="center"/>
              <w:rPr>
                <w:rFonts w:ascii="Arial" w:hAnsi="Arial" w:cs="Arial"/>
                <w:bCs/>
                <w:caps/>
                <w:color w:val="auto"/>
                <w:lang w:val="ru-RU"/>
              </w:rPr>
            </w:pPr>
          </w:p>
          <w:p w14:paraId="4EA51AB1" w14:textId="77777777" w:rsidR="005B2E16" w:rsidRPr="002546FB" w:rsidRDefault="005B2E16" w:rsidP="005B2E16">
            <w:pPr>
              <w:autoSpaceDE w:val="0"/>
              <w:autoSpaceDN w:val="0"/>
              <w:adjustRightInd w:val="0"/>
              <w:ind w:left="0"/>
              <w:jc w:val="center"/>
              <w:rPr>
                <w:rStyle w:val="hps"/>
                <w:rFonts w:ascii="Arial" w:hAnsi="Arial" w:cs="Arial"/>
                <w:color w:val="auto"/>
              </w:rPr>
            </w:pPr>
            <w:r w:rsidRPr="002546FB">
              <w:rPr>
                <w:rStyle w:val="hps"/>
                <w:rFonts w:ascii="Arial" w:hAnsi="Arial" w:cs="Arial"/>
                <w:color w:val="auto"/>
              </w:rPr>
              <w:t>Internet of Things</w:t>
            </w:r>
          </w:p>
          <w:p w14:paraId="2EFDD4B0" w14:textId="77777777" w:rsidR="005B2E16" w:rsidRPr="002546FB" w:rsidRDefault="005B2E16" w:rsidP="005B2E16">
            <w:pPr>
              <w:autoSpaceDE w:val="0"/>
              <w:autoSpaceDN w:val="0"/>
              <w:adjustRightInd w:val="0"/>
              <w:ind w:left="0"/>
              <w:jc w:val="center"/>
              <w:rPr>
                <w:rStyle w:val="hps"/>
                <w:rFonts w:ascii="Arial" w:hAnsi="Arial" w:cs="Arial"/>
                <w:color w:val="auto"/>
              </w:rPr>
            </w:pPr>
            <w:r w:rsidRPr="002546FB">
              <w:rPr>
                <w:rStyle w:val="hps"/>
                <w:rFonts w:ascii="Arial" w:hAnsi="Arial" w:cs="Arial"/>
                <w:color w:val="auto"/>
              </w:rPr>
              <w:t>NB-</w:t>
            </w:r>
            <w:proofErr w:type="spellStart"/>
            <w:r w:rsidRPr="002546FB">
              <w:rPr>
                <w:rStyle w:val="hps"/>
                <w:rFonts w:ascii="Arial" w:hAnsi="Arial" w:cs="Arial"/>
                <w:color w:val="auto"/>
              </w:rPr>
              <w:t>loT</w:t>
            </w:r>
            <w:proofErr w:type="spellEnd"/>
            <w:r w:rsidRPr="002546FB">
              <w:rPr>
                <w:rStyle w:val="hps"/>
                <w:rFonts w:ascii="Arial" w:hAnsi="Arial" w:cs="Arial"/>
                <w:color w:val="auto"/>
              </w:rPr>
              <w:t>. Basic Parameters</w:t>
            </w:r>
          </w:p>
          <w:p w14:paraId="5AD53C5A" w14:textId="77777777" w:rsidR="00A100A3" w:rsidRPr="002546FB" w:rsidRDefault="005B2E16" w:rsidP="005B2E16">
            <w:pPr>
              <w:spacing w:after="0" w:line="240" w:lineRule="auto"/>
              <w:ind w:left="0" w:right="580" w:firstLine="0"/>
              <w:jc w:val="center"/>
              <w:rPr>
                <w:rFonts w:ascii="Arial" w:hAnsi="Arial" w:cs="Arial"/>
                <w:color w:val="auto"/>
              </w:rPr>
            </w:pPr>
            <w:r w:rsidRPr="002546FB">
              <w:rPr>
                <w:rStyle w:val="hps"/>
                <w:rFonts w:ascii="Arial" w:hAnsi="Arial" w:cs="Arial"/>
                <w:color w:val="auto"/>
              </w:rPr>
              <w:t>Wireless Data Transfer Protocol</w:t>
            </w:r>
          </w:p>
        </w:tc>
      </w:tr>
    </w:tbl>
    <w:p w14:paraId="611D1D32" w14:textId="77777777" w:rsidR="00E67F5B" w:rsidRPr="002546FB" w:rsidRDefault="00E67F5B" w:rsidP="00204761">
      <w:pPr>
        <w:spacing w:after="0" w:line="240" w:lineRule="auto"/>
        <w:ind w:left="0" w:right="0" w:firstLine="284"/>
        <w:jc w:val="left"/>
        <w:rPr>
          <w:rFonts w:ascii="Arial" w:hAnsi="Arial" w:cs="Arial"/>
          <w:color w:val="auto"/>
        </w:rPr>
      </w:pPr>
    </w:p>
    <w:p w14:paraId="34F5F4A3" w14:textId="77777777" w:rsidR="00E67F5B" w:rsidRPr="002546FB" w:rsidRDefault="00A100A3" w:rsidP="00204761">
      <w:pPr>
        <w:spacing w:after="0" w:line="240" w:lineRule="auto"/>
        <w:ind w:left="0" w:right="240" w:hanging="10"/>
        <w:jc w:val="right"/>
        <w:rPr>
          <w:rFonts w:ascii="Arial" w:hAnsi="Arial" w:cs="Arial"/>
          <w:color w:val="auto"/>
          <w:lang w:val="ru-RU"/>
        </w:rPr>
      </w:pPr>
      <w:r w:rsidRPr="002546FB">
        <w:rPr>
          <w:rFonts w:ascii="Arial" w:hAnsi="Arial" w:cs="Arial"/>
          <w:b/>
          <w:color w:val="auto"/>
          <w:lang w:val="ru-RU"/>
        </w:rPr>
        <w:t>Д</w:t>
      </w:r>
      <w:r w:rsidR="00857E7C" w:rsidRPr="002546FB">
        <w:rPr>
          <w:rFonts w:ascii="Arial" w:hAnsi="Arial" w:cs="Arial"/>
          <w:b/>
          <w:color w:val="auto"/>
          <w:lang w:val="ru-RU"/>
        </w:rPr>
        <w:t>ата введения</w:t>
      </w:r>
      <w:r w:rsidR="00857E7C" w:rsidRPr="002546FB">
        <w:rPr>
          <w:rFonts w:ascii="Arial" w:hAnsi="Arial" w:cs="Arial"/>
          <w:color w:val="auto"/>
          <w:lang w:val="ru-RU"/>
        </w:rPr>
        <w:t xml:space="preserve"> </w:t>
      </w:r>
      <w:r w:rsidRPr="002546FB">
        <w:rPr>
          <w:rFonts w:ascii="Arial" w:hAnsi="Arial" w:cs="Arial"/>
          <w:color w:val="auto"/>
          <w:lang w:val="ru-RU"/>
        </w:rPr>
        <w:t>_____________</w:t>
      </w:r>
    </w:p>
    <w:p w14:paraId="5AB6D327" w14:textId="77777777" w:rsidR="00A100A3" w:rsidRPr="002546FB" w:rsidRDefault="00A100A3" w:rsidP="00204761">
      <w:pPr>
        <w:pStyle w:val="3"/>
        <w:spacing w:line="240" w:lineRule="auto"/>
        <w:ind w:left="0"/>
        <w:rPr>
          <w:rFonts w:ascii="Arial" w:hAnsi="Arial" w:cs="Arial"/>
          <w:color w:val="auto"/>
          <w:sz w:val="22"/>
          <w:lang w:val="ru-RU"/>
        </w:rPr>
      </w:pPr>
      <w:bookmarkStart w:id="1" w:name="_Toc135140046"/>
      <w:bookmarkStart w:id="2" w:name="_Toc135141246"/>
    </w:p>
    <w:p w14:paraId="32CF5304" w14:textId="77777777" w:rsidR="00E67F5B" w:rsidRPr="002546FB" w:rsidRDefault="00857E7C" w:rsidP="00A100A3">
      <w:pPr>
        <w:pStyle w:val="1"/>
        <w:ind w:firstLine="533"/>
        <w:rPr>
          <w:rFonts w:ascii="Arial" w:hAnsi="Arial" w:cs="Arial"/>
          <w:b/>
          <w:color w:val="auto"/>
          <w:sz w:val="22"/>
          <w:lang w:val="ru-RU"/>
        </w:rPr>
      </w:pPr>
      <w:bookmarkStart w:id="3" w:name="_Toc231547269"/>
      <w:r w:rsidRPr="002546FB">
        <w:rPr>
          <w:rFonts w:ascii="Arial" w:hAnsi="Arial" w:cs="Arial"/>
          <w:b/>
          <w:color w:val="auto"/>
          <w:sz w:val="22"/>
          <w:lang w:val="ru-RU"/>
        </w:rPr>
        <w:t>1 Область применения</w:t>
      </w:r>
      <w:bookmarkEnd w:id="1"/>
      <w:bookmarkEnd w:id="2"/>
      <w:bookmarkEnd w:id="3"/>
    </w:p>
    <w:p w14:paraId="56B07DBE" w14:textId="77777777" w:rsidR="00A100A3" w:rsidRPr="002546FB" w:rsidRDefault="00A100A3" w:rsidP="00A100A3">
      <w:pPr>
        <w:ind w:firstLine="567"/>
        <w:rPr>
          <w:color w:val="auto"/>
          <w:lang w:val="ru-RU"/>
        </w:rPr>
      </w:pPr>
    </w:p>
    <w:p w14:paraId="4BD4D231" w14:textId="77777777" w:rsidR="005B2E16" w:rsidRPr="002546FB" w:rsidRDefault="005B2E16" w:rsidP="005B2E16">
      <w:pPr>
        <w:ind w:left="0" w:firstLine="567"/>
        <w:rPr>
          <w:rFonts w:ascii="Arial" w:hAnsi="Arial" w:cs="Arial"/>
          <w:color w:val="auto"/>
          <w:sz w:val="20"/>
          <w:lang w:val="ru-RU"/>
        </w:rPr>
      </w:pPr>
      <w:bookmarkStart w:id="4" w:name="_Toc135140047"/>
      <w:bookmarkStart w:id="5" w:name="_Toc135141247"/>
      <w:r w:rsidRPr="002546FB">
        <w:rPr>
          <w:rFonts w:ascii="Arial" w:hAnsi="Arial" w:cs="Arial"/>
          <w:color w:val="auto"/>
          <w:sz w:val="20"/>
          <w:lang w:val="ru-RU"/>
        </w:rPr>
        <w:t>Настоящий стандарт распространяется на оборудование беспроводной передачи данных NB-</w:t>
      </w:r>
      <w:proofErr w:type="spellStart"/>
      <w:r w:rsidRPr="002546FB">
        <w:rPr>
          <w:rFonts w:ascii="Arial" w:hAnsi="Arial" w:cs="Arial"/>
          <w:color w:val="auto"/>
          <w:sz w:val="20"/>
          <w:lang w:val="ru-RU"/>
        </w:rPr>
        <w:t>loT</w:t>
      </w:r>
      <w:proofErr w:type="spellEnd"/>
      <w:r w:rsidR="00206614" w:rsidRPr="00056803">
        <w:rPr>
          <w:rFonts w:ascii="Arial" w:hAnsi="Arial" w:cs="Arial"/>
          <w:color w:val="auto"/>
          <w:sz w:val="20"/>
          <w:lang w:val="ru-RU"/>
        </w:rPr>
        <w:t xml:space="preserve"> </w:t>
      </w:r>
      <w:r w:rsidRPr="002546FB">
        <w:rPr>
          <w:rFonts w:ascii="Arial" w:hAnsi="Arial" w:cs="Arial"/>
          <w:color w:val="auto"/>
          <w:sz w:val="20"/>
          <w:lang w:val="ru-RU"/>
        </w:rPr>
        <w:t>и устанавливает его основные параметры.</w:t>
      </w:r>
    </w:p>
    <w:p w14:paraId="3E90786B" w14:textId="77777777" w:rsidR="005B2E16" w:rsidRPr="002546FB" w:rsidRDefault="005B2E16" w:rsidP="005B2E16">
      <w:pPr>
        <w:ind w:left="0" w:firstLine="567"/>
        <w:rPr>
          <w:rFonts w:ascii="Arial" w:hAnsi="Arial" w:cs="Arial"/>
          <w:color w:val="auto"/>
          <w:sz w:val="20"/>
          <w:lang w:val="ru-RU"/>
        </w:rPr>
      </w:pPr>
      <w:r w:rsidRPr="002546FB">
        <w:rPr>
          <w:rFonts w:ascii="Arial" w:hAnsi="Arial" w:cs="Arial"/>
          <w:color w:val="auto"/>
          <w:sz w:val="20"/>
          <w:lang w:val="ru-RU"/>
        </w:rPr>
        <w:t>Требования настоящего стандарта следует учитывать при разработке, изготовлении и эксплуатации</w:t>
      </w:r>
      <w:r w:rsidR="00206614" w:rsidRPr="00056803">
        <w:rPr>
          <w:rFonts w:ascii="Arial" w:hAnsi="Arial" w:cs="Arial"/>
          <w:color w:val="auto"/>
          <w:sz w:val="20"/>
          <w:lang w:val="ru-RU"/>
        </w:rPr>
        <w:t xml:space="preserve"> </w:t>
      </w:r>
      <w:r w:rsidRPr="002546FB">
        <w:rPr>
          <w:rFonts w:ascii="Arial" w:hAnsi="Arial" w:cs="Arial"/>
          <w:color w:val="auto"/>
          <w:sz w:val="20"/>
          <w:lang w:val="ru-RU"/>
        </w:rPr>
        <w:t>оборудования беспроводной передачи данных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w:t>
      </w:r>
    </w:p>
    <w:p w14:paraId="476879D0" w14:textId="77777777" w:rsidR="005B2E16" w:rsidRPr="002546FB" w:rsidRDefault="005B2E16" w:rsidP="005B2E16">
      <w:pPr>
        <w:ind w:left="0" w:firstLine="567"/>
        <w:rPr>
          <w:rFonts w:ascii="Arial" w:hAnsi="Arial" w:cs="Arial"/>
          <w:color w:val="auto"/>
          <w:sz w:val="20"/>
          <w:lang w:val="ru-RU"/>
        </w:rPr>
      </w:pPr>
      <w:r w:rsidRPr="002546FB">
        <w:rPr>
          <w:rFonts w:ascii="Arial" w:hAnsi="Arial" w:cs="Arial"/>
          <w:color w:val="auto"/>
          <w:sz w:val="20"/>
          <w:lang w:val="ru-RU"/>
        </w:rPr>
        <w:t>Настоящий стандарт, определяющий функционирование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допускается использовать как основу</w:t>
      </w:r>
      <w:r w:rsidR="00206614" w:rsidRPr="00056803">
        <w:rPr>
          <w:rFonts w:ascii="Arial" w:hAnsi="Arial" w:cs="Arial"/>
          <w:color w:val="auto"/>
          <w:sz w:val="20"/>
          <w:lang w:val="ru-RU"/>
        </w:rPr>
        <w:t xml:space="preserve"> </w:t>
      </w:r>
      <w:r w:rsidRPr="002546FB">
        <w:rPr>
          <w:rFonts w:ascii="Arial" w:hAnsi="Arial" w:cs="Arial"/>
          <w:color w:val="auto"/>
          <w:sz w:val="20"/>
          <w:lang w:val="ru-RU"/>
        </w:rPr>
        <w:t xml:space="preserve">реализации цифровых решений в различных отраслях экономики </w:t>
      </w:r>
      <w:r w:rsidR="00206614" w:rsidRPr="00056803">
        <w:rPr>
          <w:rFonts w:ascii="Arial" w:hAnsi="Arial" w:cs="Arial"/>
          <w:color w:val="auto"/>
          <w:sz w:val="20"/>
          <w:lang w:val="ru-RU"/>
        </w:rPr>
        <w:t>–</w:t>
      </w:r>
      <w:r w:rsidRPr="002546FB">
        <w:rPr>
          <w:rFonts w:ascii="Arial" w:hAnsi="Arial" w:cs="Arial"/>
          <w:color w:val="auto"/>
          <w:sz w:val="20"/>
          <w:lang w:val="ru-RU"/>
        </w:rPr>
        <w:t xml:space="preserve"> строительство, ЖКХ, «умный</w:t>
      </w:r>
      <w:r w:rsidR="00206614" w:rsidRPr="00056803">
        <w:rPr>
          <w:rFonts w:ascii="Arial" w:hAnsi="Arial" w:cs="Arial"/>
          <w:color w:val="auto"/>
          <w:sz w:val="20"/>
          <w:lang w:val="ru-RU"/>
        </w:rPr>
        <w:t xml:space="preserve"> </w:t>
      </w:r>
      <w:r w:rsidRPr="002546FB">
        <w:rPr>
          <w:rFonts w:ascii="Arial" w:hAnsi="Arial" w:cs="Arial"/>
          <w:color w:val="auto"/>
          <w:sz w:val="20"/>
          <w:lang w:val="ru-RU"/>
        </w:rPr>
        <w:t>город», промышленность, сельское хозяйство, транспорт, логистика и др.</w:t>
      </w:r>
    </w:p>
    <w:p w14:paraId="0E15EB58" w14:textId="77777777" w:rsidR="00535D00" w:rsidRPr="002546FB" w:rsidRDefault="005B2E16" w:rsidP="005B2E16">
      <w:pPr>
        <w:ind w:left="0" w:firstLine="567"/>
        <w:rPr>
          <w:rFonts w:ascii="Arial" w:hAnsi="Arial" w:cs="Arial"/>
          <w:color w:val="auto"/>
          <w:sz w:val="20"/>
          <w:lang w:val="ru-RU"/>
        </w:rPr>
      </w:pPr>
      <w:r w:rsidRPr="002546FB">
        <w:rPr>
          <w:rFonts w:ascii="Arial" w:hAnsi="Arial" w:cs="Arial"/>
          <w:color w:val="auto"/>
          <w:sz w:val="20"/>
          <w:lang w:val="ru-RU"/>
        </w:rPr>
        <w:t>Для обеспечения безопасной передачи данных оконечного устройства используются алгоритмы</w:t>
      </w:r>
      <w:r w:rsidR="00206614" w:rsidRPr="00056803">
        <w:rPr>
          <w:rFonts w:ascii="Arial" w:hAnsi="Arial" w:cs="Arial"/>
          <w:color w:val="auto"/>
          <w:sz w:val="20"/>
          <w:lang w:val="ru-RU"/>
        </w:rPr>
        <w:t xml:space="preserve"> </w:t>
      </w:r>
      <w:r w:rsidRPr="002546FB">
        <w:rPr>
          <w:rFonts w:ascii="Arial" w:hAnsi="Arial" w:cs="Arial"/>
          <w:color w:val="auto"/>
          <w:sz w:val="20"/>
          <w:lang w:val="ru-RU"/>
        </w:rPr>
        <w:t>шифрования данных современных систем передачи данных и протоколов. Необходимость шифрования</w:t>
      </w:r>
      <w:r w:rsidR="00206614" w:rsidRPr="00056803">
        <w:rPr>
          <w:rFonts w:ascii="Arial" w:hAnsi="Arial" w:cs="Arial"/>
          <w:color w:val="auto"/>
          <w:sz w:val="20"/>
          <w:lang w:val="ru-RU"/>
        </w:rPr>
        <w:t xml:space="preserve"> </w:t>
      </w:r>
      <w:r w:rsidRPr="002546FB">
        <w:rPr>
          <w:rFonts w:ascii="Arial" w:hAnsi="Arial" w:cs="Arial"/>
          <w:color w:val="auto"/>
          <w:sz w:val="20"/>
          <w:lang w:val="ru-RU"/>
        </w:rPr>
        <w:t xml:space="preserve">(применение средств криптографической защиты) данных при ее передаче определяется разработчиком/производителем устройств самостоятельно с учетом действующего законодательства </w:t>
      </w:r>
      <w:r w:rsidR="00206614" w:rsidRPr="002546FB">
        <w:rPr>
          <w:rFonts w:ascii="Arial" w:hAnsi="Arial" w:cs="Arial"/>
          <w:color w:val="auto"/>
          <w:sz w:val="20"/>
          <w:lang w:val="ru-RU"/>
        </w:rPr>
        <w:t>Республики Беларусь</w:t>
      </w:r>
      <w:r w:rsidRPr="002546FB">
        <w:rPr>
          <w:rFonts w:ascii="Arial" w:hAnsi="Arial" w:cs="Arial"/>
          <w:color w:val="auto"/>
          <w:sz w:val="20"/>
          <w:lang w:val="ru-RU"/>
        </w:rPr>
        <w:t>. Выбор конкретных алгоритмов шифрования данных определяет разработчик оконечного</w:t>
      </w:r>
      <w:r w:rsidR="00206614" w:rsidRPr="002546FB">
        <w:rPr>
          <w:rFonts w:ascii="Arial" w:hAnsi="Arial" w:cs="Arial"/>
          <w:color w:val="auto"/>
          <w:sz w:val="20"/>
          <w:lang w:val="ru-RU"/>
        </w:rPr>
        <w:t xml:space="preserve"> </w:t>
      </w:r>
      <w:r w:rsidRPr="002546FB">
        <w:rPr>
          <w:rFonts w:ascii="Arial" w:hAnsi="Arial" w:cs="Arial"/>
          <w:color w:val="auto"/>
          <w:sz w:val="20"/>
          <w:lang w:val="ru-RU"/>
        </w:rPr>
        <w:t>устройства в зависимости от целевого назначения оконечного устройства и действующих нормативных</w:t>
      </w:r>
      <w:r w:rsidR="00206614" w:rsidRPr="002546FB">
        <w:rPr>
          <w:rFonts w:ascii="Arial" w:hAnsi="Arial" w:cs="Arial"/>
          <w:color w:val="auto"/>
          <w:sz w:val="20"/>
          <w:lang w:val="ru-RU"/>
        </w:rPr>
        <w:t xml:space="preserve"> </w:t>
      </w:r>
      <w:r w:rsidRPr="002546FB">
        <w:rPr>
          <w:rFonts w:ascii="Arial" w:hAnsi="Arial" w:cs="Arial"/>
          <w:color w:val="auto"/>
          <w:sz w:val="20"/>
          <w:lang w:val="ru-RU"/>
        </w:rPr>
        <w:t>документов, в том числе для критической информационной инфраструктуры (КИИ). Используемые</w:t>
      </w:r>
      <w:r w:rsidR="00206614" w:rsidRPr="002546FB">
        <w:rPr>
          <w:rFonts w:ascii="Arial" w:hAnsi="Arial" w:cs="Arial"/>
          <w:color w:val="auto"/>
          <w:sz w:val="20"/>
          <w:lang w:val="ru-RU"/>
        </w:rPr>
        <w:t xml:space="preserve"> </w:t>
      </w:r>
      <w:r w:rsidRPr="002546FB">
        <w:rPr>
          <w:rFonts w:ascii="Arial" w:hAnsi="Arial" w:cs="Arial"/>
          <w:color w:val="auto"/>
          <w:sz w:val="20"/>
          <w:lang w:val="ru-RU"/>
        </w:rPr>
        <w:t>в оконечном устройстве алгоритмы шифрования данных должны быть указаны в эксплуатационной</w:t>
      </w:r>
      <w:r w:rsidR="00206614" w:rsidRPr="002546FB">
        <w:rPr>
          <w:rFonts w:ascii="Arial" w:hAnsi="Arial" w:cs="Arial"/>
          <w:color w:val="auto"/>
          <w:sz w:val="20"/>
          <w:lang w:val="ru-RU"/>
        </w:rPr>
        <w:t xml:space="preserve"> </w:t>
      </w:r>
      <w:r w:rsidRPr="002546FB">
        <w:rPr>
          <w:rFonts w:ascii="Arial" w:hAnsi="Arial" w:cs="Arial"/>
          <w:color w:val="auto"/>
          <w:sz w:val="20"/>
          <w:lang w:val="ru-RU"/>
        </w:rPr>
        <w:t>документации на соответствующее оконечное устройство. Описание и выбор конкретных алгоритмов</w:t>
      </w:r>
      <w:r w:rsidR="00206614" w:rsidRPr="002546FB">
        <w:rPr>
          <w:rFonts w:ascii="Arial" w:hAnsi="Arial" w:cs="Arial"/>
          <w:color w:val="auto"/>
          <w:sz w:val="20"/>
          <w:lang w:val="ru-RU"/>
        </w:rPr>
        <w:t xml:space="preserve"> </w:t>
      </w:r>
      <w:r w:rsidRPr="002546FB">
        <w:rPr>
          <w:rFonts w:ascii="Arial" w:hAnsi="Arial" w:cs="Arial"/>
          <w:color w:val="auto"/>
          <w:sz w:val="20"/>
          <w:lang w:val="ru-RU"/>
        </w:rPr>
        <w:t>шифрования данных выходит за рамки настоящего стандарта.</w:t>
      </w:r>
    </w:p>
    <w:p w14:paraId="79F24D15" w14:textId="77777777" w:rsidR="00206614" w:rsidRPr="00056803" w:rsidRDefault="00206614" w:rsidP="005B2E16">
      <w:pPr>
        <w:ind w:left="0" w:firstLine="567"/>
        <w:rPr>
          <w:color w:val="auto"/>
          <w:lang w:val="ru-RU"/>
        </w:rPr>
      </w:pPr>
    </w:p>
    <w:p w14:paraId="5F840EB8" w14:textId="77777777" w:rsidR="00E67F5B" w:rsidRPr="002546FB" w:rsidRDefault="00857E7C" w:rsidP="00A100A3">
      <w:pPr>
        <w:pStyle w:val="1"/>
        <w:ind w:firstLine="533"/>
        <w:rPr>
          <w:rFonts w:ascii="Arial" w:hAnsi="Arial" w:cs="Arial"/>
          <w:b/>
          <w:color w:val="auto"/>
          <w:sz w:val="22"/>
          <w:lang w:val="ru-RU"/>
        </w:rPr>
      </w:pPr>
      <w:bookmarkStart w:id="6" w:name="_Toc231547270"/>
      <w:r w:rsidRPr="002546FB">
        <w:rPr>
          <w:rFonts w:ascii="Arial" w:hAnsi="Arial" w:cs="Arial"/>
          <w:b/>
          <w:color w:val="auto"/>
          <w:sz w:val="22"/>
          <w:lang w:val="ru-RU"/>
        </w:rPr>
        <w:t>2 Нормативные ссылки</w:t>
      </w:r>
      <w:bookmarkEnd w:id="4"/>
      <w:bookmarkEnd w:id="5"/>
      <w:bookmarkEnd w:id="6"/>
    </w:p>
    <w:p w14:paraId="68359EDB" w14:textId="77777777" w:rsidR="00A100A3" w:rsidRPr="002546FB" w:rsidRDefault="00A100A3" w:rsidP="00A100A3">
      <w:pPr>
        <w:rPr>
          <w:color w:val="auto"/>
          <w:lang w:val="ru-RU"/>
        </w:rPr>
      </w:pPr>
    </w:p>
    <w:p w14:paraId="6C1C149E" w14:textId="77777777" w:rsidR="00206614" w:rsidRPr="002546FB" w:rsidRDefault="00206614" w:rsidP="00206614">
      <w:pPr>
        <w:spacing w:after="0" w:line="240" w:lineRule="auto"/>
        <w:ind w:left="0" w:right="0" w:firstLine="567"/>
        <w:rPr>
          <w:rFonts w:ascii="Arial" w:hAnsi="Arial" w:cs="Arial"/>
          <w:color w:val="auto"/>
          <w:sz w:val="20"/>
          <w:lang w:val="ru-RU"/>
        </w:rPr>
      </w:pPr>
      <w:r w:rsidRPr="002546FB">
        <w:rPr>
          <w:rFonts w:ascii="Arial" w:hAnsi="Arial" w:cs="Arial"/>
          <w:color w:val="auto"/>
          <w:sz w:val="20"/>
          <w:lang w:val="ru-RU"/>
        </w:rPr>
        <w:t>СТБ 1356-2011 «Сухопутная подвижная служба. Системы подвижной электросвязи. Требования к радиооборудованию»;</w:t>
      </w:r>
    </w:p>
    <w:p w14:paraId="0C4FE22B" w14:textId="77777777" w:rsidR="00206614" w:rsidRPr="002546FB" w:rsidRDefault="00206614" w:rsidP="00206614">
      <w:pPr>
        <w:spacing w:after="0" w:line="240" w:lineRule="auto"/>
        <w:ind w:left="0" w:right="0" w:firstLine="567"/>
        <w:rPr>
          <w:rFonts w:ascii="Arial" w:hAnsi="Arial" w:cs="Arial"/>
          <w:color w:val="auto"/>
          <w:sz w:val="20"/>
          <w:lang w:val="ru-RU"/>
        </w:rPr>
      </w:pPr>
      <w:r w:rsidRPr="002546FB">
        <w:rPr>
          <w:rFonts w:ascii="Arial" w:hAnsi="Arial" w:cs="Arial"/>
          <w:color w:val="auto"/>
          <w:sz w:val="20"/>
          <w:lang w:val="ru-RU"/>
        </w:rPr>
        <w:t>СТБ 1904-2022 «Услуги сотовой подвижной электросвязи. Требования к качеству и методы контроля»;</w:t>
      </w:r>
    </w:p>
    <w:p w14:paraId="6FA44D55" w14:textId="77777777" w:rsidR="00BD6ECC" w:rsidRPr="002546FB" w:rsidRDefault="00206614" w:rsidP="00206614">
      <w:pPr>
        <w:spacing w:after="0" w:line="240" w:lineRule="auto"/>
        <w:ind w:left="0" w:right="0" w:firstLine="567"/>
        <w:rPr>
          <w:rFonts w:ascii="Arial" w:hAnsi="Arial" w:cs="Arial"/>
          <w:color w:val="auto"/>
          <w:sz w:val="20"/>
          <w:lang w:val="ru-RU"/>
        </w:rPr>
      </w:pPr>
      <w:r w:rsidRPr="002546FB">
        <w:rPr>
          <w:rFonts w:ascii="Arial" w:hAnsi="Arial" w:cs="Arial"/>
          <w:color w:val="auto"/>
          <w:sz w:val="20"/>
          <w:lang w:val="ru-RU"/>
        </w:rPr>
        <w:t xml:space="preserve"> СТБ 2559-2019 «Унифицированная система управления, контроля и учета информации инженерных систем интеллектуальных зданий. Оборудование электросвязи дистанционного съема. Обмен данными верхнего уровня»</w:t>
      </w:r>
    </w:p>
    <w:p w14:paraId="0D379B2F" w14:textId="77777777" w:rsidR="00206614" w:rsidRPr="002546FB" w:rsidRDefault="00206614" w:rsidP="00206614">
      <w:pPr>
        <w:spacing w:after="0" w:line="240" w:lineRule="auto"/>
        <w:ind w:left="0" w:right="0" w:firstLine="567"/>
        <w:rPr>
          <w:rFonts w:ascii="Arial" w:hAnsi="Arial" w:cs="Arial"/>
          <w:color w:val="auto"/>
          <w:sz w:val="20"/>
          <w:lang w:val="ru-RU"/>
        </w:rPr>
      </w:pPr>
    </w:p>
    <w:p w14:paraId="294923BB" w14:textId="77777777" w:rsidR="00206614" w:rsidRPr="002546FB" w:rsidRDefault="00206614" w:rsidP="00206614">
      <w:pPr>
        <w:pStyle w:val="1"/>
        <w:ind w:firstLine="533"/>
        <w:rPr>
          <w:rFonts w:ascii="Arial" w:hAnsi="Arial" w:cs="Arial"/>
          <w:b/>
          <w:color w:val="auto"/>
          <w:sz w:val="22"/>
          <w:lang w:val="ru-RU"/>
        </w:rPr>
      </w:pPr>
      <w:bookmarkStart w:id="7" w:name="_Toc231547271"/>
      <w:r w:rsidRPr="002546FB">
        <w:rPr>
          <w:rFonts w:ascii="Arial" w:hAnsi="Arial" w:cs="Arial"/>
          <w:b/>
          <w:color w:val="auto"/>
          <w:sz w:val="22"/>
          <w:lang w:val="ru-RU"/>
        </w:rPr>
        <w:t>3 Термины, определения и сокращения</w:t>
      </w:r>
      <w:bookmarkEnd w:id="7"/>
    </w:p>
    <w:p w14:paraId="75EC859C" w14:textId="77777777" w:rsidR="00206614" w:rsidRPr="002546FB" w:rsidRDefault="00206614" w:rsidP="00206614">
      <w:pPr>
        <w:pStyle w:val="1"/>
        <w:ind w:firstLine="533"/>
        <w:rPr>
          <w:rFonts w:ascii="Arial" w:hAnsi="Arial" w:cs="Arial"/>
          <w:b/>
          <w:color w:val="auto"/>
          <w:sz w:val="22"/>
          <w:lang w:val="ru-RU"/>
        </w:rPr>
      </w:pPr>
    </w:p>
    <w:p w14:paraId="0DCEB938" w14:textId="77777777" w:rsidR="00206614" w:rsidRPr="002546FB" w:rsidRDefault="00206614" w:rsidP="00206614">
      <w:pPr>
        <w:pStyle w:val="2"/>
        <w:ind w:firstLine="533"/>
        <w:jc w:val="left"/>
        <w:rPr>
          <w:rFonts w:ascii="Arial" w:hAnsi="Arial" w:cs="Arial"/>
          <w:b/>
          <w:color w:val="auto"/>
          <w:sz w:val="20"/>
          <w:lang w:val="ru-RU"/>
        </w:rPr>
      </w:pPr>
      <w:bookmarkStart w:id="8" w:name="_Toc231547272"/>
      <w:r w:rsidRPr="002546FB">
        <w:rPr>
          <w:rFonts w:ascii="Arial" w:hAnsi="Arial" w:cs="Arial"/>
          <w:b/>
          <w:color w:val="auto"/>
          <w:sz w:val="20"/>
          <w:lang w:val="ru-RU"/>
        </w:rPr>
        <w:t>3.1 Термины и определения</w:t>
      </w:r>
      <w:bookmarkEnd w:id="8"/>
    </w:p>
    <w:p w14:paraId="4EA46372" w14:textId="77777777" w:rsidR="00206614" w:rsidRPr="002546FB" w:rsidRDefault="00206614" w:rsidP="00206614">
      <w:pPr>
        <w:rPr>
          <w:color w:val="auto"/>
          <w:lang w:val="ru-RU"/>
        </w:rPr>
      </w:pPr>
    </w:p>
    <w:p w14:paraId="1387FEE8" w14:textId="77777777" w:rsidR="00206614" w:rsidRPr="002546FB" w:rsidRDefault="00206614" w:rsidP="00206614">
      <w:pPr>
        <w:tabs>
          <w:tab w:val="left" w:pos="8789"/>
        </w:tabs>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В настоящем стандарте применяют следующие термины с соответствующими определениями:</w:t>
      </w:r>
    </w:p>
    <w:p w14:paraId="634AD2BC" w14:textId="77777777" w:rsidR="00206614" w:rsidRPr="002546FB" w:rsidRDefault="00206614" w:rsidP="00206614">
      <w:pPr>
        <w:tabs>
          <w:tab w:val="left" w:pos="8789"/>
        </w:tabs>
        <w:spacing w:after="0" w:line="240" w:lineRule="auto"/>
        <w:ind w:left="0" w:firstLine="567"/>
        <w:rPr>
          <w:rFonts w:ascii="Arial" w:hAnsi="Arial" w:cs="Arial"/>
          <w:color w:val="auto"/>
          <w:sz w:val="20"/>
          <w:lang w:val="ru-RU"/>
        </w:rPr>
      </w:pPr>
      <w:r w:rsidRPr="002546FB">
        <w:rPr>
          <w:rFonts w:ascii="Arial" w:hAnsi="Arial" w:cs="Arial"/>
          <w:b/>
          <w:color w:val="auto"/>
          <w:sz w:val="20"/>
          <w:lang w:val="ru-RU"/>
        </w:rPr>
        <w:t xml:space="preserve">3.1.1 канал </w:t>
      </w:r>
      <w:proofErr w:type="spellStart"/>
      <w:r w:rsidRPr="002546FB">
        <w:rPr>
          <w:rFonts w:ascii="Arial" w:hAnsi="Arial" w:cs="Arial"/>
          <w:b/>
          <w:color w:val="auto"/>
          <w:sz w:val="20"/>
          <w:lang w:val="ru-RU"/>
        </w:rPr>
        <w:t>uplink</w:t>
      </w:r>
      <w:proofErr w:type="spellEnd"/>
      <w:r w:rsidRPr="002546FB">
        <w:rPr>
          <w:rFonts w:ascii="Arial" w:hAnsi="Arial" w:cs="Arial"/>
          <w:color w:val="auto"/>
          <w:sz w:val="20"/>
          <w:lang w:val="ru-RU"/>
        </w:rPr>
        <w:t>: Канал связи восходящих сообщений от абонентского устройства.</w:t>
      </w:r>
    </w:p>
    <w:p w14:paraId="488368F0" w14:textId="77777777" w:rsidR="00206614" w:rsidRPr="002546FB" w:rsidRDefault="00206614" w:rsidP="00206614">
      <w:pPr>
        <w:tabs>
          <w:tab w:val="left" w:pos="8789"/>
        </w:tabs>
        <w:spacing w:after="0" w:line="240" w:lineRule="auto"/>
        <w:ind w:left="0" w:firstLine="567"/>
        <w:rPr>
          <w:rFonts w:ascii="Arial" w:hAnsi="Arial" w:cs="Arial"/>
          <w:color w:val="auto"/>
          <w:sz w:val="20"/>
          <w:lang w:val="ru-RU"/>
        </w:rPr>
      </w:pPr>
      <w:r w:rsidRPr="002546FB">
        <w:rPr>
          <w:rFonts w:ascii="Arial" w:hAnsi="Arial" w:cs="Arial"/>
          <w:b/>
          <w:color w:val="auto"/>
          <w:sz w:val="20"/>
          <w:lang w:val="ru-RU"/>
        </w:rPr>
        <w:t>3.1.2</w:t>
      </w:r>
      <w:r w:rsidRPr="00056803">
        <w:rPr>
          <w:b/>
          <w:color w:val="auto"/>
          <w:lang w:val="ru-RU"/>
        </w:rPr>
        <w:t xml:space="preserve"> </w:t>
      </w:r>
      <w:r w:rsidRPr="002546FB">
        <w:rPr>
          <w:rFonts w:ascii="Arial" w:hAnsi="Arial" w:cs="Arial"/>
          <w:b/>
          <w:color w:val="auto"/>
          <w:sz w:val="20"/>
          <w:lang w:val="ru-RU"/>
        </w:rPr>
        <w:t xml:space="preserve">канал </w:t>
      </w:r>
      <w:proofErr w:type="spellStart"/>
      <w:r w:rsidRPr="002546FB">
        <w:rPr>
          <w:rFonts w:ascii="Arial" w:hAnsi="Arial" w:cs="Arial"/>
          <w:b/>
          <w:color w:val="auto"/>
          <w:sz w:val="20"/>
          <w:lang w:val="ru-RU"/>
        </w:rPr>
        <w:t>downlink</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анал</w:t>
      </w:r>
      <w:proofErr w:type="spellEnd"/>
      <w:r w:rsidRPr="002546FB">
        <w:rPr>
          <w:rFonts w:ascii="Arial" w:hAnsi="Arial" w:cs="Arial"/>
          <w:color w:val="auto"/>
          <w:sz w:val="20"/>
          <w:lang w:val="ru-RU"/>
        </w:rPr>
        <w:t xml:space="preserve"> связи нисходящих сообщений к абонентскому устройству.</w:t>
      </w:r>
    </w:p>
    <w:p w14:paraId="745D9594" w14:textId="77777777" w:rsidR="00206614" w:rsidRPr="002546FB" w:rsidRDefault="00206614" w:rsidP="00206614">
      <w:pPr>
        <w:tabs>
          <w:tab w:val="left" w:pos="8789"/>
        </w:tabs>
        <w:spacing w:after="0" w:line="240" w:lineRule="auto"/>
        <w:ind w:left="0" w:firstLine="567"/>
        <w:rPr>
          <w:rFonts w:ascii="Arial" w:hAnsi="Arial" w:cs="Arial"/>
          <w:color w:val="auto"/>
          <w:sz w:val="18"/>
          <w:lang w:val="ru-RU"/>
        </w:rPr>
      </w:pPr>
      <w:bookmarkStart w:id="9" w:name="_Toc135140048"/>
      <w:bookmarkStart w:id="10" w:name="_Toc135141248"/>
    </w:p>
    <w:p w14:paraId="4540392A" w14:textId="77777777" w:rsidR="00206614" w:rsidRPr="002546FB" w:rsidRDefault="00206614" w:rsidP="00206614">
      <w:pPr>
        <w:tabs>
          <w:tab w:val="left" w:pos="8789"/>
        </w:tabs>
        <w:spacing w:after="0" w:line="240" w:lineRule="auto"/>
        <w:ind w:left="0" w:firstLine="567"/>
        <w:rPr>
          <w:rFonts w:ascii="Arial" w:hAnsi="Arial" w:cs="Arial"/>
          <w:color w:val="auto"/>
          <w:sz w:val="18"/>
          <w:lang w:val="ru-RU"/>
        </w:rPr>
      </w:pPr>
    </w:p>
    <w:p w14:paraId="4BDDD766" w14:textId="77777777" w:rsidR="00BD6ECC" w:rsidRPr="002546FB" w:rsidRDefault="00BD6ECC" w:rsidP="00206614">
      <w:pPr>
        <w:tabs>
          <w:tab w:val="left" w:pos="8789"/>
        </w:tabs>
        <w:spacing w:after="0" w:line="240" w:lineRule="auto"/>
        <w:ind w:left="0" w:firstLine="567"/>
        <w:rPr>
          <w:rFonts w:ascii="Arial" w:hAnsi="Arial" w:cs="Arial"/>
          <w:snapToGrid w:val="0"/>
          <w:color w:val="auto"/>
          <w:sz w:val="18"/>
          <w:szCs w:val="18"/>
          <w:lang w:val="ru-RU"/>
        </w:rPr>
      </w:pPr>
      <w:r w:rsidRPr="002546FB">
        <w:rPr>
          <w:rFonts w:ascii="Arial" w:hAnsi="Arial" w:cs="Arial"/>
          <w:b/>
          <w:noProof/>
          <w:color w:val="auto"/>
          <w:lang w:val="ru-RU" w:eastAsia="ru-RU"/>
        </w:rPr>
        <mc:AlternateContent>
          <mc:Choice Requires="wps">
            <w:drawing>
              <wp:anchor distT="0" distB="0" distL="114300" distR="114300" simplePos="0" relativeHeight="251703296" behindDoc="0" locked="0" layoutInCell="1" allowOverlap="1" wp14:anchorId="3A046B4F" wp14:editId="56959B87">
                <wp:simplePos x="0" y="0"/>
                <wp:positionH relativeFrom="column">
                  <wp:posOffset>-6985</wp:posOffset>
                </wp:positionH>
                <wp:positionV relativeFrom="paragraph">
                  <wp:posOffset>87960</wp:posOffset>
                </wp:positionV>
                <wp:extent cx="6487795" cy="0"/>
                <wp:effectExtent l="0" t="0" r="27305" b="190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648779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F5BCF34" id="Прямая соединительная линия 27"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5pt,6.95pt" to="510.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"/>
            </w:pict>
          </mc:Fallback>
        </mc:AlternateContent>
      </w:r>
    </w:p>
    <w:p w14:paraId="189D476A" w14:textId="77777777" w:rsidR="00BD6ECC" w:rsidRPr="002546FB" w:rsidRDefault="00BD6ECC" w:rsidP="00BD6ECC">
      <w:pPr>
        <w:ind w:firstLine="340"/>
        <w:rPr>
          <w:rFonts w:ascii="Arial" w:hAnsi="Arial" w:cs="Arial"/>
          <w:b/>
          <w:i/>
          <w:color w:val="auto"/>
          <w:sz w:val="18"/>
          <w:szCs w:val="18"/>
          <w:lang w:val="ru-RU"/>
        </w:rPr>
      </w:pPr>
      <w:r w:rsidRPr="002546FB">
        <w:rPr>
          <w:rFonts w:ascii="Arial" w:hAnsi="Arial" w:cs="Arial"/>
          <w:b/>
          <w:i/>
          <w:color w:val="auto"/>
          <w:sz w:val="18"/>
          <w:szCs w:val="18"/>
          <w:lang w:val="ru-RU"/>
        </w:rPr>
        <w:t>Проект, первая редакция</w:t>
      </w:r>
    </w:p>
    <w:p w14:paraId="64C95B70" w14:textId="77777777" w:rsidR="00BD6ECC" w:rsidRPr="002546FB" w:rsidRDefault="00BD6ECC" w:rsidP="00BD6ECC">
      <w:pPr>
        <w:widowControl w:val="0"/>
        <w:ind w:firstLine="340"/>
        <w:rPr>
          <w:rFonts w:ascii="Arial" w:hAnsi="Arial" w:cs="Arial"/>
          <w:color w:val="auto"/>
          <w:sz w:val="18"/>
          <w:szCs w:val="18"/>
          <w:lang w:val="ru-RU"/>
        </w:rPr>
        <w:sectPr w:rsidR="00BD6ECC" w:rsidRPr="002546FB" w:rsidSect="003908B1">
          <w:headerReference w:type="default" r:id="rId15"/>
          <w:footerReference w:type="even" r:id="rId16"/>
          <w:footerReference w:type="default" r:id="rId17"/>
          <w:footerReference w:type="first" r:id="rId18"/>
          <w:pgSz w:w="11906" w:h="16838" w:code="9"/>
          <w:pgMar w:top="1134" w:right="567" w:bottom="1418" w:left="1247" w:header="850" w:footer="850" w:gutter="0"/>
          <w:pgNumType w:start="1"/>
          <w:cols w:space="720"/>
          <w:docGrid w:linePitch="272"/>
        </w:sectPr>
      </w:pPr>
    </w:p>
    <w:bookmarkEnd w:id="9"/>
    <w:bookmarkEnd w:id="10"/>
    <w:p w14:paraId="1BC5BECB" w14:textId="77777777" w:rsidR="00C979BA" w:rsidRPr="00056803" w:rsidRDefault="00C979BA" w:rsidP="00206614">
      <w:pPr>
        <w:tabs>
          <w:tab w:val="left" w:pos="8789"/>
        </w:tabs>
        <w:spacing w:after="0" w:line="240" w:lineRule="auto"/>
        <w:ind w:left="0" w:firstLine="567"/>
        <w:rPr>
          <w:rFonts w:ascii="Arial" w:hAnsi="Arial" w:cs="Arial"/>
          <w:color w:val="auto"/>
          <w:sz w:val="20"/>
          <w:lang w:val="ru-RU"/>
        </w:rPr>
      </w:pPr>
      <w:r w:rsidRPr="002546FB">
        <w:rPr>
          <w:rFonts w:ascii="Arial" w:hAnsi="Arial" w:cs="Arial"/>
          <w:b/>
          <w:color w:val="auto"/>
          <w:sz w:val="20"/>
          <w:lang w:val="ru-RU"/>
        </w:rPr>
        <w:lastRenderedPageBreak/>
        <w:t>3.1.</w:t>
      </w:r>
      <w:r w:rsidR="00206614" w:rsidRPr="002546FB">
        <w:rPr>
          <w:rFonts w:ascii="Arial" w:hAnsi="Arial" w:cs="Arial"/>
          <w:b/>
          <w:color w:val="auto"/>
          <w:sz w:val="20"/>
          <w:lang w:val="ru-RU"/>
        </w:rPr>
        <w:t>3</w:t>
      </w:r>
      <w:r w:rsidRPr="002546FB">
        <w:rPr>
          <w:rFonts w:ascii="Arial" w:hAnsi="Arial" w:cs="Arial"/>
          <w:b/>
          <w:color w:val="auto"/>
          <w:sz w:val="20"/>
          <w:lang w:val="ru-RU"/>
        </w:rPr>
        <w:t xml:space="preserve"> </w:t>
      </w:r>
      <w:r w:rsidR="00206614" w:rsidRPr="002546FB">
        <w:rPr>
          <w:rFonts w:ascii="Arial" w:hAnsi="Arial" w:cs="Arial"/>
          <w:b/>
          <w:color w:val="auto"/>
          <w:sz w:val="20"/>
          <w:lang w:val="ru-RU"/>
        </w:rPr>
        <w:t>узкополосный интернет вещей</w:t>
      </w:r>
      <w:r w:rsidRPr="002546FB">
        <w:rPr>
          <w:rFonts w:ascii="Arial" w:hAnsi="Arial" w:cs="Arial"/>
          <w:color w:val="auto"/>
          <w:sz w:val="20"/>
          <w:lang w:val="ru-RU"/>
        </w:rPr>
        <w:t xml:space="preserve">: </w:t>
      </w:r>
      <w:r w:rsidR="00206614" w:rsidRPr="002546FB">
        <w:rPr>
          <w:rFonts w:ascii="Arial" w:hAnsi="Arial" w:cs="Arial"/>
          <w:color w:val="auto"/>
          <w:sz w:val="20"/>
          <w:lang w:val="ru-RU"/>
        </w:rPr>
        <w:t xml:space="preserve">Технология радиодоступа, входящая в состав сотового </w:t>
      </w:r>
      <w:r w:rsidR="00206614" w:rsidRPr="002546FB">
        <w:rPr>
          <w:rFonts w:ascii="Arial" w:hAnsi="Arial" w:cs="Arial"/>
          <w:color w:val="auto"/>
          <w:sz w:val="20"/>
        </w:rPr>
        <w:t>I</w:t>
      </w:r>
      <w:proofErr w:type="spellStart"/>
      <w:r w:rsidR="00206614" w:rsidRPr="002546FB">
        <w:rPr>
          <w:rFonts w:ascii="Arial" w:hAnsi="Arial" w:cs="Arial"/>
          <w:color w:val="auto"/>
          <w:sz w:val="20"/>
          <w:lang w:val="ru-RU"/>
        </w:rPr>
        <w:t>оТ</w:t>
      </w:r>
      <w:proofErr w:type="spellEnd"/>
      <w:r w:rsidR="00206614" w:rsidRPr="002546FB">
        <w:rPr>
          <w:rFonts w:ascii="Arial" w:hAnsi="Arial" w:cs="Arial"/>
          <w:color w:val="auto"/>
          <w:sz w:val="20"/>
          <w:lang w:val="ru-RU"/>
        </w:rPr>
        <w:t>, стандартизированная 3GPP для интернета вещей</w:t>
      </w:r>
      <w:r w:rsidRPr="002546FB">
        <w:rPr>
          <w:rFonts w:ascii="Arial" w:hAnsi="Arial" w:cs="Arial"/>
          <w:color w:val="auto"/>
          <w:sz w:val="20"/>
          <w:lang w:val="ru-RU"/>
        </w:rPr>
        <w:t>.</w:t>
      </w:r>
    </w:p>
    <w:p w14:paraId="0C3522D4" w14:textId="77777777" w:rsidR="00206614" w:rsidRPr="002546FB" w:rsidRDefault="00206614" w:rsidP="00206614">
      <w:pPr>
        <w:tabs>
          <w:tab w:val="left" w:pos="8789"/>
        </w:tabs>
        <w:spacing w:after="0" w:line="240" w:lineRule="auto"/>
        <w:ind w:left="0" w:firstLine="567"/>
        <w:rPr>
          <w:rFonts w:ascii="Arial" w:hAnsi="Arial" w:cs="Arial"/>
          <w:color w:val="auto"/>
          <w:sz w:val="20"/>
          <w:lang w:val="ru-RU"/>
        </w:rPr>
      </w:pPr>
      <w:r w:rsidRPr="00056803">
        <w:rPr>
          <w:rFonts w:ascii="Arial" w:hAnsi="Arial" w:cs="Arial"/>
          <w:b/>
          <w:color w:val="auto"/>
          <w:sz w:val="20"/>
          <w:lang w:val="ru-RU"/>
        </w:rPr>
        <w:t>3.</w:t>
      </w:r>
      <w:r w:rsidRPr="002546FB">
        <w:rPr>
          <w:rFonts w:ascii="Arial" w:hAnsi="Arial" w:cs="Arial"/>
          <w:b/>
          <w:color w:val="auto"/>
          <w:sz w:val="20"/>
          <w:lang w:val="ru-RU"/>
        </w:rPr>
        <w:t>1.4 сотовый интернет вещей</w:t>
      </w:r>
      <w:r w:rsidRPr="002546FB">
        <w:rPr>
          <w:rFonts w:ascii="Arial" w:hAnsi="Arial" w:cs="Arial"/>
          <w:color w:val="auto"/>
          <w:sz w:val="20"/>
          <w:lang w:val="ru-RU"/>
        </w:rPr>
        <w:t>: Сотовая сеть, поддерживающая устройства низкого уровня сложности и низкой пропускной способности для сети вещей.</w:t>
      </w:r>
    </w:p>
    <w:p w14:paraId="6D85D184" w14:textId="77777777" w:rsidR="00206614" w:rsidRPr="002546FB" w:rsidRDefault="00206614" w:rsidP="00206614">
      <w:pPr>
        <w:tabs>
          <w:tab w:val="left" w:pos="8789"/>
        </w:tabs>
        <w:spacing w:after="0" w:line="240" w:lineRule="auto"/>
        <w:ind w:left="0" w:firstLine="567"/>
        <w:rPr>
          <w:rFonts w:ascii="Arial" w:hAnsi="Arial" w:cs="Arial"/>
          <w:color w:val="auto"/>
          <w:sz w:val="20"/>
          <w:lang w:val="ru-RU"/>
        </w:rPr>
      </w:pPr>
    </w:p>
    <w:p w14:paraId="41C39F20" w14:textId="77777777" w:rsidR="00206614" w:rsidRPr="002546FB" w:rsidRDefault="00206614" w:rsidP="00206614">
      <w:pPr>
        <w:tabs>
          <w:tab w:val="left" w:pos="8789"/>
        </w:tabs>
        <w:spacing w:after="0" w:line="240" w:lineRule="auto"/>
        <w:ind w:left="0" w:firstLine="567"/>
        <w:rPr>
          <w:rFonts w:ascii="Arial" w:hAnsi="Arial" w:cs="Arial"/>
          <w:color w:val="auto"/>
          <w:sz w:val="18"/>
          <w:szCs w:val="20"/>
          <w:lang w:val="ru-RU"/>
        </w:rPr>
      </w:pPr>
      <w:r w:rsidRPr="002546FB">
        <w:rPr>
          <w:rFonts w:ascii="Arial" w:hAnsi="Arial" w:cs="Arial"/>
          <w:color w:val="auto"/>
          <w:sz w:val="18"/>
          <w:szCs w:val="20"/>
          <w:lang w:val="ru-RU"/>
        </w:rPr>
        <w:t xml:space="preserve">Примечание – Сотовый </w:t>
      </w:r>
      <w:r w:rsidRPr="002546FB">
        <w:rPr>
          <w:rFonts w:ascii="Arial" w:hAnsi="Arial" w:cs="Arial"/>
          <w:color w:val="auto"/>
          <w:sz w:val="18"/>
          <w:szCs w:val="20"/>
        </w:rPr>
        <w:t>I</w:t>
      </w:r>
      <w:proofErr w:type="spellStart"/>
      <w:r w:rsidRPr="002546FB">
        <w:rPr>
          <w:rFonts w:ascii="Arial" w:hAnsi="Arial" w:cs="Arial"/>
          <w:color w:val="auto"/>
          <w:sz w:val="18"/>
          <w:szCs w:val="20"/>
          <w:lang w:val="ru-RU"/>
        </w:rPr>
        <w:t>оТ</w:t>
      </w:r>
      <w:proofErr w:type="spellEnd"/>
      <w:r w:rsidRPr="002546FB">
        <w:rPr>
          <w:rFonts w:ascii="Arial" w:hAnsi="Arial" w:cs="Arial"/>
          <w:color w:val="auto"/>
          <w:sz w:val="18"/>
          <w:szCs w:val="20"/>
          <w:lang w:val="ru-RU"/>
        </w:rPr>
        <w:t xml:space="preserve"> поддерживает оба вида трафика: IP и не-IP.</w:t>
      </w:r>
    </w:p>
    <w:p w14:paraId="08BC774E" w14:textId="77777777" w:rsidR="00206614" w:rsidRPr="002546FB" w:rsidRDefault="00206614" w:rsidP="00206614">
      <w:pPr>
        <w:tabs>
          <w:tab w:val="left" w:pos="8789"/>
        </w:tabs>
        <w:spacing w:after="0" w:line="240" w:lineRule="auto"/>
        <w:ind w:left="0" w:firstLine="567"/>
        <w:rPr>
          <w:rFonts w:ascii="Arial" w:hAnsi="Arial" w:cs="Arial"/>
          <w:color w:val="auto"/>
          <w:sz w:val="20"/>
          <w:lang w:val="ru-RU"/>
        </w:rPr>
      </w:pPr>
    </w:p>
    <w:p w14:paraId="4139954C" w14:textId="77777777" w:rsidR="00206614" w:rsidRPr="002546FB" w:rsidRDefault="00206614" w:rsidP="00206614">
      <w:pPr>
        <w:tabs>
          <w:tab w:val="left" w:pos="8789"/>
        </w:tabs>
        <w:spacing w:after="0" w:line="240" w:lineRule="auto"/>
        <w:ind w:left="0" w:firstLine="567"/>
        <w:rPr>
          <w:rFonts w:ascii="Arial" w:hAnsi="Arial" w:cs="Arial"/>
          <w:color w:val="auto"/>
          <w:sz w:val="20"/>
          <w:lang w:val="ru-RU"/>
        </w:rPr>
      </w:pPr>
      <w:r w:rsidRPr="00056803">
        <w:rPr>
          <w:rFonts w:ascii="Arial" w:hAnsi="Arial" w:cs="Arial"/>
          <w:b/>
          <w:color w:val="auto"/>
          <w:sz w:val="20"/>
          <w:lang w:val="ru-RU"/>
        </w:rPr>
        <w:t>3</w:t>
      </w:r>
      <w:r w:rsidRPr="002546FB">
        <w:rPr>
          <w:rFonts w:ascii="Arial" w:hAnsi="Arial" w:cs="Arial"/>
          <w:b/>
          <w:color w:val="auto"/>
          <w:sz w:val="20"/>
          <w:lang w:val="ru-RU"/>
        </w:rPr>
        <w:t>.1.5 эталонная чувствительность</w:t>
      </w:r>
      <w:r w:rsidRPr="002546FB">
        <w:rPr>
          <w:rFonts w:ascii="Arial" w:hAnsi="Arial" w:cs="Arial"/>
          <w:color w:val="auto"/>
          <w:sz w:val="20"/>
          <w:lang w:val="ru-RU"/>
        </w:rPr>
        <w:t>: Минимальная средняя мощность сигнала, подаваемая на антенный порт абонентского устройства (UE), при которой пропускная способность UE составляет не менее 95 % от максимальной пропускной способности данного UE.</w:t>
      </w:r>
    </w:p>
    <w:p w14:paraId="592153A8" w14:textId="77777777" w:rsidR="005F53F3" w:rsidRPr="002546FB" w:rsidRDefault="005F53F3" w:rsidP="005F53F3">
      <w:pPr>
        <w:rPr>
          <w:color w:val="auto"/>
          <w:lang w:val="ru-RU"/>
        </w:rPr>
      </w:pPr>
      <w:bookmarkStart w:id="11" w:name="_Toc137630559"/>
      <w:bookmarkStart w:id="12" w:name="_Toc137638317"/>
    </w:p>
    <w:p w14:paraId="6E934612" w14:textId="77777777" w:rsidR="00206614" w:rsidRPr="002546FB" w:rsidRDefault="00206614" w:rsidP="00206614">
      <w:pPr>
        <w:pStyle w:val="2"/>
        <w:ind w:firstLine="533"/>
        <w:jc w:val="left"/>
        <w:rPr>
          <w:rFonts w:ascii="Arial" w:hAnsi="Arial" w:cs="Arial"/>
          <w:b/>
          <w:color w:val="auto"/>
          <w:sz w:val="20"/>
          <w:szCs w:val="20"/>
          <w:lang w:val="ru-RU"/>
        </w:rPr>
      </w:pPr>
      <w:bookmarkStart w:id="13" w:name="_Toc207100583"/>
      <w:bookmarkStart w:id="14" w:name="_Toc231547273"/>
      <w:bookmarkEnd w:id="11"/>
      <w:bookmarkEnd w:id="12"/>
      <w:r w:rsidRPr="002546FB">
        <w:rPr>
          <w:rFonts w:ascii="Arial" w:hAnsi="Arial" w:cs="Arial"/>
          <w:b/>
          <w:color w:val="auto"/>
          <w:sz w:val="20"/>
          <w:szCs w:val="20"/>
          <w:lang w:val="ru-RU"/>
        </w:rPr>
        <w:t xml:space="preserve">3.2 </w:t>
      </w:r>
      <w:bookmarkEnd w:id="13"/>
      <w:r w:rsidRPr="002546FB">
        <w:rPr>
          <w:rFonts w:ascii="Arial" w:hAnsi="Arial" w:cs="Arial"/>
          <w:b/>
          <w:color w:val="auto"/>
          <w:sz w:val="20"/>
          <w:szCs w:val="20"/>
          <w:lang w:val="ru-RU"/>
        </w:rPr>
        <w:t>Обозначения</w:t>
      </w:r>
      <w:bookmarkEnd w:id="14"/>
    </w:p>
    <w:p w14:paraId="22F40BEA" w14:textId="77777777" w:rsidR="00206614" w:rsidRPr="002546FB" w:rsidRDefault="00206614" w:rsidP="00206614">
      <w:pPr>
        <w:spacing w:after="0" w:line="240" w:lineRule="auto"/>
        <w:ind w:left="0" w:right="0" w:hanging="10"/>
        <w:rPr>
          <w:rFonts w:ascii="Arial" w:hAnsi="Arial" w:cs="Arial"/>
          <w:b/>
          <w:color w:val="auto"/>
          <w:sz w:val="20"/>
          <w:szCs w:val="20"/>
          <w:lang w:val="ru-RU"/>
        </w:rPr>
      </w:pPr>
    </w:p>
    <w:p w14:paraId="0779CEBA" w14:textId="77777777" w:rsidR="00206614" w:rsidRPr="002546FB" w:rsidRDefault="00206614" w:rsidP="00206614">
      <w:pPr>
        <w:spacing w:after="0" w:line="240" w:lineRule="auto"/>
        <w:ind w:left="0" w:firstLine="567"/>
        <w:rPr>
          <w:rFonts w:ascii="Arial" w:hAnsi="Arial" w:cs="Arial"/>
          <w:color w:val="auto"/>
          <w:sz w:val="20"/>
          <w:szCs w:val="20"/>
          <w:lang w:val="ru-RU"/>
        </w:rPr>
      </w:pPr>
      <w:r w:rsidRPr="002546FB">
        <w:rPr>
          <w:rFonts w:ascii="Arial" w:hAnsi="Arial" w:cs="Arial"/>
          <w:color w:val="auto"/>
          <w:sz w:val="20"/>
          <w:szCs w:val="20"/>
          <w:lang w:val="ru-RU"/>
        </w:rPr>
        <w:t>В настоящем стандарте применяют следующие обозначения:</w:t>
      </w:r>
    </w:p>
    <w:tbl>
      <w:tblPr>
        <w:tblStyle w:val="a8"/>
        <w:tblW w:w="935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5"/>
        <w:gridCol w:w="488"/>
        <w:gridCol w:w="7803"/>
      </w:tblGrid>
      <w:tr w:rsidR="00206614" w:rsidRPr="002546FB" w14:paraId="6821FC6E" w14:textId="77777777" w:rsidTr="00287828">
        <w:tc>
          <w:tcPr>
            <w:tcW w:w="1065" w:type="dxa"/>
          </w:tcPr>
          <w:p w14:paraId="66FC6A51" w14:textId="77777777" w:rsidR="00206614" w:rsidRPr="002546FB" w:rsidRDefault="009744E2" w:rsidP="00225283">
            <w:pPr>
              <w:spacing w:after="0" w:line="240" w:lineRule="auto"/>
              <w:ind w:left="0" w:firstLine="0"/>
              <w:rPr>
                <w:rFonts w:ascii="Arial" w:hAnsi="Arial" w:cs="Arial"/>
                <w:noProof/>
                <w:color w:val="auto"/>
                <w:sz w:val="20"/>
                <w:szCs w:val="20"/>
                <w:lang w:eastAsia="ru-RU"/>
              </w:rPr>
            </w:pPr>
            <w:r w:rsidRPr="002546FB">
              <w:rPr>
                <w:rFonts w:ascii="Arial" w:hAnsi="Arial" w:cs="Arial"/>
                <w:noProof/>
                <w:color w:val="auto"/>
                <w:sz w:val="20"/>
                <w:szCs w:val="20"/>
                <w:lang w:eastAsia="ru-RU"/>
              </w:rPr>
              <w:t>BW</w:t>
            </w:r>
            <w:r w:rsidRPr="002546FB">
              <w:rPr>
                <w:rFonts w:ascii="Arial" w:hAnsi="Arial" w:cs="Arial"/>
                <w:noProof/>
                <w:color w:val="auto"/>
                <w:sz w:val="20"/>
                <w:szCs w:val="20"/>
                <w:vertAlign w:val="subscript"/>
                <w:lang w:eastAsia="ru-RU"/>
              </w:rPr>
              <w:t>Сhannel</w:t>
            </w:r>
          </w:p>
        </w:tc>
        <w:tc>
          <w:tcPr>
            <w:tcW w:w="488" w:type="dxa"/>
          </w:tcPr>
          <w:p w14:paraId="7C87A0D4" w14:textId="77777777" w:rsidR="00206614" w:rsidRPr="002546FB" w:rsidRDefault="009744E2" w:rsidP="00225283">
            <w:pPr>
              <w:ind w:left="0"/>
              <w:rPr>
                <w:rFonts w:ascii="Arial" w:hAnsi="Arial" w:cs="Arial"/>
                <w:color w:val="auto"/>
                <w:sz w:val="20"/>
                <w:szCs w:val="20"/>
                <w:lang w:val="ru-RU"/>
              </w:rPr>
            </w:pPr>
            <w:r w:rsidRPr="002546FB">
              <w:rPr>
                <w:rFonts w:ascii="Arial" w:hAnsi="Arial" w:cs="Arial"/>
                <w:color w:val="auto"/>
                <w:sz w:val="20"/>
                <w:szCs w:val="20"/>
              </w:rPr>
              <w:t>–</w:t>
            </w:r>
          </w:p>
        </w:tc>
        <w:tc>
          <w:tcPr>
            <w:tcW w:w="7803" w:type="dxa"/>
          </w:tcPr>
          <w:p w14:paraId="7A31EB6F" w14:textId="77777777" w:rsidR="00206614" w:rsidRPr="002546FB" w:rsidRDefault="00BA5BA8" w:rsidP="00BA5BA8">
            <w:pPr>
              <w:spacing w:after="0" w:line="240" w:lineRule="auto"/>
              <w:ind w:left="0" w:right="90" w:firstLine="0"/>
              <w:rPr>
                <w:rFonts w:ascii="Arial" w:hAnsi="Arial" w:cs="Arial"/>
                <w:color w:val="auto"/>
                <w:sz w:val="20"/>
                <w:szCs w:val="20"/>
                <w:lang w:val="ru-RU"/>
              </w:rPr>
            </w:pPr>
            <w:r w:rsidRPr="002546FB">
              <w:rPr>
                <w:rFonts w:ascii="Arial" w:hAnsi="Arial" w:cs="Arial"/>
                <w:color w:val="auto"/>
                <w:sz w:val="20"/>
                <w:szCs w:val="20"/>
                <w:lang w:val="ru-RU"/>
              </w:rPr>
              <w:t>п</w:t>
            </w:r>
            <w:r w:rsidR="009744E2" w:rsidRPr="002546FB">
              <w:rPr>
                <w:rFonts w:ascii="Arial" w:hAnsi="Arial" w:cs="Arial"/>
                <w:color w:val="auto"/>
                <w:sz w:val="20"/>
                <w:szCs w:val="20"/>
                <w:lang w:val="ru-RU"/>
              </w:rPr>
              <w:t>олоса пропускания канала;</w:t>
            </w:r>
          </w:p>
        </w:tc>
      </w:tr>
      <w:tr w:rsidR="009744E2" w:rsidRPr="002546FB" w14:paraId="2FADB9C4" w14:textId="77777777" w:rsidTr="00287828">
        <w:tc>
          <w:tcPr>
            <w:tcW w:w="1065" w:type="dxa"/>
          </w:tcPr>
          <w:p w14:paraId="7ADDF295" w14:textId="77777777" w:rsidR="009744E2" w:rsidRPr="002546FB" w:rsidRDefault="009744E2" w:rsidP="009744E2">
            <w:pPr>
              <w:spacing w:after="0" w:line="240" w:lineRule="auto"/>
              <w:ind w:left="0" w:firstLine="0"/>
              <w:rPr>
                <w:rFonts w:ascii="Arial" w:hAnsi="Arial" w:cs="Arial"/>
                <w:color w:val="auto"/>
                <w:sz w:val="20"/>
                <w:szCs w:val="20"/>
              </w:rPr>
            </w:pPr>
            <w:r w:rsidRPr="002546FB">
              <w:rPr>
                <w:rFonts w:ascii="Arial" w:hAnsi="Arial" w:cs="Arial"/>
                <w:noProof/>
                <w:color w:val="auto"/>
                <w:sz w:val="20"/>
                <w:szCs w:val="20"/>
                <w:lang w:eastAsia="ru-RU"/>
              </w:rPr>
              <w:t>F</w:t>
            </w:r>
            <w:r w:rsidRPr="002546FB">
              <w:rPr>
                <w:rFonts w:ascii="Arial" w:hAnsi="Arial" w:cs="Arial"/>
                <w:noProof/>
                <w:color w:val="auto"/>
                <w:sz w:val="20"/>
                <w:szCs w:val="20"/>
                <w:vertAlign w:val="subscript"/>
                <w:lang w:eastAsia="ru-RU"/>
              </w:rPr>
              <w:t>UL_low</w:t>
            </w:r>
          </w:p>
        </w:tc>
        <w:tc>
          <w:tcPr>
            <w:tcW w:w="488" w:type="dxa"/>
          </w:tcPr>
          <w:p w14:paraId="2FB02A2D" w14:textId="77777777" w:rsidR="009744E2" w:rsidRPr="002546FB" w:rsidRDefault="009744E2" w:rsidP="009744E2">
            <w:pPr>
              <w:ind w:left="0"/>
              <w:rPr>
                <w:rFonts w:ascii="Arial" w:hAnsi="Arial" w:cs="Arial"/>
                <w:color w:val="auto"/>
                <w:sz w:val="20"/>
                <w:szCs w:val="20"/>
                <w:lang w:val="ru-RU"/>
              </w:rPr>
            </w:pPr>
            <w:r w:rsidRPr="002546FB">
              <w:rPr>
                <w:rFonts w:ascii="Arial" w:hAnsi="Arial" w:cs="Arial"/>
                <w:color w:val="auto"/>
                <w:sz w:val="20"/>
                <w:szCs w:val="20"/>
              </w:rPr>
              <w:t>–</w:t>
            </w:r>
          </w:p>
        </w:tc>
        <w:tc>
          <w:tcPr>
            <w:tcW w:w="7803" w:type="dxa"/>
          </w:tcPr>
          <w:p w14:paraId="144ED77E" w14:textId="77777777" w:rsidR="009744E2" w:rsidRPr="002546FB" w:rsidRDefault="009744E2" w:rsidP="009744E2">
            <w:pPr>
              <w:spacing w:after="0" w:line="240" w:lineRule="auto"/>
              <w:ind w:left="0" w:right="90" w:firstLine="0"/>
              <w:rPr>
                <w:rFonts w:ascii="Arial" w:hAnsi="Arial" w:cs="Arial"/>
                <w:color w:val="auto"/>
                <w:sz w:val="20"/>
                <w:szCs w:val="20"/>
                <w:lang w:val="ru-RU"/>
              </w:rPr>
            </w:pPr>
            <w:r w:rsidRPr="002546FB">
              <w:rPr>
                <w:rFonts w:ascii="Arial" w:hAnsi="Arial" w:cs="Arial"/>
                <w:color w:val="auto"/>
                <w:sz w:val="20"/>
                <w:szCs w:val="20"/>
                <w:lang w:val="ru-RU"/>
              </w:rPr>
              <w:t xml:space="preserve">низшая частота канала </w:t>
            </w:r>
            <w:proofErr w:type="spellStart"/>
            <w:r w:rsidRPr="002546FB">
              <w:rPr>
                <w:rFonts w:ascii="Arial" w:hAnsi="Arial" w:cs="Arial"/>
                <w:color w:val="auto"/>
                <w:sz w:val="20"/>
                <w:szCs w:val="20"/>
                <w:lang w:val="ru-RU"/>
              </w:rPr>
              <w:t>uplink</w:t>
            </w:r>
            <w:proofErr w:type="spellEnd"/>
            <w:r w:rsidRPr="002546FB">
              <w:rPr>
                <w:rFonts w:ascii="Arial" w:hAnsi="Arial" w:cs="Arial"/>
                <w:color w:val="auto"/>
                <w:sz w:val="20"/>
                <w:szCs w:val="20"/>
                <w:lang w:val="ru-RU"/>
              </w:rPr>
              <w:t>;</w:t>
            </w:r>
          </w:p>
        </w:tc>
      </w:tr>
      <w:tr w:rsidR="009744E2" w:rsidRPr="002546FB" w14:paraId="60D5CAE2" w14:textId="77777777" w:rsidTr="00287828">
        <w:tc>
          <w:tcPr>
            <w:tcW w:w="1065" w:type="dxa"/>
          </w:tcPr>
          <w:p w14:paraId="36BC6880" w14:textId="77777777" w:rsidR="009744E2" w:rsidRPr="002546FB" w:rsidRDefault="009744E2" w:rsidP="00B55874">
            <w:pPr>
              <w:spacing w:after="0" w:line="240" w:lineRule="auto"/>
              <w:ind w:left="0" w:firstLine="0"/>
              <w:rPr>
                <w:rFonts w:ascii="Arial" w:hAnsi="Arial" w:cs="Arial"/>
                <w:noProof/>
                <w:color w:val="auto"/>
                <w:sz w:val="20"/>
                <w:szCs w:val="20"/>
                <w:lang w:eastAsia="ru-RU"/>
              </w:rPr>
            </w:pPr>
            <w:r w:rsidRPr="002546FB">
              <w:rPr>
                <w:rFonts w:ascii="Arial" w:hAnsi="Arial" w:cs="Arial"/>
                <w:noProof/>
                <w:color w:val="auto"/>
                <w:sz w:val="20"/>
                <w:szCs w:val="20"/>
                <w:lang w:eastAsia="ru-RU"/>
              </w:rPr>
              <w:t>F</w:t>
            </w:r>
            <w:r w:rsidRPr="002546FB">
              <w:rPr>
                <w:rFonts w:ascii="Arial" w:hAnsi="Arial" w:cs="Arial"/>
                <w:noProof/>
                <w:color w:val="auto"/>
                <w:sz w:val="20"/>
                <w:szCs w:val="20"/>
                <w:vertAlign w:val="subscript"/>
                <w:lang w:eastAsia="ru-RU"/>
              </w:rPr>
              <w:t>UL_high</w:t>
            </w:r>
          </w:p>
        </w:tc>
        <w:tc>
          <w:tcPr>
            <w:tcW w:w="488" w:type="dxa"/>
          </w:tcPr>
          <w:p w14:paraId="7501B73C" w14:textId="77777777" w:rsidR="009744E2" w:rsidRPr="002546FB" w:rsidRDefault="009744E2" w:rsidP="00225283">
            <w:pPr>
              <w:ind w:left="0"/>
              <w:rPr>
                <w:rFonts w:ascii="Arial" w:hAnsi="Arial" w:cs="Arial"/>
                <w:color w:val="auto"/>
                <w:sz w:val="20"/>
                <w:szCs w:val="20"/>
                <w:lang w:val="ru-RU"/>
              </w:rPr>
            </w:pPr>
            <w:r w:rsidRPr="002546FB">
              <w:rPr>
                <w:rFonts w:ascii="Arial" w:hAnsi="Arial" w:cs="Arial"/>
                <w:color w:val="auto"/>
                <w:sz w:val="20"/>
                <w:szCs w:val="20"/>
                <w:lang w:val="ru-RU"/>
              </w:rPr>
              <w:t xml:space="preserve">– </w:t>
            </w:r>
          </w:p>
        </w:tc>
        <w:tc>
          <w:tcPr>
            <w:tcW w:w="7803" w:type="dxa"/>
          </w:tcPr>
          <w:p w14:paraId="5DDF769A" w14:textId="77777777" w:rsidR="009744E2" w:rsidRPr="002546FB" w:rsidRDefault="009744E2" w:rsidP="00B55874">
            <w:pPr>
              <w:spacing w:after="0" w:line="240" w:lineRule="auto"/>
              <w:ind w:left="0" w:right="90" w:firstLine="0"/>
              <w:rPr>
                <w:rFonts w:ascii="Arial" w:hAnsi="Arial" w:cs="Arial"/>
                <w:color w:val="auto"/>
                <w:sz w:val="20"/>
                <w:szCs w:val="20"/>
                <w:lang w:val="ru-RU"/>
              </w:rPr>
            </w:pPr>
            <w:r w:rsidRPr="002546FB">
              <w:rPr>
                <w:rFonts w:ascii="Arial" w:hAnsi="Arial" w:cs="Arial"/>
                <w:color w:val="auto"/>
                <w:sz w:val="20"/>
                <w:szCs w:val="20"/>
                <w:lang w:val="ru-RU"/>
              </w:rPr>
              <w:t xml:space="preserve">высшая частота канала </w:t>
            </w:r>
            <w:proofErr w:type="spellStart"/>
            <w:r w:rsidRPr="002546FB">
              <w:rPr>
                <w:rFonts w:ascii="Arial" w:hAnsi="Arial" w:cs="Arial"/>
                <w:color w:val="auto"/>
                <w:sz w:val="20"/>
                <w:szCs w:val="20"/>
                <w:lang w:val="ru-RU"/>
              </w:rPr>
              <w:t>uplink</w:t>
            </w:r>
            <w:proofErr w:type="spellEnd"/>
            <w:r w:rsidRPr="002546FB">
              <w:rPr>
                <w:rFonts w:ascii="Arial" w:hAnsi="Arial" w:cs="Arial"/>
                <w:color w:val="auto"/>
                <w:sz w:val="20"/>
                <w:szCs w:val="20"/>
                <w:lang w:val="ru-RU"/>
              </w:rPr>
              <w:t>;</w:t>
            </w:r>
          </w:p>
        </w:tc>
      </w:tr>
      <w:tr w:rsidR="009744E2" w:rsidRPr="002546FB" w14:paraId="19F3745F" w14:textId="77777777" w:rsidTr="00287828">
        <w:tc>
          <w:tcPr>
            <w:tcW w:w="1065" w:type="dxa"/>
          </w:tcPr>
          <w:p w14:paraId="04D5313F" w14:textId="77777777" w:rsidR="009744E2" w:rsidRPr="002546FB" w:rsidRDefault="009744E2" w:rsidP="00B55874">
            <w:pPr>
              <w:spacing w:after="0" w:line="240" w:lineRule="auto"/>
              <w:ind w:left="0" w:firstLine="0"/>
              <w:rPr>
                <w:rFonts w:ascii="Arial" w:hAnsi="Arial" w:cs="Arial"/>
                <w:color w:val="auto"/>
                <w:sz w:val="20"/>
                <w:szCs w:val="20"/>
              </w:rPr>
            </w:pPr>
            <w:r w:rsidRPr="002546FB">
              <w:rPr>
                <w:rFonts w:ascii="Arial" w:hAnsi="Arial" w:cs="Arial"/>
                <w:noProof/>
                <w:color w:val="auto"/>
                <w:sz w:val="20"/>
                <w:szCs w:val="20"/>
                <w:lang w:eastAsia="ru-RU"/>
              </w:rPr>
              <w:t>F</w:t>
            </w:r>
            <w:r w:rsidRPr="002546FB">
              <w:rPr>
                <w:rFonts w:ascii="Arial" w:hAnsi="Arial" w:cs="Arial"/>
                <w:noProof/>
                <w:color w:val="auto"/>
                <w:sz w:val="20"/>
                <w:szCs w:val="20"/>
                <w:vertAlign w:val="subscript"/>
                <w:lang w:eastAsia="ru-RU"/>
              </w:rPr>
              <w:t>DL_low</w:t>
            </w:r>
          </w:p>
        </w:tc>
        <w:tc>
          <w:tcPr>
            <w:tcW w:w="488" w:type="dxa"/>
          </w:tcPr>
          <w:p w14:paraId="01CEFC02" w14:textId="77777777" w:rsidR="009744E2" w:rsidRPr="002546FB" w:rsidRDefault="009744E2" w:rsidP="00225283">
            <w:pPr>
              <w:ind w:left="0"/>
              <w:rPr>
                <w:rFonts w:ascii="Arial" w:hAnsi="Arial" w:cs="Arial"/>
                <w:color w:val="auto"/>
                <w:sz w:val="20"/>
                <w:szCs w:val="20"/>
                <w:lang w:val="ru-RU"/>
              </w:rPr>
            </w:pPr>
            <w:r w:rsidRPr="002546FB">
              <w:rPr>
                <w:rFonts w:ascii="Arial" w:hAnsi="Arial" w:cs="Arial"/>
                <w:color w:val="auto"/>
                <w:sz w:val="20"/>
                <w:szCs w:val="20"/>
                <w:lang w:val="ru-RU"/>
              </w:rPr>
              <w:t>–</w:t>
            </w:r>
          </w:p>
        </w:tc>
        <w:tc>
          <w:tcPr>
            <w:tcW w:w="7803" w:type="dxa"/>
          </w:tcPr>
          <w:p w14:paraId="7CA67C17" w14:textId="77777777" w:rsidR="009744E2" w:rsidRPr="002546FB" w:rsidRDefault="009744E2" w:rsidP="00B55874">
            <w:pPr>
              <w:spacing w:after="0" w:line="240" w:lineRule="auto"/>
              <w:ind w:left="0" w:right="90" w:firstLine="0"/>
              <w:rPr>
                <w:rFonts w:ascii="Arial" w:hAnsi="Arial" w:cs="Arial"/>
                <w:color w:val="auto"/>
                <w:sz w:val="20"/>
                <w:szCs w:val="20"/>
                <w:lang w:val="ru-RU"/>
              </w:rPr>
            </w:pPr>
            <w:r w:rsidRPr="002546FB">
              <w:rPr>
                <w:rFonts w:ascii="Arial" w:hAnsi="Arial" w:cs="Arial"/>
                <w:color w:val="auto"/>
                <w:sz w:val="20"/>
                <w:szCs w:val="20"/>
                <w:lang w:val="ru-RU"/>
              </w:rPr>
              <w:t xml:space="preserve">низшая частота канала </w:t>
            </w:r>
            <w:proofErr w:type="spellStart"/>
            <w:r w:rsidRPr="002546FB">
              <w:rPr>
                <w:rFonts w:ascii="Arial" w:hAnsi="Arial" w:cs="Arial"/>
                <w:color w:val="auto"/>
                <w:sz w:val="20"/>
                <w:szCs w:val="20"/>
                <w:lang w:val="ru-RU"/>
              </w:rPr>
              <w:t>downlink</w:t>
            </w:r>
            <w:proofErr w:type="spellEnd"/>
            <w:r w:rsidRPr="002546FB">
              <w:rPr>
                <w:rFonts w:ascii="Arial" w:hAnsi="Arial" w:cs="Arial"/>
                <w:color w:val="auto"/>
                <w:sz w:val="20"/>
                <w:szCs w:val="20"/>
                <w:lang w:val="ru-RU"/>
              </w:rPr>
              <w:t>;</w:t>
            </w:r>
          </w:p>
        </w:tc>
      </w:tr>
      <w:tr w:rsidR="009744E2" w:rsidRPr="002546FB" w14:paraId="387BEE83" w14:textId="77777777" w:rsidTr="00287828">
        <w:tc>
          <w:tcPr>
            <w:tcW w:w="1065" w:type="dxa"/>
          </w:tcPr>
          <w:p w14:paraId="2BC42E37" w14:textId="77777777" w:rsidR="009744E2" w:rsidRPr="002546FB" w:rsidRDefault="009744E2" w:rsidP="00B55874">
            <w:pPr>
              <w:spacing w:after="0" w:line="240" w:lineRule="auto"/>
              <w:ind w:left="0" w:firstLine="0"/>
              <w:rPr>
                <w:rFonts w:ascii="Arial" w:hAnsi="Arial" w:cs="Arial"/>
                <w:noProof/>
                <w:color w:val="auto"/>
                <w:sz w:val="20"/>
                <w:szCs w:val="20"/>
                <w:lang w:eastAsia="ru-RU"/>
              </w:rPr>
            </w:pPr>
            <w:r w:rsidRPr="002546FB">
              <w:rPr>
                <w:rFonts w:ascii="Arial" w:hAnsi="Arial" w:cs="Arial"/>
                <w:noProof/>
                <w:color w:val="auto"/>
                <w:sz w:val="20"/>
                <w:szCs w:val="20"/>
                <w:lang w:eastAsia="ru-RU"/>
              </w:rPr>
              <w:t>F</w:t>
            </w:r>
            <w:r w:rsidRPr="002546FB">
              <w:rPr>
                <w:rFonts w:ascii="Arial" w:hAnsi="Arial" w:cs="Arial"/>
                <w:noProof/>
                <w:color w:val="auto"/>
                <w:sz w:val="20"/>
                <w:szCs w:val="20"/>
                <w:vertAlign w:val="subscript"/>
                <w:lang w:eastAsia="ru-RU"/>
              </w:rPr>
              <w:t>DL_high</w:t>
            </w:r>
          </w:p>
        </w:tc>
        <w:tc>
          <w:tcPr>
            <w:tcW w:w="488" w:type="dxa"/>
          </w:tcPr>
          <w:p w14:paraId="202DB552" w14:textId="77777777" w:rsidR="009744E2" w:rsidRPr="002546FB" w:rsidRDefault="009744E2" w:rsidP="00225283">
            <w:pPr>
              <w:ind w:left="0"/>
              <w:rPr>
                <w:rFonts w:ascii="Arial" w:hAnsi="Arial" w:cs="Arial"/>
                <w:color w:val="auto"/>
                <w:sz w:val="20"/>
                <w:szCs w:val="20"/>
              </w:rPr>
            </w:pPr>
            <w:r w:rsidRPr="002546FB">
              <w:rPr>
                <w:rFonts w:ascii="Arial" w:hAnsi="Arial" w:cs="Arial"/>
                <w:color w:val="auto"/>
                <w:sz w:val="20"/>
                <w:szCs w:val="20"/>
              </w:rPr>
              <w:t>–</w:t>
            </w:r>
          </w:p>
        </w:tc>
        <w:tc>
          <w:tcPr>
            <w:tcW w:w="7803" w:type="dxa"/>
          </w:tcPr>
          <w:p w14:paraId="1491CD41" w14:textId="77777777" w:rsidR="009744E2" w:rsidRPr="002546FB" w:rsidRDefault="009744E2" w:rsidP="00B55874">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высшая частота канала </w:t>
            </w:r>
            <w:proofErr w:type="spellStart"/>
            <w:r w:rsidRPr="002546FB">
              <w:rPr>
                <w:rFonts w:ascii="Arial" w:hAnsi="Arial" w:cs="Arial"/>
                <w:color w:val="auto"/>
                <w:sz w:val="20"/>
                <w:szCs w:val="20"/>
                <w:lang w:val="ru-RU"/>
              </w:rPr>
              <w:t>downlink</w:t>
            </w:r>
            <w:proofErr w:type="spellEnd"/>
            <w:r w:rsidRPr="002546FB">
              <w:rPr>
                <w:rFonts w:ascii="Arial" w:hAnsi="Arial" w:cs="Arial"/>
                <w:color w:val="auto"/>
                <w:sz w:val="20"/>
                <w:szCs w:val="20"/>
                <w:lang w:val="ru-RU"/>
              </w:rPr>
              <w:t>;</w:t>
            </w:r>
          </w:p>
        </w:tc>
      </w:tr>
      <w:tr w:rsidR="009744E2" w:rsidRPr="00386E30" w14:paraId="161F4F40" w14:textId="77777777" w:rsidTr="00287828">
        <w:tc>
          <w:tcPr>
            <w:tcW w:w="1065" w:type="dxa"/>
          </w:tcPr>
          <w:p w14:paraId="0579DE67" w14:textId="77777777" w:rsidR="009744E2" w:rsidRPr="002546FB" w:rsidRDefault="009744E2" w:rsidP="00225283">
            <w:pPr>
              <w:spacing w:after="0" w:line="240" w:lineRule="auto"/>
              <w:ind w:left="0" w:firstLine="0"/>
              <w:rPr>
                <w:rFonts w:ascii="Arial" w:hAnsi="Arial" w:cs="Arial"/>
                <w:color w:val="auto"/>
                <w:sz w:val="20"/>
                <w:szCs w:val="20"/>
              </w:rPr>
            </w:pPr>
            <w:proofErr w:type="spellStart"/>
            <w:r w:rsidRPr="002546FB">
              <w:rPr>
                <w:rFonts w:ascii="Arial" w:hAnsi="Arial" w:cs="Arial"/>
                <w:color w:val="auto"/>
                <w:sz w:val="20"/>
                <w:szCs w:val="20"/>
              </w:rPr>
              <w:t>N</w:t>
            </w:r>
            <w:r w:rsidRPr="002546FB">
              <w:rPr>
                <w:rFonts w:ascii="Arial" w:hAnsi="Arial" w:cs="Arial"/>
                <w:color w:val="auto"/>
                <w:sz w:val="20"/>
                <w:szCs w:val="20"/>
                <w:vertAlign w:val="subscript"/>
              </w:rPr>
              <w:t>Offs</w:t>
            </w:r>
            <w:proofErr w:type="spellEnd"/>
            <w:r w:rsidRPr="002546FB">
              <w:rPr>
                <w:rFonts w:ascii="Arial" w:hAnsi="Arial" w:cs="Arial"/>
                <w:color w:val="auto"/>
                <w:sz w:val="20"/>
                <w:szCs w:val="20"/>
                <w:vertAlign w:val="subscript"/>
              </w:rPr>
              <w:t>-DL</w:t>
            </w:r>
          </w:p>
        </w:tc>
        <w:tc>
          <w:tcPr>
            <w:tcW w:w="488" w:type="dxa"/>
          </w:tcPr>
          <w:p w14:paraId="2F55BB7C" w14:textId="77777777" w:rsidR="009744E2" w:rsidRPr="002546FB" w:rsidRDefault="009744E2" w:rsidP="00225283">
            <w:pPr>
              <w:ind w:left="0"/>
              <w:rPr>
                <w:rFonts w:ascii="Arial" w:hAnsi="Arial" w:cs="Arial"/>
                <w:color w:val="auto"/>
                <w:sz w:val="20"/>
                <w:szCs w:val="20"/>
                <w:lang w:val="ru-RU"/>
              </w:rPr>
            </w:pPr>
            <w:r w:rsidRPr="002546FB">
              <w:rPr>
                <w:rFonts w:ascii="Arial" w:hAnsi="Arial" w:cs="Arial"/>
                <w:color w:val="auto"/>
                <w:sz w:val="20"/>
                <w:szCs w:val="20"/>
              </w:rPr>
              <w:t>–</w:t>
            </w:r>
          </w:p>
        </w:tc>
        <w:tc>
          <w:tcPr>
            <w:tcW w:w="7803" w:type="dxa"/>
          </w:tcPr>
          <w:p w14:paraId="07064204" w14:textId="77777777" w:rsidR="009744E2" w:rsidRPr="002546FB" w:rsidRDefault="009744E2" w:rsidP="00B55874">
            <w:pPr>
              <w:spacing w:after="0" w:line="240" w:lineRule="auto"/>
              <w:ind w:left="0" w:right="90" w:firstLine="0"/>
              <w:rPr>
                <w:rFonts w:ascii="Arial" w:hAnsi="Arial" w:cs="Arial"/>
                <w:color w:val="auto"/>
                <w:sz w:val="20"/>
                <w:szCs w:val="20"/>
                <w:lang w:val="ru-RU"/>
              </w:rPr>
            </w:pPr>
            <w:r w:rsidRPr="002546FB">
              <w:rPr>
                <w:rFonts w:ascii="Arial" w:hAnsi="Arial" w:cs="Arial"/>
                <w:color w:val="auto"/>
                <w:sz w:val="20"/>
                <w:szCs w:val="20"/>
                <w:lang w:val="ru-RU"/>
              </w:rPr>
              <w:t xml:space="preserve">смещение для расчета EARFCN канала </w:t>
            </w:r>
            <w:proofErr w:type="spellStart"/>
            <w:r w:rsidRPr="002546FB">
              <w:rPr>
                <w:rFonts w:ascii="Arial" w:hAnsi="Arial" w:cs="Arial"/>
                <w:color w:val="auto"/>
                <w:sz w:val="20"/>
                <w:szCs w:val="20"/>
                <w:lang w:val="ru-RU"/>
              </w:rPr>
              <w:t>downlink</w:t>
            </w:r>
            <w:proofErr w:type="spellEnd"/>
            <w:r w:rsidRPr="002546FB">
              <w:rPr>
                <w:rFonts w:ascii="Arial" w:hAnsi="Arial" w:cs="Arial"/>
                <w:color w:val="auto"/>
                <w:sz w:val="20"/>
                <w:szCs w:val="20"/>
                <w:lang w:val="ru-RU"/>
              </w:rPr>
              <w:t xml:space="preserve">; </w:t>
            </w:r>
          </w:p>
        </w:tc>
      </w:tr>
      <w:tr w:rsidR="009744E2" w:rsidRPr="00386E30" w14:paraId="49E45AF6" w14:textId="77777777" w:rsidTr="00287828">
        <w:trPr>
          <w:trHeight w:val="323"/>
        </w:trPr>
        <w:tc>
          <w:tcPr>
            <w:tcW w:w="1065" w:type="dxa"/>
          </w:tcPr>
          <w:p w14:paraId="4A2FFBC7" w14:textId="77777777" w:rsidR="009744E2" w:rsidRPr="002546FB" w:rsidRDefault="009744E2" w:rsidP="00B55874">
            <w:pPr>
              <w:spacing w:after="0" w:line="240" w:lineRule="auto"/>
              <w:ind w:left="0" w:firstLine="0"/>
              <w:rPr>
                <w:rFonts w:ascii="Arial" w:hAnsi="Arial" w:cs="Arial"/>
                <w:color w:val="auto"/>
                <w:sz w:val="20"/>
                <w:szCs w:val="20"/>
              </w:rPr>
            </w:pPr>
            <w:proofErr w:type="spellStart"/>
            <w:r w:rsidRPr="002546FB">
              <w:rPr>
                <w:rFonts w:ascii="Arial" w:hAnsi="Arial" w:cs="Arial"/>
                <w:color w:val="auto"/>
                <w:sz w:val="20"/>
                <w:szCs w:val="20"/>
              </w:rPr>
              <w:t>N</w:t>
            </w:r>
            <w:r w:rsidRPr="002546FB">
              <w:rPr>
                <w:rFonts w:ascii="Arial" w:hAnsi="Arial" w:cs="Arial"/>
                <w:color w:val="auto"/>
                <w:sz w:val="20"/>
                <w:szCs w:val="20"/>
                <w:vertAlign w:val="subscript"/>
              </w:rPr>
              <w:t>Offs</w:t>
            </w:r>
            <w:proofErr w:type="spellEnd"/>
            <w:r w:rsidRPr="002546FB">
              <w:rPr>
                <w:rFonts w:ascii="Arial" w:hAnsi="Arial" w:cs="Arial"/>
                <w:color w:val="auto"/>
                <w:sz w:val="20"/>
                <w:szCs w:val="20"/>
                <w:vertAlign w:val="subscript"/>
              </w:rPr>
              <w:t>-UL</w:t>
            </w:r>
          </w:p>
        </w:tc>
        <w:tc>
          <w:tcPr>
            <w:tcW w:w="488" w:type="dxa"/>
          </w:tcPr>
          <w:p w14:paraId="2DDADD9B" w14:textId="77777777" w:rsidR="009744E2" w:rsidRPr="002546FB" w:rsidRDefault="009744E2" w:rsidP="00225283">
            <w:pPr>
              <w:ind w:left="0"/>
              <w:rPr>
                <w:rFonts w:ascii="Arial" w:hAnsi="Arial" w:cs="Arial"/>
                <w:color w:val="auto"/>
                <w:sz w:val="20"/>
                <w:szCs w:val="20"/>
                <w:lang w:val="ru-RU"/>
              </w:rPr>
            </w:pPr>
            <w:r w:rsidRPr="002546FB">
              <w:rPr>
                <w:rFonts w:ascii="Arial" w:hAnsi="Arial" w:cs="Arial"/>
                <w:color w:val="auto"/>
                <w:sz w:val="20"/>
                <w:szCs w:val="20"/>
              </w:rPr>
              <w:t>–</w:t>
            </w:r>
          </w:p>
        </w:tc>
        <w:tc>
          <w:tcPr>
            <w:tcW w:w="7803" w:type="dxa"/>
          </w:tcPr>
          <w:p w14:paraId="407454C2" w14:textId="77777777" w:rsidR="009744E2" w:rsidRPr="002546FB" w:rsidRDefault="009744E2" w:rsidP="00B55874">
            <w:pPr>
              <w:spacing w:after="0" w:line="240" w:lineRule="auto"/>
              <w:ind w:left="0" w:right="90" w:firstLine="0"/>
              <w:rPr>
                <w:rFonts w:ascii="Arial" w:hAnsi="Arial" w:cs="Arial"/>
                <w:color w:val="auto"/>
                <w:sz w:val="20"/>
                <w:szCs w:val="20"/>
                <w:lang w:val="ru-RU"/>
              </w:rPr>
            </w:pPr>
            <w:r w:rsidRPr="002546FB">
              <w:rPr>
                <w:rFonts w:ascii="Arial" w:hAnsi="Arial" w:cs="Arial"/>
                <w:color w:val="auto"/>
                <w:sz w:val="20"/>
                <w:szCs w:val="20"/>
                <w:lang w:val="ru-RU"/>
              </w:rPr>
              <w:t xml:space="preserve">смещение для расчета EARFCN канала </w:t>
            </w:r>
            <w:proofErr w:type="spellStart"/>
            <w:r w:rsidRPr="002546FB">
              <w:rPr>
                <w:rFonts w:ascii="Arial" w:hAnsi="Arial" w:cs="Arial"/>
                <w:color w:val="auto"/>
                <w:sz w:val="20"/>
                <w:szCs w:val="20"/>
                <w:lang w:val="ru-RU"/>
              </w:rPr>
              <w:t>uplink</w:t>
            </w:r>
            <w:proofErr w:type="spellEnd"/>
            <w:r w:rsidRPr="002546FB">
              <w:rPr>
                <w:rFonts w:ascii="Arial" w:hAnsi="Arial" w:cs="Arial"/>
                <w:color w:val="auto"/>
                <w:sz w:val="20"/>
                <w:szCs w:val="20"/>
                <w:lang w:val="ru-RU"/>
              </w:rPr>
              <w:t>.</w:t>
            </w:r>
          </w:p>
        </w:tc>
      </w:tr>
    </w:tbl>
    <w:p w14:paraId="588269F4" w14:textId="77777777" w:rsidR="00206614" w:rsidRPr="002546FB" w:rsidRDefault="00206614" w:rsidP="00206614">
      <w:pPr>
        <w:rPr>
          <w:rFonts w:ascii="Arial" w:hAnsi="Arial" w:cs="Arial"/>
          <w:color w:val="auto"/>
          <w:sz w:val="20"/>
          <w:szCs w:val="20"/>
          <w:lang w:val="ru-RU"/>
        </w:rPr>
      </w:pPr>
    </w:p>
    <w:p w14:paraId="1E27A6A3" w14:textId="77777777" w:rsidR="00206614" w:rsidRPr="002546FB" w:rsidRDefault="00206614" w:rsidP="00206614">
      <w:pPr>
        <w:pStyle w:val="2"/>
        <w:ind w:firstLine="533"/>
        <w:jc w:val="left"/>
        <w:rPr>
          <w:rFonts w:ascii="Arial" w:hAnsi="Arial" w:cs="Arial"/>
          <w:b/>
          <w:color w:val="auto"/>
          <w:sz w:val="20"/>
          <w:szCs w:val="20"/>
          <w:lang w:val="ru-RU"/>
        </w:rPr>
      </w:pPr>
      <w:bookmarkStart w:id="15" w:name="_Toc207100584"/>
      <w:bookmarkStart w:id="16" w:name="_Toc231547274"/>
      <w:r w:rsidRPr="002546FB">
        <w:rPr>
          <w:rFonts w:ascii="Arial" w:hAnsi="Arial" w:cs="Arial"/>
          <w:b/>
          <w:color w:val="auto"/>
          <w:sz w:val="20"/>
          <w:szCs w:val="20"/>
          <w:lang w:val="ru-RU"/>
        </w:rPr>
        <w:t>3.3 Сокращения</w:t>
      </w:r>
      <w:bookmarkEnd w:id="15"/>
      <w:bookmarkEnd w:id="16"/>
    </w:p>
    <w:p w14:paraId="72306B64" w14:textId="77777777" w:rsidR="00206614" w:rsidRPr="002546FB" w:rsidRDefault="00206614" w:rsidP="00206614">
      <w:pPr>
        <w:spacing w:after="0" w:line="240" w:lineRule="auto"/>
        <w:ind w:left="0" w:right="0" w:hanging="10"/>
        <w:rPr>
          <w:rFonts w:ascii="Arial" w:hAnsi="Arial" w:cs="Arial"/>
          <w:b/>
          <w:color w:val="auto"/>
          <w:sz w:val="20"/>
          <w:szCs w:val="20"/>
          <w:lang w:val="ru-RU"/>
        </w:rPr>
      </w:pPr>
    </w:p>
    <w:p w14:paraId="4694D3AA" w14:textId="77777777" w:rsidR="00206614" w:rsidRPr="002546FB" w:rsidRDefault="00206614" w:rsidP="00206614">
      <w:pPr>
        <w:spacing w:after="0" w:line="240" w:lineRule="auto"/>
        <w:ind w:left="0" w:firstLine="567"/>
        <w:rPr>
          <w:rFonts w:ascii="Arial" w:hAnsi="Arial" w:cs="Arial"/>
          <w:color w:val="auto"/>
          <w:sz w:val="20"/>
          <w:szCs w:val="20"/>
          <w:lang w:val="ru-RU"/>
        </w:rPr>
      </w:pPr>
      <w:r w:rsidRPr="002546FB">
        <w:rPr>
          <w:rFonts w:ascii="Arial" w:hAnsi="Arial" w:cs="Arial"/>
          <w:color w:val="auto"/>
          <w:sz w:val="20"/>
          <w:szCs w:val="20"/>
          <w:lang w:val="ru-RU"/>
        </w:rPr>
        <w:t>В настоящем стандарте применяют следующие сокращения:</w:t>
      </w:r>
    </w:p>
    <w:tbl>
      <w:tblPr>
        <w:tblStyle w:val="a8"/>
        <w:tblW w:w="935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84"/>
        <w:gridCol w:w="7796"/>
      </w:tblGrid>
      <w:tr w:rsidR="00206614" w:rsidRPr="00386E30" w14:paraId="67CF8B63" w14:textId="77777777" w:rsidTr="00B55874">
        <w:tc>
          <w:tcPr>
            <w:tcW w:w="1276" w:type="dxa"/>
          </w:tcPr>
          <w:p w14:paraId="5688EFCE"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noProof/>
                <w:color w:val="auto"/>
                <w:sz w:val="20"/>
                <w:szCs w:val="20"/>
                <w:lang w:eastAsia="ru-RU"/>
              </w:rPr>
              <w:t>АСУТП</w:t>
            </w:r>
          </w:p>
        </w:tc>
        <w:tc>
          <w:tcPr>
            <w:tcW w:w="284" w:type="dxa"/>
          </w:tcPr>
          <w:p w14:paraId="5E64A3E0"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5EFB3BF" w14:textId="77777777" w:rsidR="00206614" w:rsidRPr="002546FB" w:rsidRDefault="00ED5C53" w:rsidP="00225283">
            <w:pPr>
              <w:spacing w:after="0" w:line="240" w:lineRule="auto"/>
              <w:ind w:left="0" w:right="90" w:firstLine="0"/>
              <w:rPr>
                <w:rFonts w:ascii="Arial" w:hAnsi="Arial" w:cs="Arial"/>
                <w:color w:val="auto"/>
                <w:sz w:val="20"/>
                <w:szCs w:val="20"/>
                <w:lang w:val="ru-RU"/>
              </w:rPr>
            </w:pPr>
            <w:r w:rsidRPr="002546FB">
              <w:rPr>
                <w:rFonts w:ascii="Arial" w:hAnsi="Arial" w:cs="Arial"/>
                <w:color w:val="auto"/>
                <w:sz w:val="20"/>
                <w:szCs w:val="20"/>
                <w:lang w:val="ru-RU"/>
              </w:rPr>
              <w:t>автоматизированная система управления технологическим процессом;</w:t>
            </w:r>
          </w:p>
        </w:tc>
      </w:tr>
      <w:tr w:rsidR="00206614" w:rsidRPr="002546FB" w14:paraId="4D30AE07" w14:textId="77777777" w:rsidTr="00B55874">
        <w:tc>
          <w:tcPr>
            <w:tcW w:w="1276" w:type="dxa"/>
          </w:tcPr>
          <w:p w14:paraId="20234F7A"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КИИ</w:t>
            </w:r>
          </w:p>
        </w:tc>
        <w:tc>
          <w:tcPr>
            <w:tcW w:w="284" w:type="dxa"/>
          </w:tcPr>
          <w:p w14:paraId="05ACAE20"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CA0BAF2" w14:textId="77777777" w:rsidR="00206614" w:rsidRPr="002546FB" w:rsidRDefault="00ED5C53" w:rsidP="00ED5C53">
            <w:pPr>
              <w:spacing w:after="0" w:line="240" w:lineRule="auto"/>
              <w:ind w:left="0" w:right="90" w:firstLine="0"/>
              <w:rPr>
                <w:rFonts w:ascii="Arial" w:hAnsi="Arial" w:cs="Arial"/>
                <w:color w:val="auto"/>
                <w:sz w:val="20"/>
                <w:szCs w:val="20"/>
                <w:lang w:val="ru-RU"/>
              </w:rPr>
            </w:pPr>
            <w:r w:rsidRPr="002546FB">
              <w:rPr>
                <w:rFonts w:ascii="Arial" w:hAnsi="Arial" w:cs="Arial"/>
                <w:color w:val="auto"/>
                <w:sz w:val="20"/>
                <w:szCs w:val="20"/>
                <w:lang w:val="ru-RU"/>
              </w:rPr>
              <w:t>критическая информационная инфраструктура;</w:t>
            </w:r>
            <w:r w:rsidR="00206614" w:rsidRPr="002546FB">
              <w:rPr>
                <w:rFonts w:ascii="Arial" w:hAnsi="Arial" w:cs="Arial"/>
                <w:color w:val="auto"/>
                <w:sz w:val="20"/>
                <w:szCs w:val="20"/>
                <w:lang w:val="ru-RU"/>
              </w:rPr>
              <w:t xml:space="preserve"> </w:t>
            </w:r>
          </w:p>
        </w:tc>
      </w:tr>
      <w:tr w:rsidR="00206614" w:rsidRPr="00386E30" w14:paraId="13F718C8" w14:textId="77777777" w:rsidTr="00B55874">
        <w:tc>
          <w:tcPr>
            <w:tcW w:w="1276" w:type="dxa"/>
          </w:tcPr>
          <w:p w14:paraId="5F9133C2"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СКУД</w:t>
            </w:r>
          </w:p>
        </w:tc>
        <w:tc>
          <w:tcPr>
            <w:tcW w:w="284" w:type="dxa"/>
          </w:tcPr>
          <w:p w14:paraId="607B84EC"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DA73DB4" w14:textId="77777777" w:rsidR="00206614" w:rsidRPr="002546FB" w:rsidRDefault="00ED5C53" w:rsidP="00225283">
            <w:pPr>
              <w:spacing w:after="0" w:line="240" w:lineRule="auto"/>
              <w:ind w:left="0" w:right="90" w:firstLine="0"/>
              <w:rPr>
                <w:rFonts w:ascii="Arial" w:hAnsi="Arial" w:cs="Arial"/>
                <w:color w:val="auto"/>
                <w:sz w:val="20"/>
                <w:szCs w:val="20"/>
                <w:lang w:val="ru-RU"/>
              </w:rPr>
            </w:pPr>
            <w:r w:rsidRPr="002546FB">
              <w:rPr>
                <w:rFonts w:ascii="Arial" w:hAnsi="Arial" w:cs="Arial"/>
                <w:color w:val="auto"/>
                <w:sz w:val="20"/>
                <w:szCs w:val="20"/>
                <w:lang w:val="ru-RU"/>
              </w:rPr>
              <w:t>система контроля и управления доступом;</w:t>
            </w:r>
          </w:p>
        </w:tc>
      </w:tr>
      <w:tr w:rsidR="00206614" w:rsidRPr="002546FB" w14:paraId="56B47F74" w14:textId="77777777" w:rsidTr="00B55874">
        <w:tc>
          <w:tcPr>
            <w:tcW w:w="1276" w:type="dxa"/>
          </w:tcPr>
          <w:p w14:paraId="097E63D6"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СХ</w:t>
            </w:r>
          </w:p>
        </w:tc>
        <w:tc>
          <w:tcPr>
            <w:tcW w:w="284" w:type="dxa"/>
          </w:tcPr>
          <w:p w14:paraId="50C8BE8A" w14:textId="77777777" w:rsidR="00206614" w:rsidRPr="002546FB" w:rsidRDefault="00206614" w:rsidP="00225283">
            <w:pPr>
              <w:tabs>
                <w:tab w:val="left" w:pos="243"/>
              </w:tabs>
              <w:ind w:left="0"/>
              <w:jc w:val="center"/>
              <w:rPr>
                <w:rFonts w:ascii="Arial" w:hAnsi="Arial" w:cs="Arial"/>
                <w:color w:val="auto"/>
                <w:sz w:val="20"/>
                <w:szCs w:val="20"/>
                <w:lang w:val="ru-RU"/>
              </w:rPr>
            </w:pPr>
            <w:r w:rsidRPr="002546FB">
              <w:rPr>
                <w:rFonts w:ascii="Arial" w:hAnsi="Arial" w:cs="Arial"/>
                <w:color w:val="auto"/>
                <w:sz w:val="20"/>
                <w:szCs w:val="20"/>
                <w:lang w:val="ru-RU"/>
              </w:rPr>
              <w:t>–</w:t>
            </w:r>
          </w:p>
        </w:tc>
        <w:tc>
          <w:tcPr>
            <w:tcW w:w="7796" w:type="dxa"/>
          </w:tcPr>
          <w:p w14:paraId="40429E02" w14:textId="77777777" w:rsidR="00206614" w:rsidRPr="002546FB" w:rsidRDefault="00ED5C53" w:rsidP="00225283">
            <w:pPr>
              <w:spacing w:after="0" w:line="240" w:lineRule="auto"/>
              <w:ind w:left="0" w:right="90" w:firstLine="0"/>
              <w:rPr>
                <w:rFonts w:ascii="Arial" w:hAnsi="Arial" w:cs="Arial"/>
                <w:color w:val="auto"/>
                <w:sz w:val="20"/>
                <w:szCs w:val="20"/>
                <w:lang w:val="ru-RU"/>
              </w:rPr>
            </w:pPr>
            <w:r w:rsidRPr="002546FB">
              <w:rPr>
                <w:rFonts w:ascii="Arial" w:hAnsi="Arial" w:cs="Arial"/>
                <w:color w:val="auto"/>
                <w:sz w:val="20"/>
                <w:szCs w:val="20"/>
                <w:lang w:val="ru-RU"/>
              </w:rPr>
              <w:t>сельское хозяйство;</w:t>
            </w:r>
          </w:p>
        </w:tc>
      </w:tr>
      <w:tr w:rsidR="00206614" w:rsidRPr="00386E30" w14:paraId="78F62E80" w14:textId="77777777" w:rsidTr="00B55874">
        <w:tc>
          <w:tcPr>
            <w:tcW w:w="1276" w:type="dxa"/>
          </w:tcPr>
          <w:p w14:paraId="658A5EFA"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УСПД</w:t>
            </w:r>
          </w:p>
        </w:tc>
        <w:tc>
          <w:tcPr>
            <w:tcW w:w="284" w:type="dxa"/>
          </w:tcPr>
          <w:p w14:paraId="086A94DC"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BDD6EF2" w14:textId="77777777" w:rsidR="00206614" w:rsidRPr="002546FB" w:rsidRDefault="00ED5C53"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устройство сбора и передачи данных;</w:t>
            </w:r>
          </w:p>
        </w:tc>
      </w:tr>
      <w:tr w:rsidR="00206614" w:rsidRPr="002546FB" w14:paraId="005FD6E4" w14:textId="77777777" w:rsidTr="00B55874">
        <w:tc>
          <w:tcPr>
            <w:tcW w:w="1276" w:type="dxa"/>
          </w:tcPr>
          <w:p w14:paraId="1762D69E"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AF</w:t>
            </w:r>
          </w:p>
        </w:tc>
        <w:tc>
          <w:tcPr>
            <w:tcW w:w="284" w:type="dxa"/>
          </w:tcPr>
          <w:p w14:paraId="45D03773"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FEC1EA0" w14:textId="77777777" w:rsidR="00206614" w:rsidRPr="002546FB" w:rsidRDefault="00ED5C53" w:rsidP="00225283">
            <w:pPr>
              <w:spacing w:after="0" w:line="240" w:lineRule="auto"/>
              <w:ind w:left="0" w:right="0" w:firstLine="0"/>
              <w:jc w:val="left"/>
              <w:rPr>
                <w:rFonts w:ascii="Arial" w:hAnsi="Arial" w:cs="Arial"/>
                <w:color w:val="auto"/>
                <w:sz w:val="20"/>
                <w:szCs w:val="20"/>
                <w:lang w:val="ru-RU"/>
              </w:rPr>
            </w:pPr>
            <w:r w:rsidRPr="002546FB">
              <w:rPr>
                <w:rFonts w:ascii="Arial" w:hAnsi="Arial" w:cs="Arial"/>
                <w:color w:val="auto"/>
                <w:sz w:val="20"/>
                <w:szCs w:val="20"/>
                <w:lang w:val="ru-RU"/>
              </w:rPr>
              <w:t>прикладная функция (</w:t>
            </w:r>
            <w:proofErr w:type="spellStart"/>
            <w:r w:rsidRPr="002546FB">
              <w:rPr>
                <w:rFonts w:ascii="Arial" w:hAnsi="Arial" w:cs="Arial"/>
                <w:color w:val="auto"/>
                <w:sz w:val="20"/>
                <w:szCs w:val="20"/>
                <w:lang w:val="ru-RU"/>
              </w:rPr>
              <w:t>Application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Function</w:t>
            </w:r>
            <w:proofErr w:type="spellEnd"/>
            <w:r w:rsidRPr="002546FB">
              <w:rPr>
                <w:rFonts w:ascii="Arial" w:hAnsi="Arial" w:cs="Arial"/>
                <w:color w:val="auto"/>
                <w:sz w:val="20"/>
                <w:szCs w:val="20"/>
                <w:lang w:val="ru-RU"/>
              </w:rPr>
              <w:t>);</w:t>
            </w:r>
          </w:p>
        </w:tc>
      </w:tr>
      <w:tr w:rsidR="00206614" w:rsidRPr="00386E30" w14:paraId="555D05D2" w14:textId="77777777" w:rsidTr="00B55874">
        <w:tc>
          <w:tcPr>
            <w:tcW w:w="1276" w:type="dxa"/>
          </w:tcPr>
          <w:p w14:paraId="77C3987B"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AM</w:t>
            </w:r>
          </w:p>
        </w:tc>
        <w:tc>
          <w:tcPr>
            <w:tcW w:w="284" w:type="dxa"/>
          </w:tcPr>
          <w:p w14:paraId="25BD949B"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4FAD227" w14:textId="77777777" w:rsidR="00206614" w:rsidRPr="002546FB" w:rsidRDefault="00ED5C53" w:rsidP="00225283">
            <w:pPr>
              <w:spacing w:after="0" w:line="240" w:lineRule="auto"/>
              <w:ind w:left="0" w:right="0" w:firstLine="0"/>
              <w:jc w:val="left"/>
              <w:rPr>
                <w:rFonts w:ascii="Arial" w:hAnsi="Arial" w:cs="Arial"/>
                <w:color w:val="auto"/>
                <w:sz w:val="20"/>
                <w:szCs w:val="20"/>
                <w:lang w:val="ru-RU"/>
              </w:rPr>
            </w:pPr>
            <w:r w:rsidRPr="002546FB">
              <w:rPr>
                <w:rFonts w:ascii="Arial" w:hAnsi="Arial" w:cs="Arial"/>
                <w:color w:val="auto"/>
                <w:sz w:val="20"/>
                <w:szCs w:val="20"/>
                <w:lang w:val="ru-RU"/>
              </w:rPr>
              <w:t>режим передачи с подтверждениями (</w:t>
            </w:r>
            <w:proofErr w:type="spellStart"/>
            <w:r w:rsidRPr="002546FB">
              <w:rPr>
                <w:rFonts w:ascii="Arial" w:hAnsi="Arial" w:cs="Arial"/>
                <w:color w:val="auto"/>
                <w:sz w:val="20"/>
                <w:szCs w:val="20"/>
                <w:lang w:val="ru-RU"/>
              </w:rPr>
              <w:t>Acknowledged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Mode</w:t>
            </w:r>
            <w:proofErr w:type="spellEnd"/>
            <w:r w:rsidRPr="002546FB">
              <w:rPr>
                <w:rFonts w:ascii="Arial" w:hAnsi="Arial" w:cs="Arial"/>
                <w:color w:val="auto"/>
                <w:sz w:val="20"/>
                <w:szCs w:val="20"/>
                <w:lang w:val="ru-RU"/>
              </w:rPr>
              <w:t>);</w:t>
            </w:r>
          </w:p>
        </w:tc>
      </w:tr>
      <w:tr w:rsidR="00206614" w:rsidRPr="002546FB" w14:paraId="56CF6FE4" w14:textId="77777777" w:rsidTr="00B55874">
        <w:tc>
          <w:tcPr>
            <w:tcW w:w="1276" w:type="dxa"/>
          </w:tcPr>
          <w:p w14:paraId="6CB5399B"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AMF</w:t>
            </w:r>
          </w:p>
        </w:tc>
        <w:tc>
          <w:tcPr>
            <w:tcW w:w="284" w:type="dxa"/>
          </w:tcPr>
          <w:p w14:paraId="7F6FD3DC"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01F9623" w14:textId="77777777" w:rsidR="00206614" w:rsidRPr="002546FB" w:rsidRDefault="00ED5C53" w:rsidP="00ED5C53">
            <w:pPr>
              <w:spacing w:after="0" w:line="240" w:lineRule="auto"/>
              <w:ind w:left="0" w:right="0" w:firstLine="0"/>
              <w:jc w:val="left"/>
              <w:rPr>
                <w:rFonts w:ascii="Arial" w:hAnsi="Arial" w:cs="Arial"/>
                <w:color w:val="auto"/>
                <w:sz w:val="20"/>
                <w:szCs w:val="20"/>
              </w:rPr>
            </w:pPr>
            <w:r w:rsidRPr="002546FB">
              <w:rPr>
                <w:rFonts w:ascii="Arial" w:hAnsi="Arial" w:cs="Arial"/>
                <w:color w:val="auto"/>
                <w:sz w:val="20"/>
                <w:szCs w:val="20"/>
                <w:lang w:val="ru-RU"/>
              </w:rPr>
              <w:t>функция управления доступом и мобильностью (</w:t>
            </w:r>
            <w:proofErr w:type="spellStart"/>
            <w:r w:rsidRPr="002546FB">
              <w:rPr>
                <w:rFonts w:ascii="Arial" w:hAnsi="Arial" w:cs="Arial"/>
                <w:color w:val="auto"/>
                <w:sz w:val="20"/>
                <w:szCs w:val="20"/>
                <w:lang w:val="ru-RU"/>
              </w:rPr>
              <w:t>Access</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and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Mobility</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management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Function</w:t>
            </w:r>
            <w:proofErr w:type="spellEnd"/>
            <w:r w:rsidRPr="002546FB">
              <w:rPr>
                <w:rFonts w:ascii="Arial" w:hAnsi="Arial" w:cs="Arial"/>
                <w:color w:val="auto"/>
                <w:sz w:val="20"/>
                <w:szCs w:val="20"/>
                <w:lang w:val="ru-RU"/>
              </w:rPr>
              <w:t>);</w:t>
            </w:r>
          </w:p>
        </w:tc>
      </w:tr>
      <w:tr w:rsidR="00206614" w:rsidRPr="002546FB" w14:paraId="46C18B1B" w14:textId="77777777" w:rsidTr="00B55874">
        <w:tc>
          <w:tcPr>
            <w:tcW w:w="1276" w:type="dxa"/>
          </w:tcPr>
          <w:p w14:paraId="6F0459FD"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API</w:t>
            </w:r>
          </w:p>
        </w:tc>
        <w:tc>
          <w:tcPr>
            <w:tcW w:w="284" w:type="dxa"/>
          </w:tcPr>
          <w:p w14:paraId="14FD372C"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13A5AFD" w14:textId="77777777" w:rsidR="00206614" w:rsidRPr="002546FB" w:rsidRDefault="00ED5C53" w:rsidP="00225283">
            <w:pPr>
              <w:spacing w:after="0" w:line="240" w:lineRule="auto"/>
              <w:ind w:left="0" w:right="0" w:firstLine="0"/>
              <w:jc w:val="left"/>
              <w:rPr>
                <w:rFonts w:ascii="Arial" w:hAnsi="Arial" w:cs="Arial"/>
                <w:color w:val="auto"/>
                <w:sz w:val="20"/>
                <w:szCs w:val="20"/>
                <w:lang w:val="ru-RU"/>
              </w:rPr>
            </w:pPr>
            <w:r w:rsidRPr="002546FB">
              <w:rPr>
                <w:rFonts w:ascii="Arial" w:hAnsi="Arial" w:cs="Arial"/>
                <w:color w:val="auto"/>
                <w:sz w:val="20"/>
                <w:szCs w:val="20"/>
                <w:lang w:val="ru-RU"/>
              </w:rPr>
              <w:t>интерфейс программирования приложений (</w:t>
            </w:r>
            <w:proofErr w:type="spellStart"/>
            <w:r w:rsidRPr="002546FB">
              <w:rPr>
                <w:rFonts w:ascii="Arial" w:hAnsi="Arial" w:cs="Arial"/>
                <w:color w:val="auto"/>
                <w:sz w:val="20"/>
                <w:szCs w:val="20"/>
                <w:lang w:val="ru-RU"/>
              </w:rPr>
              <w:t>Application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Programming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Interface</w:t>
            </w:r>
            <w:proofErr w:type="spellEnd"/>
            <w:r w:rsidRPr="002546FB">
              <w:rPr>
                <w:rFonts w:ascii="Arial" w:hAnsi="Arial" w:cs="Arial"/>
                <w:color w:val="auto"/>
                <w:sz w:val="20"/>
                <w:szCs w:val="20"/>
                <w:lang w:val="ru-RU"/>
              </w:rPr>
              <w:t>);</w:t>
            </w:r>
          </w:p>
        </w:tc>
      </w:tr>
      <w:tr w:rsidR="00206614" w:rsidRPr="002546FB" w14:paraId="33B5749D" w14:textId="77777777" w:rsidTr="00B55874">
        <w:tc>
          <w:tcPr>
            <w:tcW w:w="1276" w:type="dxa"/>
          </w:tcPr>
          <w:p w14:paraId="0A025391"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APN</w:t>
            </w:r>
          </w:p>
        </w:tc>
        <w:tc>
          <w:tcPr>
            <w:tcW w:w="284" w:type="dxa"/>
          </w:tcPr>
          <w:p w14:paraId="164CA377"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527D224" w14:textId="77777777" w:rsidR="00206614" w:rsidRPr="00056803" w:rsidRDefault="00ED5C53" w:rsidP="00225283">
            <w:pPr>
              <w:spacing w:after="0" w:line="240" w:lineRule="auto"/>
              <w:ind w:left="0" w:right="0" w:firstLine="0"/>
              <w:jc w:val="left"/>
              <w:rPr>
                <w:rFonts w:ascii="Arial" w:hAnsi="Arial" w:cs="Arial"/>
                <w:color w:val="auto"/>
                <w:sz w:val="20"/>
                <w:szCs w:val="20"/>
              </w:rPr>
            </w:pPr>
            <w:r w:rsidRPr="002546FB">
              <w:rPr>
                <w:rFonts w:ascii="Arial" w:hAnsi="Arial" w:cs="Arial"/>
                <w:color w:val="auto"/>
                <w:sz w:val="20"/>
                <w:szCs w:val="20"/>
                <w:lang w:val="ru-RU"/>
              </w:rPr>
              <w:t>имя</w:t>
            </w:r>
            <w:r w:rsidRPr="00056803">
              <w:rPr>
                <w:rFonts w:ascii="Arial" w:hAnsi="Arial" w:cs="Arial"/>
                <w:color w:val="auto"/>
                <w:sz w:val="20"/>
                <w:szCs w:val="20"/>
              </w:rPr>
              <w:t xml:space="preserve"> </w:t>
            </w:r>
            <w:r w:rsidRPr="002546FB">
              <w:rPr>
                <w:rFonts w:ascii="Arial" w:hAnsi="Arial" w:cs="Arial"/>
                <w:color w:val="auto"/>
                <w:sz w:val="20"/>
                <w:szCs w:val="20"/>
                <w:lang w:val="ru-RU"/>
              </w:rPr>
              <w:t>точки</w:t>
            </w:r>
            <w:r w:rsidRPr="00056803">
              <w:rPr>
                <w:rFonts w:ascii="Arial" w:hAnsi="Arial" w:cs="Arial"/>
                <w:color w:val="auto"/>
                <w:sz w:val="20"/>
                <w:szCs w:val="20"/>
              </w:rPr>
              <w:t xml:space="preserve"> </w:t>
            </w:r>
            <w:r w:rsidRPr="002546FB">
              <w:rPr>
                <w:rFonts w:ascii="Arial" w:hAnsi="Arial" w:cs="Arial"/>
                <w:color w:val="auto"/>
                <w:sz w:val="20"/>
                <w:szCs w:val="20"/>
                <w:lang w:val="ru-RU"/>
              </w:rPr>
              <w:t>доступа</w:t>
            </w:r>
            <w:r w:rsidRPr="00056803">
              <w:rPr>
                <w:rFonts w:ascii="Arial" w:hAnsi="Arial" w:cs="Arial"/>
                <w:color w:val="auto"/>
                <w:sz w:val="20"/>
                <w:szCs w:val="20"/>
              </w:rPr>
              <w:t xml:space="preserve"> (Access Point Name);</w:t>
            </w:r>
          </w:p>
        </w:tc>
      </w:tr>
      <w:tr w:rsidR="00206614" w:rsidRPr="00386E30" w14:paraId="783BA6A1" w14:textId="77777777" w:rsidTr="00B55874">
        <w:tc>
          <w:tcPr>
            <w:tcW w:w="1276" w:type="dxa"/>
          </w:tcPr>
          <w:p w14:paraId="53477417"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ARQ</w:t>
            </w:r>
          </w:p>
        </w:tc>
        <w:tc>
          <w:tcPr>
            <w:tcW w:w="284" w:type="dxa"/>
          </w:tcPr>
          <w:p w14:paraId="773D7403"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B98993E" w14:textId="77777777" w:rsidR="00206614" w:rsidRPr="002546FB" w:rsidRDefault="00ED5C53" w:rsidP="00225283">
            <w:pPr>
              <w:spacing w:after="0" w:line="240" w:lineRule="auto"/>
              <w:ind w:left="0" w:right="0" w:firstLine="0"/>
              <w:jc w:val="left"/>
              <w:rPr>
                <w:rFonts w:ascii="Arial" w:hAnsi="Arial" w:cs="Arial"/>
                <w:color w:val="auto"/>
                <w:sz w:val="20"/>
                <w:szCs w:val="20"/>
                <w:lang w:val="ru-RU"/>
              </w:rPr>
            </w:pPr>
            <w:r w:rsidRPr="002546FB">
              <w:rPr>
                <w:rFonts w:ascii="Arial" w:hAnsi="Arial" w:cs="Arial"/>
                <w:color w:val="auto"/>
                <w:sz w:val="20"/>
                <w:szCs w:val="20"/>
                <w:lang w:val="ru-RU"/>
              </w:rPr>
              <w:t>автоматический повторный запрос (</w:t>
            </w:r>
            <w:proofErr w:type="spellStart"/>
            <w:r w:rsidRPr="002546FB">
              <w:rPr>
                <w:rFonts w:ascii="Arial" w:hAnsi="Arial" w:cs="Arial"/>
                <w:color w:val="auto"/>
                <w:sz w:val="20"/>
                <w:szCs w:val="20"/>
                <w:lang w:val="ru-RU"/>
              </w:rPr>
              <w:t>Automatic</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Repeat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Request</w:t>
            </w:r>
            <w:proofErr w:type="spellEnd"/>
            <w:r w:rsidRPr="002546FB">
              <w:rPr>
                <w:rFonts w:ascii="Arial" w:hAnsi="Arial" w:cs="Arial"/>
                <w:color w:val="auto"/>
                <w:sz w:val="20"/>
                <w:szCs w:val="20"/>
                <w:lang w:val="ru-RU"/>
              </w:rPr>
              <w:t>);</w:t>
            </w:r>
          </w:p>
        </w:tc>
      </w:tr>
      <w:tr w:rsidR="00206614" w:rsidRPr="002546FB" w14:paraId="69B8BC5F" w14:textId="77777777" w:rsidTr="00B55874">
        <w:tc>
          <w:tcPr>
            <w:tcW w:w="1276" w:type="dxa"/>
          </w:tcPr>
          <w:p w14:paraId="237456CA"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AS</w:t>
            </w:r>
          </w:p>
        </w:tc>
        <w:tc>
          <w:tcPr>
            <w:tcW w:w="284" w:type="dxa"/>
          </w:tcPr>
          <w:p w14:paraId="4132573A"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3492FBA" w14:textId="77777777" w:rsidR="00206614" w:rsidRPr="002546FB" w:rsidRDefault="00ED5C53" w:rsidP="00225283">
            <w:pPr>
              <w:spacing w:after="0" w:line="240" w:lineRule="auto"/>
              <w:ind w:left="0" w:right="0" w:firstLine="0"/>
              <w:jc w:val="left"/>
              <w:rPr>
                <w:rFonts w:ascii="Arial" w:hAnsi="Arial" w:cs="Arial"/>
                <w:color w:val="auto"/>
                <w:sz w:val="20"/>
                <w:szCs w:val="20"/>
                <w:lang w:val="ru-RU"/>
              </w:rPr>
            </w:pPr>
            <w:r w:rsidRPr="002546FB">
              <w:rPr>
                <w:rFonts w:ascii="Arial" w:hAnsi="Arial" w:cs="Arial"/>
                <w:color w:val="auto"/>
                <w:sz w:val="20"/>
                <w:szCs w:val="20"/>
                <w:lang w:val="ru-RU"/>
              </w:rPr>
              <w:t>сервер приложений (</w:t>
            </w:r>
            <w:proofErr w:type="spellStart"/>
            <w:r w:rsidRPr="002546FB">
              <w:rPr>
                <w:rFonts w:ascii="Arial" w:hAnsi="Arial" w:cs="Arial"/>
                <w:color w:val="auto"/>
                <w:sz w:val="20"/>
                <w:szCs w:val="20"/>
                <w:lang w:val="ru-RU"/>
              </w:rPr>
              <w:t>Application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Server</w:t>
            </w:r>
            <w:proofErr w:type="spellEnd"/>
            <w:r w:rsidRPr="002546FB">
              <w:rPr>
                <w:rFonts w:ascii="Arial" w:hAnsi="Arial" w:cs="Arial"/>
                <w:color w:val="auto"/>
                <w:sz w:val="20"/>
                <w:szCs w:val="20"/>
                <w:lang w:val="ru-RU"/>
              </w:rPr>
              <w:t>);</w:t>
            </w:r>
          </w:p>
        </w:tc>
      </w:tr>
      <w:tr w:rsidR="00206614" w:rsidRPr="00386E30" w14:paraId="59A04653" w14:textId="77777777" w:rsidTr="00B55874">
        <w:tc>
          <w:tcPr>
            <w:tcW w:w="1276" w:type="dxa"/>
          </w:tcPr>
          <w:p w14:paraId="6F1F857D"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BCCH</w:t>
            </w:r>
          </w:p>
        </w:tc>
        <w:tc>
          <w:tcPr>
            <w:tcW w:w="284" w:type="dxa"/>
          </w:tcPr>
          <w:p w14:paraId="27510BB7" w14:textId="77777777" w:rsidR="00206614" w:rsidRPr="002546FB" w:rsidRDefault="00206614" w:rsidP="00225283">
            <w:pPr>
              <w:tabs>
                <w:tab w:val="left" w:pos="243"/>
              </w:tabs>
              <w:ind w:left="0"/>
              <w:jc w:val="center"/>
              <w:rPr>
                <w:rFonts w:ascii="Arial" w:hAnsi="Arial" w:cs="Arial"/>
                <w:color w:val="auto"/>
                <w:sz w:val="20"/>
                <w:szCs w:val="20"/>
                <w:lang w:val="ru-RU"/>
              </w:rPr>
            </w:pPr>
            <w:r w:rsidRPr="002546FB">
              <w:rPr>
                <w:rFonts w:ascii="Arial" w:hAnsi="Arial" w:cs="Arial"/>
                <w:color w:val="auto"/>
                <w:sz w:val="20"/>
                <w:szCs w:val="20"/>
                <w:lang w:val="ru-RU"/>
              </w:rPr>
              <w:t>–</w:t>
            </w:r>
          </w:p>
        </w:tc>
        <w:tc>
          <w:tcPr>
            <w:tcW w:w="7796" w:type="dxa"/>
          </w:tcPr>
          <w:p w14:paraId="6B3B3655" w14:textId="77777777" w:rsidR="00206614" w:rsidRPr="002546FB" w:rsidRDefault="00ED5C53"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широковещательный канал управления (</w:t>
            </w:r>
            <w:proofErr w:type="spellStart"/>
            <w:r w:rsidRPr="002546FB">
              <w:rPr>
                <w:rFonts w:ascii="Arial" w:hAnsi="Arial" w:cs="Arial"/>
                <w:color w:val="auto"/>
                <w:sz w:val="20"/>
                <w:szCs w:val="20"/>
                <w:lang w:val="ru-RU"/>
              </w:rPr>
              <w:t>Broadcast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Channel</w:t>
            </w:r>
            <w:proofErr w:type="spellEnd"/>
            <w:r w:rsidRPr="002546FB">
              <w:rPr>
                <w:rFonts w:ascii="Arial" w:hAnsi="Arial" w:cs="Arial"/>
                <w:color w:val="auto"/>
                <w:sz w:val="20"/>
                <w:szCs w:val="20"/>
                <w:lang w:val="ru-RU"/>
              </w:rPr>
              <w:t>);</w:t>
            </w:r>
          </w:p>
        </w:tc>
      </w:tr>
      <w:tr w:rsidR="00206614" w:rsidRPr="002546FB" w14:paraId="109974C8" w14:textId="77777777" w:rsidTr="00B55874">
        <w:tc>
          <w:tcPr>
            <w:tcW w:w="1276" w:type="dxa"/>
          </w:tcPr>
          <w:p w14:paraId="74B6CA45"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BCH</w:t>
            </w:r>
          </w:p>
        </w:tc>
        <w:tc>
          <w:tcPr>
            <w:tcW w:w="284" w:type="dxa"/>
          </w:tcPr>
          <w:p w14:paraId="237ABD64"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6C076C7" w14:textId="77777777" w:rsidR="00206614" w:rsidRPr="002546FB" w:rsidRDefault="00ED5C53" w:rsidP="00225283">
            <w:pPr>
              <w:spacing w:after="0" w:line="240" w:lineRule="auto"/>
              <w:ind w:left="0" w:right="330" w:firstLine="0"/>
              <w:rPr>
                <w:rFonts w:ascii="Arial" w:hAnsi="Arial" w:cs="Arial"/>
                <w:color w:val="auto"/>
                <w:sz w:val="20"/>
                <w:szCs w:val="20"/>
                <w:lang w:val="ru-RU"/>
              </w:rPr>
            </w:pPr>
            <w:r w:rsidRPr="002546FB">
              <w:rPr>
                <w:rFonts w:ascii="Arial" w:hAnsi="Arial" w:cs="Arial"/>
                <w:color w:val="auto"/>
                <w:sz w:val="20"/>
                <w:szCs w:val="20"/>
                <w:lang w:val="ru-RU"/>
              </w:rPr>
              <w:t>широковещательный канал (</w:t>
            </w:r>
            <w:proofErr w:type="spellStart"/>
            <w:r w:rsidRPr="002546FB">
              <w:rPr>
                <w:rFonts w:ascii="Arial" w:hAnsi="Arial" w:cs="Arial"/>
                <w:color w:val="auto"/>
                <w:sz w:val="20"/>
                <w:szCs w:val="20"/>
                <w:lang w:val="ru-RU"/>
              </w:rPr>
              <w:t>Broadcast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Channel</w:t>
            </w:r>
            <w:proofErr w:type="spellEnd"/>
            <w:r w:rsidRPr="002546FB">
              <w:rPr>
                <w:rFonts w:ascii="Arial" w:hAnsi="Arial" w:cs="Arial"/>
                <w:color w:val="auto"/>
                <w:sz w:val="20"/>
                <w:szCs w:val="20"/>
                <w:lang w:val="ru-RU"/>
              </w:rPr>
              <w:t>);</w:t>
            </w:r>
          </w:p>
        </w:tc>
      </w:tr>
      <w:tr w:rsidR="00206614" w:rsidRPr="002546FB" w14:paraId="1871FE4B" w14:textId="77777777" w:rsidTr="00B55874">
        <w:tc>
          <w:tcPr>
            <w:tcW w:w="1276" w:type="dxa"/>
          </w:tcPr>
          <w:p w14:paraId="6A21D0E1"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BPSK</w:t>
            </w:r>
          </w:p>
        </w:tc>
        <w:tc>
          <w:tcPr>
            <w:tcW w:w="284" w:type="dxa"/>
          </w:tcPr>
          <w:p w14:paraId="2E5738BB"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3283479" w14:textId="77777777" w:rsidR="00206614" w:rsidRPr="002546FB" w:rsidRDefault="00ED5C53" w:rsidP="00225283">
            <w:pPr>
              <w:spacing w:after="0" w:line="240" w:lineRule="auto"/>
              <w:ind w:left="0" w:right="330" w:firstLine="0"/>
              <w:rPr>
                <w:rFonts w:ascii="Arial" w:hAnsi="Arial" w:cs="Arial"/>
                <w:color w:val="auto"/>
                <w:sz w:val="20"/>
                <w:szCs w:val="20"/>
              </w:rPr>
            </w:pPr>
            <w:r w:rsidRPr="002546FB">
              <w:rPr>
                <w:rFonts w:ascii="Arial" w:hAnsi="Arial" w:cs="Arial"/>
                <w:color w:val="auto"/>
                <w:sz w:val="20"/>
                <w:szCs w:val="20"/>
                <w:lang w:val="ru-RU"/>
              </w:rPr>
              <w:t>двоичная</w:t>
            </w:r>
            <w:r w:rsidRPr="00056803">
              <w:rPr>
                <w:rFonts w:ascii="Arial" w:hAnsi="Arial" w:cs="Arial"/>
                <w:color w:val="auto"/>
                <w:sz w:val="20"/>
                <w:szCs w:val="20"/>
              </w:rPr>
              <w:t xml:space="preserve"> </w:t>
            </w:r>
            <w:r w:rsidRPr="002546FB">
              <w:rPr>
                <w:rFonts w:ascii="Arial" w:hAnsi="Arial" w:cs="Arial"/>
                <w:color w:val="auto"/>
                <w:sz w:val="20"/>
                <w:szCs w:val="20"/>
                <w:lang w:val="ru-RU"/>
              </w:rPr>
              <w:t>фазовая</w:t>
            </w:r>
            <w:r w:rsidRPr="00056803">
              <w:rPr>
                <w:rFonts w:ascii="Arial" w:hAnsi="Arial" w:cs="Arial"/>
                <w:color w:val="auto"/>
                <w:sz w:val="20"/>
                <w:szCs w:val="20"/>
              </w:rPr>
              <w:t xml:space="preserve"> </w:t>
            </w:r>
            <w:r w:rsidRPr="002546FB">
              <w:rPr>
                <w:rFonts w:ascii="Arial" w:hAnsi="Arial" w:cs="Arial"/>
                <w:color w:val="auto"/>
                <w:sz w:val="20"/>
                <w:szCs w:val="20"/>
                <w:lang w:val="ru-RU"/>
              </w:rPr>
              <w:t>манипуляция</w:t>
            </w:r>
            <w:r w:rsidRPr="00056803">
              <w:rPr>
                <w:rFonts w:ascii="Arial" w:hAnsi="Arial" w:cs="Arial"/>
                <w:color w:val="auto"/>
                <w:sz w:val="20"/>
                <w:szCs w:val="20"/>
              </w:rPr>
              <w:t xml:space="preserve"> (Binary Phase-Shift Keying);</w:t>
            </w:r>
          </w:p>
        </w:tc>
      </w:tr>
      <w:tr w:rsidR="00206614" w:rsidRPr="002546FB" w14:paraId="6F8D7F6C" w14:textId="77777777" w:rsidTr="00B55874">
        <w:tc>
          <w:tcPr>
            <w:tcW w:w="1276" w:type="dxa"/>
          </w:tcPr>
          <w:p w14:paraId="68355225"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CCCH</w:t>
            </w:r>
          </w:p>
        </w:tc>
        <w:tc>
          <w:tcPr>
            <w:tcW w:w="284" w:type="dxa"/>
          </w:tcPr>
          <w:p w14:paraId="609D398B"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AB57D1D" w14:textId="77777777" w:rsidR="00206614" w:rsidRPr="002546FB" w:rsidRDefault="00ED5C53" w:rsidP="00225283">
            <w:pPr>
              <w:spacing w:after="0" w:line="240" w:lineRule="auto"/>
              <w:ind w:left="0" w:right="1035" w:firstLine="0"/>
              <w:rPr>
                <w:rFonts w:ascii="Arial" w:hAnsi="Arial" w:cs="Arial"/>
                <w:color w:val="auto"/>
                <w:sz w:val="20"/>
                <w:szCs w:val="20"/>
                <w:lang w:val="ru-RU"/>
              </w:rPr>
            </w:pPr>
            <w:r w:rsidRPr="002546FB">
              <w:rPr>
                <w:rFonts w:ascii="Arial" w:hAnsi="Arial" w:cs="Arial"/>
                <w:color w:val="auto"/>
                <w:sz w:val="20"/>
                <w:szCs w:val="20"/>
                <w:lang w:val="ru-RU"/>
              </w:rPr>
              <w:t>общий канал управления (</w:t>
            </w:r>
            <w:proofErr w:type="spellStart"/>
            <w:r w:rsidRPr="002546FB">
              <w:rPr>
                <w:rFonts w:ascii="Arial" w:hAnsi="Arial" w:cs="Arial"/>
                <w:color w:val="auto"/>
                <w:sz w:val="20"/>
                <w:szCs w:val="20"/>
                <w:lang w:val="ru-RU"/>
              </w:rPr>
              <w:t>Common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Channel</w:t>
            </w:r>
            <w:proofErr w:type="spellEnd"/>
            <w:r w:rsidRPr="002546FB">
              <w:rPr>
                <w:rFonts w:ascii="Arial" w:hAnsi="Arial" w:cs="Arial"/>
                <w:color w:val="auto"/>
                <w:sz w:val="20"/>
                <w:szCs w:val="20"/>
                <w:lang w:val="ru-RU"/>
              </w:rPr>
              <w:t>);</w:t>
            </w:r>
          </w:p>
        </w:tc>
      </w:tr>
      <w:tr w:rsidR="00206614" w:rsidRPr="002546FB" w14:paraId="0E606555" w14:textId="77777777" w:rsidTr="00B55874">
        <w:tc>
          <w:tcPr>
            <w:tcW w:w="1276" w:type="dxa"/>
          </w:tcPr>
          <w:p w14:paraId="225E53CA" w14:textId="77777777" w:rsidR="00206614" w:rsidRPr="002546FB" w:rsidRDefault="00ED5C53" w:rsidP="00225283">
            <w:pPr>
              <w:spacing w:after="0" w:line="240" w:lineRule="auto"/>
              <w:ind w:left="0" w:firstLine="0"/>
              <w:rPr>
                <w:rFonts w:ascii="Arial" w:hAnsi="Arial" w:cs="Arial"/>
                <w:color w:val="auto"/>
                <w:sz w:val="20"/>
                <w:szCs w:val="20"/>
              </w:rPr>
            </w:pPr>
            <w:proofErr w:type="spellStart"/>
            <w:r w:rsidRPr="002546FB">
              <w:rPr>
                <w:rFonts w:ascii="Arial" w:hAnsi="Arial" w:cs="Arial"/>
                <w:color w:val="auto"/>
                <w:sz w:val="20"/>
                <w:szCs w:val="20"/>
              </w:rPr>
              <w:t>CoAP</w:t>
            </w:r>
            <w:proofErr w:type="spellEnd"/>
          </w:p>
        </w:tc>
        <w:tc>
          <w:tcPr>
            <w:tcW w:w="284" w:type="dxa"/>
          </w:tcPr>
          <w:p w14:paraId="17C1221C"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74648B6" w14:textId="77777777" w:rsidR="00206614" w:rsidRPr="002546FB" w:rsidRDefault="00ED5C53" w:rsidP="00ED5C53">
            <w:pPr>
              <w:spacing w:after="0" w:line="240" w:lineRule="auto"/>
              <w:ind w:left="0" w:right="743" w:firstLine="0"/>
              <w:rPr>
                <w:rFonts w:ascii="Arial" w:hAnsi="Arial" w:cs="Arial"/>
                <w:color w:val="auto"/>
                <w:sz w:val="20"/>
                <w:szCs w:val="20"/>
                <w:lang w:val="ru-RU"/>
              </w:rPr>
            </w:pPr>
            <w:r w:rsidRPr="002546FB">
              <w:rPr>
                <w:rFonts w:ascii="Arial" w:hAnsi="Arial" w:cs="Arial"/>
                <w:color w:val="auto"/>
                <w:sz w:val="20"/>
                <w:szCs w:val="20"/>
                <w:lang w:val="ru-RU"/>
              </w:rPr>
              <w:t>протокол ограниченного приложения (</w:t>
            </w:r>
            <w:proofErr w:type="spellStart"/>
            <w:r w:rsidRPr="002546FB">
              <w:rPr>
                <w:rFonts w:ascii="Arial" w:hAnsi="Arial" w:cs="Arial"/>
                <w:color w:val="auto"/>
                <w:sz w:val="20"/>
                <w:szCs w:val="20"/>
                <w:lang w:val="ru-RU"/>
              </w:rPr>
              <w:t>Constrained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Application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Protocol</w:t>
            </w:r>
            <w:proofErr w:type="spellEnd"/>
            <w:r w:rsidRPr="002546FB">
              <w:rPr>
                <w:rFonts w:ascii="Arial" w:hAnsi="Arial" w:cs="Arial"/>
                <w:color w:val="auto"/>
                <w:sz w:val="20"/>
                <w:szCs w:val="20"/>
                <w:lang w:val="ru-RU"/>
              </w:rPr>
              <w:t>);</w:t>
            </w:r>
          </w:p>
        </w:tc>
      </w:tr>
      <w:tr w:rsidR="00206614" w:rsidRPr="002546FB" w14:paraId="314C695D" w14:textId="77777777" w:rsidTr="00B55874">
        <w:tc>
          <w:tcPr>
            <w:tcW w:w="1276" w:type="dxa"/>
          </w:tcPr>
          <w:p w14:paraId="231C20FB"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CP</w:t>
            </w:r>
          </w:p>
        </w:tc>
        <w:tc>
          <w:tcPr>
            <w:tcW w:w="284" w:type="dxa"/>
          </w:tcPr>
          <w:p w14:paraId="092A1261"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2E0FDADF"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плоскость управления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Plane</w:t>
            </w:r>
            <w:proofErr w:type="spellEnd"/>
            <w:r w:rsidRPr="002546FB">
              <w:rPr>
                <w:rFonts w:ascii="Arial" w:hAnsi="Arial" w:cs="Arial"/>
                <w:color w:val="auto"/>
                <w:sz w:val="20"/>
                <w:szCs w:val="20"/>
                <w:lang w:val="ru-RU"/>
              </w:rPr>
              <w:t>);</w:t>
            </w:r>
          </w:p>
        </w:tc>
      </w:tr>
      <w:tr w:rsidR="00206614" w:rsidRPr="00386E30" w14:paraId="32BB9E42" w14:textId="77777777" w:rsidTr="00B55874">
        <w:tc>
          <w:tcPr>
            <w:tcW w:w="1276" w:type="dxa"/>
          </w:tcPr>
          <w:p w14:paraId="5B72F225"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rPr>
              <w:t>CRC</w:t>
            </w:r>
          </w:p>
        </w:tc>
        <w:tc>
          <w:tcPr>
            <w:tcW w:w="284" w:type="dxa"/>
          </w:tcPr>
          <w:p w14:paraId="63C05BB7" w14:textId="77777777" w:rsidR="00206614" w:rsidRPr="002546FB" w:rsidRDefault="00206614" w:rsidP="00225283">
            <w:pPr>
              <w:tabs>
                <w:tab w:val="left" w:pos="243"/>
              </w:tabs>
              <w:ind w:left="0"/>
              <w:jc w:val="center"/>
              <w:rPr>
                <w:rFonts w:ascii="Arial" w:hAnsi="Arial" w:cs="Arial"/>
                <w:color w:val="auto"/>
                <w:sz w:val="20"/>
                <w:szCs w:val="20"/>
                <w:lang w:val="ru-RU"/>
              </w:rPr>
            </w:pPr>
            <w:r w:rsidRPr="002546FB">
              <w:rPr>
                <w:rFonts w:ascii="Arial" w:hAnsi="Arial" w:cs="Arial"/>
                <w:color w:val="auto"/>
                <w:sz w:val="20"/>
                <w:szCs w:val="20"/>
                <w:lang w:val="ru-RU"/>
              </w:rPr>
              <w:t>–</w:t>
            </w:r>
          </w:p>
        </w:tc>
        <w:tc>
          <w:tcPr>
            <w:tcW w:w="7796" w:type="dxa"/>
          </w:tcPr>
          <w:p w14:paraId="658B795C" w14:textId="77777777" w:rsidR="00206614" w:rsidRPr="002546FB" w:rsidRDefault="00ED5C53"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циклический избыточный код (</w:t>
            </w:r>
            <w:proofErr w:type="spellStart"/>
            <w:r w:rsidRPr="002546FB">
              <w:rPr>
                <w:rFonts w:ascii="Arial" w:hAnsi="Arial" w:cs="Arial"/>
                <w:color w:val="auto"/>
                <w:sz w:val="20"/>
                <w:szCs w:val="20"/>
                <w:lang w:val="ru-RU"/>
              </w:rPr>
              <w:t>Cyclic</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Redundancy</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Check</w:t>
            </w:r>
            <w:proofErr w:type="spellEnd"/>
            <w:r w:rsidRPr="002546FB">
              <w:rPr>
                <w:rFonts w:ascii="Arial" w:hAnsi="Arial" w:cs="Arial"/>
                <w:color w:val="auto"/>
                <w:sz w:val="20"/>
                <w:szCs w:val="20"/>
                <w:lang w:val="ru-RU"/>
              </w:rPr>
              <w:t>);</w:t>
            </w:r>
          </w:p>
        </w:tc>
      </w:tr>
      <w:tr w:rsidR="00206614" w:rsidRPr="002546FB" w14:paraId="09E1DFEC" w14:textId="77777777" w:rsidTr="00B55874">
        <w:tc>
          <w:tcPr>
            <w:tcW w:w="1276" w:type="dxa"/>
          </w:tcPr>
          <w:p w14:paraId="62B309AA" w14:textId="77777777" w:rsidR="00206614" w:rsidRPr="002546FB" w:rsidRDefault="00ED5C53"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CRS</w:t>
            </w:r>
          </w:p>
        </w:tc>
        <w:tc>
          <w:tcPr>
            <w:tcW w:w="284" w:type="dxa"/>
          </w:tcPr>
          <w:p w14:paraId="0986A7BC"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DDD9D22" w14:textId="77777777" w:rsidR="00206614" w:rsidRPr="00056803" w:rsidRDefault="00ED5C53" w:rsidP="00225283">
            <w:pPr>
              <w:tabs>
                <w:tab w:val="left" w:pos="9870"/>
              </w:tabs>
              <w:spacing w:after="0" w:line="240" w:lineRule="auto"/>
              <w:ind w:left="0" w:right="-53" w:firstLine="0"/>
              <w:rPr>
                <w:rFonts w:ascii="Arial" w:hAnsi="Arial" w:cs="Arial"/>
                <w:color w:val="auto"/>
                <w:sz w:val="20"/>
                <w:szCs w:val="20"/>
              </w:rPr>
            </w:pPr>
            <w:proofErr w:type="spellStart"/>
            <w:r w:rsidRPr="002546FB">
              <w:rPr>
                <w:rFonts w:ascii="Arial" w:hAnsi="Arial" w:cs="Arial"/>
                <w:color w:val="auto"/>
                <w:sz w:val="20"/>
                <w:szCs w:val="20"/>
                <w:lang w:val="ru-RU"/>
              </w:rPr>
              <w:t>референсный</w:t>
            </w:r>
            <w:proofErr w:type="spellEnd"/>
            <w:r w:rsidRPr="00056803">
              <w:rPr>
                <w:rFonts w:ascii="Arial" w:hAnsi="Arial" w:cs="Arial"/>
                <w:color w:val="auto"/>
                <w:sz w:val="20"/>
                <w:szCs w:val="20"/>
              </w:rPr>
              <w:t xml:space="preserve"> </w:t>
            </w:r>
            <w:r w:rsidRPr="002546FB">
              <w:rPr>
                <w:rFonts w:ascii="Arial" w:hAnsi="Arial" w:cs="Arial"/>
                <w:color w:val="auto"/>
                <w:sz w:val="20"/>
                <w:szCs w:val="20"/>
                <w:lang w:val="ru-RU"/>
              </w:rPr>
              <w:t>сигнал</w:t>
            </w:r>
            <w:r w:rsidRPr="00056803">
              <w:rPr>
                <w:rFonts w:ascii="Arial" w:hAnsi="Arial" w:cs="Arial"/>
                <w:color w:val="auto"/>
                <w:sz w:val="20"/>
                <w:szCs w:val="20"/>
              </w:rPr>
              <w:t xml:space="preserve"> </w:t>
            </w:r>
            <w:r w:rsidRPr="002546FB">
              <w:rPr>
                <w:rFonts w:ascii="Arial" w:hAnsi="Arial" w:cs="Arial"/>
                <w:color w:val="auto"/>
                <w:sz w:val="20"/>
                <w:szCs w:val="20"/>
                <w:lang w:val="ru-RU"/>
              </w:rPr>
              <w:t>ячейки</w:t>
            </w:r>
            <w:r w:rsidRPr="00056803">
              <w:rPr>
                <w:rFonts w:ascii="Arial" w:hAnsi="Arial" w:cs="Arial"/>
                <w:color w:val="auto"/>
                <w:sz w:val="20"/>
                <w:szCs w:val="20"/>
              </w:rPr>
              <w:t xml:space="preserve"> </w:t>
            </w:r>
            <w:r w:rsidRPr="002546FB">
              <w:rPr>
                <w:rFonts w:ascii="Arial" w:hAnsi="Arial" w:cs="Arial"/>
                <w:color w:val="auto"/>
                <w:sz w:val="20"/>
                <w:szCs w:val="20"/>
                <w:lang w:val="ru-RU"/>
              </w:rPr>
              <w:t>сети</w:t>
            </w:r>
            <w:r w:rsidRPr="00056803">
              <w:rPr>
                <w:rFonts w:ascii="Arial" w:hAnsi="Arial" w:cs="Arial"/>
                <w:color w:val="auto"/>
                <w:sz w:val="20"/>
                <w:szCs w:val="20"/>
              </w:rPr>
              <w:t xml:space="preserve"> (Cell-specific Reference Signal);</w:t>
            </w:r>
          </w:p>
        </w:tc>
      </w:tr>
      <w:tr w:rsidR="00206614" w:rsidRPr="002546FB" w14:paraId="47D0DE63" w14:textId="77777777" w:rsidTr="00B55874">
        <w:tc>
          <w:tcPr>
            <w:tcW w:w="1276" w:type="dxa"/>
          </w:tcPr>
          <w:p w14:paraId="3958078C" w14:textId="77777777" w:rsidR="00206614" w:rsidRPr="002546FB" w:rsidRDefault="00ED5C53"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CSGN</w:t>
            </w:r>
          </w:p>
        </w:tc>
        <w:tc>
          <w:tcPr>
            <w:tcW w:w="284" w:type="dxa"/>
          </w:tcPr>
          <w:p w14:paraId="01266326"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8B661C0" w14:textId="77777777" w:rsidR="00206614" w:rsidRPr="00056803" w:rsidRDefault="00ED5C53" w:rsidP="00ED5C53">
            <w:pPr>
              <w:tabs>
                <w:tab w:val="left" w:pos="9870"/>
              </w:tabs>
              <w:spacing w:after="0" w:line="240" w:lineRule="auto"/>
              <w:ind w:left="0" w:right="-53" w:firstLine="0"/>
              <w:rPr>
                <w:rFonts w:ascii="Arial" w:hAnsi="Arial" w:cs="Arial"/>
                <w:color w:val="auto"/>
                <w:sz w:val="20"/>
                <w:szCs w:val="20"/>
              </w:rPr>
            </w:pPr>
            <w:proofErr w:type="spellStart"/>
            <w:r w:rsidRPr="002546FB">
              <w:rPr>
                <w:rFonts w:ascii="Arial" w:hAnsi="Arial" w:cs="Arial"/>
                <w:color w:val="auto"/>
                <w:sz w:val="20"/>
                <w:szCs w:val="20"/>
              </w:rPr>
              <w:t>узел</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шлюза</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обслуживания</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сотового</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интернета</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вещей</w:t>
            </w:r>
            <w:proofErr w:type="spellEnd"/>
            <w:r w:rsidRPr="002546FB">
              <w:rPr>
                <w:rFonts w:ascii="Arial" w:hAnsi="Arial" w:cs="Arial"/>
                <w:color w:val="auto"/>
                <w:sz w:val="20"/>
                <w:szCs w:val="20"/>
              </w:rPr>
              <w:t xml:space="preserve"> (Cellular </w:t>
            </w:r>
            <w:proofErr w:type="spellStart"/>
            <w:r w:rsidRPr="002546FB">
              <w:rPr>
                <w:rFonts w:ascii="Arial" w:hAnsi="Arial" w:cs="Arial"/>
                <w:color w:val="auto"/>
                <w:sz w:val="20"/>
                <w:szCs w:val="20"/>
              </w:rPr>
              <w:t>loT</w:t>
            </w:r>
            <w:proofErr w:type="spellEnd"/>
            <w:r w:rsidRPr="002546FB">
              <w:rPr>
                <w:rFonts w:ascii="Arial" w:hAnsi="Arial" w:cs="Arial"/>
                <w:color w:val="auto"/>
                <w:sz w:val="20"/>
                <w:szCs w:val="20"/>
              </w:rPr>
              <w:t xml:space="preserve"> Serving Gateway</w:t>
            </w:r>
            <w:r w:rsidRPr="00056803">
              <w:rPr>
                <w:rFonts w:ascii="Arial" w:hAnsi="Arial" w:cs="Arial"/>
                <w:color w:val="auto"/>
                <w:sz w:val="20"/>
                <w:szCs w:val="20"/>
              </w:rPr>
              <w:t xml:space="preserve"> </w:t>
            </w:r>
            <w:r w:rsidRPr="002546FB">
              <w:rPr>
                <w:rFonts w:ascii="Arial" w:hAnsi="Arial" w:cs="Arial"/>
                <w:color w:val="auto"/>
                <w:sz w:val="20"/>
                <w:szCs w:val="20"/>
              </w:rPr>
              <w:t>Node);</w:t>
            </w:r>
          </w:p>
        </w:tc>
      </w:tr>
      <w:tr w:rsidR="00206614" w:rsidRPr="002546FB" w14:paraId="68A946DA" w14:textId="77777777" w:rsidTr="00B55874">
        <w:tc>
          <w:tcPr>
            <w:tcW w:w="1276" w:type="dxa"/>
          </w:tcPr>
          <w:p w14:paraId="32F066E3" w14:textId="77777777" w:rsidR="00206614" w:rsidRPr="002546FB" w:rsidRDefault="00ED5C53"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CU</w:t>
            </w:r>
          </w:p>
        </w:tc>
        <w:tc>
          <w:tcPr>
            <w:tcW w:w="284" w:type="dxa"/>
          </w:tcPr>
          <w:p w14:paraId="4BA7F405"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54950B1" w14:textId="77777777" w:rsidR="00206614" w:rsidRPr="002546FB" w:rsidRDefault="00ED5C53"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центральный блок (</w:t>
            </w:r>
            <w:proofErr w:type="spellStart"/>
            <w:r w:rsidRPr="002546FB">
              <w:rPr>
                <w:rFonts w:ascii="Arial" w:hAnsi="Arial" w:cs="Arial"/>
                <w:color w:val="auto"/>
                <w:sz w:val="20"/>
                <w:szCs w:val="20"/>
                <w:lang w:val="ru-RU"/>
              </w:rPr>
              <w:t>Central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Unit</w:t>
            </w:r>
            <w:proofErr w:type="spellEnd"/>
            <w:r w:rsidRPr="002546FB">
              <w:rPr>
                <w:rFonts w:ascii="Arial" w:hAnsi="Arial" w:cs="Arial"/>
                <w:color w:val="auto"/>
                <w:sz w:val="20"/>
                <w:szCs w:val="20"/>
                <w:lang w:val="ru-RU"/>
              </w:rPr>
              <w:t>);</w:t>
            </w:r>
          </w:p>
        </w:tc>
      </w:tr>
      <w:tr w:rsidR="00206614" w:rsidRPr="002546FB" w14:paraId="7117CBC5" w14:textId="77777777" w:rsidTr="00B55874">
        <w:tc>
          <w:tcPr>
            <w:tcW w:w="1276" w:type="dxa"/>
          </w:tcPr>
          <w:p w14:paraId="41100E02" w14:textId="77777777" w:rsidR="00206614" w:rsidRPr="002546FB" w:rsidRDefault="00ED5C53"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DCCH</w:t>
            </w:r>
          </w:p>
        </w:tc>
        <w:tc>
          <w:tcPr>
            <w:tcW w:w="284" w:type="dxa"/>
          </w:tcPr>
          <w:p w14:paraId="1FF64363" w14:textId="77777777" w:rsidR="00206614" w:rsidRPr="002546FB" w:rsidRDefault="0020661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583EC94" w14:textId="77777777" w:rsidR="00206614" w:rsidRPr="002546FB" w:rsidRDefault="00ED5C53"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выделенный канал управления (</w:t>
            </w:r>
            <w:proofErr w:type="spellStart"/>
            <w:r w:rsidRPr="002546FB">
              <w:rPr>
                <w:rFonts w:ascii="Arial" w:hAnsi="Arial" w:cs="Arial"/>
                <w:color w:val="auto"/>
                <w:sz w:val="20"/>
                <w:szCs w:val="20"/>
                <w:lang w:val="ru-RU"/>
              </w:rPr>
              <w:t>Dedicated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Channel</w:t>
            </w:r>
            <w:proofErr w:type="spellEnd"/>
            <w:r w:rsidRPr="002546FB">
              <w:rPr>
                <w:rFonts w:ascii="Arial" w:hAnsi="Arial" w:cs="Arial"/>
                <w:color w:val="auto"/>
                <w:sz w:val="20"/>
                <w:szCs w:val="20"/>
                <w:lang w:val="ru-RU"/>
              </w:rPr>
              <w:t>);</w:t>
            </w:r>
          </w:p>
        </w:tc>
      </w:tr>
      <w:tr w:rsidR="00F237A4" w:rsidRPr="002546FB" w14:paraId="0E107A5B" w14:textId="77777777" w:rsidTr="00B55874">
        <w:tc>
          <w:tcPr>
            <w:tcW w:w="1276" w:type="dxa"/>
          </w:tcPr>
          <w:p w14:paraId="38F134E2"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DCI</w:t>
            </w:r>
          </w:p>
        </w:tc>
        <w:tc>
          <w:tcPr>
            <w:tcW w:w="284" w:type="dxa"/>
          </w:tcPr>
          <w:p w14:paraId="1886A6BC"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0B72B9B"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управляющая информация </w:t>
            </w:r>
            <w:proofErr w:type="spellStart"/>
            <w:r w:rsidRPr="002546FB">
              <w:rPr>
                <w:rFonts w:ascii="Arial" w:hAnsi="Arial" w:cs="Arial"/>
                <w:color w:val="auto"/>
                <w:sz w:val="20"/>
                <w:szCs w:val="20"/>
                <w:lang w:val="ru-RU"/>
              </w:rPr>
              <w:t>downlink</w:t>
            </w:r>
            <w:proofErr w:type="spellEnd"/>
            <w:r w:rsidRPr="002546FB">
              <w:rPr>
                <w:rFonts w:ascii="Arial" w:hAnsi="Arial" w:cs="Arial"/>
                <w:color w:val="auto"/>
                <w:sz w:val="20"/>
                <w:szCs w:val="20"/>
                <w:lang w:val="ru-RU"/>
              </w:rPr>
              <w:t>-канала (</w:t>
            </w:r>
            <w:proofErr w:type="spellStart"/>
            <w:r w:rsidRPr="002546FB">
              <w:rPr>
                <w:rFonts w:ascii="Arial" w:hAnsi="Arial" w:cs="Arial"/>
                <w:color w:val="auto"/>
                <w:sz w:val="20"/>
                <w:szCs w:val="20"/>
                <w:lang w:val="ru-RU"/>
              </w:rPr>
              <w:t>Downlink</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Information</w:t>
            </w:r>
            <w:proofErr w:type="spellEnd"/>
            <w:r w:rsidRPr="002546FB">
              <w:rPr>
                <w:rFonts w:ascii="Arial" w:hAnsi="Arial" w:cs="Arial"/>
                <w:color w:val="auto"/>
                <w:sz w:val="20"/>
                <w:szCs w:val="20"/>
                <w:lang w:val="ru-RU"/>
              </w:rPr>
              <w:t>);</w:t>
            </w:r>
          </w:p>
        </w:tc>
      </w:tr>
      <w:tr w:rsidR="00F237A4" w:rsidRPr="002546FB" w14:paraId="5AC5A73D" w14:textId="77777777" w:rsidTr="00B55874">
        <w:tc>
          <w:tcPr>
            <w:tcW w:w="1276" w:type="dxa"/>
          </w:tcPr>
          <w:p w14:paraId="2932AC82"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DL-SCH</w:t>
            </w:r>
          </w:p>
        </w:tc>
        <w:tc>
          <w:tcPr>
            <w:tcW w:w="284" w:type="dxa"/>
          </w:tcPr>
          <w:p w14:paraId="1810C617"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68C2DCB"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общий</w:t>
            </w:r>
            <w:r w:rsidRPr="00056803">
              <w:rPr>
                <w:rFonts w:ascii="Arial" w:hAnsi="Arial" w:cs="Arial"/>
                <w:color w:val="auto"/>
                <w:sz w:val="20"/>
                <w:szCs w:val="20"/>
              </w:rPr>
              <w:t xml:space="preserve"> downlink-</w:t>
            </w:r>
            <w:r w:rsidRPr="002546FB">
              <w:rPr>
                <w:rFonts w:ascii="Arial" w:hAnsi="Arial" w:cs="Arial"/>
                <w:color w:val="auto"/>
                <w:sz w:val="20"/>
                <w:szCs w:val="20"/>
                <w:lang w:val="ru-RU"/>
              </w:rPr>
              <w:t>канал</w:t>
            </w:r>
            <w:r w:rsidRPr="00056803">
              <w:rPr>
                <w:rFonts w:ascii="Arial" w:hAnsi="Arial" w:cs="Arial"/>
                <w:color w:val="auto"/>
                <w:sz w:val="20"/>
                <w:szCs w:val="20"/>
              </w:rPr>
              <w:t xml:space="preserve"> (Downlink Shared Channel);</w:t>
            </w:r>
          </w:p>
        </w:tc>
      </w:tr>
      <w:tr w:rsidR="00F237A4" w:rsidRPr="002546FB" w14:paraId="2B735441" w14:textId="77777777" w:rsidTr="00B55874">
        <w:tc>
          <w:tcPr>
            <w:tcW w:w="1276" w:type="dxa"/>
          </w:tcPr>
          <w:p w14:paraId="6BADB343"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DMRS</w:t>
            </w:r>
          </w:p>
        </w:tc>
        <w:tc>
          <w:tcPr>
            <w:tcW w:w="284" w:type="dxa"/>
          </w:tcPr>
          <w:p w14:paraId="01C304F5"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1A1E8F9" w14:textId="77777777" w:rsidR="00F237A4" w:rsidRPr="00056803" w:rsidRDefault="00F237A4" w:rsidP="00225283">
            <w:pPr>
              <w:spacing w:after="0" w:line="240" w:lineRule="auto"/>
              <w:ind w:left="0" w:firstLine="0"/>
              <w:rPr>
                <w:rFonts w:ascii="Arial" w:hAnsi="Arial" w:cs="Arial"/>
                <w:color w:val="auto"/>
                <w:sz w:val="20"/>
                <w:szCs w:val="20"/>
              </w:rPr>
            </w:pPr>
            <w:proofErr w:type="spellStart"/>
            <w:r w:rsidRPr="002546FB">
              <w:rPr>
                <w:rFonts w:ascii="Arial" w:hAnsi="Arial" w:cs="Arial"/>
                <w:color w:val="auto"/>
                <w:sz w:val="20"/>
                <w:szCs w:val="20"/>
                <w:lang w:val="ru-RU"/>
              </w:rPr>
              <w:t>референсный</w:t>
            </w:r>
            <w:proofErr w:type="spellEnd"/>
            <w:r w:rsidRPr="00056803">
              <w:rPr>
                <w:rFonts w:ascii="Arial" w:hAnsi="Arial" w:cs="Arial"/>
                <w:color w:val="auto"/>
                <w:sz w:val="20"/>
                <w:szCs w:val="20"/>
              </w:rPr>
              <w:t xml:space="preserve"> </w:t>
            </w:r>
            <w:r w:rsidRPr="002546FB">
              <w:rPr>
                <w:rFonts w:ascii="Arial" w:hAnsi="Arial" w:cs="Arial"/>
                <w:color w:val="auto"/>
                <w:sz w:val="20"/>
                <w:szCs w:val="20"/>
                <w:lang w:val="ru-RU"/>
              </w:rPr>
              <w:t>сигнал</w:t>
            </w:r>
            <w:r w:rsidRPr="00056803">
              <w:rPr>
                <w:rFonts w:ascii="Arial" w:hAnsi="Arial" w:cs="Arial"/>
                <w:color w:val="auto"/>
                <w:sz w:val="20"/>
                <w:szCs w:val="20"/>
              </w:rPr>
              <w:t xml:space="preserve"> </w:t>
            </w:r>
            <w:r w:rsidRPr="002546FB">
              <w:rPr>
                <w:rFonts w:ascii="Arial" w:hAnsi="Arial" w:cs="Arial"/>
                <w:color w:val="auto"/>
                <w:sz w:val="20"/>
                <w:szCs w:val="20"/>
                <w:lang w:val="ru-RU"/>
              </w:rPr>
              <w:t>демодуляции</w:t>
            </w:r>
            <w:r w:rsidRPr="00056803">
              <w:rPr>
                <w:rFonts w:ascii="Arial" w:hAnsi="Arial" w:cs="Arial"/>
                <w:color w:val="auto"/>
                <w:sz w:val="20"/>
                <w:szCs w:val="20"/>
              </w:rPr>
              <w:t xml:space="preserve"> (Demodulation Reference Signal);</w:t>
            </w:r>
          </w:p>
        </w:tc>
      </w:tr>
      <w:tr w:rsidR="00F237A4" w:rsidRPr="002546FB" w14:paraId="2EA41D08" w14:textId="77777777" w:rsidTr="00B55874">
        <w:tc>
          <w:tcPr>
            <w:tcW w:w="1276" w:type="dxa"/>
          </w:tcPr>
          <w:p w14:paraId="02740A26"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DTCH</w:t>
            </w:r>
          </w:p>
        </w:tc>
        <w:tc>
          <w:tcPr>
            <w:tcW w:w="284" w:type="dxa"/>
          </w:tcPr>
          <w:p w14:paraId="38B600B0"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9453236"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выделенный</w:t>
            </w:r>
            <w:r w:rsidRPr="00056803">
              <w:rPr>
                <w:rFonts w:ascii="Arial" w:hAnsi="Arial" w:cs="Arial"/>
                <w:color w:val="auto"/>
                <w:sz w:val="20"/>
                <w:szCs w:val="20"/>
              </w:rPr>
              <w:t xml:space="preserve"> </w:t>
            </w:r>
            <w:r w:rsidRPr="002546FB">
              <w:rPr>
                <w:rFonts w:ascii="Arial" w:hAnsi="Arial" w:cs="Arial"/>
                <w:color w:val="auto"/>
                <w:sz w:val="20"/>
                <w:szCs w:val="20"/>
                <w:lang w:val="ru-RU"/>
              </w:rPr>
              <w:t>канал</w:t>
            </w:r>
            <w:r w:rsidRPr="00056803">
              <w:rPr>
                <w:rFonts w:ascii="Arial" w:hAnsi="Arial" w:cs="Arial"/>
                <w:color w:val="auto"/>
                <w:sz w:val="20"/>
                <w:szCs w:val="20"/>
              </w:rPr>
              <w:t xml:space="preserve"> </w:t>
            </w:r>
            <w:r w:rsidRPr="002546FB">
              <w:rPr>
                <w:rFonts w:ascii="Arial" w:hAnsi="Arial" w:cs="Arial"/>
                <w:color w:val="auto"/>
                <w:sz w:val="20"/>
                <w:szCs w:val="20"/>
                <w:lang w:val="ru-RU"/>
              </w:rPr>
              <w:t>трафика</w:t>
            </w:r>
            <w:r w:rsidRPr="00056803">
              <w:rPr>
                <w:rFonts w:ascii="Arial" w:hAnsi="Arial" w:cs="Arial"/>
                <w:color w:val="auto"/>
                <w:sz w:val="20"/>
                <w:szCs w:val="20"/>
              </w:rPr>
              <w:t xml:space="preserve"> (Dedicated Traffic Channel);</w:t>
            </w:r>
          </w:p>
        </w:tc>
      </w:tr>
      <w:tr w:rsidR="00F237A4" w:rsidRPr="002546FB" w14:paraId="67AC770A" w14:textId="77777777" w:rsidTr="00B55874">
        <w:tc>
          <w:tcPr>
            <w:tcW w:w="1276" w:type="dxa"/>
          </w:tcPr>
          <w:p w14:paraId="68FA8675"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DU</w:t>
            </w:r>
          </w:p>
        </w:tc>
        <w:tc>
          <w:tcPr>
            <w:tcW w:w="284" w:type="dxa"/>
          </w:tcPr>
          <w:p w14:paraId="6E052C70"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786C124"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распределенный блок (</w:t>
            </w:r>
            <w:proofErr w:type="spellStart"/>
            <w:r w:rsidRPr="002546FB">
              <w:rPr>
                <w:rFonts w:ascii="Arial" w:hAnsi="Arial" w:cs="Arial"/>
                <w:color w:val="auto"/>
                <w:sz w:val="20"/>
                <w:szCs w:val="20"/>
                <w:lang w:val="ru-RU"/>
              </w:rPr>
              <w:t>Distributed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Unit</w:t>
            </w:r>
            <w:proofErr w:type="spellEnd"/>
            <w:r w:rsidRPr="002546FB">
              <w:rPr>
                <w:rFonts w:ascii="Arial" w:hAnsi="Arial" w:cs="Arial"/>
                <w:color w:val="auto"/>
                <w:sz w:val="20"/>
                <w:szCs w:val="20"/>
                <w:lang w:val="ru-RU"/>
              </w:rPr>
              <w:t>);</w:t>
            </w:r>
          </w:p>
        </w:tc>
      </w:tr>
      <w:tr w:rsidR="00F237A4" w:rsidRPr="002546FB" w14:paraId="77577220" w14:textId="77777777" w:rsidTr="00B55874">
        <w:tc>
          <w:tcPr>
            <w:tcW w:w="1276" w:type="dxa"/>
          </w:tcPr>
          <w:p w14:paraId="5E5FA93A"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lastRenderedPageBreak/>
              <w:t>EARFCN</w:t>
            </w:r>
          </w:p>
        </w:tc>
        <w:tc>
          <w:tcPr>
            <w:tcW w:w="284" w:type="dxa"/>
          </w:tcPr>
          <w:p w14:paraId="16EBF3CF"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4F50897"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номер</w:t>
            </w:r>
            <w:r w:rsidRPr="00056803">
              <w:rPr>
                <w:rFonts w:ascii="Arial" w:hAnsi="Arial" w:cs="Arial"/>
                <w:color w:val="auto"/>
                <w:sz w:val="20"/>
                <w:szCs w:val="20"/>
              </w:rPr>
              <w:t xml:space="preserve"> </w:t>
            </w:r>
            <w:r w:rsidRPr="002546FB">
              <w:rPr>
                <w:rFonts w:ascii="Arial" w:hAnsi="Arial" w:cs="Arial"/>
                <w:color w:val="auto"/>
                <w:sz w:val="20"/>
                <w:szCs w:val="20"/>
                <w:lang w:val="ru-RU"/>
              </w:rPr>
              <w:t>частотного</w:t>
            </w:r>
            <w:r w:rsidRPr="00056803">
              <w:rPr>
                <w:rFonts w:ascii="Arial" w:hAnsi="Arial" w:cs="Arial"/>
                <w:color w:val="auto"/>
                <w:sz w:val="20"/>
                <w:szCs w:val="20"/>
              </w:rPr>
              <w:t xml:space="preserve"> </w:t>
            </w:r>
            <w:r w:rsidRPr="002546FB">
              <w:rPr>
                <w:rFonts w:ascii="Arial" w:hAnsi="Arial" w:cs="Arial"/>
                <w:color w:val="auto"/>
                <w:sz w:val="20"/>
                <w:szCs w:val="20"/>
                <w:lang w:val="ru-RU"/>
              </w:rPr>
              <w:t>радиоканала</w:t>
            </w:r>
            <w:r w:rsidRPr="00056803">
              <w:rPr>
                <w:rFonts w:ascii="Arial" w:hAnsi="Arial" w:cs="Arial"/>
                <w:color w:val="auto"/>
                <w:sz w:val="20"/>
                <w:szCs w:val="20"/>
              </w:rPr>
              <w:t xml:space="preserve"> (E-</w:t>
            </w:r>
            <w:proofErr w:type="spellStart"/>
            <w:r w:rsidRPr="00056803">
              <w:rPr>
                <w:rFonts w:ascii="Arial" w:hAnsi="Arial" w:cs="Arial"/>
                <w:color w:val="auto"/>
                <w:sz w:val="20"/>
                <w:szCs w:val="20"/>
              </w:rPr>
              <w:t>UTRAAbsolute</w:t>
            </w:r>
            <w:proofErr w:type="spellEnd"/>
            <w:r w:rsidRPr="00056803">
              <w:rPr>
                <w:rFonts w:ascii="Arial" w:hAnsi="Arial" w:cs="Arial"/>
                <w:color w:val="auto"/>
                <w:sz w:val="20"/>
                <w:szCs w:val="20"/>
              </w:rPr>
              <w:t xml:space="preserve"> Radio Frequency Channel Number);</w:t>
            </w:r>
          </w:p>
        </w:tc>
      </w:tr>
      <w:tr w:rsidR="00F237A4" w:rsidRPr="002546FB" w14:paraId="5DA467FE" w14:textId="77777777" w:rsidTr="00B55874">
        <w:tc>
          <w:tcPr>
            <w:tcW w:w="1276" w:type="dxa"/>
          </w:tcPr>
          <w:p w14:paraId="70C23DC4" w14:textId="77777777" w:rsidR="00F237A4" w:rsidRPr="002546FB" w:rsidRDefault="00F237A4" w:rsidP="00225283">
            <w:pPr>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eDRX</w:t>
            </w:r>
            <w:proofErr w:type="spellEnd"/>
          </w:p>
        </w:tc>
        <w:tc>
          <w:tcPr>
            <w:tcW w:w="284" w:type="dxa"/>
          </w:tcPr>
          <w:p w14:paraId="66C88A0D"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6650CAF"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расширенный</w:t>
            </w:r>
            <w:r w:rsidRPr="00056803">
              <w:rPr>
                <w:rFonts w:ascii="Arial" w:hAnsi="Arial" w:cs="Arial"/>
                <w:color w:val="auto"/>
                <w:sz w:val="20"/>
                <w:szCs w:val="20"/>
              </w:rPr>
              <w:t xml:space="preserve"> </w:t>
            </w:r>
            <w:r w:rsidRPr="002546FB">
              <w:rPr>
                <w:rFonts w:ascii="Arial" w:hAnsi="Arial" w:cs="Arial"/>
                <w:color w:val="auto"/>
                <w:sz w:val="20"/>
                <w:szCs w:val="20"/>
                <w:lang w:val="ru-RU"/>
              </w:rPr>
              <w:t>прерывистый</w:t>
            </w:r>
            <w:r w:rsidRPr="00056803">
              <w:rPr>
                <w:rFonts w:ascii="Arial" w:hAnsi="Arial" w:cs="Arial"/>
                <w:color w:val="auto"/>
                <w:sz w:val="20"/>
                <w:szCs w:val="20"/>
              </w:rPr>
              <w:t xml:space="preserve"> </w:t>
            </w:r>
            <w:r w:rsidRPr="002546FB">
              <w:rPr>
                <w:rFonts w:ascii="Arial" w:hAnsi="Arial" w:cs="Arial"/>
                <w:color w:val="auto"/>
                <w:sz w:val="20"/>
                <w:szCs w:val="20"/>
                <w:lang w:val="ru-RU"/>
              </w:rPr>
              <w:t>прием</w:t>
            </w:r>
            <w:r w:rsidRPr="00056803">
              <w:rPr>
                <w:rFonts w:ascii="Arial" w:hAnsi="Arial" w:cs="Arial"/>
                <w:color w:val="auto"/>
                <w:sz w:val="20"/>
                <w:szCs w:val="20"/>
              </w:rPr>
              <w:t xml:space="preserve"> (Extended Discontinuous Reception);</w:t>
            </w:r>
          </w:p>
        </w:tc>
      </w:tr>
      <w:tr w:rsidR="00F237A4" w:rsidRPr="002546FB" w14:paraId="3E73A0B5" w14:textId="77777777" w:rsidTr="00B55874">
        <w:tc>
          <w:tcPr>
            <w:tcW w:w="1276" w:type="dxa"/>
          </w:tcPr>
          <w:p w14:paraId="073673FD" w14:textId="77777777" w:rsidR="00F237A4" w:rsidRPr="002546FB" w:rsidRDefault="00F237A4" w:rsidP="00225283">
            <w:pPr>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eNB</w:t>
            </w:r>
            <w:proofErr w:type="spellEnd"/>
          </w:p>
        </w:tc>
        <w:tc>
          <w:tcPr>
            <w:tcW w:w="284" w:type="dxa"/>
          </w:tcPr>
          <w:p w14:paraId="4F0C55ED"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27493499"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базовая станция сети (</w:t>
            </w:r>
            <w:proofErr w:type="spellStart"/>
            <w:r w:rsidRPr="002546FB">
              <w:rPr>
                <w:rFonts w:ascii="Arial" w:hAnsi="Arial" w:cs="Arial"/>
                <w:color w:val="auto"/>
                <w:sz w:val="20"/>
                <w:szCs w:val="20"/>
                <w:lang w:val="ru-RU"/>
              </w:rPr>
              <w:t>eNodeB</w:t>
            </w:r>
            <w:proofErr w:type="spellEnd"/>
            <w:r w:rsidRPr="002546FB">
              <w:rPr>
                <w:rFonts w:ascii="Arial" w:hAnsi="Arial" w:cs="Arial"/>
                <w:color w:val="auto"/>
                <w:sz w:val="20"/>
                <w:szCs w:val="20"/>
                <w:lang w:val="ru-RU"/>
              </w:rPr>
              <w:t>);</w:t>
            </w:r>
          </w:p>
        </w:tc>
      </w:tr>
      <w:tr w:rsidR="00F237A4" w:rsidRPr="00386E30" w14:paraId="366927D8" w14:textId="77777777" w:rsidTr="00B55874">
        <w:tc>
          <w:tcPr>
            <w:tcW w:w="1276" w:type="dxa"/>
          </w:tcPr>
          <w:p w14:paraId="74E91266"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ЕРС</w:t>
            </w:r>
          </w:p>
        </w:tc>
        <w:tc>
          <w:tcPr>
            <w:tcW w:w="284" w:type="dxa"/>
          </w:tcPr>
          <w:p w14:paraId="2C73BA4F"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EBF27DC"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ядро пакетной сети нового поколения (</w:t>
            </w:r>
            <w:proofErr w:type="spellStart"/>
            <w:r w:rsidRPr="002546FB">
              <w:rPr>
                <w:rFonts w:ascii="Arial" w:hAnsi="Arial" w:cs="Arial"/>
                <w:color w:val="auto"/>
                <w:sz w:val="20"/>
                <w:szCs w:val="20"/>
                <w:lang w:val="ru-RU"/>
              </w:rPr>
              <w:t>Evolved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Packet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Core</w:t>
            </w:r>
            <w:proofErr w:type="spellEnd"/>
            <w:r w:rsidRPr="002546FB">
              <w:rPr>
                <w:rFonts w:ascii="Arial" w:hAnsi="Arial" w:cs="Arial"/>
                <w:color w:val="auto"/>
                <w:sz w:val="20"/>
                <w:szCs w:val="20"/>
                <w:lang w:val="ru-RU"/>
              </w:rPr>
              <w:t>);</w:t>
            </w:r>
          </w:p>
        </w:tc>
      </w:tr>
      <w:tr w:rsidR="00F237A4" w:rsidRPr="00386E30" w14:paraId="757F3C37" w14:textId="77777777" w:rsidTr="00B55874">
        <w:tc>
          <w:tcPr>
            <w:tcW w:w="1276" w:type="dxa"/>
          </w:tcPr>
          <w:p w14:paraId="7B2A6C4C"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EPS</w:t>
            </w:r>
          </w:p>
        </w:tc>
        <w:tc>
          <w:tcPr>
            <w:tcW w:w="284" w:type="dxa"/>
          </w:tcPr>
          <w:p w14:paraId="25898FDB"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29607BEF"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пакетная система нового поколения (</w:t>
            </w:r>
            <w:proofErr w:type="spellStart"/>
            <w:r w:rsidRPr="002546FB">
              <w:rPr>
                <w:rFonts w:ascii="Arial" w:hAnsi="Arial" w:cs="Arial"/>
                <w:color w:val="auto"/>
                <w:sz w:val="20"/>
                <w:szCs w:val="20"/>
                <w:lang w:val="ru-RU"/>
              </w:rPr>
              <w:t>Evolved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Packet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SYstem</w:t>
            </w:r>
            <w:proofErr w:type="spellEnd"/>
            <w:r w:rsidRPr="002546FB">
              <w:rPr>
                <w:rFonts w:ascii="Arial" w:hAnsi="Arial" w:cs="Arial"/>
                <w:color w:val="auto"/>
                <w:sz w:val="20"/>
                <w:szCs w:val="20"/>
                <w:lang w:val="ru-RU"/>
              </w:rPr>
              <w:t>);</w:t>
            </w:r>
          </w:p>
        </w:tc>
      </w:tr>
      <w:tr w:rsidR="00F237A4" w:rsidRPr="002546FB" w14:paraId="05FBB25E" w14:textId="77777777" w:rsidTr="00B55874">
        <w:tc>
          <w:tcPr>
            <w:tcW w:w="1276" w:type="dxa"/>
          </w:tcPr>
          <w:p w14:paraId="2D35F342"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FDD</w:t>
            </w:r>
          </w:p>
        </w:tc>
        <w:tc>
          <w:tcPr>
            <w:tcW w:w="284" w:type="dxa"/>
          </w:tcPr>
          <w:p w14:paraId="09C1E666"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EB08C1A"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частотный</w:t>
            </w:r>
            <w:r w:rsidRPr="00056803">
              <w:rPr>
                <w:rFonts w:ascii="Arial" w:hAnsi="Arial" w:cs="Arial"/>
                <w:color w:val="auto"/>
                <w:sz w:val="20"/>
                <w:szCs w:val="20"/>
              </w:rPr>
              <w:t xml:space="preserve"> </w:t>
            </w:r>
            <w:r w:rsidRPr="002546FB">
              <w:rPr>
                <w:rFonts w:ascii="Arial" w:hAnsi="Arial" w:cs="Arial"/>
                <w:color w:val="auto"/>
                <w:sz w:val="20"/>
                <w:szCs w:val="20"/>
                <w:lang w:val="ru-RU"/>
              </w:rPr>
              <w:t>дуплекс</w:t>
            </w:r>
            <w:r w:rsidRPr="00056803">
              <w:rPr>
                <w:rFonts w:ascii="Arial" w:hAnsi="Arial" w:cs="Arial"/>
                <w:color w:val="auto"/>
                <w:sz w:val="20"/>
                <w:szCs w:val="20"/>
              </w:rPr>
              <w:t xml:space="preserve"> (Frequency Division Duplex);</w:t>
            </w:r>
          </w:p>
        </w:tc>
      </w:tr>
      <w:tr w:rsidR="00F237A4" w:rsidRPr="002546FB" w14:paraId="20A7E227" w14:textId="77777777" w:rsidTr="00B55874">
        <w:tc>
          <w:tcPr>
            <w:tcW w:w="1276" w:type="dxa"/>
          </w:tcPr>
          <w:p w14:paraId="23F66970"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GEO</w:t>
            </w:r>
          </w:p>
        </w:tc>
        <w:tc>
          <w:tcPr>
            <w:tcW w:w="284" w:type="dxa"/>
          </w:tcPr>
          <w:p w14:paraId="3F37A463"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4AA345E"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геостационарная</w:t>
            </w:r>
            <w:r w:rsidRPr="00056803">
              <w:rPr>
                <w:rFonts w:ascii="Arial" w:hAnsi="Arial" w:cs="Arial"/>
                <w:color w:val="auto"/>
                <w:sz w:val="20"/>
                <w:szCs w:val="20"/>
              </w:rPr>
              <w:t xml:space="preserve"> </w:t>
            </w:r>
            <w:r w:rsidRPr="002546FB">
              <w:rPr>
                <w:rFonts w:ascii="Arial" w:hAnsi="Arial" w:cs="Arial"/>
                <w:color w:val="auto"/>
                <w:sz w:val="20"/>
                <w:szCs w:val="20"/>
                <w:lang w:val="ru-RU"/>
              </w:rPr>
              <w:t>орбита</w:t>
            </w:r>
            <w:r w:rsidRPr="00056803">
              <w:rPr>
                <w:rFonts w:ascii="Arial" w:hAnsi="Arial" w:cs="Arial"/>
                <w:color w:val="auto"/>
                <w:sz w:val="20"/>
                <w:szCs w:val="20"/>
              </w:rPr>
              <w:t xml:space="preserve"> (Geostationary Earth Orbit);</w:t>
            </w:r>
          </w:p>
        </w:tc>
      </w:tr>
      <w:tr w:rsidR="00F237A4" w:rsidRPr="002546FB" w14:paraId="6A822BFD" w14:textId="77777777" w:rsidTr="00B55874">
        <w:tc>
          <w:tcPr>
            <w:tcW w:w="1276" w:type="dxa"/>
          </w:tcPr>
          <w:p w14:paraId="639BAA23"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GNSS</w:t>
            </w:r>
          </w:p>
        </w:tc>
        <w:tc>
          <w:tcPr>
            <w:tcW w:w="284" w:type="dxa"/>
          </w:tcPr>
          <w:p w14:paraId="65DAF4DA"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BF03DDE"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глобальная</w:t>
            </w:r>
            <w:r w:rsidRPr="00056803">
              <w:rPr>
                <w:rFonts w:ascii="Arial" w:hAnsi="Arial" w:cs="Arial"/>
                <w:color w:val="auto"/>
                <w:sz w:val="20"/>
                <w:szCs w:val="20"/>
              </w:rPr>
              <w:t xml:space="preserve"> </w:t>
            </w:r>
            <w:r w:rsidRPr="002546FB">
              <w:rPr>
                <w:rFonts w:ascii="Arial" w:hAnsi="Arial" w:cs="Arial"/>
                <w:color w:val="auto"/>
                <w:sz w:val="20"/>
                <w:szCs w:val="20"/>
                <w:lang w:val="ru-RU"/>
              </w:rPr>
              <w:t>спутниковая</w:t>
            </w:r>
            <w:r w:rsidRPr="00056803">
              <w:rPr>
                <w:rFonts w:ascii="Arial" w:hAnsi="Arial" w:cs="Arial"/>
                <w:color w:val="auto"/>
                <w:sz w:val="20"/>
                <w:szCs w:val="20"/>
              </w:rPr>
              <w:t xml:space="preserve"> </w:t>
            </w:r>
            <w:r w:rsidRPr="002546FB">
              <w:rPr>
                <w:rFonts w:ascii="Arial" w:hAnsi="Arial" w:cs="Arial"/>
                <w:color w:val="auto"/>
                <w:sz w:val="20"/>
                <w:szCs w:val="20"/>
                <w:lang w:val="ru-RU"/>
              </w:rPr>
              <w:t>навигационная</w:t>
            </w:r>
            <w:r w:rsidRPr="00056803">
              <w:rPr>
                <w:rFonts w:ascii="Arial" w:hAnsi="Arial" w:cs="Arial"/>
                <w:color w:val="auto"/>
                <w:sz w:val="20"/>
                <w:szCs w:val="20"/>
              </w:rPr>
              <w:t xml:space="preserve"> </w:t>
            </w:r>
            <w:r w:rsidRPr="002546FB">
              <w:rPr>
                <w:rFonts w:ascii="Arial" w:hAnsi="Arial" w:cs="Arial"/>
                <w:color w:val="auto"/>
                <w:sz w:val="20"/>
                <w:szCs w:val="20"/>
                <w:lang w:val="ru-RU"/>
              </w:rPr>
              <w:t>система</w:t>
            </w:r>
            <w:r w:rsidRPr="00056803">
              <w:rPr>
                <w:rFonts w:ascii="Arial" w:hAnsi="Arial" w:cs="Arial"/>
                <w:color w:val="auto"/>
                <w:sz w:val="20"/>
                <w:szCs w:val="20"/>
              </w:rPr>
              <w:t xml:space="preserve"> (Global Navigation Satellite System);</w:t>
            </w:r>
          </w:p>
        </w:tc>
      </w:tr>
      <w:tr w:rsidR="00F237A4" w:rsidRPr="002546FB" w14:paraId="64FF3653" w14:textId="77777777" w:rsidTr="00B55874">
        <w:tc>
          <w:tcPr>
            <w:tcW w:w="1276" w:type="dxa"/>
          </w:tcPr>
          <w:p w14:paraId="1EDE678C"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GSM</w:t>
            </w:r>
          </w:p>
        </w:tc>
        <w:tc>
          <w:tcPr>
            <w:tcW w:w="284" w:type="dxa"/>
          </w:tcPr>
          <w:p w14:paraId="55372925"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0324EA0"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глобальная</w:t>
            </w:r>
            <w:r w:rsidRPr="00056803">
              <w:rPr>
                <w:rFonts w:ascii="Arial" w:hAnsi="Arial" w:cs="Arial"/>
                <w:color w:val="auto"/>
                <w:sz w:val="20"/>
                <w:szCs w:val="20"/>
              </w:rPr>
              <w:t xml:space="preserve"> </w:t>
            </w:r>
            <w:r w:rsidRPr="002546FB">
              <w:rPr>
                <w:rFonts w:ascii="Arial" w:hAnsi="Arial" w:cs="Arial"/>
                <w:color w:val="auto"/>
                <w:sz w:val="20"/>
                <w:szCs w:val="20"/>
                <w:lang w:val="ru-RU"/>
              </w:rPr>
              <w:t>система</w:t>
            </w:r>
            <w:r w:rsidRPr="00056803">
              <w:rPr>
                <w:rFonts w:ascii="Arial" w:hAnsi="Arial" w:cs="Arial"/>
                <w:color w:val="auto"/>
                <w:sz w:val="20"/>
                <w:szCs w:val="20"/>
              </w:rPr>
              <w:t xml:space="preserve"> </w:t>
            </w:r>
            <w:r w:rsidRPr="002546FB">
              <w:rPr>
                <w:rFonts w:ascii="Arial" w:hAnsi="Arial" w:cs="Arial"/>
                <w:color w:val="auto"/>
                <w:sz w:val="20"/>
                <w:szCs w:val="20"/>
                <w:lang w:val="ru-RU"/>
              </w:rPr>
              <w:t>мобильной</w:t>
            </w:r>
            <w:r w:rsidRPr="00056803">
              <w:rPr>
                <w:rFonts w:ascii="Arial" w:hAnsi="Arial" w:cs="Arial"/>
                <w:color w:val="auto"/>
                <w:sz w:val="20"/>
                <w:szCs w:val="20"/>
              </w:rPr>
              <w:t xml:space="preserve"> </w:t>
            </w:r>
            <w:r w:rsidRPr="002546FB">
              <w:rPr>
                <w:rFonts w:ascii="Arial" w:hAnsi="Arial" w:cs="Arial"/>
                <w:color w:val="auto"/>
                <w:sz w:val="20"/>
                <w:szCs w:val="20"/>
                <w:lang w:val="ru-RU"/>
              </w:rPr>
              <w:t>связи</w:t>
            </w:r>
            <w:r w:rsidRPr="00056803">
              <w:rPr>
                <w:rFonts w:ascii="Arial" w:hAnsi="Arial" w:cs="Arial"/>
                <w:color w:val="auto"/>
                <w:sz w:val="20"/>
                <w:szCs w:val="20"/>
              </w:rPr>
              <w:t xml:space="preserve"> (Global System for Mobile Communications);</w:t>
            </w:r>
          </w:p>
        </w:tc>
      </w:tr>
      <w:tr w:rsidR="00F237A4" w:rsidRPr="00386E30" w14:paraId="6692C23B" w14:textId="77777777" w:rsidTr="00B55874">
        <w:tc>
          <w:tcPr>
            <w:tcW w:w="1276" w:type="dxa"/>
          </w:tcPr>
          <w:p w14:paraId="2DD40511"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GTP</w:t>
            </w:r>
          </w:p>
        </w:tc>
        <w:tc>
          <w:tcPr>
            <w:tcW w:w="284" w:type="dxa"/>
          </w:tcPr>
          <w:p w14:paraId="39D31AC4"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2B6B6E1" w14:textId="77777777" w:rsidR="00F237A4" w:rsidRPr="002546FB" w:rsidRDefault="00F237A4" w:rsidP="00ED5C5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группа протоколов соединения на основе IP, используемая в сетях GSM, UMTS и LTE (GPRS </w:t>
            </w:r>
            <w:proofErr w:type="spellStart"/>
            <w:r w:rsidRPr="002546FB">
              <w:rPr>
                <w:rFonts w:ascii="Arial" w:hAnsi="Arial" w:cs="Arial"/>
                <w:color w:val="auto"/>
                <w:sz w:val="20"/>
                <w:szCs w:val="20"/>
                <w:lang w:val="ru-RU"/>
              </w:rPr>
              <w:t>Tunneling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Protocol</w:t>
            </w:r>
            <w:proofErr w:type="spellEnd"/>
            <w:r w:rsidRPr="002546FB">
              <w:rPr>
                <w:rFonts w:ascii="Arial" w:hAnsi="Arial" w:cs="Arial"/>
                <w:color w:val="auto"/>
                <w:sz w:val="20"/>
                <w:szCs w:val="20"/>
                <w:lang w:val="ru-RU"/>
              </w:rPr>
              <w:t>);</w:t>
            </w:r>
          </w:p>
        </w:tc>
      </w:tr>
      <w:tr w:rsidR="00F237A4" w:rsidRPr="002546FB" w14:paraId="71ABAD67" w14:textId="77777777" w:rsidTr="00B55874">
        <w:tc>
          <w:tcPr>
            <w:tcW w:w="1276" w:type="dxa"/>
          </w:tcPr>
          <w:p w14:paraId="2732523D"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GTP-U</w:t>
            </w:r>
          </w:p>
        </w:tc>
        <w:tc>
          <w:tcPr>
            <w:tcW w:w="284" w:type="dxa"/>
          </w:tcPr>
          <w:p w14:paraId="5089AADA"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C6C4BFB" w14:textId="77777777" w:rsidR="00F237A4" w:rsidRPr="00056803" w:rsidRDefault="00F237A4" w:rsidP="00F237A4">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протокол</w:t>
            </w:r>
            <w:r w:rsidRPr="00056803">
              <w:rPr>
                <w:rFonts w:ascii="Arial" w:hAnsi="Arial" w:cs="Arial"/>
                <w:color w:val="auto"/>
                <w:sz w:val="20"/>
                <w:szCs w:val="20"/>
              </w:rPr>
              <w:t xml:space="preserve"> </w:t>
            </w:r>
            <w:r w:rsidRPr="002546FB">
              <w:rPr>
                <w:rFonts w:ascii="Arial" w:hAnsi="Arial" w:cs="Arial"/>
                <w:color w:val="auto"/>
                <w:sz w:val="20"/>
                <w:szCs w:val="20"/>
                <w:lang w:val="ru-RU"/>
              </w:rPr>
              <w:t>передачи</w:t>
            </w:r>
            <w:r w:rsidRPr="00056803">
              <w:rPr>
                <w:rFonts w:ascii="Arial" w:hAnsi="Arial" w:cs="Arial"/>
                <w:color w:val="auto"/>
                <w:sz w:val="20"/>
                <w:szCs w:val="20"/>
              </w:rPr>
              <w:t xml:space="preserve"> </w:t>
            </w:r>
            <w:r w:rsidRPr="002546FB">
              <w:rPr>
                <w:rFonts w:ascii="Arial" w:hAnsi="Arial" w:cs="Arial"/>
                <w:color w:val="auto"/>
                <w:sz w:val="20"/>
                <w:szCs w:val="20"/>
                <w:lang w:val="ru-RU"/>
              </w:rPr>
              <w:t>пользовательского</w:t>
            </w:r>
            <w:r w:rsidRPr="00056803">
              <w:rPr>
                <w:rFonts w:ascii="Arial" w:hAnsi="Arial" w:cs="Arial"/>
                <w:color w:val="auto"/>
                <w:sz w:val="20"/>
                <w:szCs w:val="20"/>
              </w:rPr>
              <w:t xml:space="preserve"> </w:t>
            </w:r>
            <w:r w:rsidRPr="002546FB">
              <w:rPr>
                <w:rFonts w:ascii="Arial" w:hAnsi="Arial" w:cs="Arial"/>
                <w:color w:val="auto"/>
                <w:sz w:val="20"/>
                <w:szCs w:val="20"/>
                <w:lang w:val="ru-RU"/>
              </w:rPr>
              <w:t>трафика</w:t>
            </w:r>
            <w:r w:rsidRPr="00056803">
              <w:rPr>
                <w:rFonts w:ascii="Arial" w:hAnsi="Arial" w:cs="Arial"/>
                <w:color w:val="auto"/>
                <w:sz w:val="20"/>
                <w:szCs w:val="20"/>
              </w:rPr>
              <w:t xml:space="preserve"> </w:t>
            </w:r>
            <w:r w:rsidRPr="002546FB">
              <w:rPr>
                <w:rFonts w:ascii="Arial" w:hAnsi="Arial" w:cs="Arial"/>
                <w:color w:val="auto"/>
                <w:sz w:val="20"/>
                <w:szCs w:val="20"/>
                <w:lang w:val="ru-RU"/>
              </w:rPr>
              <w:t>через</w:t>
            </w:r>
            <w:r w:rsidRPr="00056803">
              <w:rPr>
                <w:rFonts w:ascii="Arial" w:hAnsi="Arial" w:cs="Arial"/>
                <w:color w:val="auto"/>
                <w:sz w:val="20"/>
                <w:szCs w:val="20"/>
              </w:rPr>
              <w:t xml:space="preserve"> </w:t>
            </w:r>
            <w:r w:rsidRPr="002546FB">
              <w:rPr>
                <w:rFonts w:ascii="Arial" w:hAnsi="Arial" w:cs="Arial"/>
                <w:color w:val="auto"/>
                <w:sz w:val="20"/>
                <w:szCs w:val="20"/>
                <w:lang w:val="ru-RU"/>
              </w:rPr>
              <w:t>туннели</w:t>
            </w:r>
            <w:r w:rsidRPr="00056803">
              <w:rPr>
                <w:rFonts w:ascii="Arial" w:hAnsi="Arial" w:cs="Arial"/>
                <w:color w:val="auto"/>
                <w:sz w:val="20"/>
                <w:szCs w:val="20"/>
              </w:rPr>
              <w:t xml:space="preserve"> </w:t>
            </w:r>
            <w:r w:rsidRPr="002546FB">
              <w:rPr>
                <w:rFonts w:ascii="Arial" w:hAnsi="Arial" w:cs="Arial"/>
                <w:color w:val="auto"/>
                <w:sz w:val="20"/>
                <w:szCs w:val="20"/>
                <w:lang w:val="ru-RU"/>
              </w:rPr>
              <w:t>стандарта</w:t>
            </w:r>
            <w:r w:rsidRPr="00056803">
              <w:rPr>
                <w:rFonts w:ascii="Arial" w:hAnsi="Arial" w:cs="Arial"/>
                <w:color w:val="auto"/>
                <w:sz w:val="20"/>
                <w:szCs w:val="20"/>
              </w:rPr>
              <w:t xml:space="preserve"> GTP (GPRS Tunneling Protocol For User Plane);</w:t>
            </w:r>
          </w:p>
        </w:tc>
      </w:tr>
      <w:tr w:rsidR="00F237A4" w:rsidRPr="00386E30" w14:paraId="4B85FE0D" w14:textId="77777777" w:rsidTr="00B55874">
        <w:tc>
          <w:tcPr>
            <w:tcW w:w="1276" w:type="dxa"/>
          </w:tcPr>
          <w:p w14:paraId="622844B9"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GUI</w:t>
            </w:r>
          </w:p>
        </w:tc>
        <w:tc>
          <w:tcPr>
            <w:tcW w:w="284" w:type="dxa"/>
          </w:tcPr>
          <w:p w14:paraId="3DE1543C"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8695246"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графический интерфейс пользователя (</w:t>
            </w:r>
            <w:proofErr w:type="spellStart"/>
            <w:r w:rsidRPr="002546FB">
              <w:rPr>
                <w:rFonts w:ascii="Arial" w:hAnsi="Arial" w:cs="Arial"/>
                <w:color w:val="auto"/>
                <w:sz w:val="20"/>
                <w:szCs w:val="20"/>
                <w:lang w:val="ru-RU"/>
              </w:rPr>
              <w:t>Graphical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User</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Interface</w:t>
            </w:r>
            <w:proofErr w:type="spellEnd"/>
            <w:r w:rsidRPr="002546FB">
              <w:rPr>
                <w:rFonts w:ascii="Arial" w:hAnsi="Arial" w:cs="Arial"/>
                <w:color w:val="auto"/>
                <w:sz w:val="20"/>
                <w:szCs w:val="20"/>
                <w:lang w:val="ru-RU"/>
              </w:rPr>
              <w:t>);</w:t>
            </w:r>
          </w:p>
        </w:tc>
      </w:tr>
      <w:tr w:rsidR="00F237A4" w:rsidRPr="00386E30" w14:paraId="580FB379" w14:textId="77777777" w:rsidTr="00B55874">
        <w:tc>
          <w:tcPr>
            <w:tcW w:w="1276" w:type="dxa"/>
          </w:tcPr>
          <w:p w14:paraId="6E702285"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HARQ</w:t>
            </w:r>
          </w:p>
        </w:tc>
        <w:tc>
          <w:tcPr>
            <w:tcW w:w="284" w:type="dxa"/>
          </w:tcPr>
          <w:p w14:paraId="5EE93470"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38D8AB9" w14:textId="77777777" w:rsidR="00F237A4" w:rsidRPr="002546FB" w:rsidRDefault="00F237A4" w:rsidP="00F237A4">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гибридная схема с автоматическим запросом повторной передачи (</w:t>
            </w:r>
            <w:proofErr w:type="spellStart"/>
            <w:r w:rsidRPr="002546FB">
              <w:rPr>
                <w:rFonts w:ascii="Arial" w:hAnsi="Arial" w:cs="Arial"/>
                <w:color w:val="auto"/>
                <w:sz w:val="20"/>
                <w:szCs w:val="20"/>
                <w:lang w:val="ru-RU"/>
              </w:rPr>
              <w:t>Hybrid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Automatic</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REpeat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REquest</w:t>
            </w:r>
            <w:proofErr w:type="spellEnd"/>
            <w:r w:rsidRPr="002546FB">
              <w:rPr>
                <w:rFonts w:ascii="Arial" w:hAnsi="Arial" w:cs="Arial"/>
                <w:color w:val="auto"/>
                <w:sz w:val="20"/>
                <w:szCs w:val="20"/>
                <w:lang w:val="ru-RU"/>
              </w:rPr>
              <w:t>);</w:t>
            </w:r>
          </w:p>
        </w:tc>
      </w:tr>
      <w:tr w:rsidR="00F237A4" w:rsidRPr="002546FB" w14:paraId="134D46C0" w14:textId="77777777" w:rsidTr="00B55874">
        <w:tc>
          <w:tcPr>
            <w:tcW w:w="1276" w:type="dxa"/>
          </w:tcPr>
          <w:p w14:paraId="6D6501BF"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HSS</w:t>
            </w:r>
          </w:p>
        </w:tc>
        <w:tc>
          <w:tcPr>
            <w:tcW w:w="284" w:type="dxa"/>
          </w:tcPr>
          <w:p w14:paraId="5700DF97"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78E9093"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сервер домашних абонентов (</w:t>
            </w:r>
            <w:proofErr w:type="spellStart"/>
            <w:r w:rsidRPr="002546FB">
              <w:rPr>
                <w:rFonts w:ascii="Arial" w:hAnsi="Arial" w:cs="Arial"/>
                <w:color w:val="auto"/>
                <w:sz w:val="20"/>
                <w:szCs w:val="20"/>
                <w:lang w:val="ru-RU"/>
              </w:rPr>
              <w:t>Home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Subscriber</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Server</w:t>
            </w:r>
            <w:proofErr w:type="spellEnd"/>
            <w:r w:rsidRPr="002546FB">
              <w:rPr>
                <w:rFonts w:ascii="Arial" w:hAnsi="Arial" w:cs="Arial"/>
                <w:color w:val="auto"/>
                <w:sz w:val="20"/>
                <w:szCs w:val="20"/>
                <w:lang w:val="ru-RU"/>
              </w:rPr>
              <w:t>);</w:t>
            </w:r>
          </w:p>
        </w:tc>
      </w:tr>
      <w:tr w:rsidR="00F237A4" w:rsidRPr="002546FB" w14:paraId="763AE737" w14:textId="77777777" w:rsidTr="00B55874">
        <w:tc>
          <w:tcPr>
            <w:tcW w:w="1276" w:type="dxa"/>
          </w:tcPr>
          <w:p w14:paraId="169FE415"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HTTP</w:t>
            </w:r>
          </w:p>
        </w:tc>
        <w:tc>
          <w:tcPr>
            <w:tcW w:w="284" w:type="dxa"/>
          </w:tcPr>
          <w:p w14:paraId="0EFDB32D"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5CF8C02"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протокол</w:t>
            </w:r>
            <w:r w:rsidRPr="00056803">
              <w:rPr>
                <w:rFonts w:ascii="Arial" w:hAnsi="Arial" w:cs="Arial"/>
                <w:color w:val="auto"/>
                <w:sz w:val="20"/>
                <w:szCs w:val="20"/>
              </w:rPr>
              <w:t xml:space="preserve"> </w:t>
            </w:r>
            <w:r w:rsidRPr="002546FB">
              <w:rPr>
                <w:rFonts w:ascii="Arial" w:hAnsi="Arial" w:cs="Arial"/>
                <w:color w:val="auto"/>
                <w:sz w:val="20"/>
                <w:szCs w:val="20"/>
                <w:lang w:val="ru-RU"/>
              </w:rPr>
              <w:t>передачи</w:t>
            </w:r>
            <w:r w:rsidRPr="00056803">
              <w:rPr>
                <w:rFonts w:ascii="Arial" w:hAnsi="Arial" w:cs="Arial"/>
                <w:color w:val="auto"/>
                <w:sz w:val="20"/>
                <w:szCs w:val="20"/>
              </w:rPr>
              <w:t xml:space="preserve"> </w:t>
            </w:r>
            <w:r w:rsidRPr="002546FB">
              <w:rPr>
                <w:rFonts w:ascii="Arial" w:hAnsi="Arial" w:cs="Arial"/>
                <w:color w:val="auto"/>
                <w:sz w:val="20"/>
                <w:szCs w:val="20"/>
                <w:lang w:val="ru-RU"/>
              </w:rPr>
              <w:t>гипертекста</w:t>
            </w:r>
            <w:r w:rsidRPr="00056803">
              <w:rPr>
                <w:rFonts w:ascii="Arial" w:hAnsi="Arial" w:cs="Arial"/>
                <w:color w:val="auto"/>
                <w:sz w:val="20"/>
                <w:szCs w:val="20"/>
              </w:rPr>
              <w:t xml:space="preserve"> (Hypertext Transfer Protocol);</w:t>
            </w:r>
          </w:p>
        </w:tc>
      </w:tr>
      <w:tr w:rsidR="00F237A4" w:rsidRPr="002546FB" w14:paraId="121D1649" w14:textId="77777777" w:rsidTr="00B55874">
        <w:tc>
          <w:tcPr>
            <w:tcW w:w="1276" w:type="dxa"/>
          </w:tcPr>
          <w:p w14:paraId="4CC5158D"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HTTPS</w:t>
            </w:r>
          </w:p>
        </w:tc>
        <w:tc>
          <w:tcPr>
            <w:tcW w:w="284" w:type="dxa"/>
          </w:tcPr>
          <w:p w14:paraId="3FD8A3B4"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50D164A"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защищенный</w:t>
            </w:r>
            <w:r w:rsidRPr="00056803">
              <w:rPr>
                <w:rFonts w:ascii="Arial" w:hAnsi="Arial" w:cs="Arial"/>
                <w:color w:val="auto"/>
                <w:sz w:val="20"/>
                <w:szCs w:val="20"/>
              </w:rPr>
              <w:t xml:space="preserve"> </w:t>
            </w:r>
            <w:r w:rsidRPr="002546FB">
              <w:rPr>
                <w:rFonts w:ascii="Arial" w:hAnsi="Arial" w:cs="Arial"/>
                <w:color w:val="auto"/>
                <w:sz w:val="20"/>
                <w:szCs w:val="20"/>
                <w:lang w:val="ru-RU"/>
              </w:rPr>
              <w:t>протокол</w:t>
            </w:r>
            <w:r w:rsidRPr="00056803">
              <w:rPr>
                <w:rFonts w:ascii="Arial" w:hAnsi="Arial" w:cs="Arial"/>
                <w:color w:val="auto"/>
                <w:sz w:val="20"/>
                <w:szCs w:val="20"/>
              </w:rPr>
              <w:t xml:space="preserve"> </w:t>
            </w:r>
            <w:r w:rsidRPr="002546FB">
              <w:rPr>
                <w:rFonts w:ascii="Arial" w:hAnsi="Arial" w:cs="Arial"/>
                <w:color w:val="auto"/>
                <w:sz w:val="20"/>
                <w:szCs w:val="20"/>
                <w:lang w:val="ru-RU"/>
              </w:rPr>
              <w:t>передачи</w:t>
            </w:r>
            <w:r w:rsidRPr="00056803">
              <w:rPr>
                <w:rFonts w:ascii="Arial" w:hAnsi="Arial" w:cs="Arial"/>
                <w:color w:val="auto"/>
                <w:sz w:val="20"/>
                <w:szCs w:val="20"/>
              </w:rPr>
              <w:t xml:space="preserve"> </w:t>
            </w:r>
            <w:r w:rsidRPr="002546FB">
              <w:rPr>
                <w:rFonts w:ascii="Arial" w:hAnsi="Arial" w:cs="Arial"/>
                <w:color w:val="auto"/>
                <w:sz w:val="20"/>
                <w:szCs w:val="20"/>
                <w:lang w:val="ru-RU"/>
              </w:rPr>
              <w:t>гипертекста</w:t>
            </w:r>
            <w:r w:rsidRPr="00056803">
              <w:rPr>
                <w:rFonts w:ascii="Arial" w:hAnsi="Arial" w:cs="Arial"/>
                <w:color w:val="auto"/>
                <w:sz w:val="20"/>
                <w:szCs w:val="20"/>
              </w:rPr>
              <w:t xml:space="preserve"> (Hypertext Transport Protocol Secure);</w:t>
            </w:r>
          </w:p>
        </w:tc>
      </w:tr>
      <w:tr w:rsidR="00F237A4" w:rsidRPr="002546FB" w14:paraId="48A83144" w14:textId="77777777" w:rsidTr="00B55874">
        <w:tc>
          <w:tcPr>
            <w:tcW w:w="1276" w:type="dxa"/>
          </w:tcPr>
          <w:p w14:paraId="00ECBCAD"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IMSI</w:t>
            </w:r>
          </w:p>
        </w:tc>
        <w:tc>
          <w:tcPr>
            <w:tcW w:w="284" w:type="dxa"/>
          </w:tcPr>
          <w:p w14:paraId="150ED746"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565422A" w14:textId="77777777" w:rsidR="00F237A4" w:rsidRPr="00056803" w:rsidRDefault="00F237A4" w:rsidP="00F237A4">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международный</w:t>
            </w:r>
            <w:r w:rsidRPr="00056803">
              <w:rPr>
                <w:rFonts w:ascii="Arial" w:hAnsi="Arial" w:cs="Arial"/>
                <w:color w:val="auto"/>
                <w:sz w:val="20"/>
                <w:szCs w:val="20"/>
              </w:rPr>
              <w:t xml:space="preserve"> </w:t>
            </w:r>
            <w:r w:rsidRPr="002546FB">
              <w:rPr>
                <w:rFonts w:ascii="Arial" w:hAnsi="Arial" w:cs="Arial"/>
                <w:color w:val="auto"/>
                <w:sz w:val="20"/>
                <w:szCs w:val="20"/>
                <w:lang w:val="ru-RU"/>
              </w:rPr>
              <w:t>идентификатор</w:t>
            </w:r>
            <w:r w:rsidRPr="00056803">
              <w:rPr>
                <w:rFonts w:ascii="Arial" w:hAnsi="Arial" w:cs="Arial"/>
                <w:color w:val="auto"/>
                <w:sz w:val="20"/>
                <w:szCs w:val="20"/>
              </w:rPr>
              <w:t xml:space="preserve"> </w:t>
            </w:r>
            <w:r w:rsidRPr="002546FB">
              <w:rPr>
                <w:rFonts w:ascii="Arial" w:hAnsi="Arial" w:cs="Arial"/>
                <w:color w:val="auto"/>
                <w:sz w:val="20"/>
                <w:szCs w:val="20"/>
                <w:lang w:val="ru-RU"/>
              </w:rPr>
              <w:t>мобильного</w:t>
            </w:r>
            <w:r w:rsidRPr="00056803">
              <w:rPr>
                <w:rFonts w:ascii="Arial" w:hAnsi="Arial" w:cs="Arial"/>
                <w:color w:val="auto"/>
                <w:sz w:val="20"/>
                <w:szCs w:val="20"/>
              </w:rPr>
              <w:t xml:space="preserve"> </w:t>
            </w:r>
            <w:r w:rsidRPr="002546FB">
              <w:rPr>
                <w:rFonts w:ascii="Arial" w:hAnsi="Arial" w:cs="Arial"/>
                <w:color w:val="auto"/>
                <w:sz w:val="20"/>
                <w:szCs w:val="20"/>
                <w:lang w:val="ru-RU"/>
              </w:rPr>
              <w:t>абонента</w:t>
            </w:r>
            <w:r w:rsidRPr="00056803">
              <w:rPr>
                <w:rFonts w:ascii="Arial" w:hAnsi="Arial" w:cs="Arial"/>
                <w:color w:val="auto"/>
                <w:sz w:val="20"/>
                <w:szCs w:val="20"/>
              </w:rPr>
              <w:t xml:space="preserve"> (International Mobile Subscriber Identity);</w:t>
            </w:r>
          </w:p>
        </w:tc>
      </w:tr>
      <w:tr w:rsidR="00F237A4" w:rsidRPr="00386E30" w14:paraId="66C0ABEE" w14:textId="77777777" w:rsidTr="00B55874">
        <w:tc>
          <w:tcPr>
            <w:tcW w:w="1276" w:type="dxa"/>
          </w:tcPr>
          <w:p w14:paraId="7776E46D"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eastAsiaTheme="minorEastAsia" w:hAnsi="Arial" w:cs="Arial"/>
                <w:color w:val="auto"/>
                <w:sz w:val="19"/>
                <w:szCs w:val="19"/>
              </w:rPr>
              <w:t>II</w:t>
            </w:r>
            <w:proofErr w:type="spellStart"/>
            <w:r w:rsidRPr="002546FB">
              <w:rPr>
                <w:rFonts w:ascii="Arial" w:eastAsiaTheme="minorEastAsia" w:hAnsi="Arial" w:cs="Arial"/>
                <w:color w:val="auto"/>
                <w:sz w:val="19"/>
                <w:szCs w:val="19"/>
                <w:lang w:val="ru-RU"/>
              </w:rPr>
              <w:t>NoT</w:t>
            </w:r>
            <w:proofErr w:type="spellEnd"/>
          </w:p>
        </w:tc>
        <w:tc>
          <w:tcPr>
            <w:tcW w:w="284" w:type="dxa"/>
          </w:tcPr>
          <w:p w14:paraId="27262AED"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E498D5A"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промышленный интернет вещей (</w:t>
            </w:r>
            <w:proofErr w:type="spellStart"/>
            <w:r w:rsidRPr="002546FB">
              <w:rPr>
                <w:rFonts w:ascii="Arial" w:hAnsi="Arial" w:cs="Arial"/>
                <w:color w:val="auto"/>
                <w:sz w:val="20"/>
                <w:szCs w:val="20"/>
                <w:lang w:val="ru-RU"/>
              </w:rPr>
              <w:t>Industrial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IoT</w:t>
            </w:r>
            <w:proofErr w:type="spellEnd"/>
            <w:r w:rsidRPr="002546FB">
              <w:rPr>
                <w:rFonts w:ascii="Arial" w:hAnsi="Arial" w:cs="Arial"/>
                <w:color w:val="auto"/>
                <w:sz w:val="20"/>
                <w:szCs w:val="20"/>
                <w:lang w:val="ru-RU"/>
              </w:rPr>
              <w:t>);</w:t>
            </w:r>
          </w:p>
        </w:tc>
      </w:tr>
      <w:tr w:rsidR="00F237A4" w:rsidRPr="002546FB" w14:paraId="61A115CC" w14:textId="77777777" w:rsidTr="00B55874">
        <w:tc>
          <w:tcPr>
            <w:tcW w:w="1276" w:type="dxa"/>
          </w:tcPr>
          <w:p w14:paraId="0890BB95" w14:textId="77777777" w:rsidR="00F237A4" w:rsidRPr="002546FB" w:rsidRDefault="00F237A4" w:rsidP="00225283">
            <w:pPr>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IoT</w:t>
            </w:r>
            <w:proofErr w:type="spellEnd"/>
          </w:p>
        </w:tc>
        <w:tc>
          <w:tcPr>
            <w:tcW w:w="284" w:type="dxa"/>
          </w:tcPr>
          <w:p w14:paraId="3378E8BE"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085A1E8"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интернет</w:t>
            </w:r>
            <w:r w:rsidRPr="00056803">
              <w:rPr>
                <w:rFonts w:ascii="Arial" w:hAnsi="Arial" w:cs="Arial"/>
                <w:color w:val="auto"/>
                <w:sz w:val="20"/>
                <w:szCs w:val="20"/>
              </w:rPr>
              <w:t xml:space="preserve"> </w:t>
            </w:r>
            <w:r w:rsidRPr="002546FB">
              <w:rPr>
                <w:rFonts w:ascii="Arial" w:hAnsi="Arial" w:cs="Arial"/>
                <w:color w:val="auto"/>
                <w:sz w:val="20"/>
                <w:szCs w:val="20"/>
                <w:lang w:val="ru-RU"/>
              </w:rPr>
              <w:t>вещей</w:t>
            </w:r>
            <w:r w:rsidRPr="00056803">
              <w:rPr>
                <w:rFonts w:ascii="Arial" w:hAnsi="Arial" w:cs="Arial"/>
                <w:color w:val="auto"/>
                <w:sz w:val="20"/>
                <w:szCs w:val="20"/>
              </w:rPr>
              <w:t xml:space="preserve"> (Internet of Things);</w:t>
            </w:r>
          </w:p>
        </w:tc>
      </w:tr>
      <w:tr w:rsidR="00F237A4" w:rsidRPr="002546FB" w14:paraId="2B8EF08D" w14:textId="77777777" w:rsidTr="00B55874">
        <w:tc>
          <w:tcPr>
            <w:tcW w:w="1276" w:type="dxa"/>
          </w:tcPr>
          <w:p w14:paraId="7BCE2F1D"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IP</w:t>
            </w:r>
          </w:p>
        </w:tc>
        <w:tc>
          <w:tcPr>
            <w:tcW w:w="284" w:type="dxa"/>
          </w:tcPr>
          <w:p w14:paraId="2FF25CFA"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FE5BCF5"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интернет-протокол (</w:t>
            </w:r>
            <w:proofErr w:type="spellStart"/>
            <w:r w:rsidRPr="002546FB">
              <w:rPr>
                <w:rFonts w:ascii="Arial" w:hAnsi="Arial" w:cs="Arial"/>
                <w:color w:val="auto"/>
                <w:sz w:val="20"/>
                <w:szCs w:val="20"/>
                <w:lang w:val="ru-RU"/>
              </w:rPr>
              <w:t>Internet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Protocol</w:t>
            </w:r>
            <w:proofErr w:type="spellEnd"/>
            <w:r w:rsidRPr="002546FB">
              <w:rPr>
                <w:rFonts w:ascii="Arial" w:hAnsi="Arial" w:cs="Arial"/>
                <w:color w:val="auto"/>
                <w:sz w:val="20"/>
                <w:szCs w:val="20"/>
                <w:lang w:val="ru-RU"/>
              </w:rPr>
              <w:t>);</w:t>
            </w:r>
          </w:p>
        </w:tc>
      </w:tr>
      <w:tr w:rsidR="00F237A4" w:rsidRPr="002546FB" w14:paraId="47A7657E" w14:textId="77777777" w:rsidTr="00B55874">
        <w:tc>
          <w:tcPr>
            <w:tcW w:w="1276" w:type="dxa"/>
          </w:tcPr>
          <w:p w14:paraId="25AF1A48"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LEO</w:t>
            </w:r>
          </w:p>
        </w:tc>
        <w:tc>
          <w:tcPr>
            <w:tcW w:w="284" w:type="dxa"/>
          </w:tcPr>
          <w:p w14:paraId="498FF374"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27B84EE"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низкая</w:t>
            </w:r>
            <w:r w:rsidRPr="00056803">
              <w:rPr>
                <w:rFonts w:ascii="Arial" w:hAnsi="Arial" w:cs="Arial"/>
                <w:color w:val="auto"/>
                <w:sz w:val="20"/>
                <w:szCs w:val="20"/>
              </w:rPr>
              <w:t xml:space="preserve"> </w:t>
            </w:r>
            <w:r w:rsidRPr="002546FB">
              <w:rPr>
                <w:rFonts w:ascii="Arial" w:hAnsi="Arial" w:cs="Arial"/>
                <w:color w:val="auto"/>
                <w:sz w:val="20"/>
                <w:szCs w:val="20"/>
                <w:lang w:val="ru-RU"/>
              </w:rPr>
              <w:t>околоземная</w:t>
            </w:r>
            <w:r w:rsidRPr="00056803">
              <w:rPr>
                <w:rFonts w:ascii="Arial" w:hAnsi="Arial" w:cs="Arial"/>
                <w:color w:val="auto"/>
                <w:sz w:val="20"/>
                <w:szCs w:val="20"/>
              </w:rPr>
              <w:t xml:space="preserve"> </w:t>
            </w:r>
            <w:r w:rsidRPr="002546FB">
              <w:rPr>
                <w:rFonts w:ascii="Arial" w:hAnsi="Arial" w:cs="Arial"/>
                <w:color w:val="auto"/>
                <w:sz w:val="20"/>
                <w:szCs w:val="20"/>
                <w:lang w:val="ru-RU"/>
              </w:rPr>
              <w:t>орбита</w:t>
            </w:r>
            <w:r w:rsidRPr="00056803">
              <w:rPr>
                <w:rFonts w:ascii="Arial" w:hAnsi="Arial" w:cs="Arial"/>
                <w:color w:val="auto"/>
                <w:sz w:val="20"/>
                <w:szCs w:val="20"/>
              </w:rPr>
              <w:t xml:space="preserve"> (Low-earth Orbit);</w:t>
            </w:r>
          </w:p>
        </w:tc>
      </w:tr>
      <w:tr w:rsidR="00F237A4" w:rsidRPr="00386E30" w14:paraId="69E716AF" w14:textId="77777777" w:rsidTr="00B55874">
        <w:tc>
          <w:tcPr>
            <w:tcW w:w="1276" w:type="dxa"/>
          </w:tcPr>
          <w:p w14:paraId="7BED741A"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LTE</w:t>
            </w:r>
          </w:p>
        </w:tc>
        <w:tc>
          <w:tcPr>
            <w:tcW w:w="284" w:type="dxa"/>
          </w:tcPr>
          <w:p w14:paraId="5F8C07C6"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A131A5D"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стандарт беспроводной высокоскоростной передачи данных (</w:t>
            </w:r>
            <w:proofErr w:type="spellStart"/>
            <w:r w:rsidRPr="002546FB">
              <w:rPr>
                <w:rFonts w:ascii="Arial" w:hAnsi="Arial" w:cs="Arial"/>
                <w:color w:val="auto"/>
                <w:sz w:val="20"/>
                <w:szCs w:val="20"/>
                <w:lang w:val="ru-RU"/>
              </w:rPr>
              <w:t>Long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Term</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Evolution</w:t>
            </w:r>
            <w:proofErr w:type="spellEnd"/>
            <w:r w:rsidRPr="002546FB">
              <w:rPr>
                <w:rFonts w:ascii="Arial" w:hAnsi="Arial" w:cs="Arial"/>
                <w:color w:val="auto"/>
                <w:sz w:val="20"/>
                <w:szCs w:val="20"/>
                <w:lang w:val="ru-RU"/>
              </w:rPr>
              <w:t>);</w:t>
            </w:r>
          </w:p>
        </w:tc>
      </w:tr>
      <w:tr w:rsidR="00F237A4" w:rsidRPr="00386E30" w14:paraId="1F5A9B7C" w14:textId="77777777" w:rsidTr="00B55874">
        <w:tc>
          <w:tcPr>
            <w:tcW w:w="1276" w:type="dxa"/>
          </w:tcPr>
          <w:p w14:paraId="615E1A8E"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LWM2M</w:t>
            </w:r>
          </w:p>
        </w:tc>
        <w:tc>
          <w:tcPr>
            <w:tcW w:w="284" w:type="dxa"/>
          </w:tcPr>
          <w:p w14:paraId="722D9166"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92FF1C3"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облегченный протокол для управления устройствами М2М или </w:t>
            </w:r>
            <w:proofErr w:type="spellStart"/>
            <w:r w:rsidRPr="002546FB">
              <w:rPr>
                <w:rFonts w:ascii="Arial" w:hAnsi="Arial" w:cs="Arial"/>
                <w:color w:val="auto"/>
                <w:sz w:val="20"/>
                <w:szCs w:val="20"/>
                <w:lang w:val="ru-RU"/>
              </w:rPr>
              <w:t>IoT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Lightweight</w:t>
            </w:r>
            <w:proofErr w:type="spellEnd"/>
            <w:r w:rsidRPr="002546FB">
              <w:rPr>
                <w:rFonts w:ascii="Arial" w:hAnsi="Arial" w:cs="Arial"/>
                <w:color w:val="auto"/>
                <w:sz w:val="20"/>
                <w:szCs w:val="20"/>
                <w:lang w:val="ru-RU"/>
              </w:rPr>
              <w:t xml:space="preserve"> М2М);</w:t>
            </w:r>
          </w:p>
        </w:tc>
      </w:tr>
      <w:tr w:rsidR="00F237A4" w:rsidRPr="002546FB" w14:paraId="592370F5" w14:textId="77777777" w:rsidTr="00B55874">
        <w:tc>
          <w:tcPr>
            <w:tcW w:w="1276" w:type="dxa"/>
          </w:tcPr>
          <w:p w14:paraId="720BAF1F"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M2M</w:t>
            </w:r>
          </w:p>
        </w:tc>
        <w:tc>
          <w:tcPr>
            <w:tcW w:w="284" w:type="dxa"/>
          </w:tcPr>
          <w:p w14:paraId="454A389D"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B6ABEB8"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межмашинное</w:t>
            </w:r>
            <w:r w:rsidRPr="00056803">
              <w:rPr>
                <w:rFonts w:ascii="Arial" w:hAnsi="Arial" w:cs="Arial"/>
                <w:color w:val="auto"/>
                <w:sz w:val="20"/>
                <w:szCs w:val="20"/>
              </w:rPr>
              <w:t xml:space="preserve"> </w:t>
            </w:r>
            <w:r w:rsidRPr="002546FB">
              <w:rPr>
                <w:rFonts w:ascii="Arial" w:hAnsi="Arial" w:cs="Arial"/>
                <w:color w:val="auto"/>
                <w:sz w:val="20"/>
                <w:szCs w:val="20"/>
                <w:lang w:val="ru-RU"/>
              </w:rPr>
              <w:t>взаимодействие</w:t>
            </w:r>
            <w:r w:rsidRPr="00056803">
              <w:rPr>
                <w:rFonts w:ascii="Arial" w:hAnsi="Arial" w:cs="Arial"/>
                <w:color w:val="auto"/>
                <w:sz w:val="20"/>
                <w:szCs w:val="20"/>
              </w:rPr>
              <w:t xml:space="preserve"> (Machine-to-machine);</w:t>
            </w:r>
          </w:p>
        </w:tc>
      </w:tr>
      <w:tr w:rsidR="00F237A4" w:rsidRPr="00386E30" w14:paraId="2655FF15" w14:textId="77777777" w:rsidTr="00B55874">
        <w:tc>
          <w:tcPr>
            <w:tcW w:w="1276" w:type="dxa"/>
          </w:tcPr>
          <w:p w14:paraId="3FB15839"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MAC</w:t>
            </w:r>
          </w:p>
        </w:tc>
        <w:tc>
          <w:tcPr>
            <w:tcW w:w="284" w:type="dxa"/>
          </w:tcPr>
          <w:p w14:paraId="119247CB"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3D8FC5B"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управление доступом к среде (</w:t>
            </w:r>
            <w:proofErr w:type="spellStart"/>
            <w:r w:rsidRPr="002546FB">
              <w:rPr>
                <w:rFonts w:ascii="Arial" w:hAnsi="Arial" w:cs="Arial"/>
                <w:color w:val="auto"/>
                <w:sz w:val="20"/>
                <w:szCs w:val="20"/>
                <w:lang w:val="ru-RU"/>
              </w:rPr>
              <w:t>Media</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Access</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w:t>
            </w:r>
          </w:p>
        </w:tc>
      </w:tr>
      <w:tr w:rsidR="00F237A4" w:rsidRPr="002546FB" w14:paraId="4597E722" w14:textId="77777777" w:rsidTr="00B55874">
        <w:tc>
          <w:tcPr>
            <w:tcW w:w="1276" w:type="dxa"/>
          </w:tcPr>
          <w:p w14:paraId="4C27A22B"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MEO</w:t>
            </w:r>
          </w:p>
        </w:tc>
        <w:tc>
          <w:tcPr>
            <w:tcW w:w="284" w:type="dxa"/>
          </w:tcPr>
          <w:p w14:paraId="278527C9"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A540D88"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средняя</w:t>
            </w:r>
            <w:r w:rsidRPr="00056803">
              <w:rPr>
                <w:rFonts w:ascii="Arial" w:hAnsi="Arial" w:cs="Arial"/>
                <w:color w:val="auto"/>
                <w:sz w:val="20"/>
                <w:szCs w:val="20"/>
              </w:rPr>
              <w:t xml:space="preserve"> </w:t>
            </w:r>
            <w:r w:rsidRPr="002546FB">
              <w:rPr>
                <w:rFonts w:ascii="Arial" w:hAnsi="Arial" w:cs="Arial"/>
                <w:color w:val="auto"/>
                <w:sz w:val="20"/>
                <w:szCs w:val="20"/>
                <w:lang w:val="ru-RU"/>
              </w:rPr>
              <w:t>околоземная</w:t>
            </w:r>
            <w:r w:rsidRPr="00056803">
              <w:rPr>
                <w:rFonts w:ascii="Arial" w:hAnsi="Arial" w:cs="Arial"/>
                <w:color w:val="auto"/>
                <w:sz w:val="20"/>
                <w:szCs w:val="20"/>
              </w:rPr>
              <w:t xml:space="preserve"> </w:t>
            </w:r>
            <w:r w:rsidRPr="002546FB">
              <w:rPr>
                <w:rFonts w:ascii="Arial" w:hAnsi="Arial" w:cs="Arial"/>
                <w:color w:val="auto"/>
                <w:sz w:val="20"/>
                <w:szCs w:val="20"/>
                <w:lang w:val="ru-RU"/>
              </w:rPr>
              <w:t>орбита</w:t>
            </w:r>
            <w:r w:rsidRPr="00056803">
              <w:rPr>
                <w:rFonts w:ascii="Arial" w:hAnsi="Arial" w:cs="Arial"/>
                <w:color w:val="auto"/>
                <w:sz w:val="20"/>
                <w:szCs w:val="20"/>
              </w:rPr>
              <w:t xml:space="preserve"> (Medium-earth </w:t>
            </w:r>
            <w:proofErr w:type="spellStart"/>
            <w:r w:rsidRPr="00056803">
              <w:rPr>
                <w:rFonts w:ascii="Arial" w:hAnsi="Arial" w:cs="Arial"/>
                <w:color w:val="auto"/>
                <w:sz w:val="20"/>
                <w:szCs w:val="20"/>
              </w:rPr>
              <w:t>ORbit</w:t>
            </w:r>
            <w:proofErr w:type="spellEnd"/>
            <w:r w:rsidRPr="00056803">
              <w:rPr>
                <w:rFonts w:ascii="Arial" w:hAnsi="Arial" w:cs="Arial"/>
                <w:color w:val="auto"/>
                <w:sz w:val="20"/>
                <w:szCs w:val="20"/>
              </w:rPr>
              <w:t>);</w:t>
            </w:r>
          </w:p>
        </w:tc>
      </w:tr>
      <w:tr w:rsidR="00F237A4" w:rsidRPr="002546FB" w14:paraId="1C1A954D" w14:textId="77777777" w:rsidTr="00B55874">
        <w:tc>
          <w:tcPr>
            <w:tcW w:w="1276" w:type="dxa"/>
          </w:tcPr>
          <w:p w14:paraId="6F8ADD30"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MIB</w:t>
            </w:r>
          </w:p>
        </w:tc>
        <w:tc>
          <w:tcPr>
            <w:tcW w:w="284" w:type="dxa"/>
          </w:tcPr>
          <w:p w14:paraId="3D547279"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BB8657E"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блок системной информации (</w:t>
            </w:r>
            <w:proofErr w:type="spellStart"/>
            <w:r w:rsidRPr="002546FB">
              <w:rPr>
                <w:rFonts w:ascii="Arial" w:hAnsi="Arial" w:cs="Arial"/>
                <w:color w:val="auto"/>
                <w:sz w:val="20"/>
                <w:szCs w:val="20"/>
                <w:lang w:val="ru-RU"/>
              </w:rPr>
              <w:t>Master</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Information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Block</w:t>
            </w:r>
            <w:proofErr w:type="spellEnd"/>
            <w:r w:rsidRPr="002546FB">
              <w:rPr>
                <w:rFonts w:ascii="Arial" w:hAnsi="Arial" w:cs="Arial"/>
                <w:color w:val="auto"/>
                <w:sz w:val="20"/>
                <w:szCs w:val="20"/>
                <w:lang w:val="ru-RU"/>
              </w:rPr>
              <w:t>);</w:t>
            </w:r>
          </w:p>
        </w:tc>
      </w:tr>
      <w:tr w:rsidR="00F237A4" w:rsidRPr="002546FB" w14:paraId="637B97A4" w14:textId="77777777" w:rsidTr="00B55874">
        <w:tc>
          <w:tcPr>
            <w:tcW w:w="1276" w:type="dxa"/>
          </w:tcPr>
          <w:p w14:paraId="42DE6EA2"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MME</w:t>
            </w:r>
          </w:p>
        </w:tc>
        <w:tc>
          <w:tcPr>
            <w:tcW w:w="284" w:type="dxa"/>
          </w:tcPr>
          <w:p w14:paraId="6A471783"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45DF48D"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объект управления мобильностью (</w:t>
            </w:r>
            <w:proofErr w:type="spellStart"/>
            <w:r w:rsidRPr="002546FB">
              <w:rPr>
                <w:rFonts w:ascii="Arial" w:hAnsi="Arial" w:cs="Arial"/>
                <w:color w:val="auto"/>
                <w:sz w:val="20"/>
                <w:szCs w:val="20"/>
                <w:lang w:val="ru-RU"/>
              </w:rPr>
              <w:t>Mobility</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Management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Entity</w:t>
            </w:r>
            <w:proofErr w:type="spellEnd"/>
            <w:r w:rsidRPr="002546FB">
              <w:rPr>
                <w:rFonts w:ascii="Arial" w:hAnsi="Arial" w:cs="Arial"/>
                <w:color w:val="auto"/>
                <w:sz w:val="20"/>
                <w:szCs w:val="20"/>
                <w:lang w:val="ru-RU"/>
              </w:rPr>
              <w:t>);</w:t>
            </w:r>
          </w:p>
        </w:tc>
      </w:tr>
      <w:tr w:rsidR="00F237A4" w:rsidRPr="00386E30" w14:paraId="6F0D513A" w14:textId="77777777" w:rsidTr="00B55874">
        <w:tc>
          <w:tcPr>
            <w:tcW w:w="1276" w:type="dxa"/>
          </w:tcPr>
          <w:p w14:paraId="1775674A"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MO</w:t>
            </w:r>
          </w:p>
        </w:tc>
        <w:tc>
          <w:tcPr>
            <w:tcW w:w="284" w:type="dxa"/>
          </w:tcPr>
          <w:p w14:paraId="0E084D44"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F88D2D6"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сообщение, отправленное с мобильного устройства (</w:t>
            </w:r>
            <w:proofErr w:type="spellStart"/>
            <w:r w:rsidRPr="002546FB">
              <w:rPr>
                <w:rFonts w:ascii="Arial" w:hAnsi="Arial" w:cs="Arial"/>
                <w:color w:val="auto"/>
                <w:sz w:val="20"/>
                <w:szCs w:val="20"/>
                <w:lang w:val="ru-RU"/>
              </w:rPr>
              <w:t>Mobile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Originated</w:t>
            </w:r>
            <w:proofErr w:type="spellEnd"/>
            <w:r w:rsidRPr="002546FB">
              <w:rPr>
                <w:rFonts w:ascii="Arial" w:hAnsi="Arial" w:cs="Arial"/>
                <w:color w:val="auto"/>
                <w:sz w:val="20"/>
                <w:szCs w:val="20"/>
                <w:lang w:val="ru-RU"/>
              </w:rPr>
              <w:t>);</w:t>
            </w:r>
          </w:p>
        </w:tc>
      </w:tr>
      <w:tr w:rsidR="00F237A4" w:rsidRPr="002546FB" w14:paraId="0BEBB944" w14:textId="77777777" w:rsidTr="00B55874">
        <w:tc>
          <w:tcPr>
            <w:tcW w:w="1276" w:type="dxa"/>
          </w:tcPr>
          <w:p w14:paraId="6CF21714"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MONTE</w:t>
            </w:r>
          </w:p>
        </w:tc>
        <w:tc>
          <w:tcPr>
            <w:tcW w:w="284" w:type="dxa"/>
          </w:tcPr>
          <w:p w14:paraId="1E6C4198"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A1D2A47"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мониторинг устройств (</w:t>
            </w:r>
            <w:proofErr w:type="spellStart"/>
            <w:r w:rsidRPr="002546FB">
              <w:rPr>
                <w:rFonts w:ascii="Arial" w:hAnsi="Arial" w:cs="Arial"/>
                <w:color w:val="auto"/>
                <w:sz w:val="20"/>
                <w:szCs w:val="20"/>
                <w:lang w:val="ru-RU"/>
              </w:rPr>
              <w:t>Monitoring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Events</w:t>
            </w:r>
            <w:proofErr w:type="spellEnd"/>
            <w:r w:rsidRPr="002546FB">
              <w:rPr>
                <w:rFonts w:ascii="Arial" w:hAnsi="Arial" w:cs="Arial"/>
                <w:color w:val="auto"/>
                <w:sz w:val="20"/>
                <w:szCs w:val="20"/>
                <w:lang w:val="ru-RU"/>
              </w:rPr>
              <w:t>);</w:t>
            </w:r>
          </w:p>
        </w:tc>
      </w:tr>
      <w:tr w:rsidR="00F237A4" w:rsidRPr="00386E30" w14:paraId="77BE6D97" w14:textId="77777777" w:rsidTr="00B55874">
        <w:tc>
          <w:tcPr>
            <w:tcW w:w="1276" w:type="dxa"/>
          </w:tcPr>
          <w:p w14:paraId="6D2F2683"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MQTT</w:t>
            </w:r>
          </w:p>
        </w:tc>
        <w:tc>
          <w:tcPr>
            <w:tcW w:w="284" w:type="dxa"/>
          </w:tcPr>
          <w:p w14:paraId="44E5745D"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1ADE888" w14:textId="77777777" w:rsidR="00F237A4" w:rsidRPr="002546FB" w:rsidRDefault="00F237A4" w:rsidP="00F237A4">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протокол обмена сообщениями по шаблону издатель — подписчик (</w:t>
            </w:r>
            <w:proofErr w:type="spellStart"/>
            <w:r w:rsidRPr="002546FB">
              <w:rPr>
                <w:rFonts w:ascii="Arial" w:hAnsi="Arial" w:cs="Arial"/>
                <w:color w:val="auto"/>
                <w:sz w:val="20"/>
                <w:szCs w:val="20"/>
                <w:lang w:val="ru-RU"/>
              </w:rPr>
              <w:t>Message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Queuing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Telemetry</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Transport</w:t>
            </w:r>
            <w:proofErr w:type="spellEnd"/>
            <w:r w:rsidRPr="002546FB">
              <w:rPr>
                <w:rFonts w:ascii="Arial" w:hAnsi="Arial" w:cs="Arial"/>
                <w:color w:val="auto"/>
                <w:sz w:val="20"/>
                <w:szCs w:val="20"/>
                <w:lang w:val="ru-RU"/>
              </w:rPr>
              <w:t>);</w:t>
            </w:r>
          </w:p>
        </w:tc>
      </w:tr>
      <w:tr w:rsidR="00F237A4" w:rsidRPr="002546FB" w14:paraId="6BBF1661" w14:textId="77777777" w:rsidTr="00B55874">
        <w:tc>
          <w:tcPr>
            <w:tcW w:w="1276" w:type="dxa"/>
          </w:tcPr>
          <w:p w14:paraId="5F7F1EEF"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MQTT-SN</w:t>
            </w:r>
          </w:p>
        </w:tc>
        <w:tc>
          <w:tcPr>
            <w:tcW w:w="284" w:type="dxa"/>
          </w:tcPr>
          <w:p w14:paraId="2AD29203"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B385919"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протокол</w:t>
            </w:r>
            <w:r w:rsidRPr="00056803">
              <w:rPr>
                <w:rFonts w:ascii="Arial" w:hAnsi="Arial" w:cs="Arial"/>
                <w:color w:val="auto"/>
                <w:sz w:val="20"/>
                <w:szCs w:val="20"/>
              </w:rPr>
              <w:t xml:space="preserve"> MQTT </w:t>
            </w:r>
            <w:r w:rsidRPr="002546FB">
              <w:rPr>
                <w:rFonts w:ascii="Arial" w:hAnsi="Arial" w:cs="Arial"/>
                <w:color w:val="auto"/>
                <w:sz w:val="20"/>
                <w:szCs w:val="20"/>
                <w:lang w:val="ru-RU"/>
              </w:rPr>
              <w:t>для</w:t>
            </w:r>
            <w:r w:rsidRPr="00056803">
              <w:rPr>
                <w:rFonts w:ascii="Arial" w:hAnsi="Arial" w:cs="Arial"/>
                <w:color w:val="auto"/>
                <w:sz w:val="20"/>
                <w:szCs w:val="20"/>
              </w:rPr>
              <w:t xml:space="preserve"> </w:t>
            </w:r>
            <w:r w:rsidRPr="002546FB">
              <w:rPr>
                <w:rFonts w:ascii="Arial" w:hAnsi="Arial" w:cs="Arial"/>
                <w:color w:val="auto"/>
                <w:sz w:val="20"/>
                <w:szCs w:val="20"/>
                <w:lang w:val="ru-RU"/>
              </w:rPr>
              <w:t>сенсорных</w:t>
            </w:r>
            <w:r w:rsidRPr="00056803">
              <w:rPr>
                <w:rFonts w:ascii="Arial" w:hAnsi="Arial" w:cs="Arial"/>
                <w:color w:val="auto"/>
                <w:sz w:val="20"/>
                <w:szCs w:val="20"/>
              </w:rPr>
              <w:t xml:space="preserve"> </w:t>
            </w:r>
            <w:r w:rsidRPr="002546FB">
              <w:rPr>
                <w:rFonts w:ascii="Arial" w:hAnsi="Arial" w:cs="Arial"/>
                <w:color w:val="auto"/>
                <w:sz w:val="20"/>
                <w:szCs w:val="20"/>
                <w:lang w:val="ru-RU"/>
              </w:rPr>
              <w:t>сетей</w:t>
            </w:r>
            <w:r w:rsidRPr="00056803">
              <w:rPr>
                <w:rFonts w:ascii="Arial" w:hAnsi="Arial" w:cs="Arial"/>
                <w:color w:val="auto"/>
                <w:sz w:val="20"/>
                <w:szCs w:val="20"/>
              </w:rPr>
              <w:t xml:space="preserve"> (MQTT for Sensor Networks);</w:t>
            </w:r>
          </w:p>
        </w:tc>
      </w:tr>
      <w:tr w:rsidR="00F237A4" w:rsidRPr="00386E30" w14:paraId="294785B9" w14:textId="77777777" w:rsidTr="00B55874">
        <w:tc>
          <w:tcPr>
            <w:tcW w:w="1276" w:type="dxa"/>
          </w:tcPr>
          <w:p w14:paraId="1CCA82A6"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MT</w:t>
            </w:r>
          </w:p>
        </w:tc>
        <w:tc>
          <w:tcPr>
            <w:tcW w:w="284" w:type="dxa"/>
          </w:tcPr>
          <w:p w14:paraId="2002D414"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278EB877"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сообщение, доставленное на мобильное устройство (</w:t>
            </w:r>
            <w:proofErr w:type="spellStart"/>
            <w:r w:rsidRPr="002546FB">
              <w:rPr>
                <w:rFonts w:ascii="Arial" w:hAnsi="Arial" w:cs="Arial"/>
                <w:color w:val="auto"/>
                <w:sz w:val="20"/>
                <w:szCs w:val="20"/>
                <w:lang w:val="ru-RU"/>
              </w:rPr>
              <w:t>Mobile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terminated</w:t>
            </w:r>
            <w:proofErr w:type="spellEnd"/>
            <w:r w:rsidRPr="002546FB">
              <w:rPr>
                <w:rFonts w:ascii="Arial" w:hAnsi="Arial" w:cs="Arial"/>
                <w:color w:val="auto"/>
                <w:sz w:val="20"/>
                <w:szCs w:val="20"/>
                <w:lang w:val="ru-RU"/>
              </w:rPr>
              <w:t>);</w:t>
            </w:r>
          </w:p>
        </w:tc>
      </w:tr>
      <w:tr w:rsidR="00F237A4" w:rsidRPr="00386E30" w14:paraId="3F02ADE7" w14:textId="77777777" w:rsidTr="00B55874">
        <w:tc>
          <w:tcPr>
            <w:tcW w:w="1276" w:type="dxa"/>
          </w:tcPr>
          <w:p w14:paraId="37E1D18A"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NAS</w:t>
            </w:r>
          </w:p>
        </w:tc>
        <w:tc>
          <w:tcPr>
            <w:tcW w:w="284" w:type="dxa"/>
          </w:tcPr>
          <w:p w14:paraId="6D3071F9"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6914B4D" w14:textId="77777777" w:rsidR="00F237A4" w:rsidRPr="002546FB" w:rsidRDefault="00F237A4" w:rsidP="00F237A4">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сигнальный протокол, не терминируемый на узлах сети радиодоступа (</w:t>
            </w:r>
            <w:proofErr w:type="spellStart"/>
            <w:r w:rsidRPr="002546FB">
              <w:rPr>
                <w:rFonts w:ascii="Arial" w:hAnsi="Arial" w:cs="Arial"/>
                <w:color w:val="auto"/>
                <w:sz w:val="20"/>
                <w:szCs w:val="20"/>
                <w:lang w:val="ru-RU"/>
              </w:rPr>
              <w:t>Non-access</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Stratum</w:t>
            </w:r>
            <w:proofErr w:type="spellEnd"/>
            <w:r w:rsidRPr="002546FB">
              <w:rPr>
                <w:rFonts w:ascii="Arial" w:hAnsi="Arial" w:cs="Arial"/>
                <w:color w:val="auto"/>
                <w:sz w:val="20"/>
                <w:szCs w:val="20"/>
                <w:lang w:val="ru-RU"/>
              </w:rPr>
              <w:t>);</w:t>
            </w:r>
          </w:p>
        </w:tc>
      </w:tr>
      <w:tr w:rsidR="00F237A4" w:rsidRPr="002546FB" w14:paraId="3B45BD53" w14:textId="77777777" w:rsidTr="00B55874">
        <w:tc>
          <w:tcPr>
            <w:tcW w:w="1276" w:type="dxa"/>
          </w:tcPr>
          <w:p w14:paraId="64D6442B"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NCCE</w:t>
            </w:r>
          </w:p>
        </w:tc>
        <w:tc>
          <w:tcPr>
            <w:tcW w:w="284" w:type="dxa"/>
          </w:tcPr>
          <w:p w14:paraId="0B0209E1"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841B190"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элемент</w:t>
            </w:r>
            <w:r w:rsidRPr="00056803">
              <w:rPr>
                <w:rFonts w:ascii="Arial" w:hAnsi="Arial" w:cs="Arial"/>
                <w:color w:val="auto"/>
                <w:sz w:val="20"/>
                <w:szCs w:val="20"/>
              </w:rPr>
              <w:t xml:space="preserve"> </w:t>
            </w:r>
            <w:r w:rsidRPr="002546FB">
              <w:rPr>
                <w:rFonts w:ascii="Arial" w:hAnsi="Arial" w:cs="Arial"/>
                <w:color w:val="auto"/>
                <w:sz w:val="20"/>
                <w:szCs w:val="20"/>
                <w:lang w:val="ru-RU"/>
              </w:rPr>
              <w:t>узкополосного</w:t>
            </w:r>
            <w:r w:rsidRPr="00056803">
              <w:rPr>
                <w:rFonts w:ascii="Arial" w:hAnsi="Arial" w:cs="Arial"/>
                <w:color w:val="auto"/>
                <w:sz w:val="20"/>
                <w:szCs w:val="20"/>
              </w:rPr>
              <w:t xml:space="preserve"> </w:t>
            </w:r>
            <w:r w:rsidRPr="002546FB">
              <w:rPr>
                <w:rFonts w:ascii="Arial" w:hAnsi="Arial" w:cs="Arial"/>
                <w:color w:val="auto"/>
                <w:sz w:val="20"/>
                <w:szCs w:val="20"/>
                <w:lang w:val="ru-RU"/>
              </w:rPr>
              <w:t>канала</w:t>
            </w:r>
            <w:r w:rsidRPr="00056803">
              <w:rPr>
                <w:rFonts w:ascii="Arial" w:hAnsi="Arial" w:cs="Arial"/>
                <w:color w:val="auto"/>
                <w:sz w:val="20"/>
                <w:szCs w:val="20"/>
              </w:rPr>
              <w:t xml:space="preserve"> </w:t>
            </w:r>
            <w:r w:rsidRPr="002546FB">
              <w:rPr>
                <w:rFonts w:ascii="Arial" w:hAnsi="Arial" w:cs="Arial"/>
                <w:color w:val="auto"/>
                <w:sz w:val="20"/>
                <w:szCs w:val="20"/>
                <w:lang w:val="ru-RU"/>
              </w:rPr>
              <w:t>управления</w:t>
            </w:r>
            <w:r w:rsidRPr="00056803">
              <w:rPr>
                <w:rFonts w:ascii="Arial" w:hAnsi="Arial" w:cs="Arial"/>
                <w:color w:val="auto"/>
                <w:sz w:val="20"/>
                <w:szCs w:val="20"/>
              </w:rPr>
              <w:t xml:space="preserve"> (Narrowband control channel element);</w:t>
            </w:r>
          </w:p>
        </w:tc>
      </w:tr>
      <w:tr w:rsidR="00F237A4" w:rsidRPr="00386E30" w14:paraId="732CEFFA" w14:textId="77777777" w:rsidTr="00B55874">
        <w:tc>
          <w:tcPr>
            <w:tcW w:w="1276" w:type="dxa"/>
          </w:tcPr>
          <w:p w14:paraId="7D7CF516"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NEF</w:t>
            </w:r>
          </w:p>
        </w:tc>
        <w:tc>
          <w:tcPr>
            <w:tcW w:w="284" w:type="dxa"/>
          </w:tcPr>
          <w:p w14:paraId="3DD34853"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D8A7164" w14:textId="77777777" w:rsidR="00F237A4" w:rsidRPr="002546FB" w:rsidRDefault="00F237A4" w:rsidP="00F237A4">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функция обеспечения взаимодействия с внешними приложениями (</w:t>
            </w:r>
            <w:proofErr w:type="spellStart"/>
            <w:r w:rsidRPr="002546FB">
              <w:rPr>
                <w:rFonts w:ascii="Arial" w:hAnsi="Arial" w:cs="Arial"/>
                <w:color w:val="auto"/>
                <w:sz w:val="20"/>
                <w:szCs w:val="20"/>
                <w:lang w:val="ru-RU"/>
              </w:rPr>
              <w:t>Network</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Exposure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Function</w:t>
            </w:r>
            <w:proofErr w:type="spellEnd"/>
            <w:r w:rsidRPr="002546FB">
              <w:rPr>
                <w:rFonts w:ascii="Arial" w:hAnsi="Arial" w:cs="Arial"/>
                <w:color w:val="auto"/>
                <w:sz w:val="20"/>
                <w:szCs w:val="20"/>
                <w:lang w:val="ru-RU"/>
              </w:rPr>
              <w:t>);</w:t>
            </w:r>
          </w:p>
        </w:tc>
      </w:tr>
      <w:tr w:rsidR="00F237A4" w:rsidRPr="00386E30" w14:paraId="1C8EF833" w14:textId="77777777" w:rsidTr="00B55874">
        <w:tc>
          <w:tcPr>
            <w:tcW w:w="1276" w:type="dxa"/>
          </w:tcPr>
          <w:p w14:paraId="1DFF4455"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NIDD</w:t>
            </w:r>
          </w:p>
        </w:tc>
        <w:tc>
          <w:tcPr>
            <w:tcW w:w="284" w:type="dxa"/>
          </w:tcPr>
          <w:p w14:paraId="64ED23C1"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88189C3"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передача данных без использования стека протоколов IP (</w:t>
            </w:r>
            <w:proofErr w:type="spellStart"/>
            <w:r w:rsidRPr="002546FB">
              <w:rPr>
                <w:rFonts w:ascii="Arial" w:hAnsi="Arial" w:cs="Arial"/>
                <w:color w:val="auto"/>
                <w:sz w:val="20"/>
                <w:szCs w:val="20"/>
                <w:lang w:val="ru-RU"/>
              </w:rPr>
              <w:t>Non</w:t>
            </w:r>
            <w:proofErr w:type="spellEnd"/>
            <w:r w:rsidRPr="002546FB">
              <w:rPr>
                <w:rFonts w:ascii="Arial" w:hAnsi="Arial" w:cs="Arial"/>
                <w:color w:val="auto"/>
                <w:sz w:val="20"/>
                <w:szCs w:val="20"/>
                <w:lang w:val="ru-RU"/>
              </w:rPr>
              <w:t xml:space="preserve">-IP </w:t>
            </w:r>
            <w:proofErr w:type="spellStart"/>
            <w:r w:rsidRPr="002546FB">
              <w:rPr>
                <w:rFonts w:ascii="Arial" w:hAnsi="Arial" w:cs="Arial"/>
                <w:color w:val="auto"/>
                <w:sz w:val="20"/>
                <w:szCs w:val="20"/>
                <w:lang w:val="ru-RU"/>
              </w:rPr>
              <w:t>Data</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Delivery</w:t>
            </w:r>
            <w:proofErr w:type="spellEnd"/>
            <w:r w:rsidRPr="002546FB">
              <w:rPr>
                <w:rFonts w:ascii="Arial" w:hAnsi="Arial" w:cs="Arial"/>
                <w:color w:val="auto"/>
                <w:sz w:val="20"/>
                <w:szCs w:val="20"/>
                <w:lang w:val="ru-RU"/>
              </w:rPr>
              <w:t>);</w:t>
            </w:r>
          </w:p>
        </w:tc>
      </w:tr>
      <w:tr w:rsidR="00F237A4" w:rsidRPr="002546FB" w14:paraId="4672D42D" w14:textId="77777777" w:rsidTr="00B55874">
        <w:tc>
          <w:tcPr>
            <w:tcW w:w="1276" w:type="dxa"/>
          </w:tcPr>
          <w:p w14:paraId="33D487D5"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NPBCH</w:t>
            </w:r>
          </w:p>
        </w:tc>
        <w:tc>
          <w:tcPr>
            <w:tcW w:w="284" w:type="dxa"/>
          </w:tcPr>
          <w:p w14:paraId="7B6BBEE8"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F87C3E3" w14:textId="77777777" w:rsidR="00F237A4" w:rsidRPr="00056803" w:rsidRDefault="00F237A4" w:rsidP="00F237A4">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узкополосный</w:t>
            </w:r>
            <w:r w:rsidRPr="00056803">
              <w:rPr>
                <w:rFonts w:ascii="Arial" w:hAnsi="Arial" w:cs="Arial"/>
                <w:color w:val="auto"/>
                <w:sz w:val="20"/>
                <w:szCs w:val="20"/>
              </w:rPr>
              <w:t xml:space="preserve"> </w:t>
            </w:r>
            <w:r w:rsidRPr="002546FB">
              <w:rPr>
                <w:rFonts w:ascii="Arial" w:hAnsi="Arial" w:cs="Arial"/>
                <w:color w:val="auto"/>
                <w:sz w:val="20"/>
                <w:szCs w:val="20"/>
                <w:lang w:val="ru-RU"/>
              </w:rPr>
              <w:t>физический</w:t>
            </w:r>
            <w:r w:rsidRPr="00056803">
              <w:rPr>
                <w:rFonts w:ascii="Arial" w:hAnsi="Arial" w:cs="Arial"/>
                <w:color w:val="auto"/>
                <w:sz w:val="20"/>
                <w:szCs w:val="20"/>
              </w:rPr>
              <w:t xml:space="preserve"> </w:t>
            </w:r>
            <w:r w:rsidRPr="002546FB">
              <w:rPr>
                <w:rFonts w:ascii="Arial" w:hAnsi="Arial" w:cs="Arial"/>
                <w:color w:val="auto"/>
                <w:sz w:val="20"/>
                <w:szCs w:val="20"/>
                <w:lang w:val="ru-RU"/>
              </w:rPr>
              <w:t>широковещательный</w:t>
            </w:r>
            <w:r w:rsidRPr="00056803">
              <w:rPr>
                <w:rFonts w:ascii="Arial" w:hAnsi="Arial" w:cs="Arial"/>
                <w:color w:val="auto"/>
                <w:sz w:val="20"/>
                <w:szCs w:val="20"/>
              </w:rPr>
              <w:t xml:space="preserve"> </w:t>
            </w:r>
            <w:r w:rsidRPr="002546FB">
              <w:rPr>
                <w:rFonts w:ascii="Arial" w:hAnsi="Arial" w:cs="Arial"/>
                <w:color w:val="auto"/>
                <w:sz w:val="20"/>
                <w:szCs w:val="20"/>
                <w:lang w:val="ru-RU"/>
              </w:rPr>
              <w:t>канал</w:t>
            </w:r>
            <w:r w:rsidRPr="00056803">
              <w:rPr>
                <w:rFonts w:ascii="Arial" w:hAnsi="Arial" w:cs="Arial"/>
                <w:color w:val="auto"/>
                <w:sz w:val="20"/>
                <w:szCs w:val="20"/>
              </w:rPr>
              <w:t xml:space="preserve"> (Narrowband </w:t>
            </w:r>
            <w:proofErr w:type="spellStart"/>
            <w:r w:rsidRPr="00056803">
              <w:rPr>
                <w:rFonts w:ascii="Arial" w:hAnsi="Arial" w:cs="Arial"/>
                <w:color w:val="auto"/>
                <w:sz w:val="20"/>
                <w:szCs w:val="20"/>
              </w:rPr>
              <w:t>PHysical</w:t>
            </w:r>
            <w:proofErr w:type="spellEnd"/>
            <w:r w:rsidRPr="00056803">
              <w:rPr>
                <w:rFonts w:ascii="Arial" w:hAnsi="Arial" w:cs="Arial"/>
                <w:color w:val="auto"/>
                <w:sz w:val="20"/>
                <w:szCs w:val="20"/>
              </w:rPr>
              <w:t xml:space="preserve"> </w:t>
            </w:r>
            <w:proofErr w:type="spellStart"/>
            <w:r w:rsidRPr="00056803">
              <w:rPr>
                <w:rFonts w:ascii="Arial" w:hAnsi="Arial" w:cs="Arial"/>
                <w:color w:val="auto"/>
                <w:sz w:val="20"/>
                <w:szCs w:val="20"/>
              </w:rPr>
              <w:t>BRoadcast</w:t>
            </w:r>
            <w:proofErr w:type="spellEnd"/>
            <w:r w:rsidRPr="00056803">
              <w:rPr>
                <w:rFonts w:ascii="Arial" w:hAnsi="Arial" w:cs="Arial"/>
                <w:color w:val="auto"/>
                <w:sz w:val="20"/>
                <w:szCs w:val="20"/>
              </w:rPr>
              <w:t xml:space="preserve"> </w:t>
            </w:r>
            <w:proofErr w:type="spellStart"/>
            <w:r w:rsidRPr="00056803">
              <w:rPr>
                <w:rFonts w:ascii="Arial" w:hAnsi="Arial" w:cs="Arial"/>
                <w:color w:val="auto"/>
                <w:sz w:val="20"/>
                <w:szCs w:val="20"/>
              </w:rPr>
              <w:t>CHanneL</w:t>
            </w:r>
            <w:proofErr w:type="spellEnd"/>
            <w:r w:rsidRPr="00056803">
              <w:rPr>
                <w:rFonts w:ascii="Arial" w:hAnsi="Arial" w:cs="Arial"/>
                <w:color w:val="auto"/>
                <w:sz w:val="20"/>
                <w:szCs w:val="20"/>
              </w:rPr>
              <w:t>);</w:t>
            </w:r>
          </w:p>
        </w:tc>
      </w:tr>
      <w:tr w:rsidR="00F237A4" w:rsidRPr="002546FB" w14:paraId="19D3A19C" w14:textId="77777777" w:rsidTr="00B55874">
        <w:tc>
          <w:tcPr>
            <w:tcW w:w="1276" w:type="dxa"/>
          </w:tcPr>
          <w:p w14:paraId="3E428DCD"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NPDCCH</w:t>
            </w:r>
          </w:p>
        </w:tc>
        <w:tc>
          <w:tcPr>
            <w:tcW w:w="284" w:type="dxa"/>
          </w:tcPr>
          <w:p w14:paraId="1A46C7F1"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2871338E" w14:textId="77777777" w:rsidR="00F237A4" w:rsidRPr="00056803" w:rsidRDefault="00F237A4" w:rsidP="00F237A4">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узкополосный</w:t>
            </w:r>
            <w:r w:rsidRPr="00056803">
              <w:rPr>
                <w:rFonts w:ascii="Arial" w:hAnsi="Arial" w:cs="Arial"/>
                <w:color w:val="auto"/>
                <w:sz w:val="20"/>
                <w:szCs w:val="20"/>
              </w:rPr>
              <w:t xml:space="preserve"> </w:t>
            </w:r>
            <w:r w:rsidRPr="002546FB">
              <w:rPr>
                <w:rFonts w:ascii="Arial" w:hAnsi="Arial" w:cs="Arial"/>
                <w:color w:val="auto"/>
                <w:sz w:val="20"/>
                <w:szCs w:val="20"/>
                <w:lang w:val="ru-RU"/>
              </w:rPr>
              <w:t>физический</w:t>
            </w:r>
            <w:r w:rsidRPr="00056803">
              <w:rPr>
                <w:rFonts w:ascii="Arial" w:hAnsi="Arial" w:cs="Arial"/>
                <w:color w:val="auto"/>
                <w:sz w:val="20"/>
                <w:szCs w:val="20"/>
              </w:rPr>
              <w:t xml:space="preserve"> </w:t>
            </w:r>
            <w:r w:rsidRPr="002546FB">
              <w:rPr>
                <w:rFonts w:ascii="Arial" w:hAnsi="Arial" w:cs="Arial"/>
                <w:color w:val="auto"/>
                <w:sz w:val="20"/>
                <w:szCs w:val="20"/>
                <w:lang w:val="ru-RU"/>
              </w:rPr>
              <w:t>канал</w:t>
            </w:r>
            <w:r w:rsidRPr="00056803">
              <w:rPr>
                <w:rFonts w:ascii="Arial" w:hAnsi="Arial" w:cs="Arial"/>
                <w:color w:val="auto"/>
                <w:sz w:val="20"/>
                <w:szCs w:val="20"/>
              </w:rPr>
              <w:t xml:space="preserve"> downlink </w:t>
            </w:r>
            <w:r w:rsidRPr="002546FB">
              <w:rPr>
                <w:rFonts w:ascii="Arial" w:hAnsi="Arial" w:cs="Arial"/>
                <w:color w:val="auto"/>
                <w:sz w:val="20"/>
                <w:szCs w:val="20"/>
                <w:lang w:val="ru-RU"/>
              </w:rPr>
              <w:t>управления</w:t>
            </w:r>
            <w:r w:rsidRPr="00056803">
              <w:rPr>
                <w:rFonts w:ascii="Arial" w:hAnsi="Arial" w:cs="Arial"/>
                <w:color w:val="auto"/>
                <w:sz w:val="20"/>
                <w:szCs w:val="20"/>
              </w:rPr>
              <w:t xml:space="preserve"> (Narrowband Physical Downlink Control Channel);</w:t>
            </w:r>
          </w:p>
        </w:tc>
      </w:tr>
      <w:tr w:rsidR="00F237A4" w:rsidRPr="002546FB" w14:paraId="7FD81C2E" w14:textId="77777777" w:rsidTr="00B55874">
        <w:tc>
          <w:tcPr>
            <w:tcW w:w="1276" w:type="dxa"/>
          </w:tcPr>
          <w:p w14:paraId="66EB9B09"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NPDSCH</w:t>
            </w:r>
          </w:p>
        </w:tc>
        <w:tc>
          <w:tcPr>
            <w:tcW w:w="284" w:type="dxa"/>
          </w:tcPr>
          <w:p w14:paraId="77A79F67"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49B2B46" w14:textId="77777777" w:rsidR="00F237A4" w:rsidRPr="00056803" w:rsidRDefault="00F237A4" w:rsidP="00F237A4">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узкополосный</w:t>
            </w:r>
            <w:r w:rsidRPr="00056803">
              <w:rPr>
                <w:rFonts w:ascii="Arial" w:hAnsi="Arial" w:cs="Arial"/>
                <w:color w:val="auto"/>
                <w:sz w:val="20"/>
                <w:szCs w:val="20"/>
              </w:rPr>
              <w:t xml:space="preserve"> </w:t>
            </w:r>
            <w:r w:rsidRPr="002546FB">
              <w:rPr>
                <w:rFonts w:ascii="Arial" w:hAnsi="Arial" w:cs="Arial"/>
                <w:color w:val="auto"/>
                <w:sz w:val="20"/>
                <w:szCs w:val="20"/>
                <w:lang w:val="ru-RU"/>
              </w:rPr>
              <w:t>физический</w:t>
            </w:r>
            <w:r w:rsidRPr="00056803">
              <w:rPr>
                <w:rFonts w:ascii="Arial" w:hAnsi="Arial" w:cs="Arial"/>
                <w:color w:val="auto"/>
                <w:sz w:val="20"/>
                <w:szCs w:val="20"/>
              </w:rPr>
              <w:t xml:space="preserve"> </w:t>
            </w:r>
            <w:r w:rsidRPr="002546FB">
              <w:rPr>
                <w:rFonts w:ascii="Arial" w:hAnsi="Arial" w:cs="Arial"/>
                <w:color w:val="auto"/>
                <w:sz w:val="20"/>
                <w:szCs w:val="20"/>
                <w:lang w:val="ru-RU"/>
              </w:rPr>
              <w:t>общий</w:t>
            </w:r>
            <w:r w:rsidRPr="00056803">
              <w:rPr>
                <w:rFonts w:ascii="Arial" w:hAnsi="Arial" w:cs="Arial"/>
                <w:color w:val="auto"/>
                <w:sz w:val="20"/>
                <w:szCs w:val="20"/>
              </w:rPr>
              <w:t xml:space="preserve"> downlink-</w:t>
            </w:r>
            <w:r w:rsidRPr="002546FB">
              <w:rPr>
                <w:rFonts w:ascii="Arial" w:hAnsi="Arial" w:cs="Arial"/>
                <w:color w:val="auto"/>
                <w:sz w:val="20"/>
                <w:szCs w:val="20"/>
                <w:lang w:val="ru-RU"/>
              </w:rPr>
              <w:t>канал</w:t>
            </w:r>
            <w:r w:rsidRPr="00056803">
              <w:rPr>
                <w:rFonts w:ascii="Arial" w:hAnsi="Arial" w:cs="Arial"/>
                <w:color w:val="auto"/>
                <w:sz w:val="20"/>
                <w:szCs w:val="20"/>
              </w:rPr>
              <w:t xml:space="preserve"> (Narrowband Physical Downlink Shared Channel);</w:t>
            </w:r>
          </w:p>
        </w:tc>
      </w:tr>
      <w:tr w:rsidR="00F237A4" w:rsidRPr="002546FB" w14:paraId="52568AD6" w14:textId="77777777" w:rsidTr="00B55874">
        <w:tc>
          <w:tcPr>
            <w:tcW w:w="1276" w:type="dxa"/>
          </w:tcPr>
          <w:p w14:paraId="20BE0560"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NPRACH</w:t>
            </w:r>
          </w:p>
        </w:tc>
        <w:tc>
          <w:tcPr>
            <w:tcW w:w="284" w:type="dxa"/>
          </w:tcPr>
          <w:p w14:paraId="34E106AC"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7C9C34F" w14:textId="77777777" w:rsidR="00F237A4" w:rsidRPr="00056803" w:rsidRDefault="00F237A4" w:rsidP="00F237A4">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узкополосный</w:t>
            </w:r>
            <w:r w:rsidRPr="00056803">
              <w:rPr>
                <w:rFonts w:ascii="Arial" w:hAnsi="Arial" w:cs="Arial"/>
                <w:color w:val="auto"/>
                <w:sz w:val="20"/>
                <w:szCs w:val="20"/>
              </w:rPr>
              <w:t xml:space="preserve"> </w:t>
            </w:r>
            <w:r w:rsidRPr="002546FB">
              <w:rPr>
                <w:rFonts w:ascii="Arial" w:hAnsi="Arial" w:cs="Arial"/>
                <w:color w:val="auto"/>
                <w:sz w:val="20"/>
                <w:szCs w:val="20"/>
                <w:lang w:val="ru-RU"/>
              </w:rPr>
              <w:t>физический</w:t>
            </w:r>
            <w:r w:rsidRPr="00056803">
              <w:rPr>
                <w:rFonts w:ascii="Arial" w:hAnsi="Arial" w:cs="Arial"/>
                <w:color w:val="auto"/>
                <w:sz w:val="20"/>
                <w:szCs w:val="20"/>
              </w:rPr>
              <w:t xml:space="preserve"> </w:t>
            </w:r>
            <w:r w:rsidRPr="002546FB">
              <w:rPr>
                <w:rFonts w:ascii="Arial" w:hAnsi="Arial" w:cs="Arial"/>
                <w:color w:val="auto"/>
                <w:sz w:val="20"/>
                <w:szCs w:val="20"/>
                <w:lang w:val="ru-RU"/>
              </w:rPr>
              <w:t>канал</w:t>
            </w:r>
            <w:r w:rsidRPr="00056803">
              <w:rPr>
                <w:rFonts w:ascii="Arial" w:hAnsi="Arial" w:cs="Arial"/>
                <w:color w:val="auto"/>
                <w:sz w:val="20"/>
                <w:szCs w:val="20"/>
              </w:rPr>
              <w:t xml:space="preserve"> </w:t>
            </w:r>
            <w:r w:rsidRPr="002546FB">
              <w:rPr>
                <w:rFonts w:ascii="Arial" w:hAnsi="Arial" w:cs="Arial"/>
                <w:color w:val="auto"/>
                <w:sz w:val="20"/>
                <w:szCs w:val="20"/>
                <w:lang w:val="ru-RU"/>
              </w:rPr>
              <w:t>случайного</w:t>
            </w:r>
            <w:r w:rsidRPr="00056803">
              <w:rPr>
                <w:rFonts w:ascii="Arial" w:hAnsi="Arial" w:cs="Arial"/>
                <w:color w:val="auto"/>
                <w:sz w:val="20"/>
                <w:szCs w:val="20"/>
              </w:rPr>
              <w:t xml:space="preserve"> </w:t>
            </w:r>
            <w:r w:rsidRPr="002546FB">
              <w:rPr>
                <w:rFonts w:ascii="Arial" w:hAnsi="Arial" w:cs="Arial"/>
                <w:color w:val="auto"/>
                <w:sz w:val="20"/>
                <w:szCs w:val="20"/>
                <w:lang w:val="ru-RU"/>
              </w:rPr>
              <w:t>доступа</w:t>
            </w:r>
            <w:r w:rsidRPr="00056803">
              <w:rPr>
                <w:rFonts w:ascii="Arial" w:hAnsi="Arial" w:cs="Arial"/>
                <w:color w:val="auto"/>
                <w:sz w:val="20"/>
                <w:szCs w:val="20"/>
              </w:rPr>
              <w:t xml:space="preserve"> (Narrowband Physical </w:t>
            </w:r>
            <w:r w:rsidRPr="00056803">
              <w:rPr>
                <w:rFonts w:ascii="Arial" w:hAnsi="Arial" w:cs="Arial"/>
                <w:color w:val="auto"/>
                <w:sz w:val="20"/>
                <w:szCs w:val="20"/>
              </w:rPr>
              <w:lastRenderedPageBreak/>
              <w:t>Random Access Channel);</w:t>
            </w:r>
          </w:p>
        </w:tc>
      </w:tr>
      <w:tr w:rsidR="00F237A4" w:rsidRPr="002546FB" w14:paraId="73668098" w14:textId="77777777" w:rsidTr="00B55874">
        <w:tc>
          <w:tcPr>
            <w:tcW w:w="1276" w:type="dxa"/>
          </w:tcPr>
          <w:p w14:paraId="5D19051D"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lastRenderedPageBreak/>
              <w:t>NPRS</w:t>
            </w:r>
          </w:p>
        </w:tc>
        <w:tc>
          <w:tcPr>
            <w:tcW w:w="284" w:type="dxa"/>
          </w:tcPr>
          <w:p w14:paraId="23E60D6B"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B9D7A37" w14:textId="77777777" w:rsidR="00F237A4" w:rsidRPr="00056803" w:rsidRDefault="00F237A4" w:rsidP="00F237A4">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узкополосный</w:t>
            </w:r>
            <w:r w:rsidRPr="00056803">
              <w:rPr>
                <w:rFonts w:ascii="Arial" w:hAnsi="Arial" w:cs="Arial"/>
                <w:color w:val="auto"/>
                <w:sz w:val="20"/>
                <w:szCs w:val="20"/>
              </w:rPr>
              <w:t xml:space="preserve"> </w:t>
            </w:r>
            <w:proofErr w:type="spellStart"/>
            <w:r w:rsidRPr="002546FB">
              <w:rPr>
                <w:rFonts w:ascii="Arial" w:hAnsi="Arial" w:cs="Arial"/>
                <w:color w:val="auto"/>
                <w:sz w:val="20"/>
                <w:szCs w:val="20"/>
                <w:lang w:val="ru-RU"/>
              </w:rPr>
              <w:t>референсный</w:t>
            </w:r>
            <w:proofErr w:type="spellEnd"/>
            <w:r w:rsidRPr="00056803">
              <w:rPr>
                <w:rFonts w:ascii="Arial" w:hAnsi="Arial" w:cs="Arial"/>
                <w:color w:val="auto"/>
                <w:sz w:val="20"/>
                <w:szCs w:val="20"/>
              </w:rPr>
              <w:t xml:space="preserve"> </w:t>
            </w:r>
            <w:r w:rsidRPr="002546FB">
              <w:rPr>
                <w:rFonts w:ascii="Arial" w:hAnsi="Arial" w:cs="Arial"/>
                <w:color w:val="auto"/>
                <w:sz w:val="20"/>
                <w:szCs w:val="20"/>
                <w:lang w:val="ru-RU"/>
              </w:rPr>
              <w:t>сигнал</w:t>
            </w:r>
            <w:r w:rsidRPr="00056803">
              <w:rPr>
                <w:rFonts w:ascii="Arial" w:hAnsi="Arial" w:cs="Arial"/>
                <w:color w:val="auto"/>
                <w:sz w:val="20"/>
                <w:szCs w:val="20"/>
              </w:rPr>
              <w:t xml:space="preserve"> </w:t>
            </w:r>
            <w:r w:rsidRPr="002546FB">
              <w:rPr>
                <w:rFonts w:ascii="Arial" w:hAnsi="Arial" w:cs="Arial"/>
                <w:color w:val="auto"/>
                <w:sz w:val="20"/>
                <w:szCs w:val="20"/>
                <w:lang w:val="ru-RU"/>
              </w:rPr>
              <w:t>позиционирования</w:t>
            </w:r>
            <w:r w:rsidRPr="00056803">
              <w:rPr>
                <w:rFonts w:ascii="Arial" w:hAnsi="Arial" w:cs="Arial"/>
                <w:color w:val="auto"/>
                <w:sz w:val="20"/>
                <w:szCs w:val="20"/>
              </w:rPr>
              <w:t xml:space="preserve"> (Narrowband Positioning Reference Signal);</w:t>
            </w:r>
          </w:p>
        </w:tc>
      </w:tr>
      <w:tr w:rsidR="00F237A4" w:rsidRPr="002546FB" w14:paraId="1A50C51A" w14:textId="77777777" w:rsidTr="00B55874">
        <w:tc>
          <w:tcPr>
            <w:tcW w:w="1276" w:type="dxa"/>
          </w:tcPr>
          <w:p w14:paraId="3E6047A5"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NPSS</w:t>
            </w:r>
          </w:p>
        </w:tc>
        <w:tc>
          <w:tcPr>
            <w:tcW w:w="284" w:type="dxa"/>
          </w:tcPr>
          <w:p w14:paraId="0EA96BAC"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4945A16"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сигнал</w:t>
            </w:r>
            <w:r w:rsidRPr="00056803">
              <w:rPr>
                <w:rFonts w:ascii="Arial" w:hAnsi="Arial" w:cs="Arial"/>
                <w:color w:val="auto"/>
                <w:sz w:val="20"/>
                <w:szCs w:val="20"/>
              </w:rPr>
              <w:t xml:space="preserve"> </w:t>
            </w:r>
            <w:r w:rsidRPr="002546FB">
              <w:rPr>
                <w:rFonts w:ascii="Arial" w:hAnsi="Arial" w:cs="Arial"/>
                <w:color w:val="auto"/>
                <w:sz w:val="20"/>
                <w:szCs w:val="20"/>
                <w:lang w:val="ru-RU"/>
              </w:rPr>
              <w:t>первичной</w:t>
            </w:r>
            <w:r w:rsidRPr="00056803">
              <w:rPr>
                <w:rFonts w:ascii="Arial" w:hAnsi="Arial" w:cs="Arial"/>
                <w:color w:val="auto"/>
                <w:sz w:val="20"/>
                <w:szCs w:val="20"/>
              </w:rPr>
              <w:t xml:space="preserve"> </w:t>
            </w:r>
            <w:r w:rsidRPr="002546FB">
              <w:rPr>
                <w:rFonts w:ascii="Arial" w:hAnsi="Arial" w:cs="Arial"/>
                <w:color w:val="auto"/>
                <w:sz w:val="20"/>
                <w:szCs w:val="20"/>
                <w:lang w:val="ru-RU"/>
              </w:rPr>
              <w:t>синхронизации</w:t>
            </w:r>
            <w:r w:rsidRPr="00056803">
              <w:rPr>
                <w:rFonts w:ascii="Arial" w:hAnsi="Arial" w:cs="Arial"/>
                <w:color w:val="auto"/>
                <w:sz w:val="20"/>
                <w:szCs w:val="20"/>
              </w:rPr>
              <w:t xml:space="preserve"> (Narrowband Primary Synchronization Signal);</w:t>
            </w:r>
          </w:p>
        </w:tc>
      </w:tr>
      <w:tr w:rsidR="00F237A4" w:rsidRPr="002546FB" w14:paraId="0738E459" w14:textId="77777777" w:rsidTr="00B55874">
        <w:tc>
          <w:tcPr>
            <w:tcW w:w="1276" w:type="dxa"/>
          </w:tcPr>
          <w:p w14:paraId="27A63862"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NPUSCH</w:t>
            </w:r>
          </w:p>
        </w:tc>
        <w:tc>
          <w:tcPr>
            <w:tcW w:w="284" w:type="dxa"/>
          </w:tcPr>
          <w:p w14:paraId="2ECDDB73"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2A688812" w14:textId="77777777" w:rsidR="00F237A4" w:rsidRPr="00056803" w:rsidRDefault="00F237A4" w:rsidP="00F237A4">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узкополосный</w:t>
            </w:r>
            <w:r w:rsidRPr="00056803">
              <w:rPr>
                <w:rFonts w:ascii="Arial" w:hAnsi="Arial" w:cs="Arial"/>
                <w:color w:val="auto"/>
                <w:sz w:val="20"/>
                <w:szCs w:val="20"/>
              </w:rPr>
              <w:t xml:space="preserve"> </w:t>
            </w:r>
            <w:r w:rsidRPr="002546FB">
              <w:rPr>
                <w:rFonts w:ascii="Arial" w:hAnsi="Arial" w:cs="Arial"/>
                <w:color w:val="auto"/>
                <w:sz w:val="20"/>
                <w:szCs w:val="20"/>
                <w:lang w:val="ru-RU"/>
              </w:rPr>
              <w:t>физический</w:t>
            </w:r>
            <w:r w:rsidRPr="00056803">
              <w:rPr>
                <w:rFonts w:ascii="Arial" w:hAnsi="Arial" w:cs="Arial"/>
                <w:color w:val="auto"/>
                <w:sz w:val="20"/>
                <w:szCs w:val="20"/>
              </w:rPr>
              <w:t xml:space="preserve"> </w:t>
            </w:r>
            <w:r w:rsidRPr="002546FB">
              <w:rPr>
                <w:rFonts w:ascii="Arial" w:hAnsi="Arial" w:cs="Arial"/>
                <w:color w:val="auto"/>
                <w:sz w:val="20"/>
                <w:szCs w:val="20"/>
                <w:lang w:val="ru-RU"/>
              </w:rPr>
              <w:t>канал</w:t>
            </w:r>
            <w:r w:rsidRPr="00056803">
              <w:rPr>
                <w:rFonts w:ascii="Arial" w:hAnsi="Arial" w:cs="Arial"/>
                <w:color w:val="auto"/>
                <w:sz w:val="20"/>
                <w:szCs w:val="20"/>
              </w:rPr>
              <w:t xml:space="preserve"> uplink </w:t>
            </w:r>
            <w:r w:rsidRPr="002546FB">
              <w:rPr>
                <w:rFonts w:ascii="Arial" w:hAnsi="Arial" w:cs="Arial"/>
                <w:color w:val="auto"/>
                <w:sz w:val="20"/>
                <w:szCs w:val="20"/>
                <w:lang w:val="ru-RU"/>
              </w:rPr>
              <w:t>общего</w:t>
            </w:r>
            <w:r w:rsidRPr="00056803">
              <w:rPr>
                <w:rFonts w:ascii="Arial" w:hAnsi="Arial" w:cs="Arial"/>
                <w:color w:val="auto"/>
                <w:sz w:val="20"/>
                <w:szCs w:val="20"/>
              </w:rPr>
              <w:t xml:space="preserve"> </w:t>
            </w:r>
            <w:r w:rsidRPr="002546FB">
              <w:rPr>
                <w:rFonts w:ascii="Arial" w:hAnsi="Arial" w:cs="Arial"/>
                <w:color w:val="auto"/>
                <w:sz w:val="20"/>
                <w:szCs w:val="20"/>
                <w:lang w:val="ru-RU"/>
              </w:rPr>
              <w:t>пользования</w:t>
            </w:r>
            <w:r w:rsidRPr="00056803">
              <w:rPr>
                <w:rFonts w:ascii="Arial" w:hAnsi="Arial" w:cs="Arial"/>
                <w:color w:val="auto"/>
                <w:sz w:val="20"/>
                <w:szCs w:val="20"/>
              </w:rPr>
              <w:t xml:space="preserve"> (Narrowband Physical Uplink Shared Channel);</w:t>
            </w:r>
          </w:p>
        </w:tc>
      </w:tr>
      <w:tr w:rsidR="00F237A4" w:rsidRPr="002546FB" w14:paraId="3A52CFED" w14:textId="77777777" w:rsidTr="00B55874">
        <w:tc>
          <w:tcPr>
            <w:tcW w:w="1276" w:type="dxa"/>
          </w:tcPr>
          <w:p w14:paraId="2C9CDA96"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NRS</w:t>
            </w:r>
          </w:p>
        </w:tc>
        <w:tc>
          <w:tcPr>
            <w:tcW w:w="284" w:type="dxa"/>
          </w:tcPr>
          <w:p w14:paraId="187A856F"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2F5DBE1B"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узкополосный</w:t>
            </w:r>
            <w:r w:rsidRPr="00056803">
              <w:rPr>
                <w:rFonts w:ascii="Arial" w:hAnsi="Arial" w:cs="Arial"/>
                <w:color w:val="auto"/>
                <w:sz w:val="20"/>
                <w:szCs w:val="20"/>
              </w:rPr>
              <w:t xml:space="preserve"> </w:t>
            </w:r>
            <w:proofErr w:type="spellStart"/>
            <w:r w:rsidRPr="002546FB">
              <w:rPr>
                <w:rFonts w:ascii="Arial" w:hAnsi="Arial" w:cs="Arial"/>
                <w:color w:val="auto"/>
                <w:sz w:val="20"/>
                <w:szCs w:val="20"/>
                <w:lang w:val="ru-RU"/>
              </w:rPr>
              <w:t>референсный</w:t>
            </w:r>
            <w:proofErr w:type="spellEnd"/>
            <w:r w:rsidRPr="00056803">
              <w:rPr>
                <w:rFonts w:ascii="Arial" w:hAnsi="Arial" w:cs="Arial"/>
                <w:color w:val="auto"/>
                <w:sz w:val="20"/>
                <w:szCs w:val="20"/>
              </w:rPr>
              <w:t xml:space="preserve"> </w:t>
            </w:r>
            <w:r w:rsidRPr="002546FB">
              <w:rPr>
                <w:rFonts w:ascii="Arial" w:hAnsi="Arial" w:cs="Arial"/>
                <w:color w:val="auto"/>
                <w:sz w:val="20"/>
                <w:szCs w:val="20"/>
                <w:lang w:val="ru-RU"/>
              </w:rPr>
              <w:t>сигнал</w:t>
            </w:r>
            <w:r w:rsidRPr="00056803">
              <w:rPr>
                <w:rFonts w:ascii="Arial" w:hAnsi="Arial" w:cs="Arial"/>
                <w:color w:val="auto"/>
                <w:sz w:val="20"/>
                <w:szCs w:val="20"/>
              </w:rPr>
              <w:t xml:space="preserve"> (Narrowband Reference Signal);</w:t>
            </w:r>
          </w:p>
        </w:tc>
      </w:tr>
      <w:tr w:rsidR="00F237A4" w:rsidRPr="002546FB" w14:paraId="5E1F34B1" w14:textId="77777777" w:rsidTr="00B55874">
        <w:tc>
          <w:tcPr>
            <w:tcW w:w="1276" w:type="dxa"/>
          </w:tcPr>
          <w:p w14:paraId="15FF80D4"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NSSS</w:t>
            </w:r>
          </w:p>
        </w:tc>
        <w:tc>
          <w:tcPr>
            <w:tcW w:w="284" w:type="dxa"/>
          </w:tcPr>
          <w:p w14:paraId="05FE14AB"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F6B9AD1" w14:textId="77777777" w:rsidR="00F237A4" w:rsidRPr="00056803" w:rsidRDefault="00F237A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сигнал</w:t>
            </w:r>
            <w:r w:rsidRPr="00056803">
              <w:rPr>
                <w:rFonts w:ascii="Arial" w:hAnsi="Arial" w:cs="Arial"/>
                <w:color w:val="auto"/>
                <w:sz w:val="20"/>
                <w:szCs w:val="20"/>
              </w:rPr>
              <w:t xml:space="preserve"> </w:t>
            </w:r>
            <w:r w:rsidRPr="002546FB">
              <w:rPr>
                <w:rFonts w:ascii="Arial" w:hAnsi="Arial" w:cs="Arial"/>
                <w:color w:val="auto"/>
                <w:sz w:val="20"/>
                <w:szCs w:val="20"/>
                <w:lang w:val="ru-RU"/>
              </w:rPr>
              <w:t>вторичной</w:t>
            </w:r>
            <w:r w:rsidRPr="00056803">
              <w:rPr>
                <w:rFonts w:ascii="Arial" w:hAnsi="Arial" w:cs="Arial"/>
                <w:color w:val="auto"/>
                <w:sz w:val="20"/>
                <w:szCs w:val="20"/>
              </w:rPr>
              <w:t xml:space="preserve"> </w:t>
            </w:r>
            <w:r w:rsidRPr="002546FB">
              <w:rPr>
                <w:rFonts w:ascii="Arial" w:hAnsi="Arial" w:cs="Arial"/>
                <w:color w:val="auto"/>
                <w:sz w:val="20"/>
                <w:szCs w:val="20"/>
                <w:lang w:val="ru-RU"/>
              </w:rPr>
              <w:t>синхронизации</w:t>
            </w:r>
            <w:r w:rsidRPr="00056803">
              <w:rPr>
                <w:rFonts w:ascii="Arial" w:hAnsi="Arial" w:cs="Arial"/>
                <w:color w:val="auto"/>
                <w:sz w:val="20"/>
                <w:szCs w:val="20"/>
              </w:rPr>
              <w:t xml:space="preserve"> (Narrowband Secondary Synchronization Signal);</w:t>
            </w:r>
          </w:p>
        </w:tc>
      </w:tr>
      <w:tr w:rsidR="00F237A4" w:rsidRPr="002546FB" w14:paraId="66C336D4" w14:textId="77777777" w:rsidTr="00B55874">
        <w:tc>
          <w:tcPr>
            <w:tcW w:w="1276" w:type="dxa"/>
          </w:tcPr>
          <w:p w14:paraId="6E355260" w14:textId="77777777" w:rsidR="00F237A4" w:rsidRPr="002546FB" w:rsidRDefault="00F237A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NTN</w:t>
            </w:r>
          </w:p>
        </w:tc>
        <w:tc>
          <w:tcPr>
            <w:tcW w:w="284" w:type="dxa"/>
          </w:tcPr>
          <w:p w14:paraId="0EA6122E" w14:textId="77777777" w:rsidR="00F237A4" w:rsidRPr="002546FB" w:rsidRDefault="00F237A4" w:rsidP="0022528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414385E" w14:textId="77777777" w:rsidR="00F237A4" w:rsidRPr="00056803" w:rsidRDefault="00F237A4" w:rsidP="00225283">
            <w:pPr>
              <w:spacing w:after="0" w:line="240" w:lineRule="auto"/>
              <w:ind w:left="0" w:firstLine="0"/>
              <w:rPr>
                <w:rFonts w:ascii="Arial" w:hAnsi="Arial" w:cs="Arial"/>
                <w:color w:val="auto"/>
                <w:sz w:val="20"/>
                <w:szCs w:val="20"/>
              </w:rPr>
            </w:pPr>
            <w:proofErr w:type="spellStart"/>
            <w:r w:rsidRPr="002546FB">
              <w:rPr>
                <w:rFonts w:ascii="Arial" w:hAnsi="Arial" w:cs="Arial"/>
                <w:color w:val="auto"/>
                <w:sz w:val="20"/>
                <w:szCs w:val="20"/>
                <w:lang w:val="ru-RU"/>
              </w:rPr>
              <w:t>неназемные</w:t>
            </w:r>
            <w:proofErr w:type="spellEnd"/>
            <w:r w:rsidRPr="00056803">
              <w:rPr>
                <w:rFonts w:ascii="Arial" w:hAnsi="Arial" w:cs="Arial"/>
                <w:color w:val="auto"/>
                <w:sz w:val="20"/>
                <w:szCs w:val="20"/>
              </w:rPr>
              <w:t xml:space="preserve"> </w:t>
            </w:r>
            <w:r w:rsidRPr="002546FB">
              <w:rPr>
                <w:rFonts w:ascii="Arial" w:hAnsi="Arial" w:cs="Arial"/>
                <w:color w:val="auto"/>
                <w:sz w:val="20"/>
                <w:szCs w:val="20"/>
                <w:lang w:val="ru-RU"/>
              </w:rPr>
              <w:t>сети</w:t>
            </w:r>
            <w:r w:rsidRPr="00056803">
              <w:rPr>
                <w:rFonts w:ascii="Arial" w:hAnsi="Arial" w:cs="Arial"/>
                <w:color w:val="auto"/>
                <w:sz w:val="20"/>
                <w:szCs w:val="20"/>
              </w:rPr>
              <w:t xml:space="preserve"> </w:t>
            </w:r>
            <w:r w:rsidRPr="002546FB">
              <w:rPr>
                <w:rFonts w:ascii="Arial" w:hAnsi="Arial" w:cs="Arial"/>
                <w:color w:val="auto"/>
                <w:sz w:val="20"/>
                <w:szCs w:val="20"/>
                <w:lang w:val="ru-RU"/>
              </w:rPr>
              <w:t>связи</w:t>
            </w:r>
            <w:r w:rsidRPr="00056803">
              <w:rPr>
                <w:rFonts w:ascii="Arial" w:hAnsi="Arial" w:cs="Arial"/>
                <w:color w:val="auto"/>
                <w:sz w:val="20"/>
                <w:szCs w:val="20"/>
              </w:rPr>
              <w:t xml:space="preserve"> (Non-terrestrial Network);</w:t>
            </w:r>
          </w:p>
        </w:tc>
      </w:tr>
      <w:tr w:rsidR="00B55874" w:rsidRPr="002546FB" w14:paraId="5FF837BF" w14:textId="77777777" w:rsidTr="00B55874">
        <w:tc>
          <w:tcPr>
            <w:tcW w:w="1276" w:type="dxa"/>
          </w:tcPr>
          <w:p w14:paraId="6A1B4432"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NWUS</w:t>
            </w:r>
          </w:p>
        </w:tc>
        <w:tc>
          <w:tcPr>
            <w:tcW w:w="284" w:type="dxa"/>
          </w:tcPr>
          <w:p w14:paraId="3314228F"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267E8D1C"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узкополосный</w:t>
            </w:r>
            <w:r w:rsidRPr="00056803">
              <w:rPr>
                <w:rFonts w:ascii="Arial" w:hAnsi="Arial" w:cs="Arial"/>
                <w:color w:val="auto"/>
                <w:sz w:val="20"/>
                <w:szCs w:val="20"/>
              </w:rPr>
              <w:t xml:space="preserve"> </w:t>
            </w:r>
            <w:r w:rsidRPr="002546FB">
              <w:rPr>
                <w:rFonts w:ascii="Arial" w:hAnsi="Arial" w:cs="Arial"/>
                <w:color w:val="auto"/>
                <w:sz w:val="20"/>
                <w:szCs w:val="20"/>
                <w:lang w:val="ru-RU"/>
              </w:rPr>
              <w:t>сигнал</w:t>
            </w:r>
            <w:r w:rsidRPr="00056803">
              <w:rPr>
                <w:rFonts w:ascii="Arial" w:hAnsi="Arial" w:cs="Arial"/>
                <w:color w:val="auto"/>
                <w:sz w:val="20"/>
                <w:szCs w:val="20"/>
              </w:rPr>
              <w:t xml:space="preserve"> </w:t>
            </w:r>
            <w:r w:rsidRPr="002546FB">
              <w:rPr>
                <w:rFonts w:ascii="Arial" w:hAnsi="Arial" w:cs="Arial"/>
                <w:color w:val="auto"/>
                <w:sz w:val="20"/>
                <w:szCs w:val="20"/>
                <w:lang w:val="ru-RU"/>
              </w:rPr>
              <w:t>пробуждения</w:t>
            </w:r>
            <w:r w:rsidRPr="00056803">
              <w:rPr>
                <w:rFonts w:ascii="Arial" w:hAnsi="Arial" w:cs="Arial"/>
                <w:color w:val="auto"/>
                <w:sz w:val="20"/>
                <w:szCs w:val="20"/>
              </w:rPr>
              <w:t xml:space="preserve"> (Narrowband wake up signal);</w:t>
            </w:r>
          </w:p>
        </w:tc>
      </w:tr>
      <w:tr w:rsidR="00B55874" w:rsidRPr="002546FB" w14:paraId="3273F2D6" w14:textId="77777777" w:rsidTr="00B55874">
        <w:tc>
          <w:tcPr>
            <w:tcW w:w="1276" w:type="dxa"/>
          </w:tcPr>
          <w:p w14:paraId="507F8CA7"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OFDM</w:t>
            </w:r>
          </w:p>
        </w:tc>
        <w:tc>
          <w:tcPr>
            <w:tcW w:w="284" w:type="dxa"/>
          </w:tcPr>
          <w:p w14:paraId="4843BC95"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9A678C4"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мультиплексирование</w:t>
            </w:r>
            <w:r w:rsidRPr="00056803">
              <w:rPr>
                <w:rFonts w:ascii="Arial" w:hAnsi="Arial" w:cs="Arial"/>
                <w:color w:val="auto"/>
                <w:sz w:val="20"/>
                <w:szCs w:val="20"/>
              </w:rPr>
              <w:t xml:space="preserve"> </w:t>
            </w:r>
            <w:r w:rsidRPr="002546FB">
              <w:rPr>
                <w:rFonts w:ascii="Arial" w:hAnsi="Arial" w:cs="Arial"/>
                <w:color w:val="auto"/>
                <w:sz w:val="20"/>
                <w:szCs w:val="20"/>
                <w:lang w:val="ru-RU"/>
              </w:rPr>
              <w:t>с</w:t>
            </w:r>
            <w:r w:rsidRPr="00056803">
              <w:rPr>
                <w:rFonts w:ascii="Arial" w:hAnsi="Arial" w:cs="Arial"/>
                <w:color w:val="auto"/>
                <w:sz w:val="20"/>
                <w:szCs w:val="20"/>
              </w:rPr>
              <w:t xml:space="preserve"> </w:t>
            </w:r>
            <w:r w:rsidRPr="002546FB">
              <w:rPr>
                <w:rFonts w:ascii="Arial" w:hAnsi="Arial" w:cs="Arial"/>
                <w:color w:val="auto"/>
                <w:sz w:val="20"/>
                <w:szCs w:val="20"/>
                <w:lang w:val="ru-RU"/>
              </w:rPr>
              <w:t>ортогональным</w:t>
            </w:r>
            <w:r w:rsidRPr="00056803">
              <w:rPr>
                <w:rFonts w:ascii="Arial" w:hAnsi="Arial" w:cs="Arial"/>
                <w:color w:val="auto"/>
                <w:sz w:val="20"/>
                <w:szCs w:val="20"/>
              </w:rPr>
              <w:t xml:space="preserve"> </w:t>
            </w:r>
            <w:r w:rsidRPr="002546FB">
              <w:rPr>
                <w:rFonts w:ascii="Arial" w:hAnsi="Arial" w:cs="Arial"/>
                <w:color w:val="auto"/>
                <w:sz w:val="20"/>
                <w:szCs w:val="20"/>
                <w:lang w:val="ru-RU"/>
              </w:rPr>
              <w:t>частотным</w:t>
            </w:r>
            <w:r w:rsidRPr="00056803">
              <w:rPr>
                <w:rFonts w:ascii="Arial" w:hAnsi="Arial" w:cs="Arial"/>
                <w:color w:val="auto"/>
                <w:sz w:val="20"/>
                <w:szCs w:val="20"/>
              </w:rPr>
              <w:t xml:space="preserve"> </w:t>
            </w:r>
            <w:r w:rsidRPr="002546FB">
              <w:rPr>
                <w:rFonts w:ascii="Arial" w:hAnsi="Arial" w:cs="Arial"/>
                <w:color w:val="auto"/>
                <w:sz w:val="20"/>
                <w:szCs w:val="20"/>
                <w:lang w:val="ru-RU"/>
              </w:rPr>
              <w:t>разделением</w:t>
            </w:r>
            <w:r w:rsidRPr="00056803">
              <w:rPr>
                <w:rFonts w:ascii="Arial" w:hAnsi="Arial" w:cs="Arial"/>
                <w:color w:val="auto"/>
                <w:sz w:val="20"/>
                <w:szCs w:val="20"/>
              </w:rPr>
              <w:t xml:space="preserve"> (Orthogonal Frequency Division Multiplexing);</w:t>
            </w:r>
          </w:p>
        </w:tc>
      </w:tr>
      <w:tr w:rsidR="00B55874" w:rsidRPr="00386E30" w14:paraId="4638D118" w14:textId="77777777" w:rsidTr="00B55874">
        <w:tc>
          <w:tcPr>
            <w:tcW w:w="1276" w:type="dxa"/>
          </w:tcPr>
          <w:p w14:paraId="2537CA58"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OFDMA</w:t>
            </w:r>
          </w:p>
        </w:tc>
        <w:tc>
          <w:tcPr>
            <w:tcW w:w="284" w:type="dxa"/>
          </w:tcPr>
          <w:p w14:paraId="685A5A33"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D433443"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ортогональный многостанционный доступ с частотным разделением каналов (</w:t>
            </w:r>
            <w:proofErr w:type="spellStart"/>
            <w:r w:rsidRPr="002546FB">
              <w:rPr>
                <w:rFonts w:ascii="Arial" w:hAnsi="Arial" w:cs="Arial"/>
                <w:color w:val="auto"/>
                <w:sz w:val="20"/>
                <w:szCs w:val="20"/>
                <w:lang w:val="ru-RU"/>
              </w:rPr>
              <w:t>Orthogonal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Frequency</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Division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Multiple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Access</w:t>
            </w:r>
            <w:proofErr w:type="spellEnd"/>
            <w:r w:rsidRPr="002546FB">
              <w:rPr>
                <w:rFonts w:ascii="Arial" w:hAnsi="Arial" w:cs="Arial"/>
                <w:color w:val="auto"/>
                <w:sz w:val="20"/>
                <w:szCs w:val="20"/>
                <w:lang w:val="ru-RU"/>
              </w:rPr>
              <w:t>);</w:t>
            </w:r>
          </w:p>
        </w:tc>
      </w:tr>
      <w:tr w:rsidR="00B55874" w:rsidRPr="00386E30" w14:paraId="5556FB91" w14:textId="77777777" w:rsidTr="00B55874">
        <w:tc>
          <w:tcPr>
            <w:tcW w:w="1276" w:type="dxa"/>
          </w:tcPr>
          <w:p w14:paraId="0CBA6F25"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РССН</w:t>
            </w:r>
          </w:p>
        </w:tc>
        <w:tc>
          <w:tcPr>
            <w:tcW w:w="284" w:type="dxa"/>
          </w:tcPr>
          <w:p w14:paraId="6746A7B8"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C9D3069"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канал посылки пейджинговых сообщений (</w:t>
            </w:r>
            <w:proofErr w:type="spellStart"/>
            <w:r w:rsidRPr="002546FB">
              <w:rPr>
                <w:rFonts w:ascii="Arial" w:hAnsi="Arial" w:cs="Arial"/>
                <w:color w:val="auto"/>
                <w:sz w:val="20"/>
                <w:szCs w:val="20"/>
                <w:lang w:val="ru-RU"/>
              </w:rPr>
              <w:t>Paging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Channel</w:t>
            </w:r>
            <w:proofErr w:type="spellEnd"/>
            <w:r w:rsidRPr="002546FB">
              <w:rPr>
                <w:rFonts w:ascii="Arial" w:hAnsi="Arial" w:cs="Arial"/>
                <w:color w:val="auto"/>
                <w:sz w:val="20"/>
                <w:szCs w:val="20"/>
                <w:lang w:val="ru-RU"/>
              </w:rPr>
              <w:t>);</w:t>
            </w:r>
          </w:p>
        </w:tc>
      </w:tr>
      <w:tr w:rsidR="00B55874" w:rsidRPr="00386E30" w14:paraId="13F3A525" w14:textId="77777777" w:rsidTr="00B55874">
        <w:tc>
          <w:tcPr>
            <w:tcW w:w="1276" w:type="dxa"/>
          </w:tcPr>
          <w:p w14:paraId="04FDD833"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PCF</w:t>
            </w:r>
          </w:p>
        </w:tc>
        <w:tc>
          <w:tcPr>
            <w:tcW w:w="284" w:type="dxa"/>
          </w:tcPr>
          <w:p w14:paraId="195BCCEF"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1D1AD56"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функция управления политиками (</w:t>
            </w:r>
            <w:proofErr w:type="spellStart"/>
            <w:r w:rsidRPr="002546FB">
              <w:rPr>
                <w:rFonts w:ascii="Arial" w:hAnsi="Arial" w:cs="Arial"/>
                <w:color w:val="auto"/>
                <w:sz w:val="20"/>
                <w:szCs w:val="20"/>
                <w:lang w:val="ru-RU"/>
              </w:rPr>
              <w:t>Policy</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Function</w:t>
            </w:r>
            <w:proofErr w:type="spellEnd"/>
            <w:r w:rsidRPr="002546FB">
              <w:rPr>
                <w:rFonts w:ascii="Arial" w:hAnsi="Arial" w:cs="Arial"/>
                <w:color w:val="auto"/>
                <w:sz w:val="20"/>
                <w:szCs w:val="20"/>
                <w:lang w:val="ru-RU"/>
              </w:rPr>
              <w:t>);</w:t>
            </w:r>
          </w:p>
        </w:tc>
      </w:tr>
      <w:tr w:rsidR="00B55874" w:rsidRPr="002546FB" w14:paraId="64FD6202" w14:textId="77777777" w:rsidTr="00B55874">
        <w:tc>
          <w:tcPr>
            <w:tcW w:w="1276" w:type="dxa"/>
          </w:tcPr>
          <w:p w14:paraId="05133B4F"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РСН</w:t>
            </w:r>
          </w:p>
        </w:tc>
        <w:tc>
          <w:tcPr>
            <w:tcW w:w="284" w:type="dxa"/>
          </w:tcPr>
          <w:p w14:paraId="4DD70863"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D698AC4"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пейджинговый канал (</w:t>
            </w:r>
            <w:proofErr w:type="spellStart"/>
            <w:r w:rsidRPr="002546FB">
              <w:rPr>
                <w:rFonts w:ascii="Arial" w:hAnsi="Arial" w:cs="Arial"/>
                <w:color w:val="auto"/>
                <w:sz w:val="20"/>
                <w:szCs w:val="20"/>
                <w:lang w:val="ru-RU"/>
              </w:rPr>
              <w:t>Paging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Channel</w:t>
            </w:r>
            <w:proofErr w:type="spellEnd"/>
            <w:r w:rsidRPr="002546FB">
              <w:rPr>
                <w:rFonts w:ascii="Arial" w:hAnsi="Arial" w:cs="Arial"/>
                <w:color w:val="auto"/>
                <w:sz w:val="20"/>
                <w:szCs w:val="20"/>
                <w:lang w:val="ru-RU"/>
              </w:rPr>
              <w:t>);</w:t>
            </w:r>
          </w:p>
        </w:tc>
      </w:tr>
      <w:tr w:rsidR="00B55874" w:rsidRPr="00386E30" w14:paraId="5A1B4CFE" w14:textId="77777777" w:rsidTr="00B55874">
        <w:tc>
          <w:tcPr>
            <w:tcW w:w="1276" w:type="dxa"/>
          </w:tcPr>
          <w:p w14:paraId="67A5DAA3"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PDCP</w:t>
            </w:r>
          </w:p>
        </w:tc>
        <w:tc>
          <w:tcPr>
            <w:tcW w:w="284" w:type="dxa"/>
          </w:tcPr>
          <w:p w14:paraId="60C19F57"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F0ABDAB"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протокол управления пакетными данными (</w:t>
            </w:r>
            <w:proofErr w:type="spellStart"/>
            <w:r w:rsidRPr="002546FB">
              <w:rPr>
                <w:rFonts w:ascii="Arial" w:hAnsi="Arial" w:cs="Arial"/>
                <w:color w:val="auto"/>
                <w:sz w:val="20"/>
                <w:szCs w:val="20"/>
                <w:lang w:val="ru-RU"/>
              </w:rPr>
              <w:t>Packet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Data</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Convergence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Protocol</w:t>
            </w:r>
            <w:proofErr w:type="spellEnd"/>
            <w:r w:rsidRPr="002546FB">
              <w:rPr>
                <w:rFonts w:ascii="Arial" w:hAnsi="Arial" w:cs="Arial"/>
                <w:color w:val="auto"/>
                <w:sz w:val="20"/>
                <w:szCs w:val="20"/>
                <w:lang w:val="ru-RU"/>
              </w:rPr>
              <w:t>);</w:t>
            </w:r>
          </w:p>
        </w:tc>
      </w:tr>
      <w:tr w:rsidR="00B55874" w:rsidRPr="00386E30" w14:paraId="0BC4C98B" w14:textId="77777777" w:rsidTr="00B55874">
        <w:tc>
          <w:tcPr>
            <w:tcW w:w="1276" w:type="dxa"/>
          </w:tcPr>
          <w:p w14:paraId="6465A07C"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PDU</w:t>
            </w:r>
          </w:p>
        </w:tc>
        <w:tc>
          <w:tcPr>
            <w:tcW w:w="284" w:type="dxa"/>
          </w:tcPr>
          <w:p w14:paraId="29CAAAB0"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F02DC28"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блок протокольных данных (</w:t>
            </w:r>
            <w:proofErr w:type="spellStart"/>
            <w:r w:rsidRPr="002546FB">
              <w:rPr>
                <w:rFonts w:ascii="Arial" w:hAnsi="Arial" w:cs="Arial"/>
                <w:color w:val="auto"/>
                <w:sz w:val="20"/>
                <w:szCs w:val="20"/>
                <w:lang w:val="ru-RU"/>
              </w:rPr>
              <w:t>Protocol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Data</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Unit</w:t>
            </w:r>
            <w:proofErr w:type="spellEnd"/>
            <w:r w:rsidRPr="002546FB">
              <w:rPr>
                <w:rFonts w:ascii="Arial" w:hAnsi="Arial" w:cs="Arial"/>
                <w:color w:val="auto"/>
                <w:sz w:val="20"/>
                <w:szCs w:val="20"/>
                <w:lang w:val="ru-RU"/>
              </w:rPr>
              <w:t>);</w:t>
            </w:r>
          </w:p>
        </w:tc>
      </w:tr>
      <w:tr w:rsidR="00B55874" w:rsidRPr="002546FB" w14:paraId="53B4E5CB" w14:textId="77777777" w:rsidTr="00B55874">
        <w:tc>
          <w:tcPr>
            <w:tcW w:w="1276" w:type="dxa"/>
          </w:tcPr>
          <w:p w14:paraId="17749943"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PGW</w:t>
            </w:r>
          </w:p>
        </w:tc>
        <w:tc>
          <w:tcPr>
            <w:tcW w:w="284" w:type="dxa"/>
          </w:tcPr>
          <w:p w14:paraId="6F2868EB"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C4DE771"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пакетный</w:t>
            </w:r>
            <w:r w:rsidRPr="00056803">
              <w:rPr>
                <w:rFonts w:ascii="Arial" w:hAnsi="Arial" w:cs="Arial"/>
                <w:color w:val="auto"/>
                <w:sz w:val="20"/>
                <w:szCs w:val="20"/>
              </w:rPr>
              <w:t xml:space="preserve"> </w:t>
            </w:r>
            <w:r w:rsidRPr="002546FB">
              <w:rPr>
                <w:rFonts w:ascii="Arial" w:hAnsi="Arial" w:cs="Arial"/>
                <w:color w:val="auto"/>
                <w:sz w:val="20"/>
                <w:szCs w:val="20"/>
                <w:lang w:val="ru-RU"/>
              </w:rPr>
              <w:t>шлюз</w:t>
            </w:r>
            <w:r w:rsidRPr="00056803">
              <w:rPr>
                <w:rFonts w:ascii="Arial" w:hAnsi="Arial" w:cs="Arial"/>
                <w:color w:val="auto"/>
                <w:sz w:val="20"/>
                <w:szCs w:val="20"/>
              </w:rPr>
              <w:t xml:space="preserve"> (Packet Data Network Gateway);</w:t>
            </w:r>
          </w:p>
        </w:tc>
      </w:tr>
      <w:tr w:rsidR="00B55874" w:rsidRPr="002546FB" w14:paraId="3B7883CB" w14:textId="77777777" w:rsidTr="00B55874">
        <w:tc>
          <w:tcPr>
            <w:tcW w:w="1276" w:type="dxa"/>
          </w:tcPr>
          <w:p w14:paraId="5DE06D71"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PHY</w:t>
            </w:r>
          </w:p>
        </w:tc>
        <w:tc>
          <w:tcPr>
            <w:tcW w:w="284" w:type="dxa"/>
          </w:tcPr>
          <w:p w14:paraId="05D379F2"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CF9EFFD"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физический уровень (</w:t>
            </w:r>
            <w:proofErr w:type="spellStart"/>
            <w:r w:rsidRPr="002546FB">
              <w:rPr>
                <w:rFonts w:ascii="Arial" w:hAnsi="Arial" w:cs="Arial"/>
                <w:color w:val="auto"/>
                <w:sz w:val="20"/>
                <w:szCs w:val="20"/>
                <w:lang w:val="ru-RU"/>
              </w:rPr>
              <w:t>Physical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Layer</w:t>
            </w:r>
            <w:proofErr w:type="spellEnd"/>
            <w:r w:rsidRPr="002546FB">
              <w:rPr>
                <w:rFonts w:ascii="Arial" w:hAnsi="Arial" w:cs="Arial"/>
                <w:color w:val="auto"/>
                <w:sz w:val="20"/>
                <w:szCs w:val="20"/>
                <w:lang w:val="ru-RU"/>
              </w:rPr>
              <w:t>);</w:t>
            </w:r>
          </w:p>
        </w:tc>
      </w:tr>
      <w:tr w:rsidR="00B55874" w:rsidRPr="002546FB" w14:paraId="5D79C917" w14:textId="77777777" w:rsidTr="00B55874">
        <w:tc>
          <w:tcPr>
            <w:tcW w:w="1276" w:type="dxa"/>
          </w:tcPr>
          <w:p w14:paraId="1964D625"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PSM</w:t>
            </w:r>
          </w:p>
        </w:tc>
        <w:tc>
          <w:tcPr>
            <w:tcW w:w="284" w:type="dxa"/>
          </w:tcPr>
          <w:p w14:paraId="4C780349"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322EA0D"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режим экономии энергии (</w:t>
            </w:r>
            <w:proofErr w:type="spellStart"/>
            <w:r w:rsidRPr="002546FB">
              <w:rPr>
                <w:rFonts w:ascii="Arial" w:hAnsi="Arial" w:cs="Arial"/>
                <w:color w:val="auto"/>
                <w:sz w:val="20"/>
                <w:szCs w:val="20"/>
                <w:lang w:val="ru-RU"/>
              </w:rPr>
              <w:t>Power</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Saving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Mode</w:t>
            </w:r>
            <w:proofErr w:type="spellEnd"/>
            <w:r w:rsidRPr="002546FB">
              <w:rPr>
                <w:rFonts w:ascii="Arial" w:hAnsi="Arial" w:cs="Arial"/>
                <w:color w:val="auto"/>
                <w:sz w:val="20"/>
                <w:szCs w:val="20"/>
                <w:lang w:val="ru-RU"/>
              </w:rPr>
              <w:t>);</w:t>
            </w:r>
          </w:p>
        </w:tc>
      </w:tr>
      <w:tr w:rsidR="00B55874" w:rsidRPr="002546FB" w14:paraId="29047853" w14:textId="77777777" w:rsidTr="00B55874">
        <w:tc>
          <w:tcPr>
            <w:tcW w:w="1276" w:type="dxa"/>
          </w:tcPr>
          <w:p w14:paraId="2424656D" w14:textId="77777777" w:rsidR="00B55874" w:rsidRPr="002546FB" w:rsidRDefault="00B55874" w:rsidP="00225283">
            <w:pPr>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PtP</w:t>
            </w:r>
            <w:proofErr w:type="spellEnd"/>
          </w:p>
        </w:tc>
        <w:tc>
          <w:tcPr>
            <w:tcW w:w="284" w:type="dxa"/>
          </w:tcPr>
          <w:p w14:paraId="2353D9EC"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2DBE59C"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точка</w:t>
            </w:r>
            <w:r w:rsidRPr="00056803">
              <w:rPr>
                <w:rFonts w:ascii="Arial" w:hAnsi="Arial" w:cs="Arial"/>
                <w:color w:val="auto"/>
                <w:sz w:val="20"/>
                <w:szCs w:val="20"/>
              </w:rPr>
              <w:t>-</w:t>
            </w:r>
            <w:r w:rsidRPr="002546FB">
              <w:rPr>
                <w:rFonts w:ascii="Arial" w:hAnsi="Arial" w:cs="Arial"/>
                <w:color w:val="auto"/>
                <w:sz w:val="20"/>
                <w:szCs w:val="20"/>
                <w:lang w:val="ru-RU"/>
              </w:rPr>
              <w:t>точка</w:t>
            </w:r>
            <w:r w:rsidRPr="00056803">
              <w:rPr>
                <w:rFonts w:ascii="Arial" w:hAnsi="Arial" w:cs="Arial"/>
                <w:color w:val="auto"/>
                <w:sz w:val="20"/>
                <w:szCs w:val="20"/>
              </w:rPr>
              <w:t xml:space="preserve"> (Point-to-point);</w:t>
            </w:r>
          </w:p>
        </w:tc>
      </w:tr>
      <w:tr w:rsidR="00B55874" w:rsidRPr="002546FB" w14:paraId="4B81A5BF" w14:textId="77777777" w:rsidTr="00B55874">
        <w:tc>
          <w:tcPr>
            <w:tcW w:w="1276" w:type="dxa"/>
          </w:tcPr>
          <w:p w14:paraId="2B88DC26" w14:textId="77777777" w:rsidR="00B55874" w:rsidRPr="002546FB" w:rsidRDefault="00B55874" w:rsidP="00225283">
            <w:pPr>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QoS</w:t>
            </w:r>
            <w:proofErr w:type="spellEnd"/>
          </w:p>
        </w:tc>
        <w:tc>
          <w:tcPr>
            <w:tcW w:w="284" w:type="dxa"/>
          </w:tcPr>
          <w:p w14:paraId="3C726909"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C343FD6"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качество</w:t>
            </w:r>
            <w:r w:rsidRPr="00056803">
              <w:rPr>
                <w:rFonts w:ascii="Arial" w:hAnsi="Arial" w:cs="Arial"/>
                <w:color w:val="auto"/>
                <w:sz w:val="20"/>
                <w:szCs w:val="20"/>
              </w:rPr>
              <w:t xml:space="preserve"> </w:t>
            </w:r>
            <w:r w:rsidRPr="002546FB">
              <w:rPr>
                <w:rFonts w:ascii="Arial" w:hAnsi="Arial" w:cs="Arial"/>
                <w:color w:val="auto"/>
                <w:sz w:val="20"/>
                <w:szCs w:val="20"/>
                <w:lang w:val="ru-RU"/>
              </w:rPr>
              <w:t>обслуживания</w:t>
            </w:r>
            <w:r w:rsidRPr="00056803">
              <w:rPr>
                <w:rFonts w:ascii="Arial" w:hAnsi="Arial" w:cs="Arial"/>
                <w:color w:val="auto"/>
                <w:sz w:val="20"/>
                <w:szCs w:val="20"/>
              </w:rPr>
              <w:t xml:space="preserve"> (Quality of Service);</w:t>
            </w:r>
          </w:p>
        </w:tc>
      </w:tr>
      <w:tr w:rsidR="00B55874" w:rsidRPr="002546FB" w14:paraId="7821693D" w14:textId="77777777" w:rsidTr="00B55874">
        <w:tc>
          <w:tcPr>
            <w:tcW w:w="1276" w:type="dxa"/>
          </w:tcPr>
          <w:p w14:paraId="47C06248"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QPSK</w:t>
            </w:r>
          </w:p>
        </w:tc>
        <w:tc>
          <w:tcPr>
            <w:tcW w:w="284" w:type="dxa"/>
          </w:tcPr>
          <w:p w14:paraId="3A875274"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472EE00"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квадратурная</w:t>
            </w:r>
            <w:r w:rsidRPr="00056803">
              <w:rPr>
                <w:rFonts w:ascii="Arial" w:hAnsi="Arial" w:cs="Arial"/>
                <w:color w:val="auto"/>
                <w:sz w:val="20"/>
                <w:szCs w:val="20"/>
              </w:rPr>
              <w:t xml:space="preserve"> </w:t>
            </w:r>
            <w:r w:rsidRPr="002546FB">
              <w:rPr>
                <w:rFonts w:ascii="Arial" w:hAnsi="Arial" w:cs="Arial"/>
                <w:color w:val="auto"/>
                <w:sz w:val="20"/>
                <w:szCs w:val="20"/>
                <w:lang w:val="ru-RU"/>
              </w:rPr>
              <w:t>фазовая</w:t>
            </w:r>
            <w:r w:rsidRPr="00056803">
              <w:rPr>
                <w:rFonts w:ascii="Arial" w:hAnsi="Arial" w:cs="Arial"/>
                <w:color w:val="auto"/>
                <w:sz w:val="20"/>
                <w:szCs w:val="20"/>
              </w:rPr>
              <w:t xml:space="preserve"> </w:t>
            </w:r>
            <w:r w:rsidRPr="002546FB">
              <w:rPr>
                <w:rFonts w:ascii="Arial" w:hAnsi="Arial" w:cs="Arial"/>
                <w:color w:val="auto"/>
                <w:sz w:val="20"/>
                <w:szCs w:val="20"/>
                <w:lang w:val="ru-RU"/>
              </w:rPr>
              <w:t>манипуляция</w:t>
            </w:r>
            <w:r w:rsidRPr="00056803">
              <w:rPr>
                <w:rFonts w:ascii="Arial" w:hAnsi="Arial" w:cs="Arial"/>
                <w:color w:val="auto"/>
                <w:sz w:val="20"/>
                <w:szCs w:val="20"/>
              </w:rPr>
              <w:t xml:space="preserve"> (Quadrature Phase Shift Keying);</w:t>
            </w:r>
          </w:p>
        </w:tc>
      </w:tr>
      <w:tr w:rsidR="00B55874" w:rsidRPr="00386E30" w14:paraId="64E23A9C" w14:textId="77777777" w:rsidTr="00B55874">
        <w:tc>
          <w:tcPr>
            <w:tcW w:w="1276" w:type="dxa"/>
          </w:tcPr>
          <w:p w14:paraId="34CF3116"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RACH</w:t>
            </w:r>
          </w:p>
        </w:tc>
        <w:tc>
          <w:tcPr>
            <w:tcW w:w="284" w:type="dxa"/>
          </w:tcPr>
          <w:p w14:paraId="0B9AF070"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206AB30"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транспортный канал случайного доступа (</w:t>
            </w:r>
            <w:proofErr w:type="spellStart"/>
            <w:r w:rsidRPr="002546FB">
              <w:rPr>
                <w:rFonts w:ascii="Arial" w:hAnsi="Arial" w:cs="Arial"/>
                <w:color w:val="auto"/>
                <w:sz w:val="20"/>
                <w:szCs w:val="20"/>
                <w:lang w:val="ru-RU"/>
              </w:rPr>
              <w:t>Random</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Access</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CHannel</w:t>
            </w:r>
            <w:proofErr w:type="spellEnd"/>
            <w:r w:rsidRPr="002546FB">
              <w:rPr>
                <w:rFonts w:ascii="Arial" w:hAnsi="Arial" w:cs="Arial"/>
                <w:color w:val="auto"/>
                <w:sz w:val="20"/>
                <w:szCs w:val="20"/>
                <w:lang w:val="ru-RU"/>
              </w:rPr>
              <w:t>);</w:t>
            </w:r>
          </w:p>
        </w:tc>
      </w:tr>
      <w:tr w:rsidR="00B55874" w:rsidRPr="00386E30" w14:paraId="3552CA1B" w14:textId="77777777" w:rsidTr="00B55874">
        <w:tc>
          <w:tcPr>
            <w:tcW w:w="1276" w:type="dxa"/>
          </w:tcPr>
          <w:p w14:paraId="55EF5B45"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RAU</w:t>
            </w:r>
          </w:p>
        </w:tc>
        <w:tc>
          <w:tcPr>
            <w:tcW w:w="284" w:type="dxa"/>
          </w:tcPr>
          <w:p w14:paraId="5A8D55C8"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B20D330"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корректировка зоны маршрутизации (</w:t>
            </w:r>
            <w:proofErr w:type="spellStart"/>
            <w:r w:rsidRPr="002546FB">
              <w:rPr>
                <w:rFonts w:ascii="Arial" w:hAnsi="Arial" w:cs="Arial"/>
                <w:color w:val="auto"/>
                <w:sz w:val="20"/>
                <w:szCs w:val="20"/>
                <w:lang w:val="ru-RU"/>
              </w:rPr>
              <w:t>Routing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Area</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Update</w:t>
            </w:r>
            <w:proofErr w:type="spellEnd"/>
            <w:r w:rsidRPr="002546FB">
              <w:rPr>
                <w:rFonts w:ascii="Arial" w:hAnsi="Arial" w:cs="Arial"/>
                <w:color w:val="auto"/>
                <w:sz w:val="20"/>
                <w:szCs w:val="20"/>
                <w:lang w:val="ru-RU"/>
              </w:rPr>
              <w:t>);</w:t>
            </w:r>
          </w:p>
        </w:tc>
      </w:tr>
      <w:tr w:rsidR="00B55874" w:rsidRPr="002546FB" w14:paraId="420A4335" w14:textId="77777777" w:rsidTr="00B55874">
        <w:tc>
          <w:tcPr>
            <w:tcW w:w="1276" w:type="dxa"/>
          </w:tcPr>
          <w:p w14:paraId="4420366A"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REST</w:t>
            </w:r>
          </w:p>
        </w:tc>
        <w:tc>
          <w:tcPr>
            <w:tcW w:w="284" w:type="dxa"/>
          </w:tcPr>
          <w:p w14:paraId="22D45AB9"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7A9395B"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передача состояния представления (</w:t>
            </w:r>
            <w:proofErr w:type="spellStart"/>
            <w:r w:rsidRPr="002546FB">
              <w:rPr>
                <w:rFonts w:ascii="Arial" w:hAnsi="Arial" w:cs="Arial"/>
                <w:color w:val="auto"/>
                <w:sz w:val="20"/>
                <w:szCs w:val="20"/>
                <w:lang w:val="ru-RU"/>
              </w:rPr>
              <w:t>Representational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State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Transfer</w:t>
            </w:r>
            <w:proofErr w:type="spellEnd"/>
            <w:r w:rsidRPr="002546FB">
              <w:rPr>
                <w:rFonts w:ascii="Arial" w:hAnsi="Arial" w:cs="Arial"/>
                <w:color w:val="auto"/>
                <w:sz w:val="20"/>
                <w:szCs w:val="20"/>
                <w:lang w:val="ru-RU"/>
              </w:rPr>
              <w:t>);</w:t>
            </w:r>
          </w:p>
        </w:tc>
      </w:tr>
      <w:tr w:rsidR="00B55874" w:rsidRPr="00386E30" w14:paraId="5F9CEBC8" w14:textId="77777777" w:rsidTr="00B55874">
        <w:tc>
          <w:tcPr>
            <w:tcW w:w="1276" w:type="dxa"/>
          </w:tcPr>
          <w:p w14:paraId="1EC1185B"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RLC</w:t>
            </w:r>
          </w:p>
        </w:tc>
        <w:tc>
          <w:tcPr>
            <w:tcW w:w="284" w:type="dxa"/>
          </w:tcPr>
          <w:p w14:paraId="70D01533"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9CA43EE"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протокол управления радиоканалом (</w:t>
            </w:r>
            <w:proofErr w:type="spellStart"/>
            <w:r w:rsidRPr="002546FB">
              <w:rPr>
                <w:rFonts w:ascii="Arial" w:hAnsi="Arial" w:cs="Arial"/>
                <w:color w:val="auto"/>
                <w:sz w:val="20"/>
                <w:szCs w:val="20"/>
                <w:lang w:val="ru-RU"/>
              </w:rPr>
              <w:t>Radio</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Link</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w:t>
            </w:r>
          </w:p>
        </w:tc>
      </w:tr>
      <w:tr w:rsidR="00B55874" w:rsidRPr="00386E30" w14:paraId="4944B8F1" w14:textId="77777777" w:rsidTr="00B55874">
        <w:tc>
          <w:tcPr>
            <w:tcW w:w="1276" w:type="dxa"/>
          </w:tcPr>
          <w:p w14:paraId="220E4E45"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RRC</w:t>
            </w:r>
          </w:p>
        </w:tc>
        <w:tc>
          <w:tcPr>
            <w:tcW w:w="284" w:type="dxa"/>
          </w:tcPr>
          <w:p w14:paraId="19DD7526"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FE4029A"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протокол управления </w:t>
            </w:r>
            <w:proofErr w:type="spellStart"/>
            <w:r w:rsidRPr="002546FB">
              <w:rPr>
                <w:rFonts w:ascii="Arial" w:hAnsi="Arial" w:cs="Arial"/>
                <w:color w:val="auto"/>
                <w:sz w:val="20"/>
                <w:szCs w:val="20"/>
                <w:lang w:val="ru-RU"/>
              </w:rPr>
              <w:t>радиоресурсами</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Radio</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Resource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w:t>
            </w:r>
          </w:p>
        </w:tc>
      </w:tr>
      <w:tr w:rsidR="00B55874" w:rsidRPr="002546FB" w14:paraId="3469900A" w14:textId="77777777" w:rsidTr="00B55874">
        <w:tc>
          <w:tcPr>
            <w:tcW w:w="1276" w:type="dxa"/>
          </w:tcPr>
          <w:p w14:paraId="6C77DE13"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S1-U</w:t>
            </w:r>
          </w:p>
        </w:tc>
        <w:tc>
          <w:tcPr>
            <w:tcW w:w="284" w:type="dxa"/>
          </w:tcPr>
          <w:p w14:paraId="4D8F67A7"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188491D"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интерфейс</w:t>
            </w:r>
            <w:r w:rsidRPr="00056803">
              <w:rPr>
                <w:rFonts w:ascii="Arial" w:hAnsi="Arial" w:cs="Arial"/>
                <w:color w:val="auto"/>
                <w:sz w:val="20"/>
                <w:szCs w:val="20"/>
              </w:rPr>
              <w:t xml:space="preserve"> </w:t>
            </w:r>
            <w:r w:rsidRPr="002546FB">
              <w:rPr>
                <w:rFonts w:ascii="Arial" w:hAnsi="Arial" w:cs="Arial"/>
                <w:color w:val="auto"/>
                <w:sz w:val="20"/>
                <w:szCs w:val="20"/>
                <w:lang w:val="ru-RU"/>
              </w:rPr>
              <w:t>связи</w:t>
            </w:r>
            <w:r w:rsidRPr="00056803">
              <w:rPr>
                <w:rFonts w:ascii="Arial" w:hAnsi="Arial" w:cs="Arial"/>
                <w:color w:val="auto"/>
                <w:sz w:val="20"/>
                <w:szCs w:val="20"/>
              </w:rPr>
              <w:t xml:space="preserve"> </w:t>
            </w:r>
            <w:r w:rsidRPr="002546FB">
              <w:rPr>
                <w:rFonts w:ascii="Arial" w:hAnsi="Arial" w:cs="Arial"/>
                <w:color w:val="auto"/>
                <w:sz w:val="20"/>
                <w:szCs w:val="20"/>
                <w:lang w:val="ru-RU"/>
              </w:rPr>
              <w:t>между</w:t>
            </w:r>
            <w:r w:rsidRPr="00056803">
              <w:rPr>
                <w:rFonts w:ascii="Arial" w:hAnsi="Arial" w:cs="Arial"/>
                <w:color w:val="auto"/>
                <w:sz w:val="20"/>
                <w:szCs w:val="20"/>
              </w:rPr>
              <w:t xml:space="preserve"> </w:t>
            </w:r>
            <w:proofErr w:type="spellStart"/>
            <w:r w:rsidRPr="00056803">
              <w:rPr>
                <w:rFonts w:ascii="Arial" w:hAnsi="Arial" w:cs="Arial"/>
                <w:color w:val="auto"/>
                <w:sz w:val="20"/>
                <w:szCs w:val="20"/>
              </w:rPr>
              <w:t>eNodeB</w:t>
            </w:r>
            <w:proofErr w:type="spellEnd"/>
            <w:r w:rsidRPr="00056803">
              <w:rPr>
                <w:rFonts w:ascii="Arial" w:hAnsi="Arial" w:cs="Arial"/>
                <w:color w:val="auto"/>
                <w:sz w:val="20"/>
                <w:szCs w:val="20"/>
              </w:rPr>
              <w:t xml:space="preserve"> </w:t>
            </w:r>
            <w:r w:rsidRPr="002546FB">
              <w:rPr>
                <w:rFonts w:ascii="Arial" w:hAnsi="Arial" w:cs="Arial"/>
                <w:color w:val="auto"/>
                <w:sz w:val="20"/>
                <w:szCs w:val="20"/>
                <w:lang w:val="ru-RU"/>
              </w:rPr>
              <w:t>и</w:t>
            </w:r>
            <w:r w:rsidRPr="00056803">
              <w:rPr>
                <w:rFonts w:ascii="Arial" w:hAnsi="Arial" w:cs="Arial"/>
                <w:color w:val="auto"/>
                <w:sz w:val="20"/>
                <w:szCs w:val="20"/>
              </w:rPr>
              <w:t xml:space="preserve"> SGW (S1 – User Plane);</w:t>
            </w:r>
          </w:p>
        </w:tc>
      </w:tr>
      <w:tr w:rsidR="00B55874" w:rsidRPr="002546FB" w14:paraId="7790F759" w14:textId="77777777" w:rsidTr="00B55874">
        <w:tc>
          <w:tcPr>
            <w:tcW w:w="1276" w:type="dxa"/>
          </w:tcPr>
          <w:p w14:paraId="50C79371"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S1AP</w:t>
            </w:r>
          </w:p>
        </w:tc>
        <w:tc>
          <w:tcPr>
            <w:tcW w:w="284" w:type="dxa"/>
          </w:tcPr>
          <w:p w14:paraId="13703EA7"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4205606"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протокол</w:t>
            </w:r>
            <w:r w:rsidRPr="00056803">
              <w:rPr>
                <w:rFonts w:ascii="Arial" w:hAnsi="Arial" w:cs="Arial"/>
                <w:color w:val="auto"/>
                <w:sz w:val="20"/>
                <w:szCs w:val="20"/>
              </w:rPr>
              <w:t xml:space="preserve"> </w:t>
            </w:r>
            <w:r w:rsidRPr="002546FB">
              <w:rPr>
                <w:rFonts w:ascii="Arial" w:hAnsi="Arial" w:cs="Arial"/>
                <w:color w:val="auto"/>
                <w:sz w:val="20"/>
                <w:szCs w:val="20"/>
                <w:lang w:val="ru-RU"/>
              </w:rPr>
              <w:t>прикладного</w:t>
            </w:r>
            <w:r w:rsidRPr="00056803">
              <w:rPr>
                <w:rFonts w:ascii="Arial" w:hAnsi="Arial" w:cs="Arial"/>
                <w:color w:val="auto"/>
                <w:sz w:val="20"/>
                <w:szCs w:val="20"/>
              </w:rPr>
              <w:t xml:space="preserve"> </w:t>
            </w:r>
            <w:r w:rsidRPr="002546FB">
              <w:rPr>
                <w:rFonts w:ascii="Arial" w:hAnsi="Arial" w:cs="Arial"/>
                <w:color w:val="auto"/>
                <w:sz w:val="20"/>
                <w:szCs w:val="20"/>
                <w:lang w:val="ru-RU"/>
              </w:rPr>
              <w:t>уровня</w:t>
            </w:r>
            <w:r w:rsidRPr="00056803">
              <w:rPr>
                <w:rFonts w:ascii="Arial" w:hAnsi="Arial" w:cs="Arial"/>
                <w:color w:val="auto"/>
                <w:sz w:val="20"/>
                <w:szCs w:val="20"/>
              </w:rPr>
              <w:t xml:space="preserve"> </w:t>
            </w:r>
            <w:r w:rsidRPr="002546FB">
              <w:rPr>
                <w:rFonts w:ascii="Arial" w:hAnsi="Arial" w:cs="Arial"/>
                <w:color w:val="auto"/>
                <w:sz w:val="20"/>
                <w:szCs w:val="20"/>
                <w:lang w:val="ru-RU"/>
              </w:rPr>
              <w:t>между</w:t>
            </w:r>
            <w:r w:rsidRPr="00056803">
              <w:rPr>
                <w:rFonts w:ascii="Arial" w:hAnsi="Arial" w:cs="Arial"/>
                <w:color w:val="auto"/>
                <w:sz w:val="20"/>
                <w:szCs w:val="20"/>
              </w:rPr>
              <w:t xml:space="preserve"> </w:t>
            </w:r>
            <w:proofErr w:type="spellStart"/>
            <w:r w:rsidRPr="00056803">
              <w:rPr>
                <w:rFonts w:ascii="Arial" w:hAnsi="Arial" w:cs="Arial"/>
                <w:color w:val="auto"/>
                <w:sz w:val="20"/>
                <w:szCs w:val="20"/>
              </w:rPr>
              <w:t>eNodeB</w:t>
            </w:r>
            <w:proofErr w:type="spellEnd"/>
            <w:r w:rsidRPr="00056803">
              <w:rPr>
                <w:rFonts w:ascii="Arial" w:hAnsi="Arial" w:cs="Arial"/>
                <w:color w:val="auto"/>
                <w:sz w:val="20"/>
                <w:szCs w:val="20"/>
              </w:rPr>
              <w:t xml:space="preserve"> </w:t>
            </w:r>
            <w:r w:rsidRPr="002546FB">
              <w:rPr>
                <w:rFonts w:ascii="Arial" w:hAnsi="Arial" w:cs="Arial"/>
                <w:color w:val="auto"/>
                <w:sz w:val="20"/>
                <w:szCs w:val="20"/>
                <w:lang w:val="ru-RU"/>
              </w:rPr>
              <w:t>и</w:t>
            </w:r>
            <w:r w:rsidRPr="00056803">
              <w:rPr>
                <w:rFonts w:ascii="Arial" w:hAnsi="Arial" w:cs="Arial"/>
                <w:color w:val="auto"/>
                <w:sz w:val="20"/>
                <w:szCs w:val="20"/>
              </w:rPr>
              <w:t xml:space="preserve"> </w:t>
            </w:r>
            <w:r w:rsidRPr="002546FB">
              <w:rPr>
                <w:rFonts w:ascii="Arial" w:hAnsi="Arial" w:cs="Arial"/>
                <w:color w:val="auto"/>
                <w:sz w:val="20"/>
                <w:szCs w:val="20"/>
                <w:lang w:val="ru-RU"/>
              </w:rPr>
              <w:t>ММЕ</w:t>
            </w:r>
            <w:r w:rsidRPr="00056803">
              <w:rPr>
                <w:rFonts w:ascii="Arial" w:hAnsi="Arial" w:cs="Arial"/>
                <w:color w:val="auto"/>
                <w:sz w:val="20"/>
                <w:szCs w:val="20"/>
              </w:rPr>
              <w:t xml:space="preserve"> (S1 – Application protocol);</w:t>
            </w:r>
          </w:p>
        </w:tc>
      </w:tr>
      <w:tr w:rsidR="00B55874" w:rsidRPr="002546FB" w14:paraId="6F633DD4" w14:textId="77777777" w:rsidTr="00B55874">
        <w:tc>
          <w:tcPr>
            <w:tcW w:w="1276" w:type="dxa"/>
          </w:tcPr>
          <w:p w14:paraId="0F6E0300"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SAP</w:t>
            </w:r>
          </w:p>
        </w:tc>
        <w:tc>
          <w:tcPr>
            <w:tcW w:w="284" w:type="dxa"/>
          </w:tcPr>
          <w:p w14:paraId="0A75DF9C"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7101785"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точка доступа к службам (</w:t>
            </w:r>
            <w:proofErr w:type="spellStart"/>
            <w:r w:rsidRPr="002546FB">
              <w:rPr>
                <w:rFonts w:ascii="Arial" w:hAnsi="Arial" w:cs="Arial"/>
                <w:color w:val="auto"/>
                <w:sz w:val="20"/>
                <w:szCs w:val="20"/>
                <w:lang w:val="ru-RU"/>
              </w:rPr>
              <w:t>Service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Access</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Point</w:t>
            </w:r>
            <w:proofErr w:type="spellEnd"/>
            <w:r w:rsidRPr="002546FB">
              <w:rPr>
                <w:rFonts w:ascii="Arial" w:hAnsi="Arial" w:cs="Arial"/>
                <w:color w:val="auto"/>
                <w:sz w:val="20"/>
                <w:szCs w:val="20"/>
                <w:lang w:val="ru-RU"/>
              </w:rPr>
              <w:t>);</w:t>
            </w:r>
          </w:p>
        </w:tc>
      </w:tr>
      <w:tr w:rsidR="00B55874" w:rsidRPr="00386E30" w14:paraId="40A16D80" w14:textId="77777777" w:rsidTr="00B55874">
        <w:tc>
          <w:tcPr>
            <w:tcW w:w="1276" w:type="dxa"/>
          </w:tcPr>
          <w:p w14:paraId="4D47D92A"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SC-FDMA</w:t>
            </w:r>
          </w:p>
        </w:tc>
        <w:tc>
          <w:tcPr>
            <w:tcW w:w="284" w:type="dxa"/>
          </w:tcPr>
          <w:p w14:paraId="5862F081"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6B1734E"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множественный доступ с частотным разделением каналов с одной несущей частотой (</w:t>
            </w:r>
            <w:proofErr w:type="spellStart"/>
            <w:r w:rsidRPr="002546FB">
              <w:rPr>
                <w:rFonts w:ascii="Arial" w:hAnsi="Arial" w:cs="Arial"/>
                <w:color w:val="auto"/>
                <w:sz w:val="20"/>
                <w:szCs w:val="20"/>
                <w:lang w:val="ru-RU"/>
              </w:rPr>
              <w:t>Single-carrier</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Frequency</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Division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Multiple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Access</w:t>
            </w:r>
            <w:proofErr w:type="spellEnd"/>
            <w:r w:rsidRPr="002546FB">
              <w:rPr>
                <w:rFonts w:ascii="Arial" w:hAnsi="Arial" w:cs="Arial"/>
                <w:color w:val="auto"/>
                <w:sz w:val="20"/>
                <w:szCs w:val="20"/>
                <w:lang w:val="ru-RU"/>
              </w:rPr>
              <w:t>);</w:t>
            </w:r>
          </w:p>
        </w:tc>
      </w:tr>
      <w:tr w:rsidR="00B55874" w:rsidRPr="002546FB" w14:paraId="094EB112" w14:textId="77777777" w:rsidTr="00B55874">
        <w:tc>
          <w:tcPr>
            <w:tcW w:w="1276" w:type="dxa"/>
          </w:tcPr>
          <w:p w14:paraId="0BF28C23"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SCADA</w:t>
            </w:r>
          </w:p>
        </w:tc>
        <w:tc>
          <w:tcPr>
            <w:tcW w:w="284" w:type="dxa"/>
          </w:tcPr>
          <w:p w14:paraId="72F6DCE0"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3846621"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диспетчерское управление и сбор данных (</w:t>
            </w:r>
            <w:proofErr w:type="spellStart"/>
            <w:r w:rsidRPr="002546FB">
              <w:rPr>
                <w:rFonts w:ascii="Arial" w:hAnsi="Arial" w:cs="Arial"/>
                <w:color w:val="auto"/>
                <w:sz w:val="20"/>
                <w:szCs w:val="20"/>
                <w:lang w:val="ru-RU"/>
              </w:rPr>
              <w:t>Supervisory</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and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Data</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Acquisition</w:t>
            </w:r>
            <w:proofErr w:type="spellEnd"/>
            <w:r w:rsidRPr="002546FB">
              <w:rPr>
                <w:rFonts w:ascii="Arial" w:hAnsi="Arial" w:cs="Arial"/>
                <w:color w:val="auto"/>
                <w:sz w:val="20"/>
                <w:szCs w:val="20"/>
                <w:lang w:val="ru-RU"/>
              </w:rPr>
              <w:t>);</w:t>
            </w:r>
          </w:p>
        </w:tc>
      </w:tr>
      <w:tr w:rsidR="00B55874" w:rsidRPr="002546FB" w14:paraId="620EC80A" w14:textId="77777777" w:rsidTr="00B55874">
        <w:tc>
          <w:tcPr>
            <w:tcW w:w="1276" w:type="dxa"/>
          </w:tcPr>
          <w:p w14:paraId="2AEBB20B"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SCEF</w:t>
            </w:r>
          </w:p>
        </w:tc>
        <w:tc>
          <w:tcPr>
            <w:tcW w:w="284" w:type="dxa"/>
          </w:tcPr>
          <w:p w14:paraId="2F1A13CF"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676AE70"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узел</w:t>
            </w:r>
            <w:r w:rsidRPr="00056803">
              <w:rPr>
                <w:rFonts w:ascii="Arial" w:hAnsi="Arial" w:cs="Arial"/>
                <w:color w:val="auto"/>
                <w:sz w:val="20"/>
                <w:szCs w:val="20"/>
              </w:rPr>
              <w:t xml:space="preserve"> </w:t>
            </w:r>
            <w:r w:rsidRPr="002546FB">
              <w:rPr>
                <w:rFonts w:ascii="Arial" w:hAnsi="Arial" w:cs="Arial"/>
                <w:color w:val="auto"/>
                <w:sz w:val="20"/>
                <w:szCs w:val="20"/>
                <w:lang w:val="ru-RU"/>
              </w:rPr>
              <w:t>экспонирования</w:t>
            </w:r>
            <w:r w:rsidRPr="00056803">
              <w:rPr>
                <w:rFonts w:ascii="Arial" w:hAnsi="Arial" w:cs="Arial"/>
                <w:color w:val="auto"/>
                <w:sz w:val="20"/>
                <w:szCs w:val="20"/>
              </w:rPr>
              <w:t xml:space="preserve"> </w:t>
            </w:r>
            <w:r w:rsidRPr="002546FB">
              <w:rPr>
                <w:rFonts w:ascii="Arial" w:hAnsi="Arial" w:cs="Arial"/>
                <w:color w:val="auto"/>
                <w:sz w:val="20"/>
                <w:szCs w:val="20"/>
                <w:lang w:val="ru-RU"/>
              </w:rPr>
              <w:t>сервисных</w:t>
            </w:r>
            <w:r w:rsidRPr="00056803">
              <w:rPr>
                <w:rFonts w:ascii="Arial" w:hAnsi="Arial" w:cs="Arial"/>
                <w:color w:val="auto"/>
                <w:sz w:val="20"/>
                <w:szCs w:val="20"/>
              </w:rPr>
              <w:t xml:space="preserve"> </w:t>
            </w:r>
            <w:r w:rsidRPr="002546FB">
              <w:rPr>
                <w:rFonts w:ascii="Arial" w:hAnsi="Arial" w:cs="Arial"/>
                <w:color w:val="auto"/>
                <w:sz w:val="20"/>
                <w:szCs w:val="20"/>
                <w:lang w:val="ru-RU"/>
              </w:rPr>
              <w:t>возможностей</w:t>
            </w:r>
            <w:r w:rsidRPr="00056803">
              <w:rPr>
                <w:rFonts w:ascii="Arial" w:hAnsi="Arial" w:cs="Arial"/>
                <w:color w:val="auto"/>
                <w:sz w:val="20"/>
                <w:szCs w:val="20"/>
              </w:rPr>
              <w:t xml:space="preserve"> (Service Capability Exposure Function);</w:t>
            </w:r>
          </w:p>
        </w:tc>
      </w:tr>
      <w:tr w:rsidR="00B55874" w:rsidRPr="00386E30" w14:paraId="71BB309A" w14:textId="77777777" w:rsidTr="00B55874">
        <w:tc>
          <w:tcPr>
            <w:tcW w:w="1276" w:type="dxa"/>
          </w:tcPr>
          <w:p w14:paraId="6C1D212A"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SCTP</w:t>
            </w:r>
          </w:p>
        </w:tc>
        <w:tc>
          <w:tcPr>
            <w:tcW w:w="284" w:type="dxa"/>
          </w:tcPr>
          <w:p w14:paraId="348E39ED"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F5101B4"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протокол передачи с управлением потока – протокол транспортного уровня (</w:t>
            </w:r>
            <w:proofErr w:type="spellStart"/>
            <w:r w:rsidRPr="002546FB">
              <w:rPr>
                <w:rFonts w:ascii="Arial" w:hAnsi="Arial" w:cs="Arial"/>
                <w:color w:val="auto"/>
                <w:sz w:val="20"/>
                <w:szCs w:val="20"/>
                <w:lang w:val="ru-RU"/>
              </w:rPr>
              <w:t>Stream</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Transmission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Protocol</w:t>
            </w:r>
            <w:proofErr w:type="spellEnd"/>
            <w:r w:rsidRPr="002546FB">
              <w:rPr>
                <w:rFonts w:ascii="Arial" w:hAnsi="Arial" w:cs="Arial"/>
                <w:color w:val="auto"/>
                <w:sz w:val="20"/>
                <w:szCs w:val="20"/>
                <w:lang w:val="ru-RU"/>
              </w:rPr>
              <w:t>);</w:t>
            </w:r>
          </w:p>
        </w:tc>
      </w:tr>
      <w:tr w:rsidR="00B55874" w:rsidRPr="002546FB" w14:paraId="06D90A9B" w14:textId="77777777" w:rsidTr="00B55874">
        <w:tc>
          <w:tcPr>
            <w:tcW w:w="1276" w:type="dxa"/>
          </w:tcPr>
          <w:p w14:paraId="35447876"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SDU</w:t>
            </w:r>
          </w:p>
        </w:tc>
        <w:tc>
          <w:tcPr>
            <w:tcW w:w="284" w:type="dxa"/>
          </w:tcPr>
          <w:p w14:paraId="1ECE0BBB"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1A4B5A3"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блок служебных данных (</w:t>
            </w:r>
            <w:proofErr w:type="spellStart"/>
            <w:r w:rsidRPr="002546FB">
              <w:rPr>
                <w:rFonts w:ascii="Arial" w:hAnsi="Arial" w:cs="Arial"/>
                <w:color w:val="auto"/>
                <w:sz w:val="20"/>
                <w:szCs w:val="20"/>
                <w:lang w:val="ru-RU"/>
              </w:rPr>
              <w:t>Service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Data</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Unit</w:t>
            </w:r>
            <w:proofErr w:type="spellEnd"/>
            <w:r w:rsidRPr="002546FB">
              <w:rPr>
                <w:rFonts w:ascii="Arial" w:hAnsi="Arial" w:cs="Arial"/>
                <w:color w:val="auto"/>
                <w:sz w:val="20"/>
                <w:szCs w:val="20"/>
                <w:lang w:val="ru-RU"/>
              </w:rPr>
              <w:t>);</w:t>
            </w:r>
          </w:p>
        </w:tc>
      </w:tr>
      <w:tr w:rsidR="00B55874" w:rsidRPr="002546FB" w14:paraId="43DE1EAC" w14:textId="77777777" w:rsidTr="00B55874">
        <w:tc>
          <w:tcPr>
            <w:tcW w:w="1276" w:type="dxa"/>
          </w:tcPr>
          <w:p w14:paraId="4F788E5C" w14:textId="77777777" w:rsidR="00B55874" w:rsidRPr="002546FB" w:rsidRDefault="00B55874" w:rsidP="00225283">
            <w:pPr>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SGi</w:t>
            </w:r>
            <w:proofErr w:type="spellEnd"/>
          </w:p>
        </w:tc>
        <w:tc>
          <w:tcPr>
            <w:tcW w:w="284" w:type="dxa"/>
          </w:tcPr>
          <w:p w14:paraId="5EFA4626"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261FAC5"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интерфейс</w:t>
            </w:r>
            <w:r w:rsidRPr="00056803">
              <w:rPr>
                <w:rFonts w:ascii="Arial" w:hAnsi="Arial" w:cs="Arial"/>
                <w:color w:val="auto"/>
                <w:sz w:val="20"/>
                <w:szCs w:val="20"/>
              </w:rPr>
              <w:t xml:space="preserve"> </w:t>
            </w:r>
            <w:r w:rsidRPr="002546FB">
              <w:rPr>
                <w:rFonts w:ascii="Arial" w:hAnsi="Arial" w:cs="Arial"/>
                <w:color w:val="auto"/>
                <w:sz w:val="20"/>
                <w:szCs w:val="20"/>
                <w:lang w:val="ru-RU"/>
              </w:rPr>
              <w:t>между</w:t>
            </w:r>
            <w:r w:rsidRPr="00056803">
              <w:rPr>
                <w:rFonts w:ascii="Arial" w:hAnsi="Arial" w:cs="Arial"/>
                <w:color w:val="auto"/>
                <w:sz w:val="20"/>
                <w:szCs w:val="20"/>
              </w:rPr>
              <w:t xml:space="preserve"> PGW </w:t>
            </w:r>
            <w:r w:rsidRPr="002546FB">
              <w:rPr>
                <w:rFonts w:ascii="Arial" w:hAnsi="Arial" w:cs="Arial"/>
                <w:color w:val="auto"/>
                <w:sz w:val="20"/>
                <w:szCs w:val="20"/>
                <w:lang w:val="ru-RU"/>
              </w:rPr>
              <w:t>и</w:t>
            </w:r>
            <w:r w:rsidRPr="00056803">
              <w:rPr>
                <w:rFonts w:ascii="Arial" w:hAnsi="Arial" w:cs="Arial"/>
                <w:color w:val="auto"/>
                <w:sz w:val="20"/>
                <w:szCs w:val="20"/>
              </w:rPr>
              <w:t xml:space="preserve"> </w:t>
            </w:r>
            <w:r w:rsidRPr="002546FB">
              <w:rPr>
                <w:rFonts w:ascii="Arial" w:hAnsi="Arial" w:cs="Arial"/>
                <w:color w:val="auto"/>
                <w:sz w:val="20"/>
                <w:szCs w:val="20"/>
                <w:lang w:val="ru-RU"/>
              </w:rPr>
              <w:t>внешними</w:t>
            </w:r>
            <w:r w:rsidRPr="00056803">
              <w:rPr>
                <w:rFonts w:ascii="Arial" w:hAnsi="Arial" w:cs="Arial"/>
                <w:color w:val="auto"/>
                <w:sz w:val="20"/>
                <w:szCs w:val="20"/>
              </w:rPr>
              <w:t xml:space="preserve"> IP-</w:t>
            </w:r>
            <w:r w:rsidRPr="002546FB">
              <w:rPr>
                <w:rFonts w:ascii="Arial" w:hAnsi="Arial" w:cs="Arial"/>
                <w:color w:val="auto"/>
                <w:sz w:val="20"/>
                <w:szCs w:val="20"/>
                <w:lang w:val="ru-RU"/>
              </w:rPr>
              <w:t>сетями</w:t>
            </w:r>
            <w:r w:rsidRPr="00056803">
              <w:rPr>
                <w:rFonts w:ascii="Arial" w:hAnsi="Arial" w:cs="Arial"/>
                <w:color w:val="auto"/>
                <w:sz w:val="20"/>
                <w:szCs w:val="20"/>
              </w:rPr>
              <w:t xml:space="preserve"> (Service Gateway Interface);</w:t>
            </w:r>
          </w:p>
        </w:tc>
      </w:tr>
      <w:tr w:rsidR="00B55874" w:rsidRPr="002546FB" w14:paraId="16892A5C" w14:textId="77777777" w:rsidTr="00B55874">
        <w:tc>
          <w:tcPr>
            <w:tcW w:w="1276" w:type="dxa"/>
          </w:tcPr>
          <w:p w14:paraId="3B4B94C9"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SGSN</w:t>
            </w:r>
          </w:p>
        </w:tc>
        <w:tc>
          <w:tcPr>
            <w:tcW w:w="284" w:type="dxa"/>
          </w:tcPr>
          <w:p w14:paraId="5D97B6DD"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204F1FF1"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обслуживающий</w:t>
            </w:r>
            <w:r w:rsidRPr="00056803">
              <w:rPr>
                <w:rFonts w:ascii="Arial" w:hAnsi="Arial" w:cs="Arial"/>
                <w:color w:val="auto"/>
                <w:sz w:val="20"/>
                <w:szCs w:val="20"/>
              </w:rPr>
              <w:t xml:space="preserve"> </w:t>
            </w:r>
            <w:r w:rsidRPr="002546FB">
              <w:rPr>
                <w:rFonts w:ascii="Arial" w:hAnsi="Arial" w:cs="Arial"/>
                <w:color w:val="auto"/>
                <w:sz w:val="20"/>
                <w:szCs w:val="20"/>
                <w:lang w:val="ru-RU"/>
              </w:rPr>
              <w:t>узел</w:t>
            </w:r>
            <w:r w:rsidRPr="00056803">
              <w:rPr>
                <w:rFonts w:ascii="Arial" w:hAnsi="Arial" w:cs="Arial"/>
                <w:color w:val="auto"/>
                <w:sz w:val="20"/>
                <w:szCs w:val="20"/>
              </w:rPr>
              <w:t xml:space="preserve"> </w:t>
            </w:r>
            <w:r w:rsidRPr="002546FB">
              <w:rPr>
                <w:rFonts w:ascii="Arial" w:hAnsi="Arial" w:cs="Arial"/>
                <w:color w:val="auto"/>
                <w:sz w:val="20"/>
                <w:szCs w:val="20"/>
                <w:lang w:val="ru-RU"/>
              </w:rPr>
              <w:t>поддержки</w:t>
            </w:r>
            <w:r w:rsidRPr="00056803">
              <w:rPr>
                <w:rFonts w:ascii="Arial" w:hAnsi="Arial" w:cs="Arial"/>
                <w:color w:val="auto"/>
                <w:sz w:val="20"/>
                <w:szCs w:val="20"/>
              </w:rPr>
              <w:t xml:space="preserve"> GPRS (Serving GPRS support node);</w:t>
            </w:r>
          </w:p>
        </w:tc>
      </w:tr>
      <w:tr w:rsidR="00B55874" w:rsidRPr="002546FB" w14:paraId="10E72D60" w14:textId="77777777" w:rsidTr="00B55874">
        <w:tc>
          <w:tcPr>
            <w:tcW w:w="1276" w:type="dxa"/>
          </w:tcPr>
          <w:p w14:paraId="272ABBAD"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SGW</w:t>
            </w:r>
          </w:p>
        </w:tc>
        <w:tc>
          <w:tcPr>
            <w:tcW w:w="284" w:type="dxa"/>
          </w:tcPr>
          <w:p w14:paraId="2D6EB4CA"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B1A742A"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обслуживающий шлюз (</w:t>
            </w:r>
            <w:proofErr w:type="spellStart"/>
            <w:r w:rsidRPr="002546FB">
              <w:rPr>
                <w:rFonts w:ascii="Arial" w:hAnsi="Arial" w:cs="Arial"/>
                <w:color w:val="auto"/>
                <w:sz w:val="20"/>
                <w:szCs w:val="20"/>
                <w:lang w:val="ru-RU"/>
              </w:rPr>
              <w:t>Serving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Gateway</w:t>
            </w:r>
            <w:proofErr w:type="spellEnd"/>
            <w:r w:rsidRPr="002546FB">
              <w:rPr>
                <w:rFonts w:ascii="Arial" w:hAnsi="Arial" w:cs="Arial"/>
                <w:color w:val="auto"/>
                <w:sz w:val="20"/>
                <w:szCs w:val="20"/>
                <w:lang w:val="ru-RU"/>
              </w:rPr>
              <w:t>);</w:t>
            </w:r>
          </w:p>
        </w:tc>
      </w:tr>
      <w:tr w:rsidR="00B55874" w:rsidRPr="002546FB" w14:paraId="6EB8C494" w14:textId="77777777" w:rsidTr="00B55874">
        <w:tc>
          <w:tcPr>
            <w:tcW w:w="1276" w:type="dxa"/>
          </w:tcPr>
          <w:p w14:paraId="0FC4859C"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SIB</w:t>
            </w:r>
          </w:p>
        </w:tc>
        <w:tc>
          <w:tcPr>
            <w:tcW w:w="284" w:type="dxa"/>
          </w:tcPr>
          <w:p w14:paraId="01465AF6"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31C4612"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блок системной информации (</w:t>
            </w:r>
            <w:proofErr w:type="spellStart"/>
            <w:r w:rsidRPr="002546FB">
              <w:rPr>
                <w:rFonts w:ascii="Arial" w:hAnsi="Arial" w:cs="Arial"/>
                <w:color w:val="auto"/>
                <w:sz w:val="20"/>
                <w:szCs w:val="20"/>
                <w:lang w:val="ru-RU"/>
              </w:rPr>
              <w:t>System</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information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block</w:t>
            </w:r>
            <w:proofErr w:type="spellEnd"/>
            <w:r w:rsidRPr="002546FB">
              <w:rPr>
                <w:rFonts w:ascii="Arial" w:hAnsi="Arial" w:cs="Arial"/>
                <w:color w:val="auto"/>
                <w:sz w:val="20"/>
                <w:szCs w:val="20"/>
                <w:lang w:val="ru-RU"/>
              </w:rPr>
              <w:t>);</w:t>
            </w:r>
          </w:p>
        </w:tc>
      </w:tr>
      <w:tr w:rsidR="00B55874" w:rsidRPr="002546FB" w14:paraId="10D46D7B" w14:textId="77777777" w:rsidTr="00B55874">
        <w:tc>
          <w:tcPr>
            <w:tcW w:w="1276" w:type="dxa"/>
          </w:tcPr>
          <w:p w14:paraId="415A5544"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SMF</w:t>
            </w:r>
          </w:p>
        </w:tc>
        <w:tc>
          <w:tcPr>
            <w:tcW w:w="284" w:type="dxa"/>
          </w:tcPr>
          <w:p w14:paraId="4185E7CC"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91A4BA2" w14:textId="77777777" w:rsidR="00B55874" w:rsidRPr="00056803" w:rsidRDefault="00B55874" w:rsidP="00225283">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функция</w:t>
            </w:r>
            <w:r w:rsidRPr="00056803">
              <w:rPr>
                <w:rFonts w:ascii="Arial" w:hAnsi="Arial" w:cs="Arial"/>
                <w:color w:val="auto"/>
                <w:sz w:val="20"/>
                <w:szCs w:val="20"/>
              </w:rPr>
              <w:t xml:space="preserve"> </w:t>
            </w:r>
            <w:r w:rsidRPr="002546FB">
              <w:rPr>
                <w:rFonts w:ascii="Arial" w:hAnsi="Arial" w:cs="Arial"/>
                <w:color w:val="auto"/>
                <w:sz w:val="20"/>
                <w:szCs w:val="20"/>
                <w:lang w:val="ru-RU"/>
              </w:rPr>
              <w:t>управления</w:t>
            </w:r>
            <w:r w:rsidRPr="00056803">
              <w:rPr>
                <w:rFonts w:ascii="Arial" w:hAnsi="Arial" w:cs="Arial"/>
                <w:color w:val="auto"/>
                <w:sz w:val="20"/>
                <w:szCs w:val="20"/>
              </w:rPr>
              <w:t xml:space="preserve"> </w:t>
            </w:r>
            <w:r w:rsidRPr="002546FB">
              <w:rPr>
                <w:rFonts w:ascii="Arial" w:hAnsi="Arial" w:cs="Arial"/>
                <w:color w:val="auto"/>
                <w:sz w:val="20"/>
                <w:szCs w:val="20"/>
                <w:lang w:val="ru-RU"/>
              </w:rPr>
              <w:t>сессиями</w:t>
            </w:r>
            <w:r w:rsidRPr="00056803">
              <w:rPr>
                <w:rFonts w:ascii="Arial" w:hAnsi="Arial" w:cs="Arial"/>
                <w:color w:val="auto"/>
                <w:sz w:val="20"/>
                <w:szCs w:val="20"/>
              </w:rPr>
              <w:t xml:space="preserve"> (Session Management Function);</w:t>
            </w:r>
          </w:p>
        </w:tc>
      </w:tr>
      <w:tr w:rsidR="00B55874" w:rsidRPr="00386E30" w14:paraId="7A717118" w14:textId="77777777" w:rsidTr="00B55874">
        <w:tc>
          <w:tcPr>
            <w:tcW w:w="1276" w:type="dxa"/>
          </w:tcPr>
          <w:p w14:paraId="4078C32D"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SMPP</w:t>
            </w:r>
          </w:p>
        </w:tc>
        <w:tc>
          <w:tcPr>
            <w:tcW w:w="284" w:type="dxa"/>
          </w:tcPr>
          <w:p w14:paraId="73E477BA"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ED2075E"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одноранговая передача коротких сообщений (</w:t>
            </w:r>
            <w:proofErr w:type="spellStart"/>
            <w:r w:rsidRPr="002546FB">
              <w:rPr>
                <w:rFonts w:ascii="Arial" w:hAnsi="Arial" w:cs="Arial"/>
                <w:color w:val="auto"/>
                <w:sz w:val="20"/>
                <w:szCs w:val="20"/>
                <w:lang w:val="ru-RU"/>
              </w:rPr>
              <w:t>Short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Message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Peer-to-peer</w:t>
            </w:r>
            <w:proofErr w:type="spellEnd"/>
            <w:r w:rsidRPr="002546FB">
              <w:rPr>
                <w:rFonts w:ascii="Arial" w:hAnsi="Arial" w:cs="Arial"/>
                <w:color w:val="auto"/>
                <w:sz w:val="20"/>
                <w:szCs w:val="20"/>
                <w:lang w:val="ru-RU"/>
              </w:rPr>
              <w:t>);</w:t>
            </w:r>
          </w:p>
        </w:tc>
      </w:tr>
      <w:tr w:rsidR="00B55874" w:rsidRPr="002546FB" w14:paraId="47362931" w14:textId="77777777" w:rsidTr="00B55874">
        <w:tc>
          <w:tcPr>
            <w:tcW w:w="1276" w:type="dxa"/>
          </w:tcPr>
          <w:p w14:paraId="6D0C9EA7"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SMS</w:t>
            </w:r>
          </w:p>
        </w:tc>
        <w:tc>
          <w:tcPr>
            <w:tcW w:w="284" w:type="dxa"/>
          </w:tcPr>
          <w:p w14:paraId="182F4D1A"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9ADAF97"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служба коротких сообщений (</w:t>
            </w:r>
            <w:proofErr w:type="spellStart"/>
            <w:r w:rsidRPr="002546FB">
              <w:rPr>
                <w:rFonts w:ascii="Arial" w:hAnsi="Arial" w:cs="Arial"/>
                <w:color w:val="auto"/>
                <w:sz w:val="20"/>
                <w:szCs w:val="20"/>
                <w:lang w:val="ru-RU"/>
              </w:rPr>
              <w:t>Short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Message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Service</w:t>
            </w:r>
            <w:proofErr w:type="spellEnd"/>
            <w:r w:rsidRPr="002546FB">
              <w:rPr>
                <w:rFonts w:ascii="Arial" w:hAnsi="Arial" w:cs="Arial"/>
                <w:color w:val="auto"/>
                <w:sz w:val="20"/>
                <w:szCs w:val="20"/>
                <w:lang w:val="ru-RU"/>
              </w:rPr>
              <w:t>);</w:t>
            </w:r>
          </w:p>
        </w:tc>
      </w:tr>
      <w:tr w:rsidR="00B55874" w:rsidRPr="002546FB" w14:paraId="42CCDB84" w14:textId="77777777" w:rsidTr="00B55874">
        <w:tc>
          <w:tcPr>
            <w:tcW w:w="1276" w:type="dxa"/>
          </w:tcPr>
          <w:p w14:paraId="03D727E1"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SMSC</w:t>
            </w:r>
          </w:p>
        </w:tc>
        <w:tc>
          <w:tcPr>
            <w:tcW w:w="284" w:type="dxa"/>
          </w:tcPr>
          <w:p w14:paraId="70218581"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10B8A7E"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SMS-центр (SMS </w:t>
            </w:r>
            <w:proofErr w:type="spellStart"/>
            <w:r w:rsidRPr="002546FB">
              <w:rPr>
                <w:rFonts w:ascii="Arial" w:hAnsi="Arial" w:cs="Arial"/>
                <w:color w:val="auto"/>
                <w:sz w:val="20"/>
                <w:szCs w:val="20"/>
                <w:lang w:val="ru-RU"/>
              </w:rPr>
              <w:t>Centre</w:t>
            </w:r>
            <w:proofErr w:type="spellEnd"/>
            <w:r w:rsidRPr="002546FB">
              <w:rPr>
                <w:rFonts w:ascii="Arial" w:hAnsi="Arial" w:cs="Arial"/>
                <w:color w:val="auto"/>
                <w:sz w:val="20"/>
                <w:szCs w:val="20"/>
                <w:lang w:val="ru-RU"/>
              </w:rPr>
              <w:t>);</w:t>
            </w:r>
          </w:p>
        </w:tc>
      </w:tr>
      <w:tr w:rsidR="00B55874" w:rsidRPr="002546FB" w14:paraId="1747D88B" w14:textId="77777777" w:rsidTr="00B55874">
        <w:tc>
          <w:tcPr>
            <w:tcW w:w="1276" w:type="dxa"/>
          </w:tcPr>
          <w:p w14:paraId="480E2554"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ТА</w:t>
            </w:r>
          </w:p>
        </w:tc>
        <w:tc>
          <w:tcPr>
            <w:tcW w:w="284" w:type="dxa"/>
          </w:tcPr>
          <w:p w14:paraId="61BAE134"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95E71FD"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временная компенсация (</w:t>
            </w:r>
            <w:proofErr w:type="spellStart"/>
            <w:r w:rsidRPr="002546FB">
              <w:rPr>
                <w:rFonts w:ascii="Arial" w:hAnsi="Arial" w:cs="Arial"/>
                <w:color w:val="auto"/>
                <w:sz w:val="20"/>
                <w:szCs w:val="20"/>
                <w:lang w:val="ru-RU"/>
              </w:rPr>
              <w:t>Timing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Advance</w:t>
            </w:r>
            <w:proofErr w:type="spellEnd"/>
            <w:r w:rsidRPr="002546FB">
              <w:rPr>
                <w:rFonts w:ascii="Arial" w:hAnsi="Arial" w:cs="Arial"/>
                <w:color w:val="auto"/>
                <w:sz w:val="20"/>
                <w:szCs w:val="20"/>
                <w:lang w:val="ru-RU"/>
              </w:rPr>
              <w:t>);</w:t>
            </w:r>
          </w:p>
        </w:tc>
      </w:tr>
      <w:tr w:rsidR="00B55874" w:rsidRPr="00386E30" w14:paraId="304A79D3" w14:textId="77777777" w:rsidTr="00B55874">
        <w:tc>
          <w:tcPr>
            <w:tcW w:w="1276" w:type="dxa"/>
          </w:tcPr>
          <w:p w14:paraId="3A4B19F9"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TAU</w:t>
            </w:r>
          </w:p>
        </w:tc>
        <w:tc>
          <w:tcPr>
            <w:tcW w:w="284" w:type="dxa"/>
          </w:tcPr>
          <w:p w14:paraId="6E303840"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AEAE470"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обновление зоны отслеживания (</w:t>
            </w:r>
            <w:proofErr w:type="spellStart"/>
            <w:r w:rsidRPr="002546FB">
              <w:rPr>
                <w:rFonts w:ascii="Arial" w:hAnsi="Arial" w:cs="Arial"/>
                <w:color w:val="auto"/>
                <w:sz w:val="20"/>
                <w:szCs w:val="20"/>
                <w:lang w:val="ru-RU"/>
              </w:rPr>
              <w:t>Tracking</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Area</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Update</w:t>
            </w:r>
            <w:proofErr w:type="spellEnd"/>
            <w:r w:rsidRPr="002546FB">
              <w:rPr>
                <w:rFonts w:ascii="Arial" w:hAnsi="Arial" w:cs="Arial"/>
                <w:color w:val="auto"/>
                <w:sz w:val="20"/>
                <w:szCs w:val="20"/>
                <w:lang w:val="ru-RU"/>
              </w:rPr>
              <w:t>);</w:t>
            </w:r>
          </w:p>
        </w:tc>
      </w:tr>
      <w:tr w:rsidR="00B55874" w:rsidRPr="002546FB" w14:paraId="62D46826" w14:textId="77777777" w:rsidTr="00B55874">
        <w:tc>
          <w:tcPr>
            <w:tcW w:w="1276" w:type="dxa"/>
          </w:tcPr>
          <w:p w14:paraId="34306507"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TCP</w:t>
            </w:r>
          </w:p>
        </w:tc>
        <w:tc>
          <w:tcPr>
            <w:tcW w:w="284" w:type="dxa"/>
          </w:tcPr>
          <w:p w14:paraId="3FA07B0F"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A9DCD2A"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протокол управления передачей (</w:t>
            </w:r>
            <w:proofErr w:type="spellStart"/>
            <w:r w:rsidRPr="002546FB">
              <w:rPr>
                <w:rFonts w:ascii="Arial" w:hAnsi="Arial" w:cs="Arial"/>
                <w:color w:val="auto"/>
                <w:sz w:val="20"/>
                <w:szCs w:val="20"/>
                <w:lang w:val="ru-RU"/>
              </w:rPr>
              <w:t>Transmission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Protocol</w:t>
            </w:r>
            <w:proofErr w:type="spellEnd"/>
            <w:r w:rsidRPr="002546FB">
              <w:rPr>
                <w:rFonts w:ascii="Arial" w:hAnsi="Arial" w:cs="Arial"/>
                <w:color w:val="auto"/>
                <w:sz w:val="20"/>
                <w:szCs w:val="20"/>
                <w:lang w:val="ru-RU"/>
              </w:rPr>
              <w:t>);</w:t>
            </w:r>
          </w:p>
        </w:tc>
      </w:tr>
      <w:tr w:rsidR="00B55874" w:rsidRPr="00386E30" w14:paraId="5EC7B66E" w14:textId="77777777" w:rsidTr="00B55874">
        <w:tc>
          <w:tcPr>
            <w:tcW w:w="1276" w:type="dxa"/>
          </w:tcPr>
          <w:p w14:paraId="09AC53DF"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TDD</w:t>
            </w:r>
          </w:p>
        </w:tc>
        <w:tc>
          <w:tcPr>
            <w:tcW w:w="284" w:type="dxa"/>
          </w:tcPr>
          <w:p w14:paraId="331A523A"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3D1481A"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временное разделение каналов (</w:t>
            </w:r>
            <w:proofErr w:type="spellStart"/>
            <w:r w:rsidRPr="002546FB">
              <w:rPr>
                <w:rFonts w:ascii="Arial" w:hAnsi="Arial" w:cs="Arial"/>
                <w:color w:val="auto"/>
                <w:sz w:val="20"/>
                <w:szCs w:val="20"/>
                <w:lang w:val="ru-RU"/>
              </w:rPr>
              <w:t>Time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Division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Duplex</w:t>
            </w:r>
            <w:proofErr w:type="spellEnd"/>
            <w:r w:rsidRPr="002546FB">
              <w:rPr>
                <w:rFonts w:ascii="Arial" w:hAnsi="Arial" w:cs="Arial"/>
                <w:color w:val="auto"/>
                <w:sz w:val="20"/>
                <w:szCs w:val="20"/>
                <w:lang w:val="ru-RU"/>
              </w:rPr>
              <w:t>);</w:t>
            </w:r>
          </w:p>
        </w:tc>
      </w:tr>
      <w:tr w:rsidR="00B55874" w:rsidRPr="002546FB" w14:paraId="7391FBB5" w14:textId="77777777" w:rsidTr="00B55874">
        <w:tc>
          <w:tcPr>
            <w:tcW w:w="1276" w:type="dxa"/>
          </w:tcPr>
          <w:p w14:paraId="2EAE8183"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TM</w:t>
            </w:r>
          </w:p>
        </w:tc>
        <w:tc>
          <w:tcPr>
            <w:tcW w:w="284" w:type="dxa"/>
          </w:tcPr>
          <w:p w14:paraId="77AB597A"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39483D4"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прозрачный режим (</w:t>
            </w:r>
            <w:proofErr w:type="spellStart"/>
            <w:r w:rsidRPr="002546FB">
              <w:rPr>
                <w:rFonts w:ascii="Arial" w:hAnsi="Arial" w:cs="Arial"/>
                <w:color w:val="auto"/>
                <w:sz w:val="20"/>
                <w:szCs w:val="20"/>
                <w:lang w:val="ru-RU"/>
              </w:rPr>
              <w:t>Transparent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Mode</w:t>
            </w:r>
            <w:proofErr w:type="spellEnd"/>
            <w:r w:rsidRPr="002546FB">
              <w:rPr>
                <w:rFonts w:ascii="Arial" w:hAnsi="Arial" w:cs="Arial"/>
                <w:color w:val="auto"/>
                <w:sz w:val="20"/>
                <w:szCs w:val="20"/>
                <w:lang w:val="ru-RU"/>
              </w:rPr>
              <w:t>);</w:t>
            </w:r>
          </w:p>
        </w:tc>
      </w:tr>
      <w:tr w:rsidR="00B55874" w:rsidRPr="00386E30" w14:paraId="443D60EE" w14:textId="77777777" w:rsidTr="00B55874">
        <w:tc>
          <w:tcPr>
            <w:tcW w:w="1276" w:type="dxa"/>
          </w:tcPr>
          <w:p w14:paraId="42724896"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TTC</w:t>
            </w:r>
          </w:p>
        </w:tc>
        <w:tc>
          <w:tcPr>
            <w:tcW w:w="284" w:type="dxa"/>
          </w:tcPr>
          <w:p w14:paraId="355789D2"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A4F0345"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технология передачи «телеметрия, отслеживание, управление» (</w:t>
            </w:r>
            <w:proofErr w:type="spellStart"/>
            <w:r w:rsidRPr="002546FB">
              <w:rPr>
                <w:rFonts w:ascii="Arial" w:hAnsi="Arial" w:cs="Arial"/>
                <w:color w:val="auto"/>
                <w:sz w:val="20"/>
                <w:szCs w:val="20"/>
                <w:lang w:val="ru-RU"/>
              </w:rPr>
              <w:t>Telemetry</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lastRenderedPageBreak/>
              <w:t>Track</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and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Command</w:t>
            </w:r>
            <w:proofErr w:type="spellEnd"/>
            <w:r w:rsidRPr="002546FB">
              <w:rPr>
                <w:rFonts w:ascii="Arial" w:hAnsi="Arial" w:cs="Arial"/>
                <w:color w:val="auto"/>
                <w:sz w:val="20"/>
                <w:szCs w:val="20"/>
                <w:lang w:val="ru-RU"/>
              </w:rPr>
              <w:t>);</w:t>
            </w:r>
          </w:p>
        </w:tc>
      </w:tr>
      <w:tr w:rsidR="00B55874" w:rsidRPr="002546FB" w14:paraId="586FBF8E" w14:textId="77777777" w:rsidTr="00B55874">
        <w:tc>
          <w:tcPr>
            <w:tcW w:w="1276" w:type="dxa"/>
          </w:tcPr>
          <w:p w14:paraId="01BC75D6"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lastRenderedPageBreak/>
              <w:t>UCI</w:t>
            </w:r>
          </w:p>
        </w:tc>
        <w:tc>
          <w:tcPr>
            <w:tcW w:w="284" w:type="dxa"/>
          </w:tcPr>
          <w:p w14:paraId="36015162"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B9BF0BF"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управляющая информация канала </w:t>
            </w:r>
            <w:proofErr w:type="spellStart"/>
            <w:r w:rsidRPr="002546FB">
              <w:rPr>
                <w:rFonts w:ascii="Arial" w:hAnsi="Arial" w:cs="Arial"/>
                <w:color w:val="auto"/>
                <w:sz w:val="20"/>
                <w:szCs w:val="20"/>
                <w:lang w:val="ru-RU"/>
              </w:rPr>
              <w:t>uplink</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Uplink</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Information</w:t>
            </w:r>
            <w:proofErr w:type="spellEnd"/>
            <w:r w:rsidRPr="002546FB">
              <w:rPr>
                <w:rFonts w:ascii="Arial" w:hAnsi="Arial" w:cs="Arial"/>
                <w:color w:val="auto"/>
                <w:sz w:val="20"/>
                <w:szCs w:val="20"/>
                <w:lang w:val="ru-RU"/>
              </w:rPr>
              <w:t>);</w:t>
            </w:r>
          </w:p>
        </w:tc>
      </w:tr>
      <w:tr w:rsidR="00B55874" w:rsidRPr="00386E30" w14:paraId="2F5AD14A" w14:textId="77777777" w:rsidTr="00B55874">
        <w:tc>
          <w:tcPr>
            <w:tcW w:w="1276" w:type="dxa"/>
          </w:tcPr>
          <w:p w14:paraId="52148147"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UDM</w:t>
            </w:r>
          </w:p>
        </w:tc>
        <w:tc>
          <w:tcPr>
            <w:tcW w:w="284" w:type="dxa"/>
          </w:tcPr>
          <w:p w14:paraId="77B060B3"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47AA00C"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модуль управления данными пользователей (</w:t>
            </w:r>
            <w:proofErr w:type="spellStart"/>
            <w:r w:rsidRPr="002546FB">
              <w:rPr>
                <w:rFonts w:ascii="Arial" w:hAnsi="Arial" w:cs="Arial"/>
                <w:color w:val="auto"/>
                <w:sz w:val="20"/>
                <w:szCs w:val="20"/>
                <w:lang w:val="ru-RU"/>
              </w:rPr>
              <w:t>Unified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Data</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Management</w:t>
            </w:r>
            <w:proofErr w:type="spellEnd"/>
            <w:r w:rsidRPr="002546FB">
              <w:rPr>
                <w:rFonts w:ascii="Arial" w:hAnsi="Arial" w:cs="Arial"/>
                <w:color w:val="auto"/>
                <w:sz w:val="20"/>
                <w:szCs w:val="20"/>
                <w:lang w:val="ru-RU"/>
              </w:rPr>
              <w:t>);</w:t>
            </w:r>
          </w:p>
        </w:tc>
      </w:tr>
      <w:tr w:rsidR="00B55874" w:rsidRPr="00386E30" w14:paraId="4C0B25F2" w14:textId="77777777" w:rsidTr="00B55874">
        <w:tc>
          <w:tcPr>
            <w:tcW w:w="1276" w:type="dxa"/>
          </w:tcPr>
          <w:p w14:paraId="4A1BD10F"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UDP</w:t>
            </w:r>
          </w:p>
        </w:tc>
        <w:tc>
          <w:tcPr>
            <w:tcW w:w="284" w:type="dxa"/>
          </w:tcPr>
          <w:p w14:paraId="283009BD"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5F2509B"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протокол пользовательских </w:t>
            </w:r>
            <w:proofErr w:type="spellStart"/>
            <w:r w:rsidRPr="002546FB">
              <w:rPr>
                <w:rFonts w:ascii="Arial" w:hAnsi="Arial" w:cs="Arial"/>
                <w:color w:val="auto"/>
                <w:sz w:val="20"/>
                <w:szCs w:val="20"/>
                <w:lang w:val="ru-RU"/>
              </w:rPr>
              <w:t>датаграмм</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User</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Diagram</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Protocol</w:t>
            </w:r>
            <w:proofErr w:type="spellEnd"/>
            <w:r w:rsidRPr="002546FB">
              <w:rPr>
                <w:rFonts w:ascii="Arial" w:hAnsi="Arial" w:cs="Arial"/>
                <w:color w:val="auto"/>
                <w:sz w:val="20"/>
                <w:szCs w:val="20"/>
                <w:lang w:val="ru-RU"/>
              </w:rPr>
              <w:t>);</w:t>
            </w:r>
          </w:p>
        </w:tc>
      </w:tr>
      <w:tr w:rsidR="00B55874" w:rsidRPr="002546FB" w14:paraId="77CC4C93" w14:textId="77777777" w:rsidTr="00B55874">
        <w:tc>
          <w:tcPr>
            <w:tcW w:w="1276" w:type="dxa"/>
          </w:tcPr>
          <w:p w14:paraId="62BB945F"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UE</w:t>
            </w:r>
          </w:p>
        </w:tc>
        <w:tc>
          <w:tcPr>
            <w:tcW w:w="284" w:type="dxa"/>
          </w:tcPr>
          <w:p w14:paraId="5137EA16"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91C2535"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абонентское устройство (</w:t>
            </w:r>
            <w:proofErr w:type="spellStart"/>
            <w:r w:rsidRPr="002546FB">
              <w:rPr>
                <w:rFonts w:ascii="Arial" w:hAnsi="Arial" w:cs="Arial"/>
                <w:color w:val="auto"/>
                <w:sz w:val="20"/>
                <w:szCs w:val="20"/>
                <w:lang w:val="ru-RU"/>
              </w:rPr>
              <w:t>User</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Equipment</w:t>
            </w:r>
            <w:proofErr w:type="spellEnd"/>
            <w:r w:rsidRPr="002546FB">
              <w:rPr>
                <w:rFonts w:ascii="Arial" w:hAnsi="Arial" w:cs="Arial"/>
                <w:color w:val="auto"/>
                <w:sz w:val="20"/>
                <w:szCs w:val="20"/>
                <w:lang w:val="ru-RU"/>
              </w:rPr>
              <w:t>);</w:t>
            </w:r>
          </w:p>
        </w:tc>
      </w:tr>
      <w:tr w:rsidR="00B55874" w:rsidRPr="00386E30" w14:paraId="7807CF1F" w14:textId="77777777" w:rsidTr="00B55874">
        <w:tc>
          <w:tcPr>
            <w:tcW w:w="1276" w:type="dxa"/>
          </w:tcPr>
          <w:p w14:paraId="73A299F0"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UL-SCH</w:t>
            </w:r>
          </w:p>
        </w:tc>
        <w:tc>
          <w:tcPr>
            <w:tcW w:w="284" w:type="dxa"/>
          </w:tcPr>
          <w:p w14:paraId="3FF873D0"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97FD47F"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общий канал для передачи данных вверх (</w:t>
            </w:r>
            <w:proofErr w:type="spellStart"/>
            <w:r w:rsidRPr="002546FB">
              <w:rPr>
                <w:rFonts w:ascii="Arial" w:hAnsi="Arial" w:cs="Arial"/>
                <w:color w:val="auto"/>
                <w:sz w:val="20"/>
                <w:szCs w:val="20"/>
                <w:lang w:val="ru-RU"/>
              </w:rPr>
              <w:t>Uplink</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Shared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Channel</w:t>
            </w:r>
            <w:proofErr w:type="spellEnd"/>
            <w:r w:rsidRPr="002546FB">
              <w:rPr>
                <w:rFonts w:ascii="Arial" w:hAnsi="Arial" w:cs="Arial"/>
                <w:color w:val="auto"/>
                <w:sz w:val="20"/>
                <w:szCs w:val="20"/>
                <w:lang w:val="ru-RU"/>
              </w:rPr>
              <w:t>);</w:t>
            </w:r>
          </w:p>
        </w:tc>
      </w:tr>
      <w:tr w:rsidR="00B55874" w:rsidRPr="00386E30" w14:paraId="01347827" w14:textId="77777777" w:rsidTr="00B55874">
        <w:tc>
          <w:tcPr>
            <w:tcW w:w="1276" w:type="dxa"/>
          </w:tcPr>
          <w:p w14:paraId="5EA1C0EF"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rPr>
              <w:t>UM</w:t>
            </w:r>
          </w:p>
        </w:tc>
        <w:tc>
          <w:tcPr>
            <w:tcW w:w="284" w:type="dxa"/>
          </w:tcPr>
          <w:p w14:paraId="7E738795"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1255B83"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режим передачи без подтверждений (</w:t>
            </w:r>
            <w:proofErr w:type="spellStart"/>
            <w:r w:rsidRPr="002546FB">
              <w:rPr>
                <w:rFonts w:ascii="Arial" w:hAnsi="Arial" w:cs="Arial"/>
                <w:color w:val="auto"/>
                <w:sz w:val="20"/>
                <w:szCs w:val="20"/>
                <w:lang w:val="ru-RU"/>
              </w:rPr>
              <w:t>Unacknowledged</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Mode</w:t>
            </w:r>
            <w:proofErr w:type="spellEnd"/>
            <w:r w:rsidRPr="002546FB">
              <w:rPr>
                <w:rFonts w:ascii="Arial" w:hAnsi="Arial" w:cs="Arial"/>
                <w:color w:val="auto"/>
                <w:sz w:val="20"/>
                <w:szCs w:val="20"/>
                <w:lang w:val="ru-RU"/>
              </w:rPr>
              <w:t>);</w:t>
            </w:r>
          </w:p>
        </w:tc>
      </w:tr>
      <w:tr w:rsidR="00B55874" w:rsidRPr="00386E30" w14:paraId="45161AAE" w14:textId="77777777" w:rsidTr="00B55874">
        <w:tc>
          <w:tcPr>
            <w:tcW w:w="1276" w:type="dxa"/>
          </w:tcPr>
          <w:p w14:paraId="54F20F30"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UP</w:t>
            </w:r>
          </w:p>
        </w:tc>
        <w:tc>
          <w:tcPr>
            <w:tcW w:w="284" w:type="dxa"/>
          </w:tcPr>
          <w:p w14:paraId="653D85EB"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044779BE"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пользовательская плоскость в сетях связи (</w:t>
            </w:r>
            <w:proofErr w:type="spellStart"/>
            <w:r w:rsidRPr="002546FB">
              <w:rPr>
                <w:rFonts w:ascii="Arial" w:hAnsi="Arial" w:cs="Arial"/>
                <w:color w:val="auto"/>
                <w:sz w:val="20"/>
                <w:szCs w:val="20"/>
                <w:lang w:val="ru-RU"/>
              </w:rPr>
              <w:t>User</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Plane</w:t>
            </w:r>
            <w:proofErr w:type="spellEnd"/>
            <w:r w:rsidRPr="002546FB">
              <w:rPr>
                <w:rFonts w:ascii="Arial" w:hAnsi="Arial" w:cs="Arial"/>
                <w:color w:val="auto"/>
                <w:sz w:val="20"/>
                <w:szCs w:val="20"/>
                <w:lang w:val="ru-RU"/>
              </w:rPr>
              <w:t>);</w:t>
            </w:r>
          </w:p>
        </w:tc>
      </w:tr>
      <w:tr w:rsidR="00B55874" w:rsidRPr="00386E30" w14:paraId="03B9595D" w14:textId="77777777" w:rsidTr="00B55874">
        <w:tc>
          <w:tcPr>
            <w:tcW w:w="1276" w:type="dxa"/>
          </w:tcPr>
          <w:p w14:paraId="7C0A68F0"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UPF</w:t>
            </w:r>
          </w:p>
        </w:tc>
        <w:tc>
          <w:tcPr>
            <w:tcW w:w="284" w:type="dxa"/>
          </w:tcPr>
          <w:p w14:paraId="3668B653"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A2760CC"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функция передачи данных пользователей (</w:t>
            </w:r>
            <w:proofErr w:type="spellStart"/>
            <w:r w:rsidRPr="002546FB">
              <w:rPr>
                <w:rFonts w:ascii="Arial" w:hAnsi="Arial" w:cs="Arial"/>
                <w:color w:val="auto"/>
                <w:sz w:val="20"/>
                <w:szCs w:val="20"/>
                <w:lang w:val="ru-RU"/>
              </w:rPr>
              <w:t>User</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Plane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Function</w:t>
            </w:r>
            <w:proofErr w:type="spellEnd"/>
            <w:r w:rsidRPr="002546FB">
              <w:rPr>
                <w:rFonts w:ascii="Arial" w:hAnsi="Arial" w:cs="Arial"/>
                <w:color w:val="auto"/>
                <w:sz w:val="20"/>
                <w:szCs w:val="20"/>
                <w:lang w:val="ru-RU"/>
              </w:rPr>
              <w:t>);</w:t>
            </w:r>
          </w:p>
        </w:tc>
      </w:tr>
      <w:tr w:rsidR="00B55874" w:rsidRPr="002546FB" w14:paraId="1A80AC23" w14:textId="77777777" w:rsidTr="00B55874">
        <w:tc>
          <w:tcPr>
            <w:tcW w:w="1276" w:type="dxa"/>
          </w:tcPr>
          <w:p w14:paraId="78A603CC"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VPN</w:t>
            </w:r>
          </w:p>
        </w:tc>
        <w:tc>
          <w:tcPr>
            <w:tcW w:w="284" w:type="dxa"/>
          </w:tcPr>
          <w:p w14:paraId="13ECA019"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77C6A3A3"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виртуальная частная сеть (</w:t>
            </w:r>
            <w:proofErr w:type="spellStart"/>
            <w:r w:rsidRPr="002546FB">
              <w:rPr>
                <w:rFonts w:ascii="Arial" w:hAnsi="Arial" w:cs="Arial"/>
                <w:color w:val="auto"/>
                <w:sz w:val="20"/>
                <w:szCs w:val="20"/>
                <w:lang w:val="ru-RU"/>
              </w:rPr>
              <w:t>Virtual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Private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Network</w:t>
            </w:r>
            <w:proofErr w:type="spellEnd"/>
            <w:r w:rsidRPr="002546FB">
              <w:rPr>
                <w:rFonts w:ascii="Arial" w:hAnsi="Arial" w:cs="Arial"/>
                <w:color w:val="auto"/>
                <w:sz w:val="20"/>
                <w:szCs w:val="20"/>
                <w:lang w:val="ru-RU"/>
              </w:rPr>
              <w:t>);</w:t>
            </w:r>
          </w:p>
        </w:tc>
      </w:tr>
      <w:tr w:rsidR="00B55874" w:rsidRPr="002546FB" w14:paraId="01B0DE78" w14:textId="77777777" w:rsidTr="00B55874">
        <w:tc>
          <w:tcPr>
            <w:tcW w:w="1276" w:type="dxa"/>
          </w:tcPr>
          <w:p w14:paraId="5558815F"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16QAM</w:t>
            </w:r>
          </w:p>
        </w:tc>
        <w:tc>
          <w:tcPr>
            <w:tcW w:w="284" w:type="dxa"/>
          </w:tcPr>
          <w:p w14:paraId="3F67FE5E"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1396225C" w14:textId="77777777" w:rsidR="00B55874" w:rsidRPr="00056803" w:rsidRDefault="00B55874" w:rsidP="006468C0">
            <w:pPr>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квадратурная</w:t>
            </w:r>
            <w:r w:rsidRPr="00056803">
              <w:rPr>
                <w:rFonts w:ascii="Arial" w:hAnsi="Arial" w:cs="Arial"/>
                <w:color w:val="auto"/>
                <w:sz w:val="20"/>
                <w:szCs w:val="20"/>
              </w:rPr>
              <w:t xml:space="preserve"> </w:t>
            </w:r>
            <w:r w:rsidRPr="002546FB">
              <w:rPr>
                <w:rFonts w:ascii="Arial" w:hAnsi="Arial" w:cs="Arial"/>
                <w:color w:val="auto"/>
                <w:sz w:val="20"/>
                <w:szCs w:val="20"/>
                <w:lang w:val="ru-RU"/>
              </w:rPr>
              <w:t>амплитудная</w:t>
            </w:r>
            <w:r w:rsidRPr="00056803">
              <w:rPr>
                <w:rFonts w:ascii="Arial" w:hAnsi="Arial" w:cs="Arial"/>
                <w:color w:val="auto"/>
                <w:sz w:val="20"/>
                <w:szCs w:val="20"/>
              </w:rPr>
              <w:t xml:space="preserve"> </w:t>
            </w:r>
            <w:r w:rsidRPr="002546FB">
              <w:rPr>
                <w:rFonts w:ascii="Arial" w:hAnsi="Arial" w:cs="Arial"/>
                <w:color w:val="auto"/>
                <w:sz w:val="20"/>
                <w:szCs w:val="20"/>
                <w:lang w:val="ru-RU"/>
              </w:rPr>
              <w:t>модуляция</w:t>
            </w:r>
            <w:r w:rsidRPr="00056803">
              <w:rPr>
                <w:rFonts w:ascii="Arial" w:hAnsi="Arial" w:cs="Arial"/>
                <w:color w:val="auto"/>
                <w:sz w:val="20"/>
                <w:szCs w:val="20"/>
              </w:rPr>
              <w:t xml:space="preserve"> </w:t>
            </w:r>
            <w:r w:rsidRPr="002546FB">
              <w:rPr>
                <w:rFonts w:ascii="Arial" w:hAnsi="Arial" w:cs="Arial"/>
                <w:color w:val="auto"/>
                <w:sz w:val="20"/>
                <w:szCs w:val="20"/>
                <w:lang w:val="ru-RU"/>
              </w:rPr>
              <w:t>с</w:t>
            </w:r>
            <w:r w:rsidRPr="00056803">
              <w:rPr>
                <w:rFonts w:ascii="Arial" w:hAnsi="Arial" w:cs="Arial"/>
                <w:color w:val="auto"/>
                <w:sz w:val="20"/>
                <w:szCs w:val="20"/>
              </w:rPr>
              <w:t xml:space="preserve"> </w:t>
            </w:r>
            <w:r w:rsidRPr="002546FB">
              <w:rPr>
                <w:rFonts w:ascii="Arial" w:hAnsi="Arial" w:cs="Arial"/>
                <w:color w:val="auto"/>
                <w:sz w:val="20"/>
                <w:szCs w:val="20"/>
                <w:lang w:val="ru-RU"/>
              </w:rPr>
              <w:t>числом</w:t>
            </w:r>
            <w:r w:rsidRPr="00056803">
              <w:rPr>
                <w:rFonts w:ascii="Arial" w:hAnsi="Arial" w:cs="Arial"/>
                <w:color w:val="auto"/>
                <w:sz w:val="20"/>
                <w:szCs w:val="20"/>
              </w:rPr>
              <w:t xml:space="preserve"> </w:t>
            </w:r>
            <w:r w:rsidRPr="002546FB">
              <w:rPr>
                <w:rFonts w:ascii="Arial" w:hAnsi="Arial" w:cs="Arial"/>
                <w:color w:val="auto"/>
                <w:sz w:val="20"/>
                <w:szCs w:val="20"/>
                <w:lang w:val="ru-RU"/>
              </w:rPr>
              <w:t>уровней</w:t>
            </w:r>
            <w:r w:rsidRPr="00056803">
              <w:rPr>
                <w:rFonts w:ascii="Arial" w:hAnsi="Arial" w:cs="Arial"/>
                <w:color w:val="auto"/>
                <w:sz w:val="20"/>
                <w:szCs w:val="20"/>
              </w:rPr>
              <w:t xml:space="preserve"> 16 (16-Quadrature amplitude Modulation);</w:t>
            </w:r>
          </w:p>
        </w:tc>
      </w:tr>
      <w:tr w:rsidR="00B55874" w:rsidRPr="00386E30" w14:paraId="28D49AE9" w14:textId="77777777" w:rsidTr="00B55874">
        <w:tc>
          <w:tcPr>
            <w:tcW w:w="1276" w:type="dxa"/>
          </w:tcPr>
          <w:p w14:paraId="79535A29"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2G</w:t>
            </w:r>
          </w:p>
        </w:tc>
        <w:tc>
          <w:tcPr>
            <w:tcW w:w="284" w:type="dxa"/>
          </w:tcPr>
          <w:p w14:paraId="0DB6DC6C"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3B32D9A6"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мобильная связь второго поколения (2-nd </w:t>
            </w:r>
            <w:proofErr w:type="spellStart"/>
            <w:r w:rsidRPr="002546FB">
              <w:rPr>
                <w:rFonts w:ascii="Arial" w:hAnsi="Arial" w:cs="Arial"/>
                <w:color w:val="auto"/>
                <w:sz w:val="20"/>
                <w:szCs w:val="20"/>
                <w:lang w:val="ru-RU"/>
              </w:rPr>
              <w:t>Generation</w:t>
            </w:r>
            <w:proofErr w:type="spellEnd"/>
            <w:r w:rsidRPr="002546FB">
              <w:rPr>
                <w:rFonts w:ascii="Arial" w:hAnsi="Arial" w:cs="Arial"/>
                <w:color w:val="auto"/>
                <w:sz w:val="20"/>
                <w:szCs w:val="20"/>
                <w:lang w:val="ru-RU"/>
              </w:rPr>
              <w:t>);</w:t>
            </w:r>
          </w:p>
        </w:tc>
      </w:tr>
      <w:tr w:rsidR="00B55874" w:rsidRPr="00386E30" w14:paraId="7B3EE3A6" w14:textId="77777777" w:rsidTr="00B55874">
        <w:tc>
          <w:tcPr>
            <w:tcW w:w="1276" w:type="dxa"/>
          </w:tcPr>
          <w:p w14:paraId="7F479BCE"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3G</w:t>
            </w:r>
          </w:p>
        </w:tc>
        <w:tc>
          <w:tcPr>
            <w:tcW w:w="284" w:type="dxa"/>
          </w:tcPr>
          <w:p w14:paraId="793132C1"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6F751F4E"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мобильная связь третьего поколения (3-rd </w:t>
            </w:r>
            <w:proofErr w:type="spellStart"/>
            <w:r w:rsidRPr="002546FB">
              <w:rPr>
                <w:rFonts w:ascii="Arial" w:hAnsi="Arial" w:cs="Arial"/>
                <w:color w:val="auto"/>
                <w:sz w:val="20"/>
                <w:szCs w:val="20"/>
                <w:lang w:val="ru-RU"/>
              </w:rPr>
              <w:t>Generation</w:t>
            </w:r>
            <w:proofErr w:type="spellEnd"/>
            <w:r w:rsidRPr="002546FB">
              <w:rPr>
                <w:rFonts w:ascii="Arial" w:hAnsi="Arial" w:cs="Arial"/>
                <w:color w:val="auto"/>
                <w:sz w:val="20"/>
                <w:szCs w:val="20"/>
                <w:lang w:val="ru-RU"/>
              </w:rPr>
              <w:t>);</w:t>
            </w:r>
          </w:p>
        </w:tc>
      </w:tr>
      <w:tr w:rsidR="00B55874" w:rsidRPr="00386E30" w14:paraId="2D56083B" w14:textId="77777777" w:rsidTr="00B55874">
        <w:tc>
          <w:tcPr>
            <w:tcW w:w="1276" w:type="dxa"/>
          </w:tcPr>
          <w:p w14:paraId="36B0624C"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3GPP</w:t>
            </w:r>
          </w:p>
        </w:tc>
        <w:tc>
          <w:tcPr>
            <w:tcW w:w="284" w:type="dxa"/>
          </w:tcPr>
          <w:p w14:paraId="27B7D55A"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280AC12" w14:textId="77777777" w:rsidR="00B55874" w:rsidRPr="002546FB" w:rsidRDefault="00B55874" w:rsidP="00B55874">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партнерский проект по развитию систем третьего поколения (3-rd </w:t>
            </w:r>
            <w:proofErr w:type="spellStart"/>
            <w:r w:rsidRPr="002546FB">
              <w:rPr>
                <w:rFonts w:ascii="Arial" w:hAnsi="Arial" w:cs="Arial"/>
                <w:color w:val="auto"/>
                <w:sz w:val="20"/>
                <w:szCs w:val="20"/>
                <w:lang w:val="ru-RU"/>
              </w:rPr>
              <w:t>Generation</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Partnership</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Project</w:t>
            </w:r>
            <w:proofErr w:type="spellEnd"/>
            <w:r w:rsidRPr="002546FB">
              <w:rPr>
                <w:rFonts w:ascii="Arial" w:hAnsi="Arial" w:cs="Arial"/>
                <w:color w:val="auto"/>
                <w:sz w:val="20"/>
                <w:szCs w:val="20"/>
                <w:lang w:val="ru-RU"/>
              </w:rPr>
              <w:t>);</w:t>
            </w:r>
          </w:p>
        </w:tc>
      </w:tr>
      <w:tr w:rsidR="00B55874" w:rsidRPr="00386E30" w14:paraId="084E7E28" w14:textId="77777777" w:rsidTr="00B55874">
        <w:tc>
          <w:tcPr>
            <w:tcW w:w="1276" w:type="dxa"/>
          </w:tcPr>
          <w:p w14:paraId="5886832B"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4G</w:t>
            </w:r>
          </w:p>
        </w:tc>
        <w:tc>
          <w:tcPr>
            <w:tcW w:w="284" w:type="dxa"/>
          </w:tcPr>
          <w:p w14:paraId="3B62EA41"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5CC18D16"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мобильная связь четвертого поколения (4-th </w:t>
            </w:r>
            <w:proofErr w:type="spellStart"/>
            <w:r w:rsidRPr="002546FB">
              <w:rPr>
                <w:rFonts w:ascii="Arial" w:hAnsi="Arial" w:cs="Arial"/>
                <w:color w:val="auto"/>
                <w:sz w:val="20"/>
                <w:szCs w:val="20"/>
                <w:lang w:val="ru-RU"/>
              </w:rPr>
              <w:t>Generation</w:t>
            </w:r>
            <w:proofErr w:type="spellEnd"/>
            <w:r w:rsidRPr="002546FB">
              <w:rPr>
                <w:rFonts w:ascii="Arial" w:hAnsi="Arial" w:cs="Arial"/>
                <w:color w:val="auto"/>
                <w:sz w:val="20"/>
                <w:szCs w:val="20"/>
                <w:lang w:val="ru-RU"/>
              </w:rPr>
              <w:t>);</w:t>
            </w:r>
          </w:p>
        </w:tc>
      </w:tr>
      <w:tr w:rsidR="00B55874" w:rsidRPr="00386E30" w14:paraId="003715D6" w14:textId="77777777" w:rsidTr="00B55874">
        <w:tc>
          <w:tcPr>
            <w:tcW w:w="1276" w:type="dxa"/>
          </w:tcPr>
          <w:p w14:paraId="464A6CFE"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5G</w:t>
            </w:r>
          </w:p>
        </w:tc>
        <w:tc>
          <w:tcPr>
            <w:tcW w:w="284" w:type="dxa"/>
          </w:tcPr>
          <w:p w14:paraId="30442969" w14:textId="77777777" w:rsidR="00B55874" w:rsidRPr="002546FB" w:rsidRDefault="00B55874" w:rsidP="00C30963">
            <w:pPr>
              <w:tabs>
                <w:tab w:val="left" w:pos="243"/>
              </w:tabs>
              <w:ind w:left="0"/>
              <w:jc w:val="center"/>
              <w:rPr>
                <w:rFonts w:ascii="Arial" w:hAnsi="Arial" w:cs="Arial"/>
                <w:color w:val="auto"/>
                <w:sz w:val="20"/>
                <w:szCs w:val="20"/>
              </w:rPr>
            </w:pPr>
            <w:r w:rsidRPr="002546FB">
              <w:rPr>
                <w:rFonts w:ascii="Arial" w:hAnsi="Arial" w:cs="Arial"/>
                <w:color w:val="auto"/>
                <w:sz w:val="20"/>
                <w:szCs w:val="20"/>
              </w:rPr>
              <w:t>–</w:t>
            </w:r>
          </w:p>
        </w:tc>
        <w:tc>
          <w:tcPr>
            <w:tcW w:w="7796" w:type="dxa"/>
          </w:tcPr>
          <w:p w14:paraId="41F57284" w14:textId="77777777" w:rsidR="00B55874" w:rsidRPr="002546FB" w:rsidRDefault="00B55874" w:rsidP="00225283">
            <w:pPr>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мобильная связь пятого поколения (5-th </w:t>
            </w:r>
            <w:proofErr w:type="spellStart"/>
            <w:r w:rsidRPr="002546FB">
              <w:rPr>
                <w:rFonts w:ascii="Arial" w:hAnsi="Arial" w:cs="Arial"/>
                <w:color w:val="auto"/>
                <w:sz w:val="20"/>
                <w:szCs w:val="20"/>
                <w:lang w:val="ru-RU"/>
              </w:rPr>
              <w:t>Generation</w:t>
            </w:r>
            <w:proofErr w:type="spellEnd"/>
            <w:r w:rsidRPr="002546FB">
              <w:rPr>
                <w:rFonts w:ascii="Arial" w:hAnsi="Arial" w:cs="Arial"/>
                <w:color w:val="auto"/>
                <w:sz w:val="20"/>
                <w:szCs w:val="20"/>
                <w:lang w:val="ru-RU"/>
              </w:rPr>
              <w:t>).</w:t>
            </w:r>
          </w:p>
        </w:tc>
      </w:tr>
    </w:tbl>
    <w:p w14:paraId="5C4D6B16" w14:textId="77777777" w:rsidR="00AF610E" w:rsidRPr="002546FB" w:rsidRDefault="00AF610E" w:rsidP="00AF610E">
      <w:pPr>
        <w:spacing w:after="0" w:line="240" w:lineRule="auto"/>
        <w:ind w:left="0" w:firstLine="567"/>
        <w:rPr>
          <w:rFonts w:ascii="Arial" w:hAnsi="Arial" w:cs="Arial"/>
          <w:color w:val="auto"/>
          <w:sz w:val="20"/>
          <w:szCs w:val="20"/>
          <w:lang w:val="ru-RU"/>
        </w:rPr>
      </w:pPr>
    </w:p>
    <w:p w14:paraId="21121B9D" w14:textId="77777777" w:rsidR="00E67F5B" w:rsidRPr="00056803" w:rsidRDefault="00857E7C" w:rsidP="00275007">
      <w:pPr>
        <w:pStyle w:val="1"/>
        <w:ind w:left="0" w:firstLine="567"/>
        <w:rPr>
          <w:rFonts w:ascii="Arial" w:hAnsi="Arial" w:cs="Arial"/>
          <w:b/>
          <w:color w:val="auto"/>
          <w:sz w:val="22"/>
          <w:lang w:val="ru-RU"/>
        </w:rPr>
      </w:pPr>
      <w:bookmarkStart w:id="17" w:name="_Toc135140050"/>
      <w:bookmarkStart w:id="18" w:name="_Toc135141250"/>
      <w:bookmarkStart w:id="19" w:name="_Toc231547275"/>
      <w:r w:rsidRPr="002546FB">
        <w:rPr>
          <w:rFonts w:ascii="Arial" w:hAnsi="Arial" w:cs="Arial"/>
          <w:b/>
          <w:color w:val="auto"/>
          <w:sz w:val="22"/>
          <w:lang w:val="ru-RU"/>
        </w:rPr>
        <w:t xml:space="preserve">4 </w:t>
      </w:r>
      <w:bookmarkEnd w:id="17"/>
      <w:bookmarkEnd w:id="18"/>
      <w:r w:rsidR="00C2167C" w:rsidRPr="002546FB">
        <w:rPr>
          <w:rFonts w:ascii="Arial" w:hAnsi="Arial" w:cs="Arial"/>
          <w:b/>
          <w:color w:val="auto"/>
          <w:sz w:val="22"/>
          <w:lang w:val="ru-RU"/>
        </w:rPr>
        <w:t xml:space="preserve">Параметры </w:t>
      </w:r>
      <w:proofErr w:type="spellStart"/>
      <w:r w:rsidR="00C2167C" w:rsidRPr="002546FB">
        <w:rPr>
          <w:rFonts w:ascii="Arial" w:hAnsi="Arial" w:cs="Arial"/>
          <w:b/>
          <w:color w:val="auto"/>
          <w:sz w:val="22"/>
          <w:lang w:val="ru-RU"/>
        </w:rPr>
        <w:t>радиоинтерфейса</w:t>
      </w:r>
      <w:proofErr w:type="spellEnd"/>
      <w:r w:rsidR="00C2167C" w:rsidRPr="002546FB">
        <w:rPr>
          <w:rFonts w:ascii="Arial" w:hAnsi="Arial" w:cs="Arial"/>
          <w:b/>
          <w:color w:val="auto"/>
          <w:sz w:val="22"/>
          <w:lang w:val="ru-RU"/>
        </w:rPr>
        <w:t xml:space="preserve"> для функционирования NB-</w:t>
      </w:r>
      <w:proofErr w:type="spellStart"/>
      <w:r w:rsidR="00C2167C" w:rsidRPr="002546FB">
        <w:rPr>
          <w:rFonts w:ascii="Arial" w:hAnsi="Arial" w:cs="Arial"/>
          <w:b/>
          <w:color w:val="auto"/>
          <w:sz w:val="22"/>
          <w:lang w:val="ru-RU"/>
        </w:rPr>
        <w:t>loT</w:t>
      </w:r>
      <w:bookmarkEnd w:id="19"/>
      <w:proofErr w:type="spellEnd"/>
    </w:p>
    <w:p w14:paraId="4EBA181F" w14:textId="77777777" w:rsidR="00275007" w:rsidRPr="00056803" w:rsidRDefault="00275007" w:rsidP="00275007">
      <w:pPr>
        <w:rPr>
          <w:color w:val="auto"/>
          <w:lang w:val="ru-RU"/>
        </w:rPr>
      </w:pPr>
    </w:p>
    <w:p w14:paraId="543C3F0B" w14:textId="77777777" w:rsidR="00183B89" w:rsidRPr="002546FB" w:rsidRDefault="00183B89" w:rsidP="007C5AD9">
      <w:pPr>
        <w:pStyle w:val="2"/>
        <w:ind w:firstLine="533"/>
        <w:jc w:val="left"/>
        <w:rPr>
          <w:rFonts w:ascii="Arial" w:hAnsi="Arial" w:cs="Arial"/>
          <w:b/>
          <w:color w:val="auto"/>
          <w:sz w:val="20"/>
          <w:szCs w:val="20"/>
          <w:lang w:val="ru-RU"/>
        </w:rPr>
      </w:pPr>
      <w:bookmarkStart w:id="20" w:name="_Toc231547276"/>
      <w:r w:rsidRPr="002546FB">
        <w:rPr>
          <w:rFonts w:ascii="Arial" w:hAnsi="Arial" w:cs="Arial"/>
          <w:b/>
          <w:color w:val="auto"/>
          <w:sz w:val="20"/>
          <w:szCs w:val="20"/>
          <w:lang w:val="ru-RU"/>
        </w:rPr>
        <w:t xml:space="preserve">4.1 </w:t>
      </w:r>
      <w:r w:rsidR="00C2167C" w:rsidRPr="002546FB">
        <w:rPr>
          <w:rFonts w:ascii="Arial" w:hAnsi="Arial" w:cs="Arial"/>
          <w:b/>
          <w:color w:val="auto"/>
          <w:sz w:val="20"/>
          <w:szCs w:val="20"/>
          <w:lang w:val="ru-RU"/>
        </w:rPr>
        <w:t xml:space="preserve">Диапазоны рабочих частот каналов </w:t>
      </w:r>
      <w:proofErr w:type="spellStart"/>
      <w:r w:rsidR="00C2167C" w:rsidRPr="002546FB">
        <w:rPr>
          <w:rFonts w:ascii="Arial" w:hAnsi="Arial" w:cs="Arial"/>
          <w:b/>
          <w:color w:val="auto"/>
          <w:sz w:val="20"/>
          <w:szCs w:val="20"/>
          <w:lang w:val="ru-RU"/>
        </w:rPr>
        <w:t>downlink</w:t>
      </w:r>
      <w:proofErr w:type="spellEnd"/>
      <w:r w:rsidR="00C2167C" w:rsidRPr="002546FB">
        <w:rPr>
          <w:rFonts w:ascii="Arial" w:hAnsi="Arial" w:cs="Arial"/>
          <w:b/>
          <w:color w:val="auto"/>
          <w:sz w:val="20"/>
          <w:szCs w:val="20"/>
          <w:lang w:val="ru-RU"/>
        </w:rPr>
        <w:t xml:space="preserve"> и </w:t>
      </w:r>
      <w:proofErr w:type="spellStart"/>
      <w:r w:rsidR="00C2167C" w:rsidRPr="002546FB">
        <w:rPr>
          <w:rFonts w:ascii="Arial" w:hAnsi="Arial" w:cs="Arial"/>
          <w:b/>
          <w:color w:val="auto"/>
          <w:sz w:val="20"/>
          <w:szCs w:val="20"/>
          <w:lang w:val="ru-RU"/>
        </w:rPr>
        <w:t>uplink</w:t>
      </w:r>
      <w:proofErr w:type="spellEnd"/>
      <w:r w:rsidR="00C2167C" w:rsidRPr="002546FB">
        <w:rPr>
          <w:rFonts w:ascii="Arial" w:hAnsi="Arial" w:cs="Arial"/>
          <w:b/>
          <w:color w:val="auto"/>
          <w:sz w:val="20"/>
          <w:szCs w:val="20"/>
          <w:lang w:val="ru-RU"/>
        </w:rPr>
        <w:t xml:space="preserve"> NB-</w:t>
      </w:r>
      <w:proofErr w:type="spellStart"/>
      <w:r w:rsidR="00C2167C" w:rsidRPr="002546FB">
        <w:rPr>
          <w:rFonts w:ascii="Arial" w:hAnsi="Arial" w:cs="Arial"/>
          <w:b/>
          <w:color w:val="auto"/>
          <w:sz w:val="20"/>
          <w:szCs w:val="20"/>
          <w:lang w:val="ru-RU"/>
        </w:rPr>
        <w:t>loT</w:t>
      </w:r>
      <w:bookmarkEnd w:id="20"/>
      <w:proofErr w:type="spellEnd"/>
    </w:p>
    <w:p w14:paraId="264B6469" w14:textId="77777777" w:rsidR="00183B89" w:rsidRPr="002546FB" w:rsidRDefault="00183B89" w:rsidP="00275007">
      <w:pPr>
        <w:spacing w:after="0" w:line="240" w:lineRule="auto"/>
        <w:ind w:left="0" w:right="1380" w:firstLine="567"/>
        <w:rPr>
          <w:rFonts w:ascii="Arial" w:hAnsi="Arial" w:cs="Arial"/>
          <w:color w:val="auto"/>
          <w:sz w:val="20"/>
          <w:lang w:val="ru-RU"/>
        </w:rPr>
      </w:pPr>
    </w:p>
    <w:p w14:paraId="3557DAB3" w14:textId="77777777" w:rsidR="00C2167C" w:rsidRPr="002546FB" w:rsidRDefault="00C2167C" w:rsidP="00275007">
      <w:pPr>
        <w:spacing w:after="0" w:line="240" w:lineRule="auto"/>
        <w:ind w:left="0" w:right="0" w:firstLine="567"/>
        <w:rPr>
          <w:rFonts w:ascii="Arial" w:hAnsi="Arial" w:cs="Arial"/>
          <w:color w:val="auto"/>
          <w:sz w:val="20"/>
          <w:lang w:val="ru-RU"/>
        </w:rPr>
      </w:pPr>
      <w:r w:rsidRPr="002546FB">
        <w:rPr>
          <w:rFonts w:ascii="Arial" w:hAnsi="Arial" w:cs="Arial"/>
          <w:color w:val="auto"/>
          <w:sz w:val="20"/>
          <w:lang w:val="ru-RU"/>
        </w:rPr>
        <w:t xml:space="preserve">Диапазоны рабочих частот каналов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и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 xml:space="preserve">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приведены в таблице 1 [1].</w:t>
      </w:r>
    </w:p>
    <w:p w14:paraId="066DD49B" w14:textId="77777777" w:rsidR="00E67F5B" w:rsidRPr="002546FB" w:rsidRDefault="00D81E4E" w:rsidP="00275007">
      <w:pPr>
        <w:spacing w:after="0" w:line="240" w:lineRule="auto"/>
        <w:ind w:left="0" w:right="0" w:firstLine="567"/>
        <w:rPr>
          <w:rFonts w:ascii="Arial" w:hAnsi="Arial" w:cs="Arial"/>
          <w:color w:val="auto"/>
          <w:sz w:val="20"/>
          <w:lang w:val="ru-RU"/>
        </w:rPr>
      </w:pPr>
      <w:r w:rsidRPr="002546FB">
        <w:rPr>
          <w:rFonts w:ascii="Arial" w:hAnsi="Arial" w:cs="Arial"/>
          <w:color w:val="auto"/>
          <w:sz w:val="20"/>
          <w:lang w:val="ru-RU"/>
        </w:rPr>
        <w:t>.</w:t>
      </w:r>
    </w:p>
    <w:p w14:paraId="3E81EE0A" w14:textId="77777777" w:rsidR="00C2167C" w:rsidRPr="002546FB" w:rsidRDefault="00C2167C" w:rsidP="00C2167C">
      <w:pPr>
        <w:tabs>
          <w:tab w:val="left" w:pos="1134"/>
        </w:tabs>
        <w:spacing w:after="0" w:line="240" w:lineRule="auto"/>
        <w:ind w:left="0" w:firstLine="0"/>
        <w:rPr>
          <w:rFonts w:ascii="Arial" w:hAnsi="Arial" w:cs="Arial"/>
          <w:b/>
          <w:color w:val="auto"/>
          <w:sz w:val="20"/>
          <w:lang w:val="ru-RU"/>
        </w:rPr>
      </w:pPr>
      <w:r w:rsidRPr="002546FB">
        <w:rPr>
          <w:rFonts w:ascii="Arial" w:hAnsi="Arial" w:cs="Arial"/>
          <w:b/>
          <w:color w:val="auto"/>
          <w:sz w:val="20"/>
          <w:lang w:val="ru-RU"/>
        </w:rPr>
        <w:t>Таблица 1</w:t>
      </w:r>
    </w:p>
    <w:tbl>
      <w:tblPr>
        <w:tblStyle w:val="a8"/>
        <w:tblW w:w="0" w:type="auto"/>
        <w:tblBorders>
          <w:bottom w:val="double" w:sz="4" w:space="0" w:color="auto"/>
        </w:tblBorders>
        <w:tblLook w:val="04A0" w:firstRow="1" w:lastRow="0" w:firstColumn="1" w:lastColumn="0" w:noHBand="0" w:noVBand="1"/>
      </w:tblPr>
      <w:tblGrid>
        <w:gridCol w:w="1668"/>
        <w:gridCol w:w="3402"/>
        <w:gridCol w:w="3543"/>
        <w:gridCol w:w="1513"/>
      </w:tblGrid>
      <w:tr w:rsidR="002546FB" w:rsidRPr="002546FB" w14:paraId="058189F2" w14:textId="77777777" w:rsidTr="002546FB">
        <w:trPr>
          <w:tblHeader/>
        </w:trPr>
        <w:tc>
          <w:tcPr>
            <w:tcW w:w="1668" w:type="dxa"/>
            <w:vMerge w:val="restart"/>
          </w:tcPr>
          <w:p w14:paraId="1995C429" w14:textId="77777777" w:rsidR="00C2167C" w:rsidRPr="002546FB" w:rsidRDefault="00C2167C" w:rsidP="00C2167C">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Номер </w:t>
            </w:r>
            <w:proofErr w:type="spellStart"/>
            <w:r w:rsidRPr="002546FB">
              <w:rPr>
                <w:rFonts w:ascii="Arial" w:hAnsi="Arial" w:cs="Arial"/>
                <w:color w:val="auto"/>
                <w:sz w:val="20"/>
                <w:lang w:val="ru-RU"/>
              </w:rPr>
              <w:t>даипазона</w:t>
            </w:r>
            <w:proofErr w:type="spellEnd"/>
            <w:r w:rsidRPr="002546FB">
              <w:rPr>
                <w:rFonts w:ascii="Arial" w:hAnsi="Arial" w:cs="Arial"/>
                <w:color w:val="auto"/>
                <w:sz w:val="20"/>
                <w:lang w:val="ru-RU"/>
              </w:rPr>
              <w:t xml:space="preserve"> рабочих частот (</w:t>
            </w:r>
            <w:proofErr w:type="spellStart"/>
            <w:r w:rsidRPr="002546FB">
              <w:rPr>
                <w:rFonts w:ascii="Arial" w:hAnsi="Arial" w:cs="Arial"/>
                <w:color w:val="auto"/>
                <w:sz w:val="20"/>
                <w:lang w:val="ru-RU"/>
              </w:rPr>
              <w:t>Band</w:t>
            </w:r>
            <w:proofErr w:type="spellEnd"/>
            <w:r w:rsidRPr="002546FB">
              <w:rPr>
                <w:rFonts w:ascii="Arial" w:hAnsi="Arial" w:cs="Arial"/>
                <w:color w:val="auto"/>
                <w:sz w:val="20"/>
                <w:lang w:val="ru-RU"/>
              </w:rPr>
              <w:t>)</w:t>
            </w:r>
          </w:p>
        </w:tc>
        <w:tc>
          <w:tcPr>
            <w:tcW w:w="3402" w:type="dxa"/>
          </w:tcPr>
          <w:p w14:paraId="21931A29" w14:textId="77777777" w:rsidR="00C2167C" w:rsidRPr="002546FB" w:rsidRDefault="00C2167C" w:rsidP="00C2167C">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Диапазон рабочих частот канала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w:t>
            </w:r>
          </w:p>
          <w:p w14:paraId="235F5264" w14:textId="77777777" w:rsidR="00C2167C" w:rsidRPr="002546FB" w:rsidRDefault="00C2167C" w:rsidP="00C2167C">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МГц</w:t>
            </w:r>
          </w:p>
        </w:tc>
        <w:tc>
          <w:tcPr>
            <w:tcW w:w="3543" w:type="dxa"/>
          </w:tcPr>
          <w:p w14:paraId="1AE88259" w14:textId="77777777" w:rsidR="00C2167C" w:rsidRPr="002546FB" w:rsidRDefault="00C2167C" w:rsidP="00C2167C">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Диапазон рабочих частот канала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w:t>
            </w:r>
          </w:p>
          <w:p w14:paraId="64DD56C3" w14:textId="77777777" w:rsidR="00C2167C" w:rsidRPr="002546FB" w:rsidRDefault="00C2167C" w:rsidP="00C2167C">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МГц</w:t>
            </w:r>
          </w:p>
        </w:tc>
        <w:tc>
          <w:tcPr>
            <w:tcW w:w="1513" w:type="dxa"/>
            <w:vMerge w:val="restart"/>
          </w:tcPr>
          <w:p w14:paraId="1A566D27" w14:textId="77777777" w:rsidR="00C2167C" w:rsidRPr="002546FB" w:rsidRDefault="00C2167C" w:rsidP="00C2167C">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Режим</w:t>
            </w:r>
          </w:p>
          <w:p w14:paraId="00A643BE" w14:textId="77777777" w:rsidR="00C2167C" w:rsidRPr="002546FB" w:rsidRDefault="00C2167C" w:rsidP="00C2167C">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дуплекса</w:t>
            </w:r>
          </w:p>
        </w:tc>
      </w:tr>
      <w:tr w:rsidR="002546FB" w:rsidRPr="002546FB" w14:paraId="3AB27FA9" w14:textId="77777777" w:rsidTr="002546FB">
        <w:trPr>
          <w:tblHeader/>
        </w:trPr>
        <w:tc>
          <w:tcPr>
            <w:tcW w:w="1668" w:type="dxa"/>
            <w:vMerge/>
          </w:tcPr>
          <w:p w14:paraId="5595CC0D" w14:textId="77777777" w:rsidR="00C2167C" w:rsidRPr="002546FB" w:rsidRDefault="00C2167C" w:rsidP="00275007">
            <w:pPr>
              <w:spacing w:after="0" w:line="240" w:lineRule="auto"/>
              <w:ind w:left="0" w:right="0" w:firstLine="0"/>
              <w:rPr>
                <w:rFonts w:ascii="Arial" w:hAnsi="Arial" w:cs="Arial"/>
                <w:color w:val="auto"/>
                <w:sz w:val="20"/>
                <w:lang w:val="ru-RU"/>
              </w:rPr>
            </w:pPr>
          </w:p>
        </w:tc>
        <w:tc>
          <w:tcPr>
            <w:tcW w:w="3402" w:type="dxa"/>
          </w:tcPr>
          <w:p w14:paraId="6EC1EA77" w14:textId="77777777" w:rsidR="00C2167C" w:rsidRPr="002546FB" w:rsidRDefault="00C2167C" w:rsidP="00C2167C">
            <w:pPr>
              <w:spacing w:after="0" w:line="240" w:lineRule="auto"/>
              <w:ind w:left="0" w:right="0" w:firstLine="0"/>
              <w:jc w:val="center"/>
              <w:rPr>
                <w:rFonts w:ascii="Arial" w:hAnsi="Arial" w:cs="Arial"/>
                <w:color w:val="auto"/>
                <w:sz w:val="20"/>
                <w:lang w:val="ru-RU"/>
              </w:rPr>
            </w:pPr>
            <w:r w:rsidRPr="002546FB">
              <w:rPr>
                <w:rFonts w:ascii="Arial" w:hAnsi="Arial" w:cs="Arial"/>
                <w:noProof/>
                <w:color w:val="auto"/>
                <w:sz w:val="20"/>
                <w:szCs w:val="20"/>
                <w:lang w:eastAsia="ru-RU"/>
              </w:rPr>
              <w:t>F</w:t>
            </w:r>
            <w:r w:rsidRPr="002546FB">
              <w:rPr>
                <w:rFonts w:ascii="Arial" w:hAnsi="Arial" w:cs="Arial"/>
                <w:noProof/>
                <w:color w:val="auto"/>
                <w:sz w:val="20"/>
                <w:szCs w:val="20"/>
                <w:vertAlign w:val="subscript"/>
                <w:lang w:eastAsia="ru-RU"/>
              </w:rPr>
              <w:t xml:space="preserve">UL_low </w:t>
            </w:r>
            <w:r w:rsidRPr="002546FB">
              <w:rPr>
                <w:rFonts w:ascii="Arial" w:hAnsi="Arial" w:cs="Arial"/>
                <w:noProof/>
                <w:color w:val="auto"/>
                <w:sz w:val="20"/>
                <w:szCs w:val="20"/>
                <w:lang w:eastAsia="ru-RU"/>
              </w:rPr>
              <w:t>–</w:t>
            </w:r>
            <w:r w:rsidRPr="002546FB">
              <w:rPr>
                <w:rFonts w:ascii="Arial" w:hAnsi="Arial" w:cs="Arial"/>
                <w:noProof/>
                <w:color w:val="auto"/>
                <w:sz w:val="20"/>
                <w:szCs w:val="20"/>
                <w:vertAlign w:val="subscript"/>
                <w:lang w:eastAsia="ru-RU"/>
              </w:rPr>
              <w:t xml:space="preserve"> </w:t>
            </w:r>
            <w:r w:rsidRPr="002546FB">
              <w:rPr>
                <w:rFonts w:ascii="Arial" w:hAnsi="Arial" w:cs="Arial"/>
                <w:noProof/>
                <w:color w:val="auto"/>
                <w:sz w:val="20"/>
                <w:szCs w:val="20"/>
                <w:lang w:eastAsia="ru-RU"/>
              </w:rPr>
              <w:t>F</w:t>
            </w:r>
            <w:r w:rsidRPr="002546FB">
              <w:rPr>
                <w:rFonts w:ascii="Arial" w:hAnsi="Arial" w:cs="Arial"/>
                <w:noProof/>
                <w:color w:val="auto"/>
                <w:sz w:val="20"/>
                <w:szCs w:val="20"/>
                <w:vertAlign w:val="subscript"/>
                <w:lang w:eastAsia="ru-RU"/>
              </w:rPr>
              <w:t>UL_high</w:t>
            </w:r>
          </w:p>
        </w:tc>
        <w:tc>
          <w:tcPr>
            <w:tcW w:w="3543" w:type="dxa"/>
          </w:tcPr>
          <w:p w14:paraId="204CCCB8" w14:textId="77777777" w:rsidR="00C2167C" w:rsidRPr="002546FB" w:rsidRDefault="00C2167C" w:rsidP="00C2167C">
            <w:pPr>
              <w:spacing w:after="0" w:line="240" w:lineRule="auto"/>
              <w:ind w:left="0" w:right="0" w:firstLine="0"/>
              <w:jc w:val="center"/>
              <w:rPr>
                <w:rFonts w:ascii="Arial" w:hAnsi="Arial" w:cs="Arial"/>
                <w:color w:val="auto"/>
                <w:sz w:val="20"/>
                <w:lang w:val="ru-RU"/>
              </w:rPr>
            </w:pPr>
            <w:r w:rsidRPr="002546FB">
              <w:rPr>
                <w:rFonts w:ascii="Arial" w:hAnsi="Arial" w:cs="Arial"/>
                <w:noProof/>
                <w:color w:val="auto"/>
                <w:sz w:val="20"/>
                <w:szCs w:val="20"/>
                <w:lang w:eastAsia="ru-RU"/>
              </w:rPr>
              <w:t>F</w:t>
            </w:r>
            <w:r w:rsidRPr="002546FB">
              <w:rPr>
                <w:rFonts w:ascii="Arial" w:hAnsi="Arial" w:cs="Arial"/>
                <w:noProof/>
                <w:color w:val="auto"/>
                <w:sz w:val="20"/>
                <w:szCs w:val="20"/>
                <w:vertAlign w:val="subscript"/>
                <w:lang w:eastAsia="ru-RU"/>
              </w:rPr>
              <w:t xml:space="preserve">DL_low </w:t>
            </w:r>
            <w:r w:rsidRPr="002546FB">
              <w:rPr>
                <w:rFonts w:ascii="Arial" w:hAnsi="Arial" w:cs="Arial"/>
                <w:noProof/>
                <w:color w:val="auto"/>
                <w:sz w:val="20"/>
                <w:szCs w:val="20"/>
                <w:lang w:eastAsia="ru-RU"/>
              </w:rPr>
              <w:t xml:space="preserve"> – F</w:t>
            </w:r>
            <w:r w:rsidRPr="002546FB">
              <w:rPr>
                <w:rFonts w:ascii="Arial" w:hAnsi="Arial" w:cs="Arial"/>
                <w:noProof/>
                <w:color w:val="auto"/>
                <w:sz w:val="20"/>
                <w:szCs w:val="20"/>
                <w:vertAlign w:val="subscript"/>
                <w:lang w:eastAsia="ru-RU"/>
              </w:rPr>
              <w:t>DL_high</w:t>
            </w:r>
          </w:p>
        </w:tc>
        <w:tc>
          <w:tcPr>
            <w:tcW w:w="1513" w:type="dxa"/>
            <w:vMerge/>
          </w:tcPr>
          <w:p w14:paraId="3D56817D" w14:textId="77777777" w:rsidR="00C2167C" w:rsidRPr="002546FB" w:rsidRDefault="00C2167C" w:rsidP="00275007">
            <w:pPr>
              <w:spacing w:after="0" w:line="240" w:lineRule="auto"/>
              <w:ind w:left="0" w:right="0" w:firstLine="0"/>
              <w:rPr>
                <w:rFonts w:ascii="Arial" w:hAnsi="Arial" w:cs="Arial"/>
                <w:color w:val="auto"/>
                <w:sz w:val="20"/>
                <w:lang w:val="ru-RU"/>
              </w:rPr>
            </w:pPr>
          </w:p>
        </w:tc>
      </w:tr>
    </w:tbl>
    <w:tbl>
      <w:tblPr>
        <w:tblW w:w="5000" w:type="pct"/>
        <w:jc w:val="center"/>
        <w:tblLayout w:type="fixed"/>
        <w:tblLook w:val="0000" w:firstRow="0" w:lastRow="0" w:firstColumn="0" w:lastColumn="0" w:noHBand="0" w:noVBand="0"/>
      </w:tblPr>
      <w:tblGrid>
        <w:gridCol w:w="1669"/>
        <w:gridCol w:w="3400"/>
        <w:gridCol w:w="3544"/>
        <w:gridCol w:w="1513"/>
      </w:tblGrid>
      <w:tr w:rsidR="00811628" w:rsidRPr="002546FB" w14:paraId="47778282"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6CD85BC5"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w:t>
            </w:r>
          </w:p>
        </w:tc>
        <w:tc>
          <w:tcPr>
            <w:tcW w:w="1679" w:type="pct"/>
            <w:tcBorders>
              <w:top w:val="single" w:sz="4" w:space="0" w:color="auto"/>
              <w:left w:val="single" w:sz="4" w:space="0" w:color="auto"/>
              <w:bottom w:val="single" w:sz="4" w:space="0" w:color="auto"/>
              <w:right w:val="single" w:sz="4" w:space="0" w:color="auto"/>
            </w:tcBorders>
            <w:vAlign w:val="center"/>
          </w:tcPr>
          <w:p w14:paraId="43458B8D"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1920 – 1980 </w:t>
            </w:r>
          </w:p>
        </w:tc>
        <w:tc>
          <w:tcPr>
            <w:tcW w:w="1750" w:type="pct"/>
            <w:tcBorders>
              <w:top w:val="single" w:sz="4" w:space="0" w:color="auto"/>
              <w:left w:val="single" w:sz="4" w:space="0" w:color="auto"/>
              <w:bottom w:val="single" w:sz="4" w:space="0" w:color="auto"/>
              <w:right w:val="single" w:sz="4" w:space="0" w:color="auto"/>
            </w:tcBorders>
            <w:vAlign w:val="center"/>
          </w:tcPr>
          <w:p w14:paraId="5E078B25"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2110 – 2170 </w:t>
            </w:r>
          </w:p>
        </w:tc>
        <w:tc>
          <w:tcPr>
            <w:tcW w:w="747" w:type="pct"/>
            <w:tcBorders>
              <w:top w:val="single" w:sz="4" w:space="0" w:color="auto"/>
              <w:left w:val="single" w:sz="4" w:space="0" w:color="auto"/>
              <w:bottom w:val="single" w:sz="4" w:space="0" w:color="auto"/>
              <w:right w:val="single" w:sz="4" w:space="0" w:color="auto"/>
            </w:tcBorders>
          </w:tcPr>
          <w:p w14:paraId="6271EBFF"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512E232F"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4ED68C25"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w:t>
            </w:r>
          </w:p>
        </w:tc>
        <w:tc>
          <w:tcPr>
            <w:tcW w:w="1679" w:type="pct"/>
            <w:tcBorders>
              <w:top w:val="single" w:sz="4" w:space="0" w:color="auto"/>
              <w:left w:val="single" w:sz="4" w:space="0" w:color="auto"/>
              <w:bottom w:val="single" w:sz="4" w:space="0" w:color="auto"/>
              <w:right w:val="single" w:sz="4" w:space="0" w:color="auto"/>
            </w:tcBorders>
            <w:vAlign w:val="center"/>
          </w:tcPr>
          <w:p w14:paraId="17CB35E5"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1850 – 1910 </w:t>
            </w:r>
          </w:p>
        </w:tc>
        <w:tc>
          <w:tcPr>
            <w:tcW w:w="1750" w:type="pct"/>
            <w:tcBorders>
              <w:top w:val="single" w:sz="4" w:space="0" w:color="auto"/>
              <w:left w:val="single" w:sz="4" w:space="0" w:color="auto"/>
              <w:bottom w:val="single" w:sz="4" w:space="0" w:color="auto"/>
              <w:right w:val="single" w:sz="4" w:space="0" w:color="auto"/>
            </w:tcBorders>
            <w:vAlign w:val="center"/>
          </w:tcPr>
          <w:p w14:paraId="69DF4C7C"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1930 – 1990 </w:t>
            </w:r>
          </w:p>
        </w:tc>
        <w:tc>
          <w:tcPr>
            <w:tcW w:w="747" w:type="pct"/>
            <w:tcBorders>
              <w:top w:val="single" w:sz="4" w:space="0" w:color="auto"/>
              <w:left w:val="single" w:sz="4" w:space="0" w:color="auto"/>
              <w:bottom w:val="single" w:sz="4" w:space="0" w:color="auto"/>
              <w:right w:val="single" w:sz="4" w:space="0" w:color="auto"/>
            </w:tcBorders>
          </w:tcPr>
          <w:p w14:paraId="36861706"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2546FB" w:rsidRPr="002546FB" w14:paraId="335FF538" w14:textId="77777777" w:rsidTr="002546FB">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7208B264"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3</w:t>
            </w:r>
          </w:p>
        </w:tc>
        <w:tc>
          <w:tcPr>
            <w:tcW w:w="1679" w:type="pct"/>
            <w:tcBorders>
              <w:top w:val="single" w:sz="4" w:space="0" w:color="auto"/>
              <w:left w:val="single" w:sz="4" w:space="0" w:color="auto"/>
              <w:bottom w:val="single" w:sz="4" w:space="0" w:color="auto"/>
              <w:right w:val="single" w:sz="4" w:space="0" w:color="auto"/>
            </w:tcBorders>
            <w:vAlign w:val="center"/>
          </w:tcPr>
          <w:p w14:paraId="52B08AE2"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1710 </w:t>
            </w:r>
            <w:proofErr w:type="gramStart"/>
            <w:r w:rsidRPr="002546FB">
              <w:rPr>
                <w:rFonts w:ascii="Arial" w:eastAsia="DengXian" w:hAnsi="Arial" w:cs="Arial"/>
                <w:color w:val="auto"/>
                <w:sz w:val="20"/>
                <w:szCs w:val="20"/>
                <w:lang w:val="en-GB" w:eastAsia="en-GB"/>
              </w:rPr>
              <w:t>–  1785</w:t>
            </w:r>
            <w:proofErr w:type="gramEnd"/>
            <w:r w:rsidRPr="002546FB">
              <w:rPr>
                <w:rFonts w:ascii="Arial" w:eastAsia="DengXian" w:hAnsi="Arial" w:cs="Arial"/>
                <w:color w:val="auto"/>
                <w:sz w:val="20"/>
                <w:szCs w:val="20"/>
                <w:lang w:val="en-GB" w:eastAsia="en-GB"/>
              </w:rPr>
              <w:t xml:space="preserve"> </w:t>
            </w:r>
          </w:p>
        </w:tc>
        <w:tc>
          <w:tcPr>
            <w:tcW w:w="1750" w:type="pct"/>
            <w:tcBorders>
              <w:top w:val="single" w:sz="4" w:space="0" w:color="auto"/>
              <w:left w:val="single" w:sz="4" w:space="0" w:color="auto"/>
              <w:bottom w:val="single" w:sz="4" w:space="0" w:color="auto"/>
              <w:right w:val="single" w:sz="4" w:space="0" w:color="auto"/>
            </w:tcBorders>
            <w:vAlign w:val="center"/>
          </w:tcPr>
          <w:p w14:paraId="59CCD0F3"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1805 – 1880 </w:t>
            </w:r>
          </w:p>
        </w:tc>
        <w:tc>
          <w:tcPr>
            <w:tcW w:w="747" w:type="pct"/>
            <w:tcBorders>
              <w:top w:val="double" w:sz="4" w:space="0" w:color="auto"/>
              <w:left w:val="single" w:sz="4" w:space="0" w:color="auto"/>
              <w:bottom w:val="single" w:sz="4" w:space="0" w:color="auto"/>
              <w:right w:val="single" w:sz="4" w:space="0" w:color="auto"/>
            </w:tcBorders>
          </w:tcPr>
          <w:p w14:paraId="2178D3BE"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5498D6B3"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034F2CFB"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4</w:t>
            </w:r>
          </w:p>
        </w:tc>
        <w:tc>
          <w:tcPr>
            <w:tcW w:w="1679" w:type="pct"/>
            <w:tcBorders>
              <w:top w:val="single" w:sz="4" w:space="0" w:color="auto"/>
              <w:left w:val="single" w:sz="4" w:space="0" w:color="auto"/>
              <w:bottom w:val="single" w:sz="4" w:space="0" w:color="auto"/>
              <w:right w:val="single" w:sz="4" w:space="0" w:color="auto"/>
            </w:tcBorders>
          </w:tcPr>
          <w:p w14:paraId="0F7D3F2D"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1710 – 1755 </w:t>
            </w:r>
          </w:p>
        </w:tc>
        <w:tc>
          <w:tcPr>
            <w:tcW w:w="1750" w:type="pct"/>
            <w:tcBorders>
              <w:top w:val="single" w:sz="4" w:space="0" w:color="auto"/>
              <w:left w:val="single" w:sz="4" w:space="0" w:color="auto"/>
              <w:bottom w:val="single" w:sz="4" w:space="0" w:color="auto"/>
              <w:right w:val="single" w:sz="4" w:space="0" w:color="auto"/>
            </w:tcBorders>
          </w:tcPr>
          <w:p w14:paraId="52ED5859"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2110 – 2155 </w:t>
            </w:r>
          </w:p>
        </w:tc>
        <w:tc>
          <w:tcPr>
            <w:tcW w:w="747" w:type="pct"/>
            <w:tcBorders>
              <w:top w:val="single" w:sz="4" w:space="0" w:color="auto"/>
              <w:left w:val="single" w:sz="4" w:space="0" w:color="auto"/>
              <w:bottom w:val="single" w:sz="4" w:space="0" w:color="auto"/>
              <w:right w:val="single" w:sz="4" w:space="0" w:color="auto"/>
            </w:tcBorders>
          </w:tcPr>
          <w:p w14:paraId="7663253F"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017945E4"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067171C3"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5</w:t>
            </w:r>
          </w:p>
        </w:tc>
        <w:tc>
          <w:tcPr>
            <w:tcW w:w="1679" w:type="pct"/>
            <w:tcBorders>
              <w:top w:val="single" w:sz="4" w:space="0" w:color="auto"/>
              <w:left w:val="single" w:sz="4" w:space="0" w:color="auto"/>
              <w:bottom w:val="single" w:sz="4" w:space="0" w:color="auto"/>
              <w:right w:val="single" w:sz="4" w:space="0" w:color="auto"/>
            </w:tcBorders>
          </w:tcPr>
          <w:p w14:paraId="49260C6C"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824 – 849 </w:t>
            </w:r>
          </w:p>
        </w:tc>
        <w:tc>
          <w:tcPr>
            <w:tcW w:w="1750" w:type="pct"/>
            <w:tcBorders>
              <w:top w:val="single" w:sz="4" w:space="0" w:color="auto"/>
              <w:left w:val="single" w:sz="4" w:space="0" w:color="auto"/>
              <w:bottom w:val="single" w:sz="4" w:space="0" w:color="auto"/>
              <w:right w:val="single" w:sz="4" w:space="0" w:color="auto"/>
            </w:tcBorders>
          </w:tcPr>
          <w:p w14:paraId="53B7691E"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gramStart"/>
            <w:r w:rsidRPr="002546FB">
              <w:rPr>
                <w:rFonts w:ascii="Arial" w:eastAsia="DengXian" w:hAnsi="Arial" w:cs="Arial"/>
                <w:color w:val="auto"/>
                <w:sz w:val="20"/>
                <w:szCs w:val="20"/>
                <w:lang w:val="en-GB" w:eastAsia="en-GB"/>
              </w:rPr>
              <w:t>869  –</w:t>
            </w:r>
            <w:proofErr w:type="gramEnd"/>
            <w:r w:rsidRPr="002546FB">
              <w:rPr>
                <w:rFonts w:ascii="Arial" w:eastAsia="DengXian" w:hAnsi="Arial" w:cs="Arial"/>
                <w:color w:val="auto"/>
                <w:sz w:val="20"/>
                <w:szCs w:val="20"/>
                <w:lang w:val="en-GB" w:eastAsia="en-GB"/>
              </w:rPr>
              <w:t xml:space="preserve"> 894</w:t>
            </w:r>
          </w:p>
        </w:tc>
        <w:tc>
          <w:tcPr>
            <w:tcW w:w="747" w:type="pct"/>
            <w:tcBorders>
              <w:top w:val="single" w:sz="4" w:space="0" w:color="auto"/>
              <w:left w:val="single" w:sz="4" w:space="0" w:color="auto"/>
              <w:bottom w:val="single" w:sz="4" w:space="0" w:color="auto"/>
              <w:right w:val="single" w:sz="4" w:space="0" w:color="auto"/>
            </w:tcBorders>
          </w:tcPr>
          <w:p w14:paraId="3E489497"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59334D11"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247AF7EC" w14:textId="77777777" w:rsidR="00811628" w:rsidRPr="002546FB" w:rsidRDefault="00811628"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6</w:t>
            </w:r>
          </w:p>
        </w:tc>
        <w:tc>
          <w:tcPr>
            <w:tcW w:w="1679" w:type="pct"/>
            <w:tcBorders>
              <w:top w:val="single" w:sz="4" w:space="0" w:color="auto"/>
              <w:left w:val="single" w:sz="4" w:space="0" w:color="auto"/>
              <w:bottom w:val="single" w:sz="4" w:space="0" w:color="auto"/>
              <w:right w:val="single" w:sz="4" w:space="0" w:color="auto"/>
            </w:tcBorders>
            <w:vAlign w:val="center"/>
          </w:tcPr>
          <w:p w14:paraId="1C85E624"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830 – 840  </w:t>
            </w:r>
          </w:p>
        </w:tc>
        <w:tc>
          <w:tcPr>
            <w:tcW w:w="1750" w:type="pct"/>
            <w:tcBorders>
              <w:top w:val="single" w:sz="4" w:space="0" w:color="auto"/>
              <w:left w:val="single" w:sz="4" w:space="0" w:color="auto"/>
              <w:bottom w:val="single" w:sz="4" w:space="0" w:color="auto"/>
              <w:right w:val="single" w:sz="4" w:space="0" w:color="auto"/>
            </w:tcBorders>
            <w:vAlign w:val="center"/>
          </w:tcPr>
          <w:p w14:paraId="57DAA40B"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875 – 885 </w:t>
            </w:r>
          </w:p>
        </w:tc>
        <w:tc>
          <w:tcPr>
            <w:tcW w:w="747" w:type="pct"/>
            <w:tcBorders>
              <w:top w:val="single" w:sz="4" w:space="0" w:color="auto"/>
              <w:left w:val="single" w:sz="4" w:space="0" w:color="auto"/>
              <w:bottom w:val="single" w:sz="4" w:space="0" w:color="auto"/>
              <w:right w:val="single" w:sz="4" w:space="0" w:color="auto"/>
            </w:tcBorders>
          </w:tcPr>
          <w:p w14:paraId="79D41B96"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1EEBA996"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20205D85"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7</w:t>
            </w:r>
          </w:p>
        </w:tc>
        <w:tc>
          <w:tcPr>
            <w:tcW w:w="1679" w:type="pct"/>
            <w:tcBorders>
              <w:top w:val="single" w:sz="4" w:space="0" w:color="auto"/>
              <w:left w:val="single" w:sz="4" w:space="0" w:color="auto"/>
              <w:bottom w:val="single" w:sz="4" w:space="0" w:color="auto"/>
              <w:right w:val="single" w:sz="4" w:space="0" w:color="auto"/>
            </w:tcBorders>
            <w:vAlign w:val="center"/>
          </w:tcPr>
          <w:p w14:paraId="14B070B7"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2500 – 2570 </w:t>
            </w:r>
          </w:p>
        </w:tc>
        <w:tc>
          <w:tcPr>
            <w:tcW w:w="1750" w:type="pct"/>
            <w:tcBorders>
              <w:top w:val="single" w:sz="4" w:space="0" w:color="auto"/>
              <w:left w:val="single" w:sz="4" w:space="0" w:color="auto"/>
              <w:bottom w:val="single" w:sz="4" w:space="0" w:color="auto"/>
              <w:right w:val="single" w:sz="4" w:space="0" w:color="auto"/>
            </w:tcBorders>
            <w:vAlign w:val="center"/>
          </w:tcPr>
          <w:p w14:paraId="4FE0D533"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2620 – 2690 </w:t>
            </w:r>
          </w:p>
        </w:tc>
        <w:tc>
          <w:tcPr>
            <w:tcW w:w="747" w:type="pct"/>
            <w:tcBorders>
              <w:top w:val="single" w:sz="4" w:space="0" w:color="auto"/>
              <w:left w:val="single" w:sz="4" w:space="0" w:color="auto"/>
              <w:bottom w:val="single" w:sz="4" w:space="0" w:color="auto"/>
              <w:right w:val="single" w:sz="4" w:space="0" w:color="auto"/>
            </w:tcBorders>
          </w:tcPr>
          <w:p w14:paraId="7F5FF29F"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0BF7F77E" w14:textId="77777777" w:rsidTr="00811628">
        <w:trPr>
          <w:trHeight w:val="221"/>
          <w:jc w:val="center"/>
        </w:trPr>
        <w:tc>
          <w:tcPr>
            <w:tcW w:w="824" w:type="pct"/>
            <w:tcBorders>
              <w:top w:val="single" w:sz="4" w:space="0" w:color="auto"/>
              <w:left w:val="single" w:sz="4" w:space="0" w:color="auto"/>
              <w:bottom w:val="single" w:sz="4" w:space="0" w:color="auto"/>
              <w:right w:val="single" w:sz="4" w:space="0" w:color="auto"/>
            </w:tcBorders>
            <w:vAlign w:val="center"/>
          </w:tcPr>
          <w:p w14:paraId="51D5A1A7" w14:textId="77777777" w:rsidR="00811628" w:rsidRPr="002546FB" w:rsidRDefault="00811628" w:rsidP="00E40395">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2546FB">
              <w:rPr>
                <w:rFonts w:ascii="Arial" w:eastAsia="DengXian" w:hAnsi="Arial" w:cs="Arial"/>
                <w:color w:val="auto"/>
                <w:sz w:val="20"/>
                <w:szCs w:val="20"/>
                <w:lang w:val="en-GB" w:eastAsia="en-GB"/>
              </w:rPr>
              <w:t>8</w:t>
            </w:r>
          </w:p>
        </w:tc>
        <w:tc>
          <w:tcPr>
            <w:tcW w:w="1679" w:type="pct"/>
            <w:tcBorders>
              <w:top w:val="single" w:sz="4" w:space="0" w:color="auto"/>
              <w:left w:val="single" w:sz="4" w:space="0" w:color="auto"/>
              <w:bottom w:val="single" w:sz="4" w:space="0" w:color="auto"/>
              <w:right w:val="single" w:sz="4" w:space="0" w:color="auto"/>
            </w:tcBorders>
            <w:vAlign w:val="center"/>
          </w:tcPr>
          <w:p w14:paraId="0BA76C6C"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880 – 915 </w:t>
            </w:r>
          </w:p>
        </w:tc>
        <w:tc>
          <w:tcPr>
            <w:tcW w:w="1750" w:type="pct"/>
            <w:tcBorders>
              <w:top w:val="single" w:sz="4" w:space="0" w:color="auto"/>
              <w:left w:val="single" w:sz="4" w:space="0" w:color="auto"/>
              <w:bottom w:val="single" w:sz="4" w:space="0" w:color="auto"/>
              <w:right w:val="single" w:sz="4" w:space="0" w:color="auto"/>
            </w:tcBorders>
            <w:vAlign w:val="center"/>
          </w:tcPr>
          <w:p w14:paraId="30F71C2A"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925 – 960 </w:t>
            </w:r>
          </w:p>
        </w:tc>
        <w:tc>
          <w:tcPr>
            <w:tcW w:w="747" w:type="pct"/>
            <w:tcBorders>
              <w:top w:val="single" w:sz="4" w:space="0" w:color="auto"/>
              <w:left w:val="single" w:sz="4" w:space="0" w:color="auto"/>
              <w:bottom w:val="single" w:sz="4" w:space="0" w:color="auto"/>
              <w:right w:val="single" w:sz="4" w:space="0" w:color="auto"/>
            </w:tcBorders>
          </w:tcPr>
          <w:p w14:paraId="13004230"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299AE4F4"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42DE5E43"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9</w:t>
            </w:r>
          </w:p>
        </w:tc>
        <w:tc>
          <w:tcPr>
            <w:tcW w:w="1679" w:type="pct"/>
            <w:tcBorders>
              <w:top w:val="single" w:sz="4" w:space="0" w:color="auto"/>
              <w:left w:val="single" w:sz="4" w:space="0" w:color="auto"/>
              <w:bottom w:val="single" w:sz="4" w:space="0" w:color="auto"/>
              <w:right w:val="single" w:sz="4" w:space="0" w:color="auto"/>
            </w:tcBorders>
            <w:vAlign w:val="center"/>
          </w:tcPr>
          <w:p w14:paraId="67D300BC"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1749,9 – 1784,9 </w:t>
            </w:r>
          </w:p>
        </w:tc>
        <w:tc>
          <w:tcPr>
            <w:tcW w:w="1750" w:type="pct"/>
            <w:tcBorders>
              <w:top w:val="single" w:sz="4" w:space="0" w:color="auto"/>
              <w:left w:val="single" w:sz="4" w:space="0" w:color="auto"/>
              <w:bottom w:val="single" w:sz="4" w:space="0" w:color="auto"/>
              <w:right w:val="single" w:sz="4" w:space="0" w:color="auto"/>
            </w:tcBorders>
            <w:vAlign w:val="center"/>
          </w:tcPr>
          <w:p w14:paraId="24D028AE"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1844,9 – 1879,9 </w:t>
            </w:r>
          </w:p>
        </w:tc>
        <w:tc>
          <w:tcPr>
            <w:tcW w:w="747" w:type="pct"/>
            <w:tcBorders>
              <w:top w:val="single" w:sz="4" w:space="0" w:color="auto"/>
              <w:left w:val="single" w:sz="4" w:space="0" w:color="auto"/>
              <w:bottom w:val="single" w:sz="4" w:space="0" w:color="auto"/>
              <w:right w:val="single" w:sz="4" w:space="0" w:color="auto"/>
            </w:tcBorders>
          </w:tcPr>
          <w:p w14:paraId="60B562C4"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68A2C0B2"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364E1FC3"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10</w:t>
            </w:r>
          </w:p>
        </w:tc>
        <w:tc>
          <w:tcPr>
            <w:tcW w:w="1679" w:type="pct"/>
            <w:tcBorders>
              <w:top w:val="single" w:sz="4" w:space="0" w:color="auto"/>
              <w:left w:val="single" w:sz="4" w:space="0" w:color="auto"/>
              <w:bottom w:val="single" w:sz="4" w:space="0" w:color="auto"/>
              <w:right w:val="single" w:sz="4" w:space="0" w:color="auto"/>
            </w:tcBorders>
          </w:tcPr>
          <w:p w14:paraId="6E253B60"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1710 – 1770 </w:t>
            </w:r>
          </w:p>
        </w:tc>
        <w:tc>
          <w:tcPr>
            <w:tcW w:w="1750" w:type="pct"/>
            <w:tcBorders>
              <w:top w:val="single" w:sz="4" w:space="0" w:color="auto"/>
              <w:left w:val="single" w:sz="4" w:space="0" w:color="auto"/>
              <w:bottom w:val="single" w:sz="4" w:space="0" w:color="auto"/>
              <w:right w:val="single" w:sz="4" w:space="0" w:color="auto"/>
            </w:tcBorders>
          </w:tcPr>
          <w:p w14:paraId="2563D347"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2110 – 2170 </w:t>
            </w:r>
          </w:p>
        </w:tc>
        <w:tc>
          <w:tcPr>
            <w:tcW w:w="747" w:type="pct"/>
            <w:tcBorders>
              <w:top w:val="single" w:sz="4" w:space="0" w:color="auto"/>
              <w:left w:val="single" w:sz="4" w:space="0" w:color="auto"/>
              <w:bottom w:val="single" w:sz="4" w:space="0" w:color="auto"/>
              <w:right w:val="single" w:sz="4" w:space="0" w:color="auto"/>
            </w:tcBorders>
          </w:tcPr>
          <w:p w14:paraId="01AD18F3"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17885239"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46C76321"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11</w:t>
            </w:r>
          </w:p>
        </w:tc>
        <w:tc>
          <w:tcPr>
            <w:tcW w:w="1679" w:type="pct"/>
            <w:tcBorders>
              <w:top w:val="single" w:sz="4" w:space="0" w:color="auto"/>
              <w:left w:val="single" w:sz="4" w:space="0" w:color="auto"/>
              <w:bottom w:val="single" w:sz="4" w:space="0" w:color="auto"/>
              <w:right w:val="single" w:sz="4" w:space="0" w:color="auto"/>
            </w:tcBorders>
          </w:tcPr>
          <w:p w14:paraId="6A32BA22"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1427,9 – 1447,9 </w:t>
            </w:r>
          </w:p>
        </w:tc>
        <w:tc>
          <w:tcPr>
            <w:tcW w:w="1750" w:type="pct"/>
            <w:tcBorders>
              <w:top w:val="single" w:sz="4" w:space="0" w:color="auto"/>
              <w:left w:val="single" w:sz="4" w:space="0" w:color="auto"/>
              <w:bottom w:val="single" w:sz="4" w:space="0" w:color="auto"/>
              <w:right w:val="single" w:sz="4" w:space="0" w:color="auto"/>
            </w:tcBorders>
          </w:tcPr>
          <w:p w14:paraId="371B9FB1"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1475,9 – 1495,9 </w:t>
            </w:r>
          </w:p>
        </w:tc>
        <w:tc>
          <w:tcPr>
            <w:tcW w:w="747" w:type="pct"/>
            <w:tcBorders>
              <w:top w:val="single" w:sz="4" w:space="0" w:color="auto"/>
              <w:left w:val="single" w:sz="4" w:space="0" w:color="auto"/>
              <w:bottom w:val="single" w:sz="4" w:space="0" w:color="auto"/>
              <w:right w:val="single" w:sz="4" w:space="0" w:color="auto"/>
            </w:tcBorders>
          </w:tcPr>
          <w:p w14:paraId="39CA0E03"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69F60B34"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63C712F8"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12</w:t>
            </w:r>
          </w:p>
        </w:tc>
        <w:tc>
          <w:tcPr>
            <w:tcW w:w="1679" w:type="pct"/>
            <w:tcBorders>
              <w:top w:val="single" w:sz="4" w:space="0" w:color="auto"/>
              <w:left w:val="single" w:sz="4" w:space="0" w:color="auto"/>
              <w:bottom w:val="single" w:sz="4" w:space="0" w:color="auto"/>
              <w:right w:val="single" w:sz="4" w:space="0" w:color="auto"/>
            </w:tcBorders>
          </w:tcPr>
          <w:p w14:paraId="672FB21F"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699 – 716 </w:t>
            </w:r>
          </w:p>
        </w:tc>
        <w:tc>
          <w:tcPr>
            <w:tcW w:w="1750" w:type="pct"/>
            <w:tcBorders>
              <w:top w:val="single" w:sz="4" w:space="0" w:color="auto"/>
              <w:left w:val="single" w:sz="4" w:space="0" w:color="auto"/>
              <w:bottom w:val="single" w:sz="4" w:space="0" w:color="auto"/>
              <w:right w:val="single" w:sz="4" w:space="0" w:color="auto"/>
            </w:tcBorders>
          </w:tcPr>
          <w:p w14:paraId="2BD13D09"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729 – 746 </w:t>
            </w:r>
          </w:p>
        </w:tc>
        <w:tc>
          <w:tcPr>
            <w:tcW w:w="747" w:type="pct"/>
            <w:tcBorders>
              <w:top w:val="single" w:sz="4" w:space="0" w:color="auto"/>
              <w:left w:val="single" w:sz="4" w:space="0" w:color="auto"/>
              <w:bottom w:val="single" w:sz="4" w:space="0" w:color="auto"/>
              <w:right w:val="single" w:sz="4" w:space="0" w:color="auto"/>
            </w:tcBorders>
          </w:tcPr>
          <w:p w14:paraId="151F39B8"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33114016"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1F18AF0C"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13</w:t>
            </w:r>
          </w:p>
        </w:tc>
        <w:tc>
          <w:tcPr>
            <w:tcW w:w="1679" w:type="pct"/>
            <w:tcBorders>
              <w:top w:val="single" w:sz="4" w:space="0" w:color="auto"/>
              <w:left w:val="single" w:sz="4" w:space="0" w:color="auto"/>
              <w:bottom w:val="single" w:sz="4" w:space="0" w:color="auto"/>
              <w:right w:val="single" w:sz="4" w:space="0" w:color="auto"/>
            </w:tcBorders>
          </w:tcPr>
          <w:p w14:paraId="11001B15"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777 – 787 </w:t>
            </w:r>
          </w:p>
        </w:tc>
        <w:tc>
          <w:tcPr>
            <w:tcW w:w="1750" w:type="pct"/>
            <w:tcBorders>
              <w:top w:val="single" w:sz="4" w:space="0" w:color="auto"/>
              <w:left w:val="single" w:sz="4" w:space="0" w:color="auto"/>
              <w:bottom w:val="single" w:sz="4" w:space="0" w:color="auto"/>
              <w:right w:val="single" w:sz="4" w:space="0" w:color="auto"/>
            </w:tcBorders>
          </w:tcPr>
          <w:p w14:paraId="4C1B9F30"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746 – 756 </w:t>
            </w:r>
          </w:p>
        </w:tc>
        <w:tc>
          <w:tcPr>
            <w:tcW w:w="747" w:type="pct"/>
            <w:tcBorders>
              <w:top w:val="single" w:sz="4" w:space="0" w:color="auto"/>
              <w:left w:val="single" w:sz="4" w:space="0" w:color="auto"/>
              <w:bottom w:val="single" w:sz="4" w:space="0" w:color="auto"/>
              <w:right w:val="single" w:sz="4" w:space="0" w:color="auto"/>
            </w:tcBorders>
          </w:tcPr>
          <w:p w14:paraId="5AB6D4DE"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1D4BEAC6"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37D45400"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14</w:t>
            </w:r>
          </w:p>
        </w:tc>
        <w:tc>
          <w:tcPr>
            <w:tcW w:w="1679" w:type="pct"/>
            <w:tcBorders>
              <w:top w:val="single" w:sz="4" w:space="0" w:color="auto"/>
              <w:left w:val="single" w:sz="4" w:space="0" w:color="auto"/>
              <w:bottom w:val="single" w:sz="4" w:space="0" w:color="auto"/>
              <w:right w:val="single" w:sz="4" w:space="0" w:color="auto"/>
            </w:tcBorders>
          </w:tcPr>
          <w:p w14:paraId="67A74CD4"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788 – 798 </w:t>
            </w:r>
          </w:p>
        </w:tc>
        <w:tc>
          <w:tcPr>
            <w:tcW w:w="1750" w:type="pct"/>
            <w:tcBorders>
              <w:top w:val="single" w:sz="4" w:space="0" w:color="auto"/>
              <w:left w:val="single" w:sz="4" w:space="0" w:color="auto"/>
              <w:bottom w:val="single" w:sz="4" w:space="0" w:color="auto"/>
              <w:right w:val="single" w:sz="4" w:space="0" w:color="auto"/>
            </w:tcBorders>
          </w:tcPr>
          <w:p w14:paraId="183B5023"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758 – 768 </w:t>
            </w:r>
          </w:p>
        </w:tc>
        <w:tc>
          <w:tcPr>
            <w:tcW w:w="747" w:type="pct"/>
            <w:tcBorders>
              <w:top w:val="single" w:sz="4" w:space="0" w:color="auto"/>
              <w:left w:val="single" w:sz="4" w:space="0" w:color="auto"/>
              <w:bottom w:val="single" w:sz="4" w:space="0" w:color="auto"/>
              <w:right w:val="single" w:sz="4" w:space="0" w:color="auto"/>
            </w:tcBorders>
          </w:tcPr>
          <w:p w14:paraId="367E1081"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C30963" w:rsidRPr="002546FB" w14:paraId="63D96C88"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047A7378"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15</w:t>
            </w:r>
          </w:p>
        </w:tc>
        <w:tc>
          <w:tcPr>
            <w:tcW w:w="1679" w:type="pct"/>
            <w:tcBorders>
              <w:top w:val="single" w:sz="4" w:space="0" w:color="auto"/>
              <w:left w:val="single" w:sz="4" w:space="0" w:color="auto"/>
              <w:bottom w:val="single" w:sz="4" w:space="0" w:color="auto"/>
              <w:right w:val="single" w:sz="4" w:space="0" w:color="auto"/>
            </w:tcBorders>
          </w:tcPr>
          <w:p w14:paraId="68AC6549" w14:textId="77777777" w:rsidR="00C30963"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резервный</w:t>
            </w:r>
            <w:proofErr w:type="spellEnd"/>
          </w:p>
        </w:tc>
        <w:tc>
          <w:tcPr>
            <w:tcW w:w="1750" w:type="pct"/>
            <w:tcBorders>
              <w:top w:val="single" w:sz="4" w:space="0" w:color="auto"/>
              <w:bottom w:val="single" w:sz="4" w:space="0" w:color="auto"/>
              <w:right w:val="single" w:sz="4" w:space="0" w:color="auto"/>
            </w:tcBorders>
          </w:tcPr>
          <w:p w14:paraId="38B67F2E" w14:textId="77777777" w:rsidR="00C30963"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резервный</w:t>
            </w:r>
            <w:proofErr w:type="spellEnd"/>
          </w:p>
        </w:tc>
        <w:tc>
          <w:tcPr>
            <w:tcW w:w="747" w:type="pct"/>
            <w:tcBorders>
              <w:top w:val="single" w:sz="4" w:space="0" w:color="auto"/>
              <w:left w:val="single" w:sz="4" w:space="0" w:color="auto"/>
              <w:bottom w:val="single" w:sz="4" w:space="0" w:color="auto"/>
              <w:right w:val="single" w:sz="4" w:space="0" w:color="auto"/>
            </w:tcBorders>
          </w:tcPr>
          <w:p w14:paraId="4C39E37F"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C30963" w:rsidRPr="002546FB" w14:paraId="2F192309"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27257EBD"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16</w:t>
            </w:r>
          </w:p>
        </w:tc>
        <w:tc>
          <w:tcPr>
            <w:tcW w:w="1679" w:type="pct"/>
            <w:tcBorders>
              <w:top w:val="single" w:sz="4" w:space="0" w:color="auto"/>
              <w:left w:val="single" w:sz="4" w:space="0" w:color="auto"/>
              <w:bottom w:val="single" w:sz="4" w:space="0" w:color="auto"/>
              <w:right w:val="single" w:sz="4" w:space="0" w:color="auto"/>
            </w:tcBorders>
          </w:tcPr>
          <w:p w14:paraId="647BF0A0" w14:textId="77777777" w:rsidR="00C30963"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резервный</w:t>
            </w:r>
            <w:proofErr w:type="spellEnd"/>
          </w:p>
        </w:tc>
        <w:tc>
          <w:tcPr>
            <w:tcW w:w="1750" w:type="pct"/>
            <w:tcBorders>
              <w:top w:val="single" w:sz="4" w:space="0" w:color="auto"/>
              <w:bottom w:val="single" w:sz="4" w:space="0" w:color="auto"/>
              <w:right w:val="single" w:sz="4" w:space="0" w:color="auto"/>
            </w:tcBorders>
          </w:tcPr>
          <w:p w14:paraId="01CB0D69" w14:textId="77777777" w:rsidR="00C30963"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резервный</w:t>
            </w:r>
            <w:proofErr w:type="spellEnd"/>
          </w:p>
        </w:tc>
        <w:tc>
          <w:tcPr>
            <w:tcW w:w="747" w:type="pct"/>
            <w:tcBorders>
              <w:top w:val="single" w:sz="4" w:space="0" w:color="auto"/>
              <w:left w:val="single" w:sz="4" w:space="0" w:color="auto"/>
              <w:bottom w:val="single" w:sz="4" w:space="0" w:color="auto"/>
              <w:right w:val="single" w:sz="4" w:space="0" w:color="auto"/>
            </w:tcBorders>
          </w:tcPr>
          <w:p w14:paraId="65CE1C1B"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14EA1C43"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7261D7F9"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17</w:t>
            </w:r>
          </w:p>
        </w:tc>
        <w:tc>
          <w:tcPr>
            <w:tcW w:w="1679" w:type="pct"/>
            <w:tcBorders>
              <w:top w:val="single" w:sz="4" w:space="0" w:color="auto"/>
              <w:left w:val="single" w:sz="4" w:space="0" w:color="auto"/>
              <w:bottom w:val="single" w:sz="4" w:space="0" w:color="auto"/>
              <w:right w:val="single" w:sz="4" w:space="0" w:color="auto"/>
            </w:tcBorders>
          </w:tcPr>
          <w:p w14:paraId="2EA76524"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gramStart"/>
            <w:r w:rsidRPr="002546FB">
              <w:rPr>
                <w:rFonts w:ascii="Arial" w:eastAsia="DengXian" w:hAnsi="Arial" w:cs="Arial"/>
                <w:color w:val="auto"/>
                <w:sz w:val="20"/>
                <w:szCs w:val="20"/>
                <w:lang w:val="en-GB" w:eastAsia="en-GB"/>
              </w:rPr>
              <w:t>704  –</w:t>
            </w:r>
            <w:proofErr w:type="gramEnd"/>
            <w:r w:rsidRPr="002546FB">
              <w:rPr>
                <w:rFonts w:ascii="Arial" w:eastAsia="DengXian" w:hAnsi="Arial" w:cs="Arial"/>
                <w:color w:val="auto"/>
                <w:sz w:val="20"/>
                <w:szCs w:val="20"/>
                <w:lang w:val="en-GB" w:eastAsia="en-GB"/>
              </w:rPr>
              <w:t xml:space="preserve"> 716 </w:t>
            </w:r>
          </w:p>
        </w:tc>
        <w:tc>
          <w:tcPr>
            <w:tcW w:w="1750" w:type="pct"/>
            <w:tcBorders>
              <w:top w:val="single" w:sz="4" w:space="0" w:color="auto"/>
              <w:left w:val="single" w:sz="4" w:space="0" w:color="auto"/>
              <w:bottom w:val="single" w:sz="4" w:space="0" w:color="auto"/>
              <w:right w:val="single" w:sz="4" w:space="0" w:color="auto"/>
            </w:tcBorders>
          </w:tcPr>
          <w:p w14:paraId="66DFEF51"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734 – 746 </w:t>
            </w:r>
          </w:p>
        </w:tc>
        <w:tc>
          <w:tcPr>
            <w:tcW w:w="747" w:type="pct"/>
            <w:tcBorders>
              <w:top w:val="single" w:sz="4" w:space="0" w:color="auto"/>
              <w:left w:val="single" w:sz="4" w:space="0" w:color="auto"/>
              <w:bottom w:val="single" w:sz="4" w:space="0" w:color="auto"/>
              <w:right w:val="single" w:sz="4" w:space="0" w:color="auto"/>
            </w:tcBorders>
          </w:tcPr>
          <w:p w14:paraId="37ECDD14"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13A44310"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744B0191"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18</w:t>
            </w:r>
          </w:p>
        </w:tc>
        <w:tc>
          <w:tcPr>
            <w:tcW w:w="1679" w:type="pct"/>
            <w:tcBorders>
              <w:top w:val="single" w:sz="4" w:space="0" w:color="auto"/>
              <w:left w:val="single" w:sz="4" w:space="0" w:color="auto"/>
              <w:bottom w:val="single" w:sz="4" w:space="0" w:color="auto"/>
              <w:right w:val="single" w:sz="4" w:space="0" w:color="auto"/>
            </w:tcBorders>
          </w:tcPr>
          <w:p w14:paraId="7C87FF99"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815 – 830 </w:t>
            </w:r>
          </w:p>
        </w:tc>
        <w:tc>
          <w:tcPr>
            <w:tcW w:w="1750" w:type="pct"/>
            <w:tcBorders>
              <w:top w:val="single" w:sz="4" w:space="0" w:color="auto"/>
              <w:left w:val="single" w:sz="4" w:space="0" w:color="auto"/>
              <w:bottom w:val="single" w:sz="4" w:space="0" w:color="auto"/>
              <w:right w:val="single" w:sz="4" w:space="0" w:color="auto"/>
            </w:tcBorders>
          </w:tcPr>
          <w:p w14:paraId="08658E64"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860 – 875 </w:t>
            </w:r>
          </w:p>
        </w:tc>
        <w:tc>
          <w:tcPr>
            <w:tcW w:w="747" w:type="pct"/>
            <w:tcBorders>
              <w:top w:val="single" w:sz="4" w:space="0" w:color="auto"/>
              <w:left w:val="single" w:sz="4" w:space="0" w:color="auto"/>
              <w:bottom w:val="single" w:sz="4" w:space="0" w:color="auto"/>
              <w:right w:val="single" w:sz="4" w:space="0" w:color="auto"/>
            </w:tcBorders>
          </w:tcPr>
          <w:p w14:paraId="3B1444E8"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10923783"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1FAD7AEE"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19</w:t>
            </w:r>
          </w:p>
        </w:tc>
        <w:tc>
          <w:tcPr>
            <w:tcW w:w="1679" w:type="pct"/>
            <w:tcBorders>
              <w:top w:val="single" w:sz="4" w:space="0" w:color="auto"/>
              <w:left w:val="single" w:sz="4" w:space="0" w:color="auto"/>
              <w:bottom w:val="single" w:sz="4" w:space="0" w:color="auto"/>
              <w:right w:val="single" w:sz="4" w:space="0" w:color="auto"/>
            </w:tcBorders>
          </w:tcPr>
          <w:p w14:paraId="5D51C630"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830 – 845 </w:t>
            </w:r>
          </w:p>
        </w:tc>
        <w:tc>
          <w:tcPr>
            <w:tcW w:w="1750" w:type="pct"/>
            <w:tcBorders>
              <w:top w:val="single" w:sz="4" w:space="0" w:color="auto"/>
              <w:left w:val="single" w:sz="4" w:space="0" w:color="auto"/>
              <w:bottom w:val="single" w:sz="4" w:space="0" w:color="auto"/>
              <w:right w:val="single" w:sz="4" w:space="0" w:color="auto"/>
            </w:tcBorders>
          </w:tcPr>
          <w:p w14:paraId="252D1574"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875 – 890 </w:t>
            </w:r>
          </w:p>
        </w:tc>
        <w:tc>
          <w:tcPr>
            <w:tcW w:w="747" w:type="pct"/>
            <w:tcBorders>
              <w:top w:val="single" w:sz="4" w:space="0" w:color="auto"/>
              <w:left w:val="single" w:sz="4" w:space="0" w:color="auto"/>
              <w:bottom w:val="single" w:sz="4" w:space="0" w:color="auto"/>
              <w:right w:val="single" w:sz="4" w:space="0" w:color="auto"/>
            </w:tcBorders>
          </w:tcPr>
          <w:p w14:paraId="4D9CB9D6"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09138452"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54685E3A"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20</w:t>
            </w:r>
          </w:p>
        </w:tc>
        <w:tc>
          <w:tcPr>
            <w:tcW w:w="1679" w:type="pct"/>
            <w:tcBorders>
              <w:top w:val="single" w:sz="4" w:space="0" w:color="auto"/>
              <w:left w:val="single" w:sz="4" w:space="0" w:color="auto"/>
              <w:bottom w:val="single" w:sz="4" w:space="0" w:color="auto"/>
              <w:right w:val="single" w:sz="4" w:space="0" w:color="auto"/>
            </w:tcBorders>
          </w:tcPr>
          <w:p w14:paraId="42F3B568"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832 – 862 </w:t>
            </w:r>
          </w:p>
        </w:tc>
        <w:tc>
          <w:tcPr>
            <w:tcW w:w="1750" w:type="pct"/>
            <w:tcBorders>
              <w:top w:val="single" w:sz="4" w:space="0" w:color="auto"/>
              <w:left w:val="single" w:sz="4" w:space="0" w:color="auto"/>
              <w:bottom w:val="single" w:sz="4" w:space="0" w:color="auto"/>
              <w:right w:val="single" w:sz="4" w:space="0" w:color="auto"/>
            </w:tcBorders>
          </w:tcPr>
          <w:p w14:paraId="1A83248F"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791 – 821 </w:t>
            </w:r>
          </w:p>
        </w:tc>
        <w:tc>
          <w:tcPr>
            <w:tcW w:w="747" w:type="pct"/>
            <w:tcBorders>
              <w:top w:val="single" w:sz="4" w:space="0" w:color="auto"/>
              <w:left w:val="single" w:sz="4" w:space="0" w:color="auto"/>
              <w:bottom w:val="single" w:sz="4" w:space="0" w:color="auto"/>
              <w:right w:val="single" w:sz="4" w:space="0" w:color="auto"/>
            </w:tcBorders>
          </w:tcPr>
          <w:p w14:paraId="341E4A42"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ja-JP"/>
              </w:rPr>
              <w:t>FDD</w:t>
            </w:r>
          </w:p>
        </w:tc>
      </w:tr>
      <w:tr w:rsidR="00811628" w:rsidRPr="002546FB" w14:paraId="14587AD5"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4CC7F60F"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21</w:t>
            </w:r>
          </w:p>
        </w:tc>
        <w:tc>
          <w:tcPr>
            <w:tcW w:w="1679" w:type="pct"/>
            <w:tcBorders>
              <w:top w:val="single" w:sz="4" w:space="0" w:color="auto"/>
              <w:left w:val="single" w:sz="4" w:space="0" w:color="auto"/>
              <w:bottom w:val="single" w:sz="4" w:space="0" w:color="auto"/>
              <w:right w:val="single" w:sz="4" w:space="0" w:color="auto"/>
            </w:tcBorders>
          </w:tcPr>
          <w:p w14:paraId="2E378719"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1447,9 – 1462,9 </w:t>
            </w:r>
          </w:p>
        </w:tc>
        <w:tc>
          <w:tcPr>
            <w:tcW w:w="1750" w:type="pct"/>
            <w:tcBorders>
              <w:top w:val="single" w:sz="4" w:space="0" w:color="auto"/>
              <w:left w:val="single" w:sz="4" w:space="0" w:color="auto"/>
              <w:bottom w:val="single" w:sz="4" w:space="0" w:color="auto"/>
              <w:right w:val="single" w:sz="4" w:space="0" w:color="auto"/>
            </w:tcBorders>
          </w:tcPr>
          <w:p w14:paraId="2346A845"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1495,9 – 1510,9 </w:t>
            </w:r>
          </w:p>
        </w:tc>
        <w:tc>
          <w:tcPr>
            <w:tcW w:w="747" w:type="pct"/>
            <w:tcBorders>
              <w:top w:val="single" w:sz="4" w:space="0" w:color="auto"/>
              <w:left w:val="single" w:sz="4" w:space="0" w:color="auto"/>
              <w:bottom w:val="single" w:sz="4" w:space="0" w:color="auto"/>
              <w:right w:val="single" w:sz="4" w:space="0" w:color="auto"/>
            </w:tcBorders>
          </w:tcPr>
          <w:p w14:paraId="68B21EE7"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4EDEA14E"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216CFAF9"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22</w:t>
            </w:r>
          </w:p>
        </w:tc>
        <w:tc>
          <w:tcPr>
            <w:tcW w:w="1679" w:type="pct"/>
            <w:tcBorders>
              <w:top w:val="single" w:sz="4" w:space="0" w:color="auto"/>
              <w:left w:val="single" w:sz="4" w:space="0" w:color="auto"/>
              <w:bottom w:val="single" w:sz="4" w:space="0" w:color="auto"/>
              <w:right w:val="single" w:sz="4" w:space="0" w:color="auto"/>
            </w:tcBorders>
          </w:tcPr>
          <w:p w14:paraId="6CE4E1C5"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3410 – 3490 </w:t>
            </w:r>
          </w:p>
        </w:tc>
        <w:tc>
          <w:tcPr>
            <w:tcW w:w="1750" w:type="pct"/>
            <w:tcBorders>
              <w:top w:val="single" w:sz="4" w:space="0" w:color="auto"/>
              <w:left w:val="single" w:sz="4" w:space="0" w:color="auto"/>
              <w:bottom w:val="single" w:sz="4" w:space="0" w:color="auto"/>
              <w:right w:val="single" w:sz="4" w:space="0" w:color="auto"/>
            </w:tcBorders>
          </w:tcPr>
          <w:p w14:paraId="23B62F11"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3510 – 3590 </w:t>
            </w:r>
          </w:p>
        </w:tc>
        <w:tc>
          <w:tcPr>
            <w:tcW w:w="747" w:type="pct"/>
            <w:tcBorders>
              <w:top w:val="single" w:sz="4" w:space="0" w:color="auto"/>
              <w:left w:val="single" w:sz="4" w:space="0" w:color="auto"/>
              <w:bottom w:val="single" w:sz="4" w:space="0" w:color="auto"/>
              <w:right w:val="single" w:sz="4" w:space="0" w:color="auto"/>
            </w:tcBorders>
          </w:tcPr>
          <w:p w14:paraId="1F385341"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58E3D741"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4DDF0C1F"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2546FB">
              <w:rPr>
                <w:rFonts w:ascii="Arial" w:eastAsia="DengXian" w:hAnsi="Arial" w:cs="Arial"/>
                <w:color w:val="auto"/>
                <w:sz w:val="20"/>
                <w:szCs w:val="20"/>
                <w:lang w:val="en-GB" w:eastAsia="en-GB"/>
              </w:rPr>
              <w:t>23</w:t>
            </w:r>
          </w:p>
        </w:tc>
        <w:tc>
          <w:tcPr>
            <w:tcW w:w="1679" w:type="pct"/>
            <w:tcBorders>
              <w:top w:val="single" w:sz="4" w:space="0" w:color="auto"/>
              <w:left w:val="single" w:sz="4" w:space="0" w:color="auto"/>
              <w:bottom w:val="single" w:sz="4" w:space="0" w:color="auto"/>
              <w:right w:val="single" w:sz="4" w:space="0" w:color="auto"/>
            </w:tcBorders>
          </w:tcPr>
          <w:p w14:paraId="00E0D27D"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2000 – 2020 </w:t>
            </w:r>
          </w:p>
        </w:tc>
        <w:tc>
          <w:tcPr>
            <w:tcW w:w="1750" w:type="pct"/>
            <w:tcBorders>
              <w:top w:val="single" w:sz="4" w:space="0" w:color="auto"/>
              <w:left w:val="single" w:sz="4" w:space="0" w:color="auto"/>
              <w:bottom w:val="single" w:sz="4" w:space="0" w:color="auto"/>
              <w:right w:val="single" w:sz="4" w:space="0" w:color="auto"/>
            </w:tcBorders>
          </w:tcPr>
          <w:p w14:paraId="4BF7B4FD"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2180 – 2200 </w:t>
            </w:r>
          </w:p>
        </w:tc>
        <w:tc>
          <w:tcPr>
            <w:tcW w:w="747" w:type="pct"/>
            <w:tcBorders>
              <w:top w:val="single" w:sz="4" w:space="0" w:color="auto"/>
              <w:left w:val="single" w:sz="4" w:space="0" w:color="auto"/>
              <w:bottom w:val="single" w:sz="4" w:space="0" w:color="auto"/>
              <w:right w:val="single" w:sz="4" w:space="0" w:color="auto"/>
            </w:tcBorders>
          </w:tcPr>
          <w:p w14:paraId="78E734DC"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bl>
    <w:p w14:paraId="37C5B1DB" w14:textId="77777777" w:rsidR="00812CD8" w:rsidRPr="002546FB" w:rsidRDefault="00812CD8">
      <w:pPr>
        <w:rPr>
          <w:color w:val="auto"/>
          <w:lang w:val="ru-RU"/>
        </w:rPr>
      </w:pPr>
    </w:p>
    <w:p w14:paraId="3644DED9" w14:textId="77777777" w:rsidR="00812CD8" w:rsidRPr="002546FB" w:rsidRDefault="00812CD8">
      <w:pPr>
        <w:rPr>
          <w:color w:val="auto"/>
          <w:lang w:val="ru-RU"/>
        </w:rPr>
      </w:pPr>
    </w:p>
    <w:p w14:paraId="0B25FED5" w14:textId="77777777" w:rsidR="00812CD8" w:rsidRPr="002546FB" w:rsidRDefault="00812CD8">
      <w:pPr>
        <w:rPr>
          <w:color w:val="auto"/>
          <w:lang w:val="ru-RU"/>
        </w:rPr>
      </w:pPr>
    </w:p>
    <w:p w14:paraId="4BADD63E" w14:textId="77777777" w:rsidR="00812CD8" w:rsidRPr="002546FB" w:rsidRDefault="00812CD8" w:rsidP="00812CD8">
      <w:pPr>
        <w:tabs>
          <w:tab w:val="left" w:pos="1134"/>
        </w:tabs>
        <w:spacing w:after="0" w:line="240" w:lineRule="auto"/>
        <w:ind w:left="0" w:firstLine="0"/>
        <w:rPr>
          <w:rFonts w:ascii="Arial" w:hAnsi="Arial" w:cs="Arial"/>
          <w:color w:val="auto"/>
          <w:sz w:val="20"/>
          <w:lang w:val="ru-RU"/>
        </w:rPr>
      </w:pPr>
      <w:r w:rsidRPr="002546FB">
        <w:rPr>
          <w:rFonts w:ascii="Arial" w:hAnsi="Arial" w:cs="Arial"/>
          <w:color w:val="auto"/>
          <w:sz w:val="20"/>
          <w:lang w:val="ru-RU"/>
        </w:rPr>
        <w:lastRenderedPageBreak/>
        <w:t>Продолжение таблицы 1</w:t>
      </w:r>
    </w:p>
    <w:tbl>
      <w:tblPr>
        <w:tblW w:w="5000" w:type="pct"/>
        <w:jc w:val="center"/>
        <w:tblLayout w:type="fixed"/>
        <w:tblLook w:val="0000" w:firstRow="0" w:lastRow="0" w:firstColumn="0" w:lastColumn="0" w:noHBand="0" w:noVBand="0"/>
      </w:tblPr>
      <w:tblGrid>
        <w:gridCol w:w="1669"/>
        <w:gridCol w:w="3400"/>
        <w:gridCol w:w="3544"/>
        <w:gridCol w:w="1513"/>
      </w:tblGrid>
      <w:tr w:rsidR="00287828" w:rsidRPr="002546FB" w14:paraId="45E06F95" w14:textId="77777777" w:rsidTr="00287828">
        <w:trPr>
          <w:jc w:val="center"/>
        </w:trPr>
        <w:tc>
          <w:tcPr>
            <w:tcW w:w="824" w:type="pct"/>
            <w:vMerge w:val="restart"/>
            <w:tcBorders>
              <w:top w:val="single" w:sz="4" w:space="0" w:color="auto"/>
              <w:left w:val="single" w:sz="4" w:space="0" w:color="auto"/>
              <w:right w:val="single" w:sz="4" w:space="0" w:color="auto"/>
            </w:tcBorders>
            <w:vAlign w:val="center"/>
          </w:tcPr>
          <w:p w14:paraId="6700F072" w14:textId="77777777" w:rsidR="00287828" w:rsidRPr="00056803"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056803">
              <w:rPr>
                <w:rFonts w:ascii="Arial" w:eastAsia="DengXian" w:hAnsi="Arial" w:cs="Arial"/>
                <w:color w:val="auto"/>
                <w:sz w:val="20"/>
                <w:szCs w:val="20"/>
                <w:lang w:val="ru-RU" w:eastAsia="en-GB"/>
              </w:rPr>
              <w:t xml:space="preserve">Номер </w:t>
            </w:r>
            <w:proofErr w:type="spellStart"/>
            <w:r w:rsidRPr="00056803">
              <w:rPr>
                <w:rFonts w:ascii="Arial" w:eastAsia="DengXian" w:hAnsi="Arial" w:cs="Arial"/>
                <w:color w:val="auto"/>
                <w:sz w:val="20"/>
                <w:szCs w:val="20"/>
                <w:lang w:val="ru-RU" w:eastAsia="en-GB"/>
              </w:rPr>
              <w:t>даипазона</w:t>
            </w:r>
            <w:proofErr w:type="spellEnd"/>
            <w:r w:rsidRPr="00056803">
              <w:rPr>
                <w:rFonts w:ascii="Arial" w:eastAsia="DengXian" w:hAnsi="Arial" w:cs="Arial"/>
                <w:color w:val="auto"/>
                <w:sz w:val="20"/>
                <w:szCs w:val="20"/>
                <w:lang w:val="ru-RU" w:eastAsia="en-GB"/>
              </w:rPr>
              <w:t xml:space="preserve"> рабочих частот (</w:t>
            </w:r>
            <w:r w:rsidRPr="002546FB">
              <w:rPr>
                <w:rFonts w:ascii="Arial" w:eastAsia="DengXian" w:hAnsi="Arial" w:cs="Arial"/>
                <w:color w:val="auto"/>
                <w:sz w:val="20"/>
                <w:szCs w:val="20"/>
                <w:lang w:val="en-GB" w:eastAsia="en-GB"/>
              </w:rPr>
              <w:t>Band</w:t>
            </w:r>
            <w:r w:rsidRPr="00056803">
              <w:rPr>
                <w:rFonts w:ascii="Arial" w:eastAsia="DengXian" w:hAnsi="Arial" w:cs="Arial"/>
                <w:color w:val="auto"/>
                <w:sz w:val="20"/>
                <w:szCs w:val="20"/>
                <w:lang w:val="ru-RU" w:eastAsia="en-GB"/>
              </w:rPr>
              <w:t>)</w:t>
            </w:r>
          </w:p>
        </w:tc>
        <w:tc>
          <w:tcPr>
            <w:tcW w:w="1679" w:type="pct"/>
            <w:tcBorders>
              <w:top w:val="single" w:sz="4" w:space="0" w:color="auto"/>
              <w:left w:val="single" w:sz="4" w:space="0" w:color="auto"/>
              <w:bottom w:val="single" w:sz="4" w:space="0" w:color="auto"/>
              <w:right w:val="single" w:sz="4" w:space="0" w:color="auto"/>
            </w:tcBorders>
          </w:tcPr>
          <w:p w14:paraId="2A154325" w14:textId="77777777" w:rsidR="00287828" w:rsidRPr="00056803"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056803">
              <w:rPr>
                <w:rFonts w:ascii="Arial" w:eastAsia="DengXian" w:hAnsi="Arial" w:cs="Arial"/>
                <w:color w:val="auto"/>
                <w:sz w:val="20"/>
                <w:szCs w:val="20"/>
                <w:lang w:val="ru-RU" w:eastAsia="en-GB"/>
              </w:rPr>
              <w:t xml:space="preserve">Диапазон рабочих частот канала </w:t>
            </w:r>
            <w:r w:rsidRPr="002546FB">
              <w:rPr>
                <w:rFonts w:ascii="Arial" w:eastAsia="DengXian" w:hAnsi="Arial" w:cs="Arial"/>
                <w:color w:val="auto"/>
                <w:sz w:val="20"/>
                <w:szCs w:val="20"/>
                <w:lang w:val="en-GB" w:eastAsia="en-GB"/>
              </w:rPr>
              <w:t>uplink</w:t>
            </w:r>
            <w:r w:rsidRPr="00056803">
              <w:rPr>
                <w:rFonts w:ascii="Arial" w:eastAsia="DengXian" w:hAnsi="Arial" w:cs="Arial"/>
                <w:color w:val="auto"/>
                <w:sz w:val="20"/>
                <w:szCs w:val="20"/>
                <w:lang w:val="ru-RU" w:eastAsia="en-GB"/>
              </w:rPr>
              <w:t>,</w:t>
            </w:r>
          </w:p>
          <w:p w14:paraId="0CBDB457"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МГц</w:t>
            </w:r>
            <w:proofErr w:type="spellEnd"/>
          </w:p>
        </w:tc>
        <w:tc>
          <w:tcPr>
            <w:tcW w:w="1750" w:type="pct"/>
            <w:tcBorders>
              <w:top w:val="single" w:sz="4" w:space="0" w:color="auto"/>
              <w:left w:val="single" w:sz="4" w:space="0" w:color="auto"/>
              <w:bottom w:val="single" w:sz="4" w:space="0" w:color="auto"/>
              <w:right w:val="single" w:sz="4" w:space="0" w:color="auto"/>
            </w:tcBorders>
          </w:tcPr>
          <w:p w14:paraId="64BC3589" w14:textId="77777777" w:rsidR="00287828" w:rsidRPr="00056803"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056803">
              <w:rPr>
                <w:rFonts w:ascii="Arial" w:eastAsia="DengXian" w:hAnsi="Arial" w:cs="Arial"/>
                <w:color w:val="auto"/>
                <w:sz w:val="20"/>
                <w:szCs w:val="20"/>
                <w:lang w:val="ru-RU" w:eastAsia="en-GB"/>
              </w:rPr>
              <w:t xml:space="preserve">Диапазон рабочих частот канала </w:t>
            </w:r>
            <w:r w:rsidRPr="002546FB">
              <w:rPr>
                <w:rFonts w:ascii="Arial" w:eastAsia="DengXian" w:hAnsi="Arial" w:cs="Arial"/>
                <w:color w:val="auto"/>
                <w:sz w:val="20"/>
                <w:szCs w:val="20"/>
                <w:lang w:val="en-GB" w:eastAsia="en-GB"/>
              </w:rPr>
              <w:t>downlink</w:t>
            </w:r>
            <w:r w:rsidRPr="00056803">
              <w:rPr>
                <w:rFonts w:ascii="Arial" w:eastAsia="DengXian" w:hAnsi="Arial" w:cs="Arial"/>
                <w:color w:val="auto"/>
                <w:sz w:val="20"/>
                <w:szCs w:val="20"/>
                <w:lang w:val="ru-RU" w:eastAsia="en-GB"/>
              </w:rPr>
              <w:t>,</w:t>
            </w:r>
          </w:p>
          <w:p w14:paraId="235EB0FF"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МГц</w:t>
            </w:r>
            <w:proofErr w:type="spellEnd"/>
          </w:p>
        </w:tc>
        <w:tc>
          <w:tcPr>
            <w:tcW w:w="747" w:type="pct"/>
            <w:vMerge w:val="restart"/>
            <w:tcBorders>
              <w:top w:val="single" w:sz="4" w:space="0" w:color="auto"/>
              <w:left w:val="single" w:sz="4" w:space="0" w:color="auto"/>
              <w:right w:val="single" w:sz="4" w:space="0" w:color="auto"/>
            </w:tcBorders>
          </w:tcPr>
          <w:p w14:paraId="02B8F384"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Режим</w:t>
            </w:r>
            <w:proofErr w:type="spellEnd"/>
          </w:p>
          <w:p w14:paraId="0C62D05E"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дуплекса</w:t>
            </w:r>
            <w:proofErr w:type="spellEnd"/>
          </w:p>
        </w:tc>
      </w:tr>
      <w:tr w:rsidR="00287828" w:rsidRPr="002546FB" w14:paraId="587C8F00" w14:textId="77777777" w:rsidTr="00287828">
        <w:trPr>
          <w:jc w:val="center"/>
        </w:trPr>
        <w:tc>
          <w:tcPr>
            <w:tcW w:w="824" w:type="pct"/>
            <w:vMerge/>
            <w:tcBorders>
              <w:left w:val="single" w:sz="4" w:space="0" w:color="auto"/>
              <w:bottom w:val="double" w:sz="4" w:space="0" w:color="auto"/>
              <w:right w:val="single" w:sz="4" w:space="0" w:color="auto"/>
            </w:tcBorders>
            <w:vAlign w:val="center"/>
          </w:tcPr>
          <w:p w14:paraId="4E2571E6"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
        </w:tc>
        <w:tc>
          <w:tcPr>
            <w:tcW w:w="1679" w:type="pct"/>
            <w:tcBorders>
              <w:top w:val="single" w:sz="4" w:space="0" w:color="auto"/>
              <w:left w:val="single" w:sz="4" w:space="0" w:color="auto"/>
              <w:bottom w:val="double" w:sz="4" w:space="0" w:color="auto"/>
              <w:right w:val="single" w:sz="4" w:space="0" w:color="auto"/>
            </w:tcBorders>
          </w:tcPr>
          <w:p w14:paraId="0D8F59C0"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FUL_low</w:t>
            </w:r>
            <w:proofErr w:type="spellEnd"/>
            <w:r w:rsidRPr="002546FB">
              <w:rPr>
                <w:rFonts w:ascii="Arial" w:eastAsia="DengXian" w:hAnsi="Arial" w:cs="Arial"/>
                <w:color w:val="auto"/>
                <w:sz w:val="20"/>
                <w:szCs w:val="20"/>
                <w:lang w:val="en-GB" w:eastAsia="en-GB"/>
              </w:rPr>
              <w:t xml:space="preserve"> – </w:t>
            </w:r>
            <w:proofErr w:type="spellStart"/>
            <w:r w:rsidRPr="002546FB">
              <w:rPr>
                <w:rFonts w:ascii="Arial" w:eastAsia="DengXian" w:hAnsi="Arial" w:cs="Arial"/>
                <w:color w:val="auto"/>
                <w:sz w:val="20"/>
                <w:szCs w:val="20"/>
                <w:lang w:val="en-GB" w:eastAsia="en-GB"/>
              </w:rPr>
              <w:t>FUL_high</w:t>
            </w:r>
            <w:proofErr w:type="spellEnd"/>
          </w:p>
        </w:tc>
        <w:tc>
          <w:tcPr>
            <w:tcW w:w="1750" w:type="pct"/>
            <w:tcBorders>
              <w:top w:val="single" w:sz="4" w:space="0" w:color="auto"/>
              <w:left w:val="single" w:sz="4" w:space="0" w:color="auto"/>
              <w:bottom w:val="double" w:sz="4" w:space="0" w:color="auto"/>
              <w:right w:val="single" w:sz="4" w:space="0" w:color="auto"/>
            </w:tcBorders>
          </w:tcPr>
          <w:p w14:paraId="4F72E261"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FDL_</w:t>
            </w:r>
            <w:proofErr w:type="gramStart"/>
            <w:r w:rsidRPr="002546FB">
              <w:rPr>
                <w:rFonts w:ascii="Arial" w:eastAsia="DengXian" w:hAnsi="Arial" w:cs="Arial"/>
                <w:color w:val="auto"/>
                <w:sz w:val="20"/>
                <w:szCs w:val="20"/>
                <w:lang w:val="en-GB" w:eastAsia="en-GB"/>
              </w:rPr>
              <w:t>low</w:t>
            </w:r>
            <w:proofErr w:type="spellEnd"/>
            <w:r w:rsidRPr="002546FB">
              <w:rPr>
                <w:rFonts w:ascii="Arial" w:eastAsia="DengXian" w:hAnsi="Arial" w:cs="Arial"/>
                <w:color w:val="auto"/>
                <w:sz w:val="20"/>
                <w:szCs w:val="20"/>
                <w:lang w:val="en-GB" w:eastAsia="en-GB"/>
              </w:rPr>
              <w:t xml:space="preserve">  –</w:t>
            </w:r>
            <w:proofErr w:type="gramEnd"/>
            <w:r w:rsidRPr="002546FB">
              <w:rPr>
                <w:rFonts w:ascii="Arial" w:eastAsia="DengXian" w:hAnsi="Arial" w:cs="Arial"/>
                <w:color w:val="auto"/>
                <w:sz w:val="20"/>
                <w:szCs w:val="20"/>
                <w:lang w:val="en-GB" w:eastAsia="en-GB"/>
              </w:rPr>
              <w:t xml:space="preserve"> </w:t>
            </w:r>
            <w:proofErr w:type="spellStart"/>
            <w:r w:rsidRPr="002546FB">
              <w:rPr>
                <w:rFonts w:ascii="Arial" w:eastAsia="DengXian" w:hAnsi="Arial" w:cs="Arial"/>
                <w:color w:val="auto"/>
                <w:sz w:val="20"/>
                <w:szCs w:val="20"/>
                <w:lang w:val="en-GB" w:eastAsia="en-GB"/>
              </w:rPr>
              <w:t>FDL_high</w:t>
            </w:r>
            <w:proofErr w:type="spellEnd"/>
          </w:p>
        </w:tc>
        <w:tc>
          <w:tcPr>
            <w:tcW w:w="747" w:type="pct"/>
            <w:vMerge/>
            <w:tcBorders>
              <w:left w:val="single" w:sz="4" w:space="0" w:color="auto"/>
              <w:bottom w:val="double" w:sz="4" w:space="0" w:color="auto"/>
              <w:right w:val="single" w:sz="4" w:space="0" w:color="auto"/>
            </w:tcBorders>
          </w:tcPr>
          <w:p w14:paraId="056395F5"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
        </w:tc>
      </w:tr>
      <w:tr w:rsidR="00811628" w:rsidRPr="002546FB" w14:paraId="127A925A" w14:textId="77777777" w:rsidTr="00287828">
        <w:trPr>
          <w:jc w:val="center"/>
        </w:trPr>
        <w:tc>
          <w:tcPr>
            <w:tcW w:w="824" w:type="pct"/>
            <w:tcBorders>
              <w:top w:val="double" w:sz="4" w:space="0" w:color="auto"/>
              <w:left w:val="single" w:sz="4" w:space="0" w:color="auto"/>
              <w:bottom w:val="single" w:sz="4" w:space="0" w:color="auto"/>
              <w:right w:val="single" w:sz="4" w:space="0" w:color="auto"/>
            </w:tcBorders>
            <w:vAlign w:val="center"/>
          </w:tcPr>
          <w:p w14:paraId="3D86D947"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2546FB">
              <w:rPr>
                <w:rFonts w:ascii="Arial" w:eastAsia="DengXian" w:hAnsi="Arial" w:cs="Arial"/>
                <w:color w:val="auto"/>
                <w:sz w:val="20"/>
                <w:szCs w:val="20"/>
                <w:lang w:val="en-GB" w:eastAsia="en-GB"/>
              </w:rPr>
              <w:t>24</w:t>
            </w:r>
          </w:p>
        </w:tc>
        <w:tc>
          <w:tcPr>
            <w:tcW w:w="1679" w:type="pct"/>
            <w:tcBorders>
              <w:top w:val="double" w:sz="4" w:space="0" w:color="auto"/>
              <w:left w:val="single" w:sz="4" w:space="0" w:color="auto"/>
              <w:bottom w:val="single" w:sz="4" w:space="0" w:color="auto"/>
              <w:right w:val="single" w:sz="4" w:space="0" w:color="auto"/>
            </w:tcBorders>
          </w:tcPr>
          <w:p w14:paraId="794A504E"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1626,5 – 1660,5 </w:t>
            </w:r>
          </w:p>
        </w:tc>
        <w:tc>
          <w:tcPr>
            <w:tcW w:w="1750" w:type="pct"/>
            <w:tcBorders>
              <w:top w:val="double" w:sz="4" w:space="0" w:color="auto"/>
              <w:left w:val="single" w:sz="4" w:space="0" w:color="auto"/>
              <w:bottom w:val="single" w:sz="4" w:space="0" w:color="auto"/>
              <w:right w:val="single" w:sz="4" w:space="0" w:color="auto"/>
            </w:tcBorders>
          </w:tcPr>
          <w:p w14:paraId="32F7C689"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1525 – 1559 </w:t>
            </w:r>
          </w:p>
        </w:tc>
        <w:tc>
          <w:tcPr>
            <w:tcW w:w="747" w:type="pct"/>
            <w:tcBorders>
              <w:top w:val="double" w:sz="4" w:space="0" w:color="auto"/>
              <w:left w:val="single" w:sz="4" w:space="0" w:color="auto"/>
              <w:bottom w:val="single" w:sz="4" w:space="0" w:color="auto"/>
              <w:right w:val="single" w:sz="4" w:space="0" w:color="auto"/>
            </w:tcBorders>
          </w:tcPr>
          <w:p w14:paraId="66883588"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4F1AD106"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034D4869"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25</w:t>
            </w:r>
          </w:p>
        </w:tc>
        <w:tc>
          <w:tcPr>
            <w:tcW w:w="1679" w:type="pct"/>
            <w:tcBorders>
              <w:top w:val="single" w:sz="4" w:space="0" w:color="auto"/>
              <w:left w:val="single" w:sz="4" w:space="0" w:color="auto"/>
              <w:bottom w:val="single" w:sz="4" w:space="0" w:color="auto"/>
              <w:right w:val="single" w:sz="4" w:space="0" w:color="auto"/>
            </w:tcBorders>
          </w:tcPr>
          <w:p w14:paraId="46DFA316"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1850 – 1915  </w:t>
            </w:r>
          </w:p>
        </w:tc>
        <w:tc>
          <w:tcPr>
            <w:tcW w:w="1750" w:type="pct"/>
            <w:tcBorders>
              <w:top w:val="single" w:sz="4" w:space="0" w:color="auto"/>
              <w:left w:val="single" w:sz="4" w:space="0" w:color="auto"/>
              <w:bottom w:val="single" w:sz="4" w:space="0" w:color="auto"/>
              <w:right w:val="single" w:sz="4" w:space="0" w:color="auto"/>
            </w:tcBorders>
          </w:tcPr>
          <w:p w14:paraId="0C804CA7"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1930 – 1995 </w:t>
            </w:r>
          </w:p>
        </w:tc>
        <w:tc>
          <w:tcPr>
            <w:tcW w:w="747" w:type="pct"/>
            <w:tcBorders>
              <w:top w:val="single" w:sz="4" w:space="0" w:color="auto"/>
              <w:left w:val="single" w:sz="4" w:space="0" w:color="auto"/>
              <w:bottom w:val="single" w:sz="4" w:space="0" w:color="auto"/>
              <w:right w:val="single" w:sz="4" w:space="0" w:color="auto"/>
            </w:tcBorders>
          </w:tcPr>
          <w:p w14:paraId="31095BFD"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811628" w:rsidRPr="002546FB" w14:paraId="49460DE8"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52D1C465"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26</w:t>
            </w:r>
          </w:p>
        </w:tc>
        <w:tc>
          <w:tcPr>
            <w:tcW w:w="1679" w:type="pct"/>
            <w:tcBorders>
              <w:top w:val="single" w:sz="4" w:space="0" w:color="auto"/>
              <w:left w:val="single" w:sz="4" w:space="0" w:color="auto"/>
              <w:bottom w:val="single" w:sz="4" w:space="0" w:color="auto"/>
              <w:right w:val="single" w:sz="4" w:space="0" w:color="auto"/>
            </w:tcBorders>
          </w:tcPr>
          <w:p w14:paraId="54684223"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814 – 849 </w:t>
            </w:r>
          </w:p>
        </w:tc>
        <w:tc>
          <w:tcPr>
            <w:tcW w:w="1750" w:type="pct"/>
            <w:tcBorders>
              <w:top w:val="single" w:sz="4" w:space="0" w:color="auto"/>
              <w:left w:val="single" w:sz="4" w:space="0" w:color="auto"/>
              <w:bottom w:val="single" w:sz="4" w:space="0" w:color="auto"/>
              <w:right w:val="single" w:sz="4" w:space="0" w:color="auto"/>
            </w:tcBorders>
          </w:tcPr>
          <w:p w14:paraId="3EBE24B0" w14:textId="77777777" w:rsidR="00811628" w:rsidRPr="002546FB" w:rsidRDefault="00811628"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859 – 894 </w:t>
            </w:r>
          </w:p>
        </w:tc>
        <w:tc>
          <w:tcPr>
            <w:tcW w:w="747" w:type="pct"/>
            <w:tcBorders>
              <w:top w:val="single" w:sz="4" w:space="0" w:color="auto"/>
              <w:left w:val="single" w:sz="4" w:space="0" w:color="auto"/>
              <w:bottom w:val="single" w:sz="4" w:space="0" w:color="auto"/>
              <w:right w:val="single" w:sz="4" w:space="0" w:color="auto"/>
            </w:tcBorders>
          </w:tcPr>
          <w:p w14:paraId="1F9243F7" w14:textId="77777777" w:rsidR="00811628" w:rsidRPr="002546FB" w:rsidRDefault="00811628"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fr-FR" w:eastAsia="en-GB"/>
              </w:rPr>
              <w:t>FDD</w:t>
            </w:r>
          </w:p>
        </w:tc>
      </w:tr>
      <w:tr w:rsidR="0041038C" w:rsidRPr="002546FB" w14:paraId="2112FC73"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1F905972"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27</w:t>
            </w:r>
          </w:p>
        </w:tc>
        <w:tc>
          <w:tcPr>
            <w:tcW w:w="1679" w:type="pct"/>
            <w:tcBorders>
              <w:top w:val="single" w:sz="4" w:space="0" w:color="auto"/>
              <w:left w:val="single" w:sz="4" w:space="0" w:color="auto"/>
              <w:bottom w:val="single" w:sz="4" w:space="0" w:color="auto"/>
              <w:right w:val="single" w:sz="4" w:space="0" w:color="auto"/>
            </w:tcBorders>
          </w:tcPr>
          <w:p w14:paraId="7FC42DEC"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807</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824</w:t>
            </w:r>
          </w:p>
        </w:tc>
        <w:tc>
          <w:tcPr>
            <w:tcW w:w="1750" w:type="pct"/>
            <w:tcBorders>
              <w:top w:val="single" w:sz="4" w:space="0" w:color="auto"/>
              <w:left w:val="single" w:sz="4" w:space="0" w:color="auto"/>
              <w:bottom w:val="single" w:sz="4" w:space="0" w:color="auto"/>
              <w:right w:val="single" w:sz="4" w:space="0" w:color="auto"/>
            </w:tcBorders>
          </w:tcPr>
          <w:p w14:paraId="2422A9D4"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852 – 869 </w:t>
            </w:r>
          </w:p>
        </w:tc>
        <w:tc>
          <w:tcPr>
            <w:tcW w:w="747" w:type="pct"/>
            <w:tcBorders>
              <w:top w:val="single" w:sz="4" w:space="0" w:color="auto"/>
              <w:left w:val="single" w:sz="4" w:space="0" w:color="auto"/>
              <w:bottom w:val="single" w:sz="4" w:space="0" w:color="auto"/>
              <w:right w:val="single" w:sz="4" w:space="0" w:color="auto"/>
            </w:tcBorders>
          </w:tcPr>
          <w:p w14:paraId="60D9DD7D"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fr-FR" w:eastAsia="en-GB"/>
              </w:rPr>
            </w:pPr>
            <w:r w:rsidRPr="002546FB">
              <w:rPr>
                <w:rFonts w:ascii="Arial" w:eastAsia="DengXian" w:hAnsi="Arial" w:cs="Arial"/>
                <w:color w:val="auto"/>
                <w:sz w:val="20"/>
                <w:szCs w:val="20"/>
                <w:lang w:val="en-GB" w:eastAsia="en-GB"/>
              </w:rPr>
              <w:t>FDD</w:t>
            </w:r>
          </w:p>
        </w:tc>
      </w:tr>
      <w:tr w:rsidR="0041038C" w:rsidRPr="002546FB" w14:paraId="1F86098D"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706B7ACD"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28</w:t>
            </w:r>
          </w:p>
        </w:tc>
        <w:tc>
          <w:tcPr>
            <w:tcW w:w="1679" w:type="pct"/>
            <w:tcBorders>
              <w:top w:val="single" w:sz="4" w:space="0" w:color="auto"/>
              <w:left w:val="single" w:sz="4" w:space="0" w:color="auto"/>
              <w:bottom w:val="single" w:sz="4" w:space="0" w:color="auto"/>
              <w:right w:val="single" w:sz="4" w:space="0" w:color="auto"/>
            </w:tcBorders>
          </w:tcPr>
          <w:p w14:paraId="6652FF0F"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703 </w:t>
            </w:r>
            <w:r w:rsidRPr="002546FB">
              <w:rPr>
                <w:rFonts w:ascii="Arial" w:eastAsia="DengXian" w:hAnsi="Arial" w:cs="Arial"/>
                <w:color w:val="auto"/>
                <w:sz w:val="20"/>
                <w:szCs w:val="20"/>
                <w:lang w:val="fr-FR" w:eastAsia="en-GB"/>
              </w:rPr>
              <w:t>–</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748</w:t>
            </w:r>
          </w:p>
        </w:tc>
        <w:tc>
          <w:tcPr>
            <w:tcW w:w="1750" w:type="pct"/>
            <w:tcBorders>
              <w:top w:val="single" w:sz="4" w:space="0" w:color="auto"/>
              <w:left w:val="single" w:sz="4" w:space="0" w:color="auto"/>
              <w:bottom w:val="single" w:sz="4" w:space="0" w:color="auto"/>
              <w:right w:val="single" w:sz="4" w:space="0" w:color="auto"/>
            </w:tcBorders>
          </w:tcPr>
          <w:p w14:paraId="190FD491"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758 – 803 </w:t>
            </w:r>
          </w:p>
        </w:tc>
        <w:tc>
          <w:tcPr>
            <w:tcW w:w="747" w:type="pct"/>
            <w:tcBorders>
              <w:top w:val="single" w:sz="4" w:space="0" w:color="auto"/>
              <w:left w:val="single" w:sz="4" w:space="0" w:color="auto"/>
              <w:bottom w:val="single" w:sz="4" w:space="0" w:color="auto"/>
              <w:right w:val="single" w:sz="4" w:space="0" w:color="auto"/>
            </w:tcBorders>
          </w:tcPr>
          <w:p w14:paraId="0F5A8AA8"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fr-FR" w:eastAsia="en-GB"/>
              </w:rPr>
            </w:pPr>
            <w:r w:rsidRPr="002546FB">
              <w:rPr>
                <w:rFonts w:ascii="Arial" w:eastAsia="DengXian" w:hAnsi="Arial" w:cs="Arial"/>
                <w:color w:val="auto"/>
                <w:sz w:val="20"/>
                <w:szCs w:val="20"/>
                <w:lang w:val="fr-FR" w:eastAsia="en-GB"/>
              </w:rPr>
              <w:t>FDD</w:t>
            </w:r>
          </w:p>
        </w:tc>
      </w:tr>
      <w:tr w:rsidR="0041038C" w:rsidRPr="002546FB" w14:paraId="30759A53"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74293ABD"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29</w:t>
            </w:r>
          </w:p>
        </w:tc>
        <w:tc>
          <w:tcPr>
            <w:tcW w:w="1679" w:type="pct"/>
            <w:tcBorders>
              <w:top w:val="single" w:sz="4" w:space="0" w:color="auto"/>
              <w:left w:val="single" w:sz="4" w:space="0" w:color="auto"/>
              <w:bottom w:val="single" w:sz="4" w:space="0" w:color="auto"/>
              <w:right w:val="single" w:sz="4" w:space="0" w:color="auto"/>
            </w:tcBorders>
            <w:vAlign w:val="center"/>
          </w:tcPr>
          <w:p w14:paraId="6CBF60AA"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c>
          <w:tcPr>
            <w:tcW w:w="1750" w:type="pct"/>
            <w:tcBorders>
              <w:top w:val="single" w:sz="4" w:space="0" w:color="auto"/>
              <w:left w:val="single" w:sz="4" w:space="0" w:color="auto"/>
              <w:bottom w:val="single" w:sz="4" w:space="0" w:color="auto"/>
              <w:right w:val="single" w:sz="4" w:space="0" w:color="auto"/>
            </w:tcBorders>
          </w:tcPr>
          <w:p w14:paraId="04EC4B47"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717 – 728 </w:t>
            </w:r>
          </w:p>
        </w:tc>
        <w:tc>
          <w:tcPr>
            <w:tcW w:w="747" w:type="pct"/>
            <w:tcBorders>
              <w:top w:val="single" w:sz="4" w:space="0" w:color="auto"/>
              <w:left w:val="single" w:sz="4" w:space="0" w:color="auto"/>
              <w:bottom w:val="single" w:sz="4" w:space="0" w:color="auto"/>
              <w:right w:val="single" w:sz="4" w:space="0" w:color="auto"/>
            </w:tcBorders>
          </w:tcPr>
          <w:p w14:paraId="78109D75"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41038C" w:rsidRPr="002546FB" w14:paraId="226F626C"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2AAE2FB4"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30</w:t>
            </w:r>
          </w:p>
        </w:tc>
        <w:tc>
          <w:tcPr>
            <w:tcW w:w="1679" w:type="pct"/>
            <w:tcBorders>
              <w:top w:val="single" w:sz="4" w:space="0" w:color="auto"/>
              <w:left w:val="single" w:sz="4" w:space="0" w:color="auto"/>
              <w:bottom w:val="single" w:sz="4" w:space="0" w:color="auto"/>
              <w:right w:val="single" w:sz="4" w:space="0" w:color="auto"/>
            </w:tcBorders>
          </w:tcPr>
          <w:p w14:paraId="7768E627"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2305 </w:t>
            </w:r>
            <w:r w:rsidRPr="002546FB">
              <w:rPr>
                <w:rFonts w:ascii="Arial" w:eastAsia="DengXian" w:hAnsi="Arial" w:cs="Arial"/>
                <w:color w:val="auto"/>
                <w:sz w:val="20"/>
                <w:szCs w:val="20"/>
                <w:lang w:val="fr-FR" w:eastAsia="en-GB"/>
              </w:rPr>
              <w:t>–</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2315</w:t>
            </w:r>
          </w:p>
        </w:tc>
        <w:tc>
          <w:tcPr>
            <w:tcW w:w="1750" w:type="pct"/>
            <w:tcBorders>
              <w:top w:val="single" w:sz="4" w:space="0" w:color="auto"/>
              <w:left w:val="single" w:sz="4" w:space="0" w:color="auto"/>
              <w:bottom w:val="single" w:sz="4" w:space="0" w:color="auto"/>
              <w:right w:val="single" w:sz="4" w:space="0" w:color="auto"/>
            </w:tcBorders>
          </w:tcPr>
          <w:p w14:paraId="0E52573D"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2350 – 2360 </w:t>
            </w:r>
          </w:p>
        </w:tc>
        <w:tc>
          <w:tcPr>
            <w:tcW w:w="747" w:type="pct"/>
            <w:tcBorders>
              <w:top w:val="single" w:sz="4" w:space="0" w:color="auto"/>
              <w:left w:val="single" w:sz="4" w:space="0" w:color="auto"/>
              <w:bottom w:val="single" w:sz="4" w:space="0" w:color="auto"/>
              <w:right w:val="single" w:sz="4" w:space="0" w:color="auto"/>
            </w:tcBorders>
          </w:tcPr>
          <w:p w14:paraId="07E97663"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fr-FR" w:eastAsia="en-GB"/>
              </w:rPr>
            </w:pPr>
            <w:r w:rsidRPr="002546FB">
              <w:rPr>
                <w:rFonts w:ascii="Arial" w:eastAsia="DengXian" w:hAnsi="Arial" w:cs="Arial"/>
                <w:color w:val="auto"/>
                <w:sz w:val="20"/>
                <w:szCs w:val="20"/>
                <w:lang w:val="fr-FR" w:eastAsia="en-GB"/>
              </w:rPr>
              <w:t>FDD</w:t>
            </w:r>
          </w:p>
        </w:tc>
      </w:tr>
      <w:tr w:rsidR="0041038C" w:rsidRPr="002546FB" w14:paraId="1B8031E4"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261F9464"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zh-CN"/>
              </w:rPr>
              <w:t>31</w:t>
            </w:r>
          </w:p>
        </w:tc>
        <w:tc>
          <w:tcPr>
            <w:tcW w:w="1679" w:type="pct"/>
            <w:tcBorders>
              <w:top w:val="single" w:sz="4" w:space="0" w:color="auto"/>
              <w:left w:val="single" w:sz="4" w:space="0" w:color="auto"/>
              <w:bottom w:val="single" w:sz="4" w:space="0" w:color="auto"/>
              <w:right w:val="single" w:sz="4" w:space="0" w:color="auto"/>
            </w:tcBorders>
          </w:tcPr>
          <w:p w14:paraId="248C7AED"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zh-CN"/>
              </w:rPr>
              <w:t>452</w:t>
            </w:r>
            <w:r w:rsidRPr="002546FB">
              <w:rPr>
                <w:rFonts w:ascii="Arial" w:eastAsia="DengXian" w:hAnsi="Arial" w:cs="Arial"/>
                <w:color w:val="auto"/>
                <w:sz w:val="20"/>
                <w:szCs w:val="20"/>
                <w:lang w:val="ru-RU" w:eastAsia="zh-CN"/>
              </w:rPr>
              <w:t>,</w:t>
            </w:r>
            <w:r w:rsidRPr="002546FB">
              <w:rPr>
                <w:rFonts w:ascii="Arial" w:eastAsia="DengXian" w:hAnsi="Arial" w:cs="Arial"/>
                <w:color w:val="auto"/>
                <w:sz w:val="20"/>
                <w:szCs w:val="20"/>
                <w:lang w:val="en-GB" w:eastAsia="zh-CN"/>
              </w:rPr>
              <w:t xml:space="preserve">5 </w:t>
            </w:r>
            <w:r w:rsidRPr="002546FB">
              <w:rPr>
                <w:rFonts w:ascii="Arial" w:eastAsia="DengXian" w:hAnsi="Arial" w:cs="Arial"/>
                <w:color w:val="auto"/>
                <w:sz w:val="20"/>
                <w:szCs w:val="20"/>
                <w:lang w:val="fr-FR" w:eastAsia="en-GB"/>
              </w:rPr>
              <w:t>–</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zh-CN"/>
              </w:rPr>
              <w:t>457</w:t>
            </w:r>
            <w:r w:rsidRPr="002546FB">
              <w:rPr>
                <w:rFonts w:ascii="Arial" w:eastAsia="DengXian" w:hAnsi="Arial" w:cs="Arial"/>
                <w:color w:val="auto"/>
                <w:sz w:val="20"/>
                <w:szCs w:val="20"/>
                <w:lang w:val="ru-RU" w:eastAsia="zh-CN"/>
              </w:rPr>
              <w:t>,</w:t>
            </w:r>
            <w:r w:rsidRPr="002546FB">
              <w:rPr>
                <w:rFonts w:ascii="Arial" w:eastAsia="DengXian" w:hAnsi="Arial" w:cs="Arial"/>
                <w:color w:val="auto"/>
                <w:sz w:val="20"/>
                <w:szCs w:val="20"/>
                <w:lang w:val="en-GB" w:eastAsia="zh-CN"/>
              </w:rPr>
              <w:t>5</w:t>
            </w:r>
          </w:p>
        </w:tc>
        <w:tc>
          <w:tcPr>
            <w:tcW w:w="1750" w:type="pct"/>
            <w:tcBorders>
              <w:top w:val="single" w:sz="4" w:space="0" w:color="auto"/>
              <w:left w:val="single" w:sz="4" w:space="0" w:color="auto"/>
              <w:bottom w:val="single" w:sz="4" w:space="0" w:color="auto"/>
              <w:right w:val="single" w:sz="4" w:space="0" w:color="auto"/>
            </w:tcBorders>
          </w:tcPr>
          <w:p w14:paraId="3C548B39"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462,5 – 467,5 </w:t>
            </w:r>
          </w:p>
        </w:tc>
        <w:tc>
          <w:tcPr>
            <w:tcW w:w="747" w:type="pct"/>
            <w:tcBorders>
              <w:top w:val="single" w:sz="4" w:space="0" w:color="auto"/>
              <w:left w:val="single" w:sz="4" w:space="0" w:color="auto"/>
              <w:bottom w:val="single" w:sz="4" w:space="0" w:color="auto"/>
              <w:right w:val="single" w:sz="4" w:space="0" w:color="auto"/>
            </w:tcBorders>
          </w:tcPr>
          <w:p w14:paraId="126DDB3B"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zh-CN"/>
              </w:rPr>
              <w:t>FDD</w:t>
            </w:r>
          </w:p>
        </w:tc>
      </w:tr>
      <w:tr w:rsidR="0041038C" w:rsidRPr="002546FB" w14:paraId="2B2CAFC6"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2006A7EF"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32</w:t>
            </w:r>
          </w:p>
        </w:tc>
        <w:tc>
          <w:tcPr>
            <w:tcW w:w="1679" w:type="pct"/>
            <w:tcBorders>
              <w:top w:val="single" w:sz="4" w:space="0" w:color="auto"/>
              <w:left w:val="single" w:sz="4" w:space="0" w:color="auto"/>
              <w:bottom w:val="single" w:sz="4" w:space="0" w:color="auto"/>
              <w:right w:val="single" w:sz="4" w:space="0" w:color="auto"/>
            </w:tcBorders>
            <w:vAlign w:val="center"/>
          </w:tcPr>
          <w:p w14:paraId="3A6546D4"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c>
          <w:tcPr>
            <w:tcW w:w="1750" w:type="pct"/>
            <w:tcBorders>
              <w:top w:val="single" w:sz="4" w:space="0" w:color="auto"/>
              <w:left w:val="single" w:sz="4" w:space="0" w:color="auto"/>
              <w:bottom w:val="single" w:sz="4" w:space="0" w:color="auto"/>
              <w:right w:val="single" w:sz="4" w:space="0" w:color="auto"/>
            </w:tcBorders>
          </w:tcPr>
          <w:p w14:paraId="5A5B0609"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1452 – 1496 </w:t>
            </w:r>
          </w:p>
        </w:tc>
        <w:tc>
          <w:tcPr>
            <w:tcW w:w="747" w:type="pct"/>
            <w:tcBorders>
              <w:top w:val="single" w:sz="4" w:space="0" w:color="auto"/>
              <w:left w:val="single" w:sz="4" w:space="0" w:color="auto"/>
              <w:bottom w:val="single" w:sz="4" w:space="0" w:color="auto"/>
              <w:right w:val="single" w:sz="4" w:space="0" w:color="auto"/>
            </w:tcBorders>
          </w:tcPr>
          <w:p w14:paraId="71036AFF"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en-GB"/>
              </w:rPr>
              <w:t>FDD</w:t>
            </w:r>
          </w:p>
        </w:tc>
      </w:tr>
      <w:tr w:rsidR="0041038C" w:rsidRPr="002546FB" w14:paraId="181BDAE4"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6C601193"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33</w:t>
            </w:r>
          </w:p>
        </w:tc>
        <w:tc>
          <w:tcPr>
            <w:tcW w:w="1679" w:type="pct"/>
            <w:tcBorders>
              <w:top w:val="single" w:sz="4" w:space="0" w:color="auto"/>
              <w:left w:val="single" w:sz="4" w:space="0" w:color="auto"/>
              <w:bottom w:val="single" w:sz="4" w:space="0" w:color="auto"/>
              <w:right w:val="single" w:sz="4" w:space="0" w:color="auto"/>
            </w:tcBorders>
          </w:tcPr>
          <w:p w14:paraId="3C8F1BA7"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1900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1920</w:t>
            </w:r>
          </w:p>
        </w:tc>
        <w:tc>
          <w:tcPr>
            <w:tcW w:w="1750" w:type="pct"/>
            <w:tcBorders>
              <w:top w:val="single" w:sz="4" w:space="0" w:color="auto"/>
              <w:left w:val="single" w:sz="4" w:space="0" w:color="auto"/>
              <w:bottom w:val="single" w:sz="4" w:space="0" w:color="auto"/>
              <w:right w:val="single" w:sz="4" w:space="0" w:color="auto"/>
            </w:tcBorders>
          </w:tcPr>
          <w:p w14:paraId="5924BB32"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1900 – 1920 </w:t>
            </w:r>
          </w:p>
        </w:tc>
        <w:tc>
          <w:tcPr>
            <w:tcW w:w="747" w:type="pct"/>
            <w:tcBorders>
              <w:top w:val="single" w:sz="4" w:space="0" w:color="auto"/>
              <w:left w:val="single" w:sz="4" w:space="0" w:color="auto"/>
              <w:bottom w:val="single" w:sz="4" w:space="0" w:color="auto"/>
              <w:right w:val="single" w:sz="4" w:space="0" w:color="auto"/>
            </w:tcBorders>
          </w:tcPr>
          <w:p w14:paraId="712E4BB9"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5349E871"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7FA918D8"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34</w:t>
            </w:r>
          </w:p>
        </w:tc>
        <w:tc>
          <w:tcPr>
            <w:tcW w:w="1679" w:type="pct"/>
            <w:tcBorders>
              <w:top w:val="single" w:sz="4" w:space="0" w:color="auto"/>
              <w:left w:val="single" w:sz="4" w:space="0" w:color="auto"/>
              <w:bottom w:val="single" w:sz="4" w:space="0" w:color="auto"/>
              <w:right w:val="single" w:sz="4" w:space="0" w:color="auto"/>
            </w:tcBorders>
          </w:tcPr>
          <w:p w14:paraId="152B0344"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2010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2025</w:t>
            </w:r>
          </w:p>
        </w:tc>
        <w:tc>
          <w:tcPr>
            <w:tcW w:w="1750" w:type="pct"/>
            <w:tcBorders>
              <w:top w:val="single" w:sz="4" w:space="0" w:color="auto"/>
              <w:left w:val="single" w:sz="4" w:space="0" w:color="auto"/>
              <w:bottom w:val="single" w:sz="4" w:space="0" w:color="auto"/>
              <w:right w:val="single" w:sz="4" w:space="0" w:color="auto"/>
            </w:tcBorders>
          </w:tcPr>
          <w:p w14:paraId="2E2917A7"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2010 – 2025 </w:t>
            </w:r>
          </w:p>
        </w:tc>
        <w:tc>
          <w:tcPr>
            <w:tcW w:w="747" w:type="pct"/>
            <w:tcBorders>
              <w:top w:val="single" w:sz="4" w:space="0" w:color="auto"/>
              <w:left w:val="single" w:sz="4" w:space="0" w:color="auto"/>
              <w:bottom w:val="single" w:sz="4" w:space="0" w:color="auto"/>
              <w:right w:val="single" w:sz="4" w:space="0" w:color="auto"/>
            </w:tcBorders>
          </w:tcPr>
          <w:p w14:paraId="797D343C"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2FB86046"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556720A0"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35</w:t>
            </w:r>
          </w:p>
        </w:tc>
        <w:tc>
          <w:tcPr>
            <w:tcW w:w="1679" w:type="pct"/>
            <w:tcBorders>
              <w:top w:val="single" w:sz="4" w:space="0" w:color="auto"/>
              <w:left w:val="single" w:sz="4" w:space="0" w:color="auto"/>
              <w:bottom w:val="single" w:sz="4" w:space="0" w:color="auto"/>
              <w:right w:val="single" w:sz="4" w:space="0" w:color="auto"/>
            </w:tcBorders>
          </w:tcPr>
          <w:p w14:paraId="705B7157"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1850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1910</w:t>
            </w:r>
          </w:p>
        </w:tc>
        <w:tc>
          <w:tcPr>
            <w:tcW w:w="1750" w:type="pct"/>
            <w:tcBorders>
              <w:top w:val="single" w:sz="4" w:space="0" w:color="auto"/>
              <w:left w:val="single" w:sz="4" w:space="0" w:color="auto"/>
              <w:bottom w:val="single" w:sz="4" w:space="0" w:color="auto"/>
              <w:right w:val="single" w:sz="4" w:space="0" w:color="auto"/>
            </w:tcBorders>
          </w:tcPr>
          <w:p w14:paraId="7F1800ED"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1850 – 1910 </w:t>
            </w:r>
          </w:p>
        </w:tc>
        <w:tc>
          <w:tcPr>
            <w:tcW w:w="747" w:type="pct"/>
            <w:tcBorders>
              <w:top w:val="single" w:sz="4" w:space="0" w:color="auto"/>
              <w:left w:val="single" w:sz="4" w:space="0" w:color="auto"/>
              <w:bottom w:val="single" w:sz="4" w:space="0" w:color="auto"/>
              <w:right w:val="single" w:sz="4" w:space="0" w:color="auto"/>
            </w:tcBorders>
          </w:tcPr>
          <w:p w14:paraId="56E87AB5"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6A0DB2E6"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4F523432"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36</w:t>
            </w:r>
          </w:p>
        </w:tc>
        <w:tc>
          <w:tcPr>
            <w:tcW w:w="1679" w:type="pct"/>
            <w:tcBorders>
              <w:top w:val="single" w:sz="4" w:space="0" w:color="auto"/>
              <w:left w:val="single" w:sz="4" w:space="0" w:color="auto"/>
              <w:bottom w:val="single" w:sz="4" w:space="0" w:color="auto"/>
              <w:right w:val="single" w:sz="4" w:space="0" w:color="auto"/>
            </w:tcBorders>
          </w:tcPr>
          <w:p w14:paraId="1FA9490B"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1930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1990</w:t>
            </w:r>
          </w:p>
        </w:tc>
        <w:tc>
          <w:tcPr>
            <w:tcW w:w="1750" w:type="pct"/>
            <w:tcBorders>
              <w:top w:val="single" w:sz="4" w:space="0" w:color="auto"/>
              <w:left w:val="single" w:sz="4" w:space="0" w:color="auto"/>
              <w:bottom w:val="single" w:sz="4" w:space="0" w:color="auto"/>
              <w:right w:val="single" w:sz="4" w:space="0" w:color="auto"/>
            </w:tcBorders>
          </w:tcPr>
          <w:p w14:paraId="3C63ED88"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1930 – 1990 </w:t>
            </w:r>
          </w:p>
        </w:tc>
        <w:tc>
          <w:tcPr>
            <w:tcW w:w="747" w:type="pct"/>
            <w:tcBorders>
              <w:top w:val="single" w:sz="4" w:space="0" w:color="auto"/>
              <w:left w:val="single" w:sz="4" w:space="0" w:color="auto"/>
              <w:bottom w:val="single" w:sz="4" w:space="0" w:color="auto"/>
              <w:right w:val="single" w:sz="4" w:space="0" w:color="auto"/>
            </w:tcBorders>
          </w:tcPr>
          <w:p w14:paraId="609C5FA2"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2C9789E0"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2A9514B9"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37</w:t>
            </w:r>
          </w:p>
        </w:tc>
        <w:tc>
          <w:tcPr>
            <w:tcW w:w="1679" w:type="pct"/>
            <w:tcBorders>
              <w:top w:val="single" w:sz="4" w:space="0" w:color="auto"/>
              <w:left w:val="single" w:sz="4" w:space="0" w:color="auto"/>
              <w:bottom w:val="single" w:sz="4" w:space="0" w:color="auto"/>
              <w:right w:val="single" w:sz="4" w:space="0" w:color="auto"/>
            </w:tcBorders>
          </w:tcPr>
          <w:p w14:paraId="3448B7A7"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1910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1930</w:t>
            </w:r>
          </w:p>
        </w:tc>
        <w:tc>
          <w:tcPr>
            <w:tcW w:w="1750" w:type="pct"/>
            <w:tcBorders>
              <w:top w:val="single" w:sz="4" w:space="0" w:color="auto"/>
              <w:left w:val="single" w:sz="4" w:space="0" w:color="auto"/>
              <w:bottom w:val="single" w:sz="4" w:space="0" w:color="auto"/>
              <w:right w:val="single" w:sz="4" w:space="0" w:color="auto"/>
            </w:tcBorders>
          </w:tcPr>
          <w:p w14:paraId="64BA4F38"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1910 – 1930 </w:t>
            </w:r>
          </w:p>
        </w:tc>
        <w:tc>
          <w:tcPr>
            <w:tcW w:w="747" w:type="pct"/>
            <w:tcBorders>
              <w:top w:val="single" w:sz="4" w:space="0" w:color="auto"/>
              <w:left w:val="single" w:sz="4" w:space="0" w:color="auto"/>
              <w:bottom w:val="single" w:sz="4" w:space="0" w:color="auto"/>
              <w:right w:val="single" w:sz="4" w:space="0" w:color="auto"/>
            </w:tcBorders>
          </w:tcPr>
          <w:p w14:paraId="5A7DF11B"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1C71C56D"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vAlign w:val="center"/>
          </w:tcPr>
          <w:p w14:paraId="4C9133E3"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38</w:t>
            </w:r>
          </w:p>
        </w:tc>
        <w:tc>
          <w:tcPr>
            <w:tcW w:w="1679" w:type="pct"/>
            <w:tcBorders>
              <w:top w:val="single" w:sz="4" w:space="0" w:color="auto"/>
              <w:left w:val="single" w:sz="4" w:space="0" w:color="auto"/>
              <w:bottom w:val="single" w:sz="4" w:space="0" w:color="auto"/>
              <w:right w:val="single" w:sz="4" w:space="0" w:color="auto"/>
            </w:tcBorders>
          </w:tcPr>
          <w:p w14:paraId="79805950"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2570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2620</w:t>
            </w:r>
          </w:p>
        </w:tc>
        <w:tc>
          <w:tcPr>
            <w:tcW w:w="1750" w:type="pct"/>
            <w:tcBorders>
              <w:top w:val="single" w:sz="4" w:space="0" w:color="auto"/>
              <w:left w:val="single" w:sz="4" w:space="0" w:color="auto"/>
              <w:bottom w:val="single" w:sz="4" w:space="0" w:color="auto"/>
              <w:right w:val="single" w:sz="4" w:space="0" w:color="auto"/>
            </w:tcBorders>
          </w:tcPr>
          <w:p w14:paraId="4BEF47B3"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2570 – 2620 </w:t>
            </w:r>
          </w:p>
        </w:tc>
        <w:tc>
          <w:tcPr>
            <w:tcW w:w="747" w:type="pct"/>
            <w:tcBorders>
              <w:top w:val="single" w:sz="4" w:space="0" w:color="auto"/>
              <w:left w:val="single" w:sz="4" w:space="0" w:color="auto"/>
              <w:bottom w:val="single" w:sz="4" w:space="0" w:color="auto"/>
              <w:right w:val="single" w:sz="4" w:space="0" w:color="auto"/>
            </w:tcBorders>
          </w:tcPr>
          <w:p w14:paraId="359E7EC3"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137C2B23"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53AF9E1E"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39</w:t>
            </w:r>
          </w:p>
        </w:tc>
        <w:tc>
          <w:tcPr>
            <w:tcW w:w="1679" w:type="pct"/>
            <w:tcBorders>
              <w:top w:val="single" w:sz="4" w:space="0" w:color="auto"/>
              <w:left w:val="single" w:sz="4" w:space="0" w:color="auto"/>
              <w:bottom w:val="single" w:sz="4" w:space="0" w:color="auto"/>
              <w:right w:val="single" w:sz="4" w:space="0" w:color="auto"/>
            </w:tcBorders>
          </w:tcPr>
          <w:p w14:paraId="1351D598"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1880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1920</w:t>
            </w:r>
          </w:p>
        </w:tc>
        <w:tc>
          <w:tcPr>
            <w:tcW w:w="1750" w:type="pct"/>
            <w:tcBorders>
              <w:top w:val="single" w:sz="4" w:space="0" w:color="auto"/>
              <w:left w:val="single" w:sz="4" w:space="0" w:color="auto"/>
              <w:bottom w:val="single" w:sz="4" w:space="0" w:color="auto"/>
              <w:right w:val="single" w:sz="4" w:space="0" w:color="auto"/>
            </w:tcBorders>
          </w:tcPr>
          <w:p w14:paraId="457BE2E3"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1880 – 1920 </w:t>
            </w:r>
          </w:p>
        </w:tc>
        <w:tc>
          <w:tcPr>
            <w:tcW w:w="747" w:type="pct"/>
            <w:tcBorders>
              <w:top w:val="single" w:sz="4" w:space="0" w:color="auto"/>
              <w:left w:val="single" w:sz="4" w:space="0" w:color="auto"/>
              <w:bottom w:val="single" w:sz="4" w:space="0" w:color="auto"/>
              <w:right w:val="single" w:sz="4" w:space="0" w:color="auto"/>
            </w:tcBorders>
          </w:tcPr>
          <w:p w14:paraId="3CBC00EC"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46C5F9A0"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1D8FA98B"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40</w:t>
            </w:r>
          </w:p>
        </w:tc>
        <w:tc>
          <w:tcPr>
            <w:tcW w:w="1679" w:type="pct"/>
            <w:tcBorders>
              <w:top w:val="single" w:sz="4" w:space="0" w:color="auto"/>
              <w:left w:val="single" w:sz="4" w:space="0" w:color="auto"/>
              <w:bottom w:val="single" w:sz="4" w:space="0" w:color="auto"/>
              <w:right w:val="single" w:sz="4" w:space="0" w:color="auto"/>
            </w:tcBorders>
          </w:tcPr>
          <w:p w14:paraId="2B680C71"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2300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2400</w:t>
            </w:r>
          </w:p>
        </w:tc>
        <w:tc>
          <w:tcPr>
            <w:tcW w:w="1750" w:type="pct"/>
            <w:tcBorders>
              <w:top w:val="single" w:sz="4" w:space="0" w:color="auto"/>
              <w:left w:val="single" w:sz="4" w:space="0" w:color="auto"/>
              <w:bottom w:val="single" w:sz="4" w:space="0" w:color="auto"/>
              <w:right w:val="single" w:sz="4" w:space="0" w:color="auto"/>
            </w:tcBorders>
          </w:tcPr>
          <w:p w14:paraId="51B227D0"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2300 – 2400 </w:t>
            </w:r>
          </w:p>
        </w:tc>
        <w:tc>
          <w:tcPr>
            <w:tcW w:w="747" w:type="pct"/>
            <w:tcBorders>
              <w:top w:val="single" w:sz="4" w:space="0" w:color="auto"/>
              <w:left w:val="single" w:sz="4" w:space="0" w:color="auto"/>
              <w:bottom w:val="single" w:sz="4" w:space="0" w:color="auto"/>
              <w:right w:val="single" w:sz="4" w:space="0" w:color="auto"/>
            </w:tcBorders>
          </w:tcPr>
          <w:p w14:paraId="3AAE2B75"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6C55C7FA"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34064BF6"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41</w:t>
            </w:r>
          </w:p>
        </w:tc>
        <w:tc>
          <w:tcPr>
            <w:tcW w:w="1679" w:type="pct"/>
            <w:tcBorders>
              <w:top w:val="single" w:sz="4" w:space="0" w:color="auto"/>
              <w:left w:val="single" w:sz="4" w:space="0" w:color="auto"/>
              <w:bottom w:val="single" w:sz="4" w:space="0" w:color="auto"/>
              <w:right w:val="single" w:sz="4" w:space="0" w:color="auto"/>
            </w:tcBorders>
          </w:tcPr>
          <w:p w14:paraId="709CF83A"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2496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2690</w:t>
            </w:r>
          </w:p>
        </w:tc>
        <w:tc>
          <w:tcPr>
            <w:tcW w:w="1750" w:type="pct"/>
            <w:tcBorders>
              <w:top w:val="single" w:sz="4" w:space="0" w:color="auto"/>
              <w:left w:val="single" w:sz="4" w:space="0" w:color="auto"/>
              <w:bottom w:val="single" w:sz="4" w:space="0" w:color="auto"/>
              <w:right w:val="single" w:sz="4" w:space="0" w:color="auto"/>
            </w:tcBorders>
          </w:tcPr>
          <w:p w14:paraId="50EBBD6F"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2496 – 2690 </w:t>
            </w:r>
          </w:p>
        </w:tc>
        <w:tc>
          <w:tcPr>
            <w:tcW w:w="747" w:type="pct"/>
            <w:tcBorders>
              <w:top w:val="single" w:sz="4" w:space="0" w:color="auto"/>
              <w:left w:val="single" w:sz="4" w:space="0" w:color="auto"/>
              <w:bottom w:val="single" w:sz="4" w:space="0" w:color="auto"/>
              <w:right w:val="single" w:sz="4" w:space="0" w:color="auto"/>
            </w:tcBorders>
          </w:tcPr>
          <w:p w14:paraId="7ECF289B"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4418A0A8"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31E5C3D2"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42</w:t>
            </w:r>
          </w:p>
        </w:tc>
        <w:tc>
          <w:tcPr>
            <w:tcW w:w="1679" w:type="pct"/>
            <w:tcBorders>
              <w:top w:val="single" w:sz="4" w:space="0" w:color="auto"/>
              <w:left w:val="single" w:sz="4" w:space="0" w:color="auto"/>
              <w:bottom w:val="single" w:sz="4" w:space="0" w:color="auto"/>
              <w:right w:val="single" w:sz="4" w:space="0" w:color="auto"/>
            </w:tcBorders>
          </w:tcPr>
          <w:p w14:paraId="56962ED2"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3400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3600</w:t>
            </w:r>
          </w:p>
        </w:tc>
        <w:tc>
          <w:tcPr>
            <w:tcW w:w="1750" w:type="pct"/>
            <w:tcBorders>
              <w:top w:val="single" w:sz="4" w:space="0" w:color="auto"/>
              <w:left w:val="single" w:sz="4" w:space="0" w:color="auto"/>
              <w:bottom w:val="single" w:sz="4" w:space="0" w:color="auto"/>
              <w:right w:val="single" w:sz="4" w:space="0" w:color="auto"/>
            </w:tcBorders>
          </w:tcPr>
          <w:p w14:paraId="5A8F1ED4"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3400 – 3600 </w:t>
            </w:r>
          </w:p>
        </w:tc>
        <w:tc>
          <w:tcPr>
            <w:tcW w:w="747" w:type="pct"/>
            <w:tcBorders>
              <w:top w:val="single" w:sz="4" w:space="0" w:color="auto"/>
              <w:left w:val="single" w:sz="4" w:space="0" w:color="auto"/>
              <w:bottom w:val="single" w:sz="4" w:space="0" w:color="auto"/>
              <w:right w:val="single" w:sz="4" w:space="0" w:color="auto"/>
            </w:tcBorders>
          </w:tcPr>
          <w:p w14:paraId="3F9EA47A"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78C88697"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7FD819AE"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43</w:t>
            </w:r>
          </w:p>
        </w:tc>
        <w:tc>
          <w:tcPr>
            <w:tcW w:w="1679" w:type="pct"/>
            <w:tcBorders>
              <w:top w:val="single" w:sz="4" w:space="0" w:color="auto"/>
              <w:left w:val="single" w:sz="4" w:space="0" w:color="auto"/>
              <w:bottom w:val="single" w:sz="4" w:space="0" w:color="auto"/>
              <w:right w:val="single" w:sz="4" w:space="0" w:color="auto"/>
            </w:tcBorders>
          </w:tcPr>
          <w:p w14:paraId="205E2172"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3600</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3800</w:t>
            </w:r>
          </w:p>
        </w:tc>
        <w:tc>
          <w:tcPr>
            <w:tcW w:w="1750" w:type="pct"/>
            <w:tcBorders>
              <w:top w:val="single" w:sz="4" w:space="0" w:color="auto"/>
              <w:left w:val="single" w:sz="4" w:space="0" w:color="auto"/>
              <w:bottom w:val="single" w:sz="4" w:space="0" w:color="auto"/>
              <w:right w:val="single" w:sz="4" w:space="0" w:color="auto"/>
            </w:tcBorders>
          </w:tcPr>
          <w:p w14:paraId="5635E85B"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3600 – 3800 </w:t>
            </w:r>
          </w:p>
        </w:tc>
        <w:tc>
          <w:tcPr>
            <w:tcW w:w="747" w:type="pct"/>
            <w:tcBorders>
              <w:top w:val="single" w:sz="4" w:space="0" w:color="auto"/>
              <w:left w:val="single" w:sz="4" w:space="0" w:color="auto"/>
              <w:bottom w:val="single" w:sz="4" w:space="0" w:color="auto"/>
              <w:right w:val="single" w:sz="4" w:space="0" w:color="auto"/>
            </w:tcBorders>
          </w:tcPr>
          <w:p w14:paraId="6D1FD202"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6482A54E"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3FE05667"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44</w:t>
            </w:r>
          </w:p>
        </w:tc>
        <w:tc>
          <w:tcPr>
            <w:tcW w:w="1679" w:type="pct"/>
            <w:tcBorders>
              <w:top w:val="single" w:sz="4" w:space="0" w:color="auto"/>
              <w:left w:val="single" w:sz="4" w:space="0" w:color="auto"/>
              <w:bottom w:val="single" w:sz="4" w:space="0" w:color="auto"/>
              <w:right w:val="single" w:sz="4" w:space="0" w:color="auto"/>
            </w:tcBorders>
          </w:tcPr>
          <w:p w14:paraId="1C5F7786"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703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803</w:t>
            </w:r>
          </w:p>
        </w:tc>
        <w:tc>
          <w:tcPr>
            <w:tcW w:w="1750" w:type="pct"/>
            <w:tcBorders>
              <w:top w:val="single" w:sz="4" w:space="0" w:color="auto"/>
              <w:left w:val="single" w:sz="4" w:space="0" w:color="auto"/>
              <w:bottom w:val="single" w:sz="4" w:space="0" w:color="auto"/>
              <w:right w:val="single" w:sz="4" w:space="0" w:color="auto"/>
            </w:tcBorders>
          </w:tcPr>
          <w:p w14:paraId="15791BCF"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703 – 803 </w:t>
            </w:r>
          </w:p>
        </w:tc>
        <w:tc>
          <w:tcPr>
            <w:tcW w:w="747" w:type="pct"/>
            <w:tcBorders>
              <w:top w:val="single" w:sz="4" w:space="0" w:color="auto"/>
              <w:left w:val="single" w:sz="4" w:space="0" w:color="auto"/>
              <w:bottom w:val="single" w:sz="4" w:space="0" w:color="auto"/>
              <w:right w:val="single" w:sz="4" w:space="0" w:color="auto"/>
            </w:tcBorders>
          </w:tcPr>
          <w:p w14:paraId="622C9CA7"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TDD</w:t>
            </w:r>
          </w:p>
        </w:tc>
      </w:tr>
      <w:tr w:rsidR="0041038C" w:rsidRPr="002546FB" w14:paraId="6B6E7BC2"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030C9E18"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zh-CN"/>
              </w:rPr>
              <w:t>45</w:t>
            </w:r>
          </w:p>
        </w:tc>
        <w:tc>
          <w:tcPr>
            <w:tcW w:w="1679" w:type="pct"/>
            <w:tcBorders>
              <w:top w:val="single" w:sz="4" w:space="0" w:color="auto"/>
              <w:left w:val="single" w:sz="4" w:space="0" w:color="auto"/>
              <w:bottom w:val="single" w:sz="4" w:space="0" w:color="auto"/>
              <w:right w:val="single" w:sz="4" w:space="0" w:color="auto"/>
            </w:tcBorders>
          </w:tcPr>
          <w:p w14:paraId="1619C2C2"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zh-CN"/>
              </w:rPr>
              <w:t>1447</w:t>
            </w:r>
            <w:r w:rsidRPr="002546FB">
              <w:rPr>
                <w:rFonts w:ascii="Arial" w:eastAsia="DengXian" w:hAnsi="Arial" w:cs="Arial"/>
                <w:color w:val="auto"/>
                <w:sz w:val="20"/>
                <w:szCs w:val="20"/>
                <w:lang w:val="ru-RU" w:eastAsia="zh-CN"/>
              </w:rPr>
              <w:t xml:space="preserve"> </w:t>
            </w:r>
            <w:r w:rsidRPr="002546FB">
              <w:rPr>
                <w:rFonts w:ascii="Arial" w:eastAsia="DengXian" w:hAnsi="Arial" w:cs="Arial"/>
                <w:color w:val="auto"/>
                <w:sz w:val="20"/>
                <w:szCs w:val="20"/>
                <w:lang w:val="en-GB" w:eastAsia="en-GB"/>
              </w:rPr>
              <w:t>–</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zh-CN"/>
              </w:rPr>
              <w:t>1467</w:t>
            </w:r>
          </w:p>
        </w:tc>
        <w:tc>
          <w:tcPr>
            <w:tcW w:w="1750" w:type="pct"/>
            <w:tcBorders>
              <w:top w:val="single" w:sz="4" w:space="0" w:color="auto"/>
              <w:left w:val="single" w:sz="4" w:space="0" w:color="auto"/>
              <w:bottom w:val="single" w:sz="4" w:space="0" w:color="auto"/>
              <w:right w:val="single" w:sz="4" w:space="0" w:color="auto"/>
            </w:tcBorders>
          </w:tcPr>
          <w:p w14:paraId="75513D41"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1447 – 1467 </w:t>
            </w:r>
          </w:p>
        </w:tc>
        <w:tc>
          <w:tcPr>
            <w:tcW w:w="747" w:type="pct"/>
            <w:tcBorders>
              <w:top w:val="single" w:sz="4" w:space="0" w:color="auto"/>
              <w:left w:val="single" w:sz="4" w:space="0" w:color="auto"/>
              <w:bottom w:val="single" w:sz="4" w:space="0" w:color="auto"/>
              <w:right w:val="single" w:sz="4" w:space="0" w:color="auto"/>
            </w:tcBorders>
          </w:tcPr>
          <w:p w14:paraId="48A7E0F9"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zh-CN"/>
              </w:rPr>
              <w:t>TDD</w:t>
            </w:r>
          </w:p>
        </w:tc>
      </w:tr>
      <w:tr w:rsidR="0041038C" w:rsidRPr="002546FB" w14:paraId="6E6B1983"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088EB060"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zh-CN"/>
              </w:rPr>
              <w:t>46</w:t>
            </w:r>
          </w:p>
        </w:tc>
        <w:tc>
          <w:tcPr>
            <w:tcW w:w="1679" w:type="pct"/>
            <w:tcBorders>
              <w:top w:val="single" w:sz="4" w:space="0" w:color="auto"/>
              <w:left w:val="single" w:sz="4" w:space="0" w:color="auto"/>
              <w:bottom w:val="single" w:sz="4" w:space="0" w:color="auto"/>
              <w:right w:val="single" w:sz="4" w:space="0" w:color="auto"/>
            </w:tcBorders>
          </w:tcPr>
          <w:p w14:paraId="6510FFC1"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zh-CN"/>
              </w:rPr>
              <w:t>5150</w:t>
            </w:r>
            <w:r w:rsidRPr="002546FB">
              <w:rPr>
                <w:rFonts w:ascii="Arial" w:eastAsia="DengXian" w:hAnsi="Arial" w:cs="Arial"/>
                <w:color w:val="auto"/>
                <w:sz w:val="20"/>
                <w:szCs w:val="20"/>
                <w:lang w:val="en-GB" w:eastAsia="en-GB"/>
              </w:rPr>
              <w:t xml:space="preserve">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zh-CN"/>
              </w:rPr>
              <w:t>5925</w:t>
            </w:r>
          </w:p>
        </w:tc>
        <w:tc>
          <w:tcPr>
            <w:tcW w:w="1750" w:type="pct"/>
            <w:tcBorders>
              <w:top w:val="single" w:sz="4" w:space="0" w:color="auto"/>
              <w:left w:val="single" w:sz="4" w:space="0" w:color="auto"/>
              <w:bottom w:val="single" w:sz="4" w:space="0" w:color="auto"/>
              <w:right w:val="single" w:sz="4" w:space="0" w:color="auto"/>
            </w:tcBorders>
          </w:tcPr>
          <w:p w14:paraId="583087BF"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5150 – 5925 </w:t>
            </w:r>
          </w:p>
        </w:tc>
        <w:tc>
          <w:tcPr>
            <w:tcW w:w="747" w:type="pct"/>
            <w:tcBorders>
              <w:top w:val="single" w:sz="4" w:space="0" w:color="auto"/>
              <w:left w:val="single" w:sz="4" w:space="0" w:color="auto"/>
              <w:bottom w:val="single" w:sz="4" w:space="0" w:color="auto"/>
              <w:right w:val="single" w:sz="4" w:space="0" w:color="auto"/>
            </w:tcBorders>
          </w:tcPr>
          <w:p w14:paraId="58D49529"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2546FB">
              <w:rPr>
                <w:rFonts w:ascii="Arial" w:eastAsia="DengXian" w:hAnsi="Arial" w:cs="Arial"/>
                <w:color w:val="auto"/>
                <w:sz w:val="20"/>
                <w:szCs w:val="20"/>
                <w:lang w:val="en-GB" w:eastAsia="en-GB"/>
              </w:rPr>
              <w:t>TDD</w:t>
            </w:r>
          </w:p>
        </w:tc>
      </w:tr>
      <w:tr w:rsidR="0041038C" w:rsidRPr="002546FB" w14:paraId="19C30506"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1DBEABB5"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ja-JP"/>
              </w:rPr>
              <w:t>4</w:t>
            </w:r>
            <w:r w:rsidRPr="002546FB">
              <w:rPr>
                <w:rFonts w:ascii="Arial" w:eastAsia="DengXian" w:hAnsi="Arial" w:cs="Arial"/>
                <w:color w:val="auto"/>
                <w:sz w:val="20"/>
                <w:szCs w:val="20"/>
                <w:lang w:eastAsia="ja-JP"/>
              </w:rPr>
              <w:t>8</w:t>
            </w:r>
          </w:p>
        </w:tc>
        <w:tc>
          <w:tcPr>
            <w:tcW w:w="1679" w:type="pct"/>
            <w:tcBorders>
              <w:top w:val="single" w:sz="4" w:space="0" w:color="auto"/>
              <w:left w:val="single" w:sz="4" w:space="0" w:color="auto"/>
              <w:bottom w:val="single" w:sz="4" w:space="0" w:color="auto"/>
              <w:right w:val="single" w:sz="4" w:space="0" w:color="auto"/>
            </w:tcBorders>
          </w:tcPr>
          <w:p w14:paraId="36CDEEA2"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ja-JP"/>
              </w:rPr>
              <w:t>3550 –</w:t>
            </w:r>
            <w:r w:rsidRPr="002546FB">
              <w:rPr>
                <w:rFonts w:ascii="Arial" w:eastAsia="DengXian" w:hAnsi="Arial" w:cs="Arial"/>
                <w:color w:val="auto"/>
                <w:sz w:val="20"/>
                <w:szCs w:val="20"/>
                <w:lang w:val="ru-RU" w:eastAsia="ja-JP"/>
              </w:rPr>
              <w:t xml:space="preserve"> </w:t>
            </w:r>
            <w:r w:rsidRPr="002546FB">
              <w:rPr>
                <w:rFonts w:ascii="Arial" w:eastAsia="DengXian" w:hAnsi="Arial" w:cs="Arial"/>
                <w:color w:val="auto"/>
                <w:sz w:val="20"/>
                <w:szCs w:val="20"/>
                <w:lang w:val="en-GB" w:eastAsia="ja-JP"/>
              </w:rPr>
              <w:t>3700</w:t>
            </w:r>
          </w:p>
        </w:tc>
        <w:tc>
          <w:tcPr>
            <w:tcW w:w="1750" w:type="pct"/>
            <w:tcBorders>
              <w:top w:val="single" w:sz="4" w:space="0" w:color="auto"/>
              <w:left w:val="single" w:sz="4" w:space="0" w:color="auto"/>
              <w:bottom w:val="single" w:sz="4" w:space="0" w:color="auto"/>
              <w:right w:val="single" w:sz="4" w:space="0" w:color="auto"/>
            </w:tcBorders>
          </w:tcPr>
          <w:p w14:paraId="15489951"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3550 – 3700 </w:t>
            </w:r>
          </w:p>
        </w:tc>
        <w:tc>
          <w:tcPr>
            <w:tcW w:w="747" w:type="pct"/>
            <w:tcBorders>
              <w:top w:val="single" w:sz="4" w:space="0" w:color="auto"/>
              <w:left w:val="single" w:sz="4" w:space="0" w:color="auto"/>
              <w:bottom w:val="single" w:sz="4" w:space="0" w:color="auto"/>
              <w:right w:val="single" w:sz="4" w:space="0" w:color="auto"/>
            </w:tcBorders>
          </w:tcPr>
          <w:p w14:paraId="1D2E7173"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ja-JP"/>
              </w:rPr>
              <w:t>TDD</w:t>
            </w:r>
          </w:p>
        </w:tc>
      </w:tr>
      <w:tr w:rsidR="0041038C" w:rsidRPr="002546FB" w14:paraId="7409CD3B"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69A46C27"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zh-CN"/>
              </w:rPr>
              <w:t>49</w:t>
            </w:r>
          </w:p>
        </w:tc>
        <w:tc>
          <w:tcPr>
            <w:tcW w:w="1679" w:type="pct"/>
            <w:tcBorders>
              <w:top w:val="single" w:sz="4" w:space="0" w:color="auto"/>
              <w:left w:val="single" w:sz="4" w:space="0" w:color="auto"/>
              <w:bottom w:val="single" w:sz="4" w:space="0" w:color="auto"/>
              <w:right w:val="single" w:sz="4" w:space="0" w:color="auto"/>
            </w:tcBorders>
          </w:tcPr>
          <w:p w14:paraId="63D5FE1D"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ja-JP"/>
              </w:rPr>
              <w:t>3550 –</w:t>
            </w:r>
            <w:r w:rsidRPr="002546FB">
              <w:rPr>
                <w:rFonts w:ascii="Arial" w:eastAsia="DengXian" w:hAnsi="Arial" w:cs="Arial"/>
                <w:color w:val="auto"/>
                <w:sz w:val="20"/>
                <w:szCs w:val="20"/>
                <w:lang w:val="ru-RU" w:eastAsia="ja-JP"/>
              </w:rPr>
              <w:t xml:space="preserve"> </w:t>
            </w:r>
            <w:r w:rsidRPr="002546FB">
              <w:rPr>
                <w:rFonts w:ascii="Arial" w:eastAsia="DengXian" w:hAnsi="Arial" w:cs="Arial"/>
                <w:color w:val="auto"/>
                <w:sz w:val="20"/>
                <w:szCs w:val="20"/>
                <w:lang w:val="en-GB" w:eastAsia="ja-JP"/>
              </w:rPr>
              <w:t>3700</w:t>
            </w:r>
          </w:p>
        </w:tc>
        <w:tc>
          <w:tcPr>
            <w:tcW w:w="1750" w:type="pct"/>
            <w:tcBorders>
              <w:top w:val="single" w:sz="4" w:space="0" w:color="auto"/>
              <w:left w:val="single" w:sz="4" w:space="0" w:color="auto"/>
              <w:bottom w:val="single" w:sz="4" w:space="0" w:color="auto"/>
              <w:right w:val="single" w:sz="4" w:space="0" w:color="auto"/>
            </w:tcBorders>
          </w:tcPr>
          <w:p w14:paraId="23829898"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3550 – 3700 </w:t>
            </w:r>
          </w:p>
        </w:tc>
        <w:tc>
          <w:tcPr>
            <w:tcW w:w="747" w:type="pct"/>
            <w:tcBorders>
              <w:top w:val="single" w:sz="4" w:space="0" w:color="auto"/>
              <w:left w:val="single" w:sz="4" w:space="0" w:color="auto"/>
              <w:bottom w:val="single" w:sz="4" w:space="0" w:color="auto"/>
              <w:right w:val="single" w:sz="4" w:space="0" w:color="auto"/>
            </w:tcBorders>
          </w:tcPr>
          <w:p w14:paraId="6424D4EF"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ja-JP"/>
              </w:rPr>
            </w:pPr>
            <w:r w:rsidRPr="002546FB">
              <w:rPr>
                <w:rFonts w:ascii="Arial" w:eastAsia="DengXian" w:hAnsi="Arial" w:cs="Arial"/>
                <w:color w:val="auto"/>
                <w:sz w:val="20"/>
                <w:szCs w:val="20"/>
                <w:lang w:val="en-GB" w:eastAsia="ja-JP"/>
              </w:rPr>
              <w:t>TDD</w:t>
            </w:r>
          </w:p>
        </w:tc>
      </w:tr>
      <w:tr w:rsidR="0041038C" w:rsidRPr="002546FB" w14:paraId="31BC825D"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37134CAA"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50</w:t>
            </w:r>
          </w:p>
        </w:tc>
        <w:tc>
          <w:tcPr>
            <w:tcW w:w="1679" w:type="pct"/>
            <w:tcBorders>
              <w:top w:val="single" w:sz="4" w:space="0" w:color="auto"/>
              <w:left w:val="single" w:sz="4" w:space="0" w:color="auto"/>
              <w:bottom w:val="single" w:sz="4" w:space="0" w:color="auto"/>
              <w:right w:val="single" w:sz="4" w:space="0" w:color="auto"/>
            </w:tcBorders>
          </w:tcPr>
          <w:p w14:paraId="7A70F5E3"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 xml:space="preserve">1432 </w:t>
            </w:r>
            <w:r w:rsidRPr="002546FB">
              <w:rPr>
                <w:rFonts w:ascii="Arial" w:eastAsia="DengXian" w:hAnsi="Arial" w:cs="Arial"/>
                <w:color w:val="auto"/>
                <w:sz w:val="20"/>
                <w:szCs w:val="20"/>
                <w:lang w:val="ru-RU" w:eastAsia="ja-JP"/>
              </w:rPr>
              <w:t xml:space="preserve">– </w:t>
            </w:r>
            <w:r w:rsidRPr="002546FB">
              <w:rPr>
                <w:rFonts w:ascii="Arial" w:eastAsia="DengXian" w:hAnsi="Arial" w:cs="Arial"/>
                <w:color w:val="auto"/>
                <w:sz w:val="20"/>
                <w:szCs w:val="20"/>
                <w:lang w:val="en-GB" w:eastAsia="ja-JP"/>
              </w:rPr>
              <w:t>1517</w:t>
            </w:r>
          </w:p>
        </w:tc>
        <w:tc>
          <w:tcPr>
            <w:tcW w:w="1750" w:type="pct"/>
            <w:tcBorders>
              <w:top w:val="single" w:sz="4" w:space="0" w:color="auto"/>
              <w:left w:val="single" w:sz="4" w:space="0" w:color="auto"/>
              <w:bottom w:val="single" w:sz="4" w:space="0" w:color="auto"/>
              <w:right w:val="single" w:sz="4" w:space="0" w:color="auto"/>
            </w:tcBorders>
          </w:tcPr>
          <w:p w14:paraId="5A960764"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1432 </w:t>
            </w:r>
            <w:r w:rsidR="00811628" w:rsidRPr="002546FB">
              <w:rPr>
                <w:rFonts w:ascii="Arial" w:eastAsia="DengXian" w:hAnsi="Arial" w:cs="Arial"/>
                <w:color w:val="auto"/>
                <w:sz w:val="20"/>
                <w:szCs w:val="20"/>
                <w:lang w:val="en-GB" w:eastAsia="en-GB"/>
              </w:rPr>
              <w:t>–</w:t>
            </w:r>
            <w:r w:rsidRPr="002546FB">
              <w:rPr>
                <w:rFonts w:ascii="Arial" w:eastAsia="DengXian" w:hAnsi="Arial" w:cs="Arial"/>
                <w:color w:val="auto"/>
                <w:sz w:val="20"/>
                <w:szCs w:val="20"/>
                <w:lang w:val="en-GB" w:eastAsia="en-GB"/>
              </w:rPr>
              <w:t xml:space="preserve"> 1517 </w:t>
            </w:r>
          </w:p>
        </w:tc>
        <w:tc>
          <w:tcPr>
            <w:tcW w:w="747" w:type="pct"/>
            <w:tcBorders>
              <w:top w:val="single" w:sz="4" w:space="0" w:color="auto"/>
              <w:left w:val="single" w:sz="4" w:space="0" w:color="auto"/>
              <w:bottom w:val="single" w:sz="4" w:space="0" w:color="auto"/>
              <w:right w:val="single" w:sz="4" w:space="0" w:color="auto"/>
            </w:tcBorders>
          </w:tcPr>
          <w:p w14:paraId="48A65FF8"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TDD</w:t>
            </w:r>
          </w:p>
        </w:tc>
      </w:tr>
      <w:tr w:rsidR="0041038C" w:rsidRPr="002546FB" w14:paraId="011072FA"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27E1F863"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51</w:t>
            </w:r>
          </w:p>
        </w:tc>
        <w:tc>
          <w:tcPr>
            <w:tcW w:w="1679" w:type="pct"/>
            <w:tcBorders>
              <w:top w:val="single" w:sz="4" w:space="0" w:color="auto"/>
              <w:left w:val="single" w:sz="4" w:space="0" w:color="auto"/>
              <w:bottom w:val="single" w:sz="4" w:space="0" w:color="auto"/>
              <w:right w:val="single" w:sz="4" w:space="0" w:color="auto"/>
            </w:tcBorders>
          </w:tcPr>
          <w:p w14:paraId="2302B633"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 xml:space="preserve">1427 </w:t>
            </w:r>
            <w:r w:rsidRPr="002546FB">
              <w:rPr>
                <w:rFonts w:ascii="Arial" w:eastAsia="DengXian" w:hAnsi="Arial" w:cs="Arial"/>
                <w:color w:val="auto"/>
                <w:sz w:val="20"/>
                <w:szCs w:val="20"/>
                <w:lang w:val="ru-RU" w:eastAsia="ja-JP"/>
              </w:rPr>
              <w:t xml:space="preserve">– </w:t>
            </w:r>
            <w:r w:rsidRPr="002546FB">
              <w:rPr>
                <w:rFonts w:ascii="Arial" w:eastAsia="DengXian" w:hAnsi="Arial" w:cs="Arial"/>
                <w:color w:val="auto"/>
                <w:sz w:val="20"/>
                <w:szCs w:val="20"/>
                <w:lang w:val="en-GB" w:eastAsia="ja-JP"/>
              </w:rPr>
              <w:t>1432</w:t>
            </w:r>
          </w:p>
        </w:tc>
        <w:tc>
          <w:tcPr>
            <w:tcW w:w="1750" w:type="pct"/>
            <w:tcBorders>
              <w:top w:val="single" w:sz="4" w:space="0" w:color="auto"/>
              <w:left w:val="single" w:sz="4" w:space="0" w:color="auto"/>
              <w:bottom w:val="single" w:sz="4" w:space="0" w:color="auto"/>
              <w:right w:val="single" w:sz="4" w:space="0" w:color="auto"/>
            </w:tcBorders>
          </w:tcPr>
          <w:p w14:paraId="3A1479E6"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1427 </w:t>
            </w:r>
            <w:r w:rsidR="00811628" w:rsidRPr="002546FB">
              <w:rPr>
                <w:rFonts w:ascii="Arial" w:eastAsia="DengXian" w:hAnsi="Arial" w:cs="Arial"/>
                <w:color w:val="auto"/>
                <w:sz w:val="20"/>
                <w:szCs w:val="20"/>
                <w:lang w:val="en-GB" w:eastAsia="en-GB"/>
              </w:rPr>
              <w:t>–</w:t>
            </w:r>
            <w:r w:rsidRPr="002546FB">
              <w:rPr>
                <w:rFonts w:ascii="Arial" w:eastAsia="DengXian" w:hAnsi="Arial" w:cs="Arial"/>
                <w:color w:val="auto"/>
                <w:sz w:val="20"/>
                <w:szCs w:val="20"/>
                <w:lang w:val="en-GB" w:eastAsia="en-GB"/>
              </w:rPr>
              <w:t xml:space="preserve"> 1432 </w:t>
            </w:r>
          </w:p>
        </w:tc>
        <w:tc>
          <w:tcPr>
            <w:tcW w:w="747" w:type="pct"/>
            <w:tcBorders>
              <w:top w:val="single" w:sz="4" w:space="0" w:color="auto"/>
              <w:left w:val="single" w:sz="4" w:space="0" w:color="auto"/>
              <w:bottom w:val="single" w:sz="4" w:space="0" w:color="auto"/>
              <w:right w:val="single" w:sz="4" w:space="0" w:color="auto"/>
            </w:tcBorders>
          </w:tcPr>
          <w:p w14:paraId="3E954F50"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TDD</w:t>
            </w:r>
          </w:p>
        </w:tc>
      </w:tr>
      <w:tr w:rsidR="0041038C" w:rsidRPr="002546FB" w14:paraId="1B5C476A"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6F179C29"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52</w:t>
            </w:r>
          </w:p>
        </w:tc>
        <w:tc>
          <w:tcPr>
            <w:tcW w:w="1679" w:type="pct"/>
            <w:tcBorders>
              <w:top w:val="single" w:sz="4" w:space="0" w:color="auto"/>
              <w:left w:val="single" w:sz="4" w:space="0" w:color="auto"/>
              <w:bottom w:val="single" w:sz="4" w:space="0" w:color="auto"/>
              <w:right w:val="single" w:sz="4" w:space="0" w:color="auto"/>
            </w:tcBorders>
          </w:tcPr>
          <w:p w14:paraId="77CECBB3"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 xml:space="preserve">3300 </w:t>
            </w:r>
            <w:r w:rsidRPr="002546FB">
              <w:rPr>
                <w:rFonts w:ascii="Arial" w:eastAsia="DengXian" w:hAnsi="Arial" w:cs="Arial"/>
                <w:color w:val="auto"/>
                <w:sz w:val="20"/>
                <w:szCs w:val="20"/>
                <w:lang w:val="ru-RU" w:eastAsia="ja-JP"/>
              </w:rPr>
              <w:t xml:space="preserve">– </w:t>
            </w:r>
            <w:r w:rsidRPr="002546FB">
              <w:rPr>
                <w:rFonts w:ascii="Arial" w:eastAsia="DengXian" w:hAnsi="Arial" w:cs="Arial"/>
                <w:color w:val="auto"/>
                <w:sz w:val="20"/>
                <w:szCs w:val="20"/>
                <w:lang w:val="en-GB" w:eastAsia="ja-JP"/>
              </w:rPr>
              <w:t>3400</w:t>
            </w:r>
          </w:p>
        </w:tc>
        <w:tc>
          <w:tcPr>
            <w:tcW w:w="1750" w:type="pct"/>
            <w:tcBorders>
              <w:top w:val="single" w:sz="4" w:space="0" w:color="auto"/>
              <w:left w:val="single" w:sz="4" w:space="0" w:color="auto"/>
              <w:bottom w:val="single" w:sz="4" w:space="0" w:color="auto"/>
              <w:right w:val="single" w:sz="4" w:space="0" w:color="auto"/>
            </w:tcBorders>
          </w:tcPr>
          <w:p w14:paraId="536992AE"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3300 </w:t>
            </w:r>
            <w:r w:rsidR="00811628" w:rsidRPr="002546FB">
              <w:rPr>
                <w:rFonts w:ascii="Arial" w:eastAsia="DengXian" w:hAnsi="Arial" w:cs="Arial"/>
                <w:color w:val="auto"/>
                <w:sz w:val="20"/>
                <w:szCs w:val="20"/>
                <w:lang w:val="en-GB" w:eastAsia="en-GB"/>
              </w:rPr>
              <w:t>–</w:t>
            </w:r>
            <w:r w:rsidRPr="002546FB">
              <w:rPr>
                <w:rFonts w:ascii="Arial" w:eastAsia="DengXian" w:hAnsi="Arial" w:cs="Arial"/>
                <w:color w:val="auto"/>
                <w:sz w:val="20"/>
                <w:szCs w:val="20"/>
                <w:lang w:val="en-GB" w:eastAsia="en-GB"/>
              </w:rPr>
              <w:t xml:space="preserve"> 3400 </w:t>
            </w:r>
          </w:p>
        </w:tc>
        <w:tc>
          <w:tcPr>
            <w:tcW w:w="747" w:type="pct"/>
            <w:tcBorders>
              <w:top w:val="single" w:sz="4" w:space="0" w:color="auto"/>
              <w:left w:val="single" w:sz="4" w:space="0" w:color="auto"/>
              <w:bottom w:val="single" w:sz="4" w:space="0" w:color="auto"/>
              <w:right w:val="single" w:sz="4" w:space="0" w:color="auto"/>
            </w:tcBorders>
          </w:tcPr>
          <w:p w14:paraId="142CF268"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TDD</w:t>
            </w:r>
          </w:p>
        </w:tc>
      </w:tr>
      <w:tr w:rsidR="0041038C" w:rsidRPr="002546FB" w14:paraId="13AC2EF1"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3E2C79DC"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53</w:t>
            </w:r>
          </w:p>
        </w:tc>
        <w:tc>
          <w:tcPr>
            <w:tcW w:w="1679" w:type="pct"/>
            <w:tcBorders>
              <w:top w:val="single" w:sz="4" w:space="0" w:color="auto"/>
              <w:left w:val="single" w:sz="4" w:space="0" w:color="auto"/>
              <w:bottom w:val="single" w:sz="4" w:space="0" w:color="auto"/>
              <w:right w:val="single" w:sz="4" w:space="0" w:color="auto"/>
            </w:tcBorders>
          </w:tcPr>
          <w:p w14:paraId="4B4BCA48"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2483</w:t>
            </w:r>
            <w:r w:rsidRPr="002546FB">
              <w:rPr>
                <w:rFonts w:ascii="Arial" w:eastAsia="DengXian" w:hAnsi="Arial" w:cs="Arial"/>
                <w:color w:val="auto"/>
                <w:sz w:val="20"/>
                <w:szCs w:val="20"/>
                <w:lang w:val="ru-RU" w:eastAsia="ja-JP"/>
              </w:rPr>
              <w:t>,</w:t>
            </w:r>
            <w:r w:rsidRPr="002546FB">
              <w:rPr>
                <w:rFonts w:ascii="Arial" w:eastAsia="DengXian" w:hAnsi="Arial" w:cs="Arial"/>
                <w:color w:val="auto"/>
                <w:sz w:val="20"/>
                <w:szCs w:val="20"/>
                <w:lang w:val="en-GB" w:eastAsia="ja-JP"/>
              </w:rPr>
              <w:t xml:space="preserve">5 </w:t>
            </w:r>
            <w:r w:rsidRPr="002546FB">
              <w:rPr>
                <w:rFonts w:ascii="Arial" w:eastAsia="DengXian" w:hAnsi="Arial" w:cs="Arial"/>
                <w:color w:val="auto"/>
                <w:sz w:val="20"/>
                <w:szCs w:val="20"/>
                <w:lang w:val="ru-RU" w:eastAsia="ja-JP"/>
              </w:rPr>
              <w:t xml:space="preserve">– </w:t>
            </w:r>
            <w:r w:rsidRPr="002546FB">
              <w:rPr>
                <w:rFonts w:ascii="Arial" w:eastAsia="DengXian" w:hAnsi="Arial" w:cs="Arial"/>
                <w:color w:val="auto"/>
                <w:sz w:val="20"/>
                <w:szCs w:val="20"/>
                <w:lang w:val="en-GB" w:eastAsia="ja-JP"/>
              </w:rPr>
              <w:t>2495</w:t>
            </w:r>
          </w:p>
        </w:tc>
        <w:tc>
          <w:tcPr>
            <w:tcW w:w="1750" w:type="pct"/>
            <w:tcBorders>
              <w:top w:val="single" w:sz="4" w:space="0" w:color="auto"/>
              <w:left w:val="single" w:sz="4" w:space="0" w:color="auto"/>
              <w:bottom w:val="single" w:sz="4" w:space="0" w:color="auto"/>
              <w:right w:val="single" w:sz="4" w:space="0" w:color="auto"/>
            </w:tcBorders>
          </w:tcPr>
          <w:p w14:paraId="359C126F"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2483,5 </w:t>
            </w:r>
            <w:r w:rsidR="00811628" w:rsidRPr="002546FB">
              <w:rPr>
                <w:rFonts w:ascii="Arial" w:eastAsia="DengXian" w:hAnsi="Arial" w:cs="Arial"/>
                <w:color w:val="auto"/>
                <w:sz w:val="20"/>
                <w:szCs w:val="20"/>
                <w:lang w:val="en-GB" w:eastAsia="en-GB"/>
              </w:rPr>
              <w:t>–</w:t>
            </w:r>
            <w:r w:rsidRPr="002546FB">
              <w:rPr>
                <w:rFonts w:ascii="Arial" w:eastAsia="DengXian" w:hAnsi="Arial" w:cs="Arial"/>
                <w:color w:val="auto"/>
                <w:sz w:val="20"/>
                <w:szCs w:val="20"/>
                <w:lang w:val="en-GB" w:eastAsia="en-GB"/>
              </w:rPr>
              <w:t xml:space="preserve"> 2495 </w:t>
            </w:r>
          </w:p>
        </w:tc>
        <w:tc>
          <w:tcPr>
            <w:tcW w:w="747" w:type="pct"/>
            <w:tcBorders>
              <w:top w:val="single" w:sz="4" w:space="0" w:color="auto"/>
              <w:left w:val="single" w:sz="4" w:space="0" w:color="auto"/>
              <w:bottom w:val="single" w:sz="4" w:space="0" w:color="auto"/>
              <w:right w:val="single" w:sz="4" w:space="0" w:color="auto"/>
            </w:tcBorders>
          </w:tcPr>
          <w:p w14:paraId="3F7C03D7"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TDD</w:t>
            </w:r>
          </w:p>
        </w:tc>
      </w:tr>
      <w:tr w:rsidR="0041038C" w:rsidRPr="002546FB" w14:paraId="68407D8F"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4F91933D"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54</w:t>
            </w:r>
          </w:p>
        </w:tc>
        <w:tc>
          <w:tcPr>
            <w:tcW w:w="1679" w:type="pct"/>
            <w:tcBorders>
              <w:top w:val="single" w:sz="4" w:space="0" w:color="auto"/>
              <w:left w:val="single" w:sz="4" w:space="0" w:color="auto"/>
              <w:bottom w:val="single" w:sz="4" w:space="0" w:color="auto"/>
              <w:right w:val="single" w:sz="4" w:space="0" w:color="auto"/>
            </w:tcBorders>
          </w:tcPr>
          <w:p w14:paraId="1ECA7423"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 xml:space="preserve">1670 </w:t>
            </w:r>
            <w:r w:rsidRPr="002546FB">
              <w:rPr>
                <w:rFonts w:ascii="Arial" w:eastAsia="DengXian" w:hAnsi="Arial" w:cs="Arial"/>
                <w:color w:val="auto"/>
                <w:sz w:val="20"/>
                <w:szCs w:val="20"/>
                <w:lang w:val="ru-RU" w:eastAsia="ja-JP"/>
              </w:rPr>
              <w:t xml:space="preserve">– </w:t>
            </w:r>
            <w:r w:rsidRPr="002546FB">
              <w:rPr>
                <w:rFonts w:ascii="Arial" w:eastAsia="DengXian" w:hAnsi="Arial" w:cs="Arial"/>
                <w:color w:val="auto"/>
                <w:sz w:val="20"/>
                <w:szCs w:val="20"/>
                <w:lang w:val="en-GB" w:eastAsia="ja-JP"/>
              </w:rPr>
              <w:t>1675</w:t>
            </w:r>
          </w:p>
        </w:tc>
        <w:tc>
          <w:tcPr>
            <w:tcW w:w="1750" w:type="pct"/>
            <w:tcBorders>
              <w:top w:val="single" w:sz="4" w:space="0" w:color="auto"/>
              <w:left w:val="single" w:sz="4" w:space="0" w:color="auto"/>
              <w:bottom w:val="single" w:sz="4" w:space="0" w:color="auto"/>
              <w:right w:val="single" w:sz="4" w:space="0" w:color="auto"/>
            </w:tcBorders>
          </w:tcPr>
          <w:p w14:paraId="57D6288C"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1670 </w:t>
            </w:r>
            <w:r w:rsidR="00811628" w:rsidRPr="002546FB">
              <w:rPr>
                <w:rFonts w:ascii="Arial" w:eastAsia="DengXian" w:hAnsi="Arial" w:cs="Arial"/>
                <w:color w:val="auto"/>
                <w:sz w:val="20"/>
                <w:szCs w:val="20"/>
                <w:lang w:val="en-GB" w:eastAsia="en-GB"/>
              </w:rPr>
              <w:t>–</w:t>
            </w:r>
            <w:r w:rsidRPr="002546FB">
              <w:rPr>
                <w:rFonts w:ascii="Arial" w:eastAsia="DengXian" w:hAnsi="Arial" w:cs="Arial"/>
                <w:color w:val="auto"/>
                <w:sz w:val="20"/>
                <w:szCs w:val="20"/>
                <w:lang w:val="en-GB" w:eastAsia="en-GB"/>
              </w:rPr>
              <w:t xml:space="preserve"> 1675 </w:t>
            </w:r>
          </w:p>
        </w:tc>
        <w:tc>
          <w:tcPr>
            <w:tcW w:w="747" w:type="pct"/>
            <w:tcBorders>
              <w:top w:val="single" w:sz="4" w:space="0" w:color="auto"/>
              <w:left w:val="single" w:sz="4" w:space="0" w:color="auto"/>
              <w:bottom w:val="single" w:sz="4" w:space="0" w:color="auto"/>
              <w:right w:val="single" w:sz="4" w:space="0" w:color="auto"/>
            </w:tcBorders>
          </w:tcPr>
          <w:p w14:paraId="4DDE67CA"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ja-JP"/>
              </w:rPr>
              <w:t>TDD</w:t>
            </w:r>
          </w:p>
        </w:tc>
      </w:tr>
      <w:tr w:rsidR="0041038C" w:rsidRPr="002546FB" w14:paraId="66D99C95"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0D1DB43D"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ja-JP"/>
              </w:rPr>
              <w:t>65</w:t>
            </w:r>
          </w:p>
        </w:tc>
        <w:tc>
          <w:tcPr>
            <w:tcW w:w="1679" w:type="pct"/>
            <w:tcBorders>
              <w:top w:val="single" w:sz="4" w:space="0" w:color="auto"/>
              <w:left w:val="single" w:sz="4" w:space="0" w:color="auto"/>
              <w:bottom w:val="single" w:sz="4" w:space="0" w:color="auto"/>
              <w:right w:val="single" w:sz="4" w:space="0" w:color="auto"/>
            </w:tcBorders>
          </w:tcPr>
          <w:p w14:paraId="4798411B"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1920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ja-JP"/>
              </w:rPr>
              <w:t>2010</w:t>
            </w:r>
          </w:p>
        </w:tc>
        <w:tc>
          <w:tcPr>
            <w:tcW w:w="1750" w:type="pct"/>
            <w:tcBorders>
              <w:top w:val="single" w:sz="4" w:space="0" w:color="auto"/>
              <w:left w:val="single" w:sz="4" w:space="0" w:color="auto"/>
              <w:bottom w:val="single" w:sz="4" w:space="0" w:color="auto"/>
              <w:right w:val="single" w:sz="4" w:space="0" w:color="auto"/>
            </w:tcBorders>
          </w:tcPr>
          <w:p w14:paraId="37068472"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2110 – 2200 </w:t>
            </w:r>
          </w:p>
        </w:tc>
        <w:tc>
          <w:tcPr>
            <w:tcW w:w="747" w:type="pct"/>
            <w:tcBorders>
              <w:top w:val="single" w:sz="4" w:space="0" w:color="auto"/>
              <w:left w:val="single" w:sz="4" w:space="0" w:color="auto"/>
              <w:bottom w:val="single" w:sz="4" w:space="0" w:color="auto"/>
              <w:right w:val="single" w:sz="4" w:space="0" w:color="auto"/>
            </w:tcBorders>
          </w:tcPr>
          <w:p w14:paraId="1013E8E0"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41038C" w:rsidRPr="002546FB" w14:paraId="52426C2E"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4558FDB5"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66</w:t>
            </w:r>
          </w:p>
        </w:tc>
        <w:tc>
          <w:tcPr>
            <w:tcW w:w="1679" w:type="pct"/>
            <w:tcBorders>
              <w:top w:val="single" w:sz="4" w:space="0" w:color="auto"/>
              <w:left w:val="single" w:sz="4" w:space="0" w:color="auto"/>
              <w:bottom w:val="single" w:sz="4" w:space="0" w:color="auto"/>
              <w:right w:val="single" w:sz="4" w:space="0" w:color="auto"/>
            </w:tcBorders>
          </w:tcPr>
          <w:p w14:paraId="0209F315"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1710</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1780</w:t>
            </w:r>
          </w:p>
        </w:tc>
        <w:tc>
          <w:tcPr>
            <w:tcW w:w="1750" w:type="pct"/>
            <w:tcBorders>
              <w:top w:val="single" w:sz="4" w:space="0" w:color="auto"/>
              <w:left w:val="single" w:sz="4" w:space="0" w:color="auto"/>
              <w:bottom w:val="single" w:sz="4" w:space="0" w:color="auto"/>
              <w:right w:val="single" w:sz="4" w:space="0" w:color="auto"/>
            </w:tcBorders>
          </w:tcPr>
          <w:p w14:paraId="52BF1670"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2110 – 2200 </w:t>
            </w:r>
          </w:p>
        </w:tc>
        <w:tc>
          <w:tcPr>
            <w:tcW w:w="747" w:type="pct"/>
            <w:tcBorders>
              <w:top w:val="single" w:sz="4" w:space="0" w:color="auto"/>
              <w:left w:val="single" w:sz="4" w:space="0" w:color="auto"/>
              <w:bottom w:val="single" w:sz="4" w:space="0" w:color="auto"/>
              <w:right w:val="single" w:sz="4" w:space="0" w:color="auto"/>
            </w:tcBorders>
          </w:tcPr>
          <w:p w14:paraId="07CCAE2B"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FDD </w:t>
            </w:r>
          </w:p>
        </w:tc>
      </w:tr>
      <w:tr w:rsidR="0041038C" w:rsidRPr="002546FB" w14:paraId="7EC23DE4"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593D0244"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67</w:t>
            </w:r>
          </w:p>
        </w:tc>
        <w:tc>
          <w:tcPr>
            <w:tcW w:w="1679" w:type="pct"/>
            <w:tcBorders>
              <w:top w:val="single" w:sz="4" w:space="0" w:color="auto"/>
              <w:left w:val="single" w:sz="4" w:space="0" w:color="auto"/>
              <w:bottom w:val="single" w:sz="4" w:space="0" w:color="auto"/>
              <w:right w:val="single" w:sz="4" w:space="0" w:color="auto"/>
            </w:tcBorders>
            <w:vAlign w:val="center"/>
          </w:tcPr>
          <w:p w14:paraId="148CD794"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c>
          <w:tcPr>
            <w:tcW w:w="1750" w:type="pct"/>
            <w:tcBorders>
              <w:top w:val="single" w:sz="4" w:space="0" w:color="auto"/>
              <w:left w:val="single" w:sz="4" w:space="0" w:color="auto"/>
              <w:bottom w:val="single" w:sz="4" w:space="0" w:color="auto"/>
              <w:right w:val="single" w:sz="4" w:space="0" w:color="auto"/>
            </w:tcBorders>
          </w:tcPr>
          <w:p w14:paraId="7A36F951"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738 – 758 </w:t>
            </w:r>
          </w:p>
        </w:tc>
        <w:tc>
          <w:tcPr>
            <w:tcW w:w="747" w:type="pct"/>
            <w:tcBorders>
              <w:top w:val="single" w:sz="4" w:space="0" w:color="auto"/>
              <w:left w:val="single" w:sz="4" w:space="0" w:color="auto"/>
              <w:bottom w:val="single" w:sz="4" w:space="0" w:color="auto"/>
              <w:right w:val="single" w:sz="4" w:space="0" w:color="auto"/>
            </w:tcBorders>
          </w:tcPr>
          <w:p w14:paraId="2A078D3E"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FDD </w:t>
            </w:r>
          </w:p>
        </w:tc>
      </w:tr>
      <w:tr w:rsidR="0041038C" w:rsidRPr="002546FB" w14:paraId="332BF5B2"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7CCD40C5"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ja-JP"/>
              </w:rPr>
              <w:t>68</w:t>
            </w:r>
          </w:p>
        </w:tc>
        <w:tc>
          <w:tcPr>
            <w:tcW w:w="1679" w:type="pct"/>
            <w:tcBorders>
              <w:top w:val="single" w:sz="4" w:space="0" w:color="auto"/>
              <w:left w:val="single" w:sz="4" w:space="0" w:color="auto"/>
              <w:bottom w:val="single" w:sz="4" w:space="0" w:color="auto"/>
              <w:right w:val="single" w:sz="4" w:space="0" w:color="auto"/>
            </w:tcBorders>
          </w:tcPr>
          <w:p w14:paraId="693AC9F6"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gramStart"/>
            <w:r w:rsidRPr="002546FB">
              <w:rPr>
                <w:rFonts w:ascii="Arial" w:eastAsia="DengXian" w:hAnsi="Arial" w:cs="Arial"/>
                <w:color w:val="auto"/>
                <w:sz w:val="20"/>
                <w:szCs w:val="20"/>
                <w:lang w:val="en-GB" w:eastAsia="en-GB"/>
              </w:rPr>
              <w:t>698  –</w:t>
            </w:r>
            <w:proofErr w:type="gramEnd"/>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ja-JP"/>
              </w:rPr>
              <w:t>728</w:t>
            </w:r>
          </w:p>
        </w:tc>
        <w:tc>
          <w:tcPr>
            <w:tcW w:w="1750" w:type="pct"/>
            <w:tcBorders>
              <w:top w:val="single" w:sz="4" w:space="0" w:color="auto"/>
              <w:left w:val="single" w:sz="4" w:space="0" w:color="auto"/>
              <w:bottom w:val="single" w:sz="4" w:space="0" w:color="auto"/>
              <w:right w:val="single" w:sz="4" w:space="0" w:color="auto"/>
            </w:tcBorders>
          </w:tcPr>
          <w:p w14:paraId="0F62E113"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753 – 783 </w:t>
            </w:r>
          </w:p>
        </w:tc>
        <w:tc>
          <w:tcPr>
            <w:tcW w:w="747" w:type="pct"/>
            <w:tcBorders>
              <w:top w:val="single" w:sz="4" w:space="0" w:color="auto"/>
              <w:left w:val="single" w:sz="4" w:space="0" w:color="auto"/>
              <w:bottom w:val="single" w:sz="4" w:space="0" w:color="auto"/>
              <w:right w:val="single" w:sz="4" w:space="0" w:color="auto"/>
            </w:tcBorders>
          </w:tcPr>
          <w:p w14:paraId="5F614F4C"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41038C" w:rsidRPr="002546FB" w14:paraId="6EBE4EEB"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387D7466"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69</w:t>
            </w:r>
          </w:p>
        </w:tc>
        <w:tc>
          <w:tcPr>
            <w:tcW w:w="1679" w:type="pct"/>
            <w:tcBorders>
              <w:top w:val="single" w:sz="4" w:space="0" w:color="auto"/>
              <w:left w:val="single" w:sz="4" w:space="0" w:color="auto"/>
              <w:bottom w:val="single" w:sz="4" w:space="0" w:color="auto"/>
              <w:right w:val="single" w:sz="4" w:space="0" w:color="auto"/>
            </w:tcBorders>
            <w:vAlign w:val="center"/>
          </w:tcPr>
          <w:p w14:paraId="3FE73283"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c>
          <w:tcPr>
            <w:tcW w:w="1750" w:type="pct"/>
            <w:tcBorders>
              <w:top w:val="single" w:sz="4" w:space="0" w:color="auto"/>
              <w:left w:val="single" w:sz="4" w:space="0" w:color="auto"/>
              <w:bottom w:val="single" w:sz="4" w:space="0" w:color="auto"/>
              <w:right w:val="single" w:sz="4" w:space="0" w:color="auto"/>
            </w:tcBorders>
          </w:tcPr>
          <w:p w14:paraId="2389B40B"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2570 – 2620 </w:t>
            </w:r>
          </w:p>
        </w:tc>
        <w:tc>
          <w:tcPr>
            <w:tcW w:w="747" w:type="pct"/>
            <w:tcBorders>
              <w:top w:val="single" w:sz="4" w:space="0" w:color="auto"/>
              <w:left w:val="single" w:sz="4" w:space="0" w:color="auto"/>
              <w:bottom w:val="single" w:sz="4" w:space="0" w:color="auto"/>
              <w:right w:val="single" w:sz="4" w:space="0" w:color="auto"/>
            </w:tcBorders>
          </w:tcPr>
          <w:p w14:paraId="74CCC569"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FDD </w:t>
            </w:r>
          </w:p>
        </w:tc>
      </w:tr>
      <w:tr w:rsidR="0041038C" w:rsidRPr="002546FB" w14:paraId="4384B9A3"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15E67E4A"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70</w:t>
            </w:r>
          </w:p>
        </w:tc>
        <w:tc>
          <w:tcPr>
            <w:tcW w:w="1679" w:type="pct"/>
            <w:tcBorders>
              <w:top w:val="single" w:sz="4" w:space="0" w:color="auto"/>
              <w:left w:val="single" w:sz="4" w:space="0" w:color="auto"/>
              <w:bottom w:val="single" w:sz="4" w:space="0" w:color="auto"/>
              <w:right w:val="single" w:sz="4" w:space="0" w:color="auto"/>
            </w:tcBorders>
          </w:tcPr>
          <w:p w14:paraId="4687AC88"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proofErr w:type="gramStart"/>
            <w:r w:rsidRPr="002546FB">
              <w:rPr>
                <w:rFonts w:ascii="Arial" w:eastAsia="DengXian" w:hAnsi="Arial" w:cs="Arial"/>
                <w:color w:val="auto"/>
                <w:sz w:val="20"/>
                <w:szCs w:val="20"/>
                <w:lang w:val="en-GB" w:eastAsia="en-GB"/>
              </w:rPr>
              <w:t>1695  –</w:t>
            </w:r>
            <w:proofErr w:type="gramEnd"/>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ja-JP"/>
              </w:rPr>
              <w:t>1710</w:t>
            </w:r>
          </w:p>
        </w:tc>
        <w:tc>
          <w:tcPr>
            <w:tcW w:w="1750" w:type="pct"/>
            <w:tcBorders>
              <w:top w:val="single" w:sz="4" w:space="0" w:color="auto"/>
              <w:left w:val="single" w:sz="4" w:space="0" w:color="auto"/>
              <w:bottom w:val="single" w:sz="4" w:space="0" w:color="auto"/>
              <w:right w:val="single" w:sz="4" w:space="0" w:color="auto"/>
            </w:tcBorders>
          </w:tcPr>
          <w:p w14:paraId="5DF2BA77"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1995 – 2020  </w:t>
            </w:r>
          </w:p>
        </w:tc>
        <w:tc>
          <w:tcPr>
            <w:tcW w:w="747" w:type="pct"/>
            <w:tcBorders>
              <w:top w:val="single" w:sz="4" w:space="0" w:color="auto"/>
              <w:left w:val="single" w:sz="4" w:space="0" w:color="auto"/>
              <w:bottom w:val="single" w:sz="4" w:space="0" w:color="auto"/>
              <w:right w:val="single" w:sz="4" w:space="0" w:color="auto"/>
            </w:tcBorders>
          </w:tcPr>
          <w:p w14:paraId="43E857FF"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2546FB">
              <w:rPr>
                <w:rFonts w:ascii="Arial" w:eastAsia="DengXian" w:hAnsi="Arial" w:cs="Arial"/>
                <w:color w:val="auto"/>
                <w:sz w:val="20"/>
                <w:szCs w:val="20"/>
                <w:lang w:val="en-GB" w:eastAsia="en-GB"/>
              </w:rPr>
              <w:t>FDD</w:t>
            </w:r>
          </w:p>
        </w:tc>
      </w:tr>
      <w:tr w:rsidR="0041038C" w:rsidRPr="002546FB" w14:paraId="4787B244"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55D2808C"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71</w:t>
            </w:r>
          </w:p>
        </w:tc>
        <w:tc>
          <w:tcPr>
            <w:tcW w:w="1679" w:type="pct"/>
            <w:tcBorders>
              <w:top w:val="single" w:sz="4" w:space="0" w:color="auto"/>
              <w:left w:val="single" w:sz="4" w:space="0" w:color="auto"/>
              <w:bottom w:val="single" w:sz="4" w:space="0" w:color="auto"/>
              <w:right w:val="single" w:sz="4" w:space="0" w:color="auto"/>
            </w:tcBorders>
          </w:tcPr>
          <w:p w14:paraId="079A6F01"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proofErr w:type="gramStart"/>
            <w:r w:rsidRPr="002546FB">
              <w:rPr>
                <w:rFonts w:ascii="Arial" w:eastAsia="DengXian" w:hAnsi="Arial" w:cs="Arial"/>
                <w:color w:val="auto"/>
                <w:sz w:val="20"/>
                <w:szCs w:val="20"/>
                <w:lang w:val="en-GB" w:eastAsia="en-GB"/>
              </w:rPr>
              <w:t>663  –</w:t>
            </w:r>
            <w:proofErr w:type="gramEnd"/>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ja-JP"/>
              </w:rPr>
              <w:t>698</w:t>
            </w:r>
          </w:p>
        </w:tc>
        <w:tc>
          <w:tcPr>
            <w:tcW w:w="1750" w:type="pct"/>
            <w:tcBorders>
              <w:top w:val="single" w:sz="4" w:space="0" w:color="auto"/>
              <w:left w:val="single" w:sz="4" w:space="0" w:color="auto"/>
              <w:bottom w:val="single" w:sz="4" w:space="0" w:color="auto"/>
              <w:right w:val="single" w:sz="4" w:space="0" w:color="auto"/>
            </w:tcBorders>
          </w:tcPr>
          <w:p w14:paraId="4AA11B4E"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617 – 652  </w:t>
            </w:r>
          </w:p>
        </w:tc>
        <w:tc>
          <w:tcPr>
            <w:tcW w:w="747" w:type="pct"/>
            <w:tcBorders>
              <w:top w:val="single" w:sz="4" w:space="0" w:color="auto"/>
              <w:left w:val="single" w:sz="4" w:space="0" w:color="auto"/>
              <w:bottom w:val="single" w:sz="4" w:space="0" w:color="auto"/>
              <w:right w:val="single" w:sz="4" w:space="0" w:color="auto"/>
            </w:tcBorders>
          </w:tcPr>
          <w:p w14:paraId="21A1640B"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41038C" w:rsidRPr="002546FB" w14:paraId="742B2409"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3BCEC45A"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72</w:t>
            </w:r>
          </w:p>
        </w:tc>
        <w:tc>
          <w:tcPr>
            <w:tcW w:w="1679" w:type="pct"/>
            <w:tcBorders>
              <w:top w:val="single" w:sz="4" w:space="0" w:color="auto"/>
              <w:left w:val="single" w:sz="4" w:space="0" w:color="auto"/>
              <w:bottom w:val="single" w:sz="4" w:space="0" w:color="auto"/>
              <w:right w:val="single" w:sz="4" w:space="0" w:color="auto"/>
            </w:tcBorders>
          </w:tcPr>
          <w:p w14:paraId="064F8EE2"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proofErr w:type="gramStart"/>
            <w:r w:rsidRPr="002546FB">
              <w:rPr>
                <w:rFonts w:ascii="Arial" w:eastAsia="DengXian" w:hAnsi="Arial" w:cs="Arial"/>
                <w:color w:val="auto"/>
                <w:sz w:val="20"/>
                <w:szCs w:val="20"/>
                <w:lang w:val="en-GB" w:eastAsia="en-GB"/>
              </w:rPr>
              <w:t>451  –</w:t>
            </w:r>
            <w:proofErr w:type="gramEnd"/>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ja-JP"/>
              </w:rPr>
              <w:t>456</w:t>
            </w:r>
          </w:p>
        </w:tc>
        <w:tc>
          <w:tcPr>
            <w:tcW w:w="1750" w:type="pct"/>
            <w:tcBorders>
              <w:top w:val="single" w:sz="4" w:space="0" w:color="auto"/>
              <w:left w:val="single" w:sz="4" w:space="0" w:color="auto"/>
              <w:bottom w:val="single" w:sz="4" w:space="0" w:color="auto"/>
              <w:right w:val="single" w:sz="4" w:space="0" w:color="auto"/>
            </w:tcBorders>
          </w:tcPr>
          <w:p w14:paraId="352933F1"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461 – 466  </w:t>
            </w:r>
          </w:p>
        </w:tc>
        <w:tc>
          <w:tcPr>
            <w:tcW w:w="747" w:type="pct"/>
            <w:tcBorders>
              <w:top w:val="single" w:sz="4" w:space="0" w:color="auto"/>
              <w:left w:val="single" w:sz="4" w:space="0" w:color="auto"/>
              <w:bottom w:val="single" w:sz="4" w:space="0" w:color="auto"/>
              <w:right w:val="single" w:sz="4" w:space="0" w:color="auto"/>
            </w:tcBorders>
          </w:tcPr>
          <w:p w14:paraId="08BA751A"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41038C" w:rsidRPr="002546FB" w14:paraId="4BEDDD23"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361252F3"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73</w:t>
            </w:r>
          </w:p>
        </w:tc>
        <w:tc>
          <w:tcPr>
            <w:tcW w:w="1679" w:type="pct"/>
            <w:tcBorders>
              <w:top w:val="single" w:sz="4" w:space="0" w:color="auto"/>
              <w:left w:val="single" w:sz="4" w:space="0" w:color="auto"/>
              <w:bottom w:val="single" w:sz="4" w:space="0" w:color="auto"/>
              <w:right w:val="single" w:sz="4" w:space="0" w:color="auto"/>
            </w:tcBorders>
          </w:tcPr>
          <w:p w14:paraId="7804FA7B"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proofErr w:type="gramStart"/>
            <w:r w:rsidRPr="002546FB">
              <w:rPr>
                <w:rFonts w:ascii="Arial" w:eastAsia="DengXian" w:hAnsi="Arial" w:cs="Arial"/>
                <w:color w:val="auto"/>
                <w:sz w:val="20"/>
                <w:szCs w:val="20"/>
                <w:lang w:val="en-GB" w:eastAsia="en-GB"/>
              </w:rPr>
              <w:t>450  –</w:t>
            </w:r>
            <w:proofErr w:type="gramEnd"/>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ja-JP"/>
              </w:rPr>
              <w:t>455</w:t>
            </w:r>
          </w:p>
        </w:tc>
        <w:tc>
          <w:tcPr>
            <w:tcW w:w="1750" w:type="pct"/>
            <w:tcBorders>
              <w:top w:val="single" w:sz="4" w:space="0" w:color="auto"/>
              <w:left w:val="single" w:sz="4" w:space="0" w:color="auto"/>
              <w:bottom w:val="single" w:sz="4" w:space="0" w:color="auto"/>
              <w:right w:val="single" w:sz="4" w:space="0" w:color="auto"/>
            </w:tcBorders>
          </w:tcPr>
          <w:p w14:paraId="720A4873"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460 – 465  </w:t>
            </w:r>
          </w:p>
        </w:tc>
        <w:tc>
          <w:tcPr>
            <w:tcW w:w="747" w:type="pct"/>
            <w:tcBorders>
              <w:top w:val="single" w:sz="4" w:space="0" w:color="auto"/>
              <w:left w:val="single" w:sz="4" w:space="0" w:color="auto"/>
              <w:bottom w:val="single" w:sz="4" w:space="0" w:color="auto"/>
              <w:right w:val="single" w:sz="4" w:space="0" w:color="auto"/>
            </w:tcBorders>
          </w:tcPr>
          <w:p w14:paraId="0F8A6914"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41038C" w:rsidRPr="002546FB" w14:paraId="7F29730E"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7F495C61"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74</w:t>
            </w:r>
          </w:p>
        </w:tc>
        <w:tc>
          <w:tcPr>
            <w:tcW w:w="1679" w:type="pct"/>
            <w:tcBorders>
              <w:top w:val="single" w:sz="4" w:space="0" w:color="auto"/>
              <w:left w:val="single" w:sz="4" w:space="0" w:color="auto"/>
              <w:bottom w:val="single" w:sz="4" w:space="0" w:color="auto"/>
              <w:right w:val="single" w:sz="4" w:space="0" w:color="auto"/>
            </w:tcBorders>
          </w:tcPr>
          <w:p w14:paraId="3C69FF2F"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 xml:space="preserve">1427 </w:t>
            </w:r>
            <w:r w:rsidRPr="002546FB">
              <w:rPr>
                <w:rFonts w:ascii="Arial" w:eastAsia="DengXian" w:hAnsi="Arial" w:cs="Arial"/>
                <w:color w:val="auto"/>
                <w:sz w:val="20"/>
                <w:szCs w:val="20"/>
                <w:lang w:val="en-GB" w:eastAsia="en-GB"/>
              </w:rPr>
              <w:t>–</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ja-JP"/>
              </w:rPr>
              <w:t>1470</w:t>
            </w:r>
          </w:p>
        </w:tc>
        <w:tc>
          <w:tcPr>
            <w:tcW w:w="1750" w:type="pct"/>
            <w:tcBorders>
              <w:top w:val="single" w:sz="4" w:space="0" w:color="auto"/>
              <w:left w:val="single" w:sz="4" w:space="0" w:color="auto"/>
              <w:bottom w:val="single" w:sz="4" w:space="0" w:color="auto"/>
              <w:right w:val="single" w:sz="4" w:space="0" w:color="auto"/>
            </w:tcBorders>
          </w:tcPr>
          <w:p w14:paraId="496F70FC"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1475 – 1518 </w:t>
            </w:r>
          </w:p>
        </w:tc>
        <w:tc>
          <w:tcPr>
            <w:tcW w:w="747" w:type="pct"/>
            <w:tcBorders>
              <w:top w:val="single" w:sz="4" w:space="0" w:color="auto"/>
              <w:left w:val="single" w:sz="4" w:space="0" w:color="auto"/>
              <w:bottom w:val="single" w:sz="4" w:space="0" w:color="auto"/>
              <w:right w:val="single" w:sz="4" w:space="0" w:color="auto"/>
            </w:tcBorders>
          </w:tcPr>
          <w:p w14:paraId="534E5541"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ja-JP"/>
              </w:rPr>
              <w:t>FDD</w:t>
            </w:r>
          </w:p>
        </w:tc>
      </w:tr>
      <w:tr w:rsidR="0041038C" w:rsidRPr="002546FB" w14:paraId="7629E16D"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742FD51F"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75</w:t>
            </w:r>
          </w:p>
        </w:tc>
        <w:tc>
          <w:tcPr>
            <w:tcW w:w="1679" w:type="pct"/>
            <w:tcBorders>
              <w:top w:val="single" w:sz="4" w:space="0" w:color="auto"/>
              <w:left w:val="single" w:sz="4" w:space="0" w:color="auto"/>
              <w:bottom w:val="single" w:sz="4" w:space="0" w:color="auto"/>
              <w:right w:val="single" w:sz="4" w:space="0" w:color="auto"/>
            </w:tcBorders>
            <w:vAlign w:val="center"/>
          </w:tcPr>
          <w:p w14:paraId="6A0FFBF9"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c>
          <w:tcPr>
            <w:tcW w:w="1750" w:type="pct"/>
            <w:tcBorders>
              <w:top w:val="single" w:sz="4" w:space="0" w:color="auto"/>
              <w:left w:val="single" w:sz="4" w:space="0" w:color="auto"/>
              <w:bottom w:val="single" w:sz="4" w:space="0" w:color="auto"/>
              <w:right w:val="single" w:sz="4" w:space="0" w:color="auto"/>
            </w:tcBorders>
          </w:tcPr>
          <w:p w14:paraId="02426716"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1432 – 1517  </w:t>
            </w:r>
          </w:p>
        </w:tc>
        <w:tc>
          <w:tcPr>
            <w:tcW w:w="747" w:type="pct"/>
            <w:tcBorders>
              <w:top w:val="single" w:sz="4" w:space="0" w:color="auto"/>
              <w:left w:val="single" w:sz="4" w:space="0" w:color="auto"/>
              <w:bottom w:val="single" w:sz="4" w:space="0" w:color="auto"/>
              <w:right w:val="single" w:sz="4" w:space="0" w:color="auto"/>
            </w:tcBorders>
          </w:tcPr>
          <w:p w14:paraId="4879727C"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41038C" w:rsidRPr="002546FB" w14:paraId="3E62D50D"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3FBA1666"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76</w:t>
            </w:r>
          </w:p>
        </w:tc>
        <w:tc>
          <w:tcPr>
            <w:tcW w:w="1679" w:type="pct"/>
            <w:tcBorders>
              <w:top w:val="single" w:sz="4" w:space="0" w:color="auto"/>
              <w:left w:val="single" w:sz="4" w:space="0" w:color="auto"/>
              <w:bottom w:val="single" w:sz="4" w:space="0" w:color="auto"/>
              <w:right w:val="single" w:sz="4" w:space="0" w:color="auto"/>
            </w:tcBorders>
            <w:vAlign w:val="center"/>
          </w:tcPr>
          <w:p w14:paraId="60FA0E03"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c>
          <w:tcPr>
            <w:tcW w:w="1750" w:type="pct"/>
            <w:tcBorders>
              <w:top w:val="single" w:sz="4" w:space="0" w:color="auto"/>
              <w:left w:val="single" w:sz="4" w:space="0" w:color="auto"/>
              <w:bottom w:val="single" w:sz="4" w:space="0" w:color="auto"/>
              <w:right w:val="single" w:sz="4" w:space="0" w:color="auto"/>
            </w:tcBorders>
          </w:tcPr>
          <w:p w14:paraId="73F86373"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1427 – 1432  </w:t>
            </w:r>
          </w:p>
        </w:tc>
        <w:tc>
          <w:tcPr>
            <w:tcW w:w="747" w:type="pct"/>
            <w:tcBorders>
              <w:top w:val="single" w:sz="4" w:space="0" w:color="auto"/>
              <w:left w:val="single" w:sz="4" w:space="0" w:color="auto"/>
              <w:bottom w:val="single" w:sz="4" w:space="0" w:color="auto"/>
              <w:right w:val="single" w:sz="4" w:space="0" w:color="auto"/>
            </w:tcBorders>
          </w:tcPr>
          <w:p w14:paraId="1B0C353B" w14:textId="77777777" w:rsidR="0041038C"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FDD</w:t>
            </w:r>
          </w:p>
        </w:tc>
      </w:tr>
      <w:tr w:rsidR="0041038C" w:rsidRPr="002546FB" w14:paraId="5CF5040F"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70942B89"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85</w:t>
            </w:r>
          </w:p>
        </w:tc>
        <w:tc>
          <w:tcPr>
            <w:tcW w:w="1679" w:type="pct"/>
            <w:tcBorders>
              <w:top w:val="single" w:sz="4" w:space="0" w:color="auto"/>
              <w:left w:val="single" w:sz="4" w:space="0" w:color="auto"/>
              <w:bottom w:val="single" w:sz="4" w:space="0" w:color="auto"/>
              <w:right w:val="single" w:sz="4" w:space="0" w:color="auto"/>
            </w:tcBorders>
          </w:tcPr>
          <w:p w14:paraId="7F572279"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proofErr w:type="gramStart"/>
            <w:r w:rsidRPr="002546FB">
              <w:rPr>
                <w:rFonts w:ascii="Arial" w:eastAsia="DengXian" w:hAnsi="Arial" w:cs="Arial"/>
                <w:color w:val="auto"/>
                <w:sz w:val="20"/>
                <w:szCs w:val="20"/>
                <w:lang w:val="en-GB" w:eastAsia="zh-CN"/>
              </w:rPr>
              <w:t xml:space="preserve">698 </w:t>
            </w:r>
            <w:r w:rsidRPr="002546FB">
              <w:rPr>
                <w:rFonts w:ascii="Arial" w:eastAsia="DengXian" w:hAnsi="Arial" w:cs="Arial"/>
                <w:color w:val="auto"/>
                <w:sz w:val="20"/>
                <w:szCs w:val="20"/>
                <w:lang w:val="ru-RU" w:eastAsia="zh-CN"/>
              </w:rPr>
              <w:t xml:space="preserve"> </w:t>
            </w:r>
            <w:r w:rsidRPr="002546FB">
              <w:rPr>
                <w:rFonts w:ascii="Arial" w:eastAsia="DengXian" w:hAnsi="Arial" w:cs="Arial"/>
                <w:color w:val="auto"/>
                <w:sz w:val="20"/>
                <w:szCs w:val="20"/>
                <w:lang w:val="en-GB" w:eastAsia="zh-CN"/>
              </w:rPr>
              <w:t>–</w:t>
            </w:r>
            <w:proofErr w:type="gramEnd"/>
            <w:r w:rsidRPr="002546FB">
              <w:rPr>
                <w:rFonts w:ascii="Arial" w:eastAsia="DengXian" w:hAnsi="Arial" w:cs="Arial"/>
                <w:color w:val="auto"/>
                <w:sz w:val="20"/>
                <w:szCs w:val="20"/>
                <w:lang w:val="ru-RU" w:eastAsia="zh-CN"/>
              </w:rPr>
              <w:t xml:space="preserve"> </w:t>
            </w:r>
            <w:r w:rsidRPr="002546FB">
              <w:rPr>
                <w:rFonts w:ascii="Arial" w:eastAsia="DengXian" w:hAnsi="Arial" w:cs="Arial"/>
                <w:color w:val="auto"/>
                <w:sz w:val="20"/>
                <w:szCs w:val="20"/>
                <w:lang w:val="en-GB" w:eastAsia="zh-CN"/>
              </w:rPr>
              <w:t>716</w:t>
            </w:r>
          </w:p>
        </w:tc>
        <w:tc>
          <w:tcPr>
            <w:tcW w:w="1750" w:type="pct"/>
            <w:tcBorders>
              <w:top w:val="single" w:sz="4" w:space="0" w:color="auto"/>
              <w:left w:val="single" w:sz="4" w:space="0" w:color="auto"/>
              <w:bottom w:val="single" w:sz="4" w:space="0" w:color="auto"/>
              <w:right w:val="single" w:sz="4" w:space="0" w:color="auto"/>
            </w:tcBorders>
          </w:tcPr>
          <w:p w14:paraId="4CD277F7"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728 – 746 </w:t>
            </w:r>
          </w:p>
        </w:tc>
        <w:tc>
          <w:tcPr>
            <w:tcW w:w="747" w:type="pct"/>
            <w:tcBorders>
              <w:top w:val="single" w:sz="4" w:space="0" w:color="auto"/>
              <w:left w:val="single" w:sz="4" w:space="0" w:color="auto"/>
              <w:bottom w:val="single" w:sz="4" w:space="0" w:color="auto"/>
              <w:right w:val="single" w:sz="4" w:space="0" w:color="auto"/>
            </w:tcBorders>
          </w:tcPr>
          <w:p w14:paraId="415109E2"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ja-JP"/>
              </w:rPr>
              <w:t>FDD</w:t>
            </w:r>
          </w:p>
        </w:tc>
      </w:tr>
      <w:tr w:rsidR="0041038C" w:rsidRPr="002546FB" w14:paraId="50ABF03B"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3EA98EF0"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87</w:t>
            </w:r>
          </w:p>
        </w:tc>
        <w:tc>
          <w:tcPr>
            <w:tcW w:w="1679" w:type="pct"/>
            <w:tcBorders>
              <w:top w:val="single" w:sz="4" w:space="0" w:color="auto"/>
              <w:left w:val="single" w:sz="4" w:space="0" w:color="auto"/>
              <w:bottom w:val="single" w:sz="4" w:space="0" w:color="auto"/>
              <w:right w:val="single" w:sz="4" w:space="0" w:color="auto"/>
            </w:tcBorders>
          </w:tcPr>
          <w:p w14:paraId="09DD5EB7"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zh-CN"/>
              </w:rPr>
              <w:t>410 –415</w:t>
            </w:r>
          </w:p>
        </w:tc>
        <w:tc>
          <w:tcPr>
            <w:tcW w:w="1750" w:type="pct"/>
            <w:tcBorders>
              <w:top w:val="single" w:sz="4" w:space="0" w:color="auto"/>
              <w:left w:val="single" w:sz="4" w:space="0" w:color="auto"/>
              <w:bottom w:val="single" w:sz="4" w:space="0" w:color="auto"/>
              <w:right w:val="single" w:sz="4" w:space="0" w:color="auto"/>
            </w:tcBorders>
          </w:tcPr>
          <w:p w14:paraId="0C873793"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420 – 425 </w:t>
            </w:r>
          </w:p>
        </w:tc>
        <w:tc>
          <w:tcPr>
            <w:tcW w:w="747" w:type="pct"/>
            <w:tcBorders>
              <w:top w:val="single" w:sz="4" w:space="0" w:color="auto"/>
              <w:left w:val="single" w:sz="4" w:space="0" w:color="auto"/>
              <w:bottom w:val="single" w:sz="4" w:space="0" w:color="auto"/>
              <w:right w:val="single" w:sz="4" w:space="0" w:color="auto"/>
            </w:tcBorders>
          </w:tcPr>
          <w:p w14:paraId="3A6BB282"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FDD</w:t>
            </w:r>
          </w:p>
        </w:tc>
      </w:tr>
      <w:tr w:rsidR="0041038C" w:rsidRPr="002546FB" w14:paraId="79A44C8B"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6F2BDA74"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88</w:t>
            </w:r>
          </w:p>
        </w:tc>
        <w:tc>
          <w:tcPr>
            <w:tcW w:w="1679" w:type="pct"/>
            <w:tcBorders>
              <w:top w:val="single" w:sz="4" w:space="0" w:color="auto"/>
              <w:left w:val="single" w:sz="4" w:space="0" w:color="auto"/>
              <w:bottom w:val="single" w:sz="4" w:space="0" w:color="auto"/>
              <w:right w:val="single" w:sz="4" w:space="0" w:color="auto"/>
            </w:tcBorders>
          </w:tcPr>
          <w:p w14:paraId="006877E0"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zh-CN"/>
              </w:rPr>
              <w:t>412 –417</w:t>
            </w:r>
          </w:p>
        </w:tc>
        <w:tc>
          <w:tcPr>
            <w:tcW w:w="1750" w:type="pct"/>
            <w:tcBorders>
              <w:top w:val="single" w:sz="4" w:space="0" w:color="auto"/>
              <w:left w:val="single" w:sz="4" w:space="0" w:color="auto"/>
              <w:bottom w:val="single" w:sz="4" w:space="0" w:color="auto"/>
              <w:right w:val="single" w:sz="4" w:space="0" w:color="auto"/>
            </w:tcBorders>
          </w:tcPr>
          <w:p w14:paraId="42CB76DC"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422 – 427 </w:t>
            </w:r>
          </w:p>
        </w:tc>
        <w:tc>
          <w:tcPr>
            <w:tcW w:w="747" w:type="pct"/>
            <w:tcBorders>
              <w:top w:val="single" w:sz="4" w:space="0" w:color="auto"/>
              <w:left w:val="single" w:sz="4" w:space="0" w:color="auto"/>
              <w:bottom w:val="single" w:sz="4" w:space="0" w:color="auto"/>
              <w:right w:val="single" w:sz="4" w:space="0" w:color="auto"/>
            </w:tcBorders>
          </w:tcPr>
          <w:p w14:paraId="129BAF64"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FDD</w:t>
            </w:r>
          </w:p>
        </w:tc>
      </w:tr>
      <w:tr w:rsidR="0041038C" w:rsidRPr="002546FB" w14:paraId="1574CF5F" w14:textId="77777777" w:rsidTr="00811628">
        <w:trPr>
          <w:jc w:val="center"/>
        </w:trPr>
        <w:tc>
          <w:tcPr>
            <w:tcW w:w="824" w:type="pct"/>
            <w:tcBorders>
              <w:top w:val="single" w:sz="4" w:space="0" w:color="auto"/>
              <w:left w:val="single" w:sz="4" w:space="0" w:color="auto"/>
              <w:bottom w:val="single" w:sz="4" w:space="0" w:color="auto"/>
              <w:right w:val="single" w:sz="4" w:space="0" w:color="auto"/>
            </w:tcBorders>
          </w:tcPr>
          <w:p w14:paraId="2F1959B2"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zh-CN"/>
              </w:rPr>
              <w:t>103</w:t>
            </w:r>
            <w:r w:rsidRPr="002546FB">
              <w:rPr>
                <w:rFonts w:ascii="Arial" w:eastAsia="DengXian" w:hAnsi="Arial" w:cs="Arial"/>
                <w:color w:val="auto"/>
                <w:sz w:val="20"/>
                <w:szCs w:val="20"/>
                <w:vertAlign w:val="superscript"/>
                <w:lang w:val="en-GB" w:eastAsia="zh-CN"/>
              </w:rPr>
              <w:t>10</w:t>
            </w:r>
          </w:p>
        </w:tc>
        <w:tc>
          <w:tcPr>
            <w:tcW w:w="1679" w:type="pct"/>
            <w:tcBorders>
              <w:top w:val="single" w:sz="4" w:space="0" w:color="auto"/>
              <w:left w:val="single" w:sz="4" w:space="0" w:color="auto"/>
              <w:bottom w:val="single" w:sz="4" w:space="0" w:color="auto"/>
              <w:right w:val="single" w:sz="4" w:space="0" w:color="auto"/>
            </w:tcBorders>
          </w:tcPr>
          <w:p w14:paraId="7A92DC66" w14:textId="77777777" w:rsidR="0041038C" w:rsidRPr="002546FB" w:rsidRDefault="0041038C"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zh-CN"/>
              </w:rPr>
              <w:t>787 –</w:t>
            </w:r>
            <w:r w:rsidRPr="002546FB">
              <w:rPr>
                <w:rFonts w:ascii="Arial" w:eastAsia="DengXian" w:hAnsi="Arial" w:cs="Arial"/>
                <w:color w:val="auto"/>
                <w:sz w:val="20"/>
                <w:szCs w:val="20"/>
                <w:lang w:val="ru-RU" w:eastAsia="zh-CN"/>
              </w:rPr>
              <w:t xml:space="preserve"> </w:t>
            </w:r>
            <w:r w:rsidRPr="002546FB">
              <w:rPr>
                <w:rFonts w:ascii="Arial" w:eastAsia="DengXian" w:hAnsi="Arial" w:cs="Arial"/>
                <w:color w:val="auto"/>
                <w:sz w:val="20"/>
                <w:szCs w:val="20"/>
                <w:lang w:val="en-GB" w:eastAsia="zh-CN"/>
              </w:rPr>
              <w:t>788</w:t>
            </w:r>
          </w:p>
        </w:tc>
        <w:tc>
          <w:tcPr>
            <w:tcW w:w="1750" w:type="pct"/>
            <w:tcBorders>
              <w:top w:val="single" w:sz="4" w:space="0" w:color="auto"/>
              <w:left w:val="single" w:sz="4" w:space="0" w:color="auto"/>
              <w:bottom w:val="single" w:sz="4" w:space="0" w:color="auto"/>
              <w:right w:val="single" w:sz="4" w:space="0" w:color="auto"/>
            </w:tcBorders>
          </w:tcPr>
          <w:p w14:paraId="6F1E33FB" w14:textId="77777777" w:rsidR="0041038C" w:rsidRPr="002546FB" w:rsidRDefault="0041038C" w:rsidP="008116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 xml:space="preserve">757 – 758 </w:t>
            </w:r>
          </w:p>
        </w:tc>
        <w:tc>
          <w:tcPr>
            <w:tcW w:w="747" w:type="pct"/>
            <w:tcBorders>
              <w:top w:val="single" w:sz="4" w:space="0" w:color="auto"/>
              <w:left w:val="single" w:sz="4" w:space="0" w:color="auto"/>
              <w:bottom w:val="single" w:sz="4" w:space="0" w:color="auto"/>
              <w:right w:val="single" w:sz="4" w:space="0" w:color="auto"/>
            </w:tcBorders>
          </w:tcPr>
          <w:p w14:paraId="74BD18FE" w14:textId="77777777" w:rsidR="0041038C"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FDD</w:t>
            </w:r>
          </w:p>
        </w:tc>
      </w:tr>
      <w:tr w:rsidR="00C30963" w:rsidRPr="002546FB" w14:paraId="4602E895" w14:textId="77777777" w:rsidTr="00811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24" w:type="pct"/>
          </w:tcPr>
          <w:p w14:paraId="3D44362B"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zh-CN"/>
              </w:rPr>
              <w:t>106</w:t>
            </w:r>
          </w:p>
        </w:tc>
        <w:tc>
          <w:tcPr>
            <w:tcW w:w="1679" w:type="pct"/>
            <w:vAlign w:val="center"/>
          </w:tcPr>
          <w:p w14:paraId="7CDEF479" w14:textId="77777777" w:rsidR="00C30963"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proofErr w:type="gramStart"/>
            <w:r w:rsidRPr="002546FB">
              <w:rPr>
                <w:rFonts w:ascii="Arial" w:eastAsia="DengXian" w:hAnsi="Arial" w:cs="Arial"/>
                <w:color w:val="auto"/>
                <w:sz w:val="20"/>
                <w:szCs w:val="20"/>
                <w:lang w:val="en-GB" w:eastAsia="zh-CN"/>
              </w:rPr>
              <w:t>896  –</w:t>
            </w:r>
            <w:proofErr w:type="gramEnd"/>
            <w:r w:rsidRPr="002546FB">
              <w:rPr>
                <w:rFonts w:ascii="Arial" w:eastAsia="DengXian" w:hAnsi="Arial" w:cs="Arial"/>
                <w:color w:val="auto"/>
                <w:sz w:val="20"/>
                <w:szCs w:val="20"/>
                <w:lang w:val="en-GB" w:eastAsia="zh-CN"/>
              </w:rPr>
              <w:t xml:space="preserve"> 901</w:t>
            </w:r>
          </w:p>
        </w:tc>
        <w:tc>
          <w:tcPr>
            <w:tcW w:w="1750" w:type="pct"/>
            <w:vAlign w:val="center"/>
          </w:tcPr>
          <w:p w14:paraId="1055B288" w14:textId="77777777" w:rsidR="00C30963"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935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940</w:t>
            </w:r>
          </w:p>
        </w:tc>
        <w:tc>
          <w:tcPr>
            <w:tcW w:w="747" w:type="pct"/>
          </w:tcPr>
          <w:p w14:paraId="42AEC686"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ja-JP"/>
              </w:rPr>
              <w:t>FDD</w:t>
            </w:r>
          </w:p>
        </w:tc>
      </w:tr>
      <w:tr w:rsidR="00C30963" w:rsidRPr="002546FB" w14:paraId="5436AFDA" w14:textId="77777777" w:rsidTr="00811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24" w:type="pct"/>
          </w:tcPr>
          <w:p w14:paraId="78A1772A"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en-GB"/>
              </w:rPr>
              <w:t>107</w:t>
            </w:r>
          </w:p>
        </w:tc>
        <w:tc>
          <w:tcPr>
            <w:tcW w:w="1679" w:type="pct"/>
            <w:vAlign w:val="center"/>
          </w:tcPr>
          <w:p w14:paraId="65657AB2" w14:textId="77777777" w:rsidR="00C30963"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c>
          <w:tcPr>
            <w:tcW w:w="1750" w:type="pct"/>
            <w:vAlign w:val="center"/>
          </w:tcPr>
          <w:p w14:paraId="0120E2FF" w14:textId="77777777" w:rsidR="00C30963"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612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652</w:t>
            </w:r>
          </w:p>
        </w:tc>
        <w:tc>
          <w:tcPr>
            <w:tcW w:w="747" w:type="pct"/>
          </w:tcPr>
          <w:p w14:paraId="65B10C6D" w14:textId="77777777" w:rsidR="00C30963" w:rsidRPr="002546FB" w:rsidRDefault="00C30963"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en-GB"/>
              </w:rPr>
              <w:t xml:space="preserve">SDO </w:t>
            </w:r>
          </w:p>
        </w:tc>
      </w:tr>
      <w:tr w:rsidR="00C30963" w:rsidRPr="002546FB" w14:paraId="00A507D5" w14:textId="77777777" w:rsidTr="00811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24" w:type="pct"/>
          </w:tcPr>
          <w:p w14:paraId="510525F8"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en-GB" w:eastAsia="en-GB"/>
              </w:rPr>
              <w:t>108</w:t>
            </w:r>
          </w:p>
        </w:tc>
        <w:tc>
          <w:tcPr>
            <w:tcW w:w="1679" w:type="pct"/>
            <w:vAlign w:val="center"/>
          </w:tcPr>
          <w:p w14:paraId="4D8E8AE3" w14:textId="77777777" w:rsidR="004165BE"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2546FB">
              <w:rPr>
                <w:rFonts w:ascii="Arial" w:eastAsia="DengXian" w:hAnsi="Arial" w:cs="Arial"/>
                <w:color w:val="auto"/>
                <w:sz w:val="20"/>
                <w:szCs w:val="20"/>
                <w:lang w:val="ru-RU" w:eastAsia="en-GB"/>
              </w:rPr>
              <w:t>не определено</w:t>
            </w:r>
          </w:p>
        </w:tc>
        <w:tc>
          <w:tcPr>
            <w:tcW w:w="1750" w:type="pct"/>
            <w:vAlign w:val="center"/>
          </w:tcPr>
          <w:p w14:paraId="7073009A" w14:textId="77777777" w:rsidR="00C30963"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470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698</w:t>
            </w:r>
          </w:p>
        </w:tc>
        <w:tc>
          <w:tcPr>
            <w:tcW w:w="747" w:type="pct"/>
          </w:tcPr>
          <w:p w14:paraId="06EB017F" w14:textId="77777777" w:rsidR="00C30963" w:rsidRPr="002546FB" w:rsidRDefault="0041038C"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en-GB"/>
              </w:rPr>
              <w:t>SDO</w:t>
            </w:r>
          </w:p>
        </w:tc>
      </w:tr>
      <w:tr w:rsidR="00C30963" w:rsidRPr="002546FB" w14:paraId="5A97C894" w14:textId="77777777" w:rsidTr="00811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24" w:type="pct"/>
          </w:tcPr>
          <w:p w14:paraId="562A2DAD"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111</w:t>
            </w:r>
          </w:p>
        </w:tc>
        <w:tc>
          <w:tcPr>
            <w:tcW w:w="1679" w:type="pct"/>
            <w:vAlign w:val="center"/>
          </w:tcPr>
          <w:p w14:paraId="2B2721A3" w14:textId="77777777" w:rsidR="00C30963"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gramStart"/>
            <w:r w:rsidRPr="002546FB">
              <w:rPr>
                <w:rFonts w:ascii="Arial" w:eastAsia="DengXian" w:hAnsi="Arial" w:cs="Arial"/>
                <w:color w:val="auto"/>
                <w:sz w:val="20"/>
                <w:szCs w:val="20"/>
                <w:lang w:val="en-GB" w:eastAsia="zh-CN"/>
              </w:rPr>
              <w:t>1800  –</w:t>
            </w:r>
            <w:proofErr w:type="gramEnd"/>
            <w:r w:rsidRPr="002546FB">
              <w:rPr>
                <w:rFonts w:ascii="Arial" w:eastAsia="DengXian" w:hAnsi="Arial" w:cs="Arial"/>
                <w:color w:val="auto"/>
                <w:sz w:val="20"/>
                <w:szCs w:val="20"/>
                <w:lang w:val="en-GB" w:eastAsia="zh-CN"/>
              </w:rPr>
              <w:t xml:space="preserve"> 1810</w:t>
            </w:r>
          </w:p>
        </w:tc>
        <w:tc>
          <w:tcPr>
            <w:tcW w:w="1750" w:type="pct"/>
            <w:vAlign w:val="center"/>
          </w:tcPr>
          <w:p w14:paraId="17423CB7" w14:textId="77777777" w:rsidR="00C30963"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1820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1830</w:t>
            </w:r>
          </w:p>
        </w:tc>
        <w:tc>
          <w:tcPr>
            <w:tcW w:w="747" w:type="pct"/>
          </w:tcPr>
          <w:p w14:paraId="631FEB6E"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ja-JP"/>
              </w:rPr>
              <w:t>FDD</w:t>
            </w:r>
          </w:p>
        </w:tc>
      </w:tr>
    </w:tbl>
    <w:p w14:paraId="0BF6CC02" w14:textId="77777777" w:rsidR="00287828" w:rsidRPr="002546FB" w:rsidRDefault="00287828">
      <w:pPr>
        <w:rPr>
          <w:color w:val="auto"/>
          <w:lang w:val="ru-RU"/>
        </w:rPr>
      </w:pPr>
    </w:p>
    <w:p w14:paraId="15FD0DF8" w14:textId="77777777" w:rsidR="00287828" w:rsidRPr="002546FB" w:rsidRDefault="00287828" w:rsidP="00287828">
      <w:pPr>
        <w:tabs>
          <w:tab w:val="left" w:pos="1134"/>
        </w:tabs>
        <w:spacing w:after="0" w:line="240" w:lineRule="auto"/>
        <w:ind w:left="0" w:firstLine="0"/>
        <w:rPr>
          <w:rFonts w:ascii="Arial" w:hAnsi="Arial" w:cs="Arial"/>
          <w:color w:val="auto"/>
          <w:sz w:val="20"/>
          <w:lang w:val="ru-RU"/>
        </w:rPr>
      </w:pPr>
      <w:r w:rsidRPr="002546FB">
        <w:rPr>
          <w:rFonts w:ascii="Arial" w:hAnsi="Arial" w:cs="Arial"/>
          <w:color w:val="auto"/>
          <w:sz w:val="20"/>
          <w:lang w:val="ru-RU"/>
        </w:rPr>
        <w:lastRenderedPageBreak/>
        <w:t>Продолжение таблицы 1</w:t>
      </w:r>
    </w:p>
    <w:tbl>
      <w:tblPr>
        <w:tblW w:w="5000" w:type="pct"/>
        <w:jc w:val="center"/>
        <w:tblLayout w:type="fixed"/>
        <w:tblLook w:val="0000" w:firstRow="0" w:lastRow="0" w:firstColumn="0" w:lastColumn="0" w:noHBand="0" w:noVBand="0"/>
      </w:tblPr>
      <w:tblGrid>
        <w:gridCol w:w="1669"/>
        <w:gridCol w:w="3400"/>
        <w:gridCol w:w="3544"/>
        <w:gridCol w:w="1513"/>
      </w:tblGrid>
      <w:tr w:rsidR="00287828" w:rsidRPr="002546FB" w14:paraId="5726D38A" w14:textId="77777777" w:rsidTr="00287828">
        <w:trPr>
          <w:jc w:val="center"/>
        </w:trPr>
        <w:tc>
          <w:tcPr>
            <w:tcW w:w="824" w:type="pct"/>
            <w:vMerge w:val="restart"/>
            <w:tcBorders>
              <w:top w:val="single" w:sz="4" w:space="0" w:color="auto"/>
              <w:left w:val="single" w:sz="4" w:space="0" w:color="auto"/>
              <w:right w:val="single" w:sz="4" w:space="0" w:color="auto"/>
            </w:tcBorders>
            <w:vAlign w:val="center"/>
          </w:tcPr>
          <w:p w14:paraId="280DA123" w14:textId="77777777" w:rsidR="00287828" w:rsidRPr="00056803"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056803">
              <w:rPr>
                <w:rFonts w:ascii="Arial" w:eastAsia="DengXian" w:hAnsi="Arial" w:cs="Arial"/>
                <w:color w:val="auto"/>
                <w:sz w:val="20"/>
                <w:szCs w:val="20"/>
                <w:lang w:val="ru-RU" w:eastAsia="en-GB"/>
              </w:rPr>
              <w:t xml:space="preserve">Номер </w:t>
            </w:r>
            <w:proofErr w:type="spellStart"/>
            <w:r w:rsidRPr="00056803">
              <w:rPr>
                <w:rFonts w:ascii="Arial" w:eastAsia="DengXian" w:hAnsi="Arial" w:cs="Arial"/>
                <w:color w:val="auto"/>
                <w:sz w:val="20"/>
                <w:szCs w:val="20"/>
                <w:lang w:val="ru-RU" w:eastAsia="en-GB"/>
              </w:rPr>
              <w:t>даипазона</w:t>
            </w:r>
            <w:proofErr w:type="spellEnd"/>
            <w:r w:rsidRPr="00056803">
              <w:rPr>
                <w:rFonts w:ascii="Arial" w:eastAsia="DengXian" w:hAnsi="Arial" w:cs="Arial"/>
                <w:color w:val="auto"/>
                <w:sz w:val="20"/>
                <w:szCs w:val="20"/>
                <w:lang w:val="ru-RU" w:eastAsia="en-GB"/>
              </w:rPr>
              <w:t xml:space="preserve"> рабочих частот (</w:t>
            </w:r>
            <w:r w:rsidRPr="002546FB">
              <w:rPr>
                <w:rFonts w:ascii="Arial" w:eastAsia="DengXian" w:hAnsi="Arial" w:cs="Arial"/>
                <w:color w:val="auto"/>
                <w:sz w:val="20"/>
                <w:szCs w:val="20"/>
                <w:lang w:val="en-GB" w:eastAsia="en-GB"/>
              </w:rPr>
              <w:t>Band</w:t>
            </w:r>
            <w:r w:rsidRPr="00056803">
              <w:rPr>
                <w:rFonts w:ascii="Arial" w:eastAsia="DengXian" w:hAnsi="Arial" w:cs="Arial"/>
                <w:color w:val="auto"/>
                <w:sz w:val="20"/>
                <w:szCs w:val="20"/>
                <w:lang w:val="ru-RU" w:eastAsia="en-GB"/>
              </w:rPr>
              <w:t>)</w:t>
            </w:r>
          </w:p>
        </w:tc>
        <w:tc>
          <w:tcPr>
            <w:tcW w:w="1679" w:type="pct"/>
            <w:tcBorders>
              <w:top w:val="single" w:sz="4" w:space="0" w:color="auto"/>
              <w:left w:val="single" w:sz="4" w:space="0" w:color="auto"/>
              <w:bottom w:val="single" w:sz="4" w:space="0" w:color="auto"/>
              <w:right w:val="single" w:sz="4" w:space="0" w:color="auto"/>
            </w:tcBorders>
          </w:tcPr>
          <w:p w14:paraId="2DEB7E7A" w14:textId="77777777" w:rsidR="00287828" w:rsidRPr="00056803"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056803">
              <w:rPr>
                <w:rFonts w:ascii="Arial" w:eastAsia="DengXian" w:hAnsi="Arial" w:cs="Arial"/>
                <w:color w:val="auto"/>
                <w:sz w:val="20"/>
                <w:szCs w:val="20"/>
                <w:lang w:val="ru-RU" w:eastAsia="en-GB"/>
              </w:rPr>
              <w:t xml:space="preserve">Диапазон рабочих частот канала </w:t>
            </w:r>
            <w:r w:rsidRPr="002546FB">
              <w:rPr>
                <w:rFonts w:ascii="Arial" w:eastAsia="DengXian" w:hAnsi="Arial" w:cs="Arial"/>
                <w:color w:val="auto"/>
                <w:sz w:val="20"/>
                <w:szCs w:val="20"/>
                <w:lang w:val="en-GB" w:eastAsia="en-GB"/>
              </w:rPr>
              <w:t>uplink</w:t>
            </w:r>
            <w:r w:rsidRPr="00056803">
              <w:rPr>
                <w:rFonts w:ascii="Arial" w:eastAsia="DengXian" w:hAnsi="Arial" w:cs="Arial"/>
                <w:color w:val="auto"/>
                <w:sz w:val="20"/>
                <w:szCs w:val="20"/>
                <w:lang w:val="ru-RU" w:eastAsia="en-GB"/>
              </w:rPr>
              <w:t>,</w:t>
            </w:r>
          </w:p>
          <w:p w14:paraId="3E5FE217"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МГц</w:t>
            </w:r>
            <w:proofErr w:type="spellEnd"/>
          </w:p>
        </w:tc>
        <w:tc>
          <w:tcPr>
            <w:tcW w:w="1750" w:type="pct"/>
            <w:tcBorders>
              <w:top w:val="single" w:sz="4" w:space="0" w:color="auto"/>
              <w:left w:val="single" w:sz="4" w:space="0" w:color="auto"/>
              <w:bottom w:val="single" w:sz="4" w:space="0" w:color="auto"/>
              <w:right w:val="single" w:sz="4" w:space="0" w:color="auto"/>
            </w:tcBorders>
          </w:tcPr>
          <w:p w14:paraId="7F71690A" w14:textId="77777777" w:rsidR="00287828" w:rsidRPr="00056803"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056803">
              <w:rPr>
                <w:rFonts w:ascii="Arial" w:eastAsia="DengXian" w:hAnsi="Arial" w:cs="Arial"/>
                <w:color w:val="auto"/>
                <w:sz w:val="20"/>
                <w:szCs w:val="20"/>
                <w:lang w:val="ru-RU" w:eastAsia="en-GB"/>
              </w:rPr>
              <w:t xml:space="preserve">Диапазон рабочих частот канала </w:t>
            </w:r>
            <w:r w:rsidRPr="002546FB">
              <w:rPr>
                <w:rFonts w:ascii="Arial" w:eastAsia="DengXian" w:hAnsi="Arial" w:cs="Arial"/>
                <w:color w:val="auto"/>
                <w:sz w:val="20"/>
                <w:szCs w:val="20"/>
                <w:lang w:val="en-GB" w:eastAsia="en-GB"/>
              </w:rPr>
              <w:t>downlink</w:t>
            </w:r>
            <w:r w:rsidRPr="00056803">
              <w:rPr>
                <w:rFonts w:ascii="Arial" w:eastAsia="DengXian" w:hAnsi="Arial" w:cs="Arial"/>
                <w:color w:val="auto"/>
                <w:sz w:val="20"/>
                <w:szCs w:val="20"/>
                <w:lang w:val="ru-RU" w:eastAsia="en-GB"/>
              </w:rPr>
              <w:t>,</w:t>
            </w:r>
          </w:p>
          <w:p w14:paraId="3CD798EC"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МГц</w:t>
            </w:r>
            <w:proofErr w:type="spellEnd"/>
          </w:p>
        </w:tc>
        <w:tc>
          <w:tcPr>
            <w:tcW w:w="747" w:type="pct"/>
            <w:vMerge w:val="restart"/>
            <w:tcBorders>
              <w:top w:val="single" w:sz="4" w:space="0" w:color="auto"/>
              <w:left w:val="single" w:sz="4" w:space="0" w:color="auto"/>
              <w:right w:val="single" w:sz="4" w:space="0" w:color="auto"/>
            </w:tcBorders>
          </w:tcPr>
          <w:p w14:paraId="36126BFA"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Режим</w:t>
            </w:r>
            <w:proofErr w:type="spellEnd"/>
          </w:p>
          <w:p w14:paraId="7BC53247"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дуплекса</w:t>
            </w:r>
            <w:proofErr w:type="spellEnd"/>
          </w:p>
        </w:tc>
      </w:tr>
      <w:tr w:rsidR="00287828" w:rsidRPr="002546FB" w14:paraId="4214FC78" w14:textId="77777777" w:rsidTr="00287828">
        <w:trPr>
          <w:jc w:val="center"/>
        </w:trPr>
        <w:tc>
          <w:tcPr>
            <w:tcW w:w="824" w:type="pct"/>
            <w:vMerge/>
            <w:tcBorders>
              <w:left w:val="single" w:sz="4" w:space="0" w:color="auto"/>
              <w:bottom w:val="double" w:sz="4" w:space="0" w:color="auto"/>
              <w:right w:val="single" w:sz="4" w:space="0" w:color="auto"/>
            </w:tcBorders>
            <w:vAlign w:val="center"/>
          </w:tcPr>
          <w:p w14:paraId="078E37D1"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
        </w:tc>
        <w:tc>
          <w:tcPr>
            <w:tcW w:w="1679" w:type="pct"/>
            <w:tcBorders>
              <w:top w:val="single" w:sz="4" w:space="0" w:color="auto"/>
              <w:left w:val="single" w:sz="4" w:space="0" w:color="auto"/>
              <w:bottom w:val="double" w:sz="4" w:space="0" w:color="auto"/>
              <w:right w:val="single" w:sz="4" w:space="0" w:color="auto"/>
            </w:tcBorders>
          </w:tcPr>
          <w:p w14:paraId="760008DE"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FUL_low</w:t>
            </w:r>
            <w:proofErr w:type="spellEnd"/>
            <w:r w:rsidRPr="002546FB">
              <w:rPr>
                <w:rFonts w:ascii="Arial" w:eastAsia="DengXian" w:hAnsi="Arial" w:cs="Arial"/>
                <w:color w:val="auto"/>
                <w:sz w:val="20"/>
                <w:szCs w:val="20"/>
                <w:lang w:val="en-GB" w:eastAsia="en-GB"/>
              </w:rPr>
              <w:t xml:space="preserve"> – </w:t>
            </w:r>
            <w:proofErr w:type="spellStart"/>
            <w:r w:rsidRPr="002546FB">
              <w:rPr>
                <w:rFonts w:ascii="Arial" w:eastAsia="DengXian" w:hAnsi="Arial" w:cs="Arial"/>
                <w:color w:val="auto"/>
                <w:sz w:val="20"/>
                <w:szCs w:val="20"/>
                <w:lang w:val="en-GB" w:eastAsia="en-GB"/>
              </w:rPr>
              <w:t>FUL_high</w:t>
            </w:r>
            <w:proofErr w:type="spellEnd"/>
          </w:p>
        </w:tc>
        <w:tc>
          <w:tcPr>
            <w:tcW w:w="1750" w:type="pct"/>
            <w:tcBorders>
              <w:top w:val="single" w:sz="4" w:space="0" w:color="auto"/>
              <w:left w:val="single" w:sz="4" w:space="0" w:color="auto"/>
              <w:bottom w:val="double" w:sz="4" w:space="0" w:color="auto"/>
              <w:right w:val="single" w:sz="4" w:space="0" w:color="auto"/>
            </w:tcBorders>
          </w:tcPr>
          <w:p w14:paraId="7A611279"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roofErr w:type="spellStart"/>
            <w:r w:rsidRPr="002546FB">
              <w:rPr>
                <w:rFonts w:ascii="Arial" w:eastAsia="DengXian" w:hAnsi="Arial" w:cs="Arial"/>
                <w:color w:val="auto"/>
                <w:sz w:val="20"/>
                <w:szCs w:val="20"/>
                <w:lang w:val="en-GB" w:eastAsia="en-GB"/>
              </w:rPr>
              <w:t>FDL_</w:t>
            </w:r>
            <w:proofErr w:type="gramStart"/>
            <w:r w:rsidRPr="002546FB">
              <w:rPr>
                <w:rFonts w:ascii="Arial" w:eastAsia="DengXian" w:hAnsi="Arial" w:cs="Arial"/>
                <w:color w:val="auto"/>
                <w:sz w:val="20"/>
                <w:szCs w:val="20"/>
                <w:lang w:val="en-GB" w:eastAsia="en-GB"/>
              </w:rPr>
              <w:t>low</w:t>
            </w:r>
            <w:proofErr w:type="spellEnd"/>
            <w:r w:rsidRPr="002546FB">
              <w:rPr>
                <w:rFonts w:ascii="Arial" w:eastAsia="DengXian" w:hAnsi="Arial" w:cs="Arial"/>
                <w:color w:val="auto"/>
                <w:sz w:val="20"/>
                <w:szCs w:val="20"/>
                <w:lang w:val="en-GB" w:eastAsia="en-GB"/>
              </w:rPr>
              <w:t xml:space="preserve">  –</w:t>
            </w:r>
            <w:proofErr w:type="gramEnd"/>
            <w:r w:rsidRPr="002546FB">
              <w:rPr>
                <w:rFonts w:ascii="Arial" w:eastAsia="DengXian" w:hAnsi="Arial" w:cs="Arial"/>
                <w:color w:val="auto"/>
                <w:sz w:val="20"/>
                <w:szCs w:val="20"/>
                <w:lang w:val="en-GB" w:eastAsia="en-GB"/>
              </w:rPr>
              <w:t xml:space="preserve"> </w:t>
            </w:r>
            <w:proofErr w:type="spellStart"/>
            <w:r w:rsidRPr="002546FB">
              <w:rPr>
                <w:rFonts w:ascii="Arial" w:eastAsia="DengXian" w:hAnsi="Arial" w:cs="Arial"/>
                <w:color w:val="auto"/>
                <w:sz w:val="20"/>
                <w:szCs w:val="20"/>
                <w:lang w:val="en-GB" w:eastAsia="en-GB"/>
              </w:rPr>
              <w:t>FDL_high</w:t>
            </w:r>
            <w:proofErr w:type="spellEnd"/>
          </w:p>
        </w:tc>
        <w:tc>
          <w:tcPr>
            <w:tcW w:w="747" w:type="pct"/>
            <w:vMerge/>
            <w:tcBorders>
              <w:left w:val="single" w:sz="4" w:space="0" w:color="auto"/>
              <w:bottom w:val="double" w:sz="4" w:space="0" w:color="auto"/>
              <w:right w:val="single" w:sz="4" w:space="0" w:color="auto"/>
            </w:tcBorders>
          </w:tcPr>
          <w:p w14:paraId="790EA676" w14:textId="77777777" w:rsidR="00287828" w:rsidRPr="002546FB" w:rsidRDefault="00287828" w:rsidP="0028782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p>
        </w:tc>
      </w:tr>
      <w:tr w:rsidR="00C30963" w:rsidRPr="002546FB" w14:paraId="4C5116A8" w14:textId="77777777" w:rsidTr="00811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24" w:type="pct"/>
          </w:tcPr>
          <w:p w14:paraId="3A266E52"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112</w:t>
            </w:r>
          </w:p>
        </w:tc>
        <w:tc>
          <w:tcPr>
            <w:tcW w:w="1679" w:type="pct"/>
            <w:vAlign w:val="center"/>
          </w:tcPr>
          <w:p w14:paraId="6F631AC0" w14:textId="77777777" w:rsidR="00C30963"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ru-RU" w:eastAsia="en-GB"/>
              </w:rPr>
              <w:t>не определено</w:t>
            </w:r>
          </w:p>
        </w:tc>
        <w:tc>
          <w:tcPr>
            <w:tcW w:w="1750" w:type="pct"/>
            <w:vAlign w:val="center"/>
          </w:tcPr>
          <w:p w14:paraId="48062538" w14:textId="77777777" w:rsidR="00C30963"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470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608</w:t>
            </w:r>
          </w:p>
        </w:tc>
        <w:tc>
          <w:tcPr>
            <w:tcW w:w="747" w:type="pct"/>
          </w:tcPr>
          <w:p w14:paraId="2ECEBDB8" w14:textId="77777777" w:rsidR="00C30963" w:rsidRPr="002546FB" w:rsidRDefault="0041038C"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ja-JP"/>
              </w:rPr>
            </w:pPr>
            <w:r w:rsidRPr="002546FB">
              <w:rPr>
                <w:rFonts w:ascii="Arial" w:eastAsia="DengXian" w:hAnsi="Arial" w:cs="Arial"/>
                <w:color w:val="auto"/>
                <w:sz w:val="20"/>
                <w:szCs w:val="20"/>
                <w:lang w:val="en-GB" w:eastAsia="en-GB"/>
              </w:rPr>
              <w:t>SDO</w:t>
            </w:r>
          </w:p>
        </w:tc>
      </w:tr>
      <w:tr w:rsidR="00C30963" w:rsidRPr="002546FB" w14:paraId="697CF1CC" w14:textId="77777777" w:rsidTr="008116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824" w:type="pct"/>
          </w:tcPr>
          <w:p w14:paraId="5DDF0A90" w14:textId="77777777" w:rsidR="00C30963" w:rsidRPr="002546FB" w:rsidRDefault="00C30963" w:rsidP="00C30963">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113</w:t>
            </w:r>
          </w:p>
        </w:tc>
        <w:tc>
          <w:tcPr>
            <w:tcW w:w="1679" w:type="pct"/>
            <w:vAlign w:val="center"/>
          </w:tcPr>
          <w:p w14:paraId="50A526DB" w14:textId="77777777" w:rsidR="00C30963"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zh-CN"/>
              </w:rPr>
            </w:pPr>
            <w:r w:rsidRPr="002546FB">
              <w:rPr>
                <w:rFonts w:ascii="Arial" w:eastAsia="DengXian" w:hAnsi="Arial" w:cs="Arial"/>
                <w:color w:val="auto"/>
                <w:sz w:val="20"/>
                <w:szCs w:val="20"/>
                <w:lang w:val="ru-RU" w:eastAsia="en-GB"/>
              </w:rPr>
              <w:t>не определено</w:t>
            </w:r>
          </w:p>
        </w:tc>
        <w:tc>
          <w:tcPr>
            <w:tcW w:w="1750" w:type="pct"/>
            <w:vAlign w:val="center"/>
          </w:tcPr>
          <w:p w14:paraId="6AD072A7" w14:textId="77777777" w:rsidR="00C30963" w:rsidRPr="002546FB" w:rsidRDefault="00C30963" w:rsidP="004165BE">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en-GB" w:eastAsia="en-GB"/>
              </w:rPr>
            </w:pPr>
            <w:r w:rsidRPr="002546FB">
              <w:rPr>
                <w:rFonts w:ascii="Arial" w:eastAsia="DengXian" w:hAnsi="Arial" w:cs="Arial"/>
                <w:color w:val="auto"/>
                <w:sz w:val="20"/>
                <w:szCs w:val="20"/>
                <w:lang w:val="en-GB" w:eastAsia="en-GB"/>
              </w:rPr>
              <w:t>606 –</w:t>
            </w:r>
            <w:r w:rsidRPr="002546FB">
              <w:rPr>
                <w:rFonts w:ascii="Arial" w:eastAsia="DengXian" w:hAnsi="Arial" w:cs="Arial"/>
                <w:color w:val="auto"/>
                <w:sz w:val="20"/>
                <w:szCs w:val="20"/>
                <w:lang w:val="ru-RU" w:eastAsia="en-GB"/>
              </w:rPr>
              <w:t xml:space="preserve"> </w:t>
            </w:r>
            <w:r w:rsidRPr="002546FB">
              <w:rPr>
                <w:rFonts w:ascii="Arial" w:eastAsia="DengXian" w:hAnsi="Arial" w:cs="Arial"/>
                <w:color w:val="auto"/>
                <w:sz w:val="20"/>
                <w:szCs w:val="20"/>
                <w:lang w:val="en-GB" w:eastAsia="en-GB"/>
              </w:rPr>
              <w:t>698</w:t>
            </w:r>
          </w:p>
        </w:tc>
        <w:tc>
          <w:tcPr>
            <w:tcW w:w="747" w:type="pct"/>
          </w:tcPr>
          <w:p w14:paraId="59CB5B5D" w14:textId="77777777" w:rsidR="004165BE" w:rsidRPr="002546FB" w:rsidRDefault="00C30963" w:rsidP="0041038C">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en-GB"/>
              </w:rPr>
            </w:pPr>
            <w:r w:rsidRPr="002546FB">
              <w:rPr>
                <w:rFonts w:ascii="Arial" w:eastAsia="DengXian" w:hAnsi="Arial" w:cs="Arial"/>
                <w:color w:val="auto"/>
                <w:sz w:val="20"/>
                <w:szCs w:val="20"/>
                <w:lang w:val="en-GB" w:eastAsia="en-GB"/>
              </w:rPr>
              <w:t xml:space="preserve">SDO </w:t>
            </w:r>
          </w:p>
        </w:tc>
      </w:tr>
      <w:tr w:rsidR="004165BE" w:rsidRPr="00386E30" w14:paraId="5093BDC3" w14:textId="77777777" w:rsidTr="004165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000" w:type="pct"/>
            <w:gridSpan w:val="4"/>
          </w:tcPr>
          <w:p w14:paraId="79551857" w14:textId="77777777" w:rsidR="004165BE" w:rsidRPr="002546FB" w:rsidRDefault="00E40395" w:rsidP="00E40395">
            <w:pPr>
              <w:keepNext/>
              <w:keepLines/>
              <w:overflowPunct w:val="0"/>
              <w:autoSpaceDE w:val="0"/>
              <w:autoSpaceDN w:val="0"/>
              <w:adjustRightInd w:val="0"/>
              <w:spacing w:after="0" w:line="240" w:lineRule="auto"/>
              <w:ind w:left="0" w:right="0" w:firstLine="0"/>
              <w:textAlignment w:val="baseline"/>
              <w:rPr>
                <w:rFonts w:ascii="Arial" w:eastAsia="DengXian" w:hAnsi="Arial" w:cs="Arial"/>
                <w:color w:val="auto"/>
                <w:sz w:val="20"/>
                <w:szCs w:val="20"/>
                <w:lang w:val="ru-RU" w:eastAsia="en-GB"/>
              </w:rPr>
            </w:pPr>
            <w:r w:rsidRPr="002546FB">
              <w:rPr>
                <w:rFonts w:ascii="Arial" w:hAnsi="Arial" w:cs="Arial"/>
                <w:color w:val="auto"/>
                <w:sz w:val="18"/>
                <w:lang w:val="ru-RU"/>
              </w:rPr>
              <w:t>Примечание – В Республике Беларусь сети NB-</w:t>
            </w:r>
            <w:proofErr w:type="spellStart"/>
            <w:r w:rsidRPr="002546FB">
              <w:rPr>
                <w:rFonts w:ascii="Arial" w:hAnsi="Arial" w:cs="Arial"/>
                <w:color w:val="auto"/>
                <w:sz w:val="18"/>
                <w:lang w:val="ru-RU"/>
              </w:rPr>
              <w:t>IoT</w:t>
            </w:r>
            <w:proofErr w:type="spellEnd"/>
            <w:r w:rsidRPr="002546FB">
              <w:rPr>
                <w:rFonts w:ascii="Arial" w:hAnsi="Arial" w:cs="Arial"/>
                <w:color w:val="auto"/>
                <w:sz w:val="18"/>
                <w:lang w:val="ru-RU"/>
              </w:rPr>
              <w:t xml:space="preserve"> работают в лицензируемых диапазонах сотовых операторов на частоте 900 МГц (</w:t>
            </w:r>
            <w:proofErr w:type="spellStart"/>
            <w:r w:rsidRPr="002546FB">
              <w:rPr>
                <w:rFonts w:ascii="Arial" w:hAnsi="Arial" w:cs="Arial"/>
                <w:color w:val="auto"/>
                <w:sz w:val="18"/>
                <w:lang w:val="ru-RU"/>
              </w:rPr>
              <w:t>Band</w:t>
            </w:r>
            <w:proofErr w:type="spellEnd"/>
            <w:r w:rsidRPr="002546FB">
              <w:rPr>
                <w:rFonts w:ascii="Arial" w:hAnsi="Arial" w:cs="Arial"/>
                <w:color w:val="auto"/>
                <w:sz w:val="18"/>
                <w:lang w:val="ru-RU"/>
              </w:rPr>
              <w:t xml:space="preserve"> 8)</w:t>
            </w:r>
          </w:p>
        </w:tc>
      </w:tr>
    </w:tbl>
    <w:p w14:paraId="4EE3BAEE" w14:textId="77777777" w:rsidR="00C30963" w:rsidRPr="00056803" w:rsidRDefault="00C30963" w:rsidP="00275007">
      <w:pPr>
        <w:spacing w:after="0" w:line="240" w:lineRule="auto"/>
        <w:ind w:left="0" w:right="0" w:firstLine="567"/>
        <w:rPr>
          <w:rFonts w:ascii="Arial" w:hAnsi="Arial" w:cs="Arial"/>
          <w:color w:val="auto"/>
          <w:sz w:val="20"/>
          <w:lang w:val="ru-RU"/>
        </w:rPr>
      </w:pPr>
    </w:p>
    <w:p w14:paraId="1187152E" w14:textId="77777777" w:rsidR="00555F36" w:rsidRPr="002546FB" w:rsidRDefault="00555F36" w:rsidP="007C5AD9">
      <w:pPr>
        <w:pStyle w:val="2"/>
        <w:ind w:firstLine="533"/>
        <w:jc w:val="left"/>
        <w:rPr>
          <w:rFonts w:ascii="Arial" w:hAnsi="Arial" w:cs="Arial"/>
          <w:b/>
          <w:color w:val="auto"/>
          <w:sz w:val="20"/>
          <w:szCs w:val="20"/>
          <w:lang w:val="ru-RU"/>
        </w:rPr>
      </w:pPr>
      <w:bookmarkStart w:id="21" w:name="_Toc231547277"/>
      <w:r w:rsidRPr="002546FB">
        <w:rPr>
          <w:rFonts w:ascii="Arial" w:hAnsi="Arial" w:cs="Arial"/>
          <w:b/>
          <w:color w:val="auto"/>
          <w:sz w:val="20"/>
          <w:szCs w:val="20"/>
          <w:lang w:val="ru-RU"/>
        </w:rPr>
        <w:t xml:space="preserve">4.2 </w:t>
      </w:r>
      <w:r w:rsidR="009744E2" w:rsidRPr="002546FB">
        <w:rPr>
          <w:rFonts w:ascii="Arial" w:eastAsiaTheme="minorEastAsia" w:hAnsi="Arial" w:cs="Arial"/>
          <w:b/>
          <w:bCs/>
          <w:color w:val="auto"/>
          <w:sz w:val="19"/>
          <w:szCs w:val="19"/>
          <w:lang w:val="ru-RU"/>
        </w:rPr>
        <w:t>Конфигурации частотного ресурса канала передачи данных NB-</w:t>
      </w:r>
      <w:proofErr w:type="spellStart"/>
      <w:r w:rsidR="009744E2" w:rsidRPr="002546FB">
        <w:rPr>
          <w:rFonts w:ascii="Arial" w:eastAsiaTheme="minorEastAsia" w:hAnsi="Arial" w:cs="Arial"/>
          <w:b/>
          <w:bCs/>
          <w:color w:val="auto"/>
          <w:sz w:val="19"/>
          <w:szCs w:val="19"/>
          <w:lang w:val="ru-RU"/>
        </w:rPr>
        <w:t>loT</w:t>
      </w:r>
      <w:bookmarkEnd w:id="21"/>
      <w:proofErr w:type="spellEnd"/>
    </w:p>
    <w:p w14:paraId="06443B97" w14:textId="77777777" w:rsidR="004248D2" w:rsidRPr="002546FB" w:rsidRDefault="004248D2" w:rsidP="004248D2">
      <w:pPr>
        <w:ind w:left="0" w:firstLine="567"/>
        <w:rPr>
          <w:color w:val="auto"/>
          <w:lang w:val="ru-RU"/>
        </w:rPr>
      </w:pPr>
    </w:p>
    <w:p w14:paraId="02AEB3FA" w14:textId="77777777" w:rsidR="009744E2" w:rsidRPr="002546FB" w:rsidRDefault="009744E2" w:rsidP="009744E2">
      <w:p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Существует несколько конфигураций частотного ресурса канала передачи данных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w:t>
      </w:r>
    </w:p>
    <w:p w14:paraId="033B2011" w14:textId="77777777" w:rsidR="009744E2" w:rsidRPr="002546FB" w:rsidRDefault="009744E2" w:rsidP="00E91EBE">
      <w:pPr>
        <w:pStyle w:val="a7"/>
        <w:numPr>
          <w:ilvl w:val="0"/>
          <w:numId w:val="1"/>
        </w:numPr>
        <w:tabs>
          <w:tab w:val="left" w:pos="851"/>
        </w:tabs>
        <w:spacing w:after="0" w:line="240" w:lineRule="auto"/>
        <w:ind w:hanging="720"/>
        <w:rPr>
          <w:rFonts w:ascii="Arial" w:hAnsi="Arial" w:cs="Arial"/>
          <w:color w:val="auto"/>
          <w:sz w:val="20"/>
          <w:lang w:val="ru-RU"/>
        </w:rPr>
      </w:pPr>
      <w:proofErr w:type="spellStart"/>
      <w:r w:rsidRPr="002546FB">
        <w:rPr>
          <w:rFonts w:ascii="Arial" w:hAnsi="Arial" w:cs="Arial"/>
          <w:b/>
          <w:color w:val="auto"/>
          <w:sz w:val="20"/>
          <w:lang w:val="ru-RU"/>
        </w:rPr>
        <w:t>Standalone</w:t>
      </w:r>
      <w:proofErr w:type="spellEnd"/>
      <w:r w:rsidRPr="002546FB">
        <w:rPr>
          <w:rFonts w:ascii="Arial" w:hAnsi="Arial" w:cs="Arial"/>
          <w:color w:val="auto"/>
          <w:sz w:val="20"/>
          <w:lang w:val="ru-RU"/>
        </w:rPr>
        <w:t xml:space="preserve"> — независимая работа канала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w:t>
      </w:r>
    </w:p>
    <w:p w14:paraId="0E49E008" w14:textId="77777777" w:rsidR="009744E2" w:rsidRPr="002546FB" w:rsidRDefault="009744E2" w:rsidP="00E91EBE">
      <w:pPr>
        <w:pStyle w:val="a7"/>
        <w:numPr>
          <w:ilvl w:val="0"/>
          <w:numId w:val="1"/>
        </w:numPr>
        <w:tabs>
          <w:tab w:val="left" w:pos="851"/>
        </w:tabs>
        <w:spacing w:after="0" w:line="240" w:lineRule="auto"/>
        <w:ind w:hanging="720"/>
        <w:rPr>
          <w:rFonts w:ascii="Arial" w:hAnsi="Arial" w:cs="Arial"/>
          <w:color w:val="auto"/>
          <w:sz w:val="20"/>
          <w:lang w:val="ru-RU"/>
        </w:rPr>
      </w:pPr>
      <w:proofErr w:type="spellStart"/>
      <w:r w:rsidRPr="002546FB">
        <w:rPr>
          <w:rFonts w:ascii="Arial" w:hAnsi="Arial" w:cs="Arial"/>
          <w:b/>
          <w:color w:val="auto"/>
          <w:sz w:val="20"/>
          <w:lang w:val="ru-RU"/>
        </w:rPr>
        <w:t>Guard-band</w:t>
      </w:r>
      <w:proofErr w:type="spellEnd"/>
      <w:r w:rsidRPr="002546FB">
        <w:rPr>
          <w:rFonts w:ascii="Arial" w:hAnsi="Arial" w:cs="Arial"/>
          <w:color w:val="auto"/>
          <w:sz w:val="20"/>
          <w:lang w:val="ru-RU"/>
        </w:rPr>
        <w:t xml:space="preserve"> — работа канала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в защитном интервале полосы канала LTE;</w:t>
      </w:r>
    </w:p>
    <w:p w14:paraId="432451B1" w14:textId="77777777" w:rsidR="009744E2" w:rsidRPr="002546FB" w:rsidRDefault="009744E2" w:rsidP="00E91EBE">
      <w:pPr>
        <w:pStyle w:val="a7"/>
        <w:numPr>
          <w:ilvl w:val="0"/>
          <w:numId w:val="1"/>
        </w:numPr>
        <w:tabs>
          <w:tab w:val="left" w:pos="851"/>
        </w:tabs>
        <w:spacing w:after="0" w:line="240" w:lineRule="auto"/>
        <w:ind w:hanging="720"/>
        <w:rPr>
          <w:rFonts w:ascii="Arial" w:hAnsi="Arial" w:cs="Arial"/>
          <w:color w:val="auto"/>
          <w:sz w:val="20"/>
          <w:lang w:val="ru-RU"/>
        </w:rPr>
      </w:pPr>
      <w:proofErr w:type="spellStart"/>
      <w:r w:rsidRPr="002546FB">
        <w:rPr>
          <w:rFonts w:ascii="Arial" w:hAnsi="Arial" w:cs="Arial"/>
          <w:b/>
          <w:color w:val="auto"/>
          <w:sz w:val="20"/>
          <w:lang w:val="ru-RU"/>
        </w:rPr>
        <w:t>In-band</w:t>
      </w:r>
      <w:proofErr w:type="spellEnd"/>
      <w:r w:rsidRPr="002546FB">
        <w:rPr>
          <w:rFonts w:ascii="Arial" w:hAnsi="Arial" w:cs="Arial"/>
          <w:color w:val="auto"/>
          <w:sz w:val="20"/>
          <w:lang w:val="ru-RU"/>
        </w:rPr>
        <w:t xml:space="preserve"> — работа канала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внутри канала LTE.</w:t>
      </w:r>
    </w:p>
    <w:p w14:paraId="635ECDC2" w14:textId="77777777" w:rsidR="009744E2" w:rsidRPr="002546FB" w:rsidRDefault="009744E2" w:rsidP="009744E2">
      <w:p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Конфигурация полосы пропускания канала приведена в таблице 2.</w:t>
      </w:r>
    </w:p>
    <w:p w14:paraId="470866AA" w14:textId="77777777" w:rsidR="009744E2" w:rsidRPr="002546FB" w:rsidRDefault="009744E2" w:rsidP="00275007">
      <w:pPr>
        <w:spacing w:after="0" w:line="240" w:lineRule="auto"/>
        <w:ind w:left="0" w:firstLine="567"/>
        <w:rPr>
          <w:rFonts w:ascii="Arial" w:hAnsi="Arial" w:cs="Arial"/>
          <w:color w:val="auto"/>
          <w:sz w:val="20"/>
          <w:lang w:val="ru-RU"/>
        </w:rPr>
      </w:pPr>
    </w:p>
    <w:p w14:paraId="285763C6" w14:textId="77777777" w:rsidR="009744E2" w:rsidRPr="002546FB" w:rsidRDefault="009744E2" w:rsidP="009744E2">
      <w:pPr>
        <w:tabs>
          <w:tab w:val="left" w:pos="1134"/>
        </w:tabs>
        <w:spacing w:after="0" w:line="240" w:lineRule="auto"/>
        <w:ind w:left="0" w:firstLine="0"/>
        <w:rPr>
          <w:rFonts w:ascii="Arial" w:hAnsi="Arial" w:cs="Arial"/>
          <w:b/>
          <w:color w:val="auto"/>
          <w:sz w:val="20"/>
          <w:lang w:val="ru-RU"/>
        </w:rPr>
      </w:pPr>
      <w:r w:rsidRPr="002546FB">
        <w:rPr>
          <w:rFonts w:ascii="Arial" w:hAnsi="Arial" w:cs="Arial"/>
          <w:b/>
          <w:color w:val="auto"/>
          <w:sz w:val="20"/>
          <w:lang w:val="ru-RU"/>
        </w:rPr>
        <w:t>Таблица 2 – Конфигурация полосы пропускания канала LTE</w:t>
      </w:r>
    </w:p>
    <w:tbl>
      <w:tblPr>
        <w:tblStyle w:val="a8"/>
        <w:tblW w:w="0" w:type="auto"/>
        <w:tblLook w:val="04A0" w:firstRow="1" w:lastRow="0" w:firstColumn="1" w:lastColumn="0" w:noHBand="0" w:noVBand="1"/>
      </w:tblPr>
      <w:tblGrid>
        <w:gridCol w:w="4645"/>
        <w:gridCol w:w="913"/>
        <w:gridCol w:w="914"/>
        <w:gridCol w:w="913"/>
        <w:gridCol w:w="914"/>
        <w:gridCol w:w="913"/>
        <w:gridCol w:w="914"/>
      </w:tblGrid>
      <w:tr w:rsidR="009744E2" w:rsidRPr="002546FB" w14:paraId="3F0F45C9" w14:textId="77777777" w:rsidTr="009744E2">
        <w:tc>
          <w:tcPr>
            <w:tcW w:w="4645" w:type="dxa"/>
            <w:tcBorders>
              <w:right w:val="double" w:sz="4" w:space="0" w:color="auto"/>
            </w:tcBorders>
          </w:tcPr>
          <w:p w14:paraId="3B9B5881" w14:textId="77777777" w:rsidR="009744E2" w:rsidRPr="002546FB" w:rsidRDefault="009744E2" w:rsidP="009744E2">
            <w:pPr>
              <w:spacing w:after="0" w:line="240" w:lineRule="auto"/>
              <w:ind w:left="0" w:firstLine="0"/>
              <w:rPr>
                <w:rFonts w:ascii="Arial" w:hAnsi="Arial" w:cs="Arial"/>
                <w:color w:val="auto"/>
                <w:sz w:val="20"/>
                <w:lang w:val="ru-RU"/>
              </w:rPr>
            </w:pPr>
            <w:r w:rsidRPr="002546FB">
              <w:rPr>
                <w:rFonts w:ascii="Arial" w:hAnsi="Arial" w:cs="Arial"/>
                <w:color w:val="auto"/>
                <w:sz w:val="20"/>
                <w:lang w:val="ru-RU"/>
              </w:rPr>
              <w:t xml:space="preserve">Полоса пропускания канала LTE </w:t>
            </w:r>
            <w:r w:rsidRPr="002546FB">
              <w:rPr>
                <w:rFonts w:ascii="Arial" w:hAnsi="Arial" w:cs="Arial"/>
                <w:noProof/>
                <w:color w:val="auto"/>
                <w:sz w:val="20"/>
                <w:szCs w:val="20"/>
                <w:lang w:eastAsia="ru-RU"/>
              </w:rPr>
              <w:t>BW</w:t>
            </w:r>
            <w:r w:rsidRPr="00056803">
              <w:rPr>
                <w:rFonts w:ascii="Arial" w:hAnsi="Arial" w:cs="Arial"/>
                <w:noProof/>
                <w:color w:val="auto"/>
                <w:sz w:val="20"/>
                <w:szCs w:val="20"/>
                <w:vertAlign w:val="subscript"/>
                <w:lang w:val="ru-RU" w:eastAsia="ru-RU"/>
              </w:rPr>
              <w:t>С</w:t>
            </w:r>
            <w:r w:rsidRPr="002546FB">
              <w:rPr>
                <w:rFonts w:ascii="Arial" w:hAnsi="Arial" w:cs="Arial"/>
                <w:noProof/>
                <w:color w:val="auto"/>
                <w:sz w:val="20"/>
                <w:szCs w:val="20"/>
                <w:vertAlign w:val="subscript"/>
                <w:lang w:eastAsia="ru-RU"/>
              </w:rPr>
              <w:t>hannel</w:t>
            </w:r>
            <w:r w:rsidRPr="002546FB">
              <w:rPr>
                <w:rFonts w:ascii="Arial" w:hAnsi="Arial" w:cs="Arial"/>
                <w:color w:val="auto"/>
                <w:sz w:val="20"/>
                <w:lang w:val="ru-RU"/>
              </w:rPr>
              <w:t>, МГц</w:t>
            </w:r>
          </w:p>
        </w:tc>
        <w:tc>
          <w:tcPr>
            <w:tcW w:w="913" w:type="dxa"/>
            <w:tcBorders>
              <w:left w:val="double" w:sz="4" w:space="0" w:color="auto"/>
            </w:tcBorders>
          </w:tcPr>
          <w:p w14:paraId="519F21D5"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rPr>
              <w:t>1</w:t>
            </w:r>
            <w:r w:rsidRPr="002546FB">
              <w:rPr>
                <w:rFonts w:ascii="Arial" w:hAnsi="Arial" w:cs="Arial"/>
                <w:color w:val="auto"/>
                <w:sz w:val="20"/>
                <w:lang w:val="ru-RU"/>
              </w:rPr>
              <w:t>,4</w:t>
            </w:r>
          </w:p>
        </w:tc>
        <w:tc>
          <w:tcPr>
            <w:tcW w:w="914" w:type="dxa"/>
          </w:tcPr>
          <w:p w14:paraId="60E1C178"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3</w:t>
            </w:r>
          </w:p>
        </w:tc>
        <w:tc>
          <w:tcPr>
            <w:tcW w:w="913" w:type="dxa"/>
          </w:tcPr>
          <w:p w14:paraId="4FC7F14F"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5</w:t>
            </w:r>
          </w:p>
        </w:tc>
        <w:tc>
          <w:tcPr>
            <w:tcW w:w="914" w:type="dxa"/>
          </w:tcPr>
          <w:p w14:paraId="44813FF0"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10</w:t>
            </w:r>
          </w:p>
        </w:tc>
        <w:tc>
          <w:tcPr>
            <w:tcW w:w="913" w:type="dxa"/>
          </w:tcPr>
          <w:p w14:paraId="2D7EA4AB"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15</w:t>
            </w:r>
          </w:p>
        </w:tc>
        <w:tc>
          <w:tcPr>
            <w:tcW w:w="914" w:type="dxa"/>
          </w:tcPr>
          <w:p w14:paraId="6E7FFCB9"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20</w:t>
            </w:r>
          </w:p>
        </w:tc>
      </w:tr>
      <w:tr w:rsidR="009744E2" w:rsidRPr="002546FB" w14:paraId="4B878073" w14:textId="77777777" w:rsidTr="009744E2">
        <w:tc>
          <w:tcPr>
            <w:tcW w:w="4645" w:type="dxa"/>
            <w:tcBorders>
              <w:right w:val="double" w:sz="4" w:space="0" w:color="auto"/>
            </w:tcBorders>
          </w:tcPr>
          <w:p w14:paraId="47F4FE2B" w14:textId="77777777" w:rsidR="009744E2" w:rsidRPr="002546FB" w:rsidRDefault="009744E2" w:rsidP="009744E2">
            <w:pPr>
              <w:spacing w:after="0" w:line="240" w:lineRule="auto"/>
              <w:ind w:left="0" w:firstLine="0"/>
              <w:rPr>
                <w:rFonts w:ascii="Arial" w:hAnsi="Arial" w:cs="Arial"/>
                <w:color w:val="auto"/>
                <w:sz w:val="20"/>
              </w:rPr>
            </w:pPr>
            <w:r w:rsidRPr="002546FB">
              <w:rPr>
                <w:rFonts w:ascii="Arial" w:hAnsi="Arial" w:cs="Arial"/>
                <w:color w:val="auto"/>
                <w:sz w:val="20"/>
                <w:lang w:val="ru-RU"/>
              </w:rPr>
              <w:t xml:space="preserve">Число ресурсных блоков </w:t>
            </w:r>
            <w:r w:rsidRPr="002546FB">
              <w:rPr>
                <w:rFonts w:ascii="Arial" w:hAnsi="Arial" w:cs="Arial"/>
                <w:color w:val="auto"/>
                <w:sz w:val="20"/>
              </w:rPr>
              <w:t>N</w:t>
            </w:r>
            <w:r w:rsidRPr="002546FB">
              <w:rPr>
                <w:rFonts w:ascii="Arial" w:hAnsi="Arial" w:cs="Arial"/>
                <w:color w:val="auto"/>
                <w:sz w:val="20"/>
                <w:vertAlign w:val="subscript"/>
              </w:rPr>
              <w:t>RB</w:t>
            </w:r>
          </w:p>
        </w:tc>
        <w:tc>
          <w:tcPr>
            <w:tcW w:w="913" w:type="dxa"/>
            <w:tcBorders>
              <w:left w:val="double" w:sz="4" w:space="0" w:color="auto"/>
            </w:tcBorders>
          </w:tcPr>
          <w:p w14:paraId="1CC7A2C5"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6</w:t>
            </w:r>
          </w:p>
        </w:tc>
        <w:tc>
          <w:tcPr>
            <w:tcW w:w="914" w:type="dxa"/>
          </w:tcPr>
          <w:p w14:paraId="31BC2FAA"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15</w:t>
            </w:r>
          </w:p>
        </w:tc>
        <w:tc>
          <w:tcPr>
            <w:tcW w:w="913" w:type="dxa"/>
          </w:tcPr>
          <w:p w14:paraId="1B7D6D45"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25</w:t>
            </w:r>
          </w:p>
        </w:tc>
        <w:tc>
          <w:tcPr>
            <w:tcW w:w="914" w:type="dxa"/>
          </w:tcPr>
          <w:p w14:paraId="35D5A1BF"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50</w:t>
            </w:r>
          </w:p>
        </w:tc>
        <w:tc>
          <w:tcPr>
            <w:tcW w:w="913" w:type="dxa"/>
          </w:tcPr>
          <w:p w14:paraId="5FAAE045"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75</w:t>
            </w:r>
          </w:p>
        </w:tc>
        <w:tc>
          <w:tcPr>
            <w:tcW w:w="914" w:type="dxa"/>
          </w:tcPr>
          <w:p w14:paraId="396AA6A3" w14:textId="77777777" w:rsidR="009744E2" w:rsidRPr="002546FB" w:rsidRDefault="009744E2" w:rsidP="009744E2">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100</w:t>
            </w:r>
          </w:p>
        </w:tc>
      </w:tr>
    </w:tbl>
    <w:p w14:paraId="28578F53" w14:textId="77777777" w:rsidR="009744E2" w:rsidRPr="002546FB" w:rsidRDefault="009744E2" w:rsidP="00275007">
      <w:pPr>
        <w:spacing w:after="0" w:line="240" w:lineRule="auto"/>
        <w:ind w:left="0" w:firstLine="567"/>
        <w:rPr>
          <w:rFonts w:ascii="Arial" w:hAnsi="Arial" w:cs="Arial"/>
          <w:color w:val="auto"/>
          <w:sz w:val="20"/>
          <w:lang w:val="ru-RU"/>
        </w:rPr>
      </w:pPr>
    </w:p>
    <w:p w14:paraId="42222AEF" w14:textId="77777777" w:rsidR="009744E2" w:rsidRPr="002546FB" w:rsidRDefault="009744E2" w:rsidP="00275007">
      <w:pPr>
        <w:spacing w:after="0" w:line="240" w:lineRule="auto"/>
        <w:ind w:left="0" w:firstLine="567"/>
        <w:rPr>
          <w:rFonts w:ascii="Arial" w:hAnsi="Arial" w:cs="Arial"/>
          <w:color w:val="auto"/>
          <w:lang w:val="ru-RU"/>
        </w:rPr>
      </w:pPr>
      <w:r w:rsidRPr="002546FB">
        <w:rPr>
          <w:rFonts w:ascii="Arial" w:eastAsiaTheme="minorEastAsia" w:hAnsi="Arial" w:cs="Arial"/>
          <w:color w:val="auto"/>
          <w:sz w:val="20"/>
          <w:szCs w:val="19"/>
          <w:lang w:val="ru-RU"/>
        </w:rPr>
        <w:t>Конфигурации полосы пропускания каналов NB-</w:t>
      </w:r>
      <w:proofErr w:type="spellStart"/>
      <w:r w:rsidRPr="002546FB">
        <w:rPr>
          <w:rFonts w:ascii="Arial" w:eastAsiaTheme="minorEastAsia" w:hAnsi="Arial" w:cs="Arial"/>
          <w:color w:val="auto"/>
          <w:sz w:val="20"/>
          <w:szCs w:val="19"/>
          <w:lang w:val="ru-RU"/>
        </w:rPr>
        <w:t>loT</w:t>
      </w:r>
      <w:proofErr w:type="spellEnd"/>
      <w:r w:rsidRPr="002546FB">
        <w:rPr>
          <w:rFonts w:ascii="Arial" w:eastAsiaTheme="minorEastAsia" w:hAnsi="Arial" w:cs="Arial"/>
          <w:color w:val="auto"/>
          <w:sz w:val="20"/>
          <w:szCs w:val="19"/>
          <w:lang w:val="ru-RU"/>
        </w:rPr>
        <w:t xml:space="preserve"> указаны в таблице 3.</w:t>
      </w:r>
    </w:p>
    <w:p w14:paraId="33D5ED1D" w14:textId="77777777" w:rsidR="009744E2" w:rsidRPr="002546FB" w:rsidRDefault="009744E2" w:rsidP="00275007">
      <w:pPr>
        <w:spacing w:after="0" w:line="240" w:lineRule="auto"/>
        <w:ind w:left="0" w:firstLine="567"/>
        <w:rPr>
          <w:rFonts w:ascii="Arial" w:hAnsi="Arial" w:cs="Arial"/>
          <w:color w:val="auto"/>
          <w:sz w:val="20"/>
          <w:lang w:val="ru-RU"/>
        </w:rPr>
      </w:pPr>
    </w:p>
    <w:p w14:paraId="30F646A8" w14:textId="77777777" w:rsidR="009744E2" w:rsidRPr="002546FB" w:rsidRDefault="009744E2" w:rsidP="009744E2">
      <w:pPr>
        <w:tabs>
          <w:tab w:val="left" w:pos="1134"/>
        </w:tabs>
        <w:spacing w:after="0" w:line="240" w:lineRule="auto"/>
        <w:ind w:left="0" w:firstLine="0"/>
        <w:rPr>
          <w:rFonts w:ascii="Arial" w:hAnsi="Arial" w:cs="Arial"/>
          <w:b/>
          <w:color w:val="auto"/>
          <w:sz w:val="20"/>
          <w:lang w:val="ru-RU"/>
        </w:rPr>
      </w:pPr>
      <w:r w:rsidRPr="002546FB">
        <w:rPr>
          <w:rFonts w:ascii="Arial" w:hAnsi="Arial" w:cs="Arial"/>
          <w:b/>
          <w:color w:val="auto"/>
          <w:sz w:val="20"/>
          <w:lang w:val="ru-RU"/>
        </w:rPr>
        <w:t xml:space="preserve">Таблица 3 – </w:t>
      </w:r>
      <w:r w:rsidR="00BA5BA8" w:rsidRPr="002546FB">
        <w:rPr>
          <w:rFonts w:ascii="Arial" w:hAnsi="Arial" w:cs="Arial"/>
          <w:b/>
          <w:color w:val="auto"/>
          <w:sz w:val="20"/>
          <w:lang w:val="ru-RU"/>
        </w:rPr>
        <w:t>Конфигурации полосы пропускания каналов NB-</w:t>
      </w:r>
      <w:proofErr w:type="spellStart"/>
      <w:r w:rsidR="00BA5BA8" w:rsidRPr="002546FB">
        <w:rPr>
          <w:rFonts w:ascii="Arial" w:hAnsi="Arial" w:cs="Arial"/>
          <w:b/>
          <w:color w:val="auto"/>
          <w:sz w:val="20"/>
          <w:lang w:val="ru-RU"/>
        </w:rPr>
        <w:t>loT</w:t>
      </w:r>
      <w:proofErr w:type="spellEnd"/>
    </w:p>
    <w:tbl>
      <w:tblPr>
        <w:tblStyle w:val="a8"/>
        <w:tblW w:w="0" w:type="auto"/>
        <w:tblLook w:val="04A0" w:firstRow="1" w:lastRow="0" w:firstColumn="1" w:lastColumn="0" w:noHBand="0" w:noVBand="1"/>
      </w:tblPr>
      <w:tblGrid>
        <w:gridCol w:w="3794"/>
        <w:gridCol w:w="2110"/>
        <w:gridCol w:w="2111"/>
        <w:gridCol w:w="2111"/>
      </w:tblGrid>
      <w:tr w:rsidR="00BA5BA8" w:rsidRPr="002546FB" w14:paraId="375C998E" w14:textId="77777777" w:rsidTr="00BA5BA8">
        <w:tc>
          <w:tcPr>
            <w:tcW w:w="3794" w:type="dxa"/>
            <w:tcBorders>
              <w:bottom w:val="double" w:sz="4" w:space="0" w:color="auto"/>
            </w:tcBorders>
            <w:vAlign w:val="center"/>
          </w:tcPr>
          <w:p w14:paraId="73015BB1" w14:textId="77777777" w:rsidR="00BA5BA8" w:rsidRPr="002546FB" w:rsidRDefault="00BA5BA8" w:rsidP="00BA5BA8">
            <w:pPr>
              <w:spacing w:after="0" w:line="240" w:lineRule="auto"/>
              <w:ind w:left="0" w:firstLine="0"/>
              <w:jc w:val="center"/>
              <w:rPr>
                <w:rFonts w:ascii="Arial" w:hAnsi="Arial" w:cs="Arial"/>
                <w:color w:val="auto"/>
                <w:sz w:val="20"/>
                <w:szCs w:val="20"/>
                <w:lang w:val="ru-RU"/>
              </w:rPr>
            </w:pPr>
            <w:r w:rsidRPr="002546FB">
              <w:rPr>
                <w:rFonts w:ascii="Arial" w:eastAsiaTheme="minorEastAsia" w:hAnsi="Arial" w:cs="Arial"/>
                <w:color w:val="auto"/>
                <w:sz w:val="20"/>
                <w:szCs w:val="20"/>
                <w:lang w:val="ru-RU"/>
              </w:rPr>
              <w:t>Параметр</w:t>
            </w:r>
          </w:p>
        </w:tc>
        <w:tc>
          <w:tcPr>
            <w:tcW w:w="2110" w:type="dxa"/>
            <w:tcBorders>
              <w:bottom w:val="double" w:sz="4" w:space="0" w:color="auto"/>
            </w:tcBorders>
            <w:vAlign w:val="center"/>
          </w:tcPr>
          <w:p w14:paraId="16278C24" w14:textId="77777777" w:rsidR="00BA5BA8" w:rsidRPr="002546FB" w:rsidRDefault="00BA5BA8" w:rsidP="00BA5BA8">
            <w:pPr>
              <w:spacing w:after="0" w:line="240" w:lineRule="auto"/>
              <w:ind w:left="0" w:firstLine="0"/>
              <w:jc w:val="center"/>
              <w:rPr>
                <w:rFonts w:ascii="Arial" w:hAnsi="Arial" w:cs="Arial"/>
                <w:color w:val="auto"/>
                <w:sz w:val="20"/>
                <w:szCs w:val="20"/>
                <w:lang w:val="ru-RU"/>
              </w:rPr>
            </w:pPr>
            <w:proofErr w:type="spellStart"/>
            <w:r w:rsidRPr="002546FB">
              <w:rPr>
                <w:rFonts w:ascii="Arial" w:hAnsi="Arial" w:cs="Arial"/>
                <w:color w:val="auto"/>
                <w:sz w:val="20"/>
                <w:szCs w:val="20"/>
                <w:lang w:val="ru-RU"/>
              </w:rPr>
              <w:t>Standalone</w:t>
            </w:r>
            <w:proofErr w:type="spellEnd"/>
          </w:p>
        </w:tc>
        <w:tc>
          <w:tcPr>
            <w:tcW w:w="2111" w:type="dxa"/>
            <w:tcBorders>
              <w:bottom w:val="double" w:sz="4" w:space="0" w:color="auto"/>
            </w:tcBorders>
            <w:vAlign w:val="center"/>
          </w:tcPr>
          <w:p w14:paraId="0637F7DB" w14:textId="77777777" w:rsidR="00BA5BA8" w:rsidRPr="002546FB" w:rsidRDefault="00BA5BA8" w:rsidP="00BA5BA8">
            <w:pPr>
              <w:spacing w:after="0" w:line="240" w:lineRule="auto"/>
              <w:ind w:left="0" w:firstLine="0"/>
              <w:jc w:val="center"/>
              <w:rPr>
                <w:rFonts w:ascii="Arial" w:hAnsi="Arial" w:cs="Arial"/>
                <w:color w:val="auto"/>
                <w:sz w:val="20"/>
                <w:szCs w:val="20"/>
                <w:lang w:val="ru-RU"/>
              </w:rPr>
            </w:pPr>
            <w:proofErr w:type="spellStart"/>
            <w:r w:rsidRPr="002546FB">
              <w:rPr>
                <w:rFonts w:ascii="Arial" w:hAnsi="Arial" w:cs="Arial"/>
                <w:color w:val="auto"/>
                <w:sz w:val="20"/>
                <w:szCs w:val="20"/>
                <w:lang w:val="ru-RU"/>
              </w:rPr>
              <w:t>In-band</w:t>
            </w:r>
            <w:proofErr w:type="spellEnd"/>
          </w:p>
        </w:tc>
        <w:tc>
          <w:tcPr>
            <w:tcW w:w="2111" w:type="dxa"/>
            <w:tcBorders>
              <w:bottom w:val="double" w:sz="4" w:space="0" w:color="auto"/>
            </w:tcBorders>
            <w:vAlign w:val="center"/>
          </w:tcPr>
          <w:p w14:paraId="2C2C3792" w14:textId="77777777" w:rsidR="00BA5BA8" w:rsidRPr="002546FB" w:rsidRDefault="00BA5BA8" w:rsidP="00BA5BA8">
            <w:pPr>
              <w:spacing w:after="0" w:line="240" w:lineRule="auto"/>
              <w:ind w:left="0" w:firstLine="0"/>
              <w:jc w:val="center"/>
              <w:rPr>
                <w:rFonts w:ascii="Arial" w:hAnsi="Arial" w:cs="Arial"/>
                <w:color w:val="auto"/>
                <w:sz w:val="20"/>
                <w:szCs w:val="20"/>
                <w:lang w:val="ru-RU"/>
              </w:rPr>
            </w:pPr>
            <w:proofErr w:type="spellStart"/>
            <w:r w:rsidRPr="002546FB">
              <w:rPr>
                <w:rFonts w:ascii="Arial" w:hAnsi="Arial" w:cs="Arial"/>
                <w:color w:val="auto"/>
                <w:sz w:val="20"/>
                <w:szCs w:val="20"/>
                <w:lang w:val="ru-RU"/>
              </w:rPr>
              <w:t>Guard-band</w:t>
            </w:r>
            <w:proofErr w:type="spellEnd"/>
          </w:p>
        </w:tc>
      </w:tr>
      <w:tr w:rsidR="00BA5BA8" w:rsidRPr="00056803" w14:paraId="0725F262" w14:textId="77777777" w:rsidTr="00BA5BA8">
        <w:tc>
          <w:tcPr>
            <w:tcW w:w="3794" w:type="dxa"/>
            <w:tcBorders>
              <w:top w:val="double" w:sz="4" w:space="0" w:color="auto"/>
            </w:tcBorders>
          </w:tcPr>
          <w:p w14:paraId="767BBB4B" w14:textId="77777777" w:rsidR="00BA5BA8" w:rsidRPr="002546FB" w:rsidRDefault="00BA5BA8" w:rsidP="00275007">
            <w:pPr>
              <w:spacing w:after="0" w:line="240" w:lineRule="auto"/>
              <w:ind w:left="0" w:firstLine="0"/>
              <w:rPr>
                <w:rFonts w:ascii="Arial" w:hAnsi="Arial" w:cs="Arial"/>
                <w:color w:val="auto"/>
                <w:sz w:val="20"/>
                <w:lang w:val="ru-RU"/>
              </w:rPr>
            </w:pPr>
            <w:r w:rsidRPr="002546FB">
              <w:rPr>
                <w:rFonts w:ascii="Arial" w:hAnsi="Arial" w:cs="Arial"/>
                <w:color w:val="auto"/>
                <w:sz w:val="20"/>
                <w:lang w:val="ru-RU"/>
              </w:rPr>
              <w:t xml:space="preserve">Полоса пропускания канала </w:t>
            </w:r>
            <w:r w:rsidRPr="002546FB">
              <w:rPr>
                <w:rFonts w:ascii="Arial" w:hAnsi="Arial" w:cs="Arial"/>
                <w:noProof/>
                <w:color w:val="auto"/>
                <w:sz w:val="20"/>
                <w:szCs w:val="20"/>
                <w:lang w:eastAsia="ru-RU"/>
              </w:rPr>
              <w:t>BW</w:t>
            </w:r>
            <w:r w:rsidRPr="00056803">
              <w:rPr>
                <w:rFonts w:ascii="Arial" w:hAnsi="Arial" w:cs="Arial"/>
                <w:noProof/>
                <w:color w:val="auto"/>
                <w:sz w:val="20"/>
                <w:szCs w:val="20"/>
                <w:vertAlign w:val="subscript"/>
                <w:lang w:val="ru-RU" w:eastAsia="ru-RU"/>
              </w:rPr>
              <w:t>С</w:t>
            </w:r>
            <w:r w:rsidRPr="002546FB">
              <w:rPr>
                <w:rFonts w:ascii="Arial" w:hAnsi="Arial" w:cs="Arial"/>
                <w:noProof/>
                <w:color w:val="auto"/>
                <w:sz w:val="20"/>
                <w:szCs w:val="20"/>
                <w:vertAlign w:val="subscript"/>
                <w:lang w:eastAsia="ru-RU"/>
              </w:rPr>
              <w:t>hannel</w:t>
            </w:r>
            <w:r w:rsidRPr="002546FB">
              <w:rPr>
                <w:rFonts w:ascii="Arial" w:hAnsi="Arial" w:cs="Arial"/>
                <w:color w:val="auto"/>
                <w:sz w:val="20"/>
                <w:lang w:val="ru-RU"/>
              </w:rPr>
              <w:t>, кГц:</w:t>
            </w:r>
          </w:p>
        </w:tc>
        <w:tc>
          <w:tcPr>
            <w:tcW w:w="2110" w:type="dxa"/>
            <w:tcBorders>
              <w:top w:val="double" w:sz="4" w:space="0" w:color="auto"/>
            </w:tcBorders>
            <w:vAlign w:val="center"/>
          </w:tcPr>
          <w:p w14:paraId="03CD1CDE"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200</w:t>
            </w:r>
          </w:p>
        </w:tc>
        <w:tc>
          <w:tcPr>
            <w:tcW w:w="2111" w:type="dxa"/>
            <w:tcBorders>
              <w:top w:val="double" w:sz="4" w:space="0" w:color="auto"/>
            </w:tcBorders>
            <w:vAlign w:val="center"/>
          </w:tcPr>
          <w:p w14:paraId="6ED9246C"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Полоса пропускания,</w:t>
            </w:r>
          </w:p>
          <w:p w14:paraId="1B5730C8"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указанная в таблице 2,</w:t>
            </w:r>
          </w:p>
          <w:p w14:paraId="7AF731B5"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noProof/>
                <w:color w:val="auto"/>
                <w:sz w:val="20"/>
                <w:szCs w:val="20"/>
                <w:lang w:eastAsia="ru-RU"/>
              </w:rPr>
              <w:t>BW</w:t>
            </w:r>
            <w:r w:rsidRPr="00056803">
              <w:rPr>
                <w:rFonts w:ascii="Arial" w:hAnsi="Arial" w:cs="Arial"/>
                <w:noProof/>
                <w:color w:val="auto"/>
                <w:sz w:val="20"/>
                <w:szCs w:val="20"/>
                <w:vertAlign w:val="subscript"/>
                <w:lang w:val="ru-RU" w:eastAsia="ru-RU"/>
              </w:rPr>
              <w:t>С</w:t>
            </w:r>
            <w:r w:rsidRPr="002546FB">
              <w:rPr>
                <w:rFonts w:ascii="Arial" w:hAnsi="Arial" w:cs="Arial"/>
                <w:noProof/>
                <w:color w:val="auto"/>
                <w:sz w:val="20"/>
                <w:szCs w:val="20"/>
                <w:vertAlign w:val="subscript"/>
                <w:lang w:eastAsia="ru-RU"/>
              </w:rPr>
              <w:t>hannel</w:t>
            </w:r>
            <w:r w:rsidRPr="002546FB">
              <w:rPr>
                <w:rFonts w:ascii="Arial" w:hAnsi="Arial" w:cs="Arial"/>
                <w:color w:val="auto"/>
                <w:sz w:val="20"/>
                <w:lang w:val="ru-RU"/>
              </w:rPr>
              <w:t xml:space="preserve"> &gt; 1,4 МГЦ</w:t>
            </w:r>
          </w:p>
        </w:tc>
        <w:tc>
          <w:tcPr>
            <w:tcW w:w="2111" w:type="dxa"/>
            <w:tcBorders>
              <w:top w:val="double" w:sz="4" w:space="0" w:color="auto"/>
            </w:tcBorders>
            <w:vAlign w:val="center"/>
          </w:tcPr>
          <w:p w14:paraId="783AF0C6"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Полоса пропускания,</w:t>
            </w:r>
          </w:p>
          <w:p w14:paraId="0833DE3C"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указанная в таблице 2,</w:t>
            </w:r>
          </w:p>
          <w:p w14:paraId="48E1527A"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noProof/>
                <w:color w:val="auto"/>
                <w:sz w:val="20"/>
                <w:szCs w:val="20"/>
                <w:lang w:eastAsia="ru-RU"/>
              </w:rPr>
              <w:t>BW</w:t>
            </w:r>
            <w:r w:rsidRPr="00056803">
              <w:rPr>
                <w:rFonts w:ascii="Arial" w:hAnsi="Arial" w:cs="Arial"/>
                <w:noProof/>
                <w:color w:val="auto"/>
                <w:sz w:val="20"/>
                <w:szCs w:val="20"/>
                <w:vertAlign w:val="subscript"/>
                <w:lang w:val="ru-RU" w:eastAsia="ru-RU"/>
              </w:rPr>
              <w:t>С</w:t>
            </w:r>
            <w:r w:rsidRPr="002546FB">
              <w:rPr>
                <w:rFonts w:ascii="Arial" w:hAnsi="Arial" w:cs="Arial"/>
                <w:noProof/>
                <w:color w:val="auto"/>
                <w:sz w:val="20"/>
                <w:szCs w:val="20"/>
                <w:vertAlign w:val="subscript"/>
                <w:lang w:eastAsia="ru-RU"/>
              </w:rPr>
              <w:t>hannel</w:t>
            </w:r>
            <w:r w:rsidRPr="002546FB">
              <w:rPr>
                <w:rFonts w:ascii="Arial" w:hAnsi="Arial" w:cs="Arial"/>
                <w:color w:val="auto"/>
                <w:sz w:val="20"/>
                <w:lang w:val="ru-RU"/>
              </w:rPr>
              <w:t xml:space="preserve"> &gt; 3 МГЦ</w:t>
            </w:r>
          </w:p>
        </w:tc>
      </w:tr>
      <w:tr w:rsidR="00BA5BA8" w:rsidRPr="002546FB" w14:paraId="3AEB6432" w14:textId="77777777" w:rsidTr="00BA5BA8">
        <w:tc>
          <w:tcPr>
            <w:tcW w:w="3794" w:type="dxa"/>
          </w:tcPr>
          <w:p w14:paraId="55D047D5" w14:textId="77777777" w:rsidR="00BA5BA8" w:rsidRPr="002546FB" w:rsidRDefault="00BA5BA8" w:rsidP="00BA5BA8">
            <w:pPr>
              <w:spacing w:after="0" w:line="240" w:lineRule="auto"/>
              <w:ind w:left="0" w:firstLine="0"/>
              <w:rPr>
                <w:rFonts w:ascii="Arial" w:hAnsi="Arial" w:cs="Arial"/>
                <w:color w:val="auto"/>
                <w:sz w:val="20"/>
                <w:lang w:val="ru-RU"/>
              </w:rPr>
            </w:pPr>
            <w:r w:rsidRPr="002546FB">
              <w:rPr>
                <w:rFonts w:ascii="Arial" w:hAnsi="Arial" w:cs="Arial"/>
                <w:color w:val="auto"/>
                <w:sz w:val="20"/>
                <w:lang w:val="ru-RU"/>
              </w:rPr>
              <w:t>Количество ресурсных блоков N</w:t>
            </w:r>
            <w:r w:rsidRPr="002546FB">
              <w:rPr>
                <w:rFonts w:ascii="Arial" w:hAnsi="Arial" w:cs="Arial"/>
                <w:color w:val="auto"/>
                <w:sz w:val="20"/>
                <w:vertAlign w:val="subscript"/>
                <w:lang w:val="ru-RU"/>
              </w:rPr>
              <w:t>RB</w:t>
            </w:r>
            <w:r w:rsidRPr="002546FB">
              <w:rPr>
                <w:rFonts w:ascii="Arial" w:hAnsi="Arial" w:cs="Arial"/>
                <w:color w:val="auto"/>
                <w:sz w:val="20"/>
                <w:lang w:val="ru-RU"/>
              </w:rPr>
              <w:t xml:space="preserve"> в полосе пропускания передачи, ед.:</w:t>
            </w:r>
          </w:p>
        </w:tc>
        <w:tc>
          <w:tcPr>
            <w:tcW w:w="2110" w:type="dxa"/>
            <w:vAlign w:val="center"/>
          </w:tcPr>
          <w:p w14:paraId="326092FE"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1</w:t>
            </w:r>
          </w:p>
        </w:tc>
        <w:tc>
          <w:tcPr>
            <w:tcW w:w="2111" w:type="dxa"/>
            <w:vAlign w:val="center"/>
          </w:tcPr>
          <w:p w14:paraId="3DF3E13B"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1</w:t>
            </w:r>
          </w:p>
        </w:tc>
        <w:tc>
          <w:tcPr>
            <w:tcW w:w="2111" w:type="dxa"/>
            <w:vAlign w:val="center"/>
          </w:tcPr>
          <w:p w14:paraId="50146ECC"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1</w:t>
            </w:r>
          </w:p>
        </w:tc>
      </w:tr>
      <w:tr w:rsidR="00BA5BA8" w:rsidRPr="002546FB" w14:paraId="75A0580D" w14:textId="77777777" w:rsidTr="00BA5BA8">
        <w:tc>
          <w:tcPr>
            <w:tcW w:w="3794" w:type="dxa"/>
          </w:tcPr>
          <w:p w14:paraId="736FB511" w14:textId="77777777" w:rsidR="00BA5BA8" w:rsidRPr="00056803" w:rsidRDefault="00BA5BA8" w:rsidP="00BA5BA8">
            <w:pPr>
              <w:spacing w:after="0" w:line="240" w:lineRule="auto"/>
              <w:ind w:left="0" w:firstLine="0"/>
              <w:rPr>
                <w:rFonts w:ascii="Arial" w:hAnsi="Arial" w:cs="Arial"/>
                <w:color w:val="auto"/>
                <w:sz w:val="20"/>
                <w:lang w:val="ru-RU"/>
              </w:rPr>
            </w:pPr>
            <w:r w:rsidRPr="002546FB">
              <w:rPr>
                <w:rFonts w:ascii="Arial" w:hAnsi="Arial" w:cs="Arial"/>
                <w:color w:val="auto"/>
                <w:sz w:val="20"/>
                <w:lang w:val="ru-RU"/>
              </w:rPr>
              <w:t xml:space="preserve">Количество </w:t>
            </w:r>
            <w:proofErr w:type="spellStart"/>
            <w:r w:rsidRPr="002546FB">
              <w:rPr>
                <w:rFonts w:ascii="Arial" w:hAnsi="Arial" w:cs="Arial"/>
                <w:color w:val="auto"/>
                <w:sz w:val="20"/>
                <w:lang w:val="ru-RU"/>
              </w:rPr>
              <w:t>поднесущих</w:t>
            </w:r>
            <w:proofErr w:type="spellEnd"/>
            <w:r w:rsidRPr="002546FB">
              <w:rPr>
                <w:rFonts w:ascii="Arial" w:hAnsi="Arial" w:cs="Arial"/>
                <w:color w:val="auto"/>
                <w:sz w:val="20"/>
                <w:lang w:val="ru-RU"/>
              </w:rPr>
              <w:t xml:space="preserve"> в конфигурации полосы пропускания передачи </w:t>
            </w:r>
            <w:proofErr w:type="spellStart"/>
            <w:r w:rsidRPr="002546FB">
              <w:rPr>
                <w:rFonts w:ascii="Arial" w:hAnsi="Arial" w:cs="Arial"/>
                <w:color w:val="auto"/>
                <w:sz w:val="20"/>
              </w:rPr>
              <w:t>N</w:t>
            </w:r>
            <w:r w:rsidRPr="002546FB">
              <w:rPr>
                <w:rFonts w:ascii="Arial" w:hAnsi="Arial" w:cs="Arial"/>
                <w:color w:val="auto"/>
                <w:sz w:val="20"/>
                <w:vertAlign w:val="subscript"/>
              </w:rPr>
              <w:t>tone</w:t>
            </w:r>
            <w:proofErr w:type="spellEnd"/>
            <w:r w:rsidRPr="002546FB">
              <w:rPr>
                <w:rFonts w:ascii="Arial" w:hAnsi="Arial" w:cs="Arial"/>
                <w:color w:val="auto"/>
                <w:sz w:val="20"/>
                <w:lang w:val="ru-RU"/>
              </w:rPr>
              <w:t xml:space="preserve"> 15 кГц, ед.</w:t>
            </w:r>
            <w:r w:rsidRPr="00056803">
              <w:rPr>
                <w:rFonts w:ascii="Arial" w:hAnsi="Arial" w:cs="Arial"/>
                <w:color w:val="auto"/>
                <w:sz w:val="20"/>
                <w:lang w:val="ru-RU"/>
              </w:rPr>
              <w:t>:</w:t>
            </w:r>
          </w:p>
        </w:tc>
        <w:tc>
          <w:tcPr>
            <w:tcW w:w="2110" w:type="dxa"/>
            <w:vAlign w:val="center"/>
          </w:tcPr>
          <w:p w14:paraId="1F824464" w14:textId="77777777" w:rsidR="00BA5BA8" w:rsidRPr="002546FB" w:rsidRDefault="00BA5BA8" w:rsidP="00BA5BA8">
            <w:pPr>
              <w:spacing w:after="0" w:line="240" w:lineRule="auto"/>
              <w:ind w:left="0" w:firstLine="0"/>
              <w:jc w:val="center"/>
              <w:rPr>
                <w:rFonts w:ascii="Arial" w:hAnsi="Arial" w:cs="Arial"/>
                <w:color w:val="auto"/>
                <w:sz w:val="20"/>
              </w:rPr>
            </w:pPr>
            <w:r w:rsidRPr="002546FB">
              <w:rPr>
                <w:rFonts w:ascii="Arial" w:hAnsi="Arial" w:cs="Arial"/>
                <w:color w:val="auto"/>
                <w:sz w:val="20"/>
              </w:rPr>
              <w:t>12</w:t>
            </w:r>
          </w:p>
        </w:tc>
        <w:tc>
          <w:tcPr>
            <w:tcW w:w="2111" w:type="dxa"/>
            <w:vAlign w:val="center"/>
          </w:tcPr>
          <w:p w14:paraId="63866381" w14:textId="77777777" w:rsidR="00BA5BA8" w:rsidRPr="002546FB" w:rsidRDefault="00BA5BA8" w:rsidP="00BA5BA8">
            <w:pPr>
              <w:spacing w:after="0" w:line="240" w:lineRule="auto"/>
              <w:ind w:left="0" w:firstLine="0"/>
              <w:jc w:val="center"/>
              <w:rPr>
                <w:rFonts w:ascii="Arial" w:hAnsi="Arial" w:cs="Arial"/>
                <w:color w:val="auto"/>
                <w:sz w:val="20"/>
              </w:rPr>
            </w:pPr>
            <w:r w:rsidRPr="002546FB">
              <w:rPr>
                <w:rFonts w:ascii="Arial" w:hAnsi="Arial" w:cs="Arial"/>
                <w:color w:val="auto"/>
                <w:sz w:val="20"/>
              </w:rPr>
              <w:t>12</w:t>
            </w:r>
          </w:p>
        </w:tc>
        <w:tc>
          <w:tcPr>
            <w:tcW w:w="2111" w:type="dxa"/>
            <w:vAlign w:val="center"/>
          </w:tcPr>
          <w:p w14:paraId="35A42807" w14:textId="77777777" w:rsidR="00BA5BA8" w:rsidRPr="002546FB" w:rsidRDefault="00BA5BA8" w:rsidP="00BA5BA8">
            <w:pPr>
              <w:spacing w:after="0" w:line="240" w:lineRule="auto"/>
              <w:ind w:left="0" w:firstLine="0"/>
              <w:jc w:val="center"/>
              <w:rPr>
                <w:rFonts w:ascii="Arial" w:hAnsi="Arial" w:cs="Arial"/>
                <w:color w:val="auto"/>
                <w:sz w:val="20"/>
              </w:rPr>
            </w:pPr>
            <w:r w:rsidRPr="002546FB">
              <w:rPr>
                <w:rFonts w:ascii="Arial" w:hAnsi="Arial" w:cs="Arial"/>
                <w:color w:val="auto"/>
                <w:sz w:val="20"/>
              </w:rPr>
              <w:t>12</w:t>
            </w:r>
          </w:p>
        </w:tc>
      </w:tr>
      <w:tr w:rsidR="00BA5BA8" w:rsidRPr="002546FB" w14:paraId="35843B9D" w14:textId="77777777" w:rsidTr="00BA5BA8">
        <w:tc>
          <w:tcPr>
            <w:tcW w:w="3794" w:type="dxa"/>
          </w:tcPr>
          <w:p w14:paraId="235EDDD1" w14:textId="77777777" w:rsidR="00BA5BA8" w:rsidRPr="002546FB" w:rsidRDefault="00BA5BA8" w:rsidP="00BA5BA8">
            <w:pPr>
              <w:spacing w:after="0" w:line="240" w:lineRule="auto"/>
              <w:ind w:left="0" w:firstLine="0"/>
              <w:rPr>
                <w:rFonts w:ascii="Arial" w:hAnsi="Arial" w:cs="Arial"/>
                <w:color w:val="auto"/>
                <w:sz w:val="20"/>
                <w:lang w:val="ru-RU"/>
              </w:rPr>
            </w:pPr>
            <w:r w:rsidRPr="002546FB">
              <w:rPr>
                <w:rFonts w:ascii="Arial" w:hAnsi="Arial" w:cs="Arial"/>
                <w:color w:val="auto"/>
                <w:sz w:val="20"/>
                <w:lang w:val="ru-RU"/>
              </w:rPr>
              <w:t xml:space="preserve">Количество </w:t>
            </w:r>
            <w:proofErr w:type="spellStart"/>
            <w:r w:rsidRPr="002546FB">
              <w:rPr>
                <w:rFonts w:ascii="Arial" w:hAnsi="Arial" w:cs="Arial"/>
                <w:color w:val="auto"/>
                <w:sz w:val="20"/>
                <w:lang w:val="ru-RU"/>
              </w:rPr>
              <w:t>поднесущих</w:t>
            </w:r>
            <w:proofErr w:type="spellEnd"/>
            <w:r w:rsidRPr="002546FB">
              <w:rPr>
                <w:rFonts w:ascii="Arial" w:hAnsi="Arial" w:cs="Arial"/>
                <w:color w:val="auto"/>
                <w:sz w:val="20"/>
                <w:lang w:val="ru-RU"/>
              </w:rPr>
              <w:t xml:space="preserve"> в конфигурации полосы пропускания передачи </w:t>
            </w:r>
            <w:proofErr w:type="spellStart"/>
            <w:r w:rsidRPr="002546FB">
              <w:rPr>
                <w:rFonts w:ascii="Arial" w:hAnsi="Arial" w:cs="Arial"/>
                <w:color w:val="auto"/>
                <w:sz w:val="20"/>
              </w:rPr>
              <w:t>N</w:t>
            </w:r>
            <w:r w:rsidRPr="002546FB">
              <w:rPr>
                <w:rFonts w:ascii="Arial" w:hAnsi="Arial" w:cs="Arial"/>
                <w:color w:val="auto"/>
                <w:sz w:val="20"/>
                <w:vertAlign w:val="subscript"/>
              </w:rPr>
              <w:t>tone</w:t>
            </w:r>
            <w:proofErr w:type="spellEnd"/>
            <w:r w:rsidRPr="002546FB">
              <w:rPr>
                <w:rFonts w:ascii="Arial" w:hAnsi="Arial" w:cs="Arial"/>
                <w:color w:val="auto"/>
                <w:sz w:val="20"/>
                <w:lang w:val="ru-RU"/>
              </w:rPr>
              <w:t xml:space="preserve"> </w:t>
            </w:r>
            <w:r w:rsidRPr="00056803">
              <w:rPr>
                <w:rFonts w:ascii="Arial" w:hAnsi="Arial" w:cs="Arial"/>
                <w:color w:val="auto"/>
                <w:sz w:val="20"/>
                <w:lang w:val="ru-RU"/>
              </w:rPr>
              <w:t>3</w:t>
            </w:r>
            <w:r w:rsidRPr="002546FB">
              <w:rPr>
                <w:rFonts w:ascii="Arial" w:hAnsi="Arial" w:cs="Arial"/>
                <w:color w:val="auto"/>
                <w:sz w:val="20"/>
                <w:lang w:val="ru-RU"/>
              </w:rPr>
              <w:t>,</w:t>
            </w:r>
            <w:r w:rsidRPr="00056803">
              <w:rPr>
                <w:rFonts w:ascii="Arial" w:hAnsi="Arial" w:cs="Arial"/>
                <w:color w:val="auto"/>
                <w:sz w:val="20"/>
                <w:lang w:val="ru-RU"/>
              </w:rPr>
              <w:t>75</w:t>
            </w:r>
            <w:r w:rsidRPr="002546FB">
              <w:rPr>
                <w:rFonts w:ascii="Arial" w:hAnsi="Arial" w:cs="Arial"/>
                <w:color w:val="auto"/>
                <w:sz w:val="20"/>
                <w:lang w:val="ru-RU"/>
              </w:rPr>
              <w:t xml:space="preserve"> кГц, ед.</w:t>
            </w:r>
            <w:r w:rsidRPr="00056803">
              <w:rPr>
                <w:rFonts w:ascii="Arial" w:hAnsi="Arial" w:cs="Arial"/>
                <w:color w:val="auto"/>
                <w:sz w:val="20"/>
                <w:lang w:val="ru-RU"/>
              </w:rPr>
              <w:t>:</w:t>
            </w:r>
          </w:p>
        </w:tc>
        <w:tc>
          <w:tcPr>
            <w:tcW w:w="2110" w:type="dxa"/>
            <w:vAlign w:val="center"/>
          </w:tcPr>
          <w:p w14:paraId="09704E68"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48</w:t>
            </w:r>
          </w:p>
        </w:tc>
        <w:tc>
          <w:tcPr>
            <w:tcW w:w="2111" w:type="dxa"/>
            <w:vAlign w:val="center"/>
          </w:tcPr>
          <w:p w14:paraId="347C9717"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48</w:t>
            </w:r>
          </w:p>
        </w:tc>
        <w:tc>
          <w:tcPr>
            <w:tcW w:w="2111" w:type="dxa"/>
            <w:vAlign w:val="center"/>
          </w:tcPr>
          <w:p w14:paraId="2ABD26BF"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48</w:t>
            </w:r>
          </w:p>
        </w:tc>
      </w:tr>
    </w:tbl>
    <w:p w14:paraId="2CEFC1CA" w14:textId="77777777" w:rsidR="009744E2" w:rsidRPr="002546FB" w:rsidRDefault="009744E2" w:rsidP="00275007">
      <w:pPr>
        <w:spacing w:after="0" w:line="240" w:lineRule="auto"/>
        <w:ind w:left="0" w:firstLine="567"/>
        <w:rPr>
          <w:rFonts w:ascii="Arial" w:hAnsi="Arial" w:cs="Arial"/>
          <w:color w:val="auto"/>
          <w:sz w:val="20"/>
          <w:lang w:val="ru-RU"/>
        </w:rPr>
      </w:pPr>
    </w:p>
    <w:p w14:paraId="04EA2E5D" w14:textId="77777777" w:rsidR="009744E2" w:rsidRPr="002546FB" w:rsidRDefault="00BA5BA8" w:rsidP="00275007">
      <w:pPr>
        <w:spacing w:after="0" w:line="240" w:lineRule="auto"/>
        <w:ind w:left="0" w:firstLine="567"/>
        <w:rPr>
          <w:rFonts w:ascii="Arial" w:hAnsi="Arial" w:cs="Arial"/>
          <w:color w:val="auto"/>
          <w:lang w:val="ru-RU"/>
        </w:rPr>
      </w:pPr>
      <w:r w:rsidRPr="002546FB">
        <w:rPr>
          <w:rFonts w:ascii="Arial" w:eastAsiaTheme="minorEastAsia" w:hAnsi="Arial" w:cs="Arial"/>
          <w:color w:val="auto"/>
          <w:sz w:val="20"/>
          <w:szCs w:val="19"/>
          <w:lang w:val="ru-RU"/>
        </w:rPr>
        <w:t>На рисунке 1 показаны варианты размещения канала NB-</w:t>
      </w:r>
      <w:proofErr w:type="spellStart"/>
      <w:r w:rsidRPr="002546FB">
        <w:rPr>
          <w:rFonts w:ascii="Arial" w:eastAsiaTheme="minorEastAsia" w:hAnsi="Arial" w:cs="Arial"/>
          <w:color w:val="auto"/>
          <w:sz w:val="20"/>
          <w:szCs w:val="19"/>
          <w:lang w:val="ru-RU"/>
        </w:rPr>
        <w:t>loT</w:t>
      </w:r>
      <w:proofErr w:type="spellEnd"/>
      <w:r w:rsidRPr="002546FB">
        <w:rPr>
          <w:rFonts w:ascii="Arial" w:eastAsiaTheme="minorEastAsia" w:hAnsi="Arial" w:cs="Arial"/>
          <w:color w:val="auto"/>
          <w:sz w:val="20"/>
          <w:szCs w:val="19"/>
          <w:lang w:val="ru-RU"/>
        </w:rPr>
        <w:t xml:space="preserve"> в режиме </w:t>
      </w:r>
      <w:proofErr w:type="spellStart"/>
      <w:r w:rsidRPr="002546FB">
        <w:rPr>
          <w:rFonts w:ascii="Arial" w:eastAsiaTheme="minorEastAsia" w:hAnsi="Arial" w:cs="Arial"/>
          <w:color w:val="auto"/>
          <w:sz w:val="20"/>
          <w:szCs w:val="19"/>
          <w:lang w:val="ru-RU"/>
        </w:rPr>
        <w:t>Standalone</w:t>
      </w:r>
      <w:proofErr w:type="spellEnd"/>
      <w:r w:rsidRPr="002546FB">
        <w:rPr>
          <w:rFonts w:ascii="Arial" w:eastAsiaTheme="minorEastAsia" w:hAnsi="Arial" w:cs="Arial"/>
          <w:color w:val="auto"/>
          <w:sz w:val="20"/>
          <w:szCs w:val="19"/>
          <w:lang w:val="ru-RU"/>
        </w:rPr>
        <w:t>.</w:t>
      </w:r>
    </w:p>
    <w:p w14:paraId="2701604E" w14:textId="77777777" w:rsidR="009744E2" w:rsidRPr="002546FB" w:rsidRDefault="009744E2" w:rsidP="00275007">
      <w:pPr>
        <w:spacing w:after="0" w:line="240" w:lineRule="auto"/>
        <w:ind w:left="0" w:firstLine="567"/>
        <w:rPr>
          <w:rFonts w:ascii="Arial" w:hAnsi="Arial" w:cs="Arial"/>
          <w:color w:val="auto"/>
          <w:sz w:val="20"/>
          <w:lang w:val="ru-RU"/>
        </w:rPr>
      </w:pPr>
    </w:p>
    <w:p w14:paraId="7AD864DA" w14:textId="77777777" w:rsidR="009744E2" w:rsidRPr="002546FB" w:rsidRDefault="00BA5BA8" w:rsidP="00BA5BA8">
      <w:pPr>
        <w:spacing w:after="0" w:line="240" w:lineRule="auto"/>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447C5E1D" wp14:editId="723350BB">
            <wp:extent cx="6152515" cy="202184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152515" cy="2021840"/>
                    </a:xfrm>
                    <a:prstGeom prst="rect">
                      <a:avLst/>
                    </a:prstGeom>
                  </pic:spPr>
                </pic:pic>
              </a:graphicData>
            </a:graphic>
          </wp:inline>
        </w:drawing>
      </w:r>
    </w:p>
    <w:p w14:paraId="5AA1FB33" w14:textId="77777777" w:rsidR="00BA5BA8" w:rsidRPr="002546FB" w:rsidRDefault="00BA5BA8" w:rsidP="00BA5BA8">
      <w:pPr>
        <w:spacing w:after="0" w:line="240" w:lineRule="auto"/>
        <w:ind w:left="0" w:firstLine="0"/>
        <w:rPr>
          <w:rFonts w:ascii="Arial" w:hAnsi="Arial" w:cs="Arial"/>
          <w:color w:val="auto"/>
          <w:sz w:val="20"/>
          <w:lang w:val="ru-RU"/>
        </w:rPr>
      </w:pPr>
    </w:p>
    <w:p w14:paraId="132EC50C" w14:textId="77777777" w:rsidR="00BA5BA8" w:rsidRPr="002546FB" w:rsidRDefault="00BA5BA8" w:rsidP="00BA5BA8">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Рисунок 1 – Варианты размещения канала NB-</w:t>
      </w:r>
      <w:proofErr w:type="spellStart"/>
      <w:r w:rsidRPr="002546FB">
        <w:rPr>
          <w:rFonts w:ascii="Arial" w:hAnsi="Arial" w:cs="Arial"/>
          <w:b/>
          <w:color w:val="auto"/>
          <w:sz w:val="20"/>
          <w:lang w:val="ru-RU"/>
        </w:rPr>
        <w:t>loT</w:t>
      </w:r>
      <w:proofErr w:type="spellEnd"/>
      <w:r w:rsidRPr="002546FB">
        <w:rPr>
          <w:rFonts w:ascii="Arial" w:hAnsi="Arial" w:cs="Arial"/>
          <w:b/>
          <w:color w:val="auto"/>
          <w:sz w:val="20"/>
          <w:lang w:val="ru-RU"/>
        </w:rPr>
        <w:t xml:space="preserve"> в режиме </w:t>
      </w:r>
      <w:proofErr w:type="spellStart"/>
      <w:r w:rsidRPr="002546FB">
        <w:rPr>
          <w:rFonts w:ascii="Arial" w:hAnsi="Arial" w:cs="Arial"/>
          <w:b/>
          <w:color w:val="auto"/>
          <w:sz w:val="20"/>
          <w:lang w:val="ru-RU"/>
        </w:rPr>
        <w:t>Standalone</w:t>
      </w:r>
      <w:proofErr w:type="spellEnd"/>
    </w:p>
    <w:p w14:paraId="044A17F5" w14:textId="77777777" w:rsidR="00BA5BA8" w:rsidRPr="002546FB" w:rsidRDefault="00BA5BA8" w:rsidP="00275007">
      <w:pPr>
        <w:spacing w:after="0" w:line="240" w:lineRule="auto"/>
        <w:ind w:left="0" w:firstLine="567"/>
        <w:rPr>
          <w:rFonts w:ascii="Arial" w:hAnsi="Arial" w:cs="Arial"/>
          <w:b/>
          <w:color w:val="auto"/>
          <w:sz w:val="20"/>
          <w:lang w:val="ru-RU"/>
        </w:rPr>
      </w:pPr>
    </w:p>
    <w:p w14:paraId="2985C721" w14:textId="77777777" w:rsidR="00BA5BA8" w:rsidRPr="002546FB" w:rsidRDefault="00BA5BA8" w:rsidP="00275007">
      <w:pPr>
        <w:spacing w:after="0" w:line="240" w:lineRule="auto"/>
        <w:ind w:left="0" w:firstLine="567"/>
        <w:rPr>
          <w:rFonts w:ascii="Arial" w:hAnsi="Arial" w:cs="Arial"/>
          <w:b/>
          <w:color w:val="auto"/>
          <w:lang w:val="ru-RU"/>
        </w:rPr>
      </w:pPr>
      <w:r w:rsidRPr="002546FB">
        <w:rPr>
          <w:rFonts w:ascii="Arial" w:eastAsiaTheme="minorEastAsia" w:hAnsi="Arial" w:cs="Arial"/>
          <w:color w:val="auto"/>
          <w:sz w:val="20"/>
          <w:szCs w:val="19"/>
          <w:lang w:val="ru-RU"/>
        </w:rPr>
        <w:t>На рисунке 2 показано размещение канала NB-</w:t>
      </w:r>
      <w:proofErr w:type="spellStart"/>
      <w:r w:rsidRPr="002546FB">
        <w:rPr>
          <w:rFonts w:ascii="Arial" w:eastAsiaTheme="minorEastAsia" w:hAnsi="Arial" w:cs="Arial"/>
          <w:color w:val="auto"/>
          <w:sz w:val="20"/>
          <w:szCs w:val="19"/>
          <w:lang w:val="ru-RU"/>
        </w:rPr>
        <w:t>loT</w:t>
      </w:r>
      <w:proofErr w:type="spellEnd"/>
      <w:r w:rsidRPr="002546FB">
        <w:rPr>
          <w:rFonts w:ascii="Arial" w:eastAsiaTheme="minorEastAsia" w:hAnsi="Arial" w:cs="Arial"/>
          <w:color w:val="auto"/>
          <w:sz w:val="20"/>
          <w:szCs w:val="19"/>
          <w:lang w:val="ru-RU"/>
        </w:rPr>
        <w:t xml:space="preserve"> в режиме </w:t>
      </w:r>
      <w:proofErr w:type="spellStart"/>
      <w:r w:rsidRPr="002546FB">
        <w:rPr>
          <w:rFonts w:ascii="Arial" w:eastAsiaTheme="minorEastAsia" w:hAnsi="Arial" w:cs="Arial"/>
          <w:color w:val="auto"/>
          <w:sz w:val="20"/>
          <w:szCs w:val="19"/>
          <w:lang w:val="ru-RU"/>
        </w:rPr>
        <w:t>In-band</w:t>
      </w:r>
      <w:proofErr w:type="spellEnd"/>
      <w:r w:rsidRPr="002546FB">
        <w:rPr>
          <w:rFonts w:ascii="Arial" w:eastAsiaTheme="minorEastAsia" w:hAnsi="Arial" w:cs="Arial"/>
          <w:color w:val="auto"/>
          <w:sz w:val="20"/>
          <w:szCs w:val="19"/>
          <w:lang w:val="ru-RU"/>
        </w:rPr>
        <w:t>.</w:t>
      </w:r>
    </w:p>
    <w:p w14:paraId="0C350E84" w14:textId="77777777" w:rsidR="00BA5BA8" w:rsidRPr="002546FB" w:rsidRDefault="00BA5BA8" w:rsidP="00275007">
      <w:pPr>
        <w:spacing w:after="0" w:line="240" w:lineRule="auto"/>
        <w:ind w:left="0" w:firstLine="567"/>
        <w:rPr>
          <w:rFonts w:ascii="Arial" w:hAnsi="Arial" w:cs="Arial"/>
          <w:color w:val="auto"/>
          <w:sz w:val="20"/>
          <w:lang w:val="ru-RU"/>
        </w:rPr>
      </w:pPr>
    </w:p>
    <w:p w14:paraId="6A7A830A" w14:textId="77777777" w:rsidR="009744E2" w:rsidRPr="002546FB" w:rsidRDefault="009744E2" w:rsidP="00275007">
      <w:pPr>
        <w:spacing w:after="0" w:line="240" w:lineRule="auto"/>
        <w:ind w:left="0" w:firstLine="567"/>
        <w:rPr>
          <w:rFonts w:ascii="Arial" w:hAnsi="Arial" w:cs="Arial"/>
          <w:color w:val="auto"/>
          <w:sz w:val="20"/>
          <w:lang w:val="ru-RU"/>
        </w:rPr>
      </w:pPr>
    </w:p>
    <w:p w14:paraId="79021376"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35ACF9BD" wp14:editId="47F59F67">
            <wp:extent cx="4737100" cy="2590272"/>
            <wp:effectExtent l="0" t="0" r="635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735287" cy="2589281"/>
                    </a:xfrm>
                    <a:prstGeom prst="rect">
                      <a:avLst/>
                    </a:prstGeom>
                  </pic:spPr>
                </pic:pic>
              </a:graphicData>
            </a:graphic>
          </wp:inline>
        </w:drawing>
      </w:r>
    </w:p>
    <w:p w14:paraId="5FB1873B" w14:textId="77777777" w:rsidR="00BA5BA8" w:rsidRPr="002546FB" w:rsidRDefault="00BA5BA8" w:rsidP="00BA5BA8">
      <w:pPr>
        <w:spacing w:after="0" w:line="240" w:lineRule="auto"/>
        <w:ind w:left="0" w:firstLine="0"/>
        <w:jc w:val="center"/>
        <w:rPr>
          <w:rFonts w:ascii="Arial" w:hAnsi="Arial" w:cs="Arial"/>
          <w:b/>
          <w:color w:val="auto"/>
          <w:sz w:val="20"/>
          <w:lang w:val="ru-RU"/>
        </w:rPr>
      </w:pPr>
    </w:p>
    <w:p w14:paraId="389DDBE5" w14:textId="77777777" w:rsidR="00BA5BA8" w:rsidRPr="002546FB" w:rsidRDefault="00BA5BA8" w:rsidP="00BA5BA8">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Рисунок 2 – Размещение и конфигурация полосы пропускания канала NB-</w:t>
      </w:r>
      <w:proofErr w:type="spellStart"/>
      <w:r w:rsidRPr="002546FB">
        <w:rPr>
          <w:rFonts w:ascii="Arial" w:hAnsi="Arial" w:cs="Arial"/>
          <w:b/>
          <w:color w:val="auto"/>
          <w:sz w:val="20"/>
          <w:lang w:val="ru-RU"/>
        </w:rPr>
        <w:t>loT</w:t>
      </w:r>
      <w:proofErr w:type="spellEnd"/>
      <w:r w:rsidRPr="002546FB">
        <w:rPr>
          <w:rFonts w:ascii="Arial" w:hAnsi="Arial" w:cs="Arial"/>
          <w:b/>
          <w:color w:val="auto"/>
          <w:sz w:val="20"/>
          <w:lang w:val="ru-RU"/>
        </w:rPr>
        <w:t xml:space="preserve"> в режиме работы    </w:t>
      </w:r>
      <w:proofErr w:type="spellStart"/>
      <w:r w:rsidRPr="002546FB">
        <w:rPr>
          <w:rFonts w:ascii="Arial" w:hAnsi="Arial" w:cs="Arial"/>
          <w:b/>
          <w:color w:val="auto"/>
          <w:sz w:val="20"/>
          <w:lang w:val="ru-RU"/>
        </w:rPr>
        <w:t>In-band</w:t>
      </w:r>
      <w:proofErr w:type="spellEnd"/>
    </w:p>
    <w:p w14:paraId="1B09A487" w14:textId="77777777" w:rsidR="00BA5BA8" w:rsidRPr="002546FB" w:rsidRDefault="00BA5BA8" w:rsidP="00275007">
      <w:pPr>
        <w:spacing w:after="0" w:line="240" w:lineRule="auto"/>
        <w:ind w:left="0" w:firstLine="567"/>
        <w:rPr>
          <w:rFonts w:ascii="Arial" w:hAnsi="Arial" w:cs="Arial"/>
          <w:color w:val="auto"/>
          <w:sz w:val="20"/>
          <w:lang w:val="ru-RU"/>
        </w:rPr>
      </w:pPr>
    </w:p>
    <w:p w14:paraId="5BF99BB1" w14:textId="77777777" w:rsidR="00BA5BA8" w:rsidRPr="002546FB" w:rsidRDefault="00BA5BA8" w:rsidP="00275007">
      <w:pPr>
        <w:spacing w:after="0" w:line="240" w:lineRule="auto"/>
        <w:ind w:left="0" w:firstLine="567"/>
        <w:rPr>
          <w:rFonts w:ascii="Arial" w:hAnsi="Arial" w:cs="Arial"/>
          <w:color w:val="auto"/>
          <w:lang w:val="ru-RU"/>
        </w:rPr>
      </w:pPr>
      <w:r w:rsidRPr="002546FB">
        <w:rPr>
          <w:rFonts w:ascii="Arial" w:eastAsiaTheme="minorEastAsia" w:hAnsi="Arial" w:cs="Arial"/>
          <w:color w:val="auto"/>
          <w:sz w:val="20"/>
          <w:szCs w:val="19"/>
          <w:lang w:val="ru-RU"/>
        </w:rPr>
        <w:t>На рисунке 3 показано размещение канала NB-</w:t>
      </w:r>
      <w:proofErr w:type="spellStart"/>
      <w:r w:rsidRPr="002546FB">
        <w:rPr>
          <w:rFonts w:ascii="Arial" w:eastAsiaTheme="minorEastAsia" w:hAnsi="Arial" w:cs="Arial"/>
          <w:color w:val="auto"/>
          <w:sz w:val="20"/>
          <w:szCs w:val="19"/>
          <w:lang w:val="ru-RU"/>
        </w:rPr>
        <w:t>loT</w:t>
      </w:r>
      <w:proofErr w:type="spellEnd"/>
      <w:r w:rsidRPr="002546FB">
        <w:rPr>
          <w:rFonts w:ascii="Arial" w:eastAsiaTheme="minorEastAsia" w:hAnsi="Arial" w:cs="Arial"/>
          <w:color w:val="auto"/>
          <w:sz w:val="20"/>
          <w:szCs w:val="19"/>
          <w:lang w:val="ru-RU"/>
        </w:rPr>
        <w:t xml:space="preserve"> в режиме </w:t>
      </w:r>
      <w:proofErr w:type="spellStart"/>
      <w:r w:rsidRPr="002546FB">
        <w:rPr>
          <w:rFonts w:ascii="Arial" w:eastAsiaTheme="minorEastAsia" w:hAnsi="Arial" w:cs="Arial"/>
          <w:color w:val="auto"/>
          <w:sz w:val="20"/>
          <w:szCs w:val="19"/>
          <w:lang w:val="ru-RU"/>
        </w:rPr>
        <w:t>Guard-band</w:t>
      </w:r>
      <w:proofErr w:type="spellEnd"/>
      <w:r w:rsidRPr="002546FB">
        <w:rPr>
          <w:rFonts w:ascii="Arial" w:eastAsiaTheme="minorEastAsia" w:hAnsi="Arial" w:cs="Arial"/>
          <w:color w:val="auto"/>
          <w:sz w:val="20"/>
          <w:szCs w:val="19"/>
          <w:lang w:val="ru-RU"/>
        </w:rPr>
        <w:t>.</w:t>
      </w:r>
    </w:p>
    <w:p w14:paraId="11D6CE8A" w14:textId="77777777" w:rsidR="00BA5BA8" w:rsidRPr="002546FB" w:rsidRDefault="00BA5BA8" w:rsidP="00275007">
      <w:pPr>
        <w:spacing w:after="0" w:line="240" w:lineRule="auto"/>
        <w:ind w:left="0" w:firstLine="567"/>
        <w:rPr>
          <w:rFonts w:ascii="Arial" w:hAnsi="Arial" w:cs="Arial"/>
          <w:color w:val="auto"/>
          <w:sz w:val="20"/>
          <w:lang w:val="ru-RU"/>
        </w:rPr>
      </w:pPr>
    </w:p>
    <w:p w14:paraId="78BE338F"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34F100CB" wp14:editId="1CB84570">
            <wp:extent cx="5575300" cy="2783909"/>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574142" cy="2783331"/>
                    </a:xfrm>
                    <a:prstGeom prst="rect">
                      <a:avLst/>
                    </a:prstGeom>
                  </pic:spPr>
                </pic:pic>
              </a:graphicData>
            </a:graphic>
          </wp:inline>
        </w:drawing>
      </w:r>
    </w:p>
    <w:p w14:paraId="33CCF454" w14:textId="77777777" w:rsidR="00BA5BA8" w:rsidRPr="002546FB" w:rsidRDefault="00BA5BA8" w:rsidP="00275007">
      <w:pPr>
        <w:spacing w:after="0" w:line="240" w:lineRule="auto"/>
        <w:ind w:left="0" w:firstLine="567"/>
        <w:rPr>
          <w:rFonts w:ascii="Arial" w:hAnsi="Arial" w:cs="Arial"/>
          <w:b/>
          <w:color w:val="auto"/>
          <w:sz w:val="20"/>
          <w:lang w:val="ru-RU"/>
        </w:rPr>
      </w:pPr>
    </w:p>
    <w:p w14:paraId="58C60C43" w14:textId="77777777" w:rsidR="00BA5BA8" w:rsidRPr="002546FB" w:rsidRDefault="00BA5BA8" w:rsidP="00BA5BA8">
      <w:pPr>
        <w:spacing w:after="0" w:line="240" w:lineRule="auto"/>
        <w:ind w:left="0" w:firstLine="0"/>
        <w:jc w:val="center"/>
        <w:rPr>
          <w:rFonts w:ascii="Arial" w:hAnsi="Arial" w:cs="Arial"/>
          <w:color w:val="auto"/>
          <w:sz w:val="20"/>
          <w:lang w:val="ru-RU"/>
        </w:rPr>
      </w:pPr>
      <w:r w:rsidRPr="002546FB">
        <w:rPr>
          <w:rFonts w:ascii="Arial" w:hAnsi="Arial" w:cs="Arial"/>
          <w:b/>
          <w:color w:val="auto"/>
          <w:sz w:val="20"/>
          <w:lang w:val="ru-RU"/>
        </w:rPr>
        <w:t>Рисунок 3 – Размещение и конфигурация полосы пропускания канала NB-</w:t>
      </w:r>
      <w:proofErr w:type="spellStart"/>
      <w:r w:rsidRPr="002546FB">
        <w:rPr>
          <w:rFonts w:ascii="Arial" w:hAnsi="Arial" w:cs="Arial"/>
          <w:b/>
          <w:color w:val="auto"/>
          <w:sz w:val="20"/>
          <w:lang w:val="ru-RU"/>
        </w:rPr>
        <w:t>loT</w:t>
      </w:r>
      <w:proofErr w:type="spellEnd"/>
      <w:r w:rsidRPr="002546FB">
        <w:rPr>
          <w:rFonts w:ascii="Arial" w:hAnsi="Arial" w:cs="Arial"/>
          <w:b/>
          <w:color w:val="auto"/>
          <w:sz w:val="20"/>
          <w:lang w:val="ru-RU"/>
        </w:rPr>
        <w:t xml:space="preserve"> в режиме работы </w:t>
      </w:r>
      <w:proofErr w:type="spellStart"/>
      <w:r w:rsidRPr="002546FB">
        <w:rPr>
          <w:rFonts w:ascii="Arial" w:hAnsi="Arial" w:cs="Arial"/>
          <w:b/>
          <w:color w:val="auto"/>
          <w:sz w:val="20"/>
          <w:lang w:val="ru-RU"/>
        </w:rPr>
        <w:t>Guard-band</w:t>
      </w:r>
      <w:proofErr w:type="spellEnd"/>
    </w:p>
    <w:p w14:paraId="40D146B3" w14:textId="77777777" w:rsidR="004321F0" w:rsidRPr="002546FB" w:rsidRDefault="004321F0" w:rsidP="001B7A50">
      <w:pPr>
        <w:ind w:left="0" w:firstLine="567"/>
        <w:rPr>
          <w:rFonts w:ascii="Arial" w:hAnsi="Arial" w:cs="Arial"/>
          <w:color w:val="auto"/>
          <w:sz w:val="20"/>
          <w:lang w:val="ru-RU"/>
        </w:rPr>
      </w:pPr>
    </w:p>
    <w:p w14:paraId="37920B22" w14:textId="77777777" w:rsidR="008F0D84" w:rsidRPr="002546FB" w:rsidRDefault="008F0D84" w:rsidP="008F0D84">
      <w:pPr>
        <w:pStyle w:val="2"/>
        <w:ind w:firstLine="533"/>
        <w:jc w:val="left"/>
        <w:rPr>
          <w:rFonts w:ascii="Arial" w:hAnsi="Arial" w:cs="Arial"/>
          <w:b/>
          <w:color w:val="auto"/>
          <w:sz w:val="20"/>
          <w:szCs w:val="20"/>
          <w:lang w:val="ru-RU"/>
        </w:rPr>
      </w:pPr>
      <w:bookmarkStart w:id="22" w:name="_Toc231547278"/>
      <w:r w:rsidRPr="002546FB">
        <w:rPr>
          <w:rFonts w:ascii="Arial" w:hAnsi="Arial" w:cs="Arial"/>
          <w:b/>
          <w:color w:val="auto"/>
          <w:sz w:val="20"/>
          <w:szCs w:val="20"/>
          <w:lang w:val="ru-RU"/>
        </w:rPr>
        <w:t xml:space="preserve">4.3 </w:t>
      </w:r>
      <w:r w:rsidR="00BA5BA8" w:rsidRPr="002546FB">
        <w:rPr>
          <w:rFonts w:ascii="Arial" w:hAnsi="Arial" w:cs="Arial"/>
          <w:b/>
          <w:color w:val="auto"/>
          <w:sz w:val="20"/>
          <w:szCs w:val="20"/>
          <w:lang w:val="ru-RU"/>
        </w:rPr>
        <w:t>Расположение NB-</w:t>
      </w:r>
      <w:proofErr w:type="spellStart"/>
      <w:r w:rsidR="00BA5BA8" w:rsidRPr="002546FB">
        <w:rPr>
          <w:rFonts w:ascii="Arial" w:hAnsi="Arial" w:cs="Arial"/>
          <w:b/>
          <w:color w:val="auto"/>
          <w:sz w:val="20"/>
          <w:szCs w:val="20"/>
          <w:lang w:val="ru-RU"/>
        </w:rPr>
        <w:t>loT</w:t>
      </w:r>
      <w:proofErr w:type="spellEnd"/>
      <w:r w:rsidR="00BA5BA8" w:rsidRPr="002546FB">
        <w:rPr>
          <w:rFonts w:ascii="Arial" w:hAnsi="Arial" w:cs="Arial"/>
          <w:b/>
          <w:color w:val="auto"/>
          <w:sz w:val="20"/>
          <w:szCs w:val="20"/>
          <w:lang w:val="ru-RU"/>
        </w:rPr>
        <w:t xml:space="preserve"> каналов</w:t>
      </w:r>
      <w:bookmarkEnd w:id="22"/>
    </w:p>
    <w:p w14:paraId="78C1E37A" w14:textId="77777777" w:rsidR="00B10446" w:rsidRPr="002546FB" w:rsidRDefault="00B10446" w:rsidP="00B10446">
      <w:pPr>
        <w:ind w:firstLine="340"/>
        <w:rPr>
          <w:rFonts w:ascii="Arial" w:hAnsi="Arial" w:cs="Arial"/>
          <w:color w:val="auto"/>
          <w:sz w:val="20"/>
          <w:lang w:val="ru-RU"/>
        </w:rPr>
      </w:pPr>
    </w:p>
    <w:p w14:paraId="4140AE24" w14:textId="77777777" w:rsidR="00BA5BA8" w:rsidRPr="002546FB" w:rsidRDefault="00BA5BA8" w:rsidP="000917D5">
      <w:pPr>
        <w:ind w:left="0" w:firstLine="567"/>
        <w:rPr>
          <w:rFonts w:ascii="Arial" w:hAnsi="Arial" w:cs="Arial"/>
          <w:color w:val="auto"/>
          <w:sz w:val="20"/>
          <w:lang w:val="ru-RU"/>
        </w:rPr>
      </w:pPr>
      <w:r w:rsidRPr="002546FB">
        <w:rPr>
          <w:rFonts w:ascii="Arial" w:hAnsi="Arial" w:cs="Arial"/>
          <w:color w:val="auto"/>
          <w:sz w:val="20"/>
          <w:lang w:val="ru-RU"/>
        </w:rPr>
        <w:t xml:space="preserve">Несущая частота канала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обозначается EARFCN в диапазоне от 0 до 262143 и смещением номера канала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по отношению к EARFCN в диапазоне {-10; -9; -8; -7; -6; -5; -4; -3; -2; -1; -0,5; 0; 1; 2; 3; 4; 5; 6; 7; 8; 9} для FDD и в диапазоне {-10; -9; -8,5; -8; -7; -6; -5; -4,5; -4; -3; -2; -1; -0,5; 0; 1; 2; 3; 3,5; 4; 5; 6; 7; 7,5; 8; 9} для TDD.</w:t>
      </w:r>
    </w:p>
    <w:p w14:paraId="6965676E" w14:textId="77777777" w:rsidR="00BA5BA8" w:rsidRPr="002546FB" w:rsidRDefault="00BA5BA8" w:rsidP="000917D5">
      <w:pPr>
        <w:ind w:left="0" w:firstLine="567"/>
        <w:rPr>
          <w:rFonts w:ascii="Arial" w:hAnsi="Arial" w:cs="Arial"/>
          <w:color w:val="auto"/>
          <w:sz w:val="20"/>
          <w:lang w:val="ru-RU"/>
        </w:rPr>
      </w:pPr>
      <w:r w:rsidRPr="002546FB">
        <w:rPr>
          <w:rFonts w:ascii="Arial" w:hAnsi="Arial" w:cs="Arial"/>
          <w:color w:val="auto"/>
          <w:sz w:val="20"/>
          <w:lang w:val="ru-RU"/>
        </w:rPr>
        <w:t>Соотношение между EARFCN, смещением номера канала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по отношению к EARFCN и несущей частотой в МГц канала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определяют </w:t>
      </w:r>
      <w:r w:rsidR="000917D5" w:rsidRPr="002546FB">
        <w:rPr>
          <w:rFonts w:ascii="Arial" w:hAnsi="Arial" w:cs="Arial"/>
          <w:color w:val="auto"/>
          <w:sz w:val="20"/>
          <w:lang w:val="ru-RU"/>
        </w:rPr>
        <w:t>по формуле 1</w:t>
      </w:r>
      <w:r w:rsidRPr="002546FB">
        <w:rPr>
          <w:rFonts w:ascii="Arial" w:hAnsi="Arial" w:cs="Arial"/>
          <w:color w:val="auto"/>
          <w:sz w:val="20"/>
          <w:lang w:val="ru-RU"/>
        </w:rPr>
        <w:t>:</w:t>
      </w:r>
    </w:p>
    <w:p w14:paraId="723DC452" w14:textId="77777777" w:rsidR="000917D5" w:rsidRPr="002546FB" w:rsidRDefault="000917D5" w:rsidP="00BA5BA8">
      <w:pPr>
        <w:ind w:firstLine="340"/>
        <w:rPr>
          <w:rFonts w:ascii="Arial" w:hAnsi="Arial" w:cs="Arial"/>
          <w:color w:val="auto"/>
          <w:sz w:val="20"/>
          <w:lang w:val="ru-RU"/>
        </w:rPr>
      </w:pPr>
    </w:p>
    <w:p w14:paraId="46A16411" w14:textId="77777777" w:rsidR="000917D5" w:rsidRPr="002546FB" w:rsidRDefault="000917D5" w:rsidP="000917D5">
      <w:pPr>
        <w:ind w:left="1440" w:firstLine="720"/>
        <w:jc w:val="left"/>
        <w:rPr>
          <w:rFonts w:ascii="Arial" w:hAnsi="Arial" w:cs="Arial"/>
          <w:color w:val="auto"/>
          <w:sz w:val="20"/>
        </w:rPr>
      </w:pPr>
      <w:r w:rsidRPr="002546FB">
        <w:rPr>
          <w:rFonts w:ascii="Arial" w:hAnsi="Arial" w:cs="Arial"/>
          <w:color w:val="auto"/>
          <w:sz w:val="20"/>
        </w:rPr>
        <w:t>F</w:t>
      </w:r>
      <w:r w:rsidRPr="002546FB">
        <w:rPr>
          <w:rFonts w:ascii="Arial" w:hAnsi="Arial" w:cs="Arial"/>
          <w:color w:val="auto"/>
          <w:sz w:val="20"/>
          <w:vertAlign w:val="subscript"/>
        </w:rPr>
        <w:t>DL</w:t>
      </w:r>
      <w:r w:rsidRPr="002546FB">
        <w:rPr>
          <w:rFonts w:ascii="Arial" w:hAnsi="Arial" w:cs="Arial"/>
          <w:color w:val="auto"/>
          <w:sz w:val="20"/>
        </w:rPr>
        <w:t xml:space="preserve"> = </w:t>
      </w:r>
      <w:proofErr w:type="spellStart"/>
      <w:r w:rsidRPr="002546FB">
        <w:rPr>
          <w:rFonts w:ascii="Arial" w:hAnsi="Arial" w:cs="Arial"/>
          <w:color w:val="auto"/>
          <w:sz w:val="20"/>
        </w:rPr>
        <w:t>F</w:t>
      </w:r>
      <w:r w:rsidRPr="002546FB">
        <w:rPr>
          <w:rFonts w:ascii="Arial" w:hAnsi="Arial" w:cs="Arial"/>
          <w:color w:val="auto"/>
          <w:sz w:val="20"/>
          <w:vertAlign w:val="subscript"/>
        </w:rPr>
        <w:t>DL_low</w:t>
      </w:r>
      <w:proofErr w:type="spellEnd"/>
      <w:r w:rsidRPr="002546FB">
        <w:rPr>
          <w:rFonts w:ascii="Arial" w:hAnsi="Arial" w:cs="Arial"/>
          <w:color w:val="auto"/>
          <w:sz w:val="20"/>
        </w:rPr>
        <w:t xml:space="preserve"> + 0,1 · (N</w:t>
      </w:r>
      <w:r w:rsidRPr="002546FB">
        <w:rPr>
          <w:rFonts w:ascii="Arial" w:hAnsi="Arial" w:cs="Arial"/>
          <w:color w:val="auto"/>
          <w:sz w:val="20"/>
          <w:vertAlign w:val="subscript"/>
        </w:rPr>
        <w:t>DL</w:t>
      </w:r>
      <w:r w:rsidRPr="002546FB">
        <w:rPr>
          <w:rFonts w:ascii="Arial" w:hAnsi="Arial" w:cs="Arial"/>
          <w:color w:val="auto"/>
          <w:sz w:val="20"/>
        </w:rPr>
        <w:t xml:space="preserve"> – </w:t>
      </w:r>
      <w:proofErr w:type="spellStart"/>
      <w:r w:rsidRPr="002546FB">
        <w:rPr>
          <w:rFonts w:ascii="Arial" w:hAnsi="Arial" w:cs="Arial"/>
          <w:color w:val="auto"/>
          <w:sz w:val="20"/>
        </w:rPr>
        <w:t>N</w:t>
      </w:r>
      <w:r w:rsidRPr="002546FB">
        <w:rPr>
          <w:rFonts w:ascii="Arial" w:hAnsi="Arial" w:cs="Arial"/>
          <w:color w:val="auto"/>
          <w:sz w:val="20"/>
          <w:vertAlign w:val="subscript"/>
        </w:rPr>
        <w:t>Offs</w:t>
      </w:r>
      <w:proofErr w:type="spellEnd"/>
      <w:r w:rsidRPr="002546FB">
        <w:rPr>
          <w:rFonts w:ascii="Arial" w:hAnsi="Arial" w:cs="Arial"/>
          <w:color w:val="auto"/>
          <w:sz w:val="20"/>
          <w:vertAlign w:val="subscript"/>
        </w:rPr>
        <w:t>-DL</w:t>
      </w:r>
      <w:r w:rsidRPr="002546FB">
        <w:rPr>
          <w:rFonts w:ascii="Arial" w:hAnsi="Arial" w:cs="Arial"/>
          <w:color w:val="auto"/>
          <w:sz w:val="20"/>
        </w:rPr>
        <w:t>) + 0,0025 · (2M</w:t>
      </w:r>
      <w:r w:rsidRPr="002546FB">
        <w:rPr>
          <w:rFonts w:ascii="Arial" w:hAnsi="Arial" w:cs="Arial"/>
          <w:color w:val="auto"/>
          <w:sz w:val="20"/>
          <w:vertAlign w:val="subscript"/>
        </w:rPr>
        <w:t>DL</w:t>
      </w:r>
      <w:r w:rsidRPr="002546FB">
        <w:rPr>
          <w:rFonts w:ascii="Arial" w:hAnsi="Arial" w:cs="Arial"/>
          <w:color w:val="auto"/>
          <w:sz w:val="20"/>
        </w:rPr>
        <w:t xml:space="preserve"> + 1), </w:t>
      </w:r>
      <w:r w:rsidRPr="002546FB">
        <w:rPr>
          <w:rFonts w:ascii="Arial" w:hAnsi="Arial" w:cs="Arial"/>
          <w:color w:val="auto"/>
          <w:sz w:val="20"/>
        </w:rPr>
        <w:tab/>
      </w:r>
      <w:r w:rsidRPr="002546FB">
        <w:rPr>
          <w:rFonts w:ascii="Arial" w:hAnsi="Arial" w:cs="Arial"/>
          <w:color w:val="auto"/>
          <w:sz w:val="20"/>
        </w:rPr>
        <w:tab/>
        <w:t xml:space="preserve">    </w:t>
      </w:r>
      <w:r w:rsidRPr="002546FB">
        <w:rPr>
          <w:rFonts w:ascii="Arial" w:hAnsi="Arial" w:cs="Arial"/>
          <w:color w:val="auto"/>
          <w:sz w:val="20"/>
        </w:rPr>
        <w:tab/>
        <w:t xml:space="preserve">  </w:t>
      </w:r>
      <w:proofErr w:type="gramStart"/>
      <w:r w:rsidRPr="002546FB">
        <w:rPr>
          <w:rFonts w:ascii="Arial" w:hAnsi="Arial" w:cs="Arial"/>
          <w:color w:val="auto"/>
          <w:sz w:val="20"/>
        </w:rPr>
        <w:t xml:space="preserve">   (</w:t>
      </w:r>
      <w:proofErr w:type="gramEnd"/>
      <w:r w:rsidRPr="002546FB">
        <w:rPr>
          <w:rFonts w:ascii="Arial" w:hAnsi="Arial" w:cs="Arial"/>
          <w:color w:val="auto"/>
          <w:sz w:val="20"/>
        </w:rPr>
        <w:t>1)</w:t>
      </w:r>
    </w:p>
    <w:p w14:paraId="3888B7C5" w14:textId="77777777" w:rsidR="000917D5" w:rsidRPr="00056803" w:rsidRDefault="000917D5" w:rsidP="000917D5">
      <w:pPr>
        <w:rPr>
          <w:rFonts w:ascii="Arial" w:hAnsi="Arial" w:cs="Arial"/>
          <w:color w:val="auto"/>
          <w:sz w:val="20"/>
        </w:rPr>
      </w:pPr>
    </w:p>
    <w:p w14:paraId="6FFEC101" w14:textId="77777777" w:rsidR="00BA5BA8" w:rsidRPr="002546FB" w:rsidRDefault="000917D5" w:rsidP="000917D5">
      <w:pPr>
        <w:rPr>
          <w:rFonts w:ascii="Arial" w:hAnsi="Arial" w:cs="Arial"/>
          <w:color w:val="auto"/>
          <w:sz w:val="20"/>
          <w:lang w:val="ru-RU"/>
        </w:rPr>
      </w:pPr>
      <w:r w:rsidRPr="002546FB">
        <w:rPr>
          <w:rFonts w:ascii="Arial" w:hAnsi="Arial" w:cs="Arial"/>
          <w:color w:val="auto"/>
          <w:sz w:val="20"/>
          <w:lang w:val="ru-RU"/>
        </w:rPr>
        <w:t xml:space="preserve">где </w:t>
      </w:r>
      <w:r w:rsidRPr="002546FB">
        <w:rPr>
          <w:rFonts w:ascii="Arial" w:hAnsi="Arial" w:cs="Arial"/>
          <w:color w:val="auto"/>
          <w:sz w:val="20"/>
        </w:rPr>
        <w:t>F</w:t>
      </w:r>
      <w:r w:rsidRPr="002546FB">
        <w:rPr>
          <w:rFonts w:ascii="Arial" w:hAnsi="Arial" w:cs="Arial"/>
          <w:color w:val="auto"/>
          <w:sz w:val="20"/>
          <w:vertAlign w:val="subscript"/>
        </w:rPr>
        <w:t>DL</w:t>
      </w:r>
      <w:r w:rsidRPr="002546FB">
        <w:rPr>
          <w:rFonts w:ascii="Arial" w:hAnsi="Arial" w:cs="Arial"/>
          <w:color w:val="auto"/>
          <w:sz w:val="20"/>
          <w:lang w:val="ru-RU"/>
        </w:rPr>
        <w:t xml:space="preserve"> – несущая частота канала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w:t>
      </w:r>
    </w:p>
    <w:p w14:paraId="1B3F254C" w14:textId="77777777" w:rsidR="000917D5" w:rsidRPr="002546FB" w:rsidRDefault="000917D5" w:rsidP="000917D5">
      <w:pPr>
        <w:ind w:left="0" w:firstLine="567"/>
        <w:rPr>
          <w:rFonts w:ascii="Arial" w:hAnsi="Arial" w:cs="Arial"/>
          <w:color w:val="auto"/>
          <w:sz w:val="20"/>
          <w:lang w:val="ru-RU"/>
        </w:rPr>
      </w:pPr>
      <w:r w:rsidRPr="002546FB">
        <w:rPr>
          <w:rFonts w:ascii="Arial" w:hAnsi="Arial" w:cs="Arial"/>
          <w:color w:val="auto"/>
          <w:sz w:val="20"/>
        </w:rPr>
        <w:t>F</w:t>
      </w:r>
      <w:r w:rsidRPr="002546FB">
        <w:rPr>
          <w:rFonts w:ascii="Arial" w:hAnsi="Arial" w:cs="Arial"/>
          <w:color w:val="auto"/>
          <w:sz w:val="20"/>
          <w:vertAlign w:val="subscript"/>
        </w:rPr>
        <w:t>DL</w:t>
      </w:r>
      <w:r w:rsidRPr="00056803">
        <w:rPr>
          <w:rFonts w:ascii="Arial" w:hAnsi="Arial" w:cs="Arial"/>
          <w:color w:val="auto"/>
          <w:sz w:val="20"/>
          <w:vertAlign w:val="subscript"/>
          <w:lang w:val="ru-RU"/>
        </w:rPr>
        <w:t>_</w:t>
      </w:r>
      <w:r w:rsidRPr="002546FB">
        <w:rPr>
          <w:rFonts w:ascii="Arial" w:hAnsi="Arial" w:cs="Arial"/>
          <w:color w:val="auto"/>
          <w:sz w:val="20"/>
          <w:vertAlign w:val="subscript"/>
        </w:rPr>
        <w:t>low</w:t>
      </w:r>
      <w:r w:rsidRPr="002546FB">
        <w:rPr>
          <w:rFonts w:ascii="Arial" w:hAnsi="Arial" w:cs="Arial"/>
          <w:color w:val="auto"/>
          <w:sz w:val="20"/>
          <w:lang w:val="ru-RU"/>
        </w:rPr>
        <w:t xml:space="preserve"> и </w:t>
      </w:r>
      <w:proofErr w:type="spellStart"/>
      <w:r w:rsidRPr="002546FB">
        <w:rPr>
          <w:rFonts w:ascii="Arial" w:hAnsi="Arial" w:cs="Arial"/>
          <w:color w:val="auto"/>
          <w:sz w:val="20"/>
        </w:rPr>
        <w:t>N</w:t>
      </w:r>
      <w:r w:rsidRPr="002546FB">
        <w:rPr>
          <w:rFonts w:ascii="Arial" w:hAnsi="Arial" w:cs="Arial"/>
          <w:color w:val="auto"/>
          <w:sz w:val="20"/>
          <w:vertAlign w:val="subscript"/>
        </w:rPr>
        <w:t>Offs</w:t>
      </w:r>
      <w:proofErr w:type="spellEnd"/>
      <w:r w:rsidRPr="00056803">
        <w:rPr>
          <w:rFonts w:ascii="Arial" w:hAnsi="Arial" w:cs="Arial"/>
          <w:color w:val="auto"/>
          <w:sz w:val="20"/>
          <w:vertAlign w:val="subscript"/>
          <w:lang w:val="ru-RU"/>
        </w:rPr>
        <w:t>-</w:t>
      </w:r>
      <w:r w:rsidRPr="002546FB">
        <w:rPr>
          <w:rFonts w:ascii="Arial" w:hAnsi="Arial" w:cs="Arial"/>
          <w:color w:val="auto"/>
          <w:sz w:val="20"/>
          <w:vertAlign w:val="subscript"/>
        </w:rPr>
        <w:t>DL</w:t>
      </w:r>
      <w:r w:rsidRPr="002546FB">
        <w:rPr>
          <w:rFonts w:ascii="Arial" w:hAnsi="Arial" w:cs="Arial"/>
          <w:color w:val="auto"/>
          <w:sz w:val="20"/>
          <w:lang w:val="ru-RU"/>
        </w:rPr>
        <w:t xml:space="preserve"> указаны в таблице 4;</w:t>
      </w:r>
    </w:p>
    <w:p w14:paraId="608697AB" w14:textId="77777777" w:rsidR="000917D5" w:rsidRPr="002546FB" w:rsidRDefault="000917D5" w:rsidP="000917D5">
      <w:pPr>
        <w:ind w:left="0" w:firstLine="567"/>
        <w:rPr>
          <w:rFonts w:ascii="Arial" w:hAnsi="Arial" w:cs="Arial"/>
          <w:color w:val="auto"/>
          <w:sz w:val="20"/>
          <w:lang w:val="ru-RU"/>
        </w:rPr>
      </w:pPr>
      <w:r w:rsidRPr="002546FB">
        <w:rPr>
          <w:rFonts w:ascii="Arial" w:hAnsi="Arial" w:cs="Arial"/>
          <w:color w:val="auto"/>
          <w:sz w:val="20"/>
        </w:rPr>
        <w:t>N</w:t>
      </w:r>
      <w:r w:rsidRPr="002546FB">
        <w:rPr>
          <w:rFonts w:ascii="Arial" w:hAnsi="Arial" w:cs="Arial"/>
          <w:color w:val="auto"/>
          <w:sz w:val="20"/>
          <w:vertAlign w:val="subscript"/>
        </w:rPr>
        <w:t>DL</w:t>
      </w:r>
      <w:r w:rsidRPr="002546FB">
        <w:rPr>
          <w:rFonts w:ascii="Arial" w:hAnsi="Arial" w:cs="Arial"/>
          <w:color w:val="auto"/>
          <w:sz w:val="20"/>
          <w:lang w:val="ru-RU"/>
        </w:rPr>
        <w:t xml:space="preserve"> – EARFCN канала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w:t>
      </w:r>
    </w:p>
    <w:p w14:paraId="26756AC4" w14:textId="77777777" w:rsidR="000917D5" w:rsidRPr="002546FB" w:rsidRDefault="000917D5" w:rsidP="000917D5">
      <w:pPr>
        <w:ind w:left="0" w:firstLine="567"/>
        <w:rPr>
          <w:rFonts w:ascii="Arial" w:hAnsi="Arial" w:cs="Arial"/>
          <w:color w:val="auto"/>
          <w:sz w:val="20"/>
          <w:lang w:val="ru-RU"/>
        </w:rPr>
      </w:pPr>
      <w:r w:rsidRPr="002546FB">
        <w:rPr>
          <w:rFonts w:ascii="Arial" w:hAnsi="Arial" w:cs="Arial"/>
          <w:color w:val="auto"/>
          <w:sz w:val="20"/>
        </w:rPr>
        <w:t>M</w:t>
      </w:r>
      <w:r w:rsidRPr="002546FB">
        <w:rPr>
          <w:rFonts w:ascii="Arial" w:hAnsi="Arial" w:cs="Arial"/>
          <w:color w:val="auto"/>
          <w:sz w:val="20"/>
          <w:vertAlign w:val="subscript"/>
        </w:rPr>
        <w:t>DL</w:t>
      </w:r>
      <w:r w:rsidRPr="002546FB">
        <w:rPr>
          <w:rFonts w:ascii="Arial" w:hAnsi="Arial" w:cs="Arial"/>
          <w:color w:val="auto"/>
          <w:sz w:val="20"/>
          <w:lang w:val="ru-RU"/>
        </w:rPr>
        <w:t xml:space="preserve"> – смещение номера канала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по отношению к EARFCN канала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w:t>
      </w:r>
    </w:p>
    <w:p w14:paraId="018DAD69" w14:textId="77777777" w:rsidR="00BA5BA8" w:rsidRPr="002546FB" w:rsidRDefault="00BA5BA8" w:rsidP="000917D5">
      <w:pPr>
        <w:ind w:left="0" w:firstLine="567"/>
        <w:rPr>
          <w:rFonts w:ascii="Arial" w:hAnsi="Arial" w:cs="Arial"/>
          <w:color w:val="auto"/>
          <w:sz w:val="20"/>
          <w:lang w:val="ru-RU"/>
        </w:rPr>
      </w:pPr>
    </w:p>
    <w:p w14:paraId="33423E35" w14:textId="77777777" w:rsidR="00BA5BA8" w:rsidRPr="002546FB" w:rsidRDefault="000917D5" w:rsidP="000917D5">
      <w:pPr>
        <w:ind w:left="0" w:firstLine="567"/>
        <w:rPr>
          <w:rFonts w:ascii="Arial" w:hAnsi="Arial" w:cs="Arial"/>
          <w:color w:val="auto"/>
          <w:sz w:val="20"/>
          <w:lang w:val="ru-RU"/>
        </w:rPr>
      </w:pPr>
      <w:r w:rsidRPr="002546FB">
        <w:rPr>
          <w:rFonts w:ascii="Arial" w:hAnsi="Arial" w:cs="Arial"/>
          <w:color w:val="auto"/>
          <w:sz w:val="20"/>
          <w:lang w:val="ru-RU"/>
        </w:rPr>
        <w:t xml:space="preserve">Несущая частота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-канала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обозначается EARFCN в диапазоне от 0 до 262 143 и смещением номера канала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по отношению к EARFCN в диапазоне {-10; -9; -8; -7; -6; -5; -4; -3; -2 -1; 0; 1; 2; 3; 4; 5; 6; 7; 8; 9} для FDD и в диапазоне {-11; -10; -9,5; -9; -8,5; -8; -7,5; -7; -6,5; -6; -5,5 -5; -4,5; -4; -3,5; -3; -2,5; -2; -1,5; -1; -0,5; 0; 0,5; 1; 1,5; 2; 2,5; 3; 3,5; 4; 4,5; 5; 5,5; 6; 6,5; 7; 7,5; 8; 8,5; 9; 9,5; 10; 11} для TDD.</w:t>
      </w:r>
    </w:p>
    <w:p w14:paraId="0F593F6A" w14:textId="77777777" w:rsidR="000917D5" w:rsidRPr="002546FB" w:rsidRDefault="000917D5" w:rsidP="000917D5">
      <w:pPr>
        <w:ind w:left="0" w:firstLine="567"/>
        <w:rPr>
          <w:rFonts w:ascii="Arial" w:hAnsi="Arial" w:cs="Arial"/>
          <w:color w:val="auto"/>
          <w:sz w:val="20"/>
          <w:lang w:val="ru-RU"/>
        </w:rPr>
      </w:pPr>
      <w:r w:rsidRPr="002546FB">
        <w:rPr>
          <w:rFonts w:ascii="Arial" w:hAnsi="Arial" w:cs="Arial"/>
          <w:color w:val="auto"/>
          <w:sz w:val="20"/>
          <w:lang w:val="ru-RU"/>
        </w:rPr>
        <w:t>Соотношение между EARFCN, смещением номера канала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по отношению к EARFCN и несущей частотой в МГц канала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 xml:space="preserve"> определяют по формуле 2:</w:t>
      </w:r>
    </w:p>
    <w:p w14:paraId="6DE28169" w14:textId="77777777" w:rsidR="00BA5BA8" w:rsidRPr="002546FB" w:rsidRDefault="00BA5BA8" w:rsidP="00B10446">
      <w:pPr>
        <w:ind w:firstLine="340"/>
        <w:rPr>
          <w:rFonts w:ascii="Arial" w:hAnsi="Arial" w:cs="Arial"/>
          <w:color w:val="auto"/>
          <w:sz w:val="20"/>
          <w:lang w:val="ru-RU"/>
        </w:rPr>
      </w:pPr>
    </w:p>
    <w:p w14:paraId="258B8EAC" w14:textId="77777777" w:rsidR="000917D5" w:rsidRPr="002546FB" w:rsidRDefault="000917D5" w:rsidP="000917D5">
      <w:pPr>
        <w:ind w:left="1440" w:firstLine="720"/>
        <w:jc w:val="left"/>
        <w:rPr>
          <w:rFonts w:ascii="Arial" w:hAnsi="Arial" w:cs="Arial"/>
          <w:color w:val="auto"/>
          <w:sz w:val="20"/>
        </w:rPr>
      </w:pPr>
      <w:r w:rsidRPr="002546FB">
        <w:rPr>
          <w:rFonts w:ascii="Arial" w:hAnsi="Arial" w:cs="Arial"/>
          <w:color w:val="auto"/>
          <w:sz w:val="20"/>
        </w:rPr>
        <w:t>F</w:t>
      </w:r>
      <w:r w:rsidRPr="002546FB">
        <w:rPr>
          <w:rFonts w:ascii="Arial" w:hAnsi="Arial" w:cs="Arial"/>
          <w:color w:val="auto"/>
          <w:sz w:val="20"/>
          <w:vertAlign w:val="subscript"/>
        </w:rPr>
        <w:t>UL</w:t>
      </w:r>
      <w:r w:rsidRPr="002546FB">
        <w:rPr>
          <w:rFonts w:ascii="Arial" w:hAnsi="Arial" w:cs="Arial"/>
          <w:color w:val="auto"/>
          <w:sz w:val="20"/>
        </w:rPr>
        <w:t xml:space="preserve"> = </w:t>
      </w:r>
      <w:proofErr w:type="spellStart"/>
      <w:r w:rsidRPr="002546FB">
        <w:rPr>
          <w:rFonts w:ascii="Arial" w:hAnsi="Arial" w:cs="Arial"/>
          <w:color w:val="auto"/>
          <w:sz w:val="20"/>
        </w:rPr>
        <w:t>F</w:t>
      </w:r>
      <w:r w:rsidRPr="002546FB">
        <w:rPr>
          <w:rFonts w:ascii="Arial" w:hAnsi="Arial" w:cs="Arial"/>
          <w:color w:val="auto"/>
          <w:sz w:val="20"/>
          <w:vertAlign w:val="subscript"/>
        </w:rPr>
        <w:t>UL_low</w:t>
      </w:r>
      <w:proofErr w:type="spellEnd"/>
      <w:r w:rsidRPr="002546FB">
        <w:rPr>
          <w:rFonts w:ascii="Arial" w:hAnsi="Arial" w:cs="Arial"/>
          <w:color w:val="auto"/>
          <w:sz w:val="20"/>
        </w:rPr>
        <w:t xml:space="preserve"> + 0,1 · (N</w:t>
      </w:r>
      <w:r w:rsidRPr="002546FB">
        <w:rPr>
          <w:rFonts w:ascii="Arial" w:hAnsi="Arial" w:cs="Arial"/>
          <w:color w:val="auto"/>
          <w:sz w:val="20"/>
          <w:vertAlign w:val="subscript"/>
        </w:rPr>
        <w:t>UL</w:t>
      </w:r>
      <w:r w:rsidRPr="002546FB">
        <w:rPr>
          <w:rFonts w:ascii="Arial" w:hAnsi="Arial" w:cs="Arial"/>
          <w:color w:val="auto"/>
          <w:sz w:val="20"/>
        </w:rPr>
        <w:t xml:space="preserve"> – </w:t>
      </w:r>
      <w:proofErr w:type="spellStart"/>
      <w:r w:rsidRPr="002546FB">
        <w:rPr>
          <w:rFonts w:ascii="Arial" w:hAnsi="Arial" w:cs="Arial"/>
          <w:color w:val="auto"/>
          <w:sz w:val="20"/>
        </w:rPr>
        <w:t>N</w:t>
      </w:r>
      <w:r w:rsidRPr="002546FB">
        <w:rPr>
          <w:rFonts w:ascii="Arial" w:hAnsi="Arial" w:cs="Arial"/>
          <w:color w:val="auto"/>
          <w:sz w:val="20"/>
          <w:vertAlign w:val="subscript"/>
        </w:rPr>
        <w:t>Offs</w:t>
      </w:r>
      <w:proofErr w:type="spellEnd"/>
      <w:r w:rsidRPr="002546FB">
        <w:rPr>
          <w:rFonts w:ascii="Arial" w:hAnsi="Arial" w:cs="Arial"/>
          <w:color w:val="auto"/>
          <w:sz w:val="20"/>
          <w:vertAlign w:val="subscript"/>
        </w:rPr>
        <w:t>-</w:t>
      </w:r>
      <w:r w:rsidR="009915BA" w:rsidRPr="002546FB">
        <w:rPr>
          <w:rFonts w:ascii="Arial" w:hAnsi="Arial" w:cs="Arial"/>
          <w:color w:val="auto"/>
          <w:sz w:val="20"/>
          <w:vertAlign w:val="subscript"/>
        </w:rPr>
        <w:t>U</w:t>
      </w:r>
      <w:r w:rsidRPr="002546FB">
        <w:rPr>
          <w:rFonts w:ascii="Arial" w:hAnsi="Arial" w:cs="Arial"/>
          <w:color w:val="auto"/>
          <w:sz w:val="20"/>
          <w:vertAlign w:val="subscript"/>
        </w:rPr>
        <w:t>L</w:t>
      </w:r>
      <w:r w:rsidRPr="002546FB">
        <w:rPr>
          <w:rFonts w:ascii="Arial" w:hAnsi="Arial" w:cs="Arial"/>
          <w:color w:val="auto"/>
          <w:sz w:val="20"/>
        </w:rPr>
        <w:t>) + 0,0025 · (2M</w:t>
      </w:r>
      <w:r w:rsidR="009915BA" w:rsidRPr="002546FB">
        <w:rPr>
          <w:rFonts w:ascii="Arial" w:hAnsi="Arial" w:cs="Arial"/>
          <w:color w:val="auto"/>
          <w:sz w:val="20"/>
          <w:vertAlign w:val="subscript"/>
        </w:rPr>
        <w:t>U</w:t>
      </w:r>
      <w:r w:rsidRPr="002546FB">
        <w:rPr>
          <w:rFonts w:ascii="Arial" w:hAnsi="Arial" w:cs="Arial"/>
          <w:color w:val="auto"/>
          <w:sz w:val="20"/>
          <w:vertAlign w:val="subscript"/>
        </w:rPr>
        <w:t>L</w:t>
      </w:r>
      <w:r w:rsidRPr="002546FB">
        <w:rPr>
          <w:rFonts w:ascii="Arial" w:hAnsi="Arial" w:cs="Arial"/>
          <w:color w:val="auto"/>
          <w:sz w:val="20"/>
        </w:rPr>
        <w:t xml:space="preserve"> + 1), </w:t>
      </w:r>
      <w:r w:rsidRPr="002546FB">
        <w:rPr>
          <w:rFonts w:ascii="Arial" w:hAnsi="Arial" w:cs="Arial"/>
          <w:color w:val="auto"/>
          <w:sz w:val="20"/>
        </w:rPr>
        <w:tab/>
      </w:r>
      <w:r w:rsidRPr="002546FB">
        <w:rPr>
          <w:rFonts w:ascii="Arial" w:hAnsi="Arial" w:cs="Arial"/>
          <w:color w:val="auto"/>
          <w:sz w:val="20"/>
        </w:rPr>
        <w:tab/>
        <w:t xml:space="preserve">    </w:t>
      </w:r>
      <w:r w:rsidRPr="002546FB">
        <w:rPr>
          <w:rFonts w:ascii="Arial" w:hAnsi="Arial" w:cs="Arial"/>
          <w:color w:val="auto"/>
          <w:sz w:val="20"/>
        </w:rPr>
        <w:tab/>
        <w:t xml:space="preserve">  </w:t>
      </w:r>
      <w:proofErr w:type="gramStart"/>
      <w:r w:rsidRPr="002546FB">
        <w:rPr>
          <w:rFonts w:ascii="Arial" w:hAnsi="Arial" w:cs="Arial"/>
          <w:color w:val="auto"/>
          <w:sz w:val="20"/>
        </w:rPr>
        <w:t xml:space="preserve">   (</w:t>
      </w:r>
      <w:proofErr w:type="gramEnd"/>
      <w:r w:rsidRPr="00056803">
        <w:rPr>
          <w:rFonts w:ascii="Arial" w:hAnsi="Arial" w:cs="Arial"/>
          <w:color w:val="auto"/>
          <w:sz w:val="20"/>
        </w:rPr>
        <w:t>2</w:t>
      </w:r>
      <w:r w:rsidRPr="002546FB">
        <w:rPr>
          <w:rFonts w:ascii="Arial" w:hAnsi="Arial" w:cs="Arial"/>
          <w:color w:val="auto"/>
          <w:sz w:val="20"/>
        </w:rPr>
        <w:t>)</w:t>
      </w:r>
    </w:p>
    <w:p w14:paraId="75ED1F8B" w14:textId="77777777" w:rsidR="000917D5" w:rsidRPr="00056803" w:rsidRDefault="000917D5" w:rsidP="00B10446">
      <w:pPr>
        <w:ind w:firstLine="340"/>
        <w:rPr>
          <w:rFonts w:ascii="Arial" w:hAnsi="Arial" w:cs="Arial"/>
          <w:color w:val="auto"/>
          <w:sz w:val="20"/>
        </w:rPr>
      </w:pPr>
    </w:p>
    <w:p w14:paraId="24E00724" w14:textId="77777777" w:rsidR="009915BA" w:rsidRPr="002546FB" w:rsidRDefault="009915BA" w:rsidP="009915BA">
      <w:pPr>
        <w:ind w:left="0"/>
        <w:rPr>
          <w:rFonts w:ascii="Arial" w:hAnsi="Arial" w:cs="Arial"/>
          <w:color w:val="auto"/>
          <w:sz w:val="20"/>
          <w:lang w:val="ru-RU"/>
        </w:rPr>
      </w:pPr>
      <w:r w:rsidRPr="002546FB">
        <w:rPr>
          <w:rFonts w:ascii="Arial" w:hAnsi="Arial" w:cs="Arial"/>
          <w:color w:val="auto"/>
          <w:sz w:val="20"/>
          <w:lang w:val="ru-RU"/>
        </w:rPr>
        <w:t xml:space="preserve">где </w:t>
      </w:r>
      <w:r w:rsidRPr="002546FB">
        <w:rPr>
          <w:rFonts w:ascii="Arial" w:hAnsi="Arial" w:cs="Arial"/>
          <w:color w:val="auto"/>
          <w:sz w:val="20"/>
        </w:rPr>
        <w:t>F</w:t>
      </w:r>
      <w:r w:rsidRPr="002546FB">
        <w:rPr>
          <w:rFonts w:ascii="Arial" w:hAnsi="Arial" w:cs="Arial"/>
          <w:color w:val="auto"/>
          <w:sz w:val="20"/>
          <w:vertAlign w:val="subscript"/>
        </w:rPr>
        <w:t>UL</w:t>
      </w:r>
      <w:r w:rsidRPr="002546FB">
        <w:rPr>
          <w:rFonts w:ascii="Arial" w:hAnsi="Arial" w:cs="Arial"/>
          <w:color w:val="auto"/>
          <w:sz w:val="20"/>
          <w:lang w:val="ru-RU"/>
        </w:rPr>
        <w:t xml:space="preserve"> – несущая частота канала </w:t>
      </w:r>
      <w:proofErr w:type="spellStart"/>
      <w:r w:rsidRPr="002546FB">
        <w:rPr>
          <w:rFonts w:ascii="Arial" w:hAnsi="Arial" w:cs="Arial"/>
          <w:color w:val="auto"/>
          <w:sz w:val="20"/>
          <w:lang w:val="ru-RU"/>
        </w:rPr>
        <w:t>uplink</w:t>
      </w:r>
      <w:proofErr w:type="spellEnd"/>
      <w:r w:rsidRPr="00056803">
        <w:rPr>
          <w:rFonts w:ascii="Arial" w:hAnsi="Arial" w:cs="Arial"/>
          <w:color w:val="auto"/>
          <w:sz w:val="20"/>
          <w:lang w:val="ru-RU"/>
        </w:rPr>
        <w:t xml:space="preserve"> </w:t>
      </w:r>
      <w:r w:rsidRPr="002546FB">
        <w:rPr>
          <w:rFonts w:ascii="Arial" w:hAnsi="Arial" w:cs="Arial"/>
          <w:color w:val="auto"/>
          <w:sz w:val="20"/>
          <w:lang w:val="ru-RU"/>
        </w:rPr>
        <w:t>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w:t>
      </w:r>
    </w:p>
    <w:p w14:paraId="417EBC6E" w14:textId="77777777" w:rsidR="009915BA" w:rsidRPr="002546FB" w:rsidRDefault="009915BA" w:rsidP="009915BA">
      <w:pPr>
        <w:ind w:left="0" w:firstLine="284"/>
        <w:rPr>
          <w:rFonts w:ascii="Arial" w:hAnsi="Arial" w:cs="Arial"/>
          <w:color w:val="auto"/>
          <w:sz w:val="20"/>
          <w:lang w:val="ru-RU"/>
        </w:rPr>
      </w:pPr>
      <w:r w:rsidRPr="00056803">
        <w:rPr>
          <w:rFonts w:ascii="Arial" w:hAnsi="Arial" w:cs="Arial"/>
          <w:color w:val="auto"/>
          <w:sz w:val="20"/>
          <w:lang w:val="ru-RU"/>
        </w:rPr>
        <w:t xml:space="preserve"> </w:t>
      </w:r>
      <w:r w:rsidRPr="002546FB">
        <w:rPr>
          <w:rFonts w:ascii="Arial" w:hAnsi="Arial" w:cs="Arial"/>
          <w:color w:val="auto"/>
          <w:sz w:val="20"/>
        </w:rPr>
        <w:t>F</w:t>
      </w:r>
      <w:r w:rsidRPr="002546FB">
        <w:rPr>
          <w:rFonts w:ascii="Arial" w:hAnsi="Arial" w:cs="Arial"/>
          <w:color w:val="auto"/>
          <w:sz w:val="20"/>
          <w:vertAlign w:val="subscript"/>
        </w:rPr>
        <w:t>UL</w:t>
      </w:r>
      <w:r w:rsidRPr="00056803">
        <w:rPr>
          <w:rFonts w:ascii="Arial" w:hAnsi="Arial" w:cs="Arial"/>
          <w:color w:val="auto"/>
          <w:sz w:val="20"/>
          <w:vertAlign w:val="subscript"/>
          <w:lang w:val="ru-RU"/>
        </w:rPr>
        <w:t>_</w:t>
      </w:r>
      <w:r w:rsidRPr="002546FB">
        <w:rPr>
          <w:rFonts w:ascii="Arial" w:hAnsi="Arial" w:cs="Arial"/>
          <w:color w:val="auto"/>
          <w:sz w:val="20"/>
          <w:vertAlign w:val="subscript"/>
        </w:rPr>
        <w:t>low</w:t>
      </w:r>
      <w:r w:rsidRPr="002546FB">
        <w:rPr>
          <w:rFonts w:ascii="Arial" w:hAnsi="Arial" w:cs="Arial"/>
          <w:color w:val="auto"/>
          <w:sz w:val="20"/>
          <w:lang w:val="ru-RU"/>
        </w:rPr>
        <w:t xml:space="preserve"> и </w:t>
      </w:r>
      <w:proofErr w:type="spellStart"/>
      <w:r w:rsidRPr="002546FB">
        <w:rPr>
          <w:rFonts w:ascii="Arial" w:hAnsi="Arial" w:cs="Arial"/>
          <w:color w:val="auto"/>
          <w:sz w:val="20"/>
        </w:rPr>
        <w:t>N</w:t>
      </w:r>
      <w:r w:rsidRPr="002546FB">
        <w:rPr>
          <w:rFonts w:ascii="Arial" w:hAnsi="Arial" w:cs="Arial"/>
          <w:color w:val="auto"/>
          <w:sz w:val="20"/>
          <w:vertAlign w:val="subscript"/>
        </w:rPr>
        <w:t>Offs</w:t>
      </w:r>
      <w:proofErr w:type="spellEnd"/>
      <w:r w:rsidRPr="00056803">
        <w:rPr>
          <w:rFonts w:ascii="Arial" w:hAnsi="Arial" w:cs="Arial"/>
          <w:color w:val="auto"/>
          <w:sz w:val="20"/>
          <w:vertAlign w:val="subscript"/>
          <w:lang w:val="ru-RU"/>
        </w:rPr>
        <w:t>-</w:t>
      </w:r>
      <w:r w:rsidRPr="002546FB">
        <w:rPr>
          <w:rFonts w:ascii="Arial" w:hAnsi="Arial" w:cs="Arial"/>
          <w:color w:val="auto"/>
          <w:sz w:val="20"/>
          <w:vertAlign w:val="subscript"/>
        </w:rPr>
        <w:t>UL</w:t>
      </w:r>
      <w:r w:rsidRPr="002546FB">
        <w:rPr>
          <w:rFonts w:ascii="Arial" w:hAnsi="Arial" w:cs="Arial"/>
          <w:color w:val="auto"/>
          <w:sz w:val="20"/>
          <w:lang w:val="ru-RU"/>
        </w:rPr>
        <w:t xml:space="preserve"> указаны в таблице 4;</w:t>
      </w:r>
    </w:p>
    <w:p w14:paraId="360FA553" w14:textId="77777777" w:rsidR="009915BA" w:rsidRPr="002546FB" w:rsidRDefault="009915BA" w:rsidP="009915BA">
      <w:pPr>
        <w:ind w:left="0" w:firstLine="284"/>
        <w:rPr>
          <w:rFonts w:ascii="Arial" w:hAnsi="Arial" w:cs="Arial"/>
          <w:color w:val="auto"/>
          <w:sz w:val="20"/>
          <w:lang w:val="ru-RU"/>
        </w:rPr>
      </w:pPr>
      <w:r w:rsidRPr="00056803">
        <w:rPr>
          <w:rFonts w:ascii="Arial" w:hAnsi="Arial" w:cs="Arial"/>
          <w:color w:val="auto"/>
          <w:sz w:val="20"/>
          <w:lang w:val="ru-RU"/>
        </w:rPr>
        <w:t xml:space="preserve"> </w:t>
      </w:r>
      <w:r w:rsidRPr="002546FB">
        <w:rPr>
          <w:rFonts w:ascii="Arial" w:hAnsi="Arial" w:cs="Arial"/>
          <w:color w:val="auto"/>
          <w:sz w:val="20"/>
        </w:rPr>
        <w:t>N</w:t>
      </w:r>
      <w:r w:rsidRPr="002546FB">
        <w:rPr>
          <w:rFonts w:ascii="Arial" w:hAnsi="Arial" w:cs="Arial"/>
          <w:color w:val="auto"/>
          <w:sz w:val="20"/>
          <w:vertAlign w:val="subscript"/>
        </w:rPr>
        <w:t>UL</w:t>
      </w:r>
      <w:r w:rsidRPr="002546FB">
        <w:rPr>
          <w:rFonts w:ascii="Arial" w:hAnsi="Arial" w:cs="Arial"/>
          <w:color w:val="auto"/>
          <w:sz w:val="20"/>
          <w:lang w:val="ru-RU"/>
        </w:rPr>
        <w:t xml:space="preserve"> – EARFCN канала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w:t>
      </w:r>
    </w:p>
    <w:p w14:paraId="11462112" w14:textId="77777777" w:rsidR="009915BA" w:rsidRPr="002546FB" w:rsidRDefault="009915BA" w:rsidP="009915BA">
      <w:pPr>
        <w:ind w:left="0" w:firstLine="284"/>
        <w:rPr>
          <w:rFonts w:ascii="Arial" w:hAnsi="Arial" w:cs="Arial"/>
          <w:color w:val="auto"/>
          <w:sz w:val="20"/>
          <w:lang w:val="ru-RU"/>
        </w:rPr>
      </w:pPr>
      <w:r w:rsidRPr="00386E30">
        <w:rPr>
          <w:rFonts w:ascii="Arial" w:hAnsi="Arial" w:cs="Arial"/>
          <w:color w:val="auto"/>
          <w:sz w:val="20"/>
          <w:lang w:val="ru-RU"/>
        </w:rPr>
        <w:t xml:space="preserve"> </w:t>
      </w:r>
      <w:r w:rsidRPr="002546FB">
        <w:rPr>
          <w:rFonts w:ascii="Arial" w:hAnsi="Arial" w:cs="Arial"/>
          <w:color w:val="auto"/>
          <w:sz w:val="20"/>
        </w:rPr>
        <w:t>M</w:t>
      </w:r>
      <w:r w:rsidRPr="002546FB">
        <w:rPr>
          <w:rFonts w:ascii="Arial" w:hAnsi="Arial" w:cs="Arial"/>
          <w:color w:val="auto"/>
          <w:sz w:val="20"/>
          <w:vertAlign w:val="subscript"/>
        </w:rPr>
        <w:t>UL</w:t>
      </w:r>
      <w:r w:rsidRPr="002546FB">
        <w:rPr>
          <w:rFonts w:ascii="Arial" w:hAnsi="Arial" w:cs="Arial"/>
          <w:color w:val="auto"/>
          <w:sz w:val="20"/>
          <w:lang w:val="ru-RU"/>
        </w:rPr>
        <w:t xml:space="preserve"> – смещение номера канала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по отношению к EARFCN канала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w:t>
      </w:r>
    </w:p>
    <w:p w14:paraId="4A6F60B1" w14:textId="77777777" w:rsidR="000917D5" w:rsidRPr="002546FB" w:rsidRDefault="000917D5" w:rsidP="00B10446">
      <w:pPr>
        <w:ind w:firstLine="340"/>
        <w:rPr>
          <w:rFonts w:ascii="Arial" w:hAnsi="Arial" w:cs="Arial"/>
          <w:color w:val="auto"/>
          <w:sz w:val="20"/>
          <w:lang w:val="ru-RU"/>
        </w:rPr>
      </w:pPr>
    </w:p>
    <w:p w14:paraId="2DDD4623" w14:textId="77777777" w:rsidR="000917D5" w:rsidRPr="002546FB" w:rsidRDefault="009915BA" w:rsidP="009915BA">
      <w:pPr>
        <w:ind w:left="0" w:firstLine="567"/>
        <w:rPr>
          <w:rFonts w:ascii="Arial" w:hAnsi="Arial" w:cs="Arial"/>
          <w:color w:val="auto"/>
          <w:sz w:val="20"/>
          <w:lang w:val="ru-RU"/>
        </w:rPr>
      </w:pPr>
      <w:r w:rsidRPr="002546FB">
        <w:rPr>
          <w:rFonts w:ascii="Arial" w:hAnsi="Arial" w:cs="Arial"/>
          <w:color w:val="auto"/>
          <w:sz w:val="20"/>
          <w:lang w:val="ru-RU"/>
        </w:rPr>
        <w:t xml:space="preserve">Разнос несущих соседних частотных каналов, имеющих полосы пропускания канала </w:t>
      </w:r>
      <w:r w:rsidRPr="002546FB">
        <w:rPr>
          <w:rFonts w:ascii="Arial" w:hAnsi="Arial" w:cs="Arial"/>
          <w:noProof/>
          <w:color w:val="auto"/>
          <w:sz w:val="20"/>
          <w:szCs w:val="20"/>
          <w:lang w:eastAsia="ru-RU"/>
        </w:rPr>
        <w:t>BW</w:t>
      </w:r>
      <w:r w:rsidRPr="00056803">
        <w:rPr>
          <w:rFonts w:ascii="Arial" w:hAnsi="Arial" w:cs="Arial"/>
          <w:noProof/>
          <w:color w:val="auto"/>
          <w:sz w:val="20"/>
          <w:szCs w:val="20"/>
          <w:vertAlign w:val="subscript"/>
          <w:lang w:val="ru-RU" w:eastAsia="ru-RU"/>
        </w:rPr>
        <w:t>С</w:t>
      </w:r>
      <w:r w:rsidRPr="002546FB">
        <w:rPr>
          <w:rFonts w:ascii="Arial" w:hAnsi="Arial" w:cs="Arial"/>
          <w:noProof/>
          <w:color w:val="auto"/>
          <w:sz w:val="20"/>
          <w:szCs w:val="20"/>
          <w:vertAlign w:val="subscript"/>
          <w:lang w:eastAsia="ru-RU"/>
        </w:rPr>
        <w:t>hannel</w:t>
      </w:r>
      <w:r w:rsidRPr="00056803">
        <w:rPr>
          <w:rFonts w:ascii="Arial" w:hAnsi="Arial" w:cs="Arial"/>
          <w:noProof/>
          <w:color w:val="auto"/>
          <w:sz w:val="20"/>
          <w:szCs w:val="20"/>
          <w:vertAlign w:val="subscript"/>
          <w:lang w:val="ru-RU" w:eastAsia="ru-RU"/>
        </w:rPr>
        <w:t>(1)</w:t>
      </w:r>
      <w:r w:rsidRPr="002546FB">
        <w:rPr>
          <w:rFonts w:ascii="Arial" w:hAnsi="Arial" w:cs="Arial"/>
          <w:color w:val="auto"/>
          <w:sz w:val="20"/>
          <w:lang w:val="ru-RU"/>
        </w:rPr>
        <w:t xml:space="preserve"> </w:t>
      </w:r>
      <w:proofErr w:type="gramStart"/>
      <w:r w:rsidRPr="002546FB">
        <w:rPr>
          <w:rFonts w:ascii="Arial" w:hAnsi="Arial" w:cs="Arial"/>
          <w:color w:val="auto"/>
          <w:sz w:val="20"/>
          <w:lang w:val="ru-RU"/>
        </w:rPr>
        <w:t>и</w:t>
      </w:r>
      <w:r w:rsidRPr="00056803">
        <w:rPr>
          <w:rFonts w:ascii="Arial" w:hAnsi="Arial" w:cs="Arial"/>
          <w:color w:val="auto"/>
          <w:sz w:val="20"/>
          <w:lang w:val="ru-RU"/>
        </w:rPr>
        <w:t xml:space="preserve"> </w:t>
      </w:r>
      <w:r w:rsidRPr="002546FB">
        <w:rPr>
          <w:rFonts w:ascii="Arial" w:hAnsi="Arial" w:cs="Arial"/>
          <w:color w:val="auto"/>
          <w:sz w:val="20"/>
          <w:lang w:val="ru-RU"/>
        </w:rPr>
        <w:t xml:space="preserve"> </w:t>
      </w:r>
      <w:r w:rsidRPr="002546FB">
        <w:rPr>
          <w:rFonts w:ascii="Arial" w:hAnsi="Arial" w:cs="Arial"/>
          <w:noProof/>
          <w:color w:val="auto"/>
          <w:sz w:val="20"/>
          <w:szCs w:val="20"/>
          <w:lang w:eastAsia="ru-RU"/>
        </w:rPr>
        <w:t>BW</w:t>
      </w:r>
      <w:proofErr w:type="gramEnd"/>
      <w:r w:rsidRPr="00056803">
        <w:rPr>
          <w:rFonts w:ascii="Arial" w:hAnsi="Arial" w:cs="Arial"/>
          <w:noProof/>
          <w:color w:val="auto"/>
          <w:sz w:val="20"/>
          <w:szCs w:val="20"/>
          <w:vertAlign w:val="subscript"/>
          <w:lang w:val="ru-RU" w:eastAsia="ru-RU"/>
        </w:rPr>
        <w:t>С</w:t>
      </w:r>
      <w:r w:rsidRPr="002546FB">
        <w:rPr>
          <w:rFonts w:ascii="Arial" w:hAnsi="Arial" w:cs="Arial"/>
          <w:noProof/>
          <w:color w:val="auto"/>
          <w:sz w:val="20"/>
          <w:szCs w:val="20"/>
          <w:vertAlign w:val="subscript"/>
          <w:lang w:eastAsia="ru-RU"/>
        </w:rPr>
        <w:t>hannel</w:t>
      </w:r>
      <w:r w:rsidRPr="00056803">
        <w:rPr>
          <w:rFonts w:ascii="Arial" w:hAnsi="Arial" w:cs="Arial"/>
          <w:noProof/>
          <w:color w:val="auto"/>
          <w:sz w:val="20"/>
          <w:szCs w:val="20"/>
          <w:vertAlign w:val="subscript"/>
          <w:lang w:val="ru-RU" w:eastAsia="ru-RU"/>
        </w:rPr>
        <w:t>(2)</w:t>
      </w:r>
      <w:r w:rsidRPr="002546FB">
        <w:rPr>
          <w:rFonts w:ascii="Arial" w:hAnsi="Arial" w:cs="Arial"/>
          <w:color w:val="auto"/>
          <w:sz w:val="20"/>
          <w:lang w:val="ru-RU"/>
        </w:rPr>
        <w:t xml:space="preserve"> определяется как (</w:t>
      </w:r>
      <w:r w:rsidRPr="002546FB">
        <w:rPr>
          <w:rFonts w:ascii="Arial" w:hAnsi="Arial" w:cs="Arial"/>
          <w:noProof/>
          <w:color w:val="auto"/>
          <w:sz w:val="20"/>
          <w:szCs w:val="20"/>
          <w:lang w:eastAsia="ru-RU"/>
        </w:rPr>
        <w:t>BW</w:t>
      </w:r>
      <w:r w:rsidRPr="00056803">
        <w:rPr>
          <w:rFonts w:ascii="Arial" w:hAnsi="Arial" w:cs="Arial"/>
          <w:noProof/>
          <w:color w:val="auto"/>
          <w:sz w:val="20"/>
          <w:szCs w:val="20"/>
          <w:vertAlign w:val="subscript"/>
          <w:lang w:val="ru-RU" w:eastAsia="ru-RU"/>
        </w:rPr>
        <w:t>С</w:t>
      </w:r>
      <w:r w:rsidRPr="002546FB">
        <w:rPr>
          <w:rFonts w:ascii="Arial" w:hAnsi="Arial" w:cs="Arial"/>
          <w:noProof/>
          <w:color w:val="auto"/>
          <w:sz w:val="20"/>
          <w:szCs w:val="20"/>
          <w:vertAlign w:val="subscript"/>
          <w:lang w:eastAsia="ru-RU"/>
        </w:rPr>
        <w:t>hannel</w:t>
      </w:r>
      <w:r w:rsidRPr="00056803">
        <w:rPr>
          <w:rFonts w:ascii="Arial" w:hAnsi="Arial" w:cs="Arial"/>
          <w:noProof/>
          <w:color w:val="auto"/>
          <w:sz w:val="20"/>
          <w:szCs w:val="20"/>
          <w:vertAlign w:val="subscript"/>
          <w:lang w:val="ru-RU" w:eastAsia="ru-RU"/>
        </w:rPr>
        <w:t xml:space="preserve">(1) </w:t>
      </w:r>
      <w:r w:rsidRPr="002546FB">
        <w:rPr>
          <w:rFonts w:ascii="Arial" w:hAnsi="Arial" w:cs="Arial"/>
          <w:color w:val="auto"/>
          <w:sz w:val="20"/>
          <w:lang w:val="ru-RU"/>
        </w:rPr>
        <w:t xml:space="preserve">+ </w:t>
      </w:r>
      <w:r w:rsidRPr="002546FB">
        <w:rPr>
          <w:rFonts w:ascii="Arial" w:hAnsi="Arial" w:cs="Arial"/>
          <w:noProof/>
          <w:color w:val="auto"/>
          <w:sz w:val="20"/>
          <w:szCs w:val="20"/>
          <w:lang w:eastAsia="ru-RU"/>
        </w:rPr>
        <w:t>BW</w:t>
      </w:r>
      <w:r w:rsidRPr="00056803">
        <w:rPr>
          <w:rFonts w:ascii="Arial" w:hAnsi="Arial" w:cs="Arial"/>
          <w:noProof/>
          <w:color w:val="auto"/>
          <w:sz w:val="20"/>
          <w:szCs w:val="20"/>
          <w:vertAlign w:val="subscript"/>
          <w:lang w:val="ru-RU" w:eastAsia="ru-RU"/>
        </w:rPr>
        <w:t>С</w:t>
      </w:r>
      <w:r w:rsidRPr="002546FB">
        <w:rPr>
          <w:rFonts w:ascii="Arial" w:hAnsi="Arial" w:cs="Arial"/>
          <w:noProof/>
          <w:color w:val="auto"/>
          <w:sz w:val="20"/>
          <w:szCs w:val="20"/>
          <w:vertAlign w:val="subscript"/>
          <w:lang w:eastAsia="ru-RU"/>
        </w:rPr>
        <w:t>hannel</w:t>
      </w:r>
      <w:r w:rsidRPr="00056803">
        <w:rPr>
          <w:rFonts w:ascii="Arial" w:hAnsi="Arial" w:cs="Arial"/>
          <w:noProof/>
          <w:color w:val="auto"/>
          <w:sz w:val="20"/>
          <w:szCs w:val="20"/>
          <w:vertAlign w:val="subscript"/>
          <w:lang w:val="ru-RU" w:eastAsia="ru-RU"/>
        </w:rPr>
        <w:t>(2)</w:t>
      </w:r>
      <w:r w:rsidRPr="002546FB">
        <w:rPr>
          <w:rFonts w:ascii="Arial" w:hAnsi="Arial" w:cs="Arial"/>
          <w:color w:val="auto"/>
          <w:sz w:val="20"/>
          <w:lang w:val="ru-RU"/>
        </w:rPr>
        <w:t>)</w:t>
      </w:r>
      <w:r w:rsidRPr="00056803">
        <w:rPr>
          <w:rFonts w:ascii="Arial" w:hAnsi="Arial" w:cs="Arial"/>
          <w:color w:val="auto"/>
          <w:sz w:val="20"/>
          <w:lang w:val="ru-RU"/>
        </w:rPr>
        <w:t xml:space="preserve"> </w:t>
      </w:r>
      <w:r w:rsidRPr="002546FB">
        <w:rPr>
          <w:rFonts w:ascii="Arial" w:hAnsi="Arial" w:cs="Arial"/>
          <w:color w:val="auto"/>
          <w:sz w:val="20"/>
          <w:lang w:val="ru-RU"/>
        </w:rPr>
        <w:t>/</w:t>
      </w:r>
      <w:r w:rsidRPr="00056803">
        <w:rPr>
          <w:rFonts w:ascii="Arial" w:hAnsi="Arial" w:cs="Arial"/>
          <w:color w:val="auto"/>
          <w:sz w:val="20"/>
          <w:lang w:val="ru-RU"/>
        </w:rPr>
        <w:t xml:space="preserve"> </w:t>
      </w:r>
      <w:r w:rsidRPr="002546FB">
        <w:rPr>
          <w:rFonts w:ascii="Arial" w:hAnsi="Arial" w:cs="Arial"/>
          <w:color w:val="auto"/>
          <w:sz w:val="20"/>
          <w:lang w:val="ru-RU"/>
        </w:rPr>
        <w:t>2.</w:t>
      </w:r>
    </w:p>
    <w:p w14:paraId="1CD86C68" w14:textId="77777777" w:rsidR="000917D5" w:rsidRPr="00056803" w:rsidRDefault="009915BA" w:rsidP="009915BA">
      <w:pPr>
        <w:ind w:left="0" w:firstLine="567"/>
        <w:rPr>
          <w:rFonts w:ascii="Arial" w:hAnsi="Arial" w:cs="Arial"/>
          <w:color w:val="auto"/>
          <w:sz w:val="20"/>
          <w:lang w:val="ru-RU"/>
        </w:rPr>
      </w:pPr>
      <w:r w:rsidRPr="002546FB">
        <w:rPr>
          <w:rFonts w:ascii="Arial" w:hAnsi="Arial" w:cs="Arial"/>
          <w:color w:val="auto"/>
          <w:sz w:val="20"/>
          <w:lang w:val="ru-RU"/>
        </w:rPr>
        <w:t>Шаг сетки частот канала составляет 100 кГц для всех диапазонов частот, т. е. центральная частота</w:t>
      </w:r>
      <w:r w:rsidRPr="00056803">
        <w:rPr>
          <w:rFonts w:ascii="Arial" w:hAnsi="Arial" w:cs="Arial"/>
          <w:color w:val="auto"/>
          <w:sz w:val="20"/>
          <w:lang w:val="ru-RU"/>
        </w:rPr>
        <w:t xml:space="preserve"> </w:t>
      </w:r>
      <w:r w:rsidRPr="002546FB">
        <w:rPr>
          <w:rFonts w:ascii="Arial" w:hAnsi="Arial" w:cs="Arial"/>
          <w:color w:val="auto"/>
          <w:sz w:val="20"/>
          <w:lang w:val="ru-RU"/>
        </w:rPr>
        <w:t>несущей должна быть целым числом, кратным 100 кГц.</w:t>
      </w:r>
    </w:p>
    <w:p w14:paraId="35C39465" w14:textId="77777777" w:rsidR="009915BA" w:rsidRPr="00056803" w:rsidRDefault="009915BA" w:rsidP="009915BA">
      <w:pPr>
        <w:ind w:left="0" w:firstLine="567"/>
        <w:rPr>
          <w:rFonts w:ascii="Arial" w:hAnsi="Arial" w:cs="Arial"/>
          <w:color w:val="auto"/>
          <w:sz w:val="20"/>
          <w:lang w:val="ru-RU"/>
        </w:rPr>
      </w:pPr>
    </w:p>
    <w:p w14:paraId="2B20AC87" w14:textId="77777777" w:rsidR="009915BA" w:rsidRPr="00056803" w:rsidRDefault="009915BA" w:rsidP="009915BA">
      <w:pPr>
        <w:ind w:left="567" w:firstLine="0"/>
        <w:rPr>
          <w:rFonts w:ascii="Arial" w:hAnsi="Arial" w:cs="Arial"/>
          <w:color w:val="auto"/>
          <w:sz w:val="18"/>
          <w:lang w:val="ru-RU"/>
        </w:rPr>
      </w:pPr>
      <w:r w:rsidRPr="00056803">
        <w:rPr>
          <w:rFonts w:ascii="Arial" w:hAnsi="Arial" w:cs="Arial"/>
          <w:color w:val="auto"/>
          <w:sz w:val="18"/>
          <w:lang w:val="ru-RU"/>
        </w:rPr>
        <w:t>Примечания</w:t>
      </w:r>
    </w:p>
    <w:p w14:paraId="1F87759C" w14:textId="77777777" w:rsidR="009915BA" w:rsidRPr="00056803" w:rsidRDefault="009915BA" w:rsidP="009915BA">
      <w:pPr>
        <w:ind w:left="567" w:firstLine="0"/>
        <w:rPr>
          <w:rFonts w:ascii="Arial" w:hAnsi="Arial" w:cs="Arial"/>
          <w:color w:val="auto"/>
          <w:sz w:val="18"/>
          <w:lang w:val="ru-RU"/>
        </w:rPr>
      </w:pPr>
      <w:r w:rsidRPr="00056803">
        <w:rPr>
          <w:rFonts w:ascii="Arial" w:hAnsi="Arial" w:cs="Arial"/>
          <w:color w:val="auto"/>
          <w:sz w:val="18"/>
          <w:lang w:val="ru-RU"/>
        </w:rPr>
        <w:t xml:space="preserve">1 Для режимов работы </w:t>
      </w:r>
      <w:r w:rsidRPr="002546FB">
        <w:rPr>
          <w:rFonts w:ascii="Arial" w:hAnsi="Arial" w:cs="Arial"/>
          <w:color w:val="auto"/>
          <w:sz w:val="18"/>
        </w:rPr>
        <w:t>In</w:t>
      </w:r>
      <w:r w:rsidRPr="00056803">
        <w:rPr>
          <w:rFonts w:ascii="Arial" w:hAnsi="Arial" w:cs="Arial"/>
          <w:color w:val="auto"/>
          <w:sz w:val="18"/>
          <w:lang w:val="ru-RU"/>
        </w:rPr>
        <w:t>-</w:t>
      </w:r>
      <w:r w:rsidRPr="002546FB">
        <w:rPr>
          <w:rFonts w:ascii="Arial" w:hAnsi="Arial" w:cs="Arial"/>
          <w:color w:val="auto"/>
          <w:sz w:val="18"/>
        </w:rPr>
        <w:t>band</w:t>
      </w:r>
      <w:r w:rsidRPr="00056803">
        <w:rPr>
          <w:rFonts w:ascii="Arial" w:hAnsi="Arial" w:cs="Arial"/>
          <w:color w:val="auto"/>
          <w:sz w:val="18"/>
          <w:lang w:val="ru-RU"/>
        </w:rPr>
        <w:t xml:space="preserve"> или </w:t>
      </w:r>
      <w:r w:rsidRPr="002546FB">
        <w:rPr>
          <w:rFonts w:ascii="Arial" w:hAnsi="Arial" w:cs="Arial"/>
          <w:color w:val="auto"/>
          <w:sz w:val="18"/>
        </w:rPr>
        <w:t>Guard</w:t>
      </w:r>
      <w:r w:rsidRPr="00056803">
        <w:rPr>
          <w:rFonts w:ascii="Arial" w:hAnsi="Arial" w:cs="Arial"/>
          <w:color w:val="auto"/>
          <w:sz w:val="18"/>
          <w:lang w:val="ru-RU"/>
        </w:rPr>
        <w:t>-</w:t>
      </w:r>
      <w:r w:rsidRPr="002546FB">
        <w:rPr>
          <w:rFonts w:ascii="Arial" w:hAnsi="Arial" w:cs="Arial"/>
          <w:color w:val="auto"/>
          <w:sz w:val="18"/>
        </w:rPr>
        <w:t>band</w:t>
      </w:r>
      <w:r w:rsidRPr="00056803">
        <w:rPr>
          <w:rFonts w:ascii="Arial" w:hAnsi="Arial" w:cs="Arial"/>
          <w:color w:val="auto"/>
          <w:sz w:val="18"/>
          <w:lang w:val="ru-RU"/>
        </w:rPr>
        <w:t xml:space="preserve"> значения </w:t>
      </w:r>
      <w:r w:rsidRPr="002546FB">
        <w:rPr>
          <w:rFonts w:ascii="Arial" w:hAnsi="Arial" w:cs="Arial"/>
          <w:color w:val="auto"/>
          <w:sz w:val="18"/>
        </w:rPr>
        <w:t>N</w:t>
      </w:r>
      <w:r w:rsidRPr="002546FB">
        <w:rPr>
          <w:rFonts w:ascii="Arial" w:hAnsi="Arial" w:cs="Arial"/>
          <w:color w:val="auto"/>
          <w:sz w:val="18"/>
          <w:vertAlign w:val="subscript"/>
        </w:rPr>
        <w:t>DL</w:t>
      </w:r>
      <w:r w:rsidRPr="00056803">
        <w:rPr>
          <w:rFonts w:ascii="Arial" w:hAnsi="Arial" w:cs="Arial"/>
          <w:color w:val="auto"/>
          <w:sz w:val="18"/>
          <w:lang w:val="ru-RU"/>
        </w:rPr>
        <w:t xml:space="preserve"> или </w:t>
      </w:r>
      <w:r w:rsidRPr="002546FB">
        <w:rPr>
          <w:rFonts w:ascii="Arial" w:hAnsi="Arial" w:cs="Arial"/>
          <w:color w:val="auto"/>
          <w:sz w:val="18"/>
        </w:rPr>
        <w:t>N</w:t>
      </w:r>
      <w:r w:rsidRPr="002546FB">
        <w:rPr>
          <w:rFonts w:ascii="Arial" w:hAnsi="Arial" w:cs="Arial"/>
          <w:color w:val="auto"/>
          <w:sz w:val="18"/>
          <w:vertAlign w:val="subscript"/>
        </w:rPr>
        <w:t>UL</w:t>
      </w:r>
      <w:r w:rsidRPr="00056803">
        <w:rPr>
          <w:rFonts w:ascii="Arial" w:hAnsi="Arial" w:cs="Arial"/>
          <w:color w:val="auto"/>
          <w:sz w:val="18"/>
          <w:lang w:val="ru-RU"/>
        </w:rPr>
        <w:t xml:space="preserve"> отличаются от значения </w:t>
      </w:r>
      <w:r w:rsidRPr="002546FB">
        <w:rPr>
          <w:rFonts w:ascii="Arial" w:hAnsi="Arial" w:cs="Arial"/>
          <w:color w:val="auto"/>
          <w:sz w:val="18"/>
        </w:rPr>
        <w:t>EARFCN</w:t>
      </w:r>
      <w:r w:rsidRPr="00056803">
        <w:rPr>
          <w:rFonts w:ascii="Arial" w:hAnsi="Arial" w:cs="Arial"/>
          <w:color w:val="auto"/>
          <w:sz w:val="18"/>
          <w:lang w:val="ru-RU"/>
        </w:rPr>
        <w:t xml:space="preserve">, соответствующего несущей частоте канала </w:t>
      </w:r>
      <w:r w:rsidRPr="002546FB">
        <w:rPr>
          <w:rFonts w:ascii="Arial" w:hAnsi="Arial" w:cs="Arial"/>
          <w:color w:val="auto"/>
          <w:sz w:val="18"/>
        </w:rPr>
        <w:t>downlink</w:t>
      </w:r>
      <w:r w:rsidRPr="00056803">
        <w:rPr>
          <w:rFonts w:ascii="Arial" w:hAnsi="Arial" w:cs="Arial"/>
          <w:color w:val="auto"/>
          <w:sz w:val="18"/>
          <w:lang w:val="ru-RU"/>
        </w:rPr>
        <w:t xml:space="preserve"> или канала </w:t>
      </w:r>
      <w:r w:rsidRPr="002546FB">
        <w:rPr>
          <w:rFonts w:ascii="Arial" w:hAnsi="Arial" w:cs="Arial"/>
          <w:color w:val="auto"/>
          <w:sz w:val="18"/>
        </w:rPr>
        <w:t>uplink</w:t>
      </w:r>
      <w:r w:rsidRPr="00056803">
        <w:rPr>
          <w:rFonts w:ascii="Arial" w:hAnsi="Arial" w:cs="Arial"/>
          <w:color w:val="auto"/>
          <w:sz w:val="18"/>
          <w:lang w:val="ru-RU"/>
        </w:rPr>
        <w:t>.</w:t>
      </w:r>
    </w:p>
    <w:p w14:paraId="2AB7AEDA" w14:textId="77777777" w:rsidR="009915BA" w:rsidRPr="00056803" w:rsidRDefault="009915BA" w:rsidP="009915BA">
      <w:pPr>
        <w:ind w:left="567" w:firstLine="0"/>
        <w:rPr>
          <w:rFonts w:ascii="Arial" w:hAnsi="Arial" w:cs="Arial"/>
          <w:color w:val="auto"/>
          <w:sz w:val="18"/>
          <w:lang w:val="ru-RU"/>
        </w:rPr>
      </w:pPr>
      <w:r w:rsidRPr="00056803">
        <w:rPr>
          <w:rFonts w:ascii="Arial" w:hAnsi="Arial" w:cs="Arial"/>
          <w:color w:val="auto"/>
          <w:sz w:val="18"/>
          <w:lang w:val="ru-RU"/>
        </w:rPr>
        <w:t xml:space="preserve">2 Для режима работы </w:t>
      </w:r>
      <w:r w:rsidRPr="002546FB">
        <w:rPr>
          <w:rFonts w:ascii="Arial" w:hAnsi="Arial" w:cs="Arial"/>
          <w:color w:val="auto"/>
          <w:sz w:val="18"/>
        </w:rPr>
        <w:t>In</w:t>
      </w:r>
      <w:r w:rsidRPr="00056803">
        <w:rPr>
          <w:rFonts w:ascii="Arial" w:hAnsi="Arial" w:cs="Arial"/>
          <w:color w:val="auto"/>
          <w:sz w:val="18"/>
          <w:lang w:val="ru-RU"/>
        </w:rPr>
        <w:t>-</w:t>
      </w:r>
      <w:r w:rsidRPr="002546FB">
        <w:rPr>
          <w:rFonts w:ascii="Arial" w:hAnsi="Arial" w:cs="Arial"/>
          <w:color w:val="auto"/>
          <w:sz w:val="18"/>
        </w:rPr>
        <w:t>band</w:t>
      </w:r>
      <w:r w:rsidRPr="00056803">
        <w:rPr>
          <w:rFonts w:ascii="Arial" w:hAnsi="Arial" w:cs="Arial"/>
          <w:color w:val="auto"/>
          <w:sz w:val="18"/>
          <w:lang w:val="ru-RU"/>
        </w:rPr>
        <w:t xml:space="preserve"> или </w:t>
      </w:r>
      <w:r w:rsidRPr="002546FB">
        <w:rPr>
          <w:rFonts w:ascii="Arial" w:hAnsi="Arial" w:cs="Arial"/>
          <w:color w:val="auto"/>
          <w:sz w:val="18"/>
        </w:rPr>
        <w:t>Guard</w:t>
      </w:r>
      <w:r w:rsidRPr="00056803">
        <w:rPr>
          <w:rFonts w:ascii="Arial" w:hAnsi="Arial" w:cs="Arial"/>
          <w:color w:val="auto"/>
          <w:sz w:val="18"/>
          <w:lang w:val="ru-RU"/>
        </w:rPr>
        <w:t>-</w:t>
      </w:r>
      <w:r w:rsidRPr="002546FB">
        <w:rPr>
          <w:rFonts w:ascii="Arial" w:hAnsi="Arial" w:cs="Arial"/>
          <w:color w:val="auto"/>
          <w:sz w:val="18"/>
        </w:rPr>
        <w:t>band</w:t>
      </w:r>
      <w:r w:rsidRPr="00056803">
        <w:rPr>
          <w:rFonts w:ascii="Arial" w:hAnsi="Arial" w:cs="Arial"/>
          <w:color w:val="auto"/>
          <w:sz w:val="18"/>
          <w:lang w:val="ru-RU"/>
        </w:rPr>
        <w:t xml:space="preserve"> в случае </w:t>
      </w:r>
      <w:r w:rsidRPr="002546FB">
        <w:rPr>
          <w:rFonts w:ascii="Arial" w:hAnsi="Arial" w:cs="Arial"/>
          <w:color w:val="auto"/>
          <w:sz w:val="18"/>
        </w:rPr>
        <w:t>FDD</w:t>
      </w:r>
      <w:r w:rsidRPr="00056803">
        <w:rPr>
          <w:rFonts w:ascii="Arial" w:hAnsi="Arial" w:cs="Arial"/>
          <w:color w:val="auto"/>
          <w:sz w:val="18"/>
          <w:lang w:val="ru-RU"/>
        </w:rPr>
        <w:t xml:space="preserve"> не применимо значение </w:t>
      </w:r>
      <w:r w:rsidRPr="002546FB">
        <w:rPr>
          <w:rFonts w:ascii="Arial" w:hAnsi="Arial" w:cs="Arial"/>
          <w:color w:val="auto"/>
          <w:sz w:val="18"/>
        </w:rPr>
        <w:t>M</w:t>
      </w:r>
      <w:r w:rsidRPr="002546FB">
        <w:rPr>
          <w:rFonts w:ascii="Arial" w:hAnsi="Arial" w:cs="Arial"/>
          <w:color w:val="auto"/>
          <w:sz w:val="18"/>
          <w:vertAlign w:val="subscript"/>
        </w:rPr>
        <w:t>DL</w:t>
      </w:r>
      <w:r w:rsidRPr="00056803">
        <w:rPr>
          <w:rFonts w:ascii="Arial" w:hAnsi="Arial" w:cs="Arial"/>
          <w:color w:val="auto"/>
          <w:sz w:val="18"/>
          <w:lang w:val="ru-RU"/>
        </w:rPr>
        <w:t xml:space="preserve"> = -0,5</w:t>
      </w:r>
      <w:r w:rsidRPr="002546FB">
        <w:rPr>
          <w:rFonts w:ascii="Arial" w:hAnsi="Arial" w:cs="Arial"/>
          <w:color w:val="auto"/>
          <w:sz w:val="18"/>
          <w:lang w:val="ru-RU"/>
        </w:rPr>
        <w:t>, а</w:t>
      </w:r>
      <w:r w:rsidRPr="00056803">
        <w:rPr>
          <w:rFonts w:ascii="Arial" w:hAnsi="Arial" w:cs="Arial"/>
          <w:color w:val="auto"/>
          <w:sz w:val="18"/>
          <w:lang w:val="ru-RU"/>
        </w:rPr>
        <w:t xml:space="preserve"> в случае </w:t>
      </w:r>
      <w:r w:rsidRPr="002546FB">
        <w:rPr>
          <w:rFonts w:ascii="Arial" w:hAnsi="Arial" w:cs="Arial"/>
          <w:color w:val="auto"/>
          <w:sz w:val="18"/>
        </w:rPr>
        <w:t>TDD</w:t>
      </w:r>
      <w:r w:rsidRPr="00056803">
        <w:rPr>
          <w:rFonts w:ascii="Arial" w:hAnsi="Arial" w:cs="Arial"/>
          <w:color w:val="auto"/>
          <w:sz w:val="18"/>
          <w:lang w:val="ru-RU"/>
        </w:rPr>
        <w:t xml:space="preserve"> не применимы значения </w:t>
      </w:r>
      <w:r w:rsidRPr="002546FB">
        <w:rPr>
          <w:rFonts w:ascii="Arial" w:hAnsi="Arial" w:cs="Arial"/>
          <w:color w:val="auto"/>
          <w:sz w:val="18"/>
        </w:rPr>
        <w:t>M</w:t>
      </w:r>
      <w:r w:rsidRPr="002546FB">
        <w:rPr>
          <w:rFonts w:ascii="Arial" w:hAnsi="Arial" w:cs="Arial"/>
          <w:color w:val="auto"/>
          <w:sz w:val="18"/>
          <w:vertAlign w:val="subscript"/>
        </w:rPr>
        <w:t>DL</w:t>
      </w:r>
      <w:r w:rsidRPr="002546FB">
        <w:rPr>
          <w:rFonts w:ascii="Arial" w:hAnsi="Arial" w:cs="Arial"/>
          <w:color w:val="auto"/>
          <w:sz w:val="18"/>
          <w:lang w:val="ru-RU"/>
        </w:rPr>
        <w:t xml:space="preserve"> </w:t>
      </w:r>
      <w:r w:rsidRPr="00056803">
        <w:rPr>
          <w:rFonts w:ascii="Arial" w:hAnsi="Arial" w:cs="Arial"/>
          <w:color w:val="auto"/>
          <w:sz w:val="18"/>
          <w:lang w:val="ru-RU"/>
        </w:rPr>
        <w:t>{-0,5; +3,5; -4,5; +7,5; -8,5}.</w:t>
      </w:r>
    </w:p>
    <w:p w14:paraId="63BB981E" w14:textId="77777777" w:rsidR="009915BA" w:rsidRPr="00056803" w:rsidRDefault="009915BA" w:rsidP="009915BA">
      <w:pPr>
        <w:ind w:left="0" w:firstLine="567"/>
        <w:rPr>
          <w:rFonts w:ascii="Arial" w:hAnsi="Arial" w:cs="Arial"/>
          <w:color w:val="auto"/>
          <w:sz w:val="20"/>
          <w:lang w:val="ru-RU"/>
        </w:rPr>
      </w:pPr>
    </w:p>
    <w:p w14:paraId="2EC79635" w14:textId="77777777" w:rsidR="009915BA" w:rsidRPr="002546FB" w:rsidRDefault="009915BA" w:rsidP="009915BA">
      <w:pPr>
        <w:ind w:left="0" w:firstLine="567"/>
        <w:rPr>
          <w:rFonts w:ascii="Arial" w:hAnsi="Arial" w:cs="Arial"/>
          <w:color w:val="auto"/>
          <w:sz w:val="20"/>
          <w:lang w:val="ru-RU"/>
        </w:rPr>
      </w:pPr>
      <w:r w:rsidRPr="00056803">
        <w:rPr>
          <w:rFonts w:ascii="Arial" w:hAnsi="Arial" w:cs="Arial"/>
          <w:color w:val="auto"/>
          <w:sz w:val="20"/>
          <w:lang w:val="ru-RU"/>
        </w:rPr>
        <w:t xml:space="preserve">Значения </w:t>
      </w:r>
      <w:r w:rsidRPr="002546FB">
        <w:rPr>
          <w:rFonts w:ascii="Arial" w:hAnsi="Arial" w:cs="Arial"/>
          <w:color w:val="auto"/>
          <w:sz w:val="20"/>
        </w:rPr>
        <w:t>EARFCN</w:t>
      </w:r>
      <w:r w:rsidRPr="00056803">
        <w:rPr>
          <w:rFonts w:ascii="Arial" w:hAnsi="Arial" w:cs="Arial"/>
          <w:color w:val="auto"/>
          <w:sz w:val="20"/>
          <w:lang w:val="ru-RU"/>
        </w:rPr>
        <w:t xml:space="preserve"> для различных диапазонов рабочих частот для функционирования </w:t>
      </w:r>
      <w:r w:rsidRPr="002546FB">
        <w:rPr>
          <w:rFonts w:ascii="Arial" w:hAnsi="Arial" w:cs="Arial"/>
          <w:color w:val="auto"/>
          <w:sz w:val="20"/>
        </w:rPr>
        <w:t>NB</w:t>
      </w:r>
      <w:r w:rsidRPr="00056803">
        <w:rPr>
          <w:rFonts w:ascii="Arial" w:hAnsi="Arial" w:cs="Arial"/>
          <w:color w:val="auto"/>
          <w:sz w:val="20"/>
          <w:lang w:val="ru-RU"/>
        </w:rPr>
        <w:t>-</w:t>
      </w:r>
      <w:proofErr w:type="spellStart"/>
      <w:r w:rsidRPr="002546FB">
        <w:rPr>
          <w:rFonts w:ascii="Arial" w:hAnsi="Arial" w:cs="Arial"/>
          <w:color w:val="auto"/>
          <w:sz w:val="20"/>
        </w:rPr>
        <w:t>loT</w:t>
      </w:r>
      <w:proofErr w:type="spellEnd"/>
      <w:r w:rsidRPr="00056803">
        <w:rPr>
          <w:rFonts w:ascii="Arial" w:hAnsi="Arial" w:cs="Arial"/>
          <w:color w:val="auto"/>
          <w:sz w:val="20"/>
          <w:lang w:val="ru-RU"/>
        </w:rPr>
        <w:t xml:space="preserve"> приведены</w:t>
      </w:r>
      <w:r w:rsidRPr="002546FB">
        <w:rPr>
          <w:rFonts w:ascii="Arial" w:hAnsi="Arial" w:cs="Arial"/>
          <w:color w:val="auto"/>
          <w:sz w:val="20"/>
          <w:lang w:val="ru-RU"/>
        </w:rPr>
        <w:t xml:space="preserve"> </w:t>
      </w:r>
      <w:r w:rsidRPr="00056803">
        <w:rPr>
          <w:rFonts w:ascii="Arial" w:hAnsi="Arial" w:cs="Arial"/>
          <w:color w:val="auto"/>
          <w:sz w:val="20"/>
          <w:lang w:val="ru-RU"/>
        </w:rPr>
        <w:t>в таблице 4.</w:t>
      </w:r>
    </w:p>
    <w:p w14:paraId="39DA4AE4" w14:textId="77777777" w:rsidR="009915BA" w:rsidRPr="002546FB" w:rsidRDefault="009915BA" w:rsidP="009915BA">
      <w:pPr>
        <w:ind w:left="0" w:firstLine="567"/>
        <w:rPr>
          <w:rFonts w:ascii="Arial" w:hAnsi="Arial" w:cs="Arial"/>
          <w:color w:val="auto"/>
          <w:sz w:val="20"/>
          <w:lang w:val="ru-RU"/>
        </w:rPr>
      </w:pPr>
    </w:p>
    <w:p w14:paraId="0677EC4A" w14:textId="77777777" w:rsidR="009915BA" w:rsidRPr="002546FB" w:rsidRDefault="009915BA" w:rsidP="007F695B">
      <w:pPr>
        <w:tabs>
          <w:tab w:val="left" w:pos="993"/>
        </w:tabs>
        <w:spacing w:after="0" w:line="240" w:lineRule="auto"/>
        <w:ind w:left="1701" w:hanging="1701"/>
        <w:rPr>
          <w:rFonts w:ascii="Arial" w:hAnsi="Arial" w:cs="Arial"/>
          <w:b/>
          <w:color w:val="auto"/>
          <w:sz w:val="20"/>
          <w:lang w:val="ru-RU"/>
        </w:rPr>
      </w:pPr>
      <w:r w:rsidRPr="002546FB">
        <w:rPr>
          <w:rFonts w:ascii="Arial" w:hAnsi="Arial" w:cs="Arial"/>
          <w:b/>
          <w:color w:val="auto"/>
          <w:sz w:val="20"/>
          <w:lang w:val="ru-RU"/>
        </w:rPr>
        <w:t>Таблица 4 – Значения EARFCN для различных диапазонов рабочих частот для функционирования NB-</w:t>
      </w:r>
      <w:proofErr w:type="spellStart"/>
      <w:r w:rsidRPr="002546FB">
        <w:rPr>
          <w:rFonts w:ascii="Arial" w:hAnsi="Arial" w:cs="Arial"/>
          <w:b/>
          <w:color w:val="auto"/>
          <w:sz w:val="20"/>
          <w:lang w:val="ru-RU"/>
        </w:rPr>
        <w:t>loT</w:t>
      </w:r>
      <w:proofErr w:type="spellEnd"/>
    </w:p>
    <w:tbl>
      <w:tblPr>
        <w:tblStyle w:val="a8"/>
        <w:tblW w:w="10168" w:type="dxa"/>
        <w:tblLook w:val="04A0" w:firstRow="1" w:lastRow="0" w:firstColumn="1" w:lastColumn="0" w:noHBand="0" w:noVBand="1"/>
      </w:tblPr>
      <w:tblGrid>
        <w:gridCol w:w="1446"/>
        <w:gridCol w:w="1214"/>
        <w:gridCol w:w="1418"/>
        <w:gridCol w:w="1707"/>
        <w:gridCol w:w="1134"/>
        <w:gridCol w:w="1411"/>
        <w:gridCol w:w="1838"/>
      </w:tblGrid>
      <w:tr w:rsidR="009915BA" w:rsidRPr="002546FB" w14:paraId="4A0585FA" w14:textId="77777777" w:rsidTr="000A3B90">
        <w:tc>
          <w:tcPr>
            <w:tcW w:w="1446" w:type="dxa"/>
            <w:vMerge w:val="restart"/>
            <w:vAlign w:val="center"/>
          </w:tcPr>
          <w:p w14:paraId="41B09618" w14:textId="77777777" w:rsidR="009915BA" w:rsidRPr="002546FB" w:rsidRDefault="009915BA" w:rsidP="000A3B90">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Номер </w:t>
            </w:r>
            <w:proofErr w:type="spellStart"/>
            <w:r w:rsidRPr="002546FB">
              <w:rPr>
                <w:rFonts w:ascii="Arial" w:hAnsi="Arial" w:cs="Arial"/>
                <w:color w:val="auto"/>
                <w:sz w:val="20"/>
                <w:lang w:val="ru-RU"/>
              </w:rPr>
              <w:t>даипазона</w:t>
            </w:r>
            <w:proofErr w:type="spellEnd"/>
            <w:r w:rsidRPr="002546FB">
              <w:rPr>
                <w:rFonts w:ascii="Arial" w:hAnsi="Arial" w:cs="Arial"/>
                <w:color w:val="auto"/>
                <w:sz w:val="20"/>
                <w:lang w:val="ru-RU"/>
              </w:rPr>
              <w:t xml:space="preserve"> рабочих частот (</w:t>
            </w:r>
            <w:proofErr w:type="spellStart"/>
            <w:r w:rsidRPr="002546FB">
              <w:rPr>
                <w:rFonts w:ascii="Arial" w:hAnsi="Arial" w:cs="Arial"/>
                <w:color w:val="auto"/>
                <w:sz w:val="20"/>
                <w:lang w:val="ru-RU"/>
              </w:rPr>
              <w:t>Band</w:t>
            </w:r>
            <w:proofErr w:type="spellEnd"/>
            <w:r w:rsidRPr="002546FB">
              <w:rPr>
                <w:rFonts w:ascii="Arial" w:hAnsi="Arial" w:cs="Arial"/>
                <w:color w:val="auto"/>
                <w:sz w:val="20"/>
                <w:lang w:val="ru-RU"/>
              </w:rPr>
              <w:t>)</w:t>
            </w:r>
          </w:p>
        </w:tc>
        <w:tc>
          <w:tcPr>
            <w:tcW w:w="4339" w:type="dxa"/>
            <w:gridSpan w:val="3"/>
            <w:vAlign w:val="center"/>
          </w:tcPr>
          <w:p w14:paraId="2E7AEDF0" w14:textId="77777777" w:rsidR="009915BA" w:rsidRPr="002546FB" w:rsidRDefault="009915BA" w:rsidP="000A3B90">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канал </w:t>
            </w:r>
            <w:proofErr w:type="spellStart"/>
            <w:r w:rsidRPr="002546FB">
              <w:rPr>
                <w:rFonts w:ascii="Arial" w:hAnsi="Arial" w:cs="Arial"/>
                <w:color w:val="auto"/>
                <w:sz w:val="20"/>
                <w:lang w:val="ru-RU"/>
              </w:rPr>
              <w:t>Downlink</w:t>
            </w:r>
            <w:proofErr w:type="spellEnd"/>
          </w:p>
        </w:tc>
        <w:tc>
          <w:tcPr>
            <w:tcW w:w="4383" w:type="dxa"/>
            <w:gridSpan w:val="3"/>
            <w:vAlign w:val="center"/>
          </w:tcPr>
          <w:p w14:paraId="3D06D426" w14:textId="77777777" w:rsidR="009915BA" w:rsidRPr="002546FB" w:rsidRDefault="009915BA" w:rsidP="000A3B90">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канал </w:t>
            </w:r>
            <w:proofErr w:type="spellStart"/>
            <w:r w:rsidRPr="002546FB">
              <w:rPr>
                <w:rFonts w:ascii="Arial" w:hAnsi="Arial" w:cs="Arial"/>
                <w:color w:val="auto"/>
                <w:sz w:val="20"/>
                <w:lang w:val="ru-RU"/>
              </w:rPr>
              <w:t>Uplink</w:t>
            </w:r>
            <w:proofErr w:type="spellEnd"/>
          </w:p>
        </w:tc>
      </w:tr>
      <w:tr w:rsidR="009915BA" w:rsidRPr="002546FB" w14:paraId="514A8747" w14:textId="77777777" w:rsidTr="00056803">
        <w:tc>
          <w:tcPr>
            <w:tcW w:w="1446" w:type="dxa"/>
            <w:vMerge/>
            <w:tcBorders>
              <w:bottom w:val="double" w:sz="4" w:space="0" w:color="auto"/>
            </w:tcBorders>
            <w:vAlign w:val="center"/>
          </w:tcPr>
          <w:p w14:paraId="50F1AF4C" w14:textId="77777777" w:rsidR="009915BA" w:rsidRPr="002546FB" w:rsidRDefault="009915BA" w:rsidP="000A3B90">
            <w:pPr>
              <w:tabs>
                <w:tab w:val="left" w:pos="1134"/>
              </w:tabs>
              <w:spacing w:after="0" w:line="240" w:lineRule="auto"/>
              <w:ind w:left="0" w:firstLine="0"/>
              <w:jc w:val="center"/>
              <w:rPr>
                <w:rFonts w:ascii="Arial" w:hAnsi="Arial" w:cs="Arial"/>
                <w:b/>
                <w:color w:val="auto"/>
                <w:sz w:val="20"/>
                <w:lang w:val="ru-RU"/>
              </w:rPr>
            </w:pPr>
          </w:p>
        </w:tc>
        <w:tc>
          <w:tcPr>
            <w:tcW w:w="1214" w:type="dxa"/>
            <w:tcBorders>
              <w:bottom w:val="double" w:sz="4" w:space="0" w:color="auto"/>
            </w:tcBorders>
            <w:vAlign w:val="center"/>
          </w:tcPr>
          <w:p w14:paraId="62DECA87" w14:textId="77777777" w:rsidR="009915BA" w:rsidRPr="002546FB" w:rsidRDefault="009915BA" w:rsidP="000A3B90">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F</w:t>
            </w:r>
            <w:r w:rsidRPr="002546FB">
              <w:rPr>
                <w:rFonts w:ascii="Arial" w:hAnsi="Arial" w:cs="Arial"/>
                <w:color w:val="auto"/>
                <w:sz w:val="20"/>
                <w:vertAlign w:val="subscript"/>
              </w:rPr>
              <w:t>DL_low</w:t>
            </w:r>
            <w:proofErr w:type="spellEnd"/>
          </w:p>
        </w:tc>
        <w:tc>
          <w:tcPr>
            <w:tcW w:w="1418" w:type="dxa"/>
            <w:tcBorders>
              <w:bottom w:val="double" w:sz="4" w:space="0" w:color="auto"/>
            </w:tcBorders>
            <w:vAlign w:val="center"/>
          </w:tcPr>
          <w:p w14:paraId="180C87AB" w14:textId="77777777" w:rsidR="009915BA" w:rsidRPr="002546FB" w:rsidRDefault="009915BA" w:rsidP="000A3B90">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N</w:t>
            </w:r>
            <w:r w:rsidRPr="002546FB">
              <w:rPr>
                <w:rFonts w:ascii="Arial" w:hAnsi="Arial" w:cs="Arial"/>
                <w:color w:val="auto"/>
                <w:sz w:val="20"/>
                <w:vertAlign w:val="subscript"/>
              </w:rPr>
              <w:t>Offs</w:t>
            </w:r>
            <w:proofErr w:type="spellEnd"/>
            <w:r w:rsidRPr="002546FB">
              <w:rPr>
                <w:rFonts w:ascii="Arial" w:hAnsi="Arial" w:cs="Arial"/>
                <w:color w:val="auto"/>
                <w:sz w:val="20"/>
                <w:vertAlign w:val="subscript"/>
              </w:rPr>
              <w:t>-DL</w:t>
            </w:r>
          </w:p>
        </w:tc>
        <w:tc>
          <w:tcPr>
            <w:tcW w:w="1707" w:type="dxa"/>
            <w:tcBorders>
              <w:bottom w:val="double" w:sz="4" w:space="0" w:color="auto"/>
            </w:tcBorders>
            <w:vAlign w:val="center"/>
          </w:tcPr>
          <w:p w14:paraId="33BD70CE" w14:textId="77777777" w:rsidR="009915BA" w:rsidRPr="002546FB" w:rsidRDefault="000A3B90" w:rsidP="000A3B90">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Диапазон значений </w:t>
            </w:r>
            <w:r w:rsidRPr="002546FB">
              <w:rPr>
                <w:rFonts w:ascii="Arial" w:hAnsi="Arial" w:cs="Arial"/>
                <w:color w:val="auto"/>
                <w:sz w:val="20"/>
              </w:rPr>
              <w:t>N</w:t>
            </w:r>
            <w:r w:rsidRPr="002546FB">
              <w:rPr>
                <w:rFonts w:ascii="Arial" w:hAnsi="Arial" w:cs="Arial"/>
                <w:color w:val="auto"/>
                <w:sz w:val="20"/>
                <w:vertAlign w:val="subscript"/>
              </w:rPr>
              <w:t>DL</w:t>
            </w:r>
          </w:p>
        </w:tc>
        <w:tc>
          <w:tcPr>
            <w:tcW w:w="1134" w:type="dxa"/>
            <w:tcBorders>
              <w:bottom w:val="double" w:sz="4" w:space="0" w:color="auto"/>
            </w:tcBorders>
            <w:vAlign w:val="center"/>
          </w:tcPr>
          <w:p w14:paraId="059D65D5" w14:textId="77777777" w:rsidR="009915BA" w:rsidRPr="002546FB" w:rsidRDefault="009915BA" w:rsidP="000A3B90">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F</w:t>
            </w:r>
            <w:r w:rsidRPr="002546FB">
              <w:rPr>
                <w:rFonts w:ascii="Arial" w:hAnsi="Arial" w:cs="Arial"/>
                <w:color w:val="auto"/>
                <w:sz w:val="20"/>
                <w:vertAlign w:val="subscript"/>
              </w:rPr>
              <w:t>UL_low</w:t>
            </w:r>
            <w:proofErr w:type="spellEnd"/>
          </w:p>
        </w:tc>
        <w:tc>
          <w:tcPr>
            <w:tcW w:w="1411" w:type="dxa"/>
            <w:tcBorders>
              <w:bottom w:val="double" w:sz="4" w:space="0" w:color="auto"/>
            </w:tcBorders>
            <w:vAlign w:val="center"/>
          </w:tcPr>
          <w:p w14:paraId="02584B70" w14:textId="77777777" w:rsidR="009915BA" w:rsidRPr="002546FB" w:rsidRDefault="009915BA" w:rsidP="000A3B90">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N</w:t>
            </w:r>
            <w:r w:rsidRPr="002546FB">
              <w:rPr>
                <w:rFonts w:ascii="Arial" w:hAnsi="Arial" w:cs="Arial"/>
                <w:color w:val="auto"/>
                <w:sz w:val="20"/>
                <w:vertAlign w:val="subscript"/>
              </w:rPr>
              <w:t>Offs</w:t>
            </w:r>
            <w:proofErr w:type="spellEnd"/>
            <w:r w:rsidRPr="002546FB">
              <w:rPr>
                <w:rFonts w:ascii="Arial" w:hAnsi="Arial" w:cs="Arial"/>
                <w:color w:val="auto"/>
                <w:sz w:val="20"/>
                <w:vertAlign w:val="subscript"/>
              </w:rPr>
              <w:t>-UL</w:t>
            </w:r>
          </w:p>
        </w:tc>
        <w:tc>
          <w:tcPr>
            <w:tcW w:w="1838" w:type="dxa"/>
            <w:tcBorders>
              <w:bottom w:val="double" w:sz="4" w:space="0" w:color="auto"/>
            </w:tcBorders>
            <w:vAlign w:val="center"/>
          </w:tcPr>
          <w:p w14:paraId="1052BDDD" w14:textId="77777777" w:rsidR="009915BA" w:rsidRPr="002546FB" w:rsidRDefault="000A3B90" w:rsidP="000A3B90">
            <w:pPr>
              <w:tabs>
                <w:tab w:val="left" w:pos="1134"/>
              </w:tabs>
              <w:spacing w:after="0" w:line="240" w:lineRule="auto"/>
              <w:ind w:left="0" w:firstLine="0"/>
              <w:jc w:val="center"/>
              <w:rPr>
                <w:rFonts w:ascii="Arial" w:hAnsi="Arial" w:cs="Arial"/>
                <w:b/>
                <w:color w:val="auto"/>
                <w:sz w:val="20"/>
                <w:lang w:val="ru-RU"/>
              </w:rPr>
            </w:pPr>
            <w:r w:rsidRPr="002546FB">
              <w:rPr>
                <w:rFonts w:ascii="Arial" w:hAnsi="Arial" w:cs="Arial"/>
                <w:color w:val="auto"/>
                <w:sz w:val="20"/>
                <w:lang w:val="ru-RU"/>
              </w:rPr>
              <w:t xml:space="preserve">Диапазон значений </w:t>
            </w:r>
            <w:r w:rsidRPr="002546FB">
              <w:rPr>
                <w:rFonts w:ascii="Arial" w:hAnsi="Arial" w:cs="Arial"/>
                <w:color w:val="auto"/>
                <w:sz w:val="20"/>
              </w:rPr>
              <w:t>N</w:t>
            </w:r>
            <w:r w:rsidRPr="002546FB">
              <w:rPr>
                <w:rFonts w:ascii="Arial" w:hAnsi="Arial" w:cs="Arial"/>
                <w:color w:val="auto"/>
                <w:sz w:val="20"/>
                <w:vertAlign w:val="subscript"/>
              </w:rPr>
              <w:t>UL</w:t>
            </w:r>
          </w:p>
        </w:tc>
      </w:tr>
      <w:tr w:rsidR="000A3B90" w:rsidRPr="002546FB" w14:paraId="25EC574D" w14:textId="77777777" w:rsidTr="00056803">
        <w:tc>
          <w:tcPr>
            <w:tcW w:w="1446" w:type="dxa"/>
            <w:tcBorders>
              <w:top w:val="double" w:sz="4" w:space="0" w:color="auto"/>
            </w:tcBorders>
          </w:tcPr>
          <w:p w14:paraId="33347DEB" w14:textId="77777777" w:rsidR="000A3B90" w:rsidRPr="002546FB" w:rsidRDefault="000A3B90" w:rsidP="000A3B90">
            <w:pPr>
              <w:pStyle w:val="TAC"/>
              <w:rPr>
                <w:rFonts w:cs="Arial"/>
                <w:sz w:val="20"/>
              </w:rPr>
            </w:pPr>
            <w:r w:rsidRPr="002546FB">
              <w:rPr>
                <w:rFonts w:cs="Arial"/>
                <w:sz w:val="20"/>
              </w:rPr>
              <w:t>1</w:t>
            </w:r>
          </w:p>
        </w:tc>
        <w:tc>
          <w:tcPr>
            <w:tcW w:w="1214" w:type="dxa"/>
            <w:tcBorders>
              <w:top w:val="double" w:sz="4" w:space="0" w:color="auto"/>
            </w:tcBorders>
          </w:tcPr>
          <w:p w14:paraId="7FCF7303" w14:textId="77777777" w:rsidR="000A3B90" w:rsidRPr="002546FB" w:rsidRDefault="000A3B90" w:rsidP="000A3B90">
            <w:pPr>
              <w:pStyle w:val="TAR"/>
              <w:jc w:val="center"/>
              <w:rPr>
                <w:rFonts w:cs="Arial"/>
                <w:sz w:val="20"/>
              </w:rPr>
            </w:pPr>
            <w:r w:rsidRPr="002546FB">
              <w:rPr>
                <w:rFonts w:cs="Arial"/>
                <w:sz w:val="20"/>
              </w:rPr>
              <w:t>2110</w:t>
            </w:r>
          </w:p>
        </w:tc>
        <w:tc>
          <w:tcPr>
            <w:tcW w:w="1418" w:type="dxa"/>
            <w:tcBorders>
              <w:top w:val="double" w:sz="4" w:space="0" w:color="auto"/>
            </w:tcBorders>
          </w:tcPr>
          <w:p w14:paraId="547C47B4" w14:textId="77777777" w:rsidR="000A3B90" w:rsidRPr="002546FB" w:rsidRDefault="000A3B90" w:rsidP="000A3B90">
            <w:pPr>
              <w:pStyle w:val="TAR"/>
              <w:jc w:val="center"/>
              <w:rPr>
                <w:rFonts w:cs="Arial"/>
                <w:sz w:val="20"/>
              </w:rPr>
            </w:pPr>
            <w:r w:rsidRPr="002546FB">
              <w:rPr>
                <w:rFonts w:cs="Arial"/>
                <w:sz w:val="20"/>
              </w:rPr>
              <w:t>0</w:t>
            </w:r>
          </w:p>
        </w:tc>
        <w:tc>
          <w:tcPr>
            <w:tcW w:w="1707" w:type="dxa"/>
            <w:tcBorders>
              <w:top w:val="double" w:sz="4" w:space="0" w:color="auto"/>
            </w:tcBorders>
          </w:tcPr>
          <w:p w14:paraId="3ED7A9EB" w14:textId="77777777" w:rsidR="000A3B90" w:rsidRPr="002546FB" w:rsidRDefault="000A3B90" w:rsidP="000A3B90">
            <w:pPr>
              <w:pStyle w:val="TAC"/>
              <w:rPr>
                <w:rFonts w:cs="Arial"/>
                <w:sz w:val="20"/>
              </w:rPr>
            </w:pPr>
            <w:r w:rsidRPr="002546FB">
              <w:rPr>
                <w:rFonts w:cs="Arial"/>
                <w:sz w:val="20"/>
              </w:rPr>
              <w:t>0 – 599</w:t>
            </w:r>
          </w:p>
        </w:tc>
        <w:tc>
          <w:tcPr>
            <w:tcW w:w="1134" w:type="dxa"/>
            <w:tcBorders>
              <w:top w:val="double" w:sz="4" w:space="0" w:color="auto"/>
            </w:tcBorders>
          </w:tcPr>
          <w:p w14:paraId="729E7AEE" w14:textId="77777777" w:rsidR="000A3B90" w:rsidRPr="002546FB" w:rsidRDefault="000A3B90" w:rsidP="000A3B90">
            <w:pPr>
              <w:pStyle w:val="TAR"/>
              <w:jc w:val="center"/>
              <w:rPr>
                <w:rFonts w:cs="Arial"/>
                <w:sz w:val="20"/>
              </w:rPr>
            </w:pPr>
            <w:r w:rsidRPr="002546FB">
              <w:rPr>
                <w:rFonts w:cs="Arial"/>
                <w:sz w:val="20"/>
              </w:rPr>
              <w:t>1920</w:t>
            </w:r>
          </w:p>
        </w:tc>
        <w:tc>
          <w:tcPr>
            <w:tcW w:w="1411" w:type="dxa"/>
            <w:tcBorders>
              <w:top w:val="double" w:sz="4" w:space="0" w:color="auto"/>
            </w:tcBorders>
          </w:tcPr>
          <w:p w14:paraId="44DEDF24" w14:textId="77777777" w:rsidR="000A3B90" w:rsidRPr="002546FB" w:rsidRDefault="000A3B90" w:rsidP="000A3B90">
            <w:pPr>
              <w:pStyle w:val="TAR"/>
              <w:jc w:val="center"/>
              <w:rPr>
                <w:rFonts w:cs="Arial"/>
                <w:sz w:val="20"/>
              </w:rPr>
            </w:pPr>
            <w:r w:rsidRPr="002546FB">
              <w:rPr>
                <w:rFonts w:cs="Arial"/>
                <w:sz w:val="20"/>
              </w:rPr>
              <w:t>18000</w:t>
            </w:r>
          </w:p>
        </w:tc>
        <w:tc>
          <w:tcPr>
            <w:tcW w:w="1838" w:type="dxa"/>
            <w:tcBorders>
              <w:top w:val="double" w:sz="4" w:space="0" w:color="auto"/>
            </w:tcBorders>
          </w:tcPr>
          <w:p w14:paraId="35234A76" w14:textId="77777777" w:rsidR="000A3B90" w:rsidRPr="002546FB" w:rsidRDefault="000A3B90" w:rsidP="000A3B90">
            <w:pPr>
              <w:pStyle w:val="TAC"/>
              <w:rPr>
                <w:rFonts w:cs="Arial"/>
                <w:sz w:val="20"/>
              </w:rPr>
            </w:pPr>
            <w:r w:rsidRPr="002546FB">
              <w:rPr>
                <w:rFonts w:cs="Arial"/>
                <w:sz w:val="20"/>
              </w:rPr>
              <w:t>18000 – 18599</w:t>
            </w:r>
          </w:p>
        </w:tc>
      </w:tr>
      <w:tr w:rsidR="000A3B90" w:rsidRPr="002546FB" w14:paraId="307FA06F" w14:textId="77777777" w:rsidTr="000A3B90">
        <w:tc>
          <w:tcPr>
            <w:tcW w:w="1446" w:type="dxa"/>
          </w:tcPr>
          <w:p w14:paraId="76DDF4EB" w14:textId="77777777" w:rsidR="000A3B90" w:rsidRPr="002546FB" w:rsidRDefault="000A3B90" w:rsidP="000A3B90">
            <w:pPr>
              <w:pStyle w:val="TAC"/>
              <w:rPr>
                <w:rFonts w:cs="Arial"/>
                <w:sz w:val="20"/>
              </w:rPr>
            </w:pPr>
            <w:r w:rsidRPr="002546FB">
              <w:rPr>
                <w:rFonts w:cs="Arial"/>
                <w:sz w:val="20"/>
              </w:rPr>
              <w:t>2</w:t>
            </w:r>
          </w:p>
        </w:tc>
        <w:tc>
          <w:tcPr>
            <w:tcW w:w="1214" w:type="dxa"/>
          </w:tcPr>
          <w:p w14:paraId="3C09D44E" w14:textId="77777777" w:rsidR="000A3B90" w:rsidRPr="002546FB" w:rsidRDefault="000A3B90" w:rsidP="000A3B90">
            <w:pPr>
              <w:pStyle w:val="TAR"/>
              <w:jc w:val="center"/>
              <w:rPr>
                <w:rFonts w:cs="Arial"/>
                <w:sz w:val="20"/>
              </w:rPr>
            </w:pPr>
            <w:r w:rsidRPr="002546FB">
              <w:rPr>
                <w:rFonts w:cs="Arial"/>
                <w:sz w:val="20"/>
              </w:rPr>
              <w:t>1930</w:t>
            </w:r>
          </w:p>
        </w:tc>
        <w:tc>
          <w:tcPr>
            <w:tcW w:w="1418" w:type="dxa"/>
          </w:tcPr>
          <w:p w14:paraId="602294C4" w14:textId="77777777" w:rsidR="000A3B90" w:rsidRPr="002546FB" w:rsidRDefault="000A3B90" w:rsidP="000A3B90">
            <w:pPr>
              <w:pStyle w:val="TAR"/>
              <w:jc w:val="center"/>
              <w:rPr>
                <w:rFonts w:cs="Arial"/>
                <w:sz w:val="20"/>
              </w:rPr>
            </w:pPr>
            <w:r w:rsidRPr="002546FB">
              <w:rPr>
                <w:rFonts w:cs="Arial"/>
                <w:sz w:val="20"/>
              </w:rPr>
              <w:t>600</w:t>
            </w:r>
          </w:p>
        </w:tc>
        <w:tc>
          <w:tcPr>
            <w:tcW w:w="1707" w:type="dxa"/>
          </w:tcPr>
          <w:p w14:paraId="29B21AA4" w14:textId="77777777" w:rsidR="000A3B90" w:rsidRPr="002546FB" w:rsidRDefault="000A3B90" w:rsidP="000A3B90">
            <w:pPr>
              <w:pStyle w:val="TAC"/>
              <w:rPr>
                <w:rFonts w:cs="Arial"/>
                <w:sz w:val="20"/>
              </w:rPr>
            </w:pPr>
            <w:r w:rsidRPr="002546FB">
              <w:rPr>
                <w:rFonts w:cs="Arial"/>
                <w:sz w:val="20"/>
              </w:rPr>
              <w:t>600</w:t>
            </w:r>
            <w:r w:rsidRPr="002546FB">
              <w:rPr>
                <w:rFonts w:cs="Arial"/>
                <w:sz w:val="20"/>
                <w:lang w:val="ru-RU"/>
              </w:rPr>
              <w:t xml:space="preserve"> </w:t>
            </w:r>
            <w:r w:rsidRPr="002546FB">
              <w:rPr>
                <w:rFonts w:cs="Arial"/>
                <w:sz w:val="20"/>
              </w:rPr>
              <w:t>–</w:t>
            </w:r>
            <w:r w:rsidRPr="002546FB">
              <w:rPr>
                <w:rFonts w:cs="Arial"/>
                <w:sz w:val="20"/>
                <w:lang w:val="ru-RU"/>
              </w:rPr>
              <w:t xml:space="preserve"> </w:t>
            </w:r>
            <w:r w:rsidRPr="002546FB">
              <w:rPr>
                <w:rFonts w:cs="Arial"/>
                <w:sz w:val="20"/>
              </w:rPr>
              <w:t>1199</w:t>
            </w:r>
          </w:p>
        </w:tc>
        <w:tc>
          <w:tcPr>
            <w:tcW w:w="1134" w:type="dxa"/>
          </w:tcPr>
          <w:p w14:paraId="30B4CD96" w14:textId="77777777" w:rsidR="000A3B90" w:rsidRPr="002546FB" w:rsidRDefault="000A3B90" w:rsidP="000A3B90">
            <w:pPr>
              <w:pStyle w:val="TAR"/>
              <w:jc w:val="center"/>
              <w:rPr>
                <w:rFonts w:cs="Arial"/>
                <w:sz w:val="20"/>
              </w:rPr>
            </w:pPr>
            <w:r w:rsidRPr="002546FB">
              <w:rPr>
                <w:rFonts w:cs="Arial"/>
                <w:sz w:val="20"/>
              </w:rPr>
              <w:t>1850</w:t>
            </w:r>
          </w:p>
        </w:tc>
        <w:tc>
          <w:tcPr>
            <w:tcW w:w="1411" w:type="dxa"/>
          </w:tcPr>
          <w:p w14:paraId="233FBC53" w14:textId="77777777" w:rsidR="000A3B90" w:rsidRPr="002546FB" w:rsidRDefault="000A3B90" w:rsidP="000A3B90">
            <w:pPr>
              <w:pStyle w:val="TAR"/>
              <w:jc w:val="center"/>
              <w:rPr>
                <w:rFonts w:cs="Arial"/>
                <w:sz w:val="20"/>
              </w:rPr>
            </w:pPr>
            <w:r w:rsidRPr="002546FB">
              <w:rPr>
                <w:rFonts w:cs="Arial"/>
                <w:sz w:val="20"/>
              </w:rPr>
              <w:t>18600</w:t>
            </w:r>
          </w:p>
        </w:tc>
        <w:tc>
          <w:tcPr>
            <w:tcW w:w="1838" w:type="dxa"/>
          </w:tcPr>
          <w:p w14:paraId="5F2884E8" w14:textId="77777777" w:rsidR="000A3B90" w:rsidRPr="002546FB" w:rsidRDefault="000A3B90" w:rsidP="000A3B90">
            <w:pPr>
              <w:pStyle w:val="TAC"/>
              <w:rPr>
                <w:rFonts w:cs="Arial"/>
                <w:sz w:val="20"/>
              </w:rPr>
            </w:pPr>
            <w:r w:rsidRPr="002546FB">
              <w:rPr>
                <w:rFonts w:cs="Arial"/>
                <w:sz w:val="20"/>
              </w:rPr>
              <w:t>18600 – 19199</w:t>
            </w:r>
          </w:p>
        </w:tc>
      </w:tr>
      <w:tr w:rsidR="000A3B90" w:rsidRPr="002546FB" w14:paraId="53471CAC" w14:textId="77777777" w:rsidTr="000A3B90">
        <w:tc>
          <w:tcPr>
            <w:tcW w:w="1446" w:type="dxa"/>
          </w:tcPr>
          <w:p w14:paraId="2B3A883C" w14:textId="77777777" w:rsidR="000A3B90" w:rsidRPr="002546FB" w:rsidRDefault="000A3B90" w:rsidP="000A3B90">
            <w:pPr>
              <w:pStyle w:val="TAC"/>
              <w:rPr>
                <w:rFonts w:cs="Arial"/>
                <w:sz w:val="20"/>
              </w:rPr>
            </w:pPr>
            <w:r w:rsidRPr="002546FB">
              <w:rPr>
                <w:rFonts w:cs="Arial"/>
                <w:sz w:val="20"/>
              </w:rPr>
              <w:t>3</w:t>
            </w:r>
          </w:p>
        </w:tc>
        <w:tc>
          <w:tcPr>
            <w:tcW w:w="1214" w:type="dxa"/>
          </w:tcPr>
          <w:p w14:paraId="7F892B54" w14:textId="77777777" w:rsidR="000A3B90" w:rsidRPr="002546FB" w:rsidRDefault="000A3B90" w:rsidP="000A3B90">
            <w:pPr>
              <w:pStyle w:val="TAR"/>
              <w:jc w:val="center"/>
              <w:rPr>
                <w:rFonts w:cs="Arial"/>
                <w:sz w:val="20"/>
              </w:rPr>
            </w:pPr>
            <w:r w:rsidRPr="002546FB">
              <w:rPr>
                <w:rFonts w:cs="Arial"/>
                <w:sz w:val="20"/>
              </w:rPr>
              <w:t>1805</w:t>
            </w:r>
          </w:p>
        </w:tc>
        <w:tc>
          <w:tcPr>
            <w:tcW w:w="1418" w:type="dxa"/>
          </w:tcPr>
          <w:p w14:paraId="4C5024EF" w14:textId="77777777" w:rsidR="000A3B90" w:rsidRPr="002546FB" w:rsidRDefault="000A3B90" w:rsidP="000A3B90">
            <w:pPr>
              <w:pStyle w:val="TAR"/>
              <w:jc w:val="center"/>
              <w:rPr>
                <w:rFonts w:cs="Arial"/>
                <w:sz w:val="20"/>
              </w:rPr>
            </w:pPr>
            <w:r w:rsidRPr="002546FB">
              <w:rPr>
                <w:rFonts w:cs="Arial"/>
                <w:sz w:val="20"/>
              </w:rPr>
              <w:t>1200</w:t>
            </w:r>
          </w:p>
        </w:tc>
        <w:tc>
          <w:tcPr>
            <w:tcW w:w="1707" w:type="dxa"/>
          </w:tcPr>
          <w:p w14:paraId="39A5C28F" w14:textId="77777777" w:rsidR="000A3B90" w:rsidRPr="002546FB" w:rsidRDefault="000A3B90" w:rsidP="000A3B90">
            <w:pPr>
              <w:pStyle w:val="TAC"/>
              <w:rPr>
                <w:rFonts w:cs="Arial"/>
                <w:sz w:val="20"/>
              </w:rPr>
            </w:pPr>
            <w:r w:rsidRPr="002546FB">
              <w:rPr>
                <w:rFonts w:cs="Arial"/>
                <w:sz w:val="20"/>
              </w:rPr>
              <w:t>1200 – 1949</w:t>
            </w:r>
          </w:p>
        </w:tc>
        <w:tc>
          <w:tcPr>
            <w:tcW w:w="1134" w:type="dxa"/>
          </w:tcPr>
          <w:p w14:paraId="2725CAB5" w14:textId="77777777" w:rsidR="000A3B90" w:rsidRPr="002546FB" w:rsidRDefault="000A3B90" w:rsidP="000A3B90">
            <w:pPr>
              <w:pStyle w:val="TAR"/>
              <w:jc w:val="center"/>
              <w:rPr>
                <w:rFonts w:cs="Arial"/>
                <w:sz w:val="20"/>
              </w:rPr>
            </w:pPr>
            <w:r w:rsidRPr="002546FB">
              <w:rPr>
                <w:rFonts w:cs="Arial"/>
                <w:sz w:val="20"/>
              </w:rPr>
              <w:t>1710</w:t>
            </w:r>
          </w:p>
        </w:tc>
        <w:tc>
          <w:tcPr>
            <w:tcW w:w="1411" w:type="dxa"/>
          </w:tcPr>
          <w:p w14:paraId="6FDE44AA" w14:textId="77777777" w:rsidR="000A3B90" w:rsidRPr="002546FB" w:rsidRDefault="000A3B90" w:rsidP="000A3B90">
            <w:pPr>
              <w:pStyle w:val="TAR"/>
              <w:jc w:val="center"/>
              <w:rPr>
                <w:rFonts w:cs="Arial"/>
                <w:sz w:val="20"/>
              </w:rPr>
            </w:pPr>
            <w:r w:rsidRPr="002546FB">
              <w:rPr>
                <w:rFonts w:cs="Arial"/>
                <w:sz w:val="20"/>
              </w:rPr>
              <w:t>19200</w:t>
            </w:r>
          </w:p>
        </w:tc>
        <w:tc>
          <w:tcPr>
            <w:tcW w:w="1838" w:type="dxa"/>
          </w:tcPr>
          <w:p w14:paraId="3CFD0F77" w14:textId="77777777" w:rsidR="000A3B90" w:rsidRPr="002546FB" w:rsidRDefault="000A3B90" w:rsidP="000A3B90">
            <w:pPr>
              <w:pStyle w:val="TAC"/>
              <w:rPr>
                <w:rFonts w:cs="Arial"/>
                <w:sz w:val="20"/>
              </w:rPr>
            </w:pPr>
            <w:r w:rsidRPr="002546FB">
              <w:rPr>
                <w:rFonts w:cs="Arial"/>
                <w:sz w:val="20"/>
              </w:rPr>
              <w:t>19200 – 19949</w:t>
            </w:r>
          </w:p>
        </w:tc>
      </w:tr>
      <w:tr w:rsidR="000A3B90" w:rsidRPr="002546FB" w14:paraId="7EA7C04C" w14:textId="77777777" w:rsidTr="000A3B90">
        <w:tc>
          <w:tcPr>
            <w:tcW w:w="1446" w:type="dxa"/>
          </w:tcPr>
          <w:p w14:paraId="6A23E785" w14:textId="77777777" w:rsidR="000A3B90" w:rsidRPr="002546FB" w:rsidRDefault="000A3B90" w:rsidP="000A3B90">
            <w:pPr>
              <w:pStyle w:val="TAC"/>
              <w:rPr>
                <w:rFonts w:cs="Arial"/>
                <w:sz w:val="20"/>
              </w:rPr>
            </w:pPr>
            <w:r w:rsidRPr="002546FB">
              <w:rPr>
                <w:rFonts w:cs="Arial"/>
                <w:sz w:val="20"/>
              </w:rPr>
              <w:t>4</w:t>
            </w:r>
          </w:p>
        </w:tc>
        <w:tc>
          <w:tcPr>
            <w:tcW w:w="1214" w:type="dxa"/>
          </w:tcPr>
          <w:p w14:paraId="7E75CEE0" w14:textId="77777777" w:rsidR="000A3B90" w:rsidRPr="002546FB" w:rsidRDefault="000A3B90" w:rsidP="000A3B90">
            <w:pPr>
              <w:pStyle w:val="TAR"/>
              <w:jc w:val="center"/>
              <w:rPr>
                <w:rFonts w:cs="Arial"/>
                <w:sz w:val="20"/>
              </w:rPr>
            </w:pPr>
            <w:r w:rsidRPr="002546FB">
              <w:rPr>
                <w:rFonts w:cs="Arial"/>
                <w:sz w:val="20"/>
              </w:rPr>
              <w:t>2110</w:t>
            </w:r>
          </w:p>
        </w:tc>
        <w:tc>
          <w:tcPr>
            <w:tcW w:w="1418" w:type="dxa"/>
          </w:tcPr>
          <w:p w14:paraId="088E675B" w14:textId="77777777" w:rsidR="000A3B90" w:rsidRPr="002546FB" w:rsidRDefault="000A3B90" w:rsidP="000A3B90">
            <w:pPr>
              <w:pStyle w:val="TAR"/>
              <w:jc w:val="center"/>
              <w:rPr>
                <w:rFonts w:cs="Arial"/>
                <w:sz w:val="20"/>
              </w:rPr>
            </w:pPr>
            <w:r w:rsidRPr="002546FB">
              <w:rPr>
                <w:rFonts w:cs="Arial"/>
                <w:sz w:val="20"/>
              </w:rPr>
              <w:t>1950</w:t>
            </w:r>
          </w:p>
        </w:tc>
        <w:tc>
          <w:tcPr>
            <w:tcW w:w="1707" w:type="dxa"/>
          </w:tcPr>
          <w:p w14:paraId="5A1FCAD3" w14:textId="77777777" w:rsidR="000A3B90" w:rsidRPr="002546FB" w:rsidRDefault="000A3B90" w:rsidP="000A3B90">
            <w:pPr>
              <w:pStyle w:val="TAC"/>
              <w:rPr>
                <w:rFonts w:cs="Arial"/>
                <w:sz w:val="20"/>
              </w:rPr>
            </w:pPr>
            <w:r w:rsidRPr="002546FB">
              <w:rPr>
                <w:rFonts w:cs="Arial"/>
                <w:sz w:val="20"/>
              </w:rPr>
              <w:t>1950 – 2399</w:t>
            </w:r>
          </w:p>
        </w:tc>
        <w:tc>
          <w:tcPr>
            <w:tcW w:w="1134" w:type="dxa"/>
          </w:tcPr>
          <w:p w14:paraId="10B4E668" w14:textId="77777777" w:rsidR="000A3B90" w:rsidRPr="002546FB" w:rsidRDefault="000A3B90" w:rsidP="000A3B90">
            <w:pPr>
              <w:pStyle w:val="TAR"/>
              <w:jc w:val="center"/>
              <w:rPr>
                <w:rFonts w:cs="Arial"/>
                <w:sz w:val="20"/>
              </w:rPr>
            </w:pPr>
            <w:r w:rsidRPr="002546FB">
              <w:rPr>
                <w:rFonts w:cs="Arial"/>
                <w:sz w:val="20"/>
              </w:rPr>
              <w:t>1710</w:t>
            </w:r>
          </w:p>
        </w:tc>
        <w:tc>
          <w:tcPr>
            <w:tcW w:w="1411" w:type="dxa"/>
          </w:tcPr>
          <w:p w14:paraId="06F7F0E3" w14:textId="77777777" w:rsidR="000A3B90" w:rsidRPr="002546FB" w:rsidRDefault="000A3B90" w:rsidP="000A3B90">
            <w:pPr>
              <w:pStyle w:val="TAR"/>
              <w:jc w:val="center"/>
              <w:rPr>
                <w:rFonts w:cs="Arial"/>
                <w:sz w:val="20"/>
              </w:rPr>
            </w:pPr>
            <w:r w:rsidRPr="002546FB">
              <w:rPr>
                <w:rFonts w:cs="Arial"/>
                <w:sz w:val="20"/>
              </w:rPr>
              <w:t>19950</w:t>
            </w:r>
          </w:p>
        </w:tc>
        <w:tc>
          <w:tcPr>
            <w:tcW w:w="1838" w:type="dxa"/>
          </w:tcPr>
          <w:p w14:paraId="70E0E46B" w14:textId="77777777" w:rsidR="000A3B90" w:rsidRPr="002546FB" w:rsidRDefault="000A3B90" w:rsidP="000A3B90">
            <w:pPr>
              <w:pStyle w:val="TAC"/>
              <w:rPr>
                <w:rFonts w:cs="Arial"/>
                <w:sz w:val="20"/>
              </w:rPr>
            </w:pPr>
            <w:r w:rsidRPr="002546FB">
              <w:rPr>
                <w:rFonts w:cs="Arial"/>
                <w:sz w:val="20"/>
              </w:rPr>
              <w:t>19950 – 20399</w:t>
            </w:r>
          </w:p>
        </w:tc>
      </w:tr>
      <w:tr w:rsidR="000A3B90" w:rsidRPr="002546FB" w14:paraId="1B8E6FF5" w14:textId="77777777" w:rsidTr="000A3B90">
        <w:tc>
          <w:tcPr>
            <w:tcW w:w="1446" w:type="dxa"/>
          </w:tcPr>
          <w:p w14:paraId="04892550" w14:textId="77777777" w:rsidR="000A3B90" w:rsidRPr="002546FB" w:rsidRDefault="000A3B90" w:rsidP="000A3B90">
            <w:pPr>
              <w:pStyle w:val="TAC"/>
              <w:rPr>
                <w:rFonts w:cs="Arial"/>
                <w:sz w:val="20"/>
              </w:rPr>
            </w:pPr>
            <w:r w:rsidRPr="002546FB">
              <w:rPr>
                <w:rFonts w:cs="Arial"/>
                <w:sz w:val="20"/>
              </w:rPr>
              <w:t>5</w:t>
            </w:r>
          </w:p>
        </w:tc>
        <w:tc>
          <w:tcPr>
            <w:tcW w:w="1214" w:type="dxa"/>
          </w:tcPr>
          <w:p w14:paraId="1C6931BA" w14:textId="77777777" w:rsidR="000A3B90" w:rsidRPr="002546FB" w:rsidRDefault="000A3B90" w:rsidP="000A3B90">
            <w:pPr>
              <w:pStyle w:val="TAR"/>
              <w:jc w:val="center"/>
              <w:rPr>
                <w:rFonts w:cs="Arial"/>
                <w:sz w:val="20"/>
              </w:rPr>
            </w:pPr>
            <w:r w:rsidRPr="002546FB">
              <w:rPr>
                <w:rFonts w:cs="Arial"/>
                <w:sz w:val="20"/>
              </w:rPr>
              <w:t>869</w:t>
            </w:r>
          </w:p>
        </w:tc>
        <w:tc>
          <w:tcPr>
            <w:tcW w:w="1418" w:type="dxa"/>
          </w:tcPr>
          <w:p w14:paraId="0AA560E0" w14:textId="77777777" w:rsidR="000A3B90" w:rsidRPr="002546FB" w:rsidRDefault="000A3B90" w:rsidP="000A3B90">
            <w:pPr>
              <w:pStyle w:val="TAR"/>
              <w:jc w:val="center"/>
              <w:rPr>
                <w:rFonts w:cs="Arial"/>
                <w:sz w:val="20"/>
              </w:rPr>
            </w:pPr>
            <w:r w:rsidRPr="002546FB">
              <w:rPr>
                <w:rFonts w:cs="Arial"/>
                <w:sz w:val="20"/>
              </w:rPr>
              <w:t>2400</w:t>
            </w:r>
          </w:p>
        </w:tc>
        <w:tc>
          <w:tcPr>
            <w:tcW w:w="1707" w:type="dxa"/>
          </w:tcPr>
          <w:p w14:paraId="05821C9D" w14:textId="77777777" w:rsidR="000A3B90" w:rsidRPr="002546FB" w:rsidRDefault="000A3B90" w:rsidP="000A3B90">
            <w:pPr>
              <w:pStyle w:val="TAC"/>
              <w:rPr>
                <w:rFonts w:cs="Arial"/>
                <w:sz w:val="20"/>
              </w:rPr>
            </w:pPr>
            <w:r w:rsidRPr="002546FB">
              <w:rPr>
                <w:rFonts w:cs="Arial"/>
                <w:sz w:val="20"/>
              </w:rPr>
              <w:t>2400 – 2649</w:t>
            </w:r>
          </w:p>
        </w:tc>
        <w:tc>
          <w:tcPr>
            <w:tcW w:w="1134" w:type="dxa"/>
          </w:tcPr>
          <w:p w14:paraId="6B905F17" w14:textId="77777777" w:rsidR="000A3B90" w:rsidRPr="002546FB" w:rsidRDefault="000A3B90" w:rsidP="000A3B90">
            <w:pPr>
              <w:pStyle w:val="TAR"/>
              <w:jc w:val="center"/>
              <w:rPr>
                <w:rFonts w:cs="Arial"/>
                <w:sz w:val="20"/>
              </w:rPr>
            </w:pPr>
            <w:r w:rsidRPr="002546FB">
              <w:rPr>
                <w:rFonts w:cs="Arial"/>
                <w:sz w:val="20"/>
              </w:rPr>
              <w:t>824</w:t>
            </w:r>
          </w:p>
        </w:tc>
        <w:tc>
          <w:tcPr>
            <w:tcW w:w="1411" w:type="dxa"/>
          </w:tcPr>
          <w:p w14:paraId="1C9CEE11" w14:textId="77777777" w:rsidR="000A3B90" w:rsidRPr="002546FB" w:rsidRDefault="000A3B90" w:rsidP="000A3B90">
            <w:pPr>
              <w:pStyle w:val="TAR"/>
              <w:jc w:val="center"/>
              <w:rPr>
                <w:rFonts w:cs="Arial"/>
                <w:sz w:val="20"/>
              </w:rPr>
            </w:pPr>
            <w:r w:rsidRPr="002546FB">
              <w:rPr>
                <w:rFonts w:cs="Arial"/>
                <w:sz w:val="20"/>
              </w:rPr>
              <w:t>20400</w:t>
            </w:r>
          </w:p>
        </w:tc>
        <w:tc>
          <w:tcPr>
            <w:tcW w:w="1838" w:type="dxa"/>
          </w:tcPr>
          <w:p w14:paraId="4B65CDA1" w14:textId="77777777" w:rsidR="000A3B90" w:rsidRPr="002546FB" w:rsidRDefault="000A3B90" w:rsidP="000A3B90">
            <w:pPr>
              <w:pStyle w:val="TAC"/>
              <w:rPr>
                <w:rFonts w:cs="Arial"/>
                <w:sz w:val="20"/>
              </w:rPr>
            </w:pPr>
            <w:r w:rsidRPr="002546FB">
              <w:rPr>
                <w:rFonts w:cs="Arial"/>
                <w:sz w:val="20"/>
              </w:rPr>
              <w:t>20400 – 20649</w:t>
            </w:r>
          </w:p>
        </w:tc>
      </w:tr>
      <w:tr w:rsidR="000A3B90" w:rsidRPr="002546FB" w14:paraId="76737E96" w14:textId="77777777" w:rsidTr="000A3B90">
        <w:tc>
          <w:tcPr>
            <w:tcW w:w="1446" w:type="dxa"/>
          </w:tcPr>
          <w:p w14:paraId="4269D502" w14:textId="77777777" w:rsidR="000A3B90" w:rsidRPr="002546FB" w:rsidRDefault="000A3B90" w:rsidP="000A3B90">
            <w:pPr>
              <w:pStyle w:val="TAC"/>
              <w:rPr>
                <w:rFonts w:cs="Arial"/>
                <w:sz w:val="20"/>
              </w:rPr>
            </w:pPr>
            <w:r w:rsidRPr="002546FB">
              <w:rPr>
                <w:rFonts w:cs="Arial"/>
                <w:sz w:val="20"/>
              </w:rPr>
              <w:t>6</w:t>
            </w:r>
          </w:p>
        </w:tc>
        <w:tc>
          <w:tcPr>
            <w:tcW w:w="1214" w:type="dxa"/>
          </w:tcPr>
          <w:p w14:paraId="711D80BF" w14:textId="77777777" w:rsidR="000A3B90" w:rsidRPr="002546FB" w:rsidRDefault="000A3B90" w:rsidP="000A3B90">
            <w:pPr>
              <w:pStyle w:val="TAR"/>
              <w:jc w:val="center"/>
              <w:rPr>
                <w:rFonts w:cs="Arial"/>
                <w:sz w:val="20"/>
              </w:rPr>
            </w:pPr>
            <w:r w:rsidRPr="002546FB">
              <w:rPr>
                <w:rFonts w:cs="Arial"/>
                <w:sz w:val="20"/>
              </w:rPr>
              <w:t>875</w:t>
            </w:r>
          </w:p>
        </w:tc>
        <w:tc>
          <w:tcPr>
            <w:tcW w:w="1418" w:type="dxa"/>
          </w:tcPr>
          <w:p w14:paraId="13E1031F" w14:textId="77777777" w:rsidR="000A3B90" w:rsidRPr="002546FB" w:rsidRDefault="000A3B90" w:rsidP="000A3B90">
            <w:pPr>
              <w:pStyle w:val="TAR"/>
              <w:jc w:val="center"/>
              <w:rPr>
                <w:rFonts w:cs="Arial"/>
                <w:sz w:val="20"/>
              </w:rPr>
            </w:pPr>
            <w:r w:rsidRPr="002546FB">
              <w:rPr>
                <w:rFonts w:cs="Arial"/>
                <w:sz w:val="20"/>
              </w:rPr>
              <w:t>2650</w:t>
            </w:r>
          </w:p>
        </w:tc>
        <w:tc>
          <w:tcPr>
            <w:tcW w:w="1707" w:type="dxa"/>
          </w:tcPr>
          <w:p w14:paraId="3A4166BF" w14:textId="77777777" w:rsidR="000A3B90" w:rsidRPr="002546FB" w:rsidRDefault="000A3B90" w:rsidP="000A3B90">
            <w:pPr>
              <w:pStyle w:val="TAC"/>
              <w:rPr>
                <w:rFonts w:cs="Arial"/>
                <w:sz w:val="20"/>
              </w:rPr>
            </w:pPr>
            <w:r w:rsidRPr="002546FB">
              <w:rPr>
                <w:rFonts w:cs="Arial"/>
                <w:sz w:val="20"/>
              </w:rPr>
              <w:t>2650 – 2749</w:t>
            </w:r>
          </w:p>
        </w:tc>
        <w:tc>
          <w:tcPr>
            <w:tcW w:w="1134" w:type="dxa"/>
          </w:tcPr>
          <w:p w14:paraId="7A0F86D9" w14:textId="77777777" w:rsidR="000A3B90" w:rsidRPr="002546FB" w:rsidRDefault="000A3B90" w:rsidP="000A3B90">
            <w:pPr>
              <w:pStyle w:val="TAR"/>
              <w:jc w:val="center"/>
              <w:rPr>
                <w:rFonts w:cs="Arial"/>
                <w:sz w:val="20"/>
              </w:rPr>
            </w:pPr>
            <w:r w:rsidRPr="002546FB">
              <w:rPr>
                <w:rFonts w:cs="Arial"/>
                <w:sz w:val="20"/>
              </w:rPr>
              <w:t>830</w:t>
            </w:r>
          </w:p>
        </w:tc>
        <w:tc>
          <w:tcPr>
            <w:tcW w:w="1411" w:type="dxa"/>
          </w:tcPr>
          <w:p w14:paraId="40B52E64" w14:textId="77777777" w:rsidR="000A3B90" w:rsidRPr="002546FB" w:rsidRDefault="000A3B90" w:rsidP="000A3B90">
            <w:pPr>
              <w:pStyle w:val="TAR"/>
              <w:jc w:val="center"/>
              <w:rPr>
                <w:rFonts w:cs="Arial"/>
                <w:sz w:val="20"/>
              </w:rPr>
            </w:pPr>
            <w:r w:rsidRPr="002546FB">
              <w:rPr>
                <w:rFonts w:cs="Arial"/>
                <w:sz w:val="20"/>
              </w:rPr>
              <w:t>20650</w:t>
            </w:r>
          </w:p>
        </w:tc>
        <w:tc>
          <w:tcPr>
            <w:tcW w:w="1838" w:type="dxa"/>
          </w:tcPr>
          <w:p w14:paraId="01C17A0A" w14:textId="77777777" w:rsidR="000A3B90" w:rsidRPr="002546FB" w:rsidRDefault="000A3B90" w:rsidP="000A3B90">
            <w:pPr>
              <w:pStyle w:val="TAC"/>
              <w:rPr>
                <w:rFonts w:cs="Arial"/>
                <w:sz w:val="20"/>
              </w:rPr>
            </w:pPr>
            <w:r w:rsidRPr="002546FB">
              <w:rPr>
                <w:rFonts w:cs="Arial"/>
                <w:sz w:val="20"/>
              </w:rPr>
              <w:t>20650 – 20749</w:t>
            </w:r>
          </w:p>
        </w:tc>
      </w:tr>
      <w:tr w:rsidR="000A3B90" w:rsidRPr="002546FB" w14:paraId="5691A04A" w14:textId="77777777" w:rsidTr="000A3B90">
        <w:tc>
          <w:tcPr>
            <w:tcW w:w="1446" w:type="dxa"/>
          </w:tcPr>
          <w:p w14:paraId="47CC4019" w14:textId="77777777" w:rsidR="000A3B90" w:rsidRPr="002546FB" w:rsidRDefault="000A3B90" w:rsidP="000A3B90">
            <w:pPr>
              <w:pStyle w:val="TAC"/>
              <w:rPr>
                <w:rFonts w:cs="Arial"/>
                <w:sz w:val="20"/>
              </w:rPr>
            </w:pPr>
            <w:r w:rsidRPr="002546FB">
              <w:rPr>
                <w:rFonts w:cs="Arial"/>
                <w:sz w:val="20"/>
              </w:rPr>
              <w:t>7</w:t>
            </w:r>
          </w:p>
        </w:tc>
        <w:tc>
          <w:tcPr>
            <w:tcW w:w="1214" w:type="dxa"/>
          </w:tcPr>
          <w:p w14:paraId="01C3D661" w14:textId="77777777" w:rsidR="000A3B90" w:rsidRPr="002546FB" w:rsidRDefault="000A3B90" w:rsidP="000A3B90">
            <w:pPr>
              <w:pStyle w:val="TAR"/>
              <w:jc w:val="center"/>
              <w:rPr>
                <w:rFonts w:cs="Arial"/>
                <w:sz w:val="20"/>
              </w:rPr>
            </w:pPr>
            <w:r w:rsidRPr="002546FB">
              <w:rPr>
                <w:rFonts w:cs="Arial"/>
                <w:sz w:val="20"/>
              </w:rPr>
              <w:t>2620</w:t>
            </w:r>
          </w:p>
        </w:tc>
        <w:tc>
          <w:tcPr>
            <w:tcW w:w="1418" w:type="dxa"/>
          </w:tcPr>
          <w:p w14:paraId="5103EBCD" w14:textId="77777777" w:rsidR="000A3B90" w:rsidRPr="002546FB" w:rsidRDefault="000A3B90" w:rsidP="000A3B90">
            <w:pPr>
              <w:pStyle w:val="TAR"/>
              <w:jc w:val="center"/>
              <w:rPr>
                <w:rFonts w:cs="Arial"/>
                <w:sz w:val="20"/>
              </w:rPr>
            </w:pPr>
            <w:r w:rsidRPr="002546FB">
              <w:rPr>
                <w:rFonts w:cs="Arial"/>
                <w:sz w:val="20"/>
              </w:rPr>
              <w:t>2750</w:t>
            </w:r>
          </w:p>
        </w:tc>
        <w:tc>
          <w:tcPr>
            <w:tcW w:w="1707" w:type="dxa"/>
          </w:tcPr>
          <w:p w14:paraId="1E7A09E5" w14:textId="77777777" w:rsidR="000A3B90" w:rsidRPr="002546FB" w:rsidRDefault="000A3B90" w:rsidP="000A3B90">
            <w:pPr>
              <w:pStyle w:val="TAC"/>
              <w:rPr>
                <w:rFonts w:cs="Arial"/>
                <w:sz w:val="20"/>
              </w:rPr>
            </w:pPr>
            <w:r w:rsidRPr="002546FB">
              <w:rPr>
                <w:rFonts w:cs="Arial"/>
                <w:sz w:val="20"/>
              </w:rPr>
              <w:t>2750 – 3449</w:t>
            </w:r>
          </w:p>
        </w:tc>
        <w:tc>
          <w:tcPr>
            <w:tcW w:w="1134" w:type="dxa"/>
          </w:tcPr>
          <w:p w14:paraId="4ADA4851" w14:textId="77777777" w:rsidR="000A3B90" w:rsidRPr="002546FB" w:rsidRDefault="000A3B90" w:rsidP="000A3B90">
            <w:pPr>
              <w:pStyle w:val="TAR"/>
              <w:jc w:val="center"/>
              <w:rPr>
                <w:rFonts w:cs="Arial"/>
                <w:sz w:val="20"/>
              </w:rPr>
            </w:pPr>
            <w:r w:rsidRPr="002546FB">
              <w:rPr>
                <w:rFonts w:cs="Arial"/>
                <w:sz w:val="20"/>
              </w:rPr>
              <w:t>2500</w:t>
            </w:r>
          </w:p>
        </w:tc>
        <w:tc>
          <w:tcPr>
            <w:tcW w:w="1411" w:type="dxa"/>
          </w:tcPr>
          <w:p w14:paraId="3315391F" w14:textId="77777777" w:rsidR="000A3B90" w:rsidRPr="002546FB" w:rsidRDefault="000A3B90" w:rsidP="000A3B90">
            <w:pPr>
              <w:pStyle w:val="TAR"/>
              <w:jc w:val="center"/>
              <w:rPr>
                <w:rFonts w:cs="Arial"/>
                <w:sz w:val="20"/>
              </w:rPr>
            </w:pPr>
            <w:r w:rsidRPr="002546FB">
              <w:rPr>
                <w:rFonts w:cs="Arial"/>
                <w:sz w:val="20"/>
              </w:rPr>
              <w:t>20750</w:t>
            </w:r>
          </w:p>
        </w:tc>
        <w:tc>
          <w:tcPr>
            <w:tcW w:w="1838" w:type="dxa"/>
          </w:tcPr>
          <w:p w14:paraId="503D311A" w14:textId="77777777" w:rsidR="000A3B90" w:rsidRPr="002546FB" w:rsidRDefault="000A3B90" w:rsidP="000A3B90">
            <w:pPr>
              <w:pStyle w:val="TAC"/>
              <w:rPr>
                <w:rFonts w:cs="Arial"/>
                <w:sz w:val="20"/>
              </w:rPr>
            </w:pPr>
            <w:r w:rsidRPr="002546FB">
              <w:rPr>
                <w:rFonts w:cs="Arial"/>
                <w:sz w:val="20"/>
              </w:rPr>
              <w:t>20750 – 21449</w:t>
            </w:r>
          </w:p>
        </w:tc>
      </w:tr>
      <w:tr w:rsidR="000A3B90" w:rsidRPr="002546FB" w14:paraId="3336425B" w14:textId="77777777" w:rsidTr="000A3B90">
        <w:tc>
          <w:tcPr>
            <w:tcW w:w="1446" w:type="dxa"/>
          </w:tcPr>
          <w:p w14:paraId="2BBF1BAA" w14:textId="77777777" w:rsidR="000A3B90" w:rsidRPr="002546FB" w:rsidRDefault="000A3B90" w:rsidP="000A3B90">
            <w:pPr>
              <w:pStyle w:val="TAC"/>
              <w:rPr>
                <w:rFonts w:cs="Arial"/>
                <w:sz w:val="20"/>
              </w:rPr>
            </w:pPr>
            <w:r w:rsidRPr="002546FB">
              <w:rPr>
                <w:rFonts w:cs="Arial"/>
                <w:sz w:val="20"/>
              </w:rPr>
              <w:t>8</w:t>
            </w:r>
          </w:p>
        </w:tc>
        <w:tc>
          <w:tcPr>
            <w:tcW w:w="1214" w:type="dxa"/>
          </w:tcPr>
          <w:p w14:paraId="5D9507FF" w14:textId="77777777" w:rsidR="000A3B90" w:rsidRPr="002546FB" w:rsidRDefault="000A3B90" w:rsidP="000A3B90">
            <w:pPr>
              <w:pStyle w:val="TAR"/>
              <w:jc w:val="center"/>
              <w:rPr>
                <w:rFonts w:cs="Arial"/>
                <w:sz w:val="20"/>
              </w:rPr>
            </w:pPr>
            <w:r w:rsidRPr="002546FB">
              <w:rPr>
                <w:rFonts w:cs="Arial"/>
                <w:sz w:val="20"/>
              </w:rPr>
              <w:t>925</w:t>
            </w:r>
          </w:p>
        </w:tc>
        <w:tc>
          <w:tcPr>
            <w:tcW w:w="1418" w:type="dxa"/>
          </w:tcPr>
          <w:p w14:paraId="3960A72A" w14:textId="77777777" w:rsidR="000A3B90" w:rsidRPr="002546FB" w:rsidRDefault="000A3B90" w:rsidP="000A3B90">
            <w:pPr>
              <w:pStyle w:val="TAR"/>
              <w:jc w:val="center"/>
              <w:rPr>
                <w:rFonts w:cs="Arial"/>
                <w:sz w:val="20"/>
              </w:rPr>
            </w:pPr>
            <w:r w:rsidRPr="002546FB">
              <w:rPr>
                <w:rFonts w:cs="Arial"/>
                <w:sz w:val="20"/>
              </w:rPr>
              <w:t>3450</w:t>
            </w:r>
          </w:p>
        </w:tc>
        <w:tc>
          <w:tcPr>
            <w:tcW w:w="1707" w:type="dxa"/>
          </w:tcPr>
          <w:p w14:paraId="4BF9D4D1" w14:textId="77777777" w:rsidR="000A3B90" w:rsidRPr="002546FB" w:rsidRDefault="000A3B90" w:rsidP="000A3B90">
            <w:pPr>
              <w:pStyle w:val="TAC"/>
              <w:rPr>
                <w:rFonts w:cs="Arial"/>
                <w:sz w:val="20"/>
              </w:rPr>
            </w:pPr>
            <w:r w:rsidRPr="002546FB">
              <w:rPr>
                <w:rFonts w:cs="Arial"/>
                <w:sz w:val="20"/>
              </w:rPr>
              <w:t>3450 – 3799</w:t>
            </w:r>
          </w:p>
        </w:tc>
        <w:tc>
          <w:tcPr>
            <w:tcW w:w="1134" w:type="dxa"/>
          </w:tcPr>
          <w:p w14:paraId="4A66389B" w14:textId="77777777" w:rsidR="000A3B90" w:rsidRPr="002546FB" w:rsidRDefault="000A3B90" w:rsidP="000A3B90">
            <w:pPr>
              <w:pStyle w:val="TAR"/>
              <w:jc w:val="center"/>
              <w:rPr>
                <w:rFonts w:cs="Arial"/>
                <w:sz w:val="20"/>
              </w:rPr>
            </w:pPr>
            <w:r w:rsidRPr="002546FB">
              <w:rPr>
                <w:rFonts w:cs="Arial"/>
                <w:sz w:val="20"/>
              </w:rPr>
              <w:t>880</w:t>
            </w:r>
          </w:p>
        </w:tc>
        <w:tc>
          <w:tcPr>
            <w:tcW w:w="1411" w:type="dxa"/>
          </w:tcPr>
          <w:p w14:paraId="4E96749D" w14:textId="77777777" w:rsidR="000A3B90" w:rsidRPr="002546FB" w:rsidRDefault="000A3B90" w:rsidP="000A3B90">
            <w:pPr>
              <w:pStyle w:val="TAR"/>
              <w:jc w:val="center"/>
              <w:rPr>
                <w:rFonts w:cs="Arial"/>
                <w:sz w:val="20"/>
              </w:rPr>
            </w:pPr>
            <w:r w:rsidRPr="002546FB">
              <w:rPr>
                <w:rFonts w:cs="Arial"/>
                <w:sz w:val="20"/>
              </w:rPr>
              <w:t>21450</w:t>
            </w:r>
          </w:p>
        </w:tc>
        <w:tc>
          <w:tcPr>
            <w:tcW w:w="1838" w:type="dxa"/>
          </w:tcPr>
          <w:p w14:paraId="7D0490DC" w14:textId="77777777" w:rsidR="000A3B90" w:rsidRPr="002546FB" w:rsidRDefault="000A3B90" w:rsidP="000A3B90">
            <w:pPr>
              <w:pStyle w:val="TAC"/>
              <w:rPr>
                <w:rFonts w:cs="Arial"/>
                <w:sz w:val="20"/>
              </w:rPr>
            </w:pPr>
            <w:r w:rsidRPr="002546FB">
              <w:rPr>
                <w:rFonts w:cs="Arial"/>
                <w:sz w:val="20"/>
              </w:rPr>
              <w:t>21450 – 21799</w:t>
            </w:r>
          </w:p>
        </w:tc>
      </w:tr>
      <w:tr w:rsidR="000A3B90" w:rsidRPr="002546FB" w14:paraId="25575BF7" w14:textId="77777777" w:rsidTr="000A3B90">
        <w:tc>
          <w:tcPr>
            <w:tcW w:w="1446" w:type="dxa"/>
          </w:tcPr>
          <w:p w14:paraId="439C6F68" w14:textId="77777777" w:rsidR="000A3B90" w:rsidRPr="002546FB" w:rsidRDefault="000A3B90" w:rsidP="000A3B90">
            <w:pPr>
              <w:pStyle w:val="TAC"/>
              <w:rPr>
                <w:rFonts w:cs="Arial"/>
                <w:sz w:val="20"/>
              </w:rPr>
            </w:pPr>
            <w:r w:rsidRPr="002546FB">
              <w:rPr>
                <w:rFonts w:cs="Arial"/>
                <w:sz w:val="20"/>
              </w:rPr>
              <w:t>9</w:t>
            </w:r>
          </w:p>
        </w:tc>
        <w:tc>
          <w:tcPr>
            <w:tcW w:w="1214" w:type="dxa"/>
          </w:tcPr>
          <w:p w14:paraId="636AB428" w14:textId="77777777" w:rsidR="000A3B90" w:rsidRPr="002546FB" w:rsidRDefault="000A3B90" w:rsidP="000A3B90">
            <w:pPr>
              <w:pStyle w:val="TAR"/>
              <w:jc w:val="center"/>
              <w:rPr>
                <w:rFonts w:cs="Arial"/>
                <w:sz w:val="20"/>
              </w:rPr>
            </w:pPr>
            <w:r w:rsidRPr="002546FB">
              <w:rPr>
                <w:rFonts w:cs="Arial"/>
                <w:sz w:val="20"/>
              </w:rPr>
              <w:t>1844</w:t>
            </w:r>
            <w:r w:rsidRPr="002546FB">
              <w:rPr>
                <w:rFonts w:cs="Arial"/>
                <w:sz w:val="20"/>
                <w:lang w:val="ru-RU"/>
              </w:rPr>
              <w:t>,</w:t>
            </w:r>
            <w:r w:rsidRPr="002546FB">
              <w:rPr>
                <w:rFonts w:cs="Arial"/>
                <w:sz w:val="20"/>
              </w:rPr>
              <w:t>9</w:t>
            </w:r>
          </w:p>
        </w:tc>
        <w:tc>
          <w:tcPr>
            <w:tcW w:w="1418" w:type="dxa"/>
          </w:tcPr>
          <w:p w14:paraId="0F8E5866" w14:textId="77777777" w:rsidR="000A3B90" w:rsidRPr="002546FB" w:rsidRDefault="000A3B90" w:rsidP="000A3B90">
            <w:pPr>
              <w:pStyle w:val="TAR"/>
              <w:jc w:val="center"/>
              <w:rPr>
                <w:rFonts w:cs="Arial"/>
                <w:sz w:val="20"/>
              </w:rPr>
            </w:pPr>
            <w:r w:rsidRPr="002546FB">
              <w:rPr>
                <w:rFonts w:cs="Arial"/>
                <w:sz w:val="20"/>
              </w:rPr>
              <w:t>3800</w:t>
            </w:r>
          </w:p>
        </w:tc>
        <w:tc>
          <w:tcPr>
            <w:tcW w:w="1707" w:type="dxa"/>
          </w:tcPr>
          <w:p w14:paraId="62E1E9D0" w14:textId="77777777" w:rsidR="000A3B90" w:rsidRPr="002546FB" w:rsidRDefault="000A3B90" w:rsidP="000A3B90">
            <w:pPr>
              <w:pStyle w:val="TAC"/>
              <w:rPr>
                <w:rFonts w:cs="Arial"/>
                <w:sz w:val="20"/>
              </w:rPr>
            </w:pPr>
            <w:r w:rsidRPr="002546FB">
              <w:rPr>
                <w:rFonts w:cs="Arial"/>
                <w:sz w:val="20"/>
              </w:rPr>
              <w:t>3800 – 4149</w:t>
            </w:r>
          </w:p>
        </w:tc>
        <w:tc>
          <w:tcPr>
            <w:tcW w:w="1134" w:type="dxa"/>
          </w:tcPr>
          <w:p w14:paraId="0FD3C993" w14:textId="77777777" w:rsidR="000A3B90" w:rsidRPr="002546FB" w:rsidRDefault="000A3B90" w:rsidP="000A3B90">
            <w:pPr>
              <w:pStyle w:val="TAR"/>
              <w:jc w:val="center"/>
              <w:rPr>
                <w:rFonts w:cs="Arial"/>
                <w:sz w:val="20"/>
              </w:rPr>
            </w:pPr>
            <w:r w:rsidRPr="002546FB">
              <w:rPr>
                <w:rFonts w:cs="Arial"/>
                <w:sz w:val="20"/>
              </w:rPr>
              <w:t>1749</w:t>
            </w:r>
            <w:r w:rsidRPr="002546FB">
              <w:rPr>
                <w:rFonts w:cs="Arial"/>
                <w:sz w:val="20"/>
                <w:lang w:val="ru-RU"/>
              </w:rPr>
              <w:t>,</w:t>
            </w:r>
            <w:r w:rsidRPr="002546FB">
              <w:rPr>
                <w:rFonts w:cs="Arial"/>
                <w:sz w:val="20"/>
              </w:rPr>
              <w:t>9</w:t>
            </w:r>
          </w:p>
        </w:tc>
        <w:tc>
          <w:tcPr>
            <w:tcW w:w="1411" w:type="dxa"/>
          </w:tcPr>
          <w:p w14:paraId="4AE8CD4A" w14:textId="77777777" w:rsidR="000A3B90" w:rsidRPr="002546FB" w:rsidRDefault="000A3B90" w:rsidP="000A3B90">
            <w:pPr>
              <w:pStyle w:val="TAR"/>
              <w:jc w:val="center"/>
              <w:rPr>
                <w:rFonts w:cs="Arial"/>
                <w:sz w:val="20"/>
              </w:rPr>
            </w:pPr>
            <w:r w:rsidRPr="002546FB">
              <w:rPr>
                <w:rFonts w:cs="Arial"/>
                <w:sz w:val="20"/>
              </w:rPr>
              <w:t>21800</w:t>
            </w:r>
          </w:p>
        </w:tc>
        <w:tc>
          <w:tcPr>
            <w:tcW w:w="1838" w:type="dxa"/>
          </w:tcPr>
          <w:p w14:paraId="60187542" w14:textId="77777777" w:rsidR="000A3B90" w:rsidRPr="002546FB" w:rsidRDefault="000A3B90" w:rsidP="000A3B90">
            <w:pPr>
              <w:pStyle w:val="TAC"/>
              <w:rPr>
                <w:rFonts w:cs="Arial"/>
                <w:sz w:val="20"/>
              </w:rPr>
            </w:pPr>
            <w:r w:rsidRPr="002546FB">
              <w:rPr>
                <w:rFonts w:cs="Arial"/>
                <w:sz w:val="20"/>
              </w:rPr>
              <w:t>21800 – 22149</w:t>
            </w:r>
          </w:p>
        </w:tc>
      </w:tr>
      <w:tr w:rsidR="000A3B90" w:rsidRPr="002546FB" w14:paraId="31BBCD39" w14:textId="77777777" w:rsidTr="000A3B90">
        <w:tc>
          <w:tcPr>
            <w:tcW w:w="1446" w:type="dxa"/>
          </w:tcPr>
          <w:p w14:paraId="236FD74B" w14:textId="77777777" w:rsidR="000A3B90" w:rsidRPr="002546FB" w:rsidRDefault="000A3B90" w:rsidP="000A3B90">
            <w:pPr>
              <w:pStyle w:val="TAC"/>
              <w:rPr>
                <w:rFonts w:cs="Arial"/>
                <w:sz w:val="20"/>
              </w:rPr>
            </w:pPr>
            <w:r w:rsidRPr="002546FB">
              <w:rPr>
                <w:rFonts w:cs="Arial"/>
                <w:sz w:val="20"/>
              </w:rPr>
              <w:t>10</w:t>
            </w:r>
          </w:p>
        </w:tc>
        <w:tc>
          <w:tcPr>
            <w:tcW w:w="1214" w:type="dxa"/>
          </w:tcPr>
          <w:p w14:paraId="14A31371" w14:textId="77777777" w:rsidR="000A3B90" w:rsidRPr="002546FB" w:rsidRDefault="000A3B90" w:rsidP="000A3B90">
            <w:pPr>
              <w:pStyle w:val="TAR"/>
              <w:jc w:val="center"/>
              <w:rPr>
                <w:rFonts w:cs="Arial"/>
                <w:sz w:val="20"/>
              </w:rPr>
            </w:pPr>
            <w:r w:rsidRPr="002546FB">
              <w:rPr>
                <w:rFonts w:cs="Arial"/>
                <w:sz w:val="20"/>
              </w:rPr>
              <w:t>2110</w:t>
            </w:r>
          </w:p>
        </w:tc>
        <w:tc>
          <w:tcPr>
            <w:tcW w:w="1418" w:type="dxa"/>
          </w:tcPr>
          <w:p w14:paraId="4F2D9C8F" w14:textId="77777777" w:rsidR="000A3B90" w:rsidRPr="002546FB" w:rsidRDefault="000A3B90" w:rsidP="000A3B90">
            <w:pPr>
              <w:pStyle w:val="TAR"/>
              <w:jc w:val="center"/>
              <w:rPr>
                <w:rFonts w:cs="Arial"/>
                <w:sz w:val="20"/>
              </w:rPr>
            </w:pPr>
            <w:r w:rsidRPr="002546FB">
              <w:rPr>
                <w:rFonts w:cs="Arial"/>
                <w:sz w:val="20"/>
              </w:rPr>
              <w:t>4150</w:t>
            </w:r>
          </w:p>
        </w:tc>
        <w:tc>
          <w:tcPr>
            <w:tcW w:w="1707" w:type="dxa"/>
          </w:tcPr>
          <w:p w14:paraId="23DBF0DE" w14:textId="77777777" w:rsidR="000A3B90" w:rsidRPr="002546FB" w:rsidRDefault="000A3B90" w:rsidP="000A3B90">
            <w:pPr>
              <w:pStyle w:val="TAC"/>
              <w:rPr>
                <w:rFonts w:cs="Arial"/>
                <w:sz w:val="20"/>
              </w:rPr>
            </w:pPr>
            <w:r w:rsidRPr="002546FB">
              <w:rPr>
                <w:rFonts w:cs="Arial"/>
                <w:sz w:val="20"/>
              </w:rPr>
              <w:t>4150 – 4749</w:t>
            </w:r>
          </w:p>
        </w:tc>
        <w:tc>
          <w:tcPr>
            <w:tcW w:w="1134" w:type="dxa"/>
          </w:tcPr>
          <w:p w14:paraId="47B44319" w14:textId="77777777" w:rsidR="000A3B90" w:rsidRPr="002546FB" w:rsidRDefault="000A3B90" w:rsidP="000A3B90">
            <w:pPr>
              <w:pStyle w:val="TAR"/>
              <w:jc w:val="center"/>
              <w:rPr>
                <w:rFonts w:cs="Arial"/>
                <w:sz w:val="20"/>
              </w:rPr>
            </w:pPr>
            <w:r w:rsidRPr="002546FB">
              <w:rPr>
                <w:rFonts w:cs="Arial"/>
                <w:sz w:val="20"/>
              </w:rPr>
              <w:t>1710</w:t>
            </w:r>
          </w:p>
        </w:tc>
        <w:tc>
          <w:tcPr>
            <w:tcW w:w="1411" w:type="dxa"/>
          </w:tcPr>
          <w:p w14:paraId="697EF6BD" w14:textId="77777777" w:rsidR="000A3B90" w:rsidRPr="002546FB" w:rsidRDefault="000A3B90" w:rsidP="000A3B90">
            <w:pPr>
              <w:pStyle w:val="TAR"/>
              <w:jc w:val="center"/>
              <w:rPr>
                <w:rFonts w:cs="Arial"/>
                <w:sz w:val="20"/>
              </w:rPr>
            </w:pPr>
            <w:r w:rsidRPr="002546FB">
              <w:rPr>
                <w:rFonts w:cs="Arial"/>
                <w:sz w:val="20"/>
              </w:rPr>
              <w:t>22150</w:t>
            </w:r>
          </w:p>
        </w:tc>
        <w:tc>
          <w:tcPr>
            <w:tcW w:w="1838" w:type="dxa"/>
          </w:tcPr>
          <w:p w14:paraId="46CC96A3" w14:textId="77777777" w:rsidR="000A3B90" w:rsidRPr="002546FB" w:rsidRDefault="000A3B90" w:rsidP="000A3B90">
            <w:pPr>
              <w:pStyle w:val="TAC"/>
              <w:rPr>
                <w:rFonts w:cs="Arial"/>
                <w:sz w:val="20"/>
              </w:rPr>
            </w:pPr>
            <w:r w:rsidRPr="002546FB">
              <w:rPr>
                <w:rFonts w:cs="Arial"/>
                <w:sz w:val="20"/>
              </w:rPr>
              <w:t>22150 – 22749</w:t>
            </w:r>
          </w:p>
        </w:tc>
      </w:tr>
      <w:tr w:rsidR="000A3B90" w:rsidRPr="002546FB" w14:paraId="36D15A31" w14:textId="77777777" w:rsidTr="000A3B90">
        <w:tc>
          <w:tcPr>
            <w:tcW w:w="1446" w:type="dxa"/>
          </w:tcPr>
          <w:p w14:paraId="0CBCCDAA" w14:textId="77777777" w:rsidR="000A3B90" w:rsidRPr="002546FB" w:rsidRDefault="000A3B90" w:rsidP="000A3B90">
            <w:pPr>
              <w:pStyle w:val="TAC"/>
              <w:rPr>
                <w:rFonts w:cs="Arial"/>
                <w:sz w:val="20"/>
              </w:rPr>
            </w:pPr>
            <w:r w:rsidRPr="002546FB">
              <w:rPr>
                <w:rFonts w:cs="Arial"/>
                <w:sz w:val="20"/>
              </w:rPr>
              <w:t>11</w:t>
            </w:r>
          </w:p>
        </w:tc>
        <w:tc>
          <w:tcPr>
            <w:tcW w:w="1214" w:type="dxa"/>
          </w:tcPr>
          <w:p w14:paraId="422AB0F3" w14:textId="77777777" w:rsidR="000A3B90" w:rsidRPr="002546FB" w:rsidRDefault="000A3B90" w:rsidP="000A3B90">
            <w:pPr>
              <w:pStyle w:val="TAR"/>
              <w:jc w:val="center"/>
              <w:rPr>
                <w:rFonts w:cs="Arial"/>
                <w:sz w:val="20"/>
              </w:rPr>
            </w:pPr>
            <w:r w:rsidRPr="002546FB">
              <w:rPr>
                <w:rFonts w:cs="Arial"/>
                <w:sz w:val="20"/>
              </w:rPr>
              <w:t>1475</w:t>
            </w:r>
            <w:r w:rsidRPr="002546FB">
              <w:rPr>
                <w:rFonts w:cs="Arial"/>
                <w:sz w:val="20"/>
                <w:lang w:val="ru-RU"/>
              </w:rPr>
              <w:t>,</w:t>
            </w:r>
            <w:r w:rsidRPr="002546FB">
              <w:rPr>
                <w:rFonts w:cs="Arial"/>
                <w:sz w:val="20"/>
              </w:rPr>
              <w:t>9</w:t>
            </w:r>
          </w:p>
        </w:tc>
        <w:tc>
          <w:tcPr>
            <w:tcW w:w="1418" w:type="dxa"/>
          </w:tcPr>
          <w:p w14:paraId="7AD32AF9" w14:textId="77777777" w:rsidR="000A3B90" w:rsidRPr="002546FB" w:rsidRDefault="000A3B90" w:rsidP="000A3B90">
            <w:pPr>
              <w:pStyle w:val="TAR"/>
              <w:jc w:val="center"/>
              <w:rPr>
                <w:rFonts w:cs="Arial"/>
                <w:sz w:val="20"/>
              </w:rPr>
            </w:pPr>
            <w:r w:rsidRPr="002546FB">
              <w:rPr>
                <w:rFonts w:cs="Arial"/>
                <w:sz w:val="20"/>
              </w:rPr>
              <w:t>4750</w:t>
            </w:r>
          </w:p>
        </w:tc>
        <w:tc>
          <w:tcPr>
            <w:tcW w:w="1707" w:type="dxa"/>
          </w:tcPr>
          <w:p w14:paraId="1224845A" w14:textId="77777777" w:rsidR="000A3B90" w:rsidRPr="002546FB" w:rsidRDefault="000A3B90" w:rsidP="000A3B90">
            <w:pPr>
              <w:pStyle w:val="TAC"/>
              <w:rPr>
                <w:rFonts w:cs="Arial"/>
                <w:sz w:val="20"/>
              </w:rPr>
            </w:pPr>
            <w:r w:rsidRPr="002546FB">
              <w:rPr>
                <w:rFonts w:cs="Arial"/>
                <w:sz w:val="20"/>
              </w:rPr>
              <w:t>4750 – 4949</w:t>
            </w:r>
          </w:p>
        </w:tc>
        <w:tc>
          <w:tcPr>
            <w:tcW w:w="1134" w:type="dxa"/>
          </w:tcPr>
          <w:p w14:paraId="1DF627C5" w14:textId="77777777" w:rsidR="000A3B90" w:rsidRPr="002546FB" w:rsidRDefault="000A3B90" w:rsidP="000A3B90">
            <w:pPr>
              <w:pStyle w:val="TAR"/>
              <w:jc w:val="center"/>
              <w:rPr>
                <w:rFonts w:cs="Arial"/>
                <w:sz w:val="20"/>
              </w:rPr>
            </w:pPr>
            <w:r w:rsidRPr="002546FB">
              <w:rPr>
                <w:rFonts w:cs="Arial"/>
                <w:sz w:val="20"/>
              </w:rPr>
              <w:t>1427</w:t>
            </w:r>
            <w:r w:rsidRPr="002546FB">
              <w:rPr>
                <w:rFonts w:cs="Arial"/>
                <w:sz w:val="20"/>
                <w:lang w:val="ru-RU"/>
              </w:rPr>
              <w:t>,</w:t>
            </w:r>
            <w:r w:rsidRPr="002546FB">
              <w:rPr>
                <w:rFonts w:cs="Arial"/>
                <w:sz w:val="20"/>
              </w:rPr>
              <w:t>9</w:t>
            </w:r>
          </w:p>
        </w:tc>
        <w:tc>
          <w:tcPr>
            <w:tcW w:w="1411" w:type="dxa"/>
          </w:tcPr>
          <w:p w14:paraId="07607774" w14:textId="77777777" w:rsidR="000A3B90" w:rsidRPr="002546FB" w:rsidRDefault="000A3B90" w:rsidP="000A3B90">
            <w:pPr>
              <w:pStyle w:val="TAR"/>
              <w:jc w:val="center"/>
              <w:rPr>
                <w:rFonts w:cs="Arial"/>
                <w:sz w:val="20"/>
              </w:rPr>
            </w:pPr>
            <w:r w:rsidRPr="002546FB">
              <w:rPr>
                <w:rFonts w:cs="Arial"/>
                <w:sz w:val="20"/>
              </w:rPr>
              <w:t>22750</w:t>
            </w:r>
          </w:p>
        </w:tc>
        <w:tc>
          <w:tcPr>
            <w:tcW w:w="1838" w:type="dxa"/>
          </w:tcPr>
          <w:p w14:paraId="1AD34A2D" w14:textId="77777777" w:rsidR="000A3B90" w:rsidRPr="002546FB" w:rsidRDefault="000A3B90" w:rsidP="000A3B90">
            <w:pPr>
              <w:pStyle w:val="TAC"/>
              <w:rPr>
                <w:rFonts w:cs="Arial"/>
                <w:sz w:val="20"/>
              </w:rPr>
            </w:pPr>
            <w:r w:rsidRPr="002546FB">
              <w:rPr>
                <w:rFonts w:cs="Arial"/>
                <w:sz w:val="20"/>
              </w:rPr>
              <w:t>22750 – 22949</w:t>
            </w:r>
          </w:p>
        </w:tc>
      </w:tr>
    </w:tbl>
    <w:p w14:paraId="187DEC56" w14:textId="77777777" w:rsidR="00287828" w:rsidRPr="002546FB" w:rsidRDefault="00287828">
      <w:pPr>
        <w:rPr>
          <w:color w:val="auto"/>
          <w:lang w:val="ru-RU"/>
        </w:rPr>
      </w:pPr>
    </w:p>
    <w:p w14:paraId="31E04D40" w14:textId="77777777" w:rsidR="00287828" w:rsidRPr="002546FB" w:rsidRDefault="00287828">
      <w:pPr>
        <w:rPr>
          <w:color w:val="auto"/>
          <w:lang w:val="ru-RU"/>
        </w:rPr>
      </w:pPr>
    </w:p>
    <w:p w14:paraId="050057F6" w14:textId="77777777" w:rsidR="00287828" w:rsidRPr="002546FB" w:rsidRDefault="00287828" w:rsidP="00287828">
      <w:pPr>
        <w:ind w:left="0" w:right="0" w:firstLine="0"/>
        <w:jc w:val="left"/>
        <w:rPr>
          <w:rFonts w:ascii="Arial" w:hAnsi="Arial" w:cs="Arial"/>
          <w:color w:val="auto"/>
          <w:sz w:val="20"/>
          <w:szCs w:val="20"/>
          <w:lang w:val="ru-RU"/>
        </w:rPr>
      </w:pPr>
      <w:r w:rsidRPr="002546FB">
        <w:rPr>
          <w:rFonts w:ascii="Arial" w:hAnsi="Arial" w:cs="Arial"/>
          <w:color w:val="auto"/>
          <w:sz w:val="20"/>
          <w:szCs w:val="20"/>
          <w:lang w:val="ru-RU"/>
        </w:rPr>
        <w:lastRenderedPageBreak/>
        <w:t>Продолжение таблицы 4</w:t>
      </w:r>
    </w:p>
    <w:tbl>
      <w:tblPr>
        <w:tblStyle w:val="a8"/>
        <w:tblW w:w="10168" w:type="dxa"/>
        <w:tblLook w:val="04A0" w:firstRow="1" w:lastRow="0" w:firstColumn="1" w:lastColumn="0" w:noHBand="0" w:noVBand="1"/>
      </w:tblPr>
      <w:tblGrid>
        <w:gridCol w:w="1446"/>
        <w:gridCol w:w="1214"/>
        <w:gridCol w:w="1418"/>
        <w:gridCol w:w="1707"/>
        <w:gridCol w:w="1134"/>
        <w:gridCol w:w="1411"/>
        <w:gridCol w:w="1838"/>
      </w:tblGrid>
      <w:tr w:rsidR="00287828" w:rsidRPr="002546FB" w14:paraId="12B17520" w14:textId="77777777" w:rsidTr="00287828">
        <w:tc>
          <w:tcPr>
            <w:tcW w:w="1446" w:type="dxa"/>
            <w:vMerge w:val="restart"/>
            <w:vAlign w:val="center"/>
          </w:tcPr>
          <w:p w14:paraId="793B2552" w14:textId="77777777" w:rsidR="00287828" w:rsidRPr="002546FB" w:rsidRDefault="00287828" w:rsidP="00287828">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Номер </w:t>
            </w:r>
            <w:proofErr w:type="spellStart"/>
            <w:r w:rsidRPr="002546FB">
              <w:rPr>
                <w:rFonts w:ascii="Arial" w:hAnsi="Arial" w:cs="Arial"/>
                <w:color w:val="auto"/>
                <w:sz w:val="20"/>
                <w:lang w:val="ru-RU"/>
              </w:rPr>
              <w:t>даипазона</w:t>
            </w:r>
            <w:proofErr w:type="spellEnd"/>
            <w:r w:rsidRPr="002546FB">
              <w:rPr>
                <w:rFonts w:ascii="Arial" w:hAnsi="Arial" w:cs="Arial"/>
                <w:color w:val="auto"/>
                <w:sz w:val="20"/>
                <w:lang w:val="ru-RU"/>
              </w:rPr>
              <w:t xml:space="preserve"> рабочих частот (</w:t>
            </w:r>
            <w:proofErr w:type="spellStart"/>
            <w:r w:rsidRPr="002546FB">
              <w:rPr>
                <w:rFonts w:ascii="Arial" w:hAnsi="Arial" w:cs="Arial"/>
                <w:color w:val="auto"/>
                <w:sz w:val="20"/>
                <w:lang w:val="ru-RU"/>
              </w:rPr>
              <w:t>Band</w:t>
            </w:r>
            <w:proofErr w:type="spellEnd"/>
            <w:r w:rsidRPr="002546FB">
              <w:rPr>
                <w:rFonts w:ascii="Arial" w:hAnsi="Arial" w:cs="Arial"/>
                <w:color w:val="auto"/>
                <w:sz w:val="20"/>
                <w:lang w:val="ru-RU"/>
              </w:rPr>
              <w:t>)</w:t>
            </w:r>
          </w:p>
        </w:tc>
        <w:tc>
          <w:tcPr>
            <w:tcW w:w="4339" w:type="dxa"/>
            <w:gridSpan w:val="3"/>
            <w:vAlign w:val="center"/>
          </w:tcPr>
          <w:p w14:paraId="6D13BA64" w14:textId="77777777" w:rsidR="00287828" w:rsidRPr="002546FB" w:rsidRDefault="00287828" w:rsidP="00287828">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канал </w:t>
            </w:r>
            <w:proofErr w:type="spellStart"/>
            <w:r w:rsidRPr="002546FB">
              <w:rPr>
                <w:rFonts w:ascii="Arial" w:hAnsi="Arial" w:cs="Arial"/>
                <w:color w:val="auto"/>
                <w:sz w:val="20"/>
                <w:lang w:val="ru-RU"/>
              </w:rPr>
              <w:t>Downlink</w:t>
            </w:r>
            <w:proofErr w:type="spellEnd"/>
          </w:p>
        </w:tc>
        <w:tc>
          <w:tcPr>
            <w:tcW w:w="4383" w:type="dxa"/>
            <w:gridSpan w:val="3"/>
            <w:vAlign w:val="center"/>
          </w:tcPr>
          <w:p w14:paraId="28E2750E" w14:textId="77777777" w:rsidR="00287828" w:rsidRPr="002546FB" w:rsidRDefault="00287828" w:rsidP="00287828">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канал </w:t>
            </w:r>
            <w:proofErr w:type="spellStart"/>
            <w:r w:rsidRPr="002546FB">
              <w:rPr>
                <w:rFonts w:ascii="Arial" w:hAnsi="Arial" w:cs="Arial"/>
                <w:color w:val="auto"/>
                <w:sz w:val="20"/>
                <w:lang w:val="ru-RU"/>
              </w:rPr>
              <w:t>Uplink</w:t>
            </w:r>
            <w:proofErr w:type="spellEnd"/>
          </w:p>
        </w:tc>
      </w:tr>
      <w:tr w:rsidR="00287828" w:rsidRPr="002546FB" w14:paraId="6FAAE12F" w14:textId="77777777" w:rsidTr="00056803">
        <w:tc>
          <w:tcPr>
            <w:tcW w:w="1446" w:type="dxa"/>
            <w:vMerge/>
            <w:tcBorders>
              <w:bottom w:val="double" w:sz="4" w:space="0" w:color="auto"/>
            </w:tcBorders>
            <w:vAlign w:val="center"/>
          </w:tcPr>
          <w:p w14:paraId="3CE71AB3" w14:textId="77777777" w:rsidR="00287828" w:rsidRPr="002546FB" w:rsidRDefault="00287828" w:rsidP="00287828">
            <w:pPr>
              <w:tabs>
                <w:tab w:val="left" w:pos="1134"/>
              </w:tabs>
              <w:spacing w:after="0" w:line="240" w:lineRule="auto"/>
              <w:ind w:left="0" w:firstLine="0"/>
              <w:jc w:val="center"/>
              <w:rPr>
                <w:rFonts w:ascii="Arial" w:hAnsi="Arial" w:cs="Arial"/>
                <w:b/>
                <w:color w:val="auto"/>
                <w:sz w:val="20"/>
                <w:lang w:val="ru-RU"/>
              </w:rPr>
            </w:pPr>
          </w:p>
        </w:tc>
        <w:tc>
          <w:tcPr>
            <w:tcW w:w="1214" w:type="dxa"/>
            <w:tcBorders>
              <w:bottom w:val="double" w:sz="4" w:space="0" w:color="auto"/>
            </w:tcBorders>
            <w:vAlign w:val="center"/>
          </w:tcPr>
          <w:p w14:paraId="08F82936" w14:textId="77777777" w:rsidR="00287828" w:rsidRPr="002546FB" w:rsidRDefault="00287828" w:rsidP="00287828">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F</w:t>
            </w:r>
            <w:r w:rsidRPr="002546FB">
              <w:rPr>
                <w:rFonts w:ascii="Arial" w:hAnsi="Arial" w:cs="Arial"/>
                <w:color w:val="auto"/>
                <w:sz w:val="20"/>
                <w:vertAlign w:val="subscript"/>
              </w:rPr>
              <w:t>DL_low</w:t>
            </w:r>
            <w:proofErr w:type="spellEnd"/>
          </w:p>
        </w:tc>
        <w:tc>
          <w:tcPr>
            <w:tcW w:w="1418" w:type="dxa"/>
            <w:tcBorders>
              <w:bottom w:val="double" w:sz="4" w:space="0" w:color="auto"/>
            </w:tcBorders>
            <w:vAlign w:val="center"/>
          </w:tcPr>
          <w:p w14:paraId="3351AA79" w14:textId="77777777" w:rsidR="00287828" w:rsidRPr="002546FB" w:rsidRDefault="00287828" w:rsidP="00287828">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N</w:t>
            </w:r>
            <w:r w:rsidRPr="002546FB">
              <w:rPr>
                <w:rFonts w:ascii="Arial" w:hAnsi="Arial" w:cs="Arial"/>
                <w:color w:val="auto"/>
                <w:sz w:val="20"/>
                <w:vertAlign w:val="subscript"/>
              </w:rPr>
              <w:t>Offs</w:t>
            </w:r>
            <w:proofErr w:type="spellEnd"/>
            <w:r w:rsidRPr="002546FB">
              <w:rPr>
                <w:rFonts w:ascii="Arial" w:hAnsi="Arial" w:cs="Arial"/>
                <w:color w:val="auto"/>
                <w:sz w:val="20"/>
                <w:vertAlign w:val="subscript"/>
              </w:rPr>
              <w:t>-DL</w:t>
            </w:r>
          </w:p>
        </w:tc>
        <w:tc>
          <w:tcPr>
            <w:tcW w:w="1707" w:type="dxa"/>
            <w:tcBorders>
              <w:bottom w:val="double" w:sz="4" w:space="0" w:color="auto"/>
            </w:tcBorders>
            <w:vAlign w:val="center"/>
          </w:tcPr>
          <w:p w14:paraId="5F05C417" w14:textId="77777777" w:rsidR="00287828" w:rsidRPr="002546FB" w:rsidRDefault="00287828" w:rsidP="00287828">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Диапазон значений </w:t>
            </w:r>
            <w:r w:rsidRPr="002546FB">
              <w:rPr>
                <w:rFonts w:ascii="Arial" w:hAnsi="Arial" w:cs="Arial"/>
                <w:color w:val="auto"/>
                <w:sz w:val="20"/>
              </w:rPr>
              <w:t>N</w:t>
            </w:r>
            <w:r w:rsidRPr="002546FB">
              <w:rPr>
                <w:rFonts w:ascii="Arial" w:hAnsi="Arial" w:cs="Arial"/>
                <w:color w:val="auto"/>
                <w:sz w:val="20"/>
                <w:vertAlign w:val="subscript"/>
              </w:rPr>
              <w:t>DL</w:t>
            </w:r>
          </w:p>
        </w:tc>
        <w:tc>
          <w:tcPr>
            <w:tcW w:w="1134" w:type="dxa"/>
            <w:tcBorders>
              <w:bottom w:val="double" w:sz="4" w:space="0" w:color="auto"/>
            </w:tcBorders>
            <w:vAlign w:val="center"/>
          </w:tcPr>
          <w:p w14:paraId="7B4081EA" w14:textId="77777777" w:rsidR="00287828" w:rsidRPr="002546FB" w:rsidRDefault="00287828" w:rsidP="00287828">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F</w:t>
            </w:r>
            <w:r w:rsidRPr="002546FB">
              <w:rPr>
                <w:rFonts w:ascii="Arial" w:hAnsi="Arial" w:cs="Arial"/>
                <w:color w:val="auto"/>
                <w:sz w:val="20"/>
                <w:vertAlign w:val="subscript"/>
              </w:rPr>
              <w:t>UL_low</w:t>
            </w:r>
            <w:proofErr w:type="spellEnd"/>
          </w:p>
        </w:tc>
        <w:tc>
          <w:tcPr>
            <w:tcW w:w="1411" w:type="dxa"/>
            <w:tcBorders>
              <w:bottom w:val="double" w:sz="4" w:space="0" w:color="auto"/>
            </w:tcBorders>
            <w:vAlign w:val="center"/>
          </w:tcPr>
          <w:p w14:paraId="74C4ECDC" w14:textId="77777777" w:rsidR="00287828" w:rsidRPr="002546FB" w:rsidRDefault="00287828" w:rsidP="00287828">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N</w:t>
            </w:r>
            <w:r w:rsidRPr="002546FB">
              <w:rPr>
                <w:rFonts w:ascii="Arial" w:hAnsi="Arial" w:cs="Arial"/>
                <w:color w:val="auto"/>
                <w:sz w:val="20"/>
                <w:vertAlign w:val="subscript"/>
              </w:rPr>
              <w:t>Offs</w:t>
            </w:r>
            <w:proofErr w:type="spellEnd"/>
            <w:r w:rsidRPr="002546FB">
              <w:rPr>
                <w:rFonts w:ascii="Arial" w:hAnsi="Arial" w:cs="Arial"/>
                <w:color w:val="auto"/>
                <w:sz w:val="20"/>
                <w:vertAlign w:val="subscript"/>
              </w:rPr>
              <w:t>-UL</w:t>
            </w:r>
          </w:p>
        </w:tc>
        <w:tc>
          <w:tcPr>
            <w:tcW w:w="1838" w:type="dxa"/>
            <w:tcBorders>
              <w:bottom w:val="double" w:sz="4" w:space="0" w:color="auto"/>
            </w:tcBorders>
            <w:vAlign w:val="center"/>
          </w:tcPr>
          <w:p w14:paraId="41BFA1B1" w14:textId="77777777" w:rsidR="00287828" w:rsidRPr="002546FB" w:rsidRDefault="00287828" w:rsidP="00287828">
            <w:pPr>
              <w:tabs>
                <w:tab w:val="left" w:pos="1134"/>
              </w:tabs>
              <w:spacing w:after="0" w:line="240" w:lineRule="auto"/>
              <w:ind w:left="0" w:firstLine="0"/>
              <w:jc w:val="center"/>
              <w:rPr>
                <w:rFonts w:ascii="Arial" w:hAnsi="Arial" w:cs="Arial"/>
                <w:b/>
                <w:color w:val="auto"/>
                <w:sz w:val="20"/>
                <w:lang w:val="ru-RU"/>
              </w:rPr>
            </w:pPr>
            <w:r w:rsidRPr="002546FB">
              <w:rPr>
                <w:rFonts w:ascii="Arial" w:hAnsi="Arial" w:cs="Arial"/>
                <w:color w:val="auto"/>
                <w:sz w:val="20"/>
                <w:lang w:val="ru-RU"/>
              </w:rPr>
              <w:t xml:space="preserve">Диапазон значений </w:t>
            </w:r>
            <w:r w:rsidRPr="002546FB">
              <w:rPr>
                <w:rFonts w:ascii="Arial" w:hAnsi="Arial" w:cs="Arial"/>
                <w:color w:val="auto"/>
                <w:sz w:val="20"/>
              </w:rPr>
              <w:t>N</w:t>
            </w:r>
            <w:r w:rsidRPr="002546FB">
              <w:rPr>
                <w:rFonts w:ascii="Arial" w:hAnsi="Arial" w:cs="Arial"/>
                <w:color w:val="auto"/>
                <w:sz w:val="20"/>
                <w:vertAlign w:val="subscript"/>
              </w:rPr>
              <w:t>UL</w:t>
            </w:r>
          </w:p>
        </w:tc>
      </w:tr>
      <w:tr w:rsidR="000A3B90" w:rsidRPr="002546FB" w14:paraId="34359118" w14:textId="77777777" w:rsidTr="00056803">
        <w:tc>
          <w:tcPr>
            <w:tcW w:w="1446" w:type="dxa"/>
            <w:tcBorders>
              <w:top w:val="double" w:sz="4" w:space="0" w:color="auto"/>
            </w:tcBorders>
          </w:tcPr>
          <w:p w14:paraId="098DB8C5" w14:textId="77777777" w:rsidR="000A3B90" w:rsidRPr="002546FB" w:rsidRDefault="000A3B90" w:rsidP="000A3B90">
            <w:pPr>
              <w:pStyle w:val="TAC"/>
              <w:rPr>
                <w:rFonts w:cs="Arial"/>
                <w:sz w:val="20"/>
              </w:rPr>
            </w:pPr>
            <w:r w:rsidRPr="002546FB">
              <w:rPr>
                <w:rFonts w:cs="Arial"/>
                <w:sz w:val="20"/>
              </w:rPr>
              <w:t>12</w:t>
            </w:r>
          </w:p>
        </w:tc>
        <w:tc>
          <w:tcPr>
            <w:tcW w:w="1214" w:type="dxa"/>
            <w:tcBorders>
              <w:top w:val="double" w:sz="4" w:space="0" w:color="auto"/>
            </w:tcBorders>
          </w:tcPr>
          <w:p w14:paraId="1CF6183D" w14:textId="77777777" w:rsidR="000A3B90" w:rsidRPr="002546FB" w:rsidRDefault="000A3B90" w:rsidP="000A3B90">
            <w:pPr>
              <w:pStyle w:val="TAR"/>
              <w:jc w:val="center"/>
              <w:rPr>
                <w:rFonts w:cs="Arial"/>
                <w:sz w:val="20"/>
              </w:rPr>
            </w:pPr>
            <w:r w:rsidRPr="002546FB">
              <w:rPr>
                <w:rFonts w:cs="Arial"/>
                <w:sz w:val="20"/>
              </w:rPr>
              <w:t>729</w:t>
            </w:r>
          </w:p>
        </w:tc>
        <w:tc>
          <w:tcPr>
            <w:tcW w:w="1418" w:type="dxa"/>
            <w:tcBorders>
              <w:top w:val="double" w:sz="4" w:space="0" w:color="auto"/>
            </w:tcBorders>
          </w:tcPr>
          <w:p w14:paraId="280C9841" w14:textId="77777777" w:rsidR="000A3B90" w:rsidRPr="002546FB" w:rsidRDefault="000A3B90" w:rsidP="000A3B90">
            <w:pPr>
              <w:pStyle w:val="TAR"/>
              <w:jc w:val="center"/>
              <w:rPr>
                <w:rFonts w:cs="Arial"/>
                <w:sz w:val="20"/>
              </w:rPr>
            </w:pPr>
            <w:r w:rsidRPr="002546FB">
              <w:rPr>
                <w:rFonts w:cs="Arial"/>
                <w:sz w:val="20"/>
              </w:rPr>
              <w:t>5010</w:t>
            </w:r>
          </w:p>
        </w:tc>
        <w:tc>
          <w:tcPr>
            <w:tcW w:w="1707" w:type="dxa"/>
            <w:tcBorders>
              <w:top w:val="double" w:sz="4" w:space="0" w:color="auto"/>
            </w:tcBorders>
          </w:tcPr>
          <w:p w14:paraId="0639C305" w14:textId="77777777" w:rsidR="000A3B90" w:rsidRPr="002546FB" w:rsidRDefault="000A3B90" w:rsidP="000A3B90">
            <w:pPr>
              <w:pStyle w:val="TAC"/>
              <w:rPr>
                <w:rFonts w:cs="Arial"/>
                <w:sz w:val="20"/>
              </w:rPr>
            </w:pPr>
            <w:r w:rsidRPr="002546FB">
              <w:rPr>
                <w:rFonts w:cs="Arial"/>
                <w:sz w:val="20"/>
              </w:rPr>
              <w:t>5010 – 5179</w:t>
            </w:r>
          </w:p>
        </w:tc>
        <w:tc>
          <w:tcPr>
            <w:tcW w:w="1134" w:type="dxa"/>
            <w:tcBorders>
              <w:top w:val="double" w:sz="4" w:space="0" w:color="auto"/>
            </w:tcBorders>
          </w:tcPr>
          <w:p w14:paraId="70FB3C47" w14:textId="77777777" w:rsidR="000A3B90" w:rsidRPr="002546FB" w:rsidRDefault="000A3B90" w:rsidP="000A3B90">
            <w:pPr>
              <w:pStyle w:val="TAR"/>
              <w:jc w:val="center"/>
              <w:rPr>
                <w:rFonts w:cs="Arial"/>
                <w:sz w:val="20"/>
              </w:rPr>
            </w:pPr>
            <w:r w:rsidRPr="002546FB">
              <w:rPr>
                <w:rFonts w:cs="Arial"/>
                <w:sz w:val="20"/>
              </w:rPr>
              <w:t>699</w:t>
            </w:r>
          </w:p>
        </w:tc>
        <w:tc>
          <w:tcPr>
            <w:tcW w:w="1411" w:type="dxa"/>
            <w:tcBorders>
              <w:top w:val="double" w:sz="4" w:space="0" w:color="auto"/>
            </w:tcBorders>
          </w:tcPr>
          <w:p w14:paraId="71446919" w14:textId="77777777" w:rsidR="000A3B90" w:rsidRPr="002546FB" w:rsidRDefault="000A3B90" w:rsidP="000A3B90">
            <w:pPr>
              <w:pStyle w:val="TAR"/>
              <w:jc w:val="center"/>
              <w:rPr>
                <w:rFonts w:cs="Arial"/>
                <w:sz w:val="20"/>
              </w:rPr>
            </w:pPr>
            <w:r w:rsidRPr="002546FB">
              <w:rPr>
                <w:rFonts w:cs="Arial"/>
                <w:sz w:val="20"/>
              </w:rPr>
              <w:t>23010</w:t>
            </w:r>
          </w:p>
        </w:tc>
        <w:tc>
          <w:tcPr>
            <w:tcW w:w="1838" w:type="dxa"/>
            <w:tcBorders>
              <w:top w:val="double" w:sz="4" w:space="0" w:color="auto"/>
            </w:tcBorders>
          </w:tcPr>
          <w:p w14:paraId="6880E748" w14:textId="77777777" w:rsidR="000A3B90" w:rsidRPr="002546FB" w:rsidRDefault="000A3B90" w:rsidP="000A3B90">
            <w:pPr>
              <w:pStyle w:val="TAC"/>
              <w:rPr>
                <w:rFonts w:cs="Arial"/>
                <w:sz w:val="20"/>
              </w:rPr>
            </w:pPr>
            <w:r w:rsidRPr="002546FB">
              <w:rPr>
                <w:rFonts w:cs="Arial"/>
                <w:sz w:val="20"/>
              </w:rPr>
              <w:t>23010 – 23179</w:t>
            </w:r>
          </w:p>
        </w:tc>
      </w:tr>
      <w:tr w:rsidR="000A3B90" w:rsidRPr="002546FB" w14:paraId="3630FD23" w14:textId="77777777" w:rsidTr="000A3B90">
        <w:tc>
          <w:tcPr>
            <w:tcW w:w="1446" w:type="dxa"/>
          </w:tcPr>
          <w:p w14:paraId="060C1AB1" w14:textId="77777777" w:rsidR="000A3B90" w:rsidRPr="002546FB" w:rsidRDefault="000A3B90" w:rsidP="000A3B90">
            <w:pPr>
              <w:pStyle w:val="TAC"/>
              <w:rPr>
                <w:rFonts w:cs="Arial"/>
                <w:sz w:val="20"/>
              </w:rPr>
            </w:pPr>
            <w:r w:rsidRPr="002546FB">
              <w:rPr>
                <w:rFonts w:cs="Arial"/>
                <w:sz w:val="20"/>
              </w:rPr>
              <w:t>13</w:t>
            </w:r>
          </w:p>
        </w:tc>
        <w:tc>
          <w:tcPr>
            <w:tcW w:w="1214" w:type="dxa"/>
          </w:tcPr>
          <w:p w14:paraId="1968AB08" w14:textId="77777777" w:rsidR="000A3B90" w:rsidRPr="002546FB" w:rsidRDefault="000A3B90" w:rsidP="000A3B90">
            <w:pPr>
              <w:pStyle w:val="TAR"/>
              <w:jc w:val="center"/>
              <w:rPr>
                <w:rFonts w:cs="Arial"/>
                <w:sz w:val="20"/>
              </w:rPr>
            </w:pPr>
            <w:r w:rsidRPr="002546FB">
              <w:rPr>
                <w:rFonts w:cs="Arial"/>
                <w:sz w:val="20"/>
              </w:rPr>
              <w:t>746</w:t>
            </w:r>
          </w:p>
        </w:tc>
        <w:tc>
          <w:tcPr>
            <w:tcW w:w="1418" w:type="dxa"/>
          </w:tcPr>
          <w:p w14:paraId="5F760442" w14:textId="77777777" w:rsidR="000A3B90" w:rsidRPr="002546FB" w:rsidRDefault="000A3B90" w:rsidP="000A3B90">
            <w:pPr>
              <w:pStyle w:val="TAR"/>
              <w:jc w:val="center"/>
              <w:rPr>
                <w:rFonts w:cs="Arial"/>
                <w:sz w:val="20"/>
              </w:rPr>
            </w:pPr>
            <w:r w:rsidRPr="002546FB">
              <w:rPr>
                <w:rFonts w:cs="Arial"/>
                <w:sz w:val="20"/>
              </w:rPr>
              <w:t>5180</w:t>
            </w:r>
          </w:p>
        </w:tc>
        <w:tc>
          <w:tcPr>
            <w:tcW w:w="1707" w:type="dxa"/>
          </w:tcPr>
          <w:p w14:paraId="4D8E3436" w14:textId="77777777" w:rsidR="000A3B90" w:rsidRPr="002546FB" w:rsidRDefault="000A3B90" w:rsidP="000A3B90">
            <w:pPr>
              <w:pStyle w:val="TAC"/>
              <w:rPr>
                <w:rFonts w:cs="Arial"/>
                <w:sz w:val="20"/>
              </w:rPr>
            </w:pPr>
            <w:r w:rsidRPr="002546FB">
              <w:rPr>
                <w:rFonts w:cs="Arial"/>
                <w:sz w:val="20"/>
              </w:rPr>
              <w:t>5180 – 5279</w:t>
            </w:r>
          </w:p>
        </w:tc>
        <w:tc>
          <w:tcPr>
            <w:tcW w:w="1134" w:type="dxa"/>
          </w:tcPr>
          <w:p w14:paraId="6375EC75" w14:textId="77777777" w:rsidR="000A3B90" w:rsidRPr="002546FB" w:rsidRDefault="000A3B90" w:rsidP="000A3B90">
            <w:pPr>
              <w:pStyle w:val="TAR"/>
              <w:jc w:val="center"/>
              <w:rPr>
                <w:rFonts w:cs="Arial"/>
                <w:sz w:val="20"/>
              </w:rPr>
            </w:pPr>
            <w:r w:rsidRPr="002546FB">
              <w:rPr>
                <w:rFonts w:cs="Arial"/>
                <w:sz w:val="20"/>
              </w:rPr>
              <w:t>777</w:t>
            </w:r>
          </w:p>
        </w:tc>
        <w:tc>
          <w:tcPr>
            <w:tcW w:w="1411" w:type="dxa"/>
          </w:tcPr>
          <w:p w14:paraId="3DFD3379" w14:textId="77777777" w:rsidR="000A3B90" w:rsidRPr="002546FB" w:rsidRDefault="000A3B90" w:rsidP="000A3B90">
            <w:pPr>
              <w:pStyle w:val="TAR"/>
              <w:jc w:val="center"/>
              <w:rPr>
                <w:rFonts w:cs="Arial"/>
                <w:sz w:val="20"/>
              </w:rPr>
            </w:pPr>
            <w:r w:rsidRPr="002546FB">
              <w:rPr>
                <w:rFonts w:cs="Arial"/>
                <w:sz w:val="20"/>
              </w:rPr>
              <w:t>23180</w:t>
            </w:r>
          </w:p>
        </w:tc>
        <w:tc>
          <w:tcPr>
            <w:tcW w:w="1838" w:type="dxa"/>
          </w:tcPr>
          <w:p w14:paraId="35AC832C" w14:textId="77777777" w:rsidR="000A3B90" w:rsidRPr="002546FB" w:rsidRDefault="000A3B90" w:rsidP="000A3B90">
            <w:pPr>
              <w:pStyle w:val="TAC"/>
              <w:rPr>
                <w:rFonts w:cs="Arial"/>
                <w:sz w:val="20"/>
              </w:rPr>
            </w:pPr>
            <w:r w:rsidRPr="002546FB">
              <w:rPr>
                <w:rFonts w:cs="Arial"/>
                <w:sz w:val="20"/>
              </w:rPr>
              <w:t>23180 – 23279</w:t>
            </w:r>
          </w:p>
        </w:tc>
      </w:tr>
      <w:tr w:rsidR="000A3B90" w:rsidRPr="002546FB" w14:paraId="28153089" w14:textId="77777777" w:rsidTr="000A3B90">
        <w:tc>
          <w:tcPr>
            <w:tcW w:w="1446" w:type="dxa"/>
          </w:tcPr>
          <w:p w14:paraId="106BEC81" w14:textId="77777777" w:rsidR="000A3B90" w:rsidRPr="002546FB" w:rsidRDefault="000A3B90" w:rsidP="000A3B90">
            <w:pPr>
              <w:pStyle w:val="TAC"/>
              <w:rPr>
                <w:rFonts w:cs="Arial"/>
                <w:sz w:val="20"/>
              </w:rPr>
            </w:pPr>
            <w:r w:rsidRPr="002546FB">
              <w:rPr>
                <w:rFonts w:cs="Arial"/>
                <w:sz w:val="20"/>
              </w:rPr>
              <w:t>14</w:t>
            </w:r>
          </w:p>
        </w:tc>
        <w:tc>
          <w:tcPr>
            <w:tcW w:w="1214" w:type="dxa"/>
          </w:tcPr>
          <w:p w14:paraId="175CBA9A" w14:textId="77777777" w:rsidR="000A3B90" w:rsidRPr="002546FB" w:rsidRDefault="000A3B90" w:rsidP="000A3B90">
            <w:pPr>
              <w:pStyle w:val="TAR"/>
              <w:jc w:val="center"/>
              <w:rPr>
                <w:rFonts w:cs="Arial"/>
                <w:sz w:val="20"/>
              </w:rPr>
            </w:pPr>
            <w:r w:rsidRPr="002546FB">
              <w:rPr>
                <w:rFonts w:cs="Arial"/>
                <w:sz w:val="20"/>
              </w:rPr>
              <w:t>758</w:t>
            </w:r>
          </w:p>
        </w:tc>
        <w:tc>
          <w:tcPr>
            <w:tcW w:w="1418" w:type="dxa"/>
          </w:tcPr>
          <w:p w14:paraId="5B6F6017" w14:textId="77777777" w:rsidR="000A3B90" w:rsidRPr="002546FB" w:rsidRDefault="000A3B90" w:rsidP="000A3B90">
            <w:pPr>
              <w:pStyle w:val="TAR"/>
              <w:jc w:val="center"/>
              <w:rPr>
                <w:rFonts w:cs="Arial"/>
                <w:sz w:val="20"/>
              </w:rPr>
            </w:pPr>
            <w:r w:rsidRPr="002546FB">
              <w:rPr>
                <w:rFonts w:cs="Arial"/>
                <w:sz w:val="20"/>
              </w:rPr>
              <w:t>5280</w:t>
            </w:r>
          </w:p>
        </w:tc>
        <w:tc>
          <w:tcPr>
            <w:tcW w:w="1707" w:type="dxa"/>
          </w:tcPr>
          <w:p w14:paraId="5AC62A65" w14:textId="77777777" w:rsidR="000A3B90" w:rsidRPr="002546FB" w:rsidRDefault="000A3B90" w:rsidP="000A3B90">
            <w:pPr>
              <w:pStyle w:val="TAC"/>
              <w:rPr>
                <w:rFonts w:cs="Arial"/>
                <w:sz w:val="20"/>
              </w:rPr>
            </w:pPr>
            <w:r w:rsidRPr="002546FB">
              <w:rPr>
                <w:rFonts w:cs="Arial"/>
                <w:sz w:val="20"/>
              </w:rPr>
              <w:t>5280 – 5379</w:t>
            </w:r>
          </w:p>
        </w:tc>
        <w:tc>
          <w:tcPr>
            <w:tcW w:w="1134" w:type="dxa"/>
          </w:tcPr>
          <w:p w14:paraId="7F554EF0" w14:textId="77777777" w:rsidR="000A3B90" w:rsidRPr="002546FB" w:rsidRDefault="000A3B90" w:rsidP="000A3B90">
            <w:pPr>
              <w:pStyle w:val="TAR"/>
              <w:jc w:val="center"/>
              <w:rPr>
                <w:rFonts w:cs="Arial"/>
                <w:sz w:val="20"/>
              </w:rPr>
            </w:pPr>
            <w:r w:rsidRPr="002546FB">
              <w:rPr>
                <w:rFonts w:cs="Arial"/>
                <w:sz w:val="20"/>
              </w:rPr>
              <w:t>788</w:t>
            </w:r>
          </w:p>
        </w:tc>
        <w:tc>
          <w:tcPr>
            <w:tcW w:w="1411" w:type="dxa"/>
          </w:tcPr>
          <w:p w14:paraId="06C23CC2" w14:textId="77777777" w:rsidR="000A3B90" w:rsidRPr="002546FB" w:rsidRDefault="000A3B90" w:rsidP="000A3B90">
            <w:pPr>
              <w:pStyle w:val="TAR"/>
              <w:jc w:val="center"/>
              <w:rPr>
                <w:rFonts w:cs="Arial"/>
                <w:sz w:val="20"/>
              </w:rPr>
            </w:pPr>
            <w:r w:rsidRPr="002546FB">
              <w:rPr>
                <w:rFonts w:cs="Arial"/>
                <w:sz w:val="20"/>
              </w:rPr>
              <w:t>23280</w:t>
            </w:r>
          </w:p>
        </w:tc>
        <w:tc>
          <w:tcPr>
            <w:tcW w:w="1838" w:type="dxa"/>
          </w:tcPr>
          <w:p w14:paraId="64A1A3C9" w14:textId="77777777" w:rsidR="000A3B90" w:rsidRPr="002546FB" w:rsidRDefault="000A3B90" w:rsidP="000A3B90">
            <w:pPr>
              <w:pStyle w:val="TAC"/>
              <w:rPr>
                <w:rFonts w:cs="Arial"/>
                <w:sz w:val="20"/>
              </w:rPr>
            </w:pPr>
            <w:r w:rsidRPr="002546FB">
              <w:rPr>
                <w:rFonts w:cs="Arial"/>
                <w:sz w:val="20"/>
              </w:rPr>
              <w:t>23280 – 23379</w:t>
            </w:r>
          </w:p>
        </w:tc>
      </w:tr>
      <w:tr w:rsidR="000A3B90" w:rsidRPr="002546FB" w14:paraId="268551B5" w14:textId="77777777" w:rsidTr="000A3B90">
        <w:tc>
          <w:tcPr>
            <w:tcW w:w="1446" w:type="dxa"/>
          </w:tcPr>
          <w:p w14:paraId="4FF3BB6E" w14:textId="77777777" w:rsidR="000A3B90" w:rsidRPr="002546FB" w:rsidRDefault="000A3B90" w:rsidP="000A3B90">
            <w:pPr>
              <w:pStyle w:val="TAC"/>
              <w:rPr>
                <w:rFonts w:cs="Arial"/>
                <w:sz w:val="20"/>
              </w:rPr>
            </w:pPr>
            <w:r w:rsidRPr="002546FB">
              <w:rPr>
                <w:rFonts w:cs="Arial"/>
                <w:sz w:val="20"/>
              </w:rPr>
              <w:t>17</w:t>
            </w:r>
          </w:p>
        </w:tc>
        <w:tc>
          <w:tcPr>
            <w:tcW w:w="1214" w:type="dxa"/>
          </w:tcPr>
          <w:p w14:paraId="546A45A0" w14:textId="77777777" w:rsidR="000A3B90" w:rsidRPr="002546FB" w:rsidRDefault="000A3B90" w:rsidP="000A3B90">
            <w:pPr>
              <w:pStyle w:val="TAR"/>
              <w:jc w:val="center"/>
              <w:rPr>
                <w:rFonts w:cs="Arial"/>
                <w:sz w:val="20"/>
              </w:rPr>
            </w:pPr>
            <w:r w:rsidRPr="002546FB">
              <w:rPr>
                <w:rFonts w:cs="Arial"/>
                <w:sz w:val="20"/>
              </w:rPr>
              <w:t>734</w:t>
            </w:r>
          </w:p>
        </w:tc>
        <w:tc>
          <w:tcPr>
            <w:tcW w:w="1418" w:type="dxa"/>
          </w:tcPr>
          <w:p w14:paraId="0BFDDCBA" w14:textId="77777777" w:rsidR="000A3B90" w:rsidRPr="002546FB" w:rsidRDefault="000A3B90" w:rsidP="000A3B90">
            <w:pPr>
              <w:pStyle w:val="TAR"/>
              <w:jc w:val="center"/>
              <w:rPr>
                <w:rFonts w:cs="Arial"/>
                <w:sz w:val="20"/>
              </w:rPr>
            </w:pPr>
            <w:r w:rsidRPr="002546FB">
              <w:rPr>
                <w:rFonts w:cs="Arial"/>
                <w:sz w:val="20"/>
              </w:rPr>
              <w:t>5730</w:t>
            </w:r>
          </w:p>
        </w:tc>
        <w:tc>
          <w:tcPr>
            <w:tcW w:w="1707" w:type="dxa"/>
          </w:tcPr>
          <w:p w14:paraId="250977A1" w14:textId="77777777" w:rsidR="000A3B90" w:rsidRPr="002546FB" w:rsidRDefault="000A3B90" w:rsidP="000A3B90">
            <w:pPr>
              <w:pStyle w:val="TAC"/>
              <w:rPr>
                <w:rFonts w:cs="Arial"/>
                <w:sz w:val="20"/>
              </w:rPr>
            </w:pPr>
            <w:r w:rsidRPr="002546FB">
              <w:rPr>
                <w:rFonts w:cs="Arial"/>
                <w:sz w:val="20"/>
              </w:rPr>
              <w:t>5730 – 5849</w:t>
            </w:r>
          </w:p>
        </w:tc>
        <w:tc>
          <w:tcPr>
            <w:tcW w:w="1134" w:type="dxa"/>
          </w:tcPr>
          <w:p w14:paraId="773F2DD5" w14:textId="77777777" w:rsidR="000A3B90" w:rsidRPr="002546FB" w:rsidRDefault="000A3B90" w:rsidP="000A3B90">
            <w:pPr>
              <w:pStyle w:val="TAR"/>
              <w:jc w:val="center"/>
              <w:rPr>
                <w:rFonts w:cs="Arial"/>
                <w:sz w:val="20"/>
              </w:rPr>
            </w:pPr>
            <w:r w:rsidRPr="002546FB">
              <w:rPr>
                <w:rFonts w:cs="Arial"/>
                <w:sz w:val="20"/>
              </w:rPr>
              <w:t>704</w:t>
            </w:r>
          </w:p>
        </w:tc>
        <w:tc>
          <w:tcPr>
            <w:tcW w:w="1411" w:type="dxa"/>
          </w:tcPr>
          <w:p w14:paraId="4DCE361F" w14:textId="77777777" w:rsidR="000A3B90" w:rsidRPr="002546FB" w:rsidRDefault="000A3B90" w:rsidP="000A3B90">
            <w:pPr>
              <w:pStyle w:val="TAR"/>
              <w:jc w:val="center"/>
              <w:rPr>
                <w:rFonts w:cs="Arial"/>
                <w:sz w:val="20"/>
              </w:rPr>
            </w:pPr>
            <w:r w:rsidRPr="002546FB">
              <w:rPr>
                <w:rFonts w:cs="Arial"/>
                <w:sz w:val="20"/>
              </w:rPr>
              <w:t>23730</w:t>
            </w:r>
          </w:p>
        </w:tc>
        <w:tc>
          <w:tcPr>
            <w:tcW w:w="1838" w:type="dxa"/>
          </w:tcPr>
          <w:p w14:paraId="7AFF12E8" w14:textId="77777777" w:rsidR="000A3B90" w:rsidRPr="002546FB" w:rsidRDefault="000A3B90" w:rsidP="000A3B90">
            <w:pPr>
              <w:pStyle w:val="TAC"/>
              <w:rPr>
                <w:rFonts w:cs="Arial"/>
                <w:sz w:val="20"/>
              </w:rPr>
            </w:pPr>
            <w:r w:rsidRPr="002546FB">
              <w:rPr>
                <w:rFonts w:cs="Arial"/>
                <w:sz w:val="20"/>
              </w:rPr>
              <w:t>23730 – 23849</w:t>
            </w:r>
          </w:p>
        </w:tc>
      </w:tr>
      <w:tr w:rsidR="000A3B90" w:rsidRPr="002546FB" w14:paraId="23936ACE" w14:textId="77777777" w:rsidTr="000A3B90">
        <w:tc>
          <w:tcPr>
            <w:tcW w:w="1446" w:type="dxa"/>
          </w:tcPr>
          <w:p w14:paraId="639C574E" w14:textId="77777777" w:rsidR="000A3B90" w:rsidRPr="002546FB" w:rsidRDefault="000A3B90" w:rsidP="000A3B90">
            <w:pPr>
              <w:pStyle w:val="TAC"/>
              <w:rPr>
                <w:rFonts w:cs="Arial"/>
                <w:sz w:val="20"/>
              </w:rPr>
            </w:pPr>
            <w:r w:rsidRPr="002546FB">
              <w:rPr>
                <w:rFonts w:cs="Arial"/>
                <w:sz w:val="20"/>
              </w:rPr>
              <w:t>18</w:t>
            </w:r>
          </w:p>
        </w:tc>
        <w:tc>
          <w:tcPr>
            <w:tcW w:w="1214" w:type="dxa"/>
          </w:tcPr>
          <w:p w14:paraId="7FCE4145" w14:textId="77777777" w:rsidR="000A3B90" w:rsidRPr="002546FB" w:rsidRDefault="000A3B90" w:rsidP="000A3B90">
            <w:pPr>
              <w:pStyle w:val="TAR"/>
              <w:jc w:val="center"/>
              <w:rPr>
                <w:rFonts w:cs="Arial"/>
                <w:sz w:val="20"/>
              </w:rPr>
            </w:pPr>
            <w:r w:rsidRPr="002546FB">
              <w:rPr>
                <w:rFonts w:cs="Arial"/>
                <w:sz w:val="20"/>
              </w:rPr>
              <w:t>860</w:t>
            </w:r>
          </w:p>
        </w:tc>
        <w:tc>
          <w:tcPr>
            <w:tcW w:w="1418" w:type="dxa"/>
          </w:tcPr>
          <w:p w14:paraId="26AAF086" w14:textId="77777777" w:rsidR="000A3B90" w:rsidRPr="002546FB" w:rsidRDefault="000A3B90" w:rsidP="000A3B90">
            <w:pPr>
              <w:pStyle w:val="TAR"/>
              <w:jc w:val="center"/>
              <w:rPr>
                <w:rFonts w:cs="Arial"/>
                <w:sz w:val="20"/>
              </w:rPr>
            </w:pPr>
            <w:r w:rsidRPr="002546FB">
              <w:rPr>
                <w:rFonts w:cs="Arial"/>
                <w:sz w:val="20"/>
              </w:rPr>
              <w:t>5850</w:t>
            </w:r>
          </w:p>
        </w:tc>
        <w:tc>
          <w:tcPr>
            <w:tcW w:w="1707" w:type="dxa"/>
          </w:tcPr>
          <w:p w14:paraId="06DA1349" w14:textId="77777777" w:rsidR="000A3B90" w:rsidRPr="002546FB" w:rsidRDefault="000A3B90" w:rsidP="000A3B90">
            <w:pPr>
              <w:pStyle w:val="TAC"/>
              <w:rPr>
                <w:rFonts w:cs="Arial"/>
                <w:sz w:val="20"/>
              </w:rPr>
            </w:pPr>
            <w:r w:rsidRPr="002546FB">
              <w:rPr>
                <w:rFonts w:cs="Arial"/>
                <w:sz w:val="20"/>
              </w:rPr>
              <w:t>5850 – 5999</w:t>
            </w:r>
          </w:p>
        </w:tc>
        <w:tc>
          <w:tcPr>
            <w:tcW w:w="1134" w:type="dxa"/>
          </w:tcPr>
          <w:p w14:paraId="77227962" w14:textId="77777777" w:rsidR="000A3B90" w:rsidRPr="002546FB" w:rsidRDefault="000A3B90" w:rsidP="000A3B90">
            <w:pPr>
              <w:pStyle w:val="TAR"/>
              <w:jc w:val="center"/>
              <w:rPr>
                <w:rFonts w:cs="Arial"/>
                <w:sz w:val="20"/>
              </w:rPr>
            </w:pPr>
            <w:r w:rsidRPr="002546FB">
              <w:rPr>
                <w:rFonts w:cs="Arial"/>
                <w:sz w:val="20"/>
              </w:rPr>
              <w:t>815</w:t>
            </w:r>
          </w:p>
        </w:tc>
        <w:tc>
          <w:tcPr>
            <w:tcW w:w="1411" w:type="dxa"/>
          </w:tcPr>
          <w:p w14:paraId="0097A8B4" w14:textId="77777777" w:rsidR="000A3B90" w:rsidRPr="002546FB" w:rsidRDefault="000A3B90" w:rsidP="000A3B90">
            <w:pPr>
              <w:pStyle w:val="TAR"/>
              <w:jc w:val="center"/>
              <w:rPr>
                <w:rFonts w:cs="Arial"/>
                <w:sz w:val="20"/>
              </w:rPr>
            </w:pPr>
            <w:r w:rsidRPr="002546FB">
              <w:rPr>
                <w:rFonts w:cs="Arial"/>
                <w:sz w:val="20"/>
              </w:rPr>
              <w:t>23850</w:t>
            </w:r>
          </w:p>
        </w:tc>
        <w:tc>
          <w:tcPr>
            <w:tcW w:w="1838" w:type="dxa"/>
          </w:tcPr>
          <w:p w14:paraId="552FBDDB" w14:textId="77777777" w:rsidR="000A3B90" w:rsidRPr="002546FB" w:rsidRDefault="000A3B90" w:rsidP="000A3B90">
            <w:pPr>
              <w:pStyle w:val="TAC"/>
              <w:rPr>
                <w:rFonts w:cs="Arial"/>
                <w:sz w:val="20"/>
              </w:rPr>
            </w:pPr>
            <w:r w:rsidRPr="002546FB">
              <w:rPr>
                <w:rFonts w:cs="Arial"/>
                <w:sz w:val="20"/>
              </w:rPr>
              <w:t>23850 – 23999</w:t>
            </w:r>
          </w:p>
        </w:tc>
      </w:tr>
      <w:tr w:rsidR="000A3B90" w:rsidRPr="002546FB" w14:paraId="7BCA7B23" w14:textId="77777777" w:rsidTr="000A3B90">
        <w:tc>
          <w:tcPr>
            <w:tcW w:w="1446" w:type="dxa"/>
          </w:tcPr>
          <w:p w14:paraId="69752385" w14:textId="77777777" w:rsidR="000A3B90" w:rsidRPr="002546FB" w:rsidRDefault="000A3B90" w:rsidP="000A3B90">
            <w:pPr>
              <w:pStyle w:val="TAC"/>
              <w:rPr>
                <w:rFonts w:cs="Arial"/>
                <w:sz w:val="20"/>
              </w:rPr>
            </w:pPr>
            <w:r w:rsidRPr="002546FB">
              <w:rPr>
                <w:rFonts w:cs="Arial"/>
                <w:sz w:val="20"/>
              </w:rPr>
              <w:t>19</w:t>
            </w:r>
          </w:p>
        </w:tc>
        <w:tc>
          <w:tcPr>
            <w:tcW w:w="1214" w:type="dxa"/>
          </w:tcPr>
          <w:p w14:paraId="4DE0987B" w14:textId="77777777" w:rsidR="000A3B90" w:rsidRPr="002546FB" w:rsidRDefault="000A3B90" w:rsidP="000A3B90">
            <w:pPr>
              <w:pStyle w:val="TAC"/>
              <w:rPr>
                <w:rFonts w:cs="Arial"/>
                <w:sz w:val="20"/>
              </w:rPr>
            </w:pPr>
            <w:r w:rsidRPr="002546FB">
              <w:rPr>
                <w:rFonts w:cs="Arial"/>
                <w:sz w:val="20"/>
              </w:rPr>
              <w:t>875</w:t>
            </w:r>
          </w:p>
        </w:tc>
        <w:tc>
          <w:tcPr>
            <w:tcW w:w="1418" w:type="dxa"/>
          </w:tcPr>
          <w:p w14:paraId="3C46877E" w14:textId="77777777" w:rsidR="000A3B90" w:rsidRPr="002546FB" w:rsidRDefault="000A3B90" w:rsidP="000A3B90">
            <w:pPr>
              <w:pStyle w:val="TAC"/>
              <w:rPr>
                <w:rFonts w:cs="Arial"/>
                <w:sz w:val="20"/>
              </w:rPr>
            </w:pPr>
            <w:r w:rsidRPr="002546FB">
              <w:rPr>
                <w:rFonts w:cs="Arial"/>
                <w:sz w:val="20"/>
              </w:rPr>
              <w:t>6000</w:t>
            </w:r>
          </w:p>
        </w:tc>
        <w:tc>
          <w:tcPr>
            <w:tcW w:w="1707" w:type="dxa"/>
          </w:tcPr>
          <w:p w14:paraId="78C8BA52" w14:textId="77777777" w:rsidR="000A3B90" w:rsidRPr="002546FB" w:rsidRDefault="000A3B90" w:rsidP="000A3B90">
            <w:pPr>
              <w:pStyle w:val="TAC"/>
              <w:rPr>
                <w:rFonts w:cs="Arial"/>
                <w:sz w:val="20"/>
              </w:rPr>
            </w:pPr>
            <w:r w:rsidRPr="002546FB">
              <w:rPr>
                <w:rFonts w:cs="Arial"/>
                <w:sz w:val="20"/>
              </w:rPr>
              <w:t>6000 – 6149</w:t>
            </w:r>
          </w:p>
        </w:tc>
        <w:tc>
          <w:tcPr>
            <w:tcW w:w="1134" w:type="dxa"/>
          </w:tcPr>
          <w:p w14:paraId="47A0DBEB" w14:textId="77777777" w:rsidR="000A3B90" w:rsidRPr="002546FB" w:rsidRDefault="000A3B90" w:rsidP="000A3B90">
            <w:pPr>
              <w:pStyle w:val="TAC"/>
              <w:rPr>
                <w:rFonts w:cs="Arial"/>
                <w:sz w:val="20"/>
              </w:rPr>
            </w:pPr>
            <w:r w:rsidRPr="002546FB">
              <w:rPr>
                <w:rFonts w:cs="Arial"/>
                <w:sz w:val="20"/>
              </w:rPr>
              <w:t>830</w:t>
            </w:r>
          </w:p>
        </w:tc>
        <w:tc>
          <w:tcPr>
            <w:tcW w:w="1411" w:type="dxa"/>
          </w:tcPr>
          <w:p w14:paraId="0121913B" w14:textId="77777777" w:rsidR="000A3B90" w:rsidRPr="002546FB" w:rsidRDefault="000A3B90" w:rsidP="000A3B90">
            <w:pPr>
              <w:pStyle w:val="TAC"/>
              <w:rPr>
                <w:rFonts w:cs="Arial"/>
                <w:sz w:val="20"/>
              </w:rPr>
            </w:pPr>
            <w:r w:rsidRPr="002546FB">
              <w:rPr>
                <w:rFonts w:cs="Arial"/>
                <w:sz w:val="20"/>
              </w:rPr>
              <w:t>24000</w:t>
            </w:r>
          </w:p>
        </w:tc>
        <w:tc>
          <w:tcPr>
            <w:tcW w:w="1838" w:type="dxa"/>
          </w:tcPr>
          <w:p w14:paraId="7FCD2327" w14:textId="77777777" w:rsidR="000A3B90" w:rsidRPr="002546FB" w:rsidRDefault="000A3B90" w:rsidP="000A3B90">
            <w:pPr>
              <w:pStyle w:val="TAC"/>
              <w:rPr>
                <w:rFonts w:cs="Arial"/>
                <w:sz w:val="20"/>
              </w:rPr>
            </w:pPr>
            <w:r w:rsidRPr="002546FB">
              <w:rPr>
                <w:rFonts w:cs="Arial"/>
                <w:sz w:val="20"/>
              </w:rPr>
              <w:t>24000 – 24149</w:t>
            </w:r>
          </w:p>
        </w:tc>
      </w:tr>
      <w:tr w:rsidR="000A3B90" w:rsidRPr="002546FB" w14:paraId="46090CDD" w14:textId="77777777" w:rsidTr="000A3B90">
        <w:tc>
          <w:tcPr>
            <w:tcW w:w="1446" w:type="dxa"/>
          </w:tcPr>
          <w:p w14:paraId="21E2EFB8" w14:textId="77777777" w:rsidR="000A3B90" w:rsidRPr="002546FB" w:rsidRDefault="000A3B90" w:rsidP="000A3B90">
            <w:pPr>
              <w:pStyle w:val="TAC"/>
              <w:rPr>
                <w:rFonts w:cs="Arial"/>
                <w:sz w:val="20"/>
              </w:rPr>
            </w:pPr>
            <w:r w:rsidRPr="002546FB">
              <w:rPr>
                <w:rFonts w:cs="Arial"/>
                <w:sz w:val="20"/>
              </w:rPr>
              <w:t>20</w:t>
            </w:r>
          </w:p>
        </w:tc>
        <w:tc>
          <w:tcPr>
            <w:tcW w:w="1214" w:type="dxa"/>
          </w:tcPr>
          <w:p w14:paraId="1A131F04" w14:textId="77777777" w:rsidR="000A3B90" w:rsidRPr="002546FB" w:rsidRDefault="000A3B90" w:rsidP="000A3B90">
            <w:pPr>
              <w:pStyle w:val="TAC"/>
              <w:rPr>
                <w:rFonts w:cs="Arial"/>
                <w:sz w:val="20"/>
              </w:rPr>
            </w:pPr>
            <w:r w:rsidRPr="002546FB">
              <w:rPr>
                <w:rFonts w:cs="Arial"/>
                <w:sz w:val="20"/>
              </w:rPr>
              <w:t>791</w:t>
            </w:r>
          </w:p>
        </w:tc>
        <w:tc>
          <w:tcPr>
            <w:tcW w:w="1418" w:type="dxa"/>
          </w:tcPr>
          <w:p w14:paraId="6A99A6A1" w14:textId="77777777" w:rsidR="000A3B90" w:rsidRPr="002546FB" w:rsidRDefault="000A3B90" w:rsidP="000A3B90">
            <w:pPr>
              <w:pStyle w:val="TAC"/>
              <w:rPr>
                <w:rFonts w:cs="Arial"/>
                <w:sz w:val="20"/>
              </w:rPr>
            </w:pPr>
            <w:r w:rsidRPr="002546FB">
              <w:rPr>
                <w:rFonts w:cs="Arial"/>
                <w:sz w:val="20"/>
              </w:rPr>
              <w:t>6150</w:t>
            </w:r>
          </w:p>
        </w:tc>
        <w:tc>
          <w:tcPr>
            <w:tcW w:w="1707" w:type="dxa"/>
          </w:tcPr>
          <w:p w14:paraId="239A67F3" w14:textId="77777777" w:rsidR="000A3B90" w:rsidRPr="002546FB" w:rsidRDefault="000A3B90" w:rsidP="000A3B90">
            <w:pPr>
              <w:pStyle w:val="TAC"/>
              <w:rPr>
                <w:rFonts w:cs="Arial"/>
                <w:sz w:val="20"/>
              </w:rPr>
            </w:pPr>
            <w:r w:rsidRPr="002546FB">
              <w:rPr>
                <w:rFonts w:cs="Arial"/>
                <w:sz w:val="20"/>
              </w:rPr>
              <w:t>6150 - 6449</w:t>
            </w:r>
          </w:p>
        </w:tc>
        <w:tc>
          <w:tcPr>
            <w:tcW w:w="1134" w:type="dxa"/>
          </w:tcPr>
          <w:p w14:paraId="7592999C" w14:textId="77777777" w:rsidR="000A3B90" w:rsidRPr="002546FB" w:rsidRDefault="000A3B90" w:rsidP="000A3B90">
            <w:pPr>
              <w:pStyle w:val="TAC"/>
              <w:rPr>
                <w:rFonts w:cs="Arial"/>
                <w:sz w:val="20"/>
              </w:rPr>
            </w:pPr>
            <w:r w:rsidRPr="002546FB">
              <w:rPr>
                <w:rFonts w:cs="Arial"/>
                <w:sz w:val="20"/>
              </w:rPr>
              <w:t>832</w:t>
            </w:r>
          </w:p>
        </w:tc>
        <w:tc>
          <w:tcPr>
            <w:tcW w:w="1411" w:type="dxa"/>
          </w:tcPr>
          <w:p w14:paraId="141BE8B1" w14:textId="77777777" w:rsidR="000A3B90" w:rsidRPr="002546FB" w:rsidRDefault="000A3B90" w:rsidP="000A3B90">
            <w:pPr>
              <w:pStyle w:val="TAC"/>
              <w:rPr>
                <w:rFonts w:cs="Arial"/>
                <w:sz w:val="20"/>
              </w:rPr>
            </w:pPr>
            <w:r w:rsidRPr="002546FB">
              <w:rPr>
                <w:rFonts w:cs="Arial"/>
                <w:sz w:val="20"/>
              </w:rPr>
              <w:t>24150</w:t>
            </w:r>
          </w:p>
        </w:tc>
        <w:tc>
          <w:tcPr>
            <w:tcW w:w="1838" w:type="dxa"/>
          </w:tcPr>
          <w:p w14:paraId="0DBA7AE3" w14:textId="77777777" w:rsidR="000A3B90" w:rsidRPr="002546FB" w:rsidRDefault="000A3B90" w:rsidP="000A3B90">
            <w:pPr>
              <w:pStyle w:val="TAC"/>
              <w:rPr>
                <w:rFonts w:cs="Arial"/>
                <w:sz w:val="20"/>
              </w:rPr>
            </w:pPr>
            <w:r w:rsidRPr="002546FB">
              <w:rPr>
                <w:rFonts w:cs="Arial"/>
                <w:sz w:val="20"/>
              </w:rPr>
              <w:t>24150 - 24449</w:t>
            </w:r>
          </w:p>
        </w:tc>
      </w:tr>
      <w:tr w:rsidR="000A3B90" w:rsidRPr="002546FB" w14:paraId="7AAE3679" w14:textId="77777777" w:rsidTr="000A3B90">
        <w:tc>
          <w:tcPr>
            <w:tcW w:w="1446" w:type="dxa"/>
          </w:tcPr>
          <w:p w14:paraId="643F4F2D" w14:textId="77777777" w:rsidR="000A3B90" w:rsidRPr="002546FB" w:rsidRDefault="000A3B90" w:rsidP="000A3B90">
            <w:pPr>
              <w:pStyle w:val="TAC"/>
              <w:rPr>
                <w:rFonts w:cs="Arial"/>
                <w:sz w:val="20"/>
              </w:rPr>
            </w:pPr>
            <w:r w:rsidRPr="002546FB">
              <w:rPr>
                <w:rFonts w:cs="Arial"/>
                <w:sz w:val="20"/>
              </w:rPr>
              <w:t>21</w:t>
            </w:r>
          </w:p>
        </w:tc>
        <w:tc>
          <w:tcPr>
            <w:tcW w:w="1214" w:type="dxa"/>
          </w:tcPr>
          <w:p w14:paraId="6BCD69D4" w14:textId="77777777" w:rsidR="000A3B90" w:rsidRPr="002546FB" w:rsidRDefault="000A3B90" w:rsidP="000A3B90">
            <w:pPr>
              <w:pStyle w:val="TAC"/>
              <w:rPr>
                <w:rFonts w:cs="Arial"/>
                <w:sz w:val="20"/>
              </w:rPr>
            </w:pPr>
            <w:r w:rsidRPr="002546FB">
              <w:rPr>
                <w:rFonts w:cs="Arial"/>
                <w:sz w:val="20"/>
              </w:rPr>
              <w:t>1495</w:t>
            </w:r>
            <w:r w:rsidRPr="002546FB">
              <w:rPr>
                <w:rFonts w:cs="Arial"/>
                <w:sz w:val="20"/>
                <w:lang w:val="ru-RU"/>
              </w:rPr>
              <w:t>,</w:t>
            </w:r>
            <w:r w:rsidRPr="002546FB">
              <w:rPr>
                <w:rFonts w:cs="Arial"/>
                <w:sz w:val="20"/>
              </w:rPr>
              <w:t>9</w:t>
            </w:r>
          </w:p>
        </w:tc>
        <w:tc>
          <w:tcPr>
            <w:tcW w:w="1418" w:type="dxa"/>
          </w:tcPr>
          <w:p w14:paraId="4261ED37" w14:textId="77777777" w:rsidR="000A3B90" w:rsidRPr="002546FB" w:rsidRDefault="000A3B90" w:rsidP="000A3B90">
            <w:pPr>
              <w:pStyle w:val="TAC"/>
              <w:rPr>
                <w:rFonts w:cs="Arial"/>
                <w:sz w:val="20"/>
              </w:rPr>
            </w:pPr>
            <w:r w:rsidRPr="002546FB">
              <w:rPr>
                <w:rFonts w:cs="Arial"/>
                <w:sz w:val="20"/>
              </w:rPr>
              <w:t>6450</w:t>
            </w:r>
          </w:p>
        </w:tc>
        <w:tc>
          <w:tcPr>
            <w:tcW w:w="1707" w:type="dxa"/>
          </w:tcPr>
          <w:p w14:paraId="41D632EB" w14:textId="77777777" w:rsidR="000A3B90" w:rsidRPr="002546FB" w:rsidRDefault="000A3B90" w:rsidP="000A3B90">
            <w:pPr>
              <w:pStyle w:val="TAC"/>
              <w:rPr>
                <w:rFonts w:cs="Arial"/>
                <w:sz w:val="20"/>
              </w:rPr>
            </w:pPr>
            <w:r w:rsidRPr="002546FB">
              <w:rPr>
                <w:rFonts w:cs="Arial"/>
                <w:sz w:val="20"/>
              </w:rPr>
              <w:t>6450 – 6599</w:t>
            </w:r>
          </w:p>
        </w:tc>
        <w:tc>
          <w:tcPr>
            <w:tcW w:w="1134" w:type="dxa"/>
          </w:tcPr>
          <w:p w14:paraId="516C3657" w14:textId="77777777" w:rsidR="000A3B90" w:rsidRPr="002546FB" w:rsidRDefault="000A3B90" w:rsidP="000A3B90">
            <w:pPr>
              <w:pStyle w:val="TAC"/>
              <w:rPr>
                <w:rFonts w:cs="Arial"/>
                <w:sz w:val="20"/>
              </w:rPr>
            </w:pPr>
            <w:r w:rsidRPr="002546FB">
              <w:rPr>
                <w:rFonts w:cs="Arial"/>
                <w:sz w:val="20"/>
              </w:rPr>
              <w:t>1447</w:t>
            </w:r>
            <w:r w:rsidRPr="002546FB">
              <w:rPr>
                <w:rFonts w:cs="Arial"/>
                <w:sz w:val="20"/>
                <w:lang w:val="ru-RU"/>
              </w:rPr>
              <w:t>,</w:t>
            </w:r>
            <w:r w:rsidRPr="002546FB">
              <w:rPr>
                <w:rFonts w:cs="Arial"/>
                <w:sz w:val="20"/>
              </w:rPr>
              <w:t>9</w:t>
            </w:r>
          </w:p>
        </w:tc>
        <w:tc>
          <w:tcPr>
            <w:tcW w:w="1411" w:type="dxa"/>
          </w:tcPr>
          <w:p w14:paraId="3F6D80B2" w14:textId="77777777" w:rsidR="000A3B90" w:rsidRPr="002546FB" w:rsidRDefault="000A3B90" w:rsidP="000A3B90">
            <w:pPr>
              <w:pStyle w:val="TAC"/>
              <w:rPr>
                <w:rFonts w:cs="Arial"/>
                <w:sz w:val="20"/>
              </w:rPr>
            </w:pPr>
            <w:r w:rsidRPr="002546FB">
              <w:rPr>
                <w:rFonts w:cs="Arial"/>
                <w:sz w:val="20"/>
              </w:rPr>
              <w:t>24450</w:t>
            </w:r>
          </w:p>
        </w:tc>
        <w:tc>
          <w:tcPr>
            <w:tcW w:w="1838" w:type="dxa"/>
          </w:tcPr>
          <w:p w14:paraId="66EF0561" w14:textId="77777777" w:rsidR="000A3B90" w:rsidRPr="002546FB" w:rsidRDefault="000A3B90" w:rsidP="000A3B90">
            <w:pPr>
              <w:pStyle w:val="TAC"/>
              <w:rPr>
                <w:rFonts w:cs="Arial"/>
                <w:sz w:val="20"/>
              </w:rPr>
            </w:pPr>
            <w:r w:rsidRPr="002546FB">
              <w:rPr>
                <w:rFonts w:cs="Arial"/>
                <w:sz w:val="20"/>
              </w:rPr>
              <w:t>24450 – 24599</w:t>
            </w:r>
          </w:p>
        </w:tc>
      </w:tr>
      <w:tr w:rsidR="000A3B90" w:rsidRPr="002546FB" w14:paraId="1A477EB7" w14:textId="77777777" w:rsidTr="000A3B90">
        <w:tc>
          <w:tcPr>
            <w:tcW w:w="1446" w:type="dxa"/>
          </w:tcPr>
          <w:p w14:paraId="086CB0CE" w14:textId="77777777" w:rsidR="000A3B90" w:rsidRPr="002546FB" w:rsidRDefault="000A3B90" w:rsidP="000A3B90">
            <w:pPr>
              <w:pStyle w:val="TAC"/>
              <w:rPr>
                <w:rFonts w:cs="Arial"/>
                <w:sz w:val="20"/>
              </w:rPr>
            </w:pPr>
            <w:r w:rsidRPr="002546FB">
              <w:rPr>
                <w:rFonts w:cs="Arial"/>
                <w:sz w:val="20"/>
              </w:rPr>
              <w:t>22</w:t>
            </w:r>
          </w:p>
        </w:tc>
        <w:tc>
          <w:tcPr>
            <w:tcW w:w="1214" w:type="dxa"/>
          </w:tcPr>
          <w:p w14:paraId="4CC7713A" w14:textId="77777777" w:rsidR="000A3B90" w:rsidRPr="002546FB" w:rsidRDefault="000A3B90" w:rsidP="000A3B90">
            <w:pPr>
              <w:pStyle w:val="TAC"/>
              <w:rPr>
                <w:rFonts w:cs="Arial"/>
                <w:sz w:val="20"/>
              </w:rPr>
            </w:pPr>
            <w:r w:rsidRPr="002546FB">
              <w:rPr>
                <w:rFonts w:cs="Arial"/>
                <w:sz w:val="20"/>
              </w:rPr>
              <w:t>3510</w:t>
            </w:r>
          </w:p>
        </w:tc>
        <w:tc>
          <w:tcPr>
            <w:tcW w:w="1418" w:type="dxa"/>
          </w:tcPr>
          <w:p w14:paraId="1A4FA639" w14:textId="77777777" w:rsidR="000A3B90" w:rsidRPr="002546FB" w:rsidRDefault="000A3B90" w:rsidP="000A3B90">
            <w:pPr>
              <w:pStyle w:val="TAC"/>
              <w:rPr>
                <w:rFonts w:cs="Arial"/>
                <w:sz w:val="20"/>
              </w:rPr>
            </w:pPr>
            <w:r w:rsidRPr="002546FB">
              <w:rPr>
                <w:rFonts w:cs="Arial"/>
                <w:sz w:val="20"/>
              </w:rPr>
              <w:t>6600</w:t>
            </w:r>
          </w:p>
        </w:tc>
        <w:tc>
          <w:tcPr>
            <w:tcW w:w="1707" w:type="dxa"/>
          </w:tcPr>
          <w:p w14:paraId="7CA89E9D" w14:textId="77777777" w:rsidR="000A3B90" w:rsidRPr="002546FB" w:rsidRDefault="000A3B90" w:rsidP="000A3B90">
            <w:pPr>
              <w:pStyle w:val="TAC"/>
              <w:rPr>
                <w:rFonts w:cs="Arial"/>
                <w:sz w:val="20"/>
              </w:rPr>
            </w:pPr>
            <w:r w:rsidRPr="002546FB">
              <w:rPr>
                <w:rFonts w:cs="Arial"/>
                <w:sz w:val="20"/>
              </w:rPr>
              <w:t>6600 - 7399</w:t>
            </w:r>
          </w:p>
        </w:tc>
        <w:tc>
          <w:tcPr>
            <w:tcW w:w="1134" w:type="dxa"/>
          </w:tcPr>
          <w:p w14:paraId="6BD9D8EE" w14:textId="77777777" w:rsidR="000A3B90" w:rsidRPr="002546FB" w:rsidRDefault="000A3B90" w:rsidP="000A3B90">
            <w:pPr>
              <w:pStyle w:val="TAC"/>
              <w:rPr>
                <w:rFonts w:cs="Arial"/>
                <w:sz w:val="20"/>
              </w:rPr>
            </w:pPr>
            <w:r w:rsidRPr="002546FB">
              <w:rPr>
                <w:rFonts w:cs="Arial"/>
                <w:sz w:val="20"/>
              </w:rPr>
              <w:t>3410</w:t>
            </w:r>
          </w:p>
        </w:tc>
        <w:tc>
          <w:tcPr>
            <w:tcW w:w="1411" w:type="dxa"/>
          </w:tcPr>
          <w:p w14:paraId="1F6411E2" w14:textId="77777777" w:rsidR="000A3B90" w:rsidRPr="002546FB" w:rsidRDefault="000A3B90" w:rsidP="000A3B90">
            <w:pPr>
              <w:pStyle w:val="TAC"/>
              <w:rPr>
                <w:rFonts w:cs="Arial"/>
                <w:sz w:val="20"/>
              </w:rPr>
            </w:pPr>
            <w:r w:rsidRPr="002546FB">
              <w:rPr>
                <w:rFonts w:cs="Arial"/>
                <w:sz w:val="20"/>
              </w:rPr>
              <w:t>24600</w:t>
            </w:r>
          </w:p>
        </w:tc>
        <w:tc>
          <w:tcPr>
            <w:tcW w:w="1838" w:type="dxa"/>
          </w:tcPr>
          <w:p w14:paraId="5D0EC279" w14:textId="77777777" w:rsidR="000A3B90" w:rsidRPr="002546FB" w:rsidRDefault="000A3B90" w:rsidP="000A3B90">
            <w:pPr>
              <w:pStyle w:val="TAC"/>
              <w:rPr>
                <w:rFonts w:cs="Arial"/>
                <w:sz w:val="20"/>
              </w:rPr>
            </w:pPr>
            <w:r w:rsidRPr="002546FB">
              <w:rPr>
                <w:rFonts w:cs="Arial"/>
                <w:sz w:val="20"/>
              </w:rPr>
              <w:t>24600 - 25399</w:t>
            </w:r>
          </w:p>
        </w:tc>
      </w:tr>
      <w:tr w:rsidR="000A3B90" w:rsidRPr="002546FB" w14:paraId="3B7ACBAA" w14:textId="77777777" w:rsidTr="000A3B90">
        <w:tc>
          <w:tcPr>
            <w:tcW w:w="1446" w:type="dxa"/>
          </w:tcPr>
          <w:p w14:paraId="43D4F564" w14:textId="77777777" w:rsidR="000A3B90" w:rsidRPr="002546FB" w:rsidRDefault="000A3B90" w:rsidP="000A3B90">
            <w:pPr>
              <w:pStyle w:val="TAC"/>
              <w:rPr>
                <w:rFonts w:cs="Arial"/>
                <w:sz w:val="20"/>
              </w:rPr>
            </w:pPr>
            <w:r w:rsidRPr="002546FB">
              <w:rPr>
                <w:rFonts w:cs="Arial"/>
                <w:sz w:val="20"/>
              </w:rPr>
              <w:t>23</w:t>
            </w:r>
          </w:p>
        </w:tc>
        <w:tc>
          <w:tcPr>
            <w:tcW w:w="1214" w:type="dxa"/>
          </w:tcPr>
          <w:p w14:paraId="5BD6DF09" w14:textId="77777777" w:rsidR="000A3B90" w:rsidRPr="002546FB" w:rsidRDefault="000A3B90" w:rsidP="000A3B90">
            <w:pPr>
              <w:pStyle w:val="TAC"/>
              <w:rPr>
                <w:rFonts w:cs="Arial"/>
                <w:sz w:val="20"/>
              </w:rPr>
            </w:pPr>
            <w:r w:rsidRPr="002546FB">
              <w:rPr>
                <w:rFonts w:cs="Arial"/>
                <w:sz w:val="20"/>
              </w:rPr>
              <w:t>2180</w:t>
            </w:r>
          </w:p>
        </w:tc>
        <w:tc>
          <w:tcPr>
            <w:tcW w:w="1418" w:type="dxa"/>
          </w:tcPr>
          <w:p w14:paraId="5D3730B6" w14:textId="77777777" w:rsidR="000A3B90" w:rsidRPr="002546FB" w:rsidRDefault="000A3B90" w:rsidP="000A3B90">
            <w:pPr>
              <w:pStyle w:val="TAC"/>
              <w:rPr>
                <w:rFonts w:cs="Arial"/>
                <w:sz w:val="20"/>
              </w:rPr>
            </w:pPr>
            <w:r w:rsidRPr="002546FB">
              <w:rPr>
                <w:rFonts w:cs="Arial"/>
                <w:sz w:val="20"/>
              </w:rPr>
              <w:t>7500</w:t>
            </w:r>
          </w:p>
        </w:tc>
        <w:tc>
          <w:tcPr>
            <w:tcW w:w="1707" w:type="dxa"/>
          </w:tcPr>
          <w:p w14:paraId="2954AB28" w14:textId="77777777" w:rsidR="000A3B90" w:rsidRPr="002546FB" w:rsidRDefault="000A3B90" w:rsidP="000A3B90">
            <w:pPr>
              <w:pStyle w:val="TAC"/>
              <w:rPr>
                <w:rFonts w:cs="Arial"/>
                <w:sz w:val="20"/>
              </w:rPr>
            </w:pPr>
            <w:r w:rsidRPr="002546FB">
              <w:rPr>
                <w:rFonts w:cs="Arial"/>
                <w:sz w:val="20"/>
              </w:rPr>
              <w:t>7500 – 7699</w:t>
            </w:r>
          </w:p>
        </w:tc>
        <w:tc>
          <w:tcPr>
            <w:tcW w:w="1134" w:type="dxa"/>
          </w:tcPr>
          <w:p w14:paraId="3036ECBB" w14:textId="77777777" w:rsidR="000A3B90" w:rsidRPr="002546FB" w:rsidRDefault="000A3B90" w:rsidP="000A3B90">
            <w:pPr>
              <w:pStyle w:val="TAC"/>
              <w:rPr>
                <w:rFonts w:cs="Arial"/>
                <w:sz w:val="20"/>
              </w:rPr>
            </w:pPr>
            <w:r w:rsidRPr="002546FB">
              <w:rPr>
                <w:rFonts w:cs="Arial"/>
                <w:sz w:val="20"/>
              </w:rPr>
              <w:t>2000</w:t>
            </w:r>
          </w:p>
        </w:tc>
        <w:tc>
          <w:tcPr>
            <w:tcW w:w="1411" w:type="dxa"/>
          </w:tcPr>
          <w:p w14:paraId="46249B8C" w14:textId="77777777" w:rsidR="000A3B90" w:rsidRPr="002546FB" w:rsidRDefault="000A3B90" w:rsidP="000A3B90">
            <w:pPr>
              <w:pStyle w:val="TAC"/>
              <w:rPr>
                <w:rFonts w:cs="Arial"/>
                <w:sz w:val="20"/>
              </w:rPr>
            </w:pPr>
            <w:r w:rsidRPr="002546FB">
              <w:rPr>
                <w:rFonts w:cs="Arial"/>
                <w:sz w:val="20"/>
              </w:rPr>
              <w:t>25500</w:t>
            </w:r>
          </w:p>
        </w:tc>
        <w:tc>
          <w:tcPr>
            <w:tcW w:w="1838" w:type="dxa"/>
          </w:tcPr>
          <w:p w14:paraId="05702CFE" w14:textId="77777777" w:rsidR="000A3B90" w:rsidRPr="002546FB" w:rsidRDefault="000A3B90" w:rsidP="000A3B90">
            <w:pPr>
              <w:pStyle w:val="TAC"/>
              <w:rPr>
                <w:rFonts w:cs="Arial"/>
                <w:sz w:val="20"/>
              </w:rPr>
            </w:pPr>
            <w:r w:rsidRPr="002546FB">
              <w:rPr>
                <w:rFonts w:cs="Arial"/>
                <w:sz w:val="20"/>
              </w:rPr>
              <w:t>25500 – 25699</w:t>
            </w:r>
          </w:p>
        </w:tc>
      </w:tr>
      <w:tr w:rsidR="000A3B90" w:rsidRPr="002546FB" w14:paraId="7D673D99" w14:textId="77777777" w:rsidTr="000A3B90">
        <w:tc>
          <w:tcPr>
            <w:tcW w:w="1446" w:type="dxa"/>
          </w:tcPr>
          <w:p w14:paraId="70E405DB" w14:textId="77777777" w:rsidR="000A3B90" w:rsidRPr="002546FB" w:rsidRDefault="000A3B90" w:rsidP="000A3B90">
            <w:pPr>
              <w:pStyle w:val="TAC"/>
              <w:rPr>
                <w:rFonts w:cs="Arial"/>
                <w:sz w:val="20"/>
              </w:rPr>
            </w:pPr>
            <w:r w:rsidRPr="002546FB">
              <w:rPr>
                <w:rFonts w:cs="Arial"/>
                <w:sz w:val="20"/>
              </w:rPr>
              <w:t>24</w:t>
            </w:r>
          </w:p>
        </w:tc>
        <w:tc>
          <w:tcPr>
            <w:tcW w:w="1214" w:type="dxa"/>
          </w:tcPr>
          <w:p w14:paraId="76C19F3C" w14:textId="77777777" w:rsidR="000A3B90" w:rsidRPr="002546FB" w:rsidRDefault="000A3B90" w:rsidP="000A3B90">
            <w:pPr>
              <w:pStyle w:val="TAC"/>
              <w:rPr>
                <w:rFonts w:cs="Arial"/>
                <w:sz w:val="20"/>
              </w:rPr>
            </w:pPr>
            <w:r w:rsidRPr="002546FB">
              <w:rPr>
                <w:rFonts w:cs="Arial"/>
                <w:sz w:val="20"/>
              </w:rPr>
              <w:t>1525</w:t>
            </w:r>
          </w:p>
        </w:tc>
        <w:tc>
          <w:tcPr>
            <w:tcW w:w="1418" w:type="dxa"/>
          </w:tcPr>
          <w:p w14:paraId="7D06CA96" w14:textId="77777777" w:rsidR="000A3B90" w:rsidRPr="002546FB" w:rsidRDefault="000A3B90" w:rsidP="000A3B90">
            <w:pPr>
              <w:pStyle w:val="TAC"/>
              <w:rPr>
                <w:rFonts w:cs="Arial"/>
                <w:sz w:val="20"/>
              </w:rPr>
            </w:pPr>
            <w:r w:rsidRPr="002546FB">
              <w:rPr>
                <w:rFonts w:cs="Arial"/>
                <w:sz w:val="20"/>
              </w:rPr>
              <w:t>7700</w:t>
            </w:r>
          </w:p>
        </w:tc>
        <w:tc>
          <w:tcPr>
            <w:tcW w:w="1707" w:type="dxa"/>
          </w:tcPr>
          <w:p w14:paraId="0896DE32" w14:textId="77777777" w:rsidR="000A3B90" w:rsidRPr="002546FB" w:rsidRDefault="000A3B90" w:rsidP="000A3B90">
            <w:pPr>
              <w:pStyle w:val="TAC"/>
              <w:rPr>
                <w:rFonts w:cs="Arial"/>
                <w:sz w:val="20"/>
              </w:rPr>
            </w:pPr>
            <w:r w:rsidRPr="002546FB">
              <w:rPr>
                <w:rFonts w:cs="Arial"/>
                <w:sz w:val="20"/>
              </w:rPr>
              <w:t>7700 – 8039</w:t>
            </w:r>
          </w:p>
        </w:tc>
        <w:tc>
          <w:tcPr>
            <w:tcW w:w="1134" w:type="dxa"/>
          </w:tcPr>
          <w:p w14:paraId="1ED6E7D4" w14:textId="77777777" w:rsidR="000A3B90" w:rsidRPr="002546FB" w:rsidRDefault="000A3B90" w:rsidP="000A3B90">
            <w:pPr>
              <w:pStyle w:val="TAC"/>
              <w:rPr>
                <w:rFonts w:cs="Arial"/>
                <w:sz w:val="20"/>
              </w:rPr>
            </w:pPr>
            <w:r w:rsidRPr="002546FB">
              <w:rPr>
                <w:rFonts w:cs="Arial"/>
                <w:sz w:val="20"/>
              </w:rPr>
              <w:t>1626</w:t>
            </w:r>
            <w:r w:rsidRPr="002546FB">
              <w:rPr>
                <w:rFonts w:cs="Arial"/>
                <w:sz w:val="20"/>
                <w:lang w:val="ru-RU"/>
              </w:rPr>
              <w:t>,</w:t>
            </w:r>
            <w:r w:rsidRPr="002546FB">
              <w:rPr>
                <w:rFonts w:cs="Arial"/>
                <w:sz w:val="20"/>
              </w:rPr>
              <w:t>5</w:t>
            </w:r>
          </w:p>
        </w:tc>
        <w:tc>
          <w:tcPr>
            <w:tcW w:w="1411" w:type="dxa"/>
          </w:tcPr>
          <w:p w14:paraId="35886451" w14:textId="77777777" w:rsidR="000A3B90" w:rsidRPr="002546FB" w:rsidRDefault="000A3B90" w:rsidP="000A3B90">
            <w:pPr>
              <w:pStyle w:val="TAC"/>
              <w:rPr>
                <w:rFonts w:cs="Arial"/>
                <w:sz w:val="20"/>
              </w:rPr>
            </w:pPr>
            <w:r w:rsidRPr="002546FB">
              <w:rPr>
                <w:rFonts w:cs="Arial"/>
                <w:sz w:val="20"/>
              </w:rPr>
              <w:t>25700</w:t>
            </w:r>
          </w:p>
        </w:tc>
        <w:tc>
          <w:tcPr>
            <w:tcW w:w="1838" w:type="dxa"/>
          </w:tcPr>
          <w:p w14:paraId="4C7D4906" w14:textId="77777777" w:rsidR="000A3B90" w:rsidRPr="002546FB" w:rsidRDefault="000A3B90" w:rsidP="000A3B90">
            <w:pPr>
              <w:pStyle w:val="TAC"/>
              <w:rPr>
                <w:rFonts w:cs="Arial"/>
                <w:sz w:val="20"/>
              </w:rPr>
            </w:pPr>
            <w:r w:rsidRPr="002546FB">
              <w:rPr>
                <w:rFonts w:cs="Arial"/>
                <w:sz w:val="20"/>
              </w:rPr>
              <w:t>25700 – 26039</w:t>
            </w:r>
          </w:p>
        </w:tc>
      </w:tr>
      <w:tr w:rsidR="000A3B90" w:rsidRPr="002546FB" w14:paraId="662840E2" w14:textId="77777777" w:rsidTr="000A3B90">
        <w:tc>
          <w:tcPr>
            <w:tcW w:w="1446" w:type="dxa"/>
          </w:tcPr>
          <w:p w14:paraId="7CB30F4A" w14:textId="77777777" w:rsidR="000A3B90" w:rsidRPr="002546FB" w:rsidRDefault="000A3B90" w:rsidP="000A3B90">
            <w:pPr>
              <w:pStyle w:val="TAC"/>
              <w:rPr>
                <w:rFonts w:cs="Arial"/>
                <w:sz w:val="20"/>
              </w:rPr>
            </w:pPr>
            <w:r w:rsidRPr="002546FB">
              <w:rPr>
                <w:rFonts w:cs="Arial"/>
                <w:sz w:val="20"/>
              </w:rPr>
              <w:t>25</w:t>
            </w:r>
          </w:p>
        </w:tc>
        <w:tc>
          <w:tcPr>
            <w:tcW w:w="1214" w:type="dxa"/>
          </w:tcPr>
          <w:p w14:paraId="7C5E7BB2" w14:textId="77777777" w:rsidR="000A3B90" w:rsidRPr="002546FB" w:rsidRDefault="000A3B90" w:rsidP="000A3B90">
            <w:pPr>
              <w:pStyle w:val="TAC"/>
              <w:rPr>
                <w:rFonts w:cs="Arial"/>
                <w:sz w:val="20"/>
              </w:rPr>
            </w:pPr>
            <w:r w:rsidRPr="002546FB">
              <w:rPr>
                <w:rFonts w:cs="Arial"/>
                <w:sz w:val="20"/>
              </w:rPr>
              <w:t>1930</w:t>
            </w:r>
          </w:p>
        </w:tc>
        <w:tc>
          <w:tcPr>
            <w:tcW w:w="1418" w:type="dxa"/>
          </w:tcPr>
          <w:p w14:paraId="4FBC5892" w14:textId="77777777" w:rsidR="000A3B90" w:rsidRPr="002546FB" w:rsidRDefault="000A3B90" w:rsidP="000A3B90">
            <w:pPr>
              <w:pStyle w:val="TAC"/>
              <w:rPr>
                <w:rFonts w:cs="Arial"/>
                <w:sz w:val="20"/>
              </w:rPr>
            </w:pPr>
            <w:r w:rsidRPr="002546FB">
              <w:rPr>
                <w:rFonts w:cs="Arial"/>
                <w:sz w:val="20"/>
              </w:rPr>
              <w:t>8040</w:t>
            </w:r>
          </w:p>
        </w:tc>
        <w:tc>
          <w:tcPr>
            <w:tcW w:w="1707" w:type="dxa"/>
          </w:tcPr>
          <w:p w14:paraId="079EAB17" w14:textId="77777777" w:rsidR="000A3B90" w:rsidRPr="002546FB" w:rsidRDefault="000A3B90" w:rsidP="000A3B90">
            <w:pPr>
              <w:pStyle w:val="TAC"/>
              <w:rPr>
                <w:rFonts w:cs="Arial"/>
                <w:sz w:val="20"/>
              </w:rPr>
            </w:pPr>
            <w:r w:rsidRPr="002546FB">
              <w:rPr>
                <w:rFonts w:cs="Arial"/>
                <w:sz w:val="20"/>
              </w:rPr>
              <w:t>8040 - 8689</w:t>
            </w:r>
          </w:p>
        </w:tc>
        <w:tc>
          <w:tcPr>
            <w:tcW w:w="1134" w:type="dxa"/>
          </w:tcPr>
          <w:p w14:paraId="6D1640DC" w14:textId="77777777" w:rsidR="000A3B90" w:rsidRPr="002546FB" w:rsidRDefault="000A3B90" w:rsidP="000A3B90">
            <w:pPr>
              <w:pStyle w:val="TAC"/>
              <w:rPr>
                <w:rFonts w:cs="Arial"/>
                <w:sz w:val="20"/>
              </w:rPr>
            </w:pPr>
            <w:r w:rsidRPr="002546FB">
              <w:rPr>
                <w:rFonts w:cs="Arial"/>
                <w:sz w:val="20"/>
              </w:rPr>
              <w:t>1850</w:t>
            </w:r>
          </w:p>
        </w:tc>
        <w:tc>
          <w:tcPr>
            <w:tcW w:w="1411" w:type="dxa"/>
          </w:tcPr>
          <w:p w14:paraId="09C317E9" w14:textId="77777777" w:rsidR="000A3B90" w:rsidRPr="002546FB" w:rsidRDefault="000A3B90" w:rsidP="000A3B90">
            <w:pPr>
              <w:pStyle w:val="TAC"/>
              <w:rPr>
                <w:rFonts w:cs="Arial"/>
                <w:sz w:val="20"/>
              </w:rPr>
            </w:pPr>
            <w:r w:rsidRPr="002546FB">
              <w:rPr>
                <w:rFonts w:cs="Arial"/>
                <w:sz w:val="20"/>
              </w:rPr>
              <w:t>26040</w:t>
            </w:r>
          </w:p>
        </w:tc>
        <w:tc>
          <w:tcPr>
            <w:tcW w:w="1838" w:type="dxa"/>
          </w:tcPr>
          <w:p w14:paraId="1C78ECFC" w14:textId="77777777" w:rsidR="000A3B90" w:rsidRPr="002546FB" w:rsidRDefault="000A3B90" w:rsidP="000A3B90">
            <w:pPr>
              <w:pStyle w:val="TAC"/>
              <w:rPr>
                <w:rFonts w:cs="Arial"/>
                <w:sz w:val="20"/>
              </w:rPr>
            </w:pPr>
            <w:r w:rsidRPr="002546FB">
              <w:rPr>
                <w:rFonts w:cs="Arial"/>
                <w:sz w:val="20"/>
              </w:rPr>
              <w:t>26040 - 26689</w:t>
            </w:r>
          </w:p>
        </w:tc>
      </w:tr>
      <w:tr w:rsidR="000A3B90" w:rsidRPr="002546FB" w14:paraId="18E1458F" w14:textId="77777777" w:rsidTr="000A3B90">
        <w:tc>
          <w:tcPr>
            <w:tcW w:w="1446" w:type="dxa"/>
          </w:tcPr>
          <w:p w14:paraId="314E06ED" w14:textId="77777777" w:rsidR="000A3B90" w:rsidRPr="002546FB" w:rsidRDefault="000A3B90" w:rsidP="000A3B90">
            <w:pPr>
              <w:pStyle w:val="TAC"/>
              <w:rPr>
                <w:rFonts w:cs="Arial"/>
                <w:sz w:val="20"/>
              </w:rPr>
            </w:pPr>
            <w:r w:rsidRPr="002546FB">
              <w:rPr>
                <w:rFonts w:cs="Arial"/>
                <w:sz w:val="20"/>
              </w:rPr>
              <w:t>26</w:t>
            </w:r>
          </w:p>
        </w:tc>
        <w:tc>
          <w:tcPr>
            <w:tcW w:w="1214" w:type="dxa"/>
          </w:tcPr>
          <w:p w14:paraId="196C905C" w14:textId="77777777" w:rsidR="000A3B90" w:rsidRPr="002546FB" w:rsidRDefault="000A3B90" w:rsidP="000A3B90">
            <w:pPr>
              <w:pStyle w:val="TAC"/>
              <w:rPr>
                <w:rFonts w:cs="Arial"/>
                <w:sz w:val="20"/>
              </w:rPr>
            </w:pPr>
            <w:r w:rsidRPr="002546FB">
              <w:rPr>
                <w:rFonts w:cs="Arial"/>
                <w:sz w:val="20"/>
              </w:rPr>
              <w:t>859</w:t>
            </w:r>
          </w:p>
        </w:tc>
        <w:tc>
          <w:tcPr>
            <w:tcW w:w="1418" w:type="dxa"/>
          </w:tcPr>
          <w:p w14:paraId="74EAE03A" w14:textId="77777777" w:rsidR="000A3B90" w:rsidRPr="002546FB" w:rsidRDefault="000A3B90" w:rsidP="000A3B90">
            <w:pPr>
              <w:pStyle w:val="TAC"/>
              <w:rPr>
                <w:rFonts w:cs="Arial"/>
                <w:sz w:val="20"/>
              </w:rPr>
            </w:pPr>
            <w:r w:rsidRPr="002546FB">
              <w:rPr>
                <w:rFonts w:cs="Arial"/>
                <w:sz w:val="20"/>
              </w:rPr>
              <w:t>8690</w:t>
            </w:r>
          </w:p>
        </w:tc>
        <w:tc>
          <w:tcPr>
            <w:tcW w:w="1707" w:type="dxa"/>
          </w:tcPr>
          <w:p w14:paraId="71A903DC" w14:textId="77777777" w:rsidR="000A3B90" w:rsidRPr="002546FB" w:rsidRDefault="000A3B90" w:rsidP="000A3B90">
            <w:pPr>
              <w:pStyle w:val="TAC"/>
              <w:rPr>
                <w:rFonts w:cs="Arial"/>
                <w:sz w:val="20"/>
              </w:rPr>
            </w:pPr>
            <w:r w:rsidRPr="002546FB">
              <w:rPr>
                <w:rFonts w:cs="Arial"/>
                <w:sz w:val="20"/>
              </w:rPr>
              <w:t>8690 – 9039</w:t>
            </w:r>
          </w:p>
        </w:tc>
        <w:tc>
          <w:tcPr>
            <w:tcW w:w="1134" w:type="dxa"/>
          </w:tcPr>
          <w:p w14:paraId="7C05F33F" w14:textId="77777777" w:rsidR="000A3B90" w:rsidRPr="002546FB" w:rsidRDefault="000A3B90" w:rsidP="000A3B90">
            <w:pPr>
              <w:pStyle w:val="TAC"/>
              <w:rPr>
                <w:rFonts w:cs="Arial"/>
                <w:sz w:val="20"/>
              </w:rPr>
            </w:pPr>
            <w:r w:rsidRPr="002546FB">
              <w:rPr>
                <w:rFonts w:cs="Arial"/>
                <w:sz w:val="20"/>
              </w:rPr>
              <w:t>814</w:t>
            </w:r>
          </w:p>
        </w:tc>
        <w:tc>
          <w:tcPr>
            <w:tcW w:w="1411" w:type="dxa"/>
          </w:tcPr>
          <w:p w14:paraId="0B51C07C" w14:textId="77777777" w:rsidR="000A3B90" w:rsidRPr="002546FB" w:rsidRDefault="000A3B90" w:rsidP="000A3B90">
            <w:pPr>
              <w:pStyle w:val="TAC"/>
              <w:rPr>
                <w:rFonts w:cs="Arial"/>
                <w:sz w:val="20"/>
              </w:rPr>
            </w:pPr>
            <w:r w:rsidRPr="002546FB">
              <w:rPr>
                <w:rFonts w:cs="Arial"/>
                <w:sz w:val="20"/>
              </w:rPr>
              <w:t>26690</w:t>
            </w:r>
          </w:p>
        </w:tc>
        <w:tc>
          <w:tcPr>
            <w:tcW w:w="1838" w:type="dxa"/>
          </w:tcPr>
          <w:p w14:paraId="5A520D9E" w14:textId="77777777" w:rsidR="000A3B90" w:rsidRPr="002546FB" w:rsidRDefault="000A3B90" w:rsidP="000A3B90">
            <w:pPr>
              <w:pStyle w:val="TAC"/>
              <w:rPr>
                <w:rFonts w:cs="Arial"/>
                <w:sz w:val="20"/>
              </w:rPr>
            </w:pPr>
            <w:r w:rsidRPr="002546FB">
              <w:rPr>
                <w:rFonts w:cs="Arial"/>
                <w:sz w:val="20"/>
              </w:rPr>
              <w:t>26690 - 27039</w:t>
            </w:r>
          </w:p>
        </w:tc>
      </w:tr>
      <w:tr w:rsidR="000A3B90" w:rsidRPr="002546FB" w14:paraId="1BE05E70" w14:textId="77777777" w:rsidTr="000A3B90">
        <w:tc>
          <w:tcPr>
            <w:tcW w:w="1446" w:type="dxa"/>
          </w:tcPr>
          <w:p w14:paraId="15364CA7" w14:textId="77777777" w:rsidR="000A3B90" w:rsidRPr="002546FB" w:rsidRDefault="000A3B90" w:rsidP="000A3B90">
            <w:pPr>
              <w:pStyle w:val="TAC"/>
              <w:rPr>
                <w:rFonts w:cs="Arial"/>
                <w:sz w:val="20"/>
              </w:rPr>
            </w:pPr>
            <w:r w:rsidRPr="002546FB">
              <w:rPr>
                <w:rFonts w:cs="Arial"/>
                <w:sz w:val="20"/>
              </w:rPr>
              <w:t>27</w:t>
            </w:r>
          </w:p>
        </w:tc>
        <w:tc>
          <w:tcPr>
            <w:tcW w:w="1214" w:type="dxa"/>
          </w:tcPr>
          <w:p w14:paraId="5F276401" w14:textId="77777777" w:rsidR="000A3B90" w:rsidRPr="002546FB" w:rsidRDefault="000A3B90" w:rsidP="000A3B90">
            <w:pPr>
              <w:pStyle w:val="TAC"/>
              <w:rPr>
                <w:rFonts w:cs="Arial"/>
                <w:sz w:val="20"/>
              </w:rPr>
            </w:pPr>
            <w:r w:rsidRPr="002546FB">
              <w:rPr>
                <w:rFonts w:cs="Arial"/>
                <w:sz w:val="20"/>
              </w:rPr>
              <w:t>852</w:t>
            </w:r>
          </w:p>
        </w:tc>
        <w:tc>
          <w:tcPr>
            <w:tcW w:w="1418" w:type="dxa"/>
          </w:tcPr>
          <w:p w14:paraId="05346331" w14:textId="77777777" w:rsidR="000A3B90" w:rsidRPr="002546FB" w:rsidRDefault="000A3B90" w:rsidP="000A3B90">
            <w:pPr>
              <w:pStyle w:val="TAC"/>
              <w:rPr>
                <w:rFonts w:cs="Arial"/>
                <w:sz w:val="20"/>
              </w:rPr>
            </w:pPr>
            <w:r w:rsidRPr="002546FB">
              <w:rPr>
                <w:rFonts w:cs="Arial"/>
                <w:sz w:val="20"/>
              </w:rPr>
              <w:t>9040</w:t>
            </w:r>
          </w:p>
        </w:tc>
        <w:tc>
          <w:tcPr>
            <w:tcW w:w="1707" w:type="dxa"/>
          </w:tcPr>
          <w:p w14:paraId="45CE06B2" w14:textId="77777777" w:rsidR="000A3B90" w:rsidRPr="002546FB" w:rsidRDefault="000A3B90" w:rsidP="000A3B90">
            <w:pPr>
              <w:pStyle w:val="TAC"/>
              <w:rPr>
                <w:rFonts w:cs="Arial"/>
                <w:sz w:val="20"/>
              </w:rPr>
            </w:pPr>
            <w:r w:rsidRPr="002546FB">
              <w:rPr>
                <w:rFonts w:cs="Arial"/>
                <w:sz w:val="20"/>
              </w:rPr>
              <w:t>9040 – 9209</w:t>
            </w:r>
          </w:p>
        </w:tc>
        <w:tc>
          <w:tcPr>
            <w:tcW w:w="1134" w:type="dxa"/>
          </w:tcPr>
          <w:p w14:paraId="0BE3C7D7" w14:textId="77777777" w:rsidR="000A3B90" w:rsidRPr="002546FB" w:rsidRDefault="000A3B90" w:rsidP="000A3B90">
            <w:pPr>
              <w:pStyle w:val="TAC"/>
              <w:rPr>
                <w:rFonts w:cs="Arial"/>
                <w:sz w:val="20"/>
              </w:rPr>
            </w:pPr>
            <w:r w:rsidRPr="002546FB">
              <w:rPr>
                <w:rFonts w:cs="Arial"/>
                <w:sz w:val="20"/>
              </w:rPr>
              <w:t>807</w:t>
            </w:r>
          </w:p>
        </w:tc>
        <w:tc>
          <w:tcPr>
            <w:tcW w:w="1411" w:type="dxa"/>
          </w:tcPr>
          <w:p w14:paraId="3C76292B" w14:textId="77777777" w:rsidR="000A3B90" w:rsidRPr="002546FB" w:rsidRDefault="000A3B90" w:rsidP="000A3B90">
            <w:pPr>
              <w:pStyle w:val="TAC"/>
              <w:rPr>
                <w:rFonts w:cs="Arial"/>
                <w:sz w:val="20"/>
              </w:rPr>
            </w:pPr>
            <w:r w:rsidRPr="002546FB">
              <w:rPr>
                <w:rFonts w:cs="Arial"/>
                <w:sz w:val="20"/>
              </w:rPr>
              <w:t>27040</w:t>
            </w:r>
          </w:p>
        </w:tc>
        <w:tc>
          <w:tcPr>
            <w:tcW w:w="1838" w:type="dxa"/>
          </w:tcPr>
          <w:p w14:paraId="1C163AF4" w14:textId="77777777" w:rsidR="000A3B90" w:rsidRPr="002546FB" w:rsidRDefault="000A3B90" w:rsidP="000A3B90">
            <w:pPr>
              <w:pStyle w:val="TAC"/>
              <w:rPr>
                <w:rFonts w:cs="Arial"/>
                <w:sz w:val="20"/>
              </w:rPr>
            </w:pPr>
            <w:r w:rsidRPr="002546FB">
              <w:rPr>
                <w:rFonts w:cs="Arial"/>
                <w:sz w:val="20"/>
              </w:rPr>
              <w:t>27040 – 27209</w:t>
            </w:r>
          </w:p>
        </w:tc>
      </w:tr>
      <w:tr w:rsidR="000A3B90" w:rsidRPr="002546FB" w14:paraId="6B72C829" w14:textId="77777777" w:rsidTr="000A3B90">
        <w:tc>
          <w:tcPr>
            <w:tcW w:w="1446" w:type="dxa"/>
          </w:tcPr>
          <w:p w14:paraId="0993A038" w14:textId="77777777" w:rsidR="000A3B90" w:rsidRPr="002546FB" w:rsidRDefault="000A3B90" w:rsidP="000A3B90">
            <w:pPr>
              <w:pStyle w:val="TAC"/>
              <w:rPr>
                <w:rFonts w:cs="Arial"/>
                <w:sz w:val="20"/>
              </w:rPr>
            </w:pPr>
            <w:r w:rsidRPr="002546FB">
              <w:rPr>
                <w:rFonts w:cs="Arial"/>
                <w:sz w:val="20"/>
              </w:rPr>
              <w:t>28</w:t>
            </w:r>
          </w:p>
        </w:tc>
        <w:tc>
          <w:tcPr>
            <w:tcW w:w="1214" w:type="dxa"/>
          </w:tcPr>
          <w:p w14:paraId="7F763A4A" w14:textId="77777777" w:rsidR="000A3B90" w:rsidRPr="002546FB" w:rsidRDefault="000A3B90" w:rsidP="000A3B90">
            <w:pPr>
              <w:pStyle w:val="TAC"/>
              <w:rPr>
                <w:rFonts w:cs="Arial"/>
                <w:sz w:val="20"/>
              </w:rPr>
            </w:pPr>
            <w:r w:rsidRPr="002546FB">
              <w:rPr>
                <w:rFonts w:cs="Arial"/>
                <w:sz w:val="20"/>
              </w:rPr>
              <w:t>758</w:t>
            </w:r>
          </w:p>
        </w:tc>
        <w:tc>
          <w:tcPr>
            <w:tcW w:w="1418" w:type="dxa"/>
          </w:tcPr>
          <w:p w14:paraId="75A720B1" w14:textId="77777777" w:rsidR="000A3B90" w:rsidRPr="002546FB" w:rsidRDefault="000A3B90" w:rsidP="000A3B90">
            <w:pPr>
              <w:pStyle w:val="TAC"/>
              <w:rPr>
                <w:rFonts w:cs="Arial"/>
                <w:sz w:val="20"/>
              </w:rPr>
            </w:pPr>
            <w:r w:rsidRPr="002546FB">
              <w:rPr>
                <w:rFonts w:cs="Arial"/>
                <w:sz w:val="20"/>
              </w:rPr>
              <w:t>9210</w:t>
            </w:r>
          </w:p>
        </w:tc>
        <w:tc>
          <w:tcPr>
            <w:tcW w:w="1707" w:type="dxa"/>
          </w:tcPr>
          <w:p w14:paraId="279E113A" w14:textId="77777777" w:rsidR="000A3B90" w:rsidRPr="002546FB" w:rsidRDefault="000A3B90" w:rsidP="000A3B90">
            <w:pPr>
              <w:pStyle w:val="TAC"/>
              <w:rPr>
                <w:rFonts w:cs="Arial"/>
                <w:sz w:val="20"/>
              </w:rPr>
            </w:pPr>
            <w:r w:rsidRPr="002546FB">
              <w:rPr>
                <w:rFonts w:cs="Arial"/>
                <w:sz w:val="20"/>
              </w:rPr>
              <w:t>9210 – 9659</w:t>
            </w:r>
          </w:p>
        </w:tc>
        <w:tc>
          <w:tcPr>
            <w:tcW w:w="1134" w:type="dxa"/>
          </w:tcPr>
          <w:p w14:paraId="76079956" w14:textId="77777777" w:rsidR="000A3B90" w:rsidRPr="002546FB" w:rsidRDefault="000A3B90" w:rsidP="000A3B90">
            <w:pPr>
              <w:pStyle w:val="TAC"/>
              <w:rPr>
                <w:rFonts w:cs="Arial"/>
                <w:sz w:val="20"/>
              </w:rPr>
            </w:pPr>
            <w:r w:rsidRPr="002546FB">
              <w:rPr>
                <w:rFonts w:cs="Arial"/>
                <w:sz w:val="20"/>
              </w:rPr>
              <w:t>703</w:t>
            </w:r>
          </w:p>
        </w:tc>
        <w:tc>
          <w:tcPr>
            <w:tcW w:w="1411" w:type="dxa"/>
          </w:tcPr>
          <w:p w14:paraId="1C926C15" w14:textId="77777777" w:rsidR="000A3B90" w:rsidRPr="002546FB" w:rsidRDefault="000A3B90" w:rsidP="000A3B90">
            <w:pPr>
              <w:pStyle w:val="TAC"/>
              <w:rPr>
                <w:rFonts w:cs="Arial"/>
                <w:sz w:val="20"/>
              </w:rPr>
            </w:pPr>
            <w:r w:rsidRPr="002546FB">
              <w:rPr>
                <w:rFonts w:cs="Arial"/>
                <w:sz w:val="20"/>
              </w:rPr>
              <w:t>27210</w:t>
            </w:r>
          </w:p>
        </w:tc>
        <w:tc>
          <w:tcPr>
            <w:tcW w:w="1838" w:type="dxa"/>
          </w:tcPr>
          <w:p w14:paraId="38493493" w14:textId="77777777" w:rsidR="000A3B90" w:rsidRPr="002546FB" w:rsidRDefault="000A3B90" w:rsidP="000A3B90">
            <w:pPr>
              <w:pStyle w:val="TAC"/>
              <w:rPr>
                <w:rFonts w:cs="Arial"/>
                <w:sz w:val="20"/>
              </w:rPr>
            </w:pPr>
            <w:r w:rsidRPr="002546FB">
              <w:rPr>
                <w:rFonts w:cs="Arial"/>
                <w:sz w:val="20"/>
              </w:rPr>
              <w:t>27210 – 27659</w:t>
            </w:r>
          </w:p>
        </w:tc>
      </w:tr>
      <w:tr w:rsidR="000A3B90" w:rsidRPr="002546FB" w14:paraId="124AC8B2" w14:textId="77777777" w:rsidTr="00812CD8">
        <w:tc>
          <w:tcPr>
            <w:tcW w:w="1446" w:type="dxa"/>
          </w:tcPr>
          <w:p w14:paraId="2D75C827" w14:textId="77777777" w:rsidR="000A3B90" w:rsidRPr="002546FB" w:rsidRDefault="000A3B90" w:rsidP="000A3B90">
            <w:pPr>
              <w:pStyle w:val="TAC"/>
              <w:rPr>
                <w:rFonts w:cs="Arial"/>
                <w:sz w:val="20"/>
              </w:rPr>
            </w:pPr>
            <w:r w:rsidRPr="002546FB">
              <w:rPr>
                <w:rFonts w:cs="Arial"/>
                <w:sz w:val="20"/>
              </w:rPr>
              <w:t>29</w:t>
            </w:r>
          </w:p>
        </w:tc>
        <w:tc>
          <w:tcPr>
            <w:tcW w:w="1214" w:type="dxa"/>
          </w:tcPr>
          <w:p w14:paraId="1A8C525E" w14:textId="77777777" w:rsidR="000A3B90" w:rsidRPr="002546FB" w:rsidRDefault="000A3B90" w:rsidP="000A3B90">
            <w:pPr>
              <w:pStyle w:val="TAC"/>
              <w:rPr>
                <w:rFonts w:cs="Arial"/>
                <w:sz w:val="20"/>
              </w:rPr>
            </w:pPr>
            <w:r w:rsidRPr="002546FB">
              <w:rPr>
                <w:rFonts w:cs="Arial"/>
                <w:sz w:val="20"/>
              </w:rPr>
              <w:t>717</w:t>
            </w:r>
          </w:p>
        </w:tc>
        <w:tc>
          <w:tcPr>
            <w:tcW w:w="1418" w:type="dxa"/>
          </w:tcPr>
          <w:p w14:paraId="14409D98" w14:textId="77777777" w:rsidR="000A3B90" w:rsidRPr="002546FB" w:rsidRDefault="000A3B90" w:rsidP="000A3B90">
            <w:pPr>
              <w:pStyle w:val="TAC"/>
              <w:rPr>
                <w:rFonts w:cs="Arial"/>
                <w:sz w:val="20"/>
              </w:rPr>
            </w:pPr>
            <w:r w:rsidRPr="002546FB">
              <w:rPr>
                <w:rFonts w:cs="Arial"/>
                <w:sz w:val="20"/>
              </w:rPr>
              <w:t>9660</w:t>
            </w:r>
          </w:p>
        </w:tc>
        <w:tc>
          <w:tcPr>
            <w:tcW w:w="1707" w:type="dxa"/>
          </w:tcPr>
          <w:p w14:paraId="0DEA819A" w14:textId="77777777" w:rsidR="000A3B90" w:rsidRPr="002546FB" w:rsidRDefault="000A3B90" w:rsidP="000A3B90">
            <w:pPr>
              <w:pStyle w:val="TAC"/>
              <w:rPr>
                <w:rFonts w:cs="Arial"/>
                <w:sz w:val="20"/>
              </w:rPr>
            </w:pPr>
            <w:r w:rsidRPr="002546FB">
              <w:rPr>
                <w:rFonts w:cs="Arial"/>
                <w:sz w:val="20"/>
              </w:rPr>
              <w:t>9660 – 9769</w:t>
            </w:r>
          </w:p>
        </w:tc>
        <w:tc>
          <w:tcPr>
            <w:tcW w:w="4383" w:type="dxa"/>
            <w:gridSpan w:val="3"/>
            <w:vAlign w:val="center"/>
          </w:tcPr>
          <w:p w14:paraId="787A98F4" w14:textId="77777777" w:rsidR="000A3B90" w:rsidRPr="002546FB" w:rsidRDefault="000A3B90" w:rsidP="00812CD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r>
      <w:tr w:rsidR="000A3B90" w:rsidRPr="002546FB" w14:paraId="1DF7359A" w14:textId="77777777" w:rsidTr="000A3B90">
        <w:tc>
          <w:tcPr>
            <w:tcW w:w="1446" w:type="dxa"/>
          </w:tcPr>
          <w:p w14:paraId="5A021879" w14:textId="77777777" w:rsidR="000A3B90" w:rsidRPr="002546FB" w:rsidRDefault="000A3B90" w:rsidP="000A3B90">
            <w:pPr>
              <w:pStyle w:val="TAC"/>
              <w:rPr>
                <w:rFonts w:cs="Arial"/>
                <w:sz w:val="20"/>
              </w:rPr>
            </w:pPr>
            <w:r w:rsidRPr="002546FB">
              <w:rPr>
                <w:rFonts w:cs="Arial"/>
                <w:sz w:val="20"/>
              </w:rPr>
              <w:t>30</w:t>
            </w:r>
          </w:p>
        </w:tc>
        <w:tc>
          <w:tcPr>
            <w:tcW w:w="1214" w:type="dxa"/>
          </w:tcPr>
          <w:p w14:paraId="1D71C28F" w14:textId="77777777" w:rsidR="000A3B90" w:rsidRPr="002546FB" w:rsidRDefault="000A3B90" w:rsidP="000A3B90">
            <w:pPr>
              <w:pStyle w:val="TAC"/>
              <w:rPr>
                <w:rFonts w:cs="Arial"/>
                <w:sz w:val="20"/>
              </w:rPr>
            </w:pPr>
            <w:r w:rsidRPr="002546FB">
              <w:rPr>
                <w:rFonts w:cs="Arial"/>
                <w:sz w:val="20"/>
              </w:rPr>
              <w:t>2350</w:t>
            </w:r>
          </w:p>
        </w:tc>
        <w:tc>
          <w:tcPr>
            <w:tcW w:w="1418" w:type="dxa"/>
          </w:tcPr>
          <w:p w14:paraId="3041B14E" w14:textId="77777777" w:rsidR="000A3B90" w:rsidRPr="002546FB" w:rsidRDefault="000A3B90" w:rsidP="000A3B90">
            <w:pPr>
              <w:pStyle w:val="TAC"/>
              <w:rPr>
                <w:rFonts w:cs="Arial"/>
                <w:sz w:val="20"/>
              </w:rPr>
            </w:pPr>
            <w:r w:rsidRPr="002546FB">
              <w:rPr>
                <w:rFonts w:cs="Arial"/>
                <w:sz w:val="20"/>
              </w:rPr>
              <w:t>9770</w:t>
            </w:r>
          </w:p>
        </w:tc>
        <w:tc>
          <w:tcPr>
            <w:tcW w:w="1707" w:type="dxa"/>
          </w:tcPr>
          <w:p w14:paraId="633BD081" w14:textId="77777777" w:rsidR="000A3B90" w:rsidRPr="002546FB" w:rsidRDefault="000A3B90" w:rsidP="000A3B90">
            <w:pPr>
              <w:pStyle w:val="TAC"/>
              <w:rPr>
                <w:rFonts w:cs="Arial"/>
                <w:sz w:val="20"/>
              </w:rPr>
            </w:pPr>
            <w:r w:rsidRPr="002546FB">
              <w:rPr>
                <w:rFonts w:cs="Arial"/>
                <w:sz w:val="20"/>
              </w:rPr>
              <w:t>9770 – 9869</w:t>
            </w:r>
          </w:p>
        </w:tc>
        <w:tc>
          <w:tcPr>
            <w:tcW w:w="1134" w:type="dxa"/>
          </w:tcPr>
          <w:p w14:paraId="08BAD688" w14:textId="77777777" w:rsidR="000A3B90" w:rsidRPr="002546FB" w:rsidRDefault="000A3B90" w:rsidP="000A3B90">
            <w:pPr>
              <w:pStyle w:val="TAC"/>
              <w:rPr>
                <w:rFonts w:cs="Arial"/>
                <w:sz w:val="20"/>
              </w:rPr>
            </w:pPr>
            <w:r w:rsidRPr="002546FB">
              <w:rPr>
                <w:rFonts w:cs="Arial"/>
                <w:sz w:val="20"/>
              </w:rPr>
              <w:t>2305</w:t>
            </w:r>
          </w:p>
        </w:tc>
        <w:tc>
          <w:tcPr>
            <w:tcW w:w="1411" w:type="dxa"/>
          </w:tcPr>
          <w:p w14:paraId="02C4E7F1" w14:textId="77777777" w:rsidR="000A3B90" w:rsidRPr="002546FB" w:rsidRDefault="000A3B90" w:rsidP="000A3B90">
            <w:pPr>
              <w:pStyle w:val="TAC"/>
              <w:rPr>
                <w:rFonts w:cs="Arial"/>
                <w:sz w:val="20"/>
              </w:rPr>
            </w:pPr>
            <w:r w:rsidRPr="002546FB">
              <w:rPr>
                <w:rFonts w:cs="Arial"/>
                <w:sz w:val="20"/>
              </w:rPr>
              <w:t>27660</w:t>
            </w:r>
          </w:p>
        </w:tc>
        <w:tc>
          <w:tcPr>
            <w:tcW w:w="1838" w:type="dxa"/>
          </w:tcPr>
          <w:p w14:paraId="5702B56F" w14:textId="77777777" w:rsidR="000A3B90" w:rsidRPr="002546FB" w:rsidRDefault="000A3B90" w:rsidP="000A3B90">
            <w:pPr>
              <w:pStyle w:val="TAC"/>
              <w:rPr>
                <w:rFonts w:cs="Arial"/>
                <w:sz w:val="20"/>
              </w:rPr>
            </w:pPr>
            <w:r w:rsidRPr="002546FB">
              <w:rPr>
                <w:rFonts w:cs="Arial"/>
                <w:sz w:val="20"/>
              </w:rPr>
              <w:t>27660 – 27759</w:t>
            </w:r>
          </w:p>
        </w:tc>
      </w:tr>
      <w:tr w:rsidR="000A3B90" w:rsidRPr="002546FB" w14:paraId="22E361CD" w14:textId="77777777" w:rsidTr="000A3B90">
        <w:tc>
          <w:tcPr>
            <w:tcW w:w="1446" w:type="dxa"/>
          </w:tcPr>
          <w:p w14:paraId="2FD009FF" w14:textId="77777777" w:rsidR="000A3B90" w:rsidRPr="002546FB" w:rsidRDefault="000A3B90" w:rsidP="000A3B90">
            <w:pPr>
              <w:pStyle w:val="TAC"/>
              <w:rPr>
                <w:rFonts w:cs="Arial"/>
                <w:sz w:val="20"/>
              </w:rPr>
            </w:pPr>
            <w:r w:rsidRPr="002546FB">
              <w:rPr>
                <w:rFonts w:cs="Arial"/>
                <w:sz w:val="20"/>
              </w:rPr>
              <w:t>31</w:t>
            </w:r>
          </w:p>
        </w:tc>
        <w:tc>
          <w:tcPr>
            <w:tcW w:w="1214" w:type="dxa"/>
          </w:tcPr>
          <w:p w14:paraId="5B1C4630" w14:textId="77777777" w:rsidR="000A3B90" w:rsidRPr="002546FB" w:rsidRDefault="000A3B90" w:rsidP="000A3B90">
            <w:pPr>
              <w:pStyle w:val="TAC"/>
              <w:rPr>
                <w:rFonts w:cs="Arial"/>
                <w:sz w:val="20"/>
              </w:rPr>
            </w:pPr>
            <w:r w:rsidRPr="002546FB">
              <w:rPr>
                <w:rFonts w:cs="Arial"/>
                <w:sz w:val="20"/>
              </w:rPr>
              <w:t>462</w:t>
            </w:r>
            <w:r w:rsidRPr="002546FB">
              <w:rPr>
                <w:rFonts w:cs="Arial"/>
                <w:sz w:val="20"/>
                <w:lang w:val="ru-RU"/>
              </w:rPr>
              <w:t>,</w:t>
            </w:r>
            <w:r w:rsidRPr="002546FB">
              <w:rPr>
                <w:rFonts w:cs="Arial"/>
                <w:sz w:val="20"/>
              </w:rPr>
              <w:t>5</w:t>
            </w:r>
          </w:p>
        </w:tc>
        <w:tc>
          <w:tcPr>
            <w:tcW w:w="1418" w:type="dxa"/>
          </w:tcPr>
          <w:p w14:paraId="66BD955F" w14:textId="77777777" w:rsidR="000A3B90" w:rsidRPr="002546FB" w:rsidRDefault="000A3B90" w:rsidP="000A3B90">
            <w:pPr>
              <w:pStyle w:val="TAC"/>
              <w:rPr>
                <w:rFonts w:cs="Arial"/>
                <w:sz w:val="20"/>
              </w:rPr>
            </w:pPr>
            <w:r w:rsidRPr="002546FB">
              <w:rPr>
                <w:rFonts w:cs="Arial"/>
                <w:sz w:val="20"/>
              </w:rPr>
              <w:t>9870</w:t>
            </w:r>
          </w:p>
        </w:tc>
        <w:tc>
          <w:tcPr>
            <w:tcW w:w="1707" w:type="dxa"/>
          </w:tcPr>
          <w:p w14:paraId="121859F9" w14:textId="77777777" w:rsidR="000A3B90" w:rsidRPr="002546FB" w:rsidRDefault="000A3B90" w:rsidP="000A3B90">
            <w:pPr>
              <w:pStyle w:val="TAC"/>
              <w:rPr>
                <w:rFonts w:cs="Arial"/>
                <w:sz w:val="20"/>
              </w:rPr>
            </w:pPr>
            <w:r w:rsidRPr="002546FB">
              <w:rPr>
                <w:rFonts w:cs="Arial"/>
                <w:sz w:val="20"/>
              </w:rPr>
              <w:t>9870 – 9919</w:t>
            </w:r>
          </w:p>
        </w:tc>
        <w:tc>
          <w:tcPr>
            <w:tcW w:w="1134" w:type="dxa"/>
          </w:tcPr>
          <w:p w14:paraId="4B404D9E" w14:textId="77777777" w:rsidR="000A3B90" w:rsidRPr="002546FB" w:rsidRDefault="000A3B90" w:rsidP="000A3B90">
            <w:pPr>
              <w:pStyle w:val="TAC"/>
              <w:rPr>
                <w:rFonts w:cs="Arial"/>
                <w:sz w:val="20"/>
              </w:rPr>
            </w:pPr>
            <w:r w:rsidRPr="002546FB">
              <w:rPr>
                <w:rFonts w:cs="Arial"/>
                <w:sz w:val="20"/>
              </w:rPr>
              <w:t>452</w:t>
            </w:r>
            <w:r w:rsidRPr="002546FB">
              <w:rPr>
                <w:rFonts w:cs="Arial"/>
                <w:sz w:val="20"/>
                <w:lang w:val="ru-RU"/>
              </w:rPr>
              <w:t>,</w:t>
            </w:r>
            <w:r w:rsidRPr="002546FB">
              <w:rPr>
                <w:rFonts w:cs="Arial"/>
                <w:sz w:val="20"/>
              </w:rPr>
              <w:t>5</w:t>
            </w:r>
          </w:p>
        </w:tc>
        <w:tc>
          <w:tcPr>
            <w:tcW w:w="1411" w:type="dxa"/>
          </w:tcPr>
          <w:p w14:paraId="7CEE8E05" w14:textId="77777777" w:rsidR="000A3B90" w:rsidRPr="002546FB" w:rsidRDefault="000A3B90" w:rsidP="000A3B90">
            <w:pPr>
              <w:pStyle w:val="TAC"/>
              <w:rPr>
                <w:rFonts w:cs="Arial"/>
                <w:sz w:val="20"/>
              </w:rPr>
            </w:pPr>
            <w:r w:rsidRPr="002546FB">
              <w:rPr>
                <w:rFonts w:cs="Arial"/>
                <w:sz w:val="20"/>
              </w:rPr>
              <w:t>27760</w:t>
            </w:r>
          </w:p>
        </w:tc>
        <w:tc>
          <w:tcPr>
            <w:tcW w:w="1838" w:type="dxa"/>
          </w:tcPr>
          <w:p w14:paraId="66CB5E09" w14:textId="77777777" w:rsidR="000A3B90" w:rsidRPr="002546FB" w:rsidRDefault="000A3B90" w:rsidP="000A3B90">
            <w:pPr>
              <w:pStyle w:val="TAC"/>
              <w:rPr>
                <w:rFonts w:cs="Arial"/>
                <w:sz w:val="20"/>
              </w:rPr>
            </w:pPr>
            <w:r w:rsidRPr="002546FB">
              <w:rPr>
                <w:rFonts w:cs="Arial"/>
                <w:sz w:val="20"/>
              </w:rPr>
              <w:t>27760 – 27809</w:t>
            </w:r>
          </w:p>
        </w:tc>
      </w:tr>
      <w:tr w:rsidR="000A3B90" w:rsidRPr="002546FB" w14:paraId="2D608DE6" w14:textId="77777777" w:rsidTr="00812CD8">
        <w:tc>
          <w:tcPr>
            <w:tcW w:w="1446" w:type="dxa"/>
          </w:tcPr>
          <w:p w14:paraId="082BC9D8" w14:textId="77777777" w:rsidR="000A3B90" w:rsidRPr="002546FB" w:rsidRDefault="000A3B90" w:rsidP="000A3B90">
            <w:pPr>
              <w:pStyle w:val="TAC"/>
              <w:rPr>
                <w:rFonts w:cs="Arial"/>
                <w:sz w:val="20"/>
              </w:rPr>
            </w:pPr>
            <w:r w:rsidRPr="002546FB">
              <w:rPr>
                <w:rFonts w:cs="Arial"/>
                <w:sz w:val="20"/>
              </w:rPr>
              <w:t>32</w:t>
            </w:r>
          </w:p>
        </w:tc>
        <w:tc>
          <w:tcPr>
            <w:tcW w:w="1214" w:type="dxa"/>
          </w:tcPr>
          <w:p w14:paraId="12EB2B2E" w14:textId="77777777" w:rsidR="000A3B90" w:rsidRPr="002546FB" w:rsidRDefault="000A3B90" w:rsidP="000A3B90">
            <w:pPr>
              <w:pStyle w:val="TAC"/>
              <w:rPr>
                <w:rFonts w:cs="Arial"/>
                <w:sz w:val="20"/>
              </w:rPr>
            </w:pPr>
            <w:r w:rsidRPr="002546FB">
              <w:rPr>
                <w:rFonts w:cs="Arial"/>
                <w:sz w:val="20"/>
              </w:rPr>
              <w:t>1452</w:t>
            </w:r>
          </w:p>
        </w:tc>
        <w:tc>
          <w:tcPr>
            <w:tcW w:w="1418" w:type="dxa"/>
          </w:tcPr>
          <w:p w14:paraId="62E430AB" w14:textId="77777777" w:rsidR="000A3B90" w:rsidRPr="002546FB" w:rsidRDefault="000A3B90" w:rsidP="000A3B90">
            <w:pPr>
              <w:pStyle w:val="TAC"/>
              <w:rPr>
                <w:rFonts w:cs="Arial"/>
                <w:sz w:val="20"/>
              </w:rPr>
            </w:pPr>
            <w:r w:rsidRPr="002546FB">
              <w:rPr>
                <w:rFonts w:cs="Arial"/>
                <w:sz w:val="20"/>
              </w:rPr>
              <w:t>9920</w:t>
            </w:r>
          </w:p>
        </w:tc>
        <w:tc>
          <w:tcPr>
            <w:tcW w:w="1707" w:type="dxa"/>
          </w:tcPr>
          <w:p w14:paraId="672BE95C" w14:textId="77777777" w:rsidR="000A3B90" w:rsidRPr="002546FB" w:rsidRDefault="000A3B90" w:rsidP="000A3B90">
            <w:pPr>
              <w:pStyle w:val="TAC"/>
              <w:rPr>
                <w:rFonts w:cs="Arial"/>
                <w:sz w:val="20"/>
              </w:rPr>
            </w:pPr>
            <w:r w:rsidRPr="002546FB">
              <w:rPr>
                <w:rFonts w:cs="Arial"/>
                <w:sz w:val="20"/>
              </w:rPr>
              <w:t>9920 – 10359</w:t>
            </w:r>
          </w:p>
        </w:tc>
        <w:tc>
          <w:tcPr>
            <w:tcW w:w="4383" w:type="dxa"/>
            <w:gridSpan w:val="3"/>
            <w:vAlign w:val="center"/>
          </w:tcPr>
          <w:p w14:paraId="1AA45514" w14:textId="77777777" w:rsidR="000A3B90" w:rsidRPr="002546FB" w:rsidRDefault="000A3B90" w:rsidP="00812CD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r>
      <w:tr w:rsidR="000A3B90" w:rsidRPr="002546FB" w14:paraId="2F963D98" w14:textId="77777777" w:rsidTr="000A3B90">
        <w:tc>
          <w:tcPr>
            <w:tcW w:w="1446" w:type="dxa"/>
          </w:tcPr>
          <w:p w14:paraId="6C307BC8" w14:textId="77777777" w:rsidR="000A3B90" w:rsidRPr="002546FB" w:rsidRDefault="000A3B90" w:rsidP="000A3B90">
            <w:pPr>
              <w:pStyle w:val="TAC"/>
              <w:rPr>
                <w:rFonts w:cs="Arial"/>
                <w:sz w:val="20"/>
              </w:rPr>
            </w:pPr>
            <w:r w:rsidRPr="002546FB">
              <w:rPr>
                <w:rFonts w:cs="Arial"/>
                <w:sz w:val="20"/>
              </w:rPr>
              <w:t>33</w:t>
            </w:r>
          </w:p>
        </w:tc>
        <w:tc>
          <w:tcPr>
            <w:tcW w:w="1214" w:type="dxa"/>
          </w:tcPr>
          <w:p w14:paraId="1B098F96" w14:textId="77777777" w:rsidR="000A3B90" w:rsidRPr="002546FB" w:rsidRDefault="000A3B90" w:rsidP="000A3B90">
            <w:pPr>
              <w:pStyle w:val="TAC"/>
              <w:rPr>
                <w:rFonts w:cs="Arial"/>
                <w:sz w:val="20"/>
              </w:rPr>
            </w:pPr>
            <w:r w:rsidRPr="002546FB">
              <w:rPr>
                <w:rFonts w:cs="Arial"/>
                <w:sz w:val="20"/>
              </w:rPr>
              <w:t>1900</w:t>
            </w:r>
          </w:p>
        </w:tc>
        <w:tc>
          <w:tcPr>
            <w:tcW w:w="1418" w:type="dxa"/>
          </w:tcPr>
          <w:p w14:paraId="58D61E92" w14:textId="77777777" w:rsidR="000A3B90" w:rsidRPr="002546FB" w:rsidRDefault="000A3B90" w:rsidP="000A3B90">
            <w:pPr>
              <w:pStyle w:val="TAC"/>
              <w:rPr>
                <w:rFonts w:cs="Arial"/>
                <w:sz w:val="20"/>
              </w:rPr>
            </w:pPr>
            <w:r w:rsidRPr="002546FB">
              <w:rPr>
                <w:rFonts w:cs="Arial"/>
                <w:sz w:val="20"/>
              </w:rPr>
              <w:t>36000</w:t>
            </w:r>
          </w:p>
        </w:tc>
        <w:tc>
          <w:tcPr>
            <w:tcW w:w="1707" w:type="dxa"/>
          </w:tcPr>
          <w:p w14:paraId="295F9FE8" w14:textId="77777777" w:rsidR="000A3B90" w:rsidRPr="002546FB" w:rsidRDefault="000A3B90" w:rsidP="000A3B90">
            <w:pPr>
              <w:pStyle w:val="TAC"/>
              <w:rPr>
                <w:rFonts w:cs="Arial"/>
                <w:sz w:val="20"/>
              </w:rPr>
            </w:pPr>
            <w:r w:rsidRPr="002546FB">
              <w:rPr>
                <w:rFonts w:cs="Arial"/>
                <w:sz w:val="20"/>
              </w:rPr>
              <w:t>36000 – 36199</w:t>
            </w:r>
          </w:p>
        </w:tc>
        <w:tc>
          <w:tcPr>
            <w:tcW w:w="1134" w:type="dxa"/>
          </w:tcPr>
          <w:p w14:paraId="54864B17" w14:textId="77777777" w:rsidR="000A3B90" w:rsidRPr="002546FB" w:rsidRDefault="000A3B90" w:rsidP="000A3B90">
            <w:pPr>
              <w:pStyle w:val="TAC"/>
              <w:rPr>
                <w:rFonts w:cs="Arial"/>
                <w:sz w:val="20"/>
              </w:rPr>
            </w:pPr>
            <w:r w:rsidRPr="002546FB">
              <w:rPr>
                <w:rFonts w:cs="Arial"/>
                <w:sz w:val="20"/>
              </w:rPr>
              <w:t>1900</w:t>
            </w:r>
          </w:p>
        </w:tc>
        <w:tc>
          <w:tcPr>
            <w:tcW w:w="1411" w:type="dxa"/>
          </w:tcPr>
          <w:p w14:paraId="3EFB99F5" w14:textId="77777777" w:rsidR="000A3B90" w:rsidRPr="002546FB" w:rsidRDefault="000A3B90" w:rsidP="000A3B90">
            <w:pPr>
              <w:pStyle w:val="TAC"/>
              <w:rPr>
                <w:rFonts w:cs="Arial"/>
                <w:sz w:val="20"/>
              </w:rPr>
            </w:pPr>
            <w:r w:rsidRPr="002546FB">
              <w:rPr>
                <w:rFonts w:cs="Arial"/>
                <w:sz w:val="20"/>
              </w:rPr>
              <w:t>36000</w:t>
            </w:r>
          </w:p>
        </w:tc>
        <w:tc>
          <w:tcPr>
            <w:tcW w:w="1838" w:type="dxa"/>
          </w:tcPr>
          <w:p w14:paraId="554E155C" w14:textId="77777777" w:rsidR="000A3B90" w:rsidRPr="002546FB" w:rsidRDefault="000A3B90" w:rsidP="000A3B90">
            <w:pPr>
              <w:pStyle w:val="TAC"/>
              <w:rPr>
                <w:rFonts w:cs="Arial"/>
                <w:sz w:val="20"/>
              </w:rPr>
            </w:pPr>
            <w:r w:rsidRPr="002546FB">
              <w:rPr>
                <w:rFonts w:cs="Arial"/>
                <w:sz w:val="20"/>
              </w:rPr>
              <w:t>36000 – 36199</w:t>
            </w:r>
          </w:p>
        </w:tc>
      </w:tr>
      <w:tr w:rsidR="000A3B90" w:rsidRPr="002546FB" w14:paraId="0BBC0DF7" w14:textId="77777777" w:rsidTr="000A3B90">
        <w:tc>
          <w:tcPr>
            <w:tcW w:w="1446" w:type="dxa"/>
          </w:tcPr>
          <w:p w14:paraId="31C5BB86" w14:textId="77777777" w:rsidR="000A3B90" w:rsidRPr="002546FB" w:rsidRDefault="000A3B90" w:rsidP="000A3B90">
            <w:pPr>
              <w:pStyle w:val="TAC"/>
              <w:rPr>
                <w:rFonts w:cs="Arial"/>
                <w:sz w:val="20"/>
              </w:rPr>
            </w:pPr>
            <w:r w:rsidRPr="002546FB">
              <w:rPr>
                <w:rFonts w:cs="Arial"/>
                <w:sz w:val="20"/>
              </w:rPr>
              <w:t>34</w:t>
            </w:r>
          </w:p>
        </w:tc>
        <w:tc>
          <w:tcPr>
            <w:tcW w:w="1214" w:type="dxa"/>
          </w:tcPr>
          <w:p w14:paraId="09B7CC37" w14:textId="77777777" w:rsidR="000A3B90" w:rsidRPr="002546FB" w:rsidRDefault="000A3B90" w:rsidP="000A3B90">
            <w:pPr>
              <w:pStyle w:val="TAC"/>
              <w:rPr>
                <w:rFonts w:cs="Arial"/>
                <w:sz w:val="20"/>
              </w:rPr>
            </w:pPr>
            <w:r w:rsidRPr="002546FB">
              <w:rPr>
                <w:rFonts w:cs="Arial"/>
                <w:sz w:val="20"/>
              </w:rPr>
              <w:t>2010</w:t>
            </w:r>
          </w:p>
        </w:tc>
        <w:tc>
          <w:tcPr>
            <w:tcW w:w="1418" w:type="dxa"/>
          </w:tcPr>
          <w:p w14:paraId="6B2206DC" w14:textId="77777777" w:rsidR="000A3B90" w:rsidRPr="002546FB" w:rsidRDefault="000A3B90" w:rsidP="000A3B90">
            <w:pPr>
              <w:pStyle w:val="TAC"/>
              <w:rPr>
                <w:rFonts w:cs="Arial"/>
                <w:sz w:val="20"/>
              </w:rPr>
            </w:pPr>
            <w:r w:rsidRPr="002546FB">
              <w:rPr>
                <w:rFonts w:cs="Arial"/>
                <w:sz w:val="20"/>
              </w:rPr>
              <w:t>36200</w:t>
            </w:r>
          </w:p>
        </w:tc>
        <w:tc>
          <w:tcPr>
            <w:tcW w:w="1707" w:type="dxa"/>
          </w:tcPr>
          <w:p w14:paraId="136E1E8F" w14:textId="77777777" w:rsidR="000A3B90" w:rsidRPr="002546FB" w:rsidRDefault="000A3B90" w:rsidP="000A3B90">
            <w:pPr>
              <w:pStyle w:val="TAC"/>
              <w:rPr>
                <w:rFonts w:cs="Arial"/>
                <w:sz w:val="20"/>
              </w:rPr>
            </w:pPr>
            <w:r w:rsidRPr="002546FB">
              <w:rPr>
                <w:rFonts w:cs="Arial"/>
                <w:sz w:val="20"/>
              </w:rPr>
              <w:t>36200 – 36349</w:t>
            </w:r>
          </w:p>
        </w:tc>
        <w:tc>
          <w:tcPr>
            <w:tcW w:w="1134" w:type="dxa"/>
          </w:tcPr>
          <w:p w14:paraId="02971883" w14:textId="77777777" w:rsidR="000A3B90" w:rsidRPr="002546FB" w:rsidRDefault="000A3B90" w:rsidP="000A3B90">
            <w:pPr>
              <w:pStyle w:val="TAC"/>
              <w:rPr>
                <w:rFonts w:cs="Arial"/>
                <w:sz w:val="20"/>
              </w:rPr>
            </w:pPr>
            <w:r w:rsidRPr="002546FB">
              <w:rPr>
                <w:rFonts w:cs="Arial"/>
                <w:sz w:val="20"/>
              </w:rPr>
              <w:t>2010</w:t>
            </w:r>
          </w:p>
        </w:tc>
        <w:tc>
          <w:tcPr>
            <w:tcW w:w="1411" w:type="dxa"/>
          </w:tcPr>
          <w:p w14:paraId="799414C8" w14:textId="77777777" w:rsidR="000A3B90" w:rsidRPr="002546FB" w:rsidRDefault="000A3B90" w:rsidP="000A3B90">
            <w:pPr>
              <w:pStyle w:val="TAC"/>
              <w:rPr>
                <w:rFonts w:cs="Arial"/>
                <w:sz w:val="20"/>
              </w:rPr>
            </w:pPr>
            <w:r w:rsidRPr="002546FB">
              <w:rPr>
                <w:rFonts w:cs="Arial"/>
                <w:sz w:val="20"/>
              </w:rPr>
              <w:t>36200</w:t>
            </w:r>
          </w:p>
        </w:tc>
        <w:tc>
          <w:tcPr>
            <w:tcW w:w="1838" w:type="dxa"/>
          </w:tcPr>
          <w:p w14:paraId="40EE2988" w14:textId="77777777" w:rsidR="000A3B90" w:rsidRPr="002546FB" w:rsidRDefault="000A3B90" w:rsidP="000A3B90">
            <w:pPr>
              <w:pStyle w:val="TAC"/>
              <w:rPr>
                <w:rFonts w:cs="Arial"/>
                <w:sz w:val="20"/>
              </w:rPr>
            </w:pPr>
            <w:r w:rsidRPr="002546FB">
              <w:rPr>
                <w:rFonts w:cs="Arial"/>
                <w:sz w:val="20"/>
              </w:rPr>
              <w:t>36200 – 36349</w:t>
            </w:r>
          </w:p>
        </w:tc>
      </w:tr>
      <w:tr w:rsidR="000A3B90" w:rsidRPr="002546FB" w14:paraId="2C387D94" w14:textId="77777777" w:rsidTr="000A3B90">
        <w:tc>
          <w:tcPr>
            <w:tcW w:w="1446" w:type="dxa"/>
          </w:tcPr>
          <w:p w14:paraId="4870821D" w14:textId="77777777" w:rsidR="000A3B90" w:rsidRPr="002546FB" w:rsidRDefault="000A3B90" w:rsidP="000A3B90">
            <w:pPr>
              <w:pStyle w:val="TAC"/>
              <w:rPr>
                <w:rFonts w:cs="Arial"/>
                <w:sz w:val="20"/>
              </w:rPr>
            </w:pPr>
            <w:r w:rsidRPr="002546FB">
              <w:rPr>
                <w:rFonts w:cs="Arial"/>
                <w:sz w:val="20"/>
              </w:rPr>
              <w:t>35</w:t>
            </w:r>
          </w:p>
        </w:tc>
        <w:tc>
          <w:tcPr>
            <w:tcW w:w="1214" w:type="dxa"/>
          </w:tcPr>
          <w:p w14:paraId="1F3C7405" w14:textId="77777777" w:rsidR="000A3B90" w:rsidRPr="002546FB" w:rsidRDefault="000A3B90" w:rsidP="000A3B90">
            <w:pPr>
              <w:pStyle w:val="TAC"/>
              <w:rPr>
                <w:rFonts w:cs="Arial"/>
                <w:sz w:val="20"/>
              </w:rPr>
            </w:pPr>
            <w:r w:rsidRPr="002546FB">
              <w:rPr>
                <w:rFonts w:cs="Arial"/>
                <w:sz w:val="20"/>
              </w:rPr>
              <w:t>1850</w:t>
            </w:r>
          </w:p>
        </w:tc>
        <w:tc>
          <w:tcPr>
            <w:tcW w:w="1418" w:type="dxa"/>
          </w:tcPr>
          <w:p w14:paraId="6D3BA35A" w14:textId="77777777" w:rsidR="000A3B90" w:rsidRPr="002546FB" w:rsidRDefault="000A3B90" w:rsidP="000A3B90">
            <w:pPr>
              <w:pStyle w:val="TAC"/>
              <w:rPr>
                <w:rFonts w:cs="Arial"/>
                <w:sz w:val="20"/>
              </w:rPr>
            </w:pPr>
            <w:r w:rsidRPr="002546FB">
              <w:rPr>
                <w:rFonts w:cs="Arial"/>
                <w:sz w:val="20"/>
              </w:rPr>
              <w:t>36350</w:t>
            </w:r>
          </w:p>
        </w:tc>
        <w:tc>
          <w:tcPr>
            <w:tcW w:w="1707" w:type="dxa"/>
          </w:tcPr>
          <w:p w14:paraId="23F6B519" w14:textId="77777777" w:rsidR="000A3B90" w:rsidRPr="002546FB" w:rsidRDefault="000A3B90" w:rsidP="000A3B90">
            <w:pPr>
              <w:pStyle w:val="TAC"/>
              <w:rPr>
                <w:rFonts w:cs="Arial"/>
                <w:sz w:val="20"/>
              </w:rPr>
            </w:pPr>
            <w:r w:rsidRPr="002546FB">
              <w:rPr>
                <w:rFonts w:cs="Arial"/>
                <w:sz w:val="20"/>
              </w:rPr>
              <w:t>36350 – 36949</w:t>
            </w:r>
          </w:p>
        </w:tc>
        <w:tc>
          <w:tcPr>
            <w:tcW w:w="1134" w:type="dxa"/>
          </w:tcPr>
          <w:p w14:paraId="4A8E4E3B" w14:textId="77777777" w:rsidR="000A3B90" w:rsidRPr="002546FB" w:rsidRDefault="000A3B90" w:rsidP="000A3B90">
            <w:pPr>
              <w:pStyle w:val="TAC"/>
              <w:rPr>
                <w:rFonts w:cs="Arial"/>
                <w:sz w:val="20"/>
              </w:rPr>
            </w:pPr>
            <w:r w:rsidRPr="002546FB">
              <w:rPr>
                <w:rFonts w:cs="Arial"/>
                <w:sz w:val="20"/>
              </w:rPr>
              <w:t>1850</w:t>
            </w:r>
          </w:p>
        </w:tc>
        <w:tc>
          <w:tcPr>
            <w:tcW w:w="1411" w:type="dxa"/>
          </w:tcPr>
          <w:p w14:paraId="505C1895" w14:textId="77777777" w:rsidR="000A3B90" w:rsidRPr="002546FB" w:rsidRDefault="000A3B90" w:rsidP="000A3B90">
            <w:pPr>
              <w:pStyle w:val="TAC"/>
              <w:rPr>
                <w:rFonts w:cs="Arial"/>
                <w:sz w:val="20"/>
              </w:rPr>
            </w:pPr>
            <w:r w:rsidRPr="002546FB">
              <w:rPr>
                <w:rFonts w:cs="Arial"/>
                <w:sz w:val="20"/>
              </w:rPr>
              <w:t>36350</w:t>
            </w:r>
          </w:p>
        </w:tc>
        <w:tc>
          <w:tcPr>
            <w:tcW w:w="1838" w:type="dxa"/>
          </w:tcPr>
          <w:p w14:paraId="7827DC39" w14:textId="77777777" w:rsidR="000A3B90" w:rsidRPr="002546FB" w:rsidRDefault="000A3B90" w:rsidP="000A3B90">
            <w:pPr>
              <w:pStyle w:val="TAC"/>
              <w:rPr>
                <w:rFonts w:cs="Arial"/>
                <w:sz w:val="20"/>
              </w:rPr>
            </w:pPr>
            <w:r w:rsidRPr="002546FB">
              <w:rPr>
                <w:rFonts w:cs="Arial"/>
                <w:sz w:val="20"/>
              </w:rPr>
              <w:t>36350 – 36949</w:t>
            </w:r>
          </w:p>
        </w:tc>
      </w:tr>
      <w:tr w:rsidR="000A3B90" w:rsidRPr="002546FB" w14:paraId="6834C8B5" w14:textId="77777777" w:rsidTr="000A3B90">
        <w:tc>
          <w:tcPr>
            <w:tcW w:w="1446" w:type="dxa"/>
          </w:tcPr>
          <w:p w14:paraId="0E366ECF" w14:textId="77777777" w:rsidR="000A3B90" w:rsidRPr="002546FB" w:rsidRDefault="000A3B90" w:rsidP="000A3B90">
            <w:pPr>
              <w:pStyle w:val="TAC"/>
              <w:rPr>
                <w:rFonts w:cs="Arial"/>
                <w:sz w:val="20"/>
              </w:rPr>
            </w:pPr>
            <w:r w:rsidRPr="002546FB">
              <w:rPr>
                <w:rFonts w:cs="Arial"/>
                <w:sz w:val="20"/>
              </w:rPr>
              <w:t>36</w:t>
            </w:r>
          </w:p>
        </w:tc>
        <w:tc>
          <w:tcPr>
            <w:tcW w:w="1214" w:type="dxa"/>
          </w:tcPr>
          <w:p w14:paraId="5945BF15" w14:textId="77777777" w:rsidR="000A3B90" w:rsidRPr="002546FB" w:rsidRDefault="000A3B90" w:rsidP="000A3B90">
            <w:pPr>
              <w:pStyle w:val="TAC"/>
              <w:rPr>
                <w:rFonts w:cs="Arial"/>
                <w:sz w:val="20"/>
              </w:rPr>
            </w:pPr>
            <w:r w:rsidRPr="002546FB">
              <w:rPr>
                <w:rFonts w:cs="Arial"/>
                <w:sz w:val="20"/>
              </w:rPr>
              <w:t>1930</w:t>
            </w:r>
          </w:p>
        </w:tc>
        <w:tc>
          <w:tcPr>
            <w:tcW w:w="1418" w:type="dxa"/>
          </w:tcPr>
          <w:p w14:paraId="63C07832" w14:textId="77777777" w:rsidR="000A3B90" w:rsidRPr="002546FB" w:rsidRDefault="000A3B90" w:rsidP="000A3B90">
            <w:pPr>
              <w:pStyle w:val="TAC"/>
              <w:rPr>
                <w:rFonts w:cs="Arial"/>
                <w:sz w:val="20"/>
              </w:rPr>
            </w:pPr>
            <w:r w:rsidRPr="002546FB">
              <w:rPr>
                <w:rFonts w:cs="Arial"/>
                <w:sz w:val="20"/>
              </w:rPr>
              <w:t>36950</w:t>
            </w:r>
          </w:p>
        </w:tc>
        <w:tc>
          <w:tcPr>
            <w:tcW w:w="1707" w:type="dxa"/>
          </w:tcPr>
          <w:p w14:paraId="69D001C2" w14:textId="77777777" w:rsidR="000A3B90" w:rsidRPr="002546FB" w:rsidRDefault="000A3B90" w:rsidP="000A3B90">
            <w:pPr>
              <w:pStyle w:val="TAC"/>
              <w:rPr>
                <w:rFonts w:cs="Arial"/>
                <w:sz w:val="20"/>
              </w:rPr>
            </w:pPr>
            <w:r w:rsidRPr="002546FB">
              <w:rPr>
                <w:rFonts w:cs="Arial"/>
                <w:sz w:val="20"/>
              </w:rPr>
              <w:t>36950 – 37549</w:t>
            </w:r>
          </w:p>
        </w:tc>
        <w:tc>
          <w:tcPr>
            <w:tcW w:w="1134" w:type="dxa"/>
          </w:tcPr>
          <w:p w14:paraId="6BE06962" w14:textId="77777777" w:rsidR="000A3B90" w:rsidRPr="002546FB" w:rsidRDefault="000A3B90" w:rsidP="000A3B90">
            <w:pPr>
              <w:pStyle w:val="TAC"/>
              <w:rPr>
                <w:rFonts w:cs="Arial"/>
                <w:sz w:val="20"/>
              </w:rPr>
            </w:pPr>
            <w:r w:rsidRPr="002546FB">
              <w:rPr>
                <w:rFonts w:cs="Arial"/>
                <w:sz w:val="20"/>
              </w:rPr>
              <w:t>1930</w:t>
            </w:r>
          </w:p>
        </w:tc>
        <w:tc>
          <w:tcPr>
            <w:tcW w:w="1411" w:type="dxa"/>
          </w:tcPr>
          <w:p w14:paraId="1B37C2C0" w14:textId="77777777" w:rsidR="000A3B90" w:rsidRPr="002546FB" w:rsidRDefault="000A3B90" w:rsidP="000A3B90">
            <w:pPr>
              <w:pStyle w:val="TAC"/>
              <w:rPr>
                <w:rFonts w:cs="Arial"/>
                <w:sz w:val="20"/>
              </w:rPr>
            </w:pPr>
            <w:r w:rsidRPr="002546FB">
              <w:rPr>
                <w:rFonts w:cs="Arial"/>
                <w:sz w:val="20"/>
              </w:rPr>
              <w:t>36950</w:t>
            </w:r>
          </w:p>
        </w:tc>
        <w:tc>
          <w:tcPr>
            <w:tcW w:w="1838" w:type="dxa"/>
          </w:tcPr>
          <w:p w14:paraId="4536F3D3" w14:textId="77777777" w:rsidR="000A3B90" w:rsidRPr="002546FB" w:rsidRDefault="000A3B90" w:rsidP="000A3B90">
            <w:pPr>
              <w:pStyle w:val="TAC"/>
              <w:rPr>
                <w:rFonts w:cs="Arial"/>
                <w:sz w:val="20"/>
              </w:rPr>
            </w:pPr>
            <w:r w:rsidRPr="002546FB">
              <w:rPr>
                <w:rFonts w:cs="Arial"/>
                <w:sz w:val="20"/>
              </w:rPr>
              <w:t>36950 – 37549</w:t>
            </w:r>
          </w:p>
        </w:tc>
      </w:tr>
      <w:tr w:rsidR="000A3B90" w:rsidRPr="002546FB" w14:paraId="0239F744" w14:textId="77777777" w:rsidTr="000A3B90">
        <w:tc>
          <w:tcPr>
            <w:tcW w:w="1446" w:type="dxa"/>
          </w:tcPr>
          <w:p w14:paraId="4C04A68A" w14:textId="77777777" w:rsidR="000A3B90" w:rsidRPr="002546FB" w:rsidRDefault="000A3B90" w:rsidP="000A3B90">
            <w:pPr>
              <w:pStyle w:val="TAC"/>
              <w:rPr>
                <w:rFonts w:cs="Arial"/>
                <w:sz w:val="20"/>
              </w:rPr>
            </w:pPr>
            <w:r w:rsidRPr="002546FB">
              <w:rPr>
                <w:rFonts w:cs="Arial"/>
                <w:sz w:val="20"/>
              </w:rPr>
              <w:t>37</w:t>
            </w:r>
          </w:p>
        </w:tc>
        <w:tc>
          <w:tcPr>
            <w:tcW w:w="1214" w:type="dxa"/>
          </w:tcPr>
          <w:p w14:paraId="6975CD5A" w14:textId="77777777" w:rsidR="000A3B90" w:rsidRPr="002546FB" w:rsidRDefault="000A3B90" w:rsidP="000A3B90">
            <w:pPr>
              <w:pStyle w:val="TAC"/>
              <w:rPr>
                <w:rFonts w:cs="Arial"/>
                <w:sz w:val="20"/>
              </w:rPr>
            </w:pPr>
            <w:r w:rsidRPr="002546FB">
              <w:rPr>
                <w:rFonts w:cs="Arial"/>
                <w:sz w:val="20"/>
              </w:rPr>
              <w:t>1910</w:t>
            </w:r>
          </w:p>
        </w:tc>
        <w:tc>
          <w:tcPr>
            <w:tcW w:w="1418" w:type="dxa"/>
          </w:tcPr>
          <w:p w14:paraId="6753F200" w14:textId="77777777" w:rsidR="000A3B90" w:rsidRPr="002546FB" w:rsidRDefault="000A3B90" w:rsidP="000A3B90">
            <w:pPr>
              <w:pStyle w:val="TAC"/>
              <w:rPr>
                <w:rFonts w:cs="Arial"/>
                <w:sz w:val="20"/>
              </w:rPr>
            </w:pPr>
            <w:r w:rsidRPr="002546FB">
              <w:rPr>
                <w:rFonts w:cs="Arial"/>
                <w:sz w:val="20"/>
              </w:rPr>
              <w:t>37550</w:t>
            </w:r>
          </w:p>
        </w:tc>
        <w:tc>
          <w:tcPr>
            <w:tcW w:w="1707" w:type="dxa"/>
          </w:tcPr>
          <w:p w14:paraId="1A77D0F4" w14:textId="77777777" w:rsidR="000A3B90" w:rsidRPr="002546FB" w:rsidRDefault="000A3B90" w:rsidP="000A3B90">
            <w:pPr>
              <w:pStyle w:val="TAC"/>
              <w:rPr>
                <w:rFonts w:cs="Arial"/>
                <w:sz w:val="20"/>
              </w:rPr>
            </w:pPr>
            <w:r w:rsidRPr="002546FB">
              <w:rPr>
                <w:rFonts w:cs="Arial"/>
                <w:sz w:val="20"/>
              </w:rPr>
              <w:t>37550 – 37749</w:t>
            </w:r>
          </w:p>
        </w:tc>
        <w:tc>
          <w:tcPr>
            <w:tcW w:w="1134" w:type="dxa"/>
          </w:tcPr>
          <w:p w14:paraId="0197EA26" w14:textId="77777777" w:rsidR="000A3B90" w:rsidRPr="002546FB" w:rsidRDefault="000A3B90" w:rsidP="000A3B90">
            <w:pPr>
              <w:pStyle w:val="TAC"/>
              <w:rPr>
                <w:rFonts w:cs="Arial"/>
                <w:sz w:val="20"/>
              </w:rPr>
            </w:pPr>
            <w:r w:rsidRPr="002546FB">
              <w:rPr>
                <w:rFonts w:cs="Arial"/>
                <w:sz w:val="20"/>
              </w:rPr>
              <w:t>1910</w:t>
            </w:r>
          </w:p>
        </w:tc>
        <w:tc>
          <w:tcPr>
            <w:tcW w:w="1411" w:type="dxa"/>
          </w:tcPr>
          <w:p w14:paraId="3BFE6E8D" w14:textId="77777777" w:rsidR="000A3B90" w:rsidRPr="002546FB" w:rsidRDefault="000A3B90" w:rsidP="000A3B90">
            <w:pPr>
              <w:pStyle w:val="TAC"/>
              <w:rPr>
                <w:rFonts w:cs="Arial"/>
                <w:sz w:val="20"/>
              </w:rPr>
            </w:pPr>
            <w:r w:rsidRPr="002546FB">
              <w:rPr>
                <w:rFonts w:cs="Arial"/>
                <w:sz w:val="20"/>
              </w:rPr>
              <w:t>37550</w:t>
            </w:r>
          </w:p>
        </w:tc>
        <w:tc>
          <w:tcPr>
            <w:tcW w:w="1838" w:type="dxa"/>
          </w:tcPr>
          <w:p w14:paraId="2AE3DA49" w14:textId="77777777" w:rsidR="000A3B90" w:rsidRPr="002546FB" w:rsidRDefault="000A3B90" w:rsidP="000A3B90">
            <w:pPr>
              <w:pStyle w:val="TAC"/>
              <w:rPr>
                <w:rFonts w:cs="Arial"/>
                <w:sz w:val="20"/>
              </w:rPr>
            </w:pPr>
            <w:r w:rsidRPr="002546FB">
              <w:rPr>
                <w:rFonts w:cs="Arial"/>
                <w:sz w:val="20"/>
              </w:rPr>
              <w:t>37550 – 37749</w:t>
            </w:r>
          </w:p>
        </w:tc>
      </w:tr>
      <w:tr w:rsidR="000A3B90" w:rsidRPr="002546FB" w14:paraId="7C0569FE" w14:textId="77777777" w:rsidTr="000A3B90">
        <w:tc>
          <w:tcPr>
            <w:tcW w:w="1446" w:type="dxa"/>
          </w:tcPr>
          <w:p w14:paraId="04CFAFE4" w14:textId="77777777" w:rsidR="000A3B90" w:rsidRPr="002546FB" w:rsidRDefault="000A3B90" w:rsidP="000A3B90">
            <w:pPr>
              <w:pStyle w:val="TAC"/>
              <w:rPr>
                <w:rFonts w:cs="Arial"/>
                <w:sz w:val="20"/>
              </w:rPr>
            </w:pPr>
            <w:r w:rsidRPr="002546FB">
              <w:rPr>
                <w:rFonts w:cs="Arial"/>
                <w:sz w:val="20"/>
              </w:rPr>
              <w:t>38</w:t>
            </w:r>
          </w:p>
        </w:tc>
        <w:tc>
          <w:tcPr>
            <w:tcW w:w="1214" w:type="dxa"/>
          </w:tcPr>
          <w:p w14:paraId="2E9B7C8C" w14:textId="77777777" w:rsidR="000A3B90" w:rsidRPr="002546FB" w:rsidRDefault="000A3B90" w:rsidP="000A3B90">
            <w:pPr>
              <w:pStyle w:val="TAC"/>
              <w:rPr>
                <w:rFonts w:cs="Arial"/>
                <w:sz w:val="20"/>
              </w:rPr>
            </w:pPr>
            <w:r w:rsidRPr="002546FB">
              <w:rPr>
                <w:rFonts w:cs="Arial"/>
                <w:sz w:val="20"/>
              </w:rPr>
              <w:t>2570</w:t>
            </w:r>
          </w:p>
        </w:tc>
        <w:tc>
          <w:tcPr>
            <w:tcW w:w="1418" w:type="dxa"/>
          </w:tcPr>
          <w:p w14:paraId="1E05D29B" w14:textId="77777777" w:rsidR="000A3B90" w:rsidRPr="002546FB" w:rsidRDefault="000A3B90" w:rsidP="000A3B90">
            <w:pPr>
              <w:pStyle w:val="TAC"/>
              <w:rPr>
                <w:rFonts w:cs="Arial"/>
                <w:sz w:val="20"/>
              </w:rPr>
            </w:pPr>
            <w:r w:rsidRPr="002546FB">
              <w:rPr>
                <w:rFonts w:cs="Arial"/>
                <w:sz w:val="20"/>
              </w:rPr>
              <w:t>37750</w:t>
            </w:r>
          </w:p>
        </w:tc>
        <w:tc>
          <w:tcPr>
            <w:tcW w:w="1707" w:type="dxa"/>
          </w:tcPr>
          <w:p w14:paraId="606D4109" w14:textId="77777777" w:rsidR="000A3B90" w:rsidRPr="002546FB" w:rsidRDefault="000A3B90" w:rsidP="000A3B90">
            <w:pPr>
              <w:pStyle w:val="TAC"/>
              <w:rPr>
                <w:rFonts w:cs="Arial"/>
                <w:sz w:val="20"/>
              </w:rPr>
            </w:pPr>
            <w:r w:rsidRPr="002546FB">
              <w:rPr>
                <w:rFonts w:cs="Arial"/>
                <w:sz w:val="20"/>
              </w:rPr>
              <w:t>37750 – 38249</w:t>
            </w:r>
          </w:p>
        </w:tc>
        <w:tc>
          <w:tcPr>
            <w:tcW w:w="1134" w:type="dxa"/>
          </w:tcPr>
          <w:p w14:paraId="5A64EBB8" w14:textId="77777777" w:rsidR="000A3B90" w:rsidRPr="002546FB" w:rsidRDefault="000A3B90" w:rsidP="000A3B90">
            <w:pPr>
              <w:pStyle w:val="TAC"/>
              <w:rPr>
                <w:rFonts w:cs="Arial"/>
                <w:sz w:val="20"/>
              </w:rPr>
            </w:pPr>
            <w:r w:rsidRPr="002546FB">
              <w:rPr>
                <w:rFonts w:cs="Arial"/>
                <w:sz w:val="20"/>
              </w:rPr>
              <w:t>2570</w:t>
            </w:r>
          </w:p>
        </w:tc>
        <w:tc>
          <w:tcPr>
            <w:tcW w:w="1411" w:type="dxa"/>
          </w:tcPr>
          <w:p w14:paraId="6CB3D426" w14:textId="77777777" w:rsidR="000A3B90" w:rsidRPr="002546FB" w:rsidRDefault="000A3B90" w:rsidP="000A3B90">
            <w:pPr>
              <w:pStyle w:val="TAC"/>
              <w:rPr>
                <w:rFonts w:cs="Arial"/>
                <w:sz w:val="20"/>
              </w:rPr>
            </w:pPr>
            <w:r w:rsidRPr="002546FB">
              <w:rPr>
                <w:rFonts w:cs="Arial"/>
                <w:sz w:val="20"/>
              </w:rPr>
              <w:t>37750</w:t>
            </w:r>
          </w:p>
        </w:tc>
        <w:tc>
          <w:tcPr>
            <w:tcW w:w="1838" w:type="dxa"/>
          </w:tcPr>
          <w:p w14:paraId="49DE9BA2" w14:textId="77777777" w:rsidR="000A3B90" w:rsidRPr="002546FB" w:rsidRDefault="000A3B90" w:rsidP="000A3B90">
            <w:pPr>
              <w:pStyle w:val="TAC"/>
              <w:rPr>
                <w:rFonts w:cs="Arial"/>
                <w:sz w:val="20"/>
              </w:rPr>
            </w:pPr>
            <w:r w:rsidRPr="002546FB">
              <w:rPr>
                <w:rFonts w:cs="Arial"/>
                <w:sz w:val="20"/>
              </w:rPr>
              <w:t>37750 – 38249</w:t>
            </w:r>
          </w:p>
        </w:tc>
      </w:tr>
      <w:tr w:rsidR="000A3B90" w:rsidRPr="002546FB" w14:paraId="4A37E552" w14:textId="77777777" w:rsidTr="000A3B90">
        <w:tc>
          <w:tcPr>
            <w:tcW w:w="1446" w:type="dxa"/>
          </w:tcPr>
          <w:p w14:paraId="76C034CC" w14:textId="77777777" w:rsidR="000A3B90" w:rsidRPr="002546FB" w:rsidRDefault="000A3B90" w:rsidP="000A3B90">
            <w:pPr>
              <w:pStyle w:val="TAC"/>
              <w:rPr>
                <w:rFonts w:cs="Arial"/>
                <w:sz w:val="20"/>
              </w:rPr>
            </w:pPr>
            <w:r w:rsidRPr="002546FB">
              <w:rPr>
                <w:rFonts w:cs="Arial"/>
                <w:sz w:val="20"/>
              </w:rPr>
              <w:t>39</w:t>
            </w:r>
          </w:p>
        </w:tc>
        <w:tc>
          <w:tcPr>
            <w:tcW w:w="1214" w:type="dxa"/>
          </w:tcPr>
          <w:p w14:paraId="46B67C4E" w14:textId="77777777" w:rsidR="000A3B90" w:rsidRPr="002546FB" w:rsidRDefault="000A3B90" w:rsidP="000A3B90">
            <w:pPr>
              <w:pStyle w:val="TAC"/>
              <w:rPr>
                <w:rFonts w:cs="Arial"/>
                <w:sz w:val="20"/>
              </w:rPr>
            </w:pPr>
            <w:r w:rsidRPr="002546FB">
              <w:rPr>
                <w:rFonts w:cs="Arial"/>
                <w:sz w:val="20"/>
              </w:rPr>
              <w:t>1880</w:t>
            </w:r>
          </w:p>
        </w:tc>
        <w:tc>
          <w:tcPr>
            <w:tcW w:w="1418" w:type="dxa"/>
          </w:tcPr>
          <w:p w14:paraId="61CBA276" w14:textId="77777777" w:rsidR="000A3B90" w:rsidRPr="002546FB" w:rsidRDefault="000A3B90" w:rsidP="000A3B90">
            <w:pPr>
              <w:pStyle w:val="TAC"/>
              <w:rPr>
                <w:rFonts w:cs="Arial"/>
                <w:sz w:val="20"/>
              </w:rPr>
            </w:pPr>
            <w:r w:rsidRPr="002546FB">
              <w:rPr>
                <w:rFonts w:cs="Arial"/>
                <w:sz w:val="20"/>
              </w:rPr>
              <w:t>38250</w:t>
            </w:r>
          </w:p>
        </w:tc>
        <w:tc>
          <w:tcPr>
            <w:tcW w:w="1707" w:type="dxa"/>
          </w:tcPr>
          <w:p w14:paraId="5C2478CF" w14:textId="77777777" w:rsidR="000A3B90" w:rsidRPr="002546FB" w:rsidRDefault="000A3B90" w:rsidP="000A3B90">
            <w:pPr>
              <w:pStyle w:val="TAC"/>
              <w:rPr>
                <w:rFonts w:cs="Arial"/>
                <w:sz w:val="20"/>
              </w:rPr>
            </w:pPr>
            <w:r w:rsidRPr="002546FB">
              <w:rPr>
                <w:rFonts w:cs="Arial"/>
                <w:sz w:val="20"/>
              </w:rPr>
              <w:t>38250 – 38649</w:t>
            </w:r>
          </w:p>
        </w:tc>
        <w:tc>
          <w:tcPr>
            <w:tcW w:w="1134" w:type="dxa"/>
          </w:tcPr>
          <w:p w14:paraId="7E3B8545" w14:textId="77777777" w:rsidR="000A3B90" w:rsidRPr="002546FB" w:rsidRDefault="000A3B90" w:rsidP="000A3B90">
            <w:pPr>
              <w:pStyle w:val="TAC"/>
              <w:rPr>
                <w:rFonts w:cs="Arial"/>
                <w:sz w:val="20"/>
              </w:rPr>
            </w:pPr>
            <w:r w:rsidRPr="002546FB">
              <w:rPr>
                <w:rFonts w:cs="Arial"/>
                <w:sz w:val="20"/>
              </w:rPr>
              <w:t>1880</w:t>
            </w:r>
          </w:p>
        </w:tc>
        <w:tc>
          <w:tcPr>
            <w:tcW w:w="1411" w:type="dxa"/>
          </w:tcPr>
          <w:p w14:paraId="4C74B3BB" w14:textId="77777777" w:rsidR="000A3B90" w:rsidRPr="002546FB" w:rsidRDefault="000A3B90" w:rsidP="000A3B90">
            <w:pPr>
              <w:pStyle w:val="TAC"/>
              <w:rPr>
                <w:rFonts w:cs="Arial"/>
                <w:sz w:val="20"/>
              </w:rPr>
            </w:pPr>
            <w:r w:rsidRPr="002546FB">
              <w:rPr>
                <w:rFonts w:cs="Arial"/>
                <w:sz w:val="20"/>
              </w:rPr>
              <w:t>38250</w:t>
            </w:r>
          </w:p>
        </w:tc>
        <w:tc>
          <w:tcPr>
            <w:tcW w:w="1838" w:type="dxa"/>
          </w:tcPr>
          <w:p w14:paraId="341FFCF4" w14:textId="77777777" w:rsidR="000A3B90" w:rsidRPr="002546FB" w:rsidRDefault="000A3B90" w:rsidP="000A3B90">
            <w:pPr>
              <w:pStyle w:val="TAC"/>
              <w:rPr>
                <w:rFonts w:cs="Arial"/>
                <w:sz w:val="20"/>
              </w:rPr>
            </w:pPr>
            <w:r w:rsidRPr="002546FB">
              <w:rPr>
                <w:rFonts w:cs="Arial"/>
                <w:sz w:val="20"/>
              </w:rPr>
              <w:t>38250 – 38649</w:t>
            </w:r>
          </w:p>
        </w:tc>
      </w:tr>
      <w:tr w:rsidR="000A3B90" w:rsidRPr="002546FB" w14:paraId="2476A07C" w14:textId="77777777" w:rsidTr="000A3B90">
        <w:tc>
          <w:tcPr>
            <w:tcW w:w="1446" w:type="dxa"/>
          </w:tcPr>
          <w:p w14:paraId="5D655BF8" w14:textId="77777777" w:rsidR="000A3B90" w:rsidRPr="002546FB" w:rsidRDefault="000A3B90" w:rsidP="000A3B90">
            <w:pPr>
              <w:pStyle w:val="TAC"/>
              <w:rPr>
                <w:rFonts w:cs="Arial"/>
                <w:sz w:val="20"/>
              </w:rPr>
            </w:pPr>
            <w:r w:rsidRPr="002546FB">
              <w:rPr>
                <w:rFonts w:cs="Arial"/>
                <w:sz w:val="20"/>
              </w:rPr>
              <w:t>40</w:t>
            </w:r>
          </w:p>
        </w:tc>
        <w:tc>
          <w:tcPr>
            <w:tcW w:w="1214" w:type="dxa"/>
          </w:tcPr>
          <w:p w14:paraId="1486297D" w14:textId="77777777" w:rsidR="000A3B90" w:rsidRPr="002546FB" w:rsidRDefault="000A3B90" w:rsidP="000A3B90">
            <w:pPr>
              <w:pStyle w:val="TAC"/>
              <w:rPr>
                <w:rFonts w:cs="Arial"/>
                <w:sz w:val="20"/>
              </w:rPr>
            </w:pPr>
            <w:r w:rsidRPr="002546FB">
              <w:rPr>
                <w:rFonts w:cs="Arial"/>
                <w:sz w:val="20"/>
              </w:rPr>
              <w:t>2300</w:t>
            </w:r>
          </w:p>
        </w:tc>
        <w:tc>
          <w:tcPr>
            <w:tcW w:w="1418" w:type="dxa"/>
          </w:tcPr>
          <w:p w14:paraId="79F26591" w14:textId="77777777" w:rsidR="000A3B90" w:rsidRPr="002546FB" w:rsidRDefault="000A3B90" w:rsidP="000A3B90">
            <w:pPr>
              <w:pStyle w:val="TAC"/>
              <w:rPr>
                <w:rFonts w:cs="Arial"/>
                <w:sz w:val="20"/>
              </w:rPr>
            </w:pPr>
            <w:r w:rsidRPr="002546FB">
              <w:rPr>
                <w:rFonts w:cs="Arial"/>
                <w:sz w:val="20"/>
              </w:rPr>
              <w:t>38650</w:t>
            </w:r>
          </w:p>
        </w:tc>
        <w:tc>
          <w:tcPr>
            <w:tcW w:w="1707" w:type="dxa"/>
          </w:tcPr>
          <w:p w14:paraId="632F5E9D" w14:textId="77777777" w:rsidR="000A3B90" w:rsidRPr="002546FB" w:rsidRDefault="000A3B90" w:rsidP="000A3B90">
            <w:pPr>
              <w:pStyle w:val="TAC"/>
              <w:rPr>
                <w:rFonts w:cs="Arial"/>
                <w:sz w:val="20"/>
              </w:rPr>
            </w:pPr>
            <w:r w:rsidRPr="002546FB">
              <w:rPr>
                <w:rFonts w:cs="Arial"/>
                <w:sz w:val="20"/>
              </w:rPr>
              <w:t>38650 – 39649</w:t>
            </w:r>
          </w:p>
        </w:tc>
        <w:tc>
          <w:tcPr>
            <w:tcW w:w="1134" w:type="dxa"/>
          </w:tcPr>
          <w:p w14:paraId="2B4D9F74" w14:textId="77777777" w:rsidR="000A3B90" w:rsidRPr="002546FB" w:rsidRDefault="000A3B90" w:rsidP="000A3B90">
            <w:pPr>
              <w:pStyle w:val="TAC"/>
              <w:rPr>
                <w:rFonts w:cs="Arial"/>
                <w:sz w:val="20"/>
              </w:rPr>
            </w:pPr>
            <w:r w:rsidRPr="002546FB">
              <w:rPr>
                <w:rFonts w:cs="Arial"/>
                <w:sz w:val="20"/>
              </w:rPr>
              <w:t>2300</w:t>
            </w:r>
          </w:p>
        </w:tc>
        <w:tc>
          <w:tcPr>
            <w:tcW w:w="1411" w:type="dxa"/>
          </w:tcPr>
          <w:p w14:paraId="5BEAE6A0" w14:textId="77777777" w:rsidR="000A3B90" w:rsidRPr="002546FB" w:rsidRDefault="000A3B90" w:rsidP="000A3B90">
            <w:pPr>
              <w:pStyle w:val="TAC"/>
              <w:rPr>
                <w:rFonts w:cs="Arial"/>
                <w:sz w:val="20"/>
              </w:rPr>
            </w:pPr>
            <w:r w:rsidRPr="002546FB">
              <w:rPr>
                <w:rFonts w:cs="Arial"/>
                <w:sz w:val="20"/>
              </w:rPr>
              <w:t>38650</w:t>
            </w:r>
          </w:p>
        </w:tc>
        <w:tc>
          <w:tcPr>
            <w:tcW w:w="1838" w:type="dxa"/>
          </w:tcPr>
          <w:p w14:paraId="5D9E7EE3" w14:textId="77777777" w:rsidR="000A3B90" w:rsidRPr="002546FB" w:rsidRDefault="000A3B90" w:rsidP="000A3B90">
            <w:pPr>
              <w:pStyle w:val="TAC"/>
              <w:rPr>
                <w:rFonts w:cs="Arial"/>
                <w:sz w:val="20"/>
              </w:rPr>
            </w:pPr>
            <w:r w:rsidRPr="002546FB">
              <w:rPr>
                <w:rFonts w:cs="Arial"/>
                <w:sz w:val="20"/>
              </w:rPr>
              <w:t>38650 – 39649</w:t>
            </w:r>
          </w:p>
        </w:tc>
      </w:tr>
      <w:tr w:rsidR="000A3B90" w:rsidRPr="002546FB" w14:paraId="3EB2A79A" w14:textId="77777777" w:rsidTr="000A3B90">
        <w:tc>
          <w:tcPr>
            <w:tcW w:w="1446" w:type="dxa"/>
          </w:tcPr>
          <w:p w14:paraId="75F77C9A" w14:textId="77777777" w:rsidR="000A3B90" w:rsidRPr="002546FB" w:rsidRDefault="000A3B90" w:rsidP="000A3B90">
            <w:pPr>
              <w:pStyle w:val="TAC"/>
              <w:rPr>
                <w:rFonts w:cs="Arial"/>
                <w:sz w:val="20"/>
              </w:rPr>
            </w:pPr>
            <w:r w:rsidRPr="002546FB">
              <w:rPr>
                <w:rFonts w:cs="Arial"/>
                <w:sz w:val="20"/>
              </w:rPr>
              <w:t>41</w:t>
            </w:r>
          </w:p>
        </w:tc>
        <w:tc>
          <w:tcPr>
            <w:tcW w:w="1214" w:type="dxa"/>
          </w:tcPr>
          <w:p w14:paraId="32740BB2" w14:textId="77777777" w:rsidR="000A3B90" w:rsidRPr="002546FB" w:rsidRDefault="000A3B90" w:rsidP="000A3B90">
            <w:pPr>
              <w:pStyle w:val="TAC"/>
              <w:rPr>
                <w:rFonts w:cs="Arial"/>
                <w:sz w:val="20"/>
              </w:rPr>
            </w:pPr>
            <w:r w:rsidRPr="002546FB">
              <w:rPr>
                <w:rFonts w:cs="Arial"/>
                <w:sz w:val="20"/>
              </w:rPr>
              <w:t>2496</w:t>
            </w:r>
          </w:p>
        </w:tc>
        <w:tc>
          <w:tcPr>
            <w:tcW w:w="1418" w:type="dxa"/>
          </w:tcPr>
          <w:p w14:paraId="28F166EF" w14:textId="77777777" w:rsidR="000A3B90" w:rsidRPr="002546FB" w:rsidRDefault="000A3B90" w:rsidP="000A3B90">
            <w:pPr>
              <w:pStyle w:val="TAC"/>
              <w:rPr>
                <w:rFonts w:cs="Arial"/>
                <w:sz w:val="20"/>
              </w:rPr>
            </w:pPr>
            <w:r w:rsidRPr="002546FB">
              <w:rPr>
                <w:rFonts w:cs="Arial"/>
                <w:sz w:val="20"/>
              </w:rPr>
              <w:t>39650</w:t>
            </w:r>
          </w:p>
        </w:tc>
        <w:tc>
          <w:tcPr>
            <w:tcW w:w="1707" w:type="dxa"/>
          </w:tcPr>
          <w:p w14:paraId="5006AC4D" w14:textId="77777777" w:rsidR="000A3B90" w:rsidRPr="002546FB" w:rsidRDefault="000A3B90" w:rsidP="000A3B90">
            <w:pPr>
              <w:pStyle w:val="TAC"/>
              <w:rPr>
                <w:rFonts w:cs="Arial"/>
                <w:sz w:val="20"/>
              </w:rPr>
            </w:pPr>
            <w:r w:rsidRPr="002546FB">
              <w:rPr>
                <w:rFonts w:cs="Arial"/>
                <w:sz w:val="20"/>
              </w:rPr>
              <w:t>39650 – 41589</w:t>
            </w:r>
          </w:p>
        </w:tc>
        <w:tc>
          <w:tcPr>
            <w:tcW w:w="1134" w:type="dxa"/>
          </w:tcPr>
          <w:p w14:paraId="2B0CD8C5" w14:textId="77777777" w:rsidR="000A3B90" w:rsidRPr="002546FB" w:rsidRDefault="000A3B90" w:rsidP="000A3B90">
            <w:pPr>
              <w:pStyle w:val="TAC"/>
              <w:rPr>
                <w:rFonts w:cs="Arial"/>
                <w:sz w:val="20"/>
              </w:rPr>
            </w:pPr>
            <w:r w:rsidRPr="002546FB">
              <w:rPr>
                <w:rFonts w:cs="Arial"/>
                <w:sz w:val="20"/>
              </w:rPr>
              <w:t>2496</w:t>
            </w:r>
          </w:p>
        </w:tc>
        <w:tc>
          <w:tcPr>
            <w:tcW w:w="1411" w:type="dxa"/>
          </w:tcPr>
          <w:p w14:paraId="26E4CC65" w14:textId="77777777" w:rsidR="000A3B90" w:rsidRPr="002546FB" w:rsidRDefault="000A3B90" w:rsidP="000A3B90">
            <w:pPr>
              <w:pStyle w:val="TAC"/>
              <w:rPr>
                <w:rFonts w:cs="Arial"/>
                <w:sz w:val="20"/>
              </w:rPr>
            </w:pPr>
            <w:r w:rsidRPr="002546FB">
              <w:rPr>
                <w:rFonts w:cs="Arial"/>
                <w:sz w:val="20"/>
              </w:rPr>
              <w:t>39650</w:t>
            </w:r>
          </w:p>
        </w:tc>
        <w:tc>
          <w:tcPr>
            <w:tcW w:w="1838" w:type="dxa"/>
          </w:tcPr>
          <w:p w14:paraId="3281F577" w14:textId="77777777" w:rsidR="000A3B90" w:rsidRPr="002546FB" w:rsidRDefault="000A3B90" w:rsidP="000A3B90">
            <w:pPr>
              <w:pStyle w:val="TAC"/>
              <w:rPr>
                <w:rFonts w:cs="Arial"/>
                <w:sz w:val="20"/>
              </w:rPr>
            </w:pPr>
            <w:r w:rsidRPr="002546FB">
              <w:rPr>
                <w:rFonts w:cs="Arial"/>
                <w:sz w:val="20"/>
              </w:rPr>
              <w:t>39650 – 41589</w:t>
            </w:r>
          </w:p>
        </w:tc>
      </w:tr>
      <w:tr w:rsidR="000A3B90" w:rsidRPr="002546FB" w14:paraId="47B098D5" w14:textId="77777777" w:rsidTr="000A3B90">
        <w:tc>
          <w:tcPr>
            <w:tcW w:w="1446" w:type="dxa"/>
          </w:tcPr>
          <w:p w14:paraId="66D4A2D3" w14:textId="77777777" w:rsidR="000A3B90" w:rsidRPr="002546FB" w:rsidRDefault="000A3B90" w:rsidP="000A3B90">
            <w:pPr>
              <w:pStyle w:val="TAC"/>
              <w:rPr>
                <w:rFonts w:cs="Arial"/>
                <w:sz w:val="20"/>
              </w:rPr>
            </w:pPr>
            <w:r w:rsidRPr="002546FB">
              <w:rPr>
                <w:rFonts w:cs="Arial"/>
                <w:sz w:val="20"/>
              </w:rPr>
              <w:t>42</w:t>
            </w:r>
          </w:p>
        </w:tc>
        <w:tc>
          <w:tcPr>
            <w:tcW w:w="1214" w:type="dxa"/>
          </w:tcPr>
          <w:p w14:paraId="0677575E" w14:textId="77777777" w:rsidR="000A3B90" w:rsidRPr="002546FB" w:rsidRDefault="000A3B90" w:rsidP="000A3B90">
            <w:pPr>
              <w:pStyle w:val="TAC"/>
              <w:rPr>
                <w:rFonts w:cs="Arial"/>
                <w:sz w:val="20"/>
              </w:rPr>
            </w:pPr>
            <w:r w:rsidRPr="002546FB">
              <w:rPr>
                <w:rFonts w:cs="Arial"/>
                <w:sz w:val="20"/>
              </w:rPr>
              <w:t>3400</w:t>
            </w:r>
          </w:p>
        </w:tc>
        <w:tc>
          <w:tcPr>
            <w:tcW w:w="1418" w:type="dxa"/>
          </w:tcPr>
          <w:p w14:paraId="2B5F550A" w14:textId="77777777" w:rsidR="000A3B90" w:rsidRPr="002546FB" w:rsidRDefault="000A3B90" w:rsidP="000A3B90">
            <w:pPr>
              <w:pStyle w:val="TAC"/>
              <w:rPr>
                <w:rFonts w:cs="Arial"/>
                <w:sz w:val="20"/>
              </w:rPr>
            </w:pPr>
            <w:r w:rsidRPr="002546FB">
              <w:rPr>
                <w:rFonts w:cs="Arial"/>
                <w:sz w:val="20"/>
              </w:rPr>
              <w:t>41590</w:t>
            </w:r>
          </w:p>
        </w:tc>
        <w:tc>
          <w:tcPr>
            <w:tcW w:w="1707" w:type="dxa"/>
          </w:tcPr>
          <w:p w14:paraId="034E3AB3" w14:textId="77777777" w:rsidR="000A3B90" w:rsidRPr="002546FB" w:rsidRDefault="000A3B90" w:rsidP="000A3B90">
            <w:pPr>
              <w:pStyle w:val="TAC"/>
              <w:rPr>
                <w:rFonts w:cs="Arial"/>
                <w:sz w:val="20"/>
              </w:rPr>
            </w:pPr>
            <w:r w:rsidRPr="002546FB">
              <w:rPr>
                <w:rFonts w:cs="Arial"/>
                <w:sz w:val="20"/>
              </w:rPr>
              <w:t>41590 – 43589</w:t>
            </w:r>
          </w:p>
        </w:tc>
        <w:tc>
          <w:tcPr>
            <w:tcW w:w="1134" w:type="dxa"/>
          </w:tcPr>
          <w:p w14:paraId="6B2EA53D" w14:textId="77777777" w:rsidR="000A3B90" w:rsidRPr="002546FB" w:rsidRDefault="000A3B90" w:rsidP="000A3B90">
            <w:pPr>
              <w:pStyle w:val="TAC"/>
              <w:rPr>
                <w:rFonts w:cs="Arial"/>
                <w:sz w:val="20"/>
              </w:rPr>
            </w:pPr>
            <w:r w:rsidRPr="002546FB">
              <w:rPr>
                <w:rFonts w:cs="Arial"/>
                <w:sz w:val="20"/>
              </w:rPr>
              <w:t>3400</w:t>
            </w:r>
          </w:p>
        </w:tc>
        <w:tc>
          <w:tcPr>
            <w:tcW w:w="1411" w:type="dxa"/>
          </w:tcPr>
          <w:p w14:paraId="7786088D" w14:textId="77777777" w:rsidR="000A3B90" w:rsidRPr="002546FB" w:rsidRDefault="000A3B90" w:rsidP="000A3B90">
            <w:pPr>
              <w:pStyle w:val="TAC"/>
              <w:rPr>
                <w:rFonts w:cs="Arial"/>
                <w:sz w:val="20"/>
              </w:rPr>
            </w:pPr>
            <w:r w:rsidRPr="002546FB">
              <w:rPr>
                <w:rFonts w:cs="Arial"/>
                <w:sz w:val="20"/>
              </w:rPr>
              <w:t>41590</w:t>
            </w:r>
          </w:p>
        </w:tc>
        <w:tc>
          <w:tcPr>
            <w:tcW w:w="1838" w:type="dxa"/>
          </w:tcPr>
          <w:p w14:paraId="6C02EFA6" w14:textId="77777777" w:rsidR="000A3B90" w:rsidRPr="002546FB" w:rsidRDefault="000A3B90" w:rsidP="000A3B90">
            <w:pPr>
              <w:pStyle w:val="TAC"/>
              <w:rPr>
                <w:rFonts w:cs="Arial"/>
                <w:sz w:val="20"/>
              </w:rPr>
            </w:pPr>
            <w:r w:rsidRPr="002546FB">
              <w:rPr>
                <w:rFonts w:cs="Arial"/>
                <w:sz w:val="20"/>
              </w:rPr>
              <w:t>41590 – 43589</w:t>
            </w:r>
          </w:p>
        </w:tc>
      </w:tr>
      <w:tr w:rsidR="000A3B90" w:rsidRPr="002546FB" w14:paraId="19F9DFF9" w14:textId="77777777" w:rsidTr="000A3B90">
        <w:tc>
          <w:tcPr>
            <w:tcW w:w="1446" w:type="dxa"/>
          </w:tcPr>
          <w:p w14:paraId="5CE40203" w14:textId="77777777" w:rsidR="000A3B90" w:rsidRPr="002546FB" w:rsidRDefault="000A3B90" w:rsidP="000A3B90">
            <w:pPr>
              <w:pStyle w:val="TAC"/>
              <w:rPr>
                <w:rFonts w:cs="Arial"/>
                <w:sz w:val="20"/>
              </w:rPr>
            </w:pPr>
            <w:r w:rsidRPr="002546FB">
              <w:rPr>
                <w:rFonts w:cs="Arial"/>
                <w:sz w:val="20"/>
              </w:rPr>
              <w:t>43</w:t>
            </w:r>
          </w:p>
        </w:tc>
        <w:tc>
          <w:tcPr>
            <w:tcW w:w="1214" w:type="dxa"/>
          </w:tcPr>
          <w:p w14:paraId="322E16BD" w14:textId="77777777" w:rsidR="000A3B90" w:rsidRPr="002546FB" w:rsidRDefault="000A3B90" w:rsidP="000A3B90">
            <w:pPr>
              <w:pStyle w:val="TAC"/>
              <w:rPr>
                <w:rFonts w:cs="Arial"/>
                <w:sz w:val="20"/>
              </w:rPr>
            </w:pPr>
            <w:r w:rsidRPr="002546FB">
              <w:rPr>
                <w:rFonts w:cs="Arial"/>
                <w:sz w:val="20"/>
              </w:rPr>
              <w:t>3600</w:t>
            </w:r>
          </w:p>
        </w:tc>
        <w:tc>
          <w:tcPr>
            <w:tcW w:w="1418" w:type="dxa"/>
          </w:tcPr>
          <w:p w14:paraId="2D2B2ED9" w14:textId="77777777" w:rsidR="000A3B90" w:rsidRPr="002546FB" w:rsidRDefault="000A3B90" w:rsidP="000A3B90">
            <w:pPr>
              <w:pStyle w:val="TAC"/>
              <w:rPr>
                <w:rFonts w:cs="Arial"/>
                <w:sz w:val="20"/>
              </w:rPr>
            </w:pPr>
            <w:r w:rsidRPr="002546FB">
              <w:rPr>
                <w:rFonts w:cs="Arial"/>
                <w:sz w:val="20"/>
              </w:rPr>
              <w:t>43590</w:t>
            </w:r>
          </w:p>
        </w:tc>
        <w:tc>
          <w:tcPr>
            <w:tcW w:w="1707" w:type="dxa"/>
          </w:tcPr>
          <w:p w14:paraId="6CB0FAAB" w14:textId="77777777" w:rsidR="000A3B90" w:rsidRPr="002546FB" w:rsidRDefault="000A3B90" w:rsidP="000A3B90">
            <w:pPr>
              <w:pStyle w:val="TAC"/>
              <w:rPr>
                <w:rFonts w:cs="Arial"/>
                <w:sz w:val="20"/>
              </w:rPr>
            </w:pPr>
            <w:r w:rsidRPr="002546FB">
              <w:rPr>
                <w:rFonts w:cs="Arial"/>
                <w:sz w:val="20"/>
              </w:rPr>
              <w:t>43590 – 45589</w:t>
            </w:r>
          </w:p>
        </w:tc>
        <w:tc>
          <w:tcPr>
            <w:tcW w:w="1134" w:type="dxa"/>
          </w:tcPr>
          <w:p w14:paraId="5C8D6908" w14:textId="77777777" w:rsidR="000A3B90" w:rsidRPr="002546FB" w:rsidRDefault="000A3B90" w:rsidP="000A3B90">
            <w:pPr>
              <w:pStyle w:val="TAC"/>
              <w:rPr>
                <w:rFonts w:cs="Arial"/>
                <w:sz w:val="20"/>
              </w:rPr>
            </w:pPr>
            <w:r w:rsidRPr="002546FB">
              <w:rPr>
                <w:rFonts w:cs="Arial"/>
                <w:sz w:val="20"/>
              </w:rPr>
              <w:t>3600</w:t>
            </w:r>
          </w:p>
        </w:tc>
        <w:tc>
          <w:tcPr>
            <w:tcW w:w="1411" w:type="dxa"/>
          </w:tcPr>
          <w:p w14:paraId="38033BF0" w14:textId="77777777" w:rsidR="000A3B90" w:rsidRPr="002546FB" w:rsidRDefault="000A3B90" w:rsidP="000A3B90">
            <w:pPr>
              <w:pStyle w:val="TAC"/>
              <w:rPr>
                <w:rFonts w:cs="Arial"/>
                <w:sz w:val="20"/>
              </w:rPr>
            </w:pPr>
            <w:r w:rsidRPr="002546FB">
              <w:rPr>
                <w:rFonts w:cs="Arial"/>
                <w:sz w:val="20"/>
              </w:rPr>
              <w:t>43590</w:t>
            </w:r>
          </w:p>
        </w:tc>
        <w:tc>
          <w:tcPr>
            <w:tcW w:w="1838" w:type="dxa"/>
          </w:tcPr>
          <w:p w14:paraId="6F1F2C78" w14:textId="77777777" w:rsidR="000A3B90" w:rsidRPr="002546FB" w:rsidRDefault="000A3B90" w:rsidP="000A3B90">
            <w:pPr>
              <w:pStyle w:val="TAC"/>
              <w:rPr>
                <w:rFonts w:cs="Arial"/>
                <w:sz w:val="20"/>
              </w:rPr>
            </w:pPr>
            <w:r w:rsidRPr="002546FB">
              <w:rPr>
                <w:rFonts w:cs="Arial"/>
                <w:sz w:val="20"/>
              </w:rPr>
              <w:t>43590 – 45589</w:t>
            </w:r>
          </w:p>
        </w:tc>
      </w:tr>
      <w:tr w:rsidR="000A3B90" w:rsidRPr="002546FB" w14:paraId="0EE9F4F1" w14:textId="77777777" w:rsidTr="000A3B90">
        <w:tc>
          <w:tcPr>
            <w:tcW w:w="1446" w:type="dxa"/>
          </w:tcPr>
          <w:p w14:paraId="221207FC" w14:textId="77777777" w:rsidR="000A3B90" w:rsidRPr="002546FB" w:rsidRDefault="000A3B90" w:rsidP="000A3B90">
            <w:pPr>
              <w:pStyle w:val="TAC"/>
              <w:rPr>
                <w:rFonts w:cs="Arial"/>
                <w:sz w:val="20"/>
              </w:rPr>
            </w:pPr>
            <w:r w:rsidRPr="002546FB">
              <w:rPr>
                <w:rFonts w:cs="Arial"/>
                <w:sz w:val="20"/>
              </w:rPr>
              <w:t>44</w:t>
            </w:r>
          </w:p>
        </w:tc>
        <w:tc>
          <w:tcPr>
            <w:tcW w:w="1214" w:type="dxa"/>
          </w:tcPr>
          <w:p w14:paraId="28C90EB0" w14:textId="77777777" w:rsidR="000A3B90" w:rsidRPr="002546FB" w:rsidRDefault="000A3B90" w:rsidP="000A3B90">
            <w:pPr>
              <w:pStyle w:val="TAC"/>
              <w:rPr>
                <w:rFonts w:cs="Arial"/>
                <w:sz w:val="20"/>
              </w:rPr>
            </w:pPr>
            <w:r w:rsidRPr="002546FB">
              <w:rPr>
                <w:rFonts w:cs="Arial"/>
                <w:sz w:val="20"/>
              </w:rPr>
              <w:t>703</w:t>
            </w:r>
          </w:p>
        </w:tc>
        <w:tc>
          <w:tcPr>
            <w:tcW w:w="1418" w:type="dxa"/>
          </w:tcPr>
          <w:p w14:paraId="44453BFF" w14:textId="77777777" w:rsidR="000A3B90" w:rsidRPr="002546FB" w:rsidRDefault="000A3B90" w:rsidP="000A3B90">
            <w:pPr>
              <w:pStyle w:val="TAC"/>
              <w:rPr>
                <w:rFonts w:cs="Arial"/>
                <w:sz w:val="20"/>
              </w:rPr>
            </w:pPr>
            <w:r w:rsidRPr="002546FB">
              <w:rPr>
                <w:rFonts w:cs="Arial"/>
                <w:sz w:val="20"/>
              </w:rPr>
              <w:t>45590</w:t>
            </w:r>
          </w:p>
        </w:tc>
        <w:tc>
          <w:tcPr>
            <w:tcW w:w="1707" w:type="dxa"/>
          </w:tcPr>
          <w:p w14:paraId="2F1B791C" w14:textId="77777777" w:rsidR="000A3B90" w:rsidRPr="002546FB" w:rsidRDefault="000A3B90" w:rsidP="000A3B90">
            <w:pPr>
              <w:pStyle w:val="TAC"/>
              <w:rPr>
                <w:rFonts w:cs="Arial"/>
                <w:sz w:val="20"/>
              </w:rPr>
            </w:pPr>
            <w:r w:rsidRPr="002546FB">
              <w:rPr>
                <w:rFonts w:cs="Arial"/>
                <w:sz w:val="20"/>
              </w:rPr>
              <w:t>45590 – 46589</w:t>
            </w:r>
          </w:p>
        </w:tc>
        <w:tc>
          <w:tcPr>
            <w:tcW w:w="1134" w:type="dxa"/>
          </w:tcPr>
          <w:p w14:paraId="4C01E7FC" w14:textId="77777777" w:rsidR="000A3B90" w:rsidRPr="002546FB" w:rsidRDefault="000A3B90" w:rsidP="000A3B90">
            <w:pPr>
              <w:pStyle w:val="TAC"/>
              <w:rPr>
                <w:rFonts w:cs="Arial"/>
                <w:sz w:val="20"/>
              </w:rPr>
            </w:pPr>
            <w:r w:rsidRPr="002546FB">
              <w:rPr>
                <w:rFonts w:cs="Arial"/>
                <w:sz w:val="20"/>
              </w:rPr>
              <w:t>703</w:t>
            </w:r>
          </w:p>
        </w:tc>
        <w:tc>
          <w:tcPr>
            <w:tcW w:w="1411" w:type="dxa"/>
          </w:tcPr>
          <w:p w14:paraId="002D8CF6" w14:textId="77777777" w:rsidR="000A3B90" w:rsidRPr="002546FB" w:rsidRDefault="000A3B90" w:rsidP="000A3B90">
            <w:pPr>
              <w:pStyle w:val="TAC"/>
              <w:rPr>
                <w:rFonts w:cs="Arial"/>
                <w:sz w:val="20"/>
              </w:rPr>
            </w:pPr>
            <w:r w:rsidRPr="002546FB">
              <w:rPr>
                <w:rFonts w:cs="Arial"/>
                <w:sz w:val="20"/>
              </w:rPr>
              <w:t>45590</w:t>
            </w:r>
          </w:p>
        </w:tc>
        <w:tc>
          <w:tcPr>
            <w:tcW w:w="1838" w:type="dxa"/>
          </w:tcPr>
          <w:p w14:paraId="6E8567BF" w14:textId="77777777" w:rsidR="000A3B90" w:rsidRPr="002546FB" w:rsidRDefault="000A3B90" w:rsidP="000A3B90">
            <w:pPr>
              <w:pStyle w:val="TAC"/>
              <w:rPr>
                <w:rFonts w:cs="Arial"/>
                <w:sz w:val="20"/>
              </w:rPr>
            </w:pPr>
            <w:r w:rsidRPr="002546FB">
              <w:rPr>
                <w:rFonts w:cs="Arial"/>
                <w:sz w:val="20"/>
              </w:rPr>
              <w:t>45590 – 46589</w:t>
            </w:r>
          </w:p>
        </w:tc>
      </w:tr>
      <w:tr w:rsidR="000A3B90" w:rsidRPr="002546FB" w14:paraId="0A8C1B22" w14:textId="77777777" w:rsidTr="000A3B90">
        <w:tc>
          <w:tcPr>
            <w:tcW w:w="1446" w:type="dxa"/>
          </w:tcPr>
          <w:p w14:paraId="4066684A" w14:textId="77777777" w:rsidR="000A3B90" w:rsidRPr="002546FB" w:rsidRDefault="000A3B90" w:rsidP="000A3B90">
            <w:pPr>
              <w:pStyle w:val="TAC"/>
              <w:rPr>
                <w:rFonts w:cs="Arial"/>
                <w:sz w:val="20"/>
              </w:rPr>
            </w:pPr>
            <w:r w:rsidRPr="002546FB">
              <w:rPr>
                <w:rFonts w:cs="Arial"/>
                <w:sz w:val="20"/>
              </w:rPr>
              <w:t>45</w:t>
            </w:r>
          </w:p>
        </w:tc>
        <w:tc>
          <w:tcPr>
            <w:tcW w:w="1214" w:type="dxa"/>
          </w:tcPr>
          <w:p w14:paraId="33BBB534" w14:textId="77777777" w:rsidR="000A3B90" w:rsidRPr="002546FB" w:rsidRDefault="000A3B90" w:rsidP="000A3B90">
            <w:pPr>
              <w:pStyle w:val="TAC"/>
              <w:rPr>
                <w:rFonts w:cs="Arial"/>
                <w:sz w:val="20"/>
              </w:rPr>
            </w:pPr>
            <w:r w:rsidRPr="002546FB">
              <w:rPr>
                <w:rFonts w:cs="Arial"/>
                <w:sz w:val="20"/>
              </w:rPr>
              <w:t>1447</w:t>
            </w:r>
          </w:p>
        </w:tc>
        <w:tc>
          <w:tcPr>
            <w:tcW w:w="1418" w:type="dxa"/>
          </w:tcPr>
          <w:p w14:paraId="432348F5" w14:textId="77777777" w:rsidR="000A3B90" w:rsidRPr="002546FB" w:rsidRDefault="000A3B90" w:rsidP="000A3B90">
            <w:pPr>
              <w:pStyle w:val="TAC"/>
              <w:rPr>
                <w:rFonts w:cs="Arial"/>
                <w:sz w:val="20"/>
              </w:rPr>
            </w:pPr>
            <w:r w:rsidRPr="002546FB">
              <w:rPr>
                <w:rFonts w:cs="Arial"/>
                <w:sz w:val="20"/>
              </w:rPr>
              <w:t>46590</w:t>
            </w:r>
          </w:p>
        </w:tc>
        <w:tc>
          <w:tcPr>
            <w:tcW w:w="1707" w:type="dxa"/>
          </w:tcPr>
          <w:p w14:paraId="3BB2BA44" w14:textId="77777777" w:rsidR="000A3B90" w:rsidRPr="002546FB" w:rsidRDefault="000A3B90" w:rsidP="000A3B90">
            <w:pPr>
              <w:pStyle w:val="TAC"/>
              <w:rPr>
                <w:rFonts w:cs="Arial"/>
                <w:sz w:val="20"/>
              </w:rPr>
            </w:pPr>
            <w:r w:rsidRPr="002546FB">
              <w:rPr>
                <w:rFonts w:cs="Arial"/>
                <w:sz w:val="20"/>
              </w:rPr>
              <w:t>46590 – 46789</w:t>
            </w:r>
          </w:p>
        </w:tc>
        <w:tc>
          <w:tcPr>
            <w:tcW w:w="1134" w:type="dxa"/>
          </w:tcPr>
          <w:p w14:paraId="52A0A5AF" w14:textId="77777777" w:rsidR="000A3B90" w:rsidRPr="002546FB" w:rsidRDefault="000A3B90" w:rsidP="000A3B90">
            <w:pPr>
              <w:pStyle w:val="TAC"/>
              <w:rPr>
                <w:rFonts w:cs="Arial"/>
                <w:sz w:val="20"/>
              </w:rPr>
            </w:pPr>
            <w:r w:rsidRPr="002546FB">
              <w:rPr>
                <w:rFonts w:cs="Arial"/>
                <w:sz w:val="20"/>
              </w:rPr>
              <w:t>1447</w:t>
            </w:r>
          </w:p>
        </w:tc>
        <w:tc>
          <w:tcPr>
            <w:tcW w:w="1411" w:type="dxa"/>
          </w:tcPr>
          <w:p w14:paraId="78010263" w14:textId="77777777" w:rsidR="000A3B90" w:rsidRPr="002546FB" w:rsidRDefault="000A3B90" w:rsidP="000A3B90">
            <w:pPr>
              <w:pStyle w:val="TAC"/>
              <w:rPr>
                <w:rFonts w:cs="Arial"/>
                <w:sz w:val="20"/>
              </w:rPr>
            </w:pPr>
            <w:r w:rsidRPr="002546FB">
              <w:rPr>
                <w:rFonts w:cs="Arial"/>
                <w:sz w:val="20"/>
              </w:rPr>
              <w:t>46590</w:t>
            </w:r>
          </w:p>
        </w:tc>
        <w:tc>
          <w:tcPr>
            <w:tcW w:w="1838" w:type="dxa"/>
          </w:tcPr>
          <w:p w14:paraId="59C58BAC" w14:textId="77777777" w:rsidR="000A3B90" w:rsidRPr="002546FB" w:rsidRDefault="000A3B90" w:rsidP="000A3B90">
            <w:pPr>
              <w:pStyle w:val="TAC"/>
              <w:rPr>
                <w:rFonts w:cs="Arial"/>
                <w:sz w:val="20"/>
              </w:rPr>
            </w:pPr>
            <w:r w:rsidRPr="002546FB">
              <w:rPr>
                <w:rFonts w:cs="Arial"/>
                <w:sz w:val="20"/>
              </w:rPr>
              <w:t>46590 – 46789</w:t>
            </w:r>
          </w:p>
        </w:tc>
      </w:tr>
      <w:tr w:rsidR="000A3B90" w:rsidRPr="002546FB" w14:paraId="0743441C" w14:textId="77777777" w:rsidTr="000A3B90">
        <w:tc>
          <w:tcPr>
            <w:tcW w:w="1446" w:type="dxa"/>
          </w:tcPr>
          <w:p w14:paraId="3BF98C11" w14:textId="77777777" w:rsidR="000A3B90" w:rsidRPr="002546FB" w:rsidRDefault="000A3B90" w:rsidP="000A3B90">
            <w:pPr>
              <w:pStyle w:val="TAC"/>
              <w:rPr>
                <w:rFonts w:cs="Arial"/>
                <w:sz w:val="20"/>
              </w:rPr>
            </w:pPr>
            <w:r w:rsidRPr="002546FB">
              <w:rPr>
                <w:rFonts w:cs="Arial"/>
                <w:sz w:val="20"/>
              </w:rPr>
              <w:t>46</w:t>
            </w:r>
          </w:p>
        </w:tc>
        <w:tc>
          <w:tcPr>
            <w:tcW w:w="1214" w:type="dxa"/>
          </w:tcPr>
          <w:p w14:paraId="6F7F4229" w14:textId="77777777" w:rsidR="000A3B90" w:rsidRPr="002546FB" w:rsidRDefault="000A3B90" w:rsidP="000A3B90">
            <w:pPr>
              <w:pStyle w:val="TAC"/>
              <w:rPr>
                <w:rFonts w:cs="Arial"/>
                <w:sz w:val="20"/>
              </w:rPr>
            </w:pPr>
            <w:r w:rsidRPr="002546FB">
              <w:rPr>
                <w:rFonts w:cs="Arial"/>
                <w:sz w:val="20"/>
              </w:rPr>
              <w:t>5150</w:t>
            </w:r>
          </w:p>
        </w:tc>
        <w:tc>
          <w:tcPr>
            <w:tcW w:w="1418" w:type="dxa"/>
          </w:tcPr>
          <w:p w14:paraId="001A24DF" w14:textId="77777777" w:rsidR="000A3B90" w:rsidRPr="002546FB" w:rsidRDefault="000A3B90" w:rsidP="000A3B90">
            <w:pPr>
              <w:pStyle w:val="TAC"/>
              <w:rPr>
                <w:rFonts w:cs="Arial"/>
                <w:sz w:val="20"/>
              </w:rPr>
            </w:pPr>
            <w:r w:rsidRPr="002546FB">
              <w:rPr>
                <w:rFonts w:cs="Arial"/>
                <w:sz w:val="20"/>
              </w:rPr>
              <w:t>46790</w:t>
            </w:r>
          </w:p>
        </w:tc>
        <w:tc>
          <w:tcPr>
            <w:tcW w:w="1707" w:type="dxa"/>
          </w:tcPr>
          <w:p w14:paraId="060529CD" w14:textId="77777777" w:rsidR="000A3B90" w:rsidRPr="002546FB" w:rsidRDefault="000A3B90" w:rsidP="000A3B90">
            <w:pPr>
              <w:pStyle w:val="TAC"/>
              <w:rPr>
                <w:rFonts w:cs="Arial"/>
                <w:sz w:val="20"/>
              </w:rPr>
            </w:pPr>
            <w:r w:rsidRPr="002546FB">
              <w:rPr>
                <w:rFonts w:cs="Arial"/>
                <w:sz w:val="20"/>
              </w:rPr>
              <w:t>46790 – 54539</w:t>
            </w:r>
          </w:p>
        </w:tc>
        <w:tc>
          <w:tcPr>
            <w:tcW w:w="1134" w:type="dxa"/>
          </w:tcPr>
          <w:p w14:paraId="0F214617" w14:textId="77777777" w:rsidR="000A3B90" w:rsidRPr="002546FB" w:rsidRDefault="000A3B90" w:rsidP="000A3B90">
            <w:pPr>
              <w:pStyle w:val="TAC"/>
              <w:rPr>
                <w:rFonts w:cs="Arial"/>
                <w:sz w:val="20"/>
              </w:rPr>
            </w:pPr>
            <w:r w:rsidRPr="002546FB">
              <w:rPr>
                <w:rFonts w:cs="Arial"/>
                <w:sz w:val="20"/>
              </w:rPr>
              <w:t>5150</w:t>
            </w:r>
          </w:p>
        </w:tc>
        <w:tc>
          <w:tcPr>
            <w:tcW w:w="1411" w:type="dxa"/>
          </w:tcPr>
          <w:p w14:paraId="0A8A8D14" w14:textId="77777777" w:rsidR="000A3B90" w:rsidRPr="002546FB" w:rsidRDefault="000A3B90" w:rsidP="000A3B90">
            <w:pPr>
              <w:pStyle w:val="TAC"/>
              <w:rPr>
                <w:rFonts w:cs="Arial"/>
                <w:sz w:val="20"/>
              </w:rPr>
            </w:pPr>
            <w:r w:rsidRPr="002546FB">
              <w:rPr>
                <w:rFonts w:cs="Arial"/>
                <w:sz w:val="20"/>
              </w:rPr>
              <w:t>46790</w:t>
            </w:r>
          </w:p>
        </w:tc>
        <w:tc>
          <w:tcPr>
            <w:tcW w:w="1838" w:type="dxa"/>
          </w:tcPr>
          <w:p w14:paraId="0052E5B7" w14:textId="77777777" w:rsidR="000A3B90" w:rsidRPr="002546FB" w:rsidRDefault="000A3B90" w:rsidP="000A3B90">
            <w:pPr>
              <w:pStyle w:val="TAC"/>
              <w:rPr>
                <w:rFonts w:cs="Arial"/>
                <w:sz w:val="20"/>
              </w:rPr>
            </w:pPr>
            <w:r w:rsidRPr="002546FB">
              <w:rPr>
                <w:rFonts w:cs="Arial"/>
                <w:sz w:val="20"/>
              </w:rPr>
              <w:t>46790 – 54539</w:t>
            </w:r>
          </w:p>
        </w:tc>
      </w:tr>
      <w:tr w:rsidR="000A3B90" w:rsidRPr="002546FB" w14:paraId="61240BF0" w14:textId="77777777" w:rsidTr="000A3B90">
        <w:tc>
          <w:tcPr>
            <w:tcW w:w="1446" w:type="dxa"/>
          </w:tcPr>
          <w:p w14:paraId="3A989EDB" w14:textId="77777777" w:rsidR="000A3B90" w:rsidRPr="002546FB" w:rsidRDefault="000A3B90" w:rsidP="000A3B90">
            <w:pPr>
              <w:pStyle w:val="TAC"/>
              <w:rPr>
                <w:rFonts w:cs="Arial"/>
                <w:sz w:val="20"/>
              </w:rPr>
            </w:pPr>
            <w:r w:rsidRPr="002546FB">
              <w:rPr>
                <w:rFonts w:cs="Arial"/>
                <w:sz w:val="20"/>
              </w:rPr>
              <w:t>48</w:t>
            </w:r>
          </w:p>
        </w:tc>
        <w:tc>
          <w:tcPr>
            <w:tcW w:w="1214" w:type="dxa"/>
          </w:tcPr>
          <w:p w14:paraId="0C131C5E" w14:textId="77777777" w:rsidR="000A3B90" w:rsidRPr="002546FB" w:rsidRDefault="000A3B90" w:rsidP="000A3B90">
            <w:pPr>
              <w:pStyle w:val="TAC"/>
              <w:rPr>
                <w:rFonts w:cs="Arial"/>
                <w:sz w:val="20"/>
              </w:rPr>
            </w:pPr>
            <w:r w:rsidRPr="002546FB">
              <w:rPr>
                <w:rFonts w:cs="Arial"/>
                <w:sz w:val="20"/>
              </w:rPr>
              <w:t>3550</w:t>
            </w:r>
          </w:p>
        </w:tc>
        <w:tc>
          <w:tcPr>
            <w:tcW w:w="1418" w:type="dxa"/>
          </w:tcPr>
          <w:p w14:paraId="543408CE" w14:textId="77777777" w:rsidR="000A3B90" w:rsidRPr="002546FB" w:rsidRDefault="000A3B90" w:rsidP="000A3B90">
            <w:pPr>
              <w:pStyle w:val="TAC"/>
              <w:rPr>
                <w:rFonts w:cs="Arial"/>
                <w:sz w:val="20"/>
              </w:rPr>
            </w:pPr>
            <w:r w:rsidRPr="002546FB">
              <w:rPr>
                <w:rFonts w:cs="Arial"/>
                <w:sz w:val="20"/>
              </w:rPr>
              <w:t>55240</w:t>
            </w:r>
          </w:p>
        </w:tc>
        <w:tc>
          <w:tcPr>
            <w:tcW w:w="1707" w:type="dxa"/>
          </w:tcPr>
          <w:p w14:paraId="6B42ABB0" w14:textId="77777777" w:rsidR="000A3B90" w:rsidRPr="002546FB" w:rsidRDefault="000A3B90" w:rsidP="000A3B90">
            <w:pPr>
              <w:pStyle w:val="TAC"/>
              <w:rPr>
                <w:rFonts w:cs="Arial"/>
                <w:sz w:val="20"/>
              </w:rPr>
            </w:pPr>
            <w:r w:rsidRPr="002546FB">
              <w:rPr>
                <w:rFonts w:cs="Arial"/>
                <w:sz w:val="20"/>
              </w:rPr>
              <w:t>55240 – 56739</w:t>
            </w:r>
          </w:p>
        </w:tc>
        <w:tc>
          <w:tcPr>
            <w:tcW w:w="1134" w:type="dxa"/>
          </w:tcPr>
          <w:p w14:paraId="77C16B81" w14:textId="77777777" w:rsidR="000A3B90" w:rsidRPr="002546FB" w:rsidRDefault="000A3B90" w:rsidP="000A3B90">
            <w:pPr>
              <w:pStyle w:val="TAC"/>
              <w:rPr>
                <w:rFonts w:cs="Arial"/>
                <w:sz w:val="20"/>
              </w:rPr>
            </w:pPr>
            <w:r w:rsidRPr="002546FB">
              <w:rPr>
                <w:rFonts w:cs="Arial"/>
                <w:sz w:val="20"/>
              </w:rPr>
              <w:t>3550</w:t>
            </w:r>
          </w:p>
        </w:tc>
        <w:tc>
          <w:tcPr>
            <w:tcW w:w="1411" w:type="dxa"/>
          </w:tcPr>
          <w:p w14:paraId="52463BB5" w14:textId="77777777" w:rsidR="000A3B90" w:rsidRPr="002546FB" w:rsidRDefault="000A3B90" w:rsidP="000A3B90">
            <w:pPr>
              <w:pStyle w:val="TAC"/>
              <w:rPr>
                <w:rFonts w:cs="Arial"/>
                <w:sz w:val="20"/>
              </w:rPr>
            </w:pPr>
            <w:r w:rsidRPr="002546FB">
              <w:rPr>
                <w:rFonts w:cs="Arial"/>
                <w:sz w:val="20"/>
              </w:rPr>
              <w:t>55240</w:t>
            </w:r>
          </w:p>
        </w:tc>
        <w:tc>
          <w:tcPr>
            <w:tcW w:w="1838" w:type="dxa"/>
          </w:tcPr>
          <w:p w14:paraId="6B6D74BB" w14:textId="77777777" w:rsidR="000A3B90" w:rsidRPr="002546FB" w:rsidRDefault="000A3B90" w:rsidP="000A3B90">
            <w:pPr>
              <w:pStyle w:val="TAC"/>
              <w:rPr>
                <w:rFonts w:cs="Arial"/>
                <w:sz w:val="20"/>
              </w:rPr>
            </w:pPr>
            <w:r w:rsidRPr="002546FB">
              <w:rPr>
                <w:rFonts w:cs="Arial"/>
                <w:sz w:val="20"/>
              </w:rPr>
              <w:t>55240 – 56739</w:t>
            </w:r>
          </w:p>
        </w:tc>
      </w:tr>
      <w:tr w:rsidR="000A3B90" w:rsidRPr="002546FB" w14:paraId="12440BEA" w14:textId="77777777" w:rsidTr="000A3B90">
        <w:tc>
          <w:tcPr>
            <w:tcW w:w="1446" w:type="dxa"/>
          </w:tcPr>
          <w:p w14:paraId="3EEAE681" w14:textId="77777777" w:rsidR="000A3B90" w:rsidRPr="002546FB" w:rsidRDefault="000A3B90" w:rsidP="000A3B90">
            <w:pPr>
              <w:pStyle w:val="TAC"/>
              <w:rPr>
                <w:rFonts w:cs="Arial"/>
                <w:sz w:val="20"/>
              </w:rPr>
            </w:pPr>
            <w:r w:rsidRPr="002546FB">
              <w:rPr>
                <w:rFonts w:cs="Arial"/>
                <w:sz w:val="20"/>
              </w:rPr>
              <w:t>49</w:t>
            </w:r>
          </w:p>
        </w:tc>
        <w:tc>
          <w:tcPr>
            <w:tcW w:w="1214" w:type="dxa"/>
          </w:tcPr>
          <w:p w14:paraId="5499C76B" w14:textId="77777777" w:rsidR="000A3B90" w:rsidRPr="002546FB" w:rsidRDefault="000A3B90" w:rsidP="000A3B90">
            <w:pPr>
              <w:pStyle w:val="TAC"/>
              <w:rPr>
                <w:rFonts w:cs="Arial"/>
                <w:sz w:val="20"/>
              </w:rPr>
            </w:pPr>
            <w:r w:rsidRPr="002546FB">
              <w:rPr>
                <w:rFonts w:cs="Arial"/>
                <w:sz w:val="20"/>
              </w:rPr>
              <w:t>3550</w:t>
            </w:r>
          </w:p>
        </w:tc>
        <w:tc>
          <w:tcPr>
            <w:tcW w:w="1418" w:type="dxa"/>
          </w:tcPr>
          <w:p w14:paraId="2A842492" w14:textId="77777777" w:rsidR="000A3B90" w:rsidRPr="002546FB" w:rsidRDefault="000A3B90" w:rsidP="000A3B90">
            <w:pPr>
              <w:pStyle w:val="TAC"/>
              <w:rPr>
                <w:rFonts w:cs="Arial"/>
                <w:sz w:val="20"/>
              </w:rPr>
            </w:pPr>
            <w:r w:rsidRPr="002546FB">
              <w:rPr>
                <w:rFonts w:cs="Arial"/>
                <w:sz w:val="20"/>
              </w:rPr>
              <w:t>56740</w:t>
            </w:r>
          </w:p>
        </w:tc>
        <w:tc>
          <w:tcPr>
            <w:tcW w:w="1707" w:type="dxa"/>
          </w:tcPr>
          <w:p w14:paraId="2A7BC092" w14:textId="77777777" w:rsidR="000A3B90" w:rsidRPr="002546FB" w:rsidRDefault="000A3B90" w:rsidP="000A3B90">
            <w:pPr>
              <w:pStyle w:val="TAC"/>
              <w:rPr>
                <w:rFonts w:cs="Arial"/>
                <w:sz w:val="20"/>
              </w:rPr>
            </w:pPr>
            <w:r w:rsidRPr="002546FB">
              <w:rPr>
                <w:rFonts w:cs="Arial"/>
                <w:sz w:val="20"/>
              </w:rPr>
              <w:t>56740 – 58239</w:t>
            </w:r>
          </w:p>
        </w:tc>
        <w:tc>
          <w:tcPr>
            <w:tcW w:w="1134" w:type="dxa"/>
          </w:tcPr>
          <w:p w14:paraId="6897581C" w14:textId="77777777" w:rsidR="000A3B90" w:rsidRPr="002546FB" w:rsidRDefault="000A3B90" w:rsidP="000A3B90">
            <w:pPr>
              <w:pStyle w:val="TAC"/>
              <w:rPr>
                <w:rFonts w:cs="Arial"/>
                <w:sz w:val="20"/>
              </w:rPr>
            </w:pPr>
            <w:r w:rsidRPr="002546FB">
              <w:rPr>
                <w:rFonts w:cs="Arial"/>
                <w:sz w:val="20"/>
              </w:rPr>
              <w:t>3550</w:t>
            </w:r>
          </w:p>
        </w:tc>
        <w:tc>
          <w:tcPr>
            <w:tcW w:w="1411" w:type="dxa"/>
          </w:tcPr>
          <w:p w14:paraId="111C176C" w14:textId="77777777" w:rsidR="000A3B90" w:rsidRPr="002546FB" w:rsidRDefault="000A3B90" w:rsidP="000A3B90">
            <w:pPr>
              <w:pStyle w:val="TAC"/>
              <w:rPr>
                <w:rFonts w:cs="Arial"/>
                <w:sz w:val="20"/>
              </w:rPr>
            </w:pPr>
            <w:r w:rsidRPr="002546FB">
              <w:rPr>
                <w:rFonts w:cs="Arial"/>
                <w:sz w:val="20"/>
              </w:rPr>
              <w:t>56740</w:t>
            </w:r>
          </w:p>
        </w:tc>
        <w:tc>
          <w:tcPr>
            <w:tcW w:w="1838" w:type="dxa"/>
          </w:tcPr>
          <w:p w14:paraId="7DBB3743" w14:textId="77777777" w:rsidR="000A3B90" w:rsidRPr="002546FB" w:rsidRDefault="000A3B90" w:rsidP="000A3B90">
            <w:pPr>
              <w:pStyle w:val="TAC"/>
              <w:rPr>
                <w:rFonts w:cs="Arial"/>
                <w:sz w:val="20"/>
              </w:rPr>
            </w:pPr>
            <w:r w:rsidRPr="002546FB">
              <w:rPr>
                <w:rFonts w:cs="Arial"/>
                <w:sz w:val="20"/>
              </w:rPr>
              <w:t>56740 – 58239</w:t>
            </w:r>
          </w:p>
        </w:tc>
      </w:tr>
      <w:tr w:rsidR="000A3B90" w:rsidRPr="002546FB" w14:paraId="28AAD5A9" w14:textId="77777777" w:rsidTr="000A3B90">
        <w:tc>
          <w:tcPr>
            <w:tcW w:w="1446" w:type="dxa"/>
          </w:tcPr>
          <w:p w14:paraId="5789CC2D" w14:textId="77777777" w:rsidR="000A3B90" w:rsidRPr="002546FB" w:rsidRDefault="000A3B90" w:rsidP="000A3B90">
            <w:pPr>
              <w:pStyle w:val="TAC"/>
              <w:rPr>
                <w:rFonts w:cs="Arial"/>
                <w:sz w:val="20"/>
              </w:rPr>
            </w:pPr>
            <w:r w:rsidRPr="002546FB">
              <w:rPr>
                <w:rFonts w:cs="Arial"/>
                <w:sz w:val="20"/>
              </w:rPr>
              <w:t>50</w:t>
            </w:r>
          </w:p>
        </w:tc>
        <w:tc>
          <w:tcPr>
            <w:tcW w:w="1214" w:type="dxa"/>
          </w:tcPr>
          <w:p w14:paraId="5C6AAEB7" w14:textId="77777777" w:rsidR="000A3B90" w:rsidRPr="002546FB" w:rsidRDefault="000A3B90" w:rsidP="000A3B90">
            <w:pPr>
              <w:pStyle w:val="TAC"/>
              <w:rPr>
                <w:rFonts w:cs="Arial"/>
                <w:sz w:val="20"/>
              </w:rPr>
            </w:pPr>
            <w:r w:rsidRPr="002546FB">
              <w:rPr>
                <w:rFonts w:cs="Arial"/>
                <w:sz w:val="20"/>
              </w:rPr>
              <w:t>1432</w:t>
            </w:r>
          </w:p>
        </w:tc>
        <w:tc>
          <w:tcPr>
            <w:tcW w:w="1418" w:type="dxa"/>
          </w:tcPr>
          <w:p w14:paraId="03BD908E" w14:textId="77777777" w:rsidR="000A3B90" w:rsidRPr="002546FB" w:rsidRDefault="000A3B90" w:rsidP="000A3B90">
            <w:pPr>
              <w:pStyle w:val="TAC"/>
              <w:rPr>
                <w:rFonts w:cs="Arial"/>
                <w:sz w:val="20"/>
              </w:rPr>
            </w:pPr>
            <w:r w:rsidRPr="002546FB">
              <w:rPr>
                <w:rFonts w:cs="Arial"/>
                <w:sz w:val="20"/>
              </w:rPr>
              <w:t>58240</w:t>
            </w:r>
          </w:p>
        </w:tc>
        <w:tc>
          <w:tcPr>
            <w:tcW w:w="1707" w:type="dxa"/>
          </w:tcPr>
          <w:p w14:paraId="1A5F448C" w14:textId="77777777" w:rsidR="000A3B90" w:rsidRPr="002546FB" w:rsidRDefault="000A3B90" w:rsidP="000A3B90">
            <w:pPr>
              <w:pStyle w:val="TAC"/>
              <w:rPr>
                <w:rFonts w:cs="Arial"/>
                <w:sz w:val="20"/>
              </w:rPr>
            </w:pPr>
            <w:r w:rsidRPr="002546FB">
              <w:rPr>
                <w:rFonts w:cs="Arial"/>
                <w:sz w:val="20"/>
              </w:rPr>
              <w:t>58240 - 59089</w:t>
            </w:r>
          </w:p>
        </w:tc>
        <w:tc>
          <w:tcPr>
            <w:tcW w:w="1134" w:type="dxa"/>
          </w:tcPr>
          <w:p w14:paraId="53D561BC" w14:textId="77777777" w:rsidR="000A3B90" w:rsidRPr="002546FB" w:rsidRDefault="000A3B90" w:rsidP="000A3B90">
            <w:pPr>
              <w:pStyle w:val="TAC"/>
              <w:rPr>
                <w:rFonts w:cs="Arial"/>
                <w:sz w:val="20"/>
              </w:rPr>
            </w:pPr>
            <w:r w:rsidRPr="002546FB">
              <w:rPr>
                <w:rFonts w:cs="Arial"/>
                <w:sz w:val="20"/>
              </w:rPr>
              <w:t>1432</w:t>
            </w:r>
          </w:p>
        </w:tc>
        <w:tc>
          <w:tcPr>
            <w:tcW w:w="1411" w:type="dxa"/>
          </w:tcPr>
          <w:p w14:paraId="3C134FF3" w14:textId="77777777" w:rsidR="000A3B90" w:rsidRPr="002546FB" w:rsidRDefault="000A3B90" w:rsidP="000A3B90">
            <w:pPr>
              <w:pStyle w:val="TAC"/>
              <w:rPr>
                <w:rFonts w:cs="Arial"/>
                <w:sz w:val="20"/>
              </w:rPr>
            </w:pPr>
            <w:r w:rsidRPr="002546FB">
              <w:rPr>
                <w:rFonts w:cs="Arial"/>
                <w:sz w:val="20"/>
              </w:rPr>
              <w:t>58240</w:t>
            </w:r>
          </w:p>
        </w:tc>
        <w:tc>
          <w:tcPr>
            <w:tcW w:w="1838" w:type="dxa"/>
          </w:tcPr>
          <w:p w14:paraId="4BEEF146" w14:textId="77777777" w:rsidR="000A3B90" w:rsidRPr="002546FB" w:rsidRDefault="000A3B90" w:rsidP="000A3B90">
            <w:pPr>
              <w:pStyle w:val="TAC"/>
              <w:rPr>
                <w:rFonts w:cs="Arial"/>
                <w:sz w:val="20"/>
              </w:rPr>
            </w:pPr>
            <w:r w:rsidRPr="002546FB">
              <w:rPr>
                <w:rFonts w:cs="Arial"/>
                <w:sz w:val="20"/>
              </w:rPr>
              <w:t>58240 - 59089</w:t>
            </w:r>
          </w:p>
        </w:tc>
      </w:tr>
      <w:tr w:rsidR="000A3B90" w:rsidRPr="002546FB" w14:paraId="7990FF7E" w14:textId="77777777" w:rsidTr="000A3B90">
        <w:tc>
          <w:tcPr>
            <w:tcW w:w="1446" w:type="dxa"/>
          </w:tcPr>
          <w:p w14:paraId="3CD375F5" w14:textId="77777777" w:rsidR="000A3B90" w:rsidRPr="002546FB" w:rsidRDefault="000A3B90" w:rsidP="000A3B90">
            <w:pPr>
              <w:pStyle w:val="TAC"/>
              <w:rPr>
                <w:rFonts w:cs="Arial"/>
                <w:sz w:val="20"/>
              </w:rPr>
            </w:pPr>
            <w:r w:rsidRPr="002546FB">
              <w:rPr>
                <w:rFonts w:cs="Arial"/>
                <w:sz w:val="20"/>
              </w:rPr>
              <w:t>51</w:t>
            </w:r>
          </w:p>
        </w:tc>
        <w:tc>
          <w:tcPr>
            <w:tcW w:w="1214" w:type="dxa"/>
          </w:tcPr>
          <w:p w14:paraId="17610F60" w14:textId="77777777" w:rsidR="000A3B90" w:rsidRPr="002546FB" w:rsidRDefault="000A3B90" w:rsidP="000A3B90">
            <w:pPr>
              <w:pStyle w:val="TAC"/>
              <w:rPr>
                <w:rFonts w:cs="Arial"/>
                <w:sz w:val="20"/>
              </w:rPr>
            </w:pPr>
            <w:r w:rsidRPr="002546FB">
              <w:rPr>
                <w:rFonts w:cs="Arial"/>
                <w:sz w:val="20"/>
              </w:rPr>
              <w:t>1427</w:t>
            </w:r>
          </w:p>
        </w:tc>
        <w:tc>
          <w:tcPr>
            <w:tcW w:w="1418" w:type="dxa"/>
          </w:tcPr>
          <w:p w14:paraId="0197816A" w14:textId="77777777" w:rsidR="000A3B90" w:rsidRPr="002546FB" w:rsidRDefault="000A3B90" w:rsidP="000A3B90">
            <w:pPr>
              <w:pStyle w:val="TAC"/>
              <w:rPr>
                <w:rFonts w:cs="Arial"/>
                <w:sz w:val="20"/>
              </w:rPr>
            </w:pPr>
            <w:r w:rsidRPr="002546FB">
              <w:rPr>
                <w:rFonts w:cs="Arial"/>
                <w:sz w:val="20"/>
              </w:rPr>
              <w:t>59090</w:t>
            </w:r>
          </w:p>
        </w:tc>
        <w:tc>
          <w:tcPr>
            <w:tcW w:w="1707" w:type="dxa"/>
          </w:tcPr>
          <w:p w14:paraId="2C4C6114" w14:textId="77777777" w:rsidR="000A3B90" w:rsidRPr="002546FB" w:rsidRDefault="000A3B90" w:rsidP="000A3B90">
            <w:pPr>
              <w:pStyle w:val="TAC"/>
              <w:rPr>
                <w:rFonts w:cs="Arial"/>
                <w:sz w:val="20"/>
              </w:rPr>
            </w:pPr>
            <w:r w:rsidRPr="002546FB">
              <w:rPr>
                <w:rFonts w:cs="Arial"/>
                <w:sz w:val="20"/>
              </w:rPr>
              <w:t>59090 - 59139</w:t>
            </w:r>
          </w:p>
        </w:tc>
        <w:tc>
          <w:tcPr>
            <w:tcW w:w="1134" w:type="dxa"/>
          </w:tcPr>
          <w:p w14:paraId="0934FE22" w14:textId="77777777" w:rsidR="000A3B90" w:rsidRPr="002546FB" w:rsidRDefault="000A3B90" w:rsidP="000A3B90">
            <w:pPr>
              <w:pStyle w:val="TAC"/>
              <w:rPr>
                <w:rFonts w:cs="Arial"/>
                <w:sz w:val="20"/>
              </w:rPr>
            </w:pPr>
            <w:r w:rsidRPr="002546FB">
              <w:rPr>
                <w:rFonts w:cs="Arial"/>
                <w:sz w:val="20"/>
              </w:rPr>
              <w:t>1427</w:t>
            </w:r>
          </w:p>
        </w:tc>
        <w:tc>
          <w:tcPr>
            <w:tcW w:w="1411" w:type="dxa"/>
          </w:tcPr>
          <w:p w14:paraId="5106105E" w14:textId="77777777" w:rsidR="000A3B90" w:rsidRPr="002546FB" w:rsidRDefault="000A3B90" w:rsidP="000A3B90">
            <w:pPr>
              <w:pStyle w:val="TAC"/>
              <w:rPr>
                <w:rFonts w:cs="Arial"/>
                <w:sz w:val="20"/>
              </w:rPr>
            </w:pPr>
            <w:r w:rsidRPr="002546FB">
              <w:rPr>
                <w:rFonts w:cs="Arial"/>
                <w:sz w:val="20"/>
              </w:rPr>
              <w:t>59090</w:t>
            </w:r>
          </w:p>
        </w:tc>
        <w:tc>
          <w:tcPr>
            <w:tcW w:w="1838" w:type="dxa"/>
          </w:tcPr>
          <w:p w14:paraId="70AEB635" w14:textId="77777777" w:rsidR="000A3B90" w:rsidRPr="002546FB" w:rsidRDefault="000A3B90" w:rsidP="000A3B90">
            <w:pPr>
              <w:pStyle w:val="TAC"/>
              <w:rPr>
                <w:rFonts w:cs="Arial"/>
                <w:sz w:val="20"/>
              </w:rPr>
            </w:pPr>
            <w:r w:rsidRPr="002546FB">
              <w:rPr>
                <w:rFonts w:cs="Arial"/>
                <w:sz w:val="20"/>
              </w:rPr>
              <w:t>59090 - 59139</w:t>
            </w:r>
          </w:p>
        </w:tc>
      </w:tr>
      <w:tr w:rsidR="000A3B90" w:rsidRPr="002546FB" w14:paraId="2B2AAAAE" w14:textId="77777777" w:rsidTr="000A3B90">
        <w:tc>
          <w:tcPr>
            <w:tcW w:w="1446" w:type="dxa"/>
          </w:tcPr>
          <w:p w14:paraId="4AA688DF" w14:textId="77777777" w:rsidR="000A3B90" w:rsidRPr="002546FB" w:rsidRDefault="000A3B90" w:rsidP="000A3B90">
            <w:pPr>
              <w:pStyle w:val="TAC"/>
              <w:rPr>
                <w:rFonts w:cs="Arial"/>
                <w:sz w:val="20"/>
              </w:rPr>
            </w:pPr>
            <w:r w:rsidRPr="002546FB">
              <w:rPr>
                <w:rFonts w:cs="Arial"/>
                <w:sz w:val="20"/>
              </w:rPr>
              <w:t>52</w:t>
            </w:r>
          </w:p>
        </w:tc>
        <w:tc>
          <w:tcPr>
            <w:tcW w:w="1214" w:type="dxa"/>
          </w:tcPr>
          <w:p w14:paraId="71DDB5D7" w14:textId="77777777" w:rsidR="000A3B90" w:rsidRPr="002546FB" w:rsidRDefault="000A3B90" w:rsidP="000A3B90">
            <w:pPr>
              <w:pStyle w:val="TAC"/>
              <w:rPr>
                <w:rFonts w:cs="Arial"/>
                <w:sz w:val="20"/>
              </w:rPr>
            </w:pPr>
            <w:r w:rsidRPr="002546FB">
              <w:rPr>
                <w:rFonts w:cs="Arial"/>
                <w:sz w:val="20"/>
              </w:rPr>
              <w:t>3300</w:t>
            </w:r>
          </w:p>
        </w:tc>
        <w:tc>
          <w:tcPr>
            <w:tcW w:w="1418" w:type="dxa"/>
          </w:tcPr>
          <w:p w14:paraId="6195E959" w14:textId="77777777" w:rsidR="000A3B90" w:rsidRPr="002546FB" w:rsidRDefault="000A3B90" w:rsidP="000A3B90">
            <w:pPr>
              <w:pStyle w:val="TAC"/>
              <w:rPr>
                <w:rFonts w:cs="Arial"/>
                <w:sz w:val="20"/>
              </w:rPr>
            </w:pPr>
            <w:r w:rsidRPr="002546FB">
              <w:rPr>
                <w:rFonts w:cs="Arial"/>
                <w:sz w:val="20"/>
              </w:rPr>
              <w:t>59140</w:t>
            </w:r>
          </w:p>
        </w:tc>
        <w:tc>
          <w:tcPr>
            <w:tcW w:w="1707" w:type="dxa"/>
          </w:tcPr>
          <w:p w14:paraId="4F25D911" w14:textId="77777777" w:rsidR="000A3B90" w:rsidRPr="002546FB" w:rsidRDefault="000A3B90" w:rsidP="000A3B90">
            <w:pPr>
              <w:pStyle w:val="TAC"/>
              <w:rPr>
                <w:rFonts w:cs="Arial"/>
                <w:sz w:val="20"/>
              </w:rPr>
            </w:pPr>
            <w:r w:rsidRPr="002546FB">
              <w:rPr>
                <w:rFonts w:cs="Arial"/>
                <w:sz w:val="20"/>
              </w:rPr>
              <w:t>59140 - 60139</w:t>
            </w:r>
          </w:p>
        </w:tc>
        <w:tc>
          <w:tcPr>
            <w:tcW w:w="1134" w:type="dxa"/>
          </w:tcPr>
          <w:p w14:paraId="7A0543EE" w14:textId="77777777" w:rsidR="000A3B90" w:rsidRPr="002546FB" w:rsidRDefault="000A3B90" w:rsidP="000A3B90">
            <w:pPr>
              <w:pStyle w:val="TAC"/>
              <w:rPr>
                <w:rFonts w:cs="Arial"/>
                <w:sz w:val="20"/>
              </w:rPr>
            </w:pPr>
            <w:r w:rsidRPr="002546FB">
              <w:rPr>
                <w:rFonts w:cs="Arial"/>
                <w:sz w:val="20"/>
              </w:rPr>
              <w:t>3300</w:t>
            </w:r>
          </w:p>
        </w:tc>
        <w:tc>
          <w:tcPr>
            <w:tcW w:w="1411" w:type="dxa"/>
          </w:tcPr>
          <w:p w14:paraId="370BEABC" w14:textId="77777777" w:rsidR="000A3B90" w:rsidRPr="002546FB" w:rsidRDefault="000A3B90" w:rsidP="000A3B90">
            <w:pPr>
              <w:pStyle w:val="TAC"/>
              <w:rPr>
                <w:rFonts w:cs="Arial"/>
                <w:sz w:val="20"/>
              </w:rPr>
            </w:pPr>
            <w:r w:rsidRPr="002546FB">
              <w:rPr>
                <w:rFonts w:cs="Arial"/>
                <w:sz w:val="20"/>
              </w:rPr>
              <w:t>59140</w:t>
            </w:r>
          </w:p>
        </w:tc>
        <w:tc>
          <w:tcPr>
            <w:tcW w:w="1838" w:type="dxa"/>
          </w:tcPr>
          <w:p w14:paraId="5F391014" w14:textId="77777777" w:rsidR="000A3B90" w:rsidRPr="002546FB" w:rsidRDefault="000A3B90" w:rsidP="000A3B90">
            <w:pPr>
              <w:pStyle w:val="TAC"/>
              <w:rPr>
                <w:rFonts w:cs="Arial"/>
                <w:sz w:val="20"/>
              </w:rPr>
            </w:pPr>
            <w:r w:rsidRPr="002546FB">
              <w:rPr>
                <w:rFonts w:cs="Arial"/>
                <w:sz w:val="20"/>
              </w:rPr>
              <w:t>59140 - 60139</w:t>
            </w:r>
          </w:p>
        </w:tc>
      </w:tr>
      <w:tr w:rsidR="000A3B90" w:rsidRPr="002546FB" w14:paraId="2B7CE7CF" w14:textId="77777777" w:rsidTr="000A3B90">
        <w:tc>
          <w:tcPr>
            <w:tcW w:w="1446" w:type="dxa"/>
          </w:tcPr>
          <w:p w14:paraId="1EE29FC4" w14:textId="77777777" w:rsidR="000A3B90" w:rsidRPr="002546FB" w:rsidRDefault="000A3B90" w:rsidP="000A3B90">
            <w:pPr>
              <w:pStyle w:val="TAC"/>
              <w:rPr>
                <w:rFonts w:cs="Arial"/>
                <w:sz w:val="20"/>
              </w:rPr>
            </w:pPr>
            <w:r w:rsidRPr="002546FB">
              <w:rPr>
                <w:rFonts w:cs="Arial"/>
                <w:sz w:val="20"/>
              </w:rPr>
              <w:t>53</w:t>
            </w:r>
          </w:p>
        </w:tc>
        <w:tc>
          <w:tcPr>
            <w:tcW w:w="1214" w:type="dxa"/>
          </w:tcPr>
          <w:p w14:paraId="7717F1C6" w14:textId="77777777" w:rsidR="000A3B90" w:rsidRPr="002546FB" w:rsidRDefault="000A3B90" w:rsidP="000A3B90">
            <w:pPr>
              <w:pStyle w:val="TAC"/>
              <w:rPr>
                <w:rFonts w:cs="Arial"/>
                <w:sz w:val="20"/>
              </w:rPr>
            </w:pPr>
            <w:r w:rsidRPr="002546FB">
              <w:rPr>
                <w:rFonts w:cs="Arial"/>
                <w:sz w:val="20"/>
              </w:rPr>
              <w:t>2483</w:t>
            </w:r>
            <w:r w:rsidRPr="002546FB">
              <w:rPr>
                <w:rFonts w:cs="Arial"/>
                <w:sz w:val="20"/>
                <w:lang w:val="ru-RU"/>
              </w:rPr>
              <w:t>,</w:t>
            </w:r>
            <w:r w:rsidRPr="002546FB">
              <w:rPr>
                <w:rFonts w:cs="Arial"/>
                <w:sz w:val="20"/>
              </w:rPr>
              <w:t>5</w:t>
            </w:r>
          </w:p>
        </w:tc>
        <w:tc>
          <w:tcPr>
            <w:tcW w:w="1418" w:type="dxa"/>
          </w:tcPr>
          <w:p w14:paraId="6CA33562" w14:textId="77777777" w:rsidR="000A3B90" w:rsidRPr="002546FB" w:rsidRDefault="000A3B90" w:rsidP="000A3B90">
            <w:pPr>
              <w:pStyle w:val="TAC"/>
              <w:rPr>
                <w:rFonts w:cs="Arial"/>
                <w:sz w:val="20"/>
              </w:rPr>
            </w:pPr>
            <w:r w:rsidRPr="002546FB">
              <w:rPr>
                <w:rFonts w:cs="Arial"/>
                <w:sz w:val="20"/>
              </w:rPr>
              <w:t>60140</w:t>
            </w:r>
          </w:p>
        </w:tc>
        <w:tc>
          <w:tcPr>
            <w:tcW w:w="1707" w:type="dxa"/>
          </w:tcPr>
          <w:p w14:paraId="4C43E590" w14:textId="77777777" w:rsidR="000A3B90" w:rsidRPr="002546FB" w:rsidRDefault="000A3B90" w:rsidP="000A3B90">
            <w:pPr>
              <w:pStyle w:val="TAC"/>
              <w:rPr>
                <w:rFonts w:cs="Arial"/>
                <w:sz w:val="20"/>
              </w:rPr>
            </w:pPr>
            <w:r w:rsidRPr="002546FB">
              <w:rPr>
                <w:rFonts w:cs="Arial"/>
                <w:sz w:val="20"/>
              </w:rPr>
              <w:t>60140 - 60254</w:t>
            </w:r>
          </w:p>
        </w:tc>
        <w:tc>
          <w:tcPr>
            <w:tcW w:w="1134" w:type="dxa"/>
          </w:tcPr>
          <w:p w14:paraId="63CAB3FB" w14:textId="77777777" w:rsidR="000A3B90" w:rsidRPr="002546FB" w:rsidRDefault="000A3B90" w:rsidP="000A3B90">
            <w:pPr>
              <w:pStyle w:val="TAC"/>
              <w:rPr>
                <w:rFonts w:cs="Arial"/>
                <w:sz w:val="20"/>
              </w:rPr>
            </w:pPr>
            <w:r w:rsidRPr="002546FB">
              <w:rPr>
                <w:rFonts w:cs="Arial"/>
                <w:sz w:val="20"/>
              </w:rPr>
              <w:t>2483</w:t>
            </w:r>
            <w:r w:rsidRPr="002546FB">
              <w:rPr>
                <w:rFonts w:cs="Arial"/>
                <w:sz w:val="20"/>
                <w:lang w:val="ru-RU"/>
              </w:rPr>
              <w:t>,</w:t>
            </w:r>
            <w:r w:rsidRPr="002546FB">
              <w:rPr>
                <w:rFonts w:cs="Arial"/>
                <w:sz w:val="20"/>
              </w:rPr>
              <w:t>5</w:t>
            </w:r>
          </w:p>
        </w:tc>
        <w:tc>
          <w:tcPr>
            <w:tcW w:w="1411" w:type="dxa"/>
          </w:tcPr>
          <w:p w14:paraId="726788E2" w14:textId="77777777" w:rsidR="000A3B90" w:rsidRPr="002546FB" w:rsidRDefault="000A3B90" w:rsidP="000A3B90">
            <w:pPr>
              <w:pStyle w:val="TAC"/>
              <w:rPr>
                <w:rFonts w:cs="Arial"/>
                <w:sz w:val="20"/>
              </w:rPr>
            </w:pPr>
            <w:r w:rsidRPr="002546FB">
              <w:rPr>
                <w:rFonts w:cs="Arial"/>
                <w:sz w:val="20"/>
              </w:rPr>
              <w:t>60140</w:t>
            </w:r>
          </w:p>
        </w:tc>
        <w:tc>
          <w:tcPr>
            <w:tcW w:w="1838" w:type="dxa"/>
          </w:tcPr>
          <w:p w14:paraId="08FB4B1A" w14:textId="77777777" w:rsidR="000A3B90" w:rsidRPr="002546FB" w:rsidRDefault="000A3B90" w:rsidP="000A3B90">
            <w:pPr>
              <w:pStyle w:val="TAC"/>
              <w:rPr>
                <w:rFonts w:cs="Arial"/>
                <w:sz w:val="20"/>
              </w:rPr>
            </w:pPr>
            <w:r w:rsidRPr="002546FB">
              <w:rPr>
                <w:rFonts w:cs="Arial"/>
                <w:sz w:val="20"/>
              </w:rPr>
              <w:t>60140 - 60254</w:t>
            </w:r>
          </w:p>
        </w:tc>
      </w:tr>
      <w:tr w:rsidR="000A3B90" w:rsidRPr="002546FB" w14:paraId="2664A9C9" w14:textId="77777777" w:rsidTr="000A3B90">
        <w:tc>
          <w:tcPr>
            <w:tcW w:w="1446" w:type="dxa"/>
          </w:tcPr>
          <w:p w14:paraId="71D5AEFD" w14:textId="77777777" w:rsidR="000A3B90" w:rsidRPr="002546FB" w:rsidRDefault="000A3B90" w:rsidP="000A3B90">
            <w:pPr>
              <w:pStyle w:val="TAC"/>
              <w:rPr>
                <w:rFonts w:cs="Arial"/>
                <w:sz w:val="20"/>
              </w:rPr>
            </w:pPr>
            <w:r w:rsidRPr="002546FB">
              <w:rPr>
                <w:rFonts w:cs="Arial"/>
                <w:sz w:val="20"/>
              </w:rPr>
              <w:t>54</w:t>
            </w:r>
          </w:p>
        </w:tc>
        <w:tc>
          <w:tcPr>
            <w:tcW w:w="1214" w:type="dxa"/>
          </w:tcPr>
          <w:p w14:paraId="2DA701FE" w14:textId="77777777" w:rsidR="000A3B90" w:rsidRPr="002546FB" w:rsidRDefault="000A3B90" w:rsidP="000A3B90">
            <w:pPr>
              <w:pStyle w:val="TAC"/>
              <w:rPr>
                <w:rFonts w:cs="Arial"/>
                <w:sz w:val="20"/>
              </w:rPr>
            </w:pPr>
            <w:r w:rsidRPr="002546FB">
              <w:rPr>
                <w:rFonts w:cs="Arial"/>
                <w:sz w:val="20"/>
              </w:rPr>
              <w:t>1670</w:t>
            </w:r>
          </w:p>
        </w:tc>
        <w:tc>
          <w:tcPr>
            <w:tcW w:w="1418" w:type="dxa"/>
          </w:tcPr>
          <w:p w14:paraId="7B043E45" w14:textId="77777777" w:rsidR="000A3B90" w:rsidRPr="002546FB" w:rsidRDefault="000A3B90" w:rsidP="000A3B90">
            <w:pPr>
              <w:pStyle w:val="TAC"/>
              <w:rPr>
                <w:rFonts w:cs="Arial"/>
                <w:sz w:val="20"/>
              </w:rPr>
            </w:pPr>
            <w:r w:rsidRPr="002546FB">
              <w:rPr>
                <w:rFonts w:cs="Arial"/>
                <w:sz w:val="20"/>
              </w:rPr>
              <w:t>60255</w:t>
            </w:r>
          </w:p>
        </w:tc>
        <w:tc>
          <w:tcPr>
            <w:tcW w:w="1707" w:type="dxa"/>
          </w:tcPr>
          <w:p w14:paraId="6CD5C477" w14:textId="77777777" w:rsidR="000A3B90" w:rsidRPr="002546FB" w:rsidRDefault="000A3B90" w:rsidP="000A3B90">
            <w:pPr>
              <w:pStyle w:val="TAC"/>
              <w:rPr>
                <w:rFonts w:cs="Arial"/>
                <w:sz w:val="20"/>
              </w:rPr>
            </w:pPr>
            <w:r w:rsidRPr="002546FB">
              <w:rPr>
                <w:rFonts w:cs="Arial"/>
                <w:sz w:val="20"/>
              </w:rPr>
              <w:t>60255 - 60304</w:t>
            </w:r>
          </w:p>
        </w:tc>
        <w:tc>
          <w:tcPr>
            <w:tcW w:w="1134" w:type="dxa"/>
          </w:tcPr>
          <w:p w14:paraId="5FDEFC8B" w14:textId="77777777" w:rsidR="000A3B90" w:rsidRPr="002546FB" w:rsidRDefault="000A3B90" w:rsidP="000A3B90">
            <w:pPr>
              <w:pStyle w:val="TAC"/>
              <w:rPr>
                <w:rFonts w:cs="Arial"/>
                <w:sz w:val="20"/>
              </w:rPr>
            </w:pPr>
            <w:r w:rsidRPr="002546FB">
              <w:rPr>
                <w:rFonts w:cs="Arial"/>
                <w:sz w:val="20"/>
              </w:rPr>
              <w:t>1670</w:t>
            </w:r>
          </w:p>
        </w:tc>
        <w:tc>
          <w:tcPr>
            <w:tcW w:w="1411" w:type="dxa"/>
          </w:tcPr>
          <w:p w14:paraId="088B4F52" w14:textId="77777777" w:rsidR="000A3B90" w:rsidRPr="002546FB" w:rsidRDefault="000A3B90" w:rsidP="000A3B90">
            <w:pPr>
              <w:pStyle w:val="TAC"/>
              <w:rPr>
                <w:rFonts w:cs="Arial"/>
                <w:sz w:val="20"/>
              </w:rPr>
            </w:pPr>
            <w:r w:rsidRPr="002546FB">
              <w:rPr>
                <w:rFonts w:cs="Arial"/>
                <w:sz w:val="20"/>
              </w:rPr>
              <w:t>60255</w:t>
            </w:r>
          </w:p>
        </w:tc>
        <w:tc>
          <w:tcPr>
            <w:tcW w:w="1838" w:type="dxa"/>
          </w:tcPr>
          <w:p w14:paraId="636EA2B3" w14:textId="77777777" w:rsidR="000A3B90" w:rsidRPr="002546FB" w:rsidRDefault="000A3B90" w:rsidP="000A3B90">
            <w:pPr>
              <w:pStyle w:val="TAC"/>
              <w:rPr>
                <w:rFonts w:cs="Arial"/>
                <w:sz w:val="20"/>
              </w:rPr>
            </w:pPr>
            <w:r w:rsidRPr="002546FB">
              <w:rPr>
                <w:rFonts w:cs="Arial"/>
                <w:sz w:val="20"/>
              </w:rPr>
              <w:t>60255 - 60304</w:t>
            </w:r>
          </w:p>
        </w:tc>
      </w:tr>
      <w:tr w:rsidR="000A3B90" w:rsidRPr="002546FB" w14:paraId="4BBD76BC" w14:textId="77777777" w:rsidTr="000A3B90">
        <w:tc>
          <w:tcPr>
            <w:tcW w:w="1446" w:type="dxa"/>
          </w:tcPr>
          <w:p w14:paraId="7ED2480D" w14:textId="77777777" w:rsidR="000A3B90" w:rsidRPr="002546FB" w:rsidRDefault="000A3B90" w:rsidP="000A3B90">
            <w:pPr>
              <w:pStyle w:val="TAC"/>
              <w:rPr>
                <w:rFonts w:cs="Arial"/>
                <w:sz w:val="20"/>
              </w:rPr>
            </w:pPr>
            <w:r w:rsidRPr="002546FB">
              <w:rPr>
                <w:rFonts w:cs="Arial"/>
                <w:sz w:val="20"/>
              </w:rPr>
              <w:t>65</w:t>
            </w:r>
          </w:p>
        </w:tc>
        <w:tc>
          <w:tcPr>
            <w:tcW w:w="1214" w:type="dxa"/>
          </w:tcPr>
          <w:p w14:paraId="6423183A" w14:textId="77777777" w:rsidR="000A3B90" w:rsidRPr="002546FB" w:rsidRDefault="000A3B90" w:rsidP="000A3B90">
            <w:pPr>
              <w:pStyle w:val="TAC"/>
              <w:rPr>
                <w:rFonts w:cs="Arial"/>
                <w:sz w:val="20"/>
              </w:rPr>
            </w:pPr>
            <w:r w:rsidRPr="002546FB">
              <w:rPr>
                <w:rFonts w:cs="Arial"/>
                <w:sz w:val="20"/>
              </w:rPr>
              <w:t>2110</w:t>
            </w:r>
          </w:p>
        </w:tc>
        <w:tc>
          <w:tcPr>
            <w:tcW w:w="1418" w:type="dxa"/>
          </w:tcPr>
          <w:p w14:paraId="31654C80" w14:textId="77777777" w:rsidR="000A3B90" w:rsidRPr="002546FB" w:rsidRDefault="000A3B90" w:rsidP="000A3B90">
            <w:pPr>
              <w:pStyle w:val="TAC"/>
              <w:rPr>
                <w:rFonts w:cs="Arial"/>
                <w:sz w:val="20"/>
              </w:rPr>
            </w:pPr>
            <w:r w:rsidRPr="002546FB">
              <w:rPr>
                <w:rFonts w:cs="Arial"/>
                <w:sz w:val="20"/>
              </w:rPr>
              <w:t>65536</w:t>
            </w:r>
          </w:p>
        </w:tc>
        <w:tc>
          <w:tcPr>
            <w:tcW w:w="1707" w:type="dxa"/>
          </w:tcPr>
          <w:p w14:paraId="1634A5C4" w14:textId="77777777" w:rsidR="000A3B90" w:rsidRPr="002546FB" w:rsidRDefault="000A3B90" w:rsidP="000A3B90">
            <w:pPr>
              <w:pStyle w:val="TAC"/>
              <w:rPr>
                <w:rFonts w:cs="Arial"/>
                <w:sz w:val="20"/>
              </w:rPr>
            </w:pPr>
            <w:r w:rsidRPr="002546FB">
              <w:rPr>
                <w:rFonts w:cs="Arial"/>
                <w:sz w:val="20"/>
              </w:rPr>
              <w:t>65536 – 66435</w:t>
            </w:r>
          </w:p>
        </w:tc>
        <w:tc>
          <w:tcPr>
            <w:tcW w:w="1134" w:type="dxa"/>
          </w:tcPr>
          <w:p w14:paraId="7CC80CD1" w14:textId="77777777" w:rsidR="000A3B90" w:rsidRPr="002546FB" w:rsidRDefault="000A3B90" w:rsidP="000A3B90">
            <w:pPr>
              <w:pStyle w:val="TAC"/>
              <w:rPr>
                <w:rFonts w:cs="Arial"/>
                <w:sz w:val="20"/>
              </w:rPr>
            </w:pPr>
            <w:r w:rsidRPr="002546FB">
              <w:rPr>
                <w:rFonts w:cs="Arial"/>
                <w:sz w:val="20"/>
              </w:rPr>
              <w:t>1920</w:t>
            </w:r>
          </w:p>
        </w:tc>
        <w:tc>
          <w:tcPr>
            <w:tcW w:w="1411" w:type="dxa"/>
          </w:tcPr>
          <w:p w14:paraId="21A0AC1B" w14:textId="77777777" w:rsidR="000A3B90" w:rsidRPr="002546FB" w:rsidRDefault="000A3B90" w:rsidP="000A3B90">
            <w:pPr>
              <w:pStyle w:val="TAC"/>
              <w:rPr>
                <w:rFonts w:cs="Arial"/>
                <w:sz w:val="20"/>
              </w:rPr>
            </w:pPr>
            <w:r w:rsidRPr="002546FB">
              <w:rPr>
                <w:rFonts w:cs="Arial"/>
                <w:sz w:val="20"/>
              </w:rPr>
              <w:t>131072</w:t>
            </w:r>
          </w:p>
        </w:tc>
        <w:tc>
          <w:tcPr>
            <w:tcW w:w="1838" w:type="dxa"/>
          </w:tcPr>
          <w:p w14:paraId="2BF75D27" w14:textId="77777777" w:rsidR="000A3B90" w:rsidRPr="002546FB" w:rsidRDefault="000A3B90" w:rsidP="000A3B90">
            <w:pPr>
              <w:pStyle w:val="TAC"/>
              <w:rPr>
                <w:rFonts w:cs="Arial"/>
                <w:sz w:val="20"/>
              </w:rPr>
            </w:pPr>
            <w:r w:rsidRPr="002546FB">
              <w:rPr>
                <w:rFonts w:cs="Arial"/>
                <w:sz w:val="20"/>
              </w:rPr>
              <w:t>131072 – 131971</w:t>
            </w:r>
          </w:p>
        </w:tc>
      </w:tr>
      <w:tr w:rsidR="000A3B90" w:rsidRPr="002546FB" w14:paraId="0BA27D94" w14:textId="77777777" w:rsidTr="000A3B90">
        <w:tc>
          <w:tcPr>
            <w:tcW w:w="1446" w:type="dxa"/>
          </w:tcPr>
          <w:p w14:paraId="3E80F4C5" w14:textId="77777777" w:rsidR="000A3B90" w:rsidRPr="002546FB" w:rsidRDefault="000A3B90" w:rsidP="000A3B90">
            <w:pPr>
              <w:pStyle w:val="TAC"/>
              <w:rPr>
                <w:rFonts w:cs="Arial"/>
                <w:sz w:val="20"/>
              </w:rPr>
            </w:pPr>
            <w:r w:rsidRPr="002546FB">
              <w:rPr>
                <w:rFonts w:cs="Arial"/>
                <w:sz w:val="20"/>
              </w:rPr>
              <w:t>66</w:t>
            </w:r>
          </w:p>
        </w:tc>
        <w:tc>
          <w:tcPr>
            <w:tcW w:w="1214" w:type="dxa"/>
          </w:tcPr>
          <w:p w14:paraId="743B07AC" w14:textId="77777777" w:rsidR="000A3B90" w:rsidRPr="002546FB" w:rsidRDefault="000A3B90" w:rsidP="000A3B90">
            <w:pPr>
              <w:pStyle w:val="TAC"/>
              <w:rPr>
                <w:rFonts w:cs="Arial"/>
                <w:sz w:val="20"/>
              </w:rPr>
            </w:pPr>
            <w:r w:rsidRPr="002546FB">
              <w:rPr>
                <w:rFonts w:cs="Arial"/>
                <w:sz w:val="20"/>
              </w:rPr>
              <w:t>2110</w:t>
            </w:r>
          </w:p>
        </w:tc>
        <w:tc>
          <w:tcPr>
            <w:tcW w:w="1418" w:type="dxa"/>
          </w:tcPr>
          <w:p w14:paraId="17A25716" w14:textId="77777777" w:rsidR="000A3B90" w:rsidRPr="002546FB" w:rsidRDefault="000A3B90" w:rsidP="000A3B90">
            <w:pPr>
              <w:pStyle w:val="TAC"/>
              <w:rPr>
                <w:rFonts w:cs="Arial"/>
                <w:sz w:val="20"/>
              </w:rPr>
            </w:pPr>
            <w:r w:rsidRPr="002546FB">
              <w:rPr>
                <w:rFonts w:cs="Arial"/>
                <w:sz w:val="20"/>
              </w:rPr>
              <w:t>66436</w:t>
            </w:r>
          </w:p>
        </w:tc>
        <w:tc>
          <w:tcPr>
            <w:tcW w:w="1707" w:type="dxa"/>
          </w:tcPr>
          <w:p w14:paraId="49F3955F" w14:textId="77777777" w:rsidR="000A3B90" w:rsidRPr="002546FB" w:rsidRDefault="000A3B90" w:rsidP="000A3B90">
            <w:pPr>
              <w:pStyle w:val="TAC"/>
              <w:rPr>
                <w:rFonts w:cs="Arial"/>
                <w:sz w:val="20"/>
              </w:rPr>
            </w:pPr>
            <w:r w:rsidRPr="002546FB">
              <w:rPr>
                <w:rFonts w:cs="Arial"/>
                <w:sz w:val="20"/>
              </w:rPr>
              <w:t>66436 – 67335</w:t>
            </w:r>
          </w:p>
        </w:tc>
        <w:tc>
          <w:tcPr>
            <w:tcW w:w="1134" w:type="dxa"/>
          </w:tcPr>
          <w:p w14:paraId="20B64810" w14:textId="77777777" w:rsidR="000A3B90" w:rsidRPr="002546FB" w:rsidRDefault="000A3B90" w:rsidP="000A3B90">
            <w:pPr>
              <w:pStyle w:val="TAC"/>
              <w:rPr>
                <w:rFonts w:cs="Arial"/>
                <w:sz w:val="20"/>
              </w:rPr>
            </w:pPr>
            <w:r w:rsidRPr="002546FB">
              <w:rPr>
                <w:rFonts w:cs="Arial"/>
                <w:sz w:val="20"/>
              </w:rPr>
              <w:t>1710</w:t>
            </w:r>
          </w:p>
        </w:tc>
        <w:tc>
          <w:tcPr>
            <w:tcW w:w="1411" w:type="dxa"/>
          </w:tcPr>
          <w:p w14:paraId="0BF74C88" w14:textId="77777777" w:rsidR="000A3B90" w:rsidRPr="002546FB" w:rsidRDefault="000A3B90" w:rsidP="000A3B90">
            <w:pPr>
              <w:pStyle w:val="TAC"/>
              <w:rPr>
                <w:rFonts w:cs="Arial"/>
                <w:sz w:val="20"/>
              </w:rPr>
            </w:pPr>
            <w:r w:rsidRPr="002546FB">
              <w:rPr>
                <w:rFonts w:cs="Arial"/>
                <w:sz w:val="20"/>
              </w:rPr>
              <w:t>131972</w:t>
            </w:r>
          </w:p>
        </w:tc>
        <w:tc>
          <w:tcPr>
            <w:tcW w:w="1838" w:type="dxa"/>
          </w:tcPr>
          <w:p w14:paraId="293FB228" w14:textId="77777777" w:rsidR="000A3B90" w:rsidRPr="002546FB" w:rsidRDefault="000A3B90" w:rsidP="000A3B90">
            <w:pPr>
              <w:pStyle w:val="TAC"/>
              <w:rPr>
                <w:rFonts w:cs="Arial"/>
                <w:sz w:val="20"/>
              </w:rPr>
            </w:pPr>
            <w:r w:rsidRPr="002546FB">
              <w:rPr>
                <w:rFonts w:cs="Arial"/>
                <w:sz w:val="20"/>
              </w:rPr>
              <w:t>131972 – 132671</w:t>
            </w:r>
          </w:p>
        </w:tc>
      </w:tr>
      <w:tr w:rsidR="000A3B90" w:rsidRPr="002546FB" w14:paraId="07CF7608" w14:textId="77777777" w:rsidTr="00812CD8">
        <w:tc>
          <w:tcPr>
            <w:tcW w:w="1446" w:type="dxa"/>
          </w:tcPr>
          <w:p w14:paraId="73B85075" w14:textId="77777777" w:rsidR="000A3B90" w:rsidRPr="002546FB" w:rsidRDefault="000A3B90" w:rsidP="000A3B90">
            <w:pPr>
              <w:pStyle w:val="TAC"/>
              <w:rPr>
                <w:rFonts w:cs="Arial"/>
                <w:sz w:val="20"/>
              </w:rPr>
            </w:pPr>
            <w:r w:rsidRPr="002546FB">
              <w:rPr>
                <w:rFonts w:cs="Arial"/>
                <w:sz w:val="20"/>
              </w:rPr>
              <w:t>67</w:t>
            </w:r>
          </w:p>
        </w:tc>
        <w:tc>
          <w:tcPr>
            <w:tcW w:w="1214" w:type="dxa"/>
          </w:tcPr>
          <w:p w14:paraId="00F39377" w14:textId="77777777" w:rsidR="000A3B90" w:rsidRPr="002546FB" w:rsidRDefault="000A3B90" w:rsidP="000A3B90">
            <w:pPr>
              <w:pStyle w:val="TAC"/>
              <w:rPr>
                <w:rFonts w:cs="Arial"/>
                <w:sz w:val="20"/>
              </w:rPr>
            </w:pPr>
            <w:r w:rsidRPr="002546FB">
              <w:rPr>
                <w:rFonts w:cs="Arial"/>
                <w:sz w:val="20"/>
              </w:rPr>
              <w:t>738</w:t>
            </w:r>
          </w:p>
        </w:tc>
        <w:tc>
          <w:tcPr>
            <w:tcW w:w="1418" w:type="dxa"/>
          </w:tcPr>
          <w:p w14:paraId="1B6CF28E" w14:textId="77777777" w:rsidR="000A3B90" w:rsidRPr="002546FB" w:rsidRDefault="000A3B90" w:rsidP="000A3B90">
            <w:pPr>
              <w:pStyle w:val="TAC"/>
              <w:rPr>
                <w:rFonts w:cs="Arial"/>
                <w:sz w:val="20"/>
              </w:rPr>
            </w:pPr>
            <w:r w:rsidRPr="002546FB">
              <w:rPr>
                <w:rFonts w:cs="Arial"/>
                <w:sz w:val="20"/>
              </w:rPr>
              <w:t>67336</w:t>
            </w:r>
          </w:p>
        </w:tc>
        <w:tc>
          <w:tcPr>
            <w:tcW w:w="1707" w:type="dxa"/>
          </w:tcPr>
          <w:p w14:paraId="3DA1FF83" w14:textId="77777777" w:rsidR="000A3B90" w:rsidRPr="002546FB" w:rsidRDefault="000A3B90" w:rsidP="000A3B90">
            <w:pPr>
              <w:pStyle w:val="TAC"/>
              <w:rPr>
                <w:rFonts w:cs="Arial"/>
                <w:sz w:val="20"/>
              </w:rPr>
            </w:pPr>
            <w:r w:rsidRPr="002546FB">
              <w:rPr>
                <w:rFonts w:cs="Arial"/>
                <w:sz w:val="20"/>
              </w:rPr>
              <w:t>67336 - 67535</w:t>
            </w:r>
          </w:p>
        </w:tc>
        <w:tc>
          <w:tcPr>
            <w:tcW w:w="4383" w:type="dxa"/>
            <w:gridSpan w:val="3"/>
            <w:vAlign w:val="center"/>
          </w:tcPr>
          <w:p w14:paraId="0AD42656" w14:textId="77777777" w:rsidR="000A3B90" w:rsidRPr="002546FB" w:rsidRDefault="000A3B90" w:rsidP="00812CD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r>
      <w:tr w:rsidR="000A3B90" w:rsidRPr="002546FB" w14:paraId="1C3FB785" w14:textId="77777777" w:rsidTr="000A3B90">
        <w:tc>
          <w:tcPr>
            <w:tcW w:w="1446" w:type="dxa"/>
          </w:tcPr>
          <w:p w14:paraId="3CEFBAA4" w14:textId="77777777" w:rsidR="000A3B90" w:rsidRPr="002546FB" w:rsidRDefault="000A3B90" w:rsidP="000A3B90">
            <w:pPr>
              <w:pStyle w:val="TAC"/>
              <w:rPr>
                <w:rFonts w:cs="Arial"/>
                <w:sz w:val="20"/>
              </w:rPr>
            </w:pPr>
            <w:r w:rsidRPr="002546FB">
              <w:rPr>
                <w:rFonts w:cs="Arial"/>
                <w:sz w:val="20"/>
              </w:rPr>
              <w:t>68</w:t>
            </w:r>
          </w:p>
        </w:tc>
        <w:tc>
          <w:tcPr>
            <w:tcW w:w="1214" w:type="dxa"/>
          </w:tcPr>
          <w:p w14:paraId="53D80616" w14:textId="77777777" w:rsidR="000A3B90" w:rsidRPr="002546FB" w:rsidRDefault="000A3B90" w:rsidP="000A3B90">
            <w:pPr>
              <w:pStyle w:val="TAC"/>
              <w:rPr>
                <w:rFonts w:cs="Arial"/>
                <w:sz w:val="20"/>
              </w:rPr>
            </w:pPr>
            <w:r w:rsidRPr="002546FB">
              <w:rPr>
                <w:rFonts w:cs="Arial"/>
                <w:sz w:val="20"/>
              </w:rPr>
              <w:t>753</w:t>
            </w:r>
          </w:p>
        </w:tc>
        <w:tc>
          <w:tcPr>
            <w:tcW w:w="1418" w:type="dxa"/>
          </w:tcPr>
          <w:p w14:paraId="216E5209" w14:textId="77777777" w:rsidR="000A3B90" w:rsidRPr="002546FB" w:rsidRDefault="000A3B90" w:rsidP="000A3B90">
            <w:pPr>
              <w:pStyle w:val="TAC"/>
              <w:rPr>
                <w:rFonts w:cs="Arial"/>
                <w:sz w:val="20"/>
              </w:rPr>
            </w:pPr>
            <w:r w:rsidRPr="002546FB">
              <w:rPr>
                <w:rFonts w:cs="Arial"/>
                <w:sz w:val="20"/>
              </w:rPr>
              <w:t>67536</w:t>
            </w:r>
          </w:p>
        </w:tc>
        <w:tc>
          <w:tcPr>
            <w:tcW w:w="1707" w:type="dxa"/>
          </w:tcPr>
          <w:p w14:paraId="204DE728" w14:textId="77777777" w:rsidR="000A3B90" w:rsidRPr="002546FB" w:rsidRDefault="000A3B90" w:rsidP="000A3B90">
            <w:pPr>
              <w:pStyle w:val="TAC"/>
              <w:rPr>
                <w:rFonts w:cs="Arial"/>
                <w:sz w:val="20"/>
              </w:rPr>
            </w:pPr>
            <w:r w:rsidRPr="002546FB">
              <w:rPr>
                <w:rFonts w:cs="Arial"/>
                <w:sz w:val="20"/>
              </w:rPr>
              <w:t>67536 - 67835</w:t>
            </w:r>
          </w:p>
        </w:tc>
        <w:tc>
          <w:tcPr>
            <w:tcW w:w="1134" w:type="dxa"/>
          </w:tcPr>
          <w:p w14:paraId="67A9B2BC" w14:textId="77777777" w:rsidR="000A3B90" w:rsidRPr="002546FB" w:rsidRDefault="000A3B90" w:rsidP="000A3B90">
            <w:pPr>
              <w:pStyle w:val="TAC"/>
              <w:rPr>
                <w:rFonts w:cs="Arial"/>
                <w:sz w:val="20"/>
              </w:rPr>
            </w:pPr>
            <w:r w:rsidRPr="002546FB">
              <w:rPr>
                <w:rFonts w:cs="Arial"/>
                <w:sz w:val="20"/>
              </w:rPr>
              <w:t>698</w:t>
            </w:r>
          </w:p>
        </w:tc>
        <w:tc>
          <w:tcPr>
            <w:tcW w:w="1411" w:type="dxa"/>
          </w:tcPr>
          <w:p w14:paraId="743AC1E4" w14:textId="77777777" w:rsidR="000A3B90" w:rsidRPr="002546FB" w:rsidRDefault="000A3B90" w:rsidP="000A3B90">
            <w:pPr>
              <w:pStyle w:val="TAC"/>
              <w:rPr>
                <w:rFonts w:cs="Arial"/>
                <w:sz w:val="20"/>
              </w:rPr>
            </w:pPr>
            <w:r w:rsidRPr="002546FB">
              <w:rPr>
                <w:rFonts w:cs="Arial"/>
                <w:sz w:val="20"/>
              </w:rPr>
              <w:t>132672</w:t>
            </w:r>
          </w:p>
        </w:tc>
        <w:tc>
          <w:tcPr>
            <w:tcW w:w="1838" w:type="dxa"/>
          </w:tcPr>
          <w:p w14:paraId="0D2D41BD" w14:textId="77777777" w:rsidR="000A3B90" w:rsidRPr="002546FB" w:rsidRDefault="000A3B90" w:rsidP="000A3B90">
            <w:pPr>
              <w:pStyle w:val="TAC"/>
              <w:rPr>
                <w:rFonts w:cs="Arial"/>
                <w:sz w:val="20"/>
              </w:rPr>
            </w:pPr>
            <w:r w:rsidRPr="002546FB">
              <w:rPr>
                <w:rFonts w:cs="Arial"/>
                <w:sz w:val="20"/>
              </w:rPr>
              <w:t>132672 - 132971</w:t>
            </w:r>
          </w:p>
        </w:tc>
      </w:tr>
      <w:tr w:rsidR="000A3B90" w:rsidRPr="002546FB" w14:paraId="0DD190AE" w14:textId="77777777" w:rsidTr="00BF6B50">
        <w:tc>
          <w:tcPr>
            <w:tcW w:w="1446" w:type="dxa"/>
          </w:tcPr>
          <w:p w14:paraId="53702436" w14:textId="77777777" w:rsidR="000A3B90" w:rsidRPr="002546FB" w:rsidRDefault="000A3B90" w:rsidP="000A3B90">
            <w:pPr>
              <w:pStyle w:val="TAC"/>
              <w:rPr>
                <w:rFonts w:cs="Arial"/>
                <w:sz w:val="20"/>
              </w:rPr>
            </w:pPr>
            <w:r w:rsidRPr="002546FB">
              <w:rPr>
                <w:rFonts w:cs="Arial"/>
                <w:sz w:val="20"/>
              </w:rPr>
              <w:t>69</w:t>
            </w:r>
          </w:p>
        </w:tc>
        <w:tc>
          <w:tcPr>
            <w:tcW w:w="1214" w:type="dxa"/>
          </w:tcPr>
          <w:p w14:paraId="1029FC9E" w14:textId="77777777" w:rsidR="000A3B90" w:rsidRPr="002546FB" w:rsidRDefault="000A3B90" w:rsidP="000A3B90">
            <w:pPr>
              <w:pStyle w:val="TAC"/>
              <w:rPr>
                <w:rFonts w:cs="Arial"/>
                <w:sz w:val="20"/>
              </w:rPr>
            </w:pPr>
            <w:r w:rsidRPr="002546FB">
              <w:rPr>
                <w:rFonts w:cs="Arial"/>
                <w:sz w:val="20"/>
              </w:rPr>
              <w:t>2570</w:t>
            </w:r>
          </w:p>
        </w:tc>
        <w:tc>
          <w:tcPr>
            <w:tcW w:w="1418" w:type="dxa"/>
          </w:tcPr>
          <w:p w14:paraId="35CCFA70" w14:textId="77777777" w:rsidR="000A3B90" w:rsidRPr="002546FB" w:rsidRDefault="000A3B90" w:rsidP="000A3B90">
            <w:pPr>
              <w:pStyle w:val="TAC"/>
              <w:rPr>
                <w:rFonts w:cs="Arial"/>
                <w:sz w:val="20"/>
              </w:rPr>
            </w:pPr>
            <w:r w:rsidRPr="002546FB">
              <w:rPr>
                <w:rFonts w:cs="Arial"/>
                <w:sz w:val="20"/>
              </w:rPr>
              <w:t>67836</w:t>
            </w:r>
          </w:p>
        </w:tc>
        <w:tc>
          <w:tcPr>
            <w:tcW w:w="1707" w:type="dxa"/>
          </w:tcPr>
          <w:p w14:paraId="13B067A4" w14:textId="77777777" w:rsidR="000A3B90" w:rsidRPr="002546FB" w:rsidRDefault="000A3B90" w:rsidP="000A3B90">
            <w:pPr>
              <w:pStyle w:val="TAC"/>
              <w:rPr>
                <w:rFonts w:cs="Arial"/>
                <w:sz w:val="20"/>
              </w:rPr>
            </w:pPr>
            <w:r w:rsidRPr="002546FB">
              <w:rPr>
                <w:rFonts w:cs="Arial"/>
                <w:sz w:val="20"/>
              </w:rPr>
              <w:t>67836 - 68335</w:t>
            </w:r>
          </w:p>
        </w:tc>
        <w:tc>
          <w:tcPr>
            <w:tcW w:w="4383" w:type="dxa"/>
            <w:gridSpan w:val="3"/>
          </w:tcPr>
          <w:p w14:paraId="7184C6F5" w14:textId="77777777" w:rsidR="000A3B90" w:rsidRPr="002546FB" w:rsidRDefault="00BF6B50" w:rsidP="000A3B90">
            <w:pPr>
              <w:pStyle w:val="TAC"/>
              <w:rPr>
                <w:rFonts w:cs="Arial"/>
                <w:sz w:val="20"/>
              </w:rPr>
            </w:pPr>
            <w:r w:rsidRPr="002546FB">
              <w:rPr>
                <w:rFonts w:eastAsia="DengXian" w:cs="Arial"/>
                <w:sz w:val="20"/>
                <w:lang w:val="ru-RU"/>
              </w:rPr>
              <w:t>не определено</w:t>
            </w:r>
            <w:r w:rsidRPr="002546FB">
              <w:rPr>
                <w:rFonts w:cs="Arial"/>
                <w:sz w:val="20"/>
              </w:rPr>
              <w:t xml:space="preserve"> </w:t>
            </w:r>
          </w:p>
        </w:tc>
      </w:tr>
      <w:tr w:rsidR="000A3B90" w:rsidRPr="002546FB" w14:paraId="1AEFBB8F" w14:textId="77777777" w:rsidTr="000A3B90">
        <w:tc>
          <w:tcPr>
            <w:tcW w:w="1446" w:type="dxa"/>
          </w:tcPr>
          <w:p w14:paraId="3BA81770" w14:textId="77777777" w:rsidR="000A3B90" w:rsidRPr="002546FB" w:rsidRDefault="000A3B90" w:rsidP="000A3B90">
            <w:pPr>
              <w:pStyle w:val="TAC"/>
              <w:rPr>
                <w:rFonts w:cs="Arial"/>
                <w:sz w:val="20"/>
              </w:rPr>
            </w:pPr>
            <w:r w:rsidRPr="002546FB">
              <w:rPr>
                <w:rFonts w:cs="Arial"/>
                <w:sz w:val="20"/>
              </w:rPr>
              <w:t>70</w:t>
            </w:r>
          </w:p>
        </w:tc>
        <w:tc>
          <w:tcPr>
            <w:tcW w:w="1214" w:type="dxa"/>
          </w:tcPr>
          <w:p w14:paraId="3A97EE51" w14:textId="77777777" w:rsidR="000A3B90" w:rsidRPr="002546FB" w:rsidRDefault="000A3B90" w:rsidP="000A3B90">
            <w:pPr>
              <w:pStyle w:val="TAC"/>
              <w:rPr>
                <w:rFonts w:cs="Arial"/>
                <w:sz w:val="20"/>
              </w:rPr>
            </w:pPr>
            <w:r w:rsidRPr="002546FB">
              <w:rPr>
                <w:rFonts w:cs="Arial"/>
                <w:sz w:val="20"/>
              </w:rPr>
              <w:t>1995</w:t>
            </w:r>
          </w:p>
        </w:tc>
        <w:tc>
          <w:tcPr>
            <w:tcW w:w="1418" w:type="dxa"/>
          </w:tcPr>
          <w:p w14:paraId="719E6FF7" w14:textId="77777777" w:rsidR="000A3B90" w:rsidRPr="002546FB" w:rsidRDefault="000A3B90" w:rsidP="000A3B90">
            <w:pPr>
              <w:pStyle w:val="TAC"/>
              <w:rPr>
                <w:rFonts w:cs="Arial"/>
                <w:sz w:val="20"/>
              </w:rPr>
            </w:pPr>
            <w:r w:rsidRPr="002546FB">
              <w:rPr>
                <w:rFonts w:cs="Arial"/>
                <w:sz w:val="20"/>
              </w:rPr>
              <w:t>68336</w:t>
            </w:r>
          </w:p>
        </w:tc>
        <w:tc>
          <w:tcPr>
            <w:tcW w:w="1707" w:type="dxa"/>
          </w:tcPr>
          <w:p w14:paraId="663A4F10" w14:textId="77777777" w:rsidR="000A3B90" w:rsidRPr="002546FB" w:rsidRDefault="000A3B90" w:rsidP="000A3B90">
            <w:pPr>
              <w:pStyle w:val="TAC"/>
              <w:rPr>
                <w:rFonts w:cs="Arial"/>
                <w:sz w:val="20"/>
              </w:rPr>
            </w:pPr>
            <w:r w:rsidRPr="002546FB">
              <w:rPr>
                <w:rFonts w:cs="Arial"/>
                <w:sz w:val="20"/>
              </w:rPr>
              <w:t>68336 - 68585</w:t>
            </w:r>
          </w:p>
        </w:tc>
        <w:tc>
          <w:tcPr>
            <w:tcW w:w="1134" w:type="dxa"/>
          </w:tcPr>
          <w:p w14:paraId="65F80E39" w14:textId="77777777" w:rsidR="000A3B90" w:rsidRPr="002546FB" w:rsidRDefault="000A3B90" w:rsidP="000A3B90">
            <w:pPr>
              <w:pStyle w:val="TAC"/>
              <w:rPr>
                <w:rFonts w:cs="Arial"/>
                <w:sz w:val="20"/>
              </w:rPr>
            </w:pPr>
            <w:r w:rsidRPr="002546FB">
              <w:rPr>
                <w:rFonts w:cs="Arial"/>
                <w:sz w:val="20"/>
              </w:rPr>
              <w:t>1695</w:t>
            </w:r>
          </w:p>
        </w:tc>
        <w:tc>
          <w:tcPr>
            <w:tcW w:w="1411" w:type="dxa"/>
          </w:tcPr>
          <w:p w14:paraId="784692BF" w14:textId="77777777" w:rsidR="000A3B90" w:rsidRPr="002546FB" w:rsidRDefault="000A3B90" w:rsidP="000A3B90">
            <w:pPr>
              <w:pStyle w:val="TAC"/>
              <w:rPr>
                <w:rFonts w:cs="Arial"/>
                <w:sz w:val="20"/>
              </w:rPr>
            </w:pPr>
            <w:r w:rsidRPr="002546FB">
              <w:rPr>
                <w:rFonts w:cs="Arial"/>
                <w:sz w:val="20"/>
              </w:rPr>
              <w:t>132972</w:t>
            </w:r>
          </w:p>
        </w:tc>
        <w:tc>
          <w:tcPr>
            <w:tcW w:w="1838" w:type="dxa"/>
          </w:tcPr>
          <w:p w14:paraId="467894C2" w14:textId="77777777" w:rsidR="000A3B90" w:rsidRPr="002546FB" w:rsidRDefault="000A3B90" w:rsidP="000A3B90">
            <w:pPr>
              <w:pStyle w:val="TAC"/>
              <w:rPr>
                <w:rFonts w:cs="Arial"/>
                <w:sz w:val="20"/>
              </w:rPr>
            </w:pPr>
            <w:r w:rsidRPr="002546FB">
              <w:rPr>
                <w:rFonts w:cs="Arial"/>
                <w:sz w:val="20"/>
              </w:rPr>
              <w:t>132972 - 133121</w:t>
            </w:r>
          </w:p>
        </w:tc>
      </w:tr>
      <w:tr w:rsidR="000A3B90" w:rsidRPr="002546FB" w14:paraId="458AE7F2" w14:textId="77777777" w:rsidTr="000A3B90">
        <w:tc>
          <w:tcPr>
            <w:tcW w:w="1446" w:type="dxa"/>
          </w:tcPr>
          <w:p w14:paraId="79FB11B2" w14:textId="77777777" w:rsidR="000A3B90" w:rsidRPr="002546FB" w:rsidRDefault="000A3B90" w:rsidP="000A3B90">
            <w:pPr>
              <w:pStyle w:val="TAC"/>
              <w:rPr>
                <w:rFonts w:cs="Arial"/>
                <w:sz w:val="20"/>
              </w:rPr>
            </w:pPr>
            <w:r w:rsidRPr="002546FB">
              <w:rPr>
                <w:rFonts w:cs="Arial"/>
                <w:sz w:val="20"/>
              </w:rPr>
              <w:t>71</w:t>
            </w:r>
          </w:p>
        </w:tc>
        <w:tc>
          <w:tcPr>
            <w:tcW w:w="1214" w:type="dxa"/>
          </w:tcPr>
          <w:p w14:paraId="2FE2D513" w14:textId="77777777" w:rsidR="000A3B90" w:rsidRPr="002546FB" w:rsidRDefault="000A3B90" w:rsidP="000A3B90">
            <w:pPr>
              <w:pStyle w:val="TAC"/>
              <w:rPr>
                <w:rFonts w:cs="Arial"/>
                <w:sz w:val="20"/>
              </w:rPr>
            </w:pPr>
            <w:r w:rsidRPr="002546FB">
              <w:rPr>
                <w:rFonts w:cs="Arial"/>
                <w:sz w:val="20"/>
              </w:rPr>
              <w:t>617</w:t>
            </w:r>
          </w:p>
        </w:tc>
        <w:tc>
          <w:tcPr>
            <w:tcW w:w="1418" w:type="dxa"/>
          </w:tcPr>
          <w:p w14:paraId="2C14F3AC" w14:textId="77777777" w:rsidR="000A3B90" w:rsidRPr="002546FB" w:rsidRDefault="000A3B90" w:rsidP="000A3B90">
            <w:pPr>
              <w:pStyle w:val="TAC"/>
              <w:rPr>
                <w:rFonts w:cs="Arial"/>
                <w:sz w:val="20"/>
              </w:rPr>
            </w:pPr>
            <w:r w:rsidRPr="002546FB">
              <w:rPr>
                <w:rFonts w:cs="Arial"/>
                <w:sz w:val="20"/>
              </w:rPr>
              <w:t>68586</w:t>
            </w:r>
          </w:p>
        </w:tc>
        <w:tc>
          <w:tcPr>
            <w:tcW w:w="1707" w:type="dxa"/>
          </w:tcPr>
          <w:p w14:paraId="3AD4E90C" w14:textId="77777777" w:rsidR="000A3B90" w:rsidRPr="002546FB" w:rsidRDefault="000A3B90" w:rsidP="000A3B90">
            <w:pPr>
              <w:pStyle w:val="TAC"/>
              <w:rPr>
                <w:rFonts w:cs="Arial"/>
                <w:sz w:val="20"/>
              </w:rPr>
            </w:pPr>
            <w:r w:rsidRPr="002546FB">
              <w:rPr>
                <w:rFonts w:cs="Arial"/>
                <w:sz w:val="20"/>
              </w:rPr>
              <w:t>68586 - 68935</w:t>
            </w:r>
          </w:p>
        </w:tc>
        <w:tc>
          <w:tcPr>
            <w:tcW w:w="1134" w:type="dxa"/>
          </w:tcPr>
          <w:p w14:paraId="14FD49DA" w14:textId="77777777" w:rsidR="000A3B90" w:rsidRPr="002546FB" w:rsidRDefault="000A3B90" w:rsidP="000A3B90">
            <w:pPr>
              <w:pStyle w:val="TAC"/>
              <w:rPr>
                <w:rFonts w:cs="Arial"/>
                <w:sz w:val="20"/>
              </w:rPr>
            </w:pPr>
            <w:r w:rsidRPr="002546FB">
              <w:rPr>
                <w:rFonts w:cs="Arial"/>
                <w:sz w:val="20"/>
              </w:rPr>
              <w:t>663</w:t>
            </w:r>
          </w:p>
        </w:tc>
        <w:tc>
          <w:tcPr>
            <w:tcW w:w="1411" w:type="dxa"/>
          </w:tcPr>
          <w:p w14:paraId="5406F787" w14:textId="77777777" w:rsidR="000A3B90" w:rsidRPr="002546FB" w:rsidRDefault="000A3B90" w:rsidP="000A3B90">
            <w:pPr>
              <w:pStyle w:val="TAC"/>
              <w:rPr>
                <w:rFonts w:cs="Arial"/>
                <w:sz w:val="20"/>
              </w:rPr>
            </w:pPr>
            <w:r w:rsidRPr="002546FB">
              <w:rPr>
                <w:rFonts w:cs="Arial"/>
                <w:sz w:val="20"/>
              </w:rPr>
              <w:t>133122</w:t>
            </w:r>
          </w:p>
        </w:tc>
        <w:tc>
          <w:tcPr>
            <w:tcW w:w="1838" w:type="dxa"/>
          </w:tcPr>
          <w:p w14:paraId="2A52CCE3" w14:textId="77777777" w:rsidR="000A3B90" w:rsidRPr="002546FB" w:rsidRDefault="000A3B90" w:rsidP="000A3B90">
            <w:pPr>
              <w:pStyle w:val="TAC"/>
              <w:rPr>
                <w:rFonts w:cs="Arial"/>
                <w:sz w:val="20"/>
              </w:rPr>
            </w:pPr>
            <w:r w:rsidRPr="002546FB">
              <w:rPr>
                <w:rFonts w:cs="Arial"/>
                <w:sz w:val="20"/>
              </w:rPr>
              <w:t>133122-133471</w:t>
            </w:r>
          </w:p>
        </w:tc>
      </w:tr>
      <w:tr w:rsidR="000A3B90" w:rsidRPr="002546FB" w14:paraId="13DA1304" w14:textId="77777777" w:rsidTr="000A3B90">
        <w:tc>
          <w:tcPr>
            <w:tcW w:w="1446" w:type="dxa"/>
          </w:tcPr>
          <w:p w14:paraId="7CF113B0" w14:textId="77777777" w:rsidR="000A3B90" w:rsidRPr="002546FB" w:rsidRDefault="000A3B90" w:rsidP="000A3B90">
            <w:pPr>
              <w:pStyle w:val="TAC"/>
              <w:rPr>
                <w:rFonts w:cs="Arial"/>
                <w:sz w:val="20"/>
              </w:rPr>
            </w:pPr>
            <w:r w:rsidRPr="002546FB">
              <w:rPr>
                <w:rFonts w:cs="Arial"/>
                <w:sz w:val="20"/>
              </w:rPr>
              <w:t>72</w:t>
            </w:r>
          </w:p>
        </w:tc>
        <w:tc>
          <w:tcPr>
            <w:tcW w:w="1214" w:type="dxa"/>
          </w:tcPr>
          <w:p w14:paraId="478D52E7" w14:textId="77777777" w:rsidR="000A3B90" w:rsidRPr="002546FB" w:rsidRDefault="000A3B90" w:rsidP="000A3B90">
            <w:pPr>
              <w:pStyle w:val="TAC"/>
              <w:rPr>
                <w:rFonts w:cs="Arial"/>
                <w:sz w:val="20"/>
              </w:rPr>
            </w:pPr>
            <w:r w:rsidRPr="002546FB">
              <w:rPr>
                <w:rFonts w:cs="Arial"/>
                <w:sz w:val="20"/>
              </w:rPr>
              <w:t>461</w:t>
            </w:r>
          </w:p>
        </w:tc>
        <w:tc>
          <w:tcPr>
            <w:tcW w:w="1418" w:type="dxa"/>
          </w:tcPr>
          <w:p w14:paraId="13B24D73" w14:textId="77777777" w:rsidR="000A3B90" w:rsidRPr="002546FB" w:rsidRDefault="000A3B90" w:rsidP="000A3B90">
            <w:pPr>
              <w:pStyle w:val="TAC"/>
              <w:rPr>
                <w:rFonts w:cs="Arial"/>
                <w:sz w:val="20"/>
              </w:rPr>
            </w:pPr>
            <w:r w:rsidRPr="002546FB">
              <w:rPr>
                <w:rFonts w:cs="Arial"/>
                <w:sz w:val="20"/>
              </w:rPr>
              <w:t>68936</w:t>
            </w:r>
          </w:p>
        </w:tc>
        <w:tc>
          <w:tcPr>
            <w:tcW w:w="1707" w:type="dxa"/>
          </w:tcPr>
          <w:p w14:paraId="3A51ECF9" w14:textId="77777777" w:rsidR="000A3B90" w:rsidRPr="002546FB" w:rsidRDefault="000A3B90" w:rsidP="000A3B90">
            <w:pPr>
              <w:pStyle w:val="TAC"/>
              <w:rPr>
                <w:rFonts w:cs="Arial"/>
                <w:sz w:val="20"/>
              </w:rPr>
            </w:pPr>
            <w:r w:rsidRPr="002546FB">
              <w:rPr>
                <w:rFonts w:cs="Arial"/>
                <w:sz w:val="20"/>
              </w:rPr>
              <w:t>68936 - 68985</w:t>
            </w:r>
          </w:p>
        </w:tc>
        <w:tc>
          <w:tcPr>
            <w:tcW w:w="1134" w:type="dxa"/>
          </w:tcPr>
          <w:p w14:paraId="73FCEF22" w14:textId="77777777" w:rsidR="000A3B90" w:rsidRPr="002546FB" w:rsidRDefault="000A3B90" w:rsidP="000A3B90">
            <w:pPr>
              <w:pStyle w:val="TAC"/>
              <w:rPr>
                <w:rFonts w:cs="Arial"/>
                <w:sz w:val="20"/>
              </w:rPr>
            </w:pPr>
            <w:r w:rsidRPr="002546FB">
              <w:rPr>
                <w:rFonts w:cs="Arial"/>
                <w:sz w:val="20"/>
              </w:rPr>
              <w:t>451</w:t>
            </w:r>
          </w:p>
        </w:tc>
        <w:tc>
          <w:tcPr>
            <w:tcW w:w="1411" w:type="dxa"/>
          </w:tcPr>
          <w:p w14:paraId="496EF405" w14:textId="77777777" w:rsidR="000A3B90" w:rsidRPr="002546FB" w:rsidRDefault="000A3B90" w:rsidP="000A3B90">
            <w:pPr>
              <w:pStyle w:val="TAC"/>
              <w:rPr>
                <w:rFonts w:cs="Arial"/>
                <w:sz w:val="20"/>
              </w:rPr>
            </w:pPr>
            <w:r w:rsidRPr="002546FB">
              <w:rPr>
                <w:rFonts w:cs="Arial"/>
                <w:sz w:val="20"/>
              </w:rPr>
              <w:t>133472</w:t>
            </w:r>
          </w:p>
        </w:tc>
        <w:tc>
          <w:tcPr>
            <w:tcW w:w="1838" w:type="dxa"/>
          </w:tcPr>
          <w:p w14:paraId="409449A5" w14:textId="77777777" w:rsidR="000A3B90" w:rsidRPr="002546FB" w:rsidRDefault="000A3B90" w:rsidP="000A3B90">
            <w:pPr>
              <w:pStyle w:val="TAC"/>
              <w:rPr>
                <w:rFonts w:cs="Arial"/>
                <w:sz w:val="20"/>
              </w:rPr>
            </w:pPr>
            <w:r w:rsidRPr="002546FB">
              <w:rPr>
                <w:rFonts w:cs="Arial"/>
                <w:sz w:val="20"/>
              </w:rPr>
              <w:t>133472-133521</w:t>
            </w:r>
          </w:p>
        </w:tc>
      </w:tr>
      <w:tr w:rsidR="000A3B90" w:rsidRPr="002546FB" w14:paraId="774C9C2D" w14:textId="77777777" w:rsidTr="000A3B90">
        <w:tc>
          <w:tcPr>
            <w:tcW w:w="1446" w:type="dxa"/>
          </w:tcPr>
          <w:p w14:paraId="30182C4A" w14:textId="77777777" w:rsidR="000A3B90" w:rsidRPr="002546FB" w:rsidRDefault="000A3B90" w:rsidP="000A3B90">
            <w:pPr>
              <w:pStyle w:val="TAC"/>
              <w:rPr>
                <w:rFonts w:cs="Arial"/>
                <w:sz w:val="20"/>
              </w:rPr>
            </w:pPr>
            <w:r w:rsidRPr="002546FB">
              <w:rPr>
                <w:rFonts w:cs="Arial"/>
                <w:sz w:val="20"/>
              </w:rPr>
              <w:t>73</w:t>
            </w:r>
          </w:p>
        </w:tc>
        <w:tc>
          <w:tcPr>
            <w:tcW w:w="1214" w:type="dxa"/>
          </w:tcPr>
          <w:p w14:paraId="2A67D053" w14:textId="77777777" w:rsidR="000A3B90" w:rsidRPr="002546FB" w:rsidRDefault="000A3B90" w:rsidP="000A3B90">
            <w:pPr>
              <w:pStyle w:val="TAC"/>
              <w:rPr>
                <w:rFonts w:cs="Arial"/>
                <w:sz w:val="20"/>
              </w:rPr>
            </w:pPr>
            <w:r w:rsidRPr="002546FB">
              <w:rPr>
                <w:rFonts w:cs="Arial"/>
                <w:sz w:val="20"/>
              </w:rPr>
              <w:t>460</w:t>
            </w:r>
          </w:p>
        </w:tc>
        <w:tc>
          <w:tcPr>
            <w:tcW w:w="1418" w:type="dxa"/>
          </w:tcPr>
          <w:p w14:paraId="6BAFD7E4" w14:textId="77777777" w:rsidR="000A3B90" w:rsidRPr="002546FB" w:rsidRDefault="000A3B90" w:rsidP="000A3B90">
            <w:pPr>
              <w:pStyle w:val="TAC"/>
              <w:rPr>
                <w:rFonts w:cs="Arial"/>
                <w:sz w:val="20"/>
              </w:rPr>
            </w:pPr>
            <w:r w:rsidRPr="002546FB">
              <w:rPr>
                <w:rFonts w:cs="Arial"/>
                <w:sz w:val="20"/>
              </w:rPr>
              <w:t>68986</w:t>
            </w:r>
          </w:p>
        </w:tc>
        <w:tc>
          <w:tcPr>
            <w:tcW w:w="1707" w:type="dxa"/>
          </w:tcPr>
          <w:p w14:paraId="53FA3A91" w14:textId="77777777" w:rsidR="000A3B90" w:rsidRPr="002546FB" w:rsidRDefault="000A3B90" w:rsidP="000A3B90">
            <w:pPr>
              <w:pStyle w:val="TAC"/>
              <w:rPr>
                <w:rFonts w:cs="Arial"/>
                <w:sz w:val="20"/>
              </w:rPr>
            </w:pPr>
            <w:r w:rsidRPr="002546FB">
              <w:rPr>
                <w:rFonts w:cs="Arial"/>
                <w:sz w:val="20"/>
              </w:rPr>
              <w:t>68986 - 69035</w:t>
            </w:r>
          </w:p>
        </w:tc>
        <w:tc>
          <w:tcPr>
            <w:tcW w:w="1134" w:type="dxa"/>
          </w:tcPr>
          <w:p w14:paraId="41A5A684" w14:textId="77777777" w:rsidR="000A3B90" w:rsidRPr="002546FB" w:rsidRDefault="000A3B90" w:rsidP="000A3B90">
            <w:pPr>
              <w:pStyle w:val="TAC"/>
              <w:rPr>
                <w:rFonts w:cs="Arial"/>
                <w:sz w:val="20"/>
              </w:rPr>
            </w:pPr>
            <w:r w:rsidRPr="002546FB">
              <w:rPr>
                <w:rFonts w:cs="Arial"/>
                <w:sz w:val="20"/>
              </w:rPr>
              <w:t>450</w:t>
            </w:r>
          </w:p>
        </w:tc>
        <w:tc>
          <w:tcPr>
            <w:tcW w:w="1411" w:type="dxa"/>
          </w:tcPr>
          <w:p w14:paraId="0AF1E7A1" w14:textId="77777777" w:rsidR="000A3B90" w:rsidRPr="002546FB" w:rsidRDefault="000A3B90" w:rsidP="000A3B90">
            <w:pPr>
              <w:pStyle w:val="TAC"/>
              <w:rPr>
                <w:rFonts w:cs="Arial"/>
                <w:sz w:val="20"/>
              </w:rPr>
            </w:pPr>
            <w:r w:rsidRPr="002546FB">
              <w:rPr>
                <w:rFonts w:cs="Arial"/>
                <w:sz w:val="20"/>
              </w:rPr>
              <w:t>133522</w:t>
            </w:r>
          </w:p>
        </w:tc>
        <w:tc>
          <w:tcPr>
            <w:tcW w:w="1838" w:type="dxa"/>
          </w:tcPr>
          <w:p w14:paraId="7D4FBE83" w14:textId="77777777" w:rsidR="000A3B90" w:rsidRPr="002546FB" w:rsidRDefault="000A3B90" w:rsidP="000A3B90">
            <w:pPr>
              <w:pStyle w:val="TAC"/>
              <w:rPr>
                <w:rFonts w:cs="Arial"/>
                <w:sz w:val="20"/>
              </w:rPr>
            </w:pPr>
            <w:r w:rsidRPr="002546FB">
              <w:rPr>
                <w:rFonts w:cs="Arial"/>
                <w:sz w:val="20"/>
              </w:rPr>
              <w:t>133522-133571</w:t>
            </w:r>
          </w:p>
        </w:tc>
      </w:tr>
    </w:tbl>
    <w:p w14:paraId="51105C76" w14:textId="77777777" w:rsidR="00287828" w:rsidRPr="002546FB" w:rsidRDefault="00287828">
      <w:pPr>
        <w:rPr>
          <w:color w:val="auto"/>
          <w:lang w:val="ru-RU"/>
        </w:rPr>
      </w:pPr>
    </w:p>
    <w:p w14:paraId="7BB80D48" w14:textId="77777777" w:rsidR="00BF6B50" w:rsidRPr="002546FB" w:rsidRDefault="00BF6B50">
      <w:pPr>
        <w:rPr>
          <w:color w:val="auto"/>
          <w:lang w:val="ru-RU"/>
        </w:rPr>
      </w:pPr>
    </w:p>
    <w:p w14:paraId="5EE26B01" w14:textId="77777777" w:rsidR="00BF6B50" w:rsidRPr="002546FB" w:rsidRDefault="00BF6B50" w:rsidP="00BF6B50">
      <w:pPr>
        <w:ind w:left="0" w:right="0" w:firstLine="0"/>
        <w:jc w:val="left"/>
        <w:rPr>
          <w:color w:val="auto"/>
          <w:lang w:val="ru-RU"/>
        </w:rPr>
      </w:pPr>
      <w:r w:rsidRPr="002546FB">
        <w:rPr>
          <w:rFonts w:ascii="Arial" w:hAnsi="Arial" w:cs="Arial"/>
          <w:color w:val="auto"/>
          <w:sz w:val="20"/>
          <w:szCs w:val="20"/>
          <w:lang w:val="ru-RU"/>
        </w:rPr>
        <w:t>Продолжение таблицы 4</w:t>
      </w:r>
    </w:p>
    <w:tbl>
      <w:tblPr>
        <w:tblStyle w:val="a8"/>
        <w:tblW w:w="10168" w:type="dxa"/>
        <w:tblLook w:val="04A0" w:firstRow="1" w:lastRow="0" w:firstColumn="1" w:lastColumn="0" w:noHBand="0" w:noVBand="1"/>
      </w:tblPr>
      <w:tblGrid>
        <w:gridCol w:w="1446"/>
        <w:gridCol w:w="1214"/>
        <w:gridCol w:w="1418"/>
        <w:gridCol w:w="1707"/>
        <w:gridCol w:w="1134"/>
        <w:gridCol w:w="1411"/>
        <w:gridCol w:w="1838"/>
      </w:tblGrid>
      <w:tr w:rsidR="00BF6B50" w:rsidRPr="002546FB" w14:paraId="1002C64B" w14:textId="77777777" w:rsidTr="005A5E00">
        <w:tc>
          <w:tcPr>
            <w:tcW w:w="1446" w:type="dxa"/>
            <w:vMerge w:val="restart"/>
            <w:vAlign w:val="center"/>
          </w:tcPr>
          <w:p w14:paraId="2F2FFC47" w14:textId="77777777" w:rsidR="00BF6B50" w:rsidRPr="002546FB" w:rsidRDefault="00BF6B50" w:rsidP="005A5E00">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Номер </w:t>
            </w:r>
            <w:proofErr w:type="spellStart"/>
            <w:r w:rsidRPr="002546FB">
              <w:rPr>
                <w:rFonts w:ascii="Arial" w:hAnsi="Arial" w:cs="Arial"/>
                <w:color w:val="auto"/>
                <w:sz w:val="20"/>
                <w:lang w:val="ru-RU"/>
              </w:rPr>
              <w:t>даипазона</w:t>
            </w:r>
            <w:proofErr w:type="spellEnd"/>
            <w:r w:rsidRPr="002546FB">
              <w:rPr>
                <w:rFonts w:ascii="Arial" w:hAnsi="Arial" w:cs="Arial"/>
                <w:color w:val="auto"/>
                <w:sz w:val="20"/>
                <w:lang w:val="ru-RU"/>
              </w:rPr>
              <w:t xml:space="preserve"> рабочих частот (</w:t>
            </w:r>
            <w:proofErr w:type="spellStart"/>
            <w:r w:rsidRPr="002546FB">
              <w:rPr>
                <w:rFonts w:ascii="Arial" w:hAnsi="Arial" w:cs="Arial"/>
                <w:color w:val="auto"/>
                <w:sz w:val="20"/>
                <w:lang w:val="ru-RU"/>
              </w:rPr>
              <w:t>Band</w:t>
            </w:r>
            <w:proofErr w:type="spellEnd"/>
            <w:r w:rsidRPr="002546FB">
              <w:rPr>
                <w:rFonts w:ascii="Arial" w:hAnsi="Arial" w:cs="Arial"/>
                <w:color w:val="auto"/>
                <w:sz w:val="20"/>
                <w:lang w:val="ru-RU"/>
              </w:rPr>
              <w:t>)</w:t>
            </w:r>
          </w:p>
        </w:tc>
        <w:tc>
          <w:tcPr>
            <w:tcW w:w="4339" w:type="dxa"/>
            <w:gridSpan w:val="3"/>
            <w:vAlign w:val="center"/>
          </w:tcPr>
          <w:p w14:paraId="5EEDED62" w14:textId="77777777" w:rsidR="00BF6B50" w:rsidRPr="002546FB" w:rsidRDefault="00BF6B50" w:rsidP="005A5E00">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канал </w:t>
            </w:r>
            <w:proofErr w:type="spellStart"/>
            <w:r w:rsidRPr="002546FB">
              <w:rPr>
                <w:rFonts w:ascii="Arial" w:hAnsi="Arial" w:cs="Arial"/>
                <w:color w:val="auto"/>
                <w:sz w:val="20"/>
                <w:lang w:val="ru-RU"/>
              </w:rPr>
              <w:t>Downlink</w:t>
            </w:r>
            <w:proofErr w:type="spellEnd"/>
          </w:p>
        </w:tc>
        <w:tc>
          <w:tcPr>
            <w:tcW w:w="4383" w:type="dxa"/>
            <w:gridSpan w:val="3"/>
            <w:vAlign w:val="center"/>
          </w:tcPr>
          <w:p w14:paraId="68B8AE47" w14:textId="77777777" w:rsidR="00BF6B50" w:rsidRPr="002546FB" w:rsidRDefault="00BF6B50" w:rsidP="005A5E00">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канал </w:t>
            </w:r>
            <w:proofErr w:type="spellStart"/>
            <w:r w:rsidRPr="002546FB">
              <w:rPr>
                <w:rFonts w:ascii="Arial" w:hAnsi="Arial" w:cs="Arial"/>
                <w:color w:val="auto"/>
                <w:sz w:val="20"/>
                <w:lang w:val="ru-RU"/>
              </w:rPr>
              <w:t>Uplink</w:t>
            </w:r>
            <w:proofErr w:type="spellEnd"/>
          </w:p>
        </w:tc>
      </w:tr>
      <w:tr w:rsidR="00BF6B50" w:rsidRPr="002546FB" w14:paraId="0AFBF0F8" w14:textId="77777777" w:rsidTr="00056803">
        <w:tc>
          <w:tcPr>
            <w:tcW w:w="1446" w:type="dxa"/>
            <w:vMerge/>
            <w:tcBorders>
              <w:bottom w:val="double" w:sz="4" w:space="0" w:color="auto"/>
            </w:tcBorders>
            <w:vAlign w:val="center"/>
          </w:tcPr>
          <w:p w14:paraId="557DDF52" w14:textId="77777777" w:rsidR="00BF6B50" w:rsidRPr="002546FB" w:rsidRDefault="00BF6B50" w:rsidP="005A5E00">
            <w:pPr>
              <w:tabs>
                <w:tab w:val="left" w:pos="1134"/>
              </w:tabs>
              <w:spacing w:after="0" w:line="240" w:lineRule="auto"/>
              <w:ind w:left="0" w:firstLine="0"/>
              <w:jc w:val="center"/>
              <w:rPr>
                <w:rFonts w:ascii="Arial" w:hAnsi="Arial" w:cs="Arial"/>
                <w:b/>
                <w:color w:val="auto"/>
                <w:sz w:val="20"/>
                <w:lang w:val="ru-RU"/>
              </w:rPr>
            </w:pPr>
          </w:p>
        </w:tc>
        <w:tc>
          <w:tcPr>
            <w:tcW w:w="1214" w:type="dxa"/>
            <w:tcBorders>
              <w:bottom w:val="double" w:sz="4" w:space="0" w:color="auto"/>
            </w:tcBorders>
            <w:vAlign w:val="center"/>
          </w:tcPr>
          <w:p w14:paraId="58ED2FD8" w14:textId="77777777" w:rsidR="00BF6B50" w:rsidRPr="002546FB" w:rsidRDefault="00BF6B50" w:rsidP="005A5E00">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F</w:t>
            </w:r>
            <w:r w:rsidRPr="002546FB">
              <w:rPr>
                <w:rFonts w:ascii="Arial" w:hAnsi="Arial" w:cs="Arial"/>
                <w:color w:val="auto"/>
                <w:sz w:val="20"/>
                <w:vertAlign w:val="subscript"/>
              </w:rPr>
              <w:t>DL_low</w:t>
            </w:r>
            <w:proofErr w:type="spellEnd"/>
          </w:p>
        </w:tc>
        <w:tc>
          <w:tcPr>
            <w:tcW w:w="1418" w:type="dxa"/>
            <w:tcBorders>
              <w:bottom w:val="double" w:sz="4" w:space="0" w:color="auto"/>
            </w:tcBorders>
            <w:vAlign w:val="center"/>
          </w:tcPr>
          <w:p w14:paraId="1E515041" w14:textId="77777777" w:rsidR="00BF6B50" w:rsidRPr="002546FB" w:rsidRDefault="00BF6B50" w:rsidP="005A5E00">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N</w:t>
            </w:r>
            <w:r w:rsidRPr="002546FB">
              <w:rPr>
                <w:rFonts w:ascii="Arial" w:hAnsi="Arial" w:cs="Arial"/>
                <w:color w:val="auto"/>
                <w:sz w:val="20"/>
                <w:vertAlign w:val="subscript"/>
              </w:rPr>
              <w:t>Offs</w:t>
            </w:r>
            <w:proofErr w:type="spellEnd"/>
            <w:r w:rsidRPr="002546FB">
              <w:rPr>
                <w:rFonts w:ascii="Arial" w:hAnsi="Arial" w:cs="Arial"/>
                <w:color w:val="auto"/>
                <w:sz w:val="20"/>
                <w:vertAlign w:val="subscript"/>
              </w:rPr>
              <w:t>-DL</w:t>
            </w:r>
          </w:p>
        </w:tc>
        <w:tc>
          <w:tcPr>
            <w:tcW w:w="1707" w:type="dxa"/>
            <w:tcBorders>
              <w:bottom w:val="double" w:sz="4" w:space="0" w:color="auto"/>
            </w:tcBorders>
            <w:vAlign w:val="center"/>
          </w:tcPr>
          <w:p w14:paraId="30809ED6" w14:textId="77777777" w:rsidR="00BF6B50" w:rsidRPr="002546FB" w:rsidRDefault="00BF6B50" w:rsidP="005A5E00">
            <w:pPr>
              <w:tabs>
                <w:tab w:val="left" w:pos="1134"/>
              </w:tabs>
              <w:spacing w:after="0" w:line="240" w:lineRule="auto"/>
              <w:ind w:left="0" w:firstLine="0"/>
              <w:jc w:val="center"/>
              <w:rPr>
                <w:rFonts w:ascii="Arial" w:hAnsi="Arial" w:cs="Arial"/>
                <w:color w:val="auto"/>
                <w:sz w:val="20"/>
                <w:lang w:val="ru-RU"/>
              </w:rPr>
            </w:pPr>
            <w:r w:rsidRPr="002546FB">
              <w:rPr>
                <w:rFonts w:ascii="Arial" w:hAnsi="Arial" w:cs="Arial"/>
                <w:color w:val="auto"/>
                <w:sz w:val="20"/>
                <w:lang w:val="ru-RU"/>
              </w:rPr>
              <w:t xml:space="preserve">Диапазон значений </w:t>
            </w:r>
            <w:r w:rsidRPr="002546FB">
              <w:rPr>
                <w:rFonts w:ascii="Arial" w:hAnsi="Arial" w:cs="Arial"/>
                <w:color w:val="auto"/>
                <w:sz w:val="20"/>
              </w:rPr>
              <w:t>N</w:t>
            </w:r>
            <w:r w:rsidRPr="002546FB">
              <w:rPr>
                <w:rFonts w:ascii="Arial" w:hAnsi="Arial" w:cs="Arial"/>
                <w:color w:val="auto"/>
                <w:sz w:val="20"/>
                <w:vertAlign w:val="subscript"/>
              </w:rPr>
              <w:t>DL</w:t>
            </w:r>
          </w:p>
        </w:tc>
        <w:tc>
          <w:tcPr>
            <w:tcW w:w="1134" w:type="dxa"/>
            <w:tcBorders>
              <w:bottom w:val="double" w:sz="4" w:space="0" w:color="auto"/>
            </w:tcBorders>
            <w:vAlign w:val="center"/>
          </w:tcPr>
          <w:p w14:paraId="515A4DAF" w14:textId="77777777" w:rsidR="00BF6B50" w:rsidRPr="002546FB" w:rsidRDefault="00BF6B50" w:rsidP="005A5E00">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F</w:t>
            </w:r>
            <w:r w:rsidRPr="002546FB">
              <w:rPr>
                <w:rFonts w:ascii="Arial" w:hAnsi="Arial" w:cs="Arial"/>
                <w:color w:val="auto"/>
                <w:sz w:val="20"/>
                <w:vertAlign w:val="subscript"/>
              </w:rPr>
              <w:t>UL_low</w:t>
            </w:r>
            <w:proofErr w:type="spellEnd"/>
          </w:p>
        </w:tc>
        <w:tc>
          <w:tcPr>
            <w:tcW w:w="1411" w:type="dxa"/>
            <w:tcBorders>
              <w:bottom w:val="double" w:sz="4" w:space="0" w:color="auto"/>
            </w:tcBorders>
            <w:vAlign w:val="center"/>
          </w:tcPr>
          <w:p w14:paraId="10631987" w14:textId="77777777" w:rsidR="00BF6B50" w:rsidRPr="002546FB" w:rsidRDefault="00BF6B50" w:rsidP="005A5E00">
            <w:pPr>
              <w:tabs>
                <w:tab w:val="left" w:pos="1134"/>
              </w:tabs>
              <w:spacing w:after="0" w:line="240" w:lineRule="auto"/>
              <w:ind w:left="0" w:firstLine="0"/>
              <w:jc w:val="center"/>
              <w:rPr>
                <w:rFonts w:ascii="Arial" w:hAnsi="Arial" w:cs="Arial"/>
                <w:b/>
                <w:color w:val="auto"/>
                <w:sz w:val="20"/>
                <w:lang w:val="ru-RU"/>
              </w:rPr>
            </w:pPr>
            <w:proofErr w:type="spellStart"/>
            <w:r w:rsidRPr="002546FB">
              <w:rPr>
                <w:rFonts w:ascii="Arial" w:hAnsi="Arial" w:cs="Arial"/>
                <w:color w:val="auto"/>
                <w:sz w:val="20"/>
              </w:rPr>
              <w:t>N</w:t>
            </w:r>
            <w:r w:rsidRPr="002546FB">
              <w:rPr>
                <w:rFonts w:ascii="Arial" w:hAnsi="Arial" w:cs="Arial"/>
                <w:color w:val="auto"/>
                <w:sz w:val="20"/>
                <w:vertAlign w:val="subscript"/>
              </w:rPr>
              <w:t>Offs</w:t>
            </w:r>
            <w:proofErr w:type="spellEnd"/>
            <w:r w:rsidRPr="002546FB">
              <w:rPr>
                <w:rFonts w:ascii="Arial" w:hAnsi="Arial" w:cs="Arial"/>
                <w:color w:val="auto"/>
                <w:sz w:val="20"/>
                <w:vertAlign w:val="subscript"/>
              </w:rPr>
              <w:t>-UL</w:t>
            </w:r>
          </w:p>
        </w:tc>
        <w:tc>
          <w:tcPr>
            <w:tcW w:w="1838" w:type="dxa"/>
            <w:tcBorders>
              <w:bottom w:val="double" w:sz="4" w:space="0" w:color="auto"/>
            </w:tcBorders>
            <w:vAlign w:val="center"/>
          </w:tcPr>
          <w:p w14:paraId="44D7198C" w14:textId="77777777" w:rsidR="00BF6B50" w:rsidRPr="002546FB" w:rsidRDefault="00BF6B50" w:rsidP="005A5E00">
            <w:pPr>
              <w:tabs>
                <w:tab w:val="left" w:pos="1134"/>
              </w:tabs>
              <w:spacing w:after="0" w:line="240" w:lineRule="auto"/>
              <w:ind w:left="0" w:firstLine="0"/>
              <w:jc w:val="center"/>
              <w:rPr>
                <w:rFonts w:ascii="Arial" w:hAnsi="Arial" w:cs="Arial"/>
                <w:b/>
                <w:color w:val="auto"/>
                <w:sz w:val="20"/>
                <w:lang w:val="ru-RU"/>
              </w:rPr>
            </w:pPr>
            <w:r w:rsidRPr="002546FB">
              <w:rPr>
                <w:rFonts w:ascii="Arial" w:hAnsi="Arial" w:cs="Arial"/>
                <w:color w:val="auto"/>
                <w:sz w:val="20"/>
                <w:lang w:val="ru-RU"/>
              </w:rPr>
              <w:t xml:space="preserve">Диапазон значений </w:t>
            </w:r>
            <w:r w:rsidRPr="002546FB">
              <w:rPr>
                <w:rFonts w:ascii="Arial" w:hAnsi="Arial" w:cs="Arial"/>
                <w:color w:val="auto"/>
                <w:sz w:val="20"/>
              </w:rPr>
              <w:t>N</w:t>
            </w:r>
            <w:r w:rsidRPr="002546FB">
              <w:rPr>
                <w:rFonts w:ascii="Arial" w:hAnsi="Arial" w:cs="Arial"/>
                <w:color w:val="auto"/>
                <w:sz w:val="20"/>
                <w:vertAlign w:val="subscript"/>
              </w:rPr>
              <w:t>UL</w:t>
            </w:r>
          </w:p>
        </w:tc>
      </w:tr>
      <w:tr w:rsidR="000A3B90" w:rsidRPr="002546FB" w14:paraId="1BE25E34" w14:textId="77777777" w:rsidTr="00056803">
        <w:tc>
          <w:tcPr>
            <w:tcW w:w="1446" w:type="dxa"/>
            <w:tcBorders>
              <w:top w:val="double" w:sz="4" w:space="0" w:color="auto"/>
            </w:tcBorders>
          </w:tcPr>
          <w:p w14:paraId="7E581D27" w14:textId="77777777" w:rsidR="000A3B90" w:rsidRPr="002546FB" w:rsidRDefault="000A3B90" w:rsidP="000A3B90">
            <w:pPr>
              <w:pStyle w:val="TAC"/>
              <w:rPr>
                <w:rFonts w:cs="Arial"/>
                <w:sz w:val="20"/>
              </w:rPr>
            </w:pPr>
            <w:r w:rsidRPr="002546FB">
              <w:rPr>
                <w:rFonts w:cs="Arial"/>
                <w:sz w:val="20"/>
              </w:rPr>
              <w:t>74</w:t>
            </w:r>
          </w:p>
        </w:tc>
        <w:tc>
          <w:tcPr>
            <w:tcW w:w="1214" w:type="dxa"/>
            <w:tcBorders>
              <w:top w:val="double" w:sz="4" w:space="0" w:color="auto"/>
            </w:tcBorders>
          </w:tcPr>
          <w:p w14:paraId="156350D0" w14:textId="77777777" w:rsidR="000A3B90" w:rsidRPr="002546FB" w:rsidRDefault="000A3B90" w:rsidP="000A3B90">
            <w:pPr>
              <w:pStyle w:val="TAC"/>
              <w:rPr>
                <w:rFonts w:cs="Arial"/>
                <w:sz w:val="20"/>
              </w:rPr>
            </w:pPr>
            <w:r w:rsidRPr="002546FB">
              <w:rPr>
                <w:rFonts w:cs="Arial"/>
                <w:sz w:val="20"/>
              </w:rPr>
              <w:t>1475</w:t>
            </w:r>
          </w:p>
        </w:tc>
        <w:tc>
          <w:tcPr>
            <w:tcW w:w="1418" w:type="dxa"/>
            <w:tcBorders>
              <w:top w:val="double" w:sz="4" w:space="0" w:color="auto"/>
            </w:tcBorders>
          </w:tcPr>
          <w:p w14:paraId="1E2007EB" w14:textId="77777777" w:rsidR="000A3B90" w:rsidRPr="002546FB" w:rsidRDefault="000A3B90" w:rsidP="000A3B90">
            <w:pPr>
              <w:pStyle w:val="TAC"/>
              <w:rPr>
                <w:rFonts w:cs="Arial"/>
                <w:sz w:val="20"/>
              </w:rPr>
            </w:pPr>
            <w:r w:rsidRPr="002546FB">
              <w:rPr>
                <w:rFonts w:cs="Arial"/>
                <w:sz w:val="20"/>
              </w:rPr>
              <w:t>69036</w:t>
            </w:r>
          </w:p>
        </w:tc>
        <w:tc>
          <w:tcPr>
            <w:tcW w:w="1707" w:type="dxa"/>
            <w:tcBorders>
              <w:top w:val="double" w:sz="4" w:space="0" w:color="auto"/>
            </w:tcBorders>
          </w:tcPr>
          <w:p w14:paraId="4DDC795E" w14:textId="77777777" w:rsidR="000A3B90" w:rsidRPr="002546FB" w:rsidRDefault="000A3B90" w:rsidP="000A3B90">
            <w:pPr>
              <w:pStyle w:val="TAC"/>
              <w:rPr>
                <w:rFonts w:cs="Arial"/>
                <w:sz w:val="20"/>
              </w:rPr>
            </w:pPr>
            <w:r w:rsidRPr="002546FB">
              <w:rPr>
                <w:rFonts w:cs="Arial"/>
                <w:sz w:val="20"/>
              </w:rPr>
              <w:t>69036 - 69465</w:t>
            </w:r>
          </w:p>
        </w:tc>
        <w:tc>
          <w:tcPr>
            <w:tcW w:w="1134" w:type="dxa"/>
            <w:tcBorders>
              <w:top w:val="double" w:sz="4" w:space="0" w:color="auto"/>
            </w:tcBorders>
          </w:tcPr>
          <w:p w14:paraId="1E28F16E" w14:textId="77777777" w:rsidR="000A3B90" w:rsidRPr="002546FB" w:rsidRDefault="000A3B90" w:rsidP="000A3B90">
            <w:pPr>
              <w:pStyle w:val="TAC"/>
              <w:rPr>
                <w:rFonts w:cs="Arial"/>
                <w:sz w:val="20"/>
              </w:rPr>
            </w:pPr>
            <w:r w:rsidRPr="002546FB">
              <w:rPr>
                <w:rFonts w:cs="Arial"/>
                <w:sz w:val="20"/>
              </w:rPr>
              <w:t>1427</w:t>
            </w:r>
          </w:p>
        </w:tc>
        <w:tc>
          <w:tcPr>
            <w:tcW w:w="1411" w:type="dxa"/>
            <w:tcBorders>
              <w:top w:val="double" w:sz="4" w:space="0" w:color="auto"/>
            </w:tcBorders>
          </w:tcPr>
          <w:p w14:paraId="23C2BA1E" w14:textId="77777777" w:rsidR="000A3B90" w:rsidRPr="002546FB" w:rsidRDefault="000A3B90" w:rsidP="000A3B90">
            <w:pPr>
              <w:pStyle w:val="TAC"/>
              <w:rPr>
                <w:rFonts w:cs="Arial"/>
                <w:sz w:val="20"/>
              </w:rPr>
            </w:pPr>
            <w:r w:rsidRPr="002546FB">
              <w:rPr>
                <w:rFonts w:cs="Arial"/>
                <w:sz w:val="20"/>
              </w:rPr>
              <w:t>133572</w:t>
            </w:r>
          </w:p>
        </w:tc>
        <w:tc>
          <w:tcPr>
            <w:tcW w:w="1838" w:type="dxa"/>
            <w:tcBorders>
              <w:top w:val="double" w:sz="4" w:space="0" w:color="auto"/>
            </w:tcBorders>
          </w:tcPr>
          <w:p w14:paraId="006ACA5F" w14:textId="77777777" w:rsidR="000A3B90" w:rsidRPr="002546FB" w:rsidRDefault="000A3B90" w:rsidP="000A3B90">
            <w:pPr>
              <w:pStyle w:val="TAC"/>
              <w:rPr>
                <w:rFonts w:cs="Arial"/>
                <w:sz w:val="20"/>
              </w:rPr>
            </w:pPr>
            <w:r w:rsidRPr="002546FB">
              <w:rPr>
                <w:rFonts w:cs="Arial"/>
                <w:sz w:val="20"/>
              </w:rPr>
              <w:t>133572 - 134001</w:t>
            </w:r>
          </w:p>
        </w:tc>
      </w:tr>
      <w:tr w:rsidR="000A3B90" w:rsidRPr="002546FB" w14:paraId="11FCEE2C" w14:textId="77777777" w:rsidTr="00812CD8">
        <w:tc>
          <w:tcPr>
            <w:tcW w:w="1446" w:type="dxa"/>
          </w:tcPr>
          <w:p w14:paraId="5644B381" w14:textId="77777777" w:rsidR="000A3B90" w:rsidRPr="002546FB" w:rsidRDefault="000A3B90" w:rsidP="000A3B90">
            <w:pPr>
              <w:pStyle w:val="TAC"/>
              <w:rPr>
                <w:rFonts w:cs="Arial"/>
                <w:sz w:val="20"/>
              </w:rPr>
            </w:pPr>
            <w:r w:rsidRPr="002546FB">
              <w:rPr>
                <w:rFonts w:cs="Arial"/>
                <w:sz w:val="20"/>
              </w:rPr>
              <w:t>75</w:t>
            </w:r>
          </w:p>
        </w:tc>
        <w:tc>
          <w:tcPr>
            <w:tcW w:w="1214" w:type="dxa"/>
          </w:tcPr>
          <w:p w14:paraId="24A72D33" w14:textId="77777777" w:rsidR="000A3B90" w:rsidRPr="002546FB" w:rsidRDefault="000A3B90" w:rsidP="000A3B90">
            <w:pPr>
              <w:pStyle w:val="TAC"/>
              <w:rPr>
                <w:rFonts w:cs="Arial"/>
                <w:sz w:val="20"/>
              </w:rPr>
            </w:pPr>
            <w:r w:rsidRPr="002546FB">
              <w:rPr>
                <w:rFonts w:cs="Arial"/>
                <w:sz w:val="20"/>
              </w:rPr>
              <w:t>1432</w:t>
            </w:r>
          </w:p>
        </w:tc>
        <w:tc>
          <w:tcPr>
            <w:tcW w:w="1418" w:type="dxa"/>
          </w:tcPr>
          <w:p w14:paraId="3C7DCAB4" w14:textId="77777777" w:rsidR="000A3B90" w:rsidRPr="002546FB" w:rsidRDefault="000A3B90" w:rsidP="000A3B90">
            <w:pPr>
              <w:pStyle w:val="TAC"/>
              <w:rPr>
                <w:rFonts w:cs="Arial"/>
                <w:sz w:val="20"/>
              </w:rPr>
            </w:pPr>
            <w:r w:rsidRPr="002546FB">
              <w:rPr>
                <w:rFonts w:cs="Arial"/>
                <w:sz w:val="20"/>
              </w:rPr>
              <w:t>69466</w:t>
            </w:r>
          </w:p>
        </w:tc>
        <w:tc>
          <w:tcPr>
            <w:tcW w:w="1707" w:type="dxa"/>
          </w:tcPr>
          <w:p w14:paraId="40D638AD" w14:textId="77777777" w:rsidR="000A3B90" w:rsidRPr="002546FB" w:rsidRDefault="000A3B90" w:rsidP="000A3B90">
            <w:pPr>
              <w:pStyle w:val="TAC"/>
              <w:rPr>
                <w:rFonts w:cs="Arial"/>
                <w:sz w:val="20"/>
              </w:rPr>
            </w:pPr>
            <w:r w:rsidRPr="002546FB">
              <w:rPr>
                <w:rFonts w:cs="Arial"/>
                <w:sz w:val="20"/>
              </w:rPr>
              <w:t>69466 - 70315</w:t>
            </w:r>
          </w:p>
        </w:tc>
        <w:tc>
          <w:tcPr>
            <w:tcW w:w="4383" w:type="dxa"/>
            <w:gridSpan w:val="3"/>
            <w:vAlign w:val="center"/>
          </w:tcPr>
          <w:p w14:paraId="75492427" w14:textId="77777777" w:rsidR="000A3B90" w:rsidRPr="002546FB" w:rsidRDefault="000A3B90" w:rsidP="00812CD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r>
      <w:tr w:rsidR="000A3B90" w:rsidRPr="002546FB" w14:paraId="41469423" w14:textId="77777777" w:rsidTr="00812CD8">
        <w:tc>
          <w:tcPr>
            <w:tcW w:w="1446" w:type="dxa"/>
          </w:tcPr>
          <w:p w14:paraId="2F49C728" w14:textId="77777777" w:rsidR="000A3B90" w:rsidRPr="002546FB" w:rsidRDefault="000A3B90" w:rsidP="000A3B90">
            <w:pPr>
              <w:pStyle w:val="TAC"/>
              <w:rPr>
                <w:rFonts w:cs="Arial"/>
                <w:sz w:val="20"/>
              </w:rPr>
            </w:pPr>
            <w:r w:rsidRPr="002546FB">
              <w:rPr>
                <w:rFonts w:cs="Arial"/>
                <w:sz w:val="20"/>
              </w:rPr>
              <w:t>76</w:t>
            </w:r>
          </w:p>
        </w:tc>
        <w:tc>
          <w:tcPr>
            <w:tcW w:w="1214" w:type="dxa"/>
          </w:tcPr>
          <w:p w14:paraId="3C6A13B6" w14:textId="77777777" w:rsidR="000A3B90" w:rsidRPr="002546FB" w:rsidRDefault="000A3B90" w:rsidP="000A3B90">
            <w:pPr>
              <w:pStyle w:val="TAC"/>
              <w:rPr>
                <w:rFonts w:cs="Arial"/>
                <w:sz w:val="20"/>
              </w:rPr>
            </w:pPr>
            <w:r w:rsidRPr="002546FB">
              <w:rPr>
                <w:rFonts w:cs="Arial"/>
                <w:sz w:val="20"/>
              </w:rPr>
              <w:t>1427</w:t>
            </w:r>
          </w:p>
        </w:tc>
        <w:tc>
          <w:tcPr>
            <w:tcW w:w="1418" w:type="dxa"/>
          </w:tcPr>
          <w:p w14:paraId="4C830036" w14:textId="77777777" w:rsidR="000A3B90" w:rsidRPr="002546FB" w:rsidRDefault="000A3B90" w:rsidP="000A3B90">
            <w:pPr>
              <w:pStyle w:val="TAC"/>
              <w:rPr>
                <w:rFonts w:cs="Arial"/>
                <w:sz w:val="20"/>
              </w:rPr>
            </w:pPr>
            <w:r w:rsidRPr="002546FB">
              <w:rPr>
                <w:rFonts w:cs="Arial"/>
                <w:sz w:val="20"/>
              </w:rPr>
              <w:t>70316</w:t>
            </w:r>
          </w:p>
        </w:tc>
        <w:tc>
          <w:tcPr>
            <w:tcW w:w="1707" w:type="dxa"/>
          </w:tcPr>
          <w:p w14:paraId="58AC0250" w14:textId="77777777" w:rsidR="000A3B90" w:rsidRPr="002546FB" w:rsidRDefault="000A3B90" w:rsidP="000A3B90">
            <w:pPr>
              <w:pStyle w:val="TAC"/>
              <w:rPr>
                <w:rFonts w:cs="Arial"/>
                <w:sz w:val="20"/>
              </w:rPr>
            </w:pPr>
            <w:r w:rsidRPr="002546FB">
              <w:rPr>
                <w:rFonts w:cs="Arial"/>
                <w:sz w:val="20"/>
              </w:rPr>
              <w:t>70316 - 70365</w:t>
            </w:r>
          </w:p>
        </w:tc>
        <w:tc>
          <w:tcPr>
            <w:tcW w:w="4383" w:type="dxa"/>
            <w:gridSpan w:val="3"/>
            <w:vAlign w:val="center"/>
          </w:tcPr>
          <w:p w14:paraId="59E1AA13" w14:textId="77777777" w:rsidR="000A3B90" w:rsidRPr="002546FB" w:rsidRDefault="000A3B90" w:rsidP="00812CD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r>
      <w:tr w:rsidR="000A3B90" w:rsidRPr="002546FB" w14:paraId="65F49D34" w14:textId="77777777" w:rsidTr="000A3B90">
        <w:tc>
          <w:tcPr>
            <w:tcW w:w="1446" w:type="dxa"/>
          </w:tcPr>
          <w:p w14:paraId="4BADD882" w14:textId="77777777" w:rsidR="000A3B90" w:rsidRPr="002546FB" w:rsidRDefault="000A3B90" w:rsidP="000A3B90">
            <w:pPr>
              <w:pStyle w:val="TAC"/>
              <w:rPr>
                <w:rFonts w:cs="Arial"/>
                <w:sz w:val="20"/>
              </w:rPr>
            </w:pPr>
            <w:r w:rsidRPr="002546FB">
              <w:rPr>
                <w:rFonts w:cs="Arial"/>
                <w:sz w:val="20"/>
              </w:rPr>
              <w:t>85</w:t>
            </w:r>
          </w:p>
        </w:tc>
        <w:tc>
          <w:tcPr>
            <w:tcW w:w="1214" w:type="dxa"/>
          </w:tcPr>
          <w:p w14:paraId="6757CC3D" w14:textId="77777777" w:rsidR="000A3B90" w:rsidRPr="002546FB" w:rsidRDefault="000A3B90" w:rsidP="000A3B90">
            <w:pPr>
              <w:pStyle w:val="TAC"/>
              <w:rPr>
                <w:rFonts w:cs="Arial"/>
                <w:sz w:val="20"/>
              </w:rPr>
            </w:pPr>
            <w:r w:rsidRPr="002546FB">
              <w:rPr>
                <w:rFonts w:cs="Arial"/>
                <w:sz w:val="20"/>
              </w:rPr>
              <w:t>728</w:t>
            </w:r>
          </w:p>
        </w:tc>
        <w:tc>
          <w:tcPr>
            <w:tcW w:w="1418" w:type="dxa"/>
          </w:tcPr>
          <w:p w14:paraId="2E433846" w14:textId="77777777" w:rsidR="000A3B90" w:rsidRPr="002546FB" w:rsidRDefault="000A3B90" w:rsidP="000A3B90">
            <w:pPr>
              <w:pStyle w:val="TAC"/>
              <w:rPr>
                <w:rFonts w:cs="Arial"/>
                <w:sz w:val="20"/>
              </w:rPr>
            </w:pPr>
            <w:r w:rsidRPr="002546FB">
              <w:rPr>
                <w:rFonts w:cs="Arial"/>
                <w:sz w:val="20"/>
              </w:rPr>
              <w:t>70366</w:t>
            </w:r>
          </w:p>
        </w:tc>
        <w:tc>
          <w:tcPr>
            <w:tcW w:w="1707" w:type="dxa"/>
          </w:tcPr>
          <w:p w14:paraId="63D28F6C" w14:textId="77777777" w:rsidR="000A3B90" w:rsidRPr="002546FB" w:rsidRDefault="000A3B90" w:rsidP="000A3B90">
            <w:pPr>
              <w:pStyle w:val="TAC"/>
              <w:rPr>
                <w:rFonts w:cs="Arial"/>
                <w:sz w:val="20"/>
              </w:rPr>
            </w:pPr>
            <w:r w:rsidRPr="002546FB">
              <w:rPr>
                <w:rFonts w:cs="Arial"/>
                <w:sz w:val="20"/>
              </w:rPr>
              <w:t>70366 - 70545</w:t>
            </w:r>
          </w:p>
        </w:tc>
        <w:tc>
          <w:tcPr>
            <w:tcW w:w="1134" w:type="dxa"/>
          </w:tcPr>
          <w:p w14:paraId="1FD512B4" w14:textId="77777777" w:rsidR="000A3B90" w:rsidRPr="002546FB" w:rsidRDefault="000A3B90" w:rsidP="000A3B90">
            <w:pPr>
              <w:pStyle w:val="TAC"/>
              <w:rPr>
                <w:rFonts w:cs="Arial"/>
                <w:sz w:val="20"/>
              </w:rPr>
            </w:pPr>
            <w:r w:rsidRPr="002546FB">
              <w:rPr>
                <w:rFonts w:cs="Arial"/>
                <w:sz w:val="20"/>
              </w:rPr>
              <w:t>698</w:t>
            </w:r>
          </w:p>
        </w:tc>
        <w:tc>
          <w:tcPr>
            <w:tcW w:w="1411" w:type="dxa"/>
          </w:tcPr>
          <w:p w14:paraId="4C3B4F84" w14:textId="77777777" w:rsidR="000A3B90" w:rsidRPr="002546FB" w:rsidRDefault="000A3B90" w:rsidP="000A3B90">
            <w:pPr>
              <w:pStyle w:val="TAC"/>
              <w:rPr>
                <w:rFonts w:cs="Arial"/>
                <w:sz w:val="20"/>
              </w:rPr>
            </w:pPr>
            <w:r w:rsidRPr="002546FB">
              <w:rPr>
                <w:rFonts w:cs="Arial"/>
                <w:sz w:val="20"/>
              </w:rPr>
              <w:t>134002</w:t>
            </w:r>
          </w:p>
        </w:tc>
        <w:tc>
          <w:tcPr>
            <w:tcW w:w="1838" w:type="dxa"/>
          </w:tcPr>
          <w:p w14:paraId="1A6669C6" w14:textId="77777777" w:rsidR="000A3B90" w:rsidRPr="002546FB" w:rsidRDefault="000A3B90" w:rsidP="000A3B90">
            <w:pPr>
              <w:pStyle w:val="TAC"/>
              <w:rPr>
                <w:rFonts w:cs="Arial"/>
                <w:sz w:val="20"/>
              </w:rPr>
            </w:pPr>
            <w:r w:rsidRPr="002546FB">
              <w:rPr>
                <w:rFonts w:cs="Arial"/>
                <w:sz w:val="20"/>
              </w:rPr>
              <w:t>134002 - 134181</w:t>
            </w:r>
          </w:p>
        </w:tc>
      </w:tr>
      <w:tr w:rsidR="000A3B90" w:rsidRPr="002546FB" w14:paraId="7CCEE8E9" w14:textId="77777777" w:rsidTr="000A3B90">
        <w:tc>
          <w:tcPr>
            <w:tcW w:w="1446" w:type="dxa"/>
          </w:tcPr>
          <w:p w14:paraId="743FD0A5" w14:textId="77777777" w:rsidR="000A3B90" w:rsidRPr="002546FB" w:rsidRDefault="000A3B90" w:rsidP="000A3B90">
            <w:pPr>
              <w:pStyle w:val="TAC"/>
              <w:rPr>
                <w:rFonts w:cs="Arial"/>
                <w:sz w:val="20"/>
              </w:rPr>
            </w:pPr>
            <w:r w:rsidRPr="002546FB">
              <w:rPr>
                <w:rFonts w:cs="Arial"/>
                <w:sz w:val="20"/>
              </w:rPr>
              <w:t>87</w:t>
            </w:r>
          </w:p>
        </w:tc>
        <w:tc>
          <w:tcPr>
            <w:tcW w:w="1214" w:type="dxa"/>
          </w:tcPr>
          <w:p w14:paraId="4F343457" w14:textId="77777777" w:rsidR="000A3B90" w:rsidRPr="002546FB" w:rsidRDefault="000A3B90" w:rsidP="000A3B90">
            <w:pPr>
              <w:pStyle w:val="TAC"/>
              <w:rPr>
                <w:rFonts w:cs="Arial"/>
                <w:sz w:val="20"/>
              </w:rPr>
            </w:pPr>
            <w:r w:rsidRPr="002546FB">
              <w:rPr>
                <w:rFonts w:cs="Arial"/>
                <w:sz w:val="20"/>
              </w:rPr>
              <w:t>420</w:t>
            </w:r>
          </w:p>
        </w:tc>
        <w:tc>
          <w:tcPr>
            <w:tcW w:w="1418" w:type="dxa"/>
          </w:tcPr>
          <w:p w14:paraId="20C8C4C0" w14:textId="77777777" w:rsidR="000A3B90" w:rsidRPr="002546FB" w:rsidRDefault="000A3B90" w:rsidP="000A3B90">
            <w:pPr>
              <w:pStyle w:val="TAC"/>
              <w:rPr>
                <w:rFonts w:cs="Arial"/>
                <w:sz w:val="20"/>
              </w:rPr>
            </w:pPr>
            <w:r w:rsidRPr="002546FB">
              <w:rPr>
                <w:rFonts w:cs="Arial"/>
                <w:sz w:val="20"/>
              </w:rPr>
              <w:t>70546</w:t>
            </w:r>
          </w:p>
        </w:tc>
        <w:tc>
          <w:tcPr>
            <w:tcW w:w="1707" w:type="dxa"/>
          </w:tcPr>
          <w:p w14:paraId="5130B6BE" w14:textId="77777777" w:rsidR="000A3B90" w:rsidRPr="002546FB" w:rsidRDefault="000A3B90" w:rsidP="000A3B90">
            <w:pPr>
              <w:pStyle w:val="TAC"/>
              <w:rPr>
                <w:rFonts w:cs="Arial"/>
                <w:sz w:val="20"/>
              </w:rPr>
            </w:pPr>
            <w:r w:rsidRPr="002546FB">
              <w:rPr>
                <w:rFonts w:cs="Arial"/>
                <w:sz w:val="20"/>
              </w:rPr>
              <w:t>70546 - 70595</w:t>
            </w:r>
          </w:p>
        </w:tc>
        <w:tc>
          <w:tcPr>
            <w:tcW w:w="1134" w:type="dxa"/>
          </w:tcPr>
          <w:p w14:paraId="54DF6B51" w14:textId="77777777" w:rsidR="000A3B90" w:rsidRPr="002546FB" w:rsidRDefault="000A3B90" w:rsidP="000A3B90">
            <w:pPr>
              <w:pStyle w:val="TAC"/>
              <w:rPr>
                <w:rFonts w:cs="Arial"/>
                <w:sz w:val="20"/>
              </w:rPr>
            </w:pPr>
            <w:r w:rsidRPr="002546FB">
              <w:rPr>
                <w:rFonts w:cs="Arial"/>
                <w:sz w:val="20"/>
              </w:rPr>
              <w:t>410</w:t>
            </w:r>
          </w:p>
        </w:tc>
        <w:tc>
          <w:tcPr>
            <w:tcW w:w="1411" w:type="dxa"/>
          </w:tcPr>
          <w:p w14:paraId="1A24E988" w14:textId="77777777" w:rsidR="000A3B90" w:rsidRPr="002546FB" w:rsidRDefault="000A3B90" w:rsidP="000A3B90">
            <w:pPr>
              <w:pStyle w:val="TAC"/>
              <w:rPr>
                <w:rFonts w:cs="Arial"/>
                <w:sz w:val="20"/>
              </w:rPr>
            </w:pPr>
            <w:r w:rsidRPr="002546FB">
              <w:rPr>
                <w:rFonts w:cs="Arial"/>
                <w:sz w:val="20"/>
              </w:rPr>
              <w:t>134182</w:t>
            </w:r>
          </w:p>
        </w:tc>
        <w:tc>
          <w:tcPr>
            <w:tcW w:w="1838" w:type="dxa"/>
          </w:tcPr>
          <w:p w14:paraId="151FB77D" w14:textId="77777777" w:rsidR="000A3B90" w:rsidRPr="002546FB" w:rsidRDefault="000A3B90" w:rsidP="000A3B90">
            <w:pPr>
              <w:pStyle w:val="TAC"/>
              <w:rPr>
                <w:rFonts w:cs="Arial"/>
                <w:sz w:val="20"/>
              </w:rPr>
            </w:pPr>
            <w:r w:rsidRPr="002546FB">
              <w:rPr>
                <w:rFonts w:cs="Arial"/>
                <w:sz w:val="20"/>
              </w:rPr>
              <w:t>134182 - 134231</w:t>
            </w:r>
          </w:p>
        </w:tc>
      </w:tr>
      <w:tr w:rsidR="000A3B90" w:rsidRPr="002546FB" w14:paraId="0CCB78F9" w14:textId="77777777" w:rsidTr="000A3B90">
        <w:tc>
          <w:tcPr>
            <w:tcW w:w="1446" w:type="dxa"/>
          </w:tcPr>
          <w:p w14:paraId="28CA1CD2" w14:textId="77777777" w:rsidR="000A3B90" w:rsidRPr="002546FB" w:rsidRDefault="000A3B90" w:rsidP="000A3B90">
            <w:pPr>
              <w:pStyle w:val="TAC"/>
              <w:rPr>
                <w:rFonts w:cs="Arial"/>
                <w:sz w:val="20"/>
              </w:rPr>
            </w:pPr>
            <w:r w:rsidRPr="002546FB">
              <w:rPr>
                <w:rFonts w:cs="Arial"/>
                <w:sz w:val="20"/>
              </w:rPr>
              <w:t>88</w:t>
            </w:r>
          </w:p>
        </w:tc>
        <w:tc>
          <w:tcPr>
            <w:tcW w:w="1214" w:type="dxa"/>
          </w:tcPr>
          <w:p w14:paraId="6CC06699" w14:textId="77777777" w:rsidR="000A3B90" w:rsidRPr="002546FB" w:rsidRDefault="000A3B90" w:rsidP="000A3B90">
            <w:pPr>
              <w:pStyle w:val="TAC"/>
              <w:rPr>
                <w:rFonts w:cs="Arial"/>
                <w:sz w:val="20"/>
              </w:rPr>
            </w:pPr>
            <w:r w:rsidRPr="002546FB">
              <w:rPr>
                <w:rFonts w:cs="Arial"/>
                <w:sz w:val="20"/>
              </w:rPr>
              <w:t>422</w:t>
            </w:r>
          </w:p>
        </w:tc>
        <w:tc>
          <w:tcPr>
            <w:tcW w:w="1418" w:type="dxa"/>
          </w:tcPr>
          <w:p w14:paraId="2C2CF245" w14:textId="77777777" w:rsidR="000A3B90" w:rsidRPr="002546FB" w:rsidRDefault="000A3B90" w:rsidP="000A3B90">
            <w:pPr>
              <w:pStyle w:val="TAC"/>
              <w:rPr>
                <w:rFonts w:cs="Arial"/>
                <w:sz w:val="20"/>
              </w:rPr>
            </w:pPr>
            <w:r w:rsidRPr="002546FB">
              <w:rPr>
                <w:rFonts w:cs="Arial"/>
                <w:sz w:val="20"/>
              </w:rPr>
              <w:t>70596</w:t>
            </w:r>
          </w:p>
        </w:tc>
        <w:tc>
          <w:tcPr>
            <w:tcW w:w="1707" w:type="dxa"/>
          </w:tcPr>
          <w:p w14:paraId="5357101D" w14:textId="77777777" w:rsidR="000A3B90" w:rsidRPr="002546FB" w:rsidRDefault="000A3B90" w:rsidP="000A3B90">
            <w:pPr>
              <w:pStyle w:val="TAC"/>
              <w:rPr>
                <w:rFonts w:cs="Arial"/>
                <w:sz w:val="20"/>
              </w:rPr>
            </w:pPr>
            <w:r w:rsidRPr="002546FB">
              <w:rPr>
                <w:rFonts w:cs="Arial"/>
                <w:sz w:val="20"/>
              </w:rPr>
              <w:t>70596 - 70645</w:t>
            </w:r>
          </w:p>
        </w:tc>
        <w:tc>
          <w:tcPr>
            <w:tcW w:w="1134" w:type="dxa"/>
          </w:tcPr>
          <w:p w14:paraId="4E121A93" w14:textId="77777777" w:rsidR="000A3B90" w:rsidRPr="002546FB" w:rsidRDefault="000A3B90" w:rsidP="000A3B90">
            <w:pPr>
              <w:pStyle w:val="TAC"/>
              <w:rPr>
                <w:rFonts w:cs="Arial"/>
                <w:sz w:val="20"/>
              </w:rPr>
            </w:pPr>
            <w:r w:rsidRPr="002546FB">
              <w:rPr>
                <w:rFonts w:cs="Arial"/>
                <w:sz w:val="20"/>
              </w:rPr>
              <w:t>412</w:t>
            </w:r>
          </w:p>
        </w:tc>
        <w:tc>
          <w:tcPr>
            <w:tcW w:w="1411" w:type="dxa"/>
          </w:tcPr>
          <w:p w14:paraId="279264C7" w14:textId="77777777" w:rsidR="000A3B90" w:rsidRPr="002546FB" w:rsidRDefault="000A3B90" w:rsidP="000A3B90">
            <w:pPr>
              <w:pStyle w:val="TAC"/>
              <w:rPr>
                <w:rFonts w:cs="Arial"/>
                <w:sz w:val="20"/>
              </w:rPr>
            </w:pPr>
            <w:r w:rsidRPr="002546FB">
              <w:rPr>
                <w:rFonts w:cs="Arial"/>
                <w:sz w:val="20"/>
              </w:rPr>
              <w:t>134232</w:t>
            </w:r>
          </w:p>
        </w:tc>
        <w:tc>
          <w:tcPr>
            <w:tcW w:w="1838" w:type="dxa"/>
          </w:tcPr>
          <w:p w14:paraId="3630E4EF" w14:textId="77777777" w:rsidR="000A3B90" w:rsidRPr="002546FB" w:rsidRDefault="000A3B90" w:rsidP="000A3B90">
            <w:pPr>
              <w:pStyle w:val="TAC"/>
              <w:rPr>
                <w:rFonts w:cs="Arial"/>
                <w:sz w:val="20"/>
              </w:rPr>
            </w:pPr>
            <w:r w:rsidRPr="002546FB">
              <w:rPr>
                <w:rFonts w:cs="Arial"/>
                <w:sz w:val="20"/>
              </w:rPr>
              <w:t>134232 - 134281</w:t>
            </w:r>
          </w:p>
        </w:tc>
      </w:tr>
      <w:tr w:rsidR="000A3B90" w:rsidRPr="002546FB" w14:paraId="58D0E79C" w14:textId="77777777" w:rsidTr="000A3B90">
        <w:tc>
          <w:tcPr>
            <w:tcW w:w="1446" w:type="dxa"/>
          </w:tcPr>
          <w:p w14:paraId="74EC9B41" w14:textId="77777777" w:rsidR="000A3B90" w:rsidRPr="002546FB" w:rsidRDefault="000A3B90" w:rsidP="000A3B90">
            <w:pPr>
              <w:pStyle w:val="TAC"/>
              <w:rPr>
                <w:rFonts w:cs="Arial"/>
                <w:sz w:val="20"/>
              </w:rPr>
            </w:pPr>
            <w:r w:rsidRPr="002546FB">
              <w:rPr>
                <w:rFonts w:cs="Arial"/>
                <w:sz w:val="20"/>
              </w:rPr>
              <w:t>103</w:t>
            </w:r>
          </w:p>
        </w:tc>
        <w:tc>
          <w:tcPr>
            <w:tcW w:w="1214" w:type="dxa"/>
          </w:tcPr>
          <w:p w14:paraId="340D12A9" w14:textId="77777777" w:rsidR="000A3B90" w:rsidRPr="002546FB" w:rsidRDefault="000A3B90" w:rsidP="000A3B90">
            <w:pPr>
              <w:pStyle w:val="TAC"/>
              <w:rPr>
                <w:rFonts w:cs="Arial"/>
                <w:sz w:val="20"/>
              </w:rPr>
            </w:pPr>
            <w:r w:rsidRPr="002546FB">
              <w:rPr>
                <w:rFonts w:cs="Arial"/>
                <w:sz w:val="20"/>
              </w:rPr>
              <w:t>757</w:t>
            </w:r>
          </w:p>
        </w:tc>
        <w:tc>
          <w:tcPr>
            <w:tcW w:w="1418" w:type="dxa"/>
          </w:tcPr>
          <w:p w14:paraId="7491B595" w14:textId="77777777" w:rsidR="000A3B90" w:rsidRPr="002546FB" w:rsidRDefault="000A3B90" w:rsidP="000A3B90">
            <w:pPr>
              <w:pStyle w:val="TAC"/>
              <w:rPr>
                <w:rFonts w:cs="Arial"/>
                <w:sz w:val="20"/>
              </w:rPr>
            </w:pPr>
            <w:r w:rsidRPr="002546FB">
              <w:rPr>
                <w:rFonts w:cs="Arial"/>
                <w:sz w:val="20"/>
              </w:rPr>
              <w:t>70646</w:t>
            </w:r>
          </w:p>
        </w:tc>
        <w:tc>
          <w:tcPr>
            <w:tcW w:w="1707" w:type="dxa"/>
          </w:tcPr>
          <w:p w14:paraId="14F00D51" w14:textId="77777777" w:rsidR="000A3B90" w:rsidRPr="002546FB" w:rsidRDefault="000A3B90" w:rsidP="000A3B90">
            <w:pPr>
              <w:pStyle w:val="TAC"/>
              <w:rPr>
                <w:rFonts w:cs="Arial"/>
                <w:sz w:val="20"/>
              </w:rPr>
            </w:pPr>
            <w:r w:rsidRPr="002546FB">
              <w:rPr>
                <w:rFonts w:cs="Arial"/>
                <w:sz w:val="20"/>
              </w:rPr>
              <w:t>70646 - 70655</w:t>
            </w:r>
          </w:p>
        </w:tc>
        <w:tc>
          <w:tcPr>
            <w:tcW w:w="1134" w:type="dxa"/>
          </w:tcPr>
          <w:p w14:paraId="583B9D63" w14:textId="77777777" w:rsidR="000A3B90" w:rsidRPr="002546FB" w:rsidRDefault="000A3B90" w:rsidP="000A3B90">
            <w:pPr>
              <w:pStyle w:val="TAC"/>
              <w:rPr>
                <w:rFonts w:cs="Arial"/>
                <w:sz w:val="20"/>
              </w:rPr>
            </w:pPr>
            <w:r w:rsidRPr="002546FB">
              <w:rPr>
                <w:rFonts w:cs="Arial"/>
                <w:sz w:val="20"/>
              </w:rPr>
              <w:t>787</w:t>
            </w:r>
          </w:p>
        </w:tc>
        <w:tc>
          <w:tcPr>
            <w:tcW w:w="1411" w:type="dxa"/>
          </w:tcPr>
          <w:p w14:paraId="0211CB51" w14:textId="77777777" w:rsidR="000A3B90" w:rsidRPr="002546FB" w:rsidRDefault="000A3B90" w:rsidP="000A3B90">
            <w:pPr>
              <w:pStyle w:val="TAC"/>
              <w:rPr>
                <w:rFonts w:cs="Arial"/>
                <w:sz w:val="20"/>
              </w:rPr>
            </w:pPr>
            <w:r w:rsidRPr="002546FB">
              <w:rPr>
                <w:rFonts w:cs="Arial"/>
                <w:sz w:val="20"/>
              </w:rPr>
              <w:t>134282</w:t>
            </w:r>
          </w:p>
        </w:tc>
        <w:tc>
          <w:tcPr>
            <w:tcW w:w="1838" w:type="dxa"/>
          </w:tcPr>
          <w:p w14:paraId="7FB18890" w14:textId="77777777" w:rsidR="000A3B90" w:rsidRPr="002546FB" w:rsidRDefault="000A3B90" w:rsidP="000A3B90">
            <w:pPr>
              <w:pStyle w:val="TAC"/>
              <w:rPr>
                <w:rFonts w:cs="Arial"/>
                <w:sz w:val="20"/>
              </w:rPr>
            </w:pPr>
            <w:r w:rsidRPr="002546FB">
              <w:rPr>
                <w:rFonts w:cs="Arial"/>
                <w:sz w:val="20"/>
              </w:rPr>
              <w:t>134282 - 134291</w:t>
            </w:r>
          </w:p>
        </w:tc>
      </w:tr>
      <w:tr w:rsidR="000A3B90" w:rsidRPr="002546FB" w14:paraId="260A8E3D" w14:textId="77777777" w:rsidTr="000A3B90">
        <w:tc>
          <w:tcPr>
            <w:tcW w:w="1446" w:type="dxa"/>
          </w:tcPr>
          <w:p w14:paraId="615240C8" w14:textId="77777777" w:rsidR="000A3B90" w:rsidRPr="002546FB" w:rsidRDefault="000A3B90" w:rsidP="000A3B90">
            <w:pPr>
              <w:pStyle w:val="TAC"/>
              <w:rPr>
                <w:rFonts w:cs="Arial"/>
                <w:sz w:val="20"/>
              </w:rPr>
            </w:pPr>
            <w:r w:rsidRPr="002546FB">
              <w:rPr>
                <w:rFonts w:cs="Arial"/>
                <w:sz w:val="20"/>
              </w:rPr>
              <w:t>106</w:t>
            </w:r>
          </w:p>
        </w:tc>
        <w:tc>
          <w:tcPr>
            <w:tcW w:w="1214" w:type="dxa"/>
          </w:tcPr>
          <w:p w14:paraId="2B8C3530" w14:textId="77777777" w:rsidR="000A3B90" w:rsidRPr="002546FB" w:rsidRDefault="000A3B90" w:rsidP="000A3B90">
            <w:pPr>
              <w:pStyle w:val="TAC"/>
              <w:rPr>
                <w:rFonts w:cs="Arial"/>
                <w:sz w:val="20"/>
              </w:rPr>
            </w:pPr>
            <w:r w:rsidRPr="002546FB">
              <w:rPr>
                <w:rFonts w:cs="Arial"/>
                <w:sz w:val="20"/>
              </w:rPr>
              <w:t>935</w:t>
            </w:r>
          </w:p>
        </w:tc>
        <w:tc>
          <w:tcPr>
            <w:tcW w:w="1418" w:type="dxa"/>
          </w:tcPr>
          <w:p w14:paraId="3CE147EE" w14:textId="77777777" w:rsidR="000A3B90" w:rsidRPr="002546FB" w:rsidRDefault="000A3B90" w:rsidP="000A3B90">
            <w:pPr>
              <w:pStyle w:val="TAC"/>
              <w:rPr>
                <w:rFonts w:cs="Arial"/>
                <w:sz w:val="20"/>
              </w:rPr>
            </w:pPr>
            <w:r w:rsidRPr="002546FB">
              <w:rPr>
                <w:rFonts w:cs="Arial"/>
                <w:sz w:val="20"/>
              </w:rPr>
              <w:t>70656</w:t>
            </w:r>
          </w:p>
        </w:tc>
        <w:tc>
          <w:tcPr>
            <w:tcW w:w="1707" w:type="dxa"/>
          </w:tcPr>
          <w:p w14:paraId="299158F8" w14:textId="77777777" w:rsidR="000A3B90" w:rsidRPr="002546FB" w:rsidRDefault="000A3B90" w:rsidP="000A3B90">
            <w:pPr>
              <w:pStyle w:val="TAC"/>
              <w:rPr>
                <w:rFonts w:cs="Arial"/>
                <w:sz w:val="20"/>
              </w:rPr>
            </w:pPr>
            <w:r w:rsidRPr="002546FB">
              <w:rPr>
                <w:rFonts w:cs="Arial"/>
                <w:sz w:val="20"/>
              </w:rPr>
              <w:t>70656 - 70705</w:t>
            </w:r>
          </w:p>
        </w:tc>
        <w:tc>
          <w:tcPr>
            <w:tcW w:w="1134" w:type="dxa"/>
          </w:tcPr>
          <w:p w14:paraId="480EDDF6" w14:textId="77777777" w:rsidR="000A3B90" w:rsidRPr="002546FB" w:rsidRDefault="000A3B90" w:rsidP="000A3B90">
            <w:pPr>
              <w:pStyle w:val="TAC"/>
              <w:rPr>
                <w:rFonts w:cs="Arial"/>
                <w:sz w:val="20"/>
              </w:rPr>
            </w:pPr>
            <w:r w:rsidRPr="002546FB">
              <w:rPr>
                <w:rFonts w:cs="Arial"/>
                <w:sz w:val="20"/>
              </w:rPr>
              <w:t>896</w:t>
            </w:r>
          </w:p>
        </w:tc>
        <w:tc>
          <w:tcPr>
            <w:tcW w:w="1411" w:type="dxa"/>
          </w:tcPr>
          <w:p w14:paraId="7D660539" w14:textId="77777777" w:rsidR="000A3B90" w:rsidRPr="002546FB" w:rsidRDefault="000A3B90" w:rsidP="000A3B90">
            <w:pPr>
              <w:pStyle w:val="TAC"/>
              <w:rPr>
                <w:rFonts w:cs="Arial"/>
                <w:sz w:val="20"/>
              </w:rPr>
            </w:pPr>
            <w:r w:rsidRPr="002546FB">
              <w:rPr>
                <w:rFonts w:cs="Arial"/>
                <w:sz w:val="20"/>
              </w:rPr>
              <w:t>134292</w:t>
            </w:r>
          </w:p>
        </w:tc>
        <w:tc>
          <w:tcPr>
            <w:tcW w:w="1838" w:type="dxa"/>
          </w:tcPr>
          <w:p w14:paraId="4DE35A43" w14:textId="77777777" w:rsidR="000A3B90" w:rsidRPr="002546FB" w:rsidRDefault="000A3B90" w:rsidP="000A3B90">
            <w:pPr>
              <w:pStyle w:val="TAC"/>
              <w:rPr>
                <w:rFonts w:cs="Arial"/>
                <w:sz w:val="20"/>
              </w:rPr>
            </w:pPr>
            <w:r w:rsidRPr="002546FB">
              <w:rPr>
                <w:rFonts w:cs="Arial"/>
                <w:sz w:val="20"/>
              </w:rPr>
              <w:t>134292 - 134341</w:t>
            </w:r>
          </w:p>
        </w:tc>
      </w:tr>
      <w:tr w:rsidR="000A3B90" w:rsidRPr="002546FB" w14:paraId="3781924F" w14:textId="77777777" w:rsidTr="00812CD8">
        <w:tc>
          <w:tcPr>
            <w:tcW w:w="1446" w:type="dxa"/>
          </w:tcPr>
          <w:p w14:paraId="7DFF8216" w14:textId="77777777" w:rsidR="000A3B90" w:rsidRPr="002546FB" w:rsidRDefault="000A3B90" w:rsidP="000A3B90">
            <w:pPr>
              <w:pStyle w:val="TAC"/>
              <w:rPr>
                <w:rFonts w:cs="Arial"/>
                <w:sz w:val="20"/>
              </w:rPr>
            </w:pPr>
            <w:r w:rsidRPr="002546FB">
              <w:rPr>
                <w:rFonts w:cs="Arial"/>
                <w:sz w:val="20"/>
              </w:rPr>
              <w:t>107</w:t>
            </w:r>
          </w:p>
        </w:tc>
        <w:tc>
          <w:tcPr>
            <w:tcW w:w="1214" w:type="dxa"/>
          </w:tcPr>
          <w:p w14:paraId="4E2E9495" w14:textId="77777777" w:rsidR="000A3B90" w:rsidRPr="002546FB" w:rsidRDefault="000A3B90" w:rsidP="000A3B90">
            <w:pPr>
              <w:pStyle w:val="TAC"/>
              <w:rPr>
                <w:rFonts w:cs="Arial"/>
                <w:sz w:val="20"/>
              </w:rPr>
            </w:pPr>
            <w:r w:rsidRPr="002546FB">
              <w:rPr>
                <w:rFonts w:cs="Arial"/>
                <w:sz w:val="20"/>
              </w:rPr>
              <w:t>612</w:t>
            </w:r>
          </w:p>
        </w:tc>
        <w:tc>
          <w:tcPr>
            <w:tcW w:w="1418" w:type="dxa"/>
          </w:tcPr>
          <w:p w14:paraId="6C06E514" w14:textId="77777777" w:rsidR="000A3B90" w:rsidRPr="002546FB" w:rsidRDefault="000A3B90" w:rsidP="000A3B90">
            <w:pPr>
              <w:pStyle w:val="TAC"/>
              <w:rPr>
                <w:rFonts w:cs="Arial"/>
                <w:sz w:val="20"/>
              </w:rPr>
            </w:pPr>
            <w:r w:rsidRPr="002546FB">
              <w:rPr>
                <w:rFonts w:cs="Arial"/>
                <w:sz w:val="20"/>
              </w:rPr>
              <w:t>70706</w:t>
            </w:r>
          </w:p>
        </w:tc>
        <w:tc>
          <w:tcPr>
            <w:tcW w:w="1707" w:type="dxa"/>
          </w:tcPr>
          <w:p w14:paraId="5F8F1F02" w14:textId="77777777" w:rsidR="000A3B90" w:rsidRPr="002546FB" w:rsidRDefault="000A3B90" w:rsidP="000A3B90">
            <w:pPr>
              <w:pStyle w:val="TAC"/>
              <w:rPr>
                <w:rFonts w:cs="Arial"/>
                <w:sz w:val="20"/>
              </w:rPr>
            </w:pPr>
            <w:r w:rsidRPr="002546FB">
              <w:rPr>
                <w:rFonts w:cs="Arial"/>
                <w:sz w:val="20"/>
              </w:rPr>
              <w:t>70706 – 71105</w:t>
            </w:r>
          </w:p>
        </w:tc>
        <w:tc>
          <w:tcPr>
            <w:tcW w:w="4383" w:type="dxa"/>
            <w:gridSpan w:val="3"/>
            <w:vAlign w:val="center"/>
          </w:tcPr>
          <w:p w14:paraId="10A57B8D" w14:textId="77777777" w:rsidR="000A3B90" w:rsidRPr="002546FB" w:rsidRDefault="000A3B90" w:rsidP="00812CD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r>
      <w:tr w:rsidR="000A3B90" w:rsidRPr="002546FB" w14:paraId="0B5CFC1F" w14:textId="77777777" w:rsidTr="00812CD8">
        <w:tc>
          <w:tcPr>
            <w:tcW w:w="1446" w:type="dxa"/>
          </w:tcPr>
          <w:p w14:paraId="00D6C27C" w14:textId="77777777" w:rsidR="000A3B90" w:rsidRPr="002546FB" w:rsidRDefault="000A3B90" w:rsidP="000A3B90">
            <w:pPr>
              <w:pStyle w:val="TAC"/>
              <w:rPr>
                <w:rFonts w:cs="Arial"/>
                <w:sz w:val="20"/>
              </w:rPr>
            </w:pPr>
            <w:r w:rsidRPr="002546FB">
              <w:rPr>
                <w:rFonts w:cs="Arial"/>
                <w:sz w:val="20"/>
              </w:rPr>
              <w:t>108</w:t>
            </w:r>
          </w:p>
        </w:tc>
        <w:tc>
          <w:tcPr>
            <w:tcW w:w="1214" w:type="dxa"/>
          </w:tcPr>
          <w:p w14:paraId="49EFC419" w14:textId="77777777" w:rsidR="000A3B90" w:rsidRPr="002546FB" w:rsidRDefault="000A3B90" w:rsidP="000A3B90">
            <w:pPr>
              <w:pStyle w:val="TAC"/>
              <w:rPr>
                <w:rFonts w:cs="Arial"/>
                <w:sz w:val="20"/>
              </w:rPr>
            </w:pPr>
            <w:r w:rsidRPr="002546FB">
              <w:rPr>
                <w:rFonts w:cs="Arial"/>
                <w:sz w:val="20"/>
              </w:rPr>
              <w:t>470</w:t>
            </w:r>
          </w:p>
        </w:tc>
        <w:tc>
          <w:tcPr>
            <w:tcW w:w="1418" w:type="dxa"/>
          </w:tcPr>
          <w:p w14:paraId="0E42BDA4" w14:textId="77777777" w:rsidR="000A3B90" w:rsidRPr="002546FB" w:rsidRDefault="000A3B90" w:rsidP="000A3B90">
            <w:pPr>
              <w:pStyle w:val="TAC"/>
              <w:rPr>
                <w:rFonts w:cs="Arial"/>
                <w:sz w:val="20"/>
              </w:rPr>
            </w:pPr>
            <w:r w:rsidRPr="002546FB">
              <w:rPr>
                <w:rFonts w:cs="Arial"/>
                <w:sz w:val="20"/>
              </w:rPr>
              <w:t>71106</w:t>
            </w:r>
          </w:p>
        </w:tc>
        <w:tc>
          <w:tcPr>
            <w:tcW w:w="1707" w:type="dxa"/>
          </w:tcPr>
          <w:p w14:paraId="3171F141" w14:textId="77777777" w:rsidR="000A3B90" w:rsidRPr="002546FB" w:rsidRDefault="000A3B90" w:rsidP="000A3B90">
            <w:pPr>
              <w:pStyle w:val="TAC"/>
              <w:rPr>
                <w:rFonts w:cs="Arial"/>
                <w:sz w:val="20"/>
              </w:rPr>
            </w:pPr>
            <w:r w:rsidRPr="002546FB">
              <w:rPr>
                <w:rFonts w:cs="Arial"/>
                <w:sz w:val="20"/>
              </w:rPr>
              <w:t>71106 – 73385</w:t>
            </w:r>
          </w:p>
        </w:tc>
        <w:tc>
          <w:tcPr>
            <w:tcW w:w="4383" w:type="dxa"/>
            <w:gridSpan w:val="3"/>
            <w:vAlign w:val="center"/>
          </w:tcPr>
          <w:p w14:paraId="7B4118AF" w14:textId="77777777" w:rsidR="000A3B90" w:rsidRPr="002546FB" w:rsidRDefault="000A3B90" w:rsidP="00812CD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r>
      <w:tr w:rsidR="000A3B90" w:rsidRPr="002546FB" w14:paraId="1A69E802" w14:textId="77777777" w:rsidTr="000A3B90">
        <w:tc>
          <w:tcPr>
            <w:tcW w:w="1446" w:type="dxa"/>
          </w:tcPr>
          <w:p w14:paraId="0940DF32" w14:textId="77777777" w:rsidR="000A3B90" w:rsidRPr="002546FB" w:rsidRDefault="000A3B90" w:rsidP="000A3B90">
            <w:pPr>
              <w:pStyle w:val="TAC"/>
              <w:rPr>
                <w:rFonts w:cs="Arial"/>
                <w:sz w:val="20"/>
              </w:rPr>
            </w:pPr>
            <w:r w:rsidRPr="002546FB">
              <w:rPr>
                <w:rFonts w:cs="Arial"/>
                <w:sz w:val="20"/>
              </w:rPr>
              <w:t>111</w:t>
            </w:r>
          </w:p>
        </w:tc>
        <w:tc>
          <w:tcPr>
            <w:tcW w:w="1214" w:type="dxa"/>
          </w:tcPr>
          <w:p w14:paraId="18BF41E8" w14:textId="77777777" w:rsidR="000A3B90" w:rsidRPr="002546FB" w:rsidRDefault="000A3B90" w:rsidP="000A3B90">
            <w:pPr>
              <w:pStyle w:val="TAC"/>
              <w:rPr>
                <w:rFonts w:cs="Arial"/>
                <w:sz w:val="20"/>
              </w:rPr>
            </w:pPr>
            <w:r w:rsidRPr="002546FB">
              <w:rPr>
                <w:rFonts w:cs="Arial"/>
                <w:sz w:val="20"/>
              </w:rPr>
              <w:t>1820</w:t>
            </w:r>
          </w:p>
        </w:tc>
        <w:tc>
          <w:tcPr>
            <w:tcW w:w="1418" w:type="dxa"/>
          </w:tcPr>
          <w:p w14:paraId="7C50125B" w14:textId="77777777" w:rsidR="000A3B90" w:rsidRPr="002546FB" w:rsidRDefault="000A3B90" w:rsidP="000A3B90">
            <w:pPr>
              <w:pStyle w:val="TAC"/>
              <w:rPr>
                <w:rFonts w:cs="Arial"/>
                <w:sz w:val="20"/>
              </w:rPr>
            </w:pPr>
            <w:r w:rsidRPr="002546FB">
              <w:rPr>
                <w:rFonts w:cs="Arial"/>
                <w:sz w:val="20"/>
              </w:rPr>
              <w:t>73386</w:t>
            </w:r>
          </w:p>
        </w:tc>
        <w:tc>
          <w:tcPr>
            <w:tcW w:w="1707" w:type="dxa"/>
          </w:tcPr>
          <w:p w14:paraId="26DD2C4A" w14:textId="77777777" w:rsidR="000A3B90" w:rsidRPr="002546FB" w:rsidRDefault="000A3B90" w:rsidP="000A3B90">
            <w:pPr>
              <w:pStyle w:val="TAC"/>
              <w:rPr>
                <w:rFonts w:cs="Arial"/>
                <w:sz w:val="20"/>
              </w:rPr>
            </w:pPr>
            <w:r w:rsidRPr="002546FB">
              <w:rPr>
                <w:rFonts w:cs="Arial"/>
                <w:sz w:val="20"/>
              </w:rPr>
              <w:t>73386 – 73485</w:t>
            </w:r>
          </w:p>
        </w:tc>
        <w:tc>
          <w:tcPr>
            <w:tcW w:w="1134" w:type="dxa"/>
          </w:tcPr>
          <w:p w14:paraId="0DF8D6D9" w14:textId="77777777" w:rsidR="000A3B90" w:rsidRPr="002546FB" w:rsidRDefault="000A3B90" w:rsidP="000A3B90">
            <w:pPr>
              <w:pStyle w:val="TAC"/>
              <w:rPr>
                <w:rFonts w:cs="Arial"/>
                <w:sz w:val="20"/>
              </w:rPr>
            </w:pPr>
            <w:r w:rsidRPr="002546FB">
              <w:rPr>
                <w:rFonts w:cs="Arial"/>
                <w:sz w:val="20"/>
              </w:rPr>
              <w:t>1800</w:t>
            </w:r>
          </w:p>
        </w:tc>
        <w:tc>
          <w:tcPr>
            <w:tcW w:w="1411" w:type="dxa"/>
          </w:tcPr>
          <w:p w14:paraId="1E56ECA5" w14:textId="77777777" w:rsidR="000A3B90" w:rsidRPr="002546FB" w:rsidRDefault="000A3B90" w:rsidP="000A3B90">
            <w:pPr>
              <w:pStyle w:val="TAC"/>
              <w:rPr>
                <w:rFonts w:cs="Arial"/>
                <w:sz w:val="20"/>
              </w:rPr>
            </w:pPr>
            <w:r w:rsidRPr="002546FB">
              <w:rPr>
                <w:rFonts w:cs="Arial"/>
                <w:sz w:val="20"/>
              </w:rPr>
              <w:t>134342</w:t>
            </w:r>
          </w:p>
        </w:tc>
        <w:tc>
          <w:tcPr>
            <w:tcW w:w="1838" w:type="dxa"/>
          </w:tcPr>
          <w:p w14:paraId="07C1370F" w14:textId="77777777" w:rsidR="000A3B90" w:rsidRPr="002546FB" w:rsidRDefault="000A3B90" w:rsidP="000A3B90">
            <w:pPr>
              <w:pStyle w:val="TAC"/>
              <w:rPr>
                <w:rFonts w:cs="Arial"/>
                <w:sz w:val="20"/>
              </w:rPr>
            </w:pPr>
            <w:r w:rsidRPr="002546FB">
              <w:rPr>
                <w:rFonts w:cs="Arial"/>
                <w:sz w:val="20"/>
              </w:rPr>
              <w:t>134342 – 134441</w:t>
            </w:r>
          </w:p>
        </w:tc>
      </w:tr>
      <w:tr w:rsidR="000A3B90" w:rsidRPr="002546FB" w14:paraId="54CE2898" w14:textId="77777777" w:rsidTr="00812CD8">
        <w:tc>
          <w:tcPr>
            <w:tcW w:w="1446" w:type="dxa"/>
          </w:tcPr>
          <w:p w14:paraId="6BF658FC" w14:textId="77777777" w:rsidR="000A3B90" w:rsidRPr="002546FB" w:rsidRDefault="000A3B90" w:rsidP="000A3B90">
            <w:pPr>
              <w:pStyle w:val="TAC"/>
              <w:rPr>
                <w:rFonts w:cs="Arial"/>
                <w:sz w:val="20"/>
              </w:rPr>
            </w:pPr>
            <w:r w:rsidRPr="002546FB">
              <w:rPr>
                <w:rFonts w:cs="Arial"/>
                <w:sz w:val="20"/>
              </w:rPr>
              <w:t>112</w:t>
            </w:r>
          </w:p>
        </w:tc>
        <w:tc>
          <w:tcPr>
            <w:tcW w:w="1214" w:type="dxa"/>
          </w:tcPr>
          <w:p w14:paraId="64C0A797" w14:textId="77777777" w:rsidR="000A3B90" w:rsidRPr="002546FB" w:rsidRDefault="000A3B90" w:rsidP="000A3B90">
            <w:pPr>
              <w:pStyle w:val="TAC"/>
              <w:rPr>
                <w:rFonts w:cs="Arial"/>
                <w:sz w:val="20"/>
              </w:rPr>
            </w:pPr>
            <w:r w:rsidRPr="002546FB">
              <w:rPr>
                <w:rFonts w:cs="Arial"/>
                <w:sz w:val="20"/>
              </w:rPr>
              <w:t>470</w:t>
            </w:r>
          </w:p>
        </w:tc>
        <w:tc>
          <w:tcPr>
            <w:tcW w:w="1418" w:type="dxa"/>
          </w:tcPr>
          <w:p w14:paraId="4DEA495C" w14:textId="77777777" w:rsidR="000A3B90" w:rsidRPr="002546FB" w:rsidRDefault="000A3B90" w:rsidP="000A3B90">
            <w:pPr>
              <w:pStyle w:val="TAC"/>
              <w:rPr>
                <w:rFonts w:cs="Arial"/>
                <w:sz w:val="20"/>
              </w:rPr>
            </w:pPr>
            <w:r w:rsidRPr="002546FB">
              <w:rPr>
                <w:rFonts w:cs="Arial"/>
                <w:sz w:val="20"/>
              </w:rPr>
              <w:t>73486</w:t>
            </w:r>
          </w:p>
        </w:tc>
        <w:tc>
          <w:tcPr>
            <w:tcW w:w="1707" w:type="dxa"/>
          </w:tcPr>
          <w:p w14:paraId="300D31C7" w14:textId="77777777" w:rsidR="000A3B90" w:rsidRPr="002546FB" w:rsidRDefault="000A3B90" w:rsidP="000A3B90">
            <w:pPr>
              <w:pStyle w:val="TAC"/>
              <w:rPr>
                <w:rFonts w:cs="Arial"/>
                <w:sz w:val="20"/>
              </w:rPr>
            </w:pPr>
            <w:r w:rsidRPr="002546FB">
              <w:rPr>
                <w:rFonts w:cs="Arial"/>
                <w:sz w:val="20"/>
              </w:rPr>
              <w:t>73486 - 74865</w:t>
            </w:r>
          </w:p>
        </w:tc>
        <w:tc>
          <w:tcPr>
            <w:tcW w:w="4383" w:type="dxa"/>
            <w:gridSpan w:val="3"/>
            <w:vAlign w:val="center"/>
          </w:tcPr>
          <w:p w14:paraId="053B7397" w14:textId="77777777" w:rsidR="000A3B90" w:rsidRPr="002546FB" w:rsidRDefault="000A3B90" w:rsidP="00812CD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r>
      <w:tr w:rsidR="000A3B90" w:rsidRPr="002546FB" w14:paraId="72AA9EF5" w14:textId="77777777" w:rsidTr="00812CD8">
        <w:tc>
          <w:tcPr>
            <w:tcW w:w="1446" w:type="dxa"/>
          </w:tcPr>
          <w:p w14:paraId="03F826AA" w14:textId="77777777" w:rsidR="000A3B90" w:rsidRPr="002546FB" w:rsidRDefault="000A3B90" w:rsidP="000A3B90">
            <w:pPr>
              <w:pStyle w:val="TAC"/>
              <w:rPr>
                <w:rFonts w:cs="Arial"/>
                <w:sz w:val="20"/>
              </w:rPr>
            </w:pPr>
            <w:r w:rsidRPr="002546FB">
              <w:rPr>
                <w:rFonts w:cs="Arial"/>
                <w:sz w:val="20"/>
              </w:rPr>
              <w:t>113</w:t>
            </w:r>
          </w:p>
        </w:tc>
        <w:tc>
          <w:tcPr>
            <w:tcW w:w="1214" w:type="dxa"/>
          </w:tcPr>
          <w:p w14:paraId="61EFFA42" w14:textId="77777777" w:rsidR="000A3B90" w:rsidRPr="002546FB" w:rsidRDefault="000A3B90" w:rsidP="000A3B90">
            <w:pPr>
              <w:pStyle w:val="TAC"/>
              <w:rPr>
                <w:rFonts w:cs="Arial"/>
                <w:sz w:val="20"/>
              </w:rPr>
            </w:pPr>
            <w:r w:rsidRPr="002546FB">
              <w:rPr>
                <w:rFonts w:cs="Arial"/>
                <w:sz w:val="20"/>
              </w:rPr>
              <w:t>606</w:t>
            </w:r>
          </w:p>
        </w:tc>
        <w:tc>
          <w:tcPr>
            <w:tcW w:w="1418" w:type="dxa"/>
          </w:tcPr>
          <w:p w14:paraId="4E60A026" w14:textId="77777777" w:rsidR="000A3B90" w:rsidRPr="002546FB" w:rsidRDefault="000A3B90" w:rsidP="000A3B90">
            <w:pPr>
              <w:pStyle w:val="TAC"/>
              <w:rPr>
                <w:rFonts w:cs="Arial"/>
                <w:sz w:val="20"/>
              </w:rPr>
            </w:pPr>
            <w:r w:rsidRPr="002546FB">
              <w:rPr>
                <w:rFonts w:cs="Arial"/>
                <w:sz w:val="20"/>
              </w:rPr>
              <w:t>74866</w:t>
            </w:r>
          </w:p>
        </w:tc>
        <w:tc>
          <w:tcPr>
            <w:tcW w:w="1707" w:type="dxa"/>
          </w:tcPr>
          <w:p w14:paraId="6BECBA67" w14:textId="77777777" w:rsidR="000A3B90" w:rsidRPr="002546FB" w:rsidRDefault="000A3B90" w:rsidP="000A3B90">
            <w:pPr>
              <w:pStyle w:val="TAC"/>
              <w:rPr>
                <w:rFonts w:cs="Arial"/>
                <w:sz w:val="20"/>
              </w:rPr>
            </w:pPr>
            <w:r w:rsidRPr="002546FB">
              <w:rPr>
                <w:rFonts w:cs="Arial"/>
                <w:sz w:val="20"/>
              </w:rPr>
              <w:t>74866 - 75785</w:t>
            </w:r>
          </w:p>
        </w:tc>
        <w:tc>
          <w:tcPr>
            <w:tcW w:w="4383" w:type="dxa"/>
            <w:gridSpan w:val="3"/>
            <w:vAlign w:val="center"/>
          </w:tcPr>
          <w:p w14:paraId="73B7F122" w14:textId="77777777" w:rsidR="000A3B90" w:rsidRPr="002546FB" w:rsidRDefault="000A3B90" w:rsidP="00812CD8">
            <w:pPr>
              <w:keepNext/>
              <w:keepLines/>
              <w:overflowPunct w:val="0"/>
              <w:autoSpaceDE w:val="0"/>
              <w:autoSpaceDN w:val="0"/>
              <w:adjustRightInd w:val="0"/>
              <w:spacing w:after="0" w:line="240" w:lineRule="auto"/>
              <w:ind w:left="0" w:right="0" w:firstLine="0"/>
              <w:jc w:val="center"/>
              <w:textAlignment w:val="baseline"/>
              <w:rPr>
                <w:rFonts w:ascii="Arial" w:eastAsia="DengXian" w:hAnsi="Arial" w:cs="Arial"/>
                <w:color w:val="auto"/>
                <w:sz w:val="20"/>
                <w:szCs w:val="20"/>
                <w:lang w:val="ru-RU" w:eastAsia="zh-CN"/>
              </w:rPr>
            </w:pPr>
            <w:r w:rsidRPr="002546FB">
              <w:rPr>
                <w:rFonts w:ascii="Arial" w:eastAsia="DengXian" w:hAnsi="Arial" w:cs="Arial"/>
                <w:color w:val="auto"/>
                <w:sz w:val="20"/>
                <w:szCs w:val="20"/>
                <w:lang w:val="ru-RU" w:eastAsia="en-GB"/>
              </w:rPr>
              <w:t>не определено</w:t>
            </w:r>
          </w:p>
        </w:tc>
      </w:tr>
    </w:tbl>
    <w:p w14:paraId="16A115B7" w14:textId="77777777" w:rsidR="009915BA" w:rsidRPr="002546FB" w:rsidRDefault="009915BA" w:rsidP="009915BA">
      <w:pPr>
        <w:tabs>
          <w:tab w:val="left" w:pos="1134"/>
        </w:tabs>
        <w:spacing w:after="0" w:line="240" w:lineRule="auto"/>
        <w:ind w:left="0" w:firstLine="0"/>
        <w:rPr>
          <w:rFonts w:ascii="Arial" w:hAnsi="Arial" w:cs="Arial"/>
          <w:b/>
          <w:color w:val="auto"/>
          <w:sz w:val="20"/>
          <w:lang w:val="ru-RU"/>
        </w:rPr>
      </w:pPr>
    </w:p>
    <w:p w14:paraId="3CCAD8EF" w14:textId="77777777" w:rsidR="003A3710" w:rsidRPr="002546FB" w:rsidRDefault="003A3710" w:rsidP="003A3710">
      <w:pPr>
        <w:pStyle w:val="1"/>
        <w:ind w:left="0" w:firstLine="567"/>
        <w:rPr>
          <w:rFonts w:ascii="Arial" w:hAnsi="Arial" w:cs="Arial"/>
          <w:b/>
          <w:color w:val="auto"/>
          <w:sz w:val="22"/>
        </w:rPr>
      </w:pPr>
      <w:bookmarkStart w:id="23" w:name="_Toc231547279"/>
      <w:r w:rsidRPr="002546FB">
        <w:rPr>
          <w:rFonts w:ascii="Arial" w:hAnsi="Arial" w:cs="Arial"/>
          <w:b/>
          <w:color w:val="auto"/>
          <w:sz w:val="22"/>
          <w:lang w:val="ru-RU"/>
        </w:rPr>
        <w:t xml:space="preserve">5 </w:t>
      </w:r>
      <w:r w:rsidR="000A3B90" w:rsidRPr="002546FB">
        <w:rPr>
          <w:rFonts w:ascii="Arial" w:hAnsi="Arial" w:cs="Arial"/>
          <w:b/>
          <w:color w:val="auto"/>
          <w:sz w:val="22"/>
          <w:lang w:val="ru-RU"/>
        </w:rPr>
        <w:t>Категории абонентских устройств NB-</w:t>
      </w:r>
      <w:proofErr w:type="spellStart"/>
      <w:r w:rsidR="000A3B90" w:rsidRPr="002546FB">
        <w:rPr>
          <w:rFonts w:ascii="Arial" w:hAnsi="Arial" w:cs="Arial"/>
          <w:b/>
          <w:color w:val="auto"/>
          <w:sz w:val="22"/>
          <w:lang w:val="ru-RU"/>
        </w:rPr>
        <w:t>loT</w:t>
      </w:r>
      <w:bookmarkEnd w:id="23"/>
      <w:proofErr w:type="spellEnd"/>
    </w:p>
    <w:p w14:paraId="4CF11F4A" w14:textId="77777777" w:rsidR="003A3710" w:rsidRPr="002546FB" w:rsidRDefault="003A3710" w:rsidP="0042753A">
      <w:pPr>
        <w:ind w:left="0" w:firstLine="567"/>
        <w:rPr>
          <w:color w:val="auto"/>
          <w:lang w:val="ru-RU"/>
        </w:rPr>
      </w:pPr>
    </w:p>
    <w:p w14:paraId="594A4B40" w14:textId="77777777" w:rsidR="0042753A" w:rsidRPr="002546FB" w:rsidRDefault="0042753A" w:rsidP="0042753A">
      <w:pPr>
        <w:ind w:left="0" w:firstLine="567"/>
        <w:rPr>
          <w:rFonts w:ascii="Arial" w:hAnsi="Arial" w:cs="Arial"/>
          <w:color w:val="auto"/>
          <w:sz w:val="20"/>
          <w:szCs w:val="20"/>
          <w:lang w:val="ru-RU"/>
        </w:rPr>
      </w:pPr>
      <w:r w:rsidRPr="002546FB">
        <w:rPr>
          <w:rFonts w:ascii="Arial" w:hAnsi="Arial" w:cs="Arial"/>
          <w:color w:val="auto"/>
          <w:sz w:val="20"/>
          <w:szCs w:val="20"/>
          <w:lang w:val="ru-RU"/>
        </w:rPr>
        <w:t>Настоящий стандарт определяет две категории абонентских устройств NB-</w:t>
      </w:r>
      <w:proofErr w:type="spellStart"/>
      <w:r w:rsidRPr="002546FB">
        <w:rPr>
          <w:rFonts w:ascii="Arial" w:hAnsi="Arial" w:cs="Arial"/>
          <w:color w:val="auto"/>
          <w:sz w:val="20"/>
          <w:szCs w:val="20"/>
          <w:lang w:val="ru-RU"/>
        </w:rPr>
        <w:t>loT</w:t>
      </w:r>
      <w:proofErr w:type="spellEnd"/>
      <w:r w:rsidRPr="002546FB">
        <w:rPr>
          <w:rFonts w:ascii="Arial" w:hAnsi="Arial" w:cs="Arial"/>
          <w:color w:val="auto"/>
          <w:sz w:val="20"/>
          <w:szCs w:val="20"/>
          <w:lang w:val="ru-RU"/>
        </w:rPr>
        <w:t>. Основные параметры категорий NB1 и NB2 представлены в таблице 5 [2].</w:t>
      </w:r>
    </w:p>
    <w:p w14:paraId="1235A946" w14:textId="77777777" w:rsidR="0042753A" w:rsidRPr="002546FB" w:rsidRDefault="0042753A" w:rsidP="003A3710">
      <w:pPr>
        <w:rPr>
          <w:color w:val="auto"/>
          <w:lang w:val="ru-RU"/>
        </w:rPr>
      </w:pPr>
    </w:p>
    <w:p w14:paraId="2FAB9FCC" w14:textId="77777777" w:rsidR="0042753A" w:rsidRPr="002546FB" w:rsidRDefault="0042753A" w:rsidP="0042753A">
      <w:pPr>
        <w:tabs>
          <w:tab w:val="left" w:pos="1134"/>
        </w:tabs>
        <w:spacing w:after="0" w:line="240" w:lineRule="auto"/>
        <w:ind w:left="0" w:firstLine="0"/>
        <w:rPr>
          <w:rFonts w:ascii="Arial" w:hAnsi="Arial" w:cs="Arial"/>
          <w:b/>
          <w:color w:val="auto"/>
          <w:sz w:val="20"/>
          <w:lang w:val="ru-RU"/>
        </w:rPr>
      </w:pPr>
      <w:r w:rsidRPr="002546FB">
        <w:rPr>
          <w:rFonts w:ascii="Arial" w:hAnsi="Arial" w:cs="Arial"/>
          <w:b/>
          <w:color w:val="auto"/>
          <w:sz w:val="20"/>
          <w:lang w:val="ru-RU"/>
        </w:rPr>
        <w:t>Таблица 5 – Основные параметры категорий абонентских устройств NB-</w:t>
      </w:r>
      <w:proofErr w:type="spellStart"/>
      <w:r w:rsidRPr="002546FB">
        <w:rPr>
          <w:rFonts w:ascii="Arial" w:hAnsi="Arial" w:cs="Arial"/>
          <w:b/>
          <w:color w:val="auto"/>
          <w:sz w:val="20"/>
          <w:lang w:val="ru-RU"/>
        </w:rPr>
        <w:t>loT</w:t>
      </w:r>
      <w:proofErr w:type="spellEnd"/>
    </w:p>
    <w:tbl>
      <w:tblPr>
        <w:tblStyle w:val="a8"/>
        <w:tblW w:w="0" w:type="auto"/>
        <w:tblInd w:w="227" w:type="dxa"/>
        <w:tblLook w:val="04A0" w:firstRow="1" w:lastRow="0" w:firstColumn="1" w:lastColumn="0" w:noHBand="0" w:noVBand="1"/>
      </w:tblPr>
      <w:tblGrid>
        <w:gridCol w:w="4276"/>
        <w:gridCol w:w="2811"/>
        <w:gridCol w:w="2812"/>
      </w:tblGrid>
      <w:tr w:rsidR="0042753A" w:rsidRPr="002546FB" w14:paraId="7335C3E5" w14:textId="77777777" w:rsidTr="0042753A">
        <w:tc>
          <w:tcPr>
            <w:tcW w:w="4276" w:type="dxa"/>
            <w:vMerge w:val="restart"/>
            <w:vAlign w:val="center"/>
          </w:tcPr>
          <w:p w14:paraId="661E25E1" w14:textId="77777777" w:rsidR="0042753A" w:rsidRPr="002546FB" w:rsidRDefault="0042753A" w:rsidP="0042753A">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Параметр</w:t>
            </w:r>
          </w:p>
        </w:tc>
        <w:tc>
          <w:tcPr>
            <w:tcW w:w="5623" w:type="dxa"/>
            <w:gridSpan w:val="2"/>
            <w:vAlign w:val="center"/>
          </w:tcPr>
          <w:p w14:paraId="2DA02199" w14:textId="77777777" w:rsidR="0042753A" w:rsidRPr="002546FB" w:rsidRDefault="0042753A" w:rsidP="0042753A">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Категория</w:t>
            </w:r>
          </w:p>
        </w:tc>
      </w:tr>
      <w:tr w:rsidR="0042753A" w:rsidRPr="002546FB" w14:paraId="74A4850C" w14:textId="77777777" w:rsidTr="0042753A">
        <w:tc>
          <w:tcPr>
            <w:tcW w:w="4276" w:type="dxa"/>
            <w:vMerge/>
            <w:tcBorders>
              <w:bottom w:val="double" w:sz="4" w:space="0" w:color="auto"/>
            </w:tcBorders>
            <w:vAlign w:val="center"/>
          </w:tcPr>
          <w:p w14:paraId="70A915CF" w14:textId="77777777" w:rsidR="0042753A" w:rsidRPr="002546FB" w:rsidRDefault="0042753A" w:rsidP="0042753A">
            <w:pPr>
              <w:ind w:left="0" w:firstLine="0"/>
              <w:jc w:val="center"/>
              <w:rPr>
                <w:rFonts w:ascii="Arial" w:hAnsi="Arial" w:cs="Arial"/>
                <w:color w:val="auto"/>
                <w:sz w:val="20"/>
                <w:szCs w:val="20"/>
                <w:lang w:val="ru-RU"/>
              </w:rPr>
            </w:pPr>
          </w:p>
        </w:tc>
        <w:tc>
          <w:tcPr>
            <w:tcW w:w="2811" w:type="dxa"/>
            <w:tcBorders>
              <w:bottom w:val="double" w:sz="4" w:space="0" w:color="auto"/>
            </w:tcBorders>
            <w:vAlign w:val="center"/>
          </w:tcPr>
          <w:p w14:paraId="21B69C83" w14:textId="77777777" w:rsidR="0042753A" w:rsidRPr="002546FB" w:rsidRDefault="0042753A" w:rsidP="0042753A">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NB1</w:t>
            </w:r>
          </w:p>
        </w:tc>
        <w:tc>
          <w:tcPr>
            <w:tcW w:w="2812" w:type="dxa"/>
            <w:tcBorders>
              <w:bottom w:val="double" w:sz="4" w:space="0" w:color="auto"/>
            </w:tcBorders>
            <w:vAlign w:val="center"/>
          </w:tcPr>
          <w:p w14:paraId="759F203C" w14:textId="77777777" w:rsidR="0042753A" w:rsidRPr="002546FB" w:rsidRDefault="0042753A" w:rsidP="0042753A">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NB2</w:t>
            </w:r>
          </w:p>
        </w:tc>
      </w:tr>
      <w:tr w:rsidR="0042753A" w:rsidRPr="002546FB" w14:paraId="051FB1BC" w14:textId="77777777" w:rsidTr="00826F68">
        <w:tc>
          <w:tcPr>
            <w:tcW w:w="4276" w:type="dxa"/>
            <w:tcBorders>
              <w:top w:val="double" w:sz="4" w:space="0" w:color="auto"/>
            </w:tcBorders>
          </w:tcPr>
          <w:p w14:paraId="669102E3"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Полоса пропускания канала</w:t>
            </w:r>
          </w:p>
        </w:tc>
        <w:tc>
          <w:tcPr>
            <w:tcW w:w="5623" w:type="dxa"/>
            <w:gridSpan w:val="2"/>
            <w:tcBorders>
              <w:top w:val="double" w:sz="4" w:space="0" w:color="auto"/>
            </w:tcBorders>
            <w:vAlign w:val="center"/>
          </w:tcPr>
          <w:p w14:paraId="64289D19" w14:textId="77777777" w:rsidR="0042753A" w:rsidRPr="002546FB" w:rsidRDefault="0042753A"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200 кГц</w:t>
            </w:r>
          </w:p>
        </w:tc>
      </w:tr>
      <w:tr w:rsidR="0042753A" w:rsidRPr="002546FB" w14:paraId="63B5DFFE" w14:textId="77777777" w:rsidTr="00826F68">
        <w:tc>
          <w:tcPr>
            <w:tcW w:w="4276" w:type="dxa"/>
          </w:tcPr>
          <w:p w14:paraId="2BF2311F"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Разнос каналов в режиме </w:t>
            </w:r>
            <w:proofErr w:type="spellStart"/>
            <w:r w:rsidRPr="002546FB">
              <w:rPr>
                <w:rFonts w:ascii="Arial" w:hAnsi="Arial" w:cs="Arial"/>
                <w:color w:val="auto"/>
                <w:sz w:val="20"/>
                <w:szCs w:val="20"/>
                <w:lang w:val="ru-RU"/>
              </w:rPr>
              <w:t>Standalone</w:t>
            </w:r>
            <w:proofErr w:type="spellEnd"/>
          </w:p>
        </w:tc>
        <w:tc>
          <w:tcPr>
            <w:tcW w:w="5623" w:type="dxa"/>
            <w:gridSpan w:val="2"/>
            <w:vAlign w:val="center"/>
          </w:tcPr>
          <w:p w14:paraId="0553321B" w14:textId="77777777" w:rsidR="0042753A" w:rsidRPr="002546FB" w:rsidRDefault="0042753A"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200 кГц</w:t>
            </w:r>
          </w:p>
        </w:tc>
      </w:tr>
      <w:tr w:rsidR="0042753A" w:rsidRPr="002546FB" w14:paraId="012FF8E3" w14:textId="77777777" w:rsidTr="00826F68">
        <w:tc>
          <w:tcPr>
            <w:tcW w:w="4276" w:type="dxa"/>
          </w:tcPr>
          <w:p w14:paraId="535EF73A"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Разнос каналов в режимах </w:t>
            </w:r>
            <w:proofErr w:type="spellStart"/>
            <w:r w:rsidRPr="002546FB">
              <w:rPr>
                <w:rFonts w:ascii="Arial" w:hAnsi="Arial" w:cs="Arial"/>
                <w:color w:val="auto"/>
                <w:sz w:val="20"/>
                <w:szCs w:val="20"/>
                <w:lang w:val="ru-RU"/>
              </w:rPr>
              <w:t>In-band</w:t>
            </w:r>
            <w:proofErr w:type="spellEnd"/>
            <w:r w:rsidRPr="002546FB">
              <w:rPr>
                <w:rFonts w:ascii="Arial" w:hAnsi="Arial" w:cs="Arial"/>
                <w:color w:val="auto"/>
                <w:sz w:val="20"/>
                <w:szCs w:val="20"/>
                <w:lang w:val="ru-RU"/>
              </w:rPr>
              <w:t xml:space="preserve"> и </w:t>
            </w:r>
            <w:proofErr w:type="spellStart"/>
            <w:r w:rsidRPr="002546FB">
              <w:rPr>
                <w:rFonts w:ascii="Arial" w:hAnsi="Arial" w:cs="Arial"/>
                <w:color w:val="auto"/>
                <w:sz w:val="20"/>
                <w:szCs w:val="20"/>
                <w:lang w:val="ru-RU"/>
              </w:rPr>
              <w:t>Guard-band</w:t>
            </w:r>
            <w:proofErr w:type="spellEnd"/>
          </w:p>
        </w:tc>
        <w:tc>
          <w:tcPr>
            <w:tcW w:w="5623" w:type="dxa"/>
            <w:gridSpan w:val="2"/>
            <w:vAlign w:val="center"/>
          </w:tcPr>
          <w:p w14:paraId="7D3F51BF" w14:textId="77777777" w:rsidR="0042753A" w:rsidRPr="002546FB" w:rsidRDefault="0042753A"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180 кГц</w:t>
            </w:r>
          </w:p>
        </w:tc>
      </w:tr>
      <w:tr w:rsidR="0042753A" w:rsidRPr="002546FB" w14:paraId="770218B8" w14:textId="77777777" w:rsidTr="00826F68">
        <w:tc>
          <w:tcPr>
            <w:tcW w:w="4276" w:type="dxa"/>
          </w:tcPr>
          <w:p w14:paraId="286BD08B"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Шаг сетки частот канала (во всех режимах)</w:t>
            </w:r>
          </w:p>
        </w:tc>
        <w:tc>
          <w:tcPr>
            <w:tcW w:w="5623" w:type="dxa"/>
            <w:gridSpan w:val="2"/>
            <w:vAlign w:val="center"/>
          </w:tcPr>
          <w:p w14:paraId="4B2C2130" w14:textId="77777777" w:rsidR="0042753A" w:rsidRPr="002546FB" w:rsidRDefault="0042753A"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 кГц</w:t>
            </w:r>
          </w:p>
        </w:tc>
      </w:tr>
      <w:tr w:rsidR="0042753A" w:rsidRPr="002546FB" w14:paraId="46928C62" w14:textId="77777777" w:rsidTr="00826F68">
        <w:tc>
          <w:tcPr>
            <w:tcW w:w="4276" w:type="dxa"/>
          </w:tcPr>
          <w:p w14:paraId="267B511E"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Максимальная выходная мощность</w:t>
            </w:r>
            <w:r w:rsidRPr="002546FB">
              <w:rPr>
                <w:rFonts w:ascii="Arial" w:hAnsi="Arial" w:cs="Arial"/>
                <w:color w:val="auto"/>
                <w:sz w:val="20"/>
                <w:szCs w:val="20"/>
                <w:vertAlign w:val="superscript"/>
                <w:lang w:val="ru-RU"/>
              </w:rPr>
              <w:t>1)</w:t>
            </w:r>
          </w:p>
        </w:tc>
        <w:tc>
          <w:tcPr>
            <w:tcW w:w="5623" w:type="dxa"/>
            <w:gridSpan w:val="2"/>
            <w:vAlign w:val="center"/>
          </w:tcPr>
          <w:p w14:paraId="63E3B28E" w14:textId="77777777" w:rsidR="00826F68"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 xml:space="preserve">(23 ± 2) </w:t>
            </w:r>
            <w:proofErr w:type="spellStart"/>
            <w:r w:rsidRPr="002546FB">
              <w:rPr>
                <w:rFonts w:ascii="Arial" w:hAnsi="Arial" w:cs="Arial"/>
                <w:color w:val="auto"/>
                <w:sz w:val="20"/>
                <w:szCs w:val="20"/>
                <w:lang w:val="ru-RU"/>
              </w:rPr>
              <w:t>дБм</w:t>
            </w:r>
            <w:proofErr w:type="spellEnd"/>
            <w:r w:rsidRPr="002546FB">
              <w:rPr>
                <w:rFonts w:ascii="Arial" w:hAnsi="Arial" w:cs="Arial"/>
                <w:color w:val="auto"/>
                <w:sz w:val="20"/>
                <w:szCs w:val="20"/>
                <w:lang w:val="ru-RU"/>
              </w:rPr>
              <w:t xml:space="preserve"> (класс мощности устройств 3),</w:t>
            </w:r>
          </w:p>
          <w:p w14:paraId="3145D671" w14:textId="77777777" w:rsidR="00826F68"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 xml:space="preserve">(20 ± 2) </w:t>
            </w:r>
            <w:proofErr w:type="spellStart"/>
            <w:r w:rsidRPr="002546FB">
              <w:rPr>
                <w:rFonts w:ascii="Arial" w:hAnsi="Arial" w:cs="Arial"/>
                <w:color w:val="auto"/>
                <w:sz w:val="20"/>
                <w:szCs w:val="20"/>
                <w:lang w:val="ru-RU"/>
              </w:rPr>
              <w:t>дБм</w:t>
            </w:r>
            <w:proofErr w:type="spellEnd"/>
            <w:r w:rsidRPr="002546FB">
              <w:rPr>
                <w:rFonts w:ascii="Arial" w:hAnsi="Arial" w:cs="Arial"/>
                <w:color w:val="auto"/>
                <w:sz w:val="20"/>
                <w:szCs w:val="20"/>
                <w:lang w:val="ru-RU"/>
              </w:rPr>
              <w:t xml:space="preserve"> (класс мощности устройств 5),</w:t>
            </w:r>
          </w:p>
          <w:p w14:paraId="5F407342" w14:textId="77777777" w:rsidR="0042753A"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 xml:space="preserve">(14 ± 2,5) </w:t>
            </w:r>
            <w:proofErr w:type="spellStart"/>
            <w:r w:rsidRPr="002546FB">
              <w:rPr>
                <w:rFonts w:ascii="Arial" w:hAnsi="Arial" w:cs="Arial"/>
                <w:color w:val="auto"/>
                <w:sz w:val="20"/>
                <w:szCs w:val="20"/>
                <w:lang w:val="ru-RU"/>
              </w:rPr>
              <w:t>дБм</w:t>
            </w:r>
            <w:proofErr w:type="spellEnd"/>
            <w:r w:rsidRPr="002546FB">
              <w:rPr>
                <w:rFonts w:ascii="Arial" w:hAnsi="Arial" w:cs="Arial"/>
                <w:color w:val="auto"/>
                <w:sz w:val="20"/>
                <w:szCs w:val="20"/>
                <w:lang w:val="ru-RU"/>
              </w:rPr>
              <w:t xml:space="preserve"> (класс мощности устройств 6)</w:t>
            </w:r>
          </w:p>
        </w:tc>
      </w:tr>
      <w:tr w:rsidR="0042753A" w:rsidRPr="002546FB" w14:paraId="402BC050" w14:textId="77777777" w:rsidTr="00826F68">
        <w:tc>
          <w:tcPr>
            <w:tcW w:w="4276" w:type="dxa"/>
          </w:tcPr>
          <w:p w14:paraId="7F206A88"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Минимальная выходная мощность</w:t>
            </w:r>
            <w:r w:rsidRPr="002546FB">
              <w:rPr>
                <w:rFonts w:ascii="Arial" w:hAnsi="Arial" w:cs="Arial"/>
                <w:color w:val="auto"/>
                <w:sz w:val="20"/>
                <w:szCs w:val="20"/>
                <w:vertAlign w:val="superscript"/>
                <w:lang w:val="ru-RU"/>
              </w:rPr>
              <w:t>2)</w:t>
            </w:r>
          </w:p>
        </w:tc>
        <w:tc>
          <w:tcPr>
            <w:tcW w:w="5623" w:type="dxa"/>
            <w:gridSpan w:val="2"/>
            <w:vAlign w:val="center"/>
          </w:tcPr>
          <w:p w14:paraId="19A3E8EE" w14:textId="77777777" w:rsidR="0042753A"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 xml:space="preserve">не более -40 </w:t>
            </w:r>
            <w:proofErr w:type="spellStart"/>
            <w:r w:rsidRPr="002546FB">
              <w:rPr>
                <w:rFonts w:ascii="Arial" w:hAnsi="Arial" w:cs="Arial"/>
                <w:color w:val="auto"/>
                <w:sz w:val="20"/>
                <w:szCs w:val="20"/>
                <w:lang w:val="ru-RU"/>
              </w:rPr>
              <w:t>дБм</w:t>
            </w:r>
            <w:proofErr w:type="spellEnd"/>
            <w:r w:rsidRPr="002546FB">
              <w:rPr>
                <w:rFonts w:ascii="Arial" w:hAnsi="Arial" w:cs="Arial"/>
                <w:color w:val="auto"/>
                <w:sz w:val="20"/>
                <w:szCs w:val="20"/>
                <w:lang w:val="ru-RU"/>
              </w:rPr>
              <w:t>,</w:t>
            </w:r>
          </w:p>
        </w:tc>
      </w:tr>
      <w:tr w:rsidR="00826F68" w:rsidRPr="002546FB" w14:paraId="3E6940A9" w14:textId="77777777" w:rsidTr="00826F68">
        <w:tc>
          <w:tcPr>
            <w:tcW w:w="4276" w:type="dxa"/>
          </w:tcPr>
          <w:p w14:paraId="697D8C56" w14:textId="77777777" w:rsidR="00826F68" w:rsidRPr="002546FB" w:rsidRDefault="00826F68"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Мощность излучения при отсутствии передачи</w:t>
            </w:r>
            <w:r w:rsidRPr="002546FB">
              <w:rPr>
                <w:rFonts w:ascii="Arial" w:hAnsi="Arial" w:cs="Arial"/>
                <w:color w:val="auto"/>
                <w:sz w:val="20"/>
                <w:szCs w:val="20"/>
                <w:vertAlign w:val="superscript"/>
                <w:lang w:val="ru-RU"/>
              </w:rPr>
              <w:t>2)</w:t>
            </w:r>
          </w:p>
        </w:tc>
        <w:tc>
          <w:tcPr>
            <w:tcW w:w="5623" w:type="dxa"/>
            <w:gridSpan w:val="2"/>
            <w:vAlign w:val="center"/>
          </w:tcPr>
          <w:p w14:paraId="107D9FD4" w14:textId="77777777" w:rsidR="00826F68"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 xml:space="preserve">не более 50 </w:t>
            </w:r>
            <w:proofErr w:type="spellStart"/>
            <w:r w:rsidRPr="002546FB">
              <w:rPr>
                <w:rFonts w:ascii="Arial" w:hAnsi="Arial" w:cs="Arial"/>
                <w:color w:val="auto"/>
                <w:sz w:val="20"/>
                <w:szCs w:val="20"/>
                <w:lang w:val="ru-RU"/>
              </w:rPr>
              <w:t>дБм</w:t>
            </w:r>
            <w:proofErr w:type="spellEnd"/>
            <w:r w:rsidRPr="002546FB">
              <w:rPr>
                <w:rFonts w:ascii="Arial" w:hAnsi="Arial" w:cs="Arial"/>
                <w:color w:val="auto"/>
                <w:sz w:val="20"/>
                <w:szCs w:val="20"/>
                <w:lang w:val="ru-RU"/>
              </w:rPr>
              <w:t>,</w:t>
            </w:r>
          </w:p>
        </w:tc>
      </w:tr>
      <w:tr w:rsidR="0042753A" w:rsidRPr="00386E30" w14:paraId="33479F07" w14:textId="77777777" w:rsidTr="00826F68">
        <w:tc>
          <w:tcPr>
            <w:tcW w:w="4276" w:type="dxa"/>
          </w:tcPr>
          <w:p w14:paraId="66E27985"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Погрешность установки частоты</w:t>
            </w:r>
          </w:p>
        </w:tc>
        <w:tc>
          <w:tcPr>
            <w:tcW w:w="5623" w:type="dxa"/>
            <w:gridSpan w:val="2"/>
            <w:vAlign w:val="center"/>
          </w:tcPr>
          <w:p w14:paraId="195CD343" w14:textId="77777777" w:rsidR="00826F68" w:rsidRPr="002546FB" w:rsidRDefault="00826F68" w:rsidP="00826F68">
            <w:pPr>
              <w:ind w:left="0" w:firstLine="0"/>
              <w:jc w:val="center"/>
              <w:rPr>
                <w:rFonts w:ascii="Arial" w:hAnsi="Arial" w:cs="Arial"/>
                <w:color w:val="auto"/>
                <w:sz w:val="20"/>
                <w:szCs w:val="20"/>
                <w:lang w:val="ru-RU"/>
              </w:rPr>
            </w:pPr>
            <w:proofErr w:type="gramStart"/>
            <w:r w:rsidRPr="002546FB">
              <w:rPr>
                <w:rFonts w:ascii="Arial" w:hAnsi="Arial" w:cs="Arial"/>
                <w:color w:val="auto"/>
                <w:sz w:val="20"/>
                <w:szCs w:val="20"/>
                <w:lang w:val="ru-RU"/>
              </w:rPr>
              <w:t>При частоте</w:t>
            </w:r>
            <w:proofErr w:type="gramEnd"/>
            <w:r w:rsidRPr="002546FB">
              <w:rPr>
                <w:rFonts w:ascii="Arial" w:hAnsi="Arial" w:cs="Arial"/>
                <w:color w:val="auto"/>
                <w:sz w:val="20"/>
                <w:szCs w:val="20"/>
                <w:lang w:val="ru-RU"/>
              </w:rPr>
              <w:t xml:space="preserve"> несущей &lt;1 ГГц: ±0,2 </w:t>
            </w:r>
            <w:proofErr w:type="spellStart"/>
            <w:r w:rsidRPr="002546FB">
              <w:rPr>
                <w:rFonts w:ascii="Arial" w:hAnsi="Arial" w:cs="Arial"/>
                <w:color w:val="auto"/>
                <w:sz w:val="20"/>
                <w:szCs w:val="20"/>
                <w:lang w:val="ru-RU"/>
              </w:rPr>
              <w:t>ppm</w:t>
            </w:r>
            <w:proofErr w:type="spellEnd"/>
          </w:p>
          <w:p w14:paraId="1921730E" w14:textId="77777777" w:rsidR="0042753A" w:rsidRPr="002546FB" w:rsidRDefault="00826F68" w:rsidP="00826F68">
            <w:pPr>
              <w:ind w:left="0" w:firstLine="0"/>
              <w:jc w:val="center"/>
              <w:rPr>
                <w:rFonts w:ascii="Arial" w:hAnsi="Arial" w:cs="Arial"/>
                <w:color w:val="auto"/>
                <w:sz w:val="20"/>
                <w:szCs w:val="20"/>
                <w:lang w:val="ru-RU"/>
              </w:rPr>
            </w:pPr>
            <w:proofErr w:type="gramStart"/>
            <w:r w:rsidRPr="002546FB">
              <w:rPr>
                <w:rFonts w:ascii="Arial" w:hAnsi="Arial" w:cs="Arial"/>
                <w:color w:val="auto"/>
                <w:sz w:val="20"/>
                <w:szCs w:val="20"/>
                <w:lang w:val="ru-RU"/>
              </w:rPr>
              <w:t>При частоте</w:t>
            </w:r>
            <w:proofErr w:type="gramEnd"/>
            <w:r w:rsidRPr="002546FB">
              <w:rPr>
                <w:rFonts w:ascii="Arial" w:hAnsi="Arial" w:cs="Arial"/>
                <w:color w:val="auto"/>
                <w:sz w:val="20"/>
                <w:szCs w:val="20"/>
                <w:lang w:val="ru-RU"/>
              </w:rPr>
              <w:t xml:space="preserve"> несущей &gt;1 ГГц: ±0,1 </w:t>
            </w:r>
            <w:proofErr w:type="spellStart"/>
            <w:r w:rsidRPr="002546FB">
              <w:rPr>
                <w:rFonts w:ascii="Arial" w:hAnsi="Arial" w:cs="Arial"/>
                <w:color w:val="auto"/>
                <w:sz w:val="20"/>
                <w:szCs w:val="20"/>
                <w:lang w:val="ru-RU"/>
              </w:rPr>
              <w:t>ppm</w:t>
            </w:r>
            <w:proofErr w:type="spellEnd"/>
          </w:p>
        </w:tc>
      </w:tr>
      <w:tr w:rsidR="0042753A" w:rsidRPr="002546FB" w14:paraId="1A278C70" w14:textId="77777777" w:rsidTr="00826F68">
        <w:tc>
          <w:tcPr>
            <w:tcW w:w="4276" w:type="dxa"/>
          </w:tcPr>
          <w:p w14:paraId="5DAC9932"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Эталонная чувствительность</w:t>
            </w:r>
            <w:r w:rsidRPr="002546FB">
              <w:rPr>
                <w:rFonts w:ascii="Arial" w:hAnsi="Arial" w:cs="Arial"/>
                <w:color w:val="auto"/>
                <w:sz w:val="20"/>
                <w:szCs w:val="20"/>
                <w:vertAlign w:val="superscript"/>
                <w:lang w:val="ru-RU"/>
              </w:rPr>
              <w:t>3)</w:t>
            </w:r>
          </w:p>
        </w:tc>
        <w:tc>
          <w:tcPr>
            <w:tcW w:w="5623" w:type="dxa"/>
            <w:gridSpan w:val="2"/>
            <w:vAlign w:val="center"/>
          </w:tcPr>
          <w:p w14:paraId="417E0235" w14:textId="77777777" w:rsidR="0042753A"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 xml:space="preserve">-108,2 </w:t>
            </w:r>
            <w:proofErr w:type="spellStart"/>
            <w:r w:rsidRPr="002546FB">
              <w:rPr>
                <w:rFonts w:ascii="Arial" w:hAnsi="Arial" w:cs="Arial"/>
                <w:color w:val="auto"/>
                <w:sz w:val="20"/>
                <w:szCs w:val="20"/>
                <w:lang w:val="ru-RU"/>
              </w:rPr>
              <w:t>дБм</w:t>
            </w:r>
            <w:proofErr w:type="spellEnd"/>
          </w:p>
        </w:tc>
      </w:tr>
      <w:tr w:rsidR="00826F68" w:rsidRPr="002546FB" w14:paraId="4EEC4904" w14:textId="77777777" w:rsidTr="00826F68">
        <w:tc>
          <w:tcPr>
            <w:tcW w:w="4276" w:type="dxa"/>
          </w:tcPr>
          <w:p w14:paraId="7A436EB7" w14:textId="77777777" w:rsidR="00826F68" w:rsidRPr="002546FB" w:rsidRDefault="00826F68"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Максимальный уровень сигнала на входе приемника</w:t>
            </w:r>
            <w:r w:rsidRPr="002546FB">
              <w:rPr>
                <w:rFonts w:ascii="Arial" w:hAnsi="Arial" w:cs="Arial"/>
                <w:color w:val="auto"/>
                <w:sz w:val="20"/>
                <w:szCs w:val="20"/>
                <w:vertAlign w:val="superscript"/>
                <w:lang w:val="ru-RU"/>
              </w:rPr>
              <w:t>3)</w:t>
            </w:r>
          </w:p>
        </w:tc>
        <w:tc>
          <w:tcPr>
            <w:tcW w:w="5623" w:type="dxa"/>
            <w:gridSpan w:val="2"/>
            <w:vAlign w:val="center"/>
          </w:tcPr>
          <w:p w14:paraId="07FB4E02" w14:textId="77777777" w:rsidR="00826F68"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 xml:space="preserve">-25 </w:t>
            </w:r>
            <w:proofErr w:type="spellStart"/>
            <w:r w:rsidRPr="002546FB">
              <w:rPr>
                <w:rFonts w:ascii="Arial" w:hAnsi="Arial" w:cs="Arial"/>
                <w:color w:val="auto"/>
                <w:sz w:val="20"/>
                <w:szCs w:val="20"/>
                <w:lang w:val="ru-RU"/>
              </w:rPr>
              <w:t>дБм</w:t>
            </w:r>
            <w:proofErr w:type="spellEnd"/>
            <w:r w:rsidRPr="002546FB">
              <w:rPr>
                <w:rFonts w:ascii="Arial" w:hAnsi="Arial" w:cs="Arial"/>
                <w:color w:val="auto"/>
                <w:sz w:val="20"/>
                <w:szCs w:val="20"/>
                <w:lang w:val="ru-RU"/>
              </w:rPr>
              <w:t>, не более</w:t>
            </w:r>
          </w:p>
        </w:tc>
      </w:tr>
      <w:tr w:rsidR="00826F68" w:rsidRPr="002546FB" w14:paraId="57E18A35" w14:textId="77777777" w:rsidTr="00826F68">
        <w:tc>
          <w:tcPr>
            <w:tcW w:w="4276" w:type="dxa"/>
          </w:tcPr>
          <w:p w14:paraId="59B9F153" w14:textId="77777777" w:rsidR="00826F68" w:rsidRPr="002546FB" w:rsidRDefault="00826F68"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Число HARQ процессов</w:t>
            </w:r>
          </w:p>
        </w:tc>
        <w:tc>
          <w:tcPr>
            <w:tcW w:w="2811" w:type="dxa"/>
            <w:tcBorders>
              <w:right w:val="single" w:sz="4" w:space="0" w:color="auto"/>
            </w:tcBorders>
            <w:vAlign w:val="center"/>
          </w:tcPr>
          <w:p w14:paraId="4D6BD2F2" w14:textId="77777777" w:rsidR="00826F68"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w:t>
            </w:r>
          </w:p>
        </w:tc>
        <w:tc>
          <w:tcPr>
            <w:tcW w:w="2812" w:type="dxa"/>
            <w:tcBorders>
              <w:left w:val="single" w:sz="4" w:space="0" w:color="auto"/>
            </w:tcBorders>
            <w:vAlign w:val="center"/>
          </w:tcPr>
          <w:p w14:paraId="3C8866EE" w14:textId="77777777" w:rsidR="00826F68"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 или 2</w:t>
            </w:r>
          </w:p>
        </w:tc>
      </w:tr>
      <w:tr w:rsidR="0042753A" w:rsidRPr="002546FB" w14:paraId="15266936" w14:textId="77777777" w:rsidTr="00826F68">
        <w:tc>
          <w:tcPr>
            <w:tcW w:w="4276" w:type="dxa"/>
          </w:tcPr>
          <w:p w14:paraId="027FF39E"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Максимальное число передач HARQ</w:t>
            </w:r>
          </w:p>
        </w:tc>
        <w:tc>
          <w:tcPr>
            <w:tcW w:w="5623" w:type="dxa"/>
            <w:gridSpan w:val="2"/>
            <w:vAlign w:val="center"/>
          </w:tcPr>
          <w:p w14:paraId="01B19825" w14:textId="77777777" w:rsidR="0042753A"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4</w:t>
            </w:r>
          </w:p>
        </w:tc>
      </w:tr>
      <w:tr w:rsidR="0042753A" w:rsidRPr="002546FB" w14:paraId="30859506" w14:textId="77777777" w:rsidTr="00826F68">
        <w:tc>
          <w:tcPr>
            <w:tcW w:w="4276" w:type="dxa"/>
          </w:tcPr>
          <w:p w14:paraId="7D9EF5B4"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Число блоков кода</w:t>
            </w:r>
          </w:p>
        </w:tc>
        <w:tc>
          <w:tcPr>
            <w:tcW w:w="5623" w:type="dxa"/>
            <w:gridSpan w:val="2"/>
            <w:vAlign w:val="center"/>
          </w:tcPr>
          <w:p w14:paraId="564502B4" w14:textId="77777777" w:rsidR="0042753A"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w:t>
            </w:r>
          </w:p>
        </w:tc>
      </w:tr>
      <w:tr w:rsidR="00826F68" w:rsidRPr="002546FB" w14:paraId="7766D73D" w14:textId="77777777" w:rsidTr="00826F68">
        <w:tc>
          <w:tcPr>
            <w:tcW w:w="4276" w:type="dxa"/>
          </w:tcPr>
          <w:p w14:paraId="0FB2D4A9" w14:textId="77777777" w:rsidR="00826F68" w:rsidRPr="002546FB" w:rsidRDefault="00826F68"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Количество бит в </w:t>
            </w:r>
            <w:proofErr w:type="spellStart"/>
            <w:r w:rsidRPr="002546FB">
              <w:rPr>
                <w:rFonts w:ascii="Arial" w:hAnsi="Arial" w:cs="Arial"/>
                <w:color w:val="auto"/>
                <w:sz w:val="20"/>
                <w:szCs w:val="20"/>
                <w:lang w:val="ru-RU"/>
              </w:rPr>
              <w:t>подкадре</w:t>
            </w:r>
            <w:proofErr w:type="spellEnd"/>
          </w:p>
        </w:tc>
        <w:tc>
          <w:tcPr>
            <w:tcW w:w="2811" w:type="dxa"/>
            <w:vAlign w:val="center"/>
          </w:tcPr>
          <w:p w14:paraId="5A9503D3" w14:textId="77777777" w:rsidR="00826F68"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320</w:t>
            </w:r>
          </w:p>
        </w:tc>
        <w:tc>
          <w:tcPr>
            <w:tcW w:w="2812" w:type="dxa"/>
            <w:vAlign w:val="center"/>
          </w:tcPr>
          <w:p w14:paraId="21C0AAD8" w14:textId="77777777" w:rsidR="00826F68"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320 или 640</w:t>
            </w:r>
          </w:p>
        </w:tc>
      </w:tr>
      <w:tr w:rsidR="00826F68" w:rsidRPr="002546FB" w14:paraId="21FF8D4A" w14:textId="77777777" w:rsidTr="00826F68">
        <w:tc>
          <w:tcPr>
            <w:tcW w:w="4276" w:type="dxa"/>
          </w:tcPr>
          <w:p w14:paraId="3F5C36E5" w14:textId="77777777" w:rsidR="00826F68" w:rsidRPr="002546FB" w:rsidRDefault="00826F68"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Скорость канального кодирования</w:t>
            </w:r>
          </w:p>
        </w:tc>
        <w:tc>
          <w:tcPr>
            <w:tcW w:w="2811" w:type="dxa"/>
            <w:vAlign w:val="center"/>
          </w:tcPr>
          <w:p w14:paraId="4FB2D338" w14:textId="77777777" w:rsidR="00826F68"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1/3</w:t>
            </w:r>
          </w:p>
        </w:tc>
        <w:tc>
          <w:tcPr>
            <w:tcW w:w="2812" w:type="dxa"/>
            <w:vAlign w:val="center"/>
          </w:tcPr>
          <w:p w14:paraId="1A5DF7FE" w14:textId="77777777" w:rsidR="00826F68"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1/2; 1,3 или 3/4</w:t>
            </w:r>
          </w:p>
        </w:tc>
      </w:tr>
      <w:tr w:rsidR="0042753A" w:rsidRPr="002546FB" w14:paraId="13457CB1" w14:textId="77777777" w:rsidTr="00826F68">
        <w:tc>
          <w:tcPr>
            <w:tcW w:w="4276" w:type="dxa"/>
          </w:tcPr>
          <w:p w14:paraId="63DC0455"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Схема кодирования DL</w:t>
            </w:r>
          </w:p>
        </w:tc>
        <w:tc>
          <w:tcPr>
            <w:tcW w:w="5623" w:type="dxa"/>
            <w:gridSpan w:val="2"/>
            <w:vAlign w:val="center"/>
          </w:tcPr>
          <w:p w14:paraId="0A9F106B" w14:textId="77777777" w:rsidR="0042753A"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OFDMA</w:t>
            </w:r>
          </w:p>
        </w:tc>
      </w:tr>
      <w:tr w:rsidR="0042753A" w:rsidRPr="002546FB" w14:paraId="343C06F6" w14:textId="77777777" w:rsidTr="00826F68">
        <w:tc>
          <w:tcPr>
            <w:tcW w:w="4276" w:type="dxa"/>
          </w:tcPr>
          <w:p w14:paraId="6BCD3F08"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Схема кодирования UL</w:t>
            </w:r>
          </w:p>
        </w:tc>
        <w:tc>
          <w:tcPr>
            <w:tcW w:w="5623" w:type="dxa"/>
            <w:gridSpan w:val="2"/>
            <w:vAlign w:val="center"/>
          </w:tcPr>
          <w:p w14:paraId="3BF8009B" w14:textId="77777777" w:rsidR="0042753A"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SC-FDMA</w:t>
            </w:r>
          </w:p>
        </w:tc>
      </w:tr>
    </w:tbl>
    <w:p w14:paraId="7DE3DE3C" w14:textId="77777777" w:rsidR="00BF6B50" w:rsidRPr="002546FB" w:rsidRDefault="00BF6B50">
      <w:pPr>
        <w:rPr>
          <w:color w:val="auto"/>
          <w:lang w:val="ru-RU"/>
        </w:rPr>
      </w:pPr>
    </w:p>
    <w:p w14:paraId="29D19FF4" w14:textId="77777777" w:rsidR="00BF6B50" w:rsidRPr="002546FB" w:rsidRDefault="00BF6B50">
      <w:pPr>
        <w:rPr>
          <w:color w:val="auto"/>
          <w:lang w:val="ru-RU"/>
        </w:rPr>
      </w:pPr>
    </w:p>
    <w:p w14:paraId="69F22CBA" w14:textId="77777777" w:rsidR="00BF6B50" w:rsidRPr="002546FB" w:rsidRDefault="00BF6B50">
      <w:pPr>
        <w:rPr>
          <w:rFonts w:ascii="Arial" w:hAnsi="Arial" w:cs="Arial"/>
          <w:color w:val="auto"/>
          <w:sz w:val="20"/>
          <w:szCs w:val="20"/>
          <w:lang w:val="ru-RU"/>
        </w:rPr>
      </w:pPr>
      <w:r w:rsidRPr="002546FB">
        <w:rPr>
          <w:rFonts w:ascii="Arial" w:hAnsi="Arial" w:cs="Arial"/>
          <w:color w:val="auto"/>
          <w:sz w:val="20"/>
          <w:szCs w:val="20"/>
          <w:lang w:val="ru-RU"/>
        </w:rPr>
        <w:t>Продолжение таблицы 5</w:t>
      </w:r>
    </w:p>
    <w:tbl>
      <w:tblPr>
        <w:tblStyle w:val="a8"/>
        <w:tblW w:w="0" w:type="auto"/>
        <w:tblInd w:w="227" w:type="dxa"/>
        <w:tblLook w:val="04A0" w:firstRow="1" w:lastRow="0" w:firstColumn="1" w:lastColumn="0" w:noHBand="0" w:noVBand="1"/>
      </w:tblPr>
      <w:tblGrid>
        <w:gridCol w:w="4276"/>
        <w:gridCol w:w="2811"/>
        <w:gridCol w:w="2812"/>
      </w:tblGrid>
      <w:tr w:rsidR="00BF6B50" w:rsidRPr="002546FB" w14:paraId="3AD614FA" w14:textId="77777777" w:rsidTr="005A5E00">
        <w:tc>
          <w:tcPr>
            <w:tcW w:w="4276" w:type="dxa"/>
            <w:vMerge w:val="restart"/>
            <w:vAlign w:val="center"/>
          </w:tcPr>
          <w:p w14:paraId="0AAADAA7" w14:textId="77777777" w:rsidR="00BF6B50" w:rsidRPr="002546FB" w:rsidRDefault="00BF6B50" w:rsidP="005A5E00">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Параметр</w:t>
            </w:r>
          </w:p>
        </w:tc>
        <w:tc>
          <w:tcPr>
            <w:tcW w:w="5623" w:type="dxa"/>
            <w:gridSpan w:val="2"/>
            <w:vAlign w:val="center"/>
          </w:tcPr>
          <w:p w14:paraId="5792EE8A" w14:textId="77777777" w:rsidR="00BF6B50" w:rsidRPr="002546FB" w:rsidRDefault="00BF6B50" w:rsidP="005A5E00">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Категория</w:t>
            </w:r>
          </w:p>
        </w:tc>
      </w:tr>
      <w:tr w:rsidR="00BF6B50" w:rsidRPr="002546FB" w14:paraId="48BA1C44" w14:textId="77777777" w:rsidTr="005A5E00">
        <w:tc>
          <w:tcPr>
            <w:tcW w:w="4276" w:type="dxa"/>
            <w:vMerge/>
            <w:tcBorders>
              <w:bottom w:val="double" w:sz="4" w:space="0" w:color="auto"/>
            </w:tcBorders>
            <w:vAlign w:val="center"/>
          </w:tcPr>
          <w:p w14:paraId="41EF836D" w14:textId="77777777" w:rsidR="00BF6B50" w:rsidRPr="002546FB" w:rsidRDefault="00BF6B50" w:rsidP="005A5E00">
            <w:pPr>
              <w:ind w:left="0" w:firstLine="0"/>
              <w:jc w:val="center"/>
              <w:rPr>
                <w:rFonts w:ascii="Arial" w:hAnsi="Arial" w:cs="Arial"/>
                <w:color w:val="auto"/>
                <w:sz w:val="20"/>
                <w:szCs w:val="20"/>
                <w:lang w:val="ru-RU"/>
              </w:rPr>
            </w:pPr>
          </w:p>
        </w:tc>
        <w:tc>
          <w:tcPr>
            <w:tcW w:w="2811" w:type="dxa"/>
            <w:tcBorders>
              <w:bottom w:val="double" w:sz="4" w:space="0" w:color="auto"/>
            </w:tcBorders>
            <w:vAlign w:val="center"/>
          </w:tcPr>
          <w:p w14:paraId="1C91C6D0" w14:textId="77777777" w:rsidR="00BF6B50" w:rsidRPr="002546FB" w:rsidRDefault="00BF6B50" w:rsidP="005A5E00">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NB1</w:t>
            </w:r>
          </w:p>
        </w:tc>
        <w:tc>
          <w:tcPr>
            <w:tcW w:w="2812" w:type="dxa"/>
            <w:tcBorders>
              <w:bottom w:val="double" w:sz="4" w:space="0" w:color="auto"/>
            </w:tcBorders>
            <w:vAlign w:val="center"/>
          </w:tcPr>
          <w:p w14:paraId="1F84E7B7" w14:textId="77777777" w:rsidR="00BF6B50" w:rsidRPr="002546FB" w:rsidRDefault="00BF6B50" w:rsidP="005A5E00">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NB2</w:t>
            </w:r>
          </w:p>
        </w:tc>
      </w:tr>
      <w:tr w:rsidR="0042753A" w:rsidRPr="002546FB" w14:paraId="182A393A" w14:textId="77777777" w:rsidTr="00826F68">
        <w:tc>
          <w:tcPr>
            <w:tcW w:w="4276" w:type="dxa"/>
          </w:tcPr>
          <w:p w14:paraId="26DB2CCE"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Модуляция</w:t>
            </w:r>
          </w:p>
        </w:tc>
        <w:tc>
          <w:tcPr>
            <w:tcW w:w="5623" w:type="dxa"/>
            <w:gridSpan w:val="2"/>
            <w:vAlign w:val="center"/>
          </w:tcPr>
          <w:p w14:paraId="415294FB" w14:textId="77777777" w:rsidR="0042753A"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QPSK, BPSK, 16QAM</w:t>
            </w:r>
          </w:p>
        </w:tc>
      </w:tr>
      <w:tr w:rsidR="0042753A" w:rsidRPr="002546FB" w14:paraId="6BE78DD9" w14:textId="77777777" w:rsidTr="00826F68">
        <w:tc>
          <w:tcPr>
            <w:tcW w:w="4276" w:type="dxa"/>
          </w:tcPr>
          <w:p w14:paraId="26E229F5" w14:textId="77777777" w:rsidR="0042753A" w:rsidRPr="002546FB" w:rsidRDefault="0042753A" w:rsidP="003A3710">
            <w:pPr>
              <w:ind w:left="0" w:firstLine="0"/>
              <w:rPr>
                <w:rFonts w:ascii="Arial" w:hAnsi="Arial" w:cs="Arial"/>
                <w:color w:val="auto"/>
                <w:sz w:val="20"/>
                <w:szCs w:val="20"/>
                <w:lang w:val="ru-RU"/>
              </w:rPr>
            </w:pPr>
            <w:r w:rsidRPr="002546FB">
              <w:rPr>
                <w:rFonts w:ascii="Arial" w:hAnsi="Arial" w:cs="Arial"/>
                <w:color w:val="auto"/>
                <w:sz w:val="20"/>
                <w:szCs w:val="20"/>
                <w:lang w:val="ru-RU"/>
              </w:rPr>
              <w:t>Коэффициент усиления антенны</w:t>
            </w:r>
          </w:p>
        </w:tc>
        <w:tc>
          <w:tcPr>
            <w:tcW w:w="5623" w:type="dxa"/>
            <w:gridSpan w:val="2"/>
            <w:vAlign w:val="center"/>
          </w:tcPr>
          <w:p w14:paraId="4D706535" w14:textId="77777777" w:rsidR="0042753A" w:rsidRPr="002546FB" w:rsidRDefault="00826F68" w:rsidP="00826F68">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 xml:space="preserve">Не более 0 </w:t>
            </w:r>
            <w:proofErr w:type="spellStart"/>
            <w:r w:rsidRPr="002546FB">
              <w:rPr>
                <w:rFonts w:ascii="Arial" w:hAnsi="Arial" w:cs="Arial"/>
                <w:color w:val="auto"/>
                <w:sz w:val="20"/>
                <w:szCs w:val="20"/>
                <w:lang w:val="ru-RU"/>
              </w:rPr>
              <w:t>дБи</w:t>
            </w:r>
            <w:proofErr w:type="spellEnd"/>
          </w:p>
        </w:tc>
      </w:tr>
      <w:tr w:rsidR="00826F68" w:rsidRPr="00386E30" w14:paraId="3C13B841" w14:textId="77777777" w:rsidTr="00367ECE">
        <w:tc>
          <w:tcPr>
            <w:tcW w:w="9899" w:type="dxa"/>
            <w:gridSpan w:val="3"/>
          </w:tcPr>
          <w:p w14:paraId="2D39B7BE" w14:textId="77777777" w:rsidR="00826F68" w:rsidRPr="002546FB" w:rsidRDefault="00826F68" w:rsidP="003A3710">
            <w:pPr>
              <w:ind w:left="0" w:firstLine="0"/>
              <w:rPr>
                <w:rFonts w:ascii="Arial" w:hAnsi="Arial" w:cs="Arial"/>
                <w:color w:val="auto"/>
                <w:sz w:val="18"/>
                <w:szCs w:val="20"/>
                <w:lang w:val="ru-RU"/>
              </w:rPr>
            </w:pPr>
            <w:r w:rsidRPr="002546FB">
              <w:rPr>
                <w:rFonts w:ascii="Arial" w:hAnsi="Arial" w:cs="Arial"/>
                <w:color w:val="auto"/>
                <w:sz w:val="18"/>
                <w:szCs w:val="20"/>
                <w:lang w:val="ru-RU"/>
              </w:rPr>
              <w:t>Примечания:</w:t>
            </w:r>
          </w:p>
          <w:p w14:paraId="1A4ABBE2" w14:textId="77777777" w:rsidR="00826F68" w:rsidRPr="002546FB" w:rsidRDefault="00826F68" w:rsidP="00826F68">
            <w:pPr>
              <w:ind w:left="0" w:firstLine="0"/>
              <w:rPr>
                <w:rFonts w:ascii="Arial" w:hAnsi="Arial" w:cs="Arial"/>
                <w:color w:val="auto"/>
                <w:sz w:val="18"/>
                <w:szCs w:val="20"/>
                <w:lang w:val="ru-RU"/>
              </w:rPr>
            </w:pPr>
            <w:r w:rsidRPr="002546FB">
              <w:rPr>
                <w:rFonts w:ascii="Arial" w:hAnsi="Arial" w:cs="Arial"/>
                <w:color w:val="auto"/>
                <w:sz w:val="18"/>
                <w:szCs w:val="20"/>
                <w:lang w:val="ru-RU"/>
              </w:rPr>
              <w:t xml:space="preserve">1) Для разноса </w:t>
            </w:r>
            <w:proofErr w:type="spellStart"/>
            <w:r w:rsidRPr="002546FB">
              <w:rPr>
                <w:rFonts w:ascii="Arial" w:hAnsi="Arial" w:cs="Arial"/>
                <w:color w:val="auto"/>
                <w:sz w:val="18"/>
                <w:szCs w:val="20"/>
                <w:lang w:val="ru-RU"/>
              </w:rPr>
              <w:t>поднесущих</w:t>
            </w:r>
            <w:proofErr w:type="spellEnd"/>
            <w:r w:rsidRPr="002546FB">
              <w:rPr>
                <w:rFonts w:ascii="Arial" w:hAnsi="Arial" w:cs="Arial"/>
                <w:color w:val="auto"/>
                <w:sz w:val="18"/>
                <w:szCs w:val="20"/>
                <w:lang w:val="ru-RU"/>
              </w:rPr>
              <w:t xml:space="preserve"> 3,75 кГц мощность определяется как средняя мощность измерения, период которой составляет как минимум один слот (2 </w:t>
            </w:r>
            <w:proofErr w:type="spellStart"/>
            <w:r w:rsidRPr="002546FB">
              <w:rPr>
                <w:rFonts w:ascii="Arial" w:hAnsi="Arial" w:cs="Arial"/>
                <w:color w:val="auto"/>
                <w:sz w:val="18"/>
                <w:szCs w:val="20"/>
                <w:lang w:val="ru-RU"/>
              </w:rPr>
              <w:t>мс</w:t>
            </w:r>
            <w:proofErr w:type="spellEnd"/>
            <w:r w:rsidRPr="002546FB">
              <w:rPr>
                <w:rFonts w:ascii="Arial" w:hAnsi="Arial" w:cs="Arial"/>
                <w:color w:val="auto"/>
                <w:sz w:val="18"/>
                <w:szCs w:val="20"/>
                <w:lang w:val="ru-RU"/>
              </w:rPr>
              <w:t xml:space="preserve">), исключая интервал 2304Ts, когда абонентское устройство не осуществляет передачу. Для разноса </w:t>
            </w:r>
            <w:proofErr w:type="spellStart"/>
            <w:r w:rsidRPr="002546FB">
              <w:rPr>
                <w:rFonts w:ascii="Arial" w:hAnsi="Arial" w:cs="Arial"/>
                <w:color w:val="auto"/>
                <w:sz w:val="18"/>
                <w:szCs w:val="20"/>
                <w:lang w:val="ru-RU"/>
              </w:rPr>
              <w:t>поднесущих</w:t>
            </w:r>
            <w:proofErr w:type="spellEnd"/>
            <w:r w:rsidRPr="002546FB">
              <w:rPr>
                <w:rFonts w:ascii="Arial" w:hAnsi="Arial" w:cs="Arial"/>
                <w:color w:val="auto"/>
                <w:sz w:val="18"/>
                <w:szCs w:val="20"/>
                <w:lang w:val="ru-RU"/>
              </w:rPr>
              <w:t xml:space="preserve"> 15 кГц мощность определяется как средняя мощность измерения, период которой составляет как минимум один </w:t>
            </w:r>
            <w:proofErr w:type="spellStart"/>
            <w:r w:rsidRPr="002546FB">
              <w:rPr>
                <w:rFonts w:ascii="Arial" w:hAnsi="Arial" w:cs="Arial"/>
                <w:color w:val="auto"/>
                <w:sz w:val="18"/>
                <w:szCs w:val="20"/>
                <w:lang w:val="ru-RU"/>
              </w:rPr>
              <w:t>подкадр</w:t>
            </w:r>
            <w:proofErr w:type="spellEnd"/>
            <w:r w:rsidRPr="002546FB">
              <w:rPr>
                <w:rFonts w:ascii="Arial" w:hAnsi="Arial" w:cs="Arial"/>
                <w:color w:val="auto"/>
                <w:sz w:val="18"/>
                <w:szCs w:val="20"/>
                <w:lang w:val="ru-RU"/>
              </w:rPr>
              <w:t xml:space="preserve"> (1 </w:t>
            </w:r>
            <w:proofErr w:type="spellStart"/>
            <w:r w:rsidRPr="002546FB">
              <w:rPr>
                <w:rFonts w:ascii="Arial" w:hAnsi="Arial" w:cs="Arial"/>
                <w:color w:val="auto"/>
                <w:sz w:val="18"/>
                <w:szCs w:val="20"/>
                <w:lang w:val="ru-RU"/>
              </w:rPr>
              <w:t>мс</w:t>
            </w:r>
            <w:proofErr w:type="spellEnd"/>
            <w:r w:rsidRPr="002546FB">
              <w:rPr>
                <w:rFonts w:ascii="Arial" w:hAnsi="Arial" w:cs="Arial"/>
                <w:color w:val="auto"/>
                <w:sz w:val="18"/>
                <w:szCs w:val="20"/>
                <w:lang w:val="ru-RU"/>
              </w:rPr>
              <w:t>).</w:t>
            </w:r>
          </w:p>
          <w:p w14:paraId="401687FF" w14:textId="77777777" w:rsidR="00826F68" w:rsidRPr="002546FB" w:rsidRDefault="00826F68" w:rsidP="00826F68">
            <w:pPr>
              <w:ind w:left="0" w:firstLine="0"/>
              <w:rPr>
                <w:rFonts w:ascii="Arial" w:hAnsi="Arial" w:cs="Arial"/>
                <w:color w:val="auto"/>
                <w:sz w:val="18"/>
                <w:szCs w:val="20"/>
                <w:lang w:val="ru-RU"/>
              </w:rPr>
            </w:pPr>
            <w:r w:rsidRPr="002546FB">
              <w:rPr>
                <w:rFonts w:ascii="Arial" w:hAnsi="Arial" w:cs="Arial"/>
                <w:color w:val="auto"/>
                <w:sz w:val="18"/>
                <w:szCs w:val="20"/>
                <w:lang w:val="ru-RU"/>
              </w:rPr>
              <w:t xml:space="preserve">2) Для разноса </w:t>
            </w:r>
            <w:proofErr w:type="spellStart"/>
            <w:r w:rsidRPr="002546FB">
              <w:rPr>
                <w:rFonts w:ascii="Arial" w:hAnsi="Arial" w:cs="Arial"/>
                <w:color w:val="auto"/>
                <w:sz w:val="18"/>
                <w:szCs w:val="20"/>
                <w:lang w:val="ru-RU"/>
              </w:rPr>
              <w:t>поднесущих</w:t>
            </w:r>
            <w:proofErr w:type="spellEnd"/>
            <w:r w:rsidRPr="002546FB">
              <w:rPr>
                <w:rFonts w:ascii="Arial" w:hAnsi="Arial" w:cs="Arial"/>
                <w:color w:val="auto"/>
                <w:sz w:val="18"/>
                <w:szCs w:val="20"/>
                <w:lang w:val="ru-RU"/>
              </w:rPr>
              <w:t xml:space="preserve"> 3,75 кГц мощность определяется как средняя мощность в одном слоте (2 </w:t>
            </w:r>
            <w:proofErr w:type="spellStart"/>
            <w:r w:rsidRPr="002546FB">
              <w:rPr>
                <w:rFonts w:ascii="Arial" w:hAnsi="Arial" w:cs="Arial"/>
                <w:color w:val="auto"/>
                <w:sz w:val="18"/>
                <w:szCs w:val="20"/>
                <w:lang w:val="ru-RU"/>
              </w:rPr>
              <w:t>мс</w:t>
            </w:r>
            <w:proofErr w:type="spellEnd"/>
            <w:r w:rsidRPr="002546FB">
              <w:rPr>
                <w:rFonts w:ascii="Arial" w:hAnsi="Arial" w:cs="Arial"/>
                <w:color w:val="auto"/>
                <w:sz w:val="18"/>
                <w:szCs w:val="20"/>
                <w:lang w:val="ru-RU"/>
              </w:rPr>
              <w:t xml:space="preserve">) за исключением интервала 2304Ts, когда абонентское устройство не осуществляет передачу. Для разноса </w:t>
            </w:r>
            <w:proofErr w:type="spellStart"/>
            <w:r w:rsidRPr="002546FB">
              <w:rPr>
                <w:rFonts w:ascii="Arial" w:hAnsi="Arial" w:cs="Arial"/>
                <w:color w:val="auto"/>
                <w:sz w:val="18"/>
                <w:szCs w:val="20"/>
                <w:lang w:val="ru-RU"/>
              </w:rPr>
              <w:t>поднесущих</w:t>
            </w:r>
            <w:proofErr w:type="spellEnd"/>
            <w:r w:rsidRPr="002546FB">
              <w:rPr>
                <w:rFonts w:ascii="Arial" w:hAnsi="Arial" w:cs="Arial"/>
                <w:color w:val="auto"/>
                <w:sz w:val="18"/>
                <w:szCs w:val="20"/>
                <w:lang w:val="ru-RU"/>
              </w:rPr>
              <w:t xml:space="preserve"> 15 кГц мощность определяется как средняя мощность в одном </w:t>
            </w:r>
            <w:proofErr w:type="spellStart"/>
            <w:r w:rsidRPr="002546FB">
              <w:rPr>
                <w:rFonts w:ascii="Arial" w:hAnsi="Arial" w:cs="Arial"/>
                <w:color w:val="auto"/>
                <w:sz w:val="18"/>
                <w:szCs w:val="20"/>
                <w:lang w:val="ru-RU"/>
              </w:rPr>
              <w:t>подкадре</w:t>
            </w:r>
            <w:proofErr w:type="spellEnd"/>
            <w:r w:rsidRPr="002546FB">
              <w:rPr>
                <w:rFonts w:ascii="Arial" w:hAnsi="Arial" w:cs="Arial"/>
                <w:color w:val="auto"/>
                <w:sz w:val="18"/>
                <w:szCs w:val="20"/>
                <w:lang w:val="ru-RU"/>
              </w:rPr>
              <w:t xml:space="preserve"> (1 </w:t>
            </w:r>
            <w:proofErr w:type="spellStart"/>
            <w:r w:rsidRPr="002546FB">
              <w:rPr>
                <w:rFonts w:ascii="Arial" w:hAnsi="Arial" w:cs="Arial"/>
                <w:color w:val="auto"/>
                <w:sz w:val="18"/>
                <w:szCs w:val="20"/>
                <w:lang w:val="ru-RU"/>
              </w:rPr>
              <w:t>мс</w:t>
            </w:r>
            <w:proofErr w:type="spellEnd"/>
            <w:r w:rsidRPr="002546FB">
              <w:rPr>
                <w:rFonts w:ascii="Arial" w:hAnsi="Arial" w:cs="Arial"/>
                <w:color w:val="auto"/>
                <w:sz w:val="18"/>
                <w:szCs w:val="20"/>
                <w:lang w:val="ru-RU"/>
              </w:rPr>
              <w:t>).</w:t>
            </w:r>
          </w:p>
          <w:p w14:paraId="3B6C12A3" w14:textId="77777777" w:rsidR="00826F68" w:rsidRPr="002546FB" w:rsidRDefault="00826F68" w:rsidP="00826F68">
            <w:pPr>
              <w:ind w:left="0" w:firstLine="0"/>
              <w:rPr>
                <w:rFonts w:ascii="Arial" w:hAnsi="Arial" w:cs="Arial"/>
                <w:color w:val="auto"/>
                <w:sz w:val="20"/>
                <w:szCs w:val="20"/>
                <w:lang w:val="ru-RU"/>
              </w:rPr>
            </w:pPr>
            <w:r w:rsidRPr="002546FB">
              <w:rPr>
                <w:rFonts w:ascii="Arial" w:hAnsi="Arial" w:cs="Arial"/>
                <w:color w:val="auto"/>
                <w:sz w:val="18"/>
                <w:szCs w:val="20"/>
                <w:lang w:val="ru-RU"/>
              </w:rPr>
              <w:t>3) Пропускная способность оборудования должна составлять &gt;95 % от максимальной пропускной способности эталонного измерительного канала [2].</w:t>
            </w:r>
          </w:p>
        </w:tc>
      </w:tr>
    </w:tbl>
    <w:p w14:paraId="5B906290" w14:textId="77777777" w:rsidR="0042753A" w:rsidRPr="002546FB" w:rsidRDefault="0042753A" w:rsidP="003A3710">
      <w:pPr>
        <w:rPr>
          <w:rFonts w:ascii="Arial" w:hAnsi="Arial" w:cs="Arial"/>
          <w:color w:val="auto"/>
          <w:sz w:val="20"/>
          <w:szCs w:val="20"/>
          <w:lang w:val="ru-RU"/>
        </w:rPr>
      </w:pPr>
    </w:p>
    <w:p w14:paraId="4D221D0E" w14:textId="77777777" w:rsidR="0042753A" w:rsidRPr="002546FB" w:rsidRDefault="00826F68" w:rsidP="00826F68">
      <w:pPr>
        <w:ind w:left="0" w:firstLine="567"/>
        <w:rPr>
          <w:rFonts w:ascii="Arial" w:hAnsi="Arial" w:cs="Arial"/>
          <w:color w:val="auto"/>
          <w:sz w:val="20"/>
          <w:szCs w:val="20"/>
          <w:lang w:val="ru-RU"/>
        </w:rPr>
      </w:pPr>
      <w:r w:rsidRPr="002546FB">
        <w:rPr>
          <w:rFonts w:ascii="Arial" w:hAnsi="Arial" w:cs="Arial"/>
          <w:color w:val="auto"/>
          <w:sz w:val="20"/>
          <w:szCs w:val="20"/>
          <w:lang w:val="ru-RU"/>
        </w:rPr>
        <w:t>Допустимые уровни внеполосных излучений и побочных излучений для абонентских устройств категорий NB1 или NB2 указаны в таблице 5.17 пункта 5.23 СТБ 1356.</w:t>
      </w:r>
    </w:p>
    <w:p w14:paraId="30C18DC2" w14:textId="77777777" w:rsidR="007F695B" w:rsidRPr="002546FB" w:rsidRDefault="007F695B" w:rsidP="007F695B">
      <w:pPr>
        <w:ind w:left="0" w:firstLine="567"/>
        <w:rPr>
          <w:rFonts w:ascii="Arial" w:hAnsi="Arial" w:cs="Arial"/>
          <w:color w:val="auto"/>
          <w:sz w:val="20"/>
          <w:szCs w:val="20"/>
          <w:lang w:val="ru-RU"/>
        </w:rPr>
      </w:pPr>
      <w:r w:rsidRPr="002546FB">
        <w:rPr>
          <w:rFonts w:ascii="Arial" w:hAnsi="Arial" w:cs="Arial"/>
          <w:color w:val="auto"/>
          <w:sz w:val="20"/>
          <w:szCs w:val="20"/>
          <w:lang w:val="ru-RU"/>
        </w:rPr>
        <w:t xml:space="preserve">Требования к </w:t>
      </w:r>
      <w:proofErr w:type="gramStart"/>
      <w:r w:rsidRPr="002546FB">
        <w:rPr>
          <w:rFonts w:ascii="Arial" w:hAnsi="Arial" w:cs="Arial"/>
          <w:color w:val="auto"/>
          <w:sz w:val="20"/>
          <w:szCs w:val="20"/>
          <w:lang w:val="ru-RU"/>
        </w:rPr>
        <w:t>спектральной  маске</w:t>
      </w:r>
      <w:proofErr w:type="gramEnd"/>
      <w:r w:rsidRPr="002546FB">
        <w:rPr>
          <w:rFonts w:ascii="Arial" w:hAnsi="Arial" w:cs="Arial"/>
          <w:color w:val="auto"/>
          <w:sz w:val="20"/>
          <w:szCs w:val="20"/>
          <w:lang w:val="ru-RU"/>
        </w:rPr>
        <w:t xml:space="preserve">  сигнала  для  абонентских устройств категории NB1 указаны в таблице 5.17 пункта 5.23 СТБ 1356.</w:t>
      </w:r>
    </w:p>
    <w:p w14:paraId="0C6825FE" w14:textId="77777777" w:rsidR="00BF6B50" w:rsidRPr="002546FB" w:rsidRDefault="00BF6B50" w:rsidP="007F695B">
      <w:pPr>
        <w:ind w:left="0" w:firstLine="567"/>
        <w:rPr>
          <w:rFonts w:ascii="Arial" w:hAnsi="Arial" w:cs="Arial"/>
          <w:color w:val="auto"/>
          <w:sz w:val="20"/>
          <w:szCs w:val="20"/>
          <w:lang w:val="ru-RU"/>
        </w:rPr>
      </w:pPr>
      <w:r w:rsidRPr="002546FB">
        <w:rPr>
          <w:rFonts w:ascii="Arial" w:hAnsi="Arial" w:cs="Arial"/>
          <w:color w:val="auto"/>
          <w:sz w:val="20"/>
          <w:szCs w:val="20"/>
          <w:lang w:val="ru-RU"/>
        </w:rPr>
        <w:t xml:space="preserve">Методы контроля и требования к качеству сети </w:t>
      </w:r>
      <w:r w:rsidR="000446F0" w:rsidRPr="002546FB">
        <w:rPr>
          <w:rFonts w:ascii="Arial" w:hAnsi="Arial" w:cs="Arial"/>
          <w:color w:val="auto"/>
          <w:sz w:val="20"/>
          <w:szCs w:val="20"/>
        </w:rPr>
        <w:t>NB</w:t>
      </w:r>
      <w:r w:rsidR="000446F0" w:rsidRPr="00056803">
        <w:rPr>
          <w:rFonts w:ascii="Arial" w:hAnsi="Arial" w:cs="Arial"/>
          <w:color w:val="auto"/>
          <w:sz w:val="20"/>
          <w:szCs w:val="20"/>
          <w:lang w:val="ru-RU"/>
        </w:rPr>
        <w:t>-</w:t>
      </w:r>
      <w:r w:rsidR="000446F0" w:rsidRPr="002546FB">
        <w:rPr>
          <w:rFonts w:ascii="Arial" w:hAnsi="Arial" w:cs="Arial"/>
          <w:color w:val="auto"/>
          <w:sz w:val="20"/>
          <w:szCs w:val="20"/>
        </w:rPr>
        <w:t>IoT</w:t>
      </w:r>
      <w:r w:rsidR="000446F0" w:rsidRPr="00056803">
        <w:rPr>
          <w:rFonts w:ascii="Arial" w:hAnsi="Arial" w:cs="Arial"/>
          <w:color w:val="auto"/>
          <w:sz w:val="20"/>
          <w:szCs w:val="20"/>
          <w:lang w:val="ru-RU"/>
        </w:rPr>
        <w:t xml:space="preserve"> </w:t>
      </w:r>
      <w:r w:rsidRPr="002546FB">
        <w:rPr>
          <w:rFonts w:ascii="Arial" w:hAnsi="Arial" w:cs="Arial"/>
          <w:color w:val="auto"/>
          <w:sz w:val="20"/>
          <w:szCs w:val="20"/>
          <w:lang w:val="ru-RU"/>
        </w:rPr>
        <w:t xml:space="preserve">установлены в </w:t>
      </w:r>
      <w:r w:rsidR="000446F0" w:rsidRPr="002546FB">
        <w:rPr>
          <w:rFonts w:ascii="Arial" w:hAnsi="Arial" w:cs="Arial"/>
          <w:color w:val="auto"/>
          <w:sz w:val="20"/>
          <w:lang w:val="ru-RU"/>
        </w:rPr>
        <w:t>СТБ 1904</w:t>
      </w:r>
      <w:r w:rsidRPr="002546FB">
        <w:rPr>
          <w:rFonts w:ascii="Arial" w:hAnsi="Arial" w:cs="Arial"/>
          <w:color w:val="auto"/>
          <w:sz w:val="20"/>
          <w:lang w:val="ru-RU"/>
        </w:rPr>
        <w:t>.</w:t>
      </w:r>
      <w:r w:rsidRPr="002546FB">
        <w:rPr>
          <w:rFonts w:ascii="Arial" w:hAnsi="Arial" w:cs="Arial"/>
          <w:color w:val="auto"/>
          <w:sz w:val="20"/>
          <w:szCs w:val="20"/>
          <w:lang w:val="ru-RU"/>
        </w:rPr>
        <w:t xml:space="preserve"> </w:t>
      </w:r>
    </w:p>
    <w:p w14:paraId="128644F0" w14:textId="77777777" w:rsidR="007F695B" w:rsidRPr="002546FB" w:rsidRDefault="007F695B" w:rsidP="007F695B">
      <w:pPr>
        <w:ind w:left="0" w:firstLine="567"/>
        <w:rPr>
          <w:rFonts w:ascii="Arial" w:hAnsi="Arial" w:cs="Arial"/>
          <w:color w:val="auto"/>
          <w:sz w:val="20"/>
          <w:szCs w:val="20"/>
          <w:lang w:val="ru-RU"/>
        </w:rPr>
      </w:pPr>
      <w:r w:rsidRPr="002546FB">
        <w:rPr>
          <w:rFonts w:ascii="Arial" w:hAnsi="Arial" w:cs="Arial"/>
          <w:color w:val="auto"/>
          <w:sz w:val="20"/>
          <w:szCs w:val="20"/>
          <w:lang w:val="ru-RU"/>
        </w:rPr>
        <w:t>Минимальный набор рекомендуемых функций для абонентских устройств категорий NB1 и NB</w:t>
      </w:r>
      <w:proofErr w:type="gramStart"/>
      <w:r w:rsidRPr="002546FB">
        <w:rPr>
          <w:rFonts w:ascii="Arial" w:hAnsi="Arial" w:cs="Arial"/>
          <w:color w:val="auto"/>
          <w:sz w:val="20"/>
          <w:szCs w:val="20"/>
          <w:lang w:val="ru-RU"/>
        </w:rPr>
        <w:t>2  определен</w:t>
      </w:r>
      <w:proofErr w:type="gramEnd"/>
      <w:r w:rsidRPr="002546FB">
        <w:rPr>
          <w:rFonts w:ascii="Arial" w:hAnsi="Arial" w:cs="Arial"/>
          <w:color w:val="auto"/>
          <w:sz w:val="20"/>
          <w:szCs w:val="20"/>
          <w:lang w:val="ru-RU"/>
        </w:rPr>
        <w:t xml:space="preserve"> в таблице 6.</w:t>
      </w:r>
    </w:p>
    <w:p w14:paraId="440F5F7D" w14:textId="77777777" w:rsidR="007F695B" w:rsidRPr="002546FB" w:rsidRDefault="007F695B" w:rsidP="007F695B">
      <w:pPr>
        <w:ind w:left="0" w:firstLine="567"/>
        <w:rPr>
          <w:rFonts w:ascii="Arial" w:hAnsi="Arial" w:cs="Arial"/>
          <w:color w:val="auto"/>
          <w:sz w:val="20"/>
          <w:szCs w:val="20"/>
          <w:lang w:val="ru-RU"/>
        </w:rPr>
      </w:pPr>
    </w:p>
    <w:p w14:paraId="1CCF1002" w14:textId="77777777" w:rsidR="007F695B" w:rsidRPr="002546FB" w:rsidRDefault="007F695B" w:rsidP="007F695B">
      <w:pPr>
        <w:tabs>
          <w:tab w:val="left" w:pos="1134"/>
        </w:tabs>
        <w:spacing w:after="0" w:line="240" w:lineRule="auto"/>
        <w:ind w:left="1276" w:hanging="1276"/>
        <w:rPr>
          <w:rFonts w:ascii="Arial" w:hAnsi="Arial" w:cs="Arial"/>
          <w:b/>
          <w:color w:val="auto"/>
          <w:sz w:val="20"/>
          <w:lang w:val="ru-RU"/>
        </w:rPr>
      </w:pPr>
      <w:r w:rsidRPr="002546FB">
        <w:rPr>
          <w:rFonts w:ascii="Arial" w:hAnsi="Arial" w:cs="Arial"/>
          <w:b/>
          <w:color w:val="auto"/>
          <w:sz w:val="20"/>
          <w:lang w:val="ru-RU"/>
        </w:rPr>
        <w:t>Таблица 6 – Минимальный набор рекомендуемых функций для абонентских устройств категорий NB1 и NB2</w:t>
      </w:r>
    </w:p>
    <w:tbl>
      <w:tblPr>
        <w:tblStyle w:val="a8"/>
        <w:tblW w:w="0" w:type="auto"/>
        <w:tblLook w:val="04A0" w:firstRow="1" w:lastRow="0" w:firstColumn="1" w:lastColumn="0" w:noHBand="0" w:noVBand="1"/>
      </w:tblPr>
      <w:tblGrid>
        <w:gridCol w:w="3369"/>
        <w:gridCol w:w="6757"/>
      </w:tblGrid>
      <w:tr w:rsidR="007F695B" w:rsidRPr="002546FB" w14:paraId="43203E8C" w14:textId="77777777" w:rsidTr="007F695B">
        <w:tc>
          <w:tcPr>
            <w:tcW w:w="3369" w:type="dxa"/>
            <w:tcBorders>
              <w:bottom w:val="double" w:sz="4" w:space="0" w:color="auto"/>
            </w:tcBorders>
          </w:tcPr>
          <w:p w14:paraId="4EA5EF26" w14:textId="77777777" w:rsidR="007F695B" w:rsidRPr="002546FB" w:rsidRDefault="007F695B" w:rsidP="007F695B">
            <w:pPr>
              <w:tabs>
                <w:tab w:val="left" w:pos="1134"/>
              </w:tabs>
              <w:spacing w:after="0" w:line="240" w:lineRule="auto"/>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Наименование функции</w:t>
            </w:r>
          </w:p>
        </w:tc>
        <w:tc>
          <w:tcPr>
            <w:tcW w:w="6757" w:type="dxa"/>
            <w:tcBorders>
              <w:bottom w:val="double" w:sz="4" w:space="0" w:color="auto"/>
            </w:tcBorders>
          </w:tcPr>
          <w:p w14:paraId="4ED45726" w14:textId="77777777" w:rsidR="007F695B" w:rsidRPr="002546FB" w:rsidRDefault="007F695B" w:rsidP="007F695B">
            <w:pPr>
              <w:tabs>
                <w:tab w:val="left" w:pos="1134"/>
              </w:tabs>
              <w:spacing w:after="0" w:line="240" w:lineRule="auto"/>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Описание</w:t>
            </w:r>
          </w:p>
        </w:tc>
      </w:tr>
      <w:tr w:rsidR="007F695B" w:rsidRPr="00386E30" w14:paraId="7615D581" w14:textId="77777777" w:rsidTr="007F695B">
        <w:tc>
          <w:tcPr>
            <w:tcW w:w="3369" w:type="dxa"/>
            <w:tcBorders>
              <w:top w:val="double" w:sz="4" w:space="0" w:color="auto"/>
            </w:tcBorders>
          </w:tcPr>
          <w:p w14:paraId="470C505C"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PSM </w:t>
            </w:r>
            <w:proofErr w:type="spellStart"/>
            <w:r w:rsidRPr="002546FB">
              <w:rPr>
                <w:rFonts w:ascii="Arial" w:hAnsi="Arial" w:cs="Arial"/>
                <w:color w:val="auto"/>
                <w:sz w:val="20"/>
                <w:szCs w:val="20"/>
                <w:lang w:val="ru-RU"/>
              </w:rPr>
              <w:t>configurations</w:t>
            </w:r>
            <w:proofErr w:type="spellEnd"/>
          </w:p>
        </w:tc>
        <w:tc>
          <w:tcPr>
            <w:tcW w:w="6757" w:type="dxa"/>
            <w:tcBorders>
              <w:top w:val="double" w:sz="4" w:space="0" w:color="auto"/>
            </w:tcBorders>
          </w:tcPr>
          <w:p w14:paraId="3E73A88C"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Конфигурирование режима глубокого энергосбережения PSM</w:t>
            </w:r>
          </w:p>
        </w:tc>
      </w:tr>
      <w:tr w:rsidR="007F695B" w:rsidRPr="00386E30" w14:paraId="47F70F5F" w14:textId="77777777" w:rsidTr="007F695B">
        <w:tc>
          <w:tcPr>
            <w:tcW w:w="3369" w:type="dxa"/>
          </w:tcPr>
          <w:p w14:paraId="3EAC9D1D"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eDRX</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configurations</w:t>
            </w:r>
            <w:proofErr w:type="spellEnd"/>
          </w:p>
        </w:tc>
        <w:tc>
          <w:tcPr>
            <w:tcW w:w="6757" w:type="dxa"/>
          </w:tcPr>
          <w:p w14:paraId="7F14470F"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Конфигурирование расширенного интервала работы без обязательных сигнальных сообщений </w:t>
            </w:r>
            <w:proofErr w:type="spellStart"/>
            <w:r w:rsidRPr="002546FB">
              <w:rPr>
                <w:rFonts w:ascii="Arial" w:hAnsi="Arial" w:cs="Arial"/>
                <w:color w:val="auto"/>
                <w:sz w:val="20"/>
                <w:szCs w:val="20"/>
                <w:lang w:val="ru-RU"/>
              </w:rPr>
              <w:t>eDRX</w:t>
            </w:r>
            <w:proofErr w:type="spellEnd"/>
          </w:p>
        </w:tc>
      </w:tr>
      <w:tr w:rsidR="007F695B" w:rsidRPr="00386E30" w14:paraId="064C7992" w14:textId="77777777" w:rsidTr="007F695B">
        <w:tc>
          <w:tcPr>
            <w:tcW w:w="3369" w:type="dxa"/>
          </w:tcPr>
          <w:p w14:paraId="6C159257" w14:textId="77777777" w:rsidR="007F695B" w:rsidRPr="00056803" w:rsidRDefault="007F695B" w:rsidP="007F695B">
            <w:pPr>
              <w:tabs>
                <w:tab w:val="left" w:pos="1134"/>
              </w:tabs>
              <w:spacing w:after="0" w:line="240" w:lineRule="auto"/>
              <w:ind w:left="0" w:firstLine="0"/>
              <w:rPr>
                <w:rFonts w:ascii="Arial" w:hAnsi="Arial" w:cs="Arial"/>
                <w:color w:val="auto"/>
                <w:sz w:val="20"/>
                <w:szCs w:val="20"/>
              </w:rPr>
            </w:pPr>
            <w:r w:rsidRPr="00056803">
              <w:rPr>
                <w:rFonts w:ascii="Arial" w:hAnsi="Arial" w:cs="Arial"/>
                <w:color w:val="auto"/>
                <w:sz w:val="20"/>
                <w:szCs w:val="20"/>
              </w:rPr>
              <w:t xml:space="preserve">Data Transport in Control Plane </w:t>
            </w:r>
            <w:proofErr w:type="spellStart"/>
            <w:r w:rsidRPr="00056803">
              <w:rPr>
                <w:rFonts w:ascii="Arial" w:hAnsi="Arial" w:cs="Arial"/>
                <w:color w:val="auto"/>
                <w:sz w:val="20"/>
                <w:szCs w:val="20"/>
              </w:rPr>
              <w:t>CloT</w:t>
            </w:r>
            <w:proofErr w:type="spellEnd"/>
            <w:r w:rsidRPr="00056803">
              <w:rPr>
                <w:rFonts w:ascii="Arial" w:hAnsi="Arial" w:cs="Arial"/>
                <w:color w:val="auto"/>
                <w:sz w:val="20"/>
                <w:szCs w:val="20"/>
              </w:rPr>
              <w:t xml:space="preserve"> EPS optimization</w:t>
            </w:r>
          </w:p>
        </w:tc>
        <w:tc>
          <w:tcPr>
            <w:tcW w:w="6757" w:type="dxa"/>
          </w:tcPr>
          <w:p w14:paraId="129C03DA"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Использование программированного режима сотового интернета вещей </w:t>
            </w:r>
            <w:proofErr w:type="spellStart"/>
            <w:r w:rsidRPr="002546FB">
              <w:rPr>
                <w:rFonts w:ascii="Arial" w:hAnsi="Arial" w:cs="Arial"/>
                <w:color w:val="auto"/>
                <w:sz w:val="20"/>
                <w:szCs w:val="20"/>
                <w:lang w:val="ru-RU"/>
              </w:rPr>
              <w:t>CloT</w:t>
            </w:r>
            <w:proofErr w:type="spellEnd"/>
            <w:r w:rsidRPr="002546FB">
              <w:rPr>
                <w:rFonts w:ascii="Arial" w:hAnsi="Arial" w:cs="Arial"/>
                <w:color w:val="auto"/>
                <w:sz w:val="20"/>
                <w:szCs w:val="20"/>
                <w:lang w:val="ru-RU"/>
              </w:rPr>
              <w:t xml:space="preserve"> и EPS</w:t>
            </w:r>
          </w:p>
        </w:tc>
      </w:tr>
      <w:tr w:rsidR="007F695B" w:rsidRPr="002546FB" w14:paraId="69DE3280" w14:textId="77777777" w:rsidTr="007F695B">
        <w:tc>
          <w:tcPr>
            <w:tcW w:w="3369" w:type="dxa"/>
          </w:tcPr>
          <w:p w14:paraId="3EE0926F"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Deployment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mode</w:t>
            </w:r>
            <w:proofErr w:type="spellEnd"/>
          </w:p>
        </w:tc>
        <w:tc>
          <w:tcPr>
            <w:tcW w:w="6757" w:type="dxa"/>
          </w:tcPr>
          <w:p w14:paraId="485E6F3C" w14:textId="77777777" w:rsidR="007F695B" w:rsidRPr="00056803" w:rsidRDefault="007F695B" w:rsidP="007F695B">
            <w:pPr>
              <w:tabs>
                <w:tab w:val="left" w:pos="1134"/>
              </w:tabs>
              <w:spacing w:after="0" w:line="240" w:lineRule="auto"/>
              <w:ind w:left="0" w:firstLine="0"/>
              <w:rPr>
                <w:rFonts w:ascii="Arial" w:hAnsi="Arial" w:cs="Arial"/>
                <w:color w:val="auto"/>
                <w:sz w:val="20"/>
                <w:szCs w:val="20"/>
              </w:rPr>
            </w:pPr>
            <w:r w:rsidRPr="002546FB">
              <w:rPr>
                <w:rFonts w:ascii="Arial" w:hAnsi="Arial" w:cs="Arial"/>
                <w:color w:val="auto"/>
                <w:sz w:val="20"/>
                <w:szCs w:val="20"/>
                <w:lang w:val="ru-RU"/>
              </w:rPr>
              <w:t>Поддержка</w:t>
            </w:r>
            <w:r w:rsidRPr="00056803">
              <w:rPr>
                <w:rFonts w:ascii="Arial" w:hAnsi="Arial" w:cs="Arial"/>
                <w:color w:val="auto"/>
                <w:sz w:val="20"/>
                <w:szCs w:val="20"/>
              </w:rPr>
              <w:t xml:space="preserve"> </w:t>
            </w:r>
            <w:r w:rsidRPr="002546FB">
              <w:rPr>
                <w:rFonts w:ascii="Arial" w:hAnsi="Arial" w:cs="Arial"/>
                <w:color w:val="auto"/>
                <w:sz w:val="20"/>
                <w:szCs w:val="20"/>
                <w:lang w:val="ru-RU"/>
              </w:rPr>
              <w:t>всех</w:t>
            </w:r>
            <w:r w:rsidRPr="00056803">
              <w:rPr>
                <w:rFonts w:ascii="Arial" w:hAnsi="Arial" w:cs="Arial"/>
                <w:color w:val="auto"/>
                <w:sz w:val="20"/>
                <w:szCs w:val="20"/>
              </w:rPr>
              <w:t xml:space="preserve"> </w:t>
            </w:r>
            <w:r w:rsidRPr="002546FB">
              <w:rPr>
                <w:rFonts w:ascii="Arial" w:hAnsi="Arial" w:cs="Arial"/>
                <w:color w:val="auto"/>
                <w:sz w:val="20"/>
                <w:szCs w:val="20"/>
                <w:lang w:val="ru-RU"/>
              </w:rPr>
              <w:t>режимов</w:t>
            </w:r>
            <w:r w:rsidRPr="00056803">
              <w:rPr>
                <w:rFonts w:ascii="Arial" w:hAnsi="Arial" w:cs="Arial"/>
                <w:color w:val="auto"/>
                <w:sz w:val="20"/>
                <w:szCs w:val="20"/>
              </w:rPr>
              <w:t xml:space="preserve"> </w:t>
            </w:r>
            <w:r w:rsidRPr="002546FB">
              <w:rPr>
                <w:rFonts w:ascii="Arial" w:hAnsi="Arial" w:cs="Arial"/>
                <w:color w:val="auto"/>
                <w:sz w:val="20"/>
                <w:szCs w:val="20"/>
                <w:lang w:val="ru-RU"/>
              </w:rPr>
              <w:t>работы</w:t>
            </w:r>
            <w:r w:rsidRPr="00056803">
              <w:rPr>
                <w:rFonts w:ascii="Arial" w:hAnsi="Arial" w:cs="Arial"/>
                <w:color w:val="auto"/>
                <w:sz w:val="20"/>
                <w:szCs w:val="20"/>
              </w:rPr>
              <w:t xml:space="preserve"> (Standalone, In-band, Guard-band)</w:t>
            </w:r>
          </w:p>
        </w:tc>
      </w:tr>
      <w:tr w:rsidR="007F695B" w:rsidRPr="00386E30" w14:paraId="1B794E14" w14:textId="77777777" w:rsidTr="007F695B">
        <w:tc>
          <w:tcPr>
            <w:tcW w:w="3369" w:type="dxa"/>
          </w:tcPr>
          <w:p w14:paraId="0C445350"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Support</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for</w:t>
            </w:r>
            <w:proofErr w:type="spellEnd"/>
            <w:r w:rsidRPr="002546FB">
              <w:rPr>
                <w:rFonts w:ascii="Arial" w:hAnsi="Arial" w:cs="Arial"/>
                <w:color w:val="auto"/>
                <w:sz w:val="20"/>
                <w:szCs w:val="20"/>
                <w:lang w:val="ru-RU"/>
              </w:rPr>
              <w:t xml:space="preserve"> NIDD</w:t>
            </w:r>
          </w:p>
        </w:tc>
        <w:tc>
          <w:tcPr>
            <w:tcW w:w="6757" w:type="dxa"/>
          </w:tcPr>
          <w:p w14:paraId="343CCC60"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NIDD передача пользовательских данных без IP</w:t>
            </w:r>
          </w:p>
        </w:tc>
      </w:tr>
      <w:tr w:rsidR="007F695B" w:rsidRPr="002546FB" w14:paraId="0B5B7263" w14:textId="77777777" w:rsidTr="007F695B">
        <w:tc>
          <w:tcPr>
            <w:tcW w:w="3369" w:type="dxa"/>
          </w:tcPr>
          <w:p w14:paraId="17B50885" w14:textId="77777777" w:rsidR="007F695B" w:rsidRPr="00056803" w:rsidRDefault="007F695B" w:rsidP="007F695B">
            <w:pPr>
              <w:tabs>
                <w:tab w:val="left" w:pos="1134"/>
              </w:tabs>
              <w:spacing w:after="0" w:line="240" w:lineRule="auto"/>
              <w:ind w:left="0" w:firstLine="0"/>
              <w:rPr>
                <w:rFonts w:ascii="Arial" w:hAnsi="Arial" w:cs="Arial"/>
                <w:color w:val="auto"/>
                <w:sz w:val="20"/>
                <w:szCs w:val="20"/>
              </w:rPr>
            </w:pPr>
            <w:r w:rsidRPr="00056803">
              <w:rPr>
                <w:rFonts w:ascii="Arial" w:hAnsi="Arial" w:cs="Arial"/>
                <w:color w:val="auto"/>
                <w:sz w:val="20"/>
                <w:szCs w:val="20"/>
              </w:rPr>
              <w:t>SMS for NB-</w:t>
            </w:r>
            <w:proofErr w:type="spellStart"/>
            <w:r w:rsidRPr="00056803">
              <w:rPr>
                <w:rFonts w:ascii="Arial" w:hAnsi="Arial" w:cs="Arial"/>
                <w:color w:val="auto"/>
                <w:sz w:val="20"/>
                <w:szCs w:val="20"/>
              </w:rPr>
              <w:t>loT</w:t>
            </w:r>
            <w:proofErr w:type="spellEnd"/>
            <w:r w:rsidRPr="00056803">
              <w:rPr>
                <w:rFonts w:ascii="Arial" w:hAnsi="Arial" w:cs="Arial"/>
                <w:color w:val="auto"/>
                <w:sz w:val="20"/>
                <w:szCs w:val="20"/>
              </w:rPr>
              <w:t xml:space="preserve"> only UEs</w:t>
            </w:r>
          </w:p>
        </w:tc>
        <w:tc>
          <w:tcPr>
            <w:tcW w:w="6757" w:type="dxa"/>
          </w:tcPr>
          <w:p w14:paraId="17149316"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Управление UE через SMS</w:t>
            </w:r>
          </w:p>
        </w:tc>
      </w:tr>
      <w:tr w:rsidR="007F695B" w:rsidRPr="002546FB" w14:paraId="1851CC30" w14:textId="77777777" w:rsidTr="007F695B">
        <w:tc>
          <w:tcPr>
            <w:tcW w:w="3369" w:type="dxa"/>
          </w:tcPr>
          <w:p w14:paraId="4E3FE6B4"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Cell</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Reselection</w:t>
            </w:r>
            <w:proofErr w:type="spellEnd"/>
          </w:p>
        </w:tc>
        <w:tc>
          <w:tcPr>
            <w:tcW w:w="6757" w:type="dxa"/>
          </w:tcPr>
          <w:p w14:paraId="04825DB6"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Выбор соты</w:t>
            </w:r>
          </w:p>
        </w:tc>
      </w:tr>
      <w:tr w:rsidR="007F695B" w:rsidRPr="002546FB" w14:paraId="593CE286" w14:textId="77777777" w:rsidTr="007F695B">
        <w:tc>
          <w:tcPr>
            <w:tcW w:w="3369" w:type="dxa"/>
          </w:tcPr>
          <w:p w14:paraId="15130257"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Coverage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Extension</w:t>
            </w:r>
            <w:proofErr w:type="spellEnd"/>
          </w:p>
        </w:tc>
        <w:tc>
          <w:tcPr>
            <w:tcW w:w="6757" w:type="dxa"/>
          </w:tcPr>
          <w:p w14:paraId="154D803A"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Расширение зоны покрытия</w:t>
            </w:r>
          </w:p>
        </w:tc>
      </w:tr>
      <w:tr w:rsidR="007F695B" w:rsidRPr="002546FB" w14:paraId="3D429CDC" w14:textId="77777777" w:rsidTr="007F695B">
        <w:tc>
          <w:tcPr>
            <w:tcW w:w="3369" w:type="dxa"/>
          </w:tcPr>
          <w:p w14:paraId="0FCB0407"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Rate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Control</w:t>
            </w:r>
            <w:proofErr w:type="spellEnd"/>
          </w:p>
        </w:tc>
        <w:tc>
          <w:tcPr>
            <w:tcW w:w="6757" w:type="dxa"/>
          </w:tcPr>
          <w:p w14:paraId="7A662FBF"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r w:rsidRPr="002546FB">
              <w:rPr>
                <w:rFonts w:ascii="Arial" w:hAnsi="Arial" w:cs="Arial"/>
                <w:color w:val="auto"/>
                <w:sz w:val="20"/>
                <w:szCs w:val="20"/>
                <w:lang w:val="ru-RU"/>
              </w:rPr>
              <w:t>Контроль скорости обмена данными</w:t>
            </w:r>
          </w:p>
        </w:tc>
      </w:tr>
    </w:tbl>
    <w:p w14:paraId="3F88821B" w14:textId="77777777" w:rsidR="007F695B" w:rsidRPr="002546FB" w:rsidRDefault="007F695B" w:rsidP="007F695B">
      <w:pPr>
        <w:tabs>
          <w:tab w:val="left" w:pos="1134"/>
        </w:tabs>
        <w:spacing w:after="0" w:line="240" w:lineRule="auto"/>
        <w:ind w:left="0" w:firstLine="0"/>
        <w:rPr>
          <w:rFonts w:ascii="Arial" w:hAnsi="Arial" w:cs="Arial"/>
          <w:color w:val="auto"/>
          <w:sz w:val="20"/>
          <w:szCs w:val="20"/>
          <w:lang w:val="ru-RU"/>
        </w:rPr>
      </w:pPr>
    </w:p>
    <w:p w14:paraId="72F42C02" w14:textId="77777777" w:rsidR="007F695B" w:rsidRPr="002546FB" w:rsidRDefault="007F695B" w:rsidP="007F695B">
      <w:pPr>
        <w:pStyle w:val="1"/>
        <w:ind w:left="0" w:firstLine="567"/>
        <w:rPr>
          <w:rFonts w:ascii="Arial" w:hAnsi="Arial" w:cs="Arial"/>
          <w:b/>
          <w:color w:val="auto"/>
          <w:sz w:val="22"/>
        </w:rPr>
      </w:pPr>
      <w:bookmarkStart w:id="24" w:name="_Toc231547280"/>
      <w:r w:rsidRPr="002546FB">
        <w:rPr>
          <w:rFonts w:ascii="Arial" w:hAnsi="Arial" w:cs="Arial"/>
          <w:b/>
          <w:color w:val="auto"/>
          <w:sz w:val="22"/>
          <w:lang w:val="ru-RU"/>
        </w:rPr>
        <w:t>6 Архитектура сети NB-</w:t>
      </w:r>
      <w:proofErr w:type="spellStart"/>
      <w:r w:rsidRPr="002546FB">
        <w:rPr>
          <w:rFonts w:ascii="Arial" w:hAnsi="Arial" w:cs="Arial"/>
          <w:b/>
          <w:color w:val="auto"/>
          <w:sz w:val="22"/>
          <w:lang w:val="ru-RU"/>
        </w:rPr>
        <w:t>loT</w:t>
      </w:r>
      <w:bookmarkEnd w:id="24"/>
      <w:proofErr w:type="spellEnd"/>
    </w:p>
    <w:p w14:paraId="1C493FA4" w14:textId="77777777" w:rsidR="0042753A" w:rsidRPr="002546FB" w:rsidRDefault="0042753A" w:rsidP="007F695B">
      <w:pPr>
        <w:ind w:left="0" w:firstLine="567"/>
        <w:rPr>
          <w:rFonts w:ascii="Arial" w:hAnsi="Arial" w:cs="Arial"/>
          <w:color w:val="auto"/>
          <w:sz w:val="20"/>
          <w:szCs w:val="20"/>
          <w:lang w:val="ru-RU"/>
        </w:rPr>
      </w:pPr>
    </w:p>
    <w:p w14:paraId="411B343F" w14:textId="77777777" w:rsidR="007F695B" w:rsidRPr="002546FB" w:rsidRDefault="007F695B" w:rsidP="007F695B">
      <w:pPr>
        <w:pStyle w:val="2"/>
        <w:ind w:firstLine="533"/>
        <w:jc w:val="left"/>
        <w:rPr>
          <w:rFonts w:ascii="Arial" w:hAnsi="Arial" w:cs="Arial"/>
          <w:b/>
          <w:color w:val="auto"/>
          <w:sz w:val="20"/>
          <w:szCs w:val="20"/>
          <w:lang w:val="ru-RU"/>
        </w:rPr>
      </w:pPr>
      <w:bookmarkStart w:id="25" w:name="_Toc231547281"/>
      <w:r w:rsidRPr="002546FB">
        <w:rPr>
          <w:rFonts w:ascii="Arial" w:hAnsi="Arial" w:cs="Arial"/>
          <w:b/>
          <w:color w:val="auto"/>
          <w:sz w:val="20"/>
          <w:szCs w:val="20"/>
          <w:lang w:val="ru-RU"/>
        </w:rPr>
        <w:t>6.1 Общая архитектура</w:t>
      </w:r>
      <w:bookmarkEnd w:id="25"/>
    </w:p>
    <w:p w14:paraId="4BB01B2B" w14:textId="77777777" w:rsidR="007F695B" w:rsidRPr="002546FB" w:rsidRDefault="007F695B" w:rsidP="007F695B">
      <w:pPr>
        <w:ind w:left="0" w:firstLine="567"/>
        <w:rPr>
          <w:rFonts w:ascii="Arial" w:hAnsi="Arial" w:cs="Arial"/>
          <w:color w:val="auto"/>
          <w:sz w:val="20"/>
          <w:szCs w:val="20"/>
          <w:lang w:val="ru-RU"/>
        </w:rPr>
      </w:pPr>
    </w:p>
    <w:p w14:paraId="3E0F28FF" w14:textId="77777777" w:rsidR="007F695B" w:rsidRPr="002546FB" w:rsidRDefault="007F695B" w:rsidP="007F695B">
      <w:pPr>
        <w:pStyle w:val="a7"/>
        <w:ind w:left="0" w:firstLine="567"/>
        <w:rPr>
          <w:rFonts w:ascii="Arial" w:hAnsi="Arial" w:cs="Arial"/>
          <w:color w:val="auto"/>
          <w:sz w:val="20"/>
          <w:lang w:val="ru-RU"/>
        </w:rPr>
      </w:pPr>
      <w:r w:rsidRPr="002546FB">
        <w:rPr>
          <w:rFonts w:ascii="Arial" w:hAnsi="Arial" w:cs="Arial"/>
          <w:color w:val="auto"/>
          <w:sz w:val="20"/>
          <w:lang w:val="ru-RU"/>
        </w:rPr>
        <w:t>Общая архитектура сети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представлена на рисунке 4 [3].</w:t>
      </w:r>
    </w:p>
    <w:p w14:paraId="66A49973" w14:textId="77777777" w:rsidR="007F695B" w:rsidRPr="002546FB" w:rsidRDefault="007F695B" w:rsidP="007F695B">
      <w:pPr>
        <w:pStyle w:val="a7"/>
        <w:ind w:left="0" w:firstLine="567"/>
        <w:rPr>
          <w:rFonts w:ascii="Arial" w:hAnsi="Arial" w:cs="Arial"/>
          <w:color w:val="auto"/>
          <w:sz w:val="20"/>
          <w:lang w:val="ru-RU"/>
        </w:rPr>
      </w:pPr>
      <w:r w:rsidRPr="002546FB">
        <w:rPr>
          <w:rFonts w:ascii="Arial" w:hAnsi="Arial" w:cs="Arial"/>
          <w:color w:val="auto"/>
          <w:sz w:val="20"/>
          <w:lang w:val="ru-RU"/>
        </w:rPr>
        <w:t xml:space="preserve">Основные каналы коммуникаций включают </w:t>
      </w:r>
      <w:proofErr w:type="spellStart"/>
      <w:r w:rsidRPr="002546FB">
        <w:rPr>
          <w:rFonts w:ascii="Arial" w:hAnsi="Arial" w:cs="Arial"/>
          <w:color w:val="auto"/>
          <w:sz w:val="20"/>
          <w:lang w:val="ru-RU"/>
        </w:rPr>
        <w:t>Control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Plane</w:t>
      </w:r>
      <w:proofErr w:type="spellEnd"/>
      <w:r w:rsidRPr="002546FB">
        <w:rPr>
          <w:rFonts w:ascii="Arial" w:hAnsi="Arial" w:cs="Arial"/>
          <w:color w:val="auto"/>
          <w:sz w:val="20"/>
          <w:lang w:val="ru-RU"/>
        </w:rPr>
        <w:t xml:space="preserve"> (СР) и </w:t>
      </w:r>
      <w:proofErr w:type="spellStart"/>
      <w:r w:rsidRPr="002546FB">
        <w:rPr>
          <w:rFonts w:ascii="Arial" w:hAnsi="Arial" w:cs="Arial"/>
          <w:color w:val="auto"/>
          <w:sz w:val="20"/>
          <w:lang w:val="ru-RU"/>
        </w:rPr>
        <w:t>User</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Plane</w:t>
      </w:r>
      <w:proofErr w:type="spellEnd"/>
      <w:r w:rsidRPr="002546FB">
        <w:rPr>
          <w:rFonts w:ascii="Arial" w:hAnsi="Arial" w:cs="Arial"/>
          <w:color w:val="auto"/>
          <w:sz w:val="20"/>
          <w:lang w:val="ru-RU"/>
        </w:rPr>
        <w:t xml:space="preserve"> (UP). </w:t>
      </w:r>
      <w:proofErr w:type="spellStart"/>
      <w:r w:rsidRPr="002546FB">
        <w:rPr>
          <w:rFonts w:ascii="Arial" w:hAnsi="Arial" w:cs="Arial"/>
          <w:color w:val="auto"/>
          <w:sz w:val="20"/>
          <w:lang w:val="ru-RU"/>
        </w:rPr>
        <w:t>Control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Plane</w:t>
      </w:r>
      <w:proofErr w:type="spellEnd"/>
      <w:r w:rsidRPr="002546FB">
        <w:rPr>
          <w:rFonts w:ascii="Arial" w:hAnsi="Arial" w:cs="Arial"/>
          <w:color w:val="auto"/>
          <w:sz w:val="20"/>
          <w:lang w:val="ru-RU"/>
        </w:rPr>
        <w:t xml:space="preserve"> предназначен для обмена служебными сообщениями между различными элементами сети и служит для обеспечения мобильности абонентских устройств и установления/поддержания сессии передачи данных. </w:t>
      </w:r>
      <w:proofErr w:type="spellStart"/>
      <w:r w:rsidRPr="002546FB">
        <w:rPr>
          <w:rFonts w:ascii="Arial" w:hAnsi="Arial" w:cs="Arial"/>
          <w:color w:val="auto"/>
          <w:sz w:val="20"/>
          <w:lang w:val="ru-RU"/>
        </w:rPr>
        <w:t>User</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Plane</w:t>
      </w:r>
      <w:proofErr w:type="spellEnd"/>
      <w:r w:rsidRPr="002546FB">
        <w:rPr>
          <w:rFonts w:ascii="Arial" w:hAnsi="Arial" w:cs="Arial"/>
          <w:color w:val="auto"/>
          <w:sz w:val="20"/>
          <w:lang w:val="ru-RU"/>
        </w:rPr>
        <w:t xml:space="preserve"> </w:t>
      </w:r>
      <w:r w:rsidR="00A03B2F" w:rsidRPr="002546FB">
        <w:rPr>
          <w:rFonts w:ascii="Arial" w:hAnsi="Arial" w:cs="Arial"/>
          <w:color w:val="auto"/>
          <w:sz w:val="20"/>
          <w:lang w:val="ru-RU"/>
        </w:rPr>
        <w:t>–</w:t>
      </w:r>
      <w:r w:rsidRPr="002546FB">
        <w:rPr>
          <w:rFonts w:ascii="Arial" w:hAnsi="Arial" w:cs="Arial"/>
          <w:color w:val="auto"/>
          <w:sz w:val="20"/>
          <w:lang w:val="ru-RU"/>
        </w:rPr>
        <w:t xml:space="preserve"> это канал передачи пользовательских данных.</w:t>
      </w:r>
    </w:p>
    <w:p w14:paraId="539FB04F" w14:textId="77777777" w:rsidR="007F695B" w:rsidRPr="002546FB" w:rsidRDefault="007F695B" w:rsidP="007F695B">
      <w:pPr>
        <w:pStyle w:val="a7"/>
        <w:ind w:left="0" w:firstLine="567"/>
        <w:rPr>
          <w:rFonts w:ascii="Arial" w:hAnsi="Arial" w:cs="Arial"/>
          <w:color w:val="auto"/>
          <w:sz w:val="20"/>
          <w:lang w:val="ru-RU"/>
        </w:rPr>
      </w:pPr>
      <w:r w:rsidRPr="002546FB">
        <w:rPr>
          <w:rFonts w:ascii="Arial" w:hAnsi="Arial" w:cs="Arial"/>
          <w:color w:val="auto"/>
          <w:sz w:val="20"/>
          <w:lang w:val="ru-RU"/>
        </w:rPr>
        <w:t>Механизмы оптимизации СР и UP (</w:t>
      </w:r>
      <w:proofErr w:type="spellStart"/>
      <w:r w:rsidRPr="002546FB">
        <w:rPr>
          <w:rFonts w:ascii="Arial" w:hAnsi="Arial" w:cs="Arial"/>
          <w:color w:val="auto"/>
          <w:sz w:val="20"/>
          <w:lang w:val="ru-RU"/>
        </w:rPr>
        <w:t>CloT</w:t>
      </w:r>
      <w:proofErr w:type="spellEnd"/>
      <w:r w:rsidRPr="002546FB">
        <w:rPr>
          <w:rFonts w:ascii="Arial" w:hAnsi="Arial" w:cs="Arial"/>
          <w:color w:val="auto"/>
          <w:sz w:val="20"/>
          <w:lang w:val="ru-RU"/>
        </w:rPr>
        <w:t xml:space="preserve"> EPS </w:t>
      </w:r>
      <w:proofErr w:type="spellStart"/>
      <w:r w:rsidRPr="002546FB">
        <w:rPr>
          <w:rFonts w:ascii="Arial" w:hAnsi="Arial" w:cs="Arial"/>
          <w:color w:val="auto"/>
          <w:sz w:val="20"/>
          <w:lang w:val="ru-RU"/>
        </w:rPr>
        <w:t>optimization</w:t>
      </w:r>
      <w:proofErr w:type="spellEnd"/>
      <w:r w:rsidRPr="002546FB">
        <w:rPr>
          <w:rFonts w:ascii="Arial" w:hAnsi="Arial" w:cs="Arial"/>
          <w:color w:val="auto"/>
          <w:sz w:val="20"/>
          <w:lang w:val="ru-RU"/>
        </w:rPr>
        <w:t>) для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реализованы на узлах ММЕ, SGW и PGW, которые объединяются в единый элемент CSGN. Несмотря на то, что СР предназначен для передачи сигнальной информации, в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он адаптирован для передачи пользовательских данных (как IP, так и </w:t>
      </w:r>
      <w:proofErr w:type="spellStart"/>
      <w:r w:rsidRPr="002546FB">
        <w:rPr>
          <w:rFonts w:ascii="Arial" w:hAnsi="Arial" w:cs="Arial"/>
          <w:color w:val="auto"/>
          <w:sz w:val="20"/>
          <w:lang w:val="ru-RU"/>
        </w:rPr>
        <w:t>non</w:t>
      </w:r>
      <w:proofErr w:type="spellEnd"/>
      <w:r w:rsidRPr="002546FB">
        <w:rPr>
          <w:rFonts w:ascii="Arial" w:hAnsi="Arial" w:cs="Arial"/>
          <w:color w:val="auto"/>
          <w:sz w:val="20"/>
          <w:lang w:val="ru-RU"/>
        </w:rPr>
        <w:t>-IP) и SMS в сообщениях NAS. В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передача SMS обеспечивается без регистрации устройства в голосовом домене.</w:t>
      </w:r>
    </w:p>
    <w:p w14:paraId="303BB73E" w14:textId="77777777" w:rsidR="007F695B" w:rsidRPr="002546FB" w:rsidRDefault="007F695B" w:rsidP="007F695B">
      <w:pPr>
        <w:pStyle w:val="a7"/>
        <w:ind w:left="0" w:firstLine="567"/>
        <w:rPr>
          <w:rFonts w:ascii="Arial" w:hAnsi="Arial" w:cs="Arial"/>
          <w:color w:val="auto"/>
          <w:sz w:val="20"/>
          <w:lang w:val="ru-RU"/>
        </w:rPr>
      </w:pPr>
      <w:r w:rsidRPr="002546FB">
        <w:rPr>
          <w:rFonts w:ascii="Arial" w:hAnsi="Arial" w:cs="Arial"/>
          <w:color w:val="auto"/>
          <w:sz w:val="20"/>
          <w:lang w:val="ru-RU"/>
        </w:rPr>
        <w:t>Для абонентских устройств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поддержка СР </w:t>
      </w:r>
      <w:proofErr w:type="spellStart"/>
      <w:r w:rsidRPr="002546FB">
        <w:rPr>
          <w:rFonts w:ascii="Arial" w:hAnsi="Arial" w:cs="Arial"/>
          <w:color w:val="auto"/>
          <w:sz w:val="20"/>
          <w:lang w:val="ru-RU"/>
        </w:rPr>
        <w:t>CloT</w:t>
      </w:r>
      <w:proofErr w:type="spellEnd"/>
      <w:r w:rsidRPr="002546FB">
        <w:rPr>
          <w:rFonts w:ascii="Arial" w:hAnsi="Arial" w:cs="Arial"/>
          <w:color w:val="auto"/>
          <w:sz w:val="20"/>
          <w:lang w:val="ru-RU"/>
        </w:rPr>
        <w:t xml:space="preserve"> оптимизации является обязательной. Поскольку СР использует плоскость управления для пересылки пакетов данных, передача или прием сообщений отправляется, как сообщения сигнализации NAS, между UE и ММЕ. По сравнению с </w:t>
      </w:r>
      <w:r w:rsidRPr="002546FB">
        <w:rPr>
          <w:rFonts w:ascii="Arial" w:hAnsi="Arial" w:cs="Arial"/>
          <w:color w:val="auto"/>
          <w:sz w:val="20"/>
          <w:lang w:val="ru-RU"/>
        </w:rPr>
        <w:lastRenderedPageBreak/>
        <w:t xml:space="preserve">процедурой </w:t>
      </w:r>
      <w:proofErr w:type="spellStart"/>
      <w:r w:rsidRPr="002546FB">
        <w:rPr>
          <w:rFonts w:ascii="Arial" w:hAnsi="Arial" w:cs="Arial"/>
          <w:color w:val="auto"/>
          <w:sz w:val="20"/>
          <w:lang w:val="ru-RU"/>
        </w:rPr>
        <w:t>Service</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Request</w:t>
      </w:r>
      <w:proofErr w:type="spellEnd"/>
      <w:r w:rsidRPr="002546FB">
        <w:rPr>
          <w:rFonts w:ascii="Arial" w:hAnsi="Arial" w:cs="Arial"/>
          <w:color w:val="auto"/>
          <w:sz w:val="20"/>
          <w:lang w:val="ru-RU"/>
        </w:rPr>
        <w:t xml:space="preserve">, UE избегает установки безопасности </w:t>
      </w:r>
      <w:proofErr w:type="spellStart"/>
      <w:r w:rsidRPr="002546FB">
        <w:rPr>
          <w:rFonts w:ascii="Arial" w:hAnsi="Arial" w:cs="Arial"/>
          <w:color w:val="auto"/>
          <w:sz w:val="20"/>
          <w:lang w:val="ru-RU"/>
        </w:rPr>
        <w:t>Access</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Stratum</w:t>
      </w:r>
      <w:proofErr w:type="spellEnd"/>
      <w:r w:rsidRPr="002546FB">
        <w:rPr>
          <w:rFonts w:ascii="Arial" w:hAnsi="Arial" w:cs="Arial"/>
          <w:color w:val="auto"/>
          <w:sz w:val="20"/>
          <w:lang w:val="ru-RU"/>
        </w:rPr>
        <w:t xml:space="preserve"> и установления сквозных каналов (</w:t>
      </w:r>
      <w:proofErr w:type="spellStart"/>
      <w:r w:rsidRPr="002546FB">
        <w:rPr>
          <w:rFonts w:ascii="Arial" w:hAnsi="Arial" w:cs="Arial"/>
          <w:color w:val="auto"/>
          <w:sz w:val="20"/>
          <w:lang w:val="ru-RU"/>
        </w:rPr>
        <w:t>default</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bearer</w:t>
      </w:r>
      <w:proofErr w:type="spellEnd"/>
      <w:r w:rsidRPr="002546FB">
        <w:rPr>
          <w:rFonts w:ascii="Arial" w:hAnsi="Arial" w:cs="Arial"/>
          <w:color w:val="auto"/>
          <w:sz w:val="20"/>
          <w:lang w:val="ru-RU"/>
        </w:rPr>
        <w:t>), необходимых при каждой передаче данных.</w:t>
      </w:r>
    </w:p>
    <w:p w14:paraId="7DF1989E" w14:textId="77777777" w:rsidR="00A03B2F" w:rsidRPr="002546FB" w:rsidRDefault="00A03B2F" w:rsidP="00A03B2F">
      <w:pPr>
        <w:pStyle w:val="a7"/>
        <w:ind w:left="0" w:firstLine="567"/>
        <w:rPr>
          <w:rFonts w:ascii="Arial" w:hAnsi="Arial" w:cs="Arial"/>
          <w:color w:val="auto"/>
          <w:sz w:val="20"/>
          <w:lang w:val="ru-RU"/>
        </w:rPr>
      </w:pPr>
      <w:r w:rsidRPr="002546FB">
        <w:rPr>
          <w:rFonts w:ascii="Arial" w:hAnsi="Arial" w:cs="Arial"/>
          <w:color w:val="auto"/>
          <w:sz w:val="20"/>
          <w:lang w:val="ru-RU"/>
        </w:rPr>
        <w:t>CP С1оТ оптимизация обеспечивает поддержку эффективной транспортировки пользовательских данных или SMS-сообщений через СР через ММЕ без запуска установления радиоканала.</w:t>
      </w:r>
    </w:p>
    <w:p w14:paraId="3878D019" w14:textId="77777777" w:rsidR="00A03B2F" w:rsidRPr="002546FB" w:rsidRDefault="00A03B2F" w:rsidP="00A03B2F">
      <w:pPr>
        <w:pStyle w:val="a7"/>
        <w:ind w:left="0" w:firstLine="567"/>
        <w:rPr>
          <w:rFonts w:ascii="Arial" w:hAnsi="Arial" w:cs="Arial"/>
          <w:color w:val="auto"/>
          <w:sz w:val="20"/>
          <w:lang w:val="ru-RU"/>
        </w:rPr>
      </w:pPr>
      <w:r w:rsidRPr="002546FB">
        <w:rPr>
          <w:rFonts w:ascii="Arial" w:hAnsi="Arial" w:cs="Arial"/>
          <w:color w:val="auto"/>
          <w:sz w:val="20"/>
          <w:lang w:val="ru-RU"/>
        </w:rPr>
        <w:t>Элемент SCEF представляет собой узел экспонирования сервисных возможностей и является посредником между сетью и сервером приложений AS. SCEF включает в себя функции идентификации/ аутентификации абонентских устройств и определения правил обмена данными между устройством и AS, предоставляя возможность серверам приложений получать данные и управлять устройствами через единый API-интерфейс. SCEF также является единым окном доступа к набору сервисов оператора по управлению и контролю над абонентскими устройствами.</w:t>
      </w:r>
    </w:p>
    <w:p w14:paraId="0DD41BBD" w14:textId="77777777" w:rsidR="00A03B2F" w:rsidRPr="002546FB" w:rsidRDefault="00A03B2F" w:rsidP="00A03B2F">
      <w:pPr>
        <w:pStyle w:val="a7"/>
        <w:ind w:left="0" w:firstLine="567"/>
        <w:rPr>
          <w:rFonts w:ascii="Arial" w:hAnsi="Arial" w:cs="Arial"/>
          <w:color w:val="auto"/>
          <w:sz w:val="20"/>
          <w:lang w:val="ru-RU"/>
        </w:rPr>
      </w:pPr>
      <w:r w:rsidRPr="002546FB">
        <w:rPr>
          <w:rFonts w:ascii="Arial" w:hAnsi="Arial" w:cs="Arial"/>
          <w:color w:val="auto"/>
          <w:sz w:val="20"/>
          <w:lang w:val="ru-RU"/>
        </w:rPr>
        <w:t>При использовании SCEF идентификатором абонентского устройства является «</w:t>
      </w:r>
      <w:proofErr w:type="spellStart"/>
      <w:r w:rsidRPr="002546FB">
        <w:rPr>
          <w:rFonts w:ascii="Arial" w:hAnsi="Arial" w:cs="Arial"/>
          <w:color w:val="auto"/>
          <w:sz w:val="20"/>
          <w:lang w:val="ru-RU"/>
        </w:rPr>
        <w:t>external</w:t>
      </w:r>
      <w:proofErr w:type="spellEnd"/>
      <w:r w:rsidRPr="002546FB">
        <w:rPr>
          <w:rFonts w:ascii="Arial" w:hAnsi="Arial" w:cs="Arial"/>
          <w:color w:val="auto"/>
          <w:sz w:val="20"/>
          <w:lang w:val="ru-RU"/>
        </w:rPr>
        <w:t xml:space="preserve"> ID», который определяется в формате «&lt;</w:t>
      </w:r>
      <w:proofErr w:type="spellStart"/>
      <w:r w:rsidRPr="002546FB">
        <w:rPr>
          <w:rFonts w:ascii="Arial" w:hAnsi="Arial" w:cs="Arial"/>
          <w:color w:val="auto"/>
          <w:sz w:val="20"/>
          <w:lang w:val="ru-RU"/>
        </w:rPr>
        <w:t>Local</w:t>
      </w:r>
      <w:proofErr w:type="spellEnd"/>
      <w:r w:rsidRPr="002546FB">
        <w:rPr>
          <w:rFonts w:ascii="Arial" w:hAnsi="Arial" w:cs="Arial"/>
          <w:color w:val="auto"/>
          <w:sz w:val="20"/>
          <w:lang w:val="ru-RU"/>
        </w:rPr>
        <w:t xml:space="preserve"> </w:t>
      </w:r>
      <w:proofErr w:type="spellStart"/>
      <w:proofErr w:type="gramStart"/>
      <w:r w:rsidRPr="002546FB">
        <w:rPr>
          <w:rFonts w:ascii="Arial" w:hAnsi="Arial" w:cs="Arial"/>
          <w:color w:val="auto"/>
          <w:sz w:val="20"/>
          <w:lang w:val="ru-RU"/>
        </w:rPr>
        <w:t>ldentifier</w:t>
      </w:r>
      <w:proofErr w:type="spellEnd"/>
      <w:r w:rsidRPr="002546FB">
        <w:rPr>
          <w:rFonts w:ascii="Arial" w:hAnsi="Arial" w:cs="Arial"/>
          <w:color w:val="auto"/>
          <w:sz w:val="20"/>
          <w:lang w:val="ru-RU"/>
        </w:rPr>
        <w:t>&gt;@</w:t>
      </w:r>
      <w:proofErr w:type="gramEnd"/>
      <w:r w:rsidRPr="002546FB">
        <w:rPr>
          <w:rFonts w:ascii="Arial" w:hAnsi="Arial" w:cs="Arial"/>
          <w:color w:val="auto"/>
          <w:sz w:val="20"/>
          <w:lang w:val="ru-RU"/>
        </w:rPr>
        <w:t xml:space="preserve">&lt;Domain </w:t>
      </w:r>
      <w:proofErr w:type="spellStart"/>
      <w:r w:rsidRPr="002546FB">
        <w:rPr>
          <w:rFonts w:ascii="Arial" w:hAnsi="Arial" w:cs="Arial"/>
          <w:color w:val="auto"/>
          <w:sz w:val="20"/>
          <w:lang w:val="ru-RU"/>
        </w:rPr>
        <w:t>Identifier</w:t>
      </w:r>
      <w:proofErr w:type="spellEnd"/>
      <w:r w:rsidRPr="002546FB">
        <w:rPr>
          <w:rFonts w:ascii="Arial" w:hAnsi="Arial" w:cs="Arial"/>
          <w:color w:val="auto"/>
          <w:sz w:val="20"/>
          <w:lang w:val="ru-RU"/>
        </w:rPr>
        <w:t>».</w:t>
      </w:r>
    </w:p>
    <w:p w14:paraId="1D38CE2C" w14:textId="77777777" w:rsidR="00A03B2F" w:rsidRPr="002546FB" w:rsidRDefault="00A03B2F" w:rsidP="00A03B2F">
      <w:pPr>
        <w:pStyle w:val="a7"/>
        <w:ind w:left="0" w:firstLine="567"/>
        <w:rPr>
          <w:rFonts w:ascii="Arial" w:hAnsi="Arial" w:cs="Arial"/>
          <w:color w:val="auto"/>
          <w:sz w:val="20"/>
          <w:lang w:val="ru-RU"/>
        </w:rPr>
      </w:pPr>
    </w:p>
    <w:p w14:paraId="274A1D6A" w14:textId="77777777" w:rsidR="00A03B2F" w:rsidRPr="002546FB" w:rsidRDefault="00A03B2F" w:rsidP="00A03B2F">
      <w:pPr>
        <w:pStyle w:val="a7"/>
        <w:ind w:left="0" w:firstLine="567"/>
        <w:rPr>
          <w:rFonts w:ascii="Arial" w:hAnsi="Arial" w:cs="Arial"/>
          <w:color w:val="auto"/>
          <w:sz w:val="20"/>
          <w:lang w:val="ru-RU"/>
        </w:rPr>
      </w:pPr>
    </w:p>
    <w:p w14:paraId="61574485" w14:textId="77777777" w:rsidR="00A03B2F" w:rsidRPr="002546FB" w:rsidRDefault="00A03B2F" w:rsidP="00A03B2F">
      <w:pPr>
        <w:pStyle w:val="a7"/>
        <w:ind w:left="0" w:firstLine="567"/>
        <w:rPr>
          <w:rFonts w:ascii="Arial" w:hAnsi="Arial" w:cs="Arial"/>
          <w:color w:val="auto"/>
          <w:sz w:val="20"/>
          <w:lang w:val="ru-RU"/>
        </w:rPr>
      </w:pPr>
    </w:p>
    <w:p w14:paraId="6BEC9A6D" w14:textId="77777777" w:rsidR="00A03B2F" w:rsidRPr="002546FB" w:rsidRDefault="00A03B2F" w:rsidP="00A03B2F">
      <w:pPr>
        <w:pStyle w:val="a7"/>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644C9D6C" wp14:editId="6A4019DD">
            <wp:extent cx="6152515" cy="2893695"/>
            <wp:effectExtent l="0" t="0" r="63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52515" cy="2893695"/>
                    </a:xfrm>
                    <a:prstGeom prst="rect">
                      <a:avLst/>
                    </a:prstGeom>
                  </pic:spPr>
                </pic:pic>
              </a:graphicData>
            </a:graphic>
          </wp:inline>
        </w:drawing>
      </w:r>
    </w:p>
    <w:p w14:paraId="6EED27F4" w14:textId="77777777" w:rsidR="00A03B2F" w:rsidRPr="002546FB" w:rsidRDefault="00A03B2F" w:rsidP="00A03B2F">
      <w:pPr>
        <w:spacing w:after="0" w:line="240" w:lineRule="auto"/>
        <w:ind w:left="0" w:firstLine="0"/>
        <w:jc w:val="center"/>
        <w:rPr>
          <w:rFonts w:ascii="Arial" w:hAnsi="Arial" w:cs="Arial"/>
          <w:b/>
          <w:color w:val="auto"/>
          <w:sz w:val="20"/>
          <w:lang w:val="ru-RU"/>
        </w:rPr>
      </w:pPr>
    </w:p>
    <w:p w14:paraId="1B22AC43" w14:textId="77777777" w:rsidR="00A03B2F" w:rsidRPr="002546FB" w:rsidRDefault="00A03B2F" w:rsidP="00A03B2F">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Рисунок 4 – Общая схема сети NB-</w:t>
      </w:r>
      <w:proofErr w:type="spellStart"/>
      <w:r w:rsidRPr="002546FB">
        <w:rPr>
          <w:rFonts w:ascii="Arial" w:hAnsi="Arial" w:cs="Arial"/>
          <w:b/>
          <w:color w:val="auto"/>
          <w:sz w:val="20"/>
          <w:lang w:val="ru-RU"/>
        </w:rPr>
        <w:t>loT</w:t>
      </w:r>
      <w:proofErr w:type="spellEnd"/>
    </w:p>
    <w:p w14:paraId="1C373A1E" w14:textId="77777777" w:rsidR="00A03B2F" w:rsidRPr="002546FB" w:rsidRDefault="00A03B2F" w:rsidP="00A03B2F">
      <w:pPr>
        <w:spacing w:after="0" w:line="240" w:lineRule="auto"/>
        <w:ind w:left="0" w:firstLine="567"/>
        <w:rPr>
          <w:rFonts w:ascii="Arial" w:hAnsi="Arial" w:cs="Arial"/>
          <w:color w:val="auto"/>
          <w:sz w:val="20"/>
          <w:lang w:val="ru-RU"/>
        </w:rPr>
      </w:pPr>
    </w:p>
    <w:p w14:paraId="0DBD5815" w14:textId="77777777" w:rsidR="00A03B2F" w:rsidRPr="002546FB" w:rsidRDefault="00A03B2F" w:rsidP="00A03B2F">
      <w:p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Ключевые функции и сервисы SCEF включают:</w:t>
      </w:r>
    </w:p>
    <w:p w14:paraId="33E8E689"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 xml:space="preserve">привязка идентификатора сим-карты (IMSI) к </w:t>
      </w:r>
      <w:proofErr w:type="spellStart"/>
      <w:r w:rsidRPr="002546FB">
        <w:rPr>
          <w:rFonts w:ascii="Arial" w:hAnsi="Arial" w:cs="Arial"/>
          <w:color w:val="auto"/>
          <w:sz w:val="20"/>
          <w:lang w:val="ru-RU"/>
        </w:rPr>
        <w:t>external</w:t>
      </w:r>
      <w:proofErr w:type="spellEnd"/>
      <w:r w:rsidRPr="002546FB">
        <w:rPr>
          <w:rFonts w:ascii="Arial" w:hAnsi="Arial" w:cs="Arial"/>
          <w:color w:val="auto"/>
          <w:sz w:val="20"/>
          <w:lang w:val="ru-RU"/>
        </w:rPr>
        <w:t xml:space="preserve"> ID;</w:t>
      </w:r>
    </w:p>
    <w:p w14:paraId="08E0E57F"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NIDD передача;</w:t>
      </w:r>
    </w:p>
    <w:p w14:paraId="36D0F6CE"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 xml:space="preserve">групповые операции, с использованием </w:t>
      </w:r>
      <w:proofErr w:type="spellStart"/>
      <w:r w:rsidRPr="002546FB">
        <w:rPr>
          <w:rFonts w:ascii="Arial" w:hAnsi="Arial" w:cs="Arial"/>
          <w:color w:val="auto"/>
          <w:sz w:val="20"/>
          <w:lang w:val="ru-RU"/>
        </w:rPr>
        <w:t>external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group</w:t>
      </w:r>
      <w:proofErr w:type="spellEnd"/>
      <w:r w:rsidRPr="002546FB">
        <w:rPr>
          <w:rFonts w:ascii="Arial" w:hAnsi="Arial" w:cs="Arial"/>
          <w:color w:val="auto"/>
          <w:sz w:val="20"/>
          <w:lang w:val="ru-RU"/>
        </w:rPr>
        <w:t xml:space="preserve"> ID;</w:t>
      </w:r>
    </w:p>
    <w:p w14:paraId="0999031F"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поддержка режима передачи данных с подтверждением;</w:t>
      </w:r>
    </w:p>
    <w:p w14:paraId="4E197E46"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буферизация МТ данных;</w:t>
      </w:r>
    </w:p>
    <w:p w14:paraId="430E1E3E"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аутентификация и авторизация устройств и серверов приложений;</w:t>
      </w:r>
    </w:p>
    <w:p w14:paraId="0FAB100F"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одновременное использование данных одного абонентского устройства несколькими AS;</w:t>
      </w:r>
    </w:p>
    <w:p w14:paraId="3093D9A1"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поддержка специальных функций контроля состояния абонентского устройства (MONTE);</w:t>
      </w:r>
    </w:p>
    <w:p w14:paraId="3310C896"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proofErr w:type="spellStart"/>
      <w:r w:rsidRPr="002546FB">
        <w:rPr>
          <w:rFonts w:ascii="Arial" w:hAnsi="Arial" w:cs="Arial"/>
          <w:color w:val="auto"/>
          <w:sz w:val="20"/>
          <w:lang w:val="ru-RU"/>
        </w:rPr>
        <w:t>триггеринг</w:t>
      </w:r>
      <w:proofErr w:type="spellEnd"/>
      <w:r w:rsidRPr="002546FB">
        <w:rPr>
          <w:rFonts w:ascii="Arial" w:hAnsi="Arial" w:cs="Arial"/>
          <w:color w:val="auto"/>
          <w:sz w:val="20"/>
          <w:lang w:val="ru-RU"/>
        </w:rPr>
        <w:t xml:space="preserve"> устройств (передача данных в SMS);</w:t>
      </w:r>
    </w:p>
    <w:p w14:paraId="25EBE6D4"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 xml:space="preserve">обеспечение роуминга </w:t>
      </w:r>
      <w:proofErr w:type="spellStart"/>
      <w:r w:rsidRPr="002546FB">
        <w:rPr>
          <w:rFonts w:ascii="Arial" w:hAnsi="Arial" w:cs="Arial"/>
          <w:color w:val="auto"/>
          <w:sz w:val="20"/>
          <w:lang w:val="ru-RU"/>
        </w:rPr>
        <w:t>non</w:t>
      </w:r>
      <w:proofErr w:type="spellEnd"/>
      <w:r w:rsidRPr="002546FB">
        <w:rPr>
          <w:rFonts w:ascii="Arial" w:hAnsi="Arial" w:cs="Arial"/>
          <w:color w:val="auto"/>
          <w:sz w:val="20"/>
          <w:lang w:val="ru-RU"/>
        </w:rPr>
        <w:t>-IP данных.</w:t>
      </w:r>
    </w:p>
    <w:p w14:paraId="66031FAA" w14:textId="77777777" w:rsidR="00A03B2F" w:rsidRPr="002546FB" w:rsidRDefault="00A03B2F" w:rsidP="00A03B2F">
      <w:pPr>
        <w:pStyle w:val="a7"/>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В состав сети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может быть включен 1оТ-шлюз — 1оТ-платформа, обеспечивающая интеграцию с устройствами, получение от них данных с использованием ряда стандартных протоколов,</w:t>
      </w:r>
    </w:p>
    <w:p w14:paraId="20E2B5FE" w14:textId="77777777" w:rsidR="00A03B2F" w:rsidRPr="002546FB" w:rsidRDefault="00A03B2F" w:rsidP="00A03B2F">
      <w:pPr>
        <w:pStyle w:val="a7"/>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конвертацию, хранение, обработку, визуализацию и передачу данных во внешние сервера приложений с использованием REST API.</w:t>
      </w:r>
    </w:p>
    <w:p w14:paraId="346CA711" w14:textId="77777777" w:rsidR="00A03B2F" w:rsidRPr="002546FB" w:rsidRDefault="00A03B2F" w:rsidP="00A03B2F">
      <w:pPr>
        <w:pStyle w:val="a7"/>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В сети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рекомендуется применять следующие способы передачи данных в порядке убывания предпочтения:</w:t>
      </w:r>
    </w:p>
    <w:p w14:paraId="47521031"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режим передачи NIDD;</w:t>
      </w:r>
    </w:p>
    <w:p w14:paraId="3243F98C"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 xml:space="preserve">протокол передачи данных </w:t>
      </w:r>
      <w:proofErr w:type="spellStart"/>
      <w:r w:rsidRPr="002546FB">
        <w:rPr>
          <w:rFonts w:ascii="Arial" w:hAnsi="Arial" w:cs="Arial"/>
          <w:color w:val="auto"/>
          <w:sz w:val="20"/>
          <w:lang w:val="ru-RU"/>
        </w:rPr>
        <w:t>СоАР</w:t>
      </w:r>
      <w:proofErr w:type="spellEnd"/>
      <w:r w:rsidRPr="002546FB">
        <w:rPr>
          <w:rFonts w:ascii="Arial" w:hAnsi="Arial" w:cs="Arial"/>
          <w:color w:val="auto"/>
          <w:sz w:val="20"/>
          <w:lang w:val="ru-RU"/>
        </w:rPr>
        <w:t xml:space="preserve"> (стек IP/UDP);</w:t>
      </w:r>
    </w:p>
    <w:p w14:paraId="74C95037"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протоколы MQTT-SN и LWM2M (стек IP/UDP);</w:t>
      </w:r>
    </w:p>
    <w:p w14:paraId="6A173E72" w14:textId="77777777" w:rsidR="00A03B2F" w:rsidRPr="002546FB" w:rsidRDefault="00A03B2F" w:rsidP="00E91EBE">
      <w:pPr>
        <w:pStyle w:val="a7"/>
        <w:numPr>
          <w:ilvl w:val="0"/>
          <w:numId w:val="2"/>
        </w:num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проприетарные бинарные протоколы на основе UDP.</w:t>
      </w:r>
    </w:p>
    <w:p w14:paraId="18C38DFB" w14:textId="77777777" w:rsidR="00A03B2F" w:rsidRPr="002546FB" w:rsidRDefault="00A03B2F" w:rsidP="00A03B2F">
      <w:pPr>
        <w:spacing w:after="0" w:line="240" w:lineRule="auto"/>
        <w:ind w:left="0" w:firstLine="567"/>
        <w:rPr>
          <w:rFonts w:ascii="Arial" w:hAnsi="Arial" w:cs="Arial"/>
          <w:color w:val="auto"/>
          <w:sz w:val="20"/>
          <w:lang w:val="ru-RU"/>
        </w:rPr>
      </w:pPr>
    </w:p>
    <w:p w14:paraId="212AA59C" w14:textId="77777777" w:rsidR="00A03B2F" w:rsidRPr="002546FB" w:rsidRDefault="00A03B2F" w:rsidP="00A03B2F">
      <w:pPr>
        <w:pStyle w:val="2"/>
        <w:ind w:firstLine="533"/>
        <w:jc w:val="left"/>
        <w:rPr>
          <w:rFonts w:ascii="Arial" w:hAnsi="Arial" w:cs="Arial"/>
          <w:b/>
          <w:color w:val="auto"/>
          <w:sz w:val="20"/>
          <w:szCs w:val="20"/>
          <w:lang w:val="ru-RU"/>
        </w:rPr>
      </w:pPr>
      <w:bookmarkStart w:id="26" w:name="_Toc231547282"/>
      <w:r w:rsidRPr="002546FB">
        <w:rPr>
          <w:rFonts w:ascii="Arial" w:hAnsi="Arial" w:cs="Arial"/>
          <w:b/>
          <w:color w:val="auto"/>
          <w:sz w:val="20"/>
          <w:szCs w:val="20"/>
          <w:lang w:val="ru-RU"/>
        </w:rPr>
        <w:t>6.2 Архитектура сети для передачи пакетов NIDD</w:t>
      </w:r>
      <w:bookmarkEnd w:id="26"/>
    </w:p>
    <w:p w14:paraId="7C2019D3" w14:textId="77777777" w:rsidR="00A03B2F" w:rsidRPr="002546FB" w:rsidRDefault="00A03B2F" w:rsidP="00A03B2F">
      <w:pPr>
        <w:spacing w:after="0" w:line="240" w:lineRule="auto"/>
        <w:ind w:left="0" w:firstLine="567"/>
        <w:rPr>
          <w:rFonts w:ascii="Arial" w:hAnsi="Arial" w:cs="Arial"/>
          <w:color w:val="auto"/>
          <w:sz w:val="20"/>
          <w:lang w:val="ru-RU"/>
        </w:rPr>
      </w:pPr>
    </w:p>
    <w:p w14:paraId="768BB0C8" w14:textId="77777777" w:rsidR="00A03B2F" w:rsidRPr="002546FB" w:rsidRDefault="00A03B2F" w:rsidP="00A03B2F">
      <w:pPr>
        <w:spacing w:after="0" w:line="240" w:lineRule="auto"/>
        <w:ind w:left="0" w:firstLine="567"/>
        <w:rPr>
          <w:rFonts w:ascii="Arial" w:hAnsi="Arial" w:cs="Arial"/>
          <w:b/>
          <w:color w:val="auto"/>
          <w:sz w:val="20"/>
          <w:lang w:val="ru-RU"/>
        </w:rPr>
      </w:pPr>
      <w:r w:rsidRPr="002546FB">
        <w:rPr>
          <w:rFonts w:ascii="Arial" w:hAnsi="Arial" w:cs="Arial"/>
          <w:b/>
          <w:color w:val="auto"/>
          <w:sz w:val="20"/>
          <w:lang w:val="ru-RU"/>
        </w:rPr>
        <w:t xml:space="preserve">6.2.1 Передача NIDD без SCEF через интерфейс </w:t>
      </w:r>
      <w:proofErr w:type="spellStart"/>
      <w:r w:rsidRPr="002546FB">
        <w:rPr>
          <w:rFonts w:ascii="Arial" w:hAnsi="Arial" w:cs="Arial"/>
          <w:b/>
          <w:color w:val="auto"/>
          <w:sz w:val="20"/>
          <w:lang w:val="ru-RU"/>
        </w:rPr>
        <w:t>SGi</w:t>
      </w:r>
      <w:proofErr w:type="spellEnd"/>
    </w:p>
    <w:p w14:paraId="6809CFAE" w14:textId="77777777" w:rsidR="000F4020" w:rsidRPr="002546FB" w:rsidRDefault="000F4020" w:rsidP="000F4020">
      <w:p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 xml:space="preserve">В случае отсутствия SCEF, </w:t>
      </w:r>
      <w:proofErr w:type="spellStart"/>
      <w:r w:rsidRPr="002546FB">
        <w:rPr>
          <w:rFonts w:ascii="Arial" w:hAnsi="Arial" w:cs="Arial"/>
          <w:color w:val="auto"/>
          <w:sz w:val="20"/>
          <w:lang w:val="ru-RU"/>
        </w:rPr>
        <w:t>non</w:t>
      </w:r>
      <w:proofErr w:type="spellEnd"/>
      <w:r w:rsidRPr="002546FB">
        <w:rPr>
          <w:rFonts w:ascii="Arial" w:hAnsi="Arial" w:cs="Arial"/>
          <w:color w:val="auto"/>
          <w:sz w:val="20"/>
          <w:lang w:val="ru-RU"/>
        </w:rPr>
        <w:t xml:space="preserve">-IP данные могут передаваться к AS через </w:t>
      </w:r>
      <w:proofErr w:type="spellStart"/>
      <w:r w:rsidRPr="002546FB">
        <w:rPr>
          <w:rFonts w:ascii="Arial" w:hAnsi="Arial" w:cs="Arial"/>
          <w:color w:val="auto"/>
          <w:sz w:val="20"/>
          <w:lang w:val="ru-RU"/>
        </w:rPr>
        <w:t>Point-to-Point</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PtP</w:t>
      </w:r>
      <w:proofErr w:type="spellEnd"/>
      <w:r w:rsidRPr="002546FB">
        <w:rPr>
          <w:rFonts w:ascii="Arial" w:hAnsi="Arial" w:cs="Arial"/>
          <w:color w:val="auto"/>
          <w:sz w:val="20"/>
          <w:lang w:val="ru-RU"/>
        </w:rPr>
        <w:t xml:space="preserve">) тоннель от PGW, в таком случае инкапсуляция в IP производится на нем. Сервер приложений может быть подключен непосредственно к PGW. Адрес сервера приложений определяется на этапе создания APN. В случае если требуется конверсия протоколов, интеграция может осуществляться через </w:t>
      </w:r>
      <w:r w:rsidRPr="002546FB">
        <w:rPr>
          <w:rFonts w:ascii="Arial" w:hAnsi="Arial" w:cs="Arial"/>
          <w:color w:val="auto"/>
          <w:sz w:val="20"/>
        </w:rPr>
        <w:t>I</w:t>
      </w:r>
      <w:proofErr w:type="spellStart"/>
      <w:r w:rsidRPr="002546FB">
        <w:rPr>
          <w:rFonts w:ascii="Arial" w:hAnsi="Arial" w:cs="Arial"/>
          <w:color w:val="auto"/>
          <w:sz w:val="20"/>
          <w:lang w:val="ru-RU"/>
        </w:rPr>
        <w:t>оТ</w:t>
      </w:r>
      <w:proofErr w:type="spellEnd"/>
      <w:r w:rsidRPr="002546FB">
        <w:rPr>
          <w:rFonts w:ascii="Arial" w:hAnsi="Arial" w:cs="Arial"/>
          <w:color w:val="auto"/>
          <w:sz w:val="20"/>
          <w:lang w:val="ru-RU"/>
        </w:rPr>
        <w:t>-шлюз.</w:t>
      </w:r>
    </w:p>
    <w:p w14:paraId="5B713D1F" w14:textId="77777777" w:rsidR="000F4020" w:rsidRPr="002546FB" w:rsidRDefault="000F4020" w:rsidP="000F4020">
      <w:p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 xml:space="preserve">Передача данных применима ко всем протоколам на основе UDP: </w:t>
      </w:r>
      <w:proofErr w:type="spellStart"/>
      <w:r w:rsidRPr="002546FB">
        <w:rPr>
          <w:rFonts w:ascii="Arial" w:hAnsi="Arial" w:cs="Arial"/>
          <w:color w:val="auto"/>
          <w:sz w:val="20"/>
          <w:lang w:val="ru-RU"/>
        </w:rPr>
        <w:t>СоАР</w:t>
      </w:r>
      <w:proofErr w:type="spellEnd"/>
      <w:r w:rsidRPr="002546FB">
        <w:rPr>
          <w:rFonts w:ascii="Arial" w:hAnsi="Arial" w:cs="Arial"/>
          <w:color w:val="auto"/>
          <w:sz w:val="20"/>
          <w:lang w:val="ru-RU"/>
        </w:rPr>
        <w:t>, LWM2M, проприетарные протоколы. Интеграция может быть проведена как для внешних серверов приложений, так и для доверенных серверов приложений, расположенных внутри контура сети.</w:t>
      </w:r>
    </w:p>
    <w:p w14:paraId="2242B238" w14:textId="77777777" w:rsidR="00A03B2F" w:rsidRPr="002546FB" w:rsidRDefault="000F4020" w:rsidP="000F4020">
      <w:pPr>
        <w:spacing w:after="0" w:line="240" w:lineRule="auto"/>
        <w:ind w:left="0" w:firstLine="567"/>
        <w:rPr>
          <w:rFonts w:ascii="Arial" w:hAnsi="Arial" w:cs="Arial"/>
          <w:color w:val="auto"/>
          <w:sz w:val="20"/>
          <w:lang w:val="ru-RU"/>
        </w:rPr>
      </w:pPr>
      <w:r w:rsidRPr="002546FB">
        <w:rPr>
          <w:rFonts w:ascii="Arial" w:hAnsi="Arial" w:cs="Arial"/>
          <w:color w:val="auto"/>
          <w:sz w:val="20"/>
          <w:lang w:val="ru-RU"/>
        </w:rPr>
        <w:t>Архитектура сети для передачи NIDD без SCEF представлена на рисунке 5 [3].</w:t>
      </w:r>
    </w:p>
    <w:p w14:paraId="73BBCDA8" w14:textId="77777777" w:rsidR="00A03B2F" w:rsidRPr="002546FB" w:rsidRDefault="00A03B2F" w:rsidP="007F695B">
      <w:pPr>
        <w:pStyle w:val="a7"/>
        <w:ind w:left="0" w:firstLine="567"/>
        <w:rPr>
          <w:rFonts w:ascii="Arial" w:hAnsi="Arial" w:cs="Arial"/>
          <w:b/>
          <w:color w:val="auto"/>
          <w:sz w:val="20"/>
          <w:lang w:val="ru-RU"/>
        </w:rPr>
      </w:pPr>
    </w:p>
    <w:p w14:paraId="06CD9288" w14:textId="77777777" w:rsidR="000F4020" w:rsidRPr="002546FB" w:rsidRDefault="000F4020" w:rsidP="000F4020">
      <w:pPr>
        <w:pStyle w:val="a7"/>
        <w:ind w:left="0" w:firstLine="0"/>
        <w:rPr>
          <w:rFonts w:ascii="Arial" w:hAnsi="Arial" w:cs="Arial"/>
          <w:b/>
          <w:color w:val="auto"/>
          <w:sz w:val="20"/>
          <w:lang w:val="ru-RU"/>
        </w:rPr>
      </w:pPr>
      <w:r w:rsidRPr="002546FB">
        <w:rPr>
          <w:noProof/>
          <w:color w:val="auto"/>
          <w:lang w:val="ru-RU" w:eastAsia="ru-RU"/>
        </w:rPr>
        <w:drawing>
          <wp:inline distT="0" distB="0" distL="0" distR="0" wp14:anchorId="382D2720" wp14:editId="3742C96C">
            <wp:extent cx="6152515" cy="274574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52515" cy="2745740"/>
                    </a:xfrm>
                    <a:prstGeom prst="rect">
                      <a:avLst/>
                    </a:prstGeom>
                  </pic:spPr>
                </pic:pic>
              </a:graphicData>
            </a:graphic>
          </wp:inline>
        </w:drawing>
      </w:r>
    </w:p>
    <w:p w14:paraId="177B1F7C" w14:textId="77777777" w:rsidR="000F4020" w:rsidRPr="002546FB" w:rsidRDefault="000F4020" w:rsidP="007F695B">
      <w:pPr>
        <w:pStyle w:val="a7"/>
        <w:ind w:left="0" w:firstLine="567"/>
        <w:rPr>
          <w:rFonts w:ascii="Arial" w:hAnsi="Arial" w:cs="Arial"/>
          <w:b/>
          <w:color w:val="auto"/>
          <w:sz w:val="20"/>
          <w:lang w:val="ru-RU"/>
        </w:rPr>
      </w:pPr>
    </w:p>
    <w:p w14:paraId="697394BD" w14:textId="77777777" w:rsidR="000F4020" w:rsidRPr="002546FB" w:rsidRDefault="000F4020" w:rsidP="000F4020">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 xml:space="preserve">Рисунок 5 – Передача NIDD без SCEF через интерфейс </w:t>
      </w:r>
      <w:proofErr w:type="spellStart"/>
      <w:r w:rsidRPr="002546FB">
        <w:rPr>
          <w:rFonts w:ascii="Arial" w:hAnsi="Arial" w:cs="Arial"/>
          <w:b/>
          <w:color w:val="auto"/>
          <w:sz w:val="20"/>
          <w:lang w:val="ru-RU"/>
        </w:rPr>
        <w:t>SGi</w:t>
      </w:r>
      <w:proofErr w:type="spellEnd"/>
    </w:p>
    <w:p w14:paraId="121DF573" w14:textId="77777777" w:rsidR="000F4020" w:rsidRPr="002546FB" w:rsidRDefault="000F4020" w:rsidP="007F695B">
      <w:pPr>
        <w:pStyle w:val="a7"/>
        <w:ind w:left="0" w:firstLine="567"/>
        <w:rPr>
          <w:rFonts w:ascii="Arial" w:hAnsi="Arial" w:cs="Arial"/>
          <w:color w:val="auto"/>
          <w:sz w:val="20"/>
          <w:lang w:val="ru-RU"/>
        </w:rPr>
      </w:pPr>
    </w:p>
    <w:p w14:paraId="225DE7A3" w14:textId="77777777" w:rsidR="00367ECE" w:rsidRPr="002546FB" w:rsidRDefault="00367ECE" w:rsidP="00367ECE">
      <w:pPr>
        <w:pStyle w:val="a7"/>
        <w:ind w:left="0" w:firstLine="567"/>
        <w:rPr>
          <w:rFonts w:ascii="Arial" w:hAnsi="Arial" w:cs="Arial"/>
          <w:color w:val="auto"/>
          <w:sz w:val="20"/>
          <w:lang w:val="ru-RU"/>
        </w:rPr>
      </w:pPr>
      <w:r w:rsidRPr="002546FB">
        <w:rPr>
          <w:rFonts w:ascii="Arial" w:hAnsi="Arial" w:cs="Arial"/>
          <w:color w:val="auto"/>
          <w:sz w:val="20"/>
          <w:lang w:val="ru-RU"/>
        </w:rPr>
        <w:t>Для данного вида передачи существуют следующие ограничения:</w:t>
      </w:r>
    </w:p>
    <w:p w14:paraId="078C2E29" w14:textId="77777777" w:rsidR="00367ECE" w:rsidRPr="002546FB" w:rsidRDefault="00367ECE" w:rsidP="00E91EBE">
      <w:pPr>
        <w:pStyle w:val="a7"/>
        <w:numPr>
          <w:ilvl w:val="0"/>
          <w:numId w:val="3"/>
        </w:numPr>
        <w:ind w:left="0" w:firstLine="567"/>
        <w:rPr>
          <w:rFonts w:ascii="Arial" w:hAnsi="Arial" w:cs="Arial"/>
          <w:color w:val="auto"/>
          <w:sz w:val="20"/>
          <w:lang w:val="ru-RU"/>
        </w:rPr>
      </w:pPr>
      <w:r w:rsidRPr="002546FB">
        <w:rPr>
          <w:rFonts w:ascii="Arial" w:hAnsi="Arial" w:cs="Arial"/>
          <w:color w:val="auto"/>
          <w:sz w:val="20"/>
          <w:lang w:val="ru-RU"/>
        </w:rPr>
        <w:t>требуется поддержка UDP API со стороны AS;</w:t>
      </w:r>
    </w:p>
    <w:p w14:paraId="27D39B7C" w14:textId="77777777" w:rsidR="00367ECE" w:rsidRPr="002546FB" w:rsidRDefault="00367ECE" w:rsidP="00E91EBE">
      <w:pPr>
        <w:pStyle w:val="a7"/>
        <w:numPr>
          <w:ilvl w:val="0"/>
          <w:numId w:val="3"/>
        </w:numPr>
        <w:ind w:left="0" w:firstLine="567"/>
        <w:rPr>
          <w:rFonts w:ascii="Arial" w:hAnsi="Arial" w:cs="Arial"/>
          <w:color w:val="auto"/>
          <w:sz w:val="20"/>
          <w:lang w:val="ru-RU"/>
        </w:rPr>
      </w:pPr>
      <w:r w:rsidRPr="002546FB">
        <w:rPr>
          <w:rFonts w:ascii="Arial" w:hAnsi="Arial" w:cs="Arial"/>
          <w:color w:val="auto"/>
          <w:sz w:val="20"/>
          <w:lang w:val="ru-RU"/>
        </w:rPr>
        <w:t>требуется реализация идентификации и аутентификации устройств на уровне приложения как со стороны AS, так и со стороны устройства. Это приводит к увеличению передаваемого объема служебной информации и увеличивает нагрузку на сеть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w:t>
      </w:r>
    </w:p>
    <w:p w14:paraId="7C00AD8C" w14:textId="77777777" w:rsidR="00367ECE" w:rsidRPr="002546FB" w:rsidRDefault="00367ECE" w:rsidP="00E91EBE">
      <w:pPr>
        <w:pStyle w:val="a7"/>
        <w:numPr>
          <w:ilvl w:val="0"/>
          <w:numId w:val="3"/>
        </w:numPr>
        <w:ind w:left="0" w:firstLine="567"/>
        <w:rPr>
          <w:rFonts w:ascii="Arial" w:hAnsi="Arial" w:cs="Arial"/>
          <w:color w:val="auto"/>
          <w:sz w:val="20"/>
          <w:lang w:val="ru-RU"/>
        </w:rPr>
      </w:pPr>
      <w:r w:rsidRPr="002546FB">
        <w:rPr>
          <w:rFonts w:ascii="Arial" w:hAnsi="Arial" w:cs="Arial"/>
          <w:color w:val="auto"/>
          <w:sz w:val="20"/>
          <w:lang w:val="ru-RU"/>
        </w:rPr>
        <w:t>обратный канал (управления устройством) доступен не в произвольные моменты времени, а только в короткие промежутки времени после передачи данных от устройства. Снятие данного ограничения возможно путем использования статических IP-адресов и выделенного корпоративного APN;</w:t>
      </w:r>
    </w:p>
    <w:p w14:paraId="410EDB54" w14:textId="77777777" w:rsidR="00367ECE" w:rsidRPr="002546FB" w:rsidRDefault="00367ECE" w:rsidP="00E91EBE">
      <w:pPr>
        <w:pStyle w:val="a7"/>
        <w:numPr>
          <w:ilvl w:val="0"/>
          <w:numId w:val="3"/>
        </w:numPr>
        <w:ind w:left="0" w:firstLine="567"/>
        <w:rPr>
          <w:rFonts w:ascii="Arial" w:hAnsi="Arial" w:cs="Arial"/>
          <w:color w:val="auto"/>
          <w:sz w:val="20"/>
          <w:lang w:val="ru-RU"/>
        </w:rPr>
      </w:pPr>
      <w:r w:rsidRPr="002546FB">
        <w:rPr>
          <w:rFonts w:ascii="Arial" w:hAnsi="Arial" w:cs="Arial"/>
          <w:color w:val="auto"/>
          <w:sz w:val="20"/>
          <w:lang w:val="ru-RU"/>
        </w:rPr>
        <w:t xml:space="preserve">доставка данных не гарантируется на уровне транспортного протокола UDP при передаче между CSGN/PGW и AS, необходима реализация гарантированной доставки на уровне приложения (протоколы </w:t>
      </w:r>
      <w:proofErr w:type="spellStart"/>
      <w:r w:rsidRPr="002546FB">
        <w:rPr>
          <w:rFonts w:ascii="Arial" w:hAnsi="Arial" w:cs="Arial"/>
          <w:color w:val="auto"/>
          <w:sz w:val="20"/>
          <w:lang w:val="ru-RU"/>
        </w:rPr>
        <w:t>СоАР</w:t>
      </w:r>
      <w:proofErr w:type="spellEnd"/>
      <w:r w:rsidRPr="002546FB">
        <w:rPr>
          <w:rFonts w:ascii="Arial" w:hAnsi="Arial" w:cs="Arial"/>
          <w:color w:val="auto"/>
          <w:sz w:val="20"/>
          <w:lang w:val="ru-RU"/>
        </w:rPr>
        <w:t>, LWM2M и др.);</w:t>
      </w:r>
    </w:p>
    <w:p w14:paraId="72010EF0" w14:textId="77777777" w:rsidR="00367ECE" w:rsidRPr="002546FB" w:rsidRDefault="00367ECE" w:rsidP="00E91EBE">
      <w:pPr>
        <w:pStyle w:val="a7"/>
        <w:numPr>
          <w:ilvl w:val="0"/>
          <w:numId w:val="3"/>
        </w:numPr>
        <w:ind w:left="0" w:firstLine="567"/>
        <w:rPr>
          <w:rFonts w:ascii="Arial" w:hAnsi="Arial" w:cs="Arial"/>
          <w:color w:val="auto"/>
          <w:sz w:val="20"/>
          <w:lang w:val="ru-RU"/>
        </w:rPr>
      </w:pPr>
      <w:r w:rsidRPr="002546FB">
        <w:rPr>
          <w:rFonts w:ascii="Arial" w:hAnsi="Arial" w:cs="Arial"/>
          <w:color w:val="auto"/>
          <w:sz w:val="20"/>
          <w:lang w:val="ru-RU"/>
        </w:rPr>
        <w:t xml:space="preserve">взаимодействие возможно только с одним AS </w:t>
      </w:r>
      <w:proofErr w:type="spellStart"/>
      <w:r w:rsidRPr="002546FB">
        <w:rPr>
          <w:rFonts w:ascii="Arial" w:hAnsi="Arial" w:cs="Arial"/>
          <w:color w:val="auto"/>
          <w:sz w:val="20"/>
          <w:lang w:val="ru-RU"/>
        </w:rPr>
        <w:t>PtP</w:t>
      </w:r>
      <w:proofErr w:type="spellEnd"/>
      <w:r w:rsidRPr="002546FB">
        <w:rPr>
          <w:rFonts w:ascii="Arial" w:hAnsi="Arial" w:cs="Arial"/>
          <w:color w:val="auto"/>
          <w:sz w:val="20"/>
          <w:lang w:val="ru-RU"/>
        </w:rPr>
        <w:t>.</w:t>
      </w:r>
    </w:p>
    <w:p w14:paraId="2DA6FCD5" w14:textId="77777777" w:rsidR="00367ECE" w:rsidRPr="002546FB" w:rsidRDefault="00367ECE" w:rsidP="00367ECE">
      <w:pPr>
        <w:spacing w:after="0" w:line="240" w:lineRule="auto"/>
        <w:ind w:left="0" w:firstLine="567"/>
        <w:rPr>
          <w:rFonts w:ascii="Arial" w:hAnsi="Arial" w:cs="Arial"/>
          <w:b/>
          <w:color w:val="auto"/>
          <w:sz w:val="20"/>
          <w:lang w:val="ru-RU"/>
        </w:rPr>
      </w:pPr>
      <w:r w:rsidRPr="002546FB">
        <w:rPr>
          <w:rFonts w:ascii="Arial" w:hAnsi="Arial" w:cs="Arial"/>
          <w:b/>
          <w:color w:val="auto"/>
          <w:sz w:val="20"/>
          <w:lang w:val="ru-RU"/>
        </w:rPr>
        <w:t>6.2.2 Передача NIDD через SCEF</w:t>
      </w:r>
    </w:p>
    <w:p w14:paraId="7A3E43BA" w14:textId="77777777" w:rsidR="00367ECE" w:rsidRPr="002546FB" w:rsidRDefault="00367ECE" w:rsidP="00367ECE">
      <w:pPr>
        <w:pStyle w:val="a7"/>
        <w:ind w:left="0" w:firstLine="567"/>
        <w:rPr>
          <w:rFonts w:ascii="Arial" w:hAnsi="Arial" w:cs="Arial"/>
          <w:color w:val="auto"/>
          <w:sz w:val="20"/>
          <w:lang w:val="ru-RU"/>
        </w:rPr>
      </w:pPr>
      <w:r w:rsidRPr="002546FB">
        <w:rPr>
          <w:rFonts w:ascii="Arial" w:hAnsi="Arial" w:cs="Arial"/>
          <w:color w:val="auto"/>
          <w:sz w:val="20"/>
          <w:lang w:val="ru-RU"/>
        </w:rPr>
        <w:t>Для интеграции с доверенными серверами приложений, расположенными в контуре сети, и с приложениями, подключенными через частные VPN, может быть использована прямая интеграция с SCEF.</w:t>
      </w:r>
    </w:p>
    <w:p w14:paraId="41B93A4B" w14:textId="77777777" w:rsidR="00367ECE" w:rsidRPr="002546FB" w:rsidRDefault="00367ECE" w:rsidP="00367ECE">
      <w:pPr>
        <w:pStyle w:val="a7"/>
        <w:ind w:left="0" w:firstLine="567"/>
        <w:rPr>
          <w:rFonts w:ascii="Arial" w:hAnsi="Arial" w:cs="Arial"/>
          <w:color w:val="auto"/>
          <w:sz w:val="20"/>
          <w:lang w:val="ru-RU"/>
        </w:rPr>
      </w:pPr>
      <w:r w:rsidRPr="002546FB">
        <w:rPr>
          <w:rFonts w:ascii="Arial" w:hAnsi="Arial" w:cs="Arial"/>
          <w:color w:val="auto"/>
          <w:sz w:val="20"/>
          <w:lang w:val="ru-RU"/>
        </w:rPr>
        <w:t>Архитектура сети для передачи NIDD через SCEF представлена на рисунке 6 [3].</w:t>
      </w:r>
    </w:p>
    <w:p w14:paraId="79FE35AB" w14:textId="77777777" w:rsidR="00367ECE" w:rsidRPr="002546FB" w:rsidRDefault="00367ECE" w:rsidP="00367ECE">
      <w:pPr>
        <w:pStyle w:val="a7"/>
        <w:ind w:left="0" w:firstLine="567"/>
        <w:rPr>
          <w:rFonts w:ascii="Arial" w:hAnsi="Arial" w:cs="Arial"/>
          <w:color w:val="auto"/>
          <w:sz w:val="20"/>
          <w:lang w:val="ru-RU"/>
        </w:rPr>
      </w:pPr>
    </w:p>
    <w:p w14:paraId="285DECF0" w14:textId="77777777" w:rsidR="00367ECE" w:rsidRPr="002546FB" w:rsidRDefault="00367ECE" w:rsidP="00367ECE">
      <w:pPr>
        <w:pStyle w:val="a7"/>
        <w:ind w:left="0" w:firstLine="0"/>
        <w:jc w:val="center"/>
        <w:rPr>
          <w:rFonts w:ascii="Arial" w:hAnsi="Arial" w:cs="Arial"/>
          <w:color w:val="auto"/>
          <w:sz w:val="20"/>
          <w:lang w:val="ru-RU"/>
        </w:rPr>
      </w:pPr>
      <w:r w:rsidRPr="002546FB">
        <w:rPr>
          <w:noProof/>
          <w:color w:val="auto"/>
          <w:lang w:val="ru-RU" w:eastAsia="ru-RU"/>
        </w:rPr>
        <w:lastRenderedPageBreak/>
        <w:drawing>
          <wp:inline distT="0" distB="0" distL="0" distR="0" wp14:anchorId="18360310" wp14:editId="6B203395">
            <wp:extent cx="5791200" cy="249663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90602" cy="2496372"/>
                    </a:xfrm>
                    <a:prstGeom prst="rect">
                      <a:avLst/>
                    </a:prstGeom>
                  </pic:spPr>
                </pic:pic>
              </a:graphicData>
            </a:graphic>
          </wp:inline>
        </w:drawing>
      </w:r>
    </w:p>
    <w:p w14:paraId="36578AEE" w14:textId="77777777" w:rsidR="00367ECE" w:rsidRPr="002546FB" w:rsidRDefault="00367ECE" w:rsidP="00367ECE">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Рисунок 6 – Передача NIDD через SCEF</w:t>
      </w:r>
    </w:p>
    <w:p w14:paraId="57799AD6" w14:textId="77777777" w:rsidR="00367ECE" w:rsidRPr="002546FB" w:rsidRDefault="00367ECE" w:rsidP="00367ECE">
      <w:pPr>
        <w:pStyle w:val="a7"/>
        <w:ind w:left="0" w:firstLine="567"/>
        <w:rPr>
          <w:rFonts w:ascii="Arial" w:hAnsi="Arial" w:cs="Arial"/>
          <w:color w:val="auto"/>
          <w:sz w:val="20"/>
          <w:lang w:val="ru-RU"/>
        </w:rPr>
      </w:pPr>
      <w:r w:rsidRPr="002546FB">
        <w:rPr>
          <w:rFonts w:ascii="Arial" w:hAnsi="Arial" w:cs="Arial"/>
          <w:color w:val="auto"/>
          <w:sz w:val="20"/>
          <w:lang w:val="ru-RU"/>
        </w:rPr>
        <w:t>Взаимодействие сервера приложений с SCEF осуществляется по NIDD REST API. Информация о доступности устройств передается по MONTE REST API.</w:t>
      </w:r>
    </w:p>
    <w:p w14:paraId="6F35DD6E" w14:textId="77777777" w:rsidR="00367ECE" w:rsidRPr="002546FB" w:rsidRDefault="00367ECE" w:rsidP="00367ECE">
      <w:pPr>
        <w:pStyle w:val="a7"/>
        <w:ind w:left="0" w:firstLine="567"/>
        <w:rPr>
          <w:rFonts w:ascii="Arial" w:hAnsi="Arial" w:cs="Arial"/>
          <w:color w:val="auto"/>
          <w:sz w:val="20"/>
          <w:lang w:val="ru-RU"/>
        </w:rPr>
      </w:pPr>
      <w:r w:rsidRPr="002546FB">
        <w:rPr>
          <w:rFonts w:ascii="Arial" w:hAnsi="Arial" w:cs="Arial"/>
          <w:color w:val="auto"/>
          <w:sz w:val="20"/>
          <w:lang w:val="ru-RU"/>
        </w:rPr>
        <w:t>Технология оптимизации передачи данных NIDD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не использует стек протоколов IP и позволяет сократить время нахождения устройств в активном состоянии, обеспечивает обслуживание большего количества устройств в одной локации, улучшает энергоэффективность и обеспечивает безопасность устройств при доступе извне, так как взаимодействие с устройством осуществляется через узел SCEF без прямого доступа устройства в сеть Интернет.</w:t>
      </w:r>
    </w:p>
    <w:p w14:paraId="007CAF10" w14:textId="77777777" w:rsidR="00367ECE" w:rsidRPr="002546FB" w:rsidRDefault="00367ECE" w:rsidP="00367ECE">
      <w:pPr>
        <w:pStyle w:val="a7"/>
        <w:ind w:left="0" w:firstLine="567"/>
        <w:rPr>
          <w:rFonts w:ascii="Arial" w:hAnsi="Arial" w:cs="Arial"/>
          <w:color w:val="auto"/>
          <w:sz w:val="20"/>
          <w:lang w:val="ru-RU"/>
        </w:rPr>
      </w:pPr>
    </w:p>
    <w:p w14:paraId="4A54B415" w14:textId="77777777" w:rsidR="00367ECE" w:rsidRPr="002546FB" w:rsidRDefault="00367ECE" w:rsidP="00367ECE">
      <w:pPr>
        <w:pStyle w:val="2"/>
        <w:ind w:firstLine="533"/>
        <w:jc w:val="left"/>
        <w:rPr>
          <w:rFonts w:ascii="Arial" w:hAnsi="Arial" w:cs="Arial"/>
          <w:b/>
          <w:color w:val="auto"/>
          <w:sz w:val="20"/>
          <w:szCs w:val="20"/>
          <w:lang w:val="ru-RU"/>
        </w:rPr>
      </w:pPr>
      <w:bookmarkStart w:id="27" w:name="_Toc231547283"/>
      <w:r w:rsidRPr="002546FB">
        <w:rPr>
          <w:rFonts w:ascii="Arial" w:hAnsi="Arial" w:cs="Arial"/>
          <w:b/>
          <w:color w:val="auto"/>
          <w:sz w:val="20"/>
          <w:szCs w:val="20"/>
          <w:lang w:val="ru-RU"/>
        </w:rPr>
        <w:t>6.3 Архитектура сети для передачи данных IP</w:t>
      </w:r>
      <w:bookmarkEnd w:id="27"/>
    </w:p>
    <w:p w14:paraId="2E8D571B" w14:textId="77777777" w:rsidR="00367ECE" w:rsidRPr="002546FB" w:rsidRDefault="00367ECE" w:rsidP="007F695B">
      <w:pPr>
        <w:pStyle w:val="a7"/>
        <w:ind w:left="0" w:firstLine="567"/>
        <w:rPr>
          <w:rFonts w:ascii="Arial" w:hAnsi="Arial" w:cs="Arial"/>
          <w:color w:val="auto"/>
          <w:sz w:val="20"/>
          <w:lang w:val="ru-RU"/>
        </w:rPr>
      </w:pPr>
    </w:p>
    <w:p w14:paraId="7F538511" w14:textId="77777777" w:rsidR="00367ECE" w:rsidRPr="002546FB" w:rsidRDefault="00367ECE" w:rsidP="00367ECE">
      <w:pPr>
        <w:pStyle w:val="a7"/>
        <w:ind w:left="0" w:firstLine="567"/>
        <w:rPr>
          <w:rFonts w:ascii="Arial" w:hAnsi="Arial" w:cs="Arial"/>
          <w:color w:val="auto"/>
          <w:sz w:val="20"/>
          <w:lang w:val="ru-RU"/>
        </w:rPr>
      </w:pPr>
      <w:r w:rsidRPr="002546FB">
        <w:rPr>
          <w:rFonts w:ascii="Arial" w:hAnsi="Arial" w:cs="Arial"/>
          <w:color w:val="auto"/>
          <w:sz w:val="20"/>
          <w:lang w:val="ru-RU"/>
        </w:rPr>
        <w:t xml:space="preserve">Сервер приложений может быть подключен непосредственно к PGW. Данные передаются через интерфейс PGW </w:t>
      </w:r>
      <w:proofErr w:type="spellStart"/>
      <w:r w:rsidRPr="002546FB">
        <w:rPr>
          <w:rFonts w:ascii="Arial" w:hAnsi="Arial" w:cs="Arial"/>
          <w:color w:val="auto"/>
          <w:sz w:val="20"/>
          <w:lang w:val="ru-RU"/>
        </w:rPr>
        <w:t>SGi</w:t>
      </w:r>
      <w:proofErr w:type="spellEnd"/>
      <w:r w:rsidRPr="002546FB">
        <w:rPr>
          <w:rFonts w:ascii="Arial" w:hAnsi="Arial" w:cs="Arial"/>
          <w:color w:val="auto"/>
          <w:sz w:val="20"/>
          <w:lang w:val="ru-RU"/>
        </w:rPr>
        <w:t xml:space="preserve">. Адрес сервера приложений определяется при установлении устройством IP- соединения. В случае если требуется конверсия протоколов, интеграция может осуществляться через </w:t>
      </w:r>
      <w:r w:rsidRPr="002546FB">
        <w:rPr>
          <w:rFonts w:ascii="Arial" w:hAnsi="Arial" w:cs="Arial"/>
          <w:color w:val="auto"/>
          <w:sz w:val="20"/>
        </w:rPr>
        <w:t>I</w:t>
      </w:r>
      <w:proofErr w:type="spellStart"/>
      <w:r w:rsidRPr="002546FB">
        <w:rPr>
          <w:rFonts w:ascii="Arial" w:hAnsi="Arial" w:cs="Arial"/>
          <w:color w:val="auto"/>
          <w:sz w:val="20"/>
          <w:lang w:val="ru-RU"/>
        </w:rPr>
        <w:t>оТ</w:t>
      </w:r>
      <w:proofErr w:type="spellEnd"/>
      <w:r w:rsidRPr="002546FB">
        <w:rPr>
          <w:rFonts w:ascii="Arial" w:hAnsi="Arial" w:cs="Arial"/>
          <w:color w:val="auto"/>
          <w:sz w:val="20"/>
          <w:lang w:val="ru-RU"/>
        </w:rPr>
        <w:t>-шлюз.</w:t>
      </w:r>
    </w:p>
    <w:p w14:paraId="4224CA59" w14:textId="77777777" w:rsidR="00367ECE" w:rsidRPr="002546FB" w:rsidRDefault="00367ECE" w:rsidP="00367ECE">
      <w:pPr>
        <w:pStyle w:val="a7"/>
        <w:ind w:left="0" w:firstLine="567"/>
        <w:rPr>
          <w:rFonts w:ascii="Arial" w:hAnsi="Arial" w:cs="Arial"/>
          <w:color w:val="auto"/>
          <w:sz w:val="20"/>
          <w:lang w:val="ru-RU"/>
        </w:rPr>
      </w:pPr>
      <w:r w:rsidRPr="002546FB">
        <w:rPr>
          <w:rFonts w:ascii="Arial" w:hAnsi="Arial" w:cs="Arial"/>
          <w:color w:val="auto"/>
          <w:sz w:val="20"/>
          <w:lang w:val="ru-RU"/>
        </w:rPr>
        <w:t xml:space="preserve">Передача данных применима ко всем протоколам, базирующимся на IP: TCP, UDP, </w:t>
      </w:r>
      <w:proofErr w:type="spellStart"/>
      <w:r w:rsidRPr="002546FB">
        <w:rPr>
          <w:rFonts w:ascii="Arial" w:hAnsi="Arial" w:cs="Arial"/>
          <w:color w:val="auto"/>
          <w:sz w:val="20"/>
          <w:lang w:val="ru-RU"/>
        </w:rPr>
        <w:t>СоАР</w:t>
      </w:r>
      <w:proofErr w:type="spellEnd"/>
      <w:r w:rsidRPr="002546FB">
        <w:rPr>
          <w:rFonts w:ascii="Arial" w:hAnsi="Arial" w:cs="Arial"/>
          <w:color w:val="auto"/>
          <w:sz w:val="20"/>
          <w:lang w:val="ru-RU"/>
        </w:rPr>
        <w:t>, LWM2M,</w:t>
      </w:r>
      <w:r w:rsidRPr="00056803">
        <w:rPr>
          <w:rFonts w:ascii="Arial" w:hAnsi="Arial" w:cs="Arial"/>
          <w:color w:val="auto"/>
          <w:sz w:val="20"/>
          <w:lang w:val="ru-RU"/>
        </w:rPr>
        <w:t xml:space="preserve"> </w:t>
      </w:r>
      <w:r w:rsidRPr="002546FB">
        <w:rPr>
          <w:rFonts w:ascii="Arial" w:hAnsi="Arial" w:cs="Arial"/>
          <w:color w:val="auto"/>
          <w:sz w:val="20"/>
          <w:lang w:val="ru-RU"/>
        </w:rPr>
        <w:t>HTTP, MQTT и т. д. Интеграция может быть проведена как для внешних серверов приложений, так и для</w:t>
      </w:r>
      <w:r w:rsidRPr="00056803">
        <w:rPr>
          <w:rFonts w:ascii="Arial" w:hAnsi="Arial" w:cs="Arial"/>
          <w:color w:val="auto"/>
          <w:sz w:val="20"/>
          <w:lang w:val="ru-RU"/>
        </w:rPr>
        <w:t xml:space="preserve"> </w:t>
      </w:r>
      <w:r w:rsidRPr="002546FB">
        <w:rPr>
          <w:rFonts w:ascii="Arial" w:hAnsi="Arial" w:cs="Arial"/>
          <w:color w:val="auto"/>
          <w:sz w:val="20"/>
          <w:lang w:val="ru-RU"/>
        </w:rPr>
        <w:t>доверенных серверов приложений, расположенных внутри контура сети.</w:t>
      </w:r>
    </w:p>
    <w:p w14:paraId="187384D6" w14:textId="77777777" w:rsidR="00367ECE" w:rsidRPr="002546FB" w:rsidRDefault="00367ECE" w:rsidP="00367ECE">
      <w:pPr>
        <w:pStyle w:val="a7"/>
        <w:ind w:left="0" w:firstLine="567"/>
        <w:rPr>
          <w:rFonts w:ascii="Arial" w:hAnsi="Arial" w:cs="Arial"/>
          <w:color w:val="auto"/>
          <w:sz w:val="20"/>
          <w:lang w:val="ru-RU"/>
        </w:rPr>
      </w:pPr>
      <w:r w:rsidRPr="002546FB">
        <w:rPr>
          <w:rFonts w:ascii="Arial" w:hAnsi="Arial" w:cs="Arial"/>
          <w:color w:val="auto"/>
          <w:sz w:val="20"/>
          <w:lang w:val="ru-RU"/>
        </w:rPr>
        <w:t>Архитектура сети для передачи данных IP представлена на рисунке 7 [3].</w:t>
      </w:r>
    </w:p>
    <w:p w14:paraId="22BBCAAE" w14:textId="77777777" w:rsidR="00367ECE" w:rsidRPr="002546FB" w:rsidRDefault="00367ECE" w:rsidP="007F695B">
      <w:pPr>
        <w:pStyle w:val="a7"/>
        <w:ind w:left="0" w:firstLine="567"/>
        <w:rPr>
          <w:rFonts w:ascii="Arial" w:hAnsi="Arial" w:cs="Arial"/>
          <w:color w:val="auto"/>
          <w:sz w:val="20"/>
          <w:lang w:val="ru-RU"/>
        </w:rPr>
      </w:pPr>
    </w:p>
    <w:p w14:paraId="195B2CE3" w14:textId="77777777" w:rsidR="00367ECE" w:rsidRPr="002546FB" w:rsidRDefault="00367ECE" w:rsidP="00367ECE">
      <w:pPr>
        <w:pStyle w:val="a7"/>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4D67D2DD" wp14:editId="23114C51">
            <wp:extent cx="6152515" cy="2759075"/>
            <wp:effectExtent l="0" t="0" r="63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52515" cy="2759075"/>
                    </a:xfrm>
                    <a:prstGeom prst="rect">
                      <a:avLst/>
                    </a:prstGeom>
                  </pic:spPr>
                </pic:pic>
              </a:graphicData>
            </a:graphic>
          </wp:inline>
        </w:drawing>
      </w:r>
    </w:p>
    <w:p w14:paraId="59D5B25E" w14:textId="77777777" w:rsidR="00367ECE" w:rsidRPr="002546FB" w:rsidRDefault="00367ECE" w:rsidP="007F695B">
      <w:pPr>
        <w:pStyle w:val="a7"/>
        <w:ind w:left="0" w:firstLine="567"/>
        <w:rPr>
          <w:rFonts w:ascii="Arial" w:hAnsi="Arial" w:cs="Arial"/>
          <w:color w:val="auto"/>
          <w:sz w:val="20"/>
          <w:lang w:val="ru-RU"/>
        </w:rPr>
      </w:pPr>
    </w:p>
    <w:p w14:paraId="762898EF" w14:textId="77777777" w:rsidR="00367ECE" w:rsidRPr="002546FB" w:rsidRDefault="00367ECE" w:rsidP="00367ECE">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 xml:space="preserve">Рисунок </w:t>
      </w:r>
      <w:r w:rsidRPr="00056803">
        <w:rPr>
          <w:rFonts w:ascii="Arial" w:hAnsi="Arial" w:cs="Arial"/>
          <w:b/>
          <w:color w:val="auto"/>
          <w:sz w:val="20"/>
          <w:lang w:val="ru-RU"/>
        </w:rPr>
        <w:t>7</w:t>
      </w:r>
      <w:r w:rsidRPr="002546FB">
        <w:rPr>
          <w:rFonts w:ascii="Arial" w:hAnsi="Arial" w:cs="Arial"/>
          <w:b/>
          <w:color w:val="auto"/>
          <w:sz w:val="20"/>
          <w:lang w:val="ru-RU"/>
        </w:rPr>
        <w:t xml:space="preserve"> – Передача данных IP</w:t>
      </w:r>
    </w:p>
    <w:p w14:paraId="0E801265" w14:textId="77777777" w:rsidR="00367ECE" w:rsidRPr="002546FB" w:rsidRDefault="00367ECE" w:rsidP="007F695B">
      <w:pPr>
        <w:pStyle w:val="a7"/>
        <w:ind w:left="0" w:firstLine="567"/>
        <w:rPr>
          <w:rFonts w:ascii="Arial" w:hAnsi="Arial" w:cs="Arial"/>
          <w:color w:val="auto"/>
          <w:sz w:val="20"/>
          <w:lang w:val="ru-RU"/>
        </w:rPr>
      </w:pPr>
    </w:p>
    <w:p w14:paraId="624E730C" w14:textId="77777777" w:rsidR="00367ECE" w:rsidRPr="002546FB" w:rsidRDefault="00367ECE" w:rsidP="00367ECE">
      <w:pPr>
        <w:pStyle w:val="a7"/>
        <w:ind w:left="0" w:firstLine="567"/>
        <w:rPr>
          <w:rFonts w:ascii="Arial" w:hAnsi="Arial" w:cs="Arial"/>
          <w:color w:val="auto"/>
          <w:sz w:val="20"/>
          <w:lang w:val="ru-RU"/>
        </w:rPr>
      </w:pPr>
      <w:r w:rsidRPr="002546FB">
        <w:rPr>
          <w:rFonts w:ascii="Arial" w:hAnsi="Arial" w:cs="Arial"/>
          <w:color w:val="auto"/>
          <w:sz w:val="20"/>
          <w:lang w:val="ru-RU"/>
        </w:rPr>
        <w:lastRenderedPageBreak/>
        <w:t xml:space="preserve">Для передачи данных устройство должно открыть IP-сессию, после чего данные передаются </w:t>
      </w:r>
      <w:proofErr w:type="spellStart"/>
      <w:r w:rsidRPr="002546FB">
        <w:rPr>
          <w:rFonts w:ascii="Arial" w:hAnsi="Arial" w:cs="Arial"/>
          <w:color w:val="auto"/>
          <w:sz w:val="20"/>
          <w:lang w:val="ru-RU"/>
        </w:rPr>
        <w:t>непосредственнона</w:t>
      </w:r>
      <w:proofErr w:type="spellEnd"/>
      <w:r w:rsidRPr="002546FB">
        <w:rPr>
          <w:rFonts w:ascii="Arial" w:hAnsi="Arial" w:cs="Arial"/>
          <w:color w:val="auto"/>
          <w:sz w:val="20"/>
          <w:lang w:val="ru-RU"/>
        </w:rPr>
        <w:t xml:space="preserve"> IP-адрес сервера приложений.</w:t>
      </w:r>
    </w:p>
    <w:p w14:paraId="76A082B3" w14:textId="77777777" w:rsidR="00367ECE" w:rsidRPr="002546FB" w:rsidRDefault="00367ECE" w:rsidP="00367ECE">
      <w:pPr>
        <w:pStyle w:val="a7"/>
        <w:ind w:left="0" w:firstLine="567"/>
        <w:rPr>
          <w:rFonts w:ascii="Arial" w:hAnsi="Arial" w:cs="Arial"/>
          <w:color w:val="auto"/>
          <w:sz w:val="20"/>
          <w:lang w:val="ru-RU"/>
        </w:rPr>
      </w:pPr>
      <w:r w:rsidRPr="002546FB">
        <w:rPr>
          <w:rFonts w:ascii="Arial" w:hAnsi="Arial" w:cs="Arial"/>
          <w:color w:val="auto"/>
          <w:sz w:val="20"/>
          <w:lang w:val="ru-RU"/>
        </w:rPr>
        <w:t>Данный метод интеграции относится к нецелевым и не рекомендуется для массового применения.</w:t>
      </w:r>
      <w:r w:rsidRPr="00056803">
        <w:rPr>
          <w:rFonts w:ascii="Arial" w:hAnsi="Arial" w:cs="Arial"/>
          <w:color w:val="auto"/>
          <w:sz w:val="20"/>
          <w:lang w:val="ru-RU"/>
        </w:rPr>
        <w:t xml:space="preserve"> </w:t>
      </w:r>
      <w:r w:rsidRPr="002546FB">
        <w:rPr>
          <w:rFonts w:ascii="Arial" w:hAnsi="Arial" w:cs="Arial"/>
          <w:color w:val="auto"/>
          <w:sz w:val="20"/>
          <w:lang w:val="ru-RU"/>
        </w:rPr>
        <w:t>Рекомендуется интеграция с использованием NIDD. Допускается интеграция с использованием протокола</w:t>
      </w:r>
      <w:r w:rsidRPr="00056803">
        <w:rPr>
          <w:rFonts w:ascii="Arial" w:hAnsi="Arial" w:cs="Arial"/>
          <w:color w:val="auto"/>
          <w:sz w:val="20"/>
          <w:lang w:val="ru-RU"/>
        </w:rPr>
        <w:t xml:space="preserve"> </w:t>
      </w:r>
      <w:r w:rsidRPr="002546FB">
        <w:rPr>
          <w:rFonts w:ascii="Arial" w:hAnsi="Arial" w:cs="Arial"/>
          <w:color w:val="auto"/>
          <w:sz w:val="20"/>
          <w:lang w:val="ru-RU"/>
        </w:rPr>
        <w:t>UDP [4].</w:t>
      </w:r>
    </w:p>
    <w:p w14:paraId="06C30A16" w14:textId="77777777" w:rsidR="00367ECE" w:rsidRPr="002546FB" w:rsidRDefault="00367ECE" w:rsidP="007F695B">
      <w:pPr>
        <w:pStyle w:val="a7"/>
        <w:ind w:left="0" w:firstLine="567"/>
        <w:rPr>
          <w:rFonts w:ascii="Arial" w:hAnsi="Arial" w:cs="Arial"/>
          <w:color w:val="auto"/>
          <w:sz w:val="20"/>
          <w:lang w:val="ru-RU"/>
        </w:rPr>
      </w:pPr>
    </w:p>
    <w:p w14:paraId="0366A79E" w14:textId="77777777" w:rsidR="00093D8A" w:rsidRPr="00056803" w:rsidRDefault="00093D8A" w:rsidP="00093D8A">
      <w:pPr>
        <w:pStyle w:val="1"/>
        <w:ind w:left="0" w:firstLine="567"/>
        <w:rPr>
          <w:rFonts w:ascii="Arial" w:hAnsi="Arial" w:cs="Arial"/>
          <w:b/>
          <w:color w:val="auto"/>
          <w:sz w:val="22"/>
          <w:lang w:val="ru-RU"/>
        </w:rPr>
      </w:pPr>
      <w:bookmarkStart w:id="28" w:name="_Toc231547284"/>
      <w:r w:rsidRPr="002546FB">
        <w:rPr>
          <w:rFonts w:ascii="Arial" w:hAnsi="Arial" w:cs="Arial"/>
          <w:b/>
          <w:color w:val="auto"/>
          <w:sz w:val="22"/>
          <w:lang w:val="ru-RU"/>
        </w:rPr>
        <w:t>7 Стек протокола передачи данных NB-</w:t>
      </w:r>
      <w:proofErr w:type="spellStart"/>
      <w:r w:rsidRPr="002546FB">
        <w:rPr>
          <w:rFonts w:ascii="Arial" w:hAnsi="Arial" w:cs="Arial"/>
          <w:b/>
          <w:color w:val="auto"/>
          <w:sz w:val="22"/>
          <w:lang w:val="ru-RU"/>
        </w:rPr>
        <w:t>loT</w:t>
      </w:r>
      <w:bookmarkEnd w:id="28"/>
      <w:proofErr w:type="spellEnd"/>
    </w:p>
    <w:p w14:paraId="1438FFAA" w14:textId="77777777" w:rsidR="00093D8A" w:rsidRPr="002546FB" w:rsidRDefault="00093D8A" w:rsidP="00093D8A">
      <w:pPr>
        <w:ind w:left="0" w:firstLine="567"/>
        <w:rPr>
          <w:rFonts w:ascii="Arial" w:hAnsi="Arial" w:cs="Arial"/>
          <w:color w:val="auto"/>
          <w:sz w:val="20"/>
          <w:szCs w:val="20"/>
          <w:lang w:val="ru-RU"/>
        </w:rPr>
      </w:pPr>
    </w:p>
    <w:p w14:paraId="69B4D720" w14:textId="77777777" w:rsidR="00093D8A" w:rsidRPr="002546FB" w:rsidRDefault="00093D8A" w:rsidP="00093D8A">
      <w:pPr>
        <w:pStyle w:val="2"/>
        <w:ind w:firstLine="533"/>
        <w:jc w:val="left"/>
        <w:rPr>
          <w:rFonts w:ascii="Arial" w:hAnsi="Arial" w:cs="Arial"/>
          <w:b/>
          <w:color w:val="auto"/>
          <w:sz w:val="20"/>
          <w:szCs w:val="20"/>
          <w:lang w:val="ru-RU"/>
        </w:rPr>
      </w:pPr>
      <w:bookmarkStart w:id="29" w:name="_Toc231547285"/>
      <w:r w:rsidRPr="002546FB">
        <w:rPr>
          <w:rFonts w:ascii="Arial" w:hAnsi="Arial" w:cs="Arial"/>
          <w:b/>
          <w:color w:val="auto"/>
          <w:sz w:val="20"/>
          <w:szCs w:val="20"/>
          <w:lang w:val="ru-RU"/>
        </w:rPr>
        <w:t>7.1 Стек протокола передачи данных</w:t>
      </w:r>
      <w:bookmarkEnd w:id="29"/>
    </w:p>
    <w:p w14:paraId="59ADD392" w14:textId="77777777" w:rsidR="000F4020" w:rsidRPr="002546FB" w:rsidRDefault="000F4020" w:rsidP="007F695B">
      <w:pPr>
        <w:pStyle w:val="a7"/>
        <w:ind w:left="0" w:firstLine="567"/>
        <w:rPr>
          <w:rFonts w:ascii="Arial" w:hAnsi="Arial" w:cs="Arial"/>
          <w:b/>
          <w:color w:val="auto"/>
          <w:sz w:val="20"/>
          <w:lang w:val="ru-RU"/>
        </w:rPr>
      </w:pPr>
    </w:p>
    <w:p w14:paraId="7C9A65EC" w14:textId="77777777" w:rsidR="00093D8A" w:rsidRPr="002546FB" w:rsidRDefault="00093D8A" w:rsidP="00093D8A">
      <w:pPr>
        <w:pStyle w:val="a7"/>
        <w:ind w:left="0" w:firstLine="567"/>
        <w:rPr>
          <w:rFonts w:ascii="Arial" w:hAnsi="Arial" w:cs="Arial"/>
          <w:color w:val="auto"/>
          <w:sz w:val="20"/>
          <w:lang w:val="ru-RU"/>
        </w:rPr>
      </w:pPr>
      <w:r w:rsidRPr="002546FB">
        <w:rPr>
          <w:rFonts w:ascii="Arial" w:hAnsi="Arial" w:cs="Arial"/>
          <w:color w:val="auto"/>
          <w:sz w:val="20"/>
          <w:lang w:val="ru-RU"/>
        </w:rPr>
        <w:t>Стеки протокола передачи данных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с использованием СР и UP представлены на рисунках 8 и 9.</w:t>
      </w:r>
    </w:p>
    <w:p w14:paraId="4A44FF6D" w14:textId="77777777" w:rsidR="00093D8A" w:rsidRPr="002546FB" w:rsidRDefault="00093D8A" w:rsidP="00093D8A">
      <w:pPr>
        <w:pStyle w:val="a7"/>
        <w:ind w:left="0" w:firstLine="567"/>
        <w:rPr>
          <w:rFonts w:ascii="Arial" w:hAnsi="Arial" w:cs="Arial"/>
          <w:color w:val="auto"/>
          <w:sz w:val="20"/>
          <w:lang w:val="ru-RU"/>
        </w:rPr>
      </w:pPr>
      <w:r w:rsidRPr="002546FB">
        <w:rPr>
          <w:rFonts w:ascii="Arial" w:hAnsi="Arial" w:cs="Arial"/>
          <w:color w:val="auto"/>
          <w:sz w:val="20"/>
          <w:lang w:val="ru-RU"/>
        </w:rPr>
        <w:t>В случае передачи данных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с использованием СР для абонентских устройств, которые поддерживают только СР </w:t>
      </w:r>
      <w:proofErr w:type="spellStart"/>
      <w:r w:rsidRPr="002546FB">
        <w:rPr>
          <w:rFonts w:ascii="Arial" w:hAnsi="Arial" w:cs="Arial"/>
          <w:color w:val="auto"/>
          <w:sz w:val="20"/>
          <w:lang w:val="ru-RU"/>
        </w:rPr>
        <w:t>CloT</w:t>
      </w:r>
      <w:proofErr w:type="spellEnd"/>
      <w:r w:rsidRPr="002546FB">
        <w:rPr>
          <w:rFonts w:ascii="Arial" w:hAnsi="Arial" w:cs="Arial"/>
          <w:color w:val="auto"/>
          <w:sz w:val="20"/>
          <w:lang w:val="ru-RU"/>
        </w:rPr>
        <w:t xml:space="preserve"> оптимизацию, PDCP не используется. Для абонентских устройств, которые поддерживают СР CIT оптимизацию и передачу данных S1-U или UP </w:t>
      </w:r>
      <w:proofErr w:type="spellStart"/>
      <w:r w:rsidRPr="002546FB">
        <w:rPr>
          <w:rFonts w:ascii="Arial" w:hAnsi="Arial" w:cs="Arial"/>
          <w:color w:val="auto"/>
          <w:sz w:val="20"/>
          <w:lang w:val="ru-RU"/>
        </w:rPr>
        <w:t>CloT</w:t>
      </w:r>
      <w:proofErr w:type="spellEnd"/>
      <w:r w:rsidRPr="002546FB">
        <w:rPr>
          <w:rFonts w:ascii="Arial" w:hAnsi="Arial" w:cs="Arial"/>
          <w:color w:val="auto"/>
          <w:sz w:val="20"/>
          <w:lang w:val="ru-RU"/>
        </w:rPr>
        <w:t xml:space="preserve"> оптимизацию, PDCP не используется до тех пор, пока не будет активирована безопасность </w:t>
      </w:r>
      <w:proofErr w:type="spellStart"/>
      <w:r w:rsidRPr="002546FB">
        <w:rPr>
          <w:rFonts w:ascii="Arial" w:hAnsi="Arial" w:cs="Arial"/>
          <w:color w:val="auto"/>
          <w:sz w:val="20"/>
          <w:lang w:val="ru-RU"/>
        </w:rPr>
        <w:t>Access</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Stratum</w:t>
      </w:r>
      <w:proofErr w:type="spellEnd"/>
      <w:r w:rsidRPr="002546FB">
        <w:rPr>
          <w:rFonts w:ascii="Arial" w:hAnsi="Arial" w:cs="Arial"/>
          <w:color w:val="auto"/>
          <w:sz w:val="20"/>
          <w:lang w:val="ru-RU"/>
        </w:rPr>
        <w:t>.</w:t>
      </w:r>
    </w:p>
    <w:p w14:paraId="5407D9A1" w14:textId="77777777" w:rsidR="00093D8A" w:rsidRPr="002546FB" w:rsidRDefault="00093D8A" w:rsidP="007F695B">
      <w:pPr>
        <w:pStyle w:val="a7"/>
        <w:ind w:left="0" w:firstLine="567"/>
        <w:rPr>
          <w:rFonts w:ascii="Arial" w:hAnsi="Arial" w:cs="Arial"/>
          <w:color w:val="auto"/>
          <w:sz w:val="20"/>
          <w:lang w:val="ru-RU"/>
        </w:rPr>
      </w:pPr>
    </w:p>
    <w:p w14:paraId="4C34D7F2" w14:textId="77777777" w:rsidR="00093D8A" w:rsidRPr="002546FB" w:rsidRDefault="00093D8A" w:rsidP="007F695B">
      <w:pPr>
        <w:pStyle w:val="a7"/>
        <w:ind w:left="0" w:firstLine="567"/>
        <w:rPr>
          <w:rFonts w:ascii="Arial" w:hAnsi="Arial" w:cs="Arial"/>
          <w:b/>
          <w:color w:val="auto"/>
          <w:sz w:val="20"/>
          <w:lang w:val="ru-RU"/>
        </w:rPr>
      </w:pPr>
    </w:p>
    <w:p w14:paraId="224D2C51" w14:textId="77777777" w:rsidR="00093D8A" w:rsidRPr="002546FB" w:rsidRDefault="00093D8A" w:rsidP="007F695B">
      <w:pPr>
        <w:pStyle w:val="a7"/>
        <w:ind w:left="0" w:firstLine="567"/>
        <w:rPr>
          <w:rFonts w:ascii="Arial" w:hAnsi="Arial" w:cs="Arial"/>
          <w:b/>
          <w:color w:val="auto"/>
          <w:sz w:val="20"/>
          <w:lang w:val="ru-RU"/>
        </w:rPr>
      </w:pPr>
    </w:p>
    <w:p w14:paraId="05A9EB42" w14:textId="77777777" w:rsidR="00093D8A" w:rsidRPr="002546FB" w:rsidRDefault="00093D8A" w:rsidP="00093D8A">
      <w:pPr>
        <w:pStyle w:val="a7"/>
        <w:ind w:left="0" w:firstLine="0"/>
        <w:jc w:val="center"/>
        <w:rPr>
          <w:rFonts w:ascii="Arial" w:hAnsi="Arial" w:cs="Arial"/>
          <w:b/>
          <w:color w:val="auto"/>
          <w:sz w:val="20"/>
          <w:lang w:val="ru-RU"/>
        </w:rPr>
      </w:pPr>
      <w:r w:rsidRPr="002546FB">
        <w:rPr>
          <w:noProof/>
          <w:color w:val="auto"/>
          <w:lang w:val="ru-RU" w:eastAsia="ru-RU"/>
        </w:rPr>
        <w:drawing>
          <wp:inline distT="0" distB="0" distL="0" distR="0" wp14:anchorId="69A985B5" wp14:editId="277B5921">
            <wp:extent cx="6152515" cy="3155950"/>
            <wp:effectExtent l="0" t="0" r="63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52515" cy="3155950"/>
                    </a:xfrm>
                    <a:prstGeom prst="rect">
                      <a:avLst/>
                    </a:prstGeom>
                  </pic:spPr>
                </pic:pic>
              </a:graphicData>
            </a:graphic>
          </wp:inline>
        </w:drawing>
      </w:r>
    </w:p>
    <w:p w14:paraId="62B2EF8F" w14:textId="77777777" w:rsidR="00093D8A" w:rsidRPr="002546FB" w:rsidRDefault="00093D8A" w:rsidP="00093D8A">
      <w:pPr>
        <w:spacing w:after="0" w:line="240" w:lineRule="auto"/>
        <w:ind w:left="0" w:firstLine="0"/>
        <w:jc w:val="center"/>
        <w:rPr>
          <w:rFonts w:ascii="Arial" w:hAnsi="Arial" w:cs="Arial"/>
          <w:b/>
          <w:color w:val="auto"/>
          <w:sz w:val="20"/>
          <w:lang w:val="ru-RU"/>
        </w:rPr>
      </w:pPr>
    </w:p>
    <w:p w14:paraId="059D1DB7" w14:textId="77777777" w:rsidR="00093D8A" w:rsidRPr="002546FB" w:rsidRDefault="00093D8A" w:rsidP="00093D8A">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Рисунок 8 – Стек протокола передачи данных NB-</w:t>
      </w:r>
      <w:proofErr w:type="spellStart"/>
      <w:r w:rsidRPr="002546FB">
        <w:rPr>
          <w:rFonts w:ascii="Arial" w:hAnsi="Arial" w:cs="Arial"/>
          <w:b/>
          <w:color w:val="auto"/>
          <w:sz w:val="20"/>
          <w:lang w:val="ru-RU"/>
        </w:rPr>
        <w:t>loT</w:t>
      </w:r>
      <w:proofErr w:type="spellEnd"/>
      <w:r w:rsidRPr="002546FB">
        <w:rPr>
          <w:rFonts w:ascii="Arial" w:hAnsi="Arial" w:cs="Arial"/>
          <w:b/>
          <w:color w:val="auto"/>
          <w:sz w:val="20"/>
          <w:lang w:val="ru-RU"/>
        </w:rPr>
        <w:t xml:space="preserve"> с использованием СР</w:t>
      </w:r>
    </w:p>
    <w:p w14:paraId="7789A402" w14:textId="77777777" w:rsidR="00093D8A" w:rsidRPr="002546FB" w:rsidRDefault="00093D8A" w:rsidP="007F695B">
      <w:pPr>
        <w:pStyle w:val="a7"/>
        <w:ind w:left="0" w:firstLine="567"/>
        <w:rPr>
          <w:rFonts w:ascii="Arial" w:hAnsi="Arial" w:cs="Arial"/>
          <w:b/>
          <w:color w:val="auto"/>
          <w:sz w:val="20"/>
          <w:lang w:val="ru-RU"/>
        </w:rPr>
      </w:pPr>
    </w:p>
    <w:p w14:paraId="7665D935" w14:textId="77777777" w:rsidR="00093D8A" w:rsidRPr="002546FB" w:rsidRDefault="00093D8A" w:rsidP="00093D8A">
      <w:pPr>
        <w:pStyle w:val="a7"/>
        <w:ind w:left="0" w:firstLine="0"/>
        <w:jc w:val="center"/>
        <w:rPr>
          <w:rFonts w:ascii="Arial" w:hAnsi="Arial" w:cs="Arial"/>
          <w:b/>
          <w:color w:val="auto"/>
          <w:sz w:val="20"/>
          <w:lang w:val="ru-RU"/>
        </w:rPr>
      </w:pPr>
      <w:r w:rsidRPr="002546FB">
        <w:rPr>
          <w:noProof/>
          <w:color w:val="auto"/>
          <w:lang w:val="ru-RU" w:eastAsia="ru-RU"/>
        </w:rPr>
        <w:lastRenderedPageBreak/>
        <w:drawing>
          <wp:inline distT="0" distB="0" distL="0" distR="0" wp14:anchorId="421721CD" wp14:editId="0C789502">
            <wp:extent cx="6152515" cy="3368675"/>
            <wp:effectExtent l="0" t="0" r="635"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52515" cy="3368675"/>
                    </a:xfrm>
                    <a:prstGeom prst="rect">
                      <a:avLst/>
                    </a:prstGeom>
                  </pic:spPr>
                </pic:pic>
              </a:graphicData>
            </a:graphic>
          </wp:inline>
        </w:drawing>
      </w:r>
    </w:p>
    <w:p w14:paraId="3C4AC974" w14:textId="77777777" w:rsidR="00093D8A" w:rsidRPr="002546FB" w:rsidRDefault="00093D8A" w:rsidP="00093D8A">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Рисунок 9 – Стек протокола передачи данных NB-</w:t>
      </w:r>
      <w:proofErr w:type="spellStart"/>
      <w:r w:rsidRPr="002546FB">
        <w:rPr>
          <w:rFonts w:ascii="Arial" w:hAnsi="Arial" w:cs="Arial"/>
          <w:b/>
          <w:color w:val="auto"/>
          <w:sz w:val="20"/>
          <w:lang w:val="ru-RU"/>
        </w:rPr>
        <w:t>loT</w:t>
      </w:r>
      <w:proofErr w:type="spellEnd"/>
      <w:r w:rsidRPr="002546FB">
        <w:rPr>
          <w:rFonts w:ascii="Arial" w:hAnsi="Arial" w:cs="Arial"/>
          <w:b/>
          <w:color w:val="auto"/>
          <w:sz w:val="20"/>
          <w:lang w:val="ru-RU"/>
        </w:rPr>
        <w:t xml:space="preserve"> с использованием UP</w:t>
      </w:r>
    </w:p>
    <w:p w14:paraId="1C1F4315" w14:textId="77777777" w:rsidR="00093D8A" w:rsidRPr="002546FB" w:rsidRDefault="00093D8A" w:rsidP="007F695B">
      <w:pPr>
        <w:pStyle w:val="a7"/>
        <w:ind w:left="0" w:firstLine="567"/>
        <w:rPr>
          <w:rFonts w:ascii="Arial" w:hAnsi="Arial" w:cs="Arial"/>
          <w:b/>
          <w:color w:val="auto"/>
          <w:sz w:val="20"/>
          <w:lang w:val="ru-RU"/>
        </w:rPr>
      </w:pPr>
    </w:p>
    <w:p w14:paraId="765D2B3B" w14:textId="77777777" w:rsidR="00093D8A" w:rsidRPr="002546FB" w:rsidRDefault="00093D8A" w:rsidP="00093D8A">
      <w:pPr>
        <w:pStyle w:val="2"/>
        <w:ind w:firstLine="533"/>
        <w:jc w:val="left"/>
        <w:rPr>
          <w:rFonts w:ascii="Arial" w:hAnsi="Arial" w:cs="Arial"/>
          <w:b/>
          <w:color w:val="auto"/>
          <w:sz w:val="20"/>
          <w:szCs w:val="20"/>
          <w:lang w:val="ru-RU"/>
        </w:rPr>
      </w:pPr>
      <w:bookmarkStart w:id="30" w:name="_Toc231547286"/>
      <w:r w:rsidRPr="002546FB">
        <w:rPr>
          <w:rFonts w:ascii="Arial" w:hAnsi="Arial" w:cs="Arial"/>
          <w:b/>
          <w:color w:val="auto"/>
          <w:sz w:val="20"/>
          <w:szCs w:val="20"/>
          <w:lang w:val="ru-RU"/>
        </w:rPr>
        <w:t>7.2 Взаимосвязь уровней стека и каналов передачи данных</w:t>
      </w:r>
      <w:bookmarkEnd w:id="30"/>
    </w:p>
    <w:p w14:paraId="6F5075E2" w14:textId="77777777" w:rsidR="00093D8A" w:rsidRPr="002546FB" w:rsidRDefault="00093D8A" w:rsidP="007F695B">
      <w:pPr>
        <w:pStyle w:val="a7"/>
        <w:ind w:left="0" w:firstLine="567"/>
        <w:rPr>
          <w:rFonts w:ascii="Arial" w:hAnsi="Arial" w:cs="Arial"/>
          <w:b/>
          <w:color w:val="auto"/>
          <w:sz w:val="20"/>
          <w:lang w:val="ru-RU"/>
        </w:rPr>
      </w:pPr>
    </w:p>
    <w:p w14:paraId="7CC75E40" w14:textId="77777777" w:rsidR="00093D8A" w:rsidRPr="002546FB" w:rsidRDefault="00093D8A" w:rsidP="007F695B">
      <w:pPr>
        <w:pStyle w:val="a7"/>
        <w:ind w:left="0" w:firstLine="567"/>
        <w:rPr>
          <w:rFonts w:ascii="Arial" w:hAnsi="Arial" w:cs="Arial"/>
          <w:color w:val="auto"/>
          <w:sz w:val="20"/>
          <w:lang w:val="ru-RU"/>
        </w:rPr>
      </w:pPr>
      <w:r w:rsidRPr="002546FB">
        <w:rPr>
          <w:rFonts w:ascii="Arial" w:hAnsi="Arial" w:cs="Arial"/>
          <w:color w:val="auto"/>
          <w:sz w:val="20"/>
          <w:lang w:val="ru-RU"/>
        </w:rPr>
        <w:t>Взаимосвязь уровней и каналов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представлена на рисунке 10 [5].</w:t>
      </w:r>
    </w:p>
    <w:p w14:paraId="0777C6E6" w14:textId="77777777" w:rsidR="00C55A08" w:rsidRPr="002546FB" w:rsidRDefault="00C55A08" w:rsidP="007F695B">
      <w:pPr>
        <w:pStyle w:val="a7"/>
        <w:ind w:left="0" w:firstLine="567"/>
        <w:rPr>
          <w:rFonts w:ascii="Arial" w:hAnsi="Arial" w:cs="Arial"/>
          <w:color w:val="auto"/>
          <w:sz w:val="20"/>
          <w:lang w:val="ru-RU"/>
        </w:rPr>
      </w:pPr>
    </w:p>
    <w:p w14:paraId="19160C98" w14:textId="77777777" w:rsidR="00C55A08" w:rsidRPr="002546FB" w:rsidRDefault="00C55A08" w:rsidP="007F695B">
      <w:pPr>
        <w:pStyle w:val="a7"/>
        <w:ind w:left="0" w:firstLine="567"/>
        <w:rPr>
          <w:rFonts w:ascii="Arial" w:hAnsi="Arial" w:cs="Arial"/>
          <w:color w:val="auto"/>
          <w:sz w:val="20"/>
          <w:lang w:val="ru-RU"/>
        </w:rPr>
      </w:pPr>
    </w:p>
    <w:p w14:paraId="7DEDEF0B" w14:textId="77777777" w:rsidR="00C55A08" w:rsidRPr="002546FB" w:rsidRDefault="00C55A08" w:rsidP="007F695B">
      <w:pPr>
        <w:pStyle w:val="a7"/>
        <w:ind w:left="0" w:firstLine="567"/>
        <w:rPr>
          <w:rFonts w:ascii="Arial" w:hAnsi="Arial" w:cs="Arial"/>
          <w:color w:val="auto"/>
          <w:sz w:val="20"/>
          <w:lang w:val="ru-RU"/>
        </w:rPr>
      </w:pPr>
    </w:p>
    <w:p w14:paraId="2BF8724E" w14:textId="77777777" w:rsidR="00C55A08" w:rsidRPr="002546FB" w:rsidRDefault="00C55A08" w:rsidP="007F695B">
      <w:pPr>
        <w:pStyle w:val="a7"/>
        <w:ind w:left="0" w:firstLine="567"/>
        <w:rPr>
          <w:rFonts w:ascii="Arial" w:hAnsi="Arial" w:cs="Arial"/>
          <w:color w:val="auto"/>
          <w:sz w:val="20"/>
          <w:lang w:val="ru-RU"/>
        </w:rPr>
      </w:pPr>
    </w:p>
    <w:p w14:paraId="7545F72B" w14:textId="77777777" w:rsidR="00C55A08" w:rsidRPr="002546FB" w:rsidRDefault="00C55A08" w:rsidP="007F695B">
      <w:pPr>
        <w:pStyle w:val="a7"/>
        <w:ind w:left="0" w:firstLine="567"/>
        <w:rPr>
          <w:rFonts w:ascii="Arial" w:hAnsi="Arial" w:cs="Arial"/>
          <w:color w:val="auto"/>
          <w:sz w:val="20"/>
          <w:lang w:val="ru-RU"/>
        </w:rPr>
      </w:pPr>
    </w:p>
    <w:p w14:paraId="18282ED9" w14:textId="77777777" w:rsidR="00C55A08" w:rsidRPr="002546FB" w:rsidRDefault="00C55A08" w:rsidP="007F695B">
      <w:pPr>
        <w:pStyle w:val="a7"/>
        <w:ind w:left="0" w:firstLine="567"/>
        <w:rPr>
          <w:rFonts w:ascii="Arial" w:hAnsi="Arial" w:cs="Arial"/>
          <w:color w:val="auto"/>
          <w:sz w:val="20"/>
          <w:lang w:val="ru-RU"/>
        </w:rPr>
      </w:pPr>
    </w:p>
    <w:p w14:paraId="589A08FB" w14:textId="77777777" w:rsidR="00C55A08" w:rsidRPr="002546FB" w:rsidRDefault="00C55A08" w:rsidP="00C55A08">
      <w:pPr>
        <w:pStyle w:val="a7"/>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08F937E9" wp14:editId="5BE29260">
            <wp:extent cx="5180655" cy="2385271"/>
            <wp:effectExtent l="0" t="0" r="127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180768" cy="2385323"/>
                    </a:xfrm>
                    <a:prstGeom prst="rect">
                      <a:avLst/>
                    </a:prstGeom>
                  </pic:spPr>
                </pic:pic>
              </a:graphicData>
            </a:graphic>
          </wp:inline>
        </w:drawing>
      </w:r>
    </w:p>
    <w:p w14:paraId="28577055" w14:textId="77777777" w:rsidR="00C55A08" w:rsidRPr="002546FB" w:rsidRDefault="00C55A08" w:rsidP="00C55A08">
      <w:pPr>
        <w:pStyle w:val="a7"/>
        <w:ind w:left="0" w:firstLine="0"/>
        <w:jc w:val="center"/>
        <w:rPr>
          <w:rFonts w:ascii="Arial" w:hAnsi="Arial" w:cs="Arial"/>
          <w:color w:val="auto"/>
          <w:sz w:val="20"/>
          <w:lang w:val="ru-RU"/>
        </w:rPr>
      </w:pPr>
    </w:p>
    <w:p w14:paraId="3D7D3CFA" w14:textId="77777777" w:rsidR="00C55A08" w:rsidRPr="002546FB" w:rsidRDefault="00C55A08" w:rsidP="00C55A08">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Рисунок 10 – Взаимосвязь уровней стека и каналов передачи данных</w:t>
      </w:r>
    </w:p>
    <w:p w14:paraId="08992355" w14:textId="77777777" w:rsidR="00C55A08" w:rsidRPr="002546FB" w:rsidRDefault="00C55A08" w:rsidP="00C55A08">
      <w:pPr>
        <w:pStyle w:val="a7"/>
        <w:ind w:left="0" w:firstLine="0"/>
        <w:jc w:val="center"/>
        <w:rPr>
          <w:rFonts w:ascii="Arial" w:hAnsi="Arial" w:cs="Arial"/>
          <w:color w:val="auto"/>
          <w:sz w:val="20"/>
          <w:lang w:val="ru-RU"/>
        </w:rPr>
      </w:pPr>
    </w:p>
    <w:p w14:paraId="75ED258E"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Овалы между различными уровнями/подуровнями на рисунке 10 обозначают точки доступа к службам (SAP). Уровень PHY предусматривает транспортный канал к MAC. Уровень MAC предусматривает логические каналы к RLC уровня 2.</w:t>
      </w:r>
    </w:p>
    <w:p w14:paraId="25C6A2D6"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 xml:space="preserve">Схема физических, транспортных и логических каналов в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-канале представлена на рисунке 11.</w:t>
      </w:r>
    </w:p>
    <w:p w14:paraId="5061B519" w14:textId="77777777" w:rsidR="00C55A08" w:rsidRPr="002546FB" w:rsidRDefault="00C55A08" w:rsidP="00C55A08">
      <w:pPr>
        <w:pStyle w:val="a7"/>
        <w:ind w:left="0" w:firstLine="567"/>
        <w:rPr>
          <w:rFonts w:ascii="Arial" w:hAnsi="Arial" w:cs="Arial"/>
          <w:color w:val="auto"/>
          <w:sz w:val="20"/>
          <w:lang w:val="ru-RU"/>
        </w:rPr>
      </w:pPr>
    </w:p>
    <w:p w14:paraId="4F6D5340" w14:textId="77777777" w:rsidR="00C55A08" w:rsidRPr="002546FB" w:rsidRDefault="00C55A08" w:rsidP="00C55A08">
      <w:pPr>
        <w:pStyle w:val="a7"/>
        <w:ind w:left="0" w:firstLine="0"/>
        <w:jc w:val="center"/>
        <w:rPr>
          <w:rFonts w:ascii="Arial" w:hAnsi="Arial" w:cs="Arial"/>
          <w:color w:val="auto"/>
          <w:sz w:val="20"/>
          <w:lang w:val="ru-RU"/>
        </w:rPr>
      </w:pPr>
      <w:r w:rsidRPr="002546FB">
        <w:rPr>
          <w:noProof/>
          <w:color w:val="auto"/>
          <w:lang w:val="ru-RU" w:eastAsia="ru-RU"/>
        </w:rPr>
        <w:lastRenderedPageBreak/>
        <w:drawing>
          <wp:inline distT="0" distB="0" distL="0" distR="0" wp14:anchorId="1E165793" wp14:editId="5A2A6F0D">
            <wp:extent cx="4899981" cy="285533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899475" cy="2855035"/>
                    </a:xfrm>
                    <a:prstGeom prst="rect">
                      <a:avLst/>
                    </a:prstGeom>
                  </pic:spPr>
                </pic:pic>
              </a:graphicData>
            </a:graphic>
          </wp:inline>
        </w:drawing>
      </w:r>
    </w:p>
    <w:p w14:paraId="301FAFEB" w14:textId="77777777" w:rsidR="00C55A08" w:rsidRPr="002546FB" w:rsidRDefault="00C55A08" w:rsidP="00C55A08">
      <w:pPr>
        <w:spacing w:after="0" w:line="240" w:lineRule="auto"/>
        <w:ind w:left="0" w:firstLine="0"/>
        <w:jc w:val="center"/>
        <w:rPr>
          <w:rFonts w:ascii="Arial" w:hAnsi="Arial" w:cs="Arial"/>
          <w:b/>
          <w:color w:val="auto"/>
          <w:sz w:val="20"/>
          <w:lang w:val="ru-RU"/>
        </w:rPr>
      </w:pPr>
    </w:p>
    <w:p w14:paraId="4AAC92E7" w14:textId="77777777" w:rsidR="00C55A08" w:rsidRPr="002546FB" w:rsidRDefault="00C55A08" w:rsidP="00C55A08">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 xml:space="preserve">Рисунок 11 – Схема каналов в канале </w:t>
      </w:r>
      <w:r w:rsidRPr="002546FB">
        <w:rPr>
          <w:rFonts w:ascii="Arial" w:hAnsi="Arial" w:cs="Arial"/>
          <w:b/>
          <w:color w:val="auto"/>
          <w:sz w:val="20"/>
        </w:rPr>
        <w:t>downlink</w:t>
      </w:r>
    </w:p>
    <w:p w14:paraId="598C7B29" w14:textId="77777777" w:rsidR="00C55A08" w:rsidRPr="002546FB" w:rsidRDefault="00C55A08" w:rsidP="00C55A08">
      <w:pPr>
        <w:pStyle w:val="a7"/>
        <w:ind w:left="0" w:firstLine="567"/>
        <w:rPr>
          <w:rFonts w:ascii="Arial" w:hAnsi="Arial" w:cs="Arial"/>
          <w:color w:val="auto"/>
          <w:sz w:val="20"/>
          <w:lang w:val="ru-RU"/>
        </w:rPr>
      </w:pPr>
    </w:p>
    <w:p w14:paraId="7D5DCC87"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 xml:space="preserve">Схема физических, транспортных и логических каналов в канале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 xml:space="preserve"> представлена на рисунке 12.</w:t>
      </w:r>
    </w:p>
    <w:p w14:paraId="127C41D2" w14:textId="77777777" w:rsidR="00C55A08" w:rsidRPr="002546FB" w:rsidRDefault="00C55A08" w:rsidP="00C55A08">
      <w:pPr>
        <w:pStyle w:val="a7"/>
        <w:ind w:left="0" w:firstLine="567"/>
        <w:rPr>
          <w:rFonts w:ascii="Arial" w:hAnsi="Arial" w:cs="Arial"/>
          <w:color w:val="auto"/>
          <w:sz w:val="20"/>
          <w:lang w:val="ru-RU"/>
        </w:rPr>
      </w:pPr>
    </w:p>
    <w:p w14:paraId="43F5C29F" w14:textId="77777777" w:rsidR="00C55A08" w:rsidRPr="002546FB" w:rsidRDefault="00C55A08" w:rsidP="00C55A08">
      <w:pPr>
        <w:pStyle w:val="a7"/>
        <w:ind w:left="0" w:firstLine="567"/>
        <w:jc w:val="center"/>
        <w:rPr>
          <w:rFonts w:ascii="Arial" w:hAnsi="Arial" w:cs="Arial"/>
          <w:color w:val="auto"/>
          <w:sz w:val="20"/>
          <w:lang w:val="ru-RU"/>
        </w:rPr>
      </w:pPr>
      <w:r w:rsidRPr="002546FB">
        <w:rPr>
          <w:noProof/>
          <w:color w:val="auto"/>
          <w:lang w:val="ru-RU" w:eastAsia="ru-RU"/>
        </w:rPr>
        <w:drawing>
          <wp:inline distT="0" distB="0" distL="0" distR="0" wp14:anchorId="28F33EF5" wp14:editId="16C312CD">
            <wp:extent cx="3855952" cy="2621802"/>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860683" cy="2625019"/>
                    </a:xfrm>
                    <a:prstGeom prst="rect">
                      <a:avLst/>
                    </a:prstGeom>
                  </pic:spPr>
                </pic:pic>
              </a:graphicData>
            </a:graphic>
          </wp:inline>
        </w:drawing>
      </w:r>
    </w:p>
    <w:p w14:paraId="4638237B" w14:textId="77777777" w:rsidR="00C55A08" w:rsidRPr="002546FB" w:rsidRDefault="00C55A08" w:rsidP="00C55A08">
      <w:pPr>
        <w:pStyle w:val="a7"/>
        <w:ind w:left="0" w:firstLine="567"/>
        <w:rPr>
          <w:rFonts w:ascii="Arial" w:hAnsi="Arial" w:cs="Arial"/>
          <w:color w:val="auto"/>
          <w:sz w:val="20"/>
          <w:lang w:val="ru-RU"/>
        </w:rPr>
      </w:pPr>
    </w:p>
    <w:p w14:paraId="72B5F7BA" w14:textId="77777777" w:rsidR="00C55A08" w:rsidRPr="002546FB" w:rsidRDefault="00C55A08" w:rsidP="00C55A08">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 xml:space="preserve">Рисунок 12 – Схема каналов в канале </w:t>
      </w:r>
      <w:proofErr w:type="spellStart"/>
      <w:r w:rsidRPr="002546FB">
        <w:rPr>
          <w:rFonts w:ascii="Arial" w:hAnsi="Arial" w:cs="Arial"/>
          <w:b/>
          <w:color w:val="auto"/>
          <w:sz w:val="20"/>
          <w:lang w:val="ru-RU"/>
        </w:rPr>
        <w:t>uplink</w:t>
      </w:r>
      <w:proofErr w:type="spellEnd"/>
    </w:p>
    <w:p w14:paraId="49ED96CD" w14:textId="77777777" w:rsidR="00C55A08" w:rsidRPr="002546FB" w:rsidRDefault="00C55A08" w:rsidP="00C55A08">
      <w:pPr>
        <w:pStyle w:val="a7"/>
        <w:ind w:left="0" w:firstLine="567"/>
        <w:rPr>
          <w:rFonts w:ascii="Arial" w:hAnsi="Arial" w:cs="Arial"/>
          <w:color w:val="auto"/>
          <w:sz w:val="20"/>
          <w:lang w:val="ru-RU"/>
        </w:rPr>
      </w:pPr>
    </w:p>
    <w:p w14:paraId="3ABF169B" w14:textId="77777777" w:rsidR="00C55A08" w:rsidRPr="002546FB" w:rsidRDefault="00C55A08" w:rsidP="00C55A08">
      <w:pPr>
        <w:pStyle w:val="2"/>
        <w:ind w:firstLine="533"/>
        <w:jc w:val="left"/>
        <w:rPr>
          <w:rFonts w:ascii="Arial" w:hAnsi="Arial" w:cs="Arial"/>
          <w:b/>
          <w:color w:val="auto"/>
          <w:sz w:val="20"/>
          <w:szCs w:val="20"/>
          <w:lang w:val="ru-RU"/>
        </w:rPr>
      </w:pPr>
      <w:bookmarkStart w:id="31" w:name="_Toc231547287"/>
      <w:r w:rsidRPr="002546FB">
        <w:rPr>
          <w:rFonts w:ascii="Arial" w:hAnsi="Arial" w:cs="Arial"/>
          <w:b/>
          <w:color w:val="auto"/>
          <w:sz w:val="20"/>
          <w:szCs w:val="20"/>
          <w:lang w:val="ru-RU"/>
        </w:rPr>
        <w:t>7.3 Уровень PHY</w:t>
      </w:r>
      <w:bookmarkEnd w:id="31"/>
    </w:p>
    <w:p w14:paraId="4FD313DF" w14:textId="77777777" w:rsidR="00C55A08" w:rsidRPr="002546FB" w:rsidRDefault="00C55A08" w:rsidP="00C55A08">
      <w:pPr>
        <w:pStyle w:val="a7"/>
        <w:ind w:left="0" w:firstLine="567"/>
        <w:rPr>
          <w:rFonts w:ascii="Arial" w:hAnsi="Arial" w:cs="Arial"/>
          <w:color w:val="auto"/>
          <w:sz w:val="20"/>
          <w:lang w:val="ru-RU"/>
        </w:rPr>
      </w:pPr>
    </w:p>
    <w:p w14:paraId="6FAE2A80" w14:textId="77777777" w:rsidR="00C55A08" w:rsidRPr="002546FB" w:rsidRDefault="00C55A08" w:rsidP="00C55A08">
      <w:pPr>
        <w:pStyle w:val="a7"/>
        <w:ind w:left="0" w:firstLine="567"/>
        <w:rPr>
          <w:rFonts w:ascii="Arial" w:hAnsi="Arial" w:cs="Arial"/>
          <w:b/>
          <w:color w:val="auto"/>
          <w:sz w:val="20"/>
          <w:lang w:val="ru-RU"/>
        </w:rPr>
      </w:pPr>
      <w:r w:rsidRPr="002546FB">
        <w:rPr>
          <w:rFonts w:ascii="Arial" w:hAnsi="Arial" w:cs="Arial"/>
          <w:b/>
          <w:color w:val="auto"/>
          <w:sz w:val="20"/>
          <w:lang w:val="ru-RU"/>
        </w:rPr>
        <w:t>7.3.1 Функции</w:t>
      </w:r>
    </w:p>
    <w:p w14:paraId="07A15E33"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Уровень PHY обеспечивает [6]:</w:t>
      </w:r>
    </w:p>
    <w:p w14:paraId="54A77B01"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помехоустойчивое канальное кодирование, мультиплексирование и демультиплексирование данных, поступающих с верхних уровней;</w:t>
      </w:r>
    </w:p>
    <w:p w14:paraId="3826C335"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согласование скоростей информационных потоков, поступающих по транспортным каналам с сеткой скоростей, предоставляемых физическими каналами;</w:t>
      </w:r>
    </w:p>
    <w:p w14:paraId="421BAD08"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сопоставление (</w:t>
      </w:r>
      <w:proofErr w:type="spellStart"/>
      <w:r w:rsidRPr="002546FB">
        <w:rPr>
          <w:rFonts w:ascii="Arial" w:hAnsi="Arial" w:cs="Arial"/>
          <w:color w:val="auto"/>
          <w:sz w:val="20"/>
          <w:lang w:val="ru-RU"/>
        </w:rPr>
        <w:t>mapping</w:t>
      </w:r>
      <w:proofErr w:type="spellEnd"/>
      <w:r w:rsidRPr="002546FB">
        <w:rPr>
          <w:rFonts w:ascii="Arial" w:hAnsi="Arial" w:cs="Arial"/>
          <w:color w:val="auto"/>
          <w:sz w:val="20"/>
          <w:lang w:val="ru-RU"/>
        </w:rPr>
        <w:t>) транспортных каналов физическим каналам;</w:t>
      </w:r>
    </w:p>
    <w:p w14:paraId="3AC9F182"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модуляцию, расширение и сжатие спектра физических каналов;</w:t>
      </w:r>
    </w:p>
    <w:p w14:paraId="7042EDC0"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частотную и временную синхронизацию;</w:t>
      </w:r>
    </w:p>
    <w:p w14:paraId="52A7E3AC"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измерение параметров канала и управление мощностью излучения по замкнутой петле;</w:t>
      </w:r>
    </w:p>
    <w:p w14:paraId="0DD62051"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взвешивание и комбинирование физических каналов;</w:t>
      </w:r>
    </w:p>
    <w:p w14:paraId="6AA28D4E"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lastRenderedPageBreak/>
        <w:t>радиочастотную обработку сигналов.</w:t>
      </w:r>
    </w:p>
    <w:p w14:paraId="7913C6EB" w14:textId="77777777" w:rsidR="00C55A08" w:rsidRPr="002546FB" w:rsidRDefault="00C55A08" w:rsidP="00C55A08">
      <w:pPr>
        <w:ind w:left="0" w:firstLine="567"/>
        <w:rPr>
          <w:rFonts w:ascii="Arial" w:hAnsi="Arial" w:cs="Arial"/>
          <w:b/>
          <w:color w:val="auto"/>
          <w:sz w:val="20"/>
          <w:lang w:val="ru-RU"/>
        </w:rPr>
      </w:pPr>
      <w:r w:rsidRPr="002546FB">
        <w:rPr>
          <w:rFonts w:ascii="Arial" w:hAnsi="Arial" w:cs="Arial"/>
          <w:b/>
          <w:color w:val="auto"/>
          <w:sz w:val="20"/>
          <w:lang w:val="ru-RU"/>
        </w:rPr>
        <w:t xml:space="preserve">7.3.2 Канал </w:t>
      </w:r>
      <w:r w:rsidRPr="002546FB">
        <w:rPr>
          <w:rFonts w:ascii="Arial" w:hAnsi="Arial" w:cs="Arial"/>
          <w:b/>
          <w:color w:val="auto"/>
          <w:sz w:val="20"/>
        </w:rPr>
        <w:t>d</w:t>
      </w:r>
      <w:proofErr w:type="spellStart"/>
      <w:r w:rsidRPr="002546FB">
        <w:rPr>
          <w:rFonts w:ascii="Arial" w:hAnsi="Arial" w:cs="Arial"/>
          <w:b/>
          <w:color w:val="auto"/>
          <w:sz w:val="20"/>
          <w:lang w:val="ru-RU"/>
        </w:rPr>
        <w:t>ownlink</w:t>
      </w:r>
      <w:proofErr w:type="spellEnd"/>
    </w:p>
    <w:p w14:paraId="06C3208F"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7.3.2.1 Физические каналы и сигналы</w:t>
      </w:r>
    </w:p>
    <w:p w14:paraId="06C4B2BE"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Для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определены следующие физические каналы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w:t>
      </w:r>
    </w:p>
    <w:p w14:paraId="4309DD9E"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NPBCH (</w:t>
      </w:r>
      <w:proofErr w:type="spellStart"/>
      <w:r w:rsidRPr="002546FB">
        <w:rPr>
          <w:rFonts w:ascii="Arial" w:hAnsi="Arial" w:cs="Arial"/>
          <w:color w:val="auto"/>
          <w:sz w:val="20"/>
          <w:lang w:val="ru-RU"/>
        </w:rPr>
        <w:t>Narrowband</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Physical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Broadcast</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 узкополосный физический широковещательный канал;</w:t>
      </w:r>
    </w:p>
    <w:p w14:paraId="6C87D1E2"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NPDSCH (</w:t>
      </w:r>
      <w:proofErr w:type="spellStart"/>
      <w:r w:rsidRPr="002546FB">
        <w:rPr>
          <w:rFonts w:ascii="Arial" w:hAnsi="Arial" w:cs="Arial"/>
          <w:color w:val="auto"/>
          <w:sz w:val="20"/>
          <w:lang w:val="ru-RU"/>
        </w:rPr>
        <w:t>Narrowband</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Physical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Shared</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xml:space="preserve">) – узкополосный физический общий канал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w:t>
      </w:r>
    </w:p>
    <w:p w14:paraId="318BC2FD"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NPDCCH (</w:t>
      </w:r>
      <w:proofErr w:type="spellStart"/>
      <w:r w:rsidRPr="002546FB">
        <w:rPr>
          <w:rFonts w:ascii="Arial" w:hAnsi="Arial" w:cs="Arial"/>
          <w:color w:val="auto"/>
          <w:sz w:val="20"/>
          <w:lang w:val="ru-RU"/>
        </w:rPr>
        <w:t>Narrowband</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Physical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Control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xml:space="preserve">) – узкополосный физический канал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управления.</w:t>
      </w:r>
    </w:p>
    <w:p w14:paraId="59C42F5D"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Для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определены физические сигналы, используемые для целей синхронизации и измерений:</w:t>
      </w:r>
    </w:p>
    <w:p w14:paraId="5659D940" w14:textId="77777777" w:rsidR="00C55A08" w:rsidRPr="00056803" w:rsidRDefault="00C55A08" w:rsidP="00E91EBE">
      <w:pPr>
        <w:pStyle w:val="a7"/>
        <w:numPr>
          <w:ilvl w:val="0"/>
          <w:numId w:val="5"/>
        </w:numPr>
        <w:ind w:left="0" w:firstLine="567"/>
        <w:rPr>
          <w:rFonts w:ascii="Arial" w:hAnsi="Arial" w:cs="Arial"/>
          <w:color w:val="auto"/>
          <w:sz w:val="20"/>
        </w:rPr>
      </w:pPr>
      <w:r w:rsidRPr="00056803">
        <w:rPr>
          <w:rFonts w:ascii="Arial" w:hAnsi="Arial" w:cs="Arial"/>
          <w:color w:val="auto"/>
          <w:sz w:val="20"/>
        </w:rPr>
        <w:t xml:space="preserve">NRS (Narrowband Reference Signal) – </w:t>
      </w:r>
      <w:r w:rsidRPr="002546FB">
        <w:rPr>
          <w:rFonts w:ascii="Arial" w:hAnsi="Arial" w:cs="Arial"/>
          <w:color w:val="auto"/>
          <w:sz w:val="20"/>
          <w:lang w:val="ru-RU"/>
        </w:rPr>
        <w:t>узкополосный</w:t>
      </w:r>
      <w:r w:rsidRPr="00056803">
        <w:rPr>
          <w:rFonts w:ascii="Arial" w:hAnsi="Arial" w:cs="Arial"/>
          <w:color w:val="auto"/>
          <w:sz w:val="20"/>
        </w:rPr>
        <w:t xml:space="preserve"> </w:t>
      </w:r>
      <w:proofErr w:type="spellStart"/>
      <w:r w:rsidRPr="002546FB">
        <w:rPr>
          <w:rFonts w:ascii="Arial" w:hAnsi="Arial" w:cs="Arial"/>
          <w:color w:val="auto"/>
          <w:sz w:val="20"/>
          <w:lang w:val="ru-RU"/>
        </w:rPr>
        <w:t>референсный</w:t>
      </w:r>
      <w:proofErr w:type="spellEnd"/>
      <w:r w:rsidRPr="00056803">
        <w:rPr>
          <w:rFonts w:ascii="Arial" w:hAnsi="Arial" w:cs="Arial"/>
          <w:color w:val="auto"/>
          <w:sz w:val="20"/>
        </w:rPr>
        <w:t xml:space="preserve"> </w:t>
      </w:r>
      <w:r w:rsidRPr="002546FB">
        <w:rPr>
          <w:rFonts w:ascii="Arial" w:hAnsi="Arial" w:cs="Arial"/>
          <w:color w:val="auto"/>
          <w:sz w:val="20"/>
          <w:lang w:val="ru-RU"/>
        </w:rPr>
        <w:t>сигнал</w:t>
      </w:r>
      <w:r w:rsidRPr="00056803">
        <w:rPr>
          <w:rFonts w:ascii="Arial" w:hAnsi="Arial" w:cs="Arial"/>
          <w:color w:val="auto"/>
          <w:sz w:val="20"/>
        </w:rPr>
        <w:t>;</w:t>
      </w:r>
    </w:p>
    <w:p w14:paraId="4FF05D9E" w14:textId="77777777" w:rsidR="00C55A08" w:rsidRPr="00056803" w:rsidRDefault="00C55A08" w:rsidP="00E91EBE">
      <w:pPr>
        <w:pStyle w:val="a7"/>
        <w:numPr>
          <w:ilvl w:val="0"/>
          <w:numId w:val="5"/>
        </w:numPr>
        <w:ind w:left="0" w:firstLine="567"/>
        <w:rPr>
          <w:rFonts w:ascii="Arial" w:hAnsi="Arial" w:cs="Arial"/>
          <w:color w:val="auto"/>
          <w:sz w:val="20"/>
        </w:rPr>
      </w:pPr>
      <w:r w:rsidRPr="00056803">
        <w:rPr>
          <w:rFonts w:ascii="Arial" w:hAnsi="Arial" w:cs="Arial"/>
          <w:color w:val="auto"/>
          <w:sz w:val="20"/>
        </w:rPr>
        <w:t xml:space="preserve">NPSS/NSSS (Narrowband Primary/Secondary Synchronization Signals) – </w:t>
      </w:r>
      <w:r w:rsidRPr="002546FB">
        <w:rPr>
          <w:rFonts w:ascii="Arial" w:hAnsi="Arial" w:cs="Arial"/>
          <w:color w:val="auto"/>
          <w:sz w:val="20"/>
          <w:lang w:val="ru-RU"/>
        </w:rPr>
        <w:t>сигналы</w:t>
      </w:r>
      <w:r w:rsidRPr="00056803">
        <w:rPr>
          <w:rFonts w:ascii="Arial" w:hAnsi="Arial" w:cs="Arial"/>
          <w:color w:val="auto"/>
          <w:sz w:val="20"/>
        </w:rPr>
        <w:t xml:space="preserve"> </w:t>
      </w:r>
      <w:r w:rsidRPr="002546FB">
        <w:rPr>
          <w:rFonts w:ascii="Arial" w:hAnsi="Arial" w:cs="Arial"/>
          <w:color w:val="auto"/>
          <w:sz w:val="20"/>
          <w:lang w:val="ru-RU"/>
        </w:rPr>
        <w:t>первичной</w:t>
      </w:r>
      <w:r w:rsidRPr="00056803">
        <w:rPr>
          <w:rFonts w:ascii="Arial" w:hAnsi="Arial" w:cs="Arial"/>
          <w:color w:val="auto"/>
          <w:sz w:val="20"/>
        </w:rPr>
        <w:t xml:space="preserve"> </w:t>
      </w:r>
      <w:r w:rsidRPr="002546FB">
        <w:rPr>
          <w:rFonts w:ascii="Arial" w:hAnsi="Arial" w:cs="Arial"/>
          <w:color w:val="auto"/>
          <w:sz w:val="20"/>
          <w:lang w:val="ru-RU"/>
        </w:rPr>
        <w:t>и</w:t>
      </w:r>
      <w:r w:rsidRPr="00056803">
        <w:rPr>
          <w:rFonts w:ascii="Arial" w:hAnsi="Arial" w:cs="Arial"/>
          <w:color w:val="auto"/>
          <w:sz w:val="20"/>
        </w:rPr>
        <w:t xml:space="preserve"> </w:t>
      </w:r>
      <w:r w:rsidRPr="002546FB">
        <w:rPr>
          <w:rFonts w:ascii="Arial" w:hAnsi="Arial" w:cs="Arial"/>
          <w:color w:val="auto"/>
          <w:sz w:val="20"/>
          <w:lang w:val="ru-RU"/>
        </w:rPr>
        <w:t>вторичной</w:t>
      </w:r>
      <w:r w:rsidRPr="00056803">
        <w:rPr>
          <w:rFonts w:ascii="Arial" w:hAnsi="Arial" w:cs="Arial"/>
          <w:color w:val="auto"/>
          <w:sz w:val="20"/>
        </w:rPr>
        <w:t xml:space="preserve"> </w:t>
      </w:r>
      <w:r w:rsidRPr="002546FB">
        <w:rPr>
          <w:rFonts w:ascii="Arial" w:hAnsi="Arial" w:cs="Arial"/>
          <w:color w:val="auto"/>
          <w:sz w:val="20"/>
          <w:lang w:val="ru-RU"/>
        </w:rPr>
        <w:t>синхронизации</w:t>
      </w:r>
      <w:r w:rsidRPr="00056803">
        <w:rPr>
          <w:rFonts w:ascii="Arial" w:hAnsi="Arial" w:cs="Arial"/>
          <w:color w:val="auto"/>
          <w:sz w:val="20"/>
        </w:rPr>
        <w:t>;</w:t>
      </w:r>
    </w:p>
    <w:p w14:paraId="5344496B" w14:textId="77777777" w:rsidR="00C55A08" w:rsidRPr="00056803" w:rsidRDefault="00C55A08" w:rsidP="00E91EBE">
      <w:pPr>
        <w:pStyle w:val="a7"/>
        <w:numPr>
          <w:ilvl w:val="0"/>
          <w:numId w:val="5"/>
        </w:numPr>
        <w:ind w:left="0" w:firstLine="567"/>
        <w:rPr>
          <w:rFonts w:ascii="Arial" w:hAnsi="Arial" w:cs="Arial"/>
          <w:color w:val="auto"/>
          <w:sz w:val="20"/>
        </w:rPr>
      </w:pPr>
      <w:r w:rsidRPr="00056803">
        <w:rPr>
          <w:rFonts w:ascii="Arial" w:hAnsi="Arial" w:cs="Arial"/>
          <w:color w:val="auto"/>
          <w:sz w:val="20"/>
        </w:rPr>
        <w:t xml:space="preserve">NPRS (Narrowband Positioning Reference Signal) – </w:t>
      </w:r>
      <w:r w:rsidRPr="002546FB">
        <w:rPr>
          <w:rFonts w:ascii="Arial" w:hAnsi="Arial" w:cs="Arial"/>
          <w:color w:val="auto"/>
          <w:sz w:val="20"/>
          <w:lang w:val="ru-RU"/>
        </w:rPr>
        <w:t>узкополосный</w:t>
      </w:r>
      <w:r w:rsidRPr="00056803">
        <w:rPr>
          <w:rFonts w:ascii="Arial" w:hAnsi="Arial" w:cs="Arial"/>
          <w:color w:val="auto"/>
          <w:sz w:val="20"/>
        </w:rPr>
        <w:t xml:space="preserve"> </w:t>
      </w:r>
      <w:proofErr w:type="spellStart"/>
      <w:r w:rsidRPr="002546FB">
        <w:rPr>
          <w:rFonts w:ascii="Arial" w:hAnsi="Arial" w:cs="Arial"/>
          <w:color w:val="auto"/>
          <w:sz w:val="20"/>
          <w:lang w:val="ru-RU"/>
        </w:rPr>
        <w:t>референсный</w:t>
      </w:r>
      <w:proofErr w:type="spellEnd"/>
      <w:r w:rsidRPr="00056803">
        <w:rPr>
          <w:rFonts w:ascii="Arial" w:hAnsi="Arial" w:cs="Arial"/>
          <w:color w:val="auto"/>
          <w:sz w:val="20"/>
        </w:rPr>
        <w:t xml:space="preserve"> </w:t>
      </w:r>
      <w:r w:rsidRPr="002546FB">
        <w:rPr>
          <w:rFonts w:ascii="Arial" w:hAnsi="Arial" w:cs="Arial"/>
          <w:color w:val="auto"/>
          <w:sz w:val="20"/>
          <w:lang w:val="ru-RU"/>
        </w:rPr>
        <w:t>сигнал</w:t>
      </w:r>
      <w:r w:rsidRPr="00056803">
        <w:rPr>
          <w:rFonts w:ascii="Arial" w:hAnsi="Arial" w:cs="Arial"/>
          <w:color w:val="auto"/>
          <w:sz w:val="20"/>
        </w:rPr>
        <w:t xml:space="preserve"> </w:t>
      </w:r>
      <w:r w:rsidRPr="002546FB">
        <w:rPr>
          <w:rFonts w:ascii="Arial" w:hAnsi="Arial" w:cs="Arial"/>
          <w:color w:val="auto"/>
          <w:sz w:val="20"/>
          <w:lang w:val="ru-RU"/>
        </w:rPr>
        <w:t>позиционирования</w:t>
      </w:r>
      <w:r w:rsidRPr="00056803">
        <w:rPr>
          <w:rFonts w:ascii="Arial" w:hAnsi="Arial" w:cs="Arial"/>
          <w:color w:val="auto"/>
          <w:sz w:val="20"/>
        </w:rPr>
        <w:t>;</w:t>
      </w:r>
    </w:p>
    <w:p w14:paraId="7DC17199" w14:textId="77777777" w:rsidR="00C55A08" w:rsidRPr="00056803" w:rsidRDefault="00C55A08" w:rsidP="00E91EBE">
      <w:pPr>
        <w:pStyle w:val="a7"/>
        <w:numPr>
          <w:ilvl w:val="0"/>
          <w:numId w:val="5"/>
        </w:numPr>
        <w:ind w:left="0" w:firstLine="567"/>
        <w:rPr>
          <w:rFonts w:ascii="Arial" w:hAnsi="Arial" w:cs="Arial"/>
          <w:color w:val="auto"/>
          <w:sz w:val="20"/>
        </w:rPr>
      </w:pPr>
      <w:r w:rsidRPr="00056803">
        <w:rPr>
          <w:rFonts w:ascii="Arial" w:hAnsi="Arial" w:cs="Arial"/>
          <w:color w:val="auto"/>
          <w:sz w:val="20"/>
        </w:rPr>
        <w:t xml:space="preserve">NWUS (Narrowband Wake Up Signal) – </w:t>
      </w:r>
      <w:r w:rsidRPr="002546FB">
        <w:rPr>
          <w:rFonts w:ascii="Arial" w:hAnsi="Arial" w:cs="Arial"/>
          <w:color w:val="auto"/>
          <w:sz w:val="20"/>
          <w:lang w:val="ru-RU"/>
        </w:rPr>
        <w:t>узкополосный</w:t>
      </w:r>
      <w:r w:rsidRPr="00056803">
        <w:rPr>
          <w:rFonts w:ascii="Arial" w:hAnsi="Arial" w:cs="Arial"/>
          <w:color w:val="auto"/>
          <w:sz w:val="20"/>
        </w:rPr>
        <w:t xml:space="preserve"> </w:t>
      </w:r>
      <w:r w:rsidRPr="002546FB">
        <w:rPr>
          <w:rFonts w:ascii="Arial" w:hAnsi="Arial" w:cs="Arial"/>
          <w:color w:val="auto"/>
          <w:sz w:val="20"/>
          <w:lang w:val="ru-RU"/>
        </w:rPr>
        <w:t>сигнал</w:t>
      </w:r>
      <w:r w:rsidRPr="00056803">
        <w:rPr>
          <w:rFonts w:ascii="Arial" w:hAnsi="Arial" w:cs="Arial"/>
          <w:color w:val="auto"/>
          <w:sz w:val="20"/>
        </w:rPr>
        <w:t xml:space="preserve"> </w:t>
      </w:r>
      <w:r w:rsidRPr="002546FB">
        <w:rPr>
          <w:rFonts w:ascii="Arial" w:hAnsi="Arial" w:cs="Arial"/>
          <w:color w:val="auto"/>
          <w:sz w:val="20"/>
          <w:lang w:val="ru-RU"/>
        </w:rPr>
        <w:t>пробуждения</w:t>
      </w:r>
      <w:r w:rsidRPr="00056803">
        <w:rPr>
          <w:rFonts w:ascii="Arial" w:hAnsi="Arial" w:cs="Arial"/>
          <w:color w:val="auto"/>
          <w:sz w:val="20"/>
        </w:rPr>
        <w:t>.</w:t>
      </w:r>
    </w:p>
    <w:p w14:paraId="012FF1B9"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 xml:space="preserve">Формирование сигнала физического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-канала включает следующие этапы (см. рисунок 13):</w:t>
      </w:r>
    </w:p>
    <w:p w14:paraId="2758F27E"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вставка CRC;</w:t>
      </w:r>
    </w:p>
    <w:p w14:paraId="1A5B8CAA"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кодирование канала;</w:t>
      </w:r>
    </w:p>
    <w:p w14:paraId="45302046"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согласование скоростей;</w:t>
      </w:r>
    </w:p>
    <w:p w14:paraId="6252FCB3"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скремблирование кодированных битов в каждом из кодовых слов, передаваемых по физическому каналу;</w:t>
      </w:r>
    </w:p>
    <w:p w14:paraId="24B54A54"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сопоставление скремблированных битов комплексным символам модуляции;</w:t>
      </w:r>
    </w:p>
    <w:p w14:paraId="59F13030"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сопоставление комплексных символов модуляции ресурсным элементам антенных портов;</w:t>
      </w:r>
    </w:p>
    <w:p w14:paraId="14D279B5" w14:textId="77777777" w:rsidR="00C55A08" w:rsidRPr="002546FB" w:rsidRDefault="00C55A08" w:rsidP="00E91EBE">
      <w:pPr>
        <w:pStyle w:val="a7"/>
        <w:numPr>
          <w:ilvl w:val="0"/>
          <w:numId w:val="5"/>
        </w:numPr>
        <w:ind w:left="0" w:firstLine="567"/>
        <w:rPr>
          <w:rFonts w:ascii="Arial" w:hAnsi="Arial" w:cs="Arial"/>
          <w:color w:val="auto"/>
          <w:sz w:val="20"/>
          <w:lang w:val="ru-RU"/>
        </w:rPr>
      </w:pPr>
      <w:r w:rsidRPr="002546FB">
        <w:rPr>
          <w:rFonts w:ascii="Arial" w:hAnsi="Arial" w:cs="Arial"/>
          <w:color w:val="auto"/>
          <w:sz w:val="20"/>
          <w:lang w:val="ru-RU"/>
        </w:rPr>
        <w:t>генерация комплексного сигнала OFDM для каждого антенного порта.</w:t>
      </w:r>
    </w:p>
    <w:p w14:paraId="6993C72E" w14:textId="77777777" w:rsidR="00C55A08" w:rsidRPr="002546FB" w:rsidRDefault="00C55A08" w:rsidP="00C55A08">
      <w:pPr>
        <w:pStyle w:val="a7"/>
        <w:ind w:left="0" w:firstLine="567"/>
        <w:rPr>
          <w:rFonts w:ascii="Arial" w:hAnsi="Arial" w:cs="Arial"/>
          <w:color w:val="auto"/>
          <w:sz w:val="20"/>
          <w:lang w:val="ru-RU"/>
        </w:rPr>
      </w:pPr>
    </w:p>
    <w:p w14:paraId="654D12EA" w14:textId="77777777" w:rsidR="00C55A08" w:rsidRPr="002546FB" w:rsidRDefault="00C55A08" w:rsidP="00C55A08">
      <w:pPr>
        <w:pStyle w:val="a7"/>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54B4F520" wp14:editId="3D2C9E5F">
            <wp:extent cx="6152515" cy="3330575"/>
            <wp:effectExtent l="0" t="0" r="635"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152515" cy="3330575"/>
                    </a:xfrm>
                    <a:prstGeom prst="rect">
                      <a:avLst/>
                    </a:prstGeom>
                  </pic:spPr>
                </pic:pic>
              </a:graphicData>
            </a:graphic>
          </wp:inline>
        </w:drawing>
      </w:r>
    </w:p>
    <w:p w14:paraId="58DB87BA" w14:textId="77777777" w:rsidR="00C55A08" w:rsidRPr="002546FB" w:rsidRDefault="00C55A08" w:rsidP="00C55A08">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 xml:space="preserve">Рисунок 13 – Обработка физического канала </w:t>
      </w:r>
      <w:proofErr w:type="spellStart"/>
      <w:r w:rsidRPr="002546FB">
        <w:rPr>
          <w:rFonts w:ascii="Arial" w:hAnsi="Arial" w:cs="Arial"/>
          <w:b/>
          <w:color w:val="auto"/>
          <w:sz w:val="20"/>
          <w:lang w:val="ru-RU"/>
        </w:rPr>
        <w:t>downlink</w:t>
      </w:r>
      <w:proofErr w:type="spellEnd"/>
    </w:p>
    <w:p w14:paraId="78F2D9E9" w14:textId="77777777" w:rsidR="00C55A08" w:rsidRPr="002546FB" w:rsidRDefault="00C55A08" w:rsidP="00C55A08">
      <w:pPr>
        <w:pStyle w:val="a7"/>
        <w:ind w:left="0" w:firstLine="567"/>
        <w:rPr>
          <w:rFonts w:ascii="Arial" w:hAnsi="Arial" w:cs="Arial"/>
          <w:color w:val="auto"/>
          <w:sz w:val="20"/>
          <w:lang w:val="ru-RU"/>
        </w:rPr>
      </w:pPr>
    </w:p>
    <w:p w14:paraId="179EBCB4"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Модуляцию физических каналов проводят с использованием схем модуляции, указанных в таблице 7.</w:t>
      </w:r>
    </w:p>
    <w:p w14:paraId="3FB9FF03" w14:textId="77777777" w:rsidR="00C55A08" w:rsidRPr="002546FB" w:rsidRDefault="00C55A08" w:rsidP="00C55A08">
      <w:pPr>
        <w:pStyle w:val="a7"/>
        <w:ind w:left="0" w:firstLine="567"/>
        <w:rPr>
          <w:rFonts w:ascii="Arial" w:hAnsi="Arial" w:cs="Arial"/>
          <w:color w:val="auto"/>
          <w:sz w:val="20"/>
          <w:lang w:val="ru-RU"/>
        </w:rPr>
      </w:pPr>
    </w:p>
    <w:p w14:paraId="5D78E3B7" w14:textId="77777777" w:rsidR="00BF6B50" w:rsidRPr="002546FB" w:rsidRDefault="00BF6B50" w:rsidP="00C55A08">
      <w:pPr>
        <w:pStyle w:val="a7"/>
        <w:ind w:left="0" w:firstLine="567"/>
        <w:rPr>
          <w:rFonts w:ascii="Arial" w:hAnsi="Arial" w:cs="Arial"/>
          <w:color w:val="auto"/>
          <w:sz w:val="20"/>
          <w:lang w:val="ru-RU"/>
        </w:rPr>
      </w:pPr>
    </w:p>
    <w:p w14:paraId="01C4C438" w14:textId="77777777" w:rsidR="00BF6B50" w:rsidRPr="002546FB" w:rsidRDefault="00BF6B50" w:rsidP="00C55A08">
      <w:pPr>
        <w:pStyle w:val="a7"/>
        <w:ind w:left="0" w:firstLine="567"/>
        <w:rPr>
          <w:rFonts w:ascii="Arial" w:hAnsi="Arial" w:cs="Arial"/>
          <w:color w:val="auto"/>
          <w:sz w:val="20"/>
          <w:lang w:val="ru-RU"/>
        </w:rPr>
      </w:pPr>
    </w:p>
    <w:p w14:paraId="74A8388F" w14:textId="77777777" w:rsidR="00BF6B50" w:rsidRPr="002546FB" w:rsidRDefault="00BF6B50" w:rsidP="00C55A08">
      <w:pPr>
        <w:pStyle w:val="a7"/>
        <w:ind w:left="0" w:firstLine="567"/>
        <w:rPr>
          <w:rFonts w:ascii="Arial" w:hAnsi="Arial" w:cs="Arial"/>
          <w:color w:val="auto"/>
          <w:sz w:val="20"/>
          <w:lang w:val="ru-RU"/>
        </w:rPr>
      </w:pPr>
    </w:p>
    <w:p w14:paraId="748ECA32" w14:textId="77777777" w:rsidR="00C55A08" w:rsidRPr="002546FB" w:rsidRDefault="00C55A08" w:rsidP="00C55A08">
      <w:pPr>
        <w:tabs>
          <w:tab w:val="left" w:pos="1134"/>
        </w:tabs>
        <w:spacing w:after="0" w:line="240" w:lineRule="auto"/>
        <w:ind w:left="1276" w:hanging="1276"/>
        <w:rPr>
          <w:rFonts w:ascii="Arial" w:hAnsi="Arial" w:cs="Arial"/>
          <w:b/>
          <w:color w:val="auto"/>
          <w:sz w:val="20"/>
          <w:lang w:val="ru-RU"/>
        </w:rPr>
      </w:pPr>
      <w:r w:rsidRPr="002546FB">
        <w:rPr>
          <w:rFonts w:ascii="Arial" w:hAnsi="Arial" w:cs="Arial"/>
          <w:b/>
          <w:color w:val="auto"/>
          <w:sz w:val="20"/>
          <w:lang w:val="ru-RU"/>
        </w:rPr>
        <w:lastRenderedPageBreak/>
        <w:t>Таблица 7 – Схемы модуляции NPDSCH</w:t>
      </w:r>
    </w:p>
    <w:tbl>
      <w:tblPr>
        <w:tblStyle w:val="a8"/>
        <w:tblW w:w="0" w:type="auto"/>
        <w:tblLook w:val="04A0" w:firstRow="1" w:lastRow="0" w:firstColumn="1" w:lastColumn="0" w:noHBand="0" w:noVBand="1"/>
      </w:tblPr>
      <w:tblGrid>
        <w:gridCol w:w="4361"/>
        <w:gridCol w:w="5765"/>
      </w:tblGrid>
      <w:tr w:rsidR="00C55A08" w:rsidRPr="002546FB" w14:paraId="3E77599E" w14:textId="77777777" w:rsidTr="00C55A08">
        <w:tc>
          <w:tcPr>
            <w:tcW w:w="4361" w:type="dxa"/>
            <w:tcBorders>
              <w:bottom w:val="double" w:sz="4" w:space="0" w:color="auto"/>
            </w:tcBorders>
            <w:vAlign w:val="center"/>
          </w:tcPr>
          <w:p w14:paraId="24EFE7DC" w14:textId="77777777" w:rsidR="00C55A08" w:rsidRPr="002546FB" w:rsidRDefault="00C55A08" w:rsidP="00C55A08">
            <w:pPr>
              <w:pStyle w:val="a7"/>
              <w:ind w:left="0" w:firstLine="0"/>
              <w:jc w:val="center"/>
              <w:rPr>
                <w:rFonts w:ascii="Arial" w:hAnsi="Arial" w:cs="Arial"/>
                <w:color w:val="auto"/>
                <w:sz w:val="20"/>
                <w:lang w:val="ru-RU"/>
              </w:rPr>
            </w:pPr>
            <w:r w:rsidRPr="002546FB">
              <w:rPr>
                <w:rFonts w:ascii="Arial" w:hAnsi="Arial" w:cs="Arial"/>
                <w:color w:val="auto"/>
                <w:sz w:val="20"/>
                <w:lang w:val="ru-RU"/>
              </w:rPr>
              <w:t>Канал</w:t>
            </w:r>
          </w:p>
        </w:tc>
        <w:tc>
          <w:tcPr>
            <w:tcW w:w="5765" w:type="dxa"/>
            <w:tcBorders>
              <w:bottom w:val="double" w:sz="4" w:space="0" w:color="auto"/>
            </w:tcBorders>
            <w:vAlign w:val="center"/>
          </w:tcPr>
          <w:p w14:paraId="229EBAF7" w14:textId="77777777" w:rsidR="00C55A08" w:rsidRPr="002546FB" w:rsidRDefault="00C55A08" w:rsidP="00C55A08">
            <w:pPr>
              <w:pStyle w:val="a7"/>
              <w:ind w:left="0" w:firstLine="0"/>
              <w:jc w:val="center"/>
              <w:rPr>
                <w:rFonts w:ascii="Arial" w:hAnsi="Arial" w:cs="Arial"/>
                <w:color w:val="auto"/>
                <w:sz w:val="20"/>
                <w:lang w:val="ru-RU"/>
              </w:rPr>
            </w:pPr>
            <w:r w:rsidRPr="002546FB">
              <w:rPr>
                <w:rFonts w:ascii="Arial" w:hAnsi="Arial" w:cs="Arial"/>
                <w:color w:val="auto"/>
                <w:sz w:val="20"/>
                <w:lang w:val="ru-RU"/>
              </w:rPr>
              <w:t>Схемы модуляции</w:t>
            </w:r>
          </w:p>
        </w:tc>
      </w:tr>
      <w:tr w:rsidR="00C55A08" w:rsidRPr="002546FB" w14:paraId="64AAAE0A" w14:textId="77777777" w:rsidTr="00C55A08">
        <w:tc>
          <w:tcPr>
            <w:tcW w:w="4361" w:type="dxa"/>
            <w:tcBorders>
              <w:top w:val="double" w:sz="4" w:space="0" w:color="auto"/>
            </w:tcBorders>
          </w:tcPr>
          <w:p w14:paraId="03B5CB9B" w14:textId="77777777" w:rsidR="00C55A08" w:rsidRPr="002546FB" w:rsidRDefault="00C55A08" w:rsidP="00C55A08">
            <w:pPr>
              <w:pStyle w:val="a7"/>
              <w:ind w:left="0" w:firstLine="0"/>
              <w:jc w:val="center"/>
              <w:rPr>
                <w:rFonts w:ascii="Arial" w:hAnsi="Arial" w:cs="Arial"/>
                <w:color w:val="auto"/>
                <w:sz w:val="20"/>
                <w:lang w:val="ru-RU"/>
              </w:rPr>
            </w:pPr>
            <w:r w:rsidRPr="002546FB">
              <w:rPr>
                <w:rFonts w:ascii="Arial" w:hAnsi="Arial" w:cs="Arial"/>
                <w:color w:val="auto"/>
                <w:sz w:val="20"/>
                <w:lang w:val="ru-RU"/>
              </w:rPr>
              <w:t>NPBCH</w:t>
            </w:r>
          </w:p>
        </w:tc>
        <w:tc>
          <w:tcPr>
            <w:tcW w:w="5765" w:type="dxa"/>
            <w:tcBorders>
              <w:top w:val="double" w:sz="4" w:space="0" w:color="auto"/>
            </w:tcBorders>
          </w:tcPr>
          <w:p w14:paraId="7050BE8A" w14:textId="77777777" w:rsidR="00C55A08" w:rsidRPr="002546FB" w:rsidRDefault="00C55A08" w:rsidP="00C55A08">
            <w:pPr>
              <w:pStyle w:val="a7"/>
              <w:ind w:left="0" w:firstLine="0"/>
              <w:jc w:val="center"/>
              <w:rPr>
                <w:rFonts w:ascii="Arial" w:hAnsi="Arial" w:cs="Arial"/>
                <w:color w:val="auto"/>
                <w:sz w:val="20"/>
                <w:lang w:val="ru-RU"/>
              </w:rPr>
            </w:pPr>
            <w:r w:rsidRPr="002546FB">
              <w:rPr>
                <w:rFonts w:ascii="Arial" w:hAnsi="Arial" w:cs="Arial"/>
                <w:color w:val="auto"/>
                <w:sz w:val="20"/>
                <w:lang w:val="ru-RU"/>
              </w:rPr>
              <w:t>QPSK</w:t>
            </w:r>
          </w:p>
        </w:tc>
      </w:tr>
      <w:tr w:rsidR="00C55A08" w:rsidRPr="002546FB" w14:paraId="2E840A24" w14:textId="77777777" w:rsidTr="00C55A08">
        <w:tc>
          <w:tcPr>
            <w:tcW w:w="4361" w:type="dxa"/>
          </w:tcPr>
          <w:p w14:paraId="02E3A3DB" w14:textId="77777777" w:rsidR="00C55A08" w:rsidRPr="002546FB" w:rsidRDefault="00C55A08" w:rsidP="00C55A08">
            <w:pPr>
              <w:pStyle w:val="a7"/>
              <w:ind w:left="0" w:firstLine="0"/>
              <w:jc w:val="center"/>
              <w:rPr>
                <w:rFonts w:ascii="Arial" w:hAnsi="Arial" w:cs="Arial"/>
                <w:color w:val="auto"/>
                <w:sz w:val="20"/>
                <w:lang w:val="ru-RU"/>
              </w:rPr>
            </w:pPr>
            <w:r w:rsidRPr="002546FB">
              <w:rPr>
                <w:rFonts w:ascii="Arial" w:hAnsi="Arial" w:cs="Arial"/>
                <w:color w:val="auto"/>
                <w:sz w:val="20"/>
                <w:lang w:val="ru-RU"/>
              </w:rPr>
              <w:t>NPDSCH</w:t>
            </w:r>
          </w:p>
        </w:tc>
        <w:tc>
          <w:tcPr>
            <w:tcW w:w="5765" w:type="dxa"/>
          </w:tcPr>
          <w:p w14:paraId="7211C373" w14:textId="77777777" w:rsidR="00C55A08" w:rsidRPr="002546FB" w:rsidRDefault="00C55A08" w:rsidP="00C55A08">
            <w:pPr>
              <w:pStyle w:val="a7"/>
              <w:ind w:left="0" w:firstLine="0"/>
              <w:jc w:val="center"/>
              <w:rPr>
                <w:rFonts w:ascii="Arial" w:hAnsi="Arial" w:cs="Arial"/>
                <w:color w:val="auto"/>
                <w:sz w:val="20"/>
                <w:lang w:val="ru-RU"/>
              </w:rPr>
            </w:pPr>
            <w:r w:rsidRPr="002546FB">
              <w:rPr>
                <w:rFonts w:ascii="Arial" w:hAnsi="Arial" w:cs="Arial"/>
                <w:color w:val="auto"/>
                <w:sz w:val="20"/>
                <w:lang w:val="ru-RU"/>
              </w:rPr>
              <w:t>QPSK, 16QAM</w:t>
            </w:r>
          </w:p>
        </w:tc>
      </w:tr>
      <w:tr w:rsidR="00C55A08" w:rsidRPr="002546FB" w14:paraId="0FBAB703" w14:textId="77777777" w:rsidTr="00C55A08">
        <w:tc>
          <w:tcPr>
            <w:tcW w:w="4361" w:type="dxa"/>
          </w:tcPr>
          <w:p w14:paraId="1A85DF1F" w14:textId="77777777" w:rsidR="00C55A08" w:rsidRPr="002546FB" w:rsidRDefault="00C55A08" w:rsidP="00C55A08">
            <w:pPr>
              <w:pStyle w:val="a7"/>
              <w:ind w:left="0" w:firstLine="0"/>
              <w:jc w:val="center"/>
              <w:rPr>
                <w:rFonts w:ascii="Arial" w:hAnsi="Arial" w:cs="Arial"/>
                <w:color w:val="auto"/>
                <w:sz w:val="20"/>
                <w:lang w:val="ru-RU"/>
              </w:rPr>
            </w:pPr>
            <w:r w:rsidRPr="002546FB">
              <w:rPr>
                <w:rFonts w:ascii="Arial" w:hAnsi="Arial" w:cs="Arial"/>
                <w:color w:val="auto"/>
                <w:sz w:val="20"/>
                <w:lang w:val="ru-RU"/>
              </w:rPr>
              <w:t>NPDCCH</w:t>
            </w:r>
          </w:p>
        </w:tc>
        <w:tc>
          <w:tcPr>
            <w:tcW w:w="5765" w:type="dxa"/>
          </w:tcPr>
          <w:p w14:paraId="1CCD6C26" w14:textId="77777777" w:rsidR="00C55A08" w:rsidRPr="002546FB" w:rsidRDefault="00C55A08" w:rsidP="00C55A08">
            <w:pPr>
              <w:pStyle w:val="a7"/>
              <w:ind w:left="0" w:firstLine="0"/>
              <w:jc w:val="center"/>
              <w:rPr>
                <w:rFonts w:ascii="Arial" w:hAnsi="Arial" w:cs="Arial"/>
                <w:color w:val="auto"/>
                <w:sz w:val="20"/>
                <w:lang w:val="ru-RU"/>
              </w:rPr>
            </w:pPr>
            <w:r w:rsidRPr="002546FB">
              <w:rPr>
                <w:rFonts w:ascii="Arial" w:hAnsi="Arial" w:cs="Arial"/>
                <w:color w:val="auto"/>
                <w:sz w:val="20"/>
                <w:lang w:val="ru-RU"/>
              </w:rPr>
              <w:t>QPSK</w:t>
            </w:r>
          </w:p>
        </w:tc>
      </w:tr>
    </w:tbl>
    <w:p w14:paraId="090BB354" w14:textId="77777777" w:rsidR="00C55A08" w:rsidRPr="002546FB" w:rsidRDefault="00C55A08" w:rsidP="00C55A08">
      <w:pPr>
        <w:pStyle w:val="a7"/>
        <w:ind w:left="0" w:firstLine="567"/>
        <w:rPr>
          <w:rFonts w:ascii="Arial" w:hAnsi="Arial" w:cs="Arial"/>
          <w:color w:val="auto"/>
          <w:sz w:val="20"/>
          <w:lang w:val="ru-RU"/>
        </w:rPr>
      </w:pPr>
    </w:p>
    <w:p w14:paraId="20EB4AB3"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7.3.2.2 Узкополосный физический общий канал NPDSCH</w:t>
      </w:r>
    </w:p>
    <w:p w14:paraId="7D9D7CCE"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Абонентское устройство должно предполагать, что для передачи узкополосного физического широковещательного канала используются антенные порты 2000 и 2001.</w:t>
      </w:r>
    </w:p>
    <w:p w14:paraId="1DC9EB7D"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 xml:space="preserve">Каждое кодовое слово NPDSCH может быть распределено в один или несколько </w:t>
      </w:r>
      <w:proofErr w:type="spellStart"/>
      <w:r w:rsidRPr="002546FB">
        <w:rPr>
          <w:rFonts w:ascii="Arial" w:hAnsi="Arial" w:cs="Arial"/>
          <w:color w:val="auto"/>
          <w:sz w:val="20"/>
          <w:lang w:val="ru-RU"/>
        </w:rPr>
        <w:t>подкадров</w:t>
      </w:r>
      <w:proofErr w:type="spellEnd"/>
      <w:r w:rsidRPr="002546FB">
        <w:rPr>
          <w:rFonts w:ascii="Arial" w:hAnsi="Arial" w:cs="Arial"/>
          <w:color w:val="auto"/>
          <w:sz w:val="20"/>
          <w:lang w:val="ru-RU"/>
        </w:rPr>
        <w:t>, каждый из которых должен быть передан заданное число раз.</w:t>
      </w:r>
    </w:p>
    <w:p w14:paraId="665BEF9A"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Для каждого из антенных портов, используемых для передачи физического канала, блок комплексных символов должен быть распределен на ресурсные элементы, которые соответствуют следующим критериям:</w:t>
      </w:r>
    </w:p>
    <w:p w14:paraId="7003D4F0" w14:textId="77777777" w:rsidR="00C55A08" w:rsidRPr="002546FB" w:rsidRDefault="00C55A08" w:rsidP="00E91EBE">
      <w:pPr>
        <w:pStyle w:val="a7"/>
        <w:numPr>
          <w:ilvl w:val="0"/>
          <w:numId w:val="6"/>
        </w:numPr>
        <w:ind w:left="0" w:firstLine="567"/>
        <w:rPr>
          <w:rFonts w:ascii="Arial" w:hAnsi="Arial" w:cs="Arial"/>
          <w:color w:val="auto"/>
          <w:sz w:val="20"/>
          <w:lang w:val="ru-RU"/>
        </w:rPr>
      </w:pPr>
      <w:proofErr w:type="spellStart"/>
      <w:r w:rsidRPr="002546FB">
        <w:rPr>
          <w:rFonts w:ascii="Arial" w:hAnsi="Arial" w:cs="Arial"/>
          <w:color w:val="auto"/>
          <w:sz w:val="20"/>
          <w:lang w:val="ru-RU"/>
        </w:rPr>
        <w:t>подкадр</w:t>
      </w:r>
      <w:proofErr w:type="spellEnd"/>
      <w:r w:rsidRPr="002546FB">
        <w:rPr>
          <w:rFonts w:ascii="Arial" w:hAnsi="Arial" w:cs="Arial"/>
          <w:color w:val="auto"/>
          <w:sz w:val="20"/>
          <w:lang w:val="ru-RU"/>
        </w:rPr>
        <w:t xml:space="preserve"> не используется для передачи NPBCH, NPSS или NSSS;</w:t>
      </w:r>
    </w:p>
    <w:p w14:paraId="5E0CEDE7" w14:textId="77777777" w:rsidR="00C55A08" w:rsidRPr="002546FB" w:rsidRDefault="00C55A08" w:rsidP="00E91EBE">
      <w:pPr>
        <w:pStyle w:val="a7"/>
        <w:numPr>
          <w:ilvl w:val="0"/>
          <w:numId w:val="6"/>
        </w:numPr>
        <w:ind w:left="0" w:firstLine="567"/>
        <w:rPr>
          <w:rFonts w:ascii="Arial" w:hAnsi="Arial" w:cs="Arial"/>
          <w:color w:val="auto"/>
          <w:sz w:val="20"/>
          <w:lang w:val="ru-RU"/>
        </w:rPr>
      </w:pPr>
      <w:r w:rsidRPr="002546FB">
        <w:rPr>
          <w:rFonts w:ascii="Arial" w:hAnsi="Arial" w:cs="Arial"/>
          <w:color w:val="auto"/>
          <w:sz w:val="20"/>
          <w:lang w:val="ru-RU"/>
        </w:rPr>
        <w:t>предполагается, что абонентское устройство не будет использовать данные ресурсные элементы</w:t>
      </w:r>
      <w:r w:rsidR="003B2606" w:rsidRPr="002546FB">
        <w:rPr>
          <w:rFonts w:ascii="Arial" w:hAnsi="Arial" w:cs="Arial"/>
          <w:color w:val="auto"/>
          <w:sz w:val="20"/>
          <w:lang w:val="ru-RU"/>
        </w:rPr>
        <w:t xml:space="preserve"> </w:t>
      </w:r>
      <w:r w:rsidRPr="002546FB">
        <w:rPr>
          <w:rFonts w:ascii="Arial" w:hAnsi="Arial" w:cs="Arial"/>
          <w:color w:val="auto"/>
          <w:sz w:val="20"/>
          <w:lang w:val="ru-RU"/>
        </w:rPr>
        <w:t xml:space="preserve">для NRS, за исключением специального </w:t>
      </w:r>
      <w:proofErr w:type="spellStart"/>
      <w:r w:rsidRPr="002546FB">
        <w:rPr>
          <w:rFonts w:ascii="Arial" w:hAnsi="Arial" w:cs="Arial"/>
          <w:color w:val="auto"/>
          <w:sz w:val="20"/>
          <w:lang w:val="ru-RU"/>
        </w:rPr>
        <w:t>подкадра</w:t>
      </w:r>
      <w:proofErr w:type="spellEnd"/>
      <w:r w:rsidRPr="002546FB">
        <w:rPr>
          <w:rFonts w:ascii="Arial" w:hAnsi="Arial" w:cs="Arial"/>
          <w:color w:val="auto"/>
          <w:sz w:val="20"/>
          <w:lang w:val="ru-RU"/>
        </w:rPr>
        <w:t>;</w:t>
      </w:r>
    </w:p>
    <w:p w14:paraId="310F945B" w14:textId="77777777" w:rsidR="00C55A08" w:rsidRPr="002546FB" w:rsidRDefault="00C55A08" w:rsidP="00E91EBE">
      <w:pPr>
        <w:pStyle w:val="a7"/>
        <w:numPr>
          <w:ilvl w:val="0"/>
          <w:numId w:val="6"/>
        </w:numPr>
        <w:ind w:left="0" w:firstLine="567"/>
        <w:rPr>
          <w:rFonts w:ascii="Arial" w:hAnsi="Arial" w:cs="Arial"/>
          <w:color w:val="auto"/>
          <w:sz w:val="20"/>
          <w:lang w:val="ru-RU"/>
        </w:rPr>
      </w:pPr>
      <w:r w:rsidRPr="002546FB">
        <w:rPr>
          <w:rFonts w:ascii="Arial" w:hAnsi="Arial" w:cs="Arial"/>
          <w:color w:val="auto"/>
          <w:sz w:val="20"/>
          <w:lang w:val="ru-RU"/>
        </w:rPr>
        <w:t>не происходит перекрытия с ресурсными элементами, используемыми для CRS.</w:t>
      </w:r>
    </w:p>
    <w:p w14:paraId="3DBB2DF1"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7.3.2.3 Узкополосный физический широковещательный канал NPBCH</w:t>
      </w:r>
    </w:p>
    <w:p w14:paraId="50DE49F2" w14:textId="77777777" w:rsidR="00C55A08" w:rsidRPr="002546FB" w:rsidRDefault="00C55A08" w:rsidP="00C55A08">
      <w:pPr>
        <w:pStyle w:val="a7"/>
        <w:ind w:left="0" w:firstLine="567"/>
        <w:rPr>
          <w:rFonts w:ascii="Arial" w:hAnsi="Arial" w:cs="Arial"/>
          <w:color w:val="auto"/>
          <w:sz w:val="20"/>
          <w:lang w:val="ru-RU"/>
        </w:rPr>
      </w:pPr>
      <w:r w:rsidRPr="002546FB">
        <w:rPr>
          <w:rFonts w:ascii="Arial" w:hAnsi="Arial" w:cs="Arial"/>
          <w:color w:val="auto"/>
          <w:sz w:val="20"/>
          <w:lang w:val="ru-RU"/>
        </w:rPr>
        <w:t>Абонентское устройство должно предполагать, что для передачи NPBCH используются антенные</w:t>
      </w:r>
      <w:r w:rsidR="003B2606" w:rsidRPr="002546FB">
        <w:rPr>
          <w:rFonts w:ascii="Arial" w:hAnsi="Arial" w:cs="Arial"/>
          <w:color w:val="auto"/>
          <w:sz w:val="20"/>
          <w:lang w:val="ru-RU"/>
        </w:rPr>
        <w:t xml:space="preserve"> </w:t>
      </w:r>
      <w:r w:rsidRPr="002546FB">
        <w:rPr>
          <w:rFonts w:ascii="Arial" w:hAnsi="Arial" w:cs="Arial"/>
          <w:color w:val="auto"/>
          <w:sz w:val="20"/>
          <w:lang w:val="ru-RU"/>
        </w:rPr>
        <w:t>порты 2000 и 2001. Для целей распределения абонентское устройство должно предполагать, что независимо</w:t>
      </w:r>
      <w:r w:rsidR="003B2606" w:rsidRPr="002546FB">
        <w:rPr>
          <w:rFonts w:ascii="Arial" w:hAnsi="Arial" w:cs="Arial"/>
          <w:color w:val="auto"/>
          <w:sz w:val="20"/>
          <w:lang w:val="ru-RU"/>
        </w:rPr>
        <w:t xml:space="preserve"> </w:t>
      </w:r>
      <w:r w:rsidRPr="002546FB">
        <w:rPr>
          <w:rFonts w:ascii="Arial" w:hAnsi="Arial" w:cs="Arial"/>
          <w:color w:val="auto"/>
          <w:sz w:val="20"/>
          <w:lang w:val="ru-RU"/>
        </w:rPr>
        <w:t xml:space="preserve">от фактической конфигурации присутствуют специфичные </w:t>
      </w:r>
      <w:proofErr w:type="gramStart"/>
      <w:r w:rsidRPr="002546FB">
        <w:rPr>
          <w:rFonts w:ascii="Arial" w:hAnsi="Arial" w:cs="Arial"/>
          <w:color w:val="auto"/>
          <w:sz w:val="20"/>
          <w:lang w:val="ru-RU"/>
        </w:rPr>
        <w:t>для соты</w:t>
      </w:r>
      <w:proofErr w:type="gram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референсные</w:t>
      </w:r>
      <w:proofErr w:type="spellEnd"/>
      <w:r w:rsidRPr="002546FB">
        <w:rPr>
          <w:rFonts w:ascii="Arial" w:hAnsi="Arial" w:cs="Arial"/>
          <w:color w:val="auto"/>
          <w:sz w:val="20"/>
          <w:lang w:val="ru-RU"/>
        </w:rPr>
        <w:t xml:space="preserve"> сигналы для</w:t>
      </w:r>
      <w:r w:rsidR="003B2606" w:rsidRPr="002546FB">
        <w:rPr>
          <w:rFonts w:ascii="Arial" w:hAnsi="Arial" w:cs="Arial"/>
          <w:color w:val="auto"/>
          <w:sz w:val="20"/>
          <w:lang w:val="ru-RU"/>
        </w:rPr>
        <w:t xml:space="preserve"> </w:t>
      </w:r>
      <w:r w:rsidRPr="002546FB">
        <w:rPr>
          <w:rFonts w:ascii="Arial" w:hAnsi="Arial" w:cs="Arial"/>
          <w:color w:val="auto"/>
          <w:sz w:val="20"/>
          <w:lang w:val="ru-RU"/>
        </w:rPr>
        <w:t>антенных портов 0</w:t>
      </w:r>
      <w:r w:rsidR="003B2606" w:rsidRPr="002546FB">
        <w:rPr>
          <w:rFonts w:ascii="Arial" w:hAnsi="Arial" w:cs="Arial"/>
          <w:color w:val="auto"/>
          <w:sz w:val="20"/>
          <w:lang w:val="ru-RU"/>
        </w:rPr>
        <w:t>–</w:t>
      </w:r>
      <w:r w:rsidRPr="002546FB">
        <w:rPr>
          <w:rFonts w:ascii="Arial" w:hAnsi="Arial" w:cs="Arial"/>
          <w:color w:val="auto"/>
          <w:sz w:val="20"/>
          <w:lang w:val="ru-RU"/>
        </w:rPr>
        <w:t xml:space="preserve">3 и узкополосные </w:t>
      </w:r>
      <w:proofErr w:type="spellStart"/>
      <w:r w:rsidRPr="002546FB">
        <w:rPr>
          <w:rFonts w:ascii="Arial" w:hAnsi="Arial" w:cs="Arial"/>
          <w:color w:val="auto"/>
          <w:sz w:val="20"/>
          <w:lang w:val="ru-RU"/>
        </w:rPr>
        <w:t>референсные</w:t>
      </w:r>
      <w:proofErr w:type="spellEnd"/>
      <w:r w:rsidRPr="002546FB">
        <w:rPr>
          <w:rFonts w:ascii="Arial" w:hAnsi="Arial" w:cs="Arial"/>
          <w:color w:val="auto"/>
          <w:sz w:val="20"/>
          <w:lang w:val="ru-RU"/>
        </w:rPr>
        <w:t xml:space="preserve"> сигналы для антенных портов 2000 и 2001.</w:t>
      </w:r>
    </w:p>
    <w:p w14:paraId="7AC7A91E" w14:textId="77777777" w:rsidR="003B2606" w:rsidRPr="002546FB" w:rsidRDefault="003B2606" w:rsidP="003B2606">
      <w:pPr>
        <w:pStyle w:val="a7"/>
        <w:ind w:left="0" w:firstLine="567"/>
        <w:rPr>
          <w:rFonts w:ascii="Arial" w:hAnsi="Arial" w:cs="Arial"/>
          <w:color w:val="auto"/>
          <w:sz w:val="20"/>
          <w:lang w:val="ru-RU"/>
        </w:rPr>
      </w:pPr>
      <w:r w:rsidRPr="002546FB">
        <w:rPr>
          <w:rFonts w:ascii="Arial" w:hAnsi="Arial" w:cs="Arial"/>
          <w:color w:val="auto"/>
          <w:sz w:val="20"/>
          <w:lang w:val="ru-RU"/>
        </w:rPr>
        <w:t xml:space="preserve">7.3.2.4 Узкополосный физический канал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управления NPDCCH</w:t>
      </w:r>
    </w:p>
    <w:p w14:paraId="58AFECCB" w14:textId="77777777" w:rsidR="003B2606" w:rsidRPr="002546FB" w:rsidRDefault="003B2606" w:rsidP="003B2606">
      <w:pPr>
        <w:pStyle w:val="a7"/>
        <w:ind w:left="0" w:firstLine="567"/>
        <w:rPr>
          <w:rFonts w:ascii="Arial" w:hAnsi="Arial" w:cs="Arial"/>
          <w:color w:val="auto"/>
          <w:sz w:val="20"/>
          <w:lang w:val="ru-RU"/>
        </w:rPr>
      </w:pPr>
      <w:r w:rsidRPr="002546FB">
        <w:rPr>
          <w:rFonts w:ascii="Arial" w:hAnsi="Arial" w:cs="Arial"/>
          <w:color w:val="auto"/>
          <w:sz w:val="20"/>
          <w:lang w:val="ru-RU"/>
        </w:rPr>
        <w:t xml:space="preserve">NPDCCH передает управляющую информацию (DCI) в виде совокупности одного или двух последовательных элементов канала управления (NCCE). Элемент канала управления NCCE соответствует 6 последовательным </w:t>
      </w:r>
      <w:proofErr w:type="spellStart"/>
      <w:r w:rsidRPr="002546FB">
        <w:rPr>
          <w:rFonts w:ascii="Arial" w:hAnsi="Arial" w:cs="Arial"/>
          <w:color w:val="auto"/>
          <w:sz w:val="20"/>
          <w:lang w:val="ru-RU"/>
        </w:rPr>
        <w:t>поднесущим</w:t>
      </w:r>
      <w:proofErr w:type="spellEnd"/>
      <w:r w:rsidRPr="002546FB">
        <w:rPr>
          <w:rFonts w:ascii="Arial" w:hAnsi="Arial" w:cs="Arial"/>
          <w:color w:val="auto"/>
          <w:sz w:val="20"/>
          <w:lang w:val="ru-RU"/>
        </w:rPr>
        <w:t xml:space="preserve"> в </w:t>
      </w:r>
      <w:proofErr w:type="spellStart"/>
      <w:r w:rsidRPr="002546FB">
        <w:rPr>
          <w:rFonts w:ascii="Arial" w:hAnsi="Arial" w:cs="Arial"/>
          <w:color w:val="auto"/>
          <w:sz w:val="20"/>
          <w:lang w:val="ru-RU"/>
        </w:rPr>
        <w:t>подкадре</w:t>
      </w:r>
      <w:proofErr w:type="spellEnd"/>
      <w:r w:rsidRPr="002546FB">
        <w:rPr>
          <w:rFonts w:ascii="Arial" w:hAnsi="Arial" w:cs="Arial"/>
          <w:color w:val="auto"/>
          <w:sz w:val="20"/>
          <w:lang w:val="ru-RU"/>
        </w:rPr>
        <w:t xml:space="preserve">, NCCE 0 занимает </w:t>
      </w:r>
      <w:proofErr w:type="spellStart"/>
      <w:r w:rsidRPr="002546FB">
        <w:rPr>
          <w:rFonts w:ascii="Arial" w:hAnsi="Arial" w:cs="Arial"/>
          <w:color w:val="auto"/>
          <w:sz w:val="20"/>
          <w:lang w:val="ru-RU"/>
        </w:rPr>
        <w:t>поднесущие</w:t>
      </w:r>
      <w:proofErr w:type="spellEnd"/>
      <w:r w:rsidRPr="002546FB">
        <w:rPr>
          <w:rFonts w:ascii="Arial" w:hAnsi="Arial" w:cs="Arial"/>
          <w:color w:val="auto"/>
          <w:sz w:val="20"/>
          <w:lang w:val="ru-RU"/>
        </w:rPr>
        <w:t xml:space="preserve"> с 0 по 5, a NCCE 1 – </w:t>
      </w:r>
      <w:proofErr w:type="spellStart"/>
      <w:r w:rsidRPr="002546FB">
        <w:rPr>
          <w:rFonts w:ascii="Arial" w:hAnsi="Arial" w:cs="Arial"/>
          <w:color w:val="auto"/>
          <w:sz w:val="20"/>
          <w:lang w:val="ru-RU"/>
        </w:rPr>
        <w:t>поднесущие</w:t>
      </w:r>
      <w:proofErr w:type="spellEnd"/>
      <w:r w:rsidRPr="002546FB">
        <w:rPr>
          <w:rFonts w:ascii="Arial" w:hAnsi="Arial" w:cs="Arial"/>
          <w:color w:val="auto"/>
          <w:sz w:val="20"/>
          <w:lang w:val="ru-RU"/>
        </w:rPr>
        <w:t xml:space="preserve"> с 6 по 11. Различные форматы NPDCCH указаны в таблице 8. Для формата NPDCCH 1 два NCCE принадлежат одному и тому же </w:t>
      </w:r>
      <w:proofErr w:type="spellStart"/>
      <w:r w:rsidRPr="002546FB">
        <w:rPr>
          <w:rFonts w:ascii="Arial" w:hAnsi="Arial" w:cs="Arial"/>
          <w:color w:val="auto"/>
          <w:sz w:val="20"/>
          <w:lang w:val="ru-RU"/>
        </w:rPr>
        <w:t>подкадру</w:t>
      </w:r>
      <w:proofErr w:type="spellEnd"/>
      <w:r w:rsidRPr="002546FB">
        <w:rPr>
          <w:rFonts w:ascii="Arial" w:hAnsi="Arial" w:cs="Arial"/>
          <w:color w:val="auto"/>
          <w:sz w:val="20"/>
          <w:lang w:val="ru-RU"/>
        </w:rPr>
        <w:t>.</w:t>
      </w:r>
    </w:p>
    <w:p w14:paraId="701BFC30" w14:textId="77777777" w:rsidR="00C55A08" w:rsidRPr="002546FB" w:rsidRDefault="003B2606" w:rsidP="003B2606">
      <w:pPr>
        <w:pStyle w:val="a7"/>
        <w:ind w:left="0" w:firstLine="567"/>
        <w:rPr>
          <w:rFonts w:ascii="Arial" w:hAnsi="Arial" w:cs="Arial"/>
          <w:color w:val="auto"/>
          <w:sz w:val="20"/>
          <w:lang w:val="ru-RU"/>
        </w:rPr>
      </w:pPr>
      <w:r w:rsidRPr="002546FB">
        <w:rPr>
          <w:rFonts w:ascii="Arial" w:hAnsi="Arial" w:cs="Arial"/>
          <w:color w:val="auto"/>
          <w:sz w:val="20"/>
          <w:lang w:val="ru-RU"/>
        </w:rPr>
        <w:t xml:space="preserve">В </w:t>
      </w:r>
      <w:proofErr w:type="spellStart"/>
      <w:r w:rsidRPr="002546FB">
        <w:rPr>
          <w:rFonts w:ascii="Arial" w:hAnsi="Arial" w:cs="Arial"/>
          <w:color w:val="auto"/>
          <w:sz w:val="20"/>
          <w:lang w:val="ru-RU"/>
        </w:rPr>
        <w:t>подкадре</w:t>
      </w:r>
      <w:proofErr w:type="spellEnd"/>
      <w:r w:rsidRPr="002546FB">
        <w:rPr>
          <w:rFonts w:ascii="Arial" w:hAnsi="Arial" w:cs="Arial"/>
          <w:color w:val="auto"/>
          <w:sz w:val="20"/>
          <w:lang w:val="ru-RU"/>
        </w:rPr>
        <w:t xml:space="preserve"> могут быть переданы один или два NPDCCH.</w:t>
      </w:r>
    </w:p>
    <w:p w14:paraId="7CA6B279" w14:textId="77777777" w:rsidR="00C55A08" w:rsidRPr="002546FB" w:rsidRDefault="00C55A08" w:rsidP="00C55A08">
      <w:pPr>
        <w:pStyle w:val="a7"/>
        <w:ind w:left="0" w:firstLine="567"/>
        <w:rPr>
          <w:rFonts w:ascii="Arial" w:hAnsi="Arial" w:cs="Arial"/>
          <w:color w:val="auto"/>
          <w:sz w:val="20"/>
          <w:lang w:val="ru-RU"/>
        </w:rPr>
      </w:pPr>
    </w:p>
    <w:p w14:paraId="2219C1AC" w14:textId="77777777" w:rsidR="003B2606" w:rsidRPr="002546FB" w:rsidRDefault="003B2606" w:rsidP="003B2606">
      <w:pPr>
        <w:tabs>
          <w:tab w:val="left" w:pos="1134"/>
        </w:tabs>
        <w:spacing w:after="0" w:line="240" w:lineRule="auto"/>
        <w:ind w:left="1276" w:hanging="1276"/>
        <w:rPr>
          <w:rFonts w:ascii="Arial" w:hAnsi="Arial" w:cs="Arial"/>
          <w:b/>
          <w:color w:val="auto"/>
          <w:sz w:val="20"/>
          <w:lang w:val="ru-RU"/>
        </w:rPr>
      </w:pPr>
      <w:r w:rsidRPr="002546FB">
        <w:rPr>
          <w:rFonts w:ascii="Arial" w:hAnsi="Arial" w:cs="Arial"/>
          <w:b/>
          <w:color w:val="auto"/>
          <w:sz w:val="20"/>
          <w:lang w:val="ru-RU"/>
        </w:rPr>
        <w:t>Таблица 8 – Форматы NPDCCH</w:t>
      </w:r>
    </w:p>
    <w:tbl>
      <w:tblPr>
        <w:tblStyle w:val="a8"/>
        <w:tblW w:w="0" w:type="auto"/>
        <w:tblLook w:val="04A0" w:firstRow="1" w:lastRow="0" w:firstColumn="1" w:lastColumn="0" w:noHBand="0" w:noVBand="1"/>
      </w:tblPr>
      <w:tblGrid>
        <w:gridCol w:w="5063"/>
        <w:gridCol w:w="5063"/>
      </w:tblGrid>
      <w:tr w:rsidR="003B2606" w:rsidRPr="002546FB" w14:paraId="7A83CDE7" w14:textId="77777777" w:rsidTr="003B2606">
        <w:trPr>
          <w:trHeight w:val="230"/>
        </w:trPr>
        <w:tc>
          <w:tcPr>
            <w:tcW w:w="5063" w:type="dxa"/>
            <w:tcBorders>
              <w:bottom w:val="double" w:sz="4" w:space="0" w:color="auto"/>
            </w:tcBorders>
            <w:vAlign w:val="center"/>
          </w:tcPr>
          <w:p w14:paraId="5127A4BF" w14:textId="77777777" w:rsidR="003B2606" w:rsidRPr="002546FB" w:rsidRDefault="003B2606" w:rsidP="003B2606">
            <w:pPr>
              <w:pStyle w:val="a7"/>
              <w:ind w:left="0" w:firstLine="0"/>
              <w:jc w:val="center"/>
              <w:rPr>
                <w:rFonts w:ascii="Arial" w:hAnsi="Arial" w:cs="Arial"/>
                <w:color w:val="auto"/>
                <w:sz w:val="20"/>
                <w:lang w:val="ru-RU"/>
              </w:rPr>
            </w:pPr>
            <w:r w:rsidRPr="002546FB">
              <w:rPr>
                <w:rFonts w:ascii="Arial" w:hAnsi="Arial" w:cs="Arial"/>
                <w:color w:val="auto"/>
                <w:sz w:val="20"/>
                <w:lang w:val="ru-RU"/>
              </w:rPr>
              <w:t>Формат NPDCCH</w:t>
            </w:r>
          </w:p>
        </w:tc>
        <w:tc>
          <w:tcPr>
            <w:tcW w:w="5063" w:type="dxa"/>
            <w:tcBorders>
              <w:bottom w:val="double" w:sz="4" w:space="0" w:color="auto"/>
            </w:tcBorders>
            <w:vAlign w:val="center"/>
          </w:tcPr>
          <w:p w14:paraId="78E8153D" w14:textId="77777777" w:rsidR="003B2606" w:rsidRPr="002546FB" w:rsidRDefault="003B2606" w:rsidP="003B2606">
            <w:pPr>
              <w:pStyle w:val="a7"/>
              <w:ind w:left="0" w:firstLine="0"/>
              <w:jc w:val="center"/>
              <w:rPr>
                <w:rFonts w:ascii="Arial" w:hAnsi="Arial" w:cs="Arial"/>
                <w:color w:val="auto"/>
                <w:sz w:val="20"/>
                <w:lang w:val="ru-RU"/>
              </w:rPr>
            </w:pPr>
            <w:r w:rsidRPr="002546FB">
              <w:rPr>
                <w:rFonts w:ascii="Arial" w:hAnsi="Arial" w:cs="Arial"/>
                <w:color w:val="auto"/>
                <w:sz w:val="20"/>
                <w:lang w:val="ru-RU"/>
              </w:rPr>
              <w:t>Число NCCE</w:t>
            </w:r>
          </w:p>
        </w:tc>
      </w:tr>
      <w:tr w:rsidR="003B2606" w:rsidRPr="002546FB" w14:paraId="76A28A35" w14:textId="77777777" w:rsidTr="003B2606">
        <w:tc>
          <w:tcPr>
            <w:tcW w:w="5063" w:type="dxa"/>
            <w:vAlign w:val="center"/>
          </w:tcPr>
          <w:p w14:paraId="21A37CC9" w14:textId="77777777" w:rsidR="003B2606" w:rsidRPr="002546FB" w:rsidRDefault="003B2606" w:rsidP="003B2606">
            <w:pPr>
              <w:pStyle w:val="a7"/>
              <w:ind w:left="0" w:firstLine="0"/>
              <w:jc w:val="center"/>
              <w:rPr>
                <w:rFonts w:ascii="Arial" w:hAnsi="Arial" w:cs="Arial"/>
                <w:color w:val="auto"/>
                <w:sz w:val="20"/>
                <w:lang w:val="ru-RU"/>
              </w:rPr>
            </w:pPr>
            <w:r w:rsidRPr="002546FB">
              <w:rPr>
                <w:rFonts w:ascii="Arial" w:hAnsi="Arial" w:cs="Arial"/>
                <w:color w:val="auto"/>
                <w:sz w:val="20"/>
                <w:lang w:val="ru-RU"/>
              </w:rPr>
              <w:t>0</w:t>
            </w:r>
          </w:p>
        </w:tc>
        <w:tc>
          <w:tcPr>
            <w:tcW w:w="5063" w:type="dxa"/>
            <w:vAlign w:val="center"/>
          </w:tcPr>
          <w:p w14:paraId="17F6EB03" w14:textId="77777777" w:rsidR="003B2606" w:rsidRPr="002546FB" w:rsidRDefault="003B2606" w:rsidP="003B2606">
            <w:pPr>
              <w:pStyle w:val="a7"/>
              <w:ind w:left="0" w:firstLine="0"/>
              <w:jc w:val="center"/>
              <w:rPr>
                <w:rFonts w:ascii="Arial" w:hAnsi="Arial" w:cs="Arial"/>
                <w:color w:val="auto"/>
                <w:sz w:val="20"/>
                <w:lang w:val="ru-RU"/>
              </w:rPr>
            </w:pPr>
            <w:r w:rsidRPr="002546FB">
              <w:rPr>
                <w:rFonts w:ascii="Arial" w:hAnsi="Arial" w:cs="Arial"/>
                <w:color w:val="auto"/>
                <w:sz w:val="20"/>
                <w:lang w:val="ru-RU"/>
              </w:rPr>
              <w:t>1</w:t>
            </w:r>
          </w:p>
        </w:tc>
      </w:tr>
      <w:tr w:rsidR="003B2606" w:rsidRPr="002546FB" w14:paraId="4EB18C01" w14:textId="77777777" w:rsidTr="003B2606">
        <w:tc>
          <w:tcPr>
            <w:tcW w:w="5063" w:type="dxa"/>
            <w:vAlign w:val="center"/>
          </w:tcPr>
          <w:p w14:paraId="549D1554" w14:textId="77777777" w:rsidR="003B2606" w:rsidRPr="002546FB" w:rsidRDefault="003B2606" w:rsidP="003B2606">
            <w:pPr>
              <w:pStyle w:val="a7"/>
              <w:ind w:left="0" w:firstLine="0"/>
              <w:jc w:val="center"/>
              <w:rPr>
                <w:rFonts w:ascii="Arial" w:hAnsi="Arial" w:cs="Arial"/>
                <w:color w:val="auto"/>
                <w:sz w:val="20"/>
                <w:lang w:val="ru-RU"/>
              </w:rPr>
            </w:pPr>
            <w:r w:rsidRPr="002546FB">
              <w:rPr>
                <w:rFonts w:ascii="Arial" w:hAnsi="Arial" w:cs="Arial"/>
                <w:color w:val="auto"/>
                <w:sz w:val="20"/>
                <w:lang w:val="ru-RU"/>
              </w:rPr>
              <w:t>1</w:t>
            </w:r>
          </w:p>
        </w:tc>
        <w:tc>
          <w:tcPr>
            <w:tcW w:w="5063" w:type="dxa"/>
            <w:vAlign w:val="center"/>
          </w:tcPr>
          <w:p w14:paraId="29481DF2" w14:textId="77777777" w:rsidR="003B2606" w:rsidRPr="002546FB" w:rsidRDefault="003B2606" w:rsidP="003B2606">
            <w:pPr>
              <w:pStyle w:val="a7"/>
              <w:ind w:left="0" w:firstLine="0"/>
              <w:jc w:val="center"/>
              <w:rPr>
                <w:rFonts w:ascii="Arial" w:hAnsi="Arial" w:cs="Arial"/>
                <w:color w:val="auto"/>
                <w:sz w:val="20"/>
                <w:lang w:val="ru-RU"/>
              </w:rPr>
            </w:pPr>
            <w:r w:rsidRPr="002546FB">
              <w:rPr>
                <w:rFonts w:ascii="Arial" w:hAnsi="Arial" w:cs="Arial"/>
                <w:color w:val="auto"/>
                <w:sz w:val="20"/>
                <w:lang w:val="ru-RU"/>
              </w:rPr>
              <w:t>2</w:t>
            </w:r>
          </w:p>
        </w:tc>
      </w:tr>
    </w:tbl>
    <w:p w14:paraId="0C54D9F5" w14:textId="77777777" w:rsidR="00C55A08" w:rsidRPr="002546FB" w:rsidRDefault="00C55A08" w:rsidP="00C55A08">
      <w:pPr>
        <w:pStyle w:val="a7"/>
        <w:ind w:left="0" w:firstLine="567"/>
        <w:rPr>
          <w:rFonts w:ascii="Arial" w:hAnsi="Arial" w:cs="Arial"/>
          <w:color w:val="auto"/>
          <w:sz w:val="20"/>
          <w:lang w:val="ru-RU"/>
        </w:rPr>
      </w:pPr>
    </w:p>
    <w:p w14:paraId="2E3A4C72"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 xml:space="preserve">Распределение по ресурсным элементам на антенный порт </w:t>
      </w:r>
      <w:r w:rsidRPr="002546FB">
        <w:rPr>
          <w:rFonts w:ascii="Arial" w:hAnsi="Arial" w:cs="Arial"/>
          <w:i/>
          <w:color w:val="auto"/>
          <w:sz w:val="20"/>
          <w:lang w:val="ru-RU"/>
        </w:rPr>
        <w:t>р</w:t>
      </w:r>
      <w:r w:rsidRPr="002546FB">
        <w:rPr>
          <w:rFonts w:ascii="Arial" w:hAnsi="Arial" w:cs="Arial"/>
          <w:color w:val="auto"/>
          <w:sz w:val="20"/>
          <w:lang w:val="ru-RU"/>
        </w:rPr>
        <w:t xml:space="preserve"> должно осуществляться в порядке возрастания сначала индекса </w:t>
      </w:r>
      <w:r w:rsidRPr="002546FB">
        <w:rPr>
          <w:rFonts w:ascii="Arial" w:hAnsi="Arial" w:cs="Arial"/>
          <w:i/>
          <w:color w:val="auto"/>
          <w:sz w:val="20"/>
        </w:rPr>
        <w:t>k</w:t>
      </w:r>
      <w:r w:rsidRPr="002546FB">
        <w:rPr>
          <w:rFonts w:ascii="Arial" w:hAnsi="Arial" w:cs="Arial"/>
          <w:color w:val="auto"/>
          <w:sz w:val="20"/>
          <w:lang w:val="ru-RU"/>
        </w:rPr>
        <w:t xml:space="preserve">, а затем индекса </w:t>
      </w:r>
      <w:r w:rsidRPr="002546FB">
        <w:rPr>
          <w:rFonts w:ascii="Arial" w:hAnsi="Arial" w:cs="Arial"/>
          <w:i/>
          <w:color w:val="auto"/>
          <w:sz w:val="20"/>
        </w:rPr>
        <w:t>l</w:t>
      </w:r>
      <w:r w:rsidRPr="002546FB">
        <w:rPr>
          <w:rFonts w:ascii="Arial" w:hAnsi="Arial" w:cs="Arial"/>
          <w:color w:val="auto"/>
          <w:sz w:val="20"/>
          <w:lang w:val="ru-RU"/>
        </w:rPr>
        <w:t xml:space="preserve">, начиная с первого слота и заканчивая вторым слотом в </w:t>
      </w:r>
      <w:proofErr w:type="spellStart"/>
      <w:r w:rsidRPr="002546FB">
        <w:rPr>
          <w:rFonts w:ascii="Arial" w:hAnsi="Arial" w:cs="Arial"/>
          <w:color w:val="auto"/>
          <w:sz w:val="20"/>
          <w:lang w:val="ru-RU"/>
        </w:rPr>
        <w:t>подкадре</w:t>
      </w:r>
      <w:proofErr w:type="spellEnd"/>
      <w:r w:rsidRPr="002546FB">
        <w:rPr>
          <w:rFonts w:ascii="Arial" w:hAnsi="Arial" w:cs="Arial"/>
          <w:color w:val="auto"/>
          <w:sz w:val="20"/>
          <w:lang w:val="ru-RU"/>
        </w:rPr>
        <w:t>.</w:t>
      </w:r>
    </w:p>
    <w:p w14:paraId="0D936CFC" w14:textId="77777777" w:rsidR="003B2606" w:rsidRPr="002546FB" w:rsidRDefault="003B2606" w:rsidP="003B2606">
      <w:pPr>
        <w:pStyle w:val="a7"/>
        <w:ind w:left="0" w:firstLine="567"/>
        <w:rPr>
          <w:rFonts w:ascii="Arial" w:hAnsi="Arial" w:cs="Arial"/>
          <w:color w:val="auto"/>
          <w:sz w:val="20"/>
          <w:lang w:val="ru-RU"/>
        </w:rPr>
      </w:pPr>
      <w:r w:rsidRPr="002546FB">
        <w:rPr>
          <w:rFonts w:ascii="Arial" w:hAnsi="Arial" w:cs="Arial"/>
          <w:color w:val="auto"/>
          <w:sz w:val="20"/>
          <w:lang w:val="ru-RU"/>
        </w:rPr>
        <w:t xml:space="preserve">7.3.2.5 Узкополосный </w:t>
      </w:r>
      <w:proofErr w:type="spellStart"/>
      <w:r w:rsidRPr="002546FB">
        <w:rPr>
          <w:rFonts w:ascii="Arial" w:hAnsi="Arial" w:cs="Arial"/>
          <w:color w:val="auto"/>
          <w:sz w:val="20"/>
          <w:lang w:val="ru-RU"/>
        </w:rPr>
        <w:t>референсный</w:t>
      </w:r>
      <w:proofErr w:type="spellEnd"/>
      <w:r w:rsidRPr="002546FB">
        <w:rPr>
          <w:rFonts w:ascii="Arial" w:hAnsi="Arial" w:cs="Arial"/>
          <w:color w:val="auto"/>
          <w:sz w:val="20"/>
          <w:lang w:val="ru-RU"/>
        </w:rPr>
        <w:t xml:space="preserve"> сигнал NRS</w:t>
      </w:r>
    </w:p>
    <w:p w14:paraId="6BC8C288" w14:textId="77777777" w:rsidR="003B2606" w:rsidRPr="002546FB" w:rsidRDefault="003B2606" w:rsidP="003B2606">
      <w:pPr>
        <w:pStyle w:val="a7"/>
        <w:ind w:left="0" w:firstLine="567"/>
        <w:rPr>
          <w:rFonts w:ascii="Arial" w:hAnsi="Arial" w:cs="Arial"/>
          <w:color w:val="auto"/>
          <w:sz w:val="20"/>
          <w:lang w:val="ru-RU"/>
        </w:rPr>
      </w:pPr>
      <w:proofErr w:type="spellStart"/>
      <w:r w:rsidRPr="002546FB">
        <w:rPr>
          <w:rFonts w:ascii="Arial" w:hAnsi="Arial" w:cs="Arial"/>
          <w:color w:val="auto"/>
          <w:sz w:val="20"/>
          <w:lang w:val="ru-RU"/>
        </w:rPr>
        <w:t>Референсные</w:t>
      </w:r>
      <w:proofErr w:type="spellEnd"/>
      <w:r w:rsidRPr="002546FB">
        <w:rPr>
          <w:rFonts w:ascii="Arial" w:hAnsi="Arial" w:cs="Arial"/>
          <w:color w:val="auto"/>
          <w:sz w:val="20"/>
          <w:lang w:val="ru-RU"/>
        </w:rPr>
        <w:t xml:space="preserve"> сигналы передаются на один или два антенных порта.</w:t>
      </w:r>
    </w:p>
    <w:p w14:paraId="0FDBC416" w14:textId="77777777" w:rsidR="003B2606" w:rsidRPr="002546FB" w:rsidRDefault="003B2606" w:rsidP="003B2606">
      <w:pPr>
        <w:pStyle w:val="a7"/>
        <w:ind w:left="0" w:firstLine="567"/>
        <w:rPr>
          <w:rFonts w:ascii="Arial" w:hAnsi="Arial" w:cs="Arial"/>
          <w:color w:val="auto"/>
          <w:sz w:val="20"/>
          <w:lang w:val="ru-RU"/>
        </w:rPr>
      </w:pPr>
      <w:r w:rsidRPr="002546FB">
        <w:rPr>
          <w:rFonts w:ascii="Arial" w:hAnsi="Arial" w:cs="Arial"/>
          <w:color w:val="auto"/>
          <w:sz w:val="20"/>
          <w:lang w:val="ru-RU"/>
        </w:rPr>
        <w:t xml:space="preserve">Если на более высоких уровнях указано, что абонентское устройство может считать </w:t>
      </w:r>
      <w:proofErr w:type="spellStart"/>
      <w:r w:rsidRPr="002546FB">
        <w:rPr>
          <w:rFonts w:ascii="Arial" w:hAnsi="Arial" w:cs="Arial"/>
          <w:color w:val="auto"/>
          <w:sz w:val="20"/>
        </w:rPr>
        <w:t>N</w:t>
      </w:r>
      <w:r w:rsidRPr="002546FB">
        <w:rPr>
          <w:rFonts w:ascii="Arial" w:hAnsi="Arial" w:cs="Arial"/>
          <w:color w:val="auto"/>
          <w:sz w:val="20"/>
          <w:vertAlign w:val="subscript"/>
        </w:rPr>
        <w:t>ID</w:t>
      </w:r>
      <w:r w:rsidRPr="002546FB">
        <w:rPr>
          <w:rFonts w:ascii="Arial" w:hAnsi="Arial" w:cs="Arial"/>
          <w:color w:val="auto"/>
          <w:sz w:val="20"/>
          <w:vertAlign w:val="superscript"/>
        </w:rPr>
        <w:t>Cell</w:t>
      </w:r>
      <w:proofErr w:type="spellEnd"/>
      <w:r w:rsidRPr="002546FB">
        <w:rPr>
          <w:rFonts w:ascii="Arial" w:hAnsi="Arial" w:cs="Arial"/>
          <w:color w:val="auto"/>
          <w:sz w:val="20"/>
          <w:lang w:val="ru-RU"/>
        </w:rPr>
        <w:t xml:space="preserve"> равным</w:t>
      </w:r>
      <w:r w:rsidRPr="00056803">
        <w:rPr>
          <w:rFonts w:ascii="Arial" w:hAnsi="Arial" w:cs="Arial"/>
          <w:color w:val="auto"/>
          <w:sz w:val="20"/>
          <w:lang w:val="ru-RU"/>
        </w:rPr>
        <w:t xml:space="preserve"> </w:t>
      </w:r>
      <w:proofErr w:type="spellStart"/>
      <w:r w:rsidRPr="002546FB">
        <w:rPr>
          <w:rFonts w:ascii="Arial" w:hAnsi="Arial" w:cs="Arial"/>
          <w:color w:val="auto"/>
          <w:sz w:val="20"/>
        </w:rPr>
        <w:t>N</w:t>
      </w:r>
      <w:r w:rsidRPr="002546FB">
        <w:rPr>
          <w:rFonts w:ascii="Arial" w:hAnsi="Arial" w:cs="Arial"/>
          <w:color w:val="auto"/>
          <w:sz w:val="20"/>
          <w:vertAlign w:val="subscript"/>
        </w:rPr>
        <w:t>ID</w:t>
      </w:r>
      <w:r w:rsidRPr="002546FB">
        <w:rPr>
          <w:rFonts w:ascii="Arial" w:hAnsi="Arial" w:cs="Arial"/>
          <w:color w:val="auto"/>
          <w:sz w:val="20"/>
          <w:vertAlign w:val="superscript"/>
        </w:rPr>
        <w:t>NCel</w:t>
      </w:r>
      <w:proofErr w:type="spellEnd"/>
      <w:r w:rsidRPr="002546FB">
        <w:rPr>
          <w:rFonts w:ascii="Arial" w:hAnsi="Arial" w:cs="Arial"/>
          <w:color w:val="auto"/>
          <w:sz w:val="20"/>
          <w:lang w:val="ru-RU"/>
        </w:rPr>
        <w:t>, то абонентское устройство может предположить:</w:t>
      </w:r>
    </w:p>
    <w:p w14:paraId="7CFE2A06" w14:textId="77777777" w:rsidR="003B2606" w:rsidRPr="002546FB" w:rsidRDefault="003B2606" w:rsidP="00E91EBE">
      <w:pPr>
        <w:pStyle w:val="a7"/>
        <w:numPr>
          <w:ilvl w:val="0"/>
          <w:numId w:val="7"/>
        </w:numPr>
        <w:ind w:left="0" w:firstLine="567"/>
        <w:rPr>
          <w:rFonts w:ascii="Arial" w:hAnsi="Arial" w:cs="Arial"/>
          <w:color w:val="auto"/>
          <w:sz w:val="20"/>
          <w:lang w:val="ru-RU"/>
        </w:rPr>
      </w:pPr>
      <w:r w:rsidRPr="002546FB">
        <w:rPr>
          <w:rFonts w:ascii="Arial" w:hAnsi="Arial" w:cs="Arial"/>
          <w:color w:val="auto"/>
          <w:sz w:val="20"/>
          <w:lang w:val="ru-RU"/>
        </w:rPr>
        <w:t xml:space="preserve">количество антенных портов для специфичных </w:t>
      </w:r>
      <w:proofErr w:type="gramStart"/>
      <w:r w:rsidRPr="00056803">
        <w:rPr>
          <w:rFonts w:ascii="Arial" w:hAnsi="Arial" w:cs="Arial"/>
          <w:color w:val="auto"/>
          <w:sz w:val="20"/>
          <w:lang w:val="ru-RU"/>
        </w:rPr>
        <w:t xml:space="preserve">для </w:t>
      </w:r>
      <w:r w:rsidRPr="002546FB">
        <w:rPr>
          <w:rFonts w:ascii="Arial" w:hAnsi="Arial" w:cs="Arial"/>
          <w:color w:val="auto"/>
          <w:sz w:val="20"/>
          <w:lang w:val="ru-RU"/>
        </w:rPr>
        <w:t>соты</w:t>
      </w:r>
      <w:proofErr w:type="gram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референсных</w:t>
      </w:r>
      <w:proofErr w:type="spellEnd"/>
      <w:r w:rsidRPr="002546FB">
        <w:rPr>
          <w:rFonts w:ascii="Arial" w:hAnsi="Arial" w:cs="Arial"/>
          <w:color w:val="auto"/>
          <w:sz w:val="20"/>
          <w:lang w:val="ru-RU"/>
        </w:rPr>
        <w:t xml:space="preserve"> сигналов такое же, как и для узкополосных </w:t>
      </w:r>
      <w:proofErr w:type="spellStart"/>
      <w:r w:rsidRPr="002546FB">
        <w:rPr>
          <w:rFonts w:ascii="Arial" w:hAnsi="Arial" w:cs="Arial"/>
          <w:color w:val="auto"/>
          <w:sz w:val="20"/>
          <w:lang w:val="ru-RU"/>
        </w:rPr>
        <w:t>референсных</w:t>
      </w:r>
      <w:proofErr w:type="spellEnd"/>
      <w:r w:rsidRPr="002546FB">
        <w:rPr>
          <w:rFonts w:ascii="Arial" w:hAnsi="Arial" w:cs="Arial"/>
          <w:color w:val="auto"/>
          <w:sz w:val="20"/>
          <w:lang w:val="ru-RU"/>
        </w:rPr>
        <w:t xml:space="preserve"> сигналов;</w:t>
      </w:r>
    </w:p>
    <w:p w14:paraId="3D9F2490" w14:textId="77777777" w:rsidR="003B2606" w:rsidRPr="002546FB" w:rsidRDefault="003B2606" w:rsidP="00E91EBE">
      <w:pPr>
        <w:pStyle w:val="a7"/>
        <w:numPr>
          <w:ilvl w:val="0"/>
          <w:numId w:val="7"/>
        </w:numPr>
        <w:ind w:left="0" w:firstLine="567"/>
        <w:rPr>
          <w:rFonts w:ascii="Arial" w:hAnsi="Arial" w:cs="Arial"/>
          <w:color w:val="auto"/>
          <w:sz w:val="20"/>
          <w:lang w:val="ru-RU"/>
        </w:rPr>
      </w:pPr>
      <w:r w:rsidRPr="002546FB">
        <w:rPr>
          <w:rFonts w:ascii="Arial" w:hAnsi="Arial" w:cs="Arial"/>
          <w:color w:val="auto"/>
          <w:sz w:val="20"/>
          <w:lang w:val="ru-RU"/>
        </w:rPr>
        <w:t xml:space="preserve">антенные порты для специфичных </w:t>
      </w:r>
      <w:proofErr w:type="gramStart"/>
      <w:r w:rsidRPr="00056803">
        <w:rPr>
          <w:rFonts w:ascii="Arial" w:hAnsi="Arial" w:cs="Arial"/>
          <w:color w:val="auto"/>
          <w:sz w:val="20"/>
          <w:lang w:val="ru-RU"/>
        </w:rPr>
        <w:t xml:space="preserve">для </w:t>
      </w:r>
      <w:r w:rsidRPr="002546FB">
        <w:rPr>
          <w:rFonts w:ascii="Arial" w:hAnsi="Arial" w:cs="Arial"/>
          <w:color w:val="auto"/>
          <w:sz w:val="20"/>
          <w:lang w:val="ru-RU"/>
        </w:rPr>
        <w:t>соты</w:t>
      </w:r>
      <w:proofErr w:type="gram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референсных</w:t>
      </w:r>
      <w:proofErr w:type="spellEnd"/>
      <w:r w:rsidRPr="002546FB">
        <w:rPr>
          <w:rFonts w:ascii="Arial" w:hAnsi="Arial" w:cs="Arial"/>
          <w:color w:val="auto"/>
          <w:sz w:val="20"/>
          <w:lang w:val="ru-RU"/>
        </w:rPr>
        <w:t xml:space="preserve"> сигналов {0, 1} эквивалентны антенным портам для узкополосных </w:t>
      </w:r>
      <w:proofErr w:type="spellStart"/>
      <w:r w:rsidRPr="002546FB">
        <w:rPr>
          <w:rFonts w:ascii="Arial" w:hAnsi="Arial" w:cs="Arial"/>
          <w:color w:val="auto"/>
          <w:sz w:val="20"/>
          <w:lang w:val="ru-RU"/>
        </w:rPr>
        <w:t>референсных</w:t>
      </w:r>
      <w:proofErr w:type="spellEnd"/>
      <w:r w:rsidRPr="002546FB">
        <w:rPr>
          <w:rFonts w:ascii="Arial" w:hAnsi="Arial" w:cs="Arial"/>
          <w:color w:val="auto"/>
          <w:sz w:val="20"/>
          <w:lang w:val="ru-RU"/>
        </w:rPr>
        <w:t xml:space="preserve"> сигналов {2000, 2001};</w:t>
      </w:r>
    </w:p>
    <w:p w14:paraId="1D4A6FDF" w14:textId="77777777" w:rsidR="00C55A08" w:rsidRPr="00056803" w:rsidRDefault="003B2606" w:rsidP="00E91EBE">
      <w:pPr>
        <w:pStyle w:val="a7"/>
        <w:numPr>
          <w:ilvl w:val="0"/>
          <w:numId w:val="7"/>
        </w:numPr>
        <w:ind w:left="0" w:firstLine="567"/>
        <w:rPr>
          <w:rFonts w:ascii="Arial" w:hAnsi="Arial" w:cs="Arial"/>
          <w:color w:val="auto"/>
          <w:sz w:val="20"/>
          <w:lang w:val="ru-RU"/>
        </w:rPr>
      </w:pPr>
      <w:r w:rsidRPr="002546FB">
        <w:rPr>
          <w:rFonts w:ascii="Arial" w:hAnsi="Arial" w:cs="Arial"/>
          <w:color w:val="auto"/>
          <w:sz w:val="20"/>
          <w:lang w:val="ru-RU"/>
        </w:rPr>
        <w:t xml:space="preserve">специфичные </w:t>
      </w:r>
      <w:proofErr w:type="gramStart"/>
      <w:r w:rsidRPr="002546FB">
        <w:rPr>
          <w:rFonts w:ascii="Arial" w:hAnsi="Arial" w:cs="Arial"/>
          <w:color w:val="auto"/>
          <w:sz w:val="20"/>
          <w:lang w:val="ru-RU"/>
        </w:rPr>
        <w:t>для соты</w:t>
      </w:r>
      <w:proofErr w:type="gram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референсные</w:t>
      </w:r>
      <w:proofErr w:type="spellEnd"/>
      <w:r w:rsidRPr="002546FB">
        <w:rPr>
          <w:rFonts w:ascii="Arial" w:hAnsi="Arial" w:cs="Arial"/>
          <w:color w:val="auto"/>
          <w:sz w:val="20"/>
          <w:lang w:val="ru-RU"/>
        </w:rPr>
        <w:t xml:space="preserve"> сигналы доступны во всех </w:t>
      </w:r>
      <w:proofErr w:type="spellStart"/>
      <w:r w:rsidRPr="002546FB">
        <w:rPr>
          <w:rFonts w:ascii="Arial" w:hAnsi="Arial" w:cs="Arial"/>
          <w:color w:val="auto"/>
          <w:sz w:val="20"/>
          <w:lang w:val="ru-RU"/>
        </w:rPr>
        <w:t>подкадрах</w:t>
      </w:r>
      <w:proofErr w:type="spellEnd"/>
      <w:r w:rsidRPr="002546FB">
        <w:rPr>
          <w:rFonts w:ascii="Arial" w:hAnsi="Arial" w:cs="Arial"/>
          <w:color w:val="auto"/>
          <w:sz w:val="20"/>
          <w:lang w:val="ru-RU"/>
        </w:rPr>
        <w:t xml:space="preserve">, где доступны узкополосные </w:t>
      </w:r>
      <w:proofErr w:type="spellStart"/>
      <w:r w:rsidRPr="002546FB">
        <w:rPr>
          <w:rFonts w:ascii="Arial" w:hAnsi="Arial" w:cs="Arial"/>
          <w:color w:val="auto"/>
          <w:sz w:val="20"/>
          <w:lang w:val="ru-RU"/>
        </w:rPr>
        <w:t>референсные</w:t>
      </w:r>
      <w:proofErr w:type="spellEnd"/>
      <w:r w:rsidRPr="002546FB">
        <w:rPr>
          <w:rFonts w:ascii="Arial" w:hAnsi="Arial" w:cs="Arial"/>
          <w:color w:val="auto"/>
          <w:sz w:val="20"/>
          <w:lang w:val="ru-RU"/>
        </w:rPr>
        <w:t xml:space="preserve"> сигналы.</w:t>
      </w:r>
    </w:p>
    <w:p w14:paraId="4BB28365" w14:textId="77777777" w:rsidR="003B2606" w:rsidRPr="002546FB" w:rsidRDefault="003B2606" w:rsidP="003B2606">
      <w:pPr>
        <w:ind w:firstLine="567"/>
        <w:rPr>
          <w:rFonts w:ascii="Arial" w:hAnsi="Arial" w:cs="Arial"/>
          <w:color w:val="auto"/>
          <w:sz w:val="20"/>
          <w:lang w:val="ru-RU"/>
        </w:rPr>
      </w:pPr>
      <w:r w:rsidRPr="002546FB">
        <w:rPr>
          <w:rFonts w:ascii="Arial" w:hAnsi="Arial" w:cs="Arial"/>
          <w:color w:val="auto"/>
          <w:sz w:val="20"/>
          <w:lang w:val="ru-RU"/>
        </w:rPr>
        <w:t xml:space="preserve">Если на более высоких уровнях не указано, что абонентское устройство может считать </w:t>
      </w:r>
      <w:proofErr w:type="spellStart"/>
      <w:r w:rsidRPr="002546FB">
        <w:rPr>
          <w:rFonts w:ascii="Arial" w:hAnsi="Arial" w:cs="Arial"/>
          <w:color w:val="auto"/>
          <w:sz w:val="20"/>
        </w:rPr>
        <w:t>N</w:t>
      </w:r>
      <w:r w:rsidRPr="002546FB">
        <w:rPr>
          <w:rFonts w:ascii="Arial" w:hAnsi="Arial" w:cs="Arial"/>
          <w:color w:val="auto"/>
          <w:sz w:val="20"/>
          <w:vertAlign w:val="subscript"/>
        </w:rPr>
        <w:t>ID</w:t>
      </w:r>
      <w:r w:rsidRPr="002546FB">
        <w:rPr>
          <w:rFonts w:ascii="Arial" w:hAnsi="Arial" w:cs="Arial"/>
          <w:color w:val="auto"/>
          <w:sz w:val="20"/>
          <w:vertAlign w:val="superscript"/>
        </w:rPr>
        <w:t>Cell</w:t>
      </w:r>
      <w:proofErr w:type="spellEnd"/>
      <w:r w:rsidRPr="002546FB">
        <w:rPr>
          <w:rFonts w:ascii="Arial" w:hAnsi="Arial" w:cs="Arial"/>
          <w:color w:val="auto"/>
          <w:sz w:val="20"/>
          <w:lang w:val="ru-RU"/>
        </w:rPr>
        <w:t xml:space="preserve"> равным</w:t>
      </w:r>
      <w:r w:rsidRPr="00056803">
        <w:rPr>
          <w:rFonts w:ascii="Arial" w:hAnsi="Arial" w:cs="Arial"/>
          <w:color w:val="auto"/>
          <w:sz w:val="20"/>
          <w:lang w:val="ru-RU"/>
        </w:rPr>
        <w:t xml:space="preserve"> </w:t>
      </w:r>
      <w:proofErr w:type="spellStart"/>
      <w:r w:rsidRPr="002546FB">
        <w:rPr>
          <w:rFonts w:ascii="Arial" w:hAnsi="Arial" w:cs="Arial"/>
          <w:color w:val="auto"/>
          <w:sz w:val="20"/>
        </w:rPr>
        <w:t>N</w:t>
      </w:r>
      <w:r w:rsidRPr="002546FB">
        <w:rPr>
          <w:rFonts w:ascii="Arial" w:hAnsi="Arial" w:cs="Arial"/>
          <w:color w:val="auto"/>
          <w:sz w:val="20"/>
          <w:vertAlign w:val="subscript"/>
        </w:rPr>
        <w:t>ID</w:t>
      </w:r>
      <w:r w:rsidRPr="002546FB">
        <w:rPr>
          <w:rFonts w:ascii="Arial" w:hAnsi="Arial" w:cs="Arial"/>
          <w:color w:val="auto"/>
          <w:sz w:val="20"/>
          <w:vertAlign w:val="superscript"/>
        </w:rPr>
        <w:t>NCel</w:t>
      </w:r>
      <w:proofErr w:type="spellEnd"/>
      <w:r w:rsidRPr="002546FB">
        <w:rPr>
          <w:rFonts w:ascii="Arial" w:hAnsi="Arial" w:cs="Arial"/>
          <w:color w:val="auto"/>
          <w:sz w:val="20"/>
          <w:lang w:val="ru-RU"/>
        </w:rPr>
        <w:t>, то абонентское устройство может предположить:</w:t>
      </w:r>
    </w:p>
    <w:p w14:paraId="1A679B2D" w14:textId="77777777" w:rsidR="003B2606" w:rsidRPr="00056803" w:rsidRDefault="003B2606" w:rsidP="00E91EBE">
      <w:pPr>
        <w:pStyle w:val="a7"/>
        <w:numPr>
          <w:ilvl w:val="0"/>
          <w:numId w:val="8"/>
        </w:numPr>
        <w:ind w:left="0" w:firstLine="567"/>
        <w:rPr>
          <w:rFonts w:ascii="Arial" w:hAnsi="Arial" w:cs="Arial"/>
          <w:color w:val="auto"/>
          <w:sz w:val="20"/>
          <w:lang w:val="ru-RU"/>
        </w:rPr>
      </w:pPr>
      <w:r w:rsidRPr="00056803">
        <w:rPr>
          <w:rFonts w:ascii="Arial" w:hAnsi="Arial" w:cs="Arial"/>
          <w:color w:val="auto"/>
          <w:sz w:val="20"/>
          <w:lang w:val="ru-RU"/>
        </w:rPr>
        <w:t xml:space="preserve">количество антенных портов для специфичных </w:t>
      </w:r>
      <w:proofErr w:type="gramStart"/>
      <w:r w:rsidRPr="00056803">
        <w:rPr>
          <w:rFonts w:ascii="Arial" w:hAnsi="Arial" w:cs="Arial"/>
          <w:color w:val="auto"/>
          <w:sz w:val="20"/>
          <w:lang w:val="ru-RU"/>
        </w:rPr>
        <w:t>для соты</w:t>
      </w:r>
      <w:proofErr w:type="gramEnd"/>
      <w:r w:rsidRPr="00056803">
        <w:rPr>
          <w:rFonts w:ascii="Arial" w:hAnsi="Arial" w:cs="Arial"/>
          <w:color w:val="auto"/>
          <w:sz w:val="20"/>
          <w:lang w:val="ru-RU"/>
        </w:rPr>
        <w:t xml:space="preserve"> </w:t>
      </w:r>
      <w:proofErr w:type="spellStart"/>
      <w:r w:rsidRPr="00056803">
        <w:rPr>
          <w:rFonts w:ascii="Arial" w:hAnsi="Arial" w:cs="Arial"/>
          <w:color w:val="auto"/>
          <w:sz w:val="20"/>
          <w:lang w:val="ru-RU"/>
        </w:rPr>
        <w:t>референсных</w:t>
      </w:r>
      <w:proofErr w:type="spellEnd"/>
      <w:r w:rsidRPr="00056803">
        <w:rPr>
          <w:rFonts w:ascii="Arial" w:hAnsi="Arial" w:cs="Arial"/>
          <w:color w:val="auto"/>
          <w:sz w:val="20"/>
          <w:lang w:val="ru-RU"/>
        </w:rPr>
        <w:t xml:space="preserve"> сигналов определяется из параметра более высокого уровня </w:t>
      </w:r>
      <w:proofErr w:type="spellStart"/>
      <w:r w:rsidRPr="002546FB">
        <w:rPr>
          <w:rFonts w:ascii="Arial" w:hAnsi="Arial" w:cs="Arial"/>
          <w:i/>
          <w:color w:val="auto"/>
          <w:sz w:val="20"/>
        </w:rPr>
        <w:t>eutra</w:t>
      </w:r>
      <w:proofErr w:type="spellEnd"/>
      <w:r w:rsidRPr="00056803">
        <w:rPr>
          <w:rFonts w:ascii="Arial" w:hAnsi="Arial" w:cs="Arial"/>
          <w:i/>
          <w:color w:val="auto"/>
          <w:sz w:val="20"/>
          <w:lang w:val="ru-RU"/>
        </w:rPr>
        <w:t>-</w:t>
      </w:r>
      <w:proofErr w:type="spellStart"/>
      <w:r w:rsidRPr="002546FB">
        <w:rPr>
          <w:rFonts w:ascii="Arial" w:hAnsi="Arial" w:cs="Arial"/>
          <w:i/>
          <w:color w:val="auto"/>
          <w:sz w:val="20"/>
        </w:rPr>
        <w:t>NumCRS</w:t>
      </w:r>
      <w:proofErr w:type="spellEnd"/>
      <w:r w:rsidRPr="00056803">
        <w:rPr>
          <w:rFonts w:ascii="Arial" w:hAnsi="Arial" w:cs="Arial"/>
          <w:i/>
          <w:color w:val="auto"/>
          <w:sz w:val="20"/>
          <w:lang w:val="ru-RU"/>
        </w:rPr>
        <w:t>-</w:t>
      </w:r>
      <w:r w:rsidRPr="002546FB">
        <w:rPr>
          <w:rFonts w:ascii="Arial" w:hAnsi="Arial" w:cs="Arial"/>
          <w:i/>
          <w:color w:val="auto"/>
          <w:sz w:val="20"/>
        </w:rPr>
        <w:t>Ports</w:t>
      </w:r>
      <w:r w:rsidRPr="00056803">
        <w:rPr>
          <w:rFonts w:ascii="Arial" w:hAnsi="Arial" w:cs="Arial"/>
          <w:color w:val="auto"/>
          <w:sz w:val="20"/>
          <w:lang w:val="ru-RU"/>
        </w:rPr>
        <w:t>;</w:t>
      </w:r>
    </w:p>
    <w:p w14:paraId="13B8CCE4" w14:textId="77777777" w:rsidR="003B2606" w:rsidRPr="00056803" w:rsidRDefault="003B2606" w:rsidP="00E91EBE">
      <w:pPr>
        <w:pStyle w:val="a7"/>
        <w:numPr>
          <w:ilvl w:val="0"/>
          <w:numId w:val="8"/>
        </w:numPr>
        <w:ind w:left="0" w:firstLine="567"/>
        <w:rPr>
          <w:rFonts w:ascii="Arial" w:hAnsi="Arial" w:cs="Arial"/>
          <w:color w:val="auto"/>
          <w:sz w:val="20"/>
          <w:lang w:val="ru-RU"/>
        </w:rPr>
      </w:pPr>
      <w:r w:rsidRPr="00056803">
        <w:rPr>
          <w:rFonts w:ascii="Arial" w:hAnsi="Arial" w:cs="Arial"/>
          <w:color w:val="auto"/>
          <w:sz w:val="20"/>
          <w:lang w:val="ru-RU"/>
        </w:rPr>
        <w:t xml:space="preserve">специфичные </w:t>
      </w:r>
      <w:proofErr w:type="gramStart"/>
      <w:r w:rsidRPr="00056803">
        <w:rPr>
          <w:rFonts w:ascii="Arial" w:hAnsi="Arial" w:cs="Arial"/>
          <w:color w:val="auto"/>
          <w:sz w:val="20"/>
          <w:lang w:val="ru-RU"/>
        </w:rPr>
        <w:t>для соты</w:t>
      </w:r>
      <w:proofErr w:type="gramEnd"/>
      <w:r w:rsidRPr="00056803">
        <w:rPr>
          <w:rFonts w:ascii="Arial" w:hAnsi="Arial" w:cs="Arial"/>
          <w:color w:val="auto"/>
          <w:sz w:val="20"/>
          <w:lang w:val="ru-RU"/>
        </w:rPr>
        <w:t xml:space="preserve"> </w:t>
      </w:r>
      <w:proofErr w:type="spellStart"/>
      <w:r w:rsidRPr="00056803">
        <w:rPr>
          <w:rFonts w:ascii="Arial" w:hAnsi="Arial" w:cs="Arial"/>
          <w:color w:val="auto"/>
          <w:sz w:val="20"/>
          <w:lang w:val="ru-RU"/>
        </w:rPr>
        <w:t>референсные</w:t>
      </w:r>
      <w:proofErr w:type="spellEnd"/>
      <w:r w:rsidRPr="00056803">
        <w:rPr>
          <w:rFonts w:ascii="Arial" w:hAnsi="Arial" w:cs="Arial"/>
          <w:color w:val="auto"/>
          <w:sz w:val="20"/>
          <w:lang w:val="ru-RU"/>
        </w:rPr>
        <w:t xml:space="preserve"> сигналы доступны во всех </w:t>
      </w:r>
      <w:proofErr w:type="spellStart"/>
      <w:r w:rsidRPr="00056803">
        <w:rPr>
          <w:rFonts w:ascii="Arial" w:hAnsi="Arial" w:cs="Arial"/>
          <w:color w:val="auto"/>
          <w:sz w:val="20"/>
          <w:lang w:val="ru-RU"/>
        </w:rPr>
        <w:t>подкадрах</w:t>
      </w:r>
      <w:proofErr w:type="spellEnd"/>
      <w:r w:rsidRPr="00056803">
        <w:rPr>
          <w:rFonts w:ascii="Arial" w:hAnsi="Arial" w:cs="Arial"/>
          <w:color w:val="auto"/>
          <w:sz w:val="20"/>
          <w:lang w:val="ru-RU"/>
        </w:rPr>
        <w:t xml:space="preserve">, где доступны узкополосные </w:t>
      </w:r>
      <w:proofErr w:type="spellStart"/>
      <w:r w:rsidRPr="00056803">
        <w:rPr>
          <w:rFonts w:ascii="Arial" w:hAnsi="Arial" w:cs="Arial"/>
          <w:color w:val="auto"/>
          <w:sz w:val="20"/>
          <w:lang w:val="ru-RU"/>
        </w:rPr>
        <w:t>референсные</w:t>
      </w:r>
      <w:proofErr w:type="spellEnd"/>
      <w:r w:rsidRPr="00056803">
        <w:rPr>
          <w:rFonts w:ascii="Arial" w:hAnsi="Arial" w:cs="Arial"/>
          <w:color w:val="auto"/>
          <w:sz w:val="20"/>
          <w:lang w:val="ru-RU"/>
        </w:rPr>
        <w:t xml:space="preserve"> сигналы.</w:t>
      </w:r>
    </w:p>
    <w:p w14:paraId="3398FB81" w14:textId="77777777" w:rsidR="003B2606" w:rsidRPr="00056803" w:rsidRDefault="003B2606" w:rsidP="00293D4E">
      <w:pPr>
        <w:pStyle w:val="a7"/>
        <w:ind w:left="0" w:firstLine="567"/>
        <w:rPr>
          <w:rFonts w:ascii="Arial" w:hAnsi="Arial" w:cs="Arial"/>
          <w:color w:val="auto"/>
          <w:sz w:val="20"/>
          <w:lang w:val="ru-RU"/>
        </w:rPr>
      </w:pPr>
      <w:r w:rsidRPr="00056803">
        <w:rPr>
          <w:rFonts w:ascii="Arial" w:hAnsi="Arial" w:cs="Arial"/>
          <w:color w:val="auto"/>
          <w:sz w:val="20"/>
          <w:lang w:val="ru-RU"/>
        </w:rPr>
        <w:t>Ресурсные элементы (</w:t>
      </w:r>
      <w:r w:rsidRPr="002546FB">
        <w:rPr>
          <w:rFonts w:ascii="Arial" w:hAnsi="Arial" w:cs="Arial"/>
          <w:i/>
          <w:color w:val="auto"/>
          <w:sz w:val="20"/>
        </w:rPr>
        <w:t>k</w:t>
      </w:r>
      <w:r w:rsidRPr="00056803">
        <w:rPr>
          <w:rFonts w:ascii="Arial" w:hAnsi="Arial" w:cs="Arial"/>
          <w:i/>
          <w:color w:val="auto"/>
          <w:sz w:val="20"/>
          <w:lang w:val="ru-RU"/>
        </w:rPr>
        <w:t xml:space="preserve">, </w:t>
      </w:r>
      <w:r w:rsidRPr="002546FB">
        <w:rPr>
          <w:rFonts w:ascii="Arial" w:hAnsi="Arial" w:cs="Arial"/>
          <w:i/>
          <w:color w:val="auto"/>
          <w:sz w:val="20"/>
        </w:rPr>
        <w:t>l</w:t>
      </w:r>
      <w:r w:rsidRPr="00056803">
        <w:rPr>
          <w:rFonts w:ascii="Arial" w:hAnsi="Arial" w:cs="Arial"/>
          <w:color w:val="auto"/>
          <w:sz w:val="20"/>
          <w:lang w:val="ru-RU"/>
        </w:rPr>
        <w:t xml:space="preserve">), используемые для передачи узкополосных </w:t>
      </w:r>
      <w:proofErr w:type="spellStart"/>
      <w:r w:rsidRPr="00056803">
        <w:rPr>
          <w:rFonts w:ascii="Arial" w:hAnsi="Arial" w:cs="Arial"/>
          <w:color w:val="auto"/>
          <w:sz w:val="20"/>
          <w:lang w:val="ru-RU"/>
        </w:rPr>
        <w:t>референсных</w:t>
      </w:r>
      <w:proofErr w:type="spellEnd"/>
      <w:r w:rsidRPr="00056803">
        <w:rPr>
          <w:rFonts w:ascii="Arial" w:hAnsi="Arial" w:cs="Arial"/>
          <w:color w:val="auto"/>
          <w:sz w:val="20"/>
          <w:lang w:val="ru-RU"/>
        </w:rPr>
        <w:t xml:space="preserve"> сигналов на любом из антенных портов в слоте, не должны быть использованы для передачи на другом антенном порте в том же слоте или установлены на ноль.</w:t>
      </w:r>
    </w:p>
    <w:p w14:paraId="0EF551F1" w14:textId="77777777" w:rsidR="003B2606" w:rsidRPr="002546FB" w:rsidRDefault="003B2606" w:rsidP="00293D4E">
      <w:pPr>
        <w:pStyle w:val="a7"/>
        <w:ind w:left="0" w:firstLine="567"/>
        <w:rPr>
          <w:rFonts w:ascii="Arial" w:hAnsi="Arial" w:cs="Arial"/>
          <w:color w:val="auto"/>
          <w:sz w:val="20"/>
          <w:lang w:val="ru-RU"/>
        </w:rPr>
      </w:pPr>
      <w:r w:rsidRPr="002546FB">
        <w:rPr>
          <w:rFonts w:ascii="Arial" w:hAnsi="Arial" w:cs="Arial"/>
          <w:color w:val="auto"/>
          <w:sz w:val="20"/>
          <w:lang w:val="ru-RU"/>
        </w:rPr>
        <w:lastRenderedPageBreak/>
        <w:t xml:space="preserve">Не допускается передача узкополосных </w:t>
      </w:r>
      <w:proofErr w:type="spellStart"/>
      <w:r w:rsidRPr="002546FB">
        <w:rPr>
          <w:rFonts w:ascii="Arial" w:hAnsi="Arial" w:cs="Arial"/>
          <w:color w:val="auto"/>
          <w:sz w:val="20"/>
          <w:lang w:val="ru-RU"/>
        </w:rPr>
        <w:t>референсных</w:t>
      </w:r>
      <w:proofErr w:type="spellEnd"/>
      <w:r w:rsidRPr="002546FB">
        <w:rPr>
          <w:rFonts w:ascii="Arial" w:hAnsi="Arial" w:cs="Arial"/>
          <w:color w:val="auto"/>
          <w:sz w:val="20"/>
          <w:lang w:val="ru-RU"/>
        </w:rPr>
        <w:t xml:space="preserve"> сигналов в </w:t>
      </w:r>
      <w:proofErr w:type="spellStart"/>
      <w:r w:rsidRPr="002546FB">
        <w:rPr>
          <w:rFonts w:ascii="Arial" w:hAnsi="Arial" w:cs="Arial"/>
          <w:color w:val="auto"/>
          <w:sz w:val="20"/>
          <w:lang w:val="ru-RU"/>
        </w:rPr>
        <w:t>подкадрах</w:t>
      </w:r>
      <w:proofErr w:type="spellEnd"/>
      <w:r w:rsidRPr="002546FB">
        <w:rPr>
          <w:rFonts w:ascii="Arial" w:hAnsi="Arial" w:cs="Arial"/>
          <w:color w:val="auto"/>
          <w:sz w:val="20"/>
          <w:lang w:val="ru-RU"/>
        </w:rPr>
        <w:t>, содержащих NPSS или NSSS.</w:t>
      </w:r>
    </w:p>
    <w:p w14:paraId="7455485D" w14:textId="77777777" w:rsidR="003B2606" w:rsidRPr="002546FB" w:rsidRDefault="003B2606" w:rsidP="00293D4E">
      <w:pPr>
        <w:pStyle w:val="a7"/>
        <w:ind w:left="0" w:firstLine="567"/>
        <w:rPr>
          <w:rFonts w:ascii="Arial" w:hAnsi="Arial" w:cs="Arial"/>
          <w:color w:val="auto"/>
          <w:sz w:val="20"/>
          <w:lang w:val="ru-RU"/>
        </w:rPr>
      </w:pPr>
      <w:r w:rsidRPr="002546FB">
        <w:rPr>
          <w:rFonts w:ascii="Arial" w:hAnsi="Arial" w:cs="Arial"/>
          <w:color w:val="auto"/>
          <w:sz w:val="20"/>
          <w:lang w:val="ru-RU"/>
        </w:rPr>
        <w:t xml:space="preserve">Не допускается передача узкополосных </w:t>
      </w:r>
      <w:proofErr w:type="spellStart"/>
      <w:r w:rsidRPr="002546FB">
        <w:rPr>
          <w:rFonts w:ascii="Arial" w:hAnsi="Arial" w:cs="Arial"/>
          <w:color w:val="auto"/>
          <w:sz w:val="20"/>
          <w:lang w:val="ru-RU"/>
        </w:rPr>
        <w:t>референсных</w:t>
      </w:r>
      <w:proofErr w:type="spellEnd"/>
      <w:r w:rsidRPr="002546FB">
        <w:rPr>
          <w:rFonts w:ascii="Arial" w:hAnsi="Arial" w:cs="Arial"/>
          <w:color w:val="auto"/>
          <w:sz w:val="20"/>
          <w:lang w:val="ru-RU"/>
        </w:rPr>
        <w:t xml:space="preserve"> сигналов в специальном </w:t>
      </w:r>
      <w:proofErr w:type="spellStart"/>
      <w:r w:rsidRPr="002546FB">
        <w:rPr>
          <w:rFonts w:ascii="Arial" w:hAnsi="Arial" w:cs="Arial"/>
          <w:color w:val="auto"/>
          <w:sz w:val="20"/>
          <w:lang w:val="ru-RU"/>
        </w:rPr>
        <w:t>подкадре</w:t>
      </w:r>
      <w:proofErr w:type="spellEnd"/>
      <w:r w:rsidRPr="002546FB">
        <w:rPr>
          <w:rFonts w:ascii="Arial" w:hAnsi="Arial" w:cs="Arial"/>
          <w:color w:val="auto"/>
          <w:sz w:val="20"/>
          <w:lang w:val="ru-RU"/>
        </w:rPr>
        <w:t xml:space="preserve"> для конфигураций 0 и 5 в случае структуры кадра типа 2.</w:t>
      </w:r>
    </w:p>
    <w:p w14:paraId="06C6125F" w14:textId="77777777" w:rsidR="003B2606" w:rsidRPr="002546FB" w:rsidRDefault="003B2606" w:rsidP="00293D4E">
      <w:pPr>
        <w:pStyle w:val="a7"/>
        <w:ind w:left="0" w:firstLine="567"/>
        <w:rPr>
          <w:rFonts w:ascii="Arial" w:hAnsi="Arial" w:cs="Arial"/>
          <w:color w:val="auto"/>
          <w:sz w:val="20"/>
          <w:lang w:val="ru-RU"/>
        </w:rPr>
      </w:pPr>
      <w:r w:rsidRPr="002546FB">
        <w:rPr>
          <w:rFonts w:ascii="Arial" w:hAnsi="Arial" w:cs="Arial"/>
          <w:color w:val="auto"/>
          <w:sz w:val="20"/>
          <w:lang w:val="ru-RU"/>
        </w:rPr>
        <w:t xml:space="preserve">На рисунке 14 показаны ресурсные элементы, используемые для передачи </w:t>
      </w:r>
      <w:proofErr w:type="spellStart"/>
      <w:r w:rsidRPr="002546FB">
        <w:rPr>
          <w:rFonts w:ascii="Arial" w:hAnsi="Arial" w:cs="Arial"/>
          <w:color w:val="auto"/>
          <w:sz w:val="20"/>
          <w:lang w:val="ru-RU"/>
        </w:rPr>
        <w:t>референсного</w:t>
      </w:r>
      <w:proofErr w:type="spellEnd"/>
      <w:r w:rsidRPr="002546FB">
        <w:rPr>
          <w:rFonts w:ascii="Arial" w:hAnsi="Arial" w:cs="Arial"/>
          <w:color w:val="auto"/>
          <w:sz w:val="20"/>
          <w:lang w:val="ru-RU"/>
        </w:rPr>
        <w:t xml:space="preserve"> сигнала.</w:t>
      </w:r>
    </w:p>
    <w:p w14:paraId="77BB8047" w14:textId="77777777" w:rsidR="00C55A08" w:rsidRPr="002546FB" w:rsidRDefault="003B2606" w:rsidP="00293D4E">
      <w:pPr>
        <w:pStyle w:val="a7"/>
        <w:ind w:left="0" w:firstLine="567"/>
        <w:rPr>
          <w:rFonts w:ascii="Arial" w:hAnsi="Arial" w:cs="Arial"/>
          <w:color w:val="auto"/>
          <w:sz w:val="20"/>
          <w:lang w:val="ru-RU"/>
        </w:rPr>
      </w:pPr>
      <w:r w:rsidRPr="002546FB">
        <w:rPr>
          <w:rFonts w:ascii="Arial" w:hAnsi="Arial" w:cs="Arial"/>
          <w:color w:val="auto"/>
          <w:sz w:val="20"/>
          <w:lang w:val="ru-RU"/>
        </w:rPr>
        <w:t xml:space="preserve">Обозначение </w:t>
      </w:r>
      <w:proofErr w:type="spellStart"/>
      <w:r w:rsidRPr="002546FB">
        <w:rPr>
          <w:rFonts w:ascii="Arial" w:hAnsi="Arial" w:cs="Arial"/>
          <w:i/>
          <w:color w:val="auto"/>
          <w:sz w:val="20"/>
          <w:lang w:val="ru-RU"/>
        </w:rPr>
        <w:t>Rp</w:t>
      </w:r>
      <w:proofErr w:type="spellEnd"/>
      <w:r w:rsidRPr="002546FB">
        <w:rPr>
          <w:rFonts w:ascii="Arial" w:hAnsi="Arial" w:cs="Arial"/>
          <w:color w:val="auto"/>
          <w:sz w:val="20"/>
          <w:lang w:val="ru-RU"/>
        </w:rPr>
        <w:t xml:space="preserve"> используется для обозначения ресурсного элемента, используемого для</w:t>
      </w:r>
      <w:r w:rsidR="00293D4E" w:rsidRPr="002546FB">
        <w:rPr>
          <w:rFonts w:ascii="Arial" w:hAnsi="Arial" w:cs="Arial"/>
          <w:color w:val="auto"/>
          <w:sz w:val="20"/>
          <w:lang w:val="ru-RU"/>
        </w:rPr>
        <w:t xml:space="preserve"> </w:t>
      </w:r>
      <w:r w:rsidRPr="002546FB">
        <w:rPr>
          <w:rFonts w:ascii="Arial" w:hAnsi="Arial" w:cs="Arial"/>
          <w:color w:val="auto"/>
          <w:sz w:val="20"/>
          <w:lang w:val="ru-RU"/>
        </w:rPr>
        <w:t>передачи</w:t>
      </w:r>
      <w:r w:rsidR="00293D4E" w:rsidRPr="002546FB">
        <w:rPr>
          <w:rFonts w:ascii="Arial" w:hAnsi="Arial" w:cs="Arial"/>
          <w:color w:val="auto"/>
          <w:sz w:val="20"/>
          <w:lang w:val="ru-RU"/>
        </w:rPr>
        <w:t xml:space="preserve"> </w:t>
      </w:r>
      <w:proofErr w:type="spellStart"/>
      <w:r w:rsidRPr="002546FB">
        <w:rPr>
          <w:rFonts w:ascii="Arial" w:hAnsi="Arial" w:cs="Arial"/>
          <w:color w:val="auto"/>
          <w:sz w:val="20"/>
          <w:lang w:val="ru-RU"/>
        </w:rPr>
        <w:t>референсного</w:t>
      </w:r>
      <w:proofErr w:type="spellEnd"/>
      <w:r w:rsidRPr="002546FB">
        <w:rPr>
          <w:rFonts w:ascii="Arial" w:hAnsi="Arial" w:cs="Arial"/>
          <w:color w:val="auto"/>
          <w:sz w:val="20"/>
          <w:lang w:val="ru-RU"/>
        </w:rPr>
        <w:t xml:space="preserve"> сигнала на антенный порт </w:t>
      </w:r>
      <w:r w:rsidRPr="002546FB">
        <w:rPr>
          <w:rFonts w:ascii="Arial" w:hAnsi="Arial" w:cs="Arial"/>
          <w:i/>
          <w:color w:val="auto"/>
          <w:sz w:val="20"/>
          <w:lang w:val="ru-RU"/>
        </w:rPr>
        <w:t>р</w:t>
      </w:r>
      <w:r w:rsidRPr="002546FB">
        <w:rPr>
          <w:rFonts w:ascii="Arial" w:hAnsi="Arial" w:cs="Arial"/>
          <w:color w:val="auto"/>
          <w:sz w:val="20"/>
          <w:lang w:val="ru-RU"/>
        </w:rPr>
        <w:t>.</w:t>
      </w:r>
    </w:p>
    <w:p w14:paraId="6F3525B7"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 xml:space="preserve">7.3.2.6 Узкополосный </w:t>
      </w:r>
      <w:proofErr w:type="spellStart"/>
      <w:r w:rsidRPr="002546FB">
        <w:rPr>
          <w:rFonts w:ascii="Arial" w:hAnsi="Arial" w:cs="Arial"/>
          <w:color w:val="auto"/>
          <w:sz w:val="20"/>
          <w:lang w:val="ru-RU"/>
        </w:rPr>
        <w:t>референсный</w:t>
      </w:r>
      <w:proofErr w:type="spellEnd"/>
      <w:r w:rsidRPr="002546FB">
        <w:rPr>
          <w:rFonts w:ascii="Arial" w:hAnsi="Arial" w:cs="Arial"/>
          <w:color w:val="auto"/>
          <w:sz w:val="20"/>
          <w:lang w:val="ru-RU"/>
        </w:rPr>
        <w:t xml:space="preserve"> сигнал позиционирования NPRS</w:t>
      </w:r>
    </w:p>
    <w:p w14:paraId="64F4DC7B"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 xml:space="preserve">Передачу NPRS проводят только </w:t>
      </w:r>
      <w:proofErr w:type="gramStart"/>
      <w:r w:rsidRPr="002546FB">
        <w:rPr>
          <w:rFonts w:ascii="Arial" w:hAnsi="Arial" w:cs="Arial"/>
          <w:color w:val="auto"/>
          <w:sz w:val="20"/>
          <w:lang w:val="ru-RU"/>
        </w:rPr>
        <w:t>в ресурсных блоках</w:t>
      </w:r>
      <w:proofErr w:type="gramEnd"/>
      <w:r w:rsidRPr="002546FB">
        <w:rPr>
          <w:rFonts w:ascii="Arial" w:hAnsi="Arial" w:cs="Arial"/>
          <w:color w:val="auto"/>
          <w:sz w:val="20"/>
          <w:lang w:val="ru-RU"/>
        </w:rPr>
        <w:t xml:space="preserve"> несущих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настроенных для передачи NPRS. В </w:t>
      </w:r>
      <w:proofErr w:type="spellStart"/>
      <w:r w:rsidRPr="002546FB">
        <w:rPr>
          <w:rFonts w:ascii="Arial" w:hAnsi="Arial" w:cs="Arial"/>
          <w:color w:val="auto"/>
          <w:sz w:val="20"/>
          <w:lang w:val="ru-RU"/>
        </w:rPr>
        <w:t>подкадре</w:t>
      </w:r>
      <w:proofErr w:type="spellEnd"/>
      <w:r w:rsidRPr="002546FB">
        <w:rPr>
          <w:rFonts w:ascii="Arial" w:hAnsi="Arial" w:cs="Arial"/>
          <w:color w:val="auto"/>
          <w:sz w:val="20"/>
          <w:lang w:val="ru-RU"/>
        </w:rPr>
        <w:t xml:space="preserve"> для передачи NPRS начальные позиции символов OFDM для передачи NPRS должны быть идентичны позициям в </w:t>
      </w:r>
      <w:proofErr w:type="spellStart"/>
      <w:r w:rsidRPr="002546FB">
        <w:rPr>
          <w:rFonts w:ascii="Arial" w:hAnsi="Arial" w:cs="Arial"/>
          <w:color w:val="auto"/>
          <w:sz w:val="20"/>
          <w:lang w:val="ru-RU"/>
        </w:rPr>
        <w:t>подкадре</w:t>
      </w:r>
      <w:proofErr w:type="spellEnd"/>
      <w:r w:rsidRPr="002546FB">
        <w:rPr>
          <w:rFonts w:ascii="Arial" w:hAnsi="Arial" w:cs="Arial"/>
          <w:color w:val="auto"/>
          <w:sz w:val="20"/>
          <w:lang w:val="ru-RU"/>
        </w:rPr>
        <w:t xml:space="preserve">, в котором все символы OFDM имеют ту же самую длину циклического префикса, что и символы OFDM для передачи NPRS. NPRS определяют только для          </w:t>
      </w:r>
      <w:proofErr w:type="spellStart"/>
      <w:r w:rsidRPr="002546FB">
        <w:rPr>
          <w:rFonts w:ascii="Arial" w:hAnsi="Arial" w:cs="Arial"/>
          <w:color w:val="auto"/>
          <w:sz w:val="20"/>
          <w:lang w:val="ru-RU"/>
        </w:rPr>
        <w:t>Δf</w:t>
      </w:r>
      <w:proofErr w:type="spellEnd"/>
      <w:r w:rsidRPr="002546FB">
        <w:rPr>
          <w:rFonts w:ascii="Arial" w:hAnsi="Arial" w:cs="Arial"/>
          <w:color w:val="auto"/>
          <w:sz w:val="20"/>
          <w:lang w:val="ru-RU"/>
        </w:rPr>
        <w:t xml:space="preserve"> = 15 кГц и нормального циклического префикса.</w:t>
      </w:r>
    </w:p>
    <w:p w14:paraId="20BB5664"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Передачу NPRS осуществляют через антенный порт 2006.</w:t>
      </w:r>
    </w:p>
    <w:p w14:paraId="4DEE0FE5"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 xml:space="preserve">Если параметр более высокого уровня </w:t>
      </w:r>
      <w:proofErr w:type="spellStart"/>
      <w:r w:rsidRPr="002546FB">
        <w:rPr>
          <w:rFonts w:ascii="Arial" w:hAnsi="Arial" w:cs="Arial"/>
          <w:i/>
          <w:color w:val="auto"/>
          <w:sz w:val="20"/>
          <w:lang w:val="ru-RU"/>
        </w:rPr>
        <w:t>nprsBitmap</w:t>
      </w:r>
      <w:proofErr w:type="spellEnd"/>
      <w:r w:rsidRPr="002546FB">
        <w:rPr>
          <w:rFonts w:ascii="Arial" w:hAnsi="Arial" w:cs="Arial"/>
          <w:color w:val="auto"/>
          <w:sz w:val="20"/>
          <w:lang w:val="ru-RU"/>
        </w:rPr>
        <w:t xml:space="preserve"> не определен, для передачи NPRS не должны быть использованы ресурсные элементы в символах OFDM 5 и 6. Если периодичность NPRS типа 1 равна периодичности NPRS типа 2, предполагается, что абонентское устройство не настраивается с перекрытием ресурсных элементов между NPRS типа 1 и NPRS типа 2. В обратном случае ресурсный элемент, настроенный для NPRS типа 1, не должен быть использован для NPRS типа 2.</w:t>
      </w:r>
    </w:p>
    <w:p w14:paraId="40E4AEAA"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На рисунках 15 и 16 показаны распределения при передаче сигнала NPRS для различных режимов работы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w:t>
      </w:r>
    </w:p>
    <w:p w14:paraId="200D8DDF" w14:textId="77777777" w:rsidR="00293D4E" w:rsidRPr="002546FB" w:rsidRDefault="00293D4E" w:rsidP="00293D4E">
      <w:pPr>
        <w:pStyle w:val="a7"/>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73C482DE" wp14:editId="54DD6F1D">
            <wp:extent cx="6223000" cy="4052754"/>
            <wp:effectExtent l="0" t="0" r="635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223000" cy="4052754"/>
                    </a:xfrm>
                    <a:prstGeom prst="rect">
                      <a:avLst/>
                    </a:prstGeom>
                  </pic:spPr>
                </pic:pic>
              </a:graphicData>
            </a:graphic>
          </wp:inline>
        </w:drawing>
      </w:r>
    </w:p>
    <w:p w14:paraId="43085CE2" w14:textId="77777777" w:rsidR="00293D4E" w:rsidRPr="002546FB" w:rsidRDefault="00293D4E" w:rsidP="00293D4E">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 xml:space="preserve">Рисунок 14 – Распределение узкополосных </w:t>
      </w:r>
      <w:proofErr w:type="spellStart"/>
      <w:r w:rsidRPr="002546FB">
        <w:rPr>
          <w:rFonts w:ascii="Arial" w:hAnsi="Arial" w:cs="Arial"/>
          <w:b/>
          <w:color w:val="auto"/>
          <w:sz w:val="20"/>
          <w:lang w:val="ru-RU"/>
        </w:rPr>
        <w:t>референсных</w:t>
      </w:r>
      <w:proofErr w:type="spellEnd"/>
      <w:r w:rsidRPr="002546FB">
        <w:rPr>
          <w:rFonts w:ascii="Arial" w:hAnsi="Arial" w:cs="Arial"/>
          <w:b/>
          <w:color w:val="auto"/>
          <w:sz w:val="20"/>
          <w:lang w:val="ru-RU"/>
        </w:rPr>
        <w:t xml:space="preserve"> сигналов канала </w:t>
      </w:r>
      <w:proofErr w:type="spellStart"/>
      <w:proofErr w:type="gramStart"/>
      <w:r w:rsidRPr="002546FB">
        <w:rPr>
          <w:rFonts w:ascii="Arial" w:hAnsi="Arial" w:cs="Arial"/>
          <w:b/>
          <w:color w:val="auto"/>
          <w:sz w:val="20"/>
          <w:lang w:val="ru-RU"/>
        </w:rPr>
        <w:t>downlink</w:t>
      </w:r>
      <w:proofErr w:type="spellEnd"/>
      <w:r w:rsidRPr="002546FB">
        <w:rPr>
          <w:rFonts w:ascii="Arial" w:hAnsi="Arial" w:cs="Arial"/>
          <w:b/>
          <w:color w:val="auto"/>
          <w:sz w:val="20"/>
          <w:lang w:val="ru-RU"/>
        </w:rPr>
        <w:t xml:space="preserve">  (</w:t>
      </w:r>
      <w:proofErr w:type="gramEnd"/>
      <w:r w:rsidRPr="002546FB">
        <w:rPr>
          <w:rFonts w:ascii="Arial" w:hAnsi="Arial" w:cs="Arial"/>
          <w:b/>
          <w:color w:val="auto"/>
          <w:sz w:val="20"/>
          <w:lang w:val="ru-RU"/>
        </w:rPr>
        <w:t>нормальный циклический префикс)</w:t>
      </w:r>
    </w:p>
    <w:p w14:paraId="32E01EC6" w14:textId="77777777" w:rsidR="00293D4E" w:rsidRPr="002546FB" w:rsidRDefault="00293D4E" w:rsidP="00293D4E">
      <w:pPr>
        <w:pStyle w:val="a7"/>
        <w:ind w:left="0" w:firstLine="567"/>
        <w:rPr>
          <w:rFonts w:ascii="Arial" w:hAnsi="Arial" w:cs="Arial"/>
          <w:color w:val="auto"/>
          <w:sz w:val="20"/>
          <w:lang w:val="ru-RU"/>
        </w:rPr>
      </w:pPr>
    </w:p>
    <w:p w14:paraId="5B094F25" w14:textId="77777777" w:rsidR="00293D4E" w:rsidRPr="002546FB" w:rsidRDefault="00293D4E" w:rsidP="00293D4E">
      <w:pPr>
        <w:pStyle w:val="a7"/>
        <w:ind w:left="0" w:firstLine="0"/>
        <w:jc w:val="center"/>
        <w:rPr>
          <w:rFonts w:ascii="Arial" w:hAnsi="Arial" w:cs="Arial"/>
          <w:color w:val="auto"/>
          <w:sz w:val="20"/>
          <w:lang w:val="ru-RU"/>
        </w:rPr>
      </w:pPr>
      <w:r w:rsidRPr="002546FB">
        <w:rPr>
          <w:noProof/>
          <w:color w:val="auto"/>
          <w:lang w:val="ru-RU" w:eastAsia="ru-RU"/>
        </w:rPr>
        <w:lastRenderedPageBreak/>
        <w:drawing>
          <wp:inline distT="0" distB="0" distL="0" distR="0" wp14:anchorId="4DFC9E1A" wp14:editId="6F4A1ADE">
            <wp:extent cx="6152515" cy="2910840"/>
            <wp:effectExtent l="0" t="0" r="635"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152515" cy="2910840"/>
                    </a:xfrm>
                    <a:prstGeom prst="rect">
                      <a:avLst/>
                    </a:prstGeom>
                  </pic:spPr>
                </pic:pic>
              </a:graphicData>
            </a:graphic>
          </wp:inline>
        </w:drawing>
      </w:r>
    </w:p>
    <w:p w14:paraId="0F2E27A5" w14:textId="77777777" w:rsidR="00293D4E" w:rsidRPr="002546FB" w:rsidRDefault="00293D4E" w:rsidP="00293D4E">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Рисунок 15 – Распределение NPRS (</w:t>
      </w:r>
      <w:proofErr w:type="spellStart"/>
      <w:r w:rsidRPr="002546FB">
        <w:rPr>
          <w:rFonts w:ascii="Arial" w:hAnsi="Arial" w:cs="Arial"/>
          <w:b/>
          <w:i/>
          <w:color w:val="auto"/>
          <w:sz w:val="20"/>
          <w:lang w:val="ru-RU"/>
        </w:rPr>
        <w:t>operationModelnfoNPRS</w:t>
      </w:r>
      <w:proofErr w:type="spellEnd"/>
      <w:r w:rsidRPr="002546FB">
        <w:rPr>
          <w:rFonts w:ascii="Arial" w:hAnsi="Arial" w:cs="Arial"/>
          <w:b/>
          <w:color w:val="auto"/>
          <w:sz w:val="20"/>
          <w:lang w:val="ru-RU"/>
        </w:rPr>
        <w:t xml:space="preserve"> установлен на режим </w:t>
      </w:r>
      <w:proofErr w:type="spellStart"/>
      <w:r w:rsidRPr="002546FB">
        <w:rPr>
          <w:rFonts w:ascii="Arial" w:hAnsi="Arial" w:cs="Arial"/>
          <w:b/>
          <w:color w:val="auto"/>
          <w:sz w:val="20"/>
          <w:lang w:val="ru-RU"/>
        </w:rPr>
        <w:t>In-band</w:t>
      </w:r>
      <w:proofErr w:type="spellEnd"/>
      <w:r w:rsidRPr="002546FB">
        <w:rPr>
          <w:rFonts w:ascii="Arial" w:hAnsi="Arial" w:cs="Arial"/>
          <w:b/>
          <w:color w:val="auto"/>
          <w:sz w:val="20"/>
          <w:lang w:val="ru-RU"/>
        </w:rPr>
        <w:t xml:space="preserve">, </w:t>
      </w:r>
      <w:proofErr w:type="spellStart"/>
      <w:r w:rsidRPr="002546FB">
        <w:rPr>
          <w:rFonts w:ascii="Arial" w:hAnsi="Arial" w:cs="Arial"/>
          <w:b/>
          <w:i/>
          <w:color w:val="auto"/>
          <w:sz w:val="20"/>
          <w:lang w:val="ru-RU"/>
        </w:rPr>
        <w:t>nprsBitmap</w:t>
      </w:r>
      <w:proofErr w:type="spellEnd"/>
      <w:r w:rsidRPr="002546FB">
        <w:rPr>
          <w:rFonts w:ascii="Arial" w:hAnsi="Arial" w:cs="Arial"/>
          <w:b/>
          <w:color w:val="auto"/>
          <w:sz w:val="20"/>
          <w:lang w:val="ru-RU"/>
        </w:rPr>
        <w:t xml:space="preserve"> сконфигурирован)</w:t>
      </w:r>
    </w:p>
    <w:p w14:paraId="78B39950" w14:textId="77777777" w:rsidR="00293D4E" w:rsidRPr="002546FB" w:rsidRDefault="00293D4E" w:rsidP="00293D4E">
      <w:pPr>
        <w:pStyle w:val="a7"/>
        <w:ind w:left="0" w:firstLine="567"/>
        <w:rPr>
          <w:rFonts w:ascii="Arial" w:hAnsi="Arial" w:cs="Arial"/>
          <w:color w:val="auto"/>
          <w:sz w:val="20"/>
          <w:lang w:val="ru-RU"/>
        </w:rPr>
      </w:pPr>
    </w:p>
    <w:p w14:paraId="1D0D90FE" w14:textId="77777777" w:rsidR="00293D4E" w:rsidRPr="002546FB" w:rsidRDefault="00293D4E" w:rsidP="00293D4E">
      <w:pPr>
        <w:pStyle w:val="a7"/>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08F5A52C" wp14:editId="52CE3976">
            <wp:extent cx="3623734" cy="33972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623734" cy="3397250"/>
                    </a:xfrm>
                    <a:prstGeom prst="rect">
                      <a:avLst/>
                    </a:prstGeom>
                  </pic:spPr>
                </pic:pic>
              </a:graphicData>
            </a:graphic>
          </wp:inline>
        </w:drawing>
      </w:r>
    </w:p>
    <w:p w14:paraId="2C802EBA" w14:textId="77777777" w:rsidR="00293D4E" w:rsidRPr="002546FB" w:rsidRDefault="00293D4E" w:rsidP="00293D4E">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Рисунок 16 – Распределение NPRS (</w:t>
      </w:r>
      <w:proofErr w:type="spellStart"/>
      <w:r w:rsidRPr="002546FB">
        <w:rPr>
          <w:rFonts w:ascii="Arial" w:hAnsi="Arial" w:cs="Arial"/>
          <w:b/>
          <w:i/>
          <w:color w:val="auto"/>
          <w:sz w:val="20"/>
          <w:lang w:val="ru-RU"/>
        </w:rPr>
        <w:t>operationModelnfoNPRS</w:t>
      </w:r>
      <w:proofErr w:type="spellEnd"/>
      <w:r w:rsidRPr="002546FB">
        <w:rPr>
          <w:rFonts w:ascii="Arial" w:hAnsi="Arial" w:cs="Arial"/>
          <w:b/>
          <w:color w:val="auto"/>
          <w:sz w:val="20"/>
          <w:lang w:val="ru-RU"/>
        </w:rPr>
        <w:t xml:space="preserve"> установлен на режим работы </w:t>
      </w:r>
      <w:proofErr w:type="spellStart"/>
      <w:r w:rsidRPr="002546FB">
        <w:rPr>
          <w:rFonts w:ascii="Arial" w:hAnsi="Arial" w:cs="Arial"/>
          <w:b/>
          <w:color w:val="auto"/>
          <w:sz w:val="20"/>
          <w:lang w:val="ru-RU"/>
        </w:rPr>
        <w:t>Standalone</w:t>
      </w:r>
      <w:proofErr w:type="spellEnd"/>
      <w:r w:rsidRPr="002546FB">
        <w:rPr>
          <w:rFonts w:ascii="Arial" w:hAnsi="Arial" w:cs="Arial"/>
          <w:b/>
          <w:color w:val="auto"/>
          <w:sz w:val="20"/>
          <w:lang w:val="ru-RU"/>
        </w:rPr>
        <w:t xml:space="preserve"> или </w:t>
      </w:r>
      <w:proofErr w:type="spellStart"/>
      <w:r w:rsidRPr="002546FB">
        <w:rPr>
          <w:rFonts w:ascii="Arial" w:hAnsi="Arial" w:cs="Arial"/>
          <w:b/>
          <w:color w:val="auto"/>
          <w:sz w:val="20"/>
          <w:lang w:val="ru-RU"/>
        </w:rPr>
        <w:t>Guard-band</w:t>
      </w:r>
      <w:proofErr w:type="spellEnd"/>
      <w:r w:rsidRPr="002546FB">
        <w:rPr>
          <w:rFonts w:ascii="Arial" w:hAnsi="Arial" w:cs="Arial"/>
          <w:b/>
          <w:color w:val="auto"/>
          <w:sz w:val="20"/>
          <w:lang w:val="ru-RU"/>
        </w:rPr>
        <w:t xml:space="preserve">, </w:t>
      </w:r>
      <w:proofErr w:type="spellStart"/>
      <w:r w:rsidRPr="002546FB">
        <w:rPr>
          <w:rFonts w:ascii="Arial" w:hAnsi="Arial" w:cs="Arial"/>
          <w:b/>
          <w:i/>
          <w:color w:val="auto"/>
          <w:sz w:val="20"/>
          <w:lang w:val="ru-RU"/>
        </w:rPr>
        <w:t>nprsBitmap</w:t>
      </w:r>
      <w:proofErr w:type="spellEnd"/>
      <w:r w:rsidRPr="002546FB">
        <w:rPr>
          <w:rFonts w:ascii="Arial" w:hAnsi="Arial" w:cs="Arial"/>
          <w:b/>
          <w:color w:val="auto"/>
          <w:sz w:val="20"/>
          <w:lang w:val="ru-RU"/>
        </w:rPr>
        <w:t xml:space="preserve"> сконфигурирован)</w:t>
      </w:r>
    </w:p>
    <w:p w14:paraId="4C8D4FDD" w14:textId="77777777" w:rsidR="00293D4E" w:rsidRPr="002546FB" w:rsidRDefault="00293D4E" w:rsidP="00293D4E">
      <w:pPr>
        <w:pStyle w:val="a7"/>
        <w:ind w:left="0" w:firstLine="567"/>
        <w:rPr>
          <w:rFonts w:ascii="Arial" w:hAnsi="Arial" w:cs="Arial"/>
          <w:color w:val="auto"/>
          <w:sz w:val="20"/>
          <w:lang w:val="ru-RU"/>
        </w:rPr>
      </w:pPr>
    </w:p>
    <w:p w14:paraId="643DB743"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7.3.2.7 Узкополосный сигнал пробуждения NWUS</w:t>
      </w:r>
    </w:p>
    <w:p w14:paraId="2EAC6759"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 xml:space="preserve">Для всех символов NWUS в </w:t>
      </w:r>
      <w:proofErr w:type="spellStart"/>
      <w:r w:rsidRPr="002546FB">
        <w:rPr>
          <w:rFonts w:ascii="Arial" w:hAnsi="Arial" w:cs="Arial"/>
          <w:color w:val="auto"/>
          <w:sz w:val="20"/>
          <w:lang w:val="ru-RU"/>
        </w:rPr>
        <w:t>подкадре</w:t>
      </w:r>
      <w:proofErr w:type="spellEnd"/>
      <w:r w:rsidRPr="002546FB">
        <w:rPr>
          <w:rFonts w:ascii="Arial" w:hAnsi="Arial" w:cs="Arial"/>
          <w:color w:val="auto"/>
          <w:sz w:val="20"/>
          <w:lang w:val="ru-RU"/>
        </w:rPr>
        <w:t xml:space="preserve"> должен быть использован один и тот же антенный порт. Абонентское устройство не должно предполагать, что NWUS передается через тот же антенный порт, что и любой из </w:t>
      </w:r>
      <w:proofErr w:type="spellStart"/>
      <w:r w:rsidRPr="002546FB">
        <w:rPr>
          <w:rFonts w:ascii="Arial" w:hAnsi="Arial" w:cs="Arial"/>
          <w:color w:val="auto"/>
          <w:sz w:val="20"/>
          <w:lang w:val="ru-RU"/>
        </w:rPr>
        <w:t>референсных</w:t>
      </w:r>
      <w:proofErr w:type="spellEnd"/>
      <w:r w:rsidRPr="002546FB">
        <w:rPr>
          <w:rFonts w:ascii="Arial" w:hAnsi="Arial" w:cs="Arial"/>
          <w:color w:val="auto"/>
          <w:sz w:val="20"/>
          <w:lang w:val="ru-RU"/>
        </w:rPr>
        <w:t xml:space="preserve"> сигналов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-канала или сигналов синхронизации. Если сконфигурирован только один порт NRS, абонентское устройство может предположить, что для передачи всех </w:t>
      </w:r>
      <w:proofErr w:type="spellStart"/>
      <w:r w:rsidRPr="002546FB">
        <w:rPr>
          <w:rFonts w:ascii="Arial" w:hAnsi="Arial" w:cs="Arial"/>
          <w:color w:val="auto"/>
          <w:sz w:val="20"/>
          <w:lang w:val="ru-RU"/>
        </w:rPr>
        <w:t>подкадров</w:t>
      </w:r>
      <w:proofErr w:type="spellEnd"/>
      <w:r w:rsidRPr="002546FB">
        <w:rPr>
          <w:rFonts w:ascii="Arial" w:hAnsi="Arial" w:cs="Arial"/>
          <w:color w:val="auto"/>
          <w:sz w:val="20"/>
          <w:lang w:val="ru-RU"/>
        </w:rPr>
        <w:t xml:space="preserve"> NWUS используется один и тот же антенный порт; в противном случае – что один и тот же антенный порт используется для передачи NWUS в </w:t>
      </w:r>
      <w:proofErr w:type="spellStart"/>
      <w:r w:rsidRPr="002546FB">
        <w:rPr>
          <w:rFonts w:ascii="Arial" w:hAnsi="Arial" w:cs="Arial"/>
          <w:color w:val="auto"/>
          <w:sz w:val="20"/>
          <w:lang w:val="ru-RU"/>
        </w:rPr>
        <w:t>подкадрах</w:t>
      </w:r>
      <w:proofErr w:type="spellEnd"/>
      <w:r w:rsidRPr="002546FB">
        <w:rPr>
          <w:rFonts w:ascii="Arial" w:hAnsi="Arial" w:cs="Arial"/>
          <w:color w:val="auto"/>
          <w:sz w:val="20"/>
          <w:lang w:val="ru-RU"/>
        </w:rPr>
        <w:t xml:space="preserve"> </w:t>
      </w:r>
      <w:r w:rsidRPr="002546FB">
        <w:rPr>
          <w:rFonts w:ascii="Arial" w:hAnsi="Arial" w:cs="Arial"/>
          <w:i/>
          <w:color w:val="auto"/>
          <w:sz w:val="20"/>
          <w:lang w:val="ru-RU"/>
        </w:rPr>
        <w:t>w</w:t>
      </w:r>
      <w:r w:rsidRPr="002546FB">
        <w:rPr>
          <w:rFonts w:ascii="Arial" w:hAnsi="Arial" w:cs="Arial"/>
          <w:color w:val="auto"/>
          <w:sz w:val="20"/>
          <w:lang w:val="ru-RU"/>
        </w:rPr>
        <w:t>0 + 2</w:t>
      </w:r>
      <w:r w:rsidRPr="002546FB">
        <w:rPr>
          <w:rFonts w:ascii="Arial" w:hAnsi="Arial" w:cs="Arial"/>
          <w:i/>
          <w:color w:val="auto"/>
          <w:sz w:val="20"/>
        </w:rPr>
        <w:t>n</w:t>
      </w:r>
      <w:r w:rsidRPr="002546FB">
        <w:rPr>
          <w:rFonts w:ascii="Arial" w:hAnsi="Arial" w:cs="Arial"/>
          <w:color w:val="auto"/>
          <w:sz w:val="20"/>
          <w:lang w:val="ru-RU"/>
        </w:rPr>
        <w:t xml:space="preserve"> и </w:t>
      </w:r>
      <w:r w:rsidRPr="002546FB">
        <w:rPr>
          <w:rFonts w:ascii="Arial" w:hAnsi="Arial" w:cs="Arial"/>
          <w:i/>
          <w:color w:val="auto"/>
          <w:sz w:val="20"/>
        </w:rPr>
        <w:t>w</w:t>
      </w:r>
      <w:r w:rsidRPr="002546FB">
        <w:rPr>
          <w:rFonts w:ascii="Arial" w:hAnsi="Arial" w:cs="Arial"/>
          <w:color w:val="auto"/>
          <w:sz w:val="20"/>
          <w:lang w:val="ru-RU"/>
        </w:rPr>
        <w:t>0 + 2</w:t>
      </w:r>
      <w:r w:rsidRPr="002546FB">
        <w:rPr>
          <w:rFonts w:ascii="Arial" w:hAnsi="Arial" w:cs="Arial"/>
          <w:i/>
          <w:color w:val="auto"/>
          <w:sz w:val="20"/>
        </w:rPr>
        <w:t>n</w:t>
      </w:r>
      <w:r w:rsidRPr="002546FB">
        <w:rPr>
          <w:rFonts w:ascii="Arial" w:hAnsi="Arial" w:cs="Arial"/>
          <w:color w:val="auto"/>
          <w:sz w:val="20"/>
          <w:lang w:val="ru-RU"/>
        </w:rPr>
        <w:t xml:space="preserve"> + 1, где </w:t>
      </w:r>
      <w:r w:rsidRPr="002546FB">
        <w:rPr>
          <w:rFonts w:ascii="Arial" w:hAnsi="Arial" w:cs="Arial"/>
          <w:i/>
          <w:color w:val="auto"/>
          <w:sz w:val="20"/>
          <w:lang w:val="ru-RU"/>
        </w:rPr>
        <w:t>w</w:t>
      </w:r>
      <w:r w:rsidRPr="002546FB">
        <w:rPr>
          <w:rFonts w:ascii="Arial" w:hAnsi="Arial" w:cs="Arial"/>
          <w:color w:val="auto"/>
          <w:sz w:val="20"/>
          <w:lang w:val="ru-RU"/>
        </w:rPr>
        <w:t xml:space="preserve">0 – первый </w:t>
      </w:r>
      <w:proofErr w:type="spellStart"/>
      <w:r w:rsidRPr="002546FB">
        <w:rPr>
          <w:rFonts w:ascii="Arial" w:hAnsi="Arial" w:cs="Arial"/>
          <w:color w:val="auto"/>
          <w:sz w:val="20"/>
          <w:lang w:val="ru-RU"/>
        </w:rPr>
        <w:t>подкадр</w:t>
      </w:r>
      <w:proofErr w:type="spellEnd"/>
      <w:r w:rsidRPr="002546FB">
        <w:rPr>
          <w:rFonts w:ascii="Arial" w:hAnsi="Arial" w:cs="Arial"/>
          <w:color w:val="auto"/>
          <w:sz w:val="20"/>
          <w:lang w:val="ru-RU"/>
        </w:rPr>
        <w:t xml:space="preserve"> передачи NWUS, </w:t>
      </w:r>
      <w:r w:rsidRPr="002546FB">
        <w:rPr>
          <w:rFonts w:ascii="Arial" w:hAnsi="Arial" w:cs="Arial"/>
          <w:i/>
          <w:color w:val="auto"/>
          <w:sz w:val="20"/>
        </w:rPr>
        <w:t>n</w:t>
      </w:r>
      <w:r w:rsidRPr="002546FB">
        <w:rPr>
          <w:rFonts w:ascii="Arial" w:hAnsi="Arial" w:cs="Arial"/>
          <w:color w:val="auto"/>
          <w:sz w:val="20"/>
          <w:lang w:val="ru-RU"/>
        </w:rPr>
        <w:t xml:space="preserve"> = 0, 1... .</w:t>
      </w:r>
    </w:p>
    <w:p w14:paraId="27058B4A"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Для несущей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для которой абонентское устройство получает параметр более высокого уровня </w:t>
      </w:r>
      <w:proofErr w:type="spellStart"/>
      <w:r w:rsidRPr="002546FB">
        <w:rPr>
          <w:rFonts w:ascii="Arial" w:hAnsi="Arial" w:cs="Arial"/>
          <w:i/>
          <w:color w:val="auto"/>
          <w:sz w:val="20"/>
          <w:lang w:val="ru-RU"/>
        </w:rPr>
        <w:t>OperationModeInfo</w:t>
      </w:r>
      <w:proofErr w:type="spellEnd"/>
      <w:r w:rsidRPr="002546FB">
        <w:rPr>
          <w:rFonts w:ascii="Arial" w:hAnsi="Arial" w:cs="Arial"/>
          <w:color w:val="auto"/>
          <w:sz w:val="20"/>
          <w:lang w:val="ru-RU"/>
        </w:rPr>
        <w:t xml:space="preserve">, указывающий режим работы </w:t>
      </w:r>
      <w:proofErr w:type="spellStart"/>
      <w:r w:rsidRPr="002546FB">
        <w:rPr>
          <w:rFonts w:ascii="Arial" w:hAnsi="Arial" w:cs="Arial"/>
          <w:color w:val="auto"/>
          <w:sz w:val="20"/>
          <w:lang w:val="ru-RU"/>
        </w:rPr>
        <w:t>Standalone</w:t>
      </w:r>
      <w:proofErr w:type="spellEnd"/>
      <w:r w:rsidRPr="002546FB">
        <w:rPr>
          <w:rFonts w:ascii="Arial" w:hAnsi="Arial" w:cs="Arial"/>
          <w:color w:val="auto"/>
          <w:sz w:val="20"/>
          <w:lang w:val="ru-RU"/>
        </w:rPr>
        <w:t xml:space="preserve"> или </w:t>
      </w:r>
      <w:proofErr w:type="spellStart"/>
      <w:r w:rsidRPr="002546FB">
        <w:rPr>
          <w:rFonts w:ascii="Arial" w:hAnsi="Arial" w:cs="Arial"/>
          <w:color w:val="auto"/>
          <w:sz w:val="20"/>
          <w:lang w:val="ru-RU"/>
        </w:rPr>
        <w:t>Guard-band</w:t>
      </w:r>
      <w:proofErr w:type="spellEnd"/>
      <w:r w:rsidRPr="002546FB">
        <w:rPr>
          <w:rFonts w:ascii="Arial" w:hAnsi="Arial" w:cs="Arial"/>
          <w:color w:val="auto"/>
          <w:sz w:val="20"/>
          <w:lang w:val="ru-RU"/>
        </w:rPr>
        <w:t xml:space="preserve">, а также для несущей </w:t>
      </w:r>
      <w:r w:rsidRPr="002546FB">
        <w:rPr>
          <w:rFonts w:ascii="Arial" w:hAnsi="Arial" w:cs="Arial"/>
          <w:color w:val="auto"/>
          <w:sz w:val="20"/>
          <w:lang w:val="ru-RU"/>
        </w:rPr>
        <w:lastRenderedPageBreak/>
        <w:t>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для которой присутствует </w:t>
      </w:r>
      <w:r w:rsidRPr="002546FB">
        <w:rPr>
          <w:rFonts w:ascii="Arial" w:hAnsi="Arial" w:cs="Arial"/>
          <w:i/>
          <w:color w:val="auto"/>
          <w:sz w:val="20"/>
          <w:lang w:val="ru-RU"/>
        </w:rPr>
        <w:t>DL-</w:t>
      </w:r>
      <w:proofErr w:type="spellStart"/>
      <w:r w:rsidRPr="002546FB">
        <w:rPr>
          <w:rFonts w:ascii="Arial" w:hAnsi="Arial" w:cs="Arial"/>
          <w:i/>
          <w:color w:val="auto"/>
          <w:sz w:val="20"/>
          <w:lang w:val="ru-RU"/>
        </w:rPr>
        <w:t>CarrierConfigCommon</w:t>
      </w:r>
      <w:proofErr w:type="spellEnd"/>
      <w:r w:rsidRPr="002546FB">
        <w:rPr>
          <w:rFonts w:ascii="Arial" w:hAnsi="Arial" w:cs="Arial"/>
          <w:i/>
          <w:color w:val="auto"/>
          <w:sz w:val="20"/>
          <w:lang w:val="ru-RU"/>
        </w:rPr>
        <w:t>-NB</w:t>
      </w:r>
      <w:r w:rsidRPr="002546FB">
        <w:rPr>
          <w:rFonts w:ascii="Arial" w:hAnsi="Arial" w:cs="Arial"/>
          <w:color w:val="auto"/>
          <w:sz w:val="20"/>
          <w:lang w:val="ru-RU"/>
        </w:rPr>
        <w:t xml:space="preserve"> и отсутствует </w:t>
      </w:r>
      <w:proofErr w:type="spellStart"/>
      <w:r w:rsidRPr="002546FB">
        <w:rPr>
          <w:rFonts w:ascii="Arial" w:hAnsi="Arial" w:cs="Arial"/>
          <w:i/>
          <w:color w:val="auto"/>
          <w:sz w:val="20"/>
          <w:lang w:val="ru-RU"/>
        </w:rPr>
        <w:t>inbandCarrierlnfo</w:t>
      </w:r>
      <w:proofErr w:type="spellEnd"/>
      <w:r w:rsidRPr="002546FB">
        <w:rPr>
          <w:rFonts w:ascii="Arial" w:hAnsi="Arial" w:cs="Arial"/>
          <w:color w:val="auto"/>
          <w:sz w:val="20"/>
          <w:lang w:val="ru-RU"/>
        </w:rPr>
        <w:t xml:space="preserve">, распределение ресурсов для трех первых символов OFDM в </w:t>
      </w:r>
      <w:proofErr w:type="spellStart"/>
      <w:r w:rsidRPr="002546FB">
        <w:rPr>
          <w:rFonts w:ascii="Arial" w:hAnsi="Arial" w:cs="Arial"/>
          <w:color w:val="auto"/>
          <w:sz w:val="20"/>
          <w:lang w:val="ru-RU"/>
        </w:rPr>
        <w:t>подкадре</w:t>
      </w:r>
      <w:proofErr w:type="spellEnd"/>
      <w:r w:rsidRPr="002546FB">
        <w:rPr>
          <w:rFonts w:ascii="Arial" w:hAnsi="Arial" w:cs="Arial"/>
          <w:color w:val="auto"/>
          <w:sz w:val="20"/>
          <w:lang w:val="ru-RU"/>
        </w:rPr>
        <w:t xml:space="preserve"> выполняют следующим образом:</w:t>
      </w:r>
    </w:p>
    <w:p w14:paraId="1ABD5413"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 ресурсный элемент (</w:t>
      </w:r>
      <w:r w:rsidRPr="002546FB">
        <w:rPr>
          <w:rFonts w:ascii="Arial" w:hAnsi="Arial" w:cs="Arial"/>
          <w:i/>
          <w:color w:val="auto"/>
          <w:sz w:val="20"/>
        </w:rPr>
        <w:t>k</w:t>
      </w:r>
      <w:r w:rsidRPr="002546FB">
        <w:rPr>
          <w:rFonts w:ascii="Arial" w:hAnsi="Arial" w:cs="Arial"/>
          <w:color w:val="auto"/>
          <w:sz w:val="20"/>
          <w:lang w:val="ru-RU"/>
        </w:rPr>
        <w:t>,7) распределяется в ресурсный элемент (</w:t>
      </w:r>
      <w:r w:rsidRPr="002546FB">
        <w:rPr>
          <w:rFonts w:ascii="Arial" w:hAnsi="Arial" w:cs="Arial"/>
          <w:i/>
          <w:color w:val="auto"/>
          <w:sz w:val="20"/>
        </w:rPr>
        <w:t>k</w:t>
      </w:r>
      <w:r w:rsidRPr="002546FB">
        <w:rPr>
          <w:rFonts w:ascii="Arial" w:hAnsi="Arial" w:cs="Arial"/>
          <w:color w:val="auto"/>
          <w:sz w:val="20"/>
          <w:lang w:val="ru-RU"/>
        </w:rPr>
        <w:t xml:space="preserve">,0) каждого индекса </w:t>
      </w:r>
      <w:r w:rsidR="009A7321" w:rsidRPr="002546FB">
        <w:rPr>
          <w:rFonts w:ascii="Arial" w:hAnsi="Arial" w:cs="Arial"/>
          <w:i/>
          <w:color w:val="auto"/>
          <w:sz w:val="20"/>
        </w:rPr>
        <w:t>k</w:t>
      </w:r>
      <w:r w:rsidRPr="002546FB">
        <w:rPr>
          <w:rFonts w:ascii="Arial" w:hAnsi="Arial" w:cs="Arial"/>
          <w:color w:val="auto"/>
          <w:sz w:val="20"/>
          <w:lang w:val="ru-RU"/>
        </w:rPr>
        <w:t xml:space="preserve"> по 12 назначенным </w:t>
      </w:r>
      <w:proofErr w:type="spellStart"/>
      <w:r w:rsidRPr="002546FB">
        <w:rPr>
          <w:rFonts w:ascii="Arial" w:hAnsi="Arial" w:cs="Arial"/>
          <w:color w:val="auto"/>
          <w:sz w:val="20"/>
          <w:lang w:val="ru-RU"/>
        </w:rPr>
        <w:t>поднесущим</w:t>
      </w:r>
      <w:proofErr w:type="spellEnd"/>
      <w:r w:rsidRPr="002546FB">
        <w:rPr>
          <w:rFonts w:ascii="Arial" w:hAnsi="Arial" w:cs="Arial"/>
          <w:color w:val="auto"/>
          <w:sz w:val="20"/>
          <w:lang w:val="ru-RU"/>
        </w:rPr>
        <w:t>;</w:t>
      </w:r>
    </w:p>
    <w:p w14:paraId="6C4F2D99"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 ресурсный элемент (</w:t>
      </w:r>
      <w:r w:rsidRPr="002546FB">
        <w:rPr>
          <w:rFonts w:ascii="Arial" w:hAnsi="Arial" w:cs="Arial"/>
          <w:i/>
          <w:color w:val="auto"/>
          <w:sz w:val="20"/>
        </w:rPr>
        <w:t>k</w:t>
      </w:r>
      <w:r w:rsidRPr="002546FB">
        <w:rPr>
          <w:rFonts w:ascii="Arial" w:hAnsi="Arial" w:cs="Arial"/>
          <w:color w:val="auto"/>
          <w:sz w:val="20"/>
          <w:lang w:val="ru-RU"/>
        </w:rPr>
        <w:t>,8) распределяется в ресурсный элемент (</w:t>
      </w:r>
      <w:r w:rsidRPr="002546FB">
        <w:rPr>
          <w:rFonts w:ascii="Arial" w:hAnsi="Arial" w:cs="Arial"/>
          <w:i/>
          <w:color w:val="auto"/>
          <w:sz w:val="20"/>
        </w:rPr>
        <w:t>k</w:t>
      </w:r>
      <w:r w:rsidRPr="002546FB">
        <w:rPr>
          <w:rFonts w:ascii="Arial" w:hAnsi="Arial" w:cs="Arial"/>
          <w:color w:val="auto"/>
          <w:sz w:val="20"/>
          <w:lang w:val="ru-RU"/>
        </w:rPr>
        <w:t xml:space="preserve">,1) каждого индекса </w:t>
      </w:r>
      <w:r w:rsidR="009A7321" w:rsidRPr="002546FB">
        <w:rPr>
          <w:rFonts w:ascii="Arial" w:hAnsi="Arial" w:cs="Arial"/>
          <w:i/>
          <w:color w:val="auto"/>
          <w:sz w:val="20"/>
        </w:rPr>
        <w:t>k</w:t>
      </w:r>
      <w:r w:rsidRPr="002546FB">
        <w:rPr>
          <w:rFonts w:ascii="Arial" w:hAnsi="Arial" w:cs="Arial"/>
          <w:color w:val="auto"/>
          <w:sz w:val="20"/>
          <w:lang w:val="ru-RU"/>
        </w:rPr>
        <w:t xml:space="preserve"> по 12 назначенным </w:t>
      </w:r>
      <w:proofErr w:type="spellStart"/>
      <w:r w:rsidRPr="002546FB">
        <w:rPr>
          <w:rFonts w:ascii="Arial" w:hAnsi="Arial" w:cs="Arial"/>
          <w:color w:val="auto"/>
          <w:sz w:val="20"/>
          <w:lang w:val="ru-RU"/>
        </w:rPr>
        <w:t>поднесущим</w:t>
      </w:r>
      <w:proofErr w:type="spellEnd"/>
      <w:r w:rsidRPr="002546FB">
        <w:rPr>
          <w:rFonts w:ascii="Arial" w:hAnsi="Arial" w:cs="Arial"/>
          <w:color w:val="auto"/>
          <w:sz w:val="20"/>
          <w:lang w:val="ru-RU"/>
        </w:rPr>
        <w:t>;</w:t>
      </w:r>
    </w:p>
    <w:p w14:paraId="34953879" w14:textId="77777777" w:rsidR="00293D4E" w:rsidRPr="002546FB"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 ресурсный элемент (</w:t>
      </w:r>
      <w:r w:rsidRPr="002546FB">
        <w:rPr>
          <w:rFonts w:ascii="Arial" w:hAnsi="Arial" w:cs="Arial"/>
          <w:i/>
          <w:color w:val="auto"/>
          <w:sz w:val="20"/>
        </w:rPr>
        <w:t>k</w:t>
      </w:r>
      <w:r w:rsidRPr="002546FB">
        <w:rPr>
          <w:rFonts w:ascii="Arial" w:hAnsi="Arial" w:cs="Arial"/>
          <w:color w:val="auto"/>
          <w:sz w:val="20"/>
          <w:lang w:val="ru-RU"/>
        </w:rPr>
        <w:t>,9) распределяется в ресурсный элемент (</w:t>
      </w:r>
      <w:r w:rsidRPr="002546FB">
        <w:rPr>
          <w:rFonts w:ascii="Arial" w:hAnsi="Arial" w:cs="Arial"/>
          <w:i/>
          <w:color w:val="auto"/>
          <w:sz w:val="20"/>
        </w:rPr>
        <w:t>k</w:t>
      </w:r>
      <w:r w:rsidRPr="002546FB">
        <w:rPr>
          <w:rFonts w:ascii="Arial" w:hAnsi="Arial" w:cs="Arial"/>
          <w:color w:val="auto"/>
          <w:sz w:val="20"/>
          <w:lang w:val="ru-RU"/>
        </w:rPr>
        <w:t xml:space="preserve">,2) каждого индекса </w:t>
      </w:r>
      <w:r w:rsidR="009A7321" w:rsidRPr="002546FB">
        <w:rPr>
          <w:rFonts w:ascii="Arial" w:hAnsi="Arial" w:cs="Arial"/>
          <w:i/>
          <w:color w:val="auto"/>
          <w:sz w:val="20"/>
        </w:rPr>
        <w:t>k</w:t>
      </w:r>
      <w:r w:rsidRPr="002546FB">
        <w:rPr>
          <w:rFonts w:ascii="Arial" w:hAnsi="Arial" w:cs="Arial"/>
          <w:color w:val="auto"/>
          <w:sz w:val="20"/>
          <w:lang w:val="ru-RU"/>
        </w:rPr>
        <w:t xml:space="preserve"> по 12 назначенным </w:t>
      </w:r>
      <w:proofErr w:type="spellStart"/>
      <w:r w:rsidRPr="002546FB">
        <w:rPr>
          <w:rFonts w:ascii="Arial" w:hAnsi="Arial" w:cs="Arial"/>
          <w:color w:val="auto"/>
          <w:sz w:val="20"/>
          <w:lang w:val="ru-RU"/>
        </w:rPr>
        <w:t>поднесущим</w:t>
      </w:r>
      <w:proofErr w:type="spellEnd"/>
      <w:r w:rsidRPr="002546FB">
        <w:rPr>
          <w:rFonts w:ascii="Arial" w:hAnsi="Arial" w:cs="Arial"/>
          <w:color w:val="auto"/>
          <w:sz w:val="20"/>
          <w:lang w:val="ru-RU"/>
        </w:rPr>
        <w:t>.</w:t>
      </w:r>
    </w:p>
    <w:p w14:paraId="5BA45764" w14:textId="77777777" w:rsidR="00293D4E" w:rsidRPr="00056803" w:rsidRDefault="00293D4E" w:rsidP="00293D4E">
      <w:pPr>
        <w:pStyle w:val="a7"/>
        <w:ind w:left="0" w:firstLine="567"/>
        <w:rPr>
          <w:rFonts w:ascii="Arial" w:hAnsi="Arial" w:cs="Arial"/>
          <w:color w:val="auto"/>
          <w:sz w:val="20"/>
          <w:lang w:val="ru-RU"/>
        </w:rPr>
      </w:pPr>
      <w:r w:rsidRPr="002546FB">
        <w:rPr>
          <w:rFonts w:ascii="Arial" w:hAnsi="Arial" w:cs="Arial"/>
          <w:color w:val="auto"/>
          <w:sz w:val="20"/>
          <w:lang w:val="ru-RU"/>
        </w:rPr>
        <w:t>Ресурсный элемент (</w:t>
      </w:r>
      <w:r w:rsidRPr="002546FB">
        <w:rPr>
          <w:rFonts w:ascii="Arial" w:hAnsi="Arial" w:cs="Arial"/>
          <w:i/>
          <w:color w:val="auto"/>
          <w:sz w:val="20"/>
        </w:rPr>
        <w:t>k</w:t>
      </w:r>
      <w:r w:rsidRPr="002546FB">
        <w:rPr>
          <w:rFonts w:ascii="Arial" w:hAnsi="Arial" w:cs="Arial"/>
          <w:i/>
          <w:color w:val="auto"/>
          <w:sz w:val="20"/>
          <w:lang w:val="ru-RU"/>
        </w:rPr>
        <w:t xml:space="preserve">, </w:t>
      </w:r>
      <w:r w:rsidRPr="002546FB">
        <w:rPr>
          <w:rFonts w:ascii="Arial" w:hAnsi="Arial" w:cs="Arial"/>
          <w:i/>
          <w:color w:val="auto"/>
          <w:sz w:val="20"/>
        </w:rPr>
        <w:t>l</w:t>
      </w:r>
      <w:r w:rsidRPr="002546FB">
        <w:rPr>
          <w:rFonts w:ascii="Arial" w:hAnsi="Arial" w:cs="Arial"/>
          <w:color w:val="auto"/>
          <w:sz w:val="20"/>
          <w:lang w:val="ru-RU"/>
        </w:rPr>
        <w:t>), перекрывающийся с ресурсными элементами, в которых передаются</w:t>
      </w:r>
      <w:r w:rsidR="009A7321" w:rsidRPr="00056803">
        <w:rPr>
          <w:rFonts w:ascii="Arial" w:hAnsi="Arial" w:cs="Arial"/>
          <w:color w:val="auto"/>
          <w:sz w:val="20"/>
          <w:lang w:val="ru-RU"/>
        </w:rPr>
        <w:t xml:space="preserve"> </w:t>
      </w:r>
      <w:r w:rsidRPr="002546FB">
        <w:rPr>
          <w:rFonts w:ascii="Arial" w:hAnsi="Arial" w:cs="Arial"/>
          <w:color w:val="auto"/>
          <w:sz w:val="20"/>
          <w:lang w:val="ru-RU"/>
        </w:rPr>
        <w:t xml:space="preserve">специфичные </w:t>
      </w:r>
      <w:proofErr w:type="gramStart"/>
      <w:r w:rsidRPr="002546FB">
        <w:rPr>
          <w:rFonts w:ascii="Arial" w:hAnsi="Arial" w:cs="Arial"/>
          <w:color w:val="auto"/>
          <w:sz w:val="20"/>
          <w:lang w:val="ru-RU"/>
        </w:rPr>
        <w:t>для соты</w:t>
      </w:r>
      <w:proofErr w:type="gram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референсные</w:t>
      </w:r>
      <w:proofErr w:type="spellEnd"/>
      <w:r w:rsidRPr="002546FB">
        <w:rPr>
          <w:rFonts w:ascii="Arial" w:hAnsi="Arial" w:cs="Arial"/>
          <w:color w:val="auto"/>
          <w:sz w:val="20"/>
          <w:lang w:val="ru-RU"/>
        </w:rPr>
        <w:t xml:space="preserve"> сигналы или передаются NRS, не должен использоваться для</w:t>
      </w:r>
      <w:r w:rsidR="009A7321" w:rsidRPr="00056803">
        <w:rPr>
          <w:rFonts w:ascii="Arial" w:hAnsi="Arial" w:cs="Arial"/>
          <w:color w:val="auto"/>
          <w:sz w:val="20"/>
          <w:lang w:val="ru-RU"/>
        </w:rPr>
        <w:t xml:space="preserve"> </w:t>
      </w:r>
      <w:r w:rsidRPr="002546FB">
        <w:rPr>
          <w:rFonts w:ascii="Arial" w:hAnsi="Arial" w:cs="Arial"/>
          <w:color w:val="auto"/>
          <w:sz w:val="20"/>
          <w:lang w:val="ru-RU"/>
        </w:rPr>
        <w:t>передачи NWUS, но учитывается в процессе распределения.</w:t>
      </w:r>
    </w:p>
    <w:p w14:paraId="4AB98493" w14:textId="77777777" w:rsidR="009A7321" w:rsidRPr="00386E30" w:rsidRDefault="009A7321" w:rsidP="009A7321">
      <w:pPr>
        <w:pStyle w:val="a7"/>
        <w:ind w:left="0" w:firstLine="567"/>
        <w:rPr>
          <w:rFonts w:ascii="Arial" w:hAnsi="Arial" w:cs="Arial"/>
          <w:color w:val="auto"/>
          <w:sz w:val="20"/>
          <w:lang w:val="ru-RU"/>
        </w:rPr>
      </w:pPr>
      <w:r w:rsidRPr="00386E30">
        <w:rPr>
          <w:rFonts w:ascii="Arial" w:hAnsi="Arial" w:cs="Arial"/>
          <w:color w:val="auto"/>
          <w:sz w:val="20"/>
          <w:lang w:val="ru-RU"/>
        </w:rPr>
        <w:t xml:space="preserve">7.3.2.8 Узкополосный первичный сигнал синхронизации </w:t>
      </w:r>
      <w:r w:rsidRPr="002546FB">
        <w:rPr>
          <w:rFonts w:ascii="Arial" w:hAnsi="Arial" w:cs="Arial"/>
          <w:color w:val="auto"/>
          <w:sz w:val="20"/>
        </w:rPr>
        <w:t>NPSS</w:t>
      </w:r>
    </w:p>
    <w:p w14:paraId="4A1FCECC" w14:textId="77777777" w:rsidR="009A7321" w:rsidRPr="00056803" w:rsidRDefault="009A7321" w:rsidP="009A7321">
      <w:pPr>
        <w:pStyle w:val="a7"/>
        <w:ind w:left="0" w:firstLine="567"/>
        <w:rPr>
          <w:rFonts w:ascii="Arial" w:hAnsi="Arial" w:cs="Arial"/>
          <w:color w:val="auto"/>
          <w:sz w:val="20"/>
          <w:lang w:val="ru-RU"/>
        </w:rPr>
      </w:pPr>
      <w:r w:rsidRPr="00056803">
        <w:rPr>
          <w:rFonts w:ascii="Arial" w:hAnsi="Arial" w:cs="Arial"/>
          <w:color w:val="auto"/>
          <w:sz w:val="20"/>
          <w:lang w:val="ru-RU"/>
        </w:rPr>
        <w:t xml:space="preserve">Для всех символов узкополосного первичного сигнала синхронизации в </w:t>
      </w:r>
      <w:proofErr w:type="spellStart"/>
      <w:r w:rsidRPr="00056803">
        <w:rPr>
          <w:rFonts w:ascii="Arial" w:hAnsi="Arial" w:cs="Arial"/>
          <w:color w:val="auto"/>
          <w:sz w:val="20"/>
          <w:lang w:val="ru-RU"/>
        </w:rPr>
        <w:t>подкадре</w:t>
      </w:r>
      <w:proofErr w:type="spellEnd"/>
      <w:r w:rsidRPr="00056803">
        <w:rPr>
          <w:rFonts w:ascii="Arial" w:hAnsi="Arial" w:cs="Arial"/>
          <w:color w:val="auto"/>
          <w:sz w:val="20"/>
          <w:lang w:val="ru-RU"/>
        </w:rPr>
        <w:t xml:space="preserve"> необходимо использовать один и тот же антенный порт.</w:t>
      </w:r>
    </w:p>
    <w:p w14:paraId="414D4851" w14:textId="77777777" w:rsidR="009A7321" w:rsidRPr="00056803" w:rsidRDefault="009A7321" w:rsidP="009A7321">
      <w:pPr>
        <w:pStyle w:val="a7"/>
        <w:ind w:left="0" w:firstLine="567"/>
        <w:rPr>
          <w:rFonts w:ascii="Arial" w:hAnsi="Arial" w:cs="Arial"/>
          <w:color w:val="auto"/>
          <w:sz w:val="20"/>
          <w:lang w:val="ru-RU"/>
        </w:rPr>
      </w:pPr>
      <w:r w:rsidRPr="00056803">
        <w:rPr>
          <w:rFonts w:ascii="Arial" w:hAnsi="Arial" w:cs="Arial"/>
          <w:color w:val="auto"/>
          <w:sz w:val="20"/>
          <w:lang w:val="ru-RU"/>
        </w:rPr>
        <w:t xml:space="preserve">Абонентское устройство не должно предполагать, что узкополосный первичный сигнал синхронизации передается через тот же антенный порт, что любой из </w:t>
      </w:r>
      <w:proofErr w:type="spellStart"/>
      <w:r w:rsidRPr="00056803">
        <w:rPr>
          <w:rFonts w:ascii="Arial" w:hAnsi="Arial" w:cs="Arial"/>
          <w:color w:val="auto"/>
          <w:sz w:val="20"/>
          <w:lang w:val="ru-RU"/>
        </w:rPr>
        <w:t>референсных</w:t>
      </w:r>
      <w:proofErr w:type="spellEnd"/>
      <w:r w:rsidRPr="00056803">
        <w:rPr>
          <w:rFonts w:ascii="Arial" w:hAnsi="Arial" w:cs="Arial"/>
          <w:color w:val="auto"/>
          <w:sz w:val="20"/>
          <w:lang w:val="ru-RU"/>
        </w:rPr>
        <w:t xml:space="preserve"> сигналов </w:t>
      </w:r>
      <w:r w:rsidRPr="002546FB">
        <w:rPr>
          <w:rFonts w:ascii="Arial" w:hAnsi="Arial" w:cs="Arial"/>
          <w:color w:val="auto"/>
          <w:sz w:val="20"/>
        </w:rPr>
        <w:t>downlink</w:t>
      </w:r>
      <w:r w:rsidRPr="00056803">
        <w:rPr>
          <w:rFonts w:ascii="Arial" w:hAnsi="Arial" w:cs="Arial"/>
          <w:color w:val="auto"/>
          <w:sz w:val="20"/>
          <w:lang w:val="ru-RU"/>
        </w:rPr>
        <w:t xml:space="preserve">-канала. Абонентское устройство не должно предполагать, что узкополосный первичный сигнал синхронизации в данном </w:t>
      </w:r>
      <w:proofErr w:type="spellStart"/>
      <w:r w:rsidRPr="00056803">
        <w:rPr>
          <w:rFonts w:ascii="Arial" w:hAnsi="Arial" w:cs="Arial"/>
          <w:color w:val="auto"/>
          <w:sz w:val="20"/>
          <w:lang w:val="ru-RU"/>
        </w:rPr>
        <w:t>подкадре</w:t>
      </w:r>
      <w:proofErr w:type="spellEnd"/>
      <w:r w:rsidRPr="00056803">
        <w:rPr>
          <w:rFonts w:ascii="Arial" w:hAnsi="Arial" w:cs="Arial"/>
          <w:color w:val="auto"/>
          <w:sz w:val="20"/>
          <w:lang w:val="ru-RU"/>
        </w:rPr>
        <w:t xml:space="preserve"> использует тот же антенный порт или порты, что и узкополосный первичный сигнал синхронизации в любом другом </w:t>
      </w:r>
      <w:proofErr w:type="spellStart"/>
      <w:r w:rsidRPr="00056803">
        <w:rPr>
          <w:rFonts w:ascii="Arial" w:hAnsi="Arial" w:cs="Arial"/>
          <w:color w:val="auto"/>
          <w:sz w:val="20"/>
          <w:lang w:val="ru-RU"/>
        </w:rPr>
        <w:t>подкадре</w:t>
      </w:r>
      <w:proofErr w:type="spellEnd"/>
      <w:r w:rsidRPr="00056803">
        <w:rPr>
          <w:rFonts w:ascii="Arial" w:hAnsi="Arial" w:cs="Arial"/>
          <w:color w:val="auto"/>
          <w:sz w:val="20"/>
          <w:lang w:val="ru-RU"/>
        </w:rPr>
        <w:t>.</w:t>
      </w:r>
    </w:p>
    <w:p w14:paraId="4CDC2DF5" w14:textId="77777777" w:rsidR="009A7321" w:rsidRPr="00386E30" w:rsidRDefault="009A7321" w:rsidP="009A7321">
      <w:pPr>
        <w:pStyle w:val="a7"/>
        <w:ind w:left="0" w:firstLine="567"/>
        <w:rPr>
          <w:rFonts w:ascii="Arial" w:hAnsi="Arial" w:cs="Arial"/>
          <w:color w:val="auto"/>
          <w:sz w:val="20"/>
          <w:lang w:val="ru-RU"/>
        </w:rPr>
      </w:pPr>
      <w:r w:rsidRPr="00386E30">
        <w:rPr>
          <w:rFonts w:ascii="Arial" w:hAnsi="Arial" w:cs="Arial"/>
          <w:color w:val="auto"/>
          <w:sz w:val="20"/>
          <w:lang w:val="ru-RU"/>
        </w:rPr>
        <w:t xml:space="preserve">7.3.2.9 Узкополосный вторичный сигнал синхронизации </w:t>
      </w:r>
      <w:r w:rsidRPr="002546FB">
        <w:rPr>
          <w:rFonts w:ascii="Arial" w:hAnsi="Arial" w:cs="Arial"/>
          <w:color w:val="auto"/>
          <w:sz w:val="20"/>
        </w:rPr>
        <w:t>NSSS</w:t>
      </w:r>
    </w:p>
    <w:p w14:paraId="35DBE460" w14:textId="77777777" w:rsidR="009A7321" w:rsidRPr="00056803" w:rsidRDefault="009A7321" w:rsidP="009A7321">
      <w:pPr>
        <w:pStyle w:val="a7"/>
        <w:ind w:left="0" w:firstLine="567"/>
        <w:rPr>
          <w:rFonts w:ascii="Arial" w:hAnsi="Arial" w:cs="Arial"/>
          <w:color w:val="auto"/>
          <w:sz w:val="20"/>
          <w:lang w:val="ru-RU"/>
        </w:rPr>
      </w:pPr>
      <w:r w:rsidRPr="00056803">
        <w:rPr>
          <w:rFonts w:ascii="Arial" w:hAnsi="Arial" w:cs="Arial"/>
          <w:color w:val="auto"/>
          <w:sz w:val="20"/>
          <w:lang w:val="ru-RU"/>
        </w:rPr>
        <w:t>Существует 504 уникальных идентификатора ячеек на физическом уровне, указываемые узкополосным вторичным сигналом синхронизации.</w:t>
      </w:r>
    </w:p>
    <w:p w14:paraId="4FD4FE95" w14:textId="77777777" w:rsidR="009A7321" w:rsidRPr="00056803" w:rsidRDefault="009A7321" w:rsidP="009A7321">
      <w:pPr>
        <w:pStyle w:val="a7"/>
        <w:ind w:left="0" w:firstLine="567"/>
        <w:rPr>
          <w:rFonts w:ascii="Arial" w:hAnsi="Arial" w:cs="Arial"/>
          <w:color w:val="auto"/>
          <w:sz w:val="20"/>
          <w:lang w:val="ru-RU"/>
        </w:rPr>
      </w:pPr>
      <w:r w:rsidRPr="00056803">
        <w:rPr>
          <w:rFonts w:ascii="Arial" w:hAnsi="Arial" w:cs="Arial"/>
          <w:color w:val="auto"/>
          <w:sz w:val="20"/>
          <w:lang w:val="ru-RU"/>
        </w:rPr>
        <w:t xml:space="preserve">Для всех символов узкополосного вторичного сигнала синхронизации в </w:t>
      </w:r>
      <w:proofErr w:type="spellStart"/>
      <w:r w:rsidRPr="00056803">
        <w:rPr>
          <w:rFonts w:ascii="Arial" w:hAnsi="Arial" w:cs="Arial"/>
          <w:color w:val="auto"/>
          <w:sz w:val="20"/>
          <w:lang w:val="ru-RU"/>
        </w:rPr>
        <w:t>подкадре</w:t>
      </w:r>
      <w:proofErr w:type="spellEnd"/>
      <w:r w:rsidRPr="00056803">
        <w:rPr>
          <w:rFonts w:ascii="Arial" w:hAnsi="Arial" w:cs="Arial"/>
          <w:color w:val="auto"/>
          <w:sz w:val="20"/>
          <w:lang w:val="ru-RU"/>
        </w:rPr>
        <w:t xml:space="preserve"> необходимо использовать один и тот же антенный порт.</w:t>
      </w:r>
    </w:p>
    <w:p w14:paraId="39376D73" w14:textId="77777777" w:rsidR="009A7321" w:rsidRPr="00056803" w:rsidRDefault="009A7321" w:rsidP="009A7321">
      <w:pPr>
        <w:pStyle w:val="a7"/>
        <w:ind w:left="0" w:firstLine="567"/>
        <w:rPr>
          <w:rFonts w:ascii="Arial" w:hAnsi="Arial" w:cs="Arial"/>
          <w:color w:val="auto"/>
          <w:sz w:val="20"/>
          <w:lang w:val="ru-RU"/>
        </w:rPr>
      </w:pPr>
      <w:r w:rsidRPr="00056803">
        <w:rPr>
          <w:rFonts w:ascii="Arial" w:hAnsi="Arial" w:cs="Arial"/>
          <w:color w:val="auto"/>
          <w:sz w:val="20"/>
          <w:lang w:val="ru-RU"/>
        </w:rPr>
        <w:t xml:space="preserve">Абонентское устройство не должно предполагать, что узкополосный вторичный сигнал синхронизации передается через тот же антенный порт, что любой из </w:t>
      </w:r>
      <w:proofErr w:type="spellStart"/>
      <w:r w:rsidRPr="00056803">
        <w:rPr>
          <w:rFonts w:ascii="Arial" w:hAnsi="Arial" w:cs="Arial"/>
          <w:color w:val="auto"/>
          <w:sz w:val="20"/>
          <w:lang w:val="ru-RU"/>
        </w:rPr>
        <w:t>рефересных</w:t>
      </w:r>
      <w:proofErr w:type="spellEnd"/>
      <w:r w:rsidRPr="00056803">
        <w:rPr>
          <w:rFonts w:ascii="Arial" w:hAnsi="Arial" w:cs="Arial"/>
          <w:color w:val="auto"/>
          <w:sz w:val="20"/>
          <w:lang w:val="ru-RU"/>
        </w:rPr>
        <w:t xml:space="preserve"> сигналов </w:t>
      </w:r>
      <w:r w:rsidRPr="002546FB">
        <w:rPr>
          <w:rFonts w:ascii="Arial" w:hAnsi="Arial" w:cs="Arial"/>
          <w:color w:val="auto"/>
          <w:sz w:val="20"/>
        </w:rPr>
        <w:t>downlink</w:t>
      </w:r>
      <w:r w:rsidRPr="00056803">
        <w:rPr>
          <w:rFonts w:ascii="Arial" w:hAnsi="Arial" w:cs="Arial"/>
          <w:color w:val="auto"/>
          <w:sz w:val="20"/>
          <w:lang w:val="ru-RU"/>
        </w:rPr>
        <w:t xml:space="preserve">-канала. Абонентское устройство не должно предполагать, что узкополосный вторичный сигнал синхронизации в данном </w:t>
      </w:r>
      <w:proofErr w:type="spellStart"/>
      <w:r w:rsidRPr="00056803">
        <w:rPr>
          <w:rFonts w:ascii="Arial" w:hAnsi="Arial" w:cs="Arial"/>
          <w:color w:val="auto"/>
          <w:sz w:val="20"/>
          <w:lang w:val="ru-RU"/>
        </w:rPr>
        <w:t>подкадре</w:t>
      </w:r>
      <w:proofErr w:type="spellEnd"/>
      <w:r w:rsidRPr="00056803">
        <w:rPr>
          <w:rFonts w:ascii="Arial" w:hAnsi="Arial" w:cs="Arial"/>
          <w:color w:val="auto"/>
          <w:sz w:val="20"/>
          <w:lang w:val="ru-RU"/>
        </w:rPr>
        <w:t xml:space="preserve"> использует тот же антенный порт или порты, что и узкополосный вторичный сигнал синхронизации в любом другом </w:t>
      </w:r>
      <w:proofErr w:type="spellStart"/>
      <w:r w:rsidRPr="00056803">
        <w:rPr>
          <w:rFonts w:ascii="Arial" w:hAnsi="Arial" w:cs="Arial"/>
          <w:color w:val="auto"/>
          <w:sz w:val="20"/>
          <w:lang w:val="ru-RU"/>
        </w:rPr>
        <w:t>подкадре</w:t>
      </w:r>
      <w:proofErr w:type="spellEnd"/>
      <w:r w:rsidRPr="00056803">
        <w:rPr>
          <w:rFonts w:ascii="Arial" w:hAnsi="Arial" w:cs="Arial"/>
          <w:color w:val="auto"/>
          <w:sz w:val="20"/>
          <w:lang w:val="ru-RU"/>
        </w:rPr>
        <w:t>.</w:t>
      </w:r>
    </w:p>
    <w:p w14:paraId="1E6EAE05" w14:textId="77777777" w:rsidR="009A7321" w:rsidRPr="00056803" w:rsidRDefault="009A7321" w:rsidP="009A7321">
      <w:pPr>
        <w:pStyle w:val="a7"/>
        <w:ind w:left="0" w:firstLine="567"/>
        <w:rPr>
          <w:rFonts w:ascii="Arial" w:hAnsi="Arial" w:cs="Arial"/>
          <w:color w:val="auto"/>
          <w:sz w:val="20"/>
          <w:lang w:val="ru-RU"/>
        </w:rPr>
      </w:pPr>
      <w:r w:rsidRPr="00056803">
        <w:rPr>
          <w:rFonts w:ascii="Arial" w:hAnsi="Arial" w:cs="Arial"/>
          <w:color w:val="auto"/>
          <w:sz w:val="20"/>
          <w:lang w:val="ru-RU"/>
        </w:rPr>
        <w:t xml:space="preserve">Если это указано на более высоком уровне, абонентское устройство может предположить, что для передачи </w:t>
      </w:r>
      <w:r w:rsidRPr="002546FB">
        <w:rPr>
          <w:rFonts w:ascii="Arial" w:hAnsi="Arial" w:cs="Arial"/>
          <w:color w:val="auto"/>
          <w:sz w:val="20"/>
        </w:rPr>
        <w:t>NSSS</w:t>
      </w:r>
      <w:r w:rsidRPr="00056803">
        <w:rPr>
          <w:rFonts w:ascii="Arial" w:hAnsi="Arial" w:cs="Arial"/>
          <w:color w:val="auto"/>
          <w:sz w:val="20"/>
          <w:lang w:val="ru-RU"/>
        </w:rPr>
        <w:t xml:space="preserve"> в ряде последовательных событий </w:t>
      </w:r>
      <w:r w:rsidRPr="002546FB">
        <w:rPr>
          <w:rFonts w:ascii="Arial" w:hAnsi="Arial" w:cs="Arial"/>
          <w:color w:val="auto"/>
          <w:sz w:val="20"/>
        </w:rPr>
        <w:t>NSSS</w:t>
      </w:r>
      <w:r w:rsidRPr="00056803">
        <w:rPr>
          <w:rFonts w:ascii="Arial" w:hAnsi="Arial" w:cs="Arial"/>
          <w:color w:val="auto"/>
          <w:sz w:val="20"/>
          <w:lang w:val="ru-RU"/>
        </w:rPr>
        <w:t xml:space="preserve">, на которые указывает более высокий уровень, применяются разные </w:t>
      </w:r>
      <w:proofErr w:type="spellStart"/>
      <w:r w:rsidRPr="00056803">
        <w:rPr>
          <w:rFonts w:ascii="Arial" w:hAnsi="Arial" w:cs="Arial"/>
          <w:color w:val="auto"/>
          <w:sz w:val="20"/>
          <w:lang w:val="ru-RU"/>
        </w:rPr>
        <w:t>прекодеры</w:t>
      </w:r>
      <w:proofErr w:type="spellEnd"/>
      <w:r w:rsidRPr="00056803">
        <w:rPr>
          <w:rFonts w:ascii="Arial" w:hAnsi="Arial" w:cs="Arial"/>
          <w:color w:val="auto"/>
          <w:sz w:val="20"/>
          <w:lang w:val="ru-RU"/>
        </w:rPr>
        <w:t>.</w:t>
      </w:r>
    </w:p>
    <w:p w14:paraId="1716B61C" w14:textId="77777777" w:rsidR="009A7321" w:rsidRPr="00056803" w:rsidRDefault="009A7321" w:rsidP="009A7321">
      <w:pPr>
        <w:pStyle w:val="a7"/>
        <w:ind w:left="0" w:firstLine="567"/>
        <w:rPr>
          <w:rFonts w:ascii="Arial" w:hAnsi="Arial" w:cs="Arial"/>
          <w:color w:val="auto"/>
          <w:sz w:val="20"/>
          <w:lang w:val="ru-RU"/>
        </w:rPr>
      </w:pPr>
      <w:r w:rsidRPr="00056803">
        <w:rPr>
          <w:rFonts w:ascii="Arial" w:hAnsi="Arial" w:cs="Arial"/>
          <w:color w:val="auto"/>
          <w:sz w:val="20"/>
          <w:lang w:val="ru-RU"/>
        </w:rPr>
        <w:t xml:space="preserve">Для ресурсных элементов, перекрывающихся с ресурсными элементами, где передаются специфичные </w:t>
      </w:r>
      <w:proofErr w:type="gramStart"/>
      <w:r w:rsidRPr="00056803">
        <w:rPr>
          <w:rFonts w:ascii="Arial" w:hAnsi="Arial" w:cs="Arial"/>
          <w:color w:val="auto"/>
          <w:sz w:val="20"/>
          <w:lang w:val="ru-RU"/>
        </w:rPr>
        <w:t>для соты</w:t>
      </w:r>
      <w:proofErr w:type="gramEnd"/>
      <w:r w:rsidRPr="00056803">
        <w:rPr>
          <w:rFonts w:ascii="Arial" w:hAnsi="Arial" w:cs="Arial"/>
          <w:color w:val="auto"/>
          <w:sz w:val="20"/>
          <w:lang w:val="ru-RU"/>
        </w:rPr>
        <w:t xml:space="preserve"> </w:t>
      </w:r>
      <w:proofErr w:type="spellStart"/>
      <w:r w:rsidRPr="00056803">
        <w:rPr>
          <w:rFonts w:ascii="Arial" w:hAnsi="Arial" w:cs="Arial"/>
          <w:color w:val="auto"/>
          <w:sz w:val="20"/>
          <w:lang w:val="ru-RU"/>
        </w:rPr>
        <w:t>рефересные</w:t>
      </w:r>
      <w:proofErr w:type="spellEnd"/>
      <w:r w:rsidRPr="00056803">
        <w:rPr>
          <w:rFonts w:ascii="Arial" w:hAnsi="Arial" w:cs="Arial"/>
          <w:color w:val="auto"/>
          <w:sz w:val="20"/>
          <w:lang w:val="ru-RU"/>
        </w:rPr>
        <w:t xml:space="preserve"> сигналы, соответствующий элемент последовательности не используется для </w:t>
      </w:r>
      <w:r w:rsidRPr="002546FB">
        <w:rPr>
          <w:rFonts w:ascii="Arial" w:hAnsi="Arial" w:cs="Arial"/>
          <w:color w:val="auto"/>
          <w:sz w:val="20"/>
        </w:rPr>
        <w:t>NPSS</w:t>
      </w:r>
      <w:r w:rsidRPr="00056803">
        <w:rPr>
          <w:rFonts w:ascii="Arial" w:hAnsi="Arial" w:cs="Arial"/>
          <w:color w:val="auto"/>
          <w:sz w:val="20"/>
          <w:lang w:val="ru-RU"/>
        </w:rPr>
        <w:t>, но учитывается в процессе распределения.</w:t>
      </w:r>
    </w:p>
    <w:p w14:paraId="5D54FDCD" w14:textId="77777777" w:rsidR="00293D4E" w:rsidRPr="002546FB" w:rsidRDefault="009A7321" w:rsidP="00293D4E">
      <w:pPr>
        <w:pStyle w:val="a7"/>
        <w:ind w:left="0" w:firstLine="567"/>
        <w:rPr>
          <w:rFonts w:ascii="Arial" w:hAnsi="Arial" w:cs="Arial"/>
          <w:color w:val="auto"/>
          <w:sz w:val="20"/>
          <w:lang w:val="ru-RU"/>
        </w:rPr>
      </w:pPr>
      <w:r w:rsidRPr="002546FB">
        <w:rPr>
          <w:rFonts w:ascii="Arial" w:hAnsi="Arial" w:cs="Arial"/>
          <w:color w:val="auto"/>
          <w:sz w:val="20"/>
          <w:lang w:val="ru-RU"/>
        </w:rPr>
        <w:t xml:space="preserve">7.3.2.10 Управляющая информация канала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(DCI)</w:t>
      </w:r>
    </w:p>
    <w:p w14:paraId="20999311" w14:textId="77777777" w:rsidR="00293D4E" w:rsidRPr="00056803" w:rsidRDefault="009A7321" w:rsidP="00293D4E">
      <w:pPr>
        <w:pStyle w:val="a7"/>
        <w:ind w:left="0" w:firstLine="567"/>
        <w:rPr>
          <w:rFonts w:ascii="Arial" w:hAnsi="Arial" w:cs="Arial"/>
          <w:color w:val="auto"/>
          <w:sz w:val="20"/>
          <w:lang w:val="ru-RU"/>
        </w:rPr>
      </w:pPr>
      <w:r w:rsidRPr="002546FB">
        <w:rPr>
          <w:rFonts w:ascii="Arial" w:hAnsi="Arial" w:cs="Arial"/>
          <w:color w:val="auto"/>
          <w:sz w:val="20"/>
          <w:lang w:val="ru-RU"/>
        </w:rPr>
        <w:t xml:space="preserve">Таблица </w:t>
      </w:r>
      <w:r w:rsidRPr="00056803">
        <w:rPr>
          <w:rFonts w:ascii="Arial" w:hAnsi="Arial" w:cs="Arial"/>
          <w:color w:val="auto"/>
          <w:sz w:val="20"/>
          <w:lang w:val="ru-RU"/>
        </w:rPr>
        <w:t>9</w:t>
      </w:r>
      <w:r w:rsidRPr="002546FB">
        <w:rPr>
          <w:rFonts w:ascii="Arial" w:hAnsi="Arial" w:cs="Arial"/>
          <w:color w:val="auto"/>
          <w:sz w:val="20"/>
          <w:lang w:val="ru-RU"/>
        </w:rPr>
        <w:t xml:space="preserve"> определяет сопоставление DCI физическому каналу [7].</w:t>
      </w:r>
    </w:p>
    <w:p w14:paraId="3EABB4BD" w14:textId="77777777" w:rsidR="009A7321" w:rsidRPr="00056803" w:rsidRDefault="009A7321" w:rsidP="00293D4E">
      <w:pPr>
        <w:pStyle w:val="a7"/>
        <w:ind w:left="0" w:firstLine="567"/>
        <w:rPr>
          <w:rFonts w:ascii="Arial" w:hAnsi="Arial" w:cs="Arial"/>
          <w:color w:val="auto"/>
          <w:sz w:val="20"/>
          <w:lang w:val="ru-RU"/>
        </w:rPr>
      </w:pPr>
    </w:p>
    <w:p w14:paraId="5C418E06" w14:textId="77777777" w:rsidR="009A7321" w:rsidRPr="002546FB" w:rsidRDefault="009A7321" w:rsidP="009A7321">
      <w:pPr>
        <w:tabs>
          <w:tab w:val="left" w:pos="1134"/>
        </w:tabs>
        <w:spacing w:after="0" w:line="240" w:lineRule="auto"/>
        <w:ind w:left="1276" w:hanging="1276"/>
        <w:rPr>
          <w:rFonts w:ascii="Arial" w:hAnsi="Arial" w:cs="Arial"/>
          <w:b/>
          <w:color w:val="auto"/>
          <w:sz w:val="20"/>
          <w:lang w:val="ru-RU"/>
        </w:rPr>
      </w:pPr>
      <w:r w:rsidRPr="002546FB">
        <w:rPr>
          <w:rFonts w:ascii="Arial" w:hAnsi="Arial" w:cs="Arial"/>
          <w:b/>
          <w:color w:val="auto"/>
          <w:sz w:val="20"/>
          <w:lang w:val="ru-RU"/>
        </w:rPr>
        <w:t xml:space="preserve">Таблица </w:t>
      </w:r>
      <w:r w:rsidRPr="002546FB">
        <w:rPr>
          <w:rFonts w:ascii="Arial" w:hAnsi="Arial" w:cs="Arial"/>
          <w:b/>
          <w:color w:val="auto"/>
          <w:sz w:val="20"/>
        </w:rPr>
        <w:t xml:space="preserve">9 </w:t>
      </w:r>
      <w:r w:rsidRPr="002546FB">
        <w:rPr>
          <w:rFonts w:ascii="Arial" w:hAnsi="Arial" w:cs="Arial"/>
          <w:b/>
          <w:color w:val="auto"/>
          <w:sz w:val="20"/>
          <w:lang w:val="ru-RU"/>
        </w:rPr>
        <w:t>– Сопоставление DCI физическому каналу</w:t>
      </w:r>
    </w:p>
    <w:tbl>
      <w:tblPr>
        <w:tblStyle w:val="a8"/>
        <w:tblW w:w="0" w:type="auto"/>
        <w:tblLook w:val="04A0" w:firstRow="1" w:lastRow="0" w:firstColumn="1" w:lastColumn="0" w:noHBand="0" w:noVBand="1"/>
      </w:tblPr>
      <w:tblGrid>
        <w:gridCol w:w="5063"/>
        <w:gridCol w:w="5063"/>
      </w:tblGrid>
      <w:tr w:rsidR="009A7321" w:rsidRPr="002546FB" w14:paraId="0902B76A" w14:textId="77777777" w:rsidTr="009A7321">
        <w:tc>
          <w:tcPr>
            <w:tcW w:w="5063" w:type="dxa"/>
            <w:tcBorders>
              <w:bottom w:val="double" w:sz="4" w:space="0" w:color="auto"/>
            </w:tcBorders>
          </w:tcPr>
          <w:p w14:paraId="59F27470" w14:textId="77777777" w:rsidR="009A7321" w:rsidRPr="002546FB" w:rsidRDefault="009A7321" w:rsidP="009A7321">
            <w:pPr>
              <w:pStyle w:val="a7"/>
              <w:ind w:left="0" w:firstLine="0"/>
              <w:jc w:val="center"/>
              <w:rPr>
                <w:rFonts w:ascii="Arial" w:hAnsi="Arial" w:cs="Arial"/>
                <w:color w:val="auto"/>
                <w:sz w:val="20"/>
              </w:rPr>
            </w:pPr>
            <w:proofErr w:type="spellStart"/>
            <w:r w:rsidRPr="002546FB">
              <w:rPr>
                <w:rFonts w:ascii="Arial" w:hAnsi="Arial" w:cs="Arial"/>
                <w:color w:val="auto"/>
                <w:sz w:val="20"/>
              </w:rPr>
              <w:t>Управляющая</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информация</w:t>
            </w:r>
            <w:proofErr w:type="spellEnd"/>
          </w:p>
        </w:tc>
        <w:tc>
          <w:tcPr>
            <w:tcW w:w="5063" w:type="dxa"/>
            <w:tcBorders>
              <w:bottom w:val="double" w:sz="4" w:space="0" w:color="auto"/>
            </w:tcBorders>
          </w:tcPr>
          <w:p w14:paraId="4569DAFB" w14:textId="77777777" w:rsidR="009A7321" w:rsidRPr="002546FB" w:rsidRDefault="009A7321" w:rsidP="009A7321">
            <w:pPr>
              <w:pStyle w:val="a7"/>
              <w:ind w:left="0" w:firstLine="0"/>
              <w:jc w:val="center"/>
              <w:rPr>
                <w:rFonts w:ascii="Arial" w:hAnsi="Arial" w:cs="Arial"/>
                <w:color w:val="auto"/>
                <w:sz w:val="20"/>
              </w:rPr>
            </w:pPr>
            <w:proofErr w:type="spellStart"/>
            <w:r w:rsidRPr="002546FB">
              <w:rPr>
                <w:rFonts w:ascii="Arial" w:hAnsi="Arial" w:cs="Arial"/>
                <w:color w:val="auto"/>
                <w:sz w:val="20"/>
              </w:rPr>
              <w:t>Физический</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канал</w:t>
            </w:r>
            <w:proofErr w:type="spellEnd"/>
          </w:p>
        </w:tc>
      </w:tr>
      <w:tr w:rsidR="009A7321" w:rsidRPr="002546FB" w14:paraId="28755FA6" w14:textId="77777777" w:rsidTr="009A7321">
        <w:tc>
          <w:tcPr>
            <w:tcW w:w="5063" w:type="dxa"/>
            <w:tcBorders>
              <w:top w:val="double" w:sz="4" w:space="0" w:color="auto"/>
            </w:tcBorders>
          </w:tcPr>
          <w:p w14:paraId="48430405" w14:textId="77777777" w:rsidR="009A7321" w:rsidRPr="002546FB" w:rsidRDefault="009A7321" w:rsidP="009A7321">
            <w:pPr>
              <w:pStyle w:val="a7"/>
              <w:ind w:left="0" w:firstLine="0"/>
              <w:jc w:val="center"/>
              <w:rPr>
                <w:rFonts w:ascii="Arial" w:hAnsi="Arial" w:cs="Arial"/>
                <w:color w:val="auto"/>
                <w:sz w:val="20"/>
              </w:rPr>
            </w:pPr>
            <w:r w:rsidRPr="002546FB">
              <w:rPr>
                <w:rFonts w:ascii="Arial" w:hAnsi="Arial" w:cs="Arial"/>
                <w:color w:val="auto"/>
                <w:sz w:val="20"/>
              </w:rPr>
              <w:t>DCI</w:t>
            </w:r>
          </w:p>
        </w:tc>
        <w:tc>
          <w:tcPr>
            <w:tcW w:w="5063" w:type="dxa"/>
            <w:tcBorders>
              <w:top w:val="double" w:sz="4" w:space="0" w:color="auto"/>
            </w:tcBorders>
          </w:tcPr>
          <w:p w14:paraId="4DFE1B97" w14:textId="77777777" w:rsidR="009A7321" w:rsidRPr="002546FB" w:rsidRDefault="009A7321" w:rsidP="009A7321">
            <w:pPr>
              <w:pStyle w:val="a7"/>
              <w:ind w:left="0" w:firstLine="0"/>
              <w:jc w:val="center"/>
              <w:rPr>
                <w:rFonts w:ascii="Arial" w:hAnsi="Arial" w:cs="Arial"/>
                <w:color w:val="auto"/>
                <w:sz w:val="20"/>
              </w:rPr>
            </w:pPr>
            <w:r w:rsidRPr="002546FB">
              <w:rPr>
                <w:rFonts w:ascii="Arial" w:hAnsi="Arial" w:cs="Arial"/>
                <w:color w:val="auto"/>
                <w:sz w:val="20"/>
              </w:rPr>
              <w:t>NPDCCH</w:t>
            </w:r>
          </w:p>
        </w:tc>
      </w:tr>
    </w:tbl>
    <w:p w14:paraId="39E33D72" w14:textId="77777777" w:rsidR="009A7321" w:rsidRPr="002546FB" w:rsidRDefault="009A7321" w:rsidP="00293D4E">
      <w:pPr>
        <w:pStyle w:val="a7"/>
        <w:ind w:left="0" w:firstLine="567"/>
        <w:rPr>
          <w:rFonts w:ascii="Arial" w:hAnsi="Arial" w:cs="Arial"/>
          <w:color w:val="auto"/>
          <w:sz w:val="20"/>
        </w:rPr>
      </w:pPr>
    </w:p>
    <w:p w14:paraId="5DB90598" w14:textId="77777777" w:rsidR="009A7321" w:rsidRPr="00056803" w:rsidRDefault="009A7321" w:rsidP="00293D4E">
      <w:pPr>
        <w:pStyle w:val="a7"/>
        <w:ind w:left="0" w:firstLine="567"/>
        <w:rPr>
          <w:rFonts w:ascii="Arial" w:hAnsi="Arial" w:cs="Arial"/>
          <w:color w:val="auto"/>
          <w:sz w:val="20"/>
          <w:lang w:val="ru-RU"/>
        </w:rPr>
      </w:pPr>
      <w:r w:rsidRPr="00056803">
        <w:rPr>
          <w:rFonts w:ascii="Arial" w:hAnsi="Arial" w:cs="Arial"/>
          <w:color w:val="auto"/>
          <w:sz w:val="20"/>
          <w:lang w:val="ru-RU"/>
        </w:rPr>
        <w:t xml:space="preserve">Для </w:t>
      </w:r>
      <w:r w:rsidRPr="002546FB">
        <w:rPr>
          <w:rFonts w:ascii="Arial" w:hAnsi="Arial" w:cs="Arial"/>
          <w:color w:val="auto"/>
          <w:sz w:val="20"/>
        </w:rPr>
        <w:t>DCI</w:t>
      </w:r>
      <w:r w:rsidRPr="00056803">
        <w:rPr>
          <w:rFonts w:ascii="Arial" w:hAnsi="Arial" w:cs="Arial"/>
          <w:color w:val="auto"/>
          <w:sz w:val="20"/>
          <w:lang w:val="ru-RU"/>
        </w:rPr>
        <w:t xml:space="preserve"> применяются схема и скорость кодирования, указанные в таблице 10.</w:t>
      </w:r>
    </w:p>
    <w:p w14:paraId="1E18877D" w14:textId="77777777" w:rsidR="009A7321" w:rsidRPr="00056803" w:rsidRDefault="009A7321" w:rsidP="00293D4E">
      <w:pPr>
        <w:pStyle w:val="a7"/>
        <w:ind w:left="0" w:firstLine="567"/>
        <w:rPr>
          <w:rFonts w:ascii="Arial" w:hAnsi="Arial" w:cs="Arial"/>
          <w:color w:val="auto"/>
          <w:sz w:val="20"/>
          <w:lang w:val="ru-RU"/>
        </w:rPr>
      </w:pPr>
    </w:p>
    <w:p w14:paraId="2E129623" w14:textId="77777777" w:rsidR="009A7321" w:rsidRPr="00056803" w:rsidRDefault="009A7321" w:rsidP="009A7321">
      <w:pPr>
        <w:ind w:left="0" w:firstLine="0"/>
        <w:rPr>
          <w:rFonts w:ascii="Arial" w:hAnsi="Arial" w:cs="Arial"/>
          <w:color w:val="auto"/>
          <w:sz w:val="20"/>
          <w:lang w:val="ru-RU"/>
        </w:rPr>
      </w:pPr>
      <w:r w:rsidRPr="002546FB">
        <w:rPr>
          <w:rFonts w:ascii="Arial" w:hAnsi="Arial" w:cs="Arial"/>
          <w:b/>
          <w:color w:val="auto"/>
          <w:sz w:val="20"/>
          <w:lang w:val="ru-RU"/>
        </w:rPr>
        <w:t xml:space="preserve">Таблица </w:t>
      </w:r>
      <w:r w:rsidRPr="00056803">
        <w:rPr>
          <w:rFonts w:ascii="Arial" w:hAnsi="Arial" w:cs="Arial"/>
          <w:b/>
          <w:color w:val="auto"/>
          <w:sz w:val="20"/>
          <w:lang w:val="ru-RU"/>
        </w:rPr>
        <w:t xml:space="preserve">10 </w:t>
      </w:r>
      <w:r w:rsidRPr="002546FB">
        <w:rPr>
          <w:rFonts w:ascii="Arial" w:hAnsi="Arial" w:cs="Arial"/>
          <w:b/>
          <w:color w:val="auto"/>
          <w:sz w:val="20"/>
          <w:lang w:val="ru-RU"/>
        </w:rPr>
        <w:t>– Схема и скорость кодирования DCI</w:t>
      </w:r>
    </w:p>
    <w:tbl>
      <w:tblPr>
        <w:tblStyle w:val="a8"/>
        <w:tblW w:w="0" w:type="auto"/>
        <w:tblLook w:val="04A0" w:firstRow="1" w:lastRow="0" w:firstColumn="1" w:lastColumn="0" w:noHBand="0" w:noVBand="1"/>
      </w:tblPr>
      <w:tblGrid>
        <w:gridCol w:w="3375"/>
        <w:gridCol w:w="3375"/>
        <w:gridCol w:w="3376"/>
      </w:tblGrid>
      <w:tr w:rsidR="009A7321" w:rsidRPr="002546FB" w14:paraId="65315035" w14:textId="77777777" w:rsidTr="009A7321">
        <w:tc>
          <w:tcPr>
            <w:tcW w:w="3375" w:type="dxa"/>
            <w:tcBorders>
              <w:bottom w:val="double" w:sz="4" w:space="0" w:color="auto"/>
            </w:tcBorders>
            <w:vAlign w:val="center"/>
          </w:tcPr>
          <w:p w14:paraId="1A167A62" w14:textId="77777777" w:rsidR="009A7321" w:rsidRPr="002546FB" w:rsidRDefault="009A7321" w:rsidP="009A7321">
            <w:pPr>
              <w:pStyle w:val="a7"/>
              <w:ind w:left="0" w:firstLine="0"/>
              <w:jc w:val="center"/>
              <w:rPr>
                <w:rFonts w:ascii="Arial" w:hAnsi="Arial" w:cs="Arial"/>
                <w:color w:val="auto"/>
                <w:sz w:val="20"/>
              </w:rPr>
            </w:pPr>
            <w:proofErr w:type="spellStart"/>
            <w:r w:rsidRPr="002546FB">
              <w:rPr>
                <w:rFonts w:ascii="Arial" w:hAnsi="Arial" w:cs="Arial"/>
                <w:color w:val="auto"/>
                <w:sz w:val="20"/>
              </w:rPr>
              <w:t>Управляющая</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информация</w:t>
            </w:r>
            <w:proofErr w:type="spellEnd"/>
          </w:p>
        </w:tc>
        <w:tc>
          <w:tcPr>
            <w:tcW w:w="3375" w:type="dxa"/>
            <w:tcBorders>
              <w:bottom w:val="double" w:sz="4" w:space="0" w:color="auto"/>
            </w:tcBorders>
            <w:vAlign w:val="center"/>
          </w:tcPr>
          <w:p w14:paraId="6B61C7E2" w14:textId="77777777" w:rsidR="009A7321" w:rsidRPr="002546FB" w:rsidRDefault="009A7321" w:rsidP="009A7321">
            <w:pPr>
              <w:pStyle w:val="a7"/>
              <w:ind w:left="0" w:firstLine="0"/>
              <w:jc w:val="center"/>
              <w:rPr>
                <w:rFonts w:ascii="Arial" w:hAnsi="Arial" w:cs="Arial"/>
                <w:color w:val="auto"/>
                <w:sz w:val="20"/>
              </w:rPr>
            </w:pPr>
            <w:proofErr w:type="spellStart"/>
            <w:r w:rsidRPr="002546FB">
              <w:rPr>
                <w:rFonts w:ascii="Arial" w:hAnsi="Arial" w:cs="Arial"/>
                <w:color w:val="auto"/>
                <w:sz w:val="20"/>
              </w:rPr>
              <w:t>Схема</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кодирования</w:t>
            </w:r>
            <w:proofErr w:type="spellEnd"/>
          </w:p>
        </w:tc>
        <w:tc>
          <w:tcPr>
            <w:tcW w:w="3376" w:type="dxa"/>
            <w:tcBorders>
              <w:bottom w:val="double" w:sz="4" w:space="0" w:color="auto"/>
            </w:tcBorders>
            <w:vAlign w:val="center"/>
          </w:tcPr>
          <w:p w14:paraId="213E117B" w14:textId="77777777" w:rsidR="009A7321" w:rsidRPr="002546FB" w:rsidRDefault="009A7321" w:rsidP="009A7321">
            <w:pPr>
              <w:pStyle w:val="a7"/>
              <w:ind w:left="0" w:firstLine="0"/>
              <w:jc w:val="center"/>
              <w:rPr>
                <w:rFonts w:ascii="Arial" w:hAnsi="Arial" w:cs="Arial"/>
                <w:color w:val="auto"/>
                <w:sz w:val="20"/>
              </w:rPr>
            </w:pPr>
            <w:proofErr w:type="spellStart"/>
            <w:r w:rsidRPr="002546FB">
              <w:rPr>
                <w:rFonts w:ascii="Arial" w:hAnsi="Arial" w:cs="Arial"/>
                <w:color w:val="auto"/>
                <w:sz w:val="20"/>
              </w:rPr>
              <w:t>Скорость</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кодирования</w:t>
            </w:r>
            <w:proofErr w:type="spellEnd"/>
          </w:p>
        </w:tc>
      </w:tr>
      <w:tr w:rsidR="009A7321" w:rsidRPr="002546FB" w14:paraId="6E9A02A6" w14:textId="77777777" w:rsidTr="009A7321">
        <w:tc>
          <w:tcPr>
            <w:tcW w:w="3375" w:type="dxa"/>
            <w:tcBorders>
              <w:top w:val="double" w:sz="4" w:space="0" w:color="auto"/>
            </w:tcBorders>
            <w:vAlign w:val="center"/>
          </w:tcPr>
          <w:p w14:paraId="2FDEE7C2" w14:textId="77777777" w:rsidR="009A7321" w:rsidRPr="002546FB" w:rsidRDefault="009A7321" w:rsidP="009A7321">
            <w:pPr>
              <w:pStyle w:val="a7"/>
              <w:ind w:left="0" w:firstLine="0"/>
              <w:jc w:val="center"/>
              <w:rPr>
                <w:rFonts w:ascii="Arial" w:hAnsi="Arial" w:cs="Arial"/>
                <w:color w:val="auto"/>
                <w:sz w:val="20"/>
              </w:rPr>
            </w:pPr>
            <w:r w:rsidRPr="002546FB">
              <w:rPr>
                <w:rFonts w:ascii="Arial" w:hAnsi="Arial" w:cs="Arial"/>
                <w:color w:val="auto"/>
                <w:sz w:val="20"/>
              </w:rPr>
              <w:t>DCI</w:t>
            </w:r>
          </w:p>
        </w:tc>
        <w:tc>
          <w:tcPr>
            <w:tcW w:w="3375" w:type="dxa"/>
            <w:tcBorders>
              <w:top w:val="double" w:sz="4" w:space="0" w:color="auto"/>
            </w:tcBorders>
            <w:vAlign w:val="center"/>
          </w:tcPr>
          <w:p w14:paraId="156DC38A" w14:textId="77777777" w:rsidR="009A7321" w:rsidRPr="002546FB" w:rsidRDefault="009A7321" w:rsidP="009A7321">
            <w:pPr>
              <w:pStyle w:val="a7"/>
              <w:ind w:left="0" w:firstLine="0"/>
              <w:jc w:val="center"/>
              <w:rPr>
                <w:rFonts w:ascii="Arial" w:hAnsi="Arial" w:cs="Arial"/>
                <w:color w:val="auto"/>
                <w:sz w:val="20"/>
              </w:rPr>
            </w:pPr>
            <w:proofErr w:type="spellStart"/>
            <w:r w:rsidRPr="002546FB">
              <w:rPr>
                <w:rFonts w:ascii="Arial" w:hAnsi="Arial" w:cs="Arial"/>
                <w:color w:val="auto"/>
                <w:sz w:val="20"/>
              </w:rPr>
              <w:t>Циклически</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усеченное</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сверточное</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кодирование</w:t>
            </w:r>
            <w:proofErr w:type="spellEnd"/>
          </w:p>
          <w:p w14:paraId="2EF3323E" w14:textId="77777777" w:rsidR="009A7321" w:rsidRPr="002546FB" w:rsidRDefault="009A7321" w:rsidP="009A7321">
            <w:pPr>
              <w:pStyle w:val="a7"/>
              <w:ind w:left="0" w:firstLine="0"/>
              <w:jc w:val="center"/>
              <w:rPr>
                <w:rFonts w:ascii="Arial" w:hAnsi="Arial" w:cs="Arial"/>
                <w:color w:val="auto"/>
                <w:sz w:val="20"/>
              </w:rPr>
            </w:pPr>
            <w:r w:rsidRPr="002546FB">
              <w:rPr>
                <w:rFonts w:ascii="Arial" w:hAnsi="Arial" w:cs="Arial"/>
                <w:color w:val="auto"/>
                <w:sz w:val="20"/>
              </w:rPr>
              <w:t>(tail biting convolutional coding)</w:t>
            </w:r>
          </w:p>
        </w:tc>
        <w:tc>
          <w:tcPr>
            <w:tcW w:w="3376" w:type="dxa"/>
            <w:tcBorders>
              <w:top w:val="double" w:sz="4" w:space="0" w:color="auto"/>
            </w:tcBorders>
            <w:vAlign w:val="center"/>
          </w:tcPr>
          <w:p w14:paraId="42DB3556" w14:textId="77777777" w:rsidR="009A7321" w:rsidRPr="002546FB" w:rsidRDefault="009A7321" w:rsidP="009A7321">
            <w:pPr>
              <w:pStyle w:val="a7"/>
              <w:ind w:left="0" w:firstLine="0"/>
              <w:jc w:val="center"/>
              <w:rPr>
                <w:rFonts w:ascii="Arial" w:hAnsi="Arial" w:cs="Arial"/>
                <w:color w:val="auto"/>
                <w:sz w:val="20"/>
              </w:rPr>
            </w:pPr>
            <w:r w:rsidRPr="002546FB">
              <w:rPr>
                <w:rFonts w:ascii="Arial" w:hAnsi="Arial" w:cs="Arial"/>
                <w:color w:val="auto"/>
                <w:sz w:val="20"/>
              </w:rPr>
              <w:t>1/3</w:t>
            </w:r>
          </w:p>
        </w:tc>
      </w:tr>
    </w:tbl>
    <w:p w14:paraId="2564956A" w14:textId="77777777" w:rsidR="009A7321" w:rsidRPr="002546FB" w:rsidRDefault="009A7321" w:rsidP="00293D4E">
      <w:pPr>
        <w:pStyle w:val="a7"/>
        <w:ind w:left="0" w:firstLine="567"/>
        <w:rPr>
          <w:rFonts w:ascii="Arial" w:hAnsi="Arial" w:cs="Arial"/>
          <w:color w:val="auto"/>
          <w:sz w:val="20"/>
        </w:rPr>
      </w:pPr>
    </w:p>
    <w:p w14:paraId="1EC4C7C5" w14:textId="77777777" w:rsidR="009A7321" w:rsidRPr="002546FB" w:rsidRDefault="009A7321" w:rsidP="009A7321">
      <w:pPr>
        <w:ind w:left="0" w:firstLine="567"/>
        <w:rPr>
          <w:rFonts w:ascii="Arial" w:hAnsi="Arial" w:cs="Arial"/>
          <w:b/>
          <w:color w:val="auto"/>
          <w:sz w:val="20"/>
          <w:lang w:val="ru-RU"/>
        </w:rPr>
      </w:pPr>
      <w:r w:rsidRPr="002546FB">
        <w:rPr>
          <w:rFonts w:ascii="Arial" w:hAnsi="Arial" w:cs="Arial"/>
          <w:b/>
          <w:color w:val="auto"/>
          <w:sz w:val="20"/>
          <w:lang w:val="ru-RU"/>
        </w:rPr>
        <w:t>7.3.</w:t>
      </w:r>
      <w:r w:rsidRPr="002546FB">
        <w:rPr>
          <w:rFonts w:ascii="Arial" w:hAnsi="Arial" w:cs="Arial"/>
          <w:b/>
          <w:color w:val="auto"/>
          <w:sz w:val="20"/>
        </w:rPr>
        <w:t>3</w:t>
      </w:r>
      <w:r w:rsidRPr="002546FB">
        <w:rPr>
          <w:rFonts w:ascii="Arial" w:hAnsi="Arial" w:cs="Arial"/>
          <w:b/>
          <w:color w:val="auto"/>
          <w:sz w:val="20"/>
          <w:lang w:val="ru-RU"/>
        </w:rPr>
        <w:t xml:space="preserve"> Канал </w:t>
      </w:r>
      <w:r w:rsidRPr="002546FB">
        <w:rPr>
          <w:rFonts w:ascii="Arial" w:hAnsi="Arial" w:cs="Arial"/>
          <w:b/>
          <w:color w:val="auto"/>
          <w:sz w:val="20"/>
        </w:rPr>
        <w:t>uplink</w:t>
      </w:r>
    </w:p>
    <w:p w14:paraId="7E30963F" w14:textId="77777777" w:rsidR="009A7321" w:rsidRPr="002546FB" w:rsidRDefault="009A7321" w:rsidP="009A7321">
      <w:pPr>
        <w:pStyle w:val="a7"/>
        <w:ind w:left="0" w:firstLine="567"/>
        <w:rPr>
          <w:rFonts w:ascii="Arial" w:hAnsi="Arial" w:cs="Arial"/>
          <w:color w:val="auto"/>
          <w:sz w:val="20"/>
        </w:rPr>
      </w:pPr>
      <w:r w:rsidRPr="002546FB">
        <w:rPr>
          <w:rFonts w:ascii="Arial" w:hAnsi="Arial" w:cs="Arial"/>
          <w:color w:val="auto"/>
          <w:sz w:val="20"/>
        </w:rPr>
        <w:t xml:space="preserve">7.3.3.1 </w:t>
      </w:r>
      <w:proofErr w:type="spellStart"/>
      <w:r w:rsidRPr="002546FB">
        <w:rPr>
          <w:rFonts w:ascii="Arial" w:hAnsi="Arial" w:cs="Arial"/>
          <w:color w:val="auto"/>
          <w:sz w:val="20"/>
        </w:rPr>
        <w:t>Физические</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каналы</w:t>
      </w:r>
      <w:proofErr w:type="spellEnd"/>
      <w:r w:rsidRPr="002546FB">
        <w:rPr>
          <w:rFonts w:ascii="Arial" w:hAnsi="Arial" w:cs="Arial"/>
          <w:color w:val="auto"/>
          <w:sz w:val="20"/>
        </w:rPr>
        <w:t xml:space="preserve"> и </w:t>
      </w:r>
      <w:proofErr w:type="spellStart"/>
      <w:r w:rsidRPr="002546FB">
        <w:rPr>
          <w:rFonts w:ascii="Arial" w:hAnsi="Arial" w:cs="Arial"/>
          <w:color w:val="auto"/>
          <w:sz w:val="20"/>
        </w:rPr>
        <w:t>сигналы</w:t>
      </w:r>
      <w:proofErr w:type="spellEnd"/>
    </w:p>
    <w:p w14:paraId="2900EC3E" w14:textId="77777777" w:rsidR="009A7321" w:rsidRPr="00056803" w:rsidRDefault="009A7321" w:rsidP="009A7321">
      <w:pPr>
        <w:pStyle w:val="a7"/>
        <w:ind w:left="0" w:firstLine="567"/>
        <w:rPr>
          <w:rFonts w:ascii="Arial" w:hAnsi="Arial" w:cs="Arial"/>
          <w:color w:val="auto"/>
          <w:sz w:val="20"/>
          <w:lang w:val="ru-RU"/>
        </w:rPr>
      </w:pPr>
      <w:r w:rsidRPr="00056803">
        <w:rPr>
          <w:rFonts w:ascii="Arial" w:hAnsi="Arial" w:cs="Arial"/>
          <w:color w:val="auto"/>
          <w:sz w:val="20"/>
          <w:lang w:val="ru-RU"/>
        </w:rPr>
        <w:t xml:space="preserve">Для </w:t>
      </w:r>
      <w:r w:rsidRPr="002546FB">
        <w:rPr>
          <w:rFonts w:ascii="Arial" w:hAnsi="Arial" w:cs="Arial"/>
          <w:color w:val="auto"/>
          <w:sz w:val="20"/>
        </w:rPr>
        <w:t>NB</w:t>
      </w:r>
      <w:r w:rsidRPr="00056803">
        <w:rPr>
          <w:rFonts w:ascii="Arial" w:hAnsi="Arial" w:cs="Arial"/>
          <w:color w:val="auto"/>
          <w:sz w:val="20"/>
          <w:lang w:val="ru-RU"/>
        </w:rPr>
        <w:t>-</w:t>
      </w:r>
      <w:proofErr w:type="spellStart"/>
      <w:r w:rsidRPr="002546FB">
        <w:rPr>
          <w:rFonts w:ascii="Arial" w:hAnsi="Arial" w:cs="Arial"/>
          <w:color w:val="auto"/>
          <w:sz w:val="20"/>
        </w:rPr>
        <w:t>loT</w:t>
      </w:r>
      <w:proofErr w:type="spellEnd"/>
      <w:r w:rsidRPr="00056803">
        <w:rPr>
          <w:rFonts w:ascii="Arial" w:hAnsi="Arial" w:cs="Arial"/>
          <w:color w:val="auto"/>
          <w:sz w:val="20"/>
          <w:lang w:val="ru-RU"/>
        </w:rPr>
        <w:t xml:space="preserve"> определены следующие физические каналы:</w:t>
      </w:r>
    </w:p>
    <w:p w14:paraId="2373DC05" w14:textId="77777777" w:rsidR="009A7321" w:rsidRPr="00056803" w:rsidRDefault="009A7321" w:rsidP="00E91EBE">
      <w:pPr>
        <w:pStyle w:val="a7"/>
        <w:numPr>
          <w:ilvl w:val="1"/>
          <w:numId w:val="9"/>
        </w:numPr>
        <w:ind w:left="0" w:firstLine="567"/>
        <w:rPr>
          <w:rFonts w:ascii="Arial" w:hAnsi="Arial" w:cs="Arial"/>
          <w:color w:val="auto"/>
          <w:sz w:val="20"/>
          <w:lang w:val="ru-RU"/>
        </w:rPr>
      </w:pPr>
      <w:r w:rsidRPr="002546FB">
        <w:rPr>
          <w:rFonts w:ascii="Arial" w:hAnsi="Arial" w:cs="Arial"/>
          <w:color w:val="auto"/>
          <w:sz w:val="20"/>
        </w:rPr>
        <w:t>NPUSCH</w:t>
      </w:r>
      <w:r w:rsidRPr="00056803">
        <w:rPr>
          <w:rFonts w:ascii="Arial" w:hAnsi="Arial" w:cs="Arial"/>
          <w:color w:val="auto"/>
          <w:sz w:val="20"/>
          <w:lang w:val="ru-RU"/>
        </w:rPr>
        <w:t xml:space="preserve"> (</w:t>
      </w:r>
      <w:r w:rsidRPr="002546FB">
        <w:rPr>
          <w:rFonts w:ascii="Arial" w:hAnsi="Arial" w:cs="Arial"/>
          <w:color w:val="auto"/>
          <w:sz w:val="20"/>
        </w:rPr>
        <w:t>Narrowband</w:t>
      </w:r>
      <w:r w:rsidRPr="00056803">
        <w:rPr>
          <w:rFonts w:ascii="Arial" w:hAnsi="Arial" w:cs="Arial"/>
          <w:color w:val="auto"/>
          <w:sz w:val="20"/>
          <w:lang w:val="ru-RU"/>
        </w:rPr>
        <w:t xml:space="preserve"> </w:t>
      </w:r>
      <w:r w:rsidRPr="002546FB">
        <w:rPr>
          <w:rFonts w:ascii="Arial" w:hAnsi="Arial" w:cs="Arial"/>
          <w:color w:val="auto"/>
          <w:sz w:val="20"/>
        </w:rPr>
        <w:t>Physical</w:t>
      </w:r>
      <w:r w:rsidRPr="00056803">
        <w:rPr>
          <w:rFonts w:ascii="Arial" w:hAnsi="Arial" w:cs="Arial"/>
          <w:color w:val="auto"/>
          <w:sz w:val="20"/>
          <w:lang w:val="ru-RU"/>
        </w:rPr>
        <w:t xml:space="preserve"> </w:t>
      </w:r>
      <w:r w:rsidRPr="002546FB">
        <w:rPr>
          <w:rFonts w:ascii="Arial" w:hAnsi="Arial" w:cs="Arial"/>
          <w:color w:val="auto"/>
          <w:sz w:val="20"/>
        </w:rPr>
        <w:t>Uplink</w:t>
      </w:r>
      <w:r w:rsidRPr="00056803">
        <w:rPr>
          <w:rFonts w:ascii="Arial" w:hAnsi="Arial" w:cs="Arial"/>
          <w:color w:val="auto"/>
          <w:sz w:val="20"/>
          <w:lang w:val="ru-RU"/>
        </w:rPr>
        <w:t xml:space="preserve"> </w:t>
      </w:r>
      <w:r w:rsidRPr="002546FB">
        <w:rPr>
          <w:rFonts w:ascii="Arial" w:hAnsi="Arial" w:cs="Arial"/>
          <w:color w:val="auto"/>
          <w:sz w:val="20"/>
        </w:rPr>
        <w:t>Shared</w:t>
      </w:r>
      <w:r w:rsidRPr="00056803">
        <w:rPr>
          <w:rFonts w:ascii="Arial" w:hAnsi="Arial" w:cs="Arial"/>
          <w:color w:val="auto"/>
          <w:sz w:val="20"/>
          <w:lang w:val="ru-RU"/>
        </w:rPr>
        <w:t xml:space="preserve"> </w:t>
      </w:r>
      <w:r w:rsidRPr="002546FB">
        <w:rPr>
          <w:rFonts w:ascii="Arial" w:hAnsi="Arial" w:cs="Arial"/>
          <w:color w:val="auto"/>
          <w:sz w:val="20"/>
        </w:rPr>
        <w:t>Channel</w:t>
      </w:r>
      <w:r w:rsidRPr="00056803">
        <w:rPr>
          <w:rFonts w:ascii="Arial" w:hAnsi="Arial" w:cs="Arial"/>
          <w:color w:val="auto"/>
          <w:sz w:val="20"/>
          <w:lang w:val="ru-RU"/>
        </w:rPr>
        <w:t>) – узкополосный физический общий канал;</w:t>
      </w:r>
    </w:p>
    <w:p w14:paraId="2ECC68F6" w14:textId="77777777" w:rsidR="009A7321" w:rsidRPr="00056803" w:rsidRDefault="009A7321" w:rsidP="00E91EBE">
      <w:pPr>
        <w:pStyle w:val="a7"/>
        <w:numPr>
          <w:ilvl w:val="1"/>
          <w:numId w:val="9"/>
        </w:numPr>
        <w:ind w:left="0" w:firstLine="567"/>
        <w:rPr>
          <w:rFonts w:ascii="Arial" w:hAnsi="Arial" w:cs="Arial"/>
          <w:color w:val="auto"/>
          <w:sz w:val="20"/>
          <w:lang w:val="ru-RU"/>
        </w:rPr>
      </w:pPr>
      <w:r w:rsidRPr="002546FB">
        <w:rPr>
          <w:rFonts w:ascii="Arial" w:hAnsi="Arial" w:cs="Arial"/>
          <w:color w:val="auto"/>
          <w:sz w:val="20"/>
        </w:rPr>
        <w:t>NPRACH</w:t>
      </w:r>
      <w:r w:rsidRPr="00056803">
        <w:rPr>
          <w:rFonts w:ascii="Arial" w:hAnsi="Arial" w:cs="Arial"/>
          <w:color w:val="auto"/>
          <w:sz w:val="20"/>
          <w:lang w:val="ru-RU"/>
        </w:rPr>
        <w:t xml:space="preserve"> (</w:t>
      </w:r>
      <w:r w:rsidRPr="002546FB">
        <w:rPr>
          <w:rFonts w:ascii="Arial" w:hAnsi="Arial" w:cs="Arial"/>
          <w:color w:val="auto"/>
          <w:sz w:val="20"/>
        </w:rPr>
        <w:t>Narrowband</w:t>
      </w:r>
      <w:r w:rsidRPr="00056803">
        <w:rPr>
          <w:rFonts w:ascii="Arial" w:hAnsi="Arial" w:cs="Arial"/>
          <w:color w:val="auto"/>
          <w:sz w:val="20"/>
          <w:lang w:val="ru-RU"/>
        </w:rPr>
        <w:t xml:space="preserve"> </w:t>
      </w:r>
      <w:r w:rsidRPr="002546FB">
        <w:rPr>
          <w:rFonts w:ascii="Arial" w:hAnsi="Arial" w:cs="Arial"/>
          <w:color w:val="auto"/>
          <w:sz w:val="20"/>
        </w:rPr>
        <w:t>Physical</w:t>
      </w:r>
      <w:r w:rsidRPr="00056803">
        <w:rPr>
          <w:rFonts w:ascii="Arial" w:hAnsi="Arial" w:cs="Arial"/>
          <w:color w:val="auto"/>
          <w:sz w:val="20"/>
          <w:lang w:val="ru-RU"/>
        </w:rPr>
        <w:t xml:space="preserve"> </w:t>
      </w:r>
      <w:proofErr w:type="gramStart"/>
      <w:r w:rsidRPr="002546FB">
        <w:rPr>
          <w:rFonts w:ascii="Arial" w:hAnsi="Arial" w:cs="Arial"/>
          <w:color w:val="auto"/>
          <w:sz w:val="20"/>
        </w:rPr>
        <w:t>Random</w:t>
      </w:r>
      <w:r w:rsidRPr="00056803">
        <w:rPr>
          <w:rFonts w:ascii="Arial" w:hAnsi="Arial" w:cs="Arial"/>
          <w:color w:val="auto"/>
          <w:sz w:val="20"/>
          <w:lang w:val="ru-RU"/>
        </w:rPr>
        <w:t xml:space="preserve"> </w:t>
      </w:r>
      <w:r w:rsidRPr="002546FB">
        <w:rPr>
          <w:rFonts w:ascii="Arial" w:hAnsi="Arial" w:cs="Arial"/>
          <w:color w:val="auto"/>
          <w:sz w:val="20"/>
        </w:rPr>
        <w:t>Access</w:t>
      </w:r>
      <w:proofErr w:type="gramEnd"/>
      <w:r w:rsidRPr="00056803">
        <w:rPr>
          <w:rFonts w:ascii="Arial" w:hAnsi="Arial" w:cs="Arial"/>
          <w:color w:val="auto"/>
          <w:sz w:val="20"/>
          <w:lang w:val="ru-RU"/>
        </w:rPr>
        <w:t xml:space="preserve"> </w:t>
      </w:r>
      <w:r w:rsidRPr="002546FB">
        <w:rPr>
          <w:rFonts w:ascii="Arial" w:hAnsi="Arial" w:cs="Arial"/>
          <w:color w:val="auto"/>
          <w:sz w:val="20"/>
        </w:rPr>
        <w:t>Channel</w:t>
      </w:r>
      <w:r w:rsidRPr="00056803">
        <w:rPr>
          <w:rFonts w:ascii="Arial" w:hAnsi="Arial" w:cs="Arial"/>
          <w:color w:val="auto"/>
          <w:sz w:val="20"/>
          <w:lang w:val="ru-RU"/>
        </w:rPr>
        <w:t>) – узкополосный физический канал случайного доступа.</w:t>
      </w:r>
    </w:p>
    <w:p w14:paraId="72E3613B" w14:textId="77777777" w:rsidR="009A7321" w:rsidRPr="00056803" w:rsidRDefault="009A7321" w:rsidP="009A7321">
      <w:pPr>
        <w:pStyle w:val="a7"/>
        <w:ind w:left="0" w:firstLine="567"/>
        <w:rPr>
          <w:rFonts w:ascii="Arial" w:hAnsi="Arial" w:cs="Arial"/>
          <w:color w:val="auto"/>
          <w:sz w:val="20"/>
          <w:lang w:val="ru-RU"/>
        </w:rPr>
      </w:pPr>
      <w:r w:rsidRPr="00056803">
        <w:rPr>
          <w:rFonts w:ascii="Arial" w:hAnsi="Arial" w:cs="Arial"/>
          <w:color w:val="auto"/>
          <w:sz w:val="20"/>
          <w:lang w:val="ru-RU"/>
        </w:rPr>
        <w:t xml:space="preserve">Для </w:t>
      </w:r>
      <w:r w:rsidRPr="002546FB">
        <w:rPr>
          <w:rFonts w:ascii="Arial" w:hAnsi="Arial" w:cs="Arial"/>
          <w:color w:val="auto"/>
          <w:sz w:val="20"/>
        </w:rPr>
        <w:t>NB</w:t>
      </w:r>
      <w:r w:rsidRPr="00056803">
        <w:rPr>
          <w:rFonts w:ascii="Arial" w:hAnsi="Arial" w:cs="Arial"/>
          <w:color w:val="auto"/>
          <w:sz w:val="20"/>
          <w:lang w:val="ru-RU"/>
        </w:rPr>
        <w:t>-</w:t>
      </w:r>
      <w:proofErr w:type="spellStart"/>
      <w:r w:rsidRPr="002546FB">
        <w:rPr>
          <w:rFonts w:ascii="Arial" w:hAnsi="Arial" w:cs="Arial"/>
          <w:color w:val="auto"/>
          <w:sz w:val="20"/>
        </w:rPr>
        <w:t>loT</w:t>
      </w:r>
      <w:proofErr w:type="spellEnd"/>
      <w:r w:rsidRPr="00056803">
        <w:rPr>
          <w:rFonts w:ascii="Arial" w:hAnsi="Arial" w:cs="Arial"/>
          <w:color w:val="auto"/>
          <w:sz w:val="20"/>
          <w:lang w:val="ru-RU"/>
        </w:rPr>
        <w:t xml:space="preserve"> определен один физический сигнал </w:t>
      </w:r>
      <w:r w:rsidRPr="002546FB">
        <w:rPr>
          <w:rFonts w:ascii="Arial" w:hAnsi="Arial" w:cs="Arial"/>
          <w:color w:val="auto"/>
          <w:sz w:val="20"/>
        </w:rPr>
        <w:t>uplink</w:t>
      </w:r>
      <w:r w:rsidRPr="00056803">
        <w:rPr>
          <w:rFonts w:ascii="Arial" w:hAnsi="Arial" w:cs="Arial"/>
          <w:color w:val="auto"/>
          <w:sz w:val="20"/>
          <w:lang w:val="ru-RU"/>
        </w:rPr>
        <w:t xml:space="preserve">-канала: </w:t>
      </w:r>
      <w:r w:rsidRPr="002546FB">
        <w:rPr>
          <w:rFonts w:ascii="Arial" w:hAnsi="Arial" w:cs="Arial"/>
          <w:color w:val="auto"/>
          <w:sz w:val="20"/>
        </w:rPr>
        <w:t>DMRS</w:t>
      </w:r>
      <w:r w:rsidRPr="00056803">
        <w:rPr>
          <w:rFonts w:ascii="Arial" w:hAnsi="Arial" w:cs="Arial"/>
          <w:color w:val="auto"/>
          <w:sz w:val="20"/>
          <w:lang w:val="ru-RU"/>
        </w:rPr>
        <w:t xml:space="preserve"> (</w:t>
      </w:r>
      <w:r w:rsidRPr="002546FB">
        <w:rPr>
          <w:rFonts w:ascii="Arial" w:hAnsi="Arial" w:cs="Arial"/>
          <w:color w:val="auto"/>
          <w:sz w:val="20"/>
        </w:rPr>
        <w:t>Demodulation</w:t>
      </w:r>
      <w:r w:rsidRPr="00056803">
        <w:rPr>
          <w:rFonts w:ascii="Arial" w:hAnsi="Arial" w:cs="Arial"/>
          <w:color w:val="auto"/>
          <w:sz w:val="20"/>
          <w:lang w:val="ru-RU"/>
        </w:rPr>
        <w:t xml:space="preserve"> </w:t>
      </w:r>
      <w:r w:rsidRPr="002546FB">
        <w:rPr>
          <w:rFonts w:ascii="Arial" w:hAnsi="Arial" w:cs="Arial"/>
          <w:color w:val="auto"/>
          <w:sz w:val="20"/>
        </w:rPr>
        <w:t>Reference</w:t>
      </w:r>
      <w:r w:rsidRPr="00056803">
        <w:rPr>
          <w:rFonts w:ascii="Arial" w:hAnsi="Arial" w:cs="Arial"/>
          <w:color w:val="auto"/>
          <w:sz w:val="20"/>
          <w:lang w:val="ru-RU"/>
        </w:rPr>
        <w:t xml:space="preserve"> </w:t>
      </w:r>
      <w:r w:rsidRPr="002546FB">
        <w:rPr>
          <w:rFonts w:ascii="Arial" w:hAnsi="Arial" w:cs="Arial"/>
          <w:color w:val="auto"/>
          <w:sz w:val="20"/>
        </w:rPr>
        <w:t>Signal</w:t>
      </w:r>
      <w:r w:rsidRPr="00056803">
        <w:rPr>
          <w:rFonts w:ascii="Arial" w:hAnsi="Arial" w:cs="Arial"/>
          <w:color w:val="auto"/>
          <w:sz w:val="20"/>
          <w:lang w:val="ru-RU"/>
        </w:rPr>
        <w:t xml:space="preserve">) – </w:t>
      </w:r>
      <w:proofErr w:type="spellStart"/>
      <w:r w:rsidRPr="00056803">
        <w:rPr>
          <w:rFonts w:ascii="Arial" w:hAnsi="Arial" w:cs="Arial"/>
          <w:color w:val="auto"/>
          <w:sz w:val="20"/>
          <w:lang w:val="ru-RU"/>
        </w:rPr>
        <w:t>референсный</w:t>
      </w:r>
      <w:proofErr w:type="spellEnd"/>
      <w:r w:rsidRPr="00056803">
        <w:rPr>
          <w:rFonts w:ascii="Arial" w:hAnsi="Arial" w:cs="Arial"/>
          <w:color w:val="auto"/>
          <w:sz w:val="20"/>
          <w:lang w:val="ru-RU"/>
        </w:rPr>
        <w:t xml:space="preserve"> сигнал демодуляции.</w:t>
      </w:r>
    </w:p>
    <w:p w14:paraId="181619A9" w14:textId="77777777" w:rsidR="009A7321" w:rsidRPr="00056803" w:rsidRDefault="009A7321" w:rsidP="009A7321">
      <w:pPr>
        <w:pStyle w:val="a7"/>
        <w:ind w:left="0" w:firstLine="567"/>
        <w:rPr>
          <w:rFonts w:ascii="Arial" w:hAnsi="Arial" w:cs="Arial"/>
          <w:color w:val="auto"/>
          <w:sz w:val="20"/>
          <w:lang w:val="ru-RU"/>
        </w:rPr>
      </w:pPr>
      <w:r w:rsidRPr="00056803">
        <w:rPr>
          <w:rFonts w:ascii="Arial" w:hAnsi="Arial" w:cs="Arial"/>
          <w:color w:val="auto"/>
          <w:sz w:val="20"/>
          <w:lang w:val="ru-RU"/>
        </w:rPr>
        <w:t xml:space="preserve">Формирование сигнала физического </w:t>
      </w:r>
      <w:r w:rsidRPr="002546FB">
        <w:rPr>
          <w:rFonts w:ascii="Arial" w:hAnsi="Arial" w:cs="Arial"/>
          <w:color w:val="auto"/>
          <w:sz w:val="20"/>
        </w:rPr>
        <w:t>uplink</w:t>
      </w:r>
      <w:r w:rsidRPr="00056803">
        <w:rPr>
          <w:rFonts w:ascii="Arial" w:hAnsi="Arial" w:cs="Arial"/>
          <w:color w:val="auto"/>
          <w:sz w:val="20"/>
          <w:lang w:val="ru-RU"/>
        </w:rPr>
        <w:t>-канала включает следующие этапы (см. рисунок 17):</w:t>
      </w:r>
    </w:p>
    <w:p w14:paraId="22E31A60" w14:textId="77777777" w:rsidR="009A7321" w:rsidRPr="002546FB" w:rsidRDefault="009A7321" w:rsidP="00E91EBE">
      <w:pPr>
        <w:pStyle w:val="a7"/>
        <w:numPr>
          <w:ilvl w:val="1"/>
          <w:numId w:val="10"/>
        </w:numPr>
        <w:ind w:left="0" w:firstLine="567"/>
        <w:rPr>
          <w:rFonts w:ascii="Arial" w:hAnsi="Arial" w:cs="Arial"/>
          <w:color w:val="auto"/>
          <w:sz w:val="20"/>
        </w:rPr>
      </w:pPr>
      <w:proofErr w:type="spellStart"/>
      <w:r w:rsidRPr="002546FB">
        <w:rPr>
          <w:rFonts w:ascii="Arial" w:hAnsi="Arial" w:cs="Arial"/>
          <w:color w:val="auto"/>
          <w:sz w:val="20"/>
        </w:rPr>
        <w:t>вставка</w:t>
      </w:r>
      <w:proofErr w:type="spellEnd"/>
      <w:r w:rsidRPr="002546FB">
        <w:rPr>
          <w:rFonts w:ascii="Arial" w:hAnsi="Arial" w:cs="Arial"/>
          <w:color w:val="auto"/>
          <w:sz w:val="20"/>
        </w:rPr>
        <w:t xml:space="preserve"> CRC;</w:t>
      </w:r>
    </w:p>
    <w:p w14:paraId="7D778E44" w14:textId="77777777" w:rsidR="009A7321" w:rsidRPr="002546FB" w:rsidRDefault="009A7321" w:rsidP="00E91EBE">
      <w:pPr>
        <w:pStyle w:val="a7"/>
        <w:numPr>
          <w:ilvl w:val="1"/>
          <w:numId w:val="10"/>
        </w:numPr>
        <w:ind w:left="0" w:firstLine="567"/>
        <w:rPr>
          <w:rFonts w:ascii="Arial" w:hAnsi="Arial" w:cs="Arial"/>
          <w:color w:val="auto"/>
          <w:sz w:val="20"/>
        </w:rPr>
      </w:pPr>
      <w:proofErr w:type="spellStart"/>
      <w:r w:rsidRPr="002546FB">
        <w:rPr>
          <w:rFonts w:ascii="Arial" w:hAnsi="Arial" w:cs="Arial"/>
          <w:color w:val="auto"/>
          <w:sz w:val="20"/>
        </w:rPr>
        <w:lastRenderedPageBreak/>
        <w:t>кодирование</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канала</w:t>
      </w:r>
      <w:proofErr w:type="spellEnd"/>
      <w:r w:rsidRPr="002546FB">
        <w:rPr>
          <w:rFonts w:ascii="Arial" w:hAnsi="Arial" w:cs="Arial"/>
          <w:color w:val="auto"/>
          <w:sz w:val="20"/>
        </w:rPr>
        <w:t>;</w:t>
      </w:r>
    </w:p>
    <w:p w14:paraId="6E99CC26" w14:textId="77777777" w:rsidR="009A7321" w:rsidRPr="002546FB" w:rsidRDefault="009A7321" w:rsidP="00E91EBE">
      <w:pPr>
        <w:pStyle w:val="a7"/>
        <w:numPr>
          <w:ilvl w:val="1"/>
          <w:numId w:val="10"/>
        </w:numPr>
        <w:ind w:left="0" w:firstLine="567"/>
        <w:rPr>
          <w:rFonts w:ascii="Arial" w:hAnsi="Arial" w:cs="Arial"/>
          <w:color w:val="auto"/>
          <w:sz w:val="20"/>
        </w:rPr>
      </w:pPr>
      <w:proofErr w:type="spellStart"/>
      <w:r w:rsidRPr="002546FB">
        <w:rPr>
          <w:rFonts w:ascii="Arial" w:hAnsi="Arial" w:cs="Arial"/>
          <w:color w:val="auto"/>
          <w:sz w:val="20"/>
        </w:rPr>
        <w:t>согласование</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скоростей</w:t>
      </w:r>
      <w:proofErr w:type="spellEnd"/>
      <w:r w:rsidRPr="002546FB">
        <w:rPr>
          <w:rFonts w:ascii="Arial" w:hAnsi="Arial" w:cs="Arial"/>
          <w:color w:val="auto"/>
          <w:sz w:val="20"/>
        </w:rPr>
        <w:t>;</w:t>
      </w:r>
    </w:p>
    <w:p w14:paraId="1D39BAFA" w14:textId="77777777" w:rsidR="009A7321" w:rsidRPr="002546FB" w:rsidRDefault="009A7321" w:rsidP="00293D4E">
      <w:pPr>
        <w:pStyle w:val="a7"/>
        <w:ind w:left="0" w:firstLine="567"/>
        <w:rPr>
          <w:rFonts w:ascii="Arial" w:hAnsi="Arial" w:cs="Arial"/>
          <w:color w:val="auto"/>
          <w:sz w:val="20"/>
        </w:rPr>
      </w:pPr>
    </w:p>
    <w:p w14:paraId="4AC6D552" w14:textId="77777777" w:rsidR="009A7321" w:rsidRPr="002546FB" w:rsidRDefault="009A7321" w:rsidP="009A7321">
      <w:pPr>
        <w:pStyle w:val="a7"/>
        <w:ind w:left="0" w:firstLine="0"/>
        <w:jc w:val="center"/>
        <w:rPr>
          <w:rFonts w:ascii="Arial" w:hAnsi="Arial" w:cs="Arial"/>
          <w:color w:val="auto"/>
          <w:sz w:val="20"/>
        </w:rPr>
      </w:pPr>
      <w:r w:rsidRPr="002546FB">
        <w:rPr>
          <w:noProof/>
          <w:color w:val="auto"/>
          <w:lang w:val="ru-RU" w:eastAsia="ru-RU"/>
        </w:rPr>
        <w:drawing>
          <wp:inline distT="0" distB="0" distL="0" distR="0" wp14:anchorId="4C7F51B6" wp14:editId="4B6E97E5">
            <wp:extent cx="5581650" cy="228646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581074" cy="2286230"/>
                    </a:xfrm>
                    <a:prstGeom prst="rect">
                      <a:avLst/>
                    </a:prstGeom>
                  </pic:spPr>
                </pic:pic>
              </a:graphicData>
            </a:graphic>
          </wp:inline>
        </w:drawing>
      </w:r>
    </w:p>
    <w:p w14:paraId="48F29616" w14:textId="77777777" w:rsidR="009A7321" w:rsidRPr="002546FB" w:rsidRDefault="009A7321" w:rsidP="009A7321">
      <w:pPr>
        <w:spacing w:after="0" w:line="240" w:lineRule="auto"/>
        <w:ind w:left="0" w:firstLine="0"/>
        <w:jc w:val="center"/>
        <w:rPr>
          <w:rFonts w:ascii="Arial" w:hAnsi="Arial" w:cs="Arial"/>
          <w:color w:val="auto"/>
          <w:sz w:val="20"/>
        </w:rPr>
      </w:pPr>
      <w:r w:rsidRPr="002546FB">
        <w:rPr>
          <w:rFonts w:ascii="Arial" w:hAnsi="Arial" w:cs="Arial"/>
          <w:b/>
          <w:color w:val="auto"/>
          <w:sz w:val="20"/>
          <w:lang w:val="ru-RU"/>
        </w:rPr>
        <w:t>Рисунок 1</w:t>
      </w:r>
      <w:r w:rsidRPr="002546FB">
        <w:rPr>
          <w:rFonts w:ascii="Arial" w:hAnsi="Arial" w:cs="Arial"/>
          <w:b/>
          <w:color w:val="auto"/>
          <w:sz w:val="20"/>
        </w:rPr>
        <w:t>7</w:t>
      </w:r>
      <w:r w:rsidRPr="002546FB">
        <w:rPr>
          <w:rFonts w:ascii="Arial" w:hAnsi="Arial" w:cs="Arial"/>
          <w:b/>
          <w:color w:val="auto"/>
          <w:sz w:val="20"/>
          <w:lang w:val="ru-RU"/>
        </w:rPr>
        <w:t xml:space="preserve"> – Обработка физического канала </w:t>
      </w:r>
      <w:proofErr w:type="spellStart"/>
      <w:r w:rsidRPr="002546FB">
        <w:rPr>
          <w:rFonts w:ascii="Arial" w:hAnsi="Arial" w:cs="Arial"/>
          <w:b/>
          <w:color w:val="auto"/>
          <w:sz w:val="20"/>
          <w:lang w:val="ru-RU"/>
        </w:rPr>
        <w:t>uplink</w:t>
      </w:r>
      <w:proofErr w:type="spellEnd"/>
    </w:p>
    <w:p w14:paraId="1D74A808" w14:textId="77777777" w:rsidR="009A7321" w:rsidRPr="002546FB" w:rsidRDefault="009A7321" w:rsidP="00293D4E">
      <w:pPr>
        <w:pStyle w:val="a7"/>
        <w:ind w:left="0" w:firstLine="567"/>
        <w:rPr>
          <w:rFonts w:ascii="Arial" w:hAnsi="Arial" w:cs="Arial"/>
          <w:color w:val="auto"/>
          <w:sz w:val="20"/>
        </w:rPr>
      </w:pPr>
    </w:p>
    <w:p w14:paraId="1F5EECD0" w14:textId="77777777" w:rsidR="009A7321" w:rsidRPr="002546FB" w:rsidRDefault="009A7321" w:rsidP="00293D4E">
      <w:pPr>
        <w:pStyle w:val="a7"/>
        <w:ind w:left="0" w:firstLine="567"/>
        <w:rPr>
          <w:rFonts w:ascii="Arial" w:hAnsi="Arial" w:cs="Arial"/>
          <w:color w:val="auto"/>
          <w:sz w:val="20"/>
        </w:rPr>
      </w:pPr>
    </w:p>
    <w:p w14:paraId="17AF99FE" w14:textId="77777777" w:rsidR="009A7321" w:rsidRPr="002546FB" w:rsidRDefault="009A7321" w:rsidP="00293D4E">
      <w:pPr>
        <w:pStyle w:val="a7"/>
        <w:ind w:left="0" w:firstLine="567"/>
        <w:rPr>
          <w:rFonts w:ascii="Arial" w:hAnsi="Arial" w:cs="Arial"/>
          <w:color w:val="auto"/>
          <w:sz w:val="20"/>
        </w:rPr>
      </w:pPr>
    </w:p>
    <w:p w14:paraId="46B3621D" w14:textId="77777777" w:rsidR="009A7321" w:rsidRPr="002546FB" w:rsidRDefault="009A7321" w:rsidP="00E91EBE">
      <w:pPr>
        <w:pStyle w:val="a7"/>
        <w:numPr>
          <w:ilvl w:val="1"/>
          <w:numId w:val="11"/>
        </w:numPr>
        <w:ind w:left="0" w:firstLine="567"/>
        <w:rPr>
          <w:rFonts w:ascii="Arial" w:hAnsi="Arial" w:cs="Arial"/>
          <w:color w:val="auto"/>
          <w:sz w:val="20"/>
        </w:rPr>
      </w:pPr>
      <w:proofErr w:type="spellStart"/>
      <w:r w:rsidRPr="002546FB">
        <w:rPr>
          <w:rFonts w:ascii="Arial" w:hAnsi="Arial" w:cs="Arial"/>
          <w:color w:val="auto"/>
          <w:sz w:val="20"/>
        </w:rPr>
        <w:t>канальное</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перемежение</w:t>
      </w:r>
      <w:proofErr w:type="spellEnd"/>
      <w:r w:rsidRPr="002546FB">
        <w:rPr>
          <w:rFonts w:ascii="Arial" w:hAnsi="Arial" w:cs="Arial"/>
          <w:color w:val="auto"/>
          <w:sz w:val="20"/>
        </w:rPr>
        <w:t xml:space="preserve"> (channel interleaving);</w:t>
      </w:r>
    </w:p>
    <w:p w14:paraId="6AC7DF41" w14:textId="77777777" w:rsidR="009A7321" w:rsidRPr="00056803" w:rsidRDefault="009A7321" w:rsidP="00E91EBE">
      <w:pPr>
        <w:pStyle w:val="a7"/>
        <w:numPr>
          <w:ilvl w:val="1"/>
          <w:numId w:val="11"/>
        </w:numPr>
        <w:ind w:left="0" w:firstLine="567"/>
        <w:rPr>
          <w:rFonts w:ascii="Arial" w:hAnsi="Arial" w:cs="Arial"/>
          <w:color w:val="auto"/>
          <w:sz w:val="20"/>
          <w:lang w:val="ru-RU"/>
        </w:rPr>
      </w:pPr>
      <w:r w:rsidRPr="00056803">
        <w:rPr>
          <w:rFonts w:ascii="Arial" w:hAnsi="Arial" w:cs="Arial"/>
          <w:color w:val="auto"/>
          <w:sz w:val="20"/>
          <w:lang w:val="ru-RU"/>
        </w:rPr>
        <w:t>скремблирование кодированных битов в каждом из кодовых слов, передаваемых по физическому каналу;</w:t>
      </w:r>
    </w:p>
    <w:p w14:paraId="10CCAFF6" w14:textId="77777777" w:rsidR="009A7321" w:rsidRPr="00056803" w:rsidRDefault="009A7321" w:rsidP="00E91EBE">
      <w:pPr>
        <w:pStyle w:val="a7"/>
        <w:numPr>
          <w:ilvl w:val="1"/>
          <w:numId w:val="11"/>
        </w:numPr>
        <w:ind w:left="0" w:firstLine="567"/>
        <w:rPr>
          <w:rFonts w:ascii="Arial" w:hAnsi="Arial" w:cs="Arial"/>
          <w:color w:val="auto"/>
          <w:sz w:val="20"/>
          <w:lang w:val="ru-RU"/>
        </w:rPr>
      </w:pPr>
      <w:r w:rsidRPr="00056803">
        <w:rPr>
          <w:rFonts w:ascii="Arial" w:hAnsi="Arial" w:cs="Arial"/>
          <w:color w:val="auto"/>
          <w:sz w:val="20"/>
          <w:lang w:val="ru-RU"/>
        </w:rPr>
        <w:t>сопоставление скремблированных битов комплексным символам модуляции;</w:t>
      </w:r>
    </w:p>
    <w:p w14:paraId="178720D9" w14:textId="77777777" w:rsidR="009A7321" w:rsidRPr="002546FB" w:rsidRDefault="009A7321" w:rsidP="00E91EBE">
      <w:pPr>
        <w:pStyle w:val="a7"/>
        <w:numPr>
          <w:ilvl w:val="1"/>
          <w:numId w:val="11"/>
        </w:numPr>
        <w:ind w:left="0" w:firstLine="567"/>
        <w:rPr>
          <w:rFonts w:ascii="Arial" w:hAnsi="Arial" w:cs="Arial"/>
          <w:color w:val="auto"/>
          <w:sz w:val="20"/>
        </w:rPr>
      </w:pPr>
      <w:proofErr w:type="spellStart"/>
      <w:r w:rsidRPr="002546FB">
        <w:rPr>
          <w:rFonts w:ascii="Arial" w:hAnsi="Arial" w:cs="Arial"/>
          <w:color w:val="auto"/>
          <w:sz w:val="20"/>
        </w:rPr>
        <w:t>преобразующее</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предварительное</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кодирование</w:t>
      </w:r>
      <w:proofErr w:type="spellEnd"/>
      <w:r w:rsidRPr="002546FB">
        <w:rPr>
          <w:rFonts w:ascii="Arial" w:hAnsi="Arial" w:cs="Arial"/>
          <w:color w:val="auto"/>
          <w:sz w:val="20"/>
        </w:rPr>
        <w:t>;</w:t>
      </w:r>
    </w:p>
    <w:p w14:paraId="3603EC51" w14:textId="77777777" w:rsidR="009A7321" w:rsidRPr="00056803" w:rsidRDefault="009A7321" w:rsidP="00E91EBE">
      <w:pPr>
        <w:pStyle w:val="a7"/>
        <w:numPr>
          <w:ilvl w:val="1"/>
          <w:numId w:val="11"/>
        </w:numPr>
        <w:ind w:left="0" w:firstLine="567"/>
        <w:rPr>
          <w:rFonts w:ascii="Arial" w:hAnsi="Arial" w:cs="Arial"/>
          <w:color w:val="auto"/>
          <w:sz w:val="20"/>
          <w:lang w:val="ru-RU"/>
        </w:rPr>
      </w:pPr>
      <w:r w:rsidRPr="00056803">
        <w:rPr>
          <w:rFonts w:ascii="Arial" w:hAnsi="Arial" w:cs="Arial"/>
          <w:color w:val="auto"/>
          <w:sz w:val="20"/>
          <w:lang w:val="ru-RU"/>
        </w:rPr>
        <w:t>сопоставление комплексных символов модуляции ресурсным элементам;</w:t>
      </w:r>
    </w:p>
    <w:p w14:paraId="4F8D9DD7" w14:textId="77777777" w:rsidR="009A7321" w:rsidRPr="00056803" w:rsidRDefault="009A7321" w:rsidP="00E91EBE">
      <w:pPr>
        <w:pStyle w:val="a7"/>
        <w:numPr>
          <w:ilvl w:val="1"/>
          <w:numId w:val="11"/>
        </w:numPr>
        <w:ind w:left="0" w:firstLine="567"/>
        <w:rPr>
          <w:rFonts w:ascii="Arial" w:hAnsi="Arial" w:cs="Arial"/>
          <w:color w:val="auto"/>
          <w:sz w:val="20"/>
          <w:lang w:val="ru-RU"/>
        </w:rPr>
      </w:pPr>
      <w:r w:rsidRPr="00056803">
        <w:rPr>
          <w:rFonts w:ascii="Arial" w:hAnsi="Arial" w:cs="Arial"/>
          <w:color w:val="auto"/>
          <w:sz w:val="20"/>
          <w:lang w:val="ru-RU"/>
        </w:rPr>
        <w:t xml:space="preserve">генерация комплексного сигнала </w:t>
      </w:r>
      <w:r w:rsidRPr="002546FB">
        <w:rPr>
          <w:rFonts w:ascii="Arial" w:hAnsi="Arial" w:cs="Arial"/>
          <w:color w:val="auto"/>
          <w:sz w:val="20"/>
        </w:rPr>
        <w:t>OFDM</w:t>
      </w:r>
      <w:r w:rsidRPr="00056803">
        <w:rPr>
          <w:rFonts w:ascii="Arial" w:hAnsi="Arial" w:cs="Arial"/>
          <w:color w:val="auto"/>
          <w:sz w:val="20"/>
          <w:lang w:val="ru-RU"/>
        </w:rPr>
        <w:t xml:space="preserve"> для каждого антенного порта.</w:t>
      </w:r>
    </w:p>
    <w:p w14:paraId="06ED26B6" w14:textId="77777777" w:rsidR="009A7321" w:rsidRPr="00056803" w:rsidRDefault="009A7321" w:rsidP="009A7321">
      <w:pPr>
        <w:pStyle w:val="a7"/>
        <w:ind w:left="0" w:firstLine="567"/>
        <w:rPr>
          <w:rFonts w:ascii="Arial" w:hAnsi="Arial" w:cs="Arial"/>
          <w:color w:val="auto"/>
          <w:sz w:val="20"/>
          <w:lang w:val="ru-RU"/>
        </w:rPr>
      </w:pPr>
      <w:r w:rsidRPr="00056803">
        <w:rPr>
          <w:rFonts w:ascii="Arial" w:hAnsi="Arial" w:cs="Arial"/>
          <w:color w:val="auto"/>
          <w:sz w:val="20"/>
          <w:lang w:val="ru-RU"/>
        </w:rPr>
        <w:t xml:space="preserve">7.3.3.2 Узкополосный физический общий канал </w:t>
      </w:r>
      <w:r w:rsidRPr="002546FB">
        <w:rPr>
          <w:rFonts w:ascii="Arial" w:hAnsi="Arial" w:cs="Arial"/>
          <w:color w:val="auto"/>
          <w:sz w:val="20"/>
        </w:rPr>
        <w:t>NPUSCH</w:t>
      </w:r>
    </w:p>
    <w:p w14:paraId="52F2D348" w14:textId="77777777" w:rsidR="009A7321" w:rsidRPr="00056803" w:rsidRDefault="009A7321" w:rsidP="009A7321">
      <w:pPr>
        <w:pStyle w:val="a7"/>
        <w:ind w:left="0" w:firstLine="567"/>
        <w:rPr>
          <w:rFonts w:ascii="Arial" w:hAnsi="Arial" w:cs="Arial"/>
          <w:color w:val="auto"/>
          <w:sz w:val="20"/>
          <w:lang w:val="ru-RU"/>
        </w:rPr>
      </w:pPr>
      <w:r w:rsidRPr="002546FB">
        <w:rPr>
          <w:rFonts w:ascii="Arial" w:hAnsi="Arial" w:cs="Arial"/>
          <w:color w:val="auto"/>
          <w:sz w:val="20"/>
        </w:rPr>
        <w:t>NPUSCH</w:t>
      </w:r>
      <w:r w:rsidRPr="00056803">
        <w:rPr>
          <w:rFonts w:ascii="Arial" w:hAnsi="Arial" w:cs="Arial"/>
          <w:color w:val="auto"/>
          <w:sz w:val="20"/>
          <w:lang w:val="ru-RU"/>
        </w:rPr>
        <w:t xml:space="preserve"> поддерживает два формата:</w:t>
      </w:r>
    </w:p>
    <w:p w14:paraId="48A04FB7" w14:textId="77777777" w:rsidR="009A7321" w:rsidRPr="00056803" w:rsidRDefault="009A7321" w:rsidP="00E91EBE">
      <w:pPr>
        <w:pStyle w:val="a7"/>
        <w:numPr>
          <w:ilvl w:val="1"/>
          <w:numId w:val="11"/>
        </w:numPr>
        <w:ind w:left="0" w:firstLine="567"/>
        <w:rPr>
          <w:rFonts w:ascii="Arial" w:hAnsi="Arial" w:cs="Arial"/>
          <w:color w:val="auto"/>
          <w:sz w:val="20"/>
          <w:lang w:val="ru-RU"/>
        </w:rPr>
      </w:pPr>
      <w:r w:rsidRPr="00056803">
        <w:rPr>
          <w:rFonts w:ascii="Arial" w:hAnsi="Arial" w:cs="Arial"/>
          <w:color w:val="auto"/>
          <w:sz w:val="20"/>
          <w:lang w:val="ru-RU"/>
        </w:rPr>
        <w:t xml:space="preserve">формат </w:t>
      </w:r>
      <w:r w:rsidRPr="002546FB">
        <w:rPr>
          <w:rFonts w:ascii="Arial" w:hAnsi="Arial" w:cs="Arial"/>
          <w:color w:val="auto"/>
          <w:sz w:val="20"/>
        </w:rPr>
        <w:t>NPUSCH</w:t>
      </w:r>
      <w:r w:rsidRPr="00056803">
        <w:rPr>
          <w:rFonts w:ascii="Arial" w:hAnsi="Arial" w:cs="Arial"/>
          <w:color w:val="auto"/>
          <w:sz w:val="20"/>
          <w:lang w:val="ru-RU"/>
        </w:rPr>
        <w:t xml:space="preserve"> 1, используемый для передачи </w:t>
      </w:r>
      <w:r w:rsidRPr="002546FB">
        <w:rPr>
          <w:rFonts w:ascii="Arial" w:hAnsi="Arial" w:cs="Arial"/>
          <w:color w:val="auto"/>
          <w:sz w:val="20"/>
        </w:rPr>
        <w:t>UL</w:t>
      </w:r>
      <w:r w:rsidRPr="00056803">
        <w:rPr>
          <w:rFonts w:ascii="Arial" w:hAnsi="Arial" w:cs="Arial"/>
          <w:color w:val="auto"/>
          <w:sz w:val="20"/>
          <w:lang w:val="ru-RU"/>
        </w:rPr>
        <w:t>-</w:t>
      </w:r>
      <w:r w:rsidRPr="002546FB">
        <w:rPr>
          <w:rFonts w:ascii="Arial" w:hAnsi="Arial" w:cs="Arial"/>
          <w:color w:val="auto"/>
          <w:sz w:val="20"/>
        </w:rPr>
        <w:t>SCH</w:t>
      </w:r>
      <w:r w:rsidRPr="00056803">
        <w:rPr>
          <w:rFonts w:ascii="Arial" w:hAnsi="Arial" w:cs="Arial"/>
          <w:color w:val="auto"/>
          <w:sz w:val="20"/>
          <w:lang w:val="ru-RU"/>
        </w:rPr>
        <w:t>;</w:t>
      </w:r>
    </w:p>
    <w:p w14:paraId="491F0229" w14:textId="77777777" w:rsidR="009A7321" w:rsidRPr="00056803" w:rsidRDefault="009A7321" w:rsidP="00E91EBE">
      <w:pPr>
        <w:pStyle w:val="a7"/>
        <w:numPr>
          <w:ilvl w:val="1"/>
          <w:numId w:val="11"/>
        </w:numPr>
        <w:ind w:left="0" w:firstLine="567"/>
        <w:rPr>
          <w:rFonts w:ascii="Arial" w:hAnsi="Arial" w:cs="Arial"/>
          <w:color w:val="auto"/>
          <w:sz w:val="20"/>
          <w:lang w:val="ru-RU"/>
        </w:rPr>
      </w:pPr>
      <w:r w:rsidRPr="00056803">
        <w:rPr>
          <w:rFonts w:ascii="Arial" w:hAnsi="Arial" w:cs="Arial"/>
          <w:color w:val="auto"/>
          <w:sz w:val="20"/>
          <w:lang w:val="ru-RU"/>
        </w:rPr>
        <w:t xml:space="preserve">формат </w:t>
      </w:r>
      <w:r w:rsidRPr="002546FB">
        <w:rPr>
          <w:rFonts w:ascii="Arial" w:hAnsi="Arial" w:cs="Arial"/>
          <w:color w:val="auto"/>
          <w:sz w:val="20"/>
        </w:rPr>
        <w:t>NPUSCH</w:t>
      </w:r>
      <w:r w:rsidRPr="00056803">
        <w:rPr>
          <w:rFonts w:ascii="Arial" w:hAnsi="Arial" w:cs="Arial"/>
          <w:color w:val="auto"/>
          <w:sz w:val="20"/>
          <w:lang w:val="ru-RU"/>
        </w:rPr>
        <w:t xml:space="preserve"> 2, используемый для передачи управляющей информации по каналу </w:t>
      </w:r>
      <w:r w:rsidRPr="002546FB">
        <w:rPr>
          <w:rFonts w:ascii="Arial" w:hAnsi="Arial" w:cs="Arial"/>
          <w:color w:val="auto"/>
          <w:sz w:val="20"/>
        </w:rPr>
        <w:t>uplink</w:t>
      </w:r>
      <w:r w:rsidRPr="00056803">
        <w:rPr>
          <w:rFonts w:ascii="Arial" w:hAnsi="Arial" w:cs="Arial"/>
          <w:color w:val="auto"/>
          <w:sz w:val="20"/>
          <w:lang w:val="ru-RU"/>
        </w:rPr>
        <w:t xml:space="preserve"> (</w:t>
      </w:r>
      <w:r w:rsidRPr="002546FB">
        <w:rPr>
          <w:rFonts w:ascii="Arial" w:hAnsi="Arial" w:cs="Arial"/>
          <w:color w:val="auto"/>
          <w:sz w:val="20"/>
        </w:rPr>
        <w:t>UCI</w:t>
      </w:r>
      <w:r w:rsidRPr="00056803">
        <w:rPr>
          <w:rFonts w:ascii="Arial" w:hAnsi="Arial" w:cs="Arial"/>
          <w:color w:val="auto"/>
          <w:sz w:val="20"/>
          <w:lang w:val="ru-RU"/>
        </w:rPr>
        <w:t>).</w:t>
      </w:r>
    </w:p>
    <w:p w14:paraId="45A2C133" w14:textId="77777777" w:rsidR="009A7321" w:rsidRPr="00056803" w:rsidRDefault="009A7321" w:rsidP="009A7321">
      <w:pPr>
        <w:ind w:left="0" w:firstLine="567"/>
        <w:rPr>
          <w:rFonts w:ascii="Arial" w:hAnsi="Arial" w:cs="Arial"/>
          <w:color w:val="auto"/>
          <w:sz w:val="20"/>
          <w:lang w:val="ru-RU"/>
        </w:rPr>
      </w:pPr>
      <w:r w:rsidRPr="00056803">
        <w:rPr>
          <w:rFonts w:ascii="Arial" w:hAnsi="Arial" w:cs="Arial"/>
          <w:color w:val="auto"/>
          <w:sz w:val="20"/>
          <w:lang w:val="ru-RU"/>
        </w:rPr>
        <w:t xml:space="preserve">В случае повторений </w:t>
      </w:r>
      <w:r w:rsidRPr="002546FB">
        <w:rPr>
          <w:rFonts w:ascii="Arial" w:hAnsi="Arial" w:cs="Arial"/>
          <w:color w:val="auto"/>
          <w:sz w:val="20"/>
        </w:rPr>
        <w:t>NPUSCH</w:t>
      </w:r>
      <w:r w:rsidRPr="00056803">
        <w:rPr>
          <w:rFonts w:ascii="Arial" w:hAnsi="Arial" w:cs="Arial"/>
          <w:color w:val="auto"/>
          <w:sz w:val="20"/>
          <w:lang w:val="ru-RU"/>
        </w:rPr>
        <w:t xml:space="preserve"> последовательность скремблирующего кода должна быть повтор</w:t>
      </w:r>
      <w:r w:rsidRPr="002546FB">
        <w:rPr>
          <w:rFonts w:ascii="Arial" w:hAnsi="Arial" w:cs="Arial"/>
          <w:color w:val="auto"/>
          <w:sz w:val="20"/>
          <w:lang w:val="ru-RU"/>
        </w:rPr>
        <w:t xml:space="preserve">но </w:t>
      </w:r>
      <w:r w:rsidRPr="00056803">
        <w:rPr>
          <w:rFonts w:ascii="Arial" w:hAnsi="Arial" w:cs="Arial"/>
          <w:color w:val="auto"/>
          <w:sz w:val="20"/>
          <w:lang w:val="ru-RU"/>
        </w:rPr>
        <w:t xml:space="preserve">инициализирована после каждой </w:t>
      </w:r>
      <w:proofErr w:type="spellStart"/>
      <w:r w:rsidR="007F5536" w:rsidRPr="002546FB">
        <w:rPr>
          <w:rFonts w:ascii="Arial" w:hAnsi="Arial" w:cs="Arial"/>
          <w:i/>
          <w:color w:val="auto"/>
          <w:sz w:val="20"/>
        </w:rPr>
        <w:t>M</w:t>
      </w:r>
      <w:r w:rsidR="007F5536" w:rsidRPr="002546FB">
        <w:rPr>
          <w:rFonts w:ascii="Arial" w:hAnsi="Arial" w:cs="Arial"/>
          <w:i/>
          <w:color w:val="auto"/>
          <w:sz w:val="20"/>
          <w:vertAlign w:val="subscript"/>
        </w:rPr>
        <w:t>identical</w:t>
      </w:r>
      <w:r w:rsidR="007F5536" w:rsidRPr="002546FB">
        <w:rPr>
          <w:rFonts w:ascii="Arial" w:hAnsi="Arial" w:cs="Arial"/>
          <w:i/>
          <w:color w:val="auto"/>
          <w:sz w:val="20"/>
          <w:vertAlign w:val="superscript"/>
        </w:rPr>
        <w:t>NPUSH</w:t>
      </w:r>
      <w:proofErr w:type="spellEnd"/>
      <w:r w:rsidRPr="00056803">
        <w:rPr>
          <w:rFonts w:ascii="Arial" w:hAnsi="Arial" w:cs="Arial"/>
          <w:color w:val="auto"/>
          <w:sz w:val="20"/>
          <w:lang w:val="ru-RU"/>
        </w:rPr>
        <w:t xml:space="preserve"> передачи кодового слова, и для первого слота и кадра,</w:t>
      </w:r>
      <w:r w:rsidR="007F5536" w:rsidRPr="00056803">
        <w:rPr>
          <w:rFonts w:ascii="Arial" w:hAnsi="Arial" w:cs="Arial"/>
          <w:color w:val="auto"/>
          <w:sz w:val="20"/>
          <w:lang w:val="ru-RU"/>
        </w:rPr>
        <w:t xml:space="preserve"> </w:t>
      </w:r>
      <w:r w:rsidRPr="00056803">
        <w:rPr>
          <w:rFonts w:ascii="Arial" w:hAnsi="Arial" w:cs="Arial"/>
          <w:color w:val="auto"/>
          <w:sz w:val="20"/>
          <w:lang w:val="ru-RU"/>
        </w:rPr>
        <w:t xml:space="preserve">используемых для передачи повтора, должны быть установлены </w:t>
      </w:r>
      <w:r w:rsidRPr="002546FB">
        <w:rPr>
          <w:rFonts w:ascii="Arial" w:hAnsi="Arial" w:cs="Arial"/>
          <w:i/>
          <w:color w:val="auto"/>
          <w:sz w:val="20"/>
        </w:rPr>
        <w:t>n</w:t>
      </w:r>
      <w:r w:rsidRPr="002546FB">
        <w:rPr>
          <w:rFonts w:ascii="Arial" w:hAnsi="Arial" w:cs="Arial"/>
          <w:i/>
          <w:color w:val="auto"/>
          <w:sz w:val="20"/>
          <w:vertAlign w:val="subscript"/>
        </w:rPr>
        <w:t>s</w:t>
      </w:r>
      <w:r w:rsidRPr="00056803">
        <w:rPr>
          <w:rFonts w:ascii="Arial" w:hAnsi="Arial" w:cs="Arial"/>
          <w:color w:val="auto"/>
          <w:sz w:val="20"/>
          <w:lang w:val="ru-RU"/>
        </w:rPr>
        <w:t xml:space="preserve"> и </w:t>
      </w:r>
      <w:proofErr w:type="spellStart"/>
      <w:r w:rsidRPr="002546FB">
        <w:rPr>
          <w:rFonts w:ascii="Arial" w:hAnsi="Arial" w:cs="Arial"/>
          <w:i/>
          <w:color w:val="auto"/>
          <w:sz w:val="20"/>
        </w:rPr>
        <w:t>n</w:t>
      </w:r>
      <w:r w:rsidRPr="002546FB">
        <w:rPr>
          <w:rFonts w:ascii="Arial" w:hAnsi="Arial" w:cs="Arial"/>
          <w:i/>
          <w:color w:val="auto"/>
          <w:sz w:val="20"/>
          <w:vertAlign w:val="subscript"/>
        </w:rPr>
        <w:t>f</w:t>
      </w:r>
      <w:proofErr w:type="spellEnd"/>
      <w:r w:rsidRPr="00056803">
        <w:rPr>
          <w:rFonts w:ascii="Arial" w:hAnsi="Arial" w:cs="Arial"/>
          <w:color w:val="auto"/>
          <w:sz w:val="20"/>
          <w:lang w:val="ru-RU"/>
        </w:rPr>
        <w:t xml:space="preserve"> соответственно.</w:t>
      </w:r>
    </w:p>
    <w:p w14:paraId="0FDAA75C" w14:textId="77777777" w:rsidR="009A7321" w:rsidRPr="00056803" w:rsidRDefault="009A7321" w:rsidP="009A7321">
      <w:pPr>
        <w:ind w:left="0" w:firstLine="567"/>
        <w:rPr>
          <w:rFonts w:ascii="Arial" w:hAnsi="Arial" w:cs="Arial"/>
          <w:color w:val="auto"/>
          <w:sz w:val="20"/>
          <w:lang w:val="ru-RU"/>
        </w:rPr>
      </w:pPr>
      <w:r w:rsidRPr="00056803">
        <w:rPr>
          <w:rFonts w:ascii="Arial" w:hAnsi="Arial" w:cs="Arial"/>
          <w:color w:val="auto"/>
          <w:sz w:val="20"/>
          <w:lang w:val="ru-RU"/>
        </w:rPr>
        <w:t xml:space="preserve">Модуляцию </w:t>
      </w:r>
      <w:r w:rsidRPr="002546FB">
        <w:rPr>
          <w:rFonts w:ascii="Arial" w:hAnsi="Arial" w:cs="Arial"/>
          <w:color w:val="auto"/>
          <w:sz w:val="20"/>
        </w:rPr>
        <w:t>NPUSCH</w:t>
      </w:r>
      <w:r w:rsidRPr="00056803">
        <w:rPr>
          <w:rFonts w:ascii="Arial" w:hAnsi="Arial" w:cs="Arial"/>
          <w:color w:val="auto"/>
          <w:sz w:val="20"/>
          <w:lang w:val="ru-RU"/>
        </w:rPr>
        <w:t xml:space="preserve"> проводят с использованием схем модуляции, указанных в таблице </w:t>
      </w:r>
      <w:r w:rsidR="007F5536" w:rsidRPr="00056803">
        <w:rPr>
          <w:rFonts w:ascii="Arial" w:hAnsi="Arial" w:cs="Arial"/>
          <w:color w:val="auto"/>
          <w:sz w:val="20"/>
          <w:lang w:val="ru-RU"/>
        </w:rPr>
        <w:t>11</w:t>
      </w:r>
      <w:r w:rsidRPr="00056803">
        <w:rPr>
          <w:rFonts w:ascii="Arial" w:hAnsi="Arial" w:cs="Arial"/>
          <w:color w:val="auto"/>
          <w:sz w:val="20"/>
          <w:lang w:val="ru-RU"/>
        </w:rPr>
        <w:t>.</w:t>
      </w:r>
    </w:p>
    <w:p w14:paraId="52532221" w14:textId="77777777" w:rsidR="007F5536" w:rsidRPr="00056803" w:rsidRDefault="007F5536" w:rsidP="007F5536">
      <w:pPr>
        <w:ind w:left="0" w:firstLine="0"/>
        <w:rPr>
          <w:rFonts w:ascii="Arial" w:hAnsi="Arial" w:cs="Arial"/>
          <w:b/>
          <w:color w:val="auto"/>
          <w:sz w:val="20"/>
          <w:lang w:val="ru-RU"/>
        </w:rPr>
      </w:pPr>
    </w:p>
    <w:p w14:paraId="5A511E2F" w14:textId="77777777" w:rsidR="007F5536" w:rsidRPr="002546FB" w:rsidRDefault="007F5536" w:rsidP="007F5536">
      <w:pPr>
        <w:ind w:left="0" w:firstLine="0"/>
        <w:rPr>
          <w:rFonts w:ascii="Arial" w:hAnsi="Arial" w:cs="Arial"/>
          <w:color w:val="auto"/>
          <w:sz w:val="20"/>
        </w:rPr>
      </w:pPr>
      <w:r w:rsidRPr="002546FB">
        <w:rPr>
          <w:rFonts w:ascii="Arial" w:hAnsi="Arial" w:cs="Arial"/>
          <w:b/>
          <w:color w:val="auto"/>
          <w:sz w:val="20"/>
          <w:lang w:val="ru-RU"/>
        </w:rPr>
        <w:t xml:space="preserve">Таблица </w:t>
      </w:r>
      <w:r w:rsidRPr="002546FB">
        <w:rPr>
          <w:rFonts w:ascii="Arial" w:hAnsi="Arial" w:cs="Arial"/>
          <w:b/>
          <w:color w:val="auto"/>
          <w:sz w:val="20"/>
        </w:rPr>
        <w:t xml:space="preserve">11 </w:t>
      </w:r>
      <w:r w:rsidRPr="002546FB">
        <w:rPr>
          <w:rFonts w:ascii="Arial" w:hAnsi="Arial" w:cs="Arial"/>
          <w:b/>
          <w:color w:val="auto"/>
          <w:sz w:val="20"/>
          <w:lang w:val="ru-RU"/>
        </w:rPr>
        <w:t>– Схемы модуляции</w:t>
      </w:r>
    </w:p>
    <w:tbl>
      <w:tblPr>
        <w:tblStyle w:val="a8"/>
        <w:tblW w:w="0" w:type="auto"/>
        <w:tblLook w:val="04A0" w:firstRow="1" w:lastRow="0" w:firstColumn="1" w:lastColumn="0" w:noHBand="0" w:noVBand="1"/>
      </w:tblPr>
      <w:tblGrid>
        <w:gridCol w:w="3375"/>
        <w:gridCol w:w="3375"/>
        <w:gridCol w:w="3376"/>
      </w:tblGrid>
      <w:tr w:rsidR="007F5536" w:rsidRPr="002546FB" w14:paraId="63398D02" w14:textId="77777777" w:rsidTr="007F5536">
        <w:tc>
          <w:tcPr>
            <w:tcW w:w="3375" w:type="dxa"/>
            <w:tcBorders>
              <w:bottom w:val="double" w:sz="4" w:space="0" w:color="auto"/>
            </w:tcBorders>
            <w:vAlign w:val="center"/>
          </w:tcPr>
          <w:p w14:paraId="74FFD4E0" w14:textId="77777777" w:rsidR="007F5536" w:rsidRPr="002546FB" w:rsidRDefault="007F5536" w:rsidP="007F5536">
            <w:pPr>
              <w:ind w:left="0" w:firstLine="0"/>
              <w:jc w:val="center"/>
              <w:rPr>
                <w:rFonts w:ascii="Arial" w:hAnsi="Arial" w:cs="Arial"/>
                <w:color w:val="auto"/>
                <w:sz w:val="20"/>
              </w:rPr>
            </w:pPr>
            <w:proofErr w:type="spellStart"/>
            <w:r w:rsidRPr="002546FB">
              <w:rPr>
                <w:rFonts w:ascii="Arial" w:hAnsi="Arial" w:cs="Arial"/>
                <w:color w:val="auto"/>
                <w:sz w:val="20"/>
              </w:rPr>
              <w:t>Формат</w:t>
            </w:r>
            <w:proofErr w:type="spellEnd"/>
            <w:r w:rsidRPr="002546FB">
              <w:rPr>
                <w:rFonts w:ascii="Arial" w:hAnsi="Arial" w:cs="Arial"/>
                <w:color w:val="auto"/>
                <w:sz w:val="20"/>
              </w:rPr>
              <w:t xml:space="preserve"> NPUSCH</w:t>
            </w:r>
          </w:p>
        </w:tc>
        <w:tc>
          <w:tcPr>
            <w:tcW w:w="3375" w:type="dxa"/>
            <w:tcBorders>
              <w:bottom w:val="double" w:sz="4" w:space="0" w:color="auto"/>
            </w:tcBorders>
            <w:vAlign w:val="center"/>
          </w:tcPr>
          <w:p w14:paraId="1596937B" w14:textId="77777777" w:rsidR="007F5536" w:rsidRPr="002546FB" w:rsidRDefault="007F5536" w:rsidP="007F5536">
            <w:pPr>
              <w:ind w:left="0" w:firstLine="0"/>
              <w:jc w:val="center"/>
              <w:rPr>
                <w:rFonts w:ascii="Arial" w:hAnsi="Arial" w:cs="Arial"/>
                <w:color w:val="auto"/>
                <w:sz w:val="20"/>
              </w:rPr>
            </w:pPr>
            <w:r w:rsidRPr="002546FB">
              <w:rPr>
                <w:rFonts w:ascii="Arial" w:hAnsi="Arial" w:cs="Arial"/>
                <w:color w:val="auto"/>
                <w:sz w:val="20"/>
              </w:rPr>
              <w:t>N</w:t>
            </w:r>
            <w:r w:rsidRPr="002546FB">
              <w:rPr>
                <w:rFonts w:ascii="Arial" w:hAnsi="Arial" w:cs="Arial"/>
                <w:color w:val="auto"/>
                <w:sz w:val="20"/>
                <w:vertAlign w:val="subscript"/>
              </w:rPr>
              <w:t>SC</w:t>
            </w:r>
            <w:r w:rsidRPr="002546FB">
              <w:rPr>
                <w:rFonts w:ascii="Arial" w:hAnsi="Arial" w:cs="Arial"/>
                <w:color w:val="auto"/>
                <w:sz w:val="20"/>
                <w:vertAlign w:val="superscript"/>
              </w:rPr>
              <w:t>RU</w:t>
            </w:r>
          </w:p>
        </w:tc>
        <w:tc>
          <w:tcPr>
            <w:tcW w:w="3376" w:type="dxa"/>
            <w:tcBorders>
              <w:bottom w:val="double" w:sz="4" w:space="0" w:color="auto"/>
            </w:tcBorders>
            <w:vAlign w:val="center"/>
          </w:tcPr>
          <w:p w14:paraId="4CA4A422" w14:textId="77777777" w:rsidR="007F5536" w:rsidRPr="002546FB" w:rsidRDefault="007F5536" w:rsidP="007F5536">
            <w:pPr>
              <w:ind w:left="0" w:firstLine="0"/>
              <w:jc w:val="center"/>
              <w:rPr>
                <w:rFonts w:ascii="Arial" w:hAnsi="Arial" w:cs="Arial"/>
                <w:color w:val="auto"/>
                <w:sz w:val="20"/>
              </w:rPr>
            </w:pPr>
            <w:proofErr w:type="spellStart"/>
            <w:r w:rsidRPr="002546FB">
              <w:rPr>
                <w:rFonts w:ascii="Arial" w:hAnsi="Arial" w:cs="Arial"/>
                <w:color w:val="auto"/>
                <w:sz w:val="20"/>
              </w:rPr>
              <w:t>Схема</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модуляции</w:t>
            </w:r>
            <w:proofErr w:type="spellEnd"/>
          </w:p>
        </w:tc>
      </w:tr>
      <w:tr w:rsidR="007F5536" w:rsidRPr="002546FB" w14:paraId="1915225C" w14:textId="77777777" w:rsidTr="007F5536">
        <w:tc>
          <w:tcPr>
            <w:tcW w:w="3375" w:type="dxa"/>
            <w:vMerge w:val="restart"/>
            <w:tcBorders>
              <w:top w:val="double" w:sz="4" w:space="0" w:color="auto"/>
            </w:tcBorders>
            <w:vAlign w:val="center"/>
          </w:tcPr>
          <w:p w14:paraId="31E36BB5" w14:textId="77777777" w:rsidR="007F5536" w:rsidRPr="002546FB" w:rsidRDefault="007F5536" w:rsidP="007F5536">
            <w:pPr>
              <w:ind w:left="0" w:firstLine="0"/>
              <w:jc w:val="center"/>
              <w:rPr>
                <w:rFonts w:ascii="Arial" w:hAnsi="Arial" w:cs="Arial"/>
                <w:color w:val="auto"/>
                <w:sz w:val="20"/>
              </w:rPr>
            </w:pPr>
            <w:r w:rsidRPr="002546FB">
              <w:rPr>
                <w:rFonts w:ascii="Arial" w:hAnsi="Arial" w:cs="Arial"/>
                <w:color w:val="auto"/>
                <w:sz w:val="20"/>
              </w:rPr>
              <w:t>1</w:t>
            </w:r>
          </w:p>
        </w:tc>
        <w:tc>
          <w:tcPr>
            <w:tcW w:w="3375" w:type="dxa"/>
            <w:tcBorders>
              <w:top w:val="double" w:sz="4" w:space="0" w:color="auto"/>
            </w:tcBorders>
            <w:vAlign w:val="center"/>
          </w:tcPr>
          <w:p w14:paraId="7CA7BA65" w14:textId="77777777" w:rsidR="007F5536" w:rsidRPr="002546FB" w:rsidRDefault="007F5536" w:rsidP="007F5536">
            <w:pPr>
              <w:ind w:left="0" w:firstLine="0"/>
              <w:jc w:val="center"/>
              <w:rPr>
                <w:rFonts w:ascii="Arial" w:hAnsi="Arial" w:cs="Arial"/>
                <w:color w:val="auto"/>
                <w:sz w:val="20"/>
              </w:rPr>
            </w:pPr>
            <w:r w:rsidRPr="002546FB">
              <w:rPr>
                <w:rFonts w:ascii="Arial" w:hAnsi="Arial" w:cs="Arial"/>
                <w:color w:val="auto"/>
                <w:sz w:val="20"/>
              </w:rPr>
              <w:t>1</w:t>
            </w:r>
          </w:p>
        </w:tc>
        <w:tc>
          <w:tcPr>
            <w:tcW w:w="3376" w:type="dxa"/>
            <w:tcBorders>
              <w:top w:val="double" w:sz="4" w:space="0" w:color="auto"/>
            </w:tcBorders>
            <w:vAlign w:val="center"/>
          </w:tcPr>
          <w:p w14:paraId="49A6A502" w14:textId="77777777" w:rsidR="007F5536" w:rsidRPr="002546FB" w:rsidRDefault="007F5536" w:rsidP="007F5536">
            <w:pPr>
              <w:ind w:left="0" w:firstLine="0"/>
              <w:jc w:val="center"/>
              <w:rPr>
                <w:rFonts w:ascii="Arial" w:hAnsi="Arial" w:cs="Arial"/>
                <w:color w:val="auto"/>
                <w:sz w:val="20"/>
              </w:rPr>
            </w:pPr>
            <w:r w:rsidRPr="002546FB">
              <w:rPr>
                <w:rFonts w:ascii="Arial" w:hAnsi="Arial" w:cs="Arial"/>
                <w:color w:val="auto"/>
                <w:sz w:val="20"/>
              </w:rPr>
              <w:t>BPSK, QPSK</w:t>
            </w:r>
          </w:p>
        </w:tc>
      </w:tr>
      <w:tr w:rsidR="007F5536" w:rsidRPr="002546FB" w14:paraId="24210837" w14:textId="77777777" w:rsidTr="007F5536">
        <w:tc>
          <w:tcPr>
            <w:tcW w:w="3375" w:type="dxa"/>
            <w:vMerge/>
            <w:vAlign w:val="center"/>
          </w:tcPr>
          <w:p w14:paraId="5AD3D4B9" w14:textId="77777777" w:rsidR="007F5536" w:rsidRPr="002546FB" w:rsidRDefault="007F5536" w:rsidP="007F5536">
            <w:pPr>
              <w:ind w:left="0" w:firstLine="0"/>
              <w:jc w:val="center"/>
              <w:rPr>
                <w:rFonts w:ascii="Arial" w:hAnsi="Arial" w:cs="Arial"/>
                <w:color w:val="auto"/>
                <w:sz w:val="20"/>
              </w:rPr>
            </w:pPr>
          </w:p>
        </w:tc>
        <w:tc>
          <w:tcPr>
            <w:tcW w:w="3375" w:type="dxa"/>
            <w:vAlign w:val="center"/>
          </w:tcPr>
          <w:p w14:paraId="0B94AAFB" w14:textId="77777777" w:rsidR="007F5536" w:rsidRPr="002546FB" w:rsidRDefault="007F5536" w:rsidP="007F5536">
            <w:pPr>
              <w:ind w:left="0" w:firstLine="0"/>
              <w:jc w:val="center"/>
              <w:rPr>
                <w:rFonts w:ascii="Arial" w:hAnsi="Arial" w:cs="Arial"/>
                <w:color w:val="auto"/>
                <w:sz w:val="20"/>
              </w:rPr>
            </w:pPr>
            <w:r w:rsidRPr="002546FB">
              <w:rPr>
                <w:rFonts w:ascii="Arial" w:hAnsi="Arial" w:cs="Arial"/>
                <w:color w:val="auto"/>
                <w:sz w:val="20"/>
              </w:rPr>
              <w:t>&gt;1</w:t>
            </w:r>
          </w:p>
        </w:tc>
        <w:tc>
          <w:tcPr>
            <w:tcW w:w="3376" w:type="dxa"/>
            <w:vAlign w:val="center"/>
          </w:tcPr>
          <w:p w14:paraId="617016A1" w14:textId="77777777" w:rsidR="007F5536" w:rsidRPr="002546FB" w:rsidRDefault="007F5536" w:rsidP="007F5536">
            <w:pPr>
              <w:ind w:left="0" w:firstLine="0"/>
              <w:jc w:val="center"/>
              <w:rPr>
                <w:rFonts w:ascii="Arial" w:hAnsi="Arial" w:cs="Arial"/>
                <w:color w:val="auto"/>
                <w:sz w:val="20"/>
              </w:rPr>
            </w:pPr>
            <w:r w:rsidRPr="002546FB">
              <w:rPr>
                <w:rFonts w:ascii="Arial" w:hAnsi="Arial" w:cs="Arial"/>
                <w:color w:val="auto"/>
                <w:sz w:val="20"/>
              </w:rPr>
              <w:t>QPSK, 16QAM</w:t>
            </w:r>
          </w:p>
        </w:tc>
      </w:tr>
      <w:tr w:rsidR="007F5536" w:rsidRPr="002546FB" w14:paraId="74DB3180" w14:textId="77777777" w:rsidTr="007F5536">
        <w:tc>
          <w:tcPr>
            <w:tcW w:w="3375" w:type="dxa"/>
            <w:vAlign w:val="center"/>
          </w:tcPr>
          <w:p w14:paraId="2244E4C6" w14:textId="77777777" w:rsidR="007F5536" w:rsidRPr="002546FB" w:rsidRDefault="007F5536" w:rsidP="007F5536">
            <w:pPr>
              <w:ind w:left="0" w:firstLine="0"/>
              <w:jc w:val="center"/>
              <w:rPr>
                <w:rFonts w:ascii="Arial" w:hAnsi="Arial" w:cs="Arial"/>
                <w:color w:val="auto"/>
                <w:sz w:val="20"/>
              </w:rPr>
            </w:pPr>
            <w:r w:rsidRPr="002546FB">
              <w:rPr>
                <w:rFonts w:ascii="Arial" w:hAnsi="Arial" w:cs="Arial"/>
                <w:color w:val="auto"/>
                <w:sz w:val="20"/>
              </w:rPr>
              <w:t>2</w:t>
            </w:r>
          </w:p>
        </w:tc>
        <w:tc>
          <w:tcPr>
            <w:tcW w:w="3375" w:type="dxa"/>
            <w:vAlign w:val="center"/>
          </w:tcPr>
          <w:p w14:paraId="48093BA6" w14:textId="77777777" w:rsidR="007F5536" w:rsidRPr="002546FB" w:rsidRDefault="007F5536" w:rsidP="007F5536">
            <w:pPr>
              <w:ind w:left="0" w:firstLine="0"/>
              <w:jc w:val="center"/>
              <w:rPr>
                <w:rFonts w:ascii="Arial" w:hAnsi="Arial" w:cs="Arial"/>
                <w:color w:val="auto"/>
                <w:sz w:val="20"/>
              </w:rPr>
            </w:pPr>
            <w:r w:rsidRPr="002546FB">
              <w:rPr>
                <w:rFonts w:ascii="Arial" w:hAnsi="Arial" w:cs="Arial"/>
                <w:color w:val="auto"/>
                <w:sz w:val="20"/>
              </w:rPr>
              <w:t>1</w:t>
            </w:r>
          </w:p>
        </w:tc>
        <w:tc>
          <w:tcPr>
            <w:tcW w:w="3376" w:type="dxa"/>
            <w:vAlign w:val="center"/>
          </w:tcPr>
          <w:p w14:paraId="2542203B" w14:textId="77777777" w:rsidR="007F5536" w:rsidRPr="002546FB" w:rsidRDefault="007F5536" w:rsidP="007F5536">
            <w:pPr>
              <w:ind w:left="0" w:firstLine="0"/>
              <w:jc w:val="center"/>
              <w:rPr>
                <w:rFonts w:ascii="Arial" w:hAnsi="Arial" w:cs="Arial"/>
                <w:color w:val="auto"/>
                <w:sz w:val="20"/>
              </w:rPr>
            </w:pPr>
            <w:r w:rsidRPr="002546FB">
              <w:rPr>
                <w:rFonts w:ascii="Arial" w:hAnsi="Arial" w:cs="Arial"/>
                <w:color w:val="auto"/>
                <w:sz w:val="20"/>
              </w:rPr>
              <w:t>BPSK</w:t>
            </w:r>
          </w:p>
        </w:tc>
      </w:tr>
    </w:tbl>
    <w:p w14:paraId="1806F2F0" w14:textId="77777777" w:rsidR="009A7321" w:rsidRPr="002546FB" w:rsidRDefault="009A7321" w:rsidP="009A7321">
      <w:pPr>
        <w:ind w:left="0" w:firstLine="567"/>
        <w:rPr>
          <w:rFonts w:ascii="Arial" w:hAnsi="Arial" w:cs="Arial"/>
          <w:color w:val="auto"/>
          <w:sz w:val="20"/>
        </w:rPr>
      </w:pPr>
    </w:p>
    <w:p w14:paraId="5DA2A958" w14:textId="77777777" w:rsidR="009A7321" w:rsidRPr="00056803" w:rsidRDefault="007F5536" w:rsidP="007F5536">
      <w:pPr>
        <w:ind w:left="0" w:firstLine="567"/>
        <w:rPr>
          <w:rFonts w:ascii="Arial" w:hAnsi="Arial" w:cs="Arial"/>
          <w:color w:val="auto"/>
          <w:sz w:val="20"/>
          <w:lang w:val="ru-RU"/>
        </w:rPr>
      </w:pPr>
      <w:r w:rsidRPr="00056803">
        <w:rPr>
          <w:rFonts w:ascii="Arial" w:hAnsi="Arial" w:cs="Arial"/>
          <w:color w:val="auto"/>
          <w:sz w:val="20"/>
          <w:lang w:val="ru-RU"/>
        </w:rPr>
        <w:t xml:space="preserve">Каждое кодовое слово </w:t>
      </w:r>
      <w:r w:rsidRPr="002546FB">
        <w:rPr>
          <w:rFonts w:ascii="Arial" w:hAnsi="Arial" w:cs="Arial"/>
          <w:color w:val="auto"/>
          <w:sz w:val="20"/>
        </w:rPr>
        <w:t>NPUSCH</w:t>
      </w:r>
      <w:r w:rsidRPr="00056803">
        <w:rPr>
          <w:rFonts w:ascii="Arial" w:hAnsi="Arial" w:cs="Arial"/>
          <w:color w:val="auto"/>
          <w:sz w:val="20"/>
          <w:lang w:val="ru-RU"/>
        </w:rPr>
        <w:t xml:space="preserve"> может быть распределено на одну или более ресурсную единицу</w:t>
      </w:r>
      <w:r w:rsidRPr="002546FB">
        <w:rPr>
          <w:rFonts w:ascii="Arial" w:hAnsi="Arial" w:cs="Arial"/>
          <w:color w:val="auto"/>
          <w:sz w:val="20"/>
          <w:lang w:val="ru-RU"/>
        </w:rPr>
        <w:t xml:space="preserve">, </w:t>
      </w:r>
      <w:r w:rsidRPr="00056803">
        <w:rPr>
          <w:rFonts w:ascii="Arial" w:hAnsi="Arial" w:cs="Arial"/>
          <w:color w:val="auto"/>
          <w:sz w:val="20"/>
          <w:lang w:val="ru-RU"/>
        </w:rPr>
        <w:t xml:space="preserve">каждая из которых должна </w:t>
      </w:r>
      <w:r w:rsidRPr="002546FB">
        <w:rPr>
          <w:rFonts w:ascii="Arial" w:hAnsi="Arial" w:cs="Arial"/>
          <w:color w:val="auto"/>
          <w:sz w:val="20"/>
          <w:lang w:val="ru-RU"/>
        </w:rPr>
        <w:t>быть</w:t>
      </w:r>
      <w:r w:rsidRPr="00056803">
        <w:rPr>
          <w:rFonts w:ascii="Arial" w:hAnsi="Arial" w:cs="Arial"/>
          <w:color w:val="auto"/>
          <w:sz w:val="20"/>
          <w:lang w:val="ru-RU"/>
        </w:rPr>
        <w:t xml:space="preserve"> передана </w:t>
      </w:r>
      <w:proofErr w:type="spellStart"/>
      <w:r w:rsidRPr="002546FB">
        <w:rPr>
          <w:rFonts w:ascii="Arial" w:hAnsi="Arial" w:cs="Arial"/>
          <w:i/>
          <w:color w:val="auto"/>
          <w:sz w:val="20"/>
        </w:rPr>
        <w:t>M</w:t>
      </w:r>
      <w:r w:rsidRPr="002546FB">
        <w:rPr>
          <w:rFonts w:ascii="Arial" w:hAnsi="Arial" w:cs="Arial"/>
          <w:i/>
          <w:color w:val="auto"/>
          <w:sz w:val="20"/>
          <w:vertAlign w:val="subscript"/>
        </w:rPr>
        <w:t>rep</w:t>
      </w:r>
      <w:r w:rsidRPr="002546FB">
        <w:rPr>
          <w:rFonts w:ascii="Arial" w:hAnsi="Arial" w:cs="Arial"/>
          <w:i/>
          <w:color w:val="auto"/>
          <w:sz w:val="20"/>
          <w:vertAlign w:val="superscript"/>
        </w:rPr>
        <w:t>NPUSH</w:t>
      </w:r>
      <w:proofErr w:type="spellEnd"/>
      <w:r w:rsidRPr="00056803">
        <w:rPr>
          <w:rFonts w:ascii="Arial" w:hAnsi="Arial" w:cs="Arial"/>
          <w:color w:val="auto"/>
          <w:sz w:val="20"/>
          <w:lang w:val="ru-RU"/>
        </w:rPr>
        <w:t xml:space="preserve"> раз.</w:t>
      </w:r>
    </w:p>
    <w:p w14:paraId="44476BBC" w14:textId="77777777" w:rsidR="009A7321" w:rsidRPr="00056803" w:rsidRDefault="007F5536" w:rsidP="009A7321">
      <w:pPr>
        <w:ind w:left="0" w:firstLine="567"/>
        <w:rPr>
          <w:rFonts w:ascii="Arial" w:hAnsi="Arial" w:cs="Arial"/>
          <w:color w:val="auto"/>
          <w:sz w:val="20"/>
          <w:lang w:val="ru-RU"/>
        </w:rPr>
      </w:pPr>
      <w:r w:rsidRPr="00056803">
        <w:rPr>
          <w:rFonts w:ascii="Arial" w:hAnsi="Arial" w:cs="Arial"/>
          <w:color w:val="auto"/>
          <w:sz w:val="20"/>
          <w:lang w:val="ru-RU"/>
        </w:rPr>
        <w:t xml:space="preserve">Для формата </w:t>
      </w:r>
      <w:r w:rsidRPr="002546FB">
        <w:rPr>
          <w:rFonts w:ascii="Arial" w:hAnsi="Arial" w:cs="Arial"/>
          <w:color w:val="auto"/>
          <w:sz w:val="20"/>
        </w:rPr>
        <w:t>NPUSCH</w:t>
      </w:r>
      <w:r w:rsidRPr="00056803">
        <w:rPr>
          <w:rFonts w:ascii="Arial" w:hAnsi="Arial" w:cs="Arial"/>
          <w:color w:val="auto"/>
          <w:sz w:val="20"/>
          <w:lang w:val="ru-RU"/>
        </w:rPr>
        <w:t xml:space="preserve"> 1 и 2 в структуре кадра типа 2 при </w:t>
      </w:r>
      <w:proofErr w:type="spellStart"/>
      <w:r w:rsidRPr="002546FB">
        <w:rPr>
          <w:rFonts w:ascii="Arial" w:hAnsi="Arial" w:cs="Arial"/>
          <w:color w:val="auto"/>
          <w:sz w:val="20"/>
        </w:rPr>
        <w:t>Δf</w:t>
      </w:r>
      <w:proofErr w:type="spellEnd"/>
      <w:r w:rsidRPr="00056803">
        <w:rPr>
          <w:rFonts w:ascii="Arial" w:hAnsi="Arial" w:cs="Arial"/>
          <w:color w:val="auto"/>
          <w:sz w:val="20"/>
          <w:lang w:val="ru-RU"/>
        </w:rPr>
        <w:t xml:space="preserve">= 3,75 </w:t>
      </w:r>
      <w:r w:rsidRPr="002546FB">
        <w:rPr>
          <w:rFonts w:ascii="Arial" w:hAnsi="Arial" w:cs="Arial"/>
          <w:color w:val="auto"/>
          <w:sz w:val="20"/>
          <w:lang w:val="ru-RU"/>
        </w:rPr>
        <w:t>кГц</w:t>
      </w:r>
      <w:r w:rsidRPr="00056803">
        <w:rPr>
          <w:rFonts w:ascii="Arial" w:hAnsi="Arial" w:cs="Arial"/>
          <w:color w:val="auto"/>
          <w:sz w:val="20"/>
          <w:lang w:val="ru-RU"/>
        </w:rPr>
        <w:t>:</w:t>
      </w:r>
    </w:p>
    <w:p w14:paraId="02FCF22D" w14:textId="77777777" w:rsidR="007F5536" w:rsidRPr="00056803" w:rsidRDefault="007F5536" w:rsidP="00E91EBE">
      <w:pPr>
        <w:pStyle w:val="a7"/>
        <w:numPr>
          <w:ilvl w:val="1"/>
          <w:numId w:val="11"/>
        </w:numPr>
        <w:ind w:left="0" w:firstLine="567"/>
        <w:rPr>
          <w:rFonts w:ascii="Arial" w:hAnsi="Arial" w:cs="Arial"/>
          <w:color w:val="auto"/>
          <w:sz w:val="20"/>
          <w:lang w:val="ru-RU"/>
        </w:rPr>
      </w:pPr>
      <w:r w:rsidRPr="00056803">
        <w:rPr>
          <w:rFonts w:ascii="Arial" w:hAnsi="Arial" w:cs="Arial"/>
          <w:color w:val="auto"/>
          <w:sz w:val="20"/>
          <w:lang w:val="ru-RU"/>
        </w:rPr>
        <w:t xml:space="preserve">передача </w:t>
      </w:r>
      <w:r w:rsidRPr="002546FB">
        <w:rPr>
          <w:rFonts w:ascii="Arial" w:hAnsi="Arial" w:cs="Arial"/>
          <w:color w:val="auto"/>
          <w:sz w:val="20"/>
        </w:rPr>
        <w:t>NPUSCH</w:t>
      </w:r>
      <w:r w:rsidRPr="00056803">
        <w:rPr>
          <w:rFonts w:ascii="Arial" w:hAnsi="Arial" w:cs="Arial"/>
          <w:color w:val="auto"/>
          <w:sz w:val="20"/>
          <w:lang w:val="ru-RU"/>
        </w:rPr>
        <w:t xml:space="preserve"> выполняется в первом наборе слотов, охватывающем два последовательных</w:t>
      </w:r>
      <w:r w:rsidRPr="002546FB">
        <w:rPr>
          <w:rFonts w:ascii="Arial" w:hAnsi="Arial" w:cs="Arial"/>
          <w:color w:val="auto"/>
          <w:sz w:val="20"/>
          <w:lang w:val="ru-RU"/>
        </w:rPr>
        <w:t xml:space="preserve"> </w:t>
      </w:r>
      <w:proofErr w:type="spellStart"/>
      <w:r w:rsidRPr="00056803">
        <w:rPr>
          <w:rFonts w:ascii="Arial" w:hAnsi="Arial" w:cs="Arial"/>
          <w:color w:val="auto"/>
          <w:sz w:val="20"/>
          <w:lang w:val="ru-RU"/>
        </w:rPr>
        <w:t>подкадра</w:t>
      </w:r>
      <w:proofErr w:type="spellEnd"/>
      <w:r w:rsidRPr="00056803">
        <w:rPr>
          <w:rFonts w:ascii="Arial" w:hAnsi="Arial" w:cs="Arial"/>
          <w:color w:val="auto"/>
          <w:sz w:val="20"/>
          <w:lang w:val="ru-RU"/>
        </w:rPr>
        <w:t xml:space="preserve"> канала </w:t>
      </w:r>
      <w:r w:rsidRPr="002546FB">
        <w:rPr>
          <w:rFonts w:ascii="Arial" w:hAnsi="Arial" w:cs="Arial"/>
          <w:color w:val="auto"/>
          <w:sz w:val="20"/>
        </w:rPr>
        <w:t>uplink</w:t>
      </w:r>
      <w:r w:rsidRPr="00056803">
        <w:rPr>
          <w:rFonts w:ascii="Arial" w:hAnsi="Arial" w:cs="Arial"/>
          <w:color w:val="auto"/>
          <w:sz w:val="20"/>
          <w:lang w:val="ru-RU"/>
        </w:rPr>
        <w:t xml:space="preserve">, не перекрывающихся ни с одним </w:t>
      </w:r>
      <w:proofErr w:type="spellStart"/>
      <w:r w:rsidRPr="00056803">
        <w:rPr>
          <w:rFonts w:ascii="Arial" w:hAnsi="Arial" w:cs="Arial"/>
          <w:color w:val="auto"/>
          <w:sz w:val="20"/>
          <w:lang w:val="ru-RU"/>
        </w:rPr>
        <w:t>подкадром</w:t>
      </w:r>
      <w:proofErr w:type="spellEnd"/>
      <w:r w:rsidRPr="00056803">
        <w:rPr>
          <w:rFonts w:ascii="Arial" w:hAnsi="Arial" w:cs="Arial"/>
          <w:color w:val="auto"/>
          <w:sz w:val="20"/>
          <w:lang w:val="ru-RU"/>
        </w:rPr>
        <w:t xml:space="preserve"> канала </w:t>
      </w:r>
      <w:r w:rsidRPr="002546FB">
        <w:rPr>
          <w:rFonts w:ascii="Arial" w:hAnsi="Arial" w:cs="Arial"/>
          <w:color w:val="auto"/>
          <w:sz w:val="20"/>
        </w:rPr>
        <w:t>uplink</w:t>
      </w:r>
      <w:r w:rsidRPr="00056803">
        <w:rPr>
          <w:rFonts w:ascii="Arial" w:hAnsi="Arial" w:cs="Arial"/>
          <w:color w:val="auto"/>
          <w:sz w:val="20"/>
          <w:lang w:val="ru-RU"/>
        </w:rPr>
        <w:t>, сконфигурированным</w:t>
      </w:r>
      <w:r w:rsidRPr="002546FB">
        <w:rPr>
          <w:rFonts w:ascii="Arial" w:hAnsi="Arial" w:cs="Arial"/>
          <w:color w:val="auto"/>
          <w:sz w:val="20"/>
          <w:lang w:val="ru-RU"/>
        </w:rPr>
        <w:t xml:space="preserve"> </w:t>
      </w:r>
      <w:r w:rsidRPr="00056803">
        <w:rPr>
          <w:rFonts w:ascii="Arial" w:hAnsi="Arial" w:cs="Arial"/>
          <w:color w:val="auto"/>
          <w:sz w:val="20"/>
          <w:lang w:val="ru-RU"/>
        </w:rPr>
        <w:t>как недействительный;</w:t>
      </w:r>
    </w:p>
    <w:p w14:paraId="3CE36AE2" w14:textId="77777777" w:rsidR="009A7321" w:rsidRPr="00056803" w:rsidRDefault="007F5536" w:rsidP="00E91EBE">
      <w:pPr>
        <w:pStyle w:val="a7"/>
        <w:numPr>
          <w:ilvl w:val="1"/>
          <w:numId w:val="11"/>
        </w:numPr>
        <w:ind w:left="0" w:firstLine="567"/>
        <w:rPr>
          <w:rFonts w:ascii="Arial" w:hAnsi="Arial" w:cs="Arial"/>
          <w:color w:val="auto"/>
          <w:sz w:val="20"/>
          <w:lang w:val="ru-RU"/>
        </w:rPr>
      </w:pPr>
      <w:r w:rsidRPr="00056803">
        <w:rPr>
          <w:rFonts w:ascii="Arial" w:hAnsi="Arial" w:cs="Arial"/>
          <w:color w:val="auto"/>
          <w:sz w:val="20"/>
          <w:lang w:val="ru-RU"/>
        </w:rPr>
        <w:t xml:space="preserve">для конфигурации </w:t>
      </w:r>
      <w:r w:rsidRPr="002546FB">
        <w:rPr>
          <w:rFonts w:ascii="Arial" w:hAnsi="Arial" w:cs="Arial"/>
          <w:color w:val="auto"/>
          <w:sz w:val="20"/>
        </w:rPr>
        <w:t>TDD</w:t>
      </w:r>
      <w:r w:rsidRPr="00056803">
        <w:rPr>
          <w:rFonts w:ascii="Arial" w:hAnsi="Arial" w:cs="Arial"/>
          <w:color w:val="auto"/>
          <w:sz w:val="20"/>
          <w:lang w:val="ru-RU"/>
        </w:rPr>
        <w:t xml:space="preserve"> 1 и 4, если начальная позиция для </w:t>
      </w:r>
      <w:r w:rsidRPr="002546FB">
        <w:rPr>
          <w:rFonts w:ascii="Arial" w:hAnsi="Arial" w:cs="Arial"/>
          <w:color w:val="auto"/>
          <w:sz w:val="20"/>
        </w:rPr>
        <w:t>NPUSCH</w:t>
      </w:r>
      <w:r w:rsidRPr="00056803">
        <w:rPr>
          <w:rFonts w:ascii="Arial" w:hAnsi="Arial" w:cs="Arial"/>
          <w:color w:val="auto"/>
          <w:sz w:val="20"/>
          <w:lang w:val="ru-RU"/>
        </w:rPr>
        <w:t xml:space="preserve"> указана как второй из двух</w:t>
      </w:r>
      <w:r w:rsidRPr="002546FB">
        <w:rPr>
          <w:rFonts w:ascii="Arial" w:hAnsi="Arial" w:cs="Arial"/>
          <w:color w:val="auto"/>
          <w:sz w:val="20"/>
          <w:lang w:val="ru-RU"/>
        </w:rPr>
        <w:t xml:space="preserve"> </w:t>
      </w:r>
      <w:r w:rsidRPr="00056803">
        <w:rPr>
          <w:rFonts w:ascii="Arial" w:hAnsi="Arial" w:cs="Arial"/>
          <w:color w:val="auto"/>
          <w:sz w:val="20"/>
          <w:lang w:val="ru-RU"/>
        </w:rPr>
        <w:t xml:space="preserve">последовательных </w:t>
      </w:r>
      <w:proofErr w:type="spellStart"/>
      <w:r w:rsidRPr="00056803">
        <w:rPr>
          <w:rFonts w:ascii="Arial" w:hAnsi="Arial" w:cs="Arial"/>
          <w:color w:val="auto"/>
          <w:sz w:val="20"/>
          <w:lang w:val="ru-RU"/>
        </w:rPr>
        <w:t>подкадров</w:t>
      </w:r>
      <w:proofErr w:type="spellEnd"/>
      <w:r w:rsidRPr="00056803">
        <w:rPr>
          <w:rFonts w:ascii="Arial" w:hAnsi="Arial" w:cs="Arial"/>
          <w:color w:val="auto"/>
          <w:sz w:val="20"/>
          <w:lang w:val="ru-RU"/>
        </w:rPr>
        <w:t xml:space="preserve"> канала </w:t>
      </w:r>
      <w:r w:rsidRPr="002546FB">
        <w:rPr>
          <w:rFonts w:ascii="Arial" w:hAnsi="Arial" w:cs="Arial"/>
          <w:color w:val="auto"/>
          <w:sz w:val="20"/>
        </w:rPr>
        <w:t>uplink</w:t>
      </w:r>
      <w:r w:rsidRPr="00056803">
        <w:rPr>
          <w:rFonts w:ascii="Arial" w:hAnsi="Arial" w:cs="Arial"/>
          <w:color w:val="auto"/>
          <w:sz w:val="20"/>
          <w:lang w:val="ru-RU"/>
        </w:rPr>
        <w:t xml:space="preserve">, передача </w:t>
      </w:r>
      <w:r w:rsidRPr="002546FB">
        <w:rPr>
          <w:rFonts w:ascii="Arial" w:hAnsi="Arial" w:cs="Arial"/>
          <w:color w:val="auto"/>
          <w:sz w:val="20"/>
        </w:rPr>
        <w:t>NPUSCH</w:t>
      </w:r>
      <w:r w:rsidRPr="00056803">
        <w:rPr>
          <w:rFonts w:ascii="Arial" w:hAnsi="Arial" w:cs="Arial"/>
          <w:color w:val="auto"/>
          <w:sz w:val="20"/>
          <w:lang w:val="ru-RU"/>
        </w:rPr>
        <w:t xml:space="preserve"> откладывается до начала двух последовательных</w:t>
      </w:r>
      <w:r w:rsidRPr="002546FB">
        <w:rPr>
          <w:rFonts w:ascii="Arial" w:hAnsi="Arial" w:cs="Arial"/>
          <w:color w:val="auto"/>
          <w:sz w:val="20"/>
          <w:lang w:val="ru-RU"/>
        </w:rPr>
        <w:t xml:space="preserve"> </w:t>
      </w:r>
      <w:proofErr w:type="spellStart"/>
      <w:r w:rsidRPr="00056803">
        <w:rPr>
          <w:rFonts w:ascii="Arial" w:hAnsi="Arial" w:cs="Arial"/>
          <w:color w:val="auto"/>
          <w:sz w:val="20"/>
          <w:lang w:val="ru-RU"/>
        </w:rPr>
        <w:t>подкадров</w:t>
      </w:r>
      <w:proofErr w:type="spellEnd"/>
      <w:r w:rsidRPr="00056803">
        <w:rPr>
          <w:rFonts w:ascii="Arial" w:hAnsi="Arial" w:cs="Arial"/>
          <w:color w:val="auto"/>
          <w:sz w:val="20"/>
          <w:lang w:val="ru-RU"/>
        </w:rPr>
        <w:t xml:space="preserve"> канала </w:t>
      </w:r>
      <w:r w:rsidRPr="002546FB">
        <w:rPr>
          <w:rFonts w:ascii="Arial" w:hAnsi="Arial" w:cs="Arial"/>
          <w:color w:val="auto"/>
          <w:sz w:val="20"/>
        </w:rPr>
        <w:t>uplink</w:t>
      </w:r>
      <w:r w:rsidRPr="00056803">
        <w:rPr>
          <w:rFonts w:ascii="Arial" w:hAnsi="Arial" w:cs="Arial"/>
          <w:color w:val="auto"/>
          <w:sz w:val="20"/>
          <w:lang w:val="ru-RU"/>
        </w:rPr>
        <w:t>.</w:t>
      </w:r>
    </w:p>
    <w:p w14:paraId="7B884554" w14:textId="77777777" w:rsidR="007F5536" w:rsidRPr="002546FB" w:rsidRDefault="007F5536" w:rsidP="007F5536">
      <w:pPr>
        <w:ind w:left="0" w:firstLine="567"/>
        <w:rPr>
          <w:rFonts w:ascii="Arial" w:hAnsi="Arial" w:cs="Arial"/>
          <w:color w:val="auto"/>
          <w:sz w:val="20"/>
          <w:lang w:val="ru-RU"/>
        </w:rPr>
      </w:pPr>
      <w:r w:rsidRPr="002546FB">
        <w:rPr>
          <w:rFonts w:ascii="Arial" w:hAnsi="Arial" w:cs="Arial"/>
          <w:color w:val="auto"/>
          <w:sz w:val="20"/>
          <w:lang w:val="ru-RU"/>
        </w:rPr>
        <w:t>7.3.3.3 Узкополосный физический канал случайного доступа NPRACH</w:t>
      </w:r>
    </w:p>
    <w:p w14:paraId="35D8A792" w14:textId="77777777" w:rsidR="009A7321" w:rsidRPr="002546FB" w:rsidRDefault="007F5536" w:rsidP="007F5536">
      <w:pPr>
        <w:ind w:left="0" w:firstLine="567"/>
        <w:rPr>
          <w:rFonts w:ascii="Arial" w:hAnsi="Arial" w:cs="Arial"/>
          <w:color w:val="auto"/>
          <w:sz w:val="20"/>
          <w:lang w:val="ru-RU"/>
        </w:rPr>
      </w:pPr>
      <w:r w:rsidRPr="002546FB">
        <w:rPr>
          <w:rFonts w:ascii="Arial" w:hAnsi="Arial" w:cs="Arial"/>
          <w:color w:val="auto"/>
          <w:sz w:val="20"/>
          <w:lang w:val="ru-RU"/>
        </w:rPr>
        <w:t>Конфигурация NPRACH, предоставляемая более высокими уровнями, включает:</w:t>
      </w:r>
    </w:p>
    <w:p w14:paraId="53A14FD9" w14:textId="77777777" w:rsidR="007F5536" w:rsidRPr="002546FB" w:rsidRDefault="007F5536" w:rsidP="00E91EBE">
      <w:pPr>
        <w:pStyle w:val="a7"/>
        <w:numPr>
          <w:ilvl w:val="0"/>
          <w:numId w:val="12"/>
        </w:numPr>
        <w:ind w:left="0" w:firstLine="567"/>
        <w:rPr>
          <w:rFonts w:ascii="Arial" w:hAnsi="Arial" w:cs="Arial"/>
          <w:color w:val="auto"/>
          <w:sz w:val="20"/>
          <w:lang w:val="ru-RU"/>
        </w:rPr>
      </w:pPr>
      <w:r w:rsidRPr="002546FB">
        <w:rPr>
          <w:rFonts w:ascii="Arial" w:hAnsi="Arial" w:cs="Arial"/>
          <w:color w:val="auto"/>
          <w:sz w:val="20"/>
          <w:lang w:val="ru-RU"/>
        </w:rPr>
        <w:t>периодичность ресурса NPRACH (</w:t>
      </w:r>
      <w:proofErr w:type="spellStart"/>
      <w:r w:rsidRPr="002546FB">
        <w:rPr>
          <w:rFonts w:ascii="Arial" w:hAnsi="Arial" w:cs="Arial"/>
          <w:i/>
          <w:color w:val="auto"/>
          <w:sz w:val="20"/>
          <w:lang w:val="ru-RU"/>
        </w:rPr>
        <w:t>nprach-Periodicity</w:t>
      </w:r>
      <w:proofErr w:type="spellEnd"/>
      <w:r w:rsidRPr="002546FB">
        <w:rPr>
          <w:rFonts w:ascii="Arial" w:hAnsi="Arial" w:cs="Arial"/>
          <w:color w:val="auto"/>
          <w:sz w:val="20"/>
          <w:lang w:val="ru-RU"/>
        </w:rPr>
        <w:t>);</w:t>
      </w:r>
    </w:p>
    <w:p w14:paraId="6E81206E" w14:textId="77777777" w:rsidR="007F5536" w:rsidRPr="002546FB" w:rsidRDefault="007F5536" w:rsidP="00E91EBE">
      <w:pPr>
        <w:pStyle w:val="a7"/>
        <w:numPr>
          <w:ilvl w:val="0"/>
          <w:numId w:val="12"/>
        </w:numPr>
        <w:ind w:left="0" w:firstLine="567"/>
        <w:rPr>
          <w:rFonts w:ascii="Arial" w:hAnsi="Arial" w:cs="Arial"/>
          <w:color w:val="auto"/>
          <w:sz w:val="20"/>
          <w:lang w:val="ru-RU"/>
        </w:rPr>
      </w:pPr>
      <w:r w:rsidRPr="002546FB">
        <w:rPr>
          <w:rFonts w:ascii="Arial" w:hAnsi="Arial" w:cs="Arial"/>
          <w:color w:val="auto"/>
          <w:sz w:val="20"/>
          <w:lang w:val="ru-RU"/>
        </w:rPr>
        <w:lastRenderedPageBreak/>
        <w:t xml:space="preserve">положение частоты первой </w:t>
      </w:r>
      <w:proofErr w:type="spellStart"/>
      <w:r w:rsidRPr="002546FB">
        <w:rPr>
          <w:rFonts w:ascii="Arial" w:hAnsi="Arial" w:cs="Arial"/>
          <w:color w:val="auto"/>
          <w:sz w:val="20"/>
          <w:lang w:val="ru-RU"/>
        </w:rPr>
        <w:t>поднесущей</w:t>
      </w:r>
      <w:proofErr w:type="spellEnd"/>
      <w:r w:rsidRPr="002546FB">
        <w:rPr>
          <w:rFonts w:ascii="Arial" w:hAnsi="Arial" w:cs="Arial"/>
          <w:color w:val="auto"/>
          <w:sz w:val="20"/>
          <w:lang w:val="ru-RU"/>
        </w:rPr>
        <w:t>, выделенной для NPRACH (</w:t>
      </w:r>
      <w:proofErr w:type="spellStart"/>
      <w:r w:rsidRPr="002546FB">
        <w:rPr>
          <w:rFonts w:ascii="Arial" w:hAnsi="Arial" w:cs="Arial"/>
          <w:i/>
          <w:color w:val="auto"/>
          <w:sz w:val="20"/>
          <w:lang w:val="ru-RU"/>
        </w:rPr>
        <w:t>nprach-SubcarrierOffset</w:t>
      </w:r>
      <w:proofErr w:type="spellEnd"/>
      <w:r w:rsidRPr="002546FB">
        <w:rPr>
          <w:rFonts w:ascii="Arial" w:hAnsi="Arial" w:cs="Arial"/>
          <w:color w:val="auto"/>
          <w:sz w:val="20"/>
          <w:lang w:val="ru-RU"/>
        </w:rPr>
        <w:t>);</w:t>
      </w:r>
    </w:p>
    <w:p w14:paraId="6AC60BAD" w14:textId="77777777" w:rsidR="007F5536" w:rsidRPr="002546FB" w:rsidRDefault="007F5536" w:rsidP="00E91EBE">
      <w:pPr>
        <w:pStyle w:val="a7"/>
        <w:numPr>
          <w:ilvl w:val="0"/>
          <w:numId w:val="12"/>
        </w:numPr>
        <w:ind w:left="0" w:firstLine="567"/>
        <w:rPr>
          <w:rFonts w:ascii="Arial" w:hAnsi="Arial" w:cs="Arial"/>
          <w:color w:val="auto"/>
          <w:sz w:val="20"/>
          <w:lang w:val="ru-RU"/>
        </w:rPr>
      </w:pPr>
      <w:r w:rsidRPr="002546FB">
        <w:rPr>
          <w:rFonts w:ascii="Arial" w:hAnsi="Arial" w:cs="Arial"/>
          <w:color w:val="auto"/>
          <w:sz w:val="20"/>
          <w:lang w:val="ru-RU"/>
        </w:rPr>
        <w:t xml:space="preserve">количество </w:t>
      </w:r>
      <w:proofErr w:type="spellStart"/>
      <w:r w:rsidRPr="002546FB">
        <w:rPr>
          <w:rFonts w:ascii="Arial" w:hAnsi="Arial" w:cs="Arial"/>
          <w:color w:val="auto"/>
          <w:sz w:val="20"/>
          <w:lang w:val="ru-RU"/>
        </w:rPr>
        <w:t>поднесущих</w:t>
      </w:r>
      <w:proofErr w:type="spellEnd"/>
      <w:r w:rsidRPr="002546FB">
        <w:rPr>
          <w:rFonts w:ascii="Arial" w:hAnsi="Arial" w:cs="Arial"/>
          <w:color w:val="auto"/>
          <w:sz w:val="20"/>
          <w:lang w:val="ru-RU"/>
        </w:rPr>
        <w:t>, выделенных для NPRACH (</w:t>
      </w:r>
      <w:proofErr w:type="spellStart"/>
      <w:r w:rsidRPr="002546FB">
        <w:rPr>
          <w:rFonts w:ascii="Arial" w:hAnsi="Arial" w:cs="Arial"/>
          <w:i/>
          <w:color w:val="auto"/>
          <w:sz w:val="20"/>
          <w:lang w:val="ru-RU"/>
        </w:rPr>
        <w:t>nprach-NumSubcarriers</w:t>
      </w:r>
      <w:proofErr w:type="spellEnd"/>
      <w:r w:rsidRPr="002546FB">
        <w:rPr>
          <w:rFonts w:ascii="Arial" w:hAnsi="Arial" w:cs="Arial"/>
          <w:color w:val="auto"/>
          <w:sz w:val="20"/>
          <w:lang w:val="ru-RU"/>
        </w:rPr>
        <w:t>);</w:t>
      </w:r>
    </w:p>
    <w:p w14:paraId="4ABAE575" w14:textId="77777777" w:rsidR="007F5536" w:rsidRPr="002546FB" w:rsidRDefault="007F5536" w:rsidP="00E91EBE">
      <w:pPr>
        <w:pStyle w:val="a7"/>
        <w:numPr>
          <w:ilvl w:val="0"/>
          <w:numId w:val="12"/>
        </w:numPr>
        <w:ind w:left="0" w:firstLine="567"/>
        <w:rPr>
          <w:rFonts w:ascii="Arial" w:hAnsi="Arial" w:cs="Arial"/>
          <w:color w:val="auto"/>
          <w:sz w:val="20"/>
          <w:lang w:val="ru-RU"/>
        </w:rPr>
      </w:pPr>
      <w:r w:rsidRPr="002546FB">
        <w:rPr>
          <w:rFonts w:ascii="Arial" w:hAnsi="Arial" w:cs="Arial"/>
          <w:color w:val="auto"/>
          <w:sz w:val="20"/>
          <w:lang w:val="ru-RU"/>
        </w:rPr>
        <w:t xml:space="preserve">количество начальных </w:t>
      </w:r>
      <w:proofErr w:type="spellStart"/>
      <w:r w:rsidRPr="002546FB">
        <w:rPr>
          <w:rFonts w:ascii="Arial" w:hAnsi="Arial" w:cs="Arial"/>
          <w:color w:val="auto"/>
          <w:sz w:val="20"/>
          <w:lang w:val="ru-RU"/>
        </w:rPr>
        <w:t>поднесущих</w:t>
      </w:r>
      <w:proofErr w:type="spellEnd"/>
      <w:r w:rsidRPr="002546FB">
        <w:rPr>
          <w:rFonts w:ascii="Arial" w:hAnsi="Arial" w:cs="Arial"/>
          <w:color w:val="auto"/>
          <w:sz w:val="20"/>
          <w:lang w:val="ru-RU"/>
        </w:rPr>
        <w:t>, выделенных для случайного доступа, инициированного абонентским устройством (</w:t>
      </w:r>
      <w:proofErr w:type="spellStart"/>
      <w:r w:rsidRPr="002546FB">
        <w:rPr>
          <w:rFonts w:ascii="Arial" w:hAnsi="Arial" w:cs="Arial"/>
          <w:i/>
          <w:color w:val="auto"/>
          <w:sz w:val="20"/>
          <w:lang w:val="ru-RU"/>
        </w:rPr>
        <w:t>nprach-NumCBRA-StartSubcarriers</w:t>
      </w:r>
      <w:proofErr w:type="spellEnd"/>
      <w:r w:rsidRPr="002546FB">
        <w:rPr>
          <w:rFonts w:ascii="Arial" w:hAnsi="Arial" w:cs="Arial"/>
          <w:color w:val="auto"/>
          <w:sz w:val="20"/>
          <w:lang w:val="ru-RU"/>
        </w:rPr>
        <w:t>);</w:t>
      </w:r>
    </w:p>
    <w:p w14:paraId="7F018BD9" w14:textId="77777777" w:rsidR="007F5536" w:rsidRPr="002546FB" w:rsidRDefault="007F5536" w:rsidP="00E91EBE">
      <w:pPr>
        <w:pStyle w:val="a7"/>
        <w:numPr>
          <w:ilvl w:val="0"/>
          <w:numId w:val="12"/>
        </w:numPr>
        <w:ind w:left="0" w:firstLine="567"/>
        <w:rPr>
          <w:rFonts w:ascii="Arial" w:hAnsi="Arial" w:cs="Arial"/>
          <w:color w:val="auto"/>
          <w:sz w:val="20"/>
          <w:lang w:val="ru-RU"/>
        </w:rPr>
      </w:pPr>
      <w:r w:rsidRPr="002546FB">
        <w:rPr>
          <w:rFonts w:ascii="Arial" w:hAnsi="Arial" w:cs="Arial"/>
          <w:color w:val="auto"/>
          <w:sz w:val="20"/>
          <w:lang w:val="ru-RU"/>
        </w:rPr>
        <w:t>количество повторений NPRACH за одну попытку (</w:t>
      </w:r>
      <w:proofErr w:type="spellStart"/>
      <w:r w:rsidRPr="002546FB">
        <w:rPr>
          <w:rFonts w:ascii="Arial" w:hAnsi="Arial" w:cs="Arial"/>
          <w:i/>
          <w:color w:val="auto"/>
          <w:sz w:val="20"/>
          <w:lang w:val="ru-RU"/>
        </w:rPr>
        <w:t>numRepetitionsPerPreambleAttempt</w:t>
      </w:r>
      <w:proofErr w:type="spellEnd"/>
      <w:r w:rsidRPr="002546FB">
        <w:rPr>
          <w:rFonts w:ascii="Arial" w:hAnsi="Arial" w:cs="Arial"/>
          <w:color w:val="auto"/>
          <w:sz w:val="20"/>
          <w:lang w:val="ru-RU"/>
        </w:rPr>
        <w:t>);</w:t>
      </w:r>
    </w:p>
    <w:p w14:paraId="795EF592" w14:textId="77777777" w:rsidR="007F5536" w:rsidRPr="00056803" w:rsidRDefault="007F5536" w:rsidP="00E91EBE">
      <w:pPr>
        <w:pStyle w:val="a7"/>
        <w:numPr>
          <w:ilvl w:val="0"/>
          <w:numId w:val="12"/>
        </w:numPr>
        <w:ind w:left="0" w:firstLine="567"/>
        <w:rPr>
          <w:rFonts w:ascii="Arial" w:hAnsi="Arial" w:cs="Arial"/>
          <w:color w:val="auto"/>
          <w:sz w:val="20"/>
        </w:rPr>
      </w:pPr>
      <w:r w:rsidRPr="002546FB">
        <w:rPr>
          <w:rFonts w:ascii="Arial" w:hAnsi="Arial" w:cs="Arial"/>
          <w:color w:val="auto"/>
          <w:sz w:val="20"/>
          <w:lang w:val="ru-RU"/>
        </w:rPr>
        <w:t>время</w:t>
      </w:r>
      <w:r w:rsidRPr="00056803">
        <w:rPr>
          <w:rFonts w:ascii="Arial" w:hAnsi="Arial" w:cs="Arial"/>
          <w:color w:val="auto"/>
          <w:sz w:val="20"/>
        </w:rPr>
        <w:t xml:space="preserve"> </w:t>
      </w:r>
      <w:r w:rsidRPr="002546FB">
        <w:rPr>
          <w:rFonts w:ascii="Arial" w:hAnsi="Arial" w:cs="Arial"/>
          <w:color w:val="auto"/>
          <w:sz w:val="20"/>
          <w:lang w:val="ru-RU"/>
        </w:rPr>
        <w:t>начала</w:t>
      </w:r>
      <w:r w:rsidRPr="00056803">
        <w:rPr>
          <w:rFonts w:ascii="Arial" w:hAnsi="Arial" w:cs="Arial"/>
          <w:color w:val="auto"/>
          <w:sz w:val="20"/>
        </w:rPr>
        <w:t xml:space="preserve"> NPRACH (</w:t>
      </w:r>
      <w:proofErr w:type="spellStart"/>
      <w:r w:rsidRPr="00056803">
        <w:rPr>
          <w:rFonts w:ascii="Arial" w:hAnsi="Arial" w:cs="Arial"/>
          <w:i/>
          <w:color w:val="auto"/>
          <w:sz w:val="20"/>
        </w:rPr>
        <w:t>nprach-StartTime</w:t>
      </w:r>
      <w:proofErr w:type="spellEnd"/>
      <w:r w:rsidRPr="00056803">
        <w:rPr>
          <w:rFonts w:ascii="Arial" w:hAnsi="Arial" w:cs="Arial"/>
          <w:color w:val="auto"/>
          <w:sz w:val="20"/>
        </w:rPr>
        <w:t>),</w:t>
      </w:r>
    </w:p>
    <w:p w14:paraId="4AFFD80D" w14:textId="77777777" w:rsidR="007F5536" w:rsidRPr="002546FB" w:rsidRDefault="007F5536" w:rsidP="00E91EBE">
      <w:pPr>
        <w:pStyle w:val="a7"/>
        <w:numPr>
          <w:ilvl w:val="0"/>
          <w:numId w:val="12"/>
        </w:numPr>
        <w:ind w:left="0" w:firstLine="567"/>
        <w:rPr>
          <w:rFonts w:ascii="Arial" w:hAnsi="Arial" w:cs="Arial"/>
          <w:color w:val="auto"/>
          <w:sz w:val="20"/>
          <w:lang w:val="ru-RU"/>
        </w:rPr>
      </w:pPr>
      <w:r w:rsidRPr="002546FB">
        <w:rPr>
          <w:rFonts w:ascii="Arial" w:hAnsi="Arial" w:cs="Arial"/>
          <w:color w:val="auto"/>
          <w:sz w:val="20"/>
          <w:lang w:val="ru-RU"/>
        </w:rPr>
        <w:t xml:space="preserve">доля для расчета начального индекса </w:t>
      </w:r>
      <w:proofErr w:type="spellStart"/>
      <w:r w:rsidRPr="002546FB">
        <w:rPr>
          <w:rFonts w:ascii="Arial" w:hAnsi="Arial" w:cs="Arial"/>
          <w:color w:val="auto"/>
          <w:sz w:val="20"/>
          <w:lang w:val="ru-RU"/>
        </w:rPr>
        <w:t>поднесущей</w:t>
      </w:r>
      <w:proofErr w:type="spellEnd"/>
      <w:r w:rsidRPr="002546FB">
        <w:rPr>
          <w:rFonts w:ascii="Arial" w:hAnsi="Arial" w:cs="Arial"/>
          <w:color w:val="auto"/>
          <w:sz w:val="20"/>
          <w:lang w:val="ru-RU"/>
        </w:rPr>
        <w:t xml:space="preserve"> для диапазона </w:t>
      </w:r>
      <w:proofErr w:type="spellStart"/>
      <w:r w:rsidRPr="002546FB">
        <w:rPr>
          <w:rFonts w:ascii="Arial" w:hAnsi="Arial" w:cs="Arial"/>
          <w:color w:val="auto"/>
          <w:sz w:val="20"/>
          <w:lang w:val="ru-RU"/>
        </w:rPr>
        <w:t>поднесущих</w:t>
      </w:r>
      <w:proofErr w:type="spellEnd"/>
      <w:r w:rsidRPr="002546FB">
        <w:rPr>
          <w:rFonts w:ascii="Arial" w:hAnsi="Arial" w:cs="Arial"/>
          <w:color w:val="auto"/>
          <w:sz w:val="20"/>
          <w:lang w:val="ru-RU"/>
        </w:rPr>
        <w:t xml:space="preserve"> NPRACH, зарезервированных для индикации поддержки абонентского устройства </w:t>
      </w:r>
      <w:proofErr w:type="spellStart"/>
      <w:r w:rsidRPr="002546FB">
        <w:rPr>
          <w:rFonts w:ascii="Arial" w:hAnsi="Arial" w:cs="Arial"/>
          <w:color w:val="auto"/>
          <w:sz w:val="20"/>
          <w:lang w:val="ru-RU"/>
        </w:rPr>
        <w:t>многотональной</w:t>
      </w:r>
      <w:proofErr w:type="spellEnd"/>
      <w:r w:rsidRPr="002546FB">
        <w:rPr>
          <w:rFonts w:ascii="Arial" w:hAnsi="Arial" w:cs="Arial"/>
          <w:color w:val="auto"/>
          <w:sz w:val="20"/>
          <w:lang w:val="ru-RU"/>
        </w:rPr>
        <w:t xml:space="preserve"> передачи (</w:t>
      </w:r>
      <w:r w:rsidRPr="002546FB">
        <w:rPr>
          <w:rFonts w:ascii="Arial" w:hAnsi="Arial" w:cs="Arial"/>
          <w:i/>
          <w:color w:val="auto"/>
          <w:sz w:val="20"/>
          <w:lang w:val="ru-RU"/>
        </w:rPr>
        <w:t>nprach-SubcarrierMSG3-RangeStart</w:t>
      </w:r>
      <w:r w:rsidRPr="002546FB">
        <w:rPr>
          <w:rFonts w:ascii="Arial" w:hAnsi="Arial" w:cs="Arial"/>
          <w:color w:val="auto"/>
          <w:sz w:val="20"/>
          <w:lang w:val="ru-RU"/>
        </w:rPr>
        <w:t>).</w:t>
      </w:r>
    </w:p>
    <w:p w14:paraId="541047DC" w14:textId="77777777" w:rsidR="007F5536" w:rsidRPr="002546FB" w:rsidRDefault="007F5536" w:rsidP="007F5536">
      <w:pPr>
        <w:ind w:left="0" w:firstLine="567"/>
        <w:rPr>
          <w:rFonts w:ascii="Arial" w:hAnsi="Arial" w:cs="Arial"/>
          <w:color w:val="auto"/>
          <w:sz w:val="20"/>
          <w:lang w:val="ru-RU"/>
        </w:rPr>
      </w:pPr>
      <w:r w:rsidRPr="002546FB">
        <w:rPr>
          <w:rFonts w:ascii="Arial" w:hAnsi="Arial" w:cs="Arial"/>
          <w:color w:val="auto"/>
          <w:sz w:val="20"/>
          <w:lang w:val="ru-RU"/>
        </w:rPr>
        <w:t xml:space="preserve">7.3.3.4 </w:t>
      </w:r>
      <w:proofErr w:type="spellStart"/>
      <w:r w:rsidRPr="002546FB">
        <w:rPr>
          <w:rFonts w:ascii="Arial" w:hAnsi="Arial" w:cs="Arial"/>
          <w:color w:val="auto"/>
          <w:sz w:val="20"/>
          <w:lang w:val="ru-RU"/>
        </w:rPr>
        <w:t>Референсный</w:t>
      </w:r>
      <w:proofErr w:type="spellEnd"/>
      <w:r w:rsidRPr="002546FB">
        <w:rPr>
          <w:rFonts w:ascii="Arial" w:hAnsi="Arial" w:cs="Arial"/>
          <w:color w:val="auto"/>
          <w:sz w:val="20"/>
          <w:lang w:val="ru-RU"/>
        </w:rPr>
        <w:t xml:space="preserve"> сигнал демодуляции DMRS</w:t>
      </w:r>
    </w:p>
    <w:p w14:paraId="0FA1944C" w14:textId="77777777" w:rsidR="007F5536" w:rsidRPr="002546FB" w:rsidRDefault="007F5536" w:rsidP="007F5536">
      <w:pPr>
        <w:ind w:left="0" w:firstLine="567"/>
        <w:rPr>
          <w:rFonts w:ascii="Arial" w:hAnsi="Arial" w:cs="Arial"/>
          <w:color w:val="auto"/>
          <w:sz w:val="20"/>
          <w:lang w:val="ru-RU"/>
        </w:rPr>
      </w:pPr>
      <w:r w:rsidRPr="002546FB">
        <w:rPr>
          <w:rFonts w:ascii="Arial" w:hAnsi="Arial" w:cs="Arial"/>
          <w:color w:val="auto"/>
          <w:sz w:val="20"/>
          <w:lang w:val="ru-RU"/>
        </w:rPr>
        <w:t xml:space="preserve">Набор </w:t>
      </w:r>
      <w:proofErr w:type="spellStart"/>
      <w:r w:rsidRPr="002546FB">
        <w:rPr>
          <w:rFonts w:ascii="Arial" w:hAnsi="Arial" w:cs="Arial"/>
          <w:color w:val="auto"/>
          <w:sz w:val="20"/>
          <w:lang w:val="ru-RU"/>
        </w:rPr>
        <w:t>поднесущих</w:t>
      </w:r>
      <w:proofErr w:type="spellEnd"/>
      <w:r w:rsidRPr="002546FB">
        <w:rPr>
          <w:rFonts w:ascii="Arial" w:hAnsi="Arial" w:cs="Arial"/>
          <w:color w:val="auto"/>
          <w:sz w:val="20"/>
          <w:lang w:val="ru-RU"/>
        </w:rPr>
        <w:t>, используемых в процессе распределения, должен быть идентичен соответствующей передаче NPUSCH.</w:t>
      </w:r>
    </w:p>
    <w:p w14:paraId="44C2E520" w14:textId="77777777" w:rsidR="007F5536" w:rsidRPr="002546FB" w:rsidRDefault="007F5536" w:rsidP="007F5536">
      <w:pPr>
        <w:ind w:left="0" w:firstLine="567"/>
        <w:rPr>
          <w:rFonts w:ascii="Arial" w:hAnsi="Arial" w:cs="Arial"/>
          <w:color w:val="auto"/>
          <w:sz w:val="20"/>
          <w:lang w:val="ru-RU"/>
        </w:rPr>
      </w:pPr>
      <w:r w:rsidRPr="002546FB">
        <w:rPr>
          <w:rFonts w:ascii="Arial" w:hAnsi="Arial" w:cs="Arial"/>
          <w:color w:val="auto"/>
          <w:sz w:val="20"/>
          <w:lang w:val="ru-RU"/>
        </w:rPr>
        <w:t xml:space="preserve">7.3.3.5 Управляющая информация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-канала (UCI)</w:t>
      </w:r>
    </w:p>
    <w:p w14:paraId="03DCDB57" w14:textId="77777777" w:rsidR="007F5536" w:rsidRPr="002546FB" w:rsidRDefault="007F5536" w:rsidP="007F5536">
      <w:pPr>
        <w:ind w:left="0" w:firstLine="567"/>
        <w:rPr>
          <w:rFonts w:ascii="Arial" w:hAnsi="Arial" w:cs="Arial"/>
          <w:color w:val="auto"/>
          <w:sz w:val="20"/>
          <w:lang w:val="ru-RU"/>
        </w:rPr>
      </w:pPr>
      <w:r w:rsidRPr="002546FB">
        <w:rPr>
          <w:rFonts w:ascii="Arial" w:hAnsi="Arial" w:cs="Arial"/>
          <w:color w:val="auto"/>
          <w:sz w:val="20"/>
          <w:lang w:val="ru-RU"/>
        </w:rPr>
        <w:t>Таблица 12 определяет сопоставление UCI физическому каналу [7].</w:t>
      </w:r>
    </w:p>
    <w:p w14:paraId="4AD73C7F" w14:textId="77777777" w:rsidR="007F5536" w:rsidRPr="002546FB" w:rsidRDefault="007F5536" w:rsidP="009A7321">
      <w:pPr>
        <w:ind w:left="0" w:firstLine="567"/>
        <w:rPr>
          <w:rFonts w:ascii="Arial" w:hAnsi="Arial" w:cs="Arial"/>
          <w:color w:val="auto"/>
          <w:sz w:val="20"/>
          <w:lang w:val="ru-RU"/>
        </w:rPr>
      </w:pPr>
    </w:p>
    <w:p w14:paraId="3E38AE33" w14:textId="77777777" w:rsidR="007F5536" w:rsidRPr="002546FB" w:rsidRDefault="007F5536" w:rsidP="007F5536">
      <w:pPr>
        <w:ind w:left="0" w:firstLine="0"/>
        <w:rPr>
          <w:rFonts w:ascii="Arial" w:hAnsi="Arial" w:cs="Arial"/>
          <w:color w:val="auto"/>
          <w:sz w:val="20"/>
        </w:rPr>
      </w:pPr>
      <w:r w:rsidRPr="002546FB">
        <w:rPr>
          <w:rFonts w:ascii="Arial" w:hAnsi="Arial" w:cs="Arial"/>
          <w:b/>
          <w:color w:val="auto"/>
          <w:sz w:val="20"/>
          <w:lang w:val="ru-RU"/>
        </w:rPr>
        <w:t xml:space="preserve">Таблица </w:t>
      </w:r>
      <w:r w:rsidRPr="002546FB">
        <w:rPr>
          <w:rFonts w:ascii="Arial" w:hAnsi="Arial" w:cs="Arial"/>
          <w:b/>
          <w:color w:val="auto"/>
          <w:sz w:val="20"/>
        </w:rPr>
        <w:t>1</w:t>
      </w:r>
      <w:r w:rsidRPr="002546FB">
        <w:rPr>
          <w:rFonts w:ascii="Arial" w:hAnsi="Arial" w:cs="Arial"/>
          <w:b/>
          <w:color w:val="auto"/>
          <w:sz w:val="20"/>
          <w:lang w:val="ru-RU"/>
        </w:rPr>
        <w:t>2</w:t>
      </w:r>
      <w:r w:rsidRPr="002546FB">
        <w:rPr>
          <w:rFonts w:ascii="Arial" w:hAnsi="Arial" w:cs="Arial"/>
          <w:b/>
          <w:color w:val="auto"/>
          <w:sz w:val="20"/>
        </w:rPr>
        <w:t xml:space="preserve"> </w:t>
      </w:r>
      <w:r w:rsidRPr="002546FB">
        <w:rPr>
          <w:rFonts w:ascii="Arial" w:hAnsi="Arial" w:cs="Arial"/>
          <w:b/>
          <w:color w:val="auto"/>
          <w:sz w:val="20"/>
          <w:lang w:val="ru-RU"/>
        </w:rPr>
        <w:t>– Схемы модуляции</w:t>
      </w:r>
    </w:p>
    <w:tbl>
      <w:tblPr>
        <w:tblStyle w:val="a8"/>
        <w:tblW w:w="0" w:type="auto"/>
        <w:jc w:val="center"/>
        <w:tblLook w:val="04A0" w:firstRow="1" w:lastRow="0" w:firstColumn="1" w:lastColumn="0" w:noHBand="0" w:noVBand="1"/>
      </w:tblPr>
      <w:tblGrid>
        <w:gridCol w:w="5063"/>
        <w:gridCol w:w="5063"/>
      </w:tblGrid>
      <w:tr w:rsidR="007F5536" w:rsidRPr="002546FB" w14:paraId="7C26E217" w14:textId="77777777" w:rsidTr="007F5536">
        <w:trPr>
          <w:jc w:val="center"/>
        </w:trPr>
        <w:tc>
          <w:tcPr>
            <w:tcW w:w="5063" w:type="dxa"/>
            <w:tcBorders>
              <w:bottom w:val="double" w:sz="4" w:space="0" w:color="auto"/>
            </w:tcBorders>
          </w:tcPr>
          <w:p w14:paraId="1F7FC11B" w14:textId="77777777" w:rsidR="007F5536" w:rsidRPr="002546FB" w:rsidRDefault="007F5536" w:rsidP="007F5536">
            <w:pPr>
              <w:ind w:left="0" w:firstLine="0"/>
              <w:jc w:val="center"/>
              <w:rPr>
                <w:rFonts w:ascii="Arial" w:hAnsi="Arial" w:cs="Arial"/>
                <w:color w:val="auto"/>
                <w:sz w:val="20"/>
              </w:rPr>
            </w:pPr>
            <w:proofErr w:type="spellStart"/>
            <w:r w:rsidRPr="002546FB">
              <w:rPr>
                <w:rFonts w:ascii="Arial" w:hAnsi="Arial" w:cs="Arial"/>
                <w:color w:val="auto"/>
                <w:sz w:val="20"/>
              </w:rPr>
              <w:t>Управляющая</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информация</w:t>
            </w:r>
            <w:proofErr w:type="spellEnd"/>
          </w:p>
        </w:tc>
        <w:tc>
          <w:tcPr>
            <w:tcW w:w="5063" w:type="dxa"/>
            <w:tcBorders>
              <w:bottom w:val="double" w:sz="4" w:space="0" w:color="auto"/>
            </w:tcBorders>
          </w:tcPr>
          <w:p w14:paraId="031FF5D7" w14:textId="77777777" w:rsidR="007F5536" w:rsidRPr="002546FB" w:rsidRDefault="007F5536" w:rsidP="007F5536">
            <w:pPr>
              <w:ind w:left="0" w:firstLine="0"/>
              <w:jc w:val="center"/>
              <w:rPr>
                <w:rFonts w:ascii="Arial" w:hAnsi="Arial" w:cs="Arial"/>
                <w:color w:val="auto"/>
                <w:sz w:val="20"/>
              </w:rPr>
            </w:pPr>
            <w:proofErr w:type="spellStart"/>
            <w:r w:rsidRPr="002546FB">
              <w:rPr>
                <w:rFonts w:ascii="Arial" w:hAnsi="Arial" w:cs="Arial"/>
                <w:color w:val="auto"/>
                <w:sz w:val="20"/>
              </w:rPr>
              <w:t>Физический</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канал</w:t>
            </w:r>
            <w:proofErr w:type="spellEnd"/>
          </w:p>
        </w:tc>
      </w:tr>
      <w:tr w:rsidR="007F5536" w:rsidRPr="002546FB" w14:paraId="5C4CBE5D" w14:textId="77777777" w:rsidTr="007F5536">
        <w:trPr>
          <w:jc w:val="center"/>
        </w:trPr>
        <w:tc>
          <w:tcPr>
            <w:tcW w:w="5063" w:type="dxa"/>
            <w:tcBorders>
              <w:top w:val="double" w:sz="4" w:space="0" w:color="auto"/>
            </w:tcBorders>
          </w:tcPr>
          <w:p w14:paraId="7ABC73E8" w14:textId="77777777" w:rsidR="007F5536" w:rsidRPr="002546FB" w:rsidRDefault="007F5536" w:rsidP="007F5536">
            <w:pPr>
              <w:ind w:left="0" w:firstLine="0"/>
              <w:jc w:val="center"/>
              <w:rPr>
                <w:rFonts w:ascii="Arial" w:hAnsi="Arial" w:cs="Arial"/>
                <w:color w:val="auto"/>
                <w:sz w:val="20"/>
              </w:rPr>
            </w:pPr>
            <w:r w:rsidRPr="002546FB">
              <w:rPr>
                <w:rFonts w:ascii="Arial" w:hAnsi="Arial" w:cs="Arial"/>
                <w:color w:val="auto"/>
                <w:sz w:val="20"/>
              </w:rPr>
              <w:t>UCI</w:t>
            </w:r>
          </w:p>
        </w:tc>
        <w:tc>
          <w:tcPr>
            <w:tcW w:w="5063" w:type="dxa"/>
            <w:tcBorders>
              <w:top w:val="double" w:sz="4" w:space="0" w:color="auto"/>
            </w:tcBorders>
          </w:tcPr>
          <w:p w14:paraId="2AB77D40" w14:textId="77777777" w:rsidR="007F5536" w:rsidRPr="002546FB" w:rsidRDefault="007F5536" w:rsidP="007F5536">
            <w:pPr>
              <w:ind w:left="0" w:firstLine="0"/>
              <w:jc w:val="center"/>
              <w:rPr>
                <w:rFonts w:ascii="Arial" w:hAnsi="Arial" w:cs="Arial"/>
                <w:color w:val="auto"/>
                <w:sz w:val="20"/>
              </w:rPr>
            </w:pPr>
            <w:r w:rsidRPr="002546FB">
              <w:rPr>
                <w:rFonts w:ascii="Arial" w:hAnsi="Arial" w:cs="Arial"/>
                <w:color w:val="auto"/>
                <w:sz w:val="20"/>
              </w:rPr>
              <w:t>NPUSCH (</w:t>
            </w:r>
            <w:proofErr w:type="spellStart"/>
            <w:r w:rsidRPr="002546FB">
              <w:rPr>
                <w:rFonts w:ascii="Arial" w:hAnsi="Arial" w:cs="Arial"/>
                <w:color w:val="auto"/>
                <w:sz w:val="20"/>
              </w:rPr>
              <w:t>формат</w:t>
            </w:r>
            <w:proofErr w:type="spellEnd"/>
            <w:r w:rsidRPr="002546FB">
              <w:rPr>
                <w:rFonts w:ascii="Arial" w:hAnsi="Arial" w:cs="Arial"/>
                <w:color w:val="auto"/>
                <w:sz w:val="20"/>
              </w:rPr>
              <w:t xml:space="preserve"> 2)</w:t>
            </w:r>
          </w:p>
        </w:tc>
      </w:tr>
    </w:tbl>
    <w:p w14:paraId="072FE5E2" w14:textId="77777777" w:rsidR="009A7321" w:rsidRPr="002546FB" w:rsidRDefault="009A7321" w:rsidP="009A7321">
      <w:pPr>
        <w:ind w:left="0" w:firstLine="567"/>
        <w:rPr>
          <w:rFonts w:ascii="Arial" w:hAnsi="Arial" w:cs="Arial"/>
          <w:color w:val="auto"/>
          <w:sz w:val="20"/>
          <w:lang w:val="ru-RU"/>
        </w:rPr>
      </w:pPr>
    </w:p>
    <w:p w14:paraId="5392B863" w14:textId="77777777" w:rsidR="007F5536" w:rsidRPr="002546FB" w:rsidRDefault="007F5536" w:rsidP="009A7321">
      <w:pPr>
        <w:ind w:left="0" w:firstLine="567"/>
        <w:rPr>
          <w:rFonts w:ascii="Arial" w:hAnsi="Arial" w:cs="Arial"/>
          <w:color w:val="auto"/>
          <w:sz w:val="20"/>
          <w:lang w:val="ru-RU"/>
        </w:rPr>
      </w:pPr>
      <w:r w:rsidRPr="002546FB">
        <w:rPr>
          <w:rFonts w:ascii="Arial" w:eastAsiaTheme="minorEastAsia" w:hAnsi="Arial" w:cs="Arial"/>
          <w:color w:val="auto"/>
          <w:sz w:val="19"/>
          <w:szCs w:val="19"/>
          <w:lang w:val="ru-RU"/>
        </w:rPr>
        <w:t>Для UCI применяются схема и скорость кодирования, указанные в таблице 13.</w:t>
      </w:r>
    </w:p>
    <w:p w14:paraId="3EB88B07" w14:textId="77777777" w:rsidR="009A7321" w:rsidRPr="002546FB" w:rsidRDefault="009A7321" w:rsidP="009A7321">
      <w:pPr>
        <w:ind w:left="0" w:firstLine="567"/>
        <w:rPr>
          <w:rFonts w:ascii="Arial" w:hAnsi="Arial" w:cs="Arial"/>
          <w:color w:val="auto"/>
          <w:sz w:val="20"/>
          <w:lang w:val="ru-RU"/>
        </w:rPr>
      </w:pPr>
    </w:p>
    <w:p w14:paraId="48BA55F2" w14:textId="77777777" w:rsidR="007F5536" w:rsidRPr="002546FB" w:rsidRDefault="007F5536" w:rsidP="009A7321">
      <w:pPr>
        <w:ind w:left="0" w:firstLine="567"/>
        <w:rPr>
          <w:rFonts w:ascii="Arial" w:hAnsi="Arial" w:cs="Arial"/>
          <w:color w:val="auto"/>
          <w:sz w:val="20"/>
          <w:lang w:val="ru-RU"/>
        </w:rPr>
      </w:pPr>
    </w:p>
    <w:p w14:paraId="2F800CEA" w14:textId="77777777" w:rsidR="007F5536" w:rsidRPr="00056803" w:rsidRDefault="007F5536" w:rsidP="007F5536">
      <w:pPr>
        <w:ind w:left="0" w:firstLine="0"/>
        <w:rPr>
          <w:rFonts w:ascii="Arial" w:hAnsi="Arial" w:cs="Arial"/>
          <w:color w:val="auto"/>
          <w:sz w:val="20"/>
          <w:lang w:val="ru-RU"/>
        </w:rPr>
      </w:pPr>
      <w:r w:rsidRPr="002546FB">
        <w:rPr>
          <w:rFonts w:ascii="Arial" w:hAnsi="Arial" w:cs="Arial"/>
          <w:b/>
          <w:color w:val="auto"/>
          <w:sz w:val="20"/>
          <w:lang w:val="ru-RU"/>
        </w:rPr>
        <w:t xml:space="preserve">Таблица </w:t>
      </w:r>
      <w:r w:rsidRPr="00056803">
        <w:rPr>
          <w:rFonts w:ascii="Arial" w:hAnsi="Arial" w:cs="Arial"/>
          <w:b/>
          <w:color w:val="auto"/>
          <w:sz w:val="20"/>
          <w:lang w:val="ru-RU"/>
        </w:rPr>
        <w:t>1</w:t>
      </w:r>
      <w:r w:rsidRPr="002546FB">
        <w:rPr>
          <w:rFonts w:ascii="Arial" w:hAnsi="Arial" w:cs="Arial"/>
          <w:b/>
          <w:color w:val="auto"/>
          <w:sz w:val="20"/>
          <w:lang w:val="ru-RU"/>
        </w:rPr>
        <w:t>3</w:t>
      </w:r>
      <w:r w:rsidRPr="00056803">
        <w:rPr>
          <w:rFonts w:ascii="Arial" w:hAnsi="Arial" w:cs="Arial"/>
          <w:b/>
          <w:color w:val="auto"/>
          <w:sz w:val="20"/>
          <w:lang w:val="ru-RU"/>
        </w:rPr>
        <w:t xml:space="preserve"> </w:t>
      </w:r>
      <w:r w:rsidRPr="002546FB">
        <w:rPr>
          <w:rFonts w:ascii="Arial" w:hAnsi="Arial" w:cs="Arial"/>
          <w:b/>
          <w:color w:val="auto"/>
          <w:sz w:val="20"/>
          <w:lang w:val="ru-RU"/>
        </w:rPr>
        <w:t>– Схема и скорость кодирования UCI</w:t>
      </w:r>
    </w:p>
    <w:tbl>
      <w:tblPr>
        <w:tblStyle w:val="a8"/>
        <w:tblW w:w="10207" w:type="dxa"/>
        <w:tblInd w:w="-34" w:type="dxa"/>
        <w:tblLook w:val="04A0" w:firstRow="1" w:lastRow="0" w:firstColumn="1" w:lastColumn="0" w:noHBand="0" w:noVBand="1"/>
      </w:tblPr>
      <w:tblGrid>
        <w:gridCol w:w="3300"/>
        <w:gridCol w:w="3299"/>
        <w:gridCol w:w="3608"/>
      </w:tblGrid>
      <w:tr w:rsidR="007F5536" w:rsidRPr="002546FB" w14:paraId="1CB1F202" w14:textId="77777777" w:rsidTr="00713B04">
        <w:tc>
          <w:tcPr>
            <w:tcW w:w="3300" w:type="dxa"/>
            <w:tcBorders>
              <w:bottom w:val="double" w:sz="4" w:space="0" w:color="auto"/>
            </w:tcBorders>
            <w:vAlign w:val="center"/>
          </w:tcPr>
          <w:p w14:paraId="5E7C4B57" w14:textId="77777777" w:rsidR="007F5536" w:rsidRPr="002546FB" w:rsidRDefault="007F5536" w:rsidP="00713B04">
            <w:pPr>
              <w:ind w:left="0" w:firstLine="0"/>
              <w:jc w:val="center"/>
              <w:rPr>
                <w:rFonts w:ascii="Arial" w:hAnsi="Arial" w:cs="Arial"/>
                <w:color w:val="auto"/>
                <w:sz w:val="20"/>
              </w:rPr>
            </w:pPr>
            <w:proofErr w:type="spellStart"/>
            <w:r w:rsidRPr="002546FB">
              <w:rPr>
                <w:rFonts w:ascii="Arial" w:hAnsi="Arial" w:cs="Arial"/>
                <w:color w:val="auto"/>
                <w:sz w:val="20"/>
              </w:rPr>
              <w:t>Управляющая</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информация</w:t>
            </w:r>
            <w:proofErr w:type="spellEnd"/>
          </w:p>
        </w:tc>
        <w:tc>
          <w:tcPr>
            <w:tcW w:w="3299" w:type="dxa"/>
            <w:tcBorders>
              <w:bottom w:val="double" w:sz="4" w:space="0" w:color="auto"/>
            </w:tcBorders>
            <w:vAlign w:val="center"/>
          </w:tcPr>
          <w:p w14:paraId="61633CBE" w14:textId="77777777" w:rsidR="007F5536" w:rsidRPr="002546FB" w:rsidRDefault="007F5536" w:rsidP="00713B04">
            <w:pPr>
              <w:ind w:left="0" w:firstLine="0"/>
              <w:jc w:val="center"/>
              <w:rPr>
                <w:rFonts w:ascii="Arial" w:hAnsi="Arial" w:cs="Arial"/>
                <w:color w:val="auto"/>
                <w:sz w:val="20"/>
              </w:rPr>
            </w:pPr>
            <w:proofErr w:type="spellStart"/>
            <w:r w:rsidRPr="002546FB">
              <w:rPr>
                <w:rFonts w:ascii="Arial" w:hAnsi="Arial" w:cs="Arial"/>
                <w:color w:val="auto"/>
                <w:sz w:val="20"/>
              </w:rPr>
              <w:t>Схема</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кодирования</w:t>
            </w:r>
            <w:proofErr w:type="spellEnd"/>
          </w:p>
        </w:tc>
        <w:tc>
          <w:tcPr>
            <w:tcW w:w="3608" w:type="dxa"/>
            <w:tcBorders>
              <w:bottom w:val="double" w:sz="4" w:space="0" w:color="auto"/>
            </w:tcBorders>
            <w:vAlign w:val="center"/>
          </w:tcPr>
          <w:p w14:paraId="371E33B2" w14:textId="77777777" w:rsidR="007F5536" w:rsidRPr="002546FB" w:rsidRDefault="007F5536" w:rsidP="00713B04">
            <w:pPr>
              <w:ind w:left="0" w:firstLine="0"/>
              <w:jc w:val="center"/>
              <w:rPr>
                <w:rFonts w:ascii="Arial" w:hAnsi="Arial" w:cs="Arial"/>
                <w:color w:val="auto"/>
                <w:sz w:val="20"/>
              </w:rPr>
            </w:pPr>
            <w:proofErr w:type="spellStart"/>
            <w:r w:rsidRPr="002546FB">
              <w:rPr>
                <w:rFonts w:ascii="Arial" w:hAnsi="Arial" w:cs="Arial"/>
                <w:color w:val="auto"/>
                <w:sz w:val="20"/>
              </w:rPr>
              <w:t>Скорость</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кодирования</w:t>
            </w:r>
            <w:proofErr w:type="spellEnd"/>
          </w:p>
        </w:tc>
      </w:tr>
      <w:tr w:rsidR="007F5536" w:rsidRPr="002546FB" w14:paraId="39313B56" w14:textId="77777777" w:rsidTr="00713B04">
        <w:tc>
          <w:tcPr>
            <w:tcW w:w="3300" w:type="dxa"/>
            <w:tcBorders>
              <w:top w:val="double" w:sz="4" w:space="0" w:color="auto"/>
            </w:tcBorders>
            <w:vAlign w:val="center"/>
          </w:tcPr>
          <w:p w14:paraId="719DEEFF" w14:textId="77777777" w:rsidR="007F5536" w:rsidRPr="002546FB" w:rsidRDefault="00713B04" w:rsidP="00713B04">
            <w:pPr>
              <w:ind w:left="0" w:firstLine="0"/>
              <w:jc w:val="center"/>
              <w:rPr>
                <w:rFonts w:ascii="Arial" w:hAnsi="Arial" w:cs="Arial"/>
                <w:color w:val="auto"/>
                <w:sz w:val="20"/>
              </w:rPr>
            </w:pPr>
            <w:r w:rsidRPr="002546FB">
              <w:rPr>
                <w:rFonts w:ascii="Arial" w:hAnsi="Arial" w:cs="Arial"/>
                <w:color w:val="auto"/>
                <w:sz w:val="20"/>
              </w:rPr>
              <w:t>UCI</w:t>
            </w:r>
          </w:p>
        </w:tc>
        <w:tc>
          <w:tcPr>
            <w:tcW w:w="3299" w:type="dxa"/>
            <w:tcBorders>
              <w:top w:val="double" w:sz="4" w:space="0" w:color="auto"/>
            </w:tcBorders>
            <w:vAlign w:val="center"/>
          </w:tcPr>
          <w:p w14:paraId="52E69649" w14:textId="77777777" w:rsidR="007F5536" w:rsidRPr="002546FB" w:rsidRDefault="00713B04" w:rsidP="00713B04">
            <w:pPr>
              <w:ind w:left="0" w:firstLine="0"/>
              <w:jc w:val="center"/>
              <w:rPr>
                <w:rFonts w:ascii="Arial" w:hAnsi="Arial" w:cs="Arial"/>
                <w:color w:val="auto"/>
                <w:sz w:val="20"/>
              </w:rPr>
            </w:pPr>
            <w:proofErr w:type="spellStart"/>
            <w:r w:rsidRPr="002546FB">
              <w:rPr>
                <w:rFonts w:ascii="Arial" w:hAnsi="Arial" w:cs="Arial"/>
                <w:color w:val="auto"/>
                <w:sz w:val="20"/>
              </w:rPr>
              <w:t>Блочный</w:t>
            </w:r>
            <w:proofErr w:type="spellEnd"/>
            <w:r w:rsidRPr="002546FB">
              <w:rPr>
                <w:rFonts w:ascii="Arial" w:hAnsi="Arial" w:cs="Arial"/>
                <w:color w:val="auto"/>
                <w:sz w:val="20"/>
              </w:rPr>
              <w:t xml:space="preserve"> </w:t>
            </w:r>
            <w:proofErr w:type="spellStart"/>
            <w:r w:rsidRPr="002546FB">
              <w:rPr>
                <w:rFonts w:ascii="Arial" w:hAnsi="Arial" w:cs="Arial"/>
                <w:color w:val="auto"/>
                <w:sz w:val="20"/>
              </w:rPr>
              <w:t>код</w:t>
            </w:r>
            <w:proofErr w:type="spellEnd"/>
          </w:p>
        </w:tc>
        <w:tc>
          <w:tcPr>
            <w:tcW w:w="3608" w:type="dxa"/>
            <w:tcBorders>
              <w:top w:val="double" w:sz="4" w:space="0" w:color="auto"/>
            </w:tcBorders>
            <w:vAlign w:val="center"/>
          </w:tcPr>
          <w:p w14:paraId="73204CDA" w14:textId="77777777" w:rsidR="007F5536" w:rsidRPr="002546FB" w:rsidRDefault="00713B04" w:rsidP="00713B04">
            <w:pPr>
              <w:ind w:left="0" w:firstLine="0"/>
              <w:jc w:val="center"/>
              <w:rPr>
                <w:rFonts w:ascii="Arial" w:hAnsi="Arial" w:cs="Arial"/>
                <w:color w:val="auto"/>
                <w:sz w:val="20"/>
                <w:lang w:val="ru-RU"/>
              </w:rPr>
            </w:pPr>
            <w:r w:rsidRPr="002546FB">
              <w:rPr>
                <w:rFonts w:ascii="Arial" w:hAnsi="Arial" w:cs="Arial"/>
                <w:color w:val="auto"/>
                <w:sz w:val="20"/>
                <w:lang w:val="ru-RU"/>
              </w:rPr>
              <w:t>1/16</w:t>
            </w:r>
          </w:p>
        </w:tc>
      </w:tr>
    </w:tbl>
    <w:p w14:paraId="30BE1AB3" w14:textId="77777777" w:rsidR="009A7321" w:rsidRPr="002546FB" w:rsidRDefault="009A7321" w:rsidP="009A7321">
      <w:pPr>
        <w:rPr>
          <w:rFonts w:ascii="Arial" w:hAnsi="Arial" w:cs="Arial"/>
          <w:color w:val="auto"/>
          <w:sz w:val="20"/>
          <w:lang w:val="ru-RU"/>
        </w:rPr>
      </w:pPr>
    </w:p>
    <w:p w14:paraId="0813114F" w14:textId="77777777" w:rsidR="00713B04" w:rsidRPr="002546FB" w:rsidRDefault="00713B04" w:rsidP="00713B04">
      <w:pPr>
        <w:pStyle w:val="2"/>
        <w:ind w:firstLine="533"/>
        <w:jc w:val="left"/>
        <w:rPr>
          <w:rFonts w:ascii="Arial" w:hAnsi="Arial" w:cs="Arial"/>
          <w:b/>
          <w:color w:val="auto"/>
          <w:sz w:val="20"/>
          <w:szCs w:val="20"/>
          <w:lang w:val="ru-RU"/>
        </w:rPr>
      </w:pPr>
      <w:bookmarkStart w:id="32" w:name="_Toc231547288"/>
      <w:r w:rsidRPr="002546FB">
        <w:rPr>
          <w:rFonts w:ascii="Arial" w:hAnsi="Arial" w:cs="Arial"/>
          <w:b/>
          <w:color w:val="auto"/>
          <w:sz w:val="20"/>
          <w:szCs w:val="20"/>
          <w:lang w:val="ru-RU"/>
        </w:rPr>
        <w:t xml:space="preserve">7.4 </w:t>
      </w:r>
      <w:r w:rsidRPr="002546FB">
        <w:rPr>
          <w:rFonts w:ascii="Arial" w:eastAsiaTheme="minorEastAsia" w:hAnsi="Arial" w:cs="Arial"/>
          <w:b/>
          <w:bCs/>
          <w:color w:val="auto"/>
          <w:sz w:val="20"/>
          <w:szCs w:val="20"/>
          <w:lang w:val="ru-RU"/>
        </w:rPr>
        <w:t>Уровень MAC</w:t>
      </w:r>
      <w:bookmarkEnd w:id="32"/>
    </w:p>
    <w:p w14:paraId="5E8BB3BA" w14:textId="77777777" w:rsidR="007F5536" w:rsidRPr="002546FB" w:rsidRDefault="007F5536" w:rsidP="007F5536">
      <w:pPr>
        <w:ind w:left="0" w:firstLine="567"/>
        <w:rPr>
          <w:rFonts w:ascii="Arial" w:hAnsi="Arial" w:cs="Arial"/>
          <w:color w:val="auto"/>
          <w:sz w:val="20"/>
          <w:lang w:val="ru-RU"/>
        </w:rPr>
      </w:pPr>
    </w:p>
    <w:p w14:paraId="307AD0F8" w14:textId="77777777" w:rsidR="00713B04" w:rsidRPr="002546FB" w:rsidRDefault="00713B04" w:rsidP="007F5536">
      <w:pPr>
        <w:ind w:left="0" w:firstLine="567"/>
        <w:rPr>
          <w:rFonts w:ascii="Arial" w:hAnsi="Arial" w:cs="Arial"/>
          <w:b/>
          <w:color w:val="auto"/>
          <w:sz w:val="20"/>
          <w:lang w:val="ru-RU"/>
        </w:rPr>
      </w:pPr>
      <w:r w:rsidRPr="002546FB">
        <w:rPr>
          <w:rFonts w:ascii="Arial" w:hAnsi="Arial" w:cs="Arial"/>
          <w:b/>
          <w:color w:val="auto"/>
          <w:sz w:val="20"/>
          <w:lang w:val="ru-RU"/>
        </w:rPr>
        <w:t>7.4.1 Функции и структура</w:t>
      </w:r>
    </w:p>
    <w:p w14:paraId="72AF913C"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Уровень MAC обеспечивает:</w:t>
      </w:r>
    </w:p>
    <w:p w14:paraId="54638E27"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выполнение HARQ-операций;</w:t>
      </w:r>
    </w:p>
    <w:p w14:paraId="0A51429E"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сопоставление (</w:t>
      </w:r>
      <w:proofErr w:type="spellStart"/>
      <w:r w:rsidRPr="002546FB">
        <w:rPr>
          <w:rFonts w:ascii="Arial" w:hAnsi="Arial" w:cs="Arial"/>
          <w:color w:val="auto"/>
          <w:sz w:val="20"/>
          <w:lang w:val="ru-RU"/>
        </w:rPr>
        <w:t>mapping</w:t>
      </w:r>
      <w:proofErr w:type="spellEnd"/>
      <w:r w:rsidRPr="002546FB">
        <w:rPr>
          <w:rFonts w:ascii="Arial" w:hAnsi="Arial" w:cs="Arial"/>
          <w:color w:val="auto"/>
          <w:sz w:val="20"/>
          <w:lang w:val="ru-RU"/>
        </w:rPr>
        <w:t>) логических каналов транспортным каналам;</w:t>
      </w:r>
    </w:p>
    <w:p w14:paraId="6A754FB5"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мультиплексирование/демультиплексирование логических каналов в транспортные блоки;</w:t>
      </w:r>
    </w:p>
    <w:p w14:paraId="317FC851" w14:textId="77777777" w:rsidR="00713B04" w:rsidRPr="002546FB" w:rsidRDefault="00713B04" w:rsidP="00E91EBE">
      <w:pPr>
        <w:pStyle w:val="a7"/>
        <w:numPr>
          <w:ilvl w:val="0"/>
          <w:numId w:val="13"/>
        </w:numPr>
        <w:ind w:left="0" w:firstLine="567"/>
        <w:rPr>
          <w:rFonts w:ascii="Arial" w:hAnsi="Arial" w:cs="Arial"/>
          <w:color w:val="auto"/>
          <w:sz w:val="20"/>
          <w:lang w:val="ru-RU"/>
        </w:rPr>
      </w:pPr>
      <w:proofErr w:type="spellStart"/>
      <w:r w:rsidRPr="002546FB">
        <w:rPr>
          <w:rFonts w:ascii="Arial" w:hAnsi="Arial" w:cs="Arial"/>
          <w:color w:val="auto"/>
          <w:sz w:val="20"/>
          <w:lang w:val="ru-RU"/>
        </w:rPr>
        <w:t>приоритизацию</w:t>
      </w:r>
      <w:proofErr w:type="spellEnd"/>
      <w:r w:rsidRPr="002546FB">
        <w:rPr>
          <w:rFonts w:ascii="Arial" w:hAnsi="Arial" w:cs="Arial"/>
          <w:color w:val="auto"/>
          <w:sz w:val="20"/>
          <w:lang w:val="ru-RU"/>
        </w:rPr>
        <w:t xml:space="preserve"> логических каналов;</w:t>
      </w:r>
    </w:p>
    <w:p w14:paraId="0E34A50B"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работу планировщика ресурсов;</w:t>
      </w:r>
    </w:p>
    <w:p w14:paraId="14AC53C4"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исполнение процедур случайного доступа и прерывистого приема (DRX);</w:t>
      </w:r>
    </w:p>
    <w:p w14:paraId="32164598"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 xml:space="preserve">взаимодействие (сервисы) с верхними уровнями (передача данных, выделение </w:t>
      </w:r>
      <w:proofErr w:type="spellStart"/>
      <w:r w:rsidRPr="002546FB">
        <w:rPr>
          <w:rFonts w:ascii="Arial" w:hAnsi="Arial" w:cs="Arial"/>
          <w:color w:val="auto"/>
          <w:sz w:val="20"/>
          <w:lang w:val="ru-RU"/>
        </w:rPr>
        <w:t>радиоресурсов</w:t>
      </w:r>
      <w:proofErr w:type="spellEnd"/>
      <w:r w:rsidRPr="002546FB">
        <w:rPr>
          <w:rFonts w:ascii="Arial" w:hAnsi="Arial" w:cs="Arial"/>
          <w:color w:val="auto"/>
          <w:sz w:val="20"/>
          <w:lang w:val="ru-RU"/>
        </w:rPr>
        <w:t>);</w:t>
      </w:r>
    </w:p>
    <w:p w14:paraId="1B78A553"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взаимодействие (сервисы) с нижними уровнями (передача данных, сигнализация, измерения).</w:t>
      </w:r>
    </w:p>
    <w:p w14:paraId="7E6B111A"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Возможная структура уровня MAC представлена на рисунке 18 [8].</w:t>
      </w:r>
    </w:p>
    <w:p w14:paraId="6C7C1C3C" w14:textId="77777777" w:rsidR="00713B04" w:rsidRPr="002546FB" w:rsidRDefault="00713B04" w:rsidP="007F5536">
      <w:pPr>
        <w:ind w:left="0" w:firstLine="567"/>
        <w:rPr>
          <w:rFonts w:ascii="Arial" w:hAnsi="Arial" w:cs="Arial"/>
          <w:color w:val="auto"/>
          <w:sz w:val="20"/>
          <w:lang w:val="ru-RU"/>
        </w:rPr>
      </w:pPr>
    </w:p>
    <w:p w14:paraId="70542B7F" w14:textId="77777777" w:rsidR="00713B04" w:rsidRPr="002546FB" w:rsidRDefault="00713B04" w:rsidP="00713B04">
      <w:pPr>
        <w:ind w:left="0" w:firstLine="0"/>
        <w:jc w:val="center"/>
        <w:rPr>
          <w:rFonts w:ascii="Arial" w:hAnsi="Arial" w:cs="Arial"/>
          <w:color w:val="auto"/>
          <w:sz w:val="20"/>
          <w:lang w:val="ru-RU"/>
        </w:rPr>
      </w:pPr>
      <w:r w:rsidRPr="002546FB">
        <w:rPr>
          <w:noProof/>
          <w:color w:val="auto"/>
          <w:lang w:val="ru-RU" w:eastAsia="ru-RU"/>
        </w:rPr>
        <w:lastRenderedPageBreak/>
        <w:drawing>
          <wp:inline distT="0" distB="0" distL="0" distR="0" wp14:anchorId="6CC611CB" wp14:editId="05A57E47">
            <wp:extent cx="6152515" cy="4681220"/>
            <wp:effectExtent l="0" t="0" r="635"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52515" cy="4681220"/>
                    </a:xfrm>
                    <a:prstGeom prst="rect">
                      <a:avLst/>
                    </a:prstGeom>
                  </pic:spPr>
                </pic:pic>
              </a:graphicData>
            </a:graphic>
          </wp:inline>
        </w:drawing>
      </w:r>
    </w:p>
    <w:p w14:paraId="68159128" w14:textId="77777777" w:rsidR="00713B04" w:rsidRPr="00056803" w:rsidRDefault="00713B04" w:rsidP="00713B04">
      <w:pPr>
        <w:spacing w:after="0" w:line="240" w:lineRule="auto"/>
        <w:ind w:left="0" w:firstLine="0"/>
        <w:jc w:val="center"/>
        <w:rPr>
          <w:rFonts w:ascii="Arial" w:hAnsi="Arial" w:cs="Arial"/>
          <w:color w:val="auto"/>
          <w:sz w:val="20"/>
          <w:lang w:val="ru-RU"/>
        </w:rPr>
      </w:pPr>
      <w:r w:rsidRPr="002546FB">
        <w:rPr>
          <w:rFonts w:ascii="Arial" w:hAnsi="Arial" w:cs="Arial"/>
          <w:b/>
          <w:color w:val="auto"/>
          <w:sz w:val="20"/>
          <w:lang w:val="ru-RU"/>
        </w:rPr>
        <w:t>Рисунок 18 – Структура уровня MAC</w:t>
      </w:r>
    </w:p>
    <w:p w14:paraId="1E6EACA3" w14:textId="77777777" w:rsidR="00713B04" w:rsidRPr="002546FB" w:rsidRDefault="00713B04" w:rsidP="007F5536">
      <w:pPr>
        <w:ind w:left="0" w:firstLine="567"/>
        <w:rPr>
          <w:rFonts w:ascii="Arial" w:hAnsi="Arial" w:cs="Arial"/>
          <w:color w:val="auto"/>
          <w:sz w:val="20"/>
          <w:lang w:val="ru-RU"/>
        </w:rPr>
      </w:pPr>
    </w:p>
    <w:p w14:paraId="16E19B6B"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MAC PDU – это битовая строка, выравненная по байтам, т. е. количество разрядов которой кратно 8. MAC PDU состоит из заголовка MAC, нуля или более блоков служебных данных MAC (MAC SDU), нуля или нескольких элементов управления MAC и, опционально, дополнения, согласно рисунку 19. Порядок следования байтов каждого поля параметра в MAC PDU является прямым, т.е. от старшего разряда к младшему.</w:t>
      </w:r>
    </w:p>
    <w:p w14:paraId="6814262B" w14:textId="77777777" w:rsidR="00713B04" w:rsidRPr="002546FB" w:rsidRDefault="00713B04" w:rsidP="007F5536">
      <w:pPr>
        <w:ind w:left="0" w:firstLine="567"/>
        <w:rPr>
          <w:rFonts w:ascii="Arial" w:hAnsi="Arial" w:cs="Arial"/>
          <w:color w:val="auto"/>
          <w:sz w:val="20"/>
          <w:lang w:val="ru-RU"/>
        </w:rPr>
      </w:pPr>
    </w:p>
    <w:p w14:paraId="680938B4" w14:textId="77777777" w:rsidR="00713B04" w:rsidRPr="002546FB" w:rsidRDefault="00713B04" w:rsidP="00713B04">
      <w:pPr>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38EA2211" wp14:editId="0929A977">
            <wp:extent cx="6152515" cy="2508250"/>
            <wp:effectExtent l="0" t="0" r="635"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152515" cy="2508250"/>
                    </a:xfrm>
                    <a:prstGeom prst="rect">
                      <a:avLst/>
                    </a:prstGeom>
                  </pic:spPr>
                </pic:pic>
              </a:graphicData>
            </a:graphic>
          </wp:inline>
        </w:drawing>
      </w:r>
    </w:p>
    <w:p w14:paraId="44D13F9C" w14:textId="77777777" w:rsidR="00713B04" w:rsidRPr="00056803" w:rsidRDefault="00713B04" w:rsidP="00713B04">
      <w:pPr>
        <w:spacing w:after="0" w:line="240" w:lineRule="auto"/>
        <w:ind w:left="0" w:firstLine="0"/>
        <w:jc w:val="center"/>
        <w:rPr>
          <w:rFonts w:ascii="Arial" w:hAnsi="Arial" w:cs="Arial"/>
          <w:color w:val="auto"/>
          <w:sz w:val="20"/>
          <w:lang w:val="ru-RU"/>
        </w:rPr>
      </w:pPr>
      <w:r w:rsidRPr="002546FB">
        <w:rPr>
          <w:rFonts w:ascii="Arial" w:hAnsi="Arial" w:cs="Arial"/>
          <w:b/>
          <w:color w:val="auto"/>
          <w:sz w:val="20"/>
          <w:lang w:val="ru-RU"/>
        </w:rPr>
        <w:t>Рисунок 19 – Структура MAC PDU [8]</w:t>
      </w:r>
    </w:p>
    <w:p w14:paraId="2A8224EE" w14:textId="77777777" w:rsidR="00713B04" w:rsidRPr="002546FB" w:rsidRDefault="00713B04" w:rsidP="007F5536">
      <w:pPr>
        <w:ind w:left="0" w:firstLine="567"/>
        <w:rPr>
          <w:rFonts w:ascii="Arial" w:hAnsi="Arial" w:cs="Arial"/>
          <w:color w:val="auto"/>
          <w:sz w:val="20"/>
          <w:lang w:val="ru-RU"/>
        </w:rPr>
      </w:pPr>
    </w:p>
    <w:p w14:paraId="5DCF8F75"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lastRenderedPageBreak/>
        <w:t>Заголовок MAC и MAC SDU имеют переменные размеры.</w:t>
      </w:r>
    </w:p>
    <w:p w14:paraId="7EBF62E7"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Заголовок MAC состоит из одного или нескольких подзаголовков MAC. Подзаголовки MAC соответствуют MAC SDU, элементам управления MAC или дополнению и имеют тот же порядок, что и соответствующие MAC SDU, элементы управления MAC и дополнение.</w:t>
      </w:r>
    </w:p>
    <w:p w14:paraId="0F422B3C"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На каждый транспортный блок объекта MAC может быть передан максимум один MAC PDU.</w:t>
      </w:r>
    </w:p>
    <w:p w14:paraId="78816540" w14:textId="77777777" w:rsidR="00713B04" w:rsidRPr="002546FB" w:rsidRDefault="00713B04" w:rsidP="00713B04">
      <w:pPr>
        <w:ind w:left="0" w:firstLine="567"/>
        <w:rPr>
          <w:rFonts w:ascii="Arial" w:hAnsi="Arial" w:cs="Arial"/>
          <w:b/>
          <w:color w:val="auto"/>
          <w:sz w:val="20"/>
          <w:lang w:val="ru-RU"/>
        </w:rPr>
      </w:pPr>
      <w:r w:rsidRPr="002546FB">
        <w:rPr>
          <w:rFonts w:ascii="Arial" w:hAnsi="Arial" w:cs="Arial"/>
          <w:b/>
          <w:color w:val="auto"/>
          <w:sz w:val="20"/>
          <w:lang w:val="ru-RU"/>
        </w:rPr>
        <w:t xml:space="preserve">7.4.2 Канал </w:t>
      </w:r>
      <w:r w:rsidRPr="002546FB">
        <w:rPr>
          <w:rFonts w:ascii="Arial" w:hAnsi="Arial" w:cs="Arial"/>
          <w:b/>
          <w:color w:val="auto"/>
          <w:sz w:val="20"/>
        </w:rPr>
        <w:t>d</w:t>
      </w:r>
      <w:proofErr w:type="spellStart"/>
      <w:r w:rsidRPr="002546FB">
        <w:rPr>
          <w:rFonts w:ascii="Arial" w:hAnsi="Arial" w:cs="Arial"/>
          <w:b/>
          <w:color w:val="auto"/>
          <w:sz w:val="20"/>
          <w:lang w:val="ru-RU"/>
        </w:rPr>
        <w:t>ownlink</w:t>
      </w:r>
      <w:proofErr w:type="spellEnd"/>
    </w:p>
    <w:p w14:paraId="17163AE5"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 xml:space="preserve">Для канала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определены три транспортных канала:</w:t>
      </w:r>
    </w:p>
    <w:p w14:paraId="4ADE135F"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 ВСН (</w:t>
      </w:r>
      <w:proofErr w:type="spellStart"/>
      <w:r w:rsidRPr="002546FB">
        <w:rPr>
          <w:rFonts w:ascii="Arial" w:hAnsi="Arial" w:cs="Arial"/>
          <w:color w:val="auto"/>
          <w:sz w:val="20"/>
          <w:lang w:val="ru-RU"/>
        </w:rPr>
        <w:t>Broadcast</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 вещательный канал;</w:t>
      </w:r>
    </w:p>
    <w:p w14:paraId="4499F57C"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 РСН (</w:t>
      </w:r>
      <w:proofErr w:type="spellStart"/>
      <w:r w:rsidRPr="002546FB">
        <w:rPr>
          <w:rFonts w:ascii="Arial" w:hAnsi="Arial" w:cs="Arial"/>
          <w:color w:val="auto"/>
          <w:sz w:val="20"/>
          <w:lang w:val="ru-RU"/>
        </w:rPr>
        <w:t>Paging</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 пейджинговый канал;</w:t>
      </w:r>
    </w:p>
    <w:p w14:paraId="616B64F2" w14:textId="77777777" w:rsidR="00713B04" w:rsidRPr="00056803" w:rsidRDefault="00713B04" w:rsidP="00713B04">
      <w:pPr>
        <w:ind w:left="0" w:firstLine="567"/>
        <w:rPr>
          <w:rFonts w:ascii="Arial" w:hAnsi="Arial" w:cs="Arial"/>
          <w:color w:val="auto"/>
          <w:sz w:val="20"/>
        </w:rPr>
      </w:pPr>
      <w:r w:rsidRPr="00056803">
        <w:rPr>
          <w:rFonts w:ascii="Arial" w:hAnsi="Arial" w:cs="Arial"/>
          <w:color w:val="auto"/>
          <w:sz w:val="20"/>
        </w:rPr>
        <w:t xml:space="preserve">- DL-SCH (Downlink Shared Channel) – </w:t>
      </w:r>
      <w:r w:rsidRPr="002546FB">
        <w:rPr>
          <w:rFonts w:ascii="Arial" w:hAnsi="Arial" w:cs="Arial"/>
          <w:color w:val="auto"/>
          <w:sz w:val="20"/>
          <w:lang w:val="ru-RU"/>
        </w:rPr>
        <w:t>общий</w:t>
      </w:r>
      <w:r w:rsidRPr="00056803">
        <w:rPr>
          <w:rFonts w:ascii="Arial" w:hAnsi="Arial" w:cs="Arial"/>
          <w:color w:val="auto"/>
          <w:sz w:val="20"/>
        </w:rPr>
        <w:t xml:space="preserve"> </w:t>
      </w:r>
      <w:r w:rsidRPr="002546FB">
        <w:rPr>
          <w:rFonts w:ascii="Arial" w:hAnsi="Arial" w:cs="Arial"/>
          <w:color w:val="auto"/>
          <w:sz w:val="20"/>
          <w:lang w:val="ru-RU"/>
        </w:rPr>
        <w:t>канал</w:t>
      </w:r>
      <w:r w:rsidRPr="00056803">
        <w:rPr>
          <w:rFonts w:ascii="Arial" w:hAnsi="Arial" w:cs="Arial"/>
          <w:color w:val="auto"/>
          <w:sz w:val="20"/>
        </w:rPr>
        <w:t xml:space="preserve"> downlink.</w:t>
      </w:r>
    </w:p>
    <w:p w14:paraId="700C7C04"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 xml:space="preserve">Для канала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определены пять логических каналов:</w:t>
      </w:r>
    </w:p>
    <w:p w14:paraId="29FE9912"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ВССН (</w:t>
      </w:r>
      <w:proofErr w:type="spellStart"/>
      <w:r w:rsidRPr="002546FB">
        <w:rPr>
          <w:rFonts w:ascii="Arial" w:hAnsi="Arial" w:cs="Arial"/>
          <w:color w:val="auto"/>
          <w:sz w:val="20"/>
          <w:lang w:val="ru-RU"/>
        </w:rPr>
        <w:t>Broadcast</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Control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 широковещательный канал управления, переносящий системную информацию (MIB) всем абонентским устройствам в соте;</w:t>
      </w:r>
    </w:p>
    <w:p w14:paraId="27430582"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РССН (</w:t>
      </w:r>
      <w:proofErr w:type="spellStart"/>
      <w:r w:rsidRPr="002546FB">
        <w:rPr>
          <w:rFonts w:ascii="Arial" w:hAnsi="Arial" w:cs="Arial"/>
          <w:color w:val="auto"/>
          <w:sz w:val="20"/>
          <w:lang w:val="ru-RU"/>
        </w:rPr>
        <w:t>Paging</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Control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xml:space="preserve">) – канал посылки пейджинговых сообщений для абонентских устройств, местонахождение которых не определено с точностью </w:t>
      </w:r>
      <w:proofErr w:type="gramStart"/>
      <w:r w:rsidRPr="002546FB">
        <w:rPr>
          <w:rFonts w:ascii="Arial" w:hAnsi="Arial" w:cs="Arial"/>
          <w:color w:val="auto"/>
          <w:sz w:val="20"/>
          <w:lang w:val="ru-RU"/>
        </w:rPr>
        <w:t>до соты</w:t>
      </w:r>
      <w:proofErr w:type="gramEnd"/>
      <w:r w:rsidRPr="002546FB">
        <w:rPr>
          <w:rFonts w:ascii="Arial" w:hAnsi="Arial" w:cs="Arial"/>
          <w:color w:val="auto"/>
          <w:sz w:val="20"/>
          <w:lang w:val="ru-RU"/>
        </w:rPr>
        <w:t>;</w:t>
      </w:r>
    </w:p>
    <w:p w14:paraId="51370805"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СССН (</w:t>
      </w:r>
      <w:proofErr w:type="spellStart"/>
      <w:r w:rsidRPr="002546FB">
        <w:rPr>
          <w:rFonts w:ascii="Arial" w:hAnsi="Arial" w:cs="Arial"/>
          <w:color w:val="auto"/>
          <w:sz w:val="20"/>
          <w:lang w:val="ru-RU"/>
        </w:rPr>
        <w:t>Common</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Control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 общий канал управления для передачи управляющей информации абонентскому устройству до назначения ему выделенного канала управления (DCCH);</w:t>
      </w:r>
    </w:p>
    <w:p w14:paraId="473B7FB5"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DTCH (</w:t>
      </w:r>
      <w:proofErr w:type="spellStart"/>
      <w:r w:rsidRPr="002546FB">
        <w:rPr>
          <w:rFonts w:ascii="Arial" w:hAnsi="Arial" w:cs="Arial"/>
          <w:color w:val="auto"/>
          <w:sz w:val="20"/>
          <w:lang w:val="ru-RU"/>
        </w:rPr>
        <w:t>Dedicated</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Traffic</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 выделенный канал трафика абонентского устройства;</w:t>
      </w:r>
    </w:p>
    <w:p w14:paraId="509F1F11"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DCCH (</w:t>
      </w:r>
      <w:proofErr w:type="spellStart"/>
      <w:r w:rsidRPr="002546FB">
        <w:rPr>
          <w:rFonts w:ascii="Arial" w:hAnsi="Arial" w:cs="Arial"/>
          <w:color w:val="auto"/>
          <w:sz w:val="20"/>
          <w:lang w:val="ru-RU"/>
        </w:rPr>
        <w:t>Dedicated</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Control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 выделенный канал управления для передачи управляющей информации абонентскому устройству.</w:t>
      </w:r>
    </w:p>
    <w:p w14:paraId="0377A0A0" w14:textId="77777777" w:rsidR="00713B04" w:rsidRPr="00056803" w:rsidRDefault="00713B04" w:rsidP="007F5536">
      <w:pPr>
        <w:ind w:left="0" w:firstLine="567"/>
        <w:rPr>
          <w:rFonts w:ascii="Arial" w:hAnsi="Arial" w:cs="Arial"/>
          <w:b/>
          <w:color w:val="auto"/>
          <w:sz w:val="20"/>
          <w:lang w:val="ru-RU"/>
        </w:rPr>
      </w:pPr>
      <w:r w:rsidRPr="002546FB">
        <w:rPr>
          <w:rFonts w:ascii="Arial" w:hAnsi="Arial" w:cs="Arial"/>
          <w:b/>
          <w:color w:val="auto"/>
          <w:sz w:val="20"/>
          <w:lang w:val="ru-RU"/>
        </w:rPr>
        <w:t xml:space="preserve">7.4.2 Канал </w:t>
      </w:r>
      <w:r w:rsidRPr="002546FB">
        <w:rPr>
          <w:rFonts w:ascii="Arial" w:eastAsiaTheme="minorEastAsia" w:hAnsi="Arial" w:cs="Arial"/>
          <w:b/>
          <w:bCs/>
          <w:color w:val="auto"/>
          <w:sz w:val="19"/>
          <w:szCs w:val="19"/>
        </w:rPr>
        <w:t>u</w:t>
      </w:r>
      <w:proofErr w:type="spellStart"/>
      <w:r w:rsidRPr="002546FB">
        <w:rPr>
          <w:rFonts w:ascii="Arial" w:eastAsiaTheme="minorEastAsia" w:hAnsi="Arial" w:cs="Arial"/>
          <w:b/>
          <w:bCs/>
          <w:color w:val="auto"/>
          <w:sz w:val="19"/>
          <w:szCs w:val="19"/>
          <w:lang w:val="ru-RU"/>
        </w:rPr>
        <w:t>plink</w:t>
      </w:r>
      <w:proofErr w:type="spellEnd"/>
    </w:p>
    <w:p w14:paraId="1F59DE9D"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 xml:space="preserve">Для канала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 xml:space="preserve"> определены два транспортных канала:</w:t>
      </w:r>
    </w:p>
    <w:p w14:paraId="55BDE142" w14:textId="77777777" w:rsidR="00713B04" w:rsidRPr="002546FB" w:rsidRDefault="00713B04" w:rsidP="00E91EBE">
      <w:pPr>
        <w:pStyle w:val="a7"/>
        <w:numPr>
          <w:ilvl w:val="0"/>
          <w:numId w:val="13"/>
        </w:numPr>
        <w:ind w:left="0" w:firstLine="567"/>
        <w:rPr>
          <w:rFonts w:ascii="Arial" w:hAnsi="Arial" w:cs="Arial"/>
          <w:color w:val="auto"/>
          <w:sz w:val="20"/>
          <w:lang w:val="ru-RU"/>
        </w:rPr>
      </w:pPr>
      <w:r w:rsidRPr="002546FB">
        <w:rPr>
          <w:rFonts w:ascii="Arial" w:hAnsi="Arial" w:cs="Arial"/>
          <w:color w:val="auto"/>
          <w:sz w:val="20"/>
          <w:lang w:val="ru-RU"/>
        </w:rPr>
        <w:t>RACH (</w:t>
      </w:r>
      <w:proofErr w:type="spellStart"/>
      <w:r w:rsidRPr="002546FB">
        <w:rPr>
          <w:rFonts w:ascii="Arial" w:hAnsi="Arial" w:cs="Arial"/>
          <w:color w:val="auto"/>
          <w:sz w:val="20"/>
          <w:lang w:val="ru-RU"/>
        </w:rPr>
        <w:t>Random</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Access</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 транспортный канал случайного доступа;</w:t>
      </w:r>
    </w:p>
    <w:p w14:paraId="707791F7" w14:textId="77777777" w:rsidR="00713B04" w:rsidRPr="00056803" w:rsidRDefault="00713B04" w:rsidP="00E91EBE">
      <w:pPr>
        <w:pStyle w:val="a7"/>
        <w:numPr>
          <w:ilvl w:val="0"/>
          <w:numId w:val="13"/>
        </w:numPr>
        <w:ind w:left="0" w:firstLine="567"/>
        <w:rPr>
          <w:rFonts w:ascii="Arial" w:hAnsi="Arial" w:cs="Arial"/>
          <w:color w:val="auto"/>
          <w:sz w:val="20"/>
        </w:rPr>
      </w:pPr>
      <w:r w:rsidRPr="00056803">
        <w:rPr>
          <w:rFonts w:ascii="Arial" w:hAnsi="Arial" w:cs="Arial"/>
          <w:color w:val="auto"/>
          <w:sz w:val="20"/>
        </w:rPr>
        <w:t xml:space="preserve">UL-SCH (Uplink Shared Channel) – </w:t>
      </w:r>
      <w:r w:rsidRPr="002546FB">
        <w:rPr>
          <w:rFonts w:ascii="Arial" w:hAnsi="Arial" w:cs="Arial"/>
          <w:color w:val="auto"/>
          <w:sz w:val="20"/>
          <w:lang w:val="ru-RU"/>
        </w:rPr>
        <w:t>транспортный</w:t>
      </w:r>
      <w:r w:rsidRPr="00056803">
        <w:rPr>
          <w:rFonts w:ascii="Arial" w:hAnsi="Arial" w:cs="Arial"/>
          <w:color w:val="auto"/>
          <w:sz w:val="20"/>
        </w:rPr>
        <w:t xml:space="preserve"> </w:t>
      </w:r>
      <w:r w:rsidRPr="002546FB">
        <w:rPr>
          <w:rFonts w:ascii="Arial" w:hAnsi="Arial" w:cs="Arial"/>
          <w:color w:val="auto"/>
          <w:sz w:val="20"/>
          <w:lang w:val="ru-RU"/>
        </w:rPr>
        <w:t>общий</w:t>
      </w:r>
      <w:r w:rsidRPr="00056803">
        <w:rPr>
          <w:rFonts w:ascii="Arial" w:hAnsi="Arial" w:cs="Arial"/>
          <w:color w:val="auto"/>
          <w:sz w:val="20"/>
        </w:rPr>
        <w:t xml:space="preserve"> </w:t>
      </w:r>
      <w:r w:rsidRPr="002546FB">
        <w:rPr>
          <w:rFonts w:ascii="Arial" w:hAnsi="Arial" w:cs="Arial"/>
          <w:color w:val="auto"/>
          <w:sz w:val="20"/>
          <w:lang w:val="ru-RU"/>
        </w:rPr>
        <w:t>канал</w:t>
      </w:r>
      <w:r w:rsidRPr="00056803">
        <w:rPr>
          <w:rFonts w:ascii="Arial" w:hAnsi="Arial" w:cs="Arial"/>
          <w:color w:val="auto"/>
          <w:sz w:val="20"/>
        </w:rPr>
        <w:t xml:space="preserve"> uplink.</w:t>
      </w:r>
    </w:p>
    <w:p w14:paraId="3627ADA3"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 xml:space="preserve">Для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-канала определены три логических канала:</w:t>
      </w:r>
    </w:p>
    <w:p w14:paraId="2B3D1843" w14:textId="77777777" w:rsidR="00713B04" w:rsidRPr="002546FB" w:rsidRDefault="00713B04" w:rsidP="00E91EBE">
      <w:pPr>
        <w:pStyle w:val="a7"/>
        <w:numPr>
          <w:ilvl w:val="0"/>
          <w:numId w:val="14"/>
        </w:numPr>
        <w:ind w:left="0" w:firstLine="567"/>
        <w:rPr>
          <w:rFonts w:ascii="Arial" w:hAnsi="Arial" w:cs="Arial"/>
          <w:color w:val="auto"/>
          <w:sz w:val="20"/>
          <w:lang w:val="ru-RU"/>
        </w:rPr>
      </w:pPr>
      <w:r w:rsidRPr="002546FB">
        <w:rPr>
          <w:rFonts w:ascii="Arial" w:hAnsi="Arial" w:cs="Arial"/>
          <w:color w:val="auto"/>
          <w:sz w:val="20"/>
          <w:lang w:val="ru-RU"/>
        </w:rPr>
        <w:t>СССН (</w:t>
      </w:r>
      <w:proofErr w:type="spellStart"/>
      <w:r w:rsidRPr="002546FB">
        <w:rPr>
          <w:rFonts w:ascii="Arial" w:hAnsi="Arial" w:cs="Arial"/>
          <w:color w:val="auto"/>
          <w:sz w:val="20"/>
          <w:lang w:val="ru-RU"/>
        </w:rPr>
        <w:t>Common</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Control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 общий канал для передачи управляющей информации от абонентского устройства до назначения ему выделенного канала управления (DCCH);</w:t>
      </w:r>
    </w:p>
    <w:p w14:paraId="61D89835" w14:textId="77777777" w:rsidR="00713B04" w:rsidRPr="002546FB" w:rsidRDefault="00713B04" w:rsidP="00E91EBE">
      <w:pPr>
        <w:pStyle w:val="a7"/>
        <w:numPr>
          <w:ilvl w:val="0"/>
          <w:numId w:val="14"/>
        </w:numPr>
        <w:ind w:left="0" w:firstLine="567"/>
        <w:rPr>
          <w:rFonts w:ascii="Arial" w:hAnsi="Arial" w:cs="Arial"/>
          <w:color w:val="auto"/>
          <w:sz w:val="20"/>
          <w:lang w:val="ru-RU"/>
        </w:rPr>
      </w:pPr>
      <w:r w:rsidRPr="002546FB">
        <w:rPr>
          <w:rFonts w:ascii="Arial" w:hAnsi="Arial" w:cs="Arial"/>
          <w:color w:val="auto"/>
          <w:sz w:val="20"/>
          <w:lang w:val="ru-RU"/>
        </w:rPr>
        <w:t>DTCH (</w:t>
      </w:r>
      <w:proofErr w:type="spellStart"/>
      <w:r w:rsidRPr="002546FB">
        <w:rPr>
          <w:rFonts w:ascii="Arial" w:hAnsi="Arial" w:cs="Arial"/>
          <w:color w:val="auto"/>
          <w:sz w:val="20"/>
          <w:lang w:val="ru-RU"/>
        </w:rPr>
        <w:t>Dedicated</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Traffic</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 выделенный канал трафика абонентского устройства;</w:t>
      </w:r>
    </w:p>
    <w:p w14:paraId="4D54093D" w14:textId="77777777" w:rsidR="00713B04" w:rsidRPr="002546FB" w:rsidRDefault="00713B04" w:rsidP="00E91EBE">
      <w:pPr>
        <w:pStyle w:val="a7"/>
        <w:numPr>
          <w:ilvl w:val="0"/>
          <w:numId w:val="14"/>
        </w:numPr>
        <w:ind w:left="0" w:firstLine="567"/>
        <w:rPr>
          <w:rFonts w:ascii="Arial" w:hAnsi="Arial" w:cs="Arial"/>
          <w:color w:val="auto"/>
          <w:sz w:val="20"/>
          <w:lang w:val="ru-RU"/>
        </w:rPr>
      </w:pPr>
      <w:r w:rsidRPr="002546FB">
        <w:rPr>
          <w:rFonts w:ascii="Arial" w:hAnsi="Arial" w:cs="Arial"/>
          <w:color w:val="auto"/>
          <w:sz w:val="20"/>
          <w:lang w:val="ru-RU"/>
        </w:rPr>
        <w:t>DCCH (</w:t>
      </w:r>
      <w:proofErr w:type="spellStart"/>
      <w:r w:rsidRPr="002546FB">
        <w:rPr>
          <w:rFonts w:ascii="Arial" w:hAnsi="Arial" w:cs="Arial"/>
          <w:color w:val="auto"/>
          <w:sz w:val="20"/>
          <w:lang w:val="ru-RU"/>
        </w:rPr>
        <w:t>Dedicated</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Control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Channel</w:t>
      </w:r>
      <w:proofErr w:type="spellEnd"/>
      <w:r w:rsidRPr="002546FB">
        <w:rPr>
          <w:rFonts w:ascii="Arial" w:hAnsi="Arial" w:cs="Arial"/>
          <w:color w:val="auto"/>
          <w:sz w:val="20"/>
          <w:lang w:val="ru-RU"/>
        </w:rPr>
        <w:t>) – выделенный канал для передачи управляющей информации от абонентского устройства.</w:t>
      </w:r>
    </w:p>
    <w:p w14:paraId="2BF336CA" w14:textId="77777777" w:rsidR="00713B04" w:rsidRPr="002546FB" w:rsidRDefault="00713B04" w:rsidP="007F5536">
      <w:pPr>
        <w:ind w:left="0" w:firstLine="567"/>
        <w:rPr>
          <w:rFonts w:ascii="Arial" w:hAnsi="Arial" w:cs="Arial"/>
          <w:color w:val="auto"/>
          <w:sz w:val="20"/>
          <w:lang w:val="ru-RU"/>
        </w:rPr>
      </w:pPr>
    </w:p>
    <w:p w14:paraId="2C899DC1" w14:textId="77777777" w:rsidR="00713B04" w:rsidRPr="002546FB" w:rsidRDefault="00713B04" w:rsidP="00713B04">
      <w:pPr>
        <w:pStyle w:val="2"/>
        <w:ind w:firstLine="533"/>
        <w:jc w:val="left"/>
        <w:rPr>
          <w:rFonts w:ascii="Arial" w:hAnsi="Arial" w:cs="Arial"/>
          <w:b/>
          <w:color w:val="auto"/>
          <w:sz w:val="20"/>
          <w:szCs w:val="20"/>
          <w:lang w:val="ru-RU"/>
        </w:rPr>
      </w:pPr>
      <w:bookmarkStart w:id="33" w:name="_Toc231547289"/>
      <w:r w:rsidRPr="002546FB">
        <w:rPr>
          <w:rFonts w:ascii="Arial" w:hAnsi="Arial" w:cs="Arial"/>
          <w:b/>
          <w:color w:val="auto"/>
          <w:sz w:val="20"/>
          <w:szCs w:val="20"/>
          <w:lang w:val="ru-RU"/>
        </w:rPr>
        <w:t xml:space="preserve">7.5 </w:t>
      </w:r>
      <w:r w:rsidRPr="002546FB">
        <w:rPr>
          <w:rFonts w:ascii="Arial" w:eastAsiaTheme="minorEastAsia" w:hAnsi="Arial" w:cs="Arial"/>
          <w:b/>
          <w:bCs/>
          <w:color w:val="auto"/>
          <w:sz w:val="20"/>
          <w:szCs w:val="20"/>
          <w:lang w:val="ru-RU"/>
        </w:rPr>
        <w:t>Уровень RLC</w:t>
      </w:r>
      <w:bookmarkEnd w:id="33"/>
    </w:p>
    <w:p w14:paraId="3675BBB2" w14:textId="77777777" w:rsidR="00713B04" w:rsidRPr="002546FB" w:rsidRDefault="00713B04" w:rsidP="007F5536">
      <w:pPr>
        <w:ind w:left="0" w:firstLine="567"/>
        <w:rPr>
          <w:rFonts w:ascii="Arial" w:hAnsi="Arial" w:cs="Arial"/>
          <w:color w:val="auto"/>
          <w:sz w:val="20"/>
          <w:lang w:val="ru-RU"/>
        </w:rPr>
      </w:pPr>
    </w:p>
    <w:p w14:paraId="5DAE798C" w14:textId="77777777" w:rsidR="00713B04" w:rsidRPr="00056803" w:rsidRDefault="00713B04" w:rsidP="00713B04">
      <w:pPr>
        <w:ind w:left="0" w:firstLine="567"/>
        <w:rPr>
          <w:rFonts w:ascii="Arial" w:hAnsi="Arial" w:cs="Arial"/>
          <w:b/>
          <w:color w:val="auto"/>
          <w:sz w:val="20"/>
          <w:lang w:val="ru-RU"/>
        </w:rPr>
      </w:pPr>
      <w:r w:rsidRPr="002546FB">
        <w:rPr>
          <w:rFonts w:ascii="Arial" w:hAnsi="Arial" w:cs="Arial"/>
          <w:b/>
          <w:color w:val="auto"/>
          <w:sz w:val="20"/>
          <w:lang w:val="ru-RU"/>
        </w:rPr>
        <w:t>7.5.1 Функции и структура</w:t>
      </w:r>
    </w:p>
    <w:p w14:paraId="0979E08E"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Функции RLC уровня выполняются RLC-объектами. RLC-объект функционирует в одном из трех режимов передачи: ТМ (прозрачный режим), UM (режим передачи без подтверждения) и AM (режим передачи с подтверждением). Таким образом, в зависимости от режима передачи данных объект RLC классифицируется как объект ТМ RLC, объект UM RLC или объект AM RLC.</w:t>
      </w:r>
    </w:p>
    <w:p w14:paraId="23A86242"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Уровень RLC обеспечивает [9]:</w:t>
      </w:r>
    </w:p>
    <w:p w14:paraId="0DCE3A13"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передачу PDU на верхние уровни;</w:t>
      </w:r>
    </w:p>
    <w:p w14:paraId="3B9691F1"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исправление ошибок через ARQ (для передачи данных в режиме AM);</w:t>
      </w:r>
    </w:p>
    <w:p w14:paraId="1A699661"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конкатенацию, сегментацию и повторную сборку RLC SDU (для передачи данных в режимах UM и AM);</w:t>
      </w:r>
    </w:p>
    <w:p w14:paraId="5FBADA2F"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повторную сегментацию PDU данных RLC (для передачи данных в режиме AM);</w:t>
      </w:r>
    </w:p>
    <w:p w14:paraId="1E5119D6"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изменение порядка PDU данных RLC (для передачи данных в режимах UM и AM);</w:t>
      </w:r>
    </w:p>
    <w:p w14:paraId="2858FBA3"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обнаружение повторных пакетов (для передачи данных в режимах UM и AM);</w:t>
      </w:r>
    </w:p>
    <w:p w14:paraId="78BA6E55"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сброс RLC SDU (для передачи данных в режимах UM и AM);</w:t>
      </w:r>
    </w:p>
    <w:p w14:paraId="2327B615"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восстановление RLC;</w:t>
      </w:r>
    </w:p>
    <w:p w14:paraId="4580F934"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обнаружение ошибок протокола (для передачи данных в режиме AM);</w:t>
      </w:r>
    </w:p>
    <w:p w14:paraId="7FE514DB"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взаимодействие (сервисы) с верхними уровнями (передача данных ТМ, UM и AM);</w:t>
      </w:r>
    </w:p>
    <w:p w14:paraId="125E1504"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взаимодействие (сервисы) с нижними уровнями (обмен данными, получение уведомлений о возможности передачи данных).</w:t>
      </w:r>
    </w:p>
    <w:p w14:paraId="3E58ECE1"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 xml:space="preserve">Для объекта RLC, сконфигурированного в </w:t>
      </w:r>
      <w:proofErr w:type="spellStart"/>
      <w:r w:rsidRPr="002546FB">
        <w:rPr>
          <w:rFonts w:ascii="Arial" w:hAnsi="Arial" w:cs="Arial"/>
          <w:color w:val="auto"/>
          <w:sz w:val="20"/>
          <w:lang w:val="ru-RU"/>
        </w:rPr>
        <w:t>eNB</w:t>
      </w:r>
      <w:proofErr w:type="spellEnd"/>
      <w:r w:rsidRPr="002546FB">
        <w:rPr>
          <w:rFonts w:ascii="Arial" w:hAnsi="Arial" w:cs="Arial"/>
          <w:color w:val="auto"/>
          <w:sz w:val="20"/>
          <w:lang w:val="ru-RU"/>
        </w:rPr>
        <w:t>, существует равноправный объект RLC, сконфигурированный в UE, и наоборот. Модель уровня RLC представлена на рисунке 20.</w:t>
      </w:r>
    </w:p>
    <w:p w14:paraId="748456F1" w14:textId="77777777" w:rsidR="00713B04" w:rsidRPr="002546FB" w:rsidRDefault="00713B04" w:rsidP="00713B04">
      <w:pPr>
        <w:ind w:left="0" w:firstLine="567"/>
        <w:rPr>
          <w:rFonts w:ascii="Arial" w:hAnsi="Arial" w:cs="Arial"/>
          <w:color w:val="auto"/>
          <w:sz w:val="20"/>
          <w:lang w:val="ru-RU"/>
        </w:rPr>
      </w:pPr>
    </w:p>
    <w:p w14:paraId="14084846" w14:textId="77777777" w:rsidR="00713B04" w:rsidRPr="002546FB" w:rsidRDefault="00713B04" w:rsidP="00713B04">
      <w:pPr>
        <w:ind w:left="0" w:firstLine="0"/>
        <w:jc w:val="center"/>
        <w:rPr>
          <w:rFonts w:ascii="Arial" w:hAnsi="Arial" w:cs="Arial"/>
          <w:color w:val="auto"/>
          <w:sz w:val="20"/>
          <w:lang w:val="ru-RU"/>
        </w:rPr>
      </w:pPr>
      <w:r w:rsidRPr="002546FB">
        <w:rPr>
          <w:noProof/>
          <w:color w:val="auto"/>
          <w:lang w:val="ru-RU" w:eastAsia="ru-RU"/>
        </w:rPr>
        <w:lastRenderedPageBreak/>
        <w:drawing>
          <wp:inline distT="0" distB="0" distL="0" distR="0" wp14:anchorId="1E56F20E" wp14:editId="0890C2EE">
            <wp:extent cx="6152515" cy="3797300"/>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52515" cy="3797300"/>
                    </a:xfrm>
                    <a:prstGeom prst="rect">
                      <a:avLst/>
                    </a:prstGeom>
                  </pic:spPr>
                </pic:pic>
              </a:graphicData>
            </a:graphic>
          </wp:inline>
        </w:drawing>
      </w:r>
    </w:p>
    <w:p w14:paraId="1CC96E7D" w14:textId="77777777" w:rsidR="00713B04" w:rsidRPr="00056803" w:rsidRDefault="00713B04" w:rsidP="00713B04">
      <w:pPr>
        <w:spacing w:after="0" w:line="240" w:lineRule="auto"/>
        <w:ind w:left="0" w:firstLine="0"/>
        <w:jc w:val="center"/>
        <w:rPr>
          <w:rFonts w:ascii="Arial" w:hAnsi="Arial" w:cs="Arial"/>
          <w:color w:val="auto"/>
          <w:sz w:val="20"/>
          <w:lang w:val="ru-RU"/>
        </w:rPr>
      </w:pPr>
      <w:r w:rsidRPr="002546FB">
        <w:rPr>
          <w:rFonts w:ascii="Arial" w:hAnsi="Arial" w:cs="Arial"/>
          <w:b/>
          <w:color w:val="auto"/>
          <w:sz w:val="20"/>
          <w:lang w:val="ru-RU"/>
        </w:rPr>
        <w:t>Рисунок 20 – Модель уровня RLC [9]</w:t>
      </w:r>
    </w:p>
    <w:p w14:paraId="76A068B4" w14:textId="77777777" w:rsidR="00713B04" w:rsidRPr="002546FB" w:rsidRDefault="00713B04" w:rsidP="007F5536">
      <w:pPr>
        <w:ind w:left="0" w:firstLine="567"/>
        <w:rPr>
          <w:rFonts w:ascii="Arial" w:hAnsi="Arial" w:cs="Arial"/>
          <w:color w:val="auto"/>
          <w:sz w:val="20"/>
          <w:lang w:val="ru-RU"/>
        </w:rPr>
      </w:pPr>
    </w:p>
    <w:p w14:paraId="02DDC38C"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По отношению ко всем типам объектов RLC применяются следующие положения:</w:t>
      </w:r>
    </w:p>
    <w:p w14:paraId="10A3729B"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поддерживаются RLC SDU переменных размеров, выравненные по байтам, т. е. количество разрядов которых кратно 8;</w:t>
      </w:r>
    </w:p>
    <w:p w14:paraId="6970663F" w14:textId="77777777" w:rsidR="00713B04" w:rsidRPr="002546FB" w:rsidRDefault="00713B04" w:rsidP="00E91EBE">
      <w:pPr>
        <w:pStyle w:val="a7"/>
        <w:numPr>
          <w:ilvl w:val="0"/>
          <w:numId w:val="15"/>
        </w:numPr>
        <w:ind w:left="0" w:firstLine="567"/>
        <w:rPr>
          <w:rFonts w:ascii="Arial" w:hAnsi="Arial" w:cs="Arial"/>
          <w:color w:val="auto"/>
          <w:sz w:val="20"/>
          <w:lang w:val="ru-RU"/>
        </w:rPr>
      </w:pPr>
      <w:r w:rsidRPr="002546FB">
        <w:rPr>
          <w:rFonts w:ascii="Arial" w:hAnsi="Arial" w:cs="Arial"/>
          <w:color w:val="auto"/>
          <w:sz w:val="20"/>
          <w:lang w:val="ru-RU"/>
        </w:rPr>
        <w:t>RLC PDU формируются только тогда, когда возможность передачи подтверждена нижним уровнем (т. е. MAC), после этого происходит доставка на нижний уровень.</w:t>
      </w:r>
    </w:p>
    <w:p w14:paraId="180F69BD"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RLC PDU может быть RLC PDU данных или RLC PDU управления. RLC PDU данных используются объектами ТМ RLC, UM RLC и AM RLC для передачи PDU на верхние уровни. RLC PDU управления используются объектами AM RLC для выполнения процедур ARQ.</w:t>
      </w:r>
    </w:p>
    <w:p w14:paraId="22582BE3"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RLC PDU – это битовая строка, выравненная по байтам, т. е. количество разрядов которой кратно 8. Порядок следования байтов каждого поля параметра в PDU MAC является прямым, т. е. от старшего разряда к младшему.</w:t>
      </w:r>
    </w:p>
    <w:p w14:paraId="2B986E18" w14:textId="77777777" w:rsidR="00713B04"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RLC PDU для объекта ТМ RLC состоит только из поля данных и не включает заголовков RLC (см. рисунок 21).</w:t>
      </w:r>
    </w:p>
    <w:p w14:paraId="11C46544" w14:textId="77777777" w:rsidR="00713B04" w:rsidRPr="002546FB" w:rsidRDefault="00713B04" w:rsidP="00713B04">
      <w:pPr>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3492CEA6" wp14:editId="7F0E73E4">
            <wp:extent cx="4454525" cy="1162050"/>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454525" cy="1162050"/>
                    </a:xfrm>
                    <a:prstGeom prst="rect">
                      <a:avLst/>
                    </a:prstGeom>
                  </pic:spPr>
                </pic:pic>
              </a:graphicData>
            </a:graphic>
          </wp:inline>
        </w:drawing>
      </w:r>
    </w:p>
    <w:p w14:paraId="366D8D50" w14:textId="77777777" w:rsidR="00713B04" w:rsidRPr="00056803" w:rsidRDefault="00713B04" w:rsidP="00713B04">
      <w:pPr>
        <w:spacing w:after="0" w:line="240" w:lineRule="auto"/>
        <w:ind w:left="0" w:firstLine="0"/>
        <w:jc w:val="center"/>
        <w:rPr>
          <w:rFonts w:ascii="Arial" w:hAnsi="Arial" w:cs="Arial"/>
          <w:color w:val="auto"/>
          <w:sz w:val="20"/>
          <w:lang w:val="ru-RU"/>
        </w:rPr>
      </w:pPr>
      <w:r w:rsidRPr="002546FB">
        <w:rPr>
          <w:rFonts w:ascii="Arial" w:hAnsi="Arial" w:cs="Arial"/>
          <w:b/>
          <w:color w:val="auto"/>
          <w:sz w:val="20"/>
          <w:lang w:val="ru-RU"/>
        </w:rPr>
        <w:t>Рисунок 21 – RLC PDU для объекта ТМ RLC</w:t>
      </w:r>
    </w:p>
    <w:p w14:paraId="23D304F7" w14:textId="77777777" w:rsidR="007F5536" w:rsidRPr="002546FB" w:rsidRDefault="007F5536" w:rsidP="009A7321">
      <w:pPr>
        <w:rPr>
          <w:rFonts w:ascii="Arial" w:hAnsi="Arial" w:cs="Arial"/>
          <w:color w:val="auto"/>
          <w:sz w:val="20"/>
          <w:lang w:val="ru-RU"/>
        </w:rPr>
      </w:pPr>
    </w:p>
    <w:p w14:paraId="71723578" w14:textId="77777777" w:rsidR="007F5536" w:rsidRPr="002546FB" w:rsidRDefault="00713B04" w:rsidP="00713B04">
      <w:pPr>
        <w:ind w:left="0" w:firstLine="567"/>
        <w:rPr>
          <w:rFonts w:ascii="Arial" w:hAnsi="Arial" w:cs="Arial"/>
          <w:color w:val="auto"/>
          <w:sz w:val="20"/>
          <w:lang w:val="ru-RU"/>
        </w:rPr>
      </w:pPr>
      <w:r w:rsidRPr="002546FB">
        <w:rPr>
          <w:rFonts w:ascii="Arial" w:hAnsi="Arial" w:cs="Arial"/>
          <w:color w:val="auto"/>
          <w:sz w:val="20"/>
          <w:lang w:val="ru-RU"/>
        </w:rPr>
        <w:t>RLC PDU для объекта UM RLC состоит из поля данных и заголовка UMD PDU. Заголовок UMD PDU включает фиксированную и расширенную части. Длина фиксированной части равна одному байту. Пример UMD PDU с фиксированной частью заголовка представлен на рисунке 22.</w:t>
      </w:r>
    </w:p>
    <w:p w14:paraId="457A3035" w14:textId="77777777" w:rsidR="00713B04" w:rsidRPr="002546FB" w:rsidRDefault="00713B04" w:rsidP="00713B04">
      <w:pPr>
        <w:ind w:left="0" w:firstLine="567"/>
        <w:rPr>
          <w:rFonts w:ascii="Arial" w:hAnsi="Arial" w:cs="Arial"/>
          <w:color w:val="auto"/>
          <w:sz w:val="20"/>
          <w:lang w:val="ru-RU"/>
        </w:rPr>
      </w:pPr>
    </w:p>
    <w:p w14:paraId="7B984594" w14:textId="77777777" w:rsidR="00713B04" w:rsidRPr="002546FB" w:rsidRDefault="00713B04" w:rsidP="00713B04">
      <w:pPr>
        <w:ind w:left="0" w:firstLine="0"/>
        <w:jc w:val="center"/>
        <w:rPr>
          <w:rFonts w:ascii="Arial" w:hAnsi="Arial" w:cs="Arial"/>
          <w:color w:val="auto"/>
          <w:sz w:val="20"/>
          <w:lang w:val="ru-RU"/>
        </w:rPr>
      </w:pPr>
      <w:r w:rsidRPr="002546FB">
        <w:rPr>
          <w:noProof/>
          <w:color w:val="auto"/>
          <w:lang w:val="ru-RU" w:eastAsia="ru-RU"/>
        </w:rPr>
        <w:lastRenderedPageBreak/>
        <w:drawing>
          <wp:inline distT="0" distB="0" distL="0" distR="0" wp14:anchorId="6880FDDE" wp14:editId="37981A38">
            <wp:extent cx="4375150" cy="1297852"/>
            <wp:effectExtent l="0" t="0" r="635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386828" cy="1301316"/>
                    </a:xfrm>
                    <a:prstGeom prst="rect">
                      <a:avLst/>
                    </a:prstGeom>
                  </pic:spPr>
                </pic:pic>
              </a:graphicData>
            </a:graphic>
          </wp:inline>
        </w:drawing>
      </w:r>
    </w:p>
    <w:p w14:paraId="1BB2474A" w14:textId="77777777" w:rsidR="00846AA6" w:rsidRPr="002546FB" w:rsidRDefault="00846AA6" w:rsidP="00846AA6">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 xml:space="preserve">Рисунок 22 – RLC PDU для объекта UM RLC с фиксированной частью </w:t>
      </w:r>
    </w:p>
    <w:p w14:paraId="21659390" w14:textId="77777777" w:rsidR="00846AA6" w:rsidRPr="00056803" w:rsidRDefault="00846AA6" w:rsidP="00846AA6">
      <w:pPr>
        <w:spacing w:after="0" w:line="240" w:lineRule="auto"/>
        <w:ind w:left="0" w:firstLine="0"/>
        <w:jc w:val="center"/>
        <w:rPr>
          <w:rFonts w:ascii="Arial" w:hAnsi="Arial" w:cs="Arial"/>
          <w:color w:val="auto"/>
          <w:sz w:val="20"/>
          <w:lang w:val="ru-RU"/>
        </w:rPr>
      </w:pPr>
      <w:r w:rsidRPr="002546FB">
        <w:rPr>
          <w:rFonts w:ascii="Arial" w:hAnsi="Arial" w:cs="Arial"/>
          <w:b/>
          <w:color w:val="auto"/>
          <w:sz w:val="20"/>
          <w:lang w:val="ru-RU"/>
        </w:rPr>
        <w:t>заголовка UMD PDU</w:t>
      </w:r>
    </w:p>
    <w:p w14:paraId="50DABF32" w14:textId="77777777" w:rsidR="00713B04" w:rsidRPr="002546FB" w:rsidRDefault="00713B04" w:rsidP="00713B04">
      <w:pPr>
        <w:ind w:left="0" w:firstLine="567"/>
        <w:rPr>
          <w:rFonts w:ascii="Arial" w:hAnsi="Arial" w:cs="Arial"/>
          <w:color w:val="auto"/>
          <w:sz w:val="20"/>
          <w:lang w:val="ru-RU"/>
        </w:rPr>
      </w:pPr>
    </w:p>
    <w:p w14:paraId="72E5D0BB"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RLC PDU для объекта AM RLC состоит из поля данных и заголовка AMD PDU. Заголовок AMD PDU включает фиксированную и расширенную части. Пример AMD PDU с фиксированной частью заголовка представлен на рисунке 23.</w:t>
      </w:r>
    </w:p>
    <w:p w14:paraId="75858187" w14:textId="77777777" w:rsidR="00713B04" w:rsidRPr="002546FB" w:rsidRDefault="00713B04" w:rsidP="00713B04">
      <w:pPr>
        <w:ind w:left="0" w:firstLine="567"/>
        <w:rPr>
          <w:rFonts w:ascii="Arial" w:hAnsi="Arial" w:cs="Arial"/>
          <w:color w:val="auto"/>
          <w:sz w:val="20"/>
          <w:lang w:val="ru-RU"/>
        </w:rPr>
      </w:pPr>
    </w:p>
    <w:p w14:paraId="1DC711F4" w14:textId="77777777" w:rsidR="00713B04" w:rsidRPr="002546FB" w:rsidRDefault="00846AA6" w:rsidP="00846AA6">
      <w:pPr>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6132B7C0" wp14:editId="71C01FAE">
            <wp:extent cx="4552950" cy="1622412"/>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563650" cy="1626225"/>
                    </a:xfrm>
                    <a:prstGeom prst="rect">
                      <a:avLst/>
                    </a:prstGeom>
                  </pic:spPr>
                </pic:pic>
              </a:graphicData>
            </a:graphic>
          </wp:inline>
        </w:drawing>
      </w:r>
    </w:p>
    <w:p w14:paraId="7908857E" w14:textId="77777777" w:rsidR="00846AA6" w:rsidRPr="002546FB" w:rsidRDefault="00846AA6" w:rsidP="00846AA6">
      <w:pPr>
        <w:spacing w:after="0" w:line="240" w:lineRule="auto"/>
        <w:ind w:left="0" w:firstLine="0"/>
        <w:jc w:val="center"/>
        <w:rPr>
          <w:rFonts w:ascii="Arial" w:hAnsi="Arial" w:cs="Arial"/>
          <w:b/>
          <w:color w:val="auto"/>
          <w:sz w:val="20"/>
          <w:lang w:val="ru-RU"/>
        </w:rPr>
      </w:pPr>
      <w:r w:rsidRPr="002546FB">
        <w:rPr>
          <w:rFonts w:ascii="Arial" w:hAnsi="Arial" w:cs="Arial"/>
          <w:b/>
          <w:color w:val="auto"/>
          <w:sz w:val="20"/>
          <w:lang w:val="ru-RU"/>
        </w:rPr>
        <w:t xml:space="preserve">Рисунок 23 – RLC PDU для объекта AM RLC с фиксированной частью </w:t>
      </w:r>
    </w:p>
    <w:p w14:paraId="56F63A65" w14:textId="77777777" w:rsidR="00713B04" w:rsidRPr="002546FB" w:rsidRDefault="00846AA6" w:rsidP="00846AA6">
      <w:pPr>
        <w:spacing w:after="0" w:line="240" w:lineRule="auto"/>
        <w:ind w:left="0" w:firstLine="0"/>
        <w:jc w:val="center"/>
        <w:rPr>
          <w:rFonts w:ascii="Arial" w:hAnsi="Arial" w:cs="Arial"/>
          <w:color w:val="auto"/>
          <w:sz w:val="20"/>
          <w:lang w:val="ru-RU"/>
        </w:rPr>
      </w:pPr>
      <w:r w:rsidRPr="002546FB">
        <w:rPr>
          <w:rFonts w:ascii="Arial" w:hAnsi="Arial" w:cs="Arial"/>
          <w:b/>
          <w:color w:val="auto"/>
          <w:sz w:val="20"/>
          <w:lang w:val="ru-RU"/>
        </w:rPr>
        <w:t>заголовка AMD PDU</w:t>
      </w:r>
    </w:p>
    <w:p w14:paraId="3F2B05D7" w14:textId="77777777" w:rsidR="00713B04" w:rsidRPr="002546FB" w:rsidRDefault="00713B04" w:rsidP="00713B04">
      <w:pPr>
        <w:ind w:left="0" w:firstLine="567"/>
        <w:rPr>
          <w:rFonts w:ascii="Arial" w:hAnsi="Arial" w:cs="Arial"/>
          <w:color w:val="auto"/>
          <w:sz w:val="20"/>
          <w:lang w:val="ru-RU"/>
        </w:rPr>
      </w:pPr>
    </w:p>
    <w:p w14:paraId="708BD814" w14:textId="77777777" w:rsidR="00846AA6" w:rsidRPr="002546FB" w:rsidRDefault="00846AA6" w:rsidP="00846AA6">
      <w:pPr>
        <w:pStyle w:val="2"/>
        <w:ind w:firstLine="533"/>
        <w:jc w:val="left"/>
        <w:rPr>
          <w:rFonts w:ascii="Arial" w:hAnsi="Arial" w:cs="Arial"/>
          <w:b/>
          <w:color w:val="auto"/>
          <w:sz w:val="20"/>
          <w:szCs w:val="20"/>
          <w:lang w:val="ru-RU"/>
        </w:rPr>
      </w:pPr>
      <w:bookmarkStart w:id="34" w:name="_Toc231547290"/>
      <w:r w:rsidRPr="002546FB">
        <w:rPr>
          <w:rFonts w:ascii="Arial" w:hAnsi="Arial" w:cs="Arial"/>
          <w:b/>
          <w:color w:val="auto"/>
          <w:sz w:val="20"/>
          <w:szCs w:val="20"/>
          <w:lang w:val="ru-RU"/>
        </w:rPr>
        <w:t xml:space="preserve">7.6 </w:t>
      </w:r>
      <w:r w:rsidRPr="002546FB">
        <w:rPr>
          <w:rFonts w:ascii="Arial" w:eastAsiaTheme="minorEastAsia" w:hAnsi="Arial" w:cs="Arial"/>
          <w:b/>
          <w:bCs/>
          <w:color w:val="auto"/>
          <w:sz w:val="20"/>
          <w:szCs w:val="20"/>
          <w:lang w:val="ru-RU"/>
        </w:rPr>
        <w:t>Уровень PDCP</w:t>
      </w:r>
      <w:bookmarkEnd w:id="34"/>
    </w:p>
    <w:p w14:paraId="3FED6257" w14:textId="77777777" w:rsidR="00713B04" w:rsidRPr="002546FB" w:rsidRDefault="00713B04" w:rsidP="00713B04">
      <w:pPr>
        <w:ind w:left="0" w:firstLine="567"/>
        <w:rPr>
          <w:rFonts w:ascii="Arial" w:hAnsi="Arial" w:cs="Arial"/>
          <w:color w:val="auto"/>
          <w:sz w:val="20"/>
          <w:lang w:val="ru-RU"/>
        </w:rPr>
      </w:pPr>
    </w:p>
    <w:p w14:paraId="10E26CD0"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PDCP уровень обеспечивает [10]:</w:t>
      </w:r>
    </w:p>
    <w:p w14:paraId="59752CCC" w14:textId="77777777" w:rsidR="00846AA6" w:rsidRPr="002546FB" w:rsidRDefault="00846AA6" w:rsidP="00E91EBE">
      <w:pPr>
        <w:pStyle w:val="a7"/>
        <w:numPr>
          <w:ilvl w:val="0"/>
          <w:numId w:val="16"/>
        </w:numPr>
        <w:ind w:left="0" w:firstLine="567"/>
        <w:rPr>
          <w:rFonts w:ascii="Arial" w:hAnsi="Arial" w:cs="Arial"/>
          <w:color w:val="auto"/>
          <w:sz w:val="20"/>
          <w:lang w:val="ru-RU"/>
        </w:rPr>
      </w:pPr>
      <w:r w:rsidRPr="002546FB">
        <w:rPr>
          <w:rFonts w:ascii="Arial" w:hAnsi="Arial" w:cs="Arial"/>
          <w:color w:val="auto"/>
          <w:sz w:val="20"/>
          <w:lang w:val="ru-RU"/>
        </w:rPr>
        <w:t>передачу данных UP;</w:t>
      </w:r>
    </w:p>
    <w:p w14:paraId="7F4461A7" w14:textId="77777777" w:rsidR="00846AA6" w:rsidRPr="002546FB" w:rsidRDefault="00846AA6" w:rsidP="00E91EBE">
      <w:pPr>
        <w:pStyle w:val="a7"/>
        <w:numPr>
          <w:ilvl w:val="0"/>
          <w:numId w:val="16"/>
        </w:numPr>
        <w:ind w:left="0" w:firstLine="567"/>
        <w:rPr>
          <w:rFonts w:ascii="Arial" w:hAnsi="Arial" w:cs="Arial"/>
          <w:color w:val="auto"/>
          <w:sz w:val="20"/>
          <w:lang w:val="ru-RU"/>
        </w:rPr>
      </w:pPr>
      <w:r w:rsidRPr="002546FB">
        <w:rPr>
          <w:rFonts w:ascii="Arial" w:hAnsi="Arial" w:cs="Arial"/>
          <w:color w:val="auto"/>
          <w:sz w:val="20"/>
          <w:lang w:val="ru-RU"/>
        </w:rPr>
        <w:t>передачу данных СР;</w:t>
      </w:r>
    </w:p>
    <w:p w14:paraId="7D6331CF" w14:textId="77777777" w:rsidR="00846AA6" w:rsidRPr="002546FB" w:rsidRDefault="00846AA6" w:rsidP="00E91EBE">
      <w:pPr>
        <w:pStyle w:val="a7"/>
        <w:numPr>
          <w:ilvl w:val="0"/>
          <w:numId w:val="16"/>
        </w:numPr>
        <w:ind w:left="0" w:firstLine="567"/>
        <w:rPr>
          <w:rFonts w:ascii="Arial" w:hAnsi="Arial" w:cs="Arial"/>
          <w:color w:val="auto"/>
          <w:sz w:val="20"/>
          <w:lang w:val="ru-RU"/>
        </w:rPr>
      </w:pPr>
      <w:r w:rsidRPr="002546FB">
        <w:rPr>
          <w:rFonts w:ascii="Arial" w:hAnsi="Arial" w:cs="Arial"/>
          <w:color w:val="auto"/>
          <w:sz w:val="20"/>
          <w:lang w:val="ru-RU"/>
        </w:rPr>
        <w:t>сжатие заголовка;</w:t>
      </w:r>
    </w:p>
    <w:p w14:paraId="617AD300" w14:textId="77777777" w:rsidR="00846AA6" w:rsidRPr="002546FB" w:rsidRDefault="00846AA6" w:rsidP="00E91EBE">
      <w:pPr>
        <w:pStyle w:val="a7"/>
        <w:numPr>
          <w:ilvl w:val="0"/>
          <w:numId w:val="16"/>
        </w:numPr>
        <w:ind w:left="0" w:firstLine="567"/>
        <w:rPr>
          <w:rFonts w:ascii="Arial" w:hAnsi="Arial" w:cs="Arial"/>
          <w:color w:val="auto"/>
          <w:sz w:val="20"/>
          <w:lang w:val="ru-RU"/>
        </w:rPr>
      </w:pPr>
      <w:r w:rsidRPr="002546FB">
        <w:rPr>
          <w:rFonts w:ascii="Arial" w:hAnsi="Arial" w:cs="Arial"/>
          <w:color w:val="auto"/>
          <w:sz w:val="20"/>
          <w:lang w:val="ru-RU"/>
        </w:rPr>
        <w:t xml:space="preserve">сжатие данных канала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w:t>
      </w:r>
    </w:p>
    <w:p w14:paraId="3FFD8A21" w14:textId="77777777" w:rsidR="00846AA6" w:rsidRPr="002546FB" w:rsidRDefault="00846AA6" w:rsidP="00E91EBE">
      <w:pPr>
        <w:pStyle w:val="a7"/>
        <w:numPr>
          <w:ilvl w:val="0"/>
          <w:numId w:val="16"/>
        </w:numPr>
        <w:ind w:left="0" w:firstLine="567"/>
        <w:rPr>
          <w:rFonts w:ascii="Arial" w:hAnsi="Arial" w:cs="Arial"/>
          <w:color w:val="auto"/>
          <w:sz w:val="20"/>
          <w:lang w:val="ru-RU"/>
        </w:rPr>
      </w:pPr>
      <w:r w:rsidRPr="002546FB">
        <w:rPr>
          <w:rFonts w:ascii="Arial" w:hAnsi="Arial" w:cs="Arial"/>
          <w:color w:val="auto"/>
          <w:sz w:val="20"/>
          <w:lang w:val="ru-RU"/>
        </w:rPr>
        <w:t>контроль целостности;</w:t>
      </w:r>
    </w:p>
    <w:p w14:paraId="7CA8F9BD" w14:textId="77777777" w:rsidR="00846AA6" w:rsidRPr="002546FB" w:rsidRDefault="00846AA6" w:rsidP="00E91EBE">
      <w:pPr>
        <w:pStyle w:val="a7"/>
        <w:numPr>
          <w:ilvl w:val="0"/>
          <w:numId w:val="16"/>
        </w:numPr>
        <w:ind w:left="0" w:firstLine="567"/>
        <w:rPr>
          <w:rFonts w:ascii="Arial" w:hAnsi="Arial" w:cs="Arial"/>
          <w:color w:val="auto"/>
          <w:sz w:val="20"/>
          <w:lang w:val="ru-RU"/>
        </w:rPr>
      </w:pPr>
      <w:r w:rsidRPr="002546FB">
        <w:rPr>
          <w:rFonts w:ascii="Arial" w:hAnsi="Arial" w:cs="Arial"/>
          <w:color w:val="auto"/>
          <w:sz w:val="20"/>
          <w:lang w:val="ru-RU"/>
        </w:rPr>
        <w:t>взаимодействие (сервисы) с верхними уровнями (передача данных UP, СР, сжатие заголовка и данных, контроль целостности);</w:t>
      </w:r>
    </w:p>
    <w:p w14:paraId="7981BB1F" w14:textId="77777777" w:rsidR="00846AA6" w:rsidRPr="002546FB" w:rsidRDefault="00846AA6" w:rsidP="00E91EBE">
      <w:pPr>
        <w:pStyle w:val="a7"/>
        <w:numPr>
          <w:ilvl w:val="0"/>
          <w:numId w:val="16"/>
        </w:numPr>
        <w:ind w:left="0" w:firstLine="567"/>
        <w:rPr>
          <w:rFonts w:ascii="Arial" w:hAnsi="Arial" w:cs="Arial"/>
          <w:color w:val="auto"/>
          <w:sz w:val="20"/>
          <w:lang w:val="ru-RU"/>
        </w:rPr>
      </w:pPr>
      <w:r w:rsidRPr="002546FB">
        <w:rPr>
          <w:rFonts w:ascii="Arial" w:hAnsi="Arial" w:cs="Arial"/>
          <w:color w:val="auto"/>
          <w:sz w:val="20"/>
          <w:lang w:val="ru-RU"/>
        </w:rPr>
        <w:t>взаимодействие (сервисы) с нижними уровнями (сервисы успешной/неподтвержденной передачи данных, последовательная доставка, отбрасывание дубликатов).</w:t>
      </w:r>
    </w:p>
    <w:p w14:paraId="00F49106"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 xml:space="preserve">При использовании СР </w:t>
      </w:r>
      <w:proofErr w:type="spellStart"/>
      <w:r w:rsidRPr="002546FB">
        <w:rPr>
          <w:rFonts w:ascii="Arial" w:hAnsi="Arial" w:cs="Arial"/>
          <w:color w:val="auto"/>
          <w:sz w:val="20"/>
          <w:lang w:val="ru-RU"/>
        </w:rPr>
        <w:t>CloT</w:t>
      </w:r>
      <w:proofErr w:type="spellEnd"/>
      <w:r w:rsidRPr="002546FB">
        <w:rPr>
          <w:rFonts w:ascii="Arial" w:hAnsi="Arial" w:cs="Arial"/>
          <w:color w:val="auto"/>
          <w:sz w:val="20"/>
          <w:lang w:val="ru-RU"/>
        </w:rPr>
        <w:t xml:space="preserve"> EPS оптимизации до момента активации механизмов безопасности уровень PDCP исключается из стека протоколов.</w:t>
      </w:r>
    </w:p>
    <w:p w14:paraId="416C30ED" w14:textId="77777777" w:rsidR="00713B04"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Возможная структура уровня PDCP представлена на рисунке 24.</w:t>
      </w:r>
    </w:p>
    <w:p w14:paraId="6E9DD235" w14:textId="77777777" w:rsidR="00713B04" w:rsidRPr="002546FB" w:rsidRDefault="00713B04" w:rsidP="00713B04">
      <w:pPr>
        <w:ind w:left="0" w:firstLine="567"/>
        <w:rPr>
          <w:rFonts w:ascii="Arial" w:hAnsi="Arial" w:cs="Arial"/>
          <w:color w:val="auto"/>
          <w:sz w:val="20"/>
          <w:lang w:val="ru-RU"/>
        </w:rPr>
      </w:pPr>
    </w:p>
    <w:p w14:paraId="379625F4" w14:textId="77777777" w:rsidR="00713B04" w:rsidRPr="002546FB" w:rsidRDefault="00846AA6" w:rsidP="00846AA6">
      <w:pPr>
        <w:ind w:left="0" w:firstLine="0"/>
        <w:jc w:val="center"/>
        <w:rPr>
          <w:rFonts w:ascii="Arial" w:hAnsi="Arial" w:cs="Arial"/>
          <w:color w:val="auto"/>
          <w:sz w:val="20"/>
          <w:lang w:val="ru-RU"/>
        </w:rPr>
      </w:pPr>
      <w:r w:rsidRPr="002546FB">
        <w:rPr>
          <w:noProof/>
          <w:color w:val="auto"/>
          <w:lang w:val="ru-RU" w:eastAsia="ru-RU"/>
        </w:rPr>
        <w:lastRenderedPageBreak/>
        <w:drawing>
          <wp:inline distT="0" distB="0" distL="0" distR="0" wp14:anchorId="728C5BBB" wp14:editId="0DA80927">
            <wp:extent cx="5918200" cy="3027206"/>
            <wp:effectExtent l="0" t="0" r="6350"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17589" cy="3026894"/>
                    </a:xfrm>
                    <a:prstGeom prst="rect">
                      <a:avLst/>
                    </a:prstGeom>
                  </pic:spPr>
                </pic:pic>
              </a:graphicData>
            </a:graphic>
          </wp:inline>
        </w:drawing>
      </w:r>
    </w:p>
    <w:p w14:paraId="163ACE4C" w14:textId="77777777" w:rsidR="00713B04" w:rsidRPr="002546FB" w:rsidRDefault="00846AA6" w:rsidP="00846AA6">
      <w:pPr>
        <w:spacing w:after="0" w:line="240" w:lineRule="auto"/>
        <w:ind w:left="0" w:firstLine="0"/>
        <w:jc w:val="center"/>
        <w:rPr>
          <w:rFonts w:ascii="Arial" w:hAnsi="Arial" w:cs="Arial"/>
          <w:color w:val="auto"/>
          <w:sz w:val="20"/>
          <w:lang w:val="ru-RU"/>
        </w:rPr>
      </w:pPr>
      <w:r w:rsidRPr="002546FB">
        <w:rPr>
          <w:rFonts w:ascii="Arial" w:hAnsi="Arial" w:cs="Arial"/>
          <w:b/>
          <w:color w:val="auto"/>
          <w:sz w:val="20"/>
          <w:lang w:val="ru-RU"/>
        </w:rPr>
        <w:t>Рисунок 24 – Структура уровня PDCP</w:t>
      </w:r>
    </w:p>
    <w:p w14:paraId="6908E61D" w14:textId="77777777" w:rsidR="00713B04" w:rsidRPr="002546FB" w:rsidRDefault="00713B04" w:rsidP="00713B04">
      <w:pPr>
        <w:ind w:left="0" w:firstLine="567"/>
        <w:rPr>
          <w:rFonts w:ascii="Arial" w:hAnsi="Arial" w:cs="Arial"/>
          <w:color w:val="auto"/>
          <w:sz w:val="20"/>
          <w:lang w:val="ru-RU"/>
        </w:rPr>
      </w:pPr>
    </w:p>
    <w:p w14:paraId="1570E2B2"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PDCP PDU и PDCP SDU – это битовые строки, выравненные по байтам, т. е. количество разрядов которых кратно 8. Порядок следования байтов каждого поля параметра является прямым, т. е. от старшего разряда к младшему. Максимальный поддерживаемый размер PDCP PDU и PDCP SDU составляет 1600 октетов.</w:t>
      </w:r>
    </w:p>
    <w:p w14:paraId="26B57951" w14:textId="77777777" w:rsidR="00713B04"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На рисунке 25 представлен формат PDCP PDU данных.</w:t>
      </w:r>
    </w:p>
    <w:p w14:paraId="1AFBEA2D" w14:textId="77777777" w:rsidR="00713B04" w:rsidRPr="002546FB" w:rsidRDefault="00713B04" w:rsidP="00713B04">
      <w:pPr>
        <w:ind w:left="0" w:firstLine="567"/>
        <w:rPr>
          <w:rFonts w:ascii="Arial" w:hAnsi="Arial" w:cs="Arial"/>
          <w:color w:val="auto"/>
          <w:sz w:val="20"/>
          <w:lang w:val="ru-RU"/>
        </w:rPr>
      </w:pPr>
    </w:p>
    <w:p w14:paraId="4D537A57" w14:textId="77777777" w:rsidR="00713B04" w:rsidRPr="002546FB" w:rsidRDefault="00846AA6" w:rsidP="00846AA6">
      <w:pPr>
        <w:ind w:left="0" w:firstLine="567"/>
        <w:jc w:val="center"/>
        <w:rPr>
          <w:rFonts w:ascii="Arial" w:hAnsi="Arial" w:cs="Arial"/>
          <w:color w:val="auto"/>
          <w:sz w:val="20"/>
          <w:lang w:val="ru-RU"/>
        </w:rPr>
      </w:pPr>
      <w:r w:rsidRPr="002546FB">
        <w:rPr>
          <w:noProof/>
          <w:color w:val="auto"/>
          <w:lang w:val="ru-RU" w:eastAsia="ru-RU"/>
        </w:rPr>
        <w:drawing>
          <wp:inline distT="0" distB="0" distL="0" distR="0" wp14:anchorId="0273C628" wp14:editId="2E85ADB8">
            <wp:extent cx="3224006" cy="1256936"/>
            <wp:effectExtent l="0" t="0" r="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230089" cy="1259308"/>
                    </a:xfrm>
                    <a:prstGeom prst="rect">
                      <a:avLst/>
                    </a:prstGeom>
                  </pic:spPr>
                </pic:pic>
              </a:graphicData>
            </a:graphic>
          </wp:inline>
        </w:drawing>
      </w:r>
    </w:p>
    <w:p w14:paraId="16894C13" w14:textId="77777777" w:rsidR="00846AA6" w:rsidRPr="002546FB" w:rsidRDefault="00846AA6" w:rsidP="00846AA6">
      <w:pPr>
        <w:spacing w:after="0" w:line="240" w:lineRule="auto"/>
        <w:ind w:left="0" w:firstLine="0"/>
        <w:jc w:val="center"/>
        <w:rPr>
          <w:rFonts w:ascii="Arial" w:hAnsi="Arial" w:cs="Arial"/>
          <w:color w:val="auto"/>
          <w:sz w:val="20"/>
          <w:lang w:val="ru-RU"/>
        </w:rPr>
      </w:pPr>
      <w:r w:rsidRPr="002546FB">
        <w:rPr>
          <w:rFonts w:ascii="Arial" w:hAnsi="Arial" w:cs="Arial"/>
          <w:b/>
          <w:color w:val="auto"/>
          <w:sz w:val="20"/>
          <w:lang w:val="ru-RU"/>
        </w:rPr>
        <w:t>Рисунок 25 – PDCP PDU</w:t>
      </w:r>
    </w:p>
    <w:p w14:paraId="2C384108" w14:textId="77777777" w:rsidR="00713B04" w:rsidRPr="002546FB" w:rsidRDefault="00713B04" w:rsidP="00713B04">
      <w:pPr>
        <w:ind w:left="0" w:firstLine="567"/>
        <w:rPr>
          <w:rFonts w:ascii="Arial" w:hAnsi="Arial" w:cs="Arial"/>
          <w:color w:val="auto"/>
          <w:sz w:val="20"/>
          <w:lang w:val="ru-RU"/>
        </w:rPr>
      </w:pPr>
    </w:p>
    <w:p w14:paraId="0523985E" w14:textId="77777777" w:rsidR="00713B04" w:rsidRPr="002546FB" w:rsidRDefault="00846AA6" w:rsidP="00713B04">
      <w:pPr>
        <w:ind w:left="0" w:firstLine="567"/>
        <w:rPr>
          <w:rFonts w:ascii="Arial" w:hAnsi="Arial" w:cs="Arial"/>
          <w:color w:val="auto"/>
          <w:sz w:val="20"/>
          <w:lang w:val="ru-RU"/>
        </w:rPr>
      </w:pPr>
      <w:r w:rsidRPr="002546FB">
        <w:rPr>
          <w:rFonts w:ascii="Arial" w:hAnsi="Arial" w:cs="Arial"/>
          <w:color w:val="auto"/>
          <w:sz w:val="20"/>
          <w:lang w:val="ru-RU"/>
        </w:rPr>
        <w:t>Описание объекта PDCP представлено на рисунке 26.</w:t>
      </w:r>
    </w:p>
    <w:p w14:paraId="4198F410" w14:textId="77777777" w:rsidR="00713B04" w:rsidRPr="002546FB" w:rsidRDefault="00713B04" w:rsidP="00713B04">
      <w:pPr>
        <w:ind w:left="0" w:firstLine="567"/>
        <w:rPr>
          <w:rFonts w:ascii="Arial" w:hAnsi="Arial" w:cs="Arial"/>
          <w:color w:val="auto"/>
          <w:sz w:val="20"/>
          <w:lang w:val="ru-RU"/>
        </w:rPr>
      </w:pPr>
    </w:p>
    <w:p w14:paraId="23D7E035" w14:textId="77777777" w:rsidR="00713B04" w:rsidRPr="002546FB" w:rsidRDefault="00846AA6" w:rsidP="00846AA6">
      <w:pPr>
        <w:ind w:left="0" w:firstLine="0"/>
        <w:jc w:val="center"/>
        <w:rPr>
          <w:rFonts w:ascii="Arial" w:hAnsi="Arial" w:cs="Arial"/>
          <w:color w:val="auto"/>
          <w:sz w:val="20"/>
          <w:lang w:val="ru-RU"/>
        </w:rPr>
      </w:pPr>
      <w:r w:rsidRPr="002546FB">
        <w:rPr>
          <w:noProof/>
          <w:color w:val="auto"/>
          <w:lang w:val="ru-RU" w:eastAsia="ru-RU"/>
        </w:rPr>
        <w:lastRenderedPageBreak/>
        <w:drawing>
          <wp:inline distT="0" distB="0" distL="0" distR="0" wp14:anchorId="596646BC" wp14:editId="43B47170">
            <wp:extent cx="5831488" cy="5065312"/>
            <wp:effectExtent l="0" t="0" r="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830886" cy="5064789"/>
                    </a:xfrm>
                    <a:prstGeom prst="rect">
                      <a:avLst/>
                    </a:prstGeom>
                  </pic:spPr>
                </pic:pic>
              </a:graphicData>
            </a:graphic>
          </wp:inline>
        </w:drawing>
      </w:r>
    </w:p>
    <w:p w14:paraId="2BC1154A" w14:textId="77777777" w:rsidR="00846AA6" w:rsidRPr="002546FB" w:rsidRDefault="00846AA6" w:rsidP="00846AA6">
      <w:pPr>
        <w:spacing w:after="0" w:line="240" w:lineRule="auto"/>
        <w:ind w:left="0" w:firstLine="0"/>
        <w:jc w:val="center"/>
        <w:rPr>
          <w:rFonts w:ascii="Arial" w:hAnsi="Arial" w:cs="Arial"/>
          <w:color w:val="auto"/>
          <w:sz w:val="20"/>
          <w:lang w:val="ru-RU"/>
        </w:rPr>
      </w:pPr>
      <w:r w:rsidRPr="002546FB">
        <w:rPr>
          <w:rFonts w:ascii="Arial" w:hAnsi="Arial" w:cs="Arial"/>
          <w:b/>
          <w:color w:val="auto"/>
          <w:sz w:val="20"/>
          <w:lang w:val="ru-RU"/>
        </w:rPr>
        <w:t>Рисунок 26 – PDCP PDU</w:t>
      </w:r>
    </w:p>
    <w:p w14:paraId="295A8F07" w14:textId="77777777" w:rsidR="00713B04" w:rsidRPr="002546FB" w:rsidRDefault="00713B04" w:rsidP="00713B04">
      <w:pPr>
        <w:ind w:left="0" w:firstLine="567"/>
        <w:rPr>
          <w:rFonts w:ascii="Arial" w:hAnsi="Arial" w:cs="Arial"/>
          <w:color w:val="auto"/>
          <w:sz w:val="20"/>
          <w:lang w:val="ru-RU"/>
        </w:rPr>
      </w:pPr>
    </w:p>
    <w:p w14:paraId="122DBC8A" w14:textId="77777777" w:rsidR="00846AA6" w:rsidRPr="002546FB" w:rsidRDefault="00846AA6" w:rsidP="00846AA6">
      <w:pPr>
        <w:pStyle w:val="2"/>
        <w:ind w:firstLine="533"/>
        <w:jc w:val="left"/>
        <w:rPr>
          <w:rFonts w:ascii="Arial" w:hAnsi="Arial" w:cs="Arial"/>
          <w:b/>
          <w:color w:val="auto"/>
          <w:sz w:val="20"/>
          <w:szCs w:val="20"/>
          <w:lang w:val="ru-RU"/>
        </w:rPr>
      </w:pPr>
      <w:bookmarkStart w:id="35" w:name="_Toc231547291"/>
      <w:r w:rsidRPr="002546FB">
        <w:rPr>
          <w:rFonts w:ascii="Arial" w:hAnsi="Arial" w:cs="Arial"/>
          <w:b/>
          <w:color w:val="auto"/>
          <w:sz w:val="20"/>
          <w:szCs w:val="20"/>
          <w:lang w:val="ru-RU"/>
        </w:rPr>
        <w:t xml:space="preserve">7.7 </w:t>
      </w:r>
      <w:r w:rsidRPr="002546FB">
        <w:rPr>
          <w:rFonts w:ascii="Arial" w:eastAsiaTheme="minorEastAsia" w:hAnsi="Arial" w:cs="Arial"/>
          <w:b/>
          <w:bCs/>
          <w:color w:val="auto"/>
          <w:sz w:val="20"/>
          <w:szCs w:val="20"/>
          <w:lang w:val="ru-RU"/>
        </w:rPr>
        <w:t>Уровень RRC</w:t>
      </w:r>
      <w:bookmarkEnd w:id="35"/>
    </w:p>
    <w:p w14:paraId="7FA6A80F" w14:textId="77777777" w:rsidR="00713B04" w:rsidRPr="002546FB" w:rsidRDefault="00713B04" w:rsidP="00713B04">
      <w:pPr>
        <w:ind w:left="0" w:firstLine="567"/>
        <w:rPr>
          <w:rFonts w:ascii="Arial" w:hAnsi="Arial" w:cs="Arial"/>
          <w:color w:val="auto"/>
          <w:sz w:val="20"/>
          <w:lang w:val="ru-RU"/>
        </w:rPr>
      </w:pPr>
    </w:p>
    <w:p w14:paraId="378A54EA"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RRC-уровень обеспечивает [11]:</w:t>
      </w:r>
    </w:p>
    <w:p w14:paraId="50E86C73"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трансляцию системной информации, относящейся к уровню NAS;</w:t>
      </w:r>
    </w:p>
    <w:p w14:paraId="7F9550A4"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трансляцию системной информации, относящейся к уровню AS;</w:t>
      </w:r>
    </w:p>
    <w:p w14:paraId="1E438DC1"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пейджинг;</w:t>
      </w:r>
    </w:p>
    <w:p w14:paraId="20A1E76D"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установление, поддержание и освобождение RRC-соединения;</w:t>
      </w:r>
    </w:p>
    <w:p w14:paraId="7E3810EB"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функции безопасности, включая управление ключами;</w:t>
      </w:r>
    </w:p>
    <w:p w14:paraId="47EDFCC9"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 xml:space="preserve">функции управления </w:t>
      </w:r>
      <w:proofErr w:type="spellStart"/>
      <w:r w:rsidRPr="002546FB">
        <w:rPr>
          <w:rFonts w:ascii="Arial" w:hAnsi="Arial" w:cs="Arial"/>
          <w:color w:val="auto"/>
          <w:sz w:val="20"/>
          <w:lang w:val="ru-RU"/>
        </w:rPr>
        <w:t>QoS</w:t>
      </w:r>
      <w:proofErr w:type="spellEnd"/>
      <w:r w:rsidRPr="002546FB">
        <w:rPr>
          <w:rFonts w:ascii="Arial" w:hAnsi="Arial" w:cs="Arial"/>
          <w:color w:val="auto"/>
          <w:sz w:val="20"/>
          <w:lang w:val="ru-RU"/>
        </w:rPr>
        <w:t>;</w:t>
      </w:r>
    </w:p>
    <w:p w14:paraId="100776C6"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прямую передачу сообщений NAS в/из NAS из/в UE;</w:t>
      </w:r>
    </w:p>
    <w:p w14:paraId="096455E9"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взаимодействие (сервисы) с верхними уровнями (трансляция управляющей информации и данных позиционирования, получение уведомлений, передача выделенной управляющей информации);</w:t>
      </w:r>
    </w:p>
    <w:p w14:paraId="69408629"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взаимодействие (сервисы) с нижними уровнями (проверка целостности, передача данных с поддержкой сегментации и конкатенации).</w:t>
      </w:r>
    </w:p>
    <w:p w14:paraId="6B67CDC6"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Модель состояний уровня RRC приведена на рисунке 27 [11].</w:t>
      </w:r>
    </w:p>
    <w:p w14:paraId="084E20F1"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Состояния RRC включают в себя следующие состояния:</w:t>
      </w:r>
    </w:p>
    <w:p w14:paraId="38526257"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RRCJDLE (ожидание);</w:t>
      </w:r>
    </w:p>
    <w:p w14:paraId="4B938490"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RRC_CONNECTED (соединение).</w:t>
      </w:r>
    </w:p>
    <w:p w14:paraId="755163CC"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В состоянии RRC-IDLE абонентское устройство:</w:t>
      </w:r>
    </w:p>
    <w:p w14:paraId="4E6E80FE"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мониторит пейджинговый канал;</w:t>
      </w:r>
    </w:p>
    <w:p w14:paraId="00578218"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считывает системную информацию;</w:t>
      </w:r>
    </w:p>
    <w:p w14:paraId="382682D3"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lastRenderedPageBreak/>
        <w:t xml:space="preserve">выполняет измерения на соседних сотах и (при необходимости) осуществляет </w:t>
      </w:r>
      <w:proofErr w:type="spellStart"/>
      <w:r w:rsidRPr="002546FB">
        <w:rPr>
          <w:rFonts w:ascii="Arial" w:hAnsi="Arial" w:cs="Arial"/>
          <w:color w:val="auto"/>
          <w:sz w:val="20"/>
          <w:lang w:val="ru-RU"/>
        </w:rPr>
        <w:t>перевыбор</w:t>
      </w:r>
      <w:proofErr w:type="spellEnd"/>
      <w:r w:rsidRPr="002546FB">
        <w:rPr>
          <w:rFonts w:ascii="Arial" w:hAnsi="Arial" w:cs="Arial"/>
          <w:color w:val="auto"/>
          <w:sz w:val="20"/>
          <w:lang w:val="ru-RU"/>
        </w:rPr>
        <w:t xml:space="preserve"> соты.</w:t>
      </w:r>
    </w:p>
    <w:p w14:paraId="3875A3A8"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В состоянии RRC-CONNECTED абонентское устройство:</w:t>
      </w:r>
    </w:p>
    <w:p w14:paraId="14144571" w14:textId="77777777" w:rsidR="00713B04"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мониторит пейджинговый канал для получения уведомления об изменении системной информации;</w:t>
      </w:r>
    </w:p>
    <w:p w14:paraId="68B8B89F"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мониторит канал управления NPDCCH;</w:t>
      </w:r>
    </w:p>
    <w:p w14:paraId="118F8AEC" w14:textId="77777777" w:rsidR="00846AA6" w:rsidRPr="002546FB" w:rsidRDefault="00846AA6" w:rsidP="00E91EBE">
      <w:pPr>
        <w:pStyle w:val="a7"/>
        <w:numPr>
          <w:ilvl w:val="0"/>
          <w:numId w:val="17"/>
        </w:numPr>
        <w:ind w:left="0" w:firstLine="567"/>
        <w:rPr>
          <w:rFonts w:ascii="Arial" w:hAnsi="Arial" w:cs="Arial"/>
          <w:color w:val="auto"/>
          <w:sz w:val="20"/>
          <w:lang w:val="ru-RU"/>
        </w:rPr>
      </w:pPr>
      <w:r w:rsidRPr="002546FB">
        <w:rPr>
          <w:rFonts w:ascii="Arial" w:hAnsi="Arial" w:cs="Arial"/>
          <w:color w:val="auto"/>
          <w:sz w:val="20"/>
          <w:lang w:val="ru-RU"/>
        </w:rPr>
        <w:t>выполняет прием/передачу данных.</w:t>
      </w:r>
    </w:p>
    <w:p w14:paraId="4AD14D6F" w14:textId="77777777" w:rsidR="00713B04" w:rsidRPr="002546FB" w:rsidRDefault="00713B04" w:rsidP="00713B04">
      <w:pPr>
        <w:ind w:left="0" w:firstLine="567"/>
        <w:rPr>
          <w:rFonts w:ascii="Arial" w:hAnsi="Arial" w:cs="Arial"/>
          <w:color w:val="auto"/>
          <w:sz w:val="20"/>
          <w:lang w:val="ru-RU"/>
        </w:rPr>
      </w:pPr>
    </w:p>
    <w:p w14:paraId="5A948306" w14:textId="77777777" w:rsidR="00846AA6" w:rsidRPr="002546FB" w:rsidRDefault="00846AA6" w:rsidP="00846AA6">
      <w:pPr>
        <w:ind w:left="0" w:firstLine="567"/>
        <w:jc w:val="center"/>
        <w:rPr>
          <w:rFonts w:ascii="Arial" w:hAnsi="Arial" w:cs="Arial"/>
          <w:color w:val="auto"/>
          <w:sz w:val="20"/>
          <w:lang w:val="ru-RU"/>
        </w:rPr>
      </w:pPr>
      <w:r w:rsidRPr="002546FB">
        <w:rPr>
          <w:noProof/>
          <w:color w:val="auto"/>
          <w:lang w:val="ru-RU" w:eastAsia="ru-RU"/>
        </w:rPr>
        <w:drawing>
          <wp:inline distT="0" distB="0" distL="0" distR="0" wp14:anchorId="7C70B90A" wp14:editId="0B77AF4B">
            <wp:extent cx="2071539" cy="2910190"/>
            <wp:effectExtent l="0" t="0" r="5080" b="508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073931" cy="2913550"/>
                    </a:xfrm>
                    <a:prstGeom prst="rect">
                      <a:avLst/>
                    </a:prstGeom>
                  </pic:spPr>
                </pic:pic>
              </a:graphicData>
            </a:graphic>
          </wp:inline>
        </w:drawing>
      </w:r>
    </w:p>
    <w:p w14:paraId="0E736602" w14:textId="77777777" w:rsidR="00846AA6" w:rsidRPr="002546FB" w:rsidRDefault="00846AA6" w:rsidP="00846AA6">
      <w:pPr>
        <w:spacing w:after="0" w:line="240" w:lineRule="auto"/>
        <w:ind w:left="0" w:firstLine="0"/>
        <w:jc w:val="center"/>
        <w:rPr>
          <w:rFonts w:ascii="Arial" w:hAnsi="Arial" w:cs="Arial"/>
          <w:color w:val="auto"/>
          <w:sz w:val="20"/>
          <w:lang w:val="ru-RU"/>
        </w:rPr>
      </w:pPr>
      <w:r w:rsidRPr="002546FB">
        <w:rPr>
          <w:rFonts w:ascii="Arial" w:hAnsi="Arial" w:cs="Arial"/>
          <w:b/>
          <w:color w:val="auto"/>
          <w:sz w:val="20"/>
          <w:lang w:val="ru-RU"/>
        </w:rPr>
        <w:t>Рисунок 2</w:t>
      </w:r>
      <w:r w:rsidR="00D77344" w:rsidRPr="002546FB">
        <w:rPr>
          <w:rFonts w:ascii="Arial" w:hAnsi="Arial" w:cs="Arial"/>
          <w:b/>
          <w:color w:val="auto"/>
          <w:sz w:val="20"/>
          <w:lang w:val="ru-RU"/>
        </w:rPr>
        <w:t>7</w:t>
      </w:r>
      <w:r w:rsidRPr="002546FB">
        <w:rPr>
          <w:rFonts w:ascii="Arial" w:hAnsi="Arial" w:cs="Arial"/>
          <w:b/>
          <w:color w:val="auto"/>
          <w:sz w:val="20"/>
          <w:lang w:val="ru-RU"/>
        </w:rPr>
        <w:t xml:space="preserve"> – Модель состояний уровня RRC</w:t>
      </w:r>
    </w:p>
    <w:p w14:paraId="7C1D129F" w14:textId="77777777" w:rsidR="00713B04" w:rsidRPr="002546FB" w:rsidRDefault="00713B04" w:rsidP="00713B04">
      <w:pPr>
        <w:ind w:left="0" w:firstLine="567"/>
        <w:rPr>
          <w:rFonts w:ascii="Arial" w:hAnsi="Arial" w:cs="Arial"/>
          <w:color w:val="auto"/>
          <w:sz w:val="20"/>
          <w:lang w:val="ru-RU"/>
        </w:rPr>
      </w:pPr>
    </w:p>
    <w:p w14:paraId="02604AF0"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 xml:space="preserve">На уровне RRC применяются процедуры, относящиеся к системной информации, управлению </w:t>
      </w:r>
      <w:proofErr w:type="spellStart"/>
      <w:proofErr w:type="gramStart"/>
      <w:r w:rsidRPr="002546FB">
        <w:rPr>
          <w:rFonts w:ascii="Arial" w:hAnsi="Arial" w:cs="Arial"/>
          <w:color w:val="auto"/>
          <w:sz w:val="20"/>
          <w:lang w:val="ru-RU"/>
        </w:rPr>
        <w:t>соединением,измерениям</w:t>
      </w:r>
      <w:proofErr w:type="spellEnd"/>
      <w:proofErr w:type="gramEnd"/>
      <w:r w:rsidRPr="002546FB">
        <w:rPr>
          <w:rFonts w:ascii="Arial" w:hAnsi="Arial" w:cs="Arial"/>
          <w:color w:val="auto"/>
          <w:sz w:val="20"/>
          <w:lang w:val="ru-RU"/>
        </w:rPr>
        <w:t>, общей обработке ошибок и SC-PTM. Помимо указанных, применяются также следующие процедуры:</w:t>
      </w:r>
    </w:p>
    <w:p w14:paraId="43277F53"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 xml:space="preserve">а) </w:t>
      </w:r>
      <w:r w:rsidRPr="002546FB">
        <w:rPr>
          <w:rFonts w:ascii="Arial" w:hAnsi="Arial" w:cs="Arial"/>
          <w:i/>
          <w:color w:val="auto"/>
          <w:sz w:val="20"/>
          <w:lang w:val="ru-RU"/>
        </w:rPr>
        <w:t xml:space="preserve">DL </w:t>
      </w:r>
      <w:proofErr w:type="spellStart"/>
      <w:r w:rsidRPr="002546FB">
        <w:rPr>
          <w:rFonts w:ascii="Arial" w:hAnsi="Arial" w:cs="Arial"/>
          <w:i/>
          <w:color w:val="auto"/>
          <w:sz w:val="20"/>
          <w:lang w:val="ru-RU"/>
        </w:rPr>
        <w:t>information</w:t>
      </w:r>
      <w:proofErr w:type="spellEnd"/>
      <w:r w:rsidRPr="002546FB">
        <w:rPr>
          <w:rFonts w:ascii="Arial" w:hAnsi="Arial" w:cs="Arial"/>
          <w:i/>
          <w:color w:val="auto"/>
          <w:sz w:val="20"/>
          <w:lang w:val="ru-RU"/>
        </w:rPr>
        <w:t xml:space="preserve"> </w:t>
      </w:r>
      <w:proofErr w:type="spellStart"/>
      <w:r w:rsidRPr="002546FB">
        <w:rPr>
          <w:rFonts w:ascii="Arial" w:hAnsi="Arial" w:cs="Arial"/>
          <w:i/>
          <w:color w:val="auto"/>
          <w:sz w:val="20"/>
          <w:lang w:val="ru-RU"/>
        </w:rPr>
        <w:t>transfer</w:t>
      </w:r>
      <w:proofErr w:type="spellEnd"/>
      <w:r w:rsidRPr="002546FB">
        <w:rPr>
          <w:rFonts w:ascii="Arial" w:hAnsi="Arial" w:cs="Arial"/>
          <w:color w:val="auto"/>
          <w:sz w:val="20"/>
          <w:lang w:val="ru-RU"/>
        </w:rPr>
        <w:t>,</w:t>
      </w:r>
    </w:p>
    <w:p w14:paraId="5D4C7E73"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б</w:t>
      </w:r>
      <w:r w:rsidRPr="00056803">
        <w:rPr>
          <w:rFonts w:ascii="Arial" w:hAnsi="Arial" w:cs="Arial"/>
          <w:color w:val="auto"/>
          <w:sz w:val="20"/>
        </w:rPr>
        <w:t xml:space="preserve">) </w:t>
      </w:r>
      <w:r w:rsidRPr="00056803">
        <w:rPr>
          <w:rFonts w:ascii="Arial" w:hAnsi="Arial" w:cs="Arial"/>
          <w:i/>
          <w:color w:val="auto"/>
          <w:sz w:val="20"/>
        </w:rPr>
        <w:t>UL information transfer</w:t>
      </w:r>
      <w:r w:rsidRPr="00056803">
        <w:rPr>
          <w:rFonts w:ascii="Arial" w:hAnsi="Arial" w:cs="Arial"/>
          <w:color w:val="auto"/>
          <w:sz w:val="20"/>
        </w:rPr>
        <w:t>,</w:t>
      </w:r>
    </w:p>
    <w:p w14:paraId="5A9BF6D0"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в</w:t>
      </w:r>
      <w:r w:rsidRPr="00056803">
        <w:rPr>
          <w:rFonts w:ascii="Arial" w:hAnsi="Arial" w:cs="Arial"/>
          <w:color w:val="auto"/>
          <w:sz w:val="20"/>
        </w:rPr>
        <w:t xml:space="preserve">) </w:t>
      </w:r>
      <w:r w:rsidRPr="00056803">
        <w:rPr>
          <w:rFonts w:ascii="Arial" w:hAnsi="Arial" w:cs="Arial"/>
          <w:i/>
          <w:color w:val="auto"/>
          <w:sz w:val="20"/>
        </w:rPr>
        <w:t>UE Capability transfer</w:t>
      </w:r>
      <w:r w:rsidRPr="00056803">
        <w:rPr>
          <w:rFonts w:ascii="Arial" w:hAnsi="Arial" w:cs="Arial"/>
          <w:color w:val="auto"/>
          <w:sz w:val="20"/>
        </w:rPr>
        <w:t>,</w:t>
      </w:r>
    </w:p>
    <w:p w14:paraId="2C587F20" w14:textId="77777777" w:rsidR="00846AA6" w:rsidRPr="00056803" w:rsidRDefault="00846AA6" w:rsidP="00846AA6">
      <w:pPr>
        <w:ind w:left="0" w:firstLine="567"/>
        <w:rPr>
          <w:rFonts w:ascii="Arial" w:hAnsi="Arial" w:cs="Arial"/>
          <w:color w:val="auto"/>
          <w:sz w:val="20"/>
        </w:rPr>
      </w:pPr>
      <w:r w:rsidRPr="00056803">
        <w:rPr>
          <w:rFonts w:ascii="Arial" w:hAnsi="Arial" w:cs="Arial"/>
          <w:color w:val="auto"/>
          <w:sz w:val="20"/>
        </w:rPr>
        <w:t xml:space="preserve">r) </w:t>
      </w:r>
      <w:r w:rsidRPr="00056803">
        <w:rPr>
          <w:rFonts w:ascii="Arial" w:hAnsi="Arial" w:cs="Arial"/>
          <w:i/>
          <w:color w:val="auto"/>
          <w:sz w:val="20"/>
        </w:rPr>
        <w:t>UE information</w:t>
      </w:r>
      <w:r w:rsidRPr="00056803">
        <w:rPr>
          <w:rFonts w:ascii="Arial" w:hAnsi="Arial" w:cs="Arial"/>
          <w:color w:val="auto"/>
          <w:sz w:val="20"/>
        </w:rPr>
        <w:t xml:space="preserve"> (</w:t>
      </w:r>
      <w:r w:rsidRPr="002546FB">
        <w:rPr>
          <w:rFonts w:ascii="Arial" w:hAnsi="Arial" w:cs="Arial"/>
          <w:color w:val="auto"/>
          <w:sz w:val="20"/>
          <w:lang w:val="ru-RU"/>
        </w:rPr>
        <w:t>не</w:t>
      </w:r>
      <w:r w:rsidRPr="00056803">
        <w:rPr>
          <w:rFonts w:ascii="Arial" w:hAnsi="Arial" w:cs="Arial"/>
          <w:color w:val="auto"/>
          <w:sz w:val="20"/>
        </w:rPr>
        <w:t xml:space="preserve"> </w:t>
      </w:r>
      <w:r w:rsidRPr="002546FB">
        <w:rPr>
          <w:rFonts w:ascii="Arial" w:hAnsi="Arial" w:cs="Arial"/>
          <w:color w:val="auto"/>
          <w:sz w:val="20"/>
          <w:lang w:val="ru-RU"/>
        </w:rPr>
        <w:t>применимо</w:t>
      </w:r>
      <w:r w:rsidRPr="00056803">
        <w:rPr>
          <w:rFonts w:ascii="Arial" w:hAnsi="Arial" w:cs="Arial"/>
          <w:color w:val="auto"/>
          <w:sz w:val="20"/>
        </w:rPr>
        <w:t xml:space="preserve"> </w:t>
      </w:r>
      <w:r w:rsidRPr="002546FB">
        <w:rPr>
          <w:rFonts w:ascii="Arial" w:hAnsi="Arial" w:cs="Arial"/>
          <w:color w:val="auto"/>
          <w:sz w:val="20"/>
          <w:lang w:val="ru-RU"/>
        </w:rPr>
        <w:t>для</w:t>
      </w:r>
      <w:r w:rsidRPr="00056803">
        <w:rPr>
          <w:rFonts w:ascii="Arial" w:hAnsi="Arial" w:cs="Arial"/>
          <w:color w:val="auto"/>
          <w:sz w:val="20"/>
        </w:rPr>
        <w:t xml:space="preserve"> UE, </w:t>
      </w:r>
      <w:r w:rsidRPr="002546FB">
        <w:rPr>
          <w:rFonts w:ascii="Arial" w:hAnsi="Arial" w:cs="Arial"/>
          <w:color w:val="auto"/>
          <w:sz w:val="20"/>
          <w:lang w:val="ru-RU"/>
        </w:rPr>
        <w:t>поддерживающих</w:t>
      </w:r>
      <w:r w:rsidRPr="00056803">
        <w:rPr>
          <w:rFonts w:ascii="Arial" w:hAnsi="Arial" w:cs="Arial"/>
          <w:color w:val="auto"/>
          <w:sz w:val="20"/>
        </w:rPr>
        <w:t xml:space="preserve"> </w:t>
      </w:r>
      <w:r w:rsidRPr="002546FB">
        <w:rPr>
          <w:rFonts w:ascii="Arial" w:hAnsi="Arial" w:cs="Arial"/>
          <w:color w:val="auto"/>
          <w:sz w:val="20"/>
          <w:lang w:val="ru-RU"/>
        </w:rPr>
        <w:t>только</w:t>
      </w:r>
      <w:r w:rsidRPr="00056803">
        <w:rPr>
          <w:rFonts w:ascii="Arial" w:hAnsi="Arial" w:cs="Arial"/>
          <w:color w:val="auto"/>
          <w:sz w:val="20"/>
        </w:rPr>
        <w:t xml:space="preserve"> CP </w:t>
      </w:r>
      <w:proofErr w:type="spellStart"/>
      <w:r w:rsidRPr="00056803">
        <w:rPr>
          <w:rFonts w:ascii="Arial" w:hAnsi="Arial" w:cs="Arial"/>
          <w:color w:val="auto"/>
          <w:sz w:val="20"/>
        </w:rPr>
        <w:t>CloT</w:t>
      </w:r>
      <w:proofErr w:type="spellEnd"/>
      <w:r w:rsidRPr="00056803">
        <w:rPr>
          <w:rFonts w:ascii="Arial" w:hAnsi="Arial" w:cs="Arial"/>
          <w:color w:val="auto"/>
          <w:sz w:val="20"/>
        </w:rPr>
        <w:t xml:space="preserve"> EPS optimization);</w:t>
      </w:r>
    </w:p>
    <w:p w14:paraId="5A11C83D"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д</w:t>
      </w:r>
      <w:r w:rsidRPr="00056803">
        <w:rPr>
          <w:rFonts w:ascii="Arial" w:hAnsi="Arial" w:cs="Arial"/>
          <w:color w:val="auto"/>
          <w:sz w:val="20"/>
        </w:rPr>
        <w:t xml:space="preserve">) </w:t>
      </w:r>
      <w:r w:rsidRPr="00056803">
        <w:rPr>
          <w:rFonts w:ascii="Arial" w:hAnsi="Arial" w:cs="Arial"/>
          <w:i/>
          <w:color w:val="auto"/>
          <w:sz w:val="20"/>
        </w:rPr>
        <w:t>PUR Configuration Request</w:t>
      </w:r>
      <w:r w:rsidRPr="00056803">
        <w:rPr>
          <w:rFonts w:ascii="Arial" w:hAnsi="Arial" w:cs="Arial"/>
          <w:color w:val="auto"/>
          <w:sz w:val="20"/>
        </w:rPr>
        <w:t>:</w:t>
      </w:r>
    </w:p>
    <w:p w14:paraId="773BAF4A" w14:textId="77777777" w:rsidR="00713B04"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е</w:t>
      </w:r>
      <w:r w:rsidRPr="00056803">
        <w:rPr>
          <w:rFonts w:ascii="Arial" w:hAnsi="Arial" w:cs="Arial"/>
          <w:color w:val="auto"/>
          <w:sz w:val="20"/>
        </w:rPr>
        <w:t xml:space="preserve">) </w:t>
      </w:r>
      <w:proofErr w:type="spellStart"/>
      <w:r w:rsidRPr="00056803">
        <w:rPr>
          <w:rFonts w:ascii="Arial" w:hAnsi="Arial" w:cs="Arial"/>
          <w:i/>
          <w:color w:val="auto"/>
          <w:sz w:val="20"/>
        </w:rPr>
        <w:t>Neighbour</w:t>
      </w:r>
      <w:proofErr w:type="spellEnd"/>
      <w:r w:rsidRPr="00056803">
        <w:rPr>
          <w:rFonts w:ascii="Arial" w:hAnsi="Arial" w:cs="Arial"/>
          <w:i/>
          <w:color w:val="auto"/>
          <w:sz w:val="20"/>
        </w:rPr>
        <w:t xml:space="preserve"> Relation Reporting for SON ANR in NB-</w:t>
      </w:r>
      <w:proofErr w:type="spellStart"/>
      <w:r w:rsidRPr="00056803">
        <w:rPr>
          <w:rFonts w:ascii="Arial" w:hAnsi="Arial" w:cs="Arial"/>
          <w:i/>
          <w:color w:val="auto"/>
          <w:sz w:val="20"/>
        </w:rPr>
        <w:t>loT</w:t>
      </w:r>
      <w:proofErr w:type="spellEnd"/>
      <w:r w:rsidRPr="00056803">
        <w:rPr>
          <w:rFonts w:ascii="Arial" w:hAnsi="Arial" w:cs="Arial"/>
          <w:color w:val="auto"/>
          <w:sz w:val="20"/>
        </w:rPr>
        <w:t>.</w:t>
      </w:r>
    </w:p>
    <w:p w14:paraId="47C08FA3"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Системная</w:t>
      </w:r>
      <w:r w:rsidRPr="00056803">
        <w:rPr>
          <w:rFonts w:ascii="Arial" w:hAnsi="Arial" w:cs="Arial"/>
          <w:color w:val="auto"/>
          <w:sz w:val="20"/>
        </w:rPr>
        <w:t xml:space="preserve"> </w:t>
      </w:r>
      <w:r w:rsidRPr="002546FB">
        <w:rPr>
          <w:rFonts w:ascii="Arial" w:hAnsi="Arial" w:cs="Arial"/>
          <w:color w:val="auto"/>
          <w:sz w:val="20"/>
          <w:lang w:val="ru-RU"/>
        </w:rPr>
        <w:t>информация</w:t>
      </w:r>
      <w:r w:rsidRPr="00056803">
        <w:rPr>
          <w:rFonts w:ascii="Arial" w:hAnsi="Arial" w:cs="Arial"/>
          <w:color w:val="auto"/>
          <w:sz w:val="20"/>
        </w:rPr>
        <w:t xml:space="preserve"> </w:t>
      </w:r>
      <w:r w:rsidRPr="002546FB">
        <w:rPr>
          <w:rFonts w:ascii="Arial" w:hAnsi="Arial" w:cs="Arial"/>
          <w:color w:val="auto"/>
          <w:sz w:val="20"/>
          <w:lang w:val="ru-RU"/>
        </w:rPr>
        <w:t>разделена</w:t>
      </w:r>
      <w:r w:rsidRPr="00056803">
        <w:rPr>
          <w:rFonts w:ascii="Arial" w:hAnsi="Arial" w:cs="Arial"/>
          <w:color w:val="auto"/>
          <w:sz w:val="20"/>
        </w:rPr>
        <w:t xml:space="preserve"> </w:t>
      </w:r>
      <w:r w:rsidRPr="002546FB">
        <w:rPr>
          <w:rFonts w:ascii="Arial" w:hAnsi="Arial" w:cs="Arial"/>
          <w:color w:val="auto"/>
          <w:sz w:val="20"/>
          <w:lang w:val="ru-RU"/>
        </w:rPr>
        <w:t>на</w:t>
      </w:r>
      <w:r w:rsidRPr="00056803">
        <w:rPr>
          <w:rFonts w:ascii="Arial" w:hAnsi="Arial" w:cs="Arial"/>
          <w:color w:val="auto"/>
          <w:sz w:val="20"/>
        </w:rPr>
        <w:t xml:space="preserve"> </w:t>
      </w:r>
      <w:r w:rsidRPr="002546FB">
        <w:rPr>
          <w:rFonts w:ascii="Arial" w:hAnsi="Arial" w:cs="Arial"/>
          <w:color w:val="auto"/>
          <w:sz w:val="20"/>
          <w:lang w:val="ru-RU"/>
        </w:rPr>
        <w:t>блоки</w:t>
      </w:r>
      <w:r w:rsidRPr="00056803">
        <w:rPr>
          <w:rFonts w:ascii="Arial" w:hAnsi="Arial" w:cs="Arial"/>
          <w:color w:val="auto"/>
          <w:sz w:val="20"/>
        </w:rPr>
        <w:t xml:space="preserve"> MIB </w:t>
      </w:r>
      <w:r w:rsidRPr="002546FB">
        <w:rPr>
          <w:rFonts w:ascii="Arial" w:hAnsi="Arial" w:cs="Arial"/>
          <w:color w:val="auto"/>
          <w:sz w:val="20"/>
          <w:lang w:val="ru-RU"/>
        </w:rPr>
        <w:t>и</w:t>
      </w:r>
      <w:r w:rsidRPr="00056803">
        <w:rPr>
          <w:rFonts w:ascii="Arial" w:hAnsi="Arial" w:cs="Arial"/>
          <w:color w:val="auto"/>
          <w:sz w:val="20"/>
        </w:rPr>
        <w:t xml:space="preserve"> SIB, </w:t>
      </w:r>
      <w:r w:rsidRPr="002546FB">
        <w:rPr>
          <w:rFonts w:ascii="Arial" w:hAnsi="Arial" w:cs="Arial"/>
          <w:color w:val="auto"/>
          <w:sz w:val="20"/>
          <w:lang w:val="ru-RU"/>
        </w:rPr>
        <w:t>включая</w:t>
      </w:r>
      <w:r w:rsidRPr="00056803">
        <w:rPr>
          <w:rFonts w:ascii="Arial" w:hAnsi="Arial" w:cs="Arial"/>
          <w:color w:val="auto"/>
          <w:sz w:val="20"/>
        </w:rPr>
        <w:t xml:space="preserve"> </w:t>
      </w:r>
      <w:proofErr w:type="spellStart"/>
      <w:r w:rsidRPr="00056803">
        <w:rPr>
          <w:rFonts w:ascii="Arial" w:hAnsi="Arial" w:cs="Arial"/>
          <w:i/>
          <w:color w:val="auto"/>
          <w:sz w:val="20"/>
        </w:rPr>
        <w:t>MasterlnformationBlock</w:t>
      </w:r>
      <w:proofErr w:type="spellEnd"/>
      <w:r w:rsidRPr="00056803">
        <w:rPr>
          <w:rFonts w:ascii="Arial" w:hAnsi="Arial" w:cs="Arial"/>
          <w:i/>
          <w:color w:val="auto"/>
          <w:sz w:val="20"/>
        </w:rPr>
        <w:t>-NB</w:t>
      </w:r>
      <w:r w:rsidRPr="00056803">
        <w:rPr>
          <w:rFonts w:ascii="Arial" w:hAnsi="Arial" w:cs="Arial"/>
          <w:color w:val="auto"/>
          <w:sz w:val="20"/>
        </w:rPr>
        <w:t xml:space="preserve">, </w:t>
      </w:r>
      <w:proofErr w:type="spellStart"/>
      <w:r w:rsidRPr="00056803">
        <w:rPr>
          <w:rFonts w:ascii="Arial" w:hAnsi="Arial" w:cs="Arial"/>
          <w:i/>
          <w:color w:val="auto"/>
          <w:sz w:val="20"/>
        </w:rPr>
        <w:t>MasterlnformationBlock</w:t>
      </w:r>
      <w:proofErr w:type="spellEnd"/>
      <w:r w:rsidRPr="00056803">
        <w:rPr>
          <w:rFonts w:ascii="Arial" w:hAnsi="Arial" w:cs="Arial"/>
          <w:i/>
          <w:color w:val="auto"/>
          <w:sz w:val="20"/>
        </w:rPr>
        <w:t>-TDD-NB</w:t>
      </w:r>
      <w:r w:rsidRPr="00056803">
        <w:rPr>
          <w:rFonts w:ascii="Arial" w:hAnsi="Arial" w:cs="Arial"/>
          <w:color w:val="auto"/>
          <w:sz w:val="20"/>
        </w:rPr>
        <w:t xml:space="preserve"> </w:t>
      </w:r>
      <w:r w:rsidRPr="002546FB">
        <w:rPr>
          <w:rFonts w:ascii="Arial" w:hAnsi="Arial" w:cs="Arial"/>
          <w:color w:val="auto"/>
          <w:sz w:val="20"/>
          <w:lang w:val="ru-RU"/>
        </w:rPr>
        <w:t>и</w:t>
      </w:r>
      <w:r w:rsidRPr="00056803">
        <w:rPr>
          <w:rFonts w:ascii="Arial" w:hAnsi="Arial" w:cs="Arial"/>
          <w:color w:val="auto"/>
          <w:sz w:val="20"/>
        </w:rPr>
        <w:t xml:space="preserve"> </w:t>
      </w:r>
      <w:proofErr w:type="spellStart"/>
      <w:r w:rsidRPr="00056803">
        <w:rPr>
          <w:rFonts w:ascii="Arial" w:hAnsi="Arial" w:cs="Arial"/>
          <w:i/>
          <w:color w:val="auto"/>
          <w:sz w:val="20"/>
        </w:rPr>
        <w:t>SystemlnformationBlockTypeX</w:t>
      </w:r>
      <w:proofErr w:type="spellEnd"/>
      <w:r w:rsidRPr="00056803">
        <w:rPr>
          <w:rFonts w:ascii="Arial" w:hAnsi="Arial" w:cs="Arial"/>
          <w:i/>
          <w:color w:val="auto"/>
          <w:sz w:val="20"/>
        </w:rPr>
        <w:t>-NB</w:t>
      </w:r>
      <w:r w:rsidRPr="00056803">
        <w:rPr>
          <w:rFonts w:ascii="Arial" w:hAnsi="Arial" w:cs="Arial"/>
          <w:color w:val="auto"/>
          <w:sz w:val="20"/>
        </w:rPr>
        <w:t>.</w:t>
      </w:r>
    </w:p>
    <w:p w14:paraId="41532D77" w14:textId="77777777" w:rsidR="00713B04" w:rsidRPr="002546FB" w:rsidRDefault="00846AA6" w:rsidP="00846AA6">
      <w:pPr>
        <w:ind w:left="0" w:firstLine="567"/>
        <w:rPr>
          <w:rFonts w:ascii="Arial" w:hAnsi="Arial" w:cs="Arial"/>
          <w:color w:val="auto"/>
          <w:sz w:val="20"/>
          <w:lang w:val="ru-RU"/>
        </w:rPr>
      </w:pPr>
      <w:proofErr w:type="spellStart"/>
      <w:r w:rsidRPr="00056803">
        <w:rPr>
          <w:rFonts w:ascii="Arial" w:hAnsi="Arial" w:cs="Arial"/>
          <w:i/>
          <w:color w:val="auto"/>
          <w:sz w:val="20"/>
        </w:rPr>
        <w:t>MasterlnformationBlock</w:t>
      </w:r>
      <w:proofErr w:type="spellEnd"/>
      <w:r w:rsidRPr="00056803">
        <w:rPr>
          <w:rFonts w:ascii="Arial" w:hAnsi="Arial" w:cs="Arial"/>
          <w:i/>
          <w:color w:val="auto"/>
          <w:sz w:val="20"/>
        </w:rPr>
        <w:t>-NB</w:t>
      </w:r>
      <w:r w:rsidRPr="00056803">
        <w:rPr>
          <w:rFonts w:ascii="Arial" w:hAnsi="Arial" w:cs="Arial"/>
          <w:color w:val="auto"/>
          <w:sz w:val="20"/>
        </w:rPr>
        <w:t xml:space="preserve"> (MIB-NB) </w:t>
      </w:r>
      <w:r w:rsidRPr="002546FB">
        <w:rPr>
          <w:rFonts w:ascii="Arial" w:hAnsi="Arial" w:cs="Arial"/>
          <w:color w:val="auto"/>
          <w:sz w:val="20"/>
          <w:lang w:val="ru-RU"/>
        </w:rPr>
        <w:t>и</w:t>
      </w:r>
      <w:r w:rsidRPr="00056803">
        <w:rPr>
          <w:rFonts w:ascii="Arial" w:hAnsi="Arial" w:cs="Arial"/>
          <w:color w:val="auto"/>
          <w:sz w:val="20"/>
        </w:rPr>
        <w:t xml:space="preserve"> </w:t>
      </w:r>
      <w:proofErr w:type="spellStart"/>
      <w:r w:rsidRPr="00056803">
        <w:rPr>
          <w:rFonts w:ascii="Arial" w:hAnsi="Arial" w:cs="Arial"/>
          <w:i/>
          <w:color w:val="auto"/>
          <w:sz w:val="20"/>
        </w:rPr>
        <w:t>MasterlnformationBlock</w:t>
      </w:r>
      <w:proofErr w:type="spellEnd"/>
      <w:r w:rsidRPr="00056803">
        <w:rPr>
          <w:rFonts w:ascii="Arial" w:hAnsi="Arial" w:cs="Arial"/>
          <w:i/>
          <w:color w:val="auto"/>
          <w:sz w:val="20"/>
        </w:rPr>
        <w:t>-TDD-NB</w:t>
      </w:r>
      <w:r w:rsidRPr="00056803">
        <w:rPr>
          <w:rFonts w:ascii="Arial" w:hAnsi="Arial" w:cs="Arial"/>
          <w:color w:val="auto"/>
          <w:sz w:val="20"/>
        </w:rPr>
        <w:t xml:space="preserve"> (MIB-TDD-NB) </w:t>
      </w:r>
      <w:r w:rsidRPr="002546FB">
        <w:rPr>
          <w:rFonts w:ascii="Arial" w:hAnsi="Arial" w:cs="Arial"/>
          <w:color w:val="auto"/>
          <w:sz w:val="20"/>
          <w:lang w:val="ru-RU"/>
        </w:rPr>
        <w:t>используют</w:t>
      </w:r>
      <w:r w:rsidRPr="00056803">
        <w:rPr>
          <w:rFonts w:ascii="Arial" w:hAnsi="Arial" w:cs="Arial"/>
          <w:color w:val="auto"/>
          <w:sz w:val="20"/>
        </w:rPr>
        <w:t xml:space="preserve"> </w:t>
      </w:r>
      <w:r w:rsidRPr="002546FB">
        <w:rPr>
          <w:rFonts w:ascii="Arial" w:hAnsi="Arial" w:cs="Arial"/>
          <w:color w:val="auto"/>
          <w:sz w:val="20"/>
          <w:lang w:val="ru-RU"/>
        </w:rPr>
        <w:t>фиксированное</w:t>
      </w:r>
      <w:r w:rsidRPr="00056803">
        <w:rPr>
          <w:rFonts w:ascii="Arial" w:hAnsi="Arial" w:cs="Arial"/>
          <w:color w:val="auto"/>
          <w:sz w:val="20"/>
        </w:rPr>
        <w:t xml:space="preserve"> </w:t>
      </w:r>
      <w:r w:rsidRPr="002546FB">
        <w:rPr>
          <w:rFonts w:ascii="Arial" w:hAnsi="Arial" w:cs="Arial"/>
          <w:color w:val="auto"/>
          <w:sz w:val="20"/>
          <w:lang w:val="ru-RU"/>
        </w:rPr>
        <w:t>расписание</w:t>
      </w:r>
      <w:r w:rsidRPr="00056803">
        <w:rPr>
          <w:rFonts w:ascii="Arial" w:hAnsi="Arial" w:cs="Arial"/>
          <w:color w:val="auto"/>
          <w:sz w:val="20"/>
        </w:rPr>
        <w:t xml:space="preserve"> </w:t>
      </w:r>
      <w:r w:rsidRPr="002546FB">
        <w:rPr>
          <w:rFonts w:ascii="Arial" w:hAnsi="Arial" w:cs="Arial"/>
          <w:color w:val="auto"/>
          <w:sz w:val="20"/>
          <w:lang w:val="ru-RU"/>
        </w:rPr>
        <w:t>с</w:t>
      </w:r>
      <w:r w:rsidRPr="00056803">
        <w:rPr>
          <w:rFonts w:ascii="Arial" w:hAnsi="Arial" w:cs="Arial"/>
          <w:color w:val="auto"/>
          <w:sz w:val="20"/>
        </w:rPr>
        <w:t xml:space="preserve"> </w:t>
      </w:r>
      <w:r w:rsidRPr="002546FB">
        <w:rPr>
          <w:rFonts w:ascii="Arial" w:hAnsi="Arial" w:cs="Arial"/>
          <w:color w:val="auto"/>
          <w:sz w:val="20"/>
          <w:lang w:val="ru-RU"/>
        </w:rPr>
        <w:t>периодичностью</w:t>
      </w:r>
      <w:r w:rsidRPr="00056803">
        <w:rPr>
          <w:rFonts w:ascii="Arial" w:hAnsi="Arial" w:cs="Arial"/>
          <w:color w:val="auto"/>
          <w:sz w:val="20"/>
        </w:rPr>
        <w:t xml:space="preserve"> </w:t>
      </w:r>
      <w:r w:rsidRPr="002546FB">
        <w:rPr>
          <w:rFonts w:ascii="Arial" w:hAnsi="Arial" w:cs="Arial"/>
          <w:color w:val="auto"/>
          <w:sz w:val="20"/>
          <w:lang w:val="ru-RU"/>
        </w:rPr>
        <w:t xml:space="preserve">640 </w:t>
      </w:r>
      <w:proofErr w:type="spellStart"/>
      <w:r w:rsidRPr="002546FB">
        <w:rPr>
          <w:rFonts w:ascii="Arial" w:hAnsi="Arial" w:cs="Arial"/>
          <w:color w:val="auto"/>
          <w:sz w:val="20"/>
          <w:lang w:val="ru-RU"/>
        </w:rPr>
        <w:t>мс</w:t>
      </w:r>
      <w:proofErr w:type="spellEnd"/>
      <w:r w:rsidRPr="002546FB">
        <w:rPr>
          <w:rFonts w:ascii="Arial" w:hAnsi="Arial" w:cs="Arial"/>
          <w:color w:val="auto"/>
          <w:sz w:val="20"/>
          <w:lang w:val="ru-RU"/>
        </w:rPr>
        <w:t xml:space="preserve"> и повторениями в пределах 640 </w:t>
      </w:r>
      <w:proofErr w:type="spellStart"/>
      <w:r w:rsidRPr="002546FB">
        <w:rPr>
          <w:rFonts w:ascii="Arial" w:hAnsi="Arial" w:cs="Arial"/>
          <w:color w:val="auto"/>
          <w:sz w:val="20"/>
          <w:lang w:val="ru-RU"/>
        </w:rPr>
        <w:t>мс</w:t>
      </w:r>
      <w:proofErr w:type="spellEnd"/>
      <w:r w:rsidRPr="002546FB">
        <w:rPr>
          <w:rFonts w:ascii="Arial" w:hAnsi="Arial" w:cs="Arial"/>
          <w:color w:val="auto"/>
          <w:sz w:val="20"/>
          <w:lang w:val="ru-RU"/>
        </w:rPr>
        <w:t xml:space="preserve">. Передача данных организуется в восьми независимо декодируемых блоках длительностью 80 </w:t>
      </w:r>
      <w:proofErr w:type="spellStart"/>
      <w:r w:rsidRPr="002546FB">
        <w:rPr>
          <w:rFonts w:ascii="Arial" w:hAnsi="Arial" w:cs="Arial"/>
          <w:color w:val="auto"/>
          <w:sz w:val="20"/>
          <w:lang w:val="ru-RU"/>
        </w:rPr>
        <w:t>мс</w:t>
      </w:r>
      <w:proofErr w:type="spellEnd"/>
      <w:r w:rsidRPr="002546FB">
        <w:rPr>
          <w:rFonts w:ascii="Arial" w:hAnsi="Arial" w:cs="Arial"/>
          <w:color w:val="auto"/>
          <w:sz w:val="20"/>
          <w:lang w:val="ru-RU"/>
        </w:rPr>
        <w:t xml:space="preserve">. </w:t>
      </w:r>
      <w:r w:rsidRPr="002546FB">
        <w:rPr>
          <w:rFonts w:ascii="Arial" w:hAnsi="Arial" w:cs="Arial"/>
          <w:i/>
          <w:color w:val="auto"/>
          <w:sz w:val="20"/>
          <w:lang w:val="ru-RU"/>
        </w:rPr>
        <w:t>SystemlnformationBlockType1-NB</w:t>
      </w:r>
      <w:r w:rsidRPr="002546FB">
        <w:rPr>
          <w:rFonts w:ascii="Arial" w:hAnsi="Arial" w:cs="Arial"/>
          <w:color w:val="auto"/>
          <w:sz w:val="20"/>
          <w:lang w:val="ru-RU"/>
        </w:rPr>
        <w:t xml:space="preserve"> (SIB1-NB) использует фиксированное расписание с периодичностью 2560 </w:t>
      </w:r>
      <w:proofErr w:type="spellStart"/>
      <w:r w:rsidRPr="002546FB">
        <w:rPr>
          <w:rFonts w:ascii="Arial" w:hAnsi="Arial" w:cs="Arial"/>
          <w:color w:val="auto"/>
          <w:sz w:val="20"/>
          <w:lang w:val="ru-RU"/>
        </w:rPr>
        <w:t>мс</w:t>
      </w:r>
      <w:proofErr w:type="spellEnd"/>
      <w:r w:rsidRPr="002546FB">
        <w:rPr>
          <w:rFonts w:ascii="Arial" w:hAnsi="Arial" w:cs="Arial"/>
          <w:color w:val="auto"/>
          <w:sz w:val="20"/>
          <w:lang w:val="ru-RU"/>
        </w:rPr>
        <w:t>.</w:t>
      </w:r>
    </w:p>
    <w:p w14:paraId="2F04127C"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Процедуры управления RRC соединением включают:</w:t>
      </w:r>
    </w:p>
    <w:p w14:paraId="4A45FA3C"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а</w:t>
      </w:r>
      <w:r w:rsidRPr="00056803">
        <w:rPr>
          <w:rFonts w:ascii="Arial" w:hAnsi="Arial" w:cs="Arial"/>
          <w:color w:val="auto"/>
          <w:sz w:val="20"/>
        </w:rPr>
        <w:t xml:space="preserve">) </w:t>
      </w:r>
      <w:r w:rsidRPr="00056803">
        <w:rPr>
          <w:rFonts w:ascii="Arial" w:hAnsi="Arial" w:cs="Arial"/>
          <w:i/>
          <w:color w:val="auto"/>
          <w:sz w:val="20"/>
        </w:rPr>
        <w:t>paging</w:t>
      </w:r>
      <w:r w:rsidRPr="00056803">
        <w:rPr>
          <w:rFonts w:ascii="Arial" w:hAnsi="Arial" w:cs="Arial"/>
          <w:color w:val="auto"/>
          <w:sz w:val="20"/>
        </w:rPr>
        <w:t>;</w:t>
      </w:r>
    </w:p>
    <w:p w14:paraId="799DABCE"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б</w:t>
      </w:r>
      <w:r w:rsidRPr="00056803">
        <w:rPr>
          <w:rFonts w:ascii="Arial" w:hAnsi="Arial" w:cs="Arial"/>
          <w:color w:val="auto"/>
          <w:sz w:val="20"/>
        </w:rPr>
        <w:t xml:space="preserve">) </w:t>
      </w:r>
      <w:r w:rsidRPr="00056803">
        <w:rPr>
          <w:rFonts w:ascii="Arial" w:hAnsi="Arial" w:cs="Arial"/>
          <w:i/>
          <w:color w:val="auto"/>
          <w:sz w:val="20"/>
        </w:rPr>
        <w:t>RRC connection establishment</w:t>
      </w:r>
      <w:r w:rsidRPr="00056803">
        <w:rPr>
          <w:rFonts w:ascii="Arial" w:hAnsi="Arial" w:cs="Arial"/>
          <w:color w:val="auto"/>
          <w:sz w:val="20"/>
        </w:rPr>
        <w:t>;</w:t>
      </w:r>
    </w:p>
    <w:p w14:paraId="30D50023"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в</w:t>
      </w:r>
      <w:r w:rsidRPr="00056803">
        <w:rPr>
          <w:rFonts w:ascii="Arial" w:hAnsi="Arial" w:cs="Arial"/>
          <w:color w:val="auto"/>
          <w:sz w:val="20"/>
        </w:rPr>
        <w:t xml:space="preserve">) </w:t>
      </w:r>
      <w:r w:rsidRPr="00056803">
        <w:rPr>
          <w:rFonts w:ascii="Arial" w:hAnsi="Arial" w:cs="Arial"/>
          <w:i/>
          <w:color w:val="auto"/>
          <w:sz w:val="20"/>
        </w:rPr>
        <w:t>RRC connection resume</w:t>
      </w:r>
      <w:r w:rsidRPr="00056803">
        <w:rPr>
          <w:rFonts w:ascii="Arial" w:hAnsi="Arial" w:cs="Arial"/>
          <w:color w:val="auto"/>
          <w:sz w:val="20"/>
        </w:rPr>
        <w:t xml:space="preserve"> (</w:t>
      </w:r>
      <w:r w:rsidRPr="002546FB">
        <w:rPr>
          <w:rFonts w:ascii="Arial" w:hAnsi="Arial" w:cs="Arial"/>
          <w:color w:val="auto"/>
          <w:sz w:val="20"/>
          <w:lang w:val="ru-RU"/>
        </w:rPr>
        <w:t>не</w:t>
      </w:r>
      <w:r w:rsidRPr="00056803">
        <w:rPr>
          <w:rFonts w:ascii="Arial" w:hAnsi="Arial" w:cs="Arial"/>
          <w:color w:val="auto"/>
          <w:sz w:val="20"/>
        </w:rPr>
        <w:t xml:space="preserve"> </w:t>
      </w:r>
      <w:r w:rsidRPr="002546FB">
        <w:rPr>
          <w:rFonts w:ascii="Arial" w:hAnsi="Arial" w:cs="Arial"/>
          <w:color w:val="auto"/>
          <w:sz w:val="20"/>
          <w:lang w:val="ru-RU"/>
        </w:rPr>
        <w:t>применимо</w:t>
      </w:r>
      <w:r w:rsidRPr="00056803">
        <w:rPr>
          <w:rFonts w:ascii="Arial" w:hAnsi="Arial" w:cs="Arial"/>
          <w:color w:val="auto"/>
          <w:sz w:val="20"/>
        </w:rPr>
        <w:t xml:space="preserve"> </w:t>
      </w:r>
      <w:r w:rsidRPr="002546FB">
        <w:rPr>
          <w:rFonts w:ascii="Arial" w:hAnsi="Arial" w:cs="Arial"/>
          <w:color w:val="auto"/>
          <w:sz w:val="20"/>
          <w:lang w:val="ru-RU"/>
        </w:rPr>
        <w:t>для</w:t>
      </w:r>
      <w:r w:rsidRPr="00056803">
        <w:rPr>
          <w:rFonts w:ascii="Arial" w:hAnsi="Arial" w:cs="Arial"/>
          <w:color w:val="auto"/>
          <w:sz w:val="20"/>
        </w:rPr>
        <w:t xml:space="preserve"> UE, </w:t>
      </w:r>
      <w:r w:rsidRPr="002546FB">
        <w:rPr>
          <w:rFonts w:ascii="Arial" w:hAnsi="Arial" w:cs="Arial"/>
          <w:color w:val="auto"/>
          <w:sz w:val="20"/>
          <w:lang w:val="ru-RU"/>
        </w:rPr>
        <w:t>поддерживающих</w:t>
      </w:r>
      <w:r w:rsidRPr="00056803">
        <w:rPr>
          <w:rFonts w:ascii="Arial" w:hAnsi="Arial" w:cs="Arial"/>
          <w:color w:val="auto"/>
          <w:sz w:val="20"/>
        </w:rPr>
        <w:t xml:space="preserve"> </w:t>
      </w:r>
      <w:r w:rsidRPr="002546FB">
        <w:rPr>
          <w:rFonts w:ascii="Arial" w:hAnsi="Arial" w:cs="Arial"/>
          <w:color w:val="auto"/>
          <w:sz w:val="20"/>
          <w:lang w:val="ru-RU"/>
        </w:rPr>
        <w:t>только</w:t>
      </w:r>
      <w:r w:rsidRPr="00056803">
        <w:rPr>
          <w:rFonts w:ascii="Arial" w:hAnsi="Arial" w:cs="Arial"/>
          <w:color w:val="auto"/>
          <w:sz w:val="20"/>
        </w:rPr>
        <w:t xml:space="preserve"> CP </w:t>
      </w:r>
      <w:proofErr w:type="spellStart"/>
      <w:r w:rsidRPr="00056803">
        <w:rPr>
          <w:rFonts w:ascii="Arial" w:hAnsi="Arial" w:cs="Arial"/>
          <w:color w:val="auto"/>
          <w:sz w:val="20"/>
        </w:rPr>
        <w:t>CloT</w:t>
      </w:r>
      <w:proofErr w:type="spellEnd"/>
      <w:r w:rsidRPr="00056803">
        <w:rPr>
          <w:rFonts w:ascii="Arial" w:hAnsi="Arial" w:cs="Arial"/>
          <w:color w:val="auto"/>
          <w:sz w:val="20"/>
        </w:rPr>
        <w:t xml:space="preserve"> EPS </w:t>
      </w:r>
      <w:proofErr w:type="spellStart"/>
      <w:r w:rsidRPr="00056803">
        <w:rPr>
          <w:rFonts w:ascii="Arial" w:hAnsi="Arial" w:cs="Arial"/>
          <w:color w:val="auto"/>
          <w:sz w:val="20"/>
        </w:rPr>
        <w:t>optimisation</w:t>
      </w:r>
      <w:proofErr w:type="spellEnd"/>
      <w:r w:rsidRPr="00056803">
        <w:rPr>
          <w:rFonts w:ascii="Arial" w:hAnsi="Arial" w:cs="Arial"/>
          <w:color w:val="auto"/>
          <w:sz w:val="20"/>
        </w:rPr>
        <w:t>);</w:t>
      </w:r>
    </w:p>
    <w:p w14:paraId="767313C1"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г</w:t>
      </w:r>
      <w:r w:rsidRPr="00056803">
        <w:rPr>
          <w:rFonts w:ascii="Arial" w:hAnsi="Arial" w:cs="Arial"/>
          <w:color w:val="auto"/>
          <w:sz w:val="20"/>
        </w:rPr>
        <w:t xml:space="preserve">) </w:t>
      </w:r>
      <w:r w:rsidRPr="00056803">
        <w:rPr>
          <w:rFonts w:ascii="Arial" w:hAnsi="Arial" w:cs="Arial"/>
          <w:i/>
          <w:color w:val="auto"/>
          <w:sz w:val="20"/>
        </w:rPr>
        <w:t>Initial security activation</w:t>
      </w:r>
      <w:r w:rsidRPr="00056803">
        <w:rPr>
          <w:rFonts w:ascii="Arial" w:hAnsi="Arial" w:cs="Arial"/>
          <w:color w:val="auto"/>
          <w:sz w:val="20"/>
        </w:rPr>
        <w:t xml:space="preserve"> (</w:t>
      </w:r>
      <w:r w:rsidRPr="002546FB">
        <w:rPr>
          <w:rFonts w:ascii="Arial" w:hAnsi="Arial" w:cs="Arial"/>
          <w:color w:val="auto"/>
          <w:sz w:val="20"/>
          <w:lang w:val="ru-RU"/>
        </w:rPr>
        <w:t>не</w:t>
      </w:r>
      <w:r w:rsidRPr="00056803">
        <w:rPr>
          <w:rFonts w:ascii="Arial" w:hAnsi="Arial" w:cs="Arial"/>
          <w:color w:val="auto"/>
          <w:sz w:val="20"/>
        </w:rPr>
        <w:t xml:space="preserve"> </w:t>
      </w:r>
      <w:r w:rsidRPr="002546FB">
        <w:rPr>
          <w:rFonts w:ascii="Arial" w:hAnsi="Arial" w:cs="Arial"/>
          <w:color w:val="auto"/>
          <w:sz w:val="20"/>
          <w:lang w:val="ru-RU"/>
        </w:rPr>
        <w:t>применимо</w:t>
      </w:r>
      <w:r w:rsidRPr="00056803">
        <w:rPr>
          <w:rFonts w:ascii="Arial" w:hAnsi="Arial" w:cs="Arial"/>
          <w:color w:val="auto"/>
          <w:sz w:val="20"/>
        </w:rPr>
        <w:t xml:space="preserve"> </w:t>
      </w:r>
      <w:r w:rsidRPr="002546FB">
        <w:rPr>
          <w:rFonts w:ascii="Arial" w:hAnsi="Arial" w:cs="Arial"/>
          <w:color w:val="auto"/>
          <w:sz w:val="20"/>
          <w:lang w:val="ru-RU"/>
        </w:rPr>
        <w:t>для</w:t>
      </w:r>
      <w:r w:rsidRPr="00056803">
        <w:rPr>
          <w:rFonts w:ascii="Arial" w:hAnsi="Arial" w:cs="Arial"/>
          <w:color w:val="auto"/>
          <w:sz w:val="20"/>
        </w:rPr>
        <w:t xml:space="preserve"> UE, </w:t>
      </w:r>
      <w:r w:rsidRPr="002546FB">
        <w:rPr>
          <w:rFonts w:ascii="Arial" w:hAnsi="Arial" w:cs="Arial"/>
          <w:color w:val="auto"/>
          <w:sz w:val="20"/>
          <w:lang w:val="ru-RU"/>
        </w:rPr>
        <w:t>поддерживающих</w:t>
      </w:r>
      <w:r w:rsidRPr="00056803">
        <w:rPr>
          <w:rFonts w:ascii="Arial" w:hAnsi="Arial" w:cs="Arial"/>
          <w:color w:val="auto"/>
          <w:sz w:val="20"/>
        </w:rPr>
        <w:t xml:space="preserve"> </w:t>
      </w:r>
      <w:r w:rsidRPr="002546FB">
        <w:rPr>
          <w:rFonts w:ascii="Arial" w:hAnsi="Arial" w:cs="Arial"/>
          <w:color w:val="auto"/>
          <w:sz w:val="20"/>
          <w:lang w:val="ru-RU"/>
        </w:rPr>
        <w:t>только</w:t>
      </w:r>
      <w:r w:rsidRPr="00056803">
        <w:rPr>
          <w:rFonts w:ascii="Arial" w:hAnsi="Arial" w:cs="Arial"/>
          <w:color w:val="auto"/>
          <w:sz w:val="20"/>
        </w:rPr>
        <w:t xml:space="preserve"> CP </w:t>
      </w:r>
      <w:proofErr w:type="spellStart"/>
      <w:r w:rsidRPr="00056803">
        <w:rPr>
          <w:rFonts w:ascii="Arial" w:hAnsi="Arial" w:cs="Arial"/>
          <w:color w:val="auto"/>
          <w:sz w:val="20"/>
        </w:rPr>
        <w:t>CloT</w:t>
      </w:r>
      <w:proofErr w:type="spellEnd"/>
      <w:r w:rsidRPr="00056803">
        <w:rPr>
          <w:rFonts w:ascii="Arial" w:hAnsi="Arial" w:cs="Arial"/>
          <w:color w:val="auto"/>
          <w:sz w:val="20"/>
        </w:rPr>
        <w:t xml:space="preserve"> EPS </w:t>
      </w:r>
      <w:proofErr w:type="spellStart"/>
      <w:r w:rsidRPr="00056803">
        <w:rPr>
          <w:rFonts w:ascii="Arial" w:hAnsi="Arial" w:cs="Arial"/>
          <w:color w:val="auto"/>
          <w:sz w:val="20"/>
        </w:rPr>
        <w:t>optimisation</w:t>
      </w:r>
      <w:proofErr w:type="spellEnd"/>
      <w:r w:rsidRPr="00056803">
        <w:rPr>
          <w:rFonts w:ascii="Arial" w:hAnsi="Arial" w:cs="Arial"/>
          <w:color w:val="auto"/>
          <w:sz w:val="20"/>
        </w:rPr>
        <w:t>);</w:t>
      </w:r>
    </w:p>
    <w:p w14:paraId="37C9D989"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д</w:t>
      </w:r>
      <w:r w:rsidRPr="00056803">
        <w:rPr>
          <w:rFonts w:ascii="Arial" w:hAnsi="Arial" w:cs="Arial"/>
          <w:color w:val="auto"/>
          <w:sz w:val="20"/>
        </w:rPr>
        <w:t xml:space="preserve">) </w:t>
      </w:r>
      <w:r w:rsidRPr="00056803">
        <w:rPr>
          <w:rFonts w:ascii="Arial" w:hAnsi="Arial" w:cs="Arial"/>
          <w:i/>
          <w:color w:val="auto"/>
          <w:sz w:val="20"/>
        </w:rPr>
        <w:t>RRC connection reconfiguration</w:t>
      </w:r>
      <w:r w:rsidRPr="00056803">
        <w:rPr>
          <w:rFonts w:ascii="Arial" w:hAnsi="Arial" w:cs="Arial"/>
          <w:color w:val="auto"/>
          <w:sz w:val="20"/>
        </w:rPr>
        <w:t xml:space="preserve"> (</w:t>
      </w:r>
      <w:r w:rsidRPr="002546FB">
        <w:rPr>
          <w:rFonts w:ascii="Arial" w:hAnsi="Arial" w:cs="Arial"/>
          <w:color w:val="auto"/>
          <w:sz w:val="20"/>
          <w:lang w:val="ru-RU"/>
        </w:rPr>
        <w:t>не</w:t>
      </w:r>
      <w:r w:rsidRPr="00056803">
        <w:rPr>
          <w:rFonts w:ascii="Arial" w:hAnsi="Arial" w:cs="Arial"/>
          <w:color w:val="auto"/>
          <w:sz w:val="20"/>
        </w:rPr>
        <w:t xml:space="preserve"> </w:t>
      </w:r>
      <w:r w:rsidRPr="002546FB">
        <w:rPr>
          <w:rFonts w:ascii="Arial" w:hAnsi="Arial" w:cs="Arial"/>
          <w:color w:val="auto"/>
          <w:sz w:val="20"/>
          <w:lang w:val="ru-RU"/>
        </w:rPr>
        <w:t>применимо</w:t>
      </w:r>
      <w:r w:rsidRPr="00056803">
        <w:rPr>
          <w:rFonts w:ascii="Arial" w:hAnsi="Arial" w:cs="Arial"/>
          <w:color w:val="auto"/>
          <w:sz w:val="20"/>
        </w:rPr>
        <w:t xml:space="preserve"> </w:t>
      </w:r>
      <w:r w:rsidRPr="002546FB">
        <w:rPr>
          <w:rFonts w:ascii="Arial" w:hAnsi="Arial" w:cs="Arial"/>
          <w:color w:val="auto"/>
          <w:sz w:val="20"/>
          <w:lang w:val="ru-RU"/>
        </w:rPr>
        <w:t>для</w:t>
      </w:r>
      <w:r w:rsidRPr="00056803">
        <w:rPr>
          <w:rFonts w:ascii="Arial" w:hAnsi="Arial" w:cs="Arial"/>
          <w:color w:val="auto"/>
          <w:sz w:val="20"/>
        </w:rPr>
        <w:t xml:space="preserve"> UE, </w:t>
      </w:r>
      <w:r w:rsidRPr="002546FB">
        <w:rPr>
          <w:rFonts w:ascii="Arial" w:hAnsi="Arial" w:cs="Arial"/>
          <w:color w:val="auto"/>
          <w:sz w:val="20"/>
          <w:lang w:val="ru-RU"/>
        </w:rPr>
        <w:t>поддерживающих</w:t>
      </w:r>
      <w:r w:rsidRPr="00056803">
        <w:rPr>
          <w:rFonts w:ascii="Arial" w:hAnsi="Arial" w:cs="Arial"/>
          <w:color w:val="auto"/>
          <w:sz w:val="20"/>
        </w:rPr>
        <w:t xml:space="preserve"> </w:t>
      </w:r>
      <w:r w:rsidRPr="002546FB">
        <w:rPr>
          <w:rFonts w:ascii="Arial" w:hAnsi="Arial" w:cs="Arial"/>
          <w:color w:val="auto"/>
          <w:sz w:val="20"/>
          <w:lang w:val="ru-RU"/>
        </w:rPr>
        <w:t>только</w:t>
      </w:r>
      <w:r w:rsidRPr="00056803">
        <w:rPr>
          <w:rFonts w:ascii="Arial" w:hAnsi="Arial" w:cs="Arial"/>
          <w:color w:val="auto"/>
          <w:sz w:val="20"/>
        </w:rPr>
        <w:t xml:space="preserve"> CP </w:t>
      </w:r>
      <w:proofErr w:type="spellStart"/>
      <w:r w:rsidRPr="00056803">
        <w:rPr>
          <w:rFonts w:ascii="Arial" w:hAnsi="Arial" w:cs="Arial"/>
          <w:color w:val="auto"/>
          <w:sz w:val="20"/>
        </w:rPr>
        <w:t>CloT</w:t>
      </w:r>
      <w:proofErr w:type="spellEnd"/>
      <w:r w:rsidRPr="00056803">
        <w:rPr>
          <w:rFonts w:ascii="Arial" w:hAnsi="Arial" w:cs="Arial"/>
          <w:color w:val="auto"/>
          <w:sz w:val="20"/>
        </w:rPr>
        <w:t xml:space="preserve"> EPS </w:t>
      </w:r>
      <w:proofErr w:type="spellStart"/>
      <w:r w:rsidRPr="00056803">
        <w:rPr>
          <w:rFonts w:ascii="Arial" w:hAnsi="Arial" w:cs="Arial"/>
          <w:color w:val="auto"/>
          <w:sz w:val="20"/>
        </w:rPr>
        <w:t>optimisation</w:t>
      </w:r>
      <w:proofErr w:type="spellEnd"/>
      <w:r w:rsidRPr="00056803">
        <w:rPr>
          <w:rFonts w:ascii="Arial" w:hAnsi="Arial" w:cs="Arial"/>
          <w:color w:val="auto"/>
          <w:sz w:val="20"/>
        </w:rPr>
        <w:t>);</w:t>
      </w:r>
    </w:p>
    <w:p w14:paraId="55AB3183"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е</w:t>
      </w:r>
      <w:r w:rsidRPr="00056803">
        <w:rPr>
          <w:rFonts w:ascii="Arial" w:hAnsi="Arial" w:cs="Arial"/>
          <w:color w:val="auto"/>
          <w:sz w:val="20"/>
        </w:rPr>
        <w:t xml:space="preserve">) </w:t>
      </w:r>
      <w:r w:rsidRPr="00056803">
        <w:rPr>
          <w:rFonts w:ascii="Arial" w:hAnsi="Arial" w:cs="Arial"/>
          <w:i/>
          <w:color w:val="auto"/>
          <w:sz w:val="20"/>
        </w:rPr>
        <w:t>RRC connection re-establishment</w:t>
      </w:r>
      <w:r w:rsidRPr="00056803">
        <w:rPr>
          <w:rFonts w:ascii="Arial" w:hAnsi="Arial" w:cs="Arial"/>
          <w:color w:val="auto"/>
          <w:sz w:val="20"/>
        </w:rPr>
        <w:t>;</w:t>
      </w:r>
    </w:p>
    <w:p w14:paraId="23975924"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ж</w:t>
      </w:r>
      <w:r w:rsidRPr="00056803">
        <w:rPr>
          <w:rFonts w:ascii="Arial" w:hAnsi="Arial" w:cs="Arial"/>
          <w:color w:val="auto"/>
          <w:sz w:val="20"/>
        </w:rPr>
        <w:t xml:space="preserve">) </w:t>
      </w:r>
      <w:r w:rsidRPr="00056803">
        <w:rPr>
          <w:rFonts w:ascii="Arial" w:hAnsi="Arial" w:cs="Arial"/>
          <w:i/>
          <w:color w:val="auto"/>
          <w:sz w:val="20"/>
        </w:rPr>
        <w:t>RRC connection release</w:t>
      </w:r>
      <w:r w:rsidRPr="00056803">
        <w:rPr>
          <w:rFonts w:ascii="Arial" w:hAnsi="Arial" w:cs="Arial"/>
          <w:color w:val="auto"/>
          <w:sz w:val="20"/>
        </w:rPr>
        <w:t>;</w:t>
      </w:r>
    </w:p>
    <w:p w14:paraId="004378CC"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з</w:t>
      </w:r>
      <w:r w:rsidRPr="00056803">
        <w:rPr>
          <w:rFonts w:ascii="Arial" w:hAnsi="Arial" w:cs="Arial"/>
          <w:color w:val="auto"/>
          <w:sz w:val="20"/>
        </w:rPr>
        <w:t xml:space="preserve">) </w:t>
      </w:r>
      <w:r w:rsidRPr="00056803">
        <w:rPr>
          <w:rFonts w:ascii="Arial" w:hAnsi="Arial" w:cs="Arial"/>
          <w:i/>
          <w:color w:val="auto"/>
          <w:sz w:val="20"/>
        </w:rPr>
        <w:t>RRC connection release requested by upper layers</w:t>
      </w:r>
      <w:r w:rsidRPr="00056803">
        <w:rPr>
          <w:rFonts w:ascii="Arial" w:hAnsi="Arial" w:cs="Arial"/>
          <w:color w:val="auto"/>
          <w:sz w:val="20"/>
        </w:rPr>
        <w:t>;</w:t>
      </w:r>
    </w:p>
    <w:p w14:paraId="377DDEDC"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lastRenderedPageBreak/>
        <w:t>и</w:t>
      </w:r>
      <w:r w:rsidRPr="00056803">
        <w:rPr>
          <w:rFonts w:ascii="Arial" w:hAnsi="Arial" w:cs="Arial"/>
          <w:color w:val="auto"/>
          <w:sz w:val="20"/>
        </w:rPr>
        <w:t xml:space="preserve">) </w:t>
      </w:r>
      <w:r w:rsidRPr="00056803">
        <w:rPr>
          <w:rFonts w:ascii="Arial" w:hAnsi="Arial" w:cs="Arial"/>
          <w:i/>
          <w:color w:val="auto"/>
          <w:sz w:val="20"/>
        </w:rPr>
        <w:t>Radio resource configuration</w:t>
      </w:r>
      <w:r w:rsidRPr="00056803">
        <w:rPr>
          <w:rFonts w:ascii="Arial" w:hAnsi="Arial" w:cs="Arial"/>
          <w:color w:val="auto"/>
          <w:sz w:val="20"/>
        </w:rPr>
        <w:t>;</w:t>
      </w:r>
    </w:p>
    <w:p w14:paraId="72DB72F7"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к</w:t>
      </w:r>
      <w:r w:rsidRPr="00056803">
        <w:rPr>
          <w:rFonts w:ascii="Arial" w:hAnsi="Arial" w:cs="Arial"/>
          <w:color w:val="auto"/>
          <w:sz w:val="20"/>
        </w:rPr>
        <w:t xml:space="preserve">) </w:t>
      </w:r>
      <w:r w:rsidRPr="00056803">
        <w:rPr>
          <w:rFonts w:ascii="Arial" w:hAnsi="Arial" w:cs="Arial"/>
          <w:i/>
          <w:color w:val="auto"/>
          <w:sz w:val="20"/>
        </w:rPr>
        <w:t>Radio link failure related actions</w:t>
      </w:r>
      <w:r w:rsidRPr="00056803">
        <w:rPr>
          <w:rFonts w:ascii="Arial" w:hAnsi="Arial" w:cs="Arial"/>
          <w:color w:val="auto"/>
          <w:sz w:val="20"/>
        </w:rPr>
        <w:t>;</w:t>
      </w:r>
    </w:p>
    <w:p w14:paraId="67D65C2C"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л</w:t>
      </w:r>
      <w:r w:rsidRPr="00056803">
        <w:rPr>
          <w:rFonts w:ascii="Arial" w:hAnsi="Arial" w:cs="Arial"/>
          <w:color w:val="auto"/>
          <w:sz w:val="20"/>
        </w:rPr>
        <w:t xml:space="preserve">) </w:t>
      </w:r>
      <w:r w:rsidRPr="00056803">
        <w:rPr>
          <w:rFonts w:ascii="Arial" w:hAnsi="Arial" w:cs="Arial"/>
          <w:i/>
          <w:color w:val="auto"/>
          <w:sz w:val="20"/>
        </w:rPr>
        <w:t>UE actions upon leaving RRC_CONNECTED</w:t>
      </w:r>
      <w:r w:rsidRPr="00056803">
        <w:rPr>
          <w:rFonts w:ascii="Arial" w:hAnsi="Arial" w:cs="Arial"/>
          <w:color w:val="auto"/>
          <w:sz w:val="20"/>
        </w:rPr>
        <w:t>;</w:t>
      </w:r>
    </w:p>
    <w:p w14:paraId="259AFA4C" w14:textId="77777777" w:rsidR="00846AA6"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м</w:t>
      </w:r>
      <w:r w:rsidRPr="00056803">
        <w:rPr>
          <w:rFonts w:ascii="Arial" w:hAnsi="Arial" w:cs="Arial"/>
          <w:color w:val="auto"/>
          <w:sz w:val="20"/>
        </w:rPr>
        <w:t xml:space="preserve">) </w:t>
      </w:r>
      <w:r w:rsidRPr="00056803">
        <w:rPr>
          <w:rFonts w:ascii="Arial" w:hAnsi="Arial" w:cs="Arial"/>
          <w:i/>
          <w:color w:val="auto"/>
          <w:sz w:val="20"/>
        </w:rPr>
        <w:t>Action upon receiving PUR release request</w:t>
      </w:r>
      <w:r w:rsidRPr="00056803">
        <w:rPr>
          <w:rFonts w:ascii="Arial" w:hAnsi="Arial" w:cs="Arial"/>
          <w:color w:val="auto"/>
          <w:sz w:val="20"/>
        </w:rPr>
        <w:t>;</w:t>
      </w:r>
    </w:p>
    <w:p w14:paraId="4581082E" w14:textId="77777777" w:rsidR="00713B04" w:rsidRPr="00056803" w:rsidRDefault="00846AA6" w:rsidP="00846AA6">
      <w:pPr>
        <w:ind w:left="0" w:firstLine="567"/>
        <w:rPr>
          <w:rFonts w:ascii="Arial" w:hAnsi="Arial" w:cs="Arial"/>
          <w:color w:val="auto"/>
          <w:sz w:val="20"/>
        </w:rPr>
      </w:pPr>
      <w:r w:rsidRPr="002546FB">
        <w:rPr>
          <w:rFonts w:ascii="Arial" w:hAnsi="Arial" w:cs="Arial"/>
          <w:color w:val="auto"/>
          <w:sz w:val="20"/>
          <w:lang w:val="ru-RU"/>
        </w:rPr>
        <w:t>н</w:t>
      </w:r>
      <w:r w:rsidRPr="00056803">
        <w:rPr>
          <w:rFonts w:ascii="Arial" w:hAnsi="Arial" w:cs="Arial"/>
          <w:color w:val="auto"/>
          <w:sz w:val="20"/>
        </w:rPr>
        <w:t xml:space="preserve">) </w:t>
      </w:r>
      <w:r w:rsidRPr="00056803">
        <w:rPr>
          <w:rFonts w:ascii="Arial" w:hAnsi="Arial" w:cs="Arial"/>
          <w:i/>
          <w:color w:val="auto"/>
          <w:sz w:val="20"/>
        </w:rPr>
        <w:t>Unified Access Control</w:t>
      </w:r>
      <w:r w:rsidRPr="00056803">
        <w:rPr>
          <w:rFonts w:ascii="Arial" w:hAnsi="Arial" w:cs="Arial"/>
          <w:color w:val="auto"/>
          <w:sz w:val="20"/>
        </w:rPr>
        <w:t>.</w:t>
      </w:r>
    </w:p>
    <w:p w14:paraId="0223ACFF" w14:textId="77777777" w:rsidR="00713B04" w:rsidRPr="00056803" w:rsidRDefault="00713B04" w:rsidP="00713B04">
      <w:pPr>
        <w:ind w:left="0" w:firstLine="567"/>
        <w:rPr>
          <w:rFonts w:ascii="Arial" w:hAnsi="Arial" w:cs="Arial"/>
          <w:color w:val="auto"/>
          <w:sz w:val="20"/>
        </w:rPr>
      </w:pPr>
    </w:p>
    <w:p w14:paraId="2DB075C6" w14:textId="77777777" w:rsidR="00846AA6" w:rsidRPr="002546FB" w:rsidRDefault="00846AA6" w:rsidP="00846AA6">
      <w:pPr>
        <w:pStyle w:val="1"/>
        <w:ind w:left="0" w:firstLine="567"/>
        <w:rPr>
          <w:rFonts w:ascii="Arial" w:hAnsi="Arial" w:cs="Arial"/>
          <w:b/>
          <w:color w:val="auto"/>
          <w:sz w:val="22"/>
        </w:rPr>
      </w:pPr>
      <w:bookmarkStart w:id="36" w:name="_Toc231547292"/>
      <w:r w:rsidRPr="00056803">
        <w:rPr>
          <w:rFonts w:ascii="Arial" w:hAnsi="Arial" w:cs="Arial"/>
          <w:b/>
          <w:color w:val="auto"/>
          <w:sz w:val="22"/>
        </w:rPr>
        <w:t xml:space="preserve">8 </w:t>
      </w:r>
      <w:r w:rsidRPr="002546FB">
        <w:rPr>
          <w:rFonts w:ascii="Arial" w:hAnsi="Arial" w:cs="Arial"/>
          <w:b/>
          <w:color w:val="auto"/>
          <w:sz w:val="22"/>
          <w:lang w:val="ru-RU"/>
        </w:rPr>
        <w:t>Режимы</w:t>
      </w:r>
      <w:r w:rsidRPr="00056803">
        <w:rPr>
          <w:rFonts w:ascii="Arial" w:hAnsi="Arial" w:cs="Arial"/>
          <w:b/>
          <w:color w:val="auto"/>
          <w:sz w:val="22"/>
        </w:rPr>
        <w:t xml:space="preserve"> </w:t>
      </w:r>
      <w:r w:rsidRPr="002546FB">
        <w:rPr>
          <w:rFonts w:ascii="Arial" w:hAnsi="Arial" w:cs="Arial"/>
          <w:b/>
          <w:color w:val="auto"/>
          <w:sz w:val="22"/>
          <w:lang w:val="ru-RU"/>
        </w:rPr>
        <w:t>энергосбережения</w:t>
      </w:r>
      <w:r w:rsidRPr="00056803">
        <w:rPr>
          <w:rFonts w:ascii="Arial" w:hAnsi="Arial" w:cs="Arial"/>
          <w:b/>
          <w:color w:val="auto"/>
          <w:sz w:val="22"/>
        </w:rPr>
        <w:t xml:space="preserve"> NB-</w:t>
      </w:r>
      <w:proofErr w:type="spellStart"/>
      <w:r w:rsidRPr="00056803">
        <w:rPr>
          <w:rFonts w:ascii="Arial" w:hAnsi="Arial" w:cs="Arial"/>
          <w:b/>
          <w:color w:val="auto"/>
          <w:sz w:val="22"/>
        </w:rPr>
        <w:t>loT</w:t>
      </w:r>
      <w:bookmarkEnd w:id="36"/>
      <w:proofErr w:type="spellEnd"/>
    </w:p>
    <w:p w14:paraId="65A2FD2E" w14:textId="77777777" w:rsidR="00846AA6" w:rsidRPr="00056803" w:rsidRDefault="00846AA6" w:rsidP="00846AA6">
      <w:pPr>
        <w:ind w:left="0" w:firstLine="567"/>
        <w:rPr>
          <w:rFonts w:ascii="Arial" w:hAnsi="Arial" w:cs="Arial"/>
          <w:color w:val="auto"/>
          <w:sz w:val="20"/>
          <w:szCs w:val="20"/>
        </w:rPr>
      </w:pPr>
    </w:p>
    <w:p w14:paraId="38D7ACCC" w14:textId="77777777" w:rsidR="00846AA6" w:rsidRPr="002546FB" w:rsidRDefault="00846AA6" w:rsidP="00846AA6">
      <w:pPr>
        <w:pStyle w:val="2"/>
        <w:ind w:firstLine="533"/>
        <w:jc w:val="left"/>
        <w:rPr>
          <w:rFonts w:ascii="Arial" w:hAnsi="Arial" w:cs="Arial"/>
          <w:b/>
          <w:color w:val="auto"/>
          <w:sz w:val="20"/>
          <w:szCs w:val="20"/>
          <w:lang w:val="ru-RU"/>
        </w:rPr>
      </w:pPr>
      <w:bookmarkStart w:id="37" w:name="_Toc231547293"/>
      <w:r w:rsidRPr="002546FB">
        <w:rPr>
          <w:rFonts w:ascii="Arial" w:hAnsi="Arial" w:cs="Arial"/>
          <w:b/>
          <w:color w:val="auto"/>
          <w:sz w:val="20"/>
          <w:szCs w:val="20"/>
          <w:lang w:val="ru-RU"/>
        </w:rPr>
        <w:t>8.1 Режим энергосбережения PSM</w:t>
      </w:r>
      <w:bookmarkEnd w:id="37"/>
    </w:p>
    <w:p w14:paraId="450CD4D7" w14:textId="77777777" w:rsidR="00713B04" w:rsidRPr="002546FB" w:rsidRDefault="00713B04" w:rsidP="00713B04">
      <w:pPr>
        <w:ind w:left="0" w:firstLine="567"/>
        <w:rPr>
          <w:rFonts w:ascii="Arial" w:hAnsi="Arial" w:cs="Arial"/>
          <w:color w:val="auto"/>
          <w:sz w:val="20"/>
          <w:lang w:val="ru-RU"/>
        </w:rPr>
      </w:pPr>
    </w:p>
    <w:p w14:paraId="184E27EE" w14:textId="77777777" w:rsidR="00846AA6"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 xml:space="preserve">Режим энергосбережения PSM позволяет абонентскому устройству переходить в режим сна с минимальным энергопотреблением, при этом устройство остается зарегистрированным в сети, и в моменты пробуждения нет необходимости заново проходить процедуру регистрации </w:t>
      </w:r>
      <w:proofErr w:type="spellStart"/>
      <w:r w:rsidRPr="002546FB">
        <w:rPr>
          <w:rFonts w:ascii="Arial" w:hAnsi="Arial" w:cs="Arial"/>
          <w:color w:val="auto"/>
          <w:sz w:val="20"/>
          <w:lang w:val="ru-RU"/>
        </w:rPr>
        <w:t>Attach</w:t>
      </w:r>
      <w:proofErr w:type="spellEnd"/>
      <w:r w:rsidRPr="002546FB">
        <w:rPr>
          <w:rFonts w:ascii="Arial" w:hAnsi="Arial" w:cs="Arial"/>
          <w:color w:val="auto"/>
          <w:sz w:val="20"/>
          <w:lang w:val="ru-RU"/>
        </w:rPr>
        <w:t>.</w:t>
      </w:r>
    </w:p>
    <w:p w14:paraId="095E978D" w14:textId="77777777" w:rsidR="00713B04" w:rsidRPr="002546FB" w:rsidRDefault="00846AA6" w:rsidP="00846AA6">
      <w:pPr>
        <w:ind w:left="0" w:firstLine="567"/>
        <w:rPr>
          <w:rFonts w:ascii="Arial" w:hAnsi="Arial" w:cs="Arial"/>
          <w:color w:val="auto"/>
          <w:sz w:val="20"/>
          <w:lang w:val="ru-RU"/>
        </w:rPr>
      </w:pPr>
      <w:r w:rsidRPr="002546FB">
        <w:rPr>
          <w:rFonts w:ascii="Arial" w:hAnsi="Arial" w:cs="Arial"/>
          <w:color w:val="auto"/>
          <w:sz w:val="20"/>
          <w:lang w:val="ru-RU"/>
        </w:rPr>
        <w:t>Абонентское устройство активирует режим PSM путем запроса значения времени активности во</w:t>
      </w:r>
      <w:r w:rsidR="00D77344" w:rsidRPr="002546FB">
        <w:rPr>
          <w:rFonts w:ascii="Arial" w:hAnsi="Arial" w:cs="Arial"/>
          <w:color w:val="auto"/>
          <w:sz w:val="20"/>
          <w:lang w:val="ru-RU"/>
        </w:rPr>
        <w:t xml:space="preserve"> </w:t>
      </w:r>
      <w:r w:rsidRPr="002546FB">
        <w:rPr>
          <w:rFonts w:ascii="Arial" w:hAnsi="Arial" w:cs="Arial"/>
          <w:color w:val="auto"/>
          <w:sz w:val="20"/>
          <w:lang w:val="ru-RU"/>
        </w:rPr>
        <w:t xml:space="preserve">время процедуры регистрации </w:t>
      </w:r>
      <w:proofErr w:type="spellStart"/>
      <w:r w:rsidRPr="002546FB">
        <w:rPr>
          <w:rFonts w:ascii="Arial" w:hAnsi="Arial" w:cs="Arial"/>
          <w:color w:val="auto"/>
          <w:sz w:val="20"/>
          <w:lang w:val="ru-RU"/>
        </w:rPr>
        <w:t>Attach</w:t>
      </w:r>
      <w:proofErr w:type="spellEnd"/>
      <w:r w:rsidRPr="002546FB">
        <w:rPr>
          <w:rFonts w:ascii="Arial" w:hAnsi="Arial" w:cs="Arial"/>
          <w:color w:val="auto"/>
          <w:sz w:val="20"/>
          <w:lang w:val="ru-RU"/>
        </w:rPr>
        <w:t xml:space="preserve"> и TAU/RAU с передачей значений двух таймеров Т3412-Extended</w:t>
      </w:r>
      <w:r w:rsidR="00D77344" w:rsidRPr="002546FB">
        <w:rPr>
          <w:rFonts w:ascii="Arial" w:hAnsi="Arial" w:cs="Arial"/>
          <w:color w:val="auto"/>
          <w:sz w:val="20"/>
          <w:lang w:val="ru-RU"/>
        </w:rPr>
        <w:t xml:space="preserve"> </w:t>
      </w:r>
      <w:r w:rsidRPr="002546FB">
        <w:rPr>
          <w:rFonts w:ascii="Arial" w:hAnsi="Arial" w:cs="Arial"/>
          <w:color w:val="auto"/>
          <w:sz w:val="20"/>
          <w:lang w:val="ru-RU"/>
        </w:rPr>
        <w:t>и Т3324. Если сеть поддерживает режим PSM и принимает, что абонентское устройство использует</w:t>
      </w:r>
      <w:r w:rsidR="00D77344" w:rsidRPr="002546FB">
        <w:rPr>
          <w:rFonts w:ascii="Arial" w:hAnsi="Arial" w:cs="Arial"/>
          <w:color w:val="auto"/>
          <w:sz w:val="20"/>
          <w:lang w:val="ru-RU"/>
        </w:rPr>
        <w:t xml:space="preserve"> </w:t>
      </w:r>
      <w:r w:rsidRPr="002546FB">
        <w:rPr>
          <w:rFonts w:ascii="Arial" w:hAnsi="Arial" w:cs="Arial"/>
          <w:color w:val="auto"/>
          <w:sz w:val="20"/>
          <w:lang w:val="ru-RU"/>
        </w:rPr>
        <w:t>режим PSM, то сеть подтверждает использование режима PSM путем назначения значения времени</w:t>
      </w:r>
      <w:r w:rsidR="00D77344" w:rsidRPr="002546FB">
        <w:rPr>
          <w:rFonts w:ascii="Arial" w:hAnsi="Arial" w:cs="Arial"/>
          <w:color w:val="auto"/>
          <w:sz w:val="20"/>
          <w:lang w:val="ru-RU"/>
        </w:rPr>
        <w:t xml:space="preserve"> </w:t>
      </w:r>
      <w:r w:rsidRPr="002546FB">
        <w:rPr>
          <w:rFonts w:ascii="Arial" w:hAnsi="Arial" w:cs="Arial"/>
          <w:color w:val="auto"/>
          <w:sz w:val="20"/>
          <w:lang w:val="ru-RU"/>
        </w:rPr>
        <w:t>активности. При определении значения времени активности сеть учитывает значение, запрашиваемое</w:t>
      </w:r>
      <w:r w:rsidR="00D77344" w:rsidRPr="002546FB">
        <w:rPr>
          <w:rFonts w:ascii="Arial" w:hAnsi="Arial" w:cs="Arial"/>
          <w:color w:val="auto"/>
          <w:sz w:val="20"/>
          <w:lang w:val="ru-RU"/>
        </w:rPr>
        <w:t xml:space="preserve"> </w:t>
      </w:r>
      <w:r w:rsidRPr="002546FB">
        <w:rPr>
          <w:rFonts w:ascii="Arial" w:hAnsi="Arial" w:cs="Arial"/>
          <w:color w:val="auto"/>
          <w:sz w:val="20"/>
          <w:lang w:val="ru-RU"/>
        </w:rPr>
        <w:t>абонентским устройством, максимальное время ответа, а также локальную конфигурацию MME/SGSN.</w:t>
      </w:r>
      <w:r w:rsidR="00D77344" w:rsidRPr="002546FB">
        <w:rPr>
          <w:rFonts w:ascii="Arial" w:hAnsi="Arial" w:cs="Arial"/>
          <w:color w:val="auto"/>
          <w:sz w:val="20"/>
          <w:lang w:val="ru-RU"/>
        </w:rPr>
        <w:t xml:space="preserve"> </w:t>
      </w:r>
      <w:r w:rsidRPr="002546FB">
        <w:rPr>
          <w:rFonts w:ascii="Arial" w:hAnsi="Arial" w:cs="Arial"/>
          <w:color w:val="auto"/>
          <w:sz w:val="20"/>
          <w:lang w:val="ru-RU"/>
        </w:rPr>
        <w:t>При необходимости изменить значение времени активности, например при изменении условий, абонентское</w:t>
      </w:r>
      <w:r w:rsidR="00D77344" w:rsidRPr="002546FB">
        <w:rPr>
          <w:rFonts w:ascii="Arial" w:hAnsi="Arial" w:cs="Arial"/>
          <w:color w:val="auto"/>
          <w:sz w:val="20"/>
          <w:lang w:val="ru-RU"/>
        </w:rPr>
        <w:t xml:space="preserve"> </w:t>
      </w:r>
      <w:r w:rsidRPr="002546FB">
        <w:rPr>
          <w:rFonts w:ascii="Arial" w:hAnsi="Arial" w:cs="Arial"/>
          <w:color w:val="auto"/>
          <w:sz w:val="20"/>
          <w:lang w:val="ru-RU"/>
        </w:rPr>
        <w:t>устройство делает запрос желаемого значения в процедуре TAU/RAU.</w:t>
      </w:r>
    </w:p>
    <w:p w14:paraId="0CE8B7A5"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Находясь в режиме PSM, устройство периодически инициирует процедуру актуализации TAU (</w:t>
      </w:r>
      <w:proofErr w:type="spellStart"/>
      <w:r w:rsidRPr="002546FB">
        <w:rPr>
          <w:rFonts w:ascii="Arial" w:hAnsi="Arial" w:cs="Arial"/>
          <w:color w:val="auto"/>
          <w:sz w:val="20"/>
          <w:lang w:val="ru-RU"/>
        </w:rPr>
        <w:t>Tracking</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Area</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Update</w:t>
      </w:r>
      <w:proofErr w:type="spellEnd"/>
      <w:r w:rsidRPr="002546FB">
        <w:rPr>
          <w:rFonts w:ascii="Arial" w:hAnsi="Arial" w:cs="Arial"/>
          <w:color w:val="auto"/>
          <w:sz w:val="20"/>
          <w:lang w:val="ru-RU"/>
        </w:rPr>
        <w:t xml:space="preserve">) для того, чтобы сообщить сети о своей доступности и обновить местоположение. Обновление местоположения может быть важно для подвижных устройств. Частота процедуры TAU задается таймером T3412-Extended, максимальное значение которого составляет 35 712 000 </w:t>
      </w:r>
      <w:proofErr w:type="gramStart"/>
      <w:r w:rsidRPr="002546FB">
        <w:rPr>
          <w:rFonts w:ascii="Arial" w:hAnsi="Arial" w:cs="Arial"/>
          <w:color w:val="auto"/>
          <w:sz w:val="20"/>
          <w:lang w:val="ru-RU"/>
        </w:rPr>
        <w:t>с  (</w:t>
      </w:r>
      <w:proofErr w:type="gramEnd"/>
      <w:r w:rsidRPr="002546FB">
        <w:rPr>
          <w:rFonts w:ascii="Arial" w:hAnsi="Arial" w:cs="Arial"/>
          <w:color w:val="auto"/>
          <w:sz w:val="20"/>
          <w:lang w:val="ru-RU"/>
        </w:rPr>
        <w:t>приблизительно 413 дней).</w:t>
      </w:r>
    </w:p>
    <w:p w14:paraId="56D9E9FD"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 xml:space="preserve">Второй таймер Т3324 определяет период времени, в течение которого абонентское устройство находится в состоянии </w:t>
      </w:r>
      <w:proofErr w:type="spellStart"/>
      <w:r w:rsidRPr="002546FB">
        <w:rPr>
          <w:rFonts w:ascii="Arial" w:hAnsi="Arial" w:cs="Arial"/>
          <w:color w:val="auto"/>
          <w:sz w:val="20"/>
          <w:lang w:val="ru-RU"/>
        </w:rPr>
        <w:t>idle</w:t>
      </w:r>
      <w:proofErr w:type="spellEnd"/>
      <w:r w:rsidRPr="002546FB">
        <w:rPr>
          <w:rFonts w:ascii="Arial" w:hAnsi="Arial" w:cs="Arial"/>
          <w:color w:val="auto"/>
          <w:sz w:val="20"/>
          <w:lang w:val="ru-RU"/>
        </w:rPr>
        <w:t xml:space="preserve"> после пробуждения. В это время устройство может принимать данные. Максимальное значение таймера Т3324 составляет 186 минут.</w:t>
      </w:r>
    </w:p>
    <w:p w14:paraId="00F27FD5"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В случае, когда абонентское устройство может принимать данные и при этом располагается в условиях низкого уровня сигнала (например, в подвале или колодце), рекомендуется устанавливать длительность таймера Т3324 не менее 10 секунд.</w:t>
      </w:r>
    </w:p>
    <w:p w14:paraId="721EB796" w14:textId="77777777" w:rsidR="00846AA6"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Временная диаграмма режима энергосбережения PSM представлена на рисунке 28.</w:t>
      </w:r>
    </w:p>
    <w:p w14:paraId="1F75F1F4" w14:textId="77777777" w:rsidR="00846AA6" w:rsidRPr="002546FB" w:rsidRDefault="00846AA6" w:rsidP="00713B04">
      <w:pPr>
        <w:ind w:left="0" w:firstLine="567"/>
        <w:rPr>
          <w:rFonts w:ascii="Arial" w:hAnsi="Arial" w:cs="Arial"/>
          <w:color w:val="auto"/>
          <w:sz w:val="20"/>
          <w:lang w:val="ru-RU"/>
        </w:rPr>
      </w:pPr>
    </w:p>
    <w:p w14:paraId="0ACFD16B" w14:textId="77777777" w:rsidR="00846AA6" w:rsidRPr="002546FB" w:rsidRDefault="00D77344" w:rsidP="00D77344">
      <w:pPr>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098C9110" wp14:editId="70A5CADB">
            <wp:extent cx="6152515" cy="2335530"/>
            <wp:effectExtent l="0" t="0" r="635"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6152515" cy="2335530"/>
                    </a:xfrm>
                    <a:prstGeom prst="rect">
                      <a:avLst/>
                    </a:prstGeom>
                  </pic:spPr>
                </pic:pic>
              </a:graphicData>
            </a:graphic>
          </wp:inline>
        </w:drawing>
      </w:r>
    </w:p>
    <w:p w14:paraId="61A1BD0D" w14:textId="77777777" w:rsidR="00846AA6" w:rsidRPr="002546FB" w:rsidRDefault="00D77344" w:rsidP="00D77344">
      <w:pPr>
        <w:ind w:left="0" w:firstLine="567"/>
        <w:jc w:val="center"/>
        <w:rPr>
          <w:rFonts w:ascii="Arial" w:hAnsi="Arial" w:cs="Arial"/>
          <w:color w:val="auto"/>
          <w:sz w:val="20"/>
          <w:lang w:val="ru-RU"/>
        </w:rPr>
      </w:pPr>
      <w:r w:rsidRPr="002546FB">
        <w:rPr>
          <w:rFonts w:ascii="Arial" w:hAnsi="Arial" w:cs="Arial"/>
          <w:b/>
          <w:color w:val="auto"/>
          <w:sz w:val="20"/>
          <w:lang w:val="ru-RU"/>
        </w:rPr>
        <w:t>Рисунок 28 – Временная диаграмма режима энергосбережения PSM</w:t>
      </w:r>
    </w:p>
    <w:p w14:paraId="14DE8AFE" w14:textId="77777777" w:rsidR="00D77344" w:rsidRPr="002546FB" w:rsidRDefault="00D77344" w:rsidP="00D77344">
      <w:pPr>
        <w:ind w:left="0" w:firstLine="567"/>
        <w:rPr>
          <w:rFonts w:ascii="Arial" w:hAnsi="Arial" w:cs="Arial"/>
          <w:color w:val="auto"/>
          <w:sz w:val="20"/>
          <w:lang w:val="ru-RU"/>
        </w:rPr>
      </w:pPr>
    </w:p>
    <w:p w14:paraId="388701FF"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В режиме PSM абонентское устройство недоступно только для входящих сообщений. При необходимости передать информацию абонентское устройство может в любой момент выйти из режима PSM и отправить данные, оставшись после этого активным в течение времени Т3324 для приема информационных сообщений.</w:t>
      </w:r>
    </w:p>
    <w:p w14:paraId="2E6477AB"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Абонентское устройство находится в режиме PSM до события, инициируемого абонентским устройством (например, RAU/TAU, исходящие данные мобильной станции или отключение).</w:t>
      </w:r>
    </w:p>
    <w:p w14:paraId="5F4FA167" w14:textId="77777777" w:rsidR="00846AA6"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lastRenderedPageBreak/>
        <w:t xml:space="preserve">Если абонентское устройство выполняет какую-либо периодическую передачу данных по каналу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 xml:space="preserve"> с периодичностью, аналогичной значению таймера TAU/RAU, рекомендуется увеличить значение таймера TAU/RAU, чтобы избежать увеличения энергопотребления.</w:t>
      </w:r>
    </w:p>
    <w:p w14:paraId="0CEFD4CC" w14:textId="77777777" w:rsidR="00D77344" w:rsidRPr="002546FB" w:rsidRDefault="00D77344" w:rsidP="00D77344">
      <w:pPr>
        <w:ind w:left="0" w:firstLine="567"/>
        <w:rPr>
          <w:rFonts w:ascii="Arial" w:hAnsi="Arial" w:cs="Arial"/>
          <w:color w:val="auto"/>
          <w:sz w:val="20"/>
          <w:lang w:val="ru-RU"/>
        </w:rPr>
      </w:pPr>
    </w:p>
    <w:p w14:paraId="67C34A8F" w14:textId="77777777" w:rsidR="00D77344" w:rsidRPr="002546FB" w:rsidRDefault="00D77344" w:rsidP="00D77344">
      <w:pPr>
        <w:pStyle w:val="2"/>
        <w:ind w:firstLine="533"/>
        <w:jc w:val="left"/>
        <w:rPr>
          <w:rFonts w:ascii="Arial" w:hAnsi="Arial" w:cs="Arial"/>
          <w:b/>
          <w:color w:val="auto"/>
          <w:sz w:val="20"/>
          <w:szCs w:val="20"/>
          <w:lang w:val="ru-RU"/>
        </w:rPr>
      </w:pPr>
      <w:bookmarkStart w:id="38" w:name="_Toc231547294"/>
      <w:r w:rsidRPr="002546FB">
        <w:rPr>
          <w:rFonts w:ascii="Arial" w:hAnsi="Arial" w:cs="Arial"/>
          <w:b/>
          <w:color w:val="auto"/>
          <w:sz w:val="20"/>
          <w:szCs w:val="20"/>
          <w:lang w:val="ru-RU"/>
        </w:rPr>
        <w:t xml:space="preserve">8.2 Расширенный режим прерывистого приема </w:t>
      </w:r>
      <w:proofErr w:type="spellStart"/>
      <w:r w:rsidRPr="002546FB">
        <w:rPr>
          <w:rFonts w:ascii="Arial" w:hAnsi="Arial" w:cs="Arial"/>
          <w:b/>
          <w:color w:val="auto"/>
          <w:sz w:val="20"/>
          <w:szCs w:val="20"/>
          <w:lang w:val="ru-RU"/>
        </w:rPr>
        <w:t>eDRX</w:t>
      </w:r>
      <w:bookmarkEnd w:id="38"/>
      <w:proofErr w:type="spellEnd"/>
    </w:p>
    <w:p w14:paraId="4A102F7C" w14:textId="77777777" w:rsidR="00D77344" w:rsidRPr="002546FB" w:rsidRDefault="00D77344" w:rsidP="00D77344">
      <w:pPr>
        <w:ind w:left="0" w:firstLine="567"/>
        <w:rPr>
          <w:rFonts w:ascii="Arial" w:hAnsi="Arial" w:cs="Arial"/>
          <w:color w:val="auto"/>
          <w:sz w:val="20"/>
          <w:lang w:val="ru-RU"/>
        </w:rPr>
      </w:pPr>
    </w:p>
    <w:p w14:paraId="69FA7239"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 xml:space="preserve">В расширенном режиме прерывистого приема DRX абонентское устройство принимает сообщения не постоянно, а периодически – в пределах определенного времени. В приложениях с использованием режима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необходимо учитывать допуск на задержку данных.</w:t>
      </w:r>
    </w:p>
    <w:p w14:paraId="47FCEE2A"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 xml:space="preserve">Для согласования использования режима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абонентское устройство запрашивает параметры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во время процедуры регистрации и процедуры RAU/TAU. SGSN/MME может отклонить или принять запрос абонентского устройства на включение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При принятии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SGSN/MME на основе политики оператора и значений длины цикла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в данных HSS (при наличии) может предоставить значения параметров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отличные от запрашиваемых абонентским устройством. В этом случае абонентское устройство должно использовать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с принятыми параметрами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Если абонентское устройство не получило параметры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в принятом сообщении в результате того, что SGSN/ММЕ отклонил запрос или SGSN/MME не поддерживает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то абонентское устройство должно применить обычный режим прерывистого приема DRX.</w:t>
      </w:r>
    </w:p>
    <w:p w14:paraId="4D49ABF5"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 xml:space="preserve">Если абонентское устройство запрашивает одновременное включение режимов PSM и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то SGSN/MME может:</w:t>
      </w:r>
    </w:p>
    <w:p w14:paraId="1E56A2A8"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 xml:space="preserve">а) Включить только режим PSM, т.е. не принимать запрос на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w:t>
      </w:r>
    </w:p>
    <w:p w14:paraId="7CAAD9E6"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 xml:space="preserve">б) Включить только режим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т.е. не принимать запрос на PSM.</w:t>
      </w:r>
    </w:p>
    <w:p w14:paraId="417648B6"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 xml:space="preserve">в) Включить как режим PSM (т.е. указать время активности), так и режим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(т.е. указать параметры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w:t>
      </w:r>
    </w:p>
    <w:p w14:paraId="71D04734"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 xml:space="preserve">Решение по запросу одновременного включения режимов PSM и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зависит от реализации, локальной конфигурации и другой информации, доступной в SGSN/MME. Для одновременного включения режимов PSM и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время активности режима PSM должно превышать значение цикла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(см. пункт 7.1). Выбранный метод используется до следующей процедуры регистрации или процедуры RAU/TAU, после чего решение может быть обновлено.</w:t>
      </w:r>
    </w:p>
    <w:p w14:paraId="5E4894F8" w14:textId="77777777" w:rsidR="00D77344" w:rsidRPr="002546FB" w:rsidRDefault="00D77344" w:rsidP="00D77344">
      <w:pPr>
        <w:ind w:left="0" w:firstLine="567"/>
        <w:rPr>
          <w:rFonts w:ascii="Arial" w:hAnsi="Arial" w:cs="Arial"/>
          <w:color w:val="auto"/>
          <w:sz w:val="20"/>
          <w:lang w:val="ru-RU"/>
        </w:rPr>
      </w:pPr>
    </w:p>
    <w:p w14:paraId="2187CA55" w14:textId="77777777" w:rsidR="00D77344" w:rsidRPr="002546FB" w:rsidRDefault="00D77344" w:rsidP="00D77344">
      <w:pPr>
        <w:ind w:left="567" w:firstLine="0"/>
        <w:rPr>
          <w:rFonts w:ascii="Arial" w:hAnsi="Arial" w:cs="Arial"/>
          <w:color w:val="auto"/>
          <w:sz w:val="18"/>
          <w:lang w:val="ru-RU"/>
        </w:rPr>
      </w:pPr>
      <w:r w:rsidRPr="002546FB">
        <w:rPr>
          <w:rFonts w:ascii="Arial" w:hAnsi="Arial" w:cs="Arial"/>
          <w:color w:val="auto"/>
          <w:sz w:val="18"/>
          <w:lang w:val="ru-RU"/>
        </w:rPr>
        <w:t xml:space="preserve">Примечание – Для снижения энергопотребления таймер повторения процедуры TAU должен быть дольше, чем цикл </w:t>
      </w:r>
      <w:proofErr w:type="spellStart"/>
      <w:r w:rsidRPr="002546FB">
        <w:rPr>
          <w:rFonts w:ascii="Arial" w:hAnsi="Arial" w:cs="Arial"/>
          <w:color w:val="auto"/>
          <w:sz w:val="18"/>
          <w:lang w:val="ru-RU"/>
        </w:rPr>
        <w:t>eDRX</w:t>
      </w:r>
      <w:proofErr w:type="spellEnd"/>
      <w:r w:rsidRPr="002546FB">
        <w:rPr>
          <w:rFonts w:ascii="Arial" w:hAnsi="Arial" w:cs="Arial"/>
          <w:color w:val="auto"/>
          <w:sz w:val="18"/>
          <w:lang w:val="ru-RU"/>
        </w:rPr>
        <w:t>.</w:t>
      </w:r>
    </w:p>
    <w:p w14:paraId="7169E95B" w14:textId="77777777" w:rsidR="00D77344" w:rsidRPr="002546FB" w:rsidRDefault="00D77344" w:rsidP="00D77344">
      <w:pPr>
        <w:ind w:left="0" w:firstLine="567"/>
        <w:rPr>
          <w:rFonts w:ascii="Arial" w:hAnsi="Arial" w:cs="Arial"/>
          <w:color w:val="auto"/>
          <w:sz w:val="20"/>
          <w:lang w:val="ru-RU"/>
        </w:rPr>
      </w:pPr>
    </w:p>
    <w:p w14:paraId="072A3708"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 xml:space="preserve">Таймер </w:t>
      </w:r>
      <w:proofErr w:type="spellStart"/>
      <w:r w:rsidRPr="002546FB">
        <w:rPr>
          <w:rFonts w:ascii="Arial" w:hAnsi="Arial" w:cs="Arial"/>
          <w:color w:val="auto"/>
          <w:sz w:val="20"/>
          <w:lang w:val="ru-RU"/>
        </w:rPr>
        <w:t>T</w:t>
      </w:r>
      <w:r w:rsidRPr="002546FB">
        <w:rPr>
          <w:rFonts w:ascii="Arial" w:hAnsi="Arial" w:cs="Arial"/>
          <w:color w:val="auto"/>
          <w:sz w:val="20"/>
          <w:vertAlign w:val="subscript"/>
          <w:lang w:val="ru-RU"/>
        </w:rPr>
        <w:t>eDRX</w:t>
      </w:r>
      <w:proofErr w:type="spellEnd"/>
      <w:r w:rsidRPr="002546FB">
        <w:rPr>
          <w:rFonts w:ascii="Arial" w:hAnsi="Arial" w:cs="Arial"/>
          <w:color w:val="auto"/>
          <w:sz w:val="20"/>
          <w:lang w:val="ru-RU"/>
        </w:rPr>
        <w:t xml:space="preserve"> запускается в сети и на абонентском устройстве при соответственно передаче и приеме сообщения </w:t>
      </w:r>
      <w:proofErr w:type="spellStart"/>
      <w:r w:rsidRPr="002546FB">
        <w:rPr>
          <w:rFonts w:ascii="Arial" w:hAnsi="Arial" w:cs="Arial"/>
          <w:color w:val="auto"/>
          <w:sz w:val="20"/>
          <w:lang w:val="ru-RU"/>
        </w:rPr>
        <w:t>Attach</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Accept</w:t>
      </w:r>
      <w:proofErr w:type="spellEnd"/>
      <w:r w:rsidRPr="002546FB">
        <w:rPr>
          <w:rFonts w:ascii="Arial" w:hAnsi="Arial" w:cs="Arial"/>
          <w:color w:val="auto"/>
          <w:sz w:val="20"/>
          <w:lang w:val="ru-RU"/>
        </w:rPr>
        <w:t xml:space="preserve"> или RAU </w:t>
      </w:r>
      <w:proofErr w:type="spellStart"/>
      <w:r w:rsidRPr="002546FB">
        <w:rPr>
          <w:rFonts w:ascii="Arial" w:hAnsi="Arial" w:cs="Arial"/>
          <w:color w:val="auto"/>
          <w:sz w:val="20"/>
          <w:lang w:val="ru-RU"/>
        </w:rPr>
        <w:t>Accept</w:t>
      </w:r>
      <w:proofErr w:type="spellEnd"/>
      <w:r w:rsidRPr="002546FB">
        <w:rPr>
          <w:rFonts w:ascii="Arial" w:hAnsi="Arial" w:cs="Arial"/>
          <w:color w:val="auto"/>
          <w:sz w:val="20"/>
          <w:lang w:val="ru-RU"/>
        </w:rPr>
        <w:t xml:space="preserve">, в котором предоставлены параметры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Таким образом, </w:t>
      </w:r>
      <w:proofErr w:type="spellStart"/>
      <w:r w:rsidRPr="002546FB">
        <w:rPr>
          <w:rFonts w:ascii="Arial" w:hAnsi="Arial" w:cs="Arial"/>
          <w:color w:val="auto"/>
          <w:sz w:val="20"/>
          <w:lang w:val="ru-RU"/>
        </w:rPr>
        <w:t>T</w:t>
      </w:r>
      <w:r w:rsidRPr="002546FB">
        <w:rPr>
          <w:rFonts w:ascii="Arial" w:hAnsi="Arial" w:cs="Arial"/>
          <w:color w:val="auto"/>
          <w:sz w:val="20"/>
          <w:vertAlign w:val="subscript"/>
          <w:lang w:val="ru-RU"/>
        </w:rPr>
        <w:t>ref</w:t>
      </w:r>
      <w:proofErr w:type="spellEnd"/>
      <w:r w:rsidRPr="002546FB">
        <w:rPr>
          <w:rFonts w:ascii="Arial" w:hAnsi="Arial" w:cs="Arial"/>
          <w:color w:val="auto"/>
          <w:sz w:val="20"/>
          <w:lang w:val="ru-RU"/>
        </w:rPr>
        <w:t xml:space="preserve"> в сети соответствует моменту, когда отправляется сообщение </w:t>
      </w:r>
      <w:proofErr w:type="spellStart"/>
      <w:r w:rsidRPr="002546FB">
        <w:rPr>
          <w:rFonts w:ascii="Arial" w:hAnsi="Arial" w:cs="Arial"/>
          <w:color w:val="auto"/>
          <w:sz w:val="20"/>
          <w:lang w:val="ru-RU"/>
        </w:rPr>
        <w:t>Accept</w:t>
      </w:r>
      <w:proofErr w:type="spellEnd"/>
      <w:r w:rsidRPr="002546FB">
        <w:rPr>
          <w:rFonts w:ascii="Arial" w:hAnsi="Arial" w:cs="Arial"/>
          <w:color w:val="auto"/>
          <w:sz w:val="20"/>
          <w:lang w:val="ru-RU"/>
        </w:rPr>
        <w:t xml:space="preserve"> RAU, а на абонентском устройстве – моменту, когда принимается соответствующее сообщение </w:t>
      </w:r>
      <w:proofErr w:type="spellStart"/>
      <w:r w:rsidRPr="002546FB">
        <w:rPr>
          <w:rFonts w:ascii="Arial" w:hAnsi="Arial" w:cs="Arial"/>
          <w:color w:val="auto"/>
          <w:sz w:val="20"/>
          <w:lang w:val="ru-RU"/>
        </w:rPr>
        <w:t>Accept</w:t>
      </w:r>
      <w:proofErr w:type="spellEnd"/>
      <w:r w:rsidRPr="002546FB">
        <w:rPr>
          <w:rFonts w:ascii="Arial" w:hAnsi="Arial" w:cs="Arial"/>
          <w:color w:val="auto"/>
          <w:sz w:val="20"/>
          <w:lang w:val="ru-RU"/>
        </w:rPr>
        <w:t>.</w:t>
      </w:r>
    </w:p>
    <w:p w14:paraId="798DE1D4"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 xml:space="preserve">Таймер </w:t>
      </w:r>
      <w:proofErr w:type="spellStart"/>
      <w:r w:rsidRPr="002546FB">
        <w:rPr>
          <w:rFonts w:ascii="Arial" w:hAnsi="Arial" w:cs="Arial"/>
          <w:color w:val="auto"/>
          <w:sz w:val="20"/>
          <w:lang w:val="ru-RU"/>
        </w:rPr>
        <w:t>T</w:t>
      </w:r>
      <w:r w:rsidRPr="002546FB">
        <w:rPr>
          <w:rFonts w:ascii="Arial" w:hAnsi="Arial" w:cs="Arial"/>
          <w:color w:val="auto"/>
          <w:sz w:val="20"/>
          <w:vertAlign w:val="subscript"/>
          <w:lang w:val="ru-RU"/>
        </w:rPr>
        <w:t>eDRX</w:t>
      </w:r>
      <w:proofErr w:type="spellEnd"/>
      <w:r w:rsidRPr="002546FB">
        <w:rPr>
          <w:rFonts w:ascii="Arial" w:hAnsi="Arial" w:cs="Arial"/>
          <w:color w:val="auto"/>
          <w:sz w:val="20"/>
          <w:lang w:val="ru-RU"/>
        </w:rPr>
        <w:t xml:space="preserve"> поддерживается и используется только тогда, когда процедура регистрации </w:t>
      </w:r>
      <w:proofErr w:type="spellStart"/>
      <w:r w:rsidRPr="002546FB">
        <w:rPr>
          <w:rFonts w:ascii="Arial" w:hAnsi="Arial" w:cs="Arial"/>
          <w:color w:val="auto"/>
          <w:sz w:val="20"/>
          <w:lang w:val="ru-RU"/>
        </w:rPr>
        <w:t>Attach</w:t>
      </w:r>
      <w:proofErr w:type="spellEnd"/>
      <w:r w:rsidRPr="002546FB">
        <w:rPr>
          <w:rFonts w:ascii="Arial" w:hAnsi="Arial" w:cs="Arial"/>
          <w:color w:val="auto"/>
          <w:sz w:val="20"/>
          <w:lang w:val="ru-RU"/>
        </w:rPr>
        <w:t xml:space="preserve"> или RAU успешно выполнена, и не зависит от состояния РММ абонентского устройства, т.е. переходы между состоянием </w:t>
      </w:r>
      <w:r w:rsidRPr="002546FB">
        <w:rPr>
          <w:rFonts w:ascii="Arial" w:hAnsi="Arial" w:cs="Arial"/>
          <w:color w:val="auto"/>
          <w:sz w:val="20"/>
        </w:rPr>
        <w:t>I</w:t>
      </w:r>
      <w:proofErr w:type="spellStart"/>
      <w:r w:rsidRPr="002546FB">
        <w:rPr>
          <w:rFonts w:ascii="Arial" w:hAnsi="Arial" w:cs="Arial"/>
          <w:color w:val="auto"/>
          <w:sz w:val="20"/>
          <w:lang w:val="ru-RU"/>
        </w:rPr>
        <w:t>dle</w:t>
      </w:r>
      <w:proofErr w:type="spellEnd"/>
      <w:r w:rsidRPr="002546FB">
        <w:rPr>
          <w:rFonts w:ascii="Arial" w:hAnsi="Arial" w:cs="Arial"/>
          <w:color w:val="auto"/>
          <w:sz w:val="20"/>
          <w:lang w:val="ru-RU"/>
        </w:rPr>
        <w:t xml:space="preserve"> и состоянием </w:t>
      </w:r>
      <w:proofErr w:type="spellStart"/>
      <w:r w:rsidRPr="002546FB">
        <w:rPr>
          <w:rFonts w:ascii="Arial" w:hAnsi="Arial" w:cs="Arial"/>
          <w:color w:val="auto"/>
          <w:sz w:val="20"/>
          <w:lang w:val="ru-RU"/>
        </w:rPr>
        <w:t>connected</w:t>
      </w:r>
      <w:proofErr w:type="spellEnd"/>
      <w:r w:rsidRPr="002546FB">
        <w:rPr>
          <w:rFonts w:ascii="Arial" w:hAnsi="Arial" w:cs="Arial"/>
          <w:color w:val="auto"/>
          <w:sz w:val="20"/>
          <w:lang w:val="ru-RU"/>
        </w:rPr>
        <w:t xml:space="preserve"> не влияют на таймер </w:t>
      </w:r>
      <w:proofErr w:type="spellStart"/>
      <w:r w:rsidRPr="002546FB">
        <w:rPr>
          <w:rFonts w:ascii="Arial" w:hAnsi="Arial" w:cs="Arial"/>
          <w:color w:val="auto"/>
          <w:sz w:val="20"/>
          <w:lang w:val="ru-RU"/>
        </w:rPr>
        <w:t>T</w:t>
      </w:r>
      <w:r w:rsidRPr="002546FB">
        <w:rPr>
          <w:rFonts w:ascii="Arial" w:hAnsi="Arial" w:cs="Arial"/>
          <w:color w:val="auto"/>
          <w:sz w:val="20"/>
          <w:vertAlign w:val="subscript"/>
          <w:lang w:val="ru-RU"/>
        </w:rPr>
        <w:t>eDRX</w:t>
      </w:r>
      <w:proofErr w:type="spellEnd"/>
      <w:r w:rsidRPr="002546FB">
        <w:rPr>
          <w:rFonts w:ascii="Arial" w:hAnsi="Arial" w:cs="Arial"/>
          <w:color w:val="auto"/>
          <w:sz w:val="20"/>
          <w:lang w:val="ru-RU"/>
        </w:rPr>
        <w:t>.</w:t>
      </w:r>
    </w:p>
    <w:p w14:paraId="531D7D7F"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t>Для повышения надежности пейджинга, например, во избежание пропусков сообщений из-за повторного</w:t>
      </w:r>
      <w:r w:rsidRPr="00056803">
        <w:rPr>
          <w:rFonts w:ascii="Arial" w:hAnsi="Arial" w:cs="Arial"/>
          <w:color w:val="auto"/>
          <w:sz w:val="20"/>
          <w:lang w:val="ru-RU"/>
        </w:rPr>
        <w:t xml:space="preserve"> </w:t>
      </w:r>
      <w:r w:rsidRPr="002546FB">
        <w:rPr>
          <w:rFonts w:ascii="Arial" w:hAnsi="Arial" w:cs="Arial"/>
          <w:color w:val="auto"/>
          <w:sz w:val="20"/>
          <w:lang w:val="ru-RU"/>
        </w:rPr>
        <w:t xml:space="preserve">выбора соты или из-за несовершенной синхронизации параметра </w:t>
      </w:r>
      <w:proofErr w:type="spellStart"/>
      <w:r w:rsidRPr="002546FB">
        <w:rPr>
          <w:rFonts w:ascii="Arial" w:hAnsi="Arial" w:cs="Arial"/>
          <w:color w:val="auto"/>
          <w:sz w:val="20"/>
          <w:lang w:val="ru-RU"/>
        </w:rPr>
        <w:t>T</w:t>
      </w:r>
      <w:r w:rsidRPr="002546FB">
        <w:rPr>
          <w:rFonts w:ascii="Arial" w:hAnsi="Arial" w:cs="Arial"/>
          <w:color w:val="auto"/>
          <w:sz w:val="20"/>
          <w:vertAlign w:val="subscript"/>
          <w:lang w:val="ru-RU"/>
        </w:rPr>
        <w:t>ref</w:t>
      </w:r>
      <w:proofErr w:type="spellEnd"/>
      <w:r w:rsidRPr="002546FB">
        <w:rPr>
          <w:rFonts w:ascii="Arial" w:hAnsi="Arial" w:cs="Arial"/>
          <w:color w:val="auto"/>
          <w:sz w:val="20"/>
          <w:lang w:val="ru-RU"/>
        </w:rPr>
        <w:t xml:space="preserve"> между абонентским</w:t>
      </w:r>
      <w:r w:rsidRPr="00056803">
        <w:rPr>
          <w:rFonts w:ascii="Arial" w:hAnsi="Arial" w:cs="Arial"/>
          <w:color w:val="auto"/>
          <w:sz w:val="20"/>
          <w:lang w:val="ru-RU"/>
        </w:rPr>
        <w:t xml:space="preserve"> </w:t>
      </w:r>
      <w:r w:rsidRPr="002546FB">
        <w:rPr>
          <w:rFonts w:ascii="Arial" w:hAnsi="Arial" w:cs="Arial"/>
          <w:color w:val="auto"/>
          <w:sz w:val="20"/>
          <w:lang w:val="ru-RU"/>
        </w:rPr>
        <w:t>устройством и SGSN, используется время окна передачи пейджинга T</w:t>
      </w:r>
      <w:r w:rsidRPr="002546FB">
        <w:rPr>
          <w:rFonts w:ascii="Arial" w:hAnsi="Arial" w:cs="Arial"/>
          <w:color w:val="auto"/>
          <w:sz w:val="20"/>
          <w:vertAlign w:val="subscript"/>
          <w:lang w:val="ru-RU"/>
        </w:rPr>
        <w:t>PTW</w:t>
      </w:r>
      <w:r w:rsidRPr="002546FB">
        <w:rPr>
          <w:rFonts w:ascii="Arial" w:hAnsi="Arial" w:cs="Arial"/>
          <w:color w:val="auto"/>
          <w:sz w:val="20"/>
          <w:lang w:val="ru-RU"/>
        </w:rPr>
        <w:t>. После окончания цикла</w:t>
      </w:r>
      <w:r w:rsidRPr="00056803">
        <w:rPr>
          <w:rFonts w:ascii="Arial" w:hAnsi="Arial" w:cs="Arial"/>
          <w:color w:val="auto"/>
          <w:sz w:val="20"/>
          <w:lang w:val="ru-RU"/>
        </w:rPr>
        <w:t xml:space="preserve">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абонентское устройство слушает сеть в течение времени окна передачи пейджинга PTW (см. рисунок</w:t>
      </w:r>
      <w:r w:rsidRPr="00056803">
        <w:rPr>
          <w:rFonts w:ascii="Arial" w:hAnsi="Arial" w:cs="Arial"/>
          <w:color w:val="auto"/>
          <w:sz w:val="20"/>
          <w:lang w:val="ru-RU"/>
        </w:rPr>
        <w:t xml:space="preserve"> </w:t>
      </w:r>
      <w:r w:rsidRPr="002546FB">
        <w:rPr>
          <w:rFonts w:ascii="Arial" w:hAnsi="Arial" w:cs="Arial"/>
          <w:color w:val="auto"/>
          <w:sz w:val="20"/>
          <w:lang w:val="ru-RU"/>
        </w:rPr>
        <w:t xml:space="preserve">29). </w:t>
      </w:r>
      <w:proofErr w:type="gramStart"/>
      <w:r w:rsidRPr="002546FB">
        <w:rPr>
          <w:rFonts w:ascii="Arial" w:hAnsi="Arial" w:cs="Arial"/>
          <w:color w:val="auto"/>
          <w:sz w:val="20"/>
          <w:lang w:val="ru-RU"/>
        </w:rPr>
        <w:t>Во время</w:t>
      </w:r>
      <w:proofErr w:type="gramEnd"/>
      <w:r w:rsidRPr="002546FB">
        <w:rPr>
          <w:rFonts w:ascii="Arial" w:hAnsi="Arial" w:cs="Arial"/>
          <w:color w:val="auto"/>
          <w:sz w:val="20"/>
          <w:lang w:val="ru-RU"/>
        </w:rPr>
        <w:t xml:space="preserve"> PTW абонентское устройство слушает сеть с использованием параметров обычного</w:t>
      </w:r>
      <w:r w:rsidRPr="00056803">
        <w:rPr>
          <w:rFonts w:ascii="Arial" w:hAnsi="Arial" w:cs="Arial"/>
          <w:color w:val="auto"/>
          <w:sz w:val="20"/>
          <w:lang w:val="ru-RU"/>
        </w:rPr>
        <w:t xml:space="preserve"> </w:t>
      </w:r>
      <w:r w:rsidRPr="002546FB">
        <w:rPr>
          <w:rFonts w:ascii="Arial" w:hAnsi="Arial" w:cs="Arial"/>
          <w:color w:val="auto"/>
          <w:sz w:val="20"/>
          <w:lang w:val="ru-RU"/>
        </w:rPr>
        <w:t>режима DRX (Т</w:t>
      </w:r>
      <w:r w:rsidRPr="002546FB">
        <w:rPr>
          <w:rFonts w:ascii="Arial" w:hAnsi="Arial" w:cs="Arial"/>
          <w:color w:val="auto"/>
          <w:sz w:val="20"/>
          <w:vertAlign w:val="subscript"/>
        </w:rPr>
        <w:t>DTX</w:t>
      </w:r>
      <w:r w:rsidRPr="002546FB">
        <w:rPr>
          <w:rFonts w:ascii="Arial" w:hAnsi="Arial" w:cs="Arial"/>
          <w:color w:val="auto"/>
          <w:sz w:val="20"/>
          <w:lang w:val="ru-RU"/>
        </w:rPr>
        <w:t xml:space="preserve">), таким образом за указанное время предоставляется несколько возможностей для пейджинга. Информация для применения PTW предоставляется абонентскому устройству при согласовании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w:t>
      </w:r>
    </w:p>
    <w:p w14:paraId="2D64582A" w14:textId="77777777" w:rsidR="00D77344" w:rsidRPr="002546FB" w:rsidRDefault="00D77344" w:rsidP="00D77344">
      <w:pPr>
        <w:ind w:left="0" w:firstLine="567"/>
        <w:rPr>
          <w:rFonts w:ascii="Arial" w:hAnsi="Arial" w:cs="Arial"/>
          <w:color w:val="auto"/>
          <w:sz w:val="20"/>
          <w:lang w:val="ru-RU"/>
        </w:rPr>
      </w:pPr>
    </w:p>
    <w:p w14:paraId="7D9713BA" w14:textId="77777777" w:rsidR="00D77344" w:rsidRPr="002546FB" w:rsidRDefault="00D77344" w:rsidP="00D77344">
      <w:pPr>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23642EAB" wp14:editId="555F1A61">
            <wp:extent cx="6152515" cy="1316355"/>
            <wp:effectExtent l="0" t="0" r="63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6152515" cy="1316355"/>
                    </a:xfrm>
                    <a:prstGeom prst="rect">
                      <a:avLst/>
                    </a:prstGeom>
                  </pic:spPr>
                </pic:pic>
              </a:graphicData>
            </a:graphic>
          </wp:inline>
        </w:drawing>
      </w:r>
    </w:p>
    <w:p w14:paraId="27DCC9EC" w14:textId="77777777" w:rsidR="00D77344" w:rsidRPr="002546FB" w:rsidRDefault="00D77344" w:rsidP="00D77344">
      <w:pPr>
        <w:ind w:left="0" w:firstLine="567"/>
        <w:jc w:val="center"/>
        <w:rPr>
          <w:rFonts w:ascii="Arial" w:hAnsi="Arial" w:cs="Arial"/>
          <w:color w:val="auto"/>
          <w:sz w:val="20"/>
          <w:lang w:val="ru-RU"/>
        </w:rPr>
      </w:pPr>
      <w:r w:rsidRPr="002546FB">
        <w:rPr>
          <w:rFonts w:ascii="Arial" w:hAnsi="Arial" w:cs="Arial"/>
          <w:b/>
          <w:color w:val="auto"/>
          <w:sz w:val="20"/>
          <w:lang w:val="ru-RU"/>
        </w:rPr>
        <w:t xml:space="preserve">Рисунок 29 – Циклы расширенного режима прерывистого приема </w:t>
      </w:r>
      <w:proofErr w:type="spellStart"/>
      <w:r w:rsidRPr="002546FB">
        <w:rPr>
          <w:rFonts w:ascii="Arial" w:hAnsi="Arial" w:cs="Arial"/>
          <w:b/>
          <w:color w:val="auto"/>
          <w:sz w:val="20"/>
          <w:lang w:val="ru-RU"/>
        </w:rPr>
        <w:t>eDRX</w:t>
      </w:r>
      <w:proofErr w:type="spellEnd"/>
    </w:p>
    <w:p w14:paraId="5C3B263E" w14:textId="77777777" w:rsidR="00D77344" w:rsidRPr="002546FB" w:rsidRDefault="00D77344" w:rsidP="00D77344">
      <w:pPr>
        <w:ind w:left="0" w:firstLine="567"/>
        <w:rPr>
          <w:rFonts w:ascii="Arial" w:hAnsi="Arial" w:cs="Arial"/>
          <w:color w:val="auto"/>
          <w:sz w:val="20"/>
          <w:lang w:val="ru-RU"/>
        </w:rPr>
      </w:pPr>
      <w:r w:rsidRPr="002546FB">
        <w:rPr>
          <w:rFonts w:ascii="Arial" w:hAnsi="Arial" w:cs="Arial"/>
          <w:color w:val="auto"/>
          <w:sz w:val="20"/>
          <w:lang w:val="ru-RU"/>
        </w:rPr>
        <w:lastRenderedPageBreak/>
        <w:t xml:space="preserve">Допустимые значения длительности цикла </w:t>
      </w:r>
      <w:proofErr w:type="spellStart"/>
      <w:r w:rsidRPr="002546FB">
        <w:rPr>
          <w:rFonts w:ascii="Arial" w:hAnsi="Arial" w:cs="Arial"/>
          <w:color w:val="auto"/>
          <w:sz w:val="20"/>
          <w:lang w:val="ru-RU"/>
        </w:rPr>
        <w:t>eDRX</w:t>
      </w:r>
      <w:proofErr w:type="spellEnd"/>
      <w:r w:rsidRPr="002546FB">
        <w:rPr>
          <w:rFonts w:ascii="Arial" w:hAnsi="Arial" w:cs="Arial"/>
          <w:color w:val="auto"/>
          <w:sz w:val="20"/>
          <w:lang w:val="ru-RU"/>
        </w:rPr>
        <w:t xml:space="preserve"> представлены в таблице 14 [12].</w:t>
      </w:r>
    </w:p>
    <w:p w14:paraId="64370B9D" w14:textId="77777777" w:rsidR="00D77344" w:rsidRPr="002546FB" w:rsidRDefault="00D77344" w:rsidP="00D77344">
      <w:pPr>
        <w:ind w:left="0" w:firstLine="567"/>
        <w:rPr>
          <w:rFonts w:ascii="Arial" w:hAnsi="Arial" w:cs="Arial"/>
          <w:color w:val="auto"/>
          <w:sz w:val="20"/>
          <w:lang w:val="ru-RU"/>
        </w:rPr>
      </w:pPr>
    </w:p>
    <w:p w14:paraId="2EC55FE0" w14:textId="77777777" w:rsidR="00D77344" w:rsidRPr="002546FB" w:rsidRDefault="00D77344" w:rsidP="00D77344">
      <w:pPr>
        <w:ind w:left="0" w:firstLine="0"/>
        <w:rPr>
          <w:rFonts w:ascii="Arial" w:hAnsi="Arial" w:cs="Arial"/>
          <w:color w:val="auto"/>
          <w:sz w:val="20"/>
        </w:rPr>
      </w:pPr>
      <w:r w:rsidRPr="002546FB">
        <w:rPr>
          <w:rFonts w:ascii="Arial" w:hAnsi="Arial" w:cs="Arial"/>
          <w:b/>
          <w:color w:val="auto"/>
          <w:sz w:val="20"/>
          <w:lang w:val="ru-RU"/>
        </w:rPr>
        <w:t xml:space="preserve">Таблица </w:t>
      </w:r>
      <w:r w:rsidRPr="002546FB">
        <w:rPr>
          <w:rFonts w:ascii="Arial" w:hAnsi="Arial" w:cs="Arial"/>
          <w:b/>
          <w:color w:val="auto"/>
          <w:sz w:val="20"/>
        </w:rPr>
        <w:t>1</w:t>
      </w:r>
      <w:r w:rsidRPr="002546FB">
        <w:rPr>
          <w:rFonts w:ascii="Arial" w:hAnsi="Arial" w:cs="Arial"/>
          <w:b/>
          <w:color w:val="auto"/>
          <w:sz w:val="20"/>
          <w:lang w:val="ru-RU"/>
        </w:rPr>
        <w:t>4</w:t>
      </w:r>
      <w:r w:rsidRPr="002546FB">
        <w:rPr>
          <w:rFonts w:ascii="Arial" w:hAnsi="Arial" w:cs="Arial"/>
          <w:b/>
          <w:color w:val="auto"/>
          <w:sz w:val="20"/>
        </w:rPr>
        <w:t xml:space="preserve"> </w:t>
      </w:r>
      <w:r w:rsidRPr="002546FB">
        <w:rPr>
          <w:rFonts w:ascii="Arial" w:hAnsi="Arial" w:cs="Arial"/>
          <w:b/>
          <w:color w:val="auto"/>
          <w:sz w:val="20"/>
          <w:lang w:val="ru-RU"/>
        </w:rPr>
        <w:t xml:space="preserve">– Значения длительности цикла </w:t>
      </w:r>
      <w:proofErr w:type="spellStart"/>
      <w:r w:rsidRPr="002546FB">
        <w:rPr>
          <w:rFonts w:ascii="Arial" w:hAnsi="Arial" w:cs="Arial"/>
          <w:b/>
          <w:color w:val="auto"/>
          <w:sz w:val="20"/>
          <w:lang w:val="ru-RU"/>
        </w:rPr>
        <w:t>eDRX</w:t>
      </w:r>
      <w:proofErr w:type="spellEnd"/>
    </w:p>
    <w:tbl>
      <w:tblPr>
        <w:tblStyle w:val="a8"/>
        <w:tblW w:w="0" w:type="auto"/>
        <w:tblLook w:val="04A0" w:firstRow="1" w:lastRow="0" w:firstColumn="1" w:lastColumn="0" w:noHBand="0" w:noVBand="1"/>
      </w:tblPr>
      <w:tblGrid>
        <w:gridCol w:w="10126"/>
      </w:tblGrid>
      <w:tr w:rsidR="00D77344" w:rsidRPr="002546FB" w14:paraId="2EB533C0" w14:textId="77777777" w:rsidTr="00D77344">
        <w:tc>
          <w:tcPr>
            <w:tcW w:w="10126" w:type="dxa"/>
            <w:tcBorders>
              <w:bottom w:val="double" w:sz="4" w:space="0" w:color="auto"/>
            </w:tcBorders>
          </w:tcPr>
          <w:p w14:paraId="64FBE60B" w14:textId="77777777" w:rsidR="00D77344" w:rsidRPr="002546FB" w:rsidRDefault="00D77344" w:rsidP="00D77344">
            <w:pPr>
              <w:ind w:left="0" w:firstLine="0"/>
              <w:jc w:val="center"/>
              <w:rPr>
                <w:rFonts w:ascii="Arial" w:hAnsi="Arial" w:cs="Arial"/>
                <w:color w:val="auto"/>
                <w:sz w:val="20"/>
                <w:lang w:val="ru-RU"/>
              </w:rPr>
            </w:pPr>
            <w:r w:rsidRPr="002546FB">
              <w:rPr>
                <w:rFonts w:ascii="Arial" w:hAnsi="Arial" w:cs="Arial"/>
                <w:color w:val="auto"/>
                <w:sz w:val="20"/>
                <w:lang w:val="ru-RU"/>
              </w:rPr>
              <w:t>Длительность, с</w:t>
            </w:r>
          </w:p>
        </w:tc>
      </w:tr>
      <w:tr w:rsidR="00D77344" w:rsidRPr="002546FB" w14:paraId="250AB493" w14:textId="77777777" w:rsidTr="00D77344">
        <w:tc>
          <w:tcPr>
            <w:tcW w:w="10126" w:type="dxa"/>
            <w:tcBorders>
              <w:top w:val="double" w:sz="4" w:space="0" w:color="auto"/>
            </w:tcBorders>
          </w:tcPr>
          <w:p w14:paraId="788F1AF9" w14:textId="77777777" w:rsidR="00D77344" w:rsidRPr="002546FB" w:rsidRDefault="00D77344" w:rsidP="00D77344">
            <w:pPr>
              <w:ind w:left="0" w:firstLine="0"/>
              <w:jc w:val="center"/>
              <w:rPr>
                <w:rFonts w:ascii="Arial" w:hAnsi="Arial" w:cs="Arial"/>
                <w:color w:val="auto"/>
                <w:sz w:val="20"/>
                <w:lang w:val="ru-RU"/>
              </w:rPr>
            </w:pPr>
            <w:r w:rsidRPr="002546FB">
              <w:rPr>
                <w:rFonts w:ascii="Arial" w:hAnsi="Arial" w:cs="Arial"/>
                <w:color w:val="auto"/>
                <w:sz w:val="20"/>
                <w:lang w:val="ru-RU"/>
              </w:rPr>
              <w:t>20,48</w:t>
            </w:r>
          </w:p>
        </w:tc>
      </w:tr>
      <w:tr w:rsidR="00D77344" w:rsidRPr="002546FB" w14:paraId="6A6244FD" w14:textId="77777777" w:rsidTr="00D77344">
        <w:tc>
          <w:tcPr>
            <w:tcW w:w="10126" w:type="dxa"/>
          </w:tcPr>
          <w:p w14:paraId="26BE3775" w14:textId="77777777" w:rsidR="00D77344" w:rsidRPr="002546FB" w:rsidRDefault="00D77344" w:rsidP="00D77344">
            <w:pPr>
              <w:ind w:left="0" w:firstLine="0"/>
              <w:jc w:val="center"/>
              <w:rPr>
                <w:rFonts w:ascii="Arial" w:hAnsi="Arial" w:cs="Arial"/>
                <w:color w:val="auto"/>
                <w:sz w:val="20"/>
                <w:lang w:val="ru-RU"/>
              </w:rPr>
            </w:pPr>
            <w:r w:rsidRPr="002546FB">
              <w:rPr>
                <w:rFonts w:ascii="Arial" w:hAnsi="Arial" w:cs="Arial"/>
                <w:color w:val="auto"/>
                <w:sz w:val="20"/>
                <w:lang w:val="ru-RU"/>
              </w:rPr>
              <w:t>40,96</w:t>
            </w:r>
          </w:p>
        </w:tc>
      </w:tr>
      <w:tr w:rsidR="00D77344" w:rsidRPr="002546FB" w14:paraId="593D6080" w14:textId="77777777" w:rsidTr="00D77344">
        <w:tc>
          <w:tcPr>
            <w:tcW w:w="10126" w:type="dxa"/>
          </w:tcPr>
          <w:p w14:paraId="56FD94AC" w14:textId="77777777" w:rsidR="00D77344" w:rsidRPr="002546FB" w:rsidRDefault="00D77344" w:rsidP="00D77344">
            <w:pPr>
              <w:ind w:left="0" w:firstLine="0"/>
              <w:jc w:val="center"/>
              <w:rPr>
                <w:rFonts w:ascii="Arial" w:hAnsi="Arial" w:cs="Arial"/>
                <w:color w:val="auto"/>
                <w:sz w:val="20"/>
                <w:lang w:val="ru-RU"/>
              </w:rPr>
            </w:pPr>
            <w:r w:rsidRPr="002546FB">
              <w:rPr>
                <w:rFonts w:ascii="Arial" w:hAnsi="Arial" w:cs="Arial"/>
                <w:color w:val="auto"/>
                <w:sz w:val="20"/>
                <w:lang w:val="ru-RU"/>
              </w:rPr>
              <w:t>81,92</w:t>
            </w:r>
          </w:p>
        </w:tc>
      </w:tr>
      <w:tr w:rsidR="00D77344" w:rsidRPr="002546FB" w14:paraId="3AFF809E" w14:textId="77777777" w:rsidTr="00D77344">
        <w:tc>
          <w:tcPr>
            <w:tcW w:w="10126" w:type="dxa"/>
          </w:tcPr>
          <w:p w14:paraId="22ABFC6C" w14:textId="77777777" w:rsidR="00D77344" w:rsidRPr="002546FB" w:rsidRDefault="00D77344" w:rsidP="00D77344">
            <w:pPr>
              <w:ind w:left="0" w:firstLine="0"/>
              <w:jc w:val="center"/>
              <w:rPr>
                <w:rFonts w:ascii="Arial" w:hAnsi="Arial" w:cs="Arial"/>
                <w:color w:val="auto"/>
                <w:sz w:val="20"/>
                <w:lang w:val="ru-RU"/>
              </w:rPr>
            </w:pPr>
            <w:r w:rsidRPr="002546FB">
              <w:rPr>
                <w:rFonts w:ascii="Arial" w:hAnsi="Arial" w:cs="Arial"/>
                <w:color w:val="auto"/>
                <w:sz w:val="20"/>
                <w:lang w:val="ru-RU"/>
              </w:rPr>
              <w:t>163,84</w:t>
            </w:r>
          </w:p>
        </w:tc>
      </w:tr>
      <w:tr w:rsidR="00D77344" w:rsidRPr="002546FB" w14:paraId="58A5B3A4" w14:textId="77777777" w:rsidTr="00D77344">
        <w:tc>
          <w:tcPr>
            <w:tcW w:w="10126" w:type="dxa"/>
          </w:tcPr>
          <w:p w14:paraId="76F60EE1" w14:textId="77777777" w:rsidR="00D77344" w:rsidRPr="002546FB" w:rsidRDefault="00D77344" w:rsidP="00D77344">
            <w:pPr>
              <w:ind w:left="0" w:firstLine="0"/>
              <w:jc w:val="center"/>
              <w:rPr>
                <w:rFonts w:ascii="Arial" w:hAnsi="Arial" w:cs="Arial"/>
                <w:color w:val="auto"/>
                <w:sz w:val="20"/>
                <w:lang w:val="ru-RU"/>
              </w:rPr>
            </w:pPr>
            <w:r w:rsidRPr="002546FB">
              <w:rPr>
                <w:rFonts w:ascii="Arial" w:hAnsi="Arial" w:cs="Arial"/>
                <w:color w:val="auto"/>
                <w:sz w:val="20"/>
                <w:lang w:val="ru-RU"/>
              </w:rPr>
              <w:t>327,68</w:t>
            </w:r>
          </w:p>
        </w:tc>
      </w:tr>
      <w:tr w:rsidR="00D77344" w:rsidRPr="002546FB" w14:paraId="0251FC7A" w14:textId="77777777" w:rsidTr="00D77344">
        <w:tc>
          <w:tcPr>
            <w:tcW w:w="10126" w:type="dxa"/>
          </w:tcPr>
          <w:p w14:paraId="67E9759D" w14:textId="77777777" w:rsidR="00D77344" w:rsidRPr="002546FB" w:rsidRDefault="00756A0E" w:rsidP="00D77344">
            <w:pPr>
              <w:ind w:left="0" w:firstLine="0"/>
              <w:jc w:val="center"/>
              <w:rPr>
                <w:rFonts w:ascii="Arial" w:hAnsi="Arial" w:cs="Arial"/>
                <w:color w:val="auto"/>
                <w:sz w:val="20"/>
                <w:lang w:val="ru-RU"/>
              </w:rPr>
            </w:pPr>
            <w:r w:rsidRPr="002546FB">
              <w:rPr>
                <w:rFonts w:ascii="Arial" w:hAnsi="Arial" w:cs="Arial"/>
                <w:color w:val="auto"/>
                <w:sz w:val="20"/>
                <w:lang w:val="ru-RU"/>
              </w:rPr>
              <w:t>655,36</w:t>
            </w:r>
          </w:p>
        </w:tc>
      </w:tr>
      <w:tr w:rsidR="00756A0E" w:rsidRPr="002546FB" w14:paraId="6DA61CEF" w14:textId="77777777" w:rsidTr="00D77344">
        <w:tc>
          <w:tcPr>
            <w:tcW w:w="10126" w:type="dxa"/>
          </w:tcPr>
          <w:p w14:paraId="1E4F9223" w14:textId="77777777" w:rsidR="00756A0E" w:rsidRPr="002546FB" w:rsidRDefault="00756A0E" w:rsidP="00D77344">
            <w:pPr>
              <w:ind w:left="0" w:firstLine="0"/>
              <w:jc w:val="center"/>
              <w:rPr>
                <w:rFonts w:ascii="Arial" w:hAnsi="Arial" w:cs="Arial"/>
                <w:color w:val="auto"/>
                <w:sz w:val="20"/>
                <w:lang w:val="ru-RU"/>
              </w:rPr>
            </w:pPr>
            <w:r w:rsidRPr="002546FB">
              <w:rPr>
                <w:rFonts w:ascii="Arial" w:hAnsi="Arial" w:cs="Arial"/>
                <w:color w:val="auto"/>
                <w:sz w:val="20"/>
                <w:lang w:val="ru-RU"/>
              </w:rPr>
              <w:t>1 310,72</w:t>
            </w:r>
          </w:p>
        </w:tc>
      </w:tr>
      <w:tr w:rsidR="00756A0E" w:rsidRPr="002546FB" w14:paraId="578BF703" w14:textId="77777777" w:rsidTr="00D77344">
        <w:tc>
          <w:tcPr>
            <w:tcW w:w="10126" w:type="dxa"/>
          </w:tcPr>
          <w:p w14:paraId="18B0F3F7" w14:textId="77777777" w:rsidR="00756A0E" w:rsidRPr="002546FB" w:rsidRDefault="00756A0E" w:rsidP="00D77344">
            <w:pPr>
              <w:ind w:left="0" w:firstLine="0"/>
              <w:jc w:val="center"/>
              <w:rPr>
                <w:rFonts w:ascii="Arial" w:hAnsi="Arial" w:cs="Arial"/>
                <w:color w:val="auto"/>
                <w:sz w:val="20"/>
                <w:lang w:val="ru-RU"/>
              </w:rPr>
            </w:pPr>
            <w:r w:rsidRPr="002546FB">
              <w:rPr>
                <w:rFonts w:ascii="Arial" w:hAnsi="Arial" w:cs="Arial"/>
                <w:color w:val="auto"/>
                <w:sz w:val="20"/>
                <w:lang w:val="ru-RU"/>
              </w:rPr>
              <w:t>2 612,44</w:t>
            </w:r>
          </w:p>
        </w:tc>
      </w:tr>
      <w:tr w:rsidR="00756A0E" w:rsidRPr="002546FB" w14:paraId="458F8FFC" w14:textId="77777777" w:rsidTr="00D77344">
        <w:tc>
          <w:tcPr>
            <w:tcW w:w="10126" w:type="dxa"/>
          </w:tcPr>
          <w:p w14:paraId="2F901558" w14:textId="77777777" w:rsidR="00756A0E" w:rsidRPr="002546FB" w:rsidRDefault="00756A0E" w:rsidP="00D77344">
            <w:pPr>
              <w:ind w:left="0" w:firstLine="0"/>
              <w:jc w:val="center"/>
              <w:rPr>
                <w:rFonts w:ascii="Arial" w:hAnsi="Arial" w:cs="Arial"/>
                <w:color w:val="auto"/>
                <w:sz w:val="20"/>
                <w:lang w:val="ru-RU"/>
              </w:rPr>
            </w:pPr>
            <w:r w:rsidRPr="002546FB">
              <w:rPr>
                <w:rFonts w:ascii="Arial" w:hAnsi="Arial" w:cs="Arial"/>
                <w:color w:val="auto"/>
                <w:sz w:val="20"/>
                <w:lang w:val="ru-RU"/>
              </w:rPr>
              <w:t>5 242,88</w:t>
            </w:r>
          </w:p>
        </w:tc>
      </w:tr>
      <w:tr w:rsidR="00756A0E" w:rsidRPr="002546FB" w14:paraId="49B5678B" w14:textId="77777777" w:rsidTr="00D77344">
        <w:tc>
          <w:tcPr>
            <w:tcW w:w="10126" w:type="dxa"/>
          </w:tcPr>
          <w:p w14:paraId="2F93872C" w14:textId="77777777" w:rsidR="00756A0E" w:rsidRPr="002546FB" w:rsidRDefault="00756A0E" w:rsidP="00D77344">
            <w:pPr>
              <w:ind w:left="0" w:firstLine="0"/>
              <w:jc w:val="center"/>
              <w:rPr>
                <w:rFonts w:ascii="Arial" w:hAnsi="Arial" w:cs="Arial"/>
                <w:color w:val="auto"/>
                <w:sz w:val="20"/>
                <w:lang w:val="ru-RU"/>
              </w:rPr>
            </w:pPr>
            <w:r w:rsidRPr="002546FB">
              <w:rPr>
                <w:rFonts w:ascii="Arial" w:hAnsi="Arial" w:cs="Arial"/>
                <w:color w:val="auto"/>
                <w:sz w:val="20"/>
                <w:lang w:val="ru-RU"/>
              </w:rPr>
              <w:t>10 485,76</w:t>
            </w:r>
          </w:p>
        </w:tc>
      </w:tr>
    </w:tbl>
    <w:p w14:paraId="4F52210D" w14:textId="77777777" w:rsidR="00D77344" w:rsidRPr="002546FB" w:rsidRDefault="00D77344" w:rsidP="00D77344">
      <w:pPr>
        <w:ind w:left="0" w:firstLine="567"/>
        <w:rPr>
          <w:rFonts w:ascii="Arial" w:hAnsi="Arial" w:cs="Arial"/>
          <w:color w:val="auto"/>
          <w:sz w:val="20"/>
          <w:lang w:val="ru-RU"/>
        </w:rPr>
      </w:pPr>
    </w:p>
    <w:p w14:paraId="1CCADC99" w14:textId="77777777" w:rsidR="00D77344" w:rsidRPr="002546FB" w:rsidRDefault="00756A0E" w:rsidP="00756A0E">
      <w:pPr>
        <w:ind w:left="0" w:firstLine="567"/>
        <w:rPr>
          <w:rFonts w:ascii="Arial" w:hAnsi="Arial" w:cs="Arial"/>
          <w:color w:val="auto"/>
          <w:sz w:val="20"/>
          <w:lang w:val="ru-RU"/>
        </w:rPr>
      </w:pPr>
      <w:r w:rsidRPr="002546FB">
        <w:rPr>
          <w:rFonts w:ascii="Arial" w:hAnsi="Arial" w:cs="Arial"/>
          <w:color w:val="auto"/>
          <w:sz w:val="20"/>
          <w:lang w:val="ru-RU"/>
        </w:rPr>
        <w:t>Допустимые значения длительности окна передачи пейджинга PTW представлены в таблице 15 [12].</w:t>
      </w:r>
    </w:p>
    <w:p w14:paraId="2D7D8A23" w14:textId="77777777" w:rsidR="00756A0E" w:rsidRPr="002546FB" w:rsidRDefault="00756A0E" w:rsidP="00756A0E">
      <w:pPr>
        <w:ind w:left="0" w:firstLine="0"/>
        <w:rPr>
          <w:rFonts w:ascii="Arial" w:hAnsi="Arial" w:cs="Arial"/>
          <w:b/>
          <w:color w:val="auto"/>
          <w:sz w:val="20"/>
          <w:lang w:val="ru-RU"/>
        </w:rPr>
      </w:pPr>
    </w:p>
    <w:p w14:paraId="44292F2A" w14:textId="77777777" w:rsidR="00756A0E" w:rsidRPr="002546FB" w:rsidRDefault="00756A0E" w:rsidP="00756A0E">
      <w:pPr>
        <w:ind w:left="0" w:firstLine="0"/>
        <w:rPr>
          <w:rFonts w:ascii="Arial" w:hAnsi="Arial" w:cs="Arial"/>
          <w:b/>
          <w:color w:val="auto"/>
          <w:sz w:val="20"/>
          <w:lang w:val="ru-RU"/>
        </w:rPr>
      </w:pPr>
      <w:r w:rsidRPr="002546FB">
        <w:rPr>
          <w:rFonts w:ascii="Arial" w:hAnsi="Arial" w:cs="Arial"/>
          <w:b/>
          <w:color w:val="auto"/>
          <w:sz w:val="20"/>
          <w:lang w:val="ru-RU"/>
        </w:rPr>
        <w:t>Таблица 15 – Значения длительности окна передачи пейджинга PTW</w:t>
      </w:r>
    </w:p>
    <w:tbl>
      <w:tblPr>
        <w:tblStyle w:val="a8"/>
        <w:tblW w:w="0" w:type="auto"/>
        <w:tblLook w:val="04A0" w:firstRow="1" w:lastRow="0" w:firstColumn="1" w:lastColumn="0" w:noHBand="0" w:noVBand="1"/>
      </w:tblPr>
      <w:tblGrid>
        <w:gridCol w:w="10126"/>
      </w:tblGrid>
      <w:tr w:rsidR="00756A0E" w:rsidRPr="002546FB" w14:paraId="46917CFC" w14:textId="77777777" w:rsidTr="00287828">
        <w:tc>
          <w:tcPr>
            <w:tcW w:w="10126" w:type="dxa"/>
            <w:tcBorders>
              <w:bottom w:val="double" w:sz="4" w:space="0" w:color="auto"/>
            </w:tcBorders>
          </w:tcPr>
          <w:p w14:paraId="7B033EE9"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Длительность, с</w:t>
            </w:r>
          </w:p>
        </w:tc>
      </w:tr>
      <w:tr w:rsidR="00756A0E" w:rsidRPr="002546FB" w14:paraId="55CF3E69" w14:textId="77777777" w:rsidTr="00287828">
        <w:tc>
          <w:tcPr>
            <w:tcW w:w="10126" w:type="dxa"/>
            <w:tcBorders>
              <w:top w:val="double" w:sz="4" w:space="0" w:color="auto"/>
            </w:tcBorders>
          </w:tcPr>
          <w:p w14:paraId="5674B1A1"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2,56</w:t>
            </w:r>
          </w:p>
        </w:tc>
      </w:tr>
      <w:tr w:rsidR="00756A0E" w:rsidRPr="002546FB" w14:paraId="562D58D6" w14:textId="77777777" w:rsidTr="00287828">
        <w:tc>
          <w:tcPr>
            <w:tcW w:w="10126" w:type="dxa"/>
          </w:tcPr>
          <w:p w14:paraId="0A9A2295"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5,12</w:t>
            </w:r>
          </w:p>
        </w:tc>
      </w:tr>
      <w:tr w:rsidR="00756A0E" w:rsidRPr="002546FB" w14:paraId="73FC395D" w14:textId="77777777" w:rsidTr="00287828">
        <w:tc>
          <w:tcPr>
            <w:tcW w:w="10126" w:type="dxa"/>
          </w:tcPr>
          <w:p w14:paraId="24B5F81D"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7,68</w:t>
            </w:r>
          </w:p>
        </w:tc>
      </w:tr>
      <w:tr w:rsidR="00756A0E" w:rsidRPr="002546FB" w14:paraId="3F03ED25" w14:textId="77777777" w:rsidTr="00287828">
        <w:tc>
          <w:tcPr>
            <w:tcW w:w="10126" w:type="dxa"/>
          </w:tcPr>
          <w:p w14:paraId="2E3193E8" w14:textId="77777777" w:rsidR="00756A0E" w:rsidRPr="002546FB" w:rsidRDefault="00756A0E" w:rsidP="00756A0E">
            <w:pPr>
              <w:ind w:left="0" w:firstLine="0"/>
              <w:jc w:val="center"/>
              <w:rPr>
                <w:rFonts w:ascii="Arial" w:hAnsi="Arial" w:cs="Arial"/>
                <w:color w:val="auto"/>
                <w:sz w:val="20"/>
                <w:lang w:val="ru-RU"/>
              </w:rPr>
            </w:pPr>
            <w:r w:rsidRPr="002546FB">
              <w:rPr>
                <w:rFonts w:ascii="Arial" w:hAnsi="Arial" w:cs="Arial"/>
                <w:color w:val="auto"/>
                <w:sz w:val="20"/>
                <w:lang w:val="ru-RU"/>
              </w:rPr>
              <w:t>10,24</w:t>
            </w:r>
          </w:p>
        </w:tc>
      </w:tr>
      <w:tr w:rsidR="00756A0E" w:rsidRPr="002546FB" w14:paraId="5CE11833" w14:textId="77777777" w:rsidTr="00287828">
        <w:tc>
          <w:tcPr>
            <w:tcW w:w="10126" w:type="dxa"/>
          </w:tcPr>
          <w:p w14:paraId="14AD7152"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12,80</w:t>
            </w:r>
          </w:p>
        </w:tc>
      </w:tr>
      <w:tr w:rsidR="00756A0E" w:rsidRPr="002546FB" w14:paraId="02FEBFEF" w14:textId="77777777" w:rsidTr="00287828">
        <w:tc>
          <w:tcPr>
            <w:tcW w:w="10126" w:type="dxa"/>
          </w:tcPr>
          <w:p w14:paraId="426A4C52"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15,36</w:t>
            </w:r>
          </w:p>
        </w:tc>
      </w:tr>
      <w:tr w:rsidR="00756A0E" w:rsidRPr="002546FB" w14:paraId="1A8B86DA" w14:textId="77777777" w:rsidTr="00287828">
        <w:tc>
          <w:tcPr>
            <w:tcW w:w="10126" w:type="dxa"/>
          </w:tcPr>
          <w:p w14:paraId="0215D4A6"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17,92</w:t>
            </w:r>
          </w:p>
        </w:tc>
      </w:tr>
      <w:tr w:rsidR="00756A0E" w:rsidRPr="002546FB" w14:paraId="0BFE2FEE" w14:textId="77777777" w:rsidTr="00287828">
        <w:tc>
          <w:tcPr>
            <w:tcW w:w="10126" w:type="dxa"/>
          </w:tcPr>
          <w:p w14:paraId="75C1198D"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20,48</w:t>
            </w:r>
          </w:p>
        </w:tc>
      </w:tr>
      <w:tr w:rsidR="00756A0E" w:rsidRPr="002546FB" w14:paraId="4C948758" w14:textId="77777777" w:rsidTr="00287828">
        <w:tc>
          <w:tcPr>
            <w:tcW w:w="10126" w:type="dxa"/>
          </w:tcPr>
          <w:p w14:paraId="3181688C"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23,04</w:t>
            </w:r>
          </w:p>
        </w:tc>
      </w:tr>
      <w:tr w:rsidR="00756A0E" w:rsidRPr="002546FB" w14:paraId="525CD994" w14:textId="77777777" w:rsidTr="00287828">
        <w:tc>
          <w:tcPr>
            <w:tcW w:w="10126" w:type="dxa"/>
          </w:tcPr>
          <w:p w14:paraId="7919158E"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25,60</w:t>
            </w:r>
          </w:p>
        </w:tc>
      </w:tr>
      <w:tr w:rsidR="00756A0E" w:rsidRPr="002546FB" w14:paraId="47847DAC" w14:textId="77777777" w:rsidTr="00287828">
        <w:tc>
          <w:tcPr>
            <w:tcW w:w="10126" w:type="dxa"/>
          </w:tcPr>
          <w:p w14:paraId="4F13D94F"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28,16</w:t>
            </w:r>
          </w:p>
        </w:tc>
      </w:tr>
      <w:tr w:rsidR="00756A0E" w:rsidRPr="002546FB" w14:paraId="6C8CD9B4" w14:textId="77777777" w:rsidTr="00287828">
        <w:tc>
          <w:tcPr>
            <w:tcW w:w="10126" w:type="dxa"/>
          </w:tcPr>
          <w:p w14:paraId="40D5FE62"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30,72</w:t>
            </w:r>
          </w:p>
        </w:tc>
      </w:tr>
      <w:tr w:rsidR="00756A0E" w:rsidRPr="002546FB" w14:paraId="038784B2" w14:textId="77777777" w:rsidTr="00287828">
        <w:tc>
          <w:tcPr>
            <w:tcW w:w="10126" w:type="dxa"/>
          </w:tcPr>
          <w:p w14:paraId="7288C201"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33,28</w:t>
            </w:r>
          </w:p>
        </w:tc>
      </w:tr>
      <w:tr w:rsidR="00756A0E" w:rsidRPr="002546FB" w14:paraId="1FBCAC45" w14:textId="77777777" w:rsidTr="00287828">
        <w:tc>
          <w:tcPr>
            <w:tcW w:w="10126" w:type="dxa"/>
          </w:tcPr>
          <w:p w14:paraId="00FA5C89"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35,84</w:t>
            </w:r>
          </w:p>
        </w:tc>
      </w:tr>
      <w:tr w:rsidR="00756A0E" w:rsidRPr="002546FB" w14:paraId="67DC2283" w14:textId="77777777" w:rsidTr="00287828">
        <w:tc>
          <w:tcPr>
            <w:tcW w:w="10126" w:type="dxa"/>
          </w:tcPr>
          <w:p w14:paraId="242984E6"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38,40</w:t>
            </w:r>
          </w:p>
        </w:tc>
      </w:tr>
      <w:tr w:rsidR="00756A0E" w:rsidRPr="002546FB" w14:paraId="3B540E1C" w14:textId="77777777" w:rsidTr="00287828">
        <w:tc>
          <w:tcPr>
            <w:tcW w:w="10126" w:type="dxa"/>
          </w:tcPr>
          <w:p w14:paraId="0324F192" w14:textId="77777777" w:rsidR="00756A0E" w:rsidRPr="002546FB" w:rsidRDefault="00756A0E" w:rsidP="00287828">
            <w:pPr>
              <w:ind w:left="0" w:firstLine="0"/>
              <w:jc w:val="center"/>
              <w:rPr>
                <w:rFonts w:ascii="Arial" w:hAnsi="Arial" w:cs="Arial"/>
                <w:color w:val="auto"/>
                <w:sz w:val="20"/>
                <w:lang w:val="ru-RU"/>
              </w:rPr>
            </w:pPr>
            <w:r w:rsidRPr="002546FB">
              <w:rPr>
                <w:rFonts w:ascii="Arial" w:hAnsi="Arial" w:cs="Arial"/>
                <w:color w:val="auto"/>
                <w:sz w:val="20"/>
                <w:lang w:val="ru-RU"/>
              </w:rPr>
              <w:t>40,96</w:t>
            </w:r>
          </w:p>
        </w:tc>
      </w:tr>
    </w:tbl>
    <w:p w14:paraId="22AE1820" w14:textId="77777777" w:rsidR="00D77344" w:rsidRPr="002546FB" w:rsidRDefault="00D77344" w:rsidP="00D77344">
      <w:pPr>
        <w:ind w:left="0" w:firstLine="567"/>
        <w:rPr>
          <w:rFonts w:ascii="Arial" w:hAnsi="Arial" w:cs="Arial"/>
          <w:color w:val="auto"/>
          <w:sz w:val="20"/>
          <w:lang w:val="ru-RU"/>
        </w:rPr>
      </w:pPr>
    </w:p>
    <w:p w14:paraId="0BE046D7" w14:textId="77777777" w:rsidR="00756A0E" w:rsidRPr="002546FB" w:rsidRDefault="00756A0E" w:rsidP="00756A0E">
      <w:pPr>
        <w:pStyle w:val="1"/>
        <w:ind w:left="0" w:firstLine="567"/>
        <w:rPr>
          <w:rFonts w:ascii="Arial" w:hAnsi="Arial" w:cs="Arial"/>
          <w:b/>
          <w:color w:val="auto"/>
          <w:sz w:val="22"/>
        </w:rPr>
      </w:pPr>
      <w:bookmarkStart w:id="39" w:name="_Toc231547295"/>
      <w:r w:rsidRPr="002546FB">
        <w:rPr>
          <w:rFonts w:ascii="Arial" w:hAnsi="Arial" w:cs="Arial"/>
          <w:b/>
          <w:color w:val="auto"/>
          <w:sz w:val="22"/>
          <w:lang w:val="ru-RU"/>
        </w:rPr>
        <w:t>9 Расширение возможностей NB-</w:t>
      </w:r>
      <w:proofErr w:type="spellStart"/>
      <w:r w:rsidRPr="002546FB">
        <w:rPr>
          <w:rFonts w:ascii="Arial" w:hAnsi="Arial" w:cs="Arial"/>
          <w:b/>
          <w:color w:val="auto"/>
          <w:sz w:val="22"/>
          <w:lang w:val="ru-RU"/>
        </w:rPr>
        <w:t>loT</w:t>
      </w:r>
      <w:bookmarkEnd w:id="39"/>
      <w:proofErr w:type="spellEnd"/>
    </w:p>
    <w:p w14:paraId="360A56F6" w14:textId="77777777" w:rsidR="00756A0E" w:rsidRPr="002546FB" w:rsidRDefault="00756A0E" w:rsidP="00756A0E">
      <w:pPr>
        <w:ind w:left="0" w:firstLine="567"/>
        <w:rPr>
          <w:rFonts w:ascii="Arial" w:hAnsi="Arial" w:cs="Arial"/>
          <w:color w:val="auto"/>
          <w:sz w:val="20"/>
          <w:szCs w:val="20"/>
          <w:lang w:val="ru-RU"/>
        </w:rPr>
      </w:pPr>
    </w:p>
    <w:p w14:paraId="45B6DF54" w14:textId="77777777" w:rsidR="00756A0E" w:rsidRPr="002546FB" w:rsidRDefault="00756A0E" w:rsidP="00756A0E">
      <w:pPr>
        <w:pStyle w:val="2"/>
        <w:ind w:firstLine="533"/>
        <w:jc w:val="left"/>
        <w:rPr>
          <w:rFonts w:ascii="Arial" w:hAnsi="Arial" w:cs="Arial"/>
          <w:b/>
          <w:color w:val="auto"/>
          <w:sz w:val="20"/>
          <w:szCs w:val="20"/>
          <w:lang w:val="ru-RU"/>
        </w:rPr>
      </w:pPr>
      <w:bookmarkStart w:id="40" w:name="_Toc231547296"/>
      <w:r w:rsidRPr="002546FB">
        <w:rPr>
          <w:rFonts w:ascii="Arial" w:hAnsi="Arial" w:cs="Arial"/>
          <w:b/>
          <w:color w:val="auto"/>
          <w:sz w:val="20"/>
          <w:szCs w:val="20"/>
          <w:lang w:val="ru-RU"/>
        </w:rPr>
        <w:t>9.1 Интеграция в 5G</w:t>
      </w:r>
      <w:bookmarkEnd w:id="40"/>
    </w:p>
    <w:p w14:paraId="13A269B1" w14:textId="77777777" w:rsidR="00756A0E" w:rsidRPr="002546FB" w:rsidRDefault="00756A0E" w:rsidP="00756A0E">
      <w:pPr>
        <w:ind w:left="0" w:firstLine="567"/>
        <w:rPr>
          <w:rFonts w:ascii="Arial" w:hAnsi="Arial" w:cs="Arial"/>
          <w:color w:val="auto"/>
          <w:sz w:val="20"/>
          <w:lang w:val="ru-RU"/>
        </w:rPr>
      </w:pPr>
    </w:p>
    <w:p w14:paraId="58BD6C6A" w14:textId="77777777" w:rsidR="00756A0E" w:rsidRPr="002546FB" w:rsidRDefault="00756A0E" w:rsidP="00756A0E">
      <w:pPr>
        <w:ind w:left="0" w:firstLine="567"/>
        <w:rPr>
          <w:rFonts w:ascii="Arial" w:hAnsi="Arial" w:cs="Arial"/>
          <w:color w:val="auto"/>
          <w:sz w:val="20"/>
          <w:lang w:val="ru-RU"/>
        </w:rPr>
      </w:pPr>
      <w:r w:rsidRPr="002546FB">
        <w:rPr>
          <w:rFonts w:ascii="Arial" w:hAnsi="Arial" w:cs="Arial"/>
          <w:color w:val="auto"/>
          <w:sz w:val="20"/>
          <w:lang w:val="ru-RU"/>
        </w:rPr>
        <w:t>Общие требования к технологии 5G затрагивают три основных варианта использования [13]-[15] и 3GPP [16]:</w:t>
      </w:r>
    </w:p>
    <w:p w14:paraId="75F4F26D" w14:textId="77777777" w:rsidR="00756A0E" w:rsidRPr="002546FB" w:rsidRDefault="00756A0E" w:rsidP="00E91EBE">
      <w:pPr>
        <w:pStyle w:val="a7"/>
        <w:numPr>
          <w:ilvl w:val="0"/>
          <w:numId w:val="18"/>
        </w:numPr>
        <w:ind w:left="0" w:firstLine="567"/>
        <w:rPr>
          <w:rFonts w:ascii="Arial" w:hAnsi="Arial" w:cs="Arial"/>
          <w:color w:val="auto"/>
          <w:sz w:val="20"/>
          <w:lang w:val="ru-RU"/>
        </w:rPr>
      </w:pPr>
      <w:r w:rsidRPr="002546FB">
        <w:rPr>
          <w:rFonts w:ascii="Arial" w:hAnsi="Arial" w:cs="Arial"/>
          <w:color w:val="auto"/>
          <w:sz w:val="20"/>
          <w:lang w:val="ru-RU"/>
        </w:rPr>
        <w:t xml:space="preserve">мобильный </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/массовый </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/LPWA: улучшенное покрытие сети, длительный срок службы устройств и высокая плотность соединений;</w:t>
      </w:r>
    </w:p>
    <w:p w14:paraId="51052A38" w14:textId="77777777" w:rsidR="00D77344" w:rsidRPr="002546FB" w:rsidRDefault="00756A0E" w:rsidP="00E91EBE">
      <w:pPr>
        <w:pStyle w:val="a7"/>
        <w:numPr>
          <w:ilvl w:val="0"/>
          <w:numId w:val="18"/>
        </w:numPr>
        <w:ind w:left="0" w:firstLine="567"/>
        <w:rPr>
          <w:rFonts w:ascii="Arial" w:hAnsi="Arial" w:cs="Arial"/>
          <w:color w:val="auto"/>
          <w:sz w:val="20"/>
          <w:lang w:val="ru-RU"/>
        </w:rPr>
      </w:pPr>
      <w:r w:rsidRPr="002546FB">
        <w:rPr>
          <w:rFonts w:ascii="Arial" w:hAnsi="Arial" w:cs="Arial"/>
          <w:color w:val="auto"/>
          <w:sz w:val="20"/>
          <w:lang w:val="ru-RU"/>
        </w:rPr>
        <w:t xml:space="preserve">критически важные коммуникации: высокопроизводительный, сверхнадежный </w:t>
      </w:r>
      <w:proofErr w:type="spellStart"/>
      <w:r w:rsidRPr="002546FB">
        <w:rPr>
          <w:rFonts w:ascii="Arial" w:hAnsi="Arial" w:cs="Arial"/>
          <w:color w:val="auto"/>
          <w:sz w:val="20"/>
          <w:lang w:val="ru-RU"/>
        </w:rPr>
        <w:t>ИоТ</w:t>
      </w:r>
      <w:proofErr w:type="spellEnd"/>
      <w:r w:rsidRPr="002546FB">
        <w:rPr>
          <w:rFonts w:ascii="Arial" w:hAnsi="Arial" w:cs="Arial"/>
          <w:color w:val="auto"/>
          <w:sz w:val="20"/>
          <w:lang w:val="ru-RU"/>
        </w:rPr>
        <w:t xml:space="preserve"> с низкой задержкой и критически важные приложения (критический </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URLLC);</w:t>
      </w:r>
    </w:p>
    <w:p w14:paraId="4E319277" w14:textId="77777777" w:rsidR="00D77344" w:rsidRPr="002546FB" w:rsidRDefault="00756A0E" w:rsidP="00E91EBE">
      <w:pPr>
        <w:pStyle w:val="a7"/>
        <w:numPr>
          <w:ilvl w:val="0"/>
          <w:numId w:val="18"/>
        </w:numPr>
        <w:ind w:left="0" w:firstLine="567"/>
        <w:rPr>
          <w:rFonts w:ascii="Arial" w:hAnsi="Arial" w:cs="Arial"/>
          <w:color w:val="auto"/>
          <w:sz w:val="20"/>
          <w:lang w:val="ru-RU"/>
        </w:rPr>
      </w:pPr>
      <w:r w:rsidRPr="002546FB">
        <w:rPr>
          <w:rFonts w:ascii="Arial" w:hAnsi="Arial" w:cs="Arial"/>
          <w:color w:val="auto"/>
          <w:sz w:val="20"/>
          <w:lang w:val="ru-RU"/>
        </w:rPr>
        <w:t>улучшенная мобильная широкополосная связь: повышенная производительность и более удобный доступ пользователей к мультимедийному контенту для коммуникации, ориентированной на человека.</w:t>
      </w:r>
    </w:p>
    <w:p w14:paraId="5ECCBD30" w14:textId="77777777" w:rsidR="007F5536" w:rsidRPr="002546FB" w:rsidRDefault="00756A0E" w:rsidP="00756A0E">
      <w:pPr>
        <w:ind w:left="0" w:firstLine="567"/>
        <w:rPr>
          <w:rFonts w:ascii="Arial" w:hAnsi="Arial" w:cs="Arial"/>
          <w:color w:val="auto"/>
          <w:sz w:val="20"/>
          <w:lang w:val="ru-RU"/>
        </w:rPr>
      </w:pPr>
      <w:r w:rsidRPr="002546FB">
        <w:rPr>
          <w:rFonts w:ascii="Arial" w:hAnsi="Arial" w:cs="Arial"/>
          <w:color w:val="auto"/>
          <w:sz w:val="20"/>
          <w:lang w:val="ru-RU"/>
        </w:rPr>
        <w:t>3GPP включил технологию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в часть семейства стандартов 5G, т. е. развитие 5G проводится, в том числе путем использования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как части спецификаций 5G. Размещение канала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предусмотрено непосредственно в полосе частот 5G аналогично технологии LTE (см. рисунок 30) [17].</w:t>
      </w:r>
    </w:p>
    <w:p w14:paraId="6F82D218" w14:textId="77777777" w:rsidR="00756A0E" w:rsidRPr="002546FB" w:rsidRDefault="00756A0E" w:rsidP="00756A0E">
      <w:pPr>
        <w:ind w:left="0" w:firstLine="567"/>
        <w:rPr>
          <w:rFonts w:ascii="Arial" w:hAnsi="Arial" w:cs="Arial"/>
          <w:color w:val="auto"/>
          <w:sz w:val="20"/>
          <w:lang w:val="ru-RU"/>
        </w:rPr>
      </w:pPr>
    </w:p>
    <w:p w14:paraId="08C2E5FF" w14:textId="77777777" w:rsidR="00756A0E" w:rsidRPr="002546FB" w:rsidRDefault="00756A0E" w:rsidP="00756A0E">
      <w:pPr>
        <w:ind w:left="0" w:firstLine="567"/>
        <w:rPr>
          <w:rFonts w:ascii="Arial" w:hAnsi="Arial" w:cs="Arial"/>
          <w:color w:val="auto"/>
          <w:sz w:val="20"/>
          <w:lang w:val="ru-RU"/>
        </w:rPr>
      </w:pPr>
    </w:p>
    <w:p w14:paraId="37FE241B" w14:textId="77777777" w:rsidR="00756A0E" w:rsidRPr="002546FB" w:rsidRDefault="00756A0E" w:rsidP="00756A0E">
      <w:pPr>
        <w:ind w:left="0" w:firstLine="567"/>
        <w:rPr>
          <w:rFonts w:ascii="Arial" w:hAnsi="Arial" w:cs="Arial"/>
          <w:color w:val="auto"/>
          <w:sz w:val="20"/>
          <w:lang w:val="ru-RU"/>
        </w:rPr>
      </w:pPr>
      <w:r w:rsidRPr="002546FB">
        <w:rPr>
          <w:noProof/>
          <w:color w:val="auto"/>
          <w:lang w:val="ru-RU" w:eastAsia="ru-RU"/>
        </w:rPr>
        <w:drawing>
          <wp:inline distT="0" distB="0" distL="0" distR="0" wp14:anchorId="3C83E749" wp14:editId="2B4CB283">
            <wp:extent cx="4602431" cy="3130550"/>
            <wp:effectExtent l="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606095" cy="3133042"/>
                    </a:xfrm>
                    <a:prstGeom prst="rect">
                      <a:avLst/>
                    </a:prstGeom>
                  </pic:spPr>
                </pic:pic>
              </a:graphicData>
            </a:graphic>
          </wp:inline>
        </w:drawing>
      </w:r>
    </w:p>
    <w:p w14:paraId="2BBBE9B1" w14:textId="77777777" w:rsidR="00756A0E" w:rsidRPr="002546FB" w:rsidRDefault="00756A0E" w:rsidP="00756A0E">
      <w:pPr>
        <w:ind w:left="0" w:firstLine="567"/>
        <w:jc w:val="center"/>
        <w:rPr>
          <w:rFonts w:ascii="Arial" w:hAnsi="Arial" w:cs="Arial"/>
          <w:color w:val="auto"/>
          <w:sz w:val="20"/>
          <w:lang w:val="ru-RU"/>
        </w:rPr>
      </w:pPr>
      <w:r w:rsidRPr="002546FB">
        <w:rPr>
          <w:rFonts w:ascii="Arial" w:hAnsi="Arial" w:cs="Arial"/>
          <w:b/>
          <w:color w:val="auto"/>
          <w:sz w:val="20"/>
          <w:lang w:val="ru-RU"/>
        </w:rPr>
        <w:t>Рисунок 30 – Размещение канала NB-</w:t>
      </w:r>
      <w:proofErr w:type="spellStart"/>
      <w:r w:rsidRPr="002546FB">
        <w:rPr>
          <w:rFonts w:ascii="Arial" w:hAnsi="Arial" w:cs="Arial"/>
          <w:b/>
          <w:color w:val="auto"/>
          <w:sz w:val="20"/>
          <w:lang w:val="ru-RU"/>
        </w:rPr>
        <w:t>loT</w:t>
      </w:r>
      <w:proofErr w:type="spellEnd"/>
      <w:r w:rsidRPr="002546FB">
        <w:rPr>
          <w:rFonts w:ascii="Arial" w:hAnsi="Arial" w:cs="Arial"/>
          <w:b/>
          <w:color w:val="auto"/>
          <w:sz w:val="20"/>
          <w:lang w:val="ru-RU"/>
        </w:rPr>
        <w:t xml:space="preserve"> в полосе частот LTE и 5G</w:t>
      </w:r>
    </w:p>
    <w:p w14:paraId="6300E285" w14:textId="77777777" w:rsidR="00756A0E" w:rsidRPr="002546FB" w:rsidRDefault="00756A0E" w:rsidP="00756A0E">
      <w:pPr>
        <w:ind w:left="0" w:firstLine="567"/>
        <w:rPr>
          <w:rFonts w:ascii="Arial" w:hAnsi="Arial" w:cs="Arial"/>
          <w:color w:val="auto"/>
          <w:sz w:val="20"/>
          <w:lang w:val="ru-RU"/>
        </w:rPr>
      </w:pPr>
    </w:p>
    <w:p w14:paraId="33FF0380" w14:textId="77777777" w:rsidR="00756A0E" w:rsidRPr="002546FB" w:rsidRDefault="00756A0E" w:rsidP="00756A0E">
      <w:pPr>
        <w:ind w:left="0" w:firstLine="567"/>
        <w:rPr>
          <w:rFonts w:ascii="Arial" w:hAnsi="Arial" w:cs="Arial"/>
          <w:color w:val="auto"/>
          <w:sz w:val="20"/>
          <w:lang w:val="ru-RU"/>
        </w:rPr>
      </w:pPr>
      <w:proofErr w:type="spellStart"/>
      <w:r w:rsidRPr="002546FB">
        <w:rPr>
          <w:rFonts w:ascii="Arial" w:hAnsi="Arial" w:cs="Arial"/>
          <w:color w:val="auto"/>
          <w:sz w:val="20"/>
          <w:lang w:val="ru-RU"/>
        </w:rPr>
        <w:t>Внутриполосная</w:t>
      </w:r>
      <w:proofErr w:type="spellEnd"/>
      <w:r w:rsidRPr="002546FB">
        <w:rPr>
          <w:rFonts w:ascii="Arial" w:hAnsi="Arial" w:cs="Arial"/>
          <w:color w:val="auto"/>
          <w:sz w:val="20"/>
          <w:lang w:val="ru-RU"/>
        </w:rPr>
        <w:t xml:space="preserve"> работа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в пределах полосы пропускания несущей 5G NR достигается путем применения:</w:t>
      </w:r>
    </w:p>
    <w:p w14:paraId="593610A7" w14:textId="77777777" w:rsidR="00756A0E" w:rsidRPr="002546FB" w:rsidRDefault="00756A0E" w:rsidP="00E91EBE">
      <w:pPr>
        <w:pStyle w:val="a7"/>
        <w:numPr>
          <w:ilvl w:val="0"/>
          <w:numId w:val="18"/>
        </w:numPr>
        <w:ind w:left="0" w:firstLine="567"/>
        <w:rPr>
          <w:rFonts w:ascii="Arial" w:hAnsi="Arial" w:cs="Arial"/>
          <w:color w:val="auto"/>
          <w:sz w:val="20"/>
          <w:lang w:val="ru-RU"/>
        </w:rPr>
      </w:pPr>
      <w:r w:rsidRPr="002546FB">
        <w:rPr>
          <w:rFonts w:ascii="Arial" w:hAnsi="Arial" w:cs="Arial"/>
          <w:color w:val="auto"/>
          <w:sz w:val="20"/>
          <w:lang w:val="ru-RU"/>
        </w:rPr>
        <w:t>модуляции и структуры кадра технологии 5G, совместимой с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[17];</w:t>
      </w:r>
    </w:p>
    <w:p w14:paraId="0A29B7A1" w14:textId="77777777" w:rsidR="00756A0E" w:rsidRPr="002546FB" w:rsidRDefault="00756A0E" w:rsidP="00E91EBE">
      <w:pPr>
        <w:pStyle w:val="a7"/>
        <w:numPr>
          <w:ilvl w:val="0"/>
          <w:numId w:val="18"/>
        </w:numPr>
        <w:ind w:left="0" w:firstLine="567"/>
        <w:rPr>
          <w:rFonts w:ascii="Arial" w:hAnsi="Arial" w:cs="Arial"/>
          <w:color w:val="auto"/>
          <w:sz w:val="20"/>
          <w:lang w:val="ru-RU"/>
        </w:rPr>
      </w:pPr>
      <w:r w:rsidRPr="002546FB">
        <w:rPr>
          <w:rFonts w:ascii="Arial" w:hAnsi="Arial" w:cs="Arial"/>
          <w:color w:val="auto"/>
          <w:sz w:val="20"/>
          <w:lang w:val="ru-RU"/>
        </w:rPr>
        <w:t xml:space="preserve">дуплексной частотной конфигурации 5G, позволяющей выравнивать сетки </w:t>
      </w:r>
      <w:proofErr w:type="spellStart"/>
      <w:r w:rsidRPr="002546FB">
        <w:rPr>
          <w:rFonts w:ascii="Arial" w:hAnsi="Arial" w:cs="Arial"/>
          <w:color w:val="auto"/>
          <w:sz w:val="20"/>
          <w:lang w:val="ru-RU"/>
        </w:rPr>
        <w:t>поднесущих</w:t>
      </w:r>
      <w:proofErr w:type="spellEnd"/>
      <w:r w:rsidRPr="002546FB">
        <w:rPr>
          <w:rFonts w:ascii="Arial" w:hAnsi="Arial" w:cs="Arial"/>
          <w:color w:val="auto"/>
          <w:sz w:val="20"/>
          <w:lang w:val="ru-RU"/>
        </w:rPr>
        <w:t xml:space="preserve"> 5G и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[18];</w:t>
      </w:r>
    </w:p>
    <w:p w14:paraId="7D76509C" w14:textId="77777777" w:rsidR="00756A0E" w:rsidRPr="002546FB" w:rsidRDefault="00756A0E" w:rsidP="00E91EBE">
      <w:pPr>
        <w:pStyle w:val="a7"/>
        <w:numPr>
          <w:ilvl w:val="0"/>
          <w:numId w:val="18"/>
        </w:numPr>
        <w:ind w:left="0" w:firstLine="567"/>
        <w:rPr>
          <w:rFonts w:ascii="Arial" w:hAnsi="Arial" w:cs="Arial"/>
          <w:color w:val="auto"/>
          <w:sz w:val="20"/>
          <w:lang w:val="ru-RU"/>
        </w:rPr>
      </w:pPr>
      <w:r w:rsidRPr="002546FB">
        <w:rPr>
          <w:rFonts w:ascii="Arial" w:hAnsi="Arial" w:cs="Arial"/>
          <w:color w:val="auto"/>
          <w:sz w:val="20"/>
          <w:lang w:val="ru-RU"/>
        </w:rPr>
        <w:t>поддержки конфигурации «прямой совместимости» [19].</w:t>
      </w:r>
    </w:p>
    <w:p w14:paraId="3EFF688F" w14:textId="77777777" w:rsidR="00756A0E" w:rsidRPr="002546FB" w:rsidRDefault="00756A0E" w:rsidP="00756A0E">
      <w:pPr>
        <w:ind w:left="0" w:firstLine="567"/>
        <w:rPr>
          <w:rFonts w:ascii="Arial" w:hAnsi="Arial" w:cs="Arial"/>
          <w:color w:val="auto"/>
          <w:sz w:val="20"/>
          <w:lang w:val="ru-RU"/>
        </w:rPr>
      </w:pPr>
      <w:r w:rsidRPr="002546FB">
        <w:rPr>
          <w:rFonts w:ascii="Arial" w:hAnsi="Arial" w:cs="Arial"/>
          <w:color w:val="auto"/>
          <w:sz w:val="20"/>
          <w:lang w:val="ru-RU"/>
        </w:rPr>
        <w:t>Архитектура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в сети 5G представлена на рисунке 31 [20].</w:t>
      </w:r>
    </w:p>
    <w:p w14:paraId="675B0166" w14:textId="77777777" w:rsidR="00756A0E" w:rsidRPr="002546FB" w:rsidRDefault="00756A0E" w:rsidP="00756A0E">
      <w:pPr>
        <w:ind w:left="0" w:firstLine="567"/>
        <w:rPr>
          <w:rFonts w:ascii="Arial" w:hAnsi="Arial" w:cs="Arial"/>
          <w:color w:val="auto"/>
          <w:sz w:val="20"/>
          <w:lang w:val="ru-RU"/>
        </w:rPr>
      </w:pPr>
    </w:p>
    <w:p w14:paraId="2951A2E3" w14:textId="77777777" w:rsidR="00756A0E" w:rsidRPr="002546FB" w:rsidRDefault="00756A0E" w:rsidP="00756A0E">
      <w:pPr>
        <w:ind w:left="0" w:firstLine="0"/>
        <w:rPr>
          <w:rFonts w:ascii="Arial" w:hAnsi="Arial" w:cs="Arial"/>
          <w:color w:val="auto"/>
          <w:sz w:val="20"/>
          <w:lang w:val="ru-RU"/>
        </w:rPr>
      </w:pPr>
      <w:r w:rsidRPr="002546FB">
        <w:rPr>
          <w:noProof/>
          <w:color w:val="auto"/>
          <w:lang w:val="ru-RU" w:eastAsia="ru-RU"/>
        </w:rPr>
        <w:drawing>
          <wp:inline distT="0" distB="0" distL="0" distR="0" wp14:anchorId="38692102" wp14:editId="34242644">
            <wp:extent cx="6152515" cy="2299970"/>
            <wp:effectExtent l="0" t="0" r="635" b="508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6152515" cy="2299970"/>
                    </a:xfrm>
                    <a:prstGeom prst="rect">
                      <a:avLst/>
                    </a:prstGeom>
                  </pic:spPr>
                </pic:pic>
              </a:graphicData>
            </a:graphic>
          </wp:inline>
        </w:drawing>
      </w:r>
    </w:p>
    <w:p w14:paraId="3BE2A978" w14:textId="77777777" w:rsidR="00756A0E" w:rsidRPr="002546FB" w:rsidRDefault="00756A0E" w:rsidP="00756A0E">
      <w:pPr>
        <w:ind w:left="0" w:firstLine="567"/>
        <w:jc w:val="center"/>
        <w:rPr>
          <w:rFonts w:ascii="Arial" w:hAnsi="Arial" w:cs="Arial"/>
          <w:color w:val="auto"/>
          <w:sz w:val="20"/>
          <w:lang w:val="ru-RU"/>
        </w:rPr>
      </w:pPr>
      <w:r w:rsidRPr="002546FB">
        <w:rPr>
          <w:rFonts w:ascii="Arial" w:hAnsi="Arial" w:cs="Arial"/>
          <w:b/>
          <w:color w:val="auto"/>
          <w:sz w:val="20"/>
          <w:lang w:val="ru-RU"/>
        </w:rPr>
        <w:t>Рисунок 31 – Архитектура NB-</w:t>
      </w:r>
      <w:proofErr w:type="spellStart"/>
      <w:r w:rsidRPr="002546FB">
        <w:rPr>
          <w:rFonts w:ascii="Arial" w:hAnsi="Arial" w:cs="Arial"/>
          <w:b/>
          <w:color w:val="auto"/>
          <w:sz w:val="20"/>
          <w:lang w:val="ru-RU"/>
        </w:rPr>
        <w:t>loT</w:t>
      </w:r>
      <w:proofErr w:type="spellEnd"/>
      <w:r w:rsidRPr="002546FB">
        <w:rPr>
          <w:rFonts w:ascii="Arial" w:hAnsi="Arial" w:cs="Arial"/>
          <w:b/>
          <w:color w:val="auto"/>
          <w:sz w:val="20"/>
          <w:lang w:val="ru-RU"/>
        </w:rPr>
        <w:t xml:space="preserve"> в сети 5G</w:t>
      </w:r>
    </w:p>
    <w:p w14:paraId="018C339E" w14:textId="77777777" w:rsidR="00756A0E" w:rsidRPr="002546FB" w:rsidRDefault="00756A0E" w:rsidP="00756A0E">
      <w:pPr>
        <w:ind w:left="0" w:firstLine="567"/>
        <w:rPr>
          <w:rFonts w:ascii="Arial" w:hAnsi="Arial" w:cs="Arial"/>
          <w:color w:val="auto"/>
          <w:sz w:val="20"/>
          <w:lang w:val="ru-RU"/>
        </w:rPr>
      </w:pPr>
    </w:p>
    <w:p w14:paraId="7AA4F1C3" w14:textId="77777777" w:rsidR="00756A0E" w:rsidRPr="002546FB" w:rsidRDefault="00756A0E" w:rsidP="00756A0E">
      <w:pPr>
        <w:ind w:left="0" w:firstLine="567"/>
        <w:rPr>
          <w:rFonts w:ascii="Arial" w:hAnsi="Arial" w:cs="Arial"/>
          <w:color w:val="auto"/>
          <w:sz w:val="20"/>
          <w:lang w:val="ru-RU"/>
        </w:rPr>
      </w:pPr>
      <w:r w:rsidRPr="002546FB">
        <w:rPr>
          <w:rFonts w:ascii="Arial" w:hAnsi="Arial" w:cs="Arial"/>
          <w:color w:val="auto"/>
          <w:sz w:val="20"/>
          <w:lang w:val="ru-RU"/>
        </w:rPr>
        <w:t>На рисунке 31 указаны следующие основные программные модули и сетевые функции:</w:t>
      </w:r>
    </w:p>
    <w:p w14:paraId="24DBBCFB" w14:textId="77777777" w:rsidR="00756A0E" w:rsidRPr="002546FB" w:rsidRDefault="00756A0E" w:rsidP="00E91EBE">
      <w:pPr>
        <w:pStyle w:val="a7"/>
        <w:numPr>
          <w:ilvl w:val="0"/>
          <w:numId w:val="18"/>
        </w:numPr>
        <w:ind w:left="0" w:firstLine="567"/>
        <w:rPr>
          <w:rFonts w:ascii="Arial" w:hAnsi="Arial" w:cs="Arial"/>
          <w:color w:val="auto"/>
          <w:sz w:val="20"/>
          <w:lang w:val="ru-RU"/>
        </w:rPr>
      </w:pPr>
      <w:r w:rsidRPr="002546FB">
        <w:rPr>
          <w:rFonts w:ascii="Arial" w:hAnsi="Arial" w:cs="Arial"/>
          <w:color w:val="auto"/>
          <w:sz w:val="20"/>
          <w:lang w:val="ru-RU"/>
        </w:rPr>
        <w:t xml:space="preserve">базовая станция </w:t>
      </w:r>
      <w:proofErr w:type="spellStart"/>
      <w:r w:rsidRPr="002546FB">
        <w:rPr>
          <w:rFonts w:ascii="Arial" w:hAnsi="Arial" w:cs="Arial"/>
          <w:color w:val="auto"/>
          <w:sz w:val="20"/>
          <w:lang w:val="ru-RU"/>
        </w:rPr>
        <w:t>gNB</w:t>
      </w:r>
      <w:proofErr w:type="spellEnd"/>
      <w:r w:rsidRPr="002546FB">
        <w:rPr>
          <w:rFonts w:ascii="Arial" w:hAnsi="Arial" w:cs="Arial"/>
          <w:color w:val="auto"/>
          <w:sz w:val="20"/>
          <w:lang w:val="ru-RU"/>
        </w:rPr>
        <w:t>;</w:t>
      </w:r>
    </w:p>
    <w:p w14:paraId="1CEDA0DC" w14:textId="77777777" w:rsidR="00756A0E" w:rsidRPr="00056803" w:rsidRDefault="00756A0E" w:rsidP="00E91EBE">
      <w:pPr>
        <w:pStyle w:val="a7"/>
        <w:numPr>
          <w:ilvl w:val="0"/>
          <w:numId w:val="18"/>
        </w:numPr>
        <w:ind w:left="0" w:firstLine="567"/>
        <w:rPr>
          <w:rFonts w:ascii="Arial" w:hAnsi="Arial" w:cs="Arial"/>
          <w:color w:val="auto"/>
          <w:sz w:val="20"/>
        </w:rPr>
      </w:pPr>
      <w:r w:rsidRPr="002546FB">
        <w:rPr>
          <w:rFonts w:ascii="Arial" w:hAnsi="Arial" w:cs="Arial"/>
          <w:color w:val="auto"/>
          <w:sz w:val="20"/>
          <w:lang w:val="ru-RU"/>
        </w:rPr>
        <w:t>функция</w:t>
      </w:r>
      <w:r w:rsidRPr="00056803">
        <w:rPr>
          <w:rFonts w:ascii="Arial" w:hAnsi="Arial" w:cs="Arial"/>
          <w:color w:val="auto"/>
          <w:sz w:val="20"/>
        </w:rPr>
        <w:t xml:space="preserve"> </w:t>
      </w:r>
      <w:r w:rsidRPr="002546FB">
        <w:rPr>
          <w:rFonts w:ascii="Arial" w:hAnsi="Arial" w:cs="Arial"/>
          <w:color w:val="auto"/>
          <w:sz w:val="20"/>
          <w:lang w:val="ru-RU"/>
        </w:rPr>
        <w:t>управления</w:t>
      </w:r>
      <w:r w:rsidRPr="00056803">
        <w:rPr>
          <w:rFonts w:ascii="Arial" w:hAnsi="Arial" w:cs="Arial"/>
          <w:color w:val="auto"/>
          <w:sz w:val="20"/>
        </w:rPr>
        <w:t xml:space="preserve"> </w:t>
      </w:r>
      <w:r w:rsidRPr="002546FB">
        <w:rPr>
          <w:rFonts w:ascii="Arial" w:hAnsi="Arial" w:cs="Arial"/>
          <w:color w:val="auto"/>
          <w:sz w:val="20"/>
          <w:lang w:val="ru-RU"/>
        </w:rPr>
        <w:t>доступом</w:t>
      </w:r>
      <w:r w:rsidRPr="00056803">
        <w:rPr>
          <w:rFonts w:ascii="Arial" w:hAnsi="Arial" w:cs="Arial"/>
          <w:color w:val="auto"/>
          <w:sz w:val="20"/>
        </w:rPr>
        <w:t xml:space="preserve"> </w:t>
      </w:r>
      <w:r w:rsidRPr="002546FB">
        <w:rPr>
          <w:rFonts w:ascii="Arial" w:hAnsi="Arial" w:cs="Arial"/>
          <w:color w:val="auto"/>
          <w:sz w:val="20"/>
          <w:lang w:val="ru-RU"/>
        </w:rPr>
        <w:t>и</w:t>
      </w:r>
      <w:r w:rsidRPr="00056803">
        <w:rPr>
          <w:rFonts w:ascii="Arial" w:hAnsi="Arial" w:cs="Arial"/>
          <w:color w:val="auto"/>
          <w:sz w:val="20"/>
        </w:rPr>
        <w:t xml:space="preserve"> </w:t>
      </w:r>
      <w:r w:rsidRPr="002546FB">
        <w:rPr>
          <w:rFonts w:ascii="Arial" w:hAnsi="Arial" w:cs="Arial"/>
          <w:color w:val="auto"/>
          <w:sz w:val="20"/>
          <w:lang w:val="ru-RU"/>
        </w:rPr>
        <w:t>мобильностью</w:t>
      </w:r>
      <w:r w:rsidRPr="00056803">
        <w:rPr>
          <w:rFonts w:ascii="Arial" w:hAnsi="Arial" w:cs="Arial"/>
          <w:color w:val="auto"/>
          <w:sz w:val="20"/>
        </w:rPr>
        <w:t xml:space="preserve"> AMF (Access and Mobility Management Function);</w:t>
      </w:r>
    </w:p>
    <w:p w14:paraId="6340C9D3" w14:textId="77777777" w:rsidR="00756A0E" w:rsidRPr="00056803" w:rsidRDefault="00756A0E" w:rsidP="00E91EBE">
      <w:pPr>
        <w:pStyle w:val="a7"/>
        <w:numPr>
          <w:ilvl w:val="0"/>
          <w:numId w:val="18"/>
        </w:numPr>
        <w:ind w:left="0" w:firstLine="567"/>
        <w:rPr>
          <w:rFonts w:ascii="Arial" w:hAnsi="Arial" w:cs="Arial"/>
          <w:color w:val="auto"/>
          <w:sz w:val="20"/>
        </w:rPr>
      </w:pPr>
      <w:r w:rsidRPr="002546FB">
        <w:rPr>
          <w:rFonts w:ascii="Arial" w:hAnsi="Arial" w:cs="Arial"/>
          <w:color w:val="auto"/>
          <w:sz w:val="20"/>
          <w:lang w:val="ru-RU"/>
        </w:rPr>
        <w:t>функция</w:t>
      </w:r>
      <w:r w:rsidRPr="00056803">
        <w:rPr>
          <w:rFonts w:ascii="Arial" w:hAnsi="Arial" w:cs="Arial"/>
          <w:color w:val="auto"/>
          <w:sz w:val="20"/>
        </w:rPr>
        <w:t xml:space="preserve"> </w:t>
      </w:r>
      <w:r w:rsidRPr="002546FB">
        <w:rPr>
          <w:rFonts w:ascii="Arial" w:hAnsi="Arial" w:cs="Arial"/>
          <w:color w:val="auto"/>
          <w:sz w:val="20"/>
          <w:lang w:val="ru-RU"/>
        </w:rPr>
        <w:t>управления</w:t>
      </w:r>
      <w:r w:rsidRPr="00056803">
        <w:rPr>
          <w:rFonts w:ascii="Arial" w:hAnsi="Arial" w:cs="Arial"/>
          <w:color w:val="auto"/>
          <w:sz w:val="20"/>
        </w:rPr>
        <w:t xml:space="preserve"> </w:t>
      </w:r>
      <w:r w:rsidRPr="002546FB">
        <w:rPr>
          <w:rFonts w:ascii="Arial" w:hAnsi="Arial" w:cs="Arial"/>
          <w:color w:val="auto"/>
          <w:sz w:val="20"/>
          <w:lang w:val="ru-RU"/>
        </w:rPr>
        <w:t>сессиями</w:t>
      </w:r>
      <w:r w:rsidRPr="00056803">
        <w:rPr>
          <w:rFonts w:ascii="Arial" w:hAnsi="Arial" w:cs="Arial"/>
          <w:color w:val="auto"/>
          <w:sz w:val="20"/>
        </w:rPr>
        <w:t xml:space="preserve"> SMF (Session Management Function);</w:t>
      </w:r>
    </w:p>
    <w:p w14:paraId="478B7C71" w14:textId="77777777" w:rsidR="00756A0E" w:rsidRPr="002546FB" w:rsidRDefault="00756A0E" w:rsidP="00E91EBE">
      <w:pPr>
        <w:pStyle w:val="a7"/>
        <w:numPr>
          <w:ilvl w:val="0"/>
          <w:numId w:val="18"/>
        </w:numPr>
        <w:ind w:left="0" w:firstLine="567"/>
        <w:rPr>
          <w:rFonts w:ascii="Arial" w:hAnsi="Arial" w:cs="Arial"/>
          <w:color w:val="auto"/>
          <w:sz w:val="20"/>
          <w:lang w:val="ru-RU"/>
        </w:rPr>
      </w:pPr>
      <w:r w:rsidRPr="002546FB">
        <w:rPr>
          <w:rFonts w:ascii="Arial" w:hAnsi="Arial" w:cs="Arial"/>
          <w:color w:val="auto"/>
          <w:sz w:val="20"/>
          <w:lang w:val="ru-RU"/>
        </w:rPr>
        <w:t>функция передачи данных пользователей UPF (</w:t>
      </w:r>
      <w:proofErr w:type="spellStart"/>
      <w:r w:rsidRPr="002546FB">
        <w:rPr>
          <w:rFonts w:ascii="Arial" w:hAnsi="Arial" w:cs="Arial"/>
          <w:color w:val="auto"/>
          <w:sz w:val="20"/>
          <w:lang w:val="ru-RU"/>
        </w:rPr>
        <w:t>User</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Plane</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Function</w:t>
      </w:r>
      <w:proofErr w:type="spellEnd"/>
      <w:r w:rsidRPr="002546FB">
        <w:rPr>
          <w:rFonts w:ascii="Arial" w:hAnsi="Arial" w:cs="Arial"/>
          <w:color w:val="auto"/>
          <w:sz w:val="20"/>
          <w:lang w:val="ru-RU"/>
        </w:rPr>
        <w:t>);</w:t>
      </w:r>
    </w:p>
    <w:p w14:paraId="4D31DE41" w14:textId="77777777" w:rsidR="00756A0E" w:rsidRPr="002546FB" w:rsidRDefault="00756A0E" w:rsidP="00E91EBE">
      <w:pPr>
        <w:pStyle w:val="a7"/>
        <w:numPr>
          <w:ilvl w:val="0"/>
          <w:numId w:val="18"/>
        </w:numPr>
        <w:ind w:left="0" w:firstLine="567"/>
        <w:rPr>
          <w:rFonts w:ascii="Arial" w:hAnsi="Arial" w:cs="Arial"/>
          <w:color w:val="auto"/>
          <w:sz w:val="20"/>
          <w:lang w:val="ru-RU"/>
        </w:rPr>
      </w:pPr>
      <w:r w:rsidRPr="002546FB">
        <w:rPr>
          <w:rFonts w:ascii="Arial" w:hAnsi="Arial" w:cs="Arial"/>
          <w:color w:val="auto"/>
          <w:sz w:val="20"/>
          <w:lang w:val="ru-RU"/>
        </w:rPr>
        <w:t>модуль управления данными пользователей UDM (</w:t>
      </w:r>
      <w:proofErr w:type="spellStart"/>
      <w:r w:rsidRPr="002546FB">
        <w:rPr>
          <w:rFonts w:ascii="Arial" w:hAnsi="Arial" w:cs="Arial"/>
          <w:color w:val="auto"/>
          <w:sz w:val="20"/>
          <w:lang w:val="ru-RU"/>
        </w:rPr>
        <w:t>Unified</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Data</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Management</w:t>
      </w:r>
      <w:proofErr w:type="spellEnd"/>
      <w:r w:rsidRPr="002546FB">
        <w:rPr>
          <w:rFonts w:ascii="Arial" w:hAnsi="Arial" w:cs="Arial"/>
          <w:color w:val="auto"/>
          <w:sz w:val="20"/>
          <w:lang w:val="ru-RU"/>
        </w:rPr>
        <w:t>);</w:t>
      </w:r>
    </w:p>
    <w:p w14:paraId="0D285056" w14:textId="77777777" w:rsidR="00756A0E" w:rsidRPr="002546FB" w:rsidRDefault="00756A0E" w:rsidP="00E91EBE">
      <w:pPr>
        <w:pStyle w:val="a7"/>
        <w:numPr>
          <w:ilvl w:val="0"/>
          <w:numId w:val="18"/>
        </w:numPr>
        <w:ind w:left="0" w:firstLine="567"/>
        <w:rPr>
          <w:rFonts w:ascii="Arial" w:hAnsi="Arial" w:cs="Arial"/>
          <w:color w:val="auto"/>
          <w:sz w:val="20"/>
          <w:lang w:val="ru-RU"/>
        </w:rPr>
      </w:pPr>
      <w:r w:rsidRPr="002546FB">
        <w:rPr>
          <w:rFonts w:ascii="Arial" w:hAnsi="Arial" w:cs="Arial"/>
          <w:color w:val="auto"/>
          <w:sz w:val="20"/>
          <w:lang w:val="ru-RU"/>
        </w:rPr>
        <w:t>функция управления политиками PCF (</w:t>
      </w:r>
      <w:proofErr w:type="spellStart"/>
      <w:r w:rsidRPr="002546FB">
        <w:rPr>
          <w:rFonts w:ascii="Arial" w:hAnsi="Arial" w:cs="Arial"/>
          <w:color w:val="auto"/>
          <w:sz w:val="20"/>
          <w:lang w:val="ru-RU"/>
        </w:rPr>
        <w:t>Policy</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Control</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Function</w:t>
      </w:r>
      <w:proofErr w:type="spellEnd"/>
      <w:r w:rsidRPr="002546FB">
        <w:rPr>
          <w:rFonts w:ascii="Arial" w:hAnsi="Arial" w:cs="Arial"/>
          <w:color w:val="auto"/>
          <w:sz w:val="20"/>
          <w:lang w:val="ru-RU"/>
        </w:rPr>
        <w:t>);</w:t>
      </w:r>
    </w:p>
    <w:p w14:paraId="5E9EBC39" w14:textId="77777777" w:rsidR="00756A0E" w:rsidRPr="002546FB" w:rsidRDefault="00756A0E" w:rsidP="00E91EBE">
      <w:pPr>
        <w:pStyle w:val="a7"/>
        <w:numPr>
          <w:ilvl w:val="0"/>
          <w:numId w:val="18"/>
        </w:numPr>
        <w:ind w:left="0" w:firstLine="567"/>
        <w:rPr>
          <w:rFonts w:ascii="Arial" w:hAnsi="Arial" w:cs="Arial"/>
          <w:color w:val="auto"/>
          <w:sz w:val="20"/>
          <w:lang w:val="ru-RU"/>
        </w:rPr>
      </w:pPr>
      <w:r w:rsidRPr="002546FB">
        <w:rPr>
          <w:rFonts w:ascii="Arial" w:hAnsi="Arial" w:cs="Arial"/>
          <w:color w:val="auto"/>
          <w:sz w:val="20"/>
          <w:lang w:val="ru-RU"/>
        </w:rPr>
        <w:lastRenderedPageBreak/>
        <w:t>функция обеспечения взаимодействия с внешними приложениями NEF (</w:t>
      </w:r>
      <w:proofErr w:type="spellStart"/>
      <w:r w:rsidRPr="002546FB">
        <w:rPr>
          <w:rFonts w:ascii="Arial" w:hAnsi="Arial" w:cs="Arial"/>
          <w:color w:val="auto"/>
          <w:sz w:val="20"/>
          <w:lang w:val="ru-RU"/>
        </w:rPr>
        <w:t>Network</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Exposure</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Function</w:t>
      </w:r>
      <w:proofErr w:type="spellEnd"/>
      <w:r w:rsidRPr="002546FB">
        <w:rPr>
          <w:rFonts w:ascii="Arial" w:hAnsi="Arial" w:cs="Arial"/>
          <w:color w:val="auto"/>
          <w:sz w:val="20"/>
          <w:lang w:val="ru-RU"/>
        </w:rPr>
        <w:t>);</w:t>
      </w:r>
    </w:p>
    <w:p w14:paraId="0AA7AD67" w14:textId="77777777" w:rsidR="00756A0E" w:rsidRPr="00056803" w:rsidRDefault="00756A0E" w:rsidP="00E91EBE">
      <w:pPr>
        <w:pStyle w:val="a7"/>
        <w:numPr>
          <w:ilvl w:val="0"/>
          <w:numId w:val="18"/>
        </w:numPr>
        <w:ind w:left="0" w:firstLine="567"/>
        <w:rPr>
          <w:rFonts w:ascii="Arial" w:hAnsi="Arial" w:cs="Arial"/>
          <w:color w:val="auto"/>
          <w:sz w:val="20"/>
        </w:rPr>
      </w:pPr>
      <w:r w:rsidRPr="002546FB">
        <w:rPr>
          <w:rFonts w:ascii="Arial" w:hAnsi="Arial" w:cs="Arial"/>
          <w:color w:val="auto"/>
          <w:sz w:val="20"/>
          <w:lang w:val="ru-RU"/>
        </w:rPr>
        <w:t>прикладная</w:t>
      </w:r>
      <w:r w:rsidRPr="00056803">
        <w:rPr>
          <w:rFonts w:ascii="Arial" w:hAnsi="Arial" w:cs="Arial"/>
          <w:color w:val="auto"/>
          <w:sz w:val="20"/>
        </w:rPr>
        <w:t xml:space="preserve"> </w:t>
      </w:r>
      <w:r w:rsidRPr="002546FB">
        <w:rPr>
          <w:rFonts w:ascii="Arial" w:hAnsi="Arial" w:cs="Arial"/>
          <w:color w:val="auto"/>
          <w:sz w:val="20"/>
          <w:lang w:val="ru-RU"/>
        </w:rPr>
        <w:t>функция</w:t>
      </w:r>
      <w:r w:rsidRPr="00056803">
        <w:rPr>
          <w:rFonts w:ascii="Arial" w:hAnsi="Arial" w:cs="Arial"/>
          <w:color w:val="auto"/>
          <w:sz w:val="20"/>
        </w:rPr>
        <w:t xml:space="preserve"> AF (Application Function).</w:t>
      </w:r>
    </w:p>
    <w:p w14:paraId="5DB401F6" w14:textId="77777777" w:rsidR="00756A0E" w:rsidRPr="00056803" w:rsidRDefault="00756A0E" w:rsidP="00756A0E">
      <w:pPr>
        <w:ind w:left="0" w:firstLine="567"/>
        <w:rPr>
          <w:rFonts w:ascii="Arial" w:hAnsi="Arial" w:cs="Arial"/>
          <w:color w:val="auto"/>
          <w:sz w:val="20"/>
        </w:rPr>
      </w:pPr>
    </w:p>
    <w:p w14:paraId="5DBC2763" w14:textId="77777777" w:rsidR="00756A0E" w:rsidRPr="002546FB" w:rsidRDefault="00756A0E" w:rsidP="00756A0E">
      <w:pPr>
        <w:pStyle w:val="2"/>
        <w:ind w:firstLine="533"/>
        <w:jc w:val="left"/>
        <w:rPr>
          <w:rFonts w:ascii="Arial" w:hAnsi="Arial" w:cs="Arial"/>
          <w:b/>
          <w:color w:val="auto"/>
          <w:sz w:val="20"/>
          <w:szCs w:val="20"/>
          <w:lang w:val="ru-RU"/>
        </w:rPr>
      </w:pPr>
      <w:bookmarkStart w:id="41" w:name="_Toc231547297"/>
      <w:r w:rsidRPr="002546FB">
        <w:rPr>
          <w:rFonts w:ascii="Arial" w:hAnsi="Arial" w:cs="Arial"/>
          <w:b/>
          <w:color w:val="auto"/>
          <w:sz w:val="20"/>
          <w:szCs w:val="20"/>
          <w:lang w:val="ru-RU"/>
        </w:rPr>
        <w:t>9.2 Интеграция в NTN</w:t>
      </w:r>
      <w:bookmarkEnd w:id="41"/>
    </w:p>
    <w:p w14:paraId="163FE5D2" w14:textId="77777777" w:rsidR="00756A0E" w:rsidRPr="002546FB" w:rsidRDefault="00756A0E" w:rsidP="00756A0E">
      <w:pPr>
        <w:ind w:left="0" w:firstLine="567"/>
        <w:rPr>
          <w:rFonts w:ascii="Arial" w:hAnsi="Arial" w:cs="Arial"/>
          <w:color w:val="auto"/>
          <w:sz w:val="20"/>
          <w:lang w:val="ru-RU"/>
        </w:rPr>
      </w:pPr>
    </w:p>
    <w:p w14:paraId="2C606F80" w14:textId="77777777" w:rsidR="00756A0E" w:rsidRPr="002546FB" w:rsidRDefault="00756A0E" w:rsidP="00756A0E">
      <w:pPr>
        <w:ind w:left="0" w:firstLine="567"/>
        <w:rPr>
          <w:rFonts w:ascii="Arial" w:hAnsi="Arial" w:cs="Arial"/>
          <w:color w:val="auto"/>
          <w:sz w:val="20"/>
          <w:lang w:val="ru-RU"/>
        </w:rPr>
      </w:pPr>
      <w:r w:rsidRPr="002546FB">
        <w:rPr>
          <w:rFonts w:ascii="Arial" w:hAnsi="Arial" w:cs="Arial"/>
          <w:color w:val="auto"/>
          <w:sz w:val="20"/>
          <w:lang w:val="ru-RU"/>
        </w:rPr>
        <w:t>Интеграция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в NTN позволяет обеспечить большее покрытие по сравнению с наземными сетями, включая изолированные регионы (Арктика, пустыни, океаны, джунгли, леса, горы или отдаленные и малонаселенные районы) и пространства с недостаточно развитой наземной инфраструктурой (воздушная и морская логистика).</w:t>
      </w:r>
    </w:p>
    <w:p w14:paraId="0AA23C8C" w14:textId="77777777" w:rsidR="00756A0E" w:rsidRPr="002546FB" w:rsidRDefault="00756A0E" w:rsidP="00756A0E">
      <w:pPr>
        <w:ind w:left="0" w:firstLine="567"/>
        <w:rPr>
          <w:rFonts w:ascii="Arial" w:hAnsi="Arial" w:cs="Arial"/>
          <w:color w:val="auto"/>
          <w:sz w:val="20"/>
          <w:lang w:val="ru-RU"/>
        </w:rPr>
      </w:pPr>
      <w:r w:rsidRPr="002546FB">
        <w:rPr>
          <w:rFonts w:ascii="Arial" w:hAnsi="Arial" w:cs="Arial"/>
          <w:color w:val="auto"/>
          <w:sz w:val="20"/>
          <w:lang w:val="ru-RU"/>
        </w:rPr>
        <w:t>Интеграция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в NTN позволяет реализовать бесшовный переход связи между NTN-сетью и наземной сетью. </w:t>
      </w:r>
    </w:p>
    <w:p w14:paraId="0CF97F6F" w14:textId="77777777" w:rsidR="00756A0E" w:rsidRPr="002546FB" w:rsidRDefault="00756A0E" w:rsidP="00756A0E">
      <w:pPr>
        <w:ind w:left="0" w:firstLine="567"/>
        <w:rPr>
          <w:rFonts w:ascii="Arial" w:hAnsi="Arial" w:cs="Arial"/>
          <w:color w:val="auto"/>
          <w:sz w:val="20"/>
          <w:lang w:val="ru-RU"/>
        </w:rPr>
      </w:pPr>
      <w:r w:rsidRPr="002546FB">
        <w:rPr>
          <w:rFonts w:ascii="Arial" w:hAnsi="Arial" w:cs="Arial"/>
          <w:color w:val="auto"/>
          <w:sz w:val="20"/>
          <w:lang w:val="ru-RU"/>
        </w:rPr>
        <w:t>Схема NTN-связи представлена на рисунке 32 [21].</w:t>
      </w:r>
    </w:p>
    <w:p w14:paraId="5A9A7E1E" w14:textId="77777777" w:rsidR="00756A0E" w:rsidRPr="002546FB" w:rsidRDefault="00756A0E" w:rsidP="00756A0E">
      <w:pPr>
        <w:ind w:left="0" w:firstLine="567"/>
        <w:rPr>
          <w:rFonts w:ascii="Arial" w:hAnsi="Arial" w:cs="Arial"/>
          <w:color w:val="auto"/>
          <w:sz w:val="20"/>
          <w:lang w:val="ru-RU"/>
        </w:rPr>
      </w:pPr>
    </w:p>
    <w:p w14:paraId="73E538F6" w14:textId="77777777" w:rsidR="00756A0E" w:rsidRPr="002546FB" w:rsidRDefault="00756A0E" w:rsidP="00756A0E">
      <w:pPr>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69DCBEB1" wp14:editId="548C6AC9">
            <wp:extent cx="6152515" cy="3339465"/>
            <wp:effectExtent l="0" t="0" r="63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6152515" cy="3339465"/>
                    </a:xfrm>
                    <a:prstGeom prst="rect">
                      <a:avLst/>
                    </a:prstGeom>
                  </pic:spPr>
                </pic:pic>
              </a:graphicData>
            </a:graphic>
          </wp:inline>
        </w:drawing>
      </w:r>
    </w:p>
    <w:p w14:paraId="3BC71D12" w14:textId="77777777" w:rsidR="00756A0E" w:rsidRPr="002546FB" w:rsidRDefault="00756A0E" w:rsidP="00756A0E">
      <w:pPr>
        <w:ind w:left="0" w:firstLine="567"/>
        <w:jc w:val="center"/>
        <w:rPr>
          <w:rFonts w:ascii="Arial" w:hAnsi="Arial" w:cs="Arial"/>
          <w:color w:val="auto"/>
          <w:sz w:val="20"/>
          <w:lang w:val="ru-RU"/>
        </w:rPr>
      </w:pPr>
      <w:r w:rsidRPr="002546FB">
        <w:rPr>
          <w:rFonts w:ascii="Arial" w:hAnsi="Arial" w:cs="Arial"/>
          <w:b/>
          <w:color w:val="auto"/>
          <w:sz w:val="20"/>
          <w:lang w:val="ru-RU"/>
        </w:rPr>
        <w:t>Рисунок 32 – Схема NTN-связи</w:t>
      </w:r>
    </w:p>
    <w:p w14:paraId="60B2FE00" w14:textId="77777777" w:rsidR="00756A0E" w:rsidRPr="002546FB" w:rsidRDefault="00756A0E" w:rsidP="00756A0E">
      <w:pPr>
        <w:ind w:left="0" w:firstLine="567"/>
        <w:rPr>
          <w:rFonts w:ascii="Arial" w:hAnsi="Arial" w:cs="Arial"/>
          <w:color w:val="auto"/>
          <w:sz w:val="20"/>
          <w:lang w:val="ru-RU"/>
        </w:rPr>
      </w:pPr>
    </w:p>
    <w:p w14:paraId="4DC72442" w14:textId="77777777" w:rsidR="00756A0E" w:rsidRPr="002546FB" w:rsidRDefault="00756A0E" w:rsidP="00756A0E">
      <w:pPr>
        <w:ind w:left="0" w:firstLine="567"/>
        <w:rPr>
          <w:rFonts w:ascii="Arial" w:hAnsi="Arial" w:cs="Arial"/>
          <w:color w:val="auto"/>
          <w:sz w:val="20"/>
          <w:lang w:val="ru-RU"/>
        </w:rPr>
      </w:pPr>
      <w:r w:rsidRPr="002546FB">
        <w:rPr>
          <w:rFonts w:ascii="Arial" w:hAnsi="Arial" w:cs="Arial"/>
          <w:color w:val="auto"/>
          <w:sz w:val="20"/>
          <w:lang w:val="ru-RU"/>
        </w:rPr>
        <w:t xml:space="preserve">Диапазоны рабочих частот NTN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xml:space="preserve">- и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-каналов для функционирования NB-</w:t>
      </w:r>
      <w:proofErr w:type="spellStart"/>
      <w:r w:rsidRPr="002546FB">
        <w:rPr>
          <w:rFonts w:ascii="Arial" w:hAnsi="Arial" w:cs="Arial"/>
          <w:color w:val="auto"/>
          <w:sz w:val="20"/>
          <w:lang w:val="ru-RU"/>
        </w:rPr>
        <w:t>loT</w:t>
      </w:r>
      <w:proofErr w:type="spellEnd"/>
      <w:r w:rsidRPr="002546FB">
        <w:rPr>
          <w:rFonts w:ascii="Arial" w:hAnsi="Arial" w:cs="Arial"/>
          <w:color w:val="auto"/>
          <w:sz w:val="20"/>
          <w:lang w:val="ru-RU"/>
        </w:rPr>
        <w:t xml:space="preserve"> приведены в таблице 16 [21].</w:t>
      </w:r>
    </w:p>
    <w:p w14:paraId="6BC6E525" w14:textId="77777777" w:rsidR="00756A0E" w:rsidRPr="002546FB" w:rsidRDefault="00756A0E" w:rsidP="00756A0E">
      <w:pPr>
        <w:ind w:left="0" w:firstLine="567"/>
        <w:rPr>
          <w:rFonts w:ascii="Arial" w:hAnsi="Arial" w:cs="Arial"/>
          <w:color w:val="auto"/>
          <w:sz w:val="20"/>
          <w:lang w:val="ru-RU"/>
        </w:rPr>
      </w:pPr>
    </w:p>
    <w:p w14:paraId="4851AF3B" w14:textId="77777777" w:rsidR="00756A0E" w:rsidRPr="002546FB" w:rsidRDefault="00756A0E" w:rsidP="00756A0E">
      <w:pPr>
        <w:ind w:left="0" w:firstLine="0"/>
        <w:rPr>
          <w:rFonts w:ascii="Arial" w:hAnsi="Arial" w:cs="Arial"/>
          <w:b/>
          <w:color w:val="auto"/>
          <w:sz w:val="20"/>
          <w:lang w:val="ru-RU"/>
        </w:rPr>
      </w:pPr>
      <w:r w:rsidRPr="002546FB">
        <w:rPr>
          <w:rFonts w:ascii="Arial" w:hAnsi="Arial" w:cs="Arial"/>
          <w:b/>
          <w:color w:val="auto"/>
          <w:sz w:val="20"/>
          <w:lang w:val="ru-RU"/>
        </w:rPr>
        <w:t xml:space="preserve">Таблица 16 – Диапазоны рабочих частот NTN каналов </w:t>
      </w:r>
      <w:proofErr w:type="spellStart"/>
      <w:r w:rsidRPr="002546FB">
        <w:rPr>
          <w:rFonts w:ascii="Arial" w:hAnsi="Arial" w:cs="Arial"/>
          <w:b/>
          <w:color w:val="auto"/>
          <w:sz w:val="20"/>
          <w:lang w:val="ru-RU"/>
        </w:rPr>
        <w:t>downlink</w:t>
      </w:r>
      <w:proofErr w:type="spellEnd"/>
      <w:r w:rsidRPr="002546FB">
        <w:rPr>
          <w:rFonts w:ascii="Arial" w:hAnsi="Arial" w:cs="Arial"/>
          <w:b/>
          <w:color w:val="auto"/>
          <w:sz w:val="20"/>
          <w:lang w:val="ru-RU"/>
        </w:rPr>
        <w:t xml:space="preserve"> и </w:t>
      </w:r>
      <w:proofErr w:type="spellStart"/>
      <w:r w:rsidRPr="002546FB">
        <w:rPr>
          <w:rFonts w:ascii="Arial" w:hAnsi="Arial" w:cs="Arial"/>
          <w:b/>
          <w:color w:val="auto"/>
          <w:sz w:val="20"/>
          <w:lang w:val="ru-RU"/>
        </w:rPr>
        <w:t>uplink</w:t>
      </w:r>
      <w:proofErr w:type="spellEnd"/>
      <w:r w:rsidRPr="002546FB">
        <w:rPr>
          <w:rFonts w:ascii="Arial" w:hAnsi="Arial" w:cs="Arial"/>
          <w:b/>
          <w:color w:val="auto"/>
          <w:sz w:val="20"/>
          <w:lang w:val="ru-RU"/>
        </w:rPr>
        <w:t xml:space="preserve"> для NB-</w:t>
      </w:r>
      <w:proofErr w:type="spellStart"/>
      <w:r w:rsidRPr="002546FB">
        <w:rPr>
          <w:rFonts w:ascii="Arial" w:hAnsi="Arial" w:cs="Arial"/>
          <w:b/>
          <w:color w:val="auto"/>
          <w:sz w:val="20"/>
          <w:lang w:val="ru-RU"/>
        </w:rPr>
        <w:t>loT</w:t>
      </w:r>
      <w:proofErr w:type="spellEnd"/>
    </w:p>
    <w:tbl>
      <w:tblPr>
        <w:tblStyle w:val="a8"/>
        <w:tblW w:w="0" w:type="auto"/>
        <w:tblLook w:val="04A0" w:firstRow="1" w:lastRow="0" w:firstColumn="1" w:lastColumn="0" w:noHBand="0" w:noVBand="1"/>
      </w:tblPr>
      <w:tblGrid>
        <w:gridCol w:w="1952"/>
        <w:gridCol w:w="3472"/>
        <w:gridCol w:w="3473"/>
        <w:gridCol w:w="1229"/>
      </w:tblGrid>
      <w:tr w:rsidR="00756A0E" w:rsidRPr="002546FB" w14:paraId="3E0197BB" w14:textId="77777777" w:rsidTr="00D74E16">
        <w:tc>
          <w:tcPr>
            <w:tcW w:w="1952" w:type="dxa"/>
            <w:vMerge w:val="restart"/>
            <w:vAlign w:val="center"/>
          </w:tcPr>
          <w:p w14:paraId="00BC4EC4" w14:textId="77777777" w:rsidR="00756A0E" w:rsidRPr="002546FB" w:rsidRDefault="00756A0E" w:rsidP="00D74E16">
            <w:pPr>
              <w:ind w:left="0" w:firstLine="0"/>
              <w:jc w:val="center"/>
              <w:rPr>
                <w:rFonts w:ascii="Arial" w:hAnsi="Arial" w:cs="Arial"/>
                <w:color w:val="auto"/>
                <w:sz w:val="20"/>
                <w:lang w:val="ru-RU"/>
              </w:rPr>
            </w:pPr>
            <w:r w:rsidRPr="002546FB">
              <w:rPr>
                <w:rFonts w:ascii="Arial" w:hAnsi="Arial" w:cs="Arial"/>
                <w:color w:val="auto"/>
                <w:sz w:val="20"/>
                <w:lang w:val="ru-RU"/>
              </w:rPr>
              <w:t>Номер диапазона</w:t>
            </w:r>
          </w:p>
          <w:p w14:paraId="532670FF" w14:textId="77777777" w:rsidR="00756A0E" w:rsidRPr="002546FB" w:rsidRDefault="00756A0E" w:rsidP="00D74E16">
            <w:pPr>
              <w:ind w:left="0" w:firstLine="0"/>
              <w:jc w:val="center"/>
              <w:rPr>
                <w:rFonts w:ascii="Arial" w:hAnsi="Arial" w:cs="Arial"/>
                <w:color w:val="auto"/>
                <w:sz w:val="20"/>
                <w:lang w:val="ru-RU"/>
              </w:rPr>
            </w:pPr>
            <w:r w:rsidRPr="002546FB">
              <w:rPr>
                <w:rFonts w:ascii="Arial" w:hAnsi="Arial" w:cs="Arial"/>
                <w:color w:val="auto"/>
                <w:sz w:val="20"/>
                <w:lang w:val="ru-RU"/>
              </w:rPr>
              <w:t>рабочих частот</w:t>
            </w:r>
          </w:p>
        </w:tc>
        <w:tc>
          <w:tcPr>
            <w:tcW w:w="3472" w:type="dxa"/>
            <w:vAlign w:val="center"/>
          </w:tcPr>
          <w:p w14:paraId="04C9BE88" w14:textId="77777777" w:rsidR="00756A0E" w:rsidRPr="002546FB" w:rsidRDefault="00756A0E" w:rsidP="00D74E16">
            <w:pPr>
              <w:ind w:left="0" w:firstLine="0"/>
              <w:jc w:val="center"/>
              <w:rPr>
                <w:rFonts w:ascii="Arial" w:hAnsi="Arial" w:cs="Arial"/>
                <w:color w:val="auto"/>
                <w:sz w:val="20"/>
                <w:lang w:val="ru-RU"/>
              </w:rPr>
            </w:pPr>
            <w:r w:rsidRPr="002546FB">
              <w:rPr>
                <w:rFonts w:ascii="Arial" w:hAnsi="Arial" w:cs="Arial"/>
                <w:color w:val="auto"/>
                <w:sz w:val="20"/>
                <w:lang w:val="ru-RU"/>
              </w:rPr>
              <w:t xml:space="preserve">Диапазон рабочих частот канала </w:t>
            </w:r>
            <w:proofErr w:type="spellStart"/>
            <w:r w:rsidRPr="002546FB">
              <w:rPr>
                <w:rFonts w:ascii="Arial" w:hAnsi="Arial" w:cs="Arial"/>
                <w:color w:val="auto"/>
                <w:sz w:val="20"/>
                <w:lang w:val="ru-RU"/>
              </w:rPr>
              <w:t>uplink</w:t>
            </w:r>
            <w:proofErr w:type="spellEnd"/>
            <w:r w:rsidRPr="002546FB">
              <w:rPr>
                <w:rFonts w:ascii="Arial" w:hAnsi="Arial" w:cs="Arial"/>
                <w:color w:val="auto"/>
                <w:sz w:val="20"/>
                <w:lang w:val="ru-RU"/>
              </w:rPr>
              <w:t>, МГц</w:t>
            </w:r>
          </w:p>
        </w:tc>
        <w:tc>
          <w:tcPr>
            <w:tcW w:w="3473" w:type="dxa"/>
            <w:vAlign w:val="center"/>
          </w:tcPr>
          <w:p w14:paraId="4A9F28D1" w14:textId="77777777" w:rsidR="00756A0E" w:rsidRPr="002546FB" w:rsidRDefault="00756A0E" w:rsidP="00D74E16">
            <w:pPr>
              <w:ind w:left="0" w:firstLine="0"/>
              <w:jc w:val="center"/>
              <w:rPr>
                <w:rFonts w:ascii="Arial" w:hAnsi="Arial" w:cs="Arial"/>
                <w:color w:val="auto"/>
                <w:sz w:val="20"/>
                <w:lang w:val="ru-RU"/>
              </w:rPr>
            </w:pPr>
            <w:r w:rsidRPr="002546FB">
              <w:rPr>
                <w:rFonts w:ascii="Arial" w:hAnsi="Arial" w:cs="Arial"/>
                <w:color w:val="auto"/>
                <w:sz w:val="20"/>
                <w:lang w:val="ru-RU"/>
              </w:rPr>
              <w:t xml:space="preserve">Диапазон рабочих частот канала </w:t>
            </w:r>
            <w:proofErr w:type="spellStart"/>
            <w:r w:rsidRPr="002546FB">
              <w:rPr>
                <w:rFonts w:ascii="Arial" w:hAnsi="Arial" w:cs="Arial"/>
                <w:color w:val="auto"/>
                <w:sz w:val="20"/>
                <w:lang w:val="ru-RU"/>
              </w:rPr>
              <w:t>downlink</w:t>
            </w:r>
            <w:proofErr w:type="spellEnd"/>
            <w:r w:rsidRPr="002546FB">
              <w:rPr>
                <w:rFonts w:ascii="Arial" w:hAnsi="Arial" w:cs="Arial"/>
                <w:color w:val="auto"/>
                <w:sz w:val="20"/>
                <w:lang w:val="ru-RU"/>
              </w:rPr>
              <w:t>, МГц</w:t>
            </w:r>
          </w:p>
        </w:tc>
        <w:tc>
          <w:tcPr>
            <w:tcW w:w="1229" w:type="dxa"/>
            <w:vMerge w:val="restart"/>
            <w:vAlign w:val="center"/>
          </w:tcPr>
          <w:p w14:paraId="56EDC9B8" w14:textId="77777777" w:rsidR="00756A0E" w:rsidRPr="002546FB" w:rsidRDefault="00756A0E" w:rsidP="00D74E16">
            <w:pPr>
              <w:ind w:left="0" w:firstLine="0"/>
              <w:jc w:val="center"/>
              <w:rPr>
                <w:rFonts w:ascii="Arial" w:hAnsi="Arial" w:cs="Arial"/>
                <w:color w:val="auto"/>
                <w:sz w:val="20"/>
                <w:lang w:val="ru-RU"/>
              </w:rPr>
            </w:pPr>
            <w:r w:rsidRPr="002546FB">
              <w:rPr>
                <w:rFonts w:ascii="Arial" w:hAnsi="Arial" w:cs="Arial"/>
                <w:color w:val="auto"/>
                <w:sz w:val="20"/>
                <w:lang w:val="ru-RU"/>
              </w:rPr>
              <w:t>Режим</w:t>
            </w:r>
          </w:p>
          <w:p w14:paraId="7B6071FB" w14:textId="77777777" w:rsidR="00756A0E" w:rsidRPr="002546FB" w:rsidRDefault="00756A0E" w:rsidP="00D74E16">
            <w:pPr>
              <w:ind w:left="0" w:firstLine="0"/>
              <w:jc w:val="center"/>
              <w:rPr>
                <w:rFonts w:ascii="Arial" w:hAnsi="Arial" w:cs="Arial"/>
                <w:color w:val="auto"/>
                <w:sz w:val="20"/>
                <w:lang w:val="ru-RU"/>
              </w:rPr>
            </w:pPr>
            <w:r w:rsidRPr="002546FB">
              <w:rPr>
                <w:rFonts w:ascii="Arial" w:hAnsi="Arial" w:cs="Arial"/>
                <w:color w:val="auto"/>
                <w:sz w:val="20"/>
                <w:lang w:val="ru-RU"/>
              </w:rPr>
              <w:t>дуплекса</w:t>
            </w:r>
          </w:p>
        </w:tc>
      </w:tr>
      <w:tr w:rsidR="00D74E16" w:rsidRPr="002546FB" w14:paraId="121C01B2" w14:textId="77777777" w:rsidTr="00D74E16">
        <w:tc>
          <w:tcPr>
            <w:tcW w:w="1952" w:type="dxa"/>
            <w:vMerge/>
            <w:tcBorders>
              <w:bottom w:val="double" w:sz="4" w:space="0" w:color="auto"/>
            </w:tcBorders>
          </w:tcPr>
          <w:p w14:paraId="5E26A9FD" w14:textId="77777777" w:rsidR="00D74E16" w:rsidRPr="002546FB" w:rsidRDefault="00D74E16" w:rsidP="00756A0E">
            <w:pPr>
              <w:ind w:left="0" w:firstLine="0"/>
              <w:rPr>
                <w:rFonts w:ascii="Arial" w:hAnsi="Arial" w:cs="Arial"/>
                <w:color w:val="auto"/>
                <w:sz w:val="20"/>
                <w:lang w:val="ru-RU"/>
              </w:rPr>
            </w:pPr>
          </w:p>
        </w:tc>
        <w:tc>
          <w:tcPr>
            <w:tcW w:w="3472" w:type="dxa"/>
            <w:tcBorders>
              <w:bottom w:val="double" w:sz="4" w:space="0" w:color="auto"/>
            </w:tcBorders>
            <w:vAlign w:val="center"/>
          </w:tcPr>
          <w:p w14:paraId="0C542C93" w14:textId="77777777" w:rsidR="00D74E16" w:rsidRPr="002546FB" w:rsidRDefault="00D74E16" w:rsidP="00D74E16">
            <w:pPr>
              <w:spacing w:after="0" w:line="240" w:lineRule="auto"/>
              <w:ind w:left="0" w:right="0" w:firstLine="0"/>
              <w:jc w:val="center"/>
              <w:rPr>
                <w:rFonts w:ascii="Arial" w:hAnsi="Arial" w:cs="Arial"/>
                <w:color w:val="auto"/>
                <w:sz w:val="20"/>
                <w:lang w:val="ru-RU"/>
              </w:rPr>
            </w:pPr>
            <w:r w:rsidRPr="002546FB">
              <w:rPr>
                <w:rFonts w:ascii="Arial" w:hAnsi="Arial" w:cs="Arial"/>
                <w:noProof/>
                <w:color w:val="auto"/>
                <w:sz w:val="20"/>
                <w:szCs w:val="20"/>
                <w:lang w:eastAsia="ru-RU"/>
              </w:rPr>
              <w:t>F</w:t>
            </w:r>
            <w:r w:rsidRPr="002546FB">
              <w:rPr>
                <w:rFonts w:ascii="Arial" w:hAnsi="Arial" w:cs="Arial"/>
                <w:noProof/>
                <w:color w:val="auto"/>
                <w:sz w:val="20"/>
                <w:szCs w:val="20"/>
                <w:vertAlign w:val="subscript"/>
                <w:lang w:eastAsia="ru-RU"/>
              </w:rPr>
              <w:t xml:space="preserve">UL_low </w:t>
            </w:r>
            <w:r w:rsidRPr="002546FB">
              <w:rPr>
                <w:rFonts w:ascii="Arial" w:hAnsi="Arial" w:cs="Arial"/>
                <w:noProof/>
                <w:color w:val="auto"/>
                <w:sz w:val="20"/>
                <w:szCs w:val="20"/>
                <w:lang w:eastAsia="ru-RU"/>
              </w:rPr>
              <w:t>–</w:t>
            </w:r>
            <w:r w:rsidRPr="002546FB">
              <w:rPr>
                <w:rFonts w:ascii="Arial" w:hAnsi="Arial" w:cs="Arial"/>
                <w:noProof/>
                <w:color w:val="auto"/>
                <w:sz w:val="20"/>
                <w:szCs w:val="20"/>
                <w:vertAlign w:val="subscript"/>
                <w:lang w:eastAsia="ru-RU"/>
              </w:rPr>
              <w:t xml:space="preserve"> </w:t>
            </w:r>
            <w:r w:rsidRPr="002546FB">
              <w:rPr>
                <w:rFonts w:ascii="Arial" w:hAnsi="Arial" w:cs="Arial"/>
                <w:noProof/>
                <w:color w:val="auto"/>
                <w:sz w:val="20"/>
                <w:szCs w:val="20"/>
                <w:lang w:eastAsia="ru-RU"/>
              </w:rPr>
              <w:t>F</w:t>
            </w:r>
            <w:r w:rsidRPr="002546FB">
              <w:rPr>
                <w:rFonts w:ascii="Arial" w:hAnsi="Arial" w:cs="Arial"/>
                <w:noProof/>
                <w:color w:val="auto"/>
                <w:sz w:val="20"/>
                <w:szCs w:val="20"/>
                <w:vertAlign w:val="subscript"/>
                <w:lang w:eastAsia="ru-RU"/>
              </w:rPr>
              <w:t>UL_high</w:t>
            </w:r>
          </w:p>
        </w:tc>
        <w:tc>
          <w:tcPr>
            <w:tcW w:w="3473" w:type="dxa"/>
            <w:tcBorders>
              <w:bottom w:val="double" w:sz="4" w:space="0" w:color="auto"/>
            </w:tcBorders>
            <w:vAlign w:val="center"/>
          </w:tcPr>
          <w:p w14:paraId="143EB8D4" w14:textId="77777777" w:rsidR="00D74E16" w:rsidRPr="002546FB" w:rsidRDefault="00D74E16" w:rsidP="00D74E16">
            <w:pPr>
              <w:spacing w:after="0" w:line="240" w:lineRule="auto"/>
              <w:ind w:left="0" w:right="0" w:firstLine="0"/>
              <w:jc w:val="center"/>
              <w:rPr>
                <w:rFonts w:ascii="Arial" w:hAnsi="Arial" w:cs="Arial"/>
                <w:color w:val="auto"/>
                <w:sz w:val="20"/>
                <w:lang w:val="ru-RU"/>
              </w:rPr>
            </w:pPr>
            <w:r w:rsidRPr="002546FB">
              <w:rPr>
                <w:rFonts w:ascii="Arial" w:hAnsi="Arial" w:cs="Arial"/>
                <w:noProof/>
                <w:color w:val="auto"/>
                <w:sz w:val="20"/>
                <w:szCs w:val="20"/>
                <w:lang w:eastAsia="ru-RU"/>
              </w:rPr>
              <w:t>F</w:t>
            </w:r>
            <w:r w:rsidRPr="002546FB">
              <w:rPr>
                <w:rFonts w:ascii="Arial" w:hAnsi="Arial" w:cs="Arial"/>
                <w:noProof/>
                <w:color w:val="auto"/>
                <w:sz w:val="20"/>
                <w:szCs w:val="20"/>
                <w:vertAlign w:val="subscript"/>
                <w:lang w:eastAsia="ru-RU"/>
              </w:rPr>
              <w:t xml:space="preserve">DL_low </w:t>
            </w:r>
            <w:r w:rsidRPr="002546FB">
              <w:rPr>
                <w:rFonts w:ascii="Arial" w:hAnsi="Arial" w:cs="Arial"/>
                <w:noProof/>
                <w:color w:val="auto"/>
                <w:sz w:val="20"/>
                <w:szCs w:val="20"/>
                <w:lang w:eastAsia="ru-RU"/>
              </w:rPr>
              <w:t xml:space="preserve"> – F</w:t>
            </w:r>
            <w:r w:rsidRPr="002546FB">
              <w:rPr>
                <w:rFonts w:ascii="Arial" w:hAnsi="Arial" w:cs="Arial"/>
                <w:noProof/>
                <w:color w:val="auto"/>
                <w:sz w:val="20"/>
                <w:szCs w:val="20"/>
                <w:vertAlign w:val="subscript"/>
                <w:lang w:eastAsia="ru-RU"/>
              </w:rPr>
              <w:t>DL_high</w:t>
            </w:r>
          </w:p>
        </w:tc>
        <w:tc>
          <w:tcPr>
            <w:tcW w:w="1229" w:type="dxa"/>
            <w:vMerge/>
            <w:tcBorders>
              <w:bottom w:val="double" w:sz="4" w:space="0" w:color="auto"/>
            </w:tcBorders>
          </w:tcPr>
          <w:p w14:paraId="4545640C" w14:textId="77777777" w:rsidR="00D74E16" w:rsidRPr="002546FB" w:rsidRDefault="00D74E16" w:rsidP="00756A0E">
            <w:pPr>
              <w:ind w:left="0" w:firstLine="0"/>
              <w:rPr>
                <w:rFonts w:ascii="Arial" w:hAnsi="Arial" w:cs="Arial"/>
                <w:color w:val="auto"/>
                <w:sz w:val="20"/>
                <w:lang w:val="ru-RU"/>
              </w:rPr>
            </w:pPr>
          </w:p>
        </w:tc>
      </w:tr>
      <w:tr w:rsidR="00756A0E" w:rsidRPr="002546FB" w14:paraId="769C2CEF" w14:textId="77777777" w:rsidTr="00D74E16">
        <w:tc>
          <w:tcPr>
            <w:tcW w:w="1952" w:type="dxa"/>
            <w:tcBorders>
              <w:top w:val="double" w:sz="4" w:space="0" w:color="auto"/>
            </w:tcBorders>
          </w:tcPr>
          <w:p w14:paraId="5779BB44"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256</w:t>
            </w:r>
          </w:p>
        </w:tc>
        <w:tc>
          <w:tcPr>
            <w:tcW w:w="3472" w:type="dxa"/>
            <w:tcBorders>
              <w:top w:val="double" w:sz="4" w:space="0" w:color="auto"/>
            </w:tcBorders>
          </w:tcPr>
          <w:p w14:paraId="741202FB"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1980 – 2010</w:t>
            </w:r>
          </w:p>
        </w:tc>
        <w:tc>
          <w:tcPr>
            <w:tcW w:w="3473" w:type="dxa"/>
            <w:tcBorders>
              <w:top w:val="double" w:sz="4" w:space="0" w:color="auto"/>
            </w:tcBorders>
          </w:tcPr>
          <w:p w14:paraId="72094ADF"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2170 – 2200</w:t>
            </w:r>
          </w:p>
        </w:tc>
        <w:tc>
          <w:tcPr>
            <w:tcW w:w="1229" w:type="dxa"/>
            <w:tcBorders>
              <w:top w:val="double" w:sz="4" w:space="0" w:color="auto"/>
            </w:tcBorders>
          </w:tcPr>
          <w:p w14:paraId="698A383B"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FDD</w:t>
            </w:r>
          </w:p>
        </w:tc>
      </w:tr>
      <w:tr w:rsidR="00756A0E" w:rsidRPr="002546FB" w14:paraId="7AF6BA6B" w14:textId="77777777" w:rsidTr="00756A0E">
        <w:tc>
          <w:tcPr>
            <w:tcW w:w="1952" w:type="dxa"/>
          </w:tcPr>
          <w:p w14:paraId="6074D68A"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255</w:t>
            </w:r>
          </w:p>
        </w:tc>
        <w:tc>
          <w:tcPr>
            <w:tcW w:w="3472" w:type="dxa"/>
          </w:tcPr>
          <w:p w14:paraId="7D5766F0"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1626,5 – 1660,5</w:t>
            </w:r>
          </w:p>
        </w:tc>
        <w:tc>
          <w:tcPr>
            <w:tcW w:w="3473" w:type="dxa"/>
          </w:tcPr>
          <w:p w14:paraId="1D14FA3A"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1525 – 1559</w:t>
            </w:r>
          </w:p>
        </w:tc>
        <w:tc>
          <w:tcPr>
            <w:tcW w:w="1229" w:type="dxa"/>
          </w:tcPr>
          <w:p w14:paraId="48D0526B"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FDD</w:t>
            </w:r>
          </w:p>
        </w:tc>
      </w:tr>
      <w:tr w:rsidR="00756A0E" w:rsidRPr="002546FB" w14:paraId="38A9A594" w14:textId="77777777" w:rsidTr="00756A0E">
        <w:tc>
          <w:tcPr>
            <w:tcW w:w="1952" w:type="dxa"/>
          </w:tcPr>
          <w:p w14:paraId="665A9C1F"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254</w:t>
            </w:r>
          </w:p>
        </w:tc>
        <w:tc>
          <w:tcPr>
            <w:tcW w:w="3472" w:type="dxa"/>
          </w:tcPr>
          <w:p w14:paraId="3D2437D7"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1610 – 1626,5</w:t>
            </w:r>
          </w:p>
        </w:tc>
        <w:tc>
          <w:tcPr>
            <w:tcW w:w="3473" w:type="dxa"/>
          </w:tcPr>
          <w:p w14:paraId="317F0022"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2483,5 – 2500</w:t>
            </w:r>
          </w:p>
        </w:tc>
        <w:tc>
          <w:tcPr>
            <w:tcW w:w="1229" w:type="dxa"/>
          </w:tcPr>
          <w:p w14:paraId="7034E7B3"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FDD</w:t>
            </w:r>
          </w:p>
        </w:tc>
      </w:tr>
      <w:tr w:rsidR="00756A0E" w:rsidRPr="002546FB" w14:paraId="4324239C" w14:textId="77777777" w:rsidTr="00756A0E">
        <w:tc>
          <w:tcPr>
            <w:tcW w:w="1952" w:type="dxa"/>
          </w:tcPr>
          <w:p w14:paraId="5F41F9CD"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253</w:t>
            </w:r>
          </w:p>
        </w:tc>
        <w:tc>
          <w:tcPr>
            <w:tcW w:w="3472" w:type="dxa"/>
          </w:tcPr>
          <w:p w14:paraId="011921EA"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1668 – 1675</w:t>
            </w:r>
          </w:p>
        </w:tc>
        <w:tc>
          <w:tcPr>
            <w:tcW w:w="3473" w:type="dxa"/>
          </w:tcPr>
          <w:p w14:paraId="3C36CBD3"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1518 – 1525</w:t>
            </w:r>
          </w:p>
        </w:tc>
        <w:tc>
          <w:tcPr>
            <w:tcW w:w="1229" w:type="dxa"/>
          </w:tcPr>
          <w:p w14:paraId="1D3631E0" w14:textId="77777777" w:rsidR="00756A0E"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FDD</w:t>
            </w:r>
          </w:p>
        </w:tc>
      </w:tr>
      <w:tr w:rsidR="00D74E16" w:rsidRPr="00386E30" w14:paraId="592A8B20" w14:textId="77777777" w:rsidTr="00D74E16">
        <w:trPr>
          <w:trHeight w:val="193"/>
        </w:trPr>
        <w:tc>
          <w:tcPr>
            <w:tcW w:w="10126" w:type="dxa"/>
            <w:gridSpan w:val="4"/>
          </w:tcPr>
          <w:p w14:paraId="5C76EB37" w14:textId="77777777" w:rsidR="00D74E16" w:rsidRPr="002546FB" w:rsidRDefault="00D74E16" w:rsidP="00D74E16">
            <w:pPr>
              <w:ind w:left="0" w:firstLine="0"/>
              <w:jc w:val="left"/>
              <w:rPr>
                <w:rFonts w:ascii="Arial" w:hAnsi="Arial" w:cs="Arial"/>
                <w:color w:val="auto"/>
                <w:sz w:val="20"/>
                <w:lang w:val="ru-RU"/>
              </w:rPr>
            </w:pPr>
            <w:r w:rsidRPr="002546FB">
              <w:rPr>
                <w:rFonts w:ascii="Arial" w:hAnsi="Arial" w:cs="Arial"/>
                <w:color w:val="auto"/>
                <w:sz w:val="18"/>
                <w:lang w:val="ru-RU"/>
              </w:rPr>
              <w:t>Примечание – Нумерация спутниковых диапазонов осуществляется с номера 256 в убывающем порядке.</w:t>
            </w:r>
          </w:p>
        </w:tc>
      </w:tr>
    </w:tbl>
    <w:p w14:paraId="502824EA" w14:textId="77777777" w:rsidR="00756A0E" w:rsidRPr="002546FB" w:rsidRDefault="00756A0E" w:rsidP="00756A0E">
      <w:pPr>
        <w:ind w:left="0" w:firstLine="567"/>
        <w:rPr>
          <w:rFonts w:ascii="Arial" w:hAnsi="Arial" w:cs="Arial"/>
          <w:color w:val="auto"/>
          <w:sz w:val="20"/>
          <w:lang w:val="ru-RU"/>
        </w:rPr>
      </w:pPr>
    </w:p>
    <w:p w14:paraId="2F1CFA21" w14:textId="77777777" w:rsidR="00D74E16" w:rsidRPr="002546FB" w:rsidRDefault="00D74E16" w:rsidP="00D74E16">
      <w:pPr>
        <w:ind w:left="0" w:firstLine="567"/>
        <w:rPr>
          <w:rFonts w:ascii="Arial" w:hAnsi="Arial" w:cs="Arial"/>
          <w:color w:val="auto"/>
          <w:sz w:val="20"/>
          <w:lang w:val="ru-RU"/>
        </w:rPr>
      </w:pPr>
      <w:r w:rsidRPr="002546FB">
        <w:rPr>
          <w:rFonts w:ascii="Arial" w:hAnsi="Arial" w:cs="Arial"/>
          <w:color w:val="auto"/>
          <w:sz w:val="20"/>
          <w:lang w:val="ru-RU"/>
        </w:rPr>
        <w:t>3GPP разделяет спутники по типу орбит [22]:</w:t>
      </w:r>
    </w:p>
    <w:p w14:paraId="05B484A8" w14:textId="77777777" w:rsidR="00D74E16" w:rsidRPr="002546FB" w:rsidRDefault="00D74E16" w:rsidP="00D74E16">
      <w:pPr>
        <w:pStyle w:val="a7"/>
        <w:numPr>
          <w:ilvl w:val="0"/>
          <w:numId w:val="19"/>
        </w:numPr>
        <w:ind w:left="0" w:firstLine="567"/>
        <w:rPr>
          <w:rFonts w:ascii="Arial" w:hAnsi="Arial" w:cs="Arial"/>
          <w:color w:val="auto"/>
          <w:sz w:val="20"/>
          <w:lang w:val="ru-RU"/>
        </w:rPr>
      </w:pPr>
      <w:r w:rsidRPr="002546FB">
        <w:rPr>
          <w:rFonts w:ascii="Arial" w:hAnsi="Arial" w:cs="Arial"/>
          <w:color w:val="auto"/>
          <w:sz w:val="20"/>
          <w:lang w:val="ru-RU"/>
        </w:rPr>
        <w:t>LEO (</w:t>
      </w:r>
      <w:proofErr w:type="spellStart"/>
      <w:r w:rsidRPr="002546FB">
        <w:rPr>
          <w:rFonts w:ascii="Arial" w:hAnsi="Arial" w:cs="Arial"/>
          <w:color w:val="auto"/>
          <w:sz w:val="20"/>
          <w:lang w:val="ru-RU"/>
        </w:rPr>
        <w:t>Low-Earth</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Orbit</w:t>
      </w:r>
      <w:proofErr w:type="spellEnd"/>
      <w:r w:rsidRPr="002546FB">
        <w:rPr>
          <w:rFonts w:ascii="Arial" w:hAnsi="Arial" w:cs="Arial"/>
          <w:color w:val="auto"/>
          <w:sz w:val="20"/>
          <w:lang w:val="ru-RU"/>
        </w:rPr>
        <w:t>) – спутники на низкой орбите с высотой от 300 км до 2000 км;</w:t>
      </w:r>
    </w:p>
    <w:p w14:paraId="7951CB23" w14:textId="77777777" w:rsidR="00D74E16" w:rsidRPr="002546FB" w:rsidRDefault="00D74E16" w:rsidP="00D74E16">
      <w:pPr>
        <w:pStyle w:val="a7"/>
        <w:numPr>
          <w:ilvl w:val="0"/>
          <w:numId w:val="19"/>
        </w:numPr>
        <w:ind w:left="0" w:firstLine="567"/>
        <w:rPr>
          <w:rFonts w:ascii="Arial" w:hAnsi="Arial" w:cs="Arial"/>
          <w:color w:val="auto"/>
          <w:sz w:val="20"/>
          <w:lang w:val="ru-RU"/>
        </w:rPr>
      </w:pPr>
      <w:r w:rsidRPr="002546FB">
        <w:rPr>
          <w:rFonts w:ascii="Arial" w:hAnsi="Arial" w:cs="Arial"/>
          <w:color w:val="auto"/>
          <w:sz w:val="20"/>
          <w:lang w:val="ru-RU"/>
        </w:rPr>
        <w:t>МЕО (</w:t>
      </w:r>
      <w:proofErr w:type="spellStart"/>
      <w:r w:rsidRPr="002546FB">
        <w:rPr>
          <w:rFonts w:ascii="Arial" w:hAnsi="Arial" w:cs="Arial"/>
          <w:color w:val="auto"/>
          <w:sz w:val="20"/>
          <w:lang w:val="ru-RU"/>
        </w:rPr>
        <w:t>Medium-Earth</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Orbit</w:t>
      </w:r>
      <w:proofErr w:type="spellEnd"/>
      <w:r w:rsidRPr="002546FB">
        <w:rPr>
          <w:rFonts w:ascii="Arial" w:hAnsi="Arial" w:cs="Arial"/>
          <w:color w:val="auto"/>
          <w:sz w:val="20"/>
          <w:lang w:val="ru-RU"/>
        </w:rPr>
        <w:t>) – спутники на средней орбите с высотой от 8000 км до 20 000 км;</w:t>
      </w:r>
    </w:p>
    <w:p w14:paraId="51EB0110" w14:textId="77777777" w:rsidR="00D74E16" w:rsidRPr="002546FB" w:rsidRDefault="00D74E16" w:rsidP="00D74E16">
      <w:pPr>
        <w:pStyle w:val="a7"/>
        <w:numPr>
          <w:ilvl w:val="0"/>
          <w:numId w:val="19"/>
        </w:numPr>
        <w:ind w:left="0" w:firstLine="567"/>
        <w:rPr>
          <w:rFonts w:ascii="Arial" w:hAnsi="Arial" w:cs="Arial"/>
          <w:color w:val="auto"/>
          <w:sz w:val="20"/>
          <w:lang w:val="ru-RU"/>
        </w:rPr>
      </w:pPr>
      <w:r w:rsidRPr="002546FB">
        <w:rPr>
          <w:rFonts w:ascii="Arial" w:hAnsi="Arial" w:cs="Arial"/>
          <w:color w:val="auto"/>
          <w:sz w:val="20"/>
          <w:lang w:val="ru-RU"/>
        </w:rPr>
        <w:t>GEO (</w:t>
      </w:r>
      <w:proofErr w:type="spellStart"/>
      <w:r w:rsidRPr="002546FB">
        <w:rPr>
          <w:rFonts w:ascii="Arial" w:hAnsi="Arial" w:cs="Arial"/>
          <w:color w:val="auto"/>
          <w:sz w:val="20"/>
          <w:lang w:val="ru-RU"/>
        </w:rPr>
        <w:t>Geostationary</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Earth</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Orbit</w:t>
      </w:r>
      <w:proofErr w:type="spellEnd"/>
      <w:r w:rsidRPr="002546FB">
        <w:rPr>
          <w:rFonts w:ascii="Arial" w:hAnsi="Arial" w:cs="Arial"/>
          <w:color w:val="auto"/>
          <w:sz w:val="20"/>
          <w:lang w:val="ru-RU"/>
        </w:rPr>
        <w:t>) – спутники на геостационарной орбите с высотой 35 786 км.</w:t>
      </w:r>
    </w:p>
    <w:p w14:paraId="3F94ACB0" w14:textId="77777777" w:rsidR="00756A0E" w:rsidRPr="002546FB" w:rsidRDefault="00D74E16" w:rsidP="00D74E16">
      <w:pPr>
        <w:ind w:left="0" w:firstLine="567"/>
        <w:rPr>
          <w:rFonts w:ascii="Arial" w:hAnsi="Arial" w:cs="Arial"/>
          <w:color w:val="auto"/>
          <w:sz w:val="20"/>
          <w:lang w:val="ru-RU"/>
        </w:rPr>
      </w:pPr>
      <w:r w:rsidRPr="002546FB">
        <w:rPr>
          <w:rFonts w:ascii="Arial" w:hAnsi="Arial" w:cs="Arial"/>
          <w:color w:val="auto"/>
          <w:sz w:val="20"/>
          <w:lang w:val="ru-RU"/>
        </w:rPr>
        <w:lastRenderedPageBreak/>
        <w:t>Расстояние от абонентского устройства до спутника является гораздо большим по сравнению со сценарием наземных сетей, что обуславливает задержки распространения сигнала. В таблице 17 приведены максимальные задержки распространения сигнала по радиолинии «телефон–спутник–наземный шлюз» для разных орбит спутника [22].</w:t>
      </w:r>
    </w:p>
    <w:p w14:paraId="45B1A8AA" w14:textId="77777777" w:rsidR="00D74E16" w:rsidRPr="002546FB" w:rsidRDefault="00D74E16" w:rsidP="00D74E16">
      <w:pPr>
        <w:ind w:left="0" w:firstLine="0"/>
        <w:rPr>
          <w:rFonts w:ascii="Arial" w:hAnsi="Arial" w:cs="Arial"/>
          <w:b/>
          <w:color w:val="auto"/>
          <w:sz w:val="20"/>
          <w:lang w:val="ru-RU"/>
        </w:rPr>
      </w:pPr>
    </w:p>
    <w:p w14:paraId="4BA05B99" w14:textId="77777777" w:rsidR="00D74E16" w:rsidRPr="002546FB" w:rsidRDefault="00D74E16" w:rsidP="00D74E16">
      <w:pPr>
        <w:ind w:left="0" w:firstLine="0"/>
        <w:rPr>
          <w:rFonts w:ascii="Arial" w:hAnsi="Arial" w:cs="Arial"/>
          <w:b/>
          <w:color w:val="auto"/>
          <w:sz w:val="20"/>
          <w:lang w:val="ru-RU"/>
        </w:rPr>
      </w:pPr>
      <w:r w:rsidRPr="002546FB">
        <w:rPr>
          <w:rFonts w:ascii="Arial" w:hAnsi="Arial" w:cs="Arial"/>
          <w:b/>
          <w:color w:val="auto"/>
          <w:sz w:val="20"/>
          <w:lang w:val="ru-RU"/>
        </w:rPr>
        <w:t>Таблица 17 – Максимальные задержки распространения сигнала для разных орбит спутника</w:t>
      </w:r>
    </w:p>
    <w:tbl>
      <w:tblPr>
        <w:tblStyle w:val="a8"/>
        <w:tblW w:w="0" w:type="auto"/>
        <w:tblLook w:val="04A0" w:firstRow="1" w:lastRow="0" w:firstColumn="1" w:lastColumn="0" w:noHBand="0" w:noVBand="1"/>
      </w:tblPr>
      <w:tblGrid>
        <w:gridCol w:w="949"/>
        <w:gridCol w:w="1854"/>
        <w:gridCol w:w="1854"/>
        <w:gridCol w:w="1854"/>
        <w:gridCol w:w="1855"/>
        <w:gridCol w:w="1760"/>
      </w:tblGrid>
      <w:tr w:rsidR="00D74E16" w:rsidRPr="00386E30" w14:paraId="5B654A56" w14:textId="77777777" w:rsidTr="00D74E16">
        <w:tc>
          <w:tcPr>
            <w:tcW w:w="949" w:type="dxa"/>
            <w:vMerge w:val="restart"/>
            <w:vAlign w:val="center"/>
          </w:tcPr>
          <w:p w14:paraId="61E6CE41" w14:textId="77777777" w:rsidR="00D74E16"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Тип</w:t>
            </w:r>
          </w:p>
          <w:p w14:paraId="6E836D00" w14:textId="77777777" w:rsidR="00D74E16"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орбиты</w:t>
            </w:r>
          </w:p>
        </w:tc>
        <w:tc>
          <w:tcPr>
            <w:tcW w:w="3708" w:type="dxa"/>
            <w:gridSpan w:val="2"/>
            <w:vAlign w:val="center"/>
          </w:tcPr>
          <w:p w14:paraId="42F98D97" w14:textId="77777777" w:rsidR="00D74E16"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Угол места 90°</w:t>
            </w:r>
          </w:p>
        </w:tc>
        <w:tc>
          <w:tcPr>
            <w:tcW w:w="3709" w:type="dxa"/>
            <w:gridSpan w:val="2"/>
            <w:vAlign w:val="center"/>
          </w:tcPr>
          <w:p w14:paraId="7AB9A59B" w14:textId="77777777" w:rsidR="00D74E16"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Угол места 10°</w:t>
            </w:r>
          </w:p>
        </w:tc>
        <w:tc>
          <w:tcPr>
            <w:tcW w:w="1760" w:type="dxa"/>
            <w:vMerge w:val="restart"/>
            <w:vAlign w:val="center"/>
          </w:tcPr>
          <w:p w14:paraId="3F131DA6" w14:textId="77777777" w:rsidR="00D74E16"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 xml:space="preserve">Максимальная односторонняя задержка от телефона до шлюза, </w:t>
            </w:r>
            <w:proofErr w:type="spellStart"/>
            <w:r w:rsidRPr="002546FB">
              <w:rPr>
                <w:rFonts w:ascii="Arial" w:hAnsi="Arial" w:cs="Arial"/>
                <w:color w:val="auto"/>
                <w:sz w:val="20"/>
                <w:lang w:val="ru-RU"/>
              </w:rPr>
              <w:t>мс</w:t>
            </w:r>
            <w:proofErr w:type="spellEnd"/>
          </w:p>
        </w:tc>
      </w:tr>
      <w:tr w:rsidR="00D74E16" w:rsidRPr="00386E30" w14:paraId="3E57F30F" w14:textId="77777777" w:rsidTr="00D74E16">
        <w:tc>
          <w:tcPr>
            <w:tcW w:w="949" w:type="dxa"/>
            <w:vMerge/>
            <w:tcBorders>
              <w:bottom w:val="double" w:sz="4" w:space="0" w:color="auto"/>
            </w:tcBorders>
            <w:vAlign w:val="center"/>
          </w:tcPr>
          <w:p w14:paraId="57E1A7B2" w14:textId="77777777" w:rsidR="00D74E16" w:rsidRPr="002546FB" w:rsidRDefault="00D74E16" w:rsidP="00D74E16">
            <w:pPr>
              <w:ind w:left="0" w:firstLine="0"/>
              <w:jc w:val="center"/>
              <w:rPr>
                <w:rFonts w:ascii="Arial" w:hAnsi="Arial" w:cs="Arial"/>
                <w:color w:val="auto"/>
                <w:sz w:val="20"/>
                <w:lang w:val="ru-RU"/>
              </w:rPr>
            </w:pPr>
          </w:p>
        </w:tc>
        <w:tc>
          <w:tcPr>
            <w:tcW w:w="1854" w:type="dxa"/>
            <w:tcBorders>
              <w:bottom w:val="double" w:sz="4" w:space="0" w:color="auto"/>
            </w:tcBorders>
            <w:vAlign w:val="center"/>
          </w:tcPr>
          <w:p w14:paraId="06EB4B6F" w14:textId="77777777" w:rsidR="00D74E16"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Расстояние до спутника (высота орбиты), км</w:t>
            </w:r>
          </w:p>
        </w:tc>
        <w:tc>
          <w:tcPr>
            <w:tcW w:w="1854" w:type="dxa"/>
            <w:tcBorders>
              <w:bottom w:val="double" w:sz="4" w:space="0" w:color="auto"/>
            </w:tcBorders>
            <w:vAlign w:val="center"/>
          </w:tcPr>
          <w:p w14:paraId="0BB986CB" w14:textId="77777777" w:rsidR="00D74E16"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 xml:space="preserve">Задержка сигнала от телефона/шлюза до спутника, </w:t>
            </w:r>
            <w:proofErr w:type="spellStart"/>
            <w:r w:rsidRPr="002546FB">
              <w:rPr>
                <w:rFonts w:ascii="Arial" w:hAnsi="Arial" w:cs="Arial"/>
                <w:color w:val="auto"/>
                <w:sz w:val="20"/>
                <w:lang w:val="ru-RU"/>
              </w:rPr>
              <w:t>мс</w:t>
            </w:r>
            <w:proofErr w:type="spellEnd"/>
          </w:p>
        </w:tc>
        <w:tc>
          <w:tcPr>
            <w:tcW w:w="1854" w:type="dxa"/>
            <w:tcBorders>
              <w:bottom w:val="double" w:sz="4" w:space="0" w:color="auto"/>
            </w:tcBorders>
            <w:vAlign w:val="center"/>
          </w:tcPr>
          <w:p w14:paraId="6774C654" w14:textId="77777777" w:rsidR="00D74E16"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Расстояние до спутника (высота орбиты), км</w:t>
            </w:r>
          </w:p>
        </w:tc>
        <w:tc>
          <w:tcPr>
            <w:tcW w:w="1855" w:type="dxa"/>
            <w:tcBorders>
              <w:bottom w:val="double" w:sz="4" w:space="0" w:color="auto"/>
            </w:tcBorders>
            <w:vAlign w:val="center"/>
          </w:tcPr>
          <w:p w14:paraId="05E96148" w14:textId="77777777" w:rsidR="00D74E16" w:rsidRPr="002546FB" w:rsidRDefault="00D74E16" w:rsidP="00D74E16">
            <w:pPr>
              <w:ind w:left="0" w:firstLine="0"/>
              <w:jc w:val="center"/>
              <w:rPr>
                <w:rFonts w:ascii="Arial" w:hAnsi="Arial" w:cs="Arial"/>
                <w:color w:val="auto"/>
                <w:sz w:val="20"/>
                <w:lang w:val="ru-RU"/>
              </w:rPr>
            </w:pPr>
            <w:r w:rsidRPr="002546FB">
              <w:rPr>
                <w:rFonts w:ascii="Arial" w:hAnsi="Arial" w:cs="Arial"/>
                <w:color w:val="auto"/>
                <w:sz w:val="20"/>
                <w:lang w:val="ru-RU"/>
              </w:rPr>
              <w:t xml:space="preserve">Задержка сигнала от телефона/шлюза до спутника, </w:t>
            </w:r>
            <w:proofErr w:type="spellStart"/>
            <w:r w:rsidRPr="002546FB">
              <w:rPr>
                <w:rFonts w:ascii="Arial" w:hAnsi="Arial" w:cs="Arial"/>
                <w:color w:val="auto"/>
                <w:sz w:val="20"/>
                <w:lang w:val="ru-RU"/>
              </w:rPr>
              <w:t>мс</w:t>
            </w:r>
            <w:proofErr w:type="spellEnd"/>
          </w:p>
        </w:tc>
        <w:tc>
          <w:tcPr>
            <w:tcW w:w="1760" w:type="dxa"/>
            <w:vMerge/>
            <w:tcBorders>
              <w:bottom w:val="double" w:sz="4" w:space="0" w:color="auto"/>
            </w:tcBorders>
            <w:vAlign w:val="center"/>
          </w:tcPr>
          <w:p w14:paraId="6545B5AF" w14:textId="77777777" w:rsidR="00D74E16" w:rsidRPr="002546FB" w:rsidRDefault="00D74E16" w:rsidP="00D74E16">
            <w:pPr>
              <w:ind w:left="0" w:firstLine="0"/>
              <w:jc w:val="center"/>
              <w:rPr>
                <w:rFonts w:ascii="Arial" w:hAnsi="Arial" w:cs="Arial"/>
                <w:color w:val="auto"/>
                <w:sz w:val="20"/>
                <w:lang w:val="ru-RU"/>
              </w:rPr>
            </w:pPr>
          </w:p>
        </w:tc>
      </w:tr>
      <w:tr w:rsidR="00D74E16" w:rsidRPr="002546FB" w14:paraId="2CBC95A7" w14:textId="77777777" w:rsidTr="00D74E16">
        <w:tc>
          <w:tcPr>
            <w:tcW w:w="949" w:type="dxa"/>
            <w:tcBorders>
              <w:top w:val="double" w:sz="4" w:space="0" w:color="auto"/>
            </w:tcBorders>
          </w:tcPr>
          <w:p w14:paraId="4F146349" w14:textId="77777777" w:rsidR="00D74E16" w:rsidRPr="002546FB" w:rsidRDefault="00D74E16" w:rsidP="00D74E16">
            <w:pPr>
              <w:ind w:left="0" w:firstLine="0"/>
              <w:rPr>
                <w:rFonts w:ascii="Arial" w:hAnsi="Arial" w:cs="Arial"/>
                <w:color w:val="auto"/>
                <w:sz w:val="20"/>
              </w:rPr>
            </w:pPr>
            <w:r w:rsidRPr="002546FB">
              <w:rPr>
                <w:rFonts w:ascii="Arial" w:hAnsi="Arial" w:cs="Arial"/>
                <w:color w:val="auto"/>
                <w:sz w:val="20"/>
              </w:rPr>
              <w:t>LEO</w:t>
            </w:r>
          </w:p>
        </w:tc>
        <w:tc>
          <w:tcPr>
            <w:tcW w:w="1854" w:type="dxa"/>
            <w:tcBorders>
              <w:top w:val="double" w:sz="4" w:space="0" w:color="auto"/>
            </w:tcBorders>
            <w:vAlign w:val="center"/>
          </w:tcPr>
          <w:p w14:paraId="5C31C361"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600</w:t>
            </w:r>
          </w:p>
        </w:tc>
        <w:tc>
          <w:tcPr>
            <w:tcW w:w="1854" w:type="dxa"/>
            <w:tcBorders>
              <w:top w:val="double" w:sz="4" w:space="0" w:color="auto"/>
            </w:tcBorders>
            <w:vAlign w:val="center"/>
          </w:tcPr>
          <w:p w14:paraId="7C215499"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2</w:t>
            </w:r>
          </w:p>
        </w:tc>
        <w:tc>
          <w:tcPr>
            <w:tcW w:w="1854" w:type="dxa"/>
            <w:tcBorders>
              <w:top w:val="double" w:sz="4" w:space="0" w:color="auto"/>
            </w:tcBorders>
            <w:vAlign w:val="center"/>
          </w:tcPr>
          <w:p w14:paraId="25B77528"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1 932</w:t>
            </w:r>
          </w:p>
        </w:tc>
        <w:tc>
          <w:tcPr>
            <w:tcW w:w="1855" w:type="dxa"/>
            <w:tcBorders>
              <w:top w:val="double" w:sz="4" w:space="0" w:color="auto"/>
            </w:tcBorders>
            <w:vAlign w:val="center"/>
          </w:tcPr>
          <w:p w14:paraId="0A1657E0"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6</w:t>
            </w:r>
          </w:p>
        </w:tc>
        <w:tc>
          <w:tcPr>
            <w:tcW w:w="1760" w:type="dxa"/>
            <w:tcBorders>
              <w:top w:val="double" w:sz="4" w:space="0" w:color="auto"/>
            </w:tcBorders>
            <w:vAlign w:val="center"/>
          </w:tcPr>
          <w:p w14:paraId="1635E5C6"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12</w:t>
            </w:r>
          </w:p>
        </w:tc>
      </w:tr>
      <w:tr w:rsidR="00D74E16" w:rsidRPr="002546FB" w14:paraId="1841668F" w14:textId="77777777" w:rsidTr="00D74E16">
        <w:tc>
          <w:tcPr>
            <w:tcW w:w="949" w:type="dxa"/>
          </w:tcPr>
          <w:p w14:paraId="59C5EE66" w14:textId="77777777" w:rsidR="00D74E16" w:rsidRPr="002546FB" w:rsidRDefault="00D74E16" w:rsidP="00D74E16">
            <w:pPr>
              <w:ind w:left="0" w:firstLine="0"/>
              <w:rPr>
                <w:rFonts w:ascii="Arial" w:hAnsi="Arial" w:cs="Arial"/>
                <w:color w:val="auto"/>
                <w:sz w:val="20"/>
              </w:rPr>
            </w:pPr>
            <w:r w:rsidRPr="002546FB">
              <w:rPr>
                <w:rFonts w:ascii="Arial" w:hAnsi="Arial" w:cs="Arial"/>
                <w:color w:val="auto"/>
                <w:sz w:val="20"/>
              </w:rPr>
              <w:t>MEO</w:t>
            </w:r>
          </w:p>
        </w:tc>
        <w:tc>
          <w:tcPr>
            <w:tcW w:w="1854" w:type="dxa"/>
            <w:vAlign w:val="center"/>
          </w:tcPr>
          <w:p w14:paraId="1957AAE1"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8 000</w:t>
            </w:r>
          </w:p>
        </w:tc>
        <w:tc>
          <w:tcPr>
            <w:tcW w:w="1854" w:type="dxa"/>
            <w:vAlign w:val="center"/>
          </w:tcPr>
          <w:p w14:paraId="53433BD3"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27</w:t>
            </w:r>
          </w:p>
        </w:tc>
        <w:tc>
          <w:tcPr>
            <w:tcW w:w="1854" w:type="dxa"/>
            <w:vAlign w:val="center"/>
          </w:tcPr>
          <w:p w14:paraId="555AEF6F"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11 826</w:t>
            </w:r>
          </w:p>
        </w:tc>
        <w:tc>
          <w:tcPr>
            <w:tcW w:w="1855" w:type="dxa"/>
            <w:vAlign w:val="center"/>
          </w:tcPr>
          <w:p w14:paraId="1CA050BD"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39</w:t>
            </w:r>
          </w:p>
        </w:tc>
        <w:tc>
          <w:tcPr>
            <w:tcW w:w="1760" w:type="dxa"/>
            <w:vAlign w:val="center"/>
          </w:tcPr>
          <w:p w14:paraId="4D462D37"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79</w:t>
            </w:r>
          </w:p>
        </w:tc>
      </w:tr>
      <w:tr w:rsidR="00D74E16" w:rsidRPr="002546FB" w14:paraId="6DBFCE95" w14:textId="77777777" w:rsidTr="00D74E16">
        <w:tc>
          <w:tcPr>
            <w:tcW w:w="949" w:type="dxa"/>
          </w:tcPr>
          <w:p w14:paraId="20082BAE" w14:textId="77777777" w:rsidR="00D74E16" w:rsidRPr="002546FB" w:rsidRDefault="00D74E16" w:rsidP="00D74E16">
            <w:pPr>
              <w:ind w:left="0" w:firstLine="0"/>
              <w:rPr>
                <w:rFonts w:ascii="Arial" w:hAnsi="Arial" w:cs="Arial"/>
                <w:color w:val="auto"/>
                <w:sz w:val="20"/>
              </w:rPr>
            </w:pPr>
            <w:r w:rsidRPr="002546FB">
              <w:rPr>
                <w:rFonts w:ascii="Arial" w:hAnsi="Arial" w:cs="Arial"/>
                <w:color w:val="auto"/>
                <w:sz w:val="20"/>
              </w:rPr>
              <w:t>GEO</w:t>
            </w:r>
          </w:p>
        </w:tc>
        <w:tc>
          <w:tcPr>
            <w:tcW w:w="1854" w:type="dxa"/>
            <w:vAlign w:val="center"/>
          </w:tcPr>
          <w:p w14:paraId="748080BC"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35 786</w:t>
            </w:r>
          </w:p>
        </w:tc>
        <w:tc>
          <w:tcPr>
            <w:tcW w:w="1854" w:type="dxa"/>
            <w:vAlign w:val="center"/>
          </w:tcPr>
          <w:p w14:paraId="00D793ED"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119</w:t>
            </w:r>
          </w:p>
        </w:tc>
        <w:tc>
          <w:tcPr>
            <w:tcW w:w="1854" w:type="dxa"/>
            <w:vAlign w:val="center"/>
          </w:tcPr>
          <w:p w14:paraId="6952A6AA"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40 586</w:t>
            </w:r>
          </w:p>
        </w:tc>
        <w:tc>
          <w:tcPr>
            <w:tcW w:w="1855" w:type="dxa"/>
            <w:vAlign w:val="center"/>
          </w:tcPr>
          <w:p w14:paraId="22D0B11C"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135</w:t>
            </w:r>
          </w:p>
        </w:tc>
        <w:tc>
          <w:tcPr>
            <w:tcW w:w="1760" w:type="dxa"/>
            <w:vAlign w:val="center"/>
          </w:tcPr>
          <w:p w14:paraId="3B274CF3" w14:textId="77777777" w:rsidR="00D74E16" w:rsidRPr="002546FB" w:rsidRDefault="00D74E16" w:rsidP="00D74E16">
            <w:pPr>
              <w:ind w:left="0" w:firstLine="0"/>
              <w:jc w:val="center"/>
              <w:rPr>
                <w:rFonts w:ascii="Arial" w:hAnsi="Arial" w:cs="Arial"/>
                <w:color w:val="auto"/>
                <w:sz w:val="20"/>
              </w:rPr>
            </w:pPr>
            <w:r w:rsidRPr="002546FB">
              <w:rPr>
                <w:rFonts w:ascii="Arial" w:hAnsi="Arial" w:cs="Arial"/>
                <w:color w:val="auto"/>
                <w:sz w:val="20"/>
              </w:rPr>
              <w:t>271</w:t>
            </w:r>
          </w:p>
        </w:tc>
      </w:tr>
    </w:tbl>
    <w:p w14:paraId="72650ED4" w14:textId="77777777" w:rsidR="00D74E16" w:rsidRPr="002546FB" w:rsidRDefault="00D74E16" w:rsidP="00D74E16">
      <w:pPr>
        <w:ind w:left="0" w:firstLine="0"/>
        <w:rPr>
          <w:rFonts w:ascii="Arial" w:hAnsi="Arial" w:cs="Arial"/>
          <w:b/>
          <w:color w:val="auto"/>
          <w:sz w:val="20"/>
          <w:lang w:val="ru-RU"/>
        </w:rPr>
      </w:pPr>
    </w:p>
    <w:p w14:paraId="29F6E004" w14:textId="77777777" w:rsidR="00D74E16" w:rsidRPr="002546FB" w:rsidRDefault="00D74E16" w:rsidP="00D74E16">
      <w:pPr>
        <w:ind w:left="0" w:firstLine="567"/>
        <w:rPr>
          <w:rFonts w:ascii="Arial" w:hAnsi="Arial" w:cs="Arial"/>
          <w:color w:val="auto"/>
          <w:sz w:val="20"/>
          <w:lang w:val="ru-RU"/>
        </w:rPr>
      </w:pPr>
      <w:r w:rsidRPr="002546FB">
        <w:rPr>
          <w:rFonts w:ascii="Arial" w:hAnsi="Arial" w:cs="Arial"/>
          <w:color w:val="auto"/>
          <w:sz w:val="20"/>
          <w:lang w:val="ru-RU"/>
        </w:rPr>
        <w:t>Для компенсации задержек распространения сигнала предназначен механизм синхронизации</w:t>
      </w:r>
      <w:r w:rsidRPr="00056803">
        <w:rPr>
          <w:rFonts w:ascii="Arial" w:hAnsi="Arial" w:cs="Arial"/>
          <w:color w:val="auto"/>
          <w:sz w:val="20"/>
          <w:lang w:val="ru-RU"/>
        </w:rPr>
        <w:t xml:space="preserve"> </w:t>
      </w:r>
      <w:proofErr w:type="spellStart"/>
      <w:r w:rsidRPr="002546FB">
        <w:rPr>
          <w:rFonts w:ascii="Arial" w:hAnsi="Arial" w:cs="Arial"/>
          <w:color w:val="auto"/>
          <w:sz w:val="20"/>
          <w:lang w:val="ru-RU"/>
        </w:rPr>
        <w:t>Timing</w:t>
      </w:r>
      <w:proofErr w:type="spellEnd"/>
      <w:r w:rsidRPr="002546FB">
        <w:rPr>
          <w:rFonts w:ascii="Arial" w:hAnsi="Arial" w:cs="Arial"/>
          <w:color w:val="auto"/>
          <w:sz w:val="20"/>
          <w:lang w:val="ru-RU"/>
        </w:rPr>
        <w:t xml:space="preserve"> </w:t>
      </w:r>
      <w:proofErr w:type="spellStart"/>
      <w:r w:rsidRPr="002546FB">
        <w:rPr>
          <w:rFonts w:ascii="Arial" w:hAnsi="Arial" w:cs="Arial"/>
          <w:color w:val="auto"/>
          <w:sz w:val="20"/>
          <w:lang w:val="ru-RU"/>
        </w:rPr>
        <w:t>Advance</w:t>
      </w:r>
      <w:proofErr w:type="spellEnd"/>
      <w:r w:rsidRPr="002546FB">
        <w:rPr>
          <w:rFonts w:ascii="Arial" w:hAnsi="Arial" w:cs="Arial"/>
          <w:color w:val="auto"/>
          <w:sz w:val="20"/>
          <w:lang w:val="ru-RU"/>
        </w:rPr>
        <w:t xml:space="preserve"> (ТА).</w:t>
      </w:r>
    </w:p>
    <w:p w14:paraId="7EFCBCCF" w14:textId="77777777" w:rsidR="00756A0E" w:rsidRPr="00056803" w:rsidRDefault="00D74E16" w:rsidP="00D74E16">
      <w:pPr>
        <w:ind w:left="0" w:firstLine="567"/>
        <w:rPr>
          <w:rFonts w:ascii="Arial" w:hAnsi="Arial" w:cs="Arial"/>
          <w:color w:val="auto"/>
          <w:sz w:val="20"/>
          <w:lang w:val="ru-RU"/>
        </w:rPr>
      </w:pPr>
      <w:r w:rsidRPr="002546FB">
        <w:rPr>
          <w:rFonts w:ascii="Arial" w:hAnsi="Arial" w:cs="Arial"/>
          <w:color w:val="auto"/>
          <w:sz w:val="20"/>
          <w:lang w:val="ru-RU"/>
        </w:rPr>
        <w:t>Полная задержка распространения сигнала от шлюза до телефона TA</w:t>
      </w:r>
      <w:r w:rsidRPr="002546FB">
        <w:rPr>
          <w:rFonts w:ascii="Arial" w:hAnsi="Arial" w:cs="Arial"/>
          <w:color w:val="auto"/>
          <w:sz w:val="20"/>
          <w:vertAlign w:val="subscript"/>
        </w:rPr>
        <w:t>full</w:t>
      </w:r>
      <w:r w:rsidRPr="002546FB">
        <w:rPr>
          <w:rFonts w:ascii="Arial" w:hAnsi="Arial" w:cs="Arial"/>
          <w:color w:val="auto"/>
          <w:sz w:val="20"/>
          <w:lang w:val="ru-RU"/>
        </w:rPr>
        <w:t xml:space="preserve"> равна сумме задержек,</w:t>
      </w:r>
      <w:r w:rsidRPr="00056803">
        <w:rPr>
          <w:rFonts w:ascii="Arial" w:hAnsi="Arial" w:cs="Arial"/>
          <w:color w:val="auto"/>
          <w:sz w:val="20"/>
          <w:lang w:val="ru-RU"/>
        </w:rPr>
        <w:t xml:space="preserve"> </w:t>
      </w:r>
      <w:r w:rsidRPr="002546FB">
        <w:rPr>
          <w:rFonts w:ascii="Arial" w:hAnsi="Arial" w:cs="Arial"/>
          <w:color w:val="auto"/>
          <w:sz w:val="20"/>
          <w:lang w:val="ru-RU"/>
        </w:rPr>
        <w:t>вводимых сервисной (ТА</w:t>
      </w:r>
      <w:r w:rsidRPr="002546FB">
        <w:rPr>
          <w:rFonts w:ascii="Arial" w:hAnsi="Arial" w:cs="Arial"/>
          <w:color w:val="auto"/>
          <w:sz w:val="20"/>
          <w:vertAlign w:val="subscript"/>
        </w:rPr>
        <w:t>U</w:t>
      </w:r>
      <w:r w:rsidRPr="002546FB">
        <w:rPr>
          <w:rFonts w:ascii="Arial" w:hAnsi="Arial" w:cs="Arial"/>
          <w:color w:val="auto"/>
          <w:sz w:val="20"/>
          <w:vertAlign w:val="subscript"/>
          <w:lang w:val="ru-RU"/>
        </w:rPr>
        <w:t>Е</w:t>
      </w:r>
      <w:r w:rsidRPr="002546FB">
        <w:rPr>
          <w:rFonts w:ascii="Arial" w:hAnsi="Arial" w:cs="Arial"/>
          <w:color w:val="auto"/>
          <w:sz w:val="20"/>
          <w:lang w:val="ru-RU"/>
        </w:rPr>
        <w:t>) и фидерной (</w:t>
      </w:r>
      <w:proofErr w:type="spellStart"/>
      <w:r w:rsidRPr="002546FB">
        <w:rPr>
          <w:rFonts w:ascii="Arial" w:hAnsi="Arial" w:cs="Arial"/>
          <w:color w:val="auto"/>
          <w:sz w:val="20"/>
          <w:lang w:val="ru-RU"/>
        </w:rPr>
        <w:t>TA</w:t>
      </w:r>
      <w:r w:rsidRPr="002546FB">
        <w:rPr>
          <w:rFonts w:ascii="Arial" w:hAnsi="Arial" w:cs="Arial"/>
          <w:color w:val="auto"/>
          <w:sz w:val="20"/>
          <w:vertAlign w:val="subscript"/>
          <w:lang w:val="ru-RU"/>
        </w:rPr>
        <w:t>common</w:t>
      </w:r>
      <w:proofErr w:type="spellEnd"/>
      <w:r w:rsidRPr="002546FB">
        <w:rPr>
          <w:rFonts w:ascii="Arial" w:hAnsi="Arial" w:cs="Arial"/>
          <w:color w:val="auto"/>
          <w:sz w:val="20"/>
          <w:lang w:val="ru-RU"/>
        </w:rPr>
        <w:t>) линиями (см. рисунок 33)</w:t>
      </w:r>
      <w:r w:rsidRPr="00056803">
        <w:rPr>
          <w:rFonts w:ascii="Arial" w:hAnsi="Arial" w:cs="Arial"/>
          <w:color w:val="auto"/>
          <w:sz w:val="20"/>
          <w:lang w:val="ru-RU"/>
        </w:rPr>
        <w:t>/</w:t>
      </w:r>
    </w:p>
    <w:p w14:paraId="40E45CB7" w14:textId="77777777" w:rsidR="00756A0E" w:rsidRPr="002546FB" w:rsidRDefault="00756A0E" w:rsidP="00756A0E">
      <w:pPr>
        <w:ind w:left="0" w:firstLine="567"/>
        <w:rPr>
          <w:rFonts w:ascii="Arial" w:hAnsi="Arial" w:cs="Arial"/>
          <w:color w:val="auto"/>
          <w:sz w:val="20"/>
          <w:lang w:val="ru-RU"/>
        </w:rPr>
      </w:pPr>
    </w:p>
    <w:p w14:paraId="13C5BAB7" w14:textId="77777777" w:rsidR="00756A0E" w:rsidRPr="002546FB" w:rsidRDefault="00D74E16" w:rsidP="00D74E16">
      <w:pPr>
        <w:ind w:left="0" w:firstLine="0"/>
        <w:jc w:val="center"/>
        <w:rPr>
          <w:rFonts w:ascii="Arial" w:hAnsi="Arial" w:cs="Arial"/>
          <w:color w:val="auto"/>
          <w:sz w:val="20"/>
          <w:lang w:val="ru-RU"/>
        </w:rPr>
      </w:pPr>
      <w:r w:rsidRPr="002546FB">
        <w:rPr>
          <w:noProof/>
          <w:color w:val="auto"/>
          <w:lang w:val="ru-RU" w:eastAsia="ru-RU"/>
        </w:rPr>
        <w:drawing>
          <wp:inline distT="0" distB="0" distL="0" distR="0" wp14:anchorId="29E97CBC" wp14:editId="7D62F85B">
            <wp:extent cx="6152515" cy="3182620"/>
            <wp:effectExtent l="0" t="0" r="63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6152515" cy="3182620"/>
                    </a:xfrm>
                    <a:prstGeom prst="rect">
                      <a:avLst/>
                    </a:prstGeom>
                  </pic:spPr>
                </pic:pic>
              </a:graphicData>
            </a:graphic>
          </wp:inline>
        </w:drawing>
      </w:r>
    </w:p>
    <w:p w14:paraId="2398B6FA" w14:textId="77777777" w:rsidR="00D74E16" w:rsidRPr="002546FB" w:rsidRDefault="00D74E16" w:rsidP="00D74E16">
      <w:pPr>
        <w:ind w:left="0" w:firstLine="567"/>
        <w:jc w:val="center"/>
        <w:rPr>
          <w:rFonts w:ascii="Arial" w:hAnsi="Arial" w:cs="Arial"/>
          <w:color w:val="auto"/>
          <w:sz w:val="20"/>
          <w:lang w:val="ru-RU"/>
        </w:rPr>
      </w:pPr>
      <w:r w:rsidRPr="002546FB">
        <w:rPr>
          <w:rFonts w:ascii="Arial" w:hAnsi="Arial" w:cs="Arial"/>
          <w:b/>
          <w:color w:val="auto"/>
          <w:sz w:val="20"/>
          <w:lang w:val="ru-RU"/>
        </w:rPr>
        <w:t>Рисунок 3</w:t>
      </w:r>
      <w:r w:rsidRPr="00056803">
        <w:rPr>
          <w:rFonts w:ascii="Arial" w:hAnsi="Arial" w:cs="Arial"/>
          <w:b/>
          <w:color w:val="auto"/>
          <w:sz w:val="20"/>
          <w:lang w:val="ru-RU"/>
        </w:rPr>
        <w:t>3</w:t>
      </w:r>
      <w:r w:rsidRPr="002546FB">
        <w:rPr>
          <w:rFonts w:ascii="Arial" w:hAnsi="Arial" w:cs="Arial"/>
          <w:b/>
          <w:color w:val="auto"/>
          <w:sz w:val="20"/>
          <w:lang w:val="ru-RU"/>
        </w:rPr>
        <w:t xml:space="preserve"> – Задержка распространения сигнала в NTN-сети</w:t>
      </w:r>
    </w:p>
    <w:p w14:paraId="34B06D03" w14:textId="77777777" w:rsidR="007F5536" w:rsidRPr="002546FB" w:rsidRDefault="007F5536" w:rsidP="009A7321">
      <w:pPr>
        <w:rPr>
          <w:rFonts w:ascii="Arial" w:hAnsi="Arial" w:cs="Arial"/>
          <w:color w:val="auto"/>
          <w:sz w:val="20"/>
          <w:lang w:val="ru-RU"/>
        </w:rPr>
      </w:pPr>
    </w:p>
    <w:p w14:paraId="6F52DDE9" w14:textId="77777777" w:rsidR="00D74E16" w:rsidRPr="002546FB" w:rsidRDefault="00D74E16" w:rsidP="00D74E16">
      <w:pPr>
        <w:ind w:left="0" w:firstLine="567"/>
        <w:rPr>
          <w:rFonts w:ascii="Arial" w:hAnsi="Arial" w:cs="Arial"/>
          <w:color w:val="auto"/>
          <w:sz w:val="20"/>
          <w:lang w:val="ru-RU"/>
        </w:rPr>
      </w:pPr>
      <w:r w:rsidRPr="002546FB">
        <w:rPr>
          <w:rFonts w:ascii="Arial" w:hAnsi="Arial" w:cs="Arial"/>
          <w:color w:val="auto"/>
          <w:sz w:val="20"/>
          <w:lang w:val="ru-RU"/>
        </w:rPr>
        <w:t xml:space="preserve">Для расчета </w:t>
      </w:r>
      <w:proofErr w:type="spellStart"/>
      <w:r w:rsidRPr="002546FB">
        <w:rPr>
          <w:rFonts w:ascii="Arial" w:hAnsi="Arial" w:cs="Arial"/>
          <w:color w:val="auto"/>
          <w:sz w:val="20"/>
          <w:lang w:val="ru-RU"/>
        </w:rPr>
        <w:t>TAcommon</w:t>
      </w:r>
      <w:proofErr w:type="spellEnd"/>
      <w:r w:rsidRPr="002546FB">
        <w:rPr>
          <w:rFonts w:ascii="Arial" w:hAnsi="Arial" w:cs="Arial"/>
          <w:color w:val="auto"/>
          <w:sz w:val="20"/>
          <w:lang w:val="ru-RU"/>
        </w:rPr>
        <w:t xml:space="preserve"> и </w:t>
      </w:r>
      <w:proofErr w:type="spellStart"/>
      <w:r w:rsidRPr="002546FB">
        <w:rPr>
          <w:rFonts w:ascii="Arial" w:hAnsi="Arial" w:cs="Arial"/>
          <w:color w:val="auto"/>
          <w:sz w:val="20"/>
          <w:lang w:val="ru-RU"/>
        </w:rPr>
        <w:t>ТАиЕ</w:t>
      </w:r>
      <w:proofErr w:type="spellEnd"/>
      <w:r w:rsidRPr="002546FB">
        <w:rPr>
          <w:rFonts w:ascii="Arial" w:hAnsi="Arial" w:cs="Arial"/>
          <w:color w:val="auto"/>
          <w:sz w:val="20"/>
          <w:lang w:val="ru-RU"/>
        </w:rPr>
        <w:t xml:space="preserve"> наземный шлюз и абонентское устройство, соответственно, должны</w:t>
      </w:r>
      <w:r w:rsidRPr="00056803">
        <w:rPr>
          <w:rFonts w:ascii="Arial" w:hAnsi="Arial" w:cs="Arial"/>
          <w:color w:val="auto"/>
          <w:sz w:val="20"/>
          <w:lang w:val="ru-RU"/>
        </w:rPr>
        <w:t xml:space="preserve"> </w:t>
      </w:r>
      <w:r w:rsidRPr="002546FB">
        <w:rPr>
          <w:rFonts w:ascii="Arial" w:hAnsi="Arial" w:cs="Arial"/>
          <w:color w:val="auto"/>
          <w:sz w:val="20"/>
          <w:lang w:val="ru-RU"/>
        </w:rPr>
        <w:t>знать свое местоположение и положение спутника на орбите в конкретный момент времени.</w:t>
      </w:r>
    </w:p>
    <w:p w14:paraId="59181AF8" w14:textId="77777777" w:rsidR="00D74E16" w:rsidRPr="002546FB" w:rsidRDefault="00D74E16" w:rsidP="00D74E16">
      <w:pPr>
        <w:ind w:left="0" w:firstLine="567"/>
        <w:rPr>
          <w:rFonts w:ascii="Arial" w:hAnsi="Arial" w:cs="Arial"/>
          <w:color w:val="auto"/>
          <w:sz w:val="20"/>
          <w:lang w:val="ru-RU"/>
        </w:rPr>
      </w:pPr>
      <w:r w:rsidRPr="002546FB">
        <w:rPr>
          <w:rFonts w:ascii="Arial" w:hAnsi="Arial" w:cs="Arial"/>
          <w:color w:val="auto"/>
          <w:sz w:val="20"/>
          <w:lang w:val="ru-RU"/>
        </w:rPr>
        <w:t>Положение спутника в произвольный момент времени рассчитывается из его эфемерид. Эфемериды</w:t>
      </w:r>
      <w:r w:rsidRPr="00056803">
        <w:rPr>
          <w:rFonts w:ascii="Arial" w:hAnsi="Arial" w:cs="Arial"/>
          <w:color w:val="auto"/>
          <w:sz w:val="20"/>
          <w:lang w:val="ru-RU"/>
        </w:rPr>
        <w:t xml:space="preserve"> –</w:t>
      </w:r>
      <w:r w:rsidRPr="002546FB">
        <w:rPr>
          <w:rFonts w:ascii="Arial" w:hAnsi="Arial" w:cs="Arial"/>
          <w:color w:val="auto"/>
          <w:sz w:val="20"/>
          <w:lang w:val="ru-RU"/>
        </w:rPr>
        <w:t xml:space="preserve"> это набор параметров орбиты спутника на строго определенный момент времени. Сеть передает</w:t>
      </w:r>
      <w:r w:rsidRPr="00056803">
        <w:rPr>
          <w:rFonts w:ascii="Arial" w:hAnsi="Arial" w:cs="Arial"/>
          <w:color w:val="auto"/>
          <w:sz w:val="20"/>
          <w:lang w:val="ru-RU"/>
        </w:rPr>
        <w:t xml:space="preserve"> </w:t>
      </w:r>
      <w:r w:rsidRPr="002546FB">
        <w:rPr>
          <w:rFonts w:ascii="Arial" w:hAnsi="Arial" w:cs="Arial"/>
          <w:color w:val="auto"/>
          <w:sz w:val="20"/>
          <w:lang w:val="ru-RU"/>
        </w:rPr>
        <w:t>информацию об эфемеридах и общие параметры ТА в каждую соту NTN.</w:t>
      </w:r>
    </w:p>
    <w:p w14:paraId="0CCF8885" w14:textId="77777777" w:rsidR="00D74E16" w:rsidRPr="002546FB" w:rsidRDefault="00D74E16" w:rsidP="00D74E16">
      <w:pPr>
        <w:ind w:left="0" w:firstLine="567"/>
        <w:rPr>
          <w:rFonts w:ascii="Arial" w:hAnsi="Arial" w:cs="Arial"/>
          <w:color w:val="auto"/>
          <w:sz w:val="20"/>
          <w:lang w:val="ru-RU"/>
        </w:rPr>
      </w:pPr>
      <w:r w:rsidRPr="002546FB">
        <w:rPr>
          <w:rFonts w:ascii="Arial" w:hAnsi="Arial" w:cs="Arial"/>
          <w:color w:val="auto"/>
          <w:sz w:val="20"/>
          <w:lang w:val="ru-RU"/>
        </w:rPr>
        <w:t>Абонентское устройство получает свои координаты из сигналов GNSS, а положение спутника рассчитывает</w:t>
      </w:r>
      <w:r w:rsidRPr="00056803">
        <w:rPr>
          <w:rFonts w:ascii="Arial" w:hAnsi="Arial" w:cs="Arial"/>
          <w:color w:val="auto"/>
          <w:sz w:val="20"/>
          <w:lang w:val="ru-RU"/>
        </w:rPr>
        <w:t xml:space="preserve"> </w:t>
      </w:r>
      <w:r w:rsidRPr="002546FB">
        <w:rPr>
          <w:rFonts w:ascii="Arial" w:hAnsi="Arial" w:cs="Arial"/>
          <w:color w:val="auto"/>
          <w:sz w:val="20"/>
          <w:lang w:val="ru-RU"/>
        </w:rPr>
        <w:t>на основании эфемерид, которые периодически получает от наземного шлюза. Указанную</w:t>
      </w:r>
    </w:p>
    <w:p w14:paraId="10B5036D" w14:textId="77777777" w:rsidR="00D74E16" w:rsidRPr="002546FB" w:rsidRDefault="00D74E16" w:rsidP="00D74E16">
      <w:pPr>
        <w:ind w:left="0" w:firstLine="567"/>
        <w:rPr>
          <w:rFonts w:ascii="Arial" w:hAnsi="Arial" w:cs="Arial"/>
          <w:color w:val="auto"/>
          <w:sz w:val="20"/>
          <w:lang w:val="ru-RU"/>
        </w:rPr>
      </w:pPr>
      <w:r w:rsidRPr="002546FB">
        <w:rPr>
          <w:rFonts w:ascii="Arial" w:hAnsi="Arial" w:cs="Arial"/>
          <w:color w:val="auto"/>
          <w:sz w:val="20"/>
          <w:lang w:val="ru-RU"/>
        </w:rPr>
        <w:t>информацию абонентское устройство должно получить перед подключением к соте NTN.</w:t>
      </w:r>
    </w:p>
    <w:p w14:paraId="0B512D6A" w14:textId="77777777" w:rsidR="00637DCC" w:rsidRPr="00056803" w:rsidRDefault="00D74E16" w:rsidP="00637DCC">
      <w:pPr>
        <w:ind w:left="0" w:firstLine="567"/>
        <w:rPr>
          <w:rFonts w:ascii="Arial" w:hAnsi="Arial" w:cs="Arial"/>
          <w:color w:val="auto"/>
          <w:sz w:val="20"/>
          <w:lang w:val="ru-RU"/>
        </w:rPr>
      </w:pPr>
      <w:r w:rsidRPr="002546FB">
        <w:rPr>
          <w:rFonts w:ascii="Arial" w:hAnsi="Arial" w:cs="Arial"/>
          <w:color w:val="auto"/>
          <w:sz w:val="20"/>
          <w:lang w:val="ru-RU"/>
        </w:rPr>
        <w:t xml:space="preserve">Полученные задержки учитываются механизмом компенсации ТА. Для синхронизации канала </w:t>
      </w:r>
      <w:proofErr w:type="spellStart"/>
      <w:r w:rsidRPr="002546FB">
        <w:rPr>
          <w:rFonts w:ascii="Arial" w:hAnsi="Arial" w:cs="Arial"/>
          <w:color w:val="auto"/>
          <w:sz w:val="20"/>
          <w:lang w:val="ru-RU"/>
        </w:rPr>
        <w:t>uplink</w:t>
      </w:r>
      <w:proofErr w:type="spellEnd"/>
      <w:r w:rsidRPr="00056803">
        <w:rPr>
          <w:rFonts w:ascii="Arial" w:hAnsi="Arial" w:cs="Arial"/>
          <w:color w:val="auto"/>
          <w:sz w:val="20"/>
          <w:lang w:val="ru-RU"/>
        </w:rPr>
        <w:t xml:space="preserve"> </w:t>
      </w:r>
      <w:r w:rsidRPr="002546FB">
        <w:rPr>
          <w:rFonts w:ascii="Arial" w:hAnsi="Arial" w:cs="Arial"/>
          <w:color w:val="auto"/>
          <w:sz w:val="20"/>
          <w:lang w:val="ru-RU"/>
        </w:rPr>
        <w:t>перед выполнением произвольного доступа абонентское устройство должно автономно</w:t>
      </w:r>
      <w:r w:rsidRPr="00056803">
        <w:rPr>
          <w:rFonts w:ascii="Arial" w:hAnsi="Arial" w:cs="Arial"/>
          <w:color w:val="auto"/>
          <w:sz w:val="20"/>
          <w:lang w:val="ru-RU"/>
        </w:rPr>
        <w:t xml:space="preserve"> </w:t>
      </w:r>
      <w:r w:rsidRPr="002546FB">
        <w:rPr>
          <w:rFonts w:ascii="Arial" w:hAnsi="Arial" w:cs="Arial"/>
          <w:color w:val="auto"/>
          <w:sz w:val="20"/>
          <w:lang w:val="ru-RU"/>
        </w:rPr>
        <w:t>предварительно компенсировать временной сдвиг и доплеровский сдвиг частоты, принимая в расчет</w:t>
      </w:r>
      <w:r w:rsidR="00637DCC" w:rsidRPr="00056803">
        <w:rPr>
          <w:rFonts w:ascii="Arial" w:hAnsi="Arial" w:cs="Arial"/>
          <w:color w:val="auto"/>
          <w:sz w:val="20"/>
          <w:lang w:val="ru-RU"/>
        </w:rPr>
        <w:t xml:space="preserve"> общие параметры ТА, позицию абонентского устройства и позицию спутника через информацию об эфемеридах. В режиме подключения абонентское устройство должно непрерывно обновлять временной сдвиг и предварительную компенсацию частоты. При этом абонентское устройство не проводит </w:t>
      </w:r>
      <w:r w:rsidR="00637DCC" w:rsidRPr="00056803">
        <w:rPr>
          <w:rFonts w:ascii="Arial" w:hAnsi="Arial" w:cs="Arial"/>
          <w:color w:val="auto"/>
          <w:sz w:val="20"/>
          <w:lang w:val="ru-RU"/>
        </w:rPr>
        <w:lastRenderedPageBreak/>
        <w:t xml:space="preserve">определение </w:t>
      </w:r>
      <w:r w:rsidR="00637DCC" w:rsidRPr="002546FB">
        <w:rPr>
          <w:rFonts w:ascii="Arial" w:hAnsi="Arial" w:cs="Arial"/>
          <w:color w:val="auto"/>
          <w:sz w:val="20"/>
        </w:rPr>
        <w:t>GNSS</w:t>
      </w:r>
      <w:r w:rsidR="00637DCC" w:rsidRPr="00056803">
        <w:rPr>
          <w:rFonts w:ascii="Arial" w:hAnsi="Arial" w:cs="Arial"/>
          <w:color w:val="auto"/>
          <w:sz w:val="20"/>
          <w:lang w:val="ru-RU"/>
        </w:rPr>
        <w:t xml:space="preserve"> и не выполняет передачи данных из-за устаревшей информации об эфемеридах, общих параметрах ТА или </w:t>
      </w:r>
      <w:r w:rsidR="00637DCC" w:rsidRPr="002546FB">
        <w:rPr>
          <w:rFonts w:ascii="Arial" w:hAnsi="Arial" w:cs="Arial"/>
          <w:color w:val="auto"/>
          <w:sz w:val="20"/>
        </w:rPr>
        <w:t>GNSS</w:t>
      </w:r>
      <w:r w:rsidR="00637DCC" w:rsidRPr="00056803">
        <w:rPr>
          <w:rFonts w:ascii="Arial" w:hAnsi="Arial" w:cs="Arial"/>
          <w:color w:val="auto"/>
          <w:sz w:val="20"/>
          <w:lang w:val="ru-RU"/>
        </w:rPr>
        <w:t xml:space="preserve"> на основе таймеров. В режиме соединения, при наличии устаревшей информации об эфемеридах и общих параметрах ТА, абонентское устройство повторно получает передаваемые параметры, при устаревшем положении </w:t>
      </w:r>
      <w:r w:rsidR="00637DCC" w:rsidRPr="002546FB">
        <w:rPr>
          <w:rFonts w:ascii="Arial" w:hAnsi="Arial" w:cs="Arial"/>
          <w:color w:val="auto"/>
          <w:sz w:val="20"/>
        </w:rPr>
        <w:t>GNSS</w:t>
      </w:r>
      <w:r w:rsidR="00637DCC" w:rsidRPr="00056803">
        <w:rPr>
          <w:rFonts w:ascii="Arial" w:hAnsi="Arial" w:cs="Arial"/>
          <w:color w:val="auto"/>
          <w:sz w:val="20"/>
          <w:lang w:val="ru-RU"/>
        </w:rPr>
        <w:t xml:space="preserve"> абонентское устройство переходит в режим ожидания. Абонентские устройства могут сообщать о временном сдвиге при первоначальном доступе или в режиме соединения. В режиме подключения поддерживается триггерная передача параметров ТА.</w:t>
      </w:r>
    </w:p>
    <w:p w14:paraId="4447F38E" w14:textId="77777777" w:rsidR="007F5536" w:rsidRPr="00056803" w:rsidRDefault="00637DCC" w:rsidP="00637DCC">
      <w:pPr>
        <w:ind w:left="0" w:firstLine="567"/>
        <w:rPr>
          <w:rFonts w:ascii="Arial" w:hAnsi="Arial" w:cs="Arial"/>
          <w:color w:val="auto"/>
          <w:sz w:val="20"/>
          <w:lang w:val="ru-RU"/>
        </w:rPr>
      </w:pPr>
      <w:r w:rsidRPr="00056803">
        <w:rPr>
          <w:rFonts w:ascii="Arial" w:hAnsi="Arial" w:cs="Arial"/>
          <w:color w:val="auto"/>
          <w:sz w:val="20"/>
          <w:lang w:val="ru-RU"/>
        </w:rPr>
        <w:t xml:space="preserve">При интеграции </w:t>
      </w:r>
      <w:r w:rsidRPr="002546FB">
        <w:rPr>
          <w:rFonts w:ascii="Arial" w:hAnsi="Arial" w:cs="Arial"/>
          <w:color w:val="auto"/>
          <w:sz w:val="20"/>
        </w:rPr>
        <w:t>NB</w:t>
      </w:r>
      <w:r w:rsidRPr="00056803">
        <w:rPr>
          <w:rFonts w:ascii="Arial" w:hAnsi="Arial" w:cs="Arial"/>
          <w:color w:val="auto"/>
          <w:sz w:val="20"/>
          <w:lang w:val="ru-RU"/>
        </w:rPr>
        <w:t>-</w:t>
      </w:r>
      <w:proofErr w:type="spellStart"/>
      <w:r w:rsidRPr="002546FB">
        <w:rPr>
          <w:rFonts w:ascii="Arial" w:hAnsi="Arial" w:cs="Arial"/>
          <w:color w:val="auto"/>
          <w:sz w:val="20"/>
        </w:rPr>
        <w:t>loT</w:t>
      </w:r>
      <w:proofErr w:type="spellEnd"/>
      <w:r w:rsidRPr="00056803">
        <w:rPr>
          <w:rFonts w:ascii="Arial" w:hAnsi="Arial" w:cs="Arial"/>
          <w:color w:val="auto"/>
          <w:sz w:val="20"/>
          <w:lang w:val="ru-RU"/>
        </w:rPr>
        <w:t xml:space="preserve"> в </w:t>
      </w:r>
      <w:r w:rsidRPr="002546FB">
        <w:rPr>
          <w:rFonts w:ascii="Arial" w:hAnsi="Arial" w:cs="Arial"/>
          <w:color w:val="auto"/>
          <w:sz w:val="20"/>
        </w:rPr>
        <w:t>NTN</w:t>
      </w:r>
      <w:r w:rsidRPr="00056803">
        <w:rPr>
          <w:rFonts w:ascii="Arial" w:hAnsi="Arial" w:cs="Arial"/>
          <w:color w:val="auto"/>
          <w:sz w:val="20"/>
          <w:lang w:val="ru-RU"/>
        </w:rPr>
        <w:t xml:space="preserve"> должна быть проведена оценка энергетического бюджета абонентской радиолинии с учетом мощности передаваемого сигнала, усиления и потерь в антеннах, потери сигнала из-за распространения, а также чувствительности приемника.</w:t>
      </w:r>
    </w:p>
    <w:p w14:paraId="17576355" w14:textId="77777777" w:rsidR="009A7321" w:rsidRPr="00056803" w:rsidRDefault="009A7321" w:rsidP="009A7321">
      <w:pPr>
        <w:rPr>
          <w:rFonts w:ascii="Arial" w:hAnsi="Arial" w:cs="Arial"/>
          <w:color w:val="auto"/>
          <w:sz w:val="20"/>
          <w:lang w:val="ru-RU"/>
        </w:rPr>
      </w:pPr>
    </w:p>
    <w:p w14:paraId="0E8A7811" w14:textId="77777777" w:rsidR="009A7321" w:rsidRPr="00056803" w:rsidRDefault="009A7321" w:rsidP="009A7321">
      <w:pPr>
        <w:rPr>
          <w:rFonts w:ascii="Arial" w:hAnsi="Arial" w:cs="Arial"/>
          <w:color w:val="auto"/>
          <w:sz w:val="20"/>
          <w:lang w:val="ru-RU"/>
        </w:rPr>
      </w:pPr>
    </w:p>
    <w:p w14:paraId="712CE2E3" w14:textId="77777777" w:rsidR="009A7321" w:rsidRPr="00056803" w:rsidRDefault="009A7321" w:rsidP="009A7321">
      <w:pPr>
        <w:tabs>
          <w:tab w:val="left" w:pos="1134"/>
        </w:tabs>
        <w:spacing w:after="0" w:line="240" w:lineRule="auto"/>
        <w:ind w:left="1276" w:hanging="1276"/>
        <w:rPr>
          <w:rFonts w:ascii="Arial" w:hAnsi="Arial" w:cs="Arial"/>
          <w:b/>
          <w:color w:val="auto"/>
          <w:sz w:val="20"/>
          <w:lang w:val="ru-RU"/>
        </w:rPr>
      </w:pPr>
    </w:p>
    <w:p w14:paraId="62091FF0" w14:textId="77777777" w:rsidR="00EA5EDF" w:rsidRPr="002546FB" w:rsidRDefault="00EA5EDF">
      <w:pPr>
        <w:spacing w:after="160" w:line="259" w:lineRule="auto"/>
        <w:ind w:left="0" w:right="0" w:firstLine="0"/>
        <w:jc w:val="left"/>
        <w:rPr>
          <w:rFonts w:ascii="Arial" w:hAnsi="Arial" w:cs="Arial"/>
          <w:b/>
          <w:color w:val="auto"/>
          <w:sz w:val="20"/>
          <w:szCs w:val="20"/>
          <w:lang w:val="ru-RU"/>
        </w:rPr>
      </w:pPr>
      <w:r w:rsidRPr="002546FB">
        <w:rPr>
          <w:rFonts w:ascii="Arial" w:hAnsi="Arial" w:cs="Arial"/>
          <w:b/>
          <w:color w:val="auto"/>
          <w:sz w:val="20"/>
          <w:szCs w:val="20"/>
          <w:lang w:val="ru-RU"/>
        </w:rPr>
        <w:br w:type="page"/>
      </w:r>
    </w:p>
    <w:p w14:paraId="131B3599" w14:textId="77777777" w:rsidR="00E67F5B" w:rsidRPr="002546FB" w:rsidRDefault="002862B3" w:rsidP="00863189">
      <w:pPr>
        <w:pStyle w:val="1"/>
        <w:ind w:left="0" w:right="-13" w:firstLine="0"/>
        <w:jc w:val="center"/>
        <w:rPr>
          <w:rFonts w:ascii="Arial" w:hAnsi="Arial" w:cs="Arial"/>
          <w:b/>
          <w:color w:val="auto"/>
          <w:sz w:val="20"/>
          <w:szCs w:val="20"/>
          <w:lang w:val="ru-RU"/>
        </w:rPr>
      </w:pPr>
      <w:bookmarkStart w:id="42" w:name="_Toc231547298"/>
      <w:r w:rsidRPr="002546FB">
        <w:rPr>
          <w:rFonts w:ascii="Arial" w:hAnsi="Arial" w:cs="Arial"/>
          <w:b/>
          <w:color w:val="auto"/>
          <w:sz w:val="20"/>
          <w:szCs w:val="20"/>
          <w:lang w:val="ru-RU"/>
        </w:rPr>
        <w:lastRenderedPageBreak/>
        <w:t xml:space="preserve">Приложение </w:t>
      </w:r>
      <w:r w:rsidR="00857E7C" w:rsidRPr="002546FB">
        <w:rPr>
          <w:rFonts w:ascii="Arial" w:hAnsi="Arial" w:cs="Arial"/>
          <w:b/>
          <w:color w:val="auto"/>
          <w:sz w:val="20"/>
          <w:szCs w:val="20"/>
          <w:lang w:val="ru-RU"/>
        </w:rPr>
        <w:t>А</w:t>
      </w:r>
      <w:bookmarkEnd w:id="42"/>
    </w:p>
    <w:p w14:paraId="15E3E848" w14:textId="77777777" w:rsidR="007F695B" w:rsidRPr="002546FB" w:rsidRDefault="007F695B" w:rsidP="00863189">
      <w:pPr>
        <w:spacing w:after="0" w:line="240" w:lineRule="auto"/>
        <w:ind w:left="0" w:right="-13" w:firstLine="0"/>
        <w:jc w:val="center"/>
        <w:rPr>
          <w:rFonts w:ascii="Arial" w:hAnsi="Arial" w:cs="Arial"/>
          <w:b/>
          <w:color w:val="auto"/>
          <w:sz w:val="20"/>
          <w:szCs w:val="20"/>
          <w:lang w:val="ru-RU"/>
        </w:rPr>
      </w:pPr>
      <w:r w:rsidRPr="002546FB">
        <w:rPr>
          <w:rFonts w:ascii="Arial" w:hAnsi="Arial" w:cs="Arial"/>
          <w:b/>
          <w:color w:val="auto"/>
          <w:sz w:val="20"/>
          <w:szCs w:val="20"/>
          <w:lang w:val="ru-RU"/>
        </w:rPr>
        <w:t>Отраслевое применение технологии NB-</w:t>
      </w:r>
      <w:proofErr w:type="spellStart"/>
      <w:r w:rsidRPr="002546FB">
        <w:rPr>
          <w:rFonts w:ascii="Arial" w:hAnsi="Arial" w:cs="Arial"/>
          <w:b/>
          <w:color w:val="auto"/>
          <w:sz w:val="20"/>
          <w:szCs w:val="20"/>
          <w:lang w:val="ru-RU"/>
        </w:rPr>
        <w:t>loT</w:t>
      </w:r>
      <w:proofErr w:type="spellEnd"/>
      <w:r w:rsidRPr="002546FB">
        <w:rPr>
          <w:rFonts w:ascii="Arial" w:hAnsi="Arial" w:cs="Arial"/>
          <w:b/>
          <w:color w:val="auto"/>
          <w:sz w:val="20"/>
          <w:szCs w:val="20"/>
          <w:lang w:val="ru-RU"/>
        </w:rPr>
        <w:t xml:space="preserve"> </w:t>
      </w:r>
    </w:p>
    <w:p w14:paraId="6352C063" w14:textId="77777777" w:rsidR="00E67F5B" w:rsidRPr="002546FB" w:rsidRDefault="00857E7C" w:rsidP="00863189">
      <w:pPr>
        <w:spacing w:after="0" w:line="240" w:lineRule="auto"/>
        <w:ind w:left="0" w:right="-13" w:firstLine="0"/>
        <w:jc w:val="center"/>
        <w:rPr>
          <w:rFonts w:ascii="Arial" w:hAnsi="Arial" w:cs="Arial"/>
          <w:b/>
          <w:color w:val="auto"/>
          <w:sz w:val="20"/>
          <w:szCs w:val="20"/>
          <w:lang w:val="ru-RU"/>
        </w:rPr>
      </w:pPr>
      <w:r w:rsidRPr="002546FB">
        <w:rPr>
          <w:rFonts w:ascii="Arial" w:hAnsi="Arial" w:cs="Arial"/>
          <w:b/>
          <w:color w:val="auto"/>
          <w:sz w:val="20"/>
          <w:szCs w:val="20"/>
          <w:lang w:val="ru-RU"/>
        </w:rPr>
        <w:t>(</w:t>
      </w:r>
      <w:r w:rsidR="007F695B" w:rsidRPr="002546FB">
        <w:rPr>
          <w:rFonts w:ascii="Arial" w:hAnsi="Arial" w:cs="Arial"/>
          <w:b/>
          <w:color w:val="auto"/>
          <w:sz w:val="20"/>
          <w:szCs w:val="20"/>
          <w:lang w:val="ru-RU"/>
        </w:rPr>
        <w:t>справочное</w:t>
      </w:r>
      <w:r w:rsidR="00664439" w:rsidRPr="002546FB">
        <w:rPr>
          <w:rFonts w:ascii="Arial" w:hAnsi="Arial" w:cs="Arial"/>
          <w:b/>
          <w:color w:val="auto"/>
          <w:sz w:val="20"/>
          <w:szCs w:val="20"/>
          <w:lang w:val="ru-RU"/>
        </w:rPr>
        <w:t>)</w:t>
      </w:r>
    </w:p>
    <w:p w14:paraId="78AB7293" w14:textId="77777777" w:rsidR="00003520" w:rsidRPr="002546FB" w:rsidRDefault="00003520" w:rsidP="00863189">
      <w:pPr>
        <w:spacing w:after="0" w:line="240" w:lineRule="auto"/>
        <w:ind w:left="0" w:firstLine="567"/>
        <w:rPr>
          <w:rFonts w:ascii="Arial" w:hAnsi="Arial" w:cs="Arial"/>
          <w:color w:val="auto"/>
          <w:sz w:val="20"/>
          <w:szCs w:val="20"/>
          <w:lang w:val="ru-RU"/>
        </w:rPr>
      </w:pPr>
    </w:p>
    <w:p w14:paraId="64575EB9" w14:textId="77777777" w:rsidR="001C7DD5" w:rsidRPr="002546FB" w:rsidRDefault="007F695B" w:rsidP="00863189">
      <w:pPr>
        <w:spacing w:after="0" w:line="240" w:lineRule="auto"/>
        <w:ind w:left="0" w:firstLine="567"/>
        <w:rPr>
          <w:rFonts w:ascii="Arial" w:hAnsi="Arial" w:cs="Arial"/>
          <w:b/>
          <w:color w:val="auto"/>
          <w:sz w:val="20"/>
          <w:szCs w:val="20"/>
          <w:lang w:val="ru-RU"/>
        </w:rPr>
      </w:pPr>
      <w:r w:rsidRPr="002546FB">
        <w:rPr>
          <w:rFonts w:ascii="Arial" w:hAnsi="Arial" w:cs="Arial"/>
          <w:b/>
          <w:color w:val="auto"/>
          <w:sz w:val="20"/>
          <w:szCs w:val="20"/>
          <w:lang w:val="ru-RU"/>
        </w:rPr>
        <w:t>А.1 Критерии выбора технологии NB-</w:t>
      </w:r>
      <w:proofErr w:type="spellStart"/>
      <w:r w:rsidRPr="002546FB">
        <w:rPr>
          <w:rFonts w:ascii="Arial" w:hAnsi="Arial" w:cs="Arial"/>
          <w:b/>
          <w:color w:val="auto"/>
          <w:sz w:val="20"/>
          <w:szCs w:val="20"/>
          <w:lang w:val="ru-RU"/>
        </w:rPr>
        <w:t>loT</w:t>
      </w:r>
      <w:proofErr w:type="spellEnd"/>
    </w:p>
    <w:p w14:paraId="06D9B9A6" w14:textId="77777777" w:rsidR="00367ECE" w:rsidRPr="00056803" w:rsidRDefault="00367ECE" w:rsidP="00367ECE">
      <w:pPr>
        <w:spacing w:after="0" w:line="240" w:lineRule="auto"/>
        <w:ind w:left="0" w:firstLine="567"/>
        <w:rPr>
          <w:rFonts w:ascii="Arial" w:hAnsi="Arial" w:cs="Arial"/>
          <w:color w:val="auto"/>
          <w:sz w:val="20"/>
          <w:szCs w:val="20"/>
          <w:lang w:val="ru-RU"/>
        </w:rPr>
      </w:pPr>
    </w:p>
    <w:p w14:paraId="69B3D1FF" w14:textId="77777777" w:rsidR="00367ECE" w:rsidRPr="00056803" w:rsidRDefault="00367ECE" w:rsidP="00367ECE">
      <w:pPr>
        <w:spacing w:after="0" w:line="240" w:lineRule="auto"/>
        <w:ind w:left="0" w:firstLine="567"/>
        <w:rPr>
          <w:rFonts w:ascii="Arial" w:hAnsi="Arial" w:cs="Arial"/>
          <w:color w:val="auto"/>
          <w:sz w:val="20"/>
          <w:szCs w:val="20"/>
          <w:lang w:val="ru-RU"/>
        </w:rPr>
      </w:pPr>
      <w:r w:rsidRPr="00056803">
        <w:rPr>
          <w:rFonts w:ascii="Arial" w:hAnsi="Arial" w:cs="Arial"/>
          <w:color w:val="auto"/>
          <w:sz w:val="20"/>
          <w:szCs w:val="20"/>
          <w:lang w:val="ru-RU"/>
        </w:rPr>
        <w:t xml:space="preserve">Одним из наиболее важных свойств технологии </w:t>
      </w:r>
      <w:r w:rsidRPr="002546FB">
        <w:rPr>
          <w:rFonts w:ascii="Arial" w:hAnsi="Arial" w:cs="Arial"/>
          <w:color w:val="auto"/>
          <w:sz w:val="20"/>
          <w:szCs w:val="20"/>
        </w:rPr>
        <w:t>NB</w:t>
      </w:r>
      <w:r w:rsidRPr="00056803">
        <w:rPr>
          <w:rFonts w:ascii="Arial" w:hAnsi="Arial" w:cs="Arial"/>
          <w:color w:val="auto"/>
          <w:sz w:val="20"/>
          <w:szCs w:val="20"/>
          <w:lang w:val="ru-RU"/>
        </w:rPr>
        <w:t>-</w:t>
      </w:r>
      <w:proofErr w:type="spellStart"/>
      <w:r w:rsidRPr="002546FB">
        <w:rPr>
          <w:rFonts w:ascii="Arial" w:hAnsi="Arial" w:cs="Arial"/>
          <w:color w:val="auto"/>
          <w:sz w:val="20"/>
          <w:szCs w:val="20"/>
        </w:rPr>
        <w:t>loT</w:t>
      </w:r>
      <w:proofErr w:type="spellEnd"/>
      <w:r w:rsidRPr="00056803">
        <w:rPr>
          <w:rFonts w:ascii="Arial" w:hAnsi="Arial" w:cs="Arial"/>
          <w:color w:val="auto"/>
          <w:sz w:val="20"/>
          <w:szCs w:val="20"/>
          <w:lang w:val="ru-RU"/>
        </w:rPr>
        <w:t xml:space="preserve"> является возможность работы абонентских устройств при более низких уровнях сигнала и при высоком уровне шумов, а также экономия батареи. Сеть </w:t>
      </w:r>
      <w:r w:rsidRPr="002546FB">
        <w:rPr>
          <w:rFonts w:ascii="Arial" w:hAnsi="Arial" w:cs="Arial"/>
          <w:color w:val="auto"/>
          <w:sz w:val="20"/>
          <w:szCs w:val="20"/>
        </w:rPr>
        <w:t>NB</w:t>
      </w:r>
      <w:r w:rsidRPr="00056803">
        <w:rPr>
          <w:rFonts w:ascii="Arial" w:hAnsi="Arial" w:cs="Arial"/>
          <w:color w:val="auto"/>
          <w:sz w:val="20"/>
          <w:szCs w:val="20"/>
          <w:lang w:val="ru-RU"/>
        </w:rPr>
        <w:t>-</w:t>
      </w:r>
      <w:proofErr w:type="spellStart"/>
      <w:r w:rsidRPr="002546FB">
        <w:rPr>
          <w:rFonts w:ascii="Arial" w:hAnsi="Arial" w:cs="Arial"/>
          <w:color w:val="auto"/>
          <w:sz w:val="20"/>
          <w:szCs w:val="20"/>
        </w:rPr>
        <w:t>loT</w:t>
      </w:r>
      <w:proofErr w:type="spellEnd"/>
      <w:r w:rsidRPr="00056803">
        <w:rPr>
          <w:rFonts w:ascii="Arial" w:hAnsi="Arial" w:cs="Arial"/>
          <w:color w:val="auto"/>
          <w:sz w:val="20"/>
          <w:szCs w:val="20"/>
          <w:lang w:val="ru-RU"/>
        </w:rPr>
        <w:t xml:space="preserve"> предназначена для передачи коротких сообщений. Не рекомендуется передача аудио- и видеоконтента и больших файлов. При разработке абонентских устройств необходимо обращать особое внимание на режимы экономного энергопотребления и оптимизацию информационного потока.</w:t>
      </w:r>
    </w:p>
    <w:p w14:paraId="328C026C" w14:textId="77777777" w:rsidR="00367ECE" w:rsidRPr="00056803" w:rsidRDefault="00367ECE" w:rsidP="00367ECE">
      <w:pPr>
        <w:spacing w:after="0" w:line="240" w:lineRule="auto"/>
        <w:ind w:left="0" w:firstLine="567"/>
        <w:rPr>
          <w:rFonts w:ascii="Arial" w:hAnsi="Arial" w:cs="Arial"/>
          <w:color w:val="auto"/>
          <w:sz w:val="20"/>
          <w:szCs w:val="20"/>
          <w:lang w:val="ru-RU"/>
        </w:rPr>
      </w:pPr>
      <w:r w:rsidRPr="00056803">
        <w:rPr>
          <w:rFonts w:ascii="Arial" w:hAnsi="Arial" w:cs="Arial"/>
          <w:color w:val="auto"/>
          <w:sz w:val="20"/>
          <w:szCs w:val="20"/>
          <w:lang w:val="ru-RU"/>
        </w:rPr>
        <w:t xml:space="preserve">Сеть </w:t>
      </w:r>
      <w:r w:rsidRPr="002546FB">
        <w:rPr>
          <w:rFonts w:ascii="Arial" w:hAnsi="Arial" w:cs="Arial"/>
          <w:color w:val="auto"/>
          <w:sz w:val="20"/>
          <w:szCs w:val="20"/>
        </w:rPr>
        <w:t>NB</w:t>
      </w:r>
      <w:r w:rsidRPr="00056803">
        <w:rPr>
          <w:rFonts w:ascii="Arial" w:hAnsi="Arial" w:cs="Arial"/>
          <w:color w:val="auto"/>
          <w:sz w:val="20"/>
          <w:szCs w:val="20"/>
          <w:lang w:val="ru-RU"/>
        </w:rPr>
        <w:t>-</w:t>
      </w:r>
      <w:proofErr w:type="spellStart"/>
      <w:r w:rsidRPr="002546FB">
        <w:rPr>
          <w:rFonts w:ascii="Arial" w:hAnsi="Arial" w:cs="Arial"/>
          <w:color w:val="auto"/>
          <w:sz w:val="20"/>
          <w:szCs w:val="20"/>
        </w:rPr>
        <w:t>loT</w:t>
      </w:r>
      <w:proofErr w:type="spellEnd"/>
      <w:r w:rsidRPr="00056803">
        <w:rPr>
          <w:rFonts w:ascii="Arial" w:hAnsi="Arial" w:cs="Arial"/>
          <w:color w:val="auto"/>
          <w:sz w:val="20"/>
          <w:szCs w:val="20"/>
          <w:lang w:val="ru-RU"/>
        </w:rPr>
        <w:t xml:space="preserve"> имеет существенное преимущество по отношению к сетям 2</w:t>
      </w:r>
      <w:r w:rsidRPr="002546FB">
        <w:rPr>
          <w:rFonts w:ascii="Arial" w:hAnsi="Arial" w:cs="Arial"/>
          <w:color w:val="auto"/>
          <w:sz w:val="20"/>
          <w:szCs w:val="20"/>
        </w:rPr>
        <w:t>G</w:t>
      </w:r>
      <w:r w:rsidRPr="00056803">
        <w:rPr>
          <w:rFonts w:ascii="Arial" w:hAnsi="Arial" w:cs="Arial"/>
          <w:color w:val="auto"/>
          <w:sz w:val="20"/>
          <w:szCs w:val="20"/>
          <w:lang w:val="ru-RU"/>
        </w:rPr>
        <w:t>/3</w:t>
      </w:r>
      <w:r w:rsidRPr="002546FB">
        <w:rPr>
          <w:rFonts w:ascii="Arial" w:hAnsi="Arial" w:cs="Arial"/>
          <w:color w:val="auto"/>
          <w:sz w:val="20"/>
          <w:szCs w:val="20"/>
        </w:rPr>
        <w:t>G</w:t>
      </w:r>
      <w:r w:rsidRPr="00056803">
        <w:rPr>
          <w:rFonts w:ascii="Arial" w:hAnsi="Arial" w:cs="Arial"/>
          <w:color w:val="auto"/>
          <w:sz w:val="20"/>
          <w:szCs w:val="20"/>
          <w:lang w:val="ru-RU"/>
        </w:rPr>
        <w:t>/4</w:t>
      </w:r>
      <w:r w:rsidRPr="002546FB">
        <w:rPr>
          <w:rFonts w:ascii="Arial" w:hAnsi="Arial" w:cs="Arial"/>
          <w:color w:val="auto"/>
          <w:sz w:val="20"/>
          <w:szCs w:val="20"/>
        </w:rPr>
        <w:t>G</w:t>
      </w:r>
      <w:r w:rsidRPr="00056803">
        <w:rPr>
          <w:rFonts w:ascii="Arial" w:hAnsi="Arial" w:cs="Arial"/>
          <w:color w:val="auto"/>
          <w:sz w:val="20"/>
          <w:szCs w:val="20"/>
          <w:lang w:val="ru-RU"/>
        </w:rPr>
        <w:t xml:space="preserve"> в части зоны покрытия и проникновения сигнала в труднодоступные места (например, подвалы и помещения с коммуникациями в зданиях). Преимущество обеспечивается более помехоустойчивыми узкополосными сигналами, а также встроенным механизмом </w:t>
      </w:r>
      <w:proofErr w:type="spellStart"/>
      <w:r w:rsidRPr="00056803">
        <w:rPr>
          <w:rFonts w:ascii="Arial" w:hAnsi="Arial" w:cs="Arial"/>
          <w:color w:val="auto"/>
          <w:sz w:val="20"/>
          <w:szCs w:val="20"/>
          <w:lang w:val="ru-RU"/>
        </w:rPr>
        <w:t>переповтора</w:t>
      </w:r>
      <w:proofErr w:type="spellEnd"/>
      <w:r w:rsidRPr="00056803">
        <w:rPr>
          <w:rFonts w:ascii="Arial" w:hAnsi="Arial" w:cs="Arial"/>
          <w:color w:val="auto"/>
          <w:sz w:val="20"/>
          <w:szCs w:val="20"/>
          <w:lang w:val="ru-RU"/>
        </w:rPr>
        <w:t xml:space="preserve"> передаваемых пакетов данных.</w:t>
      </w:r>
    </w:p>
    <w:p w14:paraId="4045BA75" w14:textId="77777777" w:rsidR="00367ECE" w:rsidRPr="00056803" w:rsidRDefault="00367ECE" w:rsidP="00367ECE">
      <w:pPr>
        <w:spacing w:after="0" w:line="240" w:lineRule="auto"/>
        <w:ind w:left="0" w:firstLine="567"/>
        <w:rPr>
          <w:rFonts w:ascii="Arial" w:hAnsi="Arial" w:cs="Arial"/>
          <w:color w:val="auto"/>
          <w:sz w:val="20"/>
          <w:szCs w:val="20"/>
          <w:lang w:val="ru-RU"/>
        </w:rPr>
      </w:pPr>
      <w:r w:rsidRPr="00056803">
        <w:rPr>
          <w:rFonts w:ascii="Arial" w:hAnsi="Arial" w:cs="Arial"/>
          <w:color w:val="auto"/>
          <w:sz w:val="20"/>
          <w:szCs w:val="20"/>
          <w:lang w:val="ru-RU"/>
        </w:rPr>
        <w:t xml:space="preserve">Основные критерии выбора технологии </w:t>
      </w:r>
      <w:r w:rsidRPr="002546FB">
        <w:rPr>
          <w:rFonts w:ascii="Arial" w:hAnsi="Arial" w:cs="Arial"/>
          <w:color w:val="auto"/>
          <w:sz w:val="20"/>
          <w:szCs w:val="20"/>
        </w:rPr>
        <w:t>NB</w:t>
      </w:r>
      <w:r w:rsidRPr="00056803">
        <w:rPr>
          <w:rFonts w:ascii="Arial" w:hAnsi="Arial" w:cs="Arial"/>
          <w:color w:val="auto"/>
          <w:sz w:val="20"/>
          <w:szCs w:val="20"/>
          <w:lang w:val="ru-RU"/>
        </w:rPr>
        <w:t>-</w:t>
      </w:r>
      <w:proofErr w:type="spellStart"/>
      <w:r w:rsidRPr="002546FB">
        <w:rPr>
          <w:rFonts w:ascii="Arial" w:hAnsi="Arial" w:cs="Arial"/>
          <w:color w:val="auto"/>
          <w:sz w:val="20"/>
          <w:szCs w:val="20"/>
        </w:rPr>
        <w:t>loT</w:t>
      </w:r>
      <w:proofErr w:type="spellEnd"/>
      <w:r w:rsidRPr="00056803">
        <w:rPr>
          <w:rFonts w:ascii="Arial" w:hAnsi="Arial" w:cs="Arial"/>
          <w:color w:val="auto"/>
          <w:sz w:val="20"/>
          <w:szCs w:val="20"/>
          <w:lang w:val="ru-RU"/>
        </w:rPr>
        <w:t>:</w:t>
      </w:r>
    </w:p>
    <w:p w14:paraId="4E0EF072" w14:textId="77777777" w:rsidR="00367ECE" w:rsidRPr="00056803" w:rsidRDefault="00367ECE" w:rsidP="00E91EBE">
      <w:pPr>
        <w:pStyle w:val="a7"/>
        <w:numPr>
          <w:ilvl w:val="0"/>
          <w:numId w:val="4"/>
        </w:numPr>
        <w:spacing w:after="0" w:line="240" w:lineRule="auto"/>
        <w:ind w:left="0" w:firstLine="567"/>
        <w:rPr>
          <w:rFonts w:ascii="Arial" w:hAnsi="Arial" w:cs="Arial"/>
          <w:color w:val="auto"/>
          <w:sz w:val="20"/>
          <w:szCs w:val="20"/>
          <w:lang w:val="ru-RU"/>
        </w:rPr>
      </w:pPr>
      <w:r w:rsidRPr="00056803">
        <w:rPr>
          <w:rFonts w:ascii="Arial" w:hAnsi="Arial" w:cs="Arial"/>
          <w:color w:val="auto"/>
          <w:sz w:val="20"/>
          <w:szCs w:val="20"/>
          <w:lang w:val="ru-RU"/>
        </w:rPr>
        <w:t xml:space="preserve">наличие сети доступа на территории </w:t>
      </w:r>
      <w:r w:rsidRPr="002546FB">
        <w:rPr>
          <w:rFonts w:ascii="Arial" w:hAnsi="Arial" w:cs="Arial"/>
          <w:color w:val="auto"/>
          <w:sz w:val="20"/>
          <w:szCs w:val="20"/>
          <w:lang w:val="ru-RU"/>
        </w:rPr>
        <w:t>Республики Беларусь</w:t>
      </w:r>
      <w:r w:rsidRPr="00056803">
        <w:rPr>
          <w:rFonts w:ascii="Arial" w:hAnsi="Arial" w:cs="Arial"/>
          <w:color w:val="auto"/>
          <w:sz w:val="20"/>
          <w:szCs w:val="20"/>
          <w:lang w:val="ru-RU"/>
        </w:rPr>
        <w:t>;</w:t>
      </w:r>
    </w:p>
    <w:p w14:paraId="2E2B2C5E" w14:textId="77777777" w:rsidR="00367ECE" w:rsidRPr="002546FB" w:rsidRDefault="00367ECE" w:rsidP="00E91EBE">
      <w:pPr>
        <w:pStyle w:val="a7"/>
        <w:numPr>
          <w:ilvl w:val="0"/>
          <w:numId w:val="4"/>
        </w:numPr>
        <w:spacing w:after="0" w:line="240" w:lineRule="auto"/>
        <w:ind w:left="0" w:firstLine="567"/>
        <w:rPr>
          <w:rFonts w:ascii="Arial" w:hAnsi="Arial" w:cs="Arial"/>
          <w:color w:val="auto"/>
          <w:sz w:val="20"/>
          <w:szCs w:val="20"/>
        </w:rPr>
      </w:pPr>
      <w:proofErr w:type="spellStart"/>
      <w:r w:rsidRPr="002546FB">
        <w:rPr>
          <w:rFonts w:ascii="Arial" w:hAnsi="Arial" w:cs="Arial"/>
          <w:color w:val="auto"/>
          <w:sz w:val="20"/>
          <w:szCs w:val="20"/>
        </w:rPr>
        <w:t>отсутствие</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внутрисетевого</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роуминга</w:t>
      </w:r>
      <w:proofErr w:type="spellEnd"/>
      <w:r w:rsidRPr="002546FB">
        <w:rPr>
          <w:rFonts w:ascii="Arial" w:hAnsi="Arial" w:cs="Arial"/>
          <w:color w:val="auto"/>
          <w:sz w:val="20"/>
          <w:szCs w:val="20"/>
        </w:rPr>
        <w:t>;</w:t>
      </w:r>
    </w:p>
    <w:p w14:paraId="4951DBA7" w14:textId="77777777" w:rsidR="00367ECE" w:rsidRPr="00056803" w:rsidRDefault="00367ECE" w:rsidP="00E91EBE">
      <w:pPr>
        <w:pStyle w:val="a7"/>
        <w:numPr>
          <w:ilvl w:val="0"/>
          <w:numId w:val="4"/>
        </w:numPr>
        <w:spacing w:after="0" w:line="240" w:lineRule="auto"/>
        <w:ind w:left="0" w:firstLine="567"/>
        <w:rPr>
          <w:rFonts w:ascii="Arial" w:hAnsi="Arial" w:cs="Arial"/>
          <w:color w:val="auto"/>
          <w:sz w:val="20"/>
          <w:szCs w:val="20"/>
          <w:lang w:val="ru-RU"/>
        </w:rPr>
      </w:pPr>
      <w:r w:rsidRPr="00056803">
        <w:rPr>
          <w:rFonts w:ascii="Arial" w:hAnsi="Arial" w:cs="Arial"/>
          <w:color w:val="auto"/>
          <w:sz w:val="20"/>
          <w:szCs w:val="20"/>
          <w:lang w:val="ru-RU"/>
        </w:rPr>
        <w:t xml:space="preserve">энергоэффективность абонентского устройства: работа устройства от одного комплекта батарей </w:t>
      </w:r>
      <w:r w:rsidRPr="002546FB">
        <w:rPr>
          <w:rFonts w:ascii="Arial" w:hAnsi="Arial" w:cs="Arial"/>
          <w:color w:val="auto"/>
          <w:sz w:val="20"/>
          <w:szCs w:val="20"/>
          <w:lang w:val="ru-RU"/>
        </w:rPr>
        <w:t>–</w:t>
      </w:r>
      <w:r w:rsidRPr="00056803">
        <w:rPr>
          <w:rFonts w:ascii="Arial" w:hAnsi="Arial" w:cs="Arial"/>
          <w:color w:val="auto"/>
          <w:sz w:val="20"/>
          <w:szCs w:val="20"/>
          <w:lang w:val="ru-RU"/>
        </w:rPr>
        <w:t xml:space="preserve"> длительный</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срок (до 10 лет);</w:t>
      </w:r>
    </w:p>
    <w:p w14:paraId="646476C6" w14:textId="77777777" w:rsidR="00367ECE" w:rsidRPr="002546FB" w:rsidRDefault="00367ECE" w:rsidP="00E91EBE">
      <w:pPr>
        <w:pStyle w:val="a7"/>
        <w:numPr>
          <w:ilvl w:val="0"/>
          <w:numId w:val="4"/>
        </w:numPr>
        <w:spacing w:after="0" w:line="240" w:lineRule="auto"/>
        <w:ind w:left="0" w:firstLine="567"/>
        <w:rPr>
          <w:rFonts w:ascii="Arial" w:hAnsi="Arial" w:cs="Arial"/>
          <w:color w:val="auto"/>
          <w:sz w:val="20"/>
          <w:szCs w:val="20"/>
        </w:rPr>
      </w:pPr>
      <w:proofErr w:type="spellStart"/>
      <w:r w:rsidRPr="002546FB">
        <w:rPr>
          <w:rFonts w:ascii="Arial" w:hAnsi="Arial" w:cs="Arial"/>
          <w:color w:val="auto"/>
          <w:sz w:val="20"/>
          <w:szCs w:val="20"/>
        </w:rPr>
        <w:t>надежность</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передачи</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данных</w:t>
      </w:r>
      <w:proofErr w:type="spellEnd"/>
      <w:r w:rsidRPr="002546FB">
        <w:rPr>
          <w:rFonts w:ascii="Arial" w:hAnsi="Arial" w:cs="Arial"/>
          <w:color w:val="auto"/>
          <w:sz w:val="20"/>
          <w:szCs w:val="20"/>
        </w:rPr>
        <w:t>;</w:t>
      </w:r>
    </w:p>
    <w:p w14:paraId="7D2D735A" w14:textId="77777777" w:rsidR="00367ECE" w:rsidRPr="00056803" w:rsidRDefault="00367ECE" w:rsidP="00E91EBE">
      <w:pPr>
        <w:pStyle w:val="a7"/>
        <w:numPr>
          <w:ilvl w:val="0"/>
          <w:numId w:val="4"/>
        </w:numPr>
        <w:spacing w:after="0" w:line="240" w:lineRule="auto"/>
        <w:ind w:left="0" w:firstLine="567"/>
        <w:rPr>
          <w:rFonts w:ascii="Arial" w:hAnsi="Arial" w:cs="Arial"/>
          <w:color w:val="auto"/>
          <w:sz w:val="20"/>
          <w:szCs w:val="20"/>
          <w:lang w:val="ru-RU"/>
        </w:rPr>
      </w:pPr>
      <w:r w:rsidRPr="00056803">
        <w:rPr>
          <w:rFonts w:ascii="Arial" w:hAnsi="Arial" w:cs="Arial"/>
          <w:color w:val="auto"/>
          <w:sz w:val="20"/>
          <w:szCs w:val="20"/>
          <w:lang w:val="ru-RU"/>
        </w:rPr>
        <w:t>подключение большого числа устройств в одной локации;</w:t>
      </w:r>
    </w:p>
    <w:p w14:paraId="53AF3356" w14:textId="77777777" w:rsidR="00367ECE" w:rsidRPr="002546FB" w:rsidRDefault="00367ECE" w:rsidP="00E91EBE">
      <w:pPr>
        <w:pStyle w:val="a7"/>
        <w:numPr>
          <w:ilvl w:val="0"/>
          <w:numId w:val="4"/>
        </w:numPr>
        <w:spacing w:after="0" w:line="240" w:lineRule="auto"/>
        <w:ind w:left="0" w:firstLine="567"/>
        <w:rPr>
          <w:rFonts w:ascii="Arial" w:hAnsi="Arial" w:cs="Arial"/>
          <w:color w:val="auto"/>
          <w:sz w:val="20"/>
          <w:szCs w:val="20"/>
        </w:rPr>
      </w:pPr>
      <w:proofErr w:type="spellStart"/>
      <w:r w:rsidRPr="002546FB">
        <w:rPr>
          <w:rFonts w:ascii="Arial" w:hAnsi="Arial" w:cs="Arial"/>
          <w:color w:val="auto"/>
          <w:sz w:val="20"/>
          <w:szCs w:val="20"/>
        </w:rPr>
        <w:t>низкая</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стоимость</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устройства</w:t>
      </w:r>
      <w:proofErr w:type="spellEnd"/>
      <w:r w:rsidRPr="002546FB">
        <w:rPr>
          <w:rFonts w:ascii="Arial" w:hAnsi="Arial" w:cs="Arial"/>
          <w:color w:val="auto"/>
          <w:sz w:val="20"/>
          <w:szCs w:val="20"/>
        </w:rPr>
        <w:t>;</w:t>
      </w:r>
    </w:p>
    <w:p w14:paraId="03515CF6" w14:textId="77777777" w:rsidR="00367ECE" w:rsidRPr="00056803" w:rsidRDefault="00367ECE" w:rsidP="00E91EBE">
      <w:pPr>
        <w:pStyle w:val="a7"/>
        <w:numPr>
          <w:ilvl w:val="0"/>
          <w:numId w:val="4"/>
        </w:numPr>
        <w:spacing w:after="0" w:line="240" w:lineRule="auto"/>
        <w:ind w:left="0" w:firstLine="567"/>
        <w:rPr>
          <w:rFonts w:ascii="Arial" w:hAnsi="Arial" w:cs="Arial"/>
          <w:color w:val="auto"/>
          <w:sz w:val="20"/>
          <w:szCs w:val="20"/>
          <w:lang w:val="ru-RU"/>
        </w:rPr>
      </w:pPr>
      <w:r w:rsidRPr="00056803">
        <w:rPr>
          <w:rFonts w:ascii="Arial" w:hAnsi="Arial" w:cs="Arial"/>
          <w:color w:val="auto"/>
          <w:sz w:val="20"/>
          <w:szCs w:val="20"/>
          <w:lang w:val="ru-RU"/>
        </w:rPr>
        <w:t>расширенная зона покрытия и глубокое проникновение сигнала в труднодоступные места</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(например, подвалы,</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колодцы, технические помещения);</w:t>
      </w:r>
    </w:p>
    <w:p w14:paraId="6368005D" w14:textId="77777777" w:rsidR="007F695B" w:rsidRPr="00056803" w:rsidRDefault="00367ECE" w:rsidP="00E91EBE">
      <w:pPr>
        <w:pStyle w:val="a7"/>
        <w:numPr>
          <w:ilvl w:val="0"/>
          <w:numId w:val="4"/>
        </w:numPr>
        <w:spacing w:after="0" w:line="240" w:lineRule="auto"/>
        <w:ind w:left="0" w:firstLine="567"/>
        <w:rPr>
          <w:rFonts w:ascii="Arial" w:hAnsi="Arial" w:cs="Arial"/>
          <w:color w:val="auto"/>
          <w:sz w:val="20"/>
          <w:szCs w:val="20"/>
          <w:lang w:val="ru-RU"/>
        </w:rPr>
      </w:pPr>
      <w:r w:rsidRPr="00056803">
        <w:rPr>
          <w:rFonts w:ascii="Arial" w:hAnsi="Arial" w:cs="Arial"/>
          <w:color w:val="auto"/>
          <w:sz w:val="20"/>
          <w:szCs w:val="20"/>
          <w:lang w:val="ru-RU"/>
        </w:rPr>
        <w:t>допустимость низких скоростей и задержек передачи данных.</w:t>
      </w:r>
    </w:p>
    <w:p w14:paraId="27E2D611" w14:textId="77777777" w:rsidR="00367ECE" w:rsidRPr="00056803" w:rsidRDefault="00367ECE" w:rsidP="00863189">
      <w:pPr>
        <w:spacing w:after="0" w:line="240" w:lineRule="auto"/>
        <w:ind w:left="0" w:firstLine="567"/>
        <w:rPr>
          <w:rFonts w:ascii="Arial" w:hAnsi="Arial" w:cs="Arial"/>
          <w:color w:val="auto"/>
          <w:sz w:val="20"/>
          <w:szCs w:val="20"/>
          <w:lang w:val="ru-RU"/>
        </w:rPr>
      </w:pPr>
    </w:p>
    <w:p w14:paraId="443B1255" w14:textId="77777777" w:rsidR="00367ECE" w:rsidRPr="002546FB" w:rsidRDefault="00367ECE" w:rsidP="00367ECE">
      <w:pPr>
        <w:spacing w:after="0" w:line="240" w:lineRule="auto"/>
        <w:ind w:left="0" w:firstLine="567"/>
        <w:rPr>
          <w:rFonts w:ascii="Arial" w:hAnsi="Arial" w:cs="Arial"/>
          <w:b/>
          <w:color w:val="auto"/>
          <w:sz w:val="20"/>
          <w:szCs w:val="20"/>
          <w:lang w:val="ru-RU"/>
        </w:rPr>
      </w:pPr>
      <w:r w:rsidRPr="002546FB">
        <w:rPr>
          <w:rFonts w:ascii="Arial" w:hAnsi="Arial" w:cs="Arial"/>
          <w:b/>
          <w:color w:val="auto"/>
          <w:sz w:val="20"/>
          <w:szCs w:val="20"/>
          <w:lang w:val="ru-RU"/>
        </w:rPr>
        <w:t>А.2 Отрасли применения технологии NB-</w:t>
      </w:r>
      <w:proofErr w:type="spellStart"/>
      <w:r w:rsidRPr="002546FB">
        <w:rPr>
          <w:rFonts w:ascii="Arial" w:hAnsi="Arial" w:cs="Arial"/>
          <w:b/>
          <w:color w:val="auto"/>
          <w:sz w:val="20"/>
          <w:szCs w:val="20"/>
          <w:lang w:val="ru-RU"/>
        </w:rPr>
        <w:t>loT</w:t>
      </w:r>
      <w:proofErr w:type="spellEnd"/>
    </w:p>
    <w:p w14:paraId="293B1DA6" w14:textId="77777777" w:rsidR="00367ECE" w:rsidRPr="00056803" w:rsidRDefault="00367ECE" w:rsidP="00863189">
      <w:pPr>
        <w:spacing w:after="0" w:line="240" w:lineRule="auto"/>
        <w:ind w:left="0" w:firstLine="567"/>
        <w:rPr>
          <w:rFonts w:ascii="Arial" w:hAnsi="Arial" w:cs="Arial"/>
          <w:color w:val="auto"/>
          <w:sz w:val="20"/>
          <w:szCs w:val="20"/>
          <w:lang w:val="ru-RU"/>
        </w:rPr>
      </w:pPr>
    </w:p>
    <w:p w14:paraId="5BED29D1" w14:textId="77777777" w:rsidR="00367ECE" w:rsidRPr="00056803" w:rsidRDefault="00367ECE" w:rsidP="00863189">
      <w:pPr>
        <w:spacing w:after="0" w:line="240" w:lineRule="auto"/>
        <w:ind w:left="0" w:firstLine="567"/>
        <w:rPr>
          <w:rFonts w:ascii="Arial" w:hAnsi="Arial" w:cs="Arial"/>
          <w:color w:val="auto"/>
          <w:sz w:val="20"/>
          <w:szCs w:val="20"/>
          <w:lang w:val="ru-RU"/>
        </w:rPr>
      </w:pPr>
      <w:r w:rsidRPr="00056803">
        <w:rPr>
          <w:rFonts w:ascii="Arial" w:hAnsi="Arial" w:cs="Arial"/>
          <w:color w:val="auto"/>
          <w:sz w:val="20"/>
          <w:szCs w:val="20"/>
          <w:lang w:val="ru-RU"/>
        </w:rPr>
        <w:t xml:space="preserve">Примеры использования систем </w:t>
      </w:r>
      <w:r w:rsidRPr="002546FB">
        <w:rPr>
          <w:rFonts w:ascii="Arial" w:hAnsi="Arial" w:cs="Arial"/>
          <w:color w:val="auto"/>
          <w:sz w:val="20"/>
          <w:szCs w:val="20"/>
        </w:rPr>
        <w:t>NB</w:t>
      </w:r>
      <w:r w:rsidRPr="00056803">
        <w:rPr>
          <w:rFonts w:ascii="Arial" w:hAnsi="Arial" w:cs="Arial"/>
          <w:color w:val="auto"/>
          <w:sz w:val="20"/>
          <w:szCs w:val="20"/>
          <w:lang w:val="ru-RU"/>
        </w:rPr>
        <w:t>-</w:t>
      </w:r>
      <w:proofErr w:type="spellStart"/>
      <w:r w:rsidRPr="002546FB">
        <w:rPr>
          <w:rFonts w:ascii="Arial" w:hAnsi="Arial" w:cs="Arial"/>
          <w:color w:val="auto"/>
          <w:sz w:val="20"/>
          <w:szCs w:val="20"/>
        </w:rPr>
        <w:t>loT</w:t>
      </w:r>
      <w:proofErr w:type="spellEnd"/>
      <w:r w:rsidRPr="00056803">
        <w:rPr>
          <w:rFonts w:ascii="Arial" w:hAnsi="Arial" w:cs="Arial"/>
          <w:color w:val="auto"/>
          <w:sz w:val="20"/>
          <w:szCs w:val="20"/>
          <w:lang w:val="ru-RU"/>
        </w:rPr>
        <w:t xml:space="preserve"> в различных отраслях экономики представлены в таблице А.1.</w:t>
      </w:r>
    </w:p>
    <w:p w14:paraId="346A1FD4" w14:textId="77777777" w:rsidR="00367ECE" w:rsidRPr="00056803" w:rsidRDefault="00367ECE" w:rsidP="00863189">
      <w:pPr>
        <w:spacing w:after="0" w:line="240" w:lineRule="auto"/>
        <w:ind w:left="0" w:firstLine="567"/>
        <w:rPr>
          <w:rFonts w:ascii="Arial" w:hAnsi="Arial" w:cs="Arial"/>
          <w:color w:val="auto"/>
          <w:sz w:val="20"/>
          <w:szCs w:val="20"/>
          <w:lang w:val="ru-RU"/>
        </w:rPr>
      </w:pPr>
    </w:p>
    <w:p w14:paraId="6653C6E1" w14:textId="77777777" w:rsidR="00E67F5B" w:rsidRPr="002546FB" w:rsidRDefault="00305CB6" w:rsidP="00367ECE">
      <w:pPr>
        <w:spacing w:after="0" w:line="240" w:lineRule="auto"/>
        <w:ind w:left="0" w:firstLine="0"/>
        <w:rPr>
          <w:rFonts w:ascii="Arial" w:hAnsi="Arial" w:cs="Arial"/>
          <w:color w:val="auto"/>
          <w:sz w:val="20"/>
          <w:szCs w:val="20"/>
          <w:lang w:val="ru-RU"/>
        </w:rPr>
      </w:pPr>
      <w:r w:rsidRPr="00056803">
        <w:rPr>
          <w:rFonts w:ascii="Arial" w:hAnsi="Arial" w:cs="Arial"/>
          <w:color w:val="auto"/>
          <w:sz w:val="20"/>
          <w:szCs w:val="20"/>
          <w:lang w:val="ru-RU"/>
        </w:rPr>
        <w:t>Таблица А.</w:t>
      </w:r>
      <w:r w:rsidR="00857E7C" w:rsidRPr="00056803">
        <w:rPr>
          <w:rFonts w:ascii="Arial" w:hAnsi="Arial" w:cs="Arial"/>
          <w:color w:val="auto"/>
          <w:sz w:val="20"/>
          <w:szCs w:val="20"/>
          <w:lang w:val="ru-RU"/>
        </w:rPr>
        <w:t>1</w:t>
      </w:r>
      <w:r w:rsidR="00367ECE" w:rsidRPr="002546FB">
        <w:rPr>
          <w:rFonts w:ascii="Arial" w:hAnsi="Arial" w:cs="Arial"/>
          <w:color w:val="auto"/>
          <w:sz w:val="20"/>
          <w:szCs w:val="20"/>
          <w:lang w:val="ru-RU"/>
        </w:rPr>
        <w:t xml:space="preserve"> – Отрасли применения технологии NB-</w:t>
      </w:r>
      <w:proofErr w:type="spellStart"/>
      <w:r w:rsidR="00367ECE" w:rsidRPr="002546FB">
        <w:rPr>
          <w:rFonts w:ascii="Arial" w:hAnsi="Arial" w:cs="Arial"/>
          <w:color w:val="auto"/>
          <w:sz w:val="20"/>
          <w:szCs w:val="20"/>
          <w:lang w:val="ru-RU"/>
        </w:rPr>
        <w:t>loT</w:t>
      </w:r>
      <w:proofErr w:type="spellEnd"/>
    </w:p>
    <w:tbl>
      <w:tblPr>
        <w:tblStyle w:val="a8"/>
        <w:tblW w:w="0" w:type="auto"/>
        <w:tblLook w:val="04A0" w:firstRow="1" w:lastRow="0" w:firstColumn="1" w:lastColumn="0" w:noHBand="0" w:noVBand="1"/>
      </w:tblPr>
      <w:tblGrid>
        <w:gridCol w:w="3369"/>
        <w:gridCol w:w="6757"/>
      </w:tblGrid>
      <w:tr w:rsidR="00367ECE" w:rsidRPr="002546FB" w14:paraId="2673F3E2" w14:textId="77777777" w:rsidTr="00367ECE">
        <w:tc>
          <w:tcPr>
            <w:tcW w:w="3369" w:type="dxa"/>
            <w:tcBorders>
              <w:bottom w:val="double" w:sz="4" w:space="0" w:color="auto"/>
            </w:tcBorders>
          </w:tcPr>
          <w:p w14:paraId="37018ECA" w14:textId="77777777" w:rsidR="00367ECE" w:rsidRPr="002546FB" w:rsidRDefault="00367ECE" w:rsidP="00367ECE">
            <w:pPr>
              <w:ind w:left="0" w:firstLine="0"/>
              <w:jc w:val="center"/>
              <w:rPr>
                <w:rFonts w:ascii="Arial" w:hAnsi="Arial" w:cs="Arial"/>
                <w:color w:val="auto"/>
                <w:sz w:val="20"/>
                <w:szCs w:val="20"/>
                <w:lang w:val="ru-RU"/>
              </w:rPr>
            </w:pPr>
            <w:bookmarkStart w:id="43" w:name="_Toc136956319"/>
            <w:r w:rsidRPr="002546FB">
              <w:rPr>
                <w:rFonts w:ascii="Arial" w:hAnsi="Arial" w:cs="Arial"/>
                <w:color w:val="auto"/>
                <w:sz w:val="20"/>
                <w:szCs w:val="20"/>
                <w:lang w:val="ru-RU"/>
              </w:rPr>
              <w:t>Отрасль</w:t>
            </w:r>
          </w:p>
        </w:tc>
        <w:tc>
          <w:tcPr>
            <w:tcW w:w="6757" w:type="dxa"/>
            <w:tcBorders>
              <w:bottom w:val="double" w:sz="4" w:space="0" w:color="auto"/>
            </w:tcBorders>
          </w:tcPr>
          <w:p w14:paraId="51CFA82F" w14:textId="77777777" w:rsidR="00367ECE" w:rsidRPr="002546FB" w:rsidRDefault="00367ECE" w:rsidP="00367ECE">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Примеры систем</w:t>
            </w:r>
          </w:p>
        </w:tc>
      </w:tr>
      <w:tr w:rsidR="00367ECE" w:rsidRPr="00386E30" w14:paraId="6378559C" w14:textId="77777777" w:rsidTr="00367ECE">
        <w:tc>
          <w:tcPr>
            <w:tcW w:w="3369" w:type="dxa"/>
            <w:tcBorders>
              <w:top w:val="double" w:sz="4" w:space="0" w:color="auto"/>
            </w:tcBorders>
          </w:tcPr>
          <w:p w14:paraId="495FF2A7" w14:textId="77777777" w:rsidR="00367ECE" w:rsidRPr="002546FB" w:rsidRDefault="00367ECE"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Сельское хозяйство</w:t>
            </w:r>
          </w:p>
        </w:tc>
        <w:tc>
          <w:tcPr>
            <w:tcW w:w="6757" w:type="dxa"/>
            <w:tcBorders>
              <w:top w:val="double" w:sz="4" w:space="0" w:color="auto"/>
            </w:tcBorders>
          </w:tcPr>
          <w:p w14:paraId="00ECCA70"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Мониторинг </w:t>
            </w:r>
            <w:proofErr w:type="spellStart"/>
            <w:r w:rsidRPr="002546FB">
              <w:rPr>
                <w:rFonts w:ascii="Arial" w:hAnsi="Arial" w:cs="Arial"/>
                <w:color w:val="auto"/>
                <w:sz w:val="20"/>
                <w:szCs w:val="20"/>
                <w:lang w:val="ru-RU"/>
              </w:rPr>
              <w:t>агродатчиков</w:t>
            </w:r>
            <w:proofErr w:type="spellEnd"/>
            <w:r w:rsidRPr="002546FB">
              <w:rPr>
                <w:rFonts w:ascii="Arial" w:hAnsi="Arial" w:cs="Arial"/>
                <w:color w:val="auto"/>
                <w:sz w:val="20"/>
                <w:szCs w:val="20"/>
                <w:lang w:val="ru-RU"/>
              </w:rPr>
              <w:t>.</w:t>
            </w:r>
          </w:p>
          <w:p w14:paraId="171ECF08"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Мониторинг полей.</w:t>
            </w:r>
          </w:p>
          <w:p w14:paraId="13F91D0F"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Метеостанции.</w:t>
            </w:r>
          </w:p>
          <w:p w14:paraId="56DC7B70"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Трекинг и мониторинг состояния фермерского скота.</w:t>
            </w:r>
          </w:p>
        </w:tc>
      </w:tr>
      <w:tr w:rsidR="00367ECE" w:rsidRPr="002546FB" w14:paraId="0A192959" w14:textId="77777777" w:rsidTr="00367ECE">
        <w:tc>
          <w:tcPr>
            <w:tcW w:w="3369" w:type="dxa"/>
          </w:tcPr>
          <w:p w14:paraId="1A7922A2" w14:textId="77777777" w:rsidR="00367ECE" w:rsidRPr="002546FB" w:rsidRDefault="00367ECE"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Здравоохранение</w:t>
            </w:r>
          </w:p>
        </w:tc>
        <w:tc>
          <w:tcPr>
            <w:tcW w:w="6757" w:type="dxa"/>
          </w:tcPr>
          <w:p w14:paraId="343255FA" w14:textId="77777777" w:rsidR="00367ECE" w:rsidRPr="002546FB" w:rsidRDefault="00367ECE"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Биометрические и медицинские датчики.</w:t>
            </w:r>
          </w:p>
        </w:tc>
      </w:tr>
      <w:tr w:rsidR="00367ECE" w:rsidRPr="00386E30" w14:paraId="5C6766DF" w14:textId="77777777" w:rsidTr="00367ECE">
        <w:tc>
          <w:tcPr>
            <w:tcW w:w="3369" w:type="dxa"/>
          </w:tcPr>
          <w:p w14:paraId="0253E06D" w14:textId="77777777" w:rsidR="00367ECE" w:rsidRPr="002546FB" w:rsidRDefault="00367ECE"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Городское хозяйство</w:t>
            </w:r>
          </w:p>
        </w:tc>
        <w:tc>
          <w:tcPr>
            <w:tcW w:w="6757" w:type="dxa"/>
          </w:tcPr>
          <w:p w14:paraId="66D565B3"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Интеллектуальная система учета коммунальных ресурсов.</w:t>
            </w:r>
          </w:p>
          <w:p w14:paraId="23AB7566"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Умное освещение.</w:t>
            </w:r>
          </w:p>
          <w:p w14:paraId="03C38DB8"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Умная система управления микроклиматом.</w:t>
            </w:r>
          </w:p>
          <w:p w14:paraId="00208026"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Умная система управления и диспетчеризации инженерного оборудования.</w:t>
            </w:r>
          </w:p>
          <w:p w14:paraId="79E0DD09"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Трекинг домашних животных.</w:t>
            </w:r>
          </w:p>
          <w:p w14:paraId="428C9B0E"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Вендинговые машины.</w:t>
            </w:r>
          </w:p>
          <w:p w14:paraId="272548D2"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Метеостанции, в том числе работающие в суровых условиях.</w:t>
            </w:r>
          </w:p>
        </w:tc>
      </w:tr>
      <w:tr w:rsidR="00367ECE" w:rsidRPr="00386E30" w14:paraId="781A14CE" w14:textId="77777777" w:rsidTr="00367ECE">
        <w:tc>
          <w:tcPr>
            <w:tcW w:w="3369" w:type="dxa"/>
          </w:tcPr>
          <w:p w14:paraId="05E256E7" w14:textId="77777777" w:rsidR="00367ECE" w:rsidRPr="002546FB" w:rsidRDefault="00367ECE"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Энергетическая инфраструктура</w:t>
            </w:r>
          </w:p>
        </w:tc>
        <w:tc>
          <w:tcPr>
            <w:tcW w:w="6757" w:type="dxa"/>
          </w:tcPr>
          <w:p w14:paraId="572C7FE2"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Интеллектуальная система учета энергоресурсов.</w:t>
            </w:r>
          </w:p>
          <w:p w14:paraId="6132E222"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Генераторы электричества.</w:t>
            </w:r>
          </w:p>
        </w:tc>
      </w:tr>
      <w:tr w:rsidR="00367ECE" w:rsidRPr="00386E30" w14:paraId="71F798CF" w14:textId="77777777" w:rsidTr="00367ECE">
        <w:tc>
          <w:tcPr>
            <w:tcW w:w="3369" w:type="dxa"/>
          </w:tcPr>
          <w:p w14:paraId="1B9D169A" w14:textId="77777777" w:rsidR="00367ECE" w:rsidRPr="002546FB" w:rsidRDefault="00367ECE"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Транспортная инфраструктура</w:t>
            </w:r>
          </w:p>
        </w:tc>
        <w:tc>
          <w:tcPr>
            <w:tcW w:w="6757" w:type="dxa"/>
          </w:tcPr>
          <w:p w14:paraId="7478DDD8"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Система контроля транспорта, грузов, мобильных активов.</w:t>
            </w:r>
          </w:p>
          <w:p w14:paraId="5BE3A7BF"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Средства индивидуальной мобильности.</w:t>
            </w:r>
          </w:p>
          <w:p w14:paraId="47A72307"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Система контроля парковок.</w:t>
            </w:r>
          </w:p>
        </w:tc>
      </w:tr>
      <w:tr w:rsidR="00367ECE" w:rsidRPr="00386E30" w14:paraId="33015217" w14:textId="77777777" w:rsidTr="00367ECE">
        <w:tc>
          <w:tcPr>
            <w:tcW w:w="3369" w:type="dxa"/>
          </w:tcPr>
          <w:p w14:paraId="42AE322A" w14:textId="77777777" w:rsidR="00367ECE" w:rsidRPr="002546FB" w:rsidRDefault="00367ECE"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Промышленность</w:t>
            </w:r>
          </w:p>
        </w:tc>
        <w:tc>
          <w:tcPr>
            <w:tcW w:w="6757" w:type="dxa"/>
          </w:tcPr>
          <w:p w14:paraId="2FC73D91"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Мониторинг состояния промышленного оборудования.</w:t>
            </w:r>
          </w:p>
          <w:p w14:paraId="0991A205" w14:textId="77777777" w:rsidR="00367ECE" w:rsidRPr="002546FB" w:rsidRDefault="00367ECE" w:rsidP="00367ECE">
            <w:pPr>
              <w:ind w:left="0" w:firstLine="0"/>
              <w:rPr>
                <w:rFonts w:ascii="Arial" w:hAnsi="Arial" w:cs="Arial"/>
                <w:color w:val="auto"/>
                <w:sz w:val="20"/>
                <w:szCs w:val="20"/>
                <w:lang w:val="ru-RU"/>
              </w:rPr>
            </w:pPr>
            <w:r w:rsidRPr="002546FB">
              <w:rPr>
                <w:rFonts w:ascii="Arial" w:hAnsi="Arial" w:cs="Arial"/>
                <w:color w:val="auto"/>
                <w:sz w:val="20"/>
                <w:szCs w:val="20"/>
                <w:lang w:val="ru-RU"/>
              </w:rPr>
              <w:t>Система безопасности персонала на предприятии.</w:t>
            </w:r>
          </w:p>
        </w:tc>
      </w:tr>
    </w:tbl>
    <w:p w14:paraId="54B6FFA4" w14:textId="77777777" w:rsidR="00367ECE" w:rsidRPr="002546FB" w:rsidRDefault="00367ECE" w:rsidP="00BE60E1">
      <w:pPr>
        <w:ind w:left="0" w:firstLine="567"/>
        <w:rPr>
          <w:rFonts w:ascii="Arial" w:hAnsi="Arial" w:cs="Arial"/>
          <w:color w:val="auto"/>
          <w:sz w:val="20"/>
          <w:szCs w:val="20"/>
          <w:lang w:val="ru-RU"/>
        </w:rPr>
      </w:pPr>
    </w:p>
    <w:p w14:paraId="0B7A14C4" w14:textId="77777777" w:rsidR="00367ECE" w:rsidRPr="002546FB" w:rsidRDefault="00367ECE" w:rsidP="00BE60E1">
      <w:pPr>
        <w:ind w:left="0" w:firstLine="567"/>
        <w:rPr>
          <w:rFonts w:ascii="Arial" w:hAnsi="Arial" w:cs="Arial"/>
          <w:color w:val="auto"/>
          <w:sz w:val="20"/>
          <w:szCs w:val="20"/>
          <w:lang w:val="ru-RU"/>
        </w:rPr>
      </w:pPr>
      <w:r w:rsidRPr="002546FB">
        <w:rPr>
          <w:rFonts w:ascii="Arial" w:hAnsi="Arial" w:cs="Arial"/>
          <w:color w:val="auto"/>
          <w:sz w:val="20"/>
          <w:szCs w:val="20"/>
          <w:lang w:val="ru-RU"/>
        </w:rPr>
        <w:t>Примеры оборудования с реализацией технологии NB-</w:t>
      </w:r>
      <w:proofErr w:type="spellStart"/>
      <w:r w:rsidRPr="002546FB">
        <w:rPr>
          <w:rFonts w:ascii="Arial" w:hAnsi="Arial" w:cs="Arial"/>
          <w:color w:val="auto"/>
          <w:sz w:val="20"/>
          <w:szCs w:val="20"/>
          <w:lang w:val="ru-RU"/>
        </w:rPr>
        <w:t>loT</w:t>
      </w:r>
      <w:proofErr w:type="spellEnd"/>
      <w:r w:rsidRPr="002546FB">
        <w:rPr>
          <w:rFonts w:ascii="Arial" w:hAnsi="Arial" w:cs="Arial"/>
          <w:color w:val="auto"/>
          <w:sz w:val="20"/>
          <w:szCs w:val="20"/>
          <w:lang w:val="ru-RU"/>
        </w:rPr>
        <w:t xml:space="preserve"> представлены в таблице А.2.</w:t>
      </w:r>
    </w:p>
    <w:p w14:paraId="657B630A" w14:textId="77777777" w:rsidR="00367ECE" w:rsidRPr="002546FB" w:rsidRDefault="00367ECE" w:rsidP="00367ECE">
      <w:pPr>
        <w:ind w:left="0"/>
        <w:rPr>
          <w:rFonts w:ascii="Arial" w:hAnsi="Arial" w:cs="Arial"/>
          <w:color w:val="auto"/>
          <w:sz w:val="20"/>
          <w:szCs w:val="20"/>
          <w:lang w:val="ru-RU"/>
        </w:rPr>
      </w:pPr>
      <w:r w:rsidRPr="002546FB">
        <w:rPr>
          <w:rFonts w:ascii="Arial" w:hAnsi="Arial" w:cs="Arial"/>
          <w:color w:val="auto"/>
          <w:sz w:val="20"/>
          <w:szCs w:val="20"/>
          <w:lang w:val="ru-RU"/>
        </w:rPr>
        <w:lastRenderedPageBreak/>
        <w:t>Таблица А.2 – Примеры оборудования с реализацией технологии NB-</w:t>
      </w:r>
      <w:proofErr w:type="spellStart"/>
      <w:r w:rsidRPr="002546FB">
        <w:rPr>
          <w:rFonts w:ascii="Arial" w:hAnsi="Arial" w:cs="Arial"/>
          <w:color w:val="auto"/>
          <w:sz w:val="20"/>
          <w:szCs w:val="20"/>
          <w:lang w:val="ru-RU"/>
        </w:rPr>
        <w:t>loT</w:t>
      </w:r>
      <w:proofErr w:type="spellEnd"/>
    </w:p>
    <w:tbl>
      <w:tblPr>
        <w:tblStyle w:val="a8"/>
        <w:tblW w:w="0" w:type="auto"/>
        <w:tblLook w:val="04A0" w:firstRow="1" w:lastRow="0" w:firstColumn="1" w:lastColumn="0" w:noHBand="0" w:noVBand="1"/>
      </w:tblPr>
      <w:tblGrid>
        <w:gridCol w:w="3652"/>
        <w:gridCol w:w="6474"/>
      </w:tblGrid>
      <w:tr w:rsidR="00367ECE" w:rsidRPr="002546FB" w14:paraId="66E78E74" w14:textId="77777777" w:rsidTr="00A946D1">
        <w:tc>
          <w:tcPr>
            <w:tcW w:w="3652" w:type="dxa"/>
            <w:tcBorders>
              <w:bottom w:val="double" w:sz="4" w:space="0" w:color="auto"/>
            </w:tcBorders>
            <w:vAlign w:val="center"/>
          </w:tcPr>
          <w:p w14:paraId="49936D8B" w14:textId="77777777" w:rsidR="00367ECE" w:rsidRPr="002546FB" w:rsidRDefault="00367ECE"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Категория</w:t>
            </w:r>
          </w:p>
        </w:tc>
        <w:tc>
          <w:tcPr>
            <w:tcW w:w="6474" w:type="dxa"/>
            <w:tcBorders>
              <w:bottom w:val="double" w:sz="4" w:space="0" w:color="auto"/>
            </w:tcBorders>
            <w:vAlign w:val="center"/>
          </w:tcPr>
          <w:p w14:paraId="37DE5174" w14:textId="77777777" w:rsidR="00367ECE" w:rsidRPr="002546FB" w:rsidRDefault="00367ECE"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Оборудование</w:t>
            </w:r>
          </w:p>
        </w:tc>
      </w:tr>
      <w:tr w:rsidR="00367ECE" w:rsidRPr="002546FB" w14:paraId="1FA775A1" w14:textId="77777777" w:rsidTr="00A946D1">
        <w:tc>
          <w:tcPr>
            <w:tcW w:w="3652" w:type="dxa"/>
            <w:tcBorders>
              <w:top w:val="double" w:sz="4" w:space="0" w:color="auto"/>
            </w:tcBorders>
          </w:tcPr>
          <w:p w14:paraId="5C50E4A3" w14:textId="77777777" w:rsidR="00367ECE" w:rsidRPr="002546FB" w:rsidRDefault="00A946D1"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ЖКХ, умный город: приборы учета</w:t>
            </w:r>
          </w:p>
        </w:tc>
        <w:tc>
          <w:tcPr>
            <w:tcW w:w="6474" w:type="dxa"/>
            <w:tcBorders>
              <w:top w:val="double" w:sz="4" w:space="0" w:color="auto"/>
            </w:tcBorders>
          </w:tcPr>
          <w:p w14:paraId="26601BA8"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Счетчики электричества.</w:t>
            </w:r>
          </w:p>
          <w:p w14:paraId="5011B8B9"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Счетчики воды.</w:t>
            </w:r>
          </w:p>
          <w:p w14:paraId="52E86FFE"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Счетчики газа.</w:t>
            </w:r>
          </w:p>
          <w:p w14:paraId="3A1D347F"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Счетчики тепла.</w:t>
            </w:r>
          </w:p>
          <w:p w14:paraId="0D73C215"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Расходомеры.</w:t>
            </w:r>
          </w:p>
          <w:p w14:paraId="2CE96038"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Узлы учета.</w:t>
            </w:r>
          </w:p>
          <w:p w14:paraId="101D0DDA"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Счетчики импульсов.</w:t>
            </w:r>
          </w:p>
          <w:p w14:paraId="45A91EF0"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 протечки.</w:t>
            </w:r>
          </w:p>
          <w:p w14:paraId="0414C69E"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 на люк (мусорный бак, канализация).</w:t>
            </w:r>
          </w:p>
          <w:p w14:paraId="2C143E51" w14:textId="77777777" w:rsidR="00367ECE"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 открытия окон, дверей.</w:t>
            </w:r>
          </w:p>
        </w:tc>
      </w:tr>
      <w:tr w:rsidR="00367ECE" w:rsidRPr="002546FB" w14:paraId="21A143E1" w14:textId="77777777" w:rsidTr="00A946D1">
        <w:tc>
          <w:tcPr>
            <w:tcW w:w="3652" w:type="dxa"/>
          </w:tcPr>
          <w:p w14:paraId="765870E9" w14:textId="77777777" w:rsidR="00367ECE" w:rsidRPr="002546FB" w:rsidRDefault="00A946D1"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Оборудование мониторинга активов</w:t>
            </w:r>
          </w:p>
        </w:tc>
        <w:tc>
          <w:tcPr>
            <w:tcW w:w="6474" w:type="dxa"/>
          </w:tcPr>
          <w:p w14:paraId="39F0892A" w14:textId="77777777" w:rsidR="00A946D1" w:rsidRPr="002546FB" w:rsidRDefault="00A946D1" w:rsidP="00A946D1">
            <w:pPr>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Трекеры</w:t>
            </w:r>
            <w:proofErr w:type="spellEnd"/>
            <w:r w:rsidRPr="002546FB">
              <w:rPr>
                <w:rFonts w:ascii="Arial" w:hAnsi="Arial" w:cs="Arial"/>
                <w:color w:val="auto"/>
                <w:sz w:val="20"/>
                <w:szCs w:val="20"/>
                <w:lang w:val="ru-RU"/>
              </w:rPr>
              <w:t>.</w:t>
            </w:r>
          </w:p>
          <w:p w14:paraId="5BCAE719"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Маяки.</w:t>
            </w:r>
          </w:p>
          <w:p w14:paraId="121097EE" w14:textId="77777777" w:rsidR="00367ECE"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 парковки.</w:t>
            </w:r>
          </w:p>
        </w:tc>
      </w:tr>
      <w:tr w:rsidR="00367ECE" w:rsidRPr="002546FB" w14:paraId="171F002B" w14:textId="77777777" w:rsidTr="00A946D1">
        <w:tc>
          <w:tcPr>
            <w:tcW w:w="3652" w:type="dxa"/>
          </w:tcPr>
          <w:p w14:paraId="42B5CDFA" w14:textId="77777777" w:rsidR="00367ECE" w:rsidRPr="002546FB" w:rsidRDefault="00A946D1"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Оборудование систем безопасности</w:t>
            </w:r>
          </w:p>
        </w:tc>
        <w:tc>
          <w:tcPr>
            <w:tcW w:w="6474" w:type="dxa"/>
          </w:tcPr>
          <w:p w14:paraId="53ABD559"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 вскрытия, открытия, проникновения.</w:t>
            </w:r>
          </w:p>
          <w:p w14:paraId="022495E5"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 движения, присутствия.</w:t>
            </w:r>
          </w:p>
          <w:p w14:paraId="50972E82"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NB-</w:t>
            </w:r>
            <w:proofErr w:type="spellStart"/>
            <w:r w:rsidRPr="002546FB">
              <w:rPr>
                <w:rFonts w:ascii="Arial" w:hAnsi="Arial" w:cs="Arial"/>
                <w:color w:val="auto"/>
                <w:sz w:val="20"/>
                <w:szCs w:val="20"/>
                <w:lang w:val="ru-RU"/>
              </w:rPr>
              <w:t>loT</w:t>
            </w:r>
            <w:proofErr w:type="spellEnd"/>
            <w:r w:rsidRPr="002546FB">
              <w:rPr>
                <w:rFonts w:ascii="Arial" w:hAnsi="Arial" w:cs="Arial"/>
                <w:color w:val="auto"/>
                <w:sz w:val="20"/>
                <w:szCs w:val="20"/>
                <w:lang w:val="ru-RU"/>
              </w:rPr>
              <w:t xml:space="preserve"> кнопки.</w:t>
            </w:r>
          </w:p>
          <w:p w14:paraId="52E01389"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 концентрации углекислого, угарного газа.</w:t>
            </w:r>
          </w:p>
          <w:p w14:paraId="795A453C" w14:textId="77777777" w:rsidR="00367ECE"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Пожарные дымовые извещатели.</w:t>
            </w:r>
          </w:p>
        </w:tc>
      </w:tr>
      <w:tr w:rsidR="00367ECE" w:rsidRPr="002546FB" w14:paraId="75F9F289" w14:textId="77777777" w:rsidTr="00A946D1">
        <w:tc>
          <w:tcPr>
            <w:tcW w:w="3652" w:type="dxa"/>
          </w:tcPr>
          <w:p w14:paraId="1B561E5B" w14:textId="77777777" w:rsidR="00367ECE"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Оборудование мониторинга окружающей среды</w:t>
            </w:r>
          </w:p>
        </w:tc>
        <w:tc>
          <w:tcPr>
            <w:tcW w:w="6474" w:type="dxa"/>
          </w:tcPr>
          <w:p w14:paraId="51D74D64"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Комплексные измерители-регистраторы.</w:t>
            </w:r>
          </w:p>
          <w:p w14:paraId="4BC0E858"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 температуры, влажности, давления.</w:t>
            </w:r>
          </w:p>
          <w:p w14:paraId="429E4AD7"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 шума, освещенности.</w:t>
            </w:r>
          </w:p>
          <w:p w14:paraId="4DA9EFE6"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Датчики </w:t>
            </w:r>
            <w:proofErr w:type="spellStart"/>
            <w:r w:rsidRPr="002546FB">
              <w:rPr>
                <w:rFonts w:ascii="Arial" w:hAnsi="Arial" w:cs="Arial"/>
                <w:color w:val="auto"/>
                <w:sz w:val="20"/>
                <w:szCs w:val="20"/>
                <w:lang w:val="ru-RU"/>
              </w:rPr>
              <w:t>экомониторинга</w:t>
            </w:r>
            <w:proofErr w:type="spellEnd"/>
            <w:r w:rsidRPr="002546FB">
              <w:rPr>
                <w:rFonts w:ascii="Arial" w:hAnsi="Arial" w:cs="Arial"/>
                <w:color w:val="auto"/>
                <w:sz w:val="20"/>
                <w:szCs w:val="20"/>
                <w:lang w:val="ru-RU"/>
              </w:rPr>
              <w:t>.</w:t>
            </w:r>
          </w:p>
          <w:p w14:paraId="0B652393"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Станции </w:t>
            </w:r>
            <w:proofErr w:type="spellStart"/>
            <w:r w:rsidRPr="002546FB">
              <w:rPr>
                <w:rFonts w:ascii="Arial" w:hAnsi="Arial" w:cs="Arial"/>
                <w:color w:val="auto"/>
                <w:sz w:val="20"/>
                <w:szCs w:val="20"/>
                <w:lang w:val="ru-RU"/>
              </w:rPr>
              <w:t>экомониторинга</w:t>
            </w:r>
            <w:proofErr w:type="spellEnd"/>
            <w:r w:rsidRPr="002546FB">
              <w:rPr>
                <w:rFonts w:ascii="Arial" w:hAnsi="Arial" w:cs="Arial"/>
                <w:color w:val="auto"/>
                <w:sz w:val="20"/>
                <w:szCs w:val="20"/>
                <w:lang w:val="ru-RU"/>
              </w:rPr>
              <w:t>.</w:t>
            </w:r>
          </w:p>
          <w:p w14:paraId="421269C9"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 концентрации частиц.</w:t>
            </w:r>
          </w:p>
          <w:p w14:paraId="57712460"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Метеостанции.</w:t>
            </w:r>
          </w:p>
          <w:p w14:paraId="2A8D6758"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Газоанализаторы.</w:t>
            </w:r>
          </w:p>
          <w:p w14:paraId="0DC26719" w14:textId="77777777" w:rsidR="00367ECE"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Пылемеры.</w:t>
            </w:r>
          </w:p>
        </w:tc>
      </w:tr>
      <w:tr w:rsidR="00367ECE" w:rsidRPr="002546FB" w14:paraId="4580BFE9" w14:textId="77777777" w:rsidTr="00A946D1">
        <w:tc>
          <w:tcPr>
            <w:tcW w:w="3652" w:type="dxa"/>
          </w:tcPr>
          <w:p w14:paraId="10DA646A" w14:textId="77777777" w:rsidR="00367ECE" w:rsidRPr="002546FB" w:rsidRDefault="00A946D1"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Оборудование для СХ и животноводства</w:t>
            </w:r>
          </w:p>
        </w:tc>
        <w:tc>
          <w:tcPr>
            <w:tcW w:w="6474" w:type="dxa"/>
          </w:tcPr>
          <w:p w14:paraId="254AE6B0" w14:textId="77777777" w:rsidR="00367ECE" w:rsidRPr="002546FB" w:rsidRDefault="00A946D1" w:rsidP="00BE60E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 СХ и животноводства.</w:t>
            </w:r>
          </w:p>
        </w:tc>
      </w:tr>
      <w:tr w:rsidR="00367ECE" w:rsidRPr="00386E30" w14:paraId="20C8C075" w14:textId="77777777" w:rsidTr="00A946D1">
        <w:tc>
          <w:tcPr>
            <w:tcW w:w="3652" w:type="dxa"/>
          </w:tcPr>
          <w:p w14:paraId="774F1C8A" w14:textId="77777777" w:rsidR="00367ECE"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Оборудование систем автоматики (SCADA)</w:t>
            </w:r>
          </w:p>
        </w:tc>
        <w:tc>
          <w:tcPr>
            <w:tcW w:w="6474" w:type="dxa"/>
          </w:tcPr>
          <w:p w14:paraId="3106E49A"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Датчики.</w:t>
            </w:r>
          </w:p>
          <w:p w14:paraId="707CB532"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Измерители.</w:t>
            </w:r>
          </w:p>
          <w:p w14:paraId="7B40236A"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Преобразователи.</w:t>
            </w:r>
          </w:p>
          <w:p w14:paraId="669B9B35"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Реле.</w:t>
            </w:r>
          </w:p>
          <w:p w14:paraId="7A9E2A46" w14:textId="77777777" w:rsidR="00367ECE"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Исполнительные устройства.</w:t>
            </w:r>
          </w:p>
        </w:tc>
      </w:tr>
      <w:tr w:rsidR="00A946D1" w:rsidRPr="00386E30" w14:paraId="2FB2E4B1" w14:textId="77777777" w:rsidTr="00A946D1">
        <w:tc>
          <w:tcPr>
            <w:tcW w:w="3652" w:type="dxa"/>
          </w:tcPr>
          <w:p w14:paraId="508C1A40"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Оборудование цифровизации зданий</w:t>
            </w:r>
          </w:p>
        </w:tc>
        <w:tc>
          <w:tcPr>
            <w:tcW w:w="6474" w:type="dxa"/>
          </w:tcPr>
          <w:p w14:paraId="29D7E99C"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СКУД.</w:t>
            </w:r>
          </w:p>
          <w:p w14:paraId="5B29CFC6"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Замки и защелки.</w:t>
            </w:r>
          </w:p>
          <w:p w14:paraId="6E14D16B"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NB-</w:t>
            </w:r>
            <w:proofErr w:type="spellStart"/>
            <w:r w:rsidRPr="002546FB">
              <w:rPr>
                <w:rFonts w:ascii="Arial" w:hAnsi="Arial" w:cs="Arial"/>
                <w:color w:val="auto"/>
                <w:sz w:val="20"/>
                <w:szCs w:val="20"/>
                <w:lang w:val="ru-RU"/>
              </w:rPr>
              <w:t>loT</w:t>
            </w:r>
            <w:proofErr w:type="spellEnd"/>
            <w:r w:rsidRPr="002546FB">
              <w:rPr>
                <w:rFonts w:ascii="Arial" w:hAnsi="Arial" w:cs="Arial"/>
                <w:color w:val="auto"/>
                <w:sz w:val="20"/>
                <w:szCs w:val="20"/>
                <w:lang w:val="ru-RU"/>
              </w:rPr>
              <w:t xml:space="preserve"> кнопки.</w:t>
            </w:r>
          </w:p>
        </w:tc>
      </w:tr>
      <w:tr w:rsidR="00A946D1" w:rsidRPr="00386E30" w14:paraId="4D2DA152" w14:textId="77777777" w:rsidTr="00A946D1">
        <w:tc>
          <w:tcPr>
            <w:tcW w:w="3652" w:type="dxa"/>
          </w:tcPr>
          <w:p w14:paraId="7CFC26A6"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Оборудование систем освещения</w:t>
            </w:r>
          </w:p>
        </w:tc>
        <w:tc>
          <w:tcPr>
            <w:tcW w:w="6474" w:type="dxa"/>
          </w:tcPr>
          <w:p w14:paraId="7063B207"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УСПД.</w:t>
            </w:r>
          </w:p>
          <w:p w14:paraId="3BB19CF8"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Контроллеры освещения.</w:t>
            </w:r>
          </w:p>
          <w:p w14:paraId="27DFBBA0"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Контроллеры света.</w:t>
            </w:r>
          </w:p>
        </w:tc>
      </w:tr>
      <w:tr w:rsidR="00A946D1" w:rsidRPr="00386E30" w14:paraId="6E681EAB" w14:textId="77777777" w:rsidTr="00A946D1">
        <w:tc>
          <w:tcPr>
            <w:tcW w:w="3652" w:type="dxa"/>
          </w:tcPr>
          <w:p w14:paraId="6A92A978"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Оборудование АСУТП</w:t>
            </w:r>
          </w:p>
        </w:tc>
        <w:tc>
          <w:tcPr>
            <w:tcW w:w="6474" w:type="dxa"/>
          </w:tcPr>
          <w:p w14:paraId="177C42E7"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Логгеры для автоматизации управления технологическими процессами</w:t>
            </w:r>
          </w:p>
          <w:p w14:paraId="151F5763"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 xml:space="preserve">(объединяет датчики и счетчики в сеть </w:t>
            </w:r>
            <w:r w:rsidRPr="002546FB">
              <w:rPr>
                <w:rFonts w:ascii="Arial" w:hAnsi="Arial" w:cs="Arial"/>
                <w:color w:val="auto"/>
                <w:sz w:val="20"/>
                <w:szCs w:val="20"/>
              </w:rPr>
              <w:t>II</w:t>
            </w:r>
            <w:proofErr w:type="spellStart"/>
            <w:r w:rsidRPr="002546FB">
              <w:rPr>
                <w:rFonts w:ascii="Arial" w:hAnsi="Arial" w:cs="Arial"/>
                <w:color w:val="auto"/>
                <w:sz w:val="20"/>
                <w:szCs w:val="20"/>
                <w:lang w:val="ru-RU"/>
              </w:rPr>
              <w:t>оТ</w:t>
            </w:r>
            <w:proofErr w:type="spellEnd"/>
            <w:r w:rsidRPr="002546FB">
              <w:rPr>
                <w:rFonts w:ascii="Arial" w:hAnsi="Arial" w:cs="Arial"/>
                <w:color w:val="auto"/>
                <w:sz w:val="20"/>
                <w:szCs w:val="20"/>
                <w:lang w:val="ru-RU"/>
              </w:rPr>
              <w:t>)</w:t>
            </w:r>
          </w:p>
        </w:tc>
      </w:tr>
      <w:tr w:rsidR="00A946D1" w:rsidRPr="002546FB" w14:paraId="31DFFA11" w14:textId="77777777" w:rsidTr="00A946D1">
        <w:tc>
          <w:tcPr>
            <w:tcW w:w="3652" w:type="dxa"/>
          </w:tcPr>
          <w:p w14:paraId="2B6D7EAF" w14:textId="77777777" w:rsidR="00A946D1" w:rsidRPr="00056803"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Оборудование связи для любого отраслевого применения</w:t>
            </w:r>
          </w:p>
        </w:tc>
        <w:tc>
          <w:tcPr>
            <w:tcW w:w="6474" w:type="dxa"/>
          </w:tcPr>
          <w:p w14:paraId="22A1BD18"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NB-</w:t>
            </w:r>
            <w:proofErr w:type="spellStart"/>
            <w:r w:rsidRPr="002546FB">
              <w:rPr>
                <w:rFonts w:ascii="Arial" w:hAnsi="Arial" w:cs="Arial"/>
                <w:color w:val="auto"/>
                <w:sz w:val="20"/>
                <w:szCs w:val="20"/>
                <w:lang w:val="ru-RU"/>
              </w:rPr>
              <w:t>loT</w:t>
            </w:r>
            <w:proofErr w:type="spellEnd"/>
            <w:r w:rsidRPr="002546FB">
              <w:rPr>
                <w:rFonts w:ascii="Arial" w:hAnsi="Arial" w:cs="Arial"/>
                <w:color w:val="auto"/>
                <w:sz w:val="20"/>
                <w:szCs w:val="20"/>
                <w:lang w:val="ru-RU"/>
              </w:rPr>
              <w:t xml:space="preserve"> модули связи</w:t>
            </w:r>
          </w:p>
        </w:tc>
      </w:tr>
      <w:tr w:rsidR="00A946D1" w:rsidRPr="00386E30" w14:paraId="23AD294D" w14:textId="77777777" w:rsidTr="00A946D1">
        <w:tc>
          <w:tcPr>
            <w:tcW w:w="3652" w:type="dxa"/>
          </w:tcPr>
          <w:p w14:paraId="7889286D" w14:textId="77777777" w:rsidR="00A946D1" w:rsidRPr="002546FB" w:rsidRDefault="00A946D1" w:rsidP="00A946D1">
            <w:pPr>
              <w:ind w:left="0" w:firstLine="0"/>
              <w:rPr>
                <w:rFonts w:ascii="Arial" w:hAnsi="Arial" w:cs="Arial"/>
                <w:color w:val="auto"/>
                <w:sz w:val="20"/>
                <w:szCs w:val="20"/>
              </w:rPr>
            </w:pPr>
            <w:r w:rsidRPr="002546FB">
              <w:rPr>
                <w:rFonts w:ascii="Arial" w:hAnsi="Arial" w:cs="Arial"/>
                <w:color w:val="auto"/>
                <w:sz w:val="20"/>
                <w:szCs w:val="20"/>
                <w:lang w:val="ru-RU"/>
              </w:rPr>
              <w:t>Сетевое оборудование</w:t>
            </w:r>
            <w:r w:rsidRPr="002546FB">
              <w:rPr>
                <w:rFonts w:ascii="Arial" w:hAnsi="Arial" w:cs="Arial"/>
                <w:color w:val="auto"/>
                <w:sz w:val="20"/>
                <w:szCs w:val="20"/>
              </w:rPr>
              <w:t xml:space="preserve"> I</w:t>
            </w:r>
            <w:proofErr w:type="spellStart"/>
            <w:r w:rsidRPr="002546FB">
              <w:rPr>
                <w:rFonts w:ascii="Arial" w:hAnsi="Arial" w:cs="Arial"/>
                <w:color w:val="auto"/>
                <w:sz w:val="20"/>
                <w:szCs w:val="20"/>
                <w:lang w:val="ru-RU"/>
              </w:rPr>
              <w:t>оТ</w:t>
            </w:r>
            <w:proofErr w:type="spellEnd"/>
            <w:r w:rsidRPr="002546FB">
              <w:rPr>
                <w:rFonts w:ascii="Arial" w:hAnsi="Arial" w:cs="Arial"/>
                <w:color w:val="auto"/>
                <w:sz w:val="20"/>
                <w:szCs w:val="20"/>
                <w:lang w:val="ru-RU"/>
              </w:rPr>
              <w:t xml:space="preserve"> проектов</w:t>
            </w:r>
          </w:p>
        </w:tc>
        <w:tc>
          <w:tcPr>
            <w:tcW w:w="6474" w:type="dxa"/>
          </w:tcPr>
          <w:p w14:paraId="40E0DE06"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Коммутаторы.</w:t>
            </w:r>
          </w:p>
          <w:p w14:paraId="0DB272E9"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Маршрутизаторы.</w:t>
            </w:r>
          </w:p>
          <w:p w14:paraId="11EF093F"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Мультиплексоры.</w:t>
            </w:r>
          </w:p>
          <w:p w14:paraId="1A427CFF" w14:textId="77777777" w:rsidR="00A946D1" w:rsidRPr="002546FB" w:rsidRDefault="00A946D1" w:rsidP="00A946D1">
            <w:pPr>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Медиаконверторы</w:t>
            </w:r>
            <w:proofErr w:type="spellEnd"/>
            <w:r w:rsidRPr="002546FB">
              <w:rPr>
                <w:rFonts w:ascii="Arial" w:hAnsi="Arial" w:cs="Arial"/>
                <w:color w:val="auto"/>
                <w:sz w:val="20"/>
                <w:szCs w:val="20"/>
                <w:lang w:val="ru-RU"/>
              </w:rPr>
              <w:t>.</w:t>
            </w:r>
          </w:p>
          <w:p w14:paraId="03C20494" w14:textId="77777777" w:rsidR="00A946D1" w:rsidRPr="002546FB" w:rsidRDefault="00A946D1" w:rsidP="00A946D1">
            <w:pPr>
              <w:ind w:left="0" w:firstLine="0"/>
              <w:rPr>
                <w:rFonts w:ascii="Arial" w:hAnsi="Arial" w:cs="Arial"/>
                <w:color w:val="auto"/>
                <w:sz w:val="20"/>
                <w:szCs w:val="20"/>
                <w:lang w:val="ru-RU"/>
              </w:rPr>
            </w:pPr>
            <w:proofErr w:type="spellStart"/>
            <w:r w:rsidRPr="002546FB">
              <w:rPr>
                <w:rFonts w:ascii="Arial" w:hAnsi="Arial" w:cs="Arial"/>
                <w:color w:val="auto"/>
                <w:sz w:val="20"/>
                <w:szCs w:val="20"/>
                <w:lang w:val="ru-RU"/>
              </w:rPr>
              <w:t>Хабы</w:t>
            </w:r>
            <w:proofErr w:type="spellEnd"/>
            <w:r w:rsidRPr="002546FB">
              <w:rPr>
                <w:rFonts w:ascii="Arial" w:hAnsi="Arial" w:cs="Arial"/>
                <w:color w:val="auto"/>
                <w:sz w:val="20"/>
                <w:szCs w:val="20"/>
                <w:lang w:val="ru-RU"/>
              </w:rPr>
              <w:t>.</w:t>
            </w:r>
          </w:p>
          <w:p w14:paraId="45364F3F"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Мосты.</w:t>
            </w:r>
          </w:p>
          <w:p w14:paraId="4F8B078A" w14:textId="77777777" w:rsidR="00A946D1" w:rsidRPr="002546FB" w:rsidRDefault="00A946D1" w:rsidP="00A946D1">
            <w:pPr>
              <w:ind w:left="0" w:firstLine="0"/>
              <w:rPr>
                <w:rFonts w:ascii="Arial" w:hAnsi="Arial" w:cs="Arial"/>
                <w:color w:val="auto"/>
                <w:sz w:val="20"/>
                <w:szCs w:val="20"/>
                <w:lang w:val="ru-RU"/>
              </w:rPr>
            </w:pPr>
            <w:r w:rsidRPr="002546FB">
              <w:rPr>
                <w:rFonts w:ascii="Arial" w:hAnsi="Arial" w:cs="Arial"/>
                <w:color w:val="auto"/>
                <w:sz w:val="20"/>
                <w:szCs w:val="20"/>
                <w:lang w:val="ru-RU"/>
              </w:rPr>
              <w:t>Усилители и преобразователи сигнала</w:t>
            </w:r>
          </w:p>
        </w:tc>
      </w:tr>
    </w:tbl>
    <w:p w14:paraId="45164597" w14:textId="77777777" w:rsidR="00A946D1" w:rsidRPr="002546FB" w:rsidRDefault="00A946D1" w:rsidP="00A946D1">
      <w:pPr>
        <w:spacing w:after="0" w:line="240" w:lineRule="auto"/>
        <w:ind w:left="0" w:firstLine="567"/>
        <w:rPr>
          <w:rFonts w:ascii="Arial" w:hAnsi="Arial" w:cs="Arial"/>
          <w:b/>
          <w:color w:val="auto"/>
          <w:sz w:val="20"/>
          <w:szCs w:val="20"/>
          <w:lang w:val="ru-RU"/>
        </w:rPr>
      </w:pPr>
      <w:r w:rsidRPr="002546FB">
        <w:rPr>
          <w:rFonts w:ascii="Arial" w:hAnsi="Arial" w:cs="Arial"/>
          <w:b/>
          <w:color w:val="auto"/>
          <w:sz w:val="20"/>
          <w:szCs w:val="20"/>
          <w:lang w:val="ru-RU"/>
        </w:rPr>
        <w:lastRenderedPageBreak/>
        <w:t>А.</w:t>
      </w:r>
      <w:r w:rsidRPr="00056803">
        <w:rPr>
          <w:rFonts w:ascii="Arial" w:hAnsi="Arial" w:cs="Arial"/>
          <w:b/>
          <w:color w:val="auto"/>
          <w:sz w:val="20"/>
          <w:szCs w:val="20"/>
          <w:lang w:val="ru-RU"/>
        </w:rPr>
        <w:t>3</w:t>
      </w:r>
      <w:r w:rsidRPr="002546FB">
        <w:rPr>
          <w:rFonts w:ascii="Arial" w:hAnsi="Arial" w:cs="Arial"/>
          <w:b/>
          <w:color w:val="auto"/>
          <w:sz w:val="20"/>
          <w:szCs w:val="20"/>
          <w:lang w:val="ru-RU"/>
        </w:rPr>
        <w:t xml:space="preserve"> Характеристики передачи данных в сети NB-</w:t>
      </w:r>
      <w:proofErr w:type="spellStart"/>
      <w:r w:rsidRPr="002546FB">
        <w:rPr>
          <w:rFonts w:ascii="Arial" w:hAnsi="Arial" w:cs="Arial"/>
          <w:b/>
          <w:color w:val="auto"/>
          <w:sz w:val="20"/>
          <w:szCs w:val="20"/>
          <w:lang w:val="ru-RU"/>
        </w:rPr>
        <w:t>loT</w:t>
      </w:r>
      <w:proofErr w:type="spellEnd"/>
    </w:p>
    <w:p w14:paraId="02788ACD" w14:textId="77777777" w:rsidR="00367ECE" w:rsidRPr="002546FB" w:rsidRDefault="00367ECE" w:rsidP="00BE60E1">
      <w:pPr>
        <w:ind w:left="0" w:firstLine="567"/>
        <w:rPr>
          <w:rFonts w:ascii="Arial" w:hAnsi="Arial" w:cs="Arial"/>
          <w:color w:val="auto"/>
          <w:sz w:val="20"/>
          <w:szCs w:val="20"/>
          <w:lang w:val="ru-RU"/>
        </w:rPr>
      </w:pPr>
    </w:p>
    <w:p w14:paraId="65717EE3" w14:textId="77777777" w:rsidR="00367ECE" w:rsidRPr="002546FB" w:rsidRDefault="00A946D1" w:rsidP="00A946D1">
      <w:pPr>
        <w:ind w:left="0" w:firstLine="567"/>
        <w:rPr>
          <w:rFonts w:ascii="Arial" w:hAnsi="Arial" w:cs="Arial"/>
          <w:color w:val="auto"/>
          <w:sz w:val="20"/>
          <w:szCs w:val="20"/>
          <w:lang w:val="ru-RU"/>
        </w:rPr>
      </w:pPr>
      <w:r w:rsidRPr="002546FB">
        <w:rPr>
          <w:rFonts w:ascii="Arial" w:hAnsi="Arial" w:cs="Arial"/>
          <w:color w:val="auto"/>
          <w:sz w:val="20"/>
          <w:szCs w:val="20"/>
          <w:lang w:val="ru-RU"/>
        </w:rPr>
        <w:t>Максимальная скорость передачи данных в сети NB-</w:t>
      </w:r>
      <w:proofErr w:type="spellStart"/>
      <w:r w:rsidRPr="002546FB">
        <w:rPr>
          <w:rFonts w:ascii="Arial" w:hAnsi="Arial" w:cs="Arial"/>
          <w:color w:val="auto"/>
          <w:sz w:val="20"/>
          <w:szCs w:val="20"/>
          <w:lang w:val="ru-RU"/>
        </w:rPr>
        <w:t>loT</w:t>
      </w:r>
      <w:proofErr w:type="spellEnd"/>
      <w:r w:rsidRPr="002546FB">
        <w:rPr>
          <w:rFonts w:ascii="Arial" w:hAnsi="Arial" w:cs="Arial"/>
          <w:color w:val="auto"/>
          <w:sz w:val="20"/>
          <w:szCs w:val="20"/>
          <w:lang w:val="ru-RU"/>
        </w:rPr>
        <w:t>, достижимая при идеальных условиях радиоприема,</w:t>
      </w:r>
      <w:r w:rsidRPr="00056803">
        <w:rPr>
          <w:rFonts w:ascii="Arial" w:hAnsi="Arial" w:cs="Arial"/>
          <w:color w:val="auto"/>
          <w:sz w:val="20"/>
          <w:szCs w:val="20"/>
          <w:lang w:val="ru-RU"/>
        </w:rPr>
        <w:t xml:space="preserve"> </w:t>
      </w:r>
      <w:r w:rsidRPr="002546FB">
        <w:rPr>
          <w:rFonts w:ascii="Arial" w:hAnsi="Arial" w:cs="Arial"/>
          <w:color w:val="auto"/>
          <w:sz w:val="20"/>
          <w:szCs w:val="20"/>
          <w:lang w:val="ru-RU"/>
        </w:rPr>
        <w:t>при монопольном использовании абонентом всех ресурсов соты, с учетом реализации всех механизмов оптимизации,</w:t>
      </w:r>
      <w:r w:rsidRPr="00056803">
        <w:rPr>
          <w:rFonts w:ascii="Arial" w:hAnsi="Arial" w:cs="Arial"/>
          <w:color w:val="auto"/>
          <w:sz w:val="20"/>
          <w:szCs w:val="20"/>
          <w:lang w:val="ru-RU"/>
        </w:rPr>
        <w:t xml:space="preserve"> </w:t>
      </w:r>
      <w:r w:rsidRPr="002546FB">
        <w:rPr>
          <w:rFonts w:ascii="Arial" w:hAnsi="Arial" w:cs="Arial"/>
          <w:color w:val="auto"/>
          <w:sz w:val="20"/>
          <w:szCs w:val="20"/>
          <w:lang w:val="ru-RU"/>
        </w:rPr>
        <w:t>указана в таблице А.З.</w:t>
      </w:r>
    </w:p>
    <w:p w14:paraId="4E1DAEF2" w14:textId="77777777" w:rsidR="00367ECE" w:rsidRPr="00056803" w:rsidRDefault="00367ECE" w:rsidP="00BE60E1">
      <w:pPr>
        <w:ind w:left="0" w:firstLine="567"/>
        <w:rPr>
          <w:rFonts w:ascii="Arial" w:hAnsi="Arial" w:cs="Arial"/>
          <w:color w:val="auto"/>
          <w:sz w:val="20"/>
          <w:szCs w:val="20"/>
          <w:lang w:val="ru-RU"/>
        </w:rPr>
      </w:pPr>
    </w:p>
    <w:p w14:paraId="63CD5AA5" w14:textId="77777777" w:rsidR="00A946D1" w:rsidRPr="002546FB" w:rsidRDefault="00A946D1" w:rsidP="00A946D1">
      <w:pPr>
        <w:ind w:left="0"/>
        <w:rPr>
          <w:rFonts w:ascii="Arial" w:hAnsi="Arial" w:cs="Arial"/>
          <w:color w:val="auto"/>
          <w:sz w:val="20"/>
          <w:szCs w:val="20"/>
          <w:lang w:val="ru-RU"/>
        </w:rPr>
      </w:pPr>
      <w:r w:rsidRPr="002546FB">
        <w:rPr>
          <w:rFonts w:ascii="Arial" w:hAnsi="Arial" w:cs="Arial"/>
          <w:color w:val="auto"/>
          <w:sz w:val="20"/>
          <w:szCs w:val="20"/>
          <w:lang w:val="ru-RU"/>
        </w:rPr>
        <w:t>Таблица А.</w:t>
      </w:r>
      <w:r w:rsidRPr="00056803">
        <w:rPr>
          <w:rFonts w:ascii="Arial" w:hAnsi="Arial" w:cs="Arial"/>
          <w:color w:val="auto"/>
          <w:sz w:val="20"/>
          <w:szCs w:val="20"/>
          <w:lang w:val="ru-RU"/>
        </w:rPr>
        <w:t>3</w:t>
      </w:r>
      <w:r w:rsidRPr="002546FB">
        <w:rPr>
          <w:rFonts w:ascii="Arial" w:hAnsi="Arial" w:cs="Arial"/>
          <w:color w:val="auto"/>
          <w:sz w:val="20"/>
          <w:szCs w:val="20"/>
          <w:lang w:val="ru-RU"/>
        </w:rPr>
        <w:t xml:space="preserve"> – Примеры оборудования с реализацией технологии NB-</w:t>
      </w:r>
      <w:proofErr w:type="spellStart"/>
      <w:r w:rsidRPr="002546FB">
        <w:rPr>
          <w:rFonts w:ascii="Arial" w:hAnsi="Arial" w:cs="Arial"/>
          <w:color w:val="auto"/>
          <w:sz w:val="20"/>
          <w:szCs w:val="20"/>
          <w:lang w:val="ru-RU"/>
        </w:rPr>
        <w:t>loT</w:t>
      </w:r>
      <w:proofErr w:type="spellEnd"/>
    </w:p>
    <w:tbl>
      <w:tblPr>
        <w:tblStyle w:val="a8"/>
        <w:tblW w:w="0" w:type="auto"/>
        <w:tblLook w:val="04A0" w:firstRow="1" w:lastRow="0" w:firstColumn="1" w:lastColumn="0" w:noHBand="0" w:noVBand="1"/>
      </w:tblPr>
      <w:tblGrid>
        <w:gridCol w:w="3375"/>
        <w:gridCol w:w="3375"/>
        <w:gridCol w:w="3376"/>
      </w:tblGrid>
      <w:tr w:rsidR="00A946D1" w:rsidRPr="00386E30" w14:paraId="761E7905" w14:textId="77777777" w:rsidTr="00293D4E">
        <w:tc>
          <w:tcPr>
            <w:tcW w:w="3375" w:type="dxa"/>
            <w:vMerge w:val="restart"/>
          </w:tcPr>
          <w:p w14:paraId="581B58E3" w14:textId="77777777" w:rsidR="00A946D1" w:rsidRPr="002546FB" w:rsidRDefault="00A946D1" w:rsidP="00A946D1">
            <w:pPr>
              <w:ind w:left="0" w:firstLine="0"/>
              <w:jc w:val="center"/>
              <w:rPr>
                <w:rFonts w:ascii="Arial" w:hAnsi="Arial" w:cs="Arial"/>
                <w:color w:val="auto"/>
                <w:sz w:val="20"/>
                <w:szCs w:val="20"/>
              </w:rPr>
            </w:pPr>
            <w:proofErr w:type="spellStart"/>
            <w:r w:rsidRPr="002546FB">
              <w:rPr>
                <w:rFonts w:ascii="Arial" w:hAnsi="Arial" w:cs="Arial"/>
                <w:color w:val="auto"/>
                <w:sz w:val="20"/>
                <w:szCs w:val="20"/>
              </w:rPr>
              <w:t>Категория</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абонентского</w:t>
            </w:r>
            <w:proofErr w:type="spellEnd"/>
            <w:r w:rsidRPr="002546FB">
              <w:rPr>
                <w:rFonts w:ascii="Arial" w:hAnsi="Arial" w:cs="Arial"/>
                <w:color w:val="auto"/>
                <w:sz w:val="20"/>
                <w:szCs w:val="20"/>
              </w:rPr>
              <w:t xml:space="preserve"> </w:t>
            </w:r>
            <w:proofErr w:type="spellStart"/>
            <w:r w:rsidRPr="002546FB">
              <w:rPr>
                <w:rFonts w:ascii="Arial" w:hAnsi="Arial" w:cs="Arial"/>
                <w:color w:val="auto"/>
                <w:sz w:val="20"/>
                <w:szCs w:val="20"/>
              </w:rPr>
              <w:t>устройства</w:t>
            </w:r>
            <w:proofErr w:type="spellEnd"/>
          </w:p>
        </w:tc>
        <w:tc>
          <w:tcPr>
            <w:tcW w:w="6751" w:type="dxa"/>
            <w:gridSpan w:val="2"/>
          </w:tcPr>
          <w:p w14:paraId="2C2DDA5A" w14:textId="77777777" w:rsidR="00A946D1" w:rsidRPr="00056803" w:rsidRDefault="00A946D1" w:rsidP="00A946D1">
            <w:pPr>
              <w:ind w:left="0" w:firstLine="0"/>
              <w:jc w:val="center"/>
              <w:rPr>
                <w:rFonts w:ascii="Arial" w:hAnsi="Arial" w:cs="Arial"/>
                <w:color w:val="auto"/>
                <w:sz w:val="20"/>
                <w:szCs w:val="20"/>
                <w:lang w:val="ru-RU"/>
              </w:rPr>
            </w:pPr>
            <w:r w:rsidRPr="00056803">
              <w:rPr>
                <w:rFonts w:ascii="Arial" w:hAnsi="Arial" w:cs="Arial"/>
                <w:color w:val="auto"/>
                <w:sz w:val="20"/>
                <w:szCs w:val="20"/>
                <w:lang w:val="ru-RU"/>
              </w:rPr>
              <w:t>Максимальная скорость передачи данных, Кбит/с</w:t>
            </w:r>
          </w:p>
        </w:tc>
      </w:tr>
      <w:tr w:rsidR="00A946D1" w:rsidRPr="00386E30" w14:paraId="18092A35" w14:textId="77777777" w:rsidTr="00A946D1">
        <w:tc>
          <w:tcPr>
            <w:tcW w:w="3375" w:type="dxa"/>
            <w:vMerge/>
            <w:tcBorders>
              <w:bottom w:val="double" w:sz="4" w:space="0" w:color="auto"/>
            </w:tcBorders>
          </w:tcPr>
          <w:p w14:paraId="0A15BC37" w14:textId="77777777" w:rsidR="00A946D1" w:rsidRPr="00056803" w:rsidRDefault="00A946D1" w:rsidP="00A946D1">
            <w:pPr>
              <w:ind w:left="0" w:firstLine="0"/>
              <w:jc w:val="center"/>
              <w:rPr>
                <w:rFonts w:ascii="Arial" w:hAnsi="Arial" w:cs="Arial"/>
                <w:color w:val="auto"/>
                <w:sz w:val="20"/>
                <w:szCs w:val="20"/>
                <w:lang w:val="ru-RU"/>
              </w:rPr>
            </w:pPr>
          </w:p>
        </w:tc>
        <w:tc>
          <w:tcPr>
            <w:tcW w:w="3375" w:type="dxa"/>
            <w:tcBorders>
              <w:bottom w:val="double" w:sz="4" w:space="0" w:color="auto"/>
            </w:tcBorders>
          </w:tcPr>
          <w:p w14:paraId="7EE24625" w14:textId="77777777" w:rsidR="00A946D1" w:rsidRPr="00056803" w:rsidRDefault="00A946D1" w:rsidP="00A946D1">
            <w:pPr>
              <w:ind w:left="0" w:firstLine="0"/>
              <w:jc w:val="center"/>
              <w:rPr>
                <w:rFonts w:ascii="Arial" w:hAnsi="Arial" w:cs="Arial"/>
                <w:color w:val="auto"/>
                <w:sz w:val="20"/>
                <w:szCs w:val="20"/>
                <w:lang w:val="ru-RU"/>
              </w:rPr>
            </w:pPr>
            <w:r w:rsidRPr="00056803">
              <w:rPr>
                <w:rFonts w:ascii="Arial" w:hAnsi="Arial" w:cs="Arial"/>
                <w:color w:val="auto"/>
                <w:sz w:val="20"/>
                <w:szCs w:val="20"/>
                <w:lang w:val="ru-RU"/>
              </w:rPr>
              <w:t>В направлении к абоненту (</w:t>
            </w:r>
            <w:r w:rsidRPr="002546FB">
              <w:rPr>
                <w:rFonts w:ascii="Arial" w:hAnsi="Arial" w:cs="Arial"/>
                <w:color w:val="auto"/>
                <w:sz w:val="20"/>
                <w:szCs w:val="20"/>
              </w:rPr>
              <w:t>DL</w:t>
            </w:r>
            <w:r w:rsidRPr="00056803">
              <w:rPr>
                <w:rFonts w:ascii="Arial" w:hAnsi="Arial" w:cs="Arial"/>
                <w:color w:val="auto"/>
                <w:sz w:val="20"/>
                <w:szCs w:val="20"/>
                <w:lang w:val="ru-RU"/>
              </w:rPr>
              <w:t>)</w:t>
            </w:r>
          </w:p>
        </w:tc>
        <w:tc>
          <w:tcPr>
            <w:tcW w:w="3376" w:type="dxa"/>
            <w:tcBorders>
              <w:bottom w:val="double" w:sz="4" w:space="0" w:color="auto"/>
            </w:tcBorders>
          </w:tcPr>
          <w:p w14:paraId="49A9F42C" w14:textId="77777777" w:rsidR="00A946D1" w:rsidRPr="00056803" w:rsidRDefault="00A946D1" w:rsidP="00A946D1">
            <w:pPr>
              <w:ind w:left="0" w:firstLine="0"/>
              <w:jc w:val="center"/>
              <w:rPr>
                <w:rFonts w:ascii="Arial" w:hAnsi="Arial" w:cs="Arial"/>
                <w:color w:val="auto"/>
                <w:sz w:val="20"/>
                <w:szCs w:val="20"/>
                <w:lang w:val="ru-RU"/>
              </w:rPr>
            </w:pPr>
            <w:r w:rsidRPr="00056803">
              <w:rPr>
                <w:rFonts w:ascii="Arial" w:hAnsi="Arial" w:cs="Arial"/>
                <w:color w:val="auto"/>
                <w:sz w:val="20"/>
                <w:szCs w:val="20"/>
                <w:lang w:val="ru-RU"/>
              </w:rPr>
              <w:t>В направлении от абонента (</w:t>
            </w:r>
            <w:r w:rsidRPr="002546FB">
              <w:rPr>
                <w:rFonts w:ascii="Arial" w:hAnsi="Arial" w:cs="Arial"/>
                <w:color w:val="auto"/>
                <w:sz w:val="20"/>
                <w:szCs w:val="20"/>
              </w:rPr>
              <w:t>UL</w:t>
            </w:r>
            <w:r w:rsidRPr="00056803">
              <w:rPr>
                <w:rFonts w:ascii="Arial" w:hAnsi="Arial" w:cs="Arial"/>
                <w:color w:val="auto"/>
                <w:sz w:val="20"/>
                <w:szCs w:val="20"/>
                <w:lang w:val="ru-RU"/>
              </w:rPr>
              <w:t>)</w:t>
            </w:r>
          </w:p>
        </w:tc>
      </w:tr>
      <w:tr w:rsidR="00A946D1" w:rsidRPr="002546FB" w14:paraId="5E4BD953" w14:textId="77777777" w:rsidTr="00A946D1">
        <w:tc>
          <w:tcPr>
            <w:tcW w:w="3375" w:type="dxa"/>
            <w:tcBorders>
              <w:top w:val="double" w:sz="4" w:space="0" w:color="auto"/>
            </w:tcBorders>
          </w:tcPr>
          <w:p w14:paraId="32A4EE26" w14:textId="77777777" w:rsidR="00A946D1" w:rsidRPr="002546FB" w:rsidRDefault="00A946D1" w:rsidP="00A946D1">
            <w:pPr>
              <w:ind w:left="0" w:firstLine="0"/>
              <w:jc w:val="center"/>
              <w:rPr>
                <w:rFonts w:ascii="Arial" w:hAnsi="Arial" w:cs="Arial"/>
                <w:color w:val="auto"/>
                <w:sz w:val="20"/>
                <w:szCs w:val="20"/>
              </w:rPr>
            </w:pPr>
            <w:r w:rsidRPr="002546FB">
              <w:rPr>
                <w:rFonts w:ascii="Arial" w:hAnsi="Arial" w:cs="Arial"/>
                <w:color w:val="auto"/>
                <w:sz w:val="20"/>
                <w:szCs w:val="20"/>
              </w:rPr>
              <w:t>NB1</w:t>
            </w:r>
          </w:p>
        </w:tc>
        <w:tc>
          <w:tcPr>
            <w:tcW w:w="3375" w:type="dxa"/>
            <w:tcBorders>
              <w:top w:val="double" w:sz="4" w:space="0" w:color="auto"/>
            </w:tcBorders>
          </w:tcPr>
          <w:p w14:paraId="7C50F8CC"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26</w:t>
            </w:r>
          </w:p>
        </w:tc>
        <w:tc>
          <w:tcPr>
            <w:tcW w:w="3376" w:type="dxa"/>
            <w:tcBorders>
              <w:top w:val="double" w:sz="4" w:space="0" w:color="auto"/>
            </w:tcBorders>
          </w:tcPr>
          <w:p w14:paraId="4965B7E0"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60</w:t>
            </w:r>
          </w:p>
        </w:tc>
      </w:tr>
      <w:tr w:rsidR="00A946D1" w:rsidRPr="002546FB" w14:paraId="3C3AAF22" w14:textId="77777777" w:rsidTr="00A946D1">
        <w:tc>
          <w:tcPr>
            <w:tcW w:w="3375" w:type="dxa"/>
          </w:tcPr>
          <w:p w14:paraId="1EDD33E6" w14:textId="77777777" w:rsidR="00A946D1" w:rsidRPr="002546FB" w:rsidRDefault="00A946D1" w:rsidP="00A946D1">
            <w:pPr>
              <w:ind w:left="0" w:firstLine="0"/>
              <w:jc w:val="center"/>
              <w:rPr>
                <w:rFonts w:ascii="Arial" w:hAnsi="Arial" w:cs="Arial"/>
                <w:color w:val="auto"/>
                <w:sz w:val="20"/>
                <w:szCs w:val="20"/>
              </w:rPr>
            </w:pPr>
            <w:r w:rsidRPr="002546FB">
              <w:rPr>
                <w:rFonts w:ascii="Arial" w:hAnsi="Arial" w:cs="Arial"/>
                <w:color w:val="auto"/>
                <w:sz w:val="20"/>
                <w:szCs w:val="20"/>
              </w:rPr>
              <w:t>NB2</w:t>
            </w:r>
          </w:p>
        </w:tc>
        <w:tc>
          <w:tcPr>
            <w:tcW w:w="3375" w:type="dxa"/>
          </w:tcPr>
          <w:p w14:paraId="271CC3DD"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126</w:t>
            </w:r>
          </w:p>
        </w:tc>
        <w:tc>
          <w:tcPr>
            <w:tcW w:w="3376" w:type="dxa"/>
          </w:tcPr>
          <w:p w14:paraId="1592CFCD"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160</w:t>
            </w:r>
          </w:p>
        </w:tc>
      </w:tr>
    </w:tbl>
    <w:p w14:paraId="325D8604" w14:textId="77777777" w:rsidR="00A946D1" w:rsidRPr="002546FB" w:rsidRDefault="00A946D1" w:rsidP="00BE60E1">
      <w:pPr>
        <w:ind w:left="0" w:firstLine="567"/>
        <w:rPr>
          <w:rFonts w:ascii="Arial" w:hAnsi="Arial" w:cs="Arial"/>
          <w:color w:val="auto"/>
          <w:sz w:val="20"/>
          <w:szCs w:val="20"/>
        </w:rPr>
      </w:pPr>
    </w:p>
    <w:p w14:paraId="48EB190D" w14:textId="77777777" w:rsidR="00367ECE" w:rsidRPr="00056803" w:rsidRDefault="00A946D1" w:rsidP="00BE60E1">
      <w:pPr>
        <w:ind w:left="0" w:firstLine="567"/>
        <w:rPr>
          <w:rFonts w:ascii="Arial" w:hAnsi="Arial" w:cs="Arial"/>
          <w:color w:val="auto"/>
          <w:sz w:val="20"/>
          <w:szCs w:val="20"/>
          <w:lang w:val="ru-RU"/>
        </w:rPr>
      </w:pPr>
      <w:r w:rsidRPr="002546FB">
        <w:rPr>
          <w:rFonts w:ascii="Arial" w:hAnsi="Arial" w:cs="Arial"/>
          <w:color w:val="auto"/>
          <w:sz w:val="20"/>
          <w:szCs w:val="20"/>
          <w:lang w:val="ru-RU"/>
        </w:rPr>
        <w:t>Рекомендуемые модели передачи сообщений для абонентского оборудования приведены в таблице А.4 [23].</w:t>
      </w:r>
    </w:p>
    <w:p w14:paraId="7E2CDA24" w14:textId="77777777" w:rsidR="00367ECE" w:rsidRPr="00056803" w:rsidRDefault="00367ECE" w:rsidP="00BE60E1">
      <w:pPr>
        <w:ind w:left="0" w:firstLine="567"/>
        <w:rPr>
          <w:rFonts w:ascii="Arial" w:hAnsi="Arial" w:cs="Arial"/>
          <w:color w:val="auto"/>
          <w:sz w:val="20"/>
          <w:szCs w:val="20"/>
          <w:lang w:val="ru-RU"/>
        </w:rPr>
      </w:pPr>
    </w:p>
    <w:p w14:paraId="19B98FCA" w14:textId="77777777" w:rsidR="00A946D1" w:rsidRPr="002546FB" w:rsidRDefault="00A946D1" w:rsidP="00A946D1">
      <w:pPr>
        <w:ind w:left="1418" w:hanging="1413"/>
        <w:rPr>
          <w:rFonts w:ascii="Arial" w:hAnsi="Arial" w:cs="Arial"/>
          <w:b/>
          <w:color w:val="auto"/>
          <w:sz w:val="20"/>
          <w:szCs w:val="20"/>
          <w:lang w:val="ru-RU"/>
        </w:rPr>
      </w:pPr>
      <w:r w:rsidRPr="002546FB">
        <w:rPr>
          <w:rFonts w:ascii="Arial" w:hAnsi="Arial" w:cs="Arial"/>
          <w:b/>
          <w:color w:val="auto"/>
          <w:sz w:val="20"/>
          <w:szCs w:val="20"/>
          <w:lang w:val="ru-RU"/>
        </w:rPr>
        <w:t>Таблица А.</w:t>
      </w:r>
      <w:r w:rsidRPr="00056803">
        <w:rPr>
          <w:rFonts w:ascii="Arial" w:hAnsi="Arial" w:cs="Arial"/>
          <w:b/>
          <w:color w:val="auto"/>
          <w:sz w:val="20"/>
          <w:szCs w:val="20"/>
          <w:lang w:val="ru-RU"/>
        </w:rPr>
        <w:t>4</w:t>
      </w:r>
      <w:r w:rsidRPr="002546FB">
        <w:rPr>
          <w:rFonts w:ascii="Arial" w:hAnsi="Arial" w:cs="Arial"/>
          <w:b/>
          <w:color w:val="auto"/>
          <w:sz w:val="20"/>
          <w:szCs w:val="20"/>
          <w:lang w:val="ru-RU"/>
        </w:rPr>
        <w:t xml:space="preserve"> – Рекомендуемые модели передачи сообщений для абонентского оборудования в сети NB-</w:t>
      </w:r>
      <w:proofErr w:type="spellStart"/>
      <w:r w:rsidRPr="002546FB">
        <w:rPr>
          <w:rFonts w:ascii="Arial" w:hAnsi="Arial" w:cs="Arial"/>
          <w:b/>
          <w:color w:val="auto"/>
          <w:sz w:val="20"/>
          <w:szCs w:val="20"/>
          <w:lang w:val="ru-RU"/>
        </w:rPr>
        <w:t>loT</w:t>
      </w:r>
      <w:proofErr w:type="spellEnd"/>
    </w:p>
    <w:tbl>
      <w:tblPr>
        <w:tblStyle w:val="a8"/>
        <w:tblW w:w="0" w:type="auto"/>
        <w:tblLook w:val="04A0" w:firstRow="1" w:lastRow="0" w:firstColumn="1" w:lastColumn="0" w:noHBand="0" w:noVBand="1"/>
      </w:tblPr>
      <w:tblGrid>
        <w:gridCol w:w="2944"/>
        <w:gridCol w:w="1984"/>
        <w:gridCol w:w="1843"/>
        <w:gridCol w:w="1559"/>
        <w:gridCol w:w="1796"/>
      </w:tblGrid>
      <w:tr w:rsidR="00A946D1" w:rsidRPr="002546FB" w14:paraId="7A527965" w14:textId="77777777" w:rsidTr="00386E30">
        <w:tc>
          <w:tcPr>
            <w:tcW w:w="2944" w:type="dxa"/>
            <w:tcBorders>
              <w:bottom w:val="double" w:sz="4" w:space="0" w:color="auto"/>
            </w:tcBorders>
          </w:tcPr>
          <w:p w14:paraId="7ECE03D5"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Назначение устройства</w:t>
            </w:r>
          </w:p>
        </w:tc>
        <w:tc>
          <w:tcPr>
            <w:tcW w:w="1984" w:type="dxa"/>
            <w:tcBorders>
              <w:bottom w:val="double" w:sz="4" w:space="0" w:color="auto"/>
            </w:tcBorders>
          </w:tcPr>
          <w:p w14:paraId="4075FF36"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Частота передачи</w:t>
            </w:r>
          </w:p>
          <w:p w14:paraId="09CC85C6"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сообщений</w:t>
            </w:r>
          </w:p>
        </w:tc>
        <w:tc>
          <w:tcPr>
            <w:tcW w:w="1843" w:type="dxa"/>
            <w:tcBorders>
              <w:bottom w:val="double" w:sz="4" w:space="0" w:color="auto"/>
            </w:tcBorders>
          </w:tcPr>
          <w:p w14:paraId="0634B787"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Размер сообщения,</w:t>
            </w:r>
            <w:r w:rsidRPr="002546FB">
              <w:rPr>
                <w:rFonts w:ascii="Arial" w:hAnsi="Arial" w:cs="Arial"/>
                <w:color w:val="auto"/>
                <w:sz w:val="20"/>
                <w:szCs w:val="20"/>
              </w:rPr>
              <w:t xml:space="preserve"> </w:t>
            </w:r>
            <w:r w:rsidRPr="002546FB">
              <w:rPr>
                <w:rFonts w:ascii="Arial" w:hAnsi="Arial" w:cs="Arial"/>
                <w:color w:val="auto"/>
                <w:sz w:val="20"/>
                <w:szCs w:val="20"/>
                <w:lang w:val="ru-RU"/>
              </w:rPr>
              <w:t>байт</w:t>
            </w:r>
          </w:p>
        </w:tc>
        <w:tc>
          <w:tcPr>
            <w:tcW w:w="1559" w:type="dxa"/>
            <w:tcBorders>
              <w:bottom w:val="double" w:sz="4" w:space="0" w:color="auto"/>
            </w:tcBorders>
          </w:tcPr>
          <w:p w14:paraId="2F716B2B"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Дневной</w:t>
            </w:r>
          </w:p>
          <w:p w14:paraId="2D292225"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трафик, байт</w:t>
            </w:r>
          </w:p>
        </w:tc>
        <w:tc>
          <w:tcPr>
            <w:tcW w:w="1796" w:type="dxa"/>
            <w:tcBorders>
              <w:bottom w:val="double" w:sz="4" w:space="0" w:color="auto"/>
            </w:tcBorders>
          </w:tcPr>
          <w:p w14:paraId="1E0FB0E6"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Ежемесячный</w:t>
            </w:r>
          </w:p>
          <w:p w14:paraId="5B0217A8" w14:textId="77777777" w:rsidR="00A946D1" w:rsidRPr="002546FB" w:rsidRDefault="00A946D1" w:rsidP="00A946D1">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трафик, байт</w:t>
            </w:r>
          </w:p>
        </w:tc>
      </w:tr>
      <w:tr w:rsidR="00A946D1" w:rsidRPr="002546FB" w14:paraId="11B27787" w14:textId="77777777" w:rsidTr="00386E30">
        <w:tc>
          <w:tcPr>
            <w:tcW w:w="2944" w:type="dxa"/>
            <w:tcBorders>
              <w:top w:val="double" w:sz="4" w:space="0" w:color="auto"/>
            </w:tcBorders>
            <w:vAlign w:val="center"/>
          </w:tcPr>
          <w:p w14:paraId="49081113"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Носимые устройства</w:t>
            </w:r>
          </w:p>
        </w:tc>
        <w:tc>
          <w:tcPr>
            <w:tcW w:w="1984" w:type="dxa"/>
            <w:tcBorders>
              <w:top w:val="double" w:sz="4" w:space="0" w:color="auto"/>
            </w:tcBorders>
            <w:vAlign w:val="center"/>
          </w:tcPr>
          <w:p w14:paraId="5583E9A2"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rPr>
              <w:t xml:space="preserve">10 </w:t>
            </w:r>
            <w:r w:rsidRPr="002546FB">
              <w:rPr>
                <w:rFonts w:ascii="Arial" w:hAnsi="Arial" w:cs="Arial"/>
                <w:color w:val="auto"/>
                <w:sz w:val="20"/>
                <w:szCs w:val="20"/>
                <w:lang w:val="ru-RU"/>
              </w:rPr>
              <w:t>в день</w:t>
            </w:r>
          </w:p>
        </w:tc>
        <w:tc>
          <w:tcPr>
            <w:tcW w:w="1843" w:type="dxa"/>
            <w:tcBorders>
              <w:top w:val="double" w:sz="4" w:space="0" w:color="auto"/>
            </w:tcBorders>
            <w:vAlign w:val="center"/>
          </w:tcPr>
          <w:p w14:paraId="40A6BCA0"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w:t>
            </w:r>
          </w:p>
        </w:tc>
        <w:tc>
          <w:tcPr>
            <w:tcW w:w="1559" w:type="dxa"/>
            <w:tcBorders>
              <w:top w:val="double" w:sz="4" w:space="0" w:color="auto"/>
            </w:tcBorders>
            <w:vAlign w:val="center"/>
          </w:tcPr>
          <w:p w14:paraId="579F189F"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200</w:t>
            </w:r>
          </w:p>
        </w:tc>
        <w:tc>
          <w:tcPr>
            <w:tcW w:w="1796" w:type="dxa"/>
            <w:tcBorders>
              <w:top w:val="double" w:sz="4" w:space="0" w:color="auto"/>
            </w:tcBorders>
            <w:vAlign w:val="center"/>
          </w:tcPr>
          <w:p w14:paraId="0D806514"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6000</w:t>
            </w:r>
          </w:p>
        </w:tc>
      </w:tr>
      <w:tr w:rsidR="00A946D1" w:rsidRPr="002546FB" w14:paraId="7E654E93" w14:textId="77777777" w:rsidTr="004A7A6B">
        <w:tc>
          <w:tcPr>
            <w:tcW w:w="2944" w:type="dxa"/>
            <w:vAlign w:val="center"/>
          </w:tcPr>
          <w:p w14:paraId="06A01F8F"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Трекинг животных</w:t>
            </w:r>
          </w:p>
        </w:tc>
        <w:tc>
          <w:tcPr>
            <w:tcW w:w="1984" w:type="dxa"/>
            <w:vAlign w:val="center"/>
          </w:tcPr>
          <w:p w14:paraId="47E75630"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 в час</w:t>
            </w:r>
          </w:p>
        </w:tc>
        <w:tc>
          <w:tcPr>
            <w:tcW w:w="1843" w:type="dxa"/>
            <w:vAlign w:val="center"/>
          </w:tcPr>
          <w:p w14:paraId="10E253D8"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50</w:t>
            </w:r>
          </w:p>
        </w:tc>
        <w:tc>
          <w:tcPr>
            <w:tcW w:w="1559" w:type="dxa"/>
            <w:vAlign w:val="center"/>
          </w:tcPr>
          <w:p w14:paraId="55B7483B"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w:t>
            </w:r>
            <w:r w:rsidR="004A7A6B" w:rsidRPr="002546FB">
              <w:rPr>
                <w:rFonts w:ascii="Arial" w:hAnsi="Arial" w:cs="Arial"/>
                <w:color w:val="auto"/>
                <w:sz w:val="20"/>
                <w:szCs w:val="20"/>
                <w:lang w:val="ru-RU"/>
              </w:rPr>
              <w:t xml:space="preserve"> </w:t>
            </w:r>
            <w:r w:rsidRPr="002546FB">
              <w:rPr>
                <w:rFonts w:ascii="Arial" w:hAnsi="Arial" w:cs="Arial"/>
                <w:color w:val="auto"/>
                <w:sz w:val="20"/>
                <w:szCs w:val="20"/>
                <w:lang w:val="ru-RU"/>
              </w:rPr>
              <w:t>400</w:t>
            </w:r>
          </w:p>
        </w:tc>
        <w:tc>
          <w:tcPr>
            <w:tcW w:w="1796" w:type="dxa"/>
            <w:vAlign w:val="center"/>
          </w:tcPr>
          <w:p w14:paraId="735AD333"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72 000</w:t>
            </w:r>
          </w:p>
        </w:tc>
      </w:tr>
      <w:tr w:rsidR="00A946D1" w:rsidRPr="002546FB" w14:paraId="4181FDA7" w14:textId="77777777" w:rsidTr="004A7A6B">
        <w:tc>
          <w:tcPr>
            <w:tcW w:w="2944" w:type="dxa"/>
            <w:vAlign w:val="center"/>
          </w:tcPr>
          <w:p w14:paraId="0F8451C5"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Трекинг самокатов, велосипедов</w:t>
            </w:r>
          </w:p>
        </w:tc>
        <w:tc>
          <w:tcPr>
            <w:tcW w:w="1984" w:type="dxa"/>
            <w:vAlign w:val="center"/>
          </w:tcPr>
          <w:p w14:paraId="6241A97D"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8 в час</w:t>
            </w:r>
          </w:p>
        </w:tc>
        <w:tc>
          <w:tcPr>
            <w:tcW w:w="1843" w:type="dxa"/>
            <w:vAlign w:val="center"/>
          </w:tcPr>
          <w:p w14:paraId="0C0FFFB9"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50</w:t>
            </w:r>
          </w:p>
        </w:tc>
        <w:tc>
          <w:tcPr>
            <w:tcW w:w="1559" w:type="dxa"/>
            <w:vAlign w:val="center"/>
          </w:tcPr>
          <w:p w14:paraId="5CD2117B"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9</w:t>
            </w:r>
            <w:r w:rsidR="004A7A6B" w:rsidRPr="002546FB">
              <w:rPr>
                <w:rFonts w:ascii="Arial" w:hAnsi="Arial" w:cs="Arial"/>
                <w:color w:val="auto"/>
                <w:sz w:val="20"/>
                <w:szCs w:val="20"/>
                <w:lang w:val="ru-RU"/>
              </w:rPr>
              <w:t xml:space="preserve"> </w:t>
            </w:r>
            <w:r w:rsidRPr="002546FB">
              <w:rPr>
                <w:rFonts w:ascii="Arial" w:hAnsi="Arial" w:cs="Arial"/>
                <w:color w:val="auto"/>
                <w:sz w:val="20"/>
                <w:szCs w:val="20"/>
                <w:lang w:val="ru-RU"/>
              </w:rPr>
              <w:t>600</w:t>
            </w:r>
          </w:p>
        </w:tc>
        <w:tc>
          <w:tcPr>
            <w:tcW w:w="1796" w:type="dxa"/>
            <w:vAlign w:val="center"/>
          </w:tcPr>
          <w:p w14:paraId="01F57B25"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288 000</w:t>
            </w:r>
          </w:p>
        </w:tc>
      </w:tr>
      <w:tr w:rsidR="00A946D1" w:rsidRPr="002546FB" w14:paraId="6BD11AE9" w14:textId="77777777" w:rsidTr="004A7A6B">
        <w:tc>
          <w:tcPr>
            <w:tcW w:w="2944" w:type="dxa"/>
            <w:vAlign w:val="center"/>
          </w:tcPr>
          <w:p w14:paraId="32ECC6E3"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Биометрические и медицинские датчики</w:t>
            </w:r>
          </w:p>
        </w:tc>
        <w:tc>
          <w:tcPr>
            <w:tcW w:w="1984" w:type="dxa"/>
            <w:vAlign w:val="center"/>
          </w:tcPr>
          <w:p w14:paraId="4096CD6E"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8 в день</w:t>
            </w:r>
          </w:p>
        </w:tc>
        <w:tc>
          <w:tcPr>
            <w:tcW w:w="1843" w:type="dxa"/>
            <w:vAlign w:val="center"/>
          </w:tcPr>
          <w:p w14:paraId="7453BC11"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w:t>
            </w:r>
          </w:p>
        </w:tc>
        <w:tc>
          <w:tcPr>
            <w:tcW w:w="1559" w:type="dxa"/>
            <w:vAlign w:val="center"/>
          </w:tcPr>
          <w:p w14:paraId="4B62C07A"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800</w:t>
            </w:r>
          </w:p>
        </w:tc>
        <w:tc>
          <w:tcPr>
            <w:tcW w:w="1796" w:type="dxa"/>
            <w:vAlign w:val="center"/>
          </w:tcPr>
          <w:p w14:paraId="267EDC2B"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24 000</w:t>
            </w:r>
          </w:p>
        </w:tc>
      </w:tr>
      <w:tr w:rsidR="00A946D1" w:rsidRPr="002546FB" w14:paraId="64D0A796" w14:textId="77777777" w:rsidTr="004A7A6B">
        <w:tc>
          <w:tcPr>
            <w:tcW w:w="2944" w:type="dxa"/>
            <w:vAlign w:val="center"/>
          </w:tcPr>
          <w:p w14:paraId="50024CD0"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Генераторы электричества</w:t>
            </w:r>
          </w:p>
        </w:tc>
        <w:tc>
          <w:tcPr>
            <w:tcW w:w="1984" w:type="dxa"/>
            <w:vAlign w:val="center"/>
          </w:tcPr>
          <w:p w14:paraId="03499E42"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 в день</w:t>
            </w:r>
          </w:p>
        </w:tc>
        <w:tc>
          <w:tcPr>
            <w:tcW w:w="1843" w:type="dxa"/>
            <w:vAlign w:val="center"/>
          </w:tcPr>
          <w:p w14:paraId="3A490386"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w:t>
            </w:r>
          </w:p>
        </w:tc>
        <w:tc>
          <w:tcPr>
            <w:tcW w:w="1559" w:type="dxa"/>
            <w:vAlign w:val="center"/>
          </w:tcPr>
          <w:p w14:paraId="1E18F258"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200</w:t>
            </w:r>
          </w:p>
        </w:tc>
        <w:tc>
          <w:tcPr>
            <w:tcW w:w="1796" w:type="dxa"/>
            <w:vAlign w:val="center"/>
          </w:tcPr>
          <w:p w14:paraId="3E15C919" w14:textId="77777777" w:rsidR="00A946D1" w:rsidRPr="002546FB" w:rsidRDefault="00A946D1"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6 000</w:t>
            </w:r>
          </w:p>
        </w:tc>
      </w:tr>
      <w:tr w:rsidR="00A946D1" w:rsidRPr="002546FB" w14:paraId="29058084" w14:textId="77777777" w:rsidTr="004A7A6B">
        <w:tc>
          <w:tcPr>
            <w:tcW w:w="2944" w:type="dxa"/>
            <w:vAlign w:val="center"/>
          </w:tcPr>
          <w:p w14:paraId="33BA07B9"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Пожарная сигнализация</w:t>
            </w:r>
          </w:p>
        </w:tc>
        <w:tc>
          <w:tcPr>
            <w:tcW w:w="1984" w:type="dxa"/>
            <w:vAlign w:val="center"/>
          </w:tcPr>
          <w:p w14:paraId="02C72312"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 в день</w:t>
            </w:r>
          </w:p>
        </w:tc>
        <w:tc>
          <w:tcPr>
            <w:tcW w:w="1843" w:type="dxa"/>
            <w:vAlign w:val="center"/>
          </w:tcPr>
          <w:p w14:paraId="2C991B5E"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w:t>
            </w:r>
          </w:p>
        </w:tc>
        <w:tc>
          <w:tcPr>
            <w:tcW w:w="1559" w:type="dxa"/>
            <w:vAlign w:val="center"/>
          </w:tcPr>
          <w:p w14:paraId="08BBB6FA"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40</w:t>
            </w:r>
          </w:p>
        </w:tc>
        <w:tc>
          <w:tcPr>
            <w:tcW w:w="1796" w:type="dxa"/>
            <w:vAlign w:val="center"/>
          </w:tcPr>
          <w:p w14:paraId="2467466D"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1 200</w:t>
            </w:r>
          </w:p>
        </w:tc>
      </w:tr>
      <w:tr w:rsidR="00A946D1" w:rsidRPr="002546FB" w14:paraId="3330AC90" w14:textId="77777777" w:rsidTr="004A7A6B">
        <w:tc>
          <w:tcPr>
            <w:tcW w:w="2944" w:type="dxa"/>
            <w:vAlign w:val="center"/>
          </w:tcPr>
          <w:p w14:paraId="53201547"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Трекинг фермерского скота</w:t>
            </w:r>
          </w:p>
        </w:tc>
        <w:tc>
          <w:tcPr>
            <w:tcW w:w="1984" w:type="dxa"/>
            <w:vAlign w:val="center"/>
          </w:tcPr>
          <w:p w14:paraId="10DD3005"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 в день</w:t>
            </w:r>
          </w:p>
        </w:tc>
        <w:tc>
          <w:tcPr>
            <w:tcW w:w="1843" w:type="dxa"/>
            <w:vAlign w:val="center"/>
          </w:tcPr>
          <w:p w14:paraId="1087E086"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50</w:t>
            </w:r>
          </w:p>
        </w:tc>
        <w:tc>
          <w:tcPr>
            <w:tcW w:w="1559" w:type="dxa"/>
            <w:vAlign w:val="center"/>
          </w:tcPr>
          <w:p w14:paraId="47BD2AB4"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5 000</w:t>
            </w:r>
          </w:p>
        </w:tc>
        <w:tc>
          <w:tcPr>
            <w:tcW w:w="1796" w:type="dxa"/>
            <w:vAlign w:val="center"/>
          </w:tcPr>
          <w:p w14:paraId="3F1C13CE"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150 000</w:t>
            </w:r>
          </w:p>
        </w:tc>
      </w:tr>
      <w:tr w:rsidR="00A946D1" w:rsidRPr="002546FB" w14:paraId="336D9AFC" w14:textId="77777777" w:rsidTr="004A7A6B">
        <w:tc>
          <w:tcPr>
            <w:tcW w:w="2944" w:type="dxa"/>
            <w:vAlign w:val="center"/>
          </w:tcPr>
          <w:p w14:paraId="6D58EB46"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Датчики микроклимата</w:t>
            </w:r>
          </w:p>
        </w:tc>
        <w:tc>
          <w:tcPr>
            <w:tcW w:w="1984" w:type="dxa"/>
            <w:vAlign w:val="center"/>
          </w:tcPr>
          <w:p w14:paraId="0746C9E7"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 в день</w:t>
            </w:r>
          </w:p>
        </w:tc>
        <w:tc>
          <w:tcPr>
            <w:tcW w:w="1843" w:type="dxa"/>
            <w:vAlign w:val="center"/>
          </w:tcPr>
          <w:p w14:paraId="41BC64EE"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50</w:t>
            </w:r>
          </w:p>
        </w:tc>
        <w:tc>
          <w:tcPr>
            <w:tcW w:w="1559" w:type="dxa"/>
            <w:vAlign w:val="center"/>
          </w:tcPr>
          <w:p w14:paraId="7378D945"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250</w:t>
            </w:r>
          </w:p>
        </w:tc>
        <w:tc>
          <w:tcPr>
            <w:tcW w:w="1796" w:type="dxa"/>
            <w:vAlign w:val="center"/>
          </w:tcPr>
          <w:p w14:paraId="7E3431F6"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7 500</w:t>
            </w:r>
          </w:p>
        </w:tc>
      </w:tr>
      <w:tr w:rsidR="00A946D1" w:rsidRPr="002546FB" w14:paraId="09837349" w14:textId="77777777" w:rsidTr="004A7A6B">
        <w:tc>
          <w:tcPr>
            <w:tcW w:w="2944" w:type="dxa"/>
            <w:vAlign w:val="center"/>
          </w:tcPr>
          <w:p w14:paraId="0EDF8FB0"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Трекинг промышленного оборудования</w:t>
            </w:r>
          </w:p>
        </w:tc>
        <w:tc>
          <w:tcPr>
            <w:tcW w:w="1984" w:type="dxa"/>
            <w:vAlign w:val="center"/>
          </w:tcPr>
          <w:p w14:paraId="31981A1F"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 в день</w:t>
            </w:r>
          </w:p>
        </w:tc>
        <w:tc>
          <w:tcPr>
            <w:tcW w:w="1843" w:type="dxa"/>
            <w:vAlign w:val="center"/>
          </w:tcPr>
          <w:p w14:paraId="332EE02B"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50</w:t>
            </w:r>
          </w:p>
        </w:tc>
        <w:tc>
          <w:tcPr>
            <w:tcW w:w="1559" w:type="dxa"/>
            <w:vAlign w:val="center"/>
          </w:tcPr>
          <w:p w14:paraId="285AA159"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5 000</w:t>
            </w:r>
          </w:p>
        </w:tc>
        <w:tc>
          <w:tcPr>
            <w:tcW w:w="1796" w:type="dxa"/>
            <w:vAlign w:val="center"/>
          </w:tcPr>
          <w:p w14:paraId="37EC9100"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150 000</w:t>
            </w:r>
          </w:p>
        </w:tc>
      </w:tr>
      <w:tr w:rsidR="00A946D1" w:rsidRPr="002546FB" w14:paraId="5CC4FB00" w14:textId="77777777" w:rsidTr="004A7A6B">
        <w:tc>
          <w:tcPr>
            <w:tcW w:w="2944" w:type="dxa"/>
            <w:vAlign w:val="center"/>
          </w:tcPr>
          <w:p w14:paraId="12EA7989"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Промышленный мониторинг безопасности</w:t>
            </w:r>
          </w:p>
        </w:tc>
        <w:tc>
          <w:tcPr>
            <w:tcW w:w="1984" w:type="dxa"/>
            <w:vAlign w:val="center"/>
          </w:tcPr>
          <w:p w14:paraId="48453138"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 в день</w:t>
            </w:r>
          </w:p>
        </w:tc>
        <w:tc>
          <w:tcPr>
            <w:tcW w:w="1843" w:type="dxa"/>
            <w:vAlign w:val="center"/>
          </w:tcPr>
          <w:p w14:paraId="217E10E1"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w:t>
            </w:r>
          </w:p>
        </w:tc>
        <w:tc>
          <w:tcPr>
            <w:tcW w:w="1559" w:type="dxa"/>
            <w:vAlign w:val="center"/>
          </w:tcPr>
          <w:p w14:paraId="7C5A51EA"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200</w:t>
            </w:r>
          </w:p>
        </w:tc>
        <w:tc>
          <w:tcPr>
            <w:tcW w:w="1796" w:type="dxa"/>
            <w:vAlign w:val="center"/>
          </w:tcPr>
          <w:p w14:paraId="30057778"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6 000</w:t>
            </w:r>
          </w:p>
        </w:tc>
      </w:tr>
      <w:tr w:rsidR="00A946D1" w:rsidRPr="002546FB" w14:paraId="19D63CCD" w14:textId="77777777" w:rsidTr="004A7A6B">
        <w:tc>
          <w:tcPr>
            <w:tcW w:w="2944" w:type="dxa"/>
            <w:vAlign w:val="center"/>
          </w:tcPr>
          <w:p w14:paraId="0BDE28FD"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Приборы учета электроэнергии</w:t>
            </w:r>
          </w:p>
        </w:tc>
        <w:tc>
          <w:tcPr>
            <w:tcW w:w="1984" w:type="dxa"/>
            <w:vAlign w:val="center"/>
          </w:tcPr>
          <w:p w14:paraId="64D71A4B"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 раз в час</w:t>
            </w:r>
          </w:p>
          <w:p w14:paraId="2B18ABC7"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 раз в 30 минут)</w:t>
            </w:r>
          </w:p>
        </w:tc>
        <w:tc>
          <w:tcPr>
            <w:tcW w:w="1843" w:type="dxa"/>
            <w:vAlign w:val="center"/>
          </w:tcPr>
          <w:p w14:paraId="6C82C6C9"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w:t>
            </w:r>
          </w:p>
        </w:tc>
        <w:tc>
          <w:tcPr>
            <w:tcW w:w="1559" w:type="dxa"/>
            <w:vAlign w:val="center"/>
          </w:tcPr>
          <w:p w14:paraId="7010F086"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2 400</w:t>
            </w:r>
          </w:p>
          <w:p w14:paraId="54E826E9"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(4 800)</w:t>
            </w:r>
          </w:p>
        </w:tc>
        <w:tc>
          <w:tcPr>
            <w:tcW w:w="1796" w:type="dxa"/>
            <w:vAlign w:val="center"/>
          </w:tcPr>
          <w:p w14:paraId="69299794"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72 000</w:t>
            </w:r>
          </w:p>
          <w:p w14:paraId="7BA8E7EC"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(144 000)</w:t>
            </w:r>
          </w:p>
        </w:tc>
      </w:tr>
      <w:tr w:rsidR="00A946D1" w:rsidRPr="002546FB" w14:paraId="56FD914F" w14:textId="77777777" w:rsidTr="004A7A6B">
        <w:tc>
          <w:tcPr>
            <w:tcW w:w="2944" w:type="dxa"/>
            <w:vAlign w:val="center"/>
          </w:tcPr>
          <w:p w14:paraId="4AE745E2"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Счетчики воды и газа</w:t>
            </w:r>
          </w:p>
        </w:tc>
        <w:tc>
          <w:tcPr>
            <w:tcW w:w="1984" w:type="dxa"/>
            <w:vAlign w:val="center"/>
          </w:tcPr>
          <w:p w14:paraId="2570DEE6"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8 в день</w:t>
            </w:r>
          </w:p>
        </w:tc>
        <w:tc>
          <w:tcPr>
            <w:tcW w:w="1843" w:type="dxa"/>
            <w:vAlign w:val="center"/>
          </w:tcPr>
          <w:p w14:paraId="7623D154"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200</w:t>
            </w:r>
          </w:p>
        </w:tc>
        <w:tc>
          <w:tcPr>
            <w:tcW w:w="1559" w:type="dxa"/>
            <w:vAlign w:val="center"/>
          </w:tcPr>
          <w:p w14:paraId="5722710F"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1 600</w:t>
            </w:r>
          </w:p>
        </w:tc>
        <w:tc>
          <w:tcPr>
            <w:tcW w:w="1796" w:type="dxa"/>
            <w:vAlign w:val="center"/>
          </w:tcPr>
          <w:p w14:paraId="5F583BDE"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48 000</w:t>
            </w:r>
          </w:p>
        </w:tc>
      </w:tr>
      <w:tr w:rsidR="00A946D1" w:rsidRPr="002546FB" w14:paraId="509EB154" w14:textId="77777777" w:rsidTr="004A7A6B">
        <w:tc>
          <w:tcPr>
            <w:tcW w:w="2944" w:type="dxa"/>
            <w:vAlign w:val="center"/>
          </w:tcPr>
          <w:p w14:paraId="58BC5F7C"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Датчики парковки</w:t>
            </w:r>
          </w:p>
        </w:tc>
        <w:tc>
          <w:tcPr>
            <w:tcW w:w="1984" w:type="dxa"/>
            <w:vAlign w:val="center"/>
          </w:tcPr>
          <w:p w14:paraId="4DA80571"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60 в день</w:t>
            </w:r>
          </w:p>
        </w:tc>
        <w:tc>
          <w:tcPr>
            <w:tcW w:w="1843" w:type="dxa"/>
            <w:vAlign w:val="center"/>
          </w:tcPr>
          <w:p w14:paraId="41E5A162"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50</w:t>
            </w:r>
          </w:p>
        </w:tc>
        <w:tc>
          <w:tcPr>
            <w:tcW w:w="1559" w:type="dxa"/>
            <w:vAlign w:val="center"/>
          </w:tcPr>
          <w:p w14:paraId="216D0492"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3 000</w:t>
            </w:r>
          </w:p>
        </w:tc>
        <w:tc>
          <w:tcPr>
            <w:tcW w:w="1796" w:type="dxa"/>
            <w:vAlign w:val="center"/>
          </w:tcPr>
          <w:p w14:paraId="6E5511F4"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90 000</w:t>
            </w:r>
          </w:p>
        </w:tc>
      </w:tr>
      <w:tr w:rsidR="00A946D1" w:rsidRPr="002546FB" w14:paraId="02DA58F4" w14:textId="77777777" w:rsidTr="004A7A6B">
        <w:tc>
          <w:tcPr>
            <w:tcW w:w="2944" w:type="dxa"/>
            <w:vAlign w:val="center"/>
          </w:tcPr>
          <w:p w14:paraId="7305CEBC"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Автоматизация зданий</w:t>
            </w:r>
          </w:p>
        </w:tc>
        <w:tc>
          <w:tcPr>
            <w:tcW w:w="1984" w:type="dxa"/>
            <w:vAlign w:val="center"/>
          </w:tcPr>
          <w:p w14:paraId="40D8FFBA"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 в день</w:t>
            </w:r>
          </w:p>
        </w:tc>
        <w:tc>
          <w:tcPr>
            <w:tcW w:w="1843" w:type="dxa"/>
            <w:vAlign w:val="center"/>
          </w:tcPr>
          <w:p w14:paraId="5FD75F1B"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50</w:t>
            </w:r>
          </w:p>
        </w:tc>
        <w:tc>
          <w:tcPr>
            <w:tcW w:w="1559" w:type="dxa"/>
            <w:vAlign w:val="center"/>
          </w:tcPr>
          <w:p w14:paraId="64687529"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250</w:t>
            </w:r>
          </w:p>
        </w:tc>
        <w:tc>
          <w:tcPr>
            <w:tcW w:w="1796" w:type="dxa"/>
            <w:vAlign w:val="center"/>
          </w:tcPr>
          <w:p w14:paraId="16638462"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7 500</w:t>
            </w:r>
          </w:p>
        </w:tc>
      </w:tr>
      <w:tr w:rsidR="00A946D1" w:rsidRPr="002546FB" w14:paraId="00D4C9B3" w14:textId="77777777" w:rsidTr="004A7A6B">
        <w:tc>
          <w:tcPr>
            <w:tcW w:w="2944" w:type="dxa"/>
            <w:vAlign w:val="center"/>
          </w:tcPr>
          <w:p w14:paraId="0D9348B5"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Автоматизация дома</w:t>
            </w:r>
          </w:p>
        </w:tc>
        <w:tc>
          <w:tcPr>
            <w:tcW w:w="1984" w:type="dxa"/>
            <w:vAlign w:val="center"/>
          </w:tcPr>
          <w:p w14:paraId="665906D8"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 в день</w:t>
            </w:r>
          </w:p>
        </w:tc>
        <w:tc>
          <w:tcPr>
            <w:tcW w:w="1843" w:type="dxa"/>
            <w:vAlign w:val="center"/>
          </w:tcPr>
          <w:p w14:paraId="00687B11"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50</w:t>
            </w:r>
          </w:p>
        </w:tc>
        <w:tc>
          <w:tcPr>
            <w:tcW w:w="1559" w:type="dxa"/>
            <w:vAlign w:val="center"/>
          </w:tcPr>
          <w:p w14:paraId="4345F28C"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250</w:t>
            </w:r>
          </w:p>
        </w:tc>
        <w:tc>
          <w:tcPr>
            <w:tcW w:w="1796" w:type="dxa"/>
            <w:vAlign w:val="center"/>
          </w:tcPr>
          <w:p w14:paraId="6D76C79D"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7 500</w:t>
            </w:r>
          </w:p>
        </w:tc>
      </w:tr>
      <w:tr w:rsidR="00A946D1" w:rsidRPr="002546FB" w14:paraId="762F10B9" w14:textId="77777777" w:rsidTr="004A7A6B">
        <w:tc>
          <w:tcPr>
            <w:tcW w:w="2944" w:type="dxa"/>
            <w:vAlign w:val="center"/>
          </w:tcPr>
          <w:p w14:paraId="7E4A8EA6" w14:textId="77777777" w:rsidR="00A946D1" w:rsidRPr="002546FB" w:rsidRDefault="00A946D1"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Промышленный контроль производства</w:t>
            </w:r>
          </w:p>
        </w:tc>
        <w:tc>
          <w:tcPr>
            <w:tcW w:w="1984" w:type="dxa"/>
            <w:vAlign w:val="center"/>
          </w:tcPr>
          <w:p w14:paraId="0D4F601C"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 в день</w:t>
            </w:r>
          </w:p>
        </w:tc>
        <w:tc>
          <w:tcPr>
            <w:tcW w:w="1843" w:type="dxa"/>
            <w:vAlign w:val="center"/>
          </w:tcPr>
          <w:p w14:paraId="3926BD1B"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50</w:t>
            </w:r>
          </w:p>
        </w:tc>
        <w:tc>
          <w:tcPr>
            <w:tcW w:w="1559" w:type="dxa"/>
            <w:vAlign w:val="center"/>
          </w:tcPr>
          <w:p w14:paraId="1E3191B9"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5 000</w:t>
            </w:r>
          </w:p>
        </w:tc>
        <w:tc>
          <w:tcPr>
            <w:tcW w:w="1796" w:type="dxa"/>
            <w:vAlign w:val="center"/>
          </w:tcPr>
          <w:p w14:paraId="6EB022AC" w14:textId="77777777" w:rsidR="00A946D1"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150 000</w:t>
            </w:r>
          </w:p>
        </w:tc>
      </w:tr>
      <w:tr w:rsidR="004A7A6B" w:rsidRPr="002546FB" w14:paraId="482289A6" w14:textId="77777777" w:rsidTr="004A7A6B">
        <w:tc>
          <w:tcPr>
            <w:tcW w:w="2944" w:type="dxa"/>
            <w:vAlign w:val="center"/>
          </w:tcPr>
          <w:p w14:paraId="06A18D4F" w14:textId="77777777" w:rsidR="004A7A6B" w:rsidRPr="002546FB" w:rsidRDefault="004A7A6B"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Умные сети</w:t>
            </w:r>
          </w:p>
        </w:tc>
        <w:tc>
          <w:tcPr>
            <w:tcW w:w="1984" w:type="dxa"/>
            <w:vAlign w:val="center"/>
          </w:tcPr>
          <w:p w14:paraId="7EB6CC2A"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 в день</w:t>
            </w:r>
          </w:p>
        </w:tc>
        <w:tc>
          <w:tcPr>
            <w:tcW w:w="1843" w:type="dxa"/>
            <w:vAlign w:val="center"/>
          </w:tcPr>
          <w:p w14:paraId="45C35780"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w:t>
            </w:r>
          </w:p>
        </w:tc>
        <w:tc>
          <w:tcPr>
            <w:tcW w:w="1559" w:type="dxa"/>
            <w:vAlign w:val="center"/>
          </w:tcPr>
          <w:p w14:paraId="7200A73C"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200</w:t>
            </w:r>
          </w:p>
        </w:tc>
        <w:tc>
          <w:tcPr>
            <w:tcW w:w="1796" w:type="dxa"/>
            <w:vAlign w:val="center"/>
          </w:tcPr>
          <w:p w14:paraId="1E1C8B8E"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6 000</w:t>
            </w:r>
          </w:p>
        </w:tc>
      </w:tr>
      <w:tr w:rsidR="004A7A6B" w:rsidRPr="002546FB" w14:paraId="68D66423" w14:textId="77777777" w:rsidTr="004A7A6B">
        <w:tc>
          <w:tcPr>
            <w:tcW w:w="2944" w:type="dxa"/>
            <w:vAlign w:val="center"/>
          </w:tcPr>
          <w:p w14:paraId="70076E95" w14:textId="77777777" w:rsidR="004A7A6B" w:rsidRPr="002546FB" w:rsidRDefault="004A7A6B"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 xml:space="preserve">Мониторинг </w:t>
            </w:r>
            <w:proofErr w:type="spellStart"/>
            <w:r w:rsidRPr="002546FB">
              <w:rPr>
                <w:rFonts w:ascii="Arial" w:hAnsi="Arial" w:cs="Arial"/>
                <w:color w:val="auto"/>
                <w:sz w:val="20"/>
                <w:szCs w:val="20"/>
                <w:lang w:val="ru-RU"/>
              </w:rPr>
              <w:t>пропановых</w:t>
            </w:r>
            <w:proofErr w:type="spellEnd"/>
            <w:r w:rsidRPr="002546FB">
              <w:rPr>
                <w:rFonts w:ascii="Arial" w:hAnsi="Arial" w:cs="Arial"/>
                <w:color w:val="auto"/>
                <w:sz w:val="20"/>
                <w:szCs w:val="20"/>
                <w:lang w:val="ru-RU"/>
              </w:rPr>
              <w:t xml:space="preserve"> цистерн </w:t>
            </w:r>
          </w:p>
        </w:tc>
        <w:tc>
          <w:tcPr>
            <w:tcW w:w="1984" w:type="dxa"/>
            <w:vAlign w:val="center"/>
          </w:tcPr>
          <w:p w14:paraId="682A3CB1"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 в день</w:t>
            </w:r>
          </w:p>
        </w:tc>
        <w:tc>
          <w:tcPr>
            <w:tcW w:w="1843" w:type="dxa"/>
            <w:vAlign w:val="center"/>
          </w:tcPr>
          <w:p w14:paraId="3767482A"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w:t>
            </w:r>
          </w:p>
        </w:tc>
        <w:tc>
          <w:tcPr>
            <w:tcW w:w="1559" w:type="dxa"/>
            <w:vAlign w:val="center"/>
          </w:tcPr>
          <w:p w14:paraId="10484263"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200</w:t>
            </w:r>
          </w:p>
        </w:tc>
        <w:tc>
          <w:tcPr>
            <w:tcW w:w="1796" w:type="dxa"/>
            <w:vAlign w:val="center"/>
          </w:tcPr>
          <w:p w14:paraId="3F277C3F"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6 000</w:t>
            </w:r>
          </w:p>
        </w:tc>
      </w:tr>
      <w:tr w:rsidR="004A7A6B" w:rsidRPr="002546FB" w14:paraId="655CFC0E" w14:textId="77777777" w:rsidTr="004A7A6B">
        <w:tc>
          <w:tcPr>
            <w:tcW w:w="2944" w:type="dxa"/>
            <w:vAlign w:val="center"/>
          </w:tcPr>
          <w:p w14:paraId="03CC7819" w14:textId="77777777" w:rsidR="004A7A6B" w:rsidRPr="002546FB" w:rsidRDefault="004A7A6B"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 xml:space="preserve">Мониторинг </w:t>
            </w:r>
            <w:proofErr w:type="spellStart"/>
            <w:r w:rsidRPr="002546FB">
              <w:rPr>
                <w:rFonts w:ascii="Arial" w:hAnsi="Arial" w:cs="Arial"/>
                <w:color w:val="auto"/>
                <w:sz w:val="20"/>
                <w:szCs w:val="20"/>
                <w:lang w:val="ru-RU"/>
              </w:rPr>
              <w:t>агродатчиков</w:t>
            </w:r>
            <w:proofErr w:type="spellEnd"/>
          </w:p>
        </w:tc>
        <w:tc>
          <w:tcPr>
            <w:tcW w:w="1984" w:type="dxa"/>
            <w:vAlign w:val="center"/>
          </w:tcPr>
          <w:p w14:paraId="56280157"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4 в день</w:t>
            </w:r>
          </w:p>
        </w:tc>
        <w:tc>
          <w:tcPr>
            <w:tcW w:w="1843" w:type="dxa"/>
            <w:vAlign w:val="center"/>
          </w:tcPr>
          <w:p w14:paraId="57C85187"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w:t>
            </w:r>
          </w:p>
        </w:tc>
        <w:tc>
          <w:tcPr>
            <w:tcW w:w="1559" w:type="dxa"/>
            <w:vAlign w:val="center"/>
          </w:tcPr>
          <w:p w14:paraId="3AEC899A"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400</w:t>
            </w:r>
          </w:p>
        </w:tc>
        <w:tc>
          <w:tcPr>
            <w:tcW w:w="1796" w:type="dxa"/>
            <w:vAlign w:val="center"/>
          </w:tcPr>
          <w:p w14:paraId="1F679F75"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10 000</w:t>
            </w:r>
          </w:p>
        </w:tc>
      </w:tr>
      <w:tr w:rsidR="004A7A6B" w:rsidRPr="002546FB" w14:paraId="4B9802A0" w14:textId="77777777" w:rsidTr="004A7A6B">
        <w:tc>
          <w:tcPr>
            <w:tcW w:w="2944" w:type="dxa"/>
            <w:vAlign w:val="center"/>
          </w:tcPr>
          <w:p w14:paraId="3B3E99E6" w14:textId="77777777" w:rsidR="004A7A6B" w:rsidRPr="002546FB" w:rsidRDefault="004A7A6B"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Мониторинг мусора</w:t>
            </w:r>
          </w:p>
        </w:tc>
        <w:tc>
          <w:tcPr>
            <w:tcW w:w="1984" w:type="dxa"/>
            <w:vAlign w:val="center"/>
          </w:tcPr>
          <w:p w14:paraId="6BA2ED36"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 в час</w:t>
            </w:r>
          </w:p>
        </w:tc>
        <w:tc>
          <w:tcPr>
            <w:tcW w:w="1843" w:type="dxa"/>
            <w:vAlign w:val="center"/>
          </w:tcPr>
          <w:p w14:paraId="64731698"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w:t>
            </w:r>
          </w:p>
        </w:tc>
        <w:tc>
          <w:tcPr>
            <w:tcW w:w="1559" w:type="dxa"/>
            <w:vAlign w:val="center"/>
          </w:tcPr>
          <w:p w14:paraId="2E36A74D"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240</w:t>
            </w:r>
          </w:p>
        </w:tc>
        <w:tc>
          <w:tcPr>
            <w:tcW w:w="1796" w:type="dxa"/>
            <w:vAlign w:val="center"/>
          </w:tcPr>
          <w:p w14:paraId="01BD05E6"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7 200</w:t>
            </w:r>
          </w:p>
        </w:tc>
      </w:tr>
      <w:tr w:rsidR="004A7A6B" w:rsidRPr="002546FB" w14:paraId="0AE3E2CC" w14:textId="77777777" w:rsidTr="004A7A6B">
        <w:tc>
          <w:tcPr>
            <w:tcW w:w="2944" w:type="dxa"/>
            <w:vAlign w:val="center"/>
          </w:tcPr>
          <w:p w14:paraId="21A98534" w14:textId="77777777" w:rsidR="004A7A6B" w:rsidRPr="002546FB" w:rsidRDefault="004A7A6B"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Мониторинг окружающей среды</w:t>
            </w:r>
          </w:p>
        </w:tc>
        <w:tc>
          <w:tcPr>
            <w:tcW w:w="1984" w:type="dxa"/>
            <w:vAlign w:val="center"/>
          </w:tcPr>
          <w:p w14:paraId="7F67D488"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 в час</w:t>
            </w:r>
          </w:p>
        </w:tc>
        <w:tc>
          <w:tcPr>
            <w:tcW w:w="1843" w:type="dxa"/>
            <w:vAlign w:val="center"/>
          </w:tcPr>
          <w:p w14:paraId="4D5171E5"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200</w:t>
            </w:r>
          </w:p>
        </w:tc>
        <w:tc>
          <w:tcPr>
            <w:tcW w:w="1559" w:type="dxa"/>
            <w:vAlign w:val="center"/>
          </w:tcPr>
          <w:p w14:paraId="488B4E36"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4 800</w:t>
            </w:r>
          </w:p>
        </w:tc>
        <w:tc>
          <w:tcPr>
            <w:tcW w:w="1796" w:type="dxa"/>
            <w:vAlign w:val="center"/>
          </w:tcPr>
          <w:p w14:paraId="2344364D"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144 000</w:t>
            </w:r>
          </w:p>
        </w:tc>
      </w:tr>
      <w:tr w:rsidR="004A7A6B" w:rsidRPr="002546FB" w14:paraId="2311759D" w14:textId="77777777" w:rsidTr="004A7A6B">
        <w:tc>
          <w:tcPr>
            <w:tcW w:w="2944" w:type="dxa"/>
            <w:vAlign w:val="center"/>
          </w:tcPr>
          <w:p w14:paraId="63804FC6" w14:textId="77777777" w:rsidR="004A7A6B" w:rsidRPr="002546FB" w:rsidRDefault="004A7A6B"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Городское освещение</w:t>
            </w:r>
          </w:p>
        </w:tc>
        <w:tc>
          <w:tcPr>
            <w:tcW w:w="1984" w:type="dxa"/>
            <w:vAlign w:val="center"/>
          </w:tcPr>
          <w:p w14:paraId="4C814A74"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 в день</w:t>
            </w:r>
          </w:p>
        </w:tc>
        <w:tc>
          <w:tcPr>
            <w:tcW w:w="1843" w:type="dxa"/>
            <w:vAlign w:val="center"/>
          </w:tcPr>
          <w:p w14:paraId="171210B8"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w:t>
            </w:r>
          </w:p>
        </w:tc>
        <w:tc>
          <w:tcPr>
            <w:tcW w:w="1559" w:type="dxa"/>
            <w:vAlign w:val="center"/>
          </w:tcPr>
          <w:p w14:paraId="2B182EBF"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500</w:t>
            </w:r>
          </w:p>
        </w:tc>
        <w:tc>
          <w:tcPr>
            <w:tcW w:w="1796" w:type="dxa"/>
            <w:vAlign w:val="center"/>
          </w:tcPr>
          <w:p w14:paraId="59C62F4D"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15 000</w:t>
            </w:r>
          </w:p>
        </w:tc>
      </w:tr>
      <w:tr w:rsidR="004A7A6B" w:rsidRPr="002546FB" w14:paraId="1520F04B" w14:textId="77777777" w:rsidTr="004A7A6B">
        <w:tc>
          <w:tcPr>
            <w:tcW w:w="2944" w:type="dxa"/>
            <w:vAlign w:val="center"/>
          </w:tcPr>
          <w:p w14:paraId="6FD9DD4D" w14:textId="77777777" w:rsidR="004A7A6B" w:rsidRPr="002546FB" w:rsidRDefault="004A7A6B"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Бытовая техника</w:t>
            </w:r>
          </w:p>
        </w:tc>
        <w:tc>
          <w:tcPr>
            <w:tcW w:w="1984" w:type="dxa"/>
            <w:vAlign w:val="center"/>
          </w:tcPr>
          <w:p w14:paraId="140BC7F0"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3 в день</w:t>
            </w:r>
          </w:p>
        </w:tc>
        <w:tc>
          <w:tcPr>
            <w:tcW w:w="1843" w:type="dxa"/>
            <w:vAlign w:val="center"/>
          </w:tcPr>
          <w:p w14:paraId="23020A7F"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20</w:t>
            </w:r>
          </w:p>
        </w:tc>
        <w:tc>
          <w:tcPr>
            <w:tcW w:w="1559" w:type="dxa"/>
            <w:vAlign w:val="center"/>
          </w:tcPr>
          <w:p w14:paraId="2059687B"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60</w:t>
            </w:r>
          </w:p>
        </w:tc>
        <w:tc>
          <w:tcPr>
            <w:tcW w:w="1796" w:type="dxa"/>
            <w:vAlign w:val="center"/>
          </w:tcPr>
          <w:p w14:paraId="2109EEF5"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1 800</w:t>
            </w:r>
          </w:p>
        </w:tc>
      </w:tr>
      <w:tr w:rsidR="004A7A6B" w:rsidRPr="002546FB" w14:paraId="76B78E9B" w14:textId="77777777" w:rsidTr="004A7A6B">
        <w:tc>
          <w:tcPr>
            <w:tcW w:w="2944" w:type="dxa"/>
            <w:vMerge w:val="restart"/>
            <w:vAlign w:val="center"/>
          </w:tcPr>
          <w:p w14:paraId="2BAF2512" w14:textId="77777777" w:rsidR="004A7A6B" w:rsidRPr="002546FB" w:rsidRDefault="004A7A6B" w:rsidP="004A7A6B">
            <w:pPr>
              <w:ind w:left="0" w:firstLine="0"/>
              <w:jc w:val="left"/>
              <w:rPr>
                <w:rFonts w:ascii="Arial" w:hAnsi="Arial" w:cs="Arial"/>
                <w:color w:val="auto"/>
                <w:sz w:val="20"/>
                <w:szCs w:val="20"/>
                <w:lang w:val="ru-RU"/>
              </w:rPr>
            </w:pPr>
            <w:r w:rsidRPr="002546FB">
              <w:rPr>
                <w:rFonts w:ascii="Arial" w:hAnsi="Arial" w:cs="Arial"/>
                <w:color w:val="auto"/>
                <w:sz w:val="20"/>
                <w:szCs w:val="20"/>
                <w:lang w:val="ru-RU"/>
              </w:rPr>
              <w:t>Вендинговые машины</w:t>
            </w:r>
          </w:p>
        </w:tc>
        <w:tc>
          <w:tcPr>
            <w:tcW w:w="1984" w:type="dxa"/>
            <w:vAlign w:val="center"/>
          </w:tcPr>
          <w:p w14:paraId="792DE360"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 в день</w:t>
            </w:r>
          </w:p>
        </w:tc>
        <w:tc>
          <w:tcPr>
            <w:tcW w:w="1843" w:type="dxa"/>
            <w:vAlign w:val="center"/>
          </w:tcPr>
          <w:p w14:paraId="7078D0C9"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1 024</w:t>
            </w:r>
          </w:p>
        </w:tc>
        <w:tc>
          <w:tcPr>
            <w:tcW w:w="1559" w:type="dxa"/>
            <w:vAlign w:val="center"/>
          </w:tcPr>
          <w:p w14:paraId="65EE930C"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1 024</w:t>
            </w:r>
          </w:p>
        </w:tc>
        <w:tc>
          <w:tcPr>
            <w:tcW w:w="1796" w:type="dxa"/>
            <w:vMerge w:val="restart"/>
            <w:vAlign w:val="center"/>
          </w:tcPr>
          <w:p w14:paraId="0C8C2015"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330 720</w:t>
            </w:r>
          </w:p>
        </w:tc>
      </w:tr>
      <w:tr w:rsidR="004A7A6B" w:rsidRPr="002546FB" w14:paraId="4B5B5FDC" w14:textId="77777777" w:rsidTr="004A7A6B">
        <w:tc>
          <w:tcPr>
            <w:tcW w:w="2944" w:type="dxa"/>
            <w:vMerge/>
          </w:tcPr>
          <w:p w14:paraId="7AE6CD5C" w14:textId="77777777" w:rsidR="004A7A6B" w:rsidRPr="002546FB" w:rsidRDefault="004A7A6B" w:rsidP="00BE60E1">
            <w:pPr>
              <w:ind w:left="0" w:firstLine="0"/>
              <w:rPr>
                <w:rFonts w:ascii="Arial" w:eastAsiaTheme="minorEastAsia" w:hAnsi="Arial" w:cs="Arial"/>
                <w:color w:val="auto"/>
                <w:sz w:val="19"/>
                <w:szCs w:val="19"/>
                <w:lang w:val="ru-RU"/>
              </w:rPr>
            </w:pPr>
          </w:p>
        </w:tc>
        <w:tc>
          <w:tcPr>
            <w:tcW w:w="1984" w:type="dxa"/>
            <w:vAlign w:val="center"/>
          </w:tcPr>
          <w:p w14:paraId="036148C6"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 в день</w:t>
            </w:r>
          </w:p>
        </w:tc>
        <w:tc>
          <w:tcPr>
            <w:tcW w:w="1843" w:type="dxa"/>
            <w:vAlign w:val="center"/>
          </w:tcPr>
          <w:p w14:paraId="46317B44"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100</w:t>
            </w:r>
          </w:p>
        </w:tc>
        <w:tc>
          <w:tcPr>
            <w:tcW w:w="1559" w:type="dxa"/>
            <w:vAlign w:val="center"/>
          </w:tcPr>
          <w:p w14:paraId="7352C767" w14:textId="77777777" w:rsidR="004A7A6B" w:rsidRPr="002546FB" w:rsidRDefault="004A7A6B" w:rsidP="004A7A6B">
            <w:pPr>
              <w:ind w:left="0" w:firstLine="0"/>
              <w:jc w:val="center"/>
              <w:rPr>
                <w:rFonts w:ascii="Arial" w:hAnsi="Arial" w:cs="Arial"/>
                <w:color w:val="auto"/>
                <w:sz w:val="20"/>
                <w:szCs w:val="20"/>
                <w:lang w:val="ru-RU"/>
              </w:rPr>
            </w:pPr>
            <w:r w:rsidRPr="002546FB">
              <w:rPr>
                <w:rFonts w:ascii="Arial" w:hAnsi="Arial" w:cs="Arial"/>
                <w:color w:val="auto"/>
                <w:sz w:val="20"/>
                <w:szCs w:val="20"/>
                <w:lang w:val="ru-RU"/>
              </w:rPr>
              <w:t>10 000</w:t>
            </w:r>
          </w:p>
        </w:tc>
        <w:tc>
          <w:tcPr>
            <w:tcW w:w="1796" w:type="dxa"/>
            <w:vMerge/>
            <w:vAlign w:val="center"/>
          </w:tcPr>
          <w:p w14:paraId="49B8A33E" w14:textId="77777777" w:rsidR="004A7A6B" w:rsidRPr="002546FB" w:rsidRDefault="004A7A6B" w:rsidP="004A7A6B">
            <w:pPr>
              <w:ind w:left="0" w:firstLine="0"/>
              <w:jc w:val="center"/>
              <w:rPr>
                <w:rFonts w:ascii="Arial" w:hAnsi="Arial" w:cs="Arial"/>
                <w:color w:val="auto"/>
                <w:sz w:val="20"/>
                <w:szCs w:val="20"/>
                <w:lang w:val="ru-RU"/>
              </w:rPr>
            </w:pPr>
          </w:p>
        </w:tc>
      </w:tr>
    </w:tbl>
    <w:p w14:paraId="0B7948B3" w14:textId="77777777" w:rsidR="00367ECE" w:rsidRPr="002546FB" w:rsidRDefault="00367ECE" w:rsidP="00BE60E1">
      <w:pPr>
        <w:ind w:left="0" w:firstLine="567"/>
        <w:rPr>
          <w:rFonts w:ascii="Arial" w:hAnsi="Arial" w:cs="Arial"/>
          <w:color w:val="auto"/>
          <w:sz w:val="20"/>
          <w:szCs w:val="20"/>
          <w:lang w:val="ru-RU"/>
        </w:rPr>
      </w:pPr>
    </w:p>
    <w:p w14:paraId="46E6C355" w14:textId="77777777" w:rsidR="00E67F5B" w:rsidRPr="002546FB" w:rsidRDefault="00857E7C" w:rsidP="00004F69">
      <w:pPr>
        <w:pStyle w:val="1"/>
        <w:jc w:val="center"/>
        <w:rPr>
          <w:rFonts w:ascii="Arial" w:hAnsi="Arial" w:cs="Arial"/>
          <w:b/>
          <w:color w:val="auto"/>
          <w:sz w:val="22"/>
          <w:lang w:val="ru-RU"/>
        </w:rPr>
      </w:pPr>
      <w:bookmarkStart w:id="44" w:name="_Toc231547299"/>
      <w:proofErr w:type="spellStart"/>
      <w:r w:rsidRPr="002546FB">
        <w:rPr>
          <w:rFonts w:ascii="Arial" w:hAnsi="Arial" w:cs="Arial"/>
          <w:b/>
          <w:color w:val="auto"/>
          <w:sz w:val="22"/>
        </w:rPr>
        <w:lastRenderedPageBreak/>
        <w:t>Библиография</w:t>
      </w:r>
      <w:bookmarkEnd w:id="43"/>
      <w:bookmarkEnd w:id="44"/>
      <w:proofErr w:type="spellEnd"/>
    </w:p>
    <w:p w14:paraId="1DE07896" w14:textId="77777777" w:rsidR="00004F69" w:rsidRPr="002546FB" w:rsidRDefault="00004F69" w:rsidP="00204761">
      <w:pPr>
        <w:spacing w:after="0" w:line="240" w:lineRule="auto"/>
        <w:ind w:left="0" w:right="60" w:firstLine="0"/>
        <w:jc w:val="center"/>
        <w:rPr>
          <w:rFonts w:ascii="Arial" w:hAnsi="Arial" w:cs="Arial"/>
          <w:color w:val="auto"/>
          <w:lang w:val="ru-RU"/>
        </w:rPr>
      </w:pP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
        <w:gridCol w:w="3753"/>
        <w:gridCol w:w="5445"/>
      </w:tblGrid>
      <w:tr w:rsidR="002546FB" w:rsidRPr="002546FB" w14:paraId="64CCE66B" w14:textId="77777777" w:rsidTr="00AB75B0">
        <w:tc>
          <w:tcPr>
            <w:tcW w:w="725" w:type="dxa"/>
          </w:tcPr>
          <w:p w14:paraId="477ECAC3" w14:textId="77777777" w:rsidR="00E04138" w:rsidRPr="002546FB" w:rsidRDefault="00A60F08" w:rsidP="00A60F08">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1</w:t>
            </w:r>
            <w:r w:rsidRPr="002546FB">
              <w:rPr>
                <w:rFonts w:ascii="Arial" w:hAnsi="Arial" w:cs="Arial"/>
                <w:color w:val="auto"/>
                <w:sz w:val="20"/>
                <w:szCs w:val="20"/>
              </w:rPr>
              <w:t>]</w:t>
            </w:r>
          </w:p>
        </w:tc>
        <w:tc>
          <w:tcPr>
            <w:tcW w:w="3753" w:type="dxa"/>
          </w:tcPr>
          <w:p w14:paraId="6635847D" w14:textId="77777777" w:rsidR="00E04138" w:rsidRPr="002546FB" w:rsidRDefault="0041038C" w:rsidP="00204761">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3GPP TS 36.104 V19.2.0 (2025-12)</w:t>
            </w:r>
          </w:p>
        </w:tc>
        <w:tc>
          <w:tcPr>
            <w:tcW w:w="5445" w:type="dxa"/>
          </w:tcPr>
          <w:p w14:paraId="2E288D99" w14:textId="77777777" w:rsidR="00A60F08" w:rsidRPr="002546FB" w:rsidRDefault="0041038C" w:rsidP="0041038C">
            <w:pPr>
              <w:spacing w:after="0" w:line="240" w:lineRule="auto"/>
              <w:ind w:left="0"/>
              <w:rPr>
                <w:rFonts w:ascii="Arial" w:hAnsi="Arial" w:cs="Arial"/>
                <w:color w:val="auto"/>
                <w:sz w:val="20"/>
                <w:szCs w:val="20"/>
              </w:rPr>
            </w:pPr>
            <w:r w:rsidRPr="00056803">
              <w:rPr>
                <w:rFonts w:ascii="Arial" w:hAnsi="Arial" w:cs="Arial"/>
                <w:color w:val="auto"/>
                <w:sz w:val="20"/>
                <w:szCs w:val="20"/>
              </w:rPr>
              <w:t xml:space="preserve">3rd Generation Partnership Project; Technical Specification Group Radio Access Network; Evolved Universal Terrestrial Radio Access (E-UTRA); Base Station (BS) radio transmission and reception (Release 19) </w:t>
            </w:r>
            <w:r w:rsidR="00A60F08" w:rsidRPr="00056803">
              <w:rPr>
                <w:rFonts w:ascii="Arial" w:hAnsi="Arial" w:cs="Arial"/>
                <w:color w:val="auto"/>
                <w:sz w:val="20"/>
                <w:szCs w:val="20"/>
              </w:rPr>
              <w:t>(</w:t>
            </w:r>
            <w:r w:rsidRPr="002546FB">
              <w:rPr>
                <w:rFonts w:ascii="Arial" w:hAnsi="Arial" w:cs="Arial"/>
                <w:color w:val="auto"/>
                <w:sz w:val="20"/>
                <w:szCs w:val="20"/>
                <w:lang w:val="ru-RU"/>
              </w:rPr>
              <w:t>Проект</w:t>
            </w:r>
            <w:r w:rsidRPr="00056803">
              <w:rPr>
                <w:rFonts w:ascii="Arial" w:hAnsi="Arial" w:cs="Arial"/>
                <w:color w:val="auto"/>
                <w:sz w:val="20"/>
                <w:szCs w:val="20"/>
              </w:rPr>
              <w:t xml:space="preserve"> </w:t>
            </w:r>
            <w:r w:rsidRPr="002546FB">
              <w:rPr>
                <w:rFonts w:ascii="Arial" w:hAnsi="Arial" w:cs="Arial"/>
                <w:color w:val="auto"/>
                <w:sz w:val="20"/>
                <w:szCs w:val="20"/>
                <w:lang w:val="ru-RU"/>
              </w:rPr>
              <w:t>партнерства</w:t>
            </w:r>
            <w:r w:rsidRPr="00056803">
              <w:rPr>
                <w:rFonts w:ascii="Arial" w:hAnsi="Arial" w:cs="Arial"/>
                <w:color w:val="auto"/>
                <w:sz w:val="20"/>
                <w:szCs w:val="20"/>
              </w:rPr>
              <w:t xml:space="preserve"> 3-</w:t>
            </w:r>
            <w:proofErr w:type="spellStart"/>
            <w:r w:rsidRPr="002546FB">
              <w:rPr>
                <w:rFonts w:ascii="Arial" w:hAnsi="Arial" w:cs="Arial"/>
                <w:color w:val="auto"/>
                <w:sz w:val="20"/>
                <w:szCs w:val="20"/>
                <w:lang w:val="ru-RU"/>
              </w:rPr>
              <w:t>го</w:t>
            </w:r>
            <w:proofErr w:type="spellEnd"/>
            <w:r w:rsidRPr="00056803">
              <w:rPr>
                <w:rFonts w:ascii="Arial" w:hAnsi="Arial" w:cs="Arial"/>
                <w:color w:val="auto"/>
                <w:sz w:val="20"/>
                <w:szCs w:val="20"/>
              </w:rPr>
              <w:t xml:space="preserve"> </w:t>
            </w:r>
            <w:r w:rsidRPr="002546FB">
              <w:rPr>
                <w:rFonts w:ascii="Arial" w:hAnsi="Arial" w:cs="Arial"/>
                <w:color w:val="auto"/>
                <w:sz w:val="20"/>
                <w:szCs w:val="20"/>
                <w:lang w:val="ru-RU"/>
              </w:rPr>
              <w:t>поколения</w:t>
            </w:r>
            <w:r w:rsidRPr="00056803">
              <w:rPr>
                <w:rFonts w:ascii="Arial" w:hAnsi="Arial" w:cs="Arial"/>
                <w:color w:val="auto"/>
                <w:sz w:val="20"/>
                <w:szCs w:val="20"/>
              </w:rPr>
              <w:t xml:space="preserve">; </w:t>
            </w:r>
            <w:r w:rsidRPr="002546FB">
              <w:rPr>
                <w:rFonts w:ascii="Arial" w:hAnsi="Arial" w:cs="Arial"/>
                <w:color w:val="auto"/>
                <w:sz w:val="20"/>
                <w:szCs w:val="20"/>
                <w:lang w:val="ru-RU"/>
              </w:rPr>
              <w:t>Группа</w:t>
            </w:r>
            <w:r w:rsidRPr="00056803">
              <w:rPr>
                <w:rFonts w:ascii="Arial" w:hAnsi="Arial" w:cs="Arial"/>
                <w:color w:val="auto"/>
                <w:sz w:val="20"/>
                <w:szCs w:val="20"/>
              </w:rPr>
              <w:t xml:space="preserve"> </w:t>
            </w:r>
            <w:r w:rsidRPr="002546FB">
              <w:rPr>
                <w:rFonts w:ascii="Arial" w:hAnsi="Arial" w:cs="Arial"/>
                <w:color w:val="auto"/>
                <w:sz w:val="20"/>
                <w:szCs w:val="20"/>
                <w:lang w:val="ru-RU"/>
              </w:rPr>
              <w:t>технических</w:t>
            </w:r>
            <w:r w:rsidRPr="00056803">
              <w:rPr>
                <w:rFonts w:ascii="Arial" w:hAnsi="Arial" w:cs="Arial"/>
                <w:color w:val="auto"/>
                <w:sz w:val="20"/>
                <w:szCs w:val="20"/>
              </w:rPr>
              <w:t xml:space="preserve"> </w:t>
            </w:r>
            <w:r w:rsidRPr="002546FB">
              <w:rPr>
                <w:rFonts w:ascii="Arial" w:hAnsi="Arial" w:cs="Arial"/>
                <w:color w:val="auto"/>
                <w:sz w:val="20"/>
                <w:szCs w:val="20"/>
                <w:lang w:val="ru-RU"/>
              </w:rPr>
              <w:t>спецификаций</w:t>
            </w:r>
            <w:r w:rsidRPr="00056803">
              <w:rPr>
                <w:rFonts w:ascii="Arial" w:hAnsi="Arial" w:cs="Arial"/>
                <w:color w:val="auto"/>
                <w:sz w:val="20"/>
                <w:szCs w:val="20"/>
              </w:rPr>
              <w:t xml:space="preserve"> </w:t>
            </w:r>
            <w:r w:rsidRPr="002546FB">
              <w:rPr>
                <w:rFonts w:ascii="Arial" w:hAnsi="Arial" w:cs="Arial"/>
                <w:color w:val="auto"/>
                <w:sz w:val="20"/>
                <w:szCs w:val="20"/>
                <w:lang w:val="ru-RU"/>
              </w:rPr>
              <w:t>сети</w:t>
            </w:r>
            <w:r w:rsidRPr="00056803">
              <w:rPr>
                <w:rFonts w:ascii="Arial" w:hAnsi="Arial" w:cs="Arial"/>
                <w:color w:val="auto"/>
                <w:sz w:val="20"/>
                <w:szCs w:val="20"/>
              </w:rPr>
              <w:t xml:space="preserve"> </w:t>
            </w:r>
            <w:r w:rsidRPr="002546FB">
              <w:rPr>
                <w:rFonts w:ascii="Arial" w:hAnsi="Arial" w:cs="Arial"/>
                <w:color w:val="auto"/>
                <w:sz w:val="20"/>
                <w:szCs w:val="20"/>
                <w:lang w:val="ru-RU"/>
              </w:rPr>
              <w:t>радиодоступа</w:t>
            </w:r>
            <w:r w:rsidRPr="00056803">
              <w:rPr>
                <w:rFonts w:ascii="Arial" w:hAnsi="Arial" w:cs="Arial"/>
                <w:color w:val="auto"/>
                <w:sz w:val="20"/>
                <w:szCs w:val="20"/>
              </w:rPr>
              <w:t xml:space="preserve">; </w:t>
            </w:r>
            <w:r w:rsidRPr="002546FB">
              <w:rPr>
                <w:rFonts w:ascii="Arial" w:hAnsi="Arial" w:cs="Arial"/>
                <w:color w:val="auto"/>
                <w:sz w:val="20"/>
                <w:szCs w:val="20"/>
                <w:lang w:val="ru-RU"/>
              </w:rPr>
              <w:t>Усовершенствованный</w:t>
            </w:r>
            <w:r w:rsidRPr="00056803">
              <w:rPr>
                <w:rFonts w:ascii="Arial" w:hAnsi="Arial" w:cs="Arial"/>
                <w:color w:val="auto"/>
                <w:sz w:val="20"/>
                <w:szCs w:val="20"/>
              </w:rPr>
              <w:t xml:space="preserve"> </w:t>
            </w:r>
            <w:r w:rsidRPr="002546FB">
              <w:rPr>
                <w:rFonts w:ascii="Arial" w:hAnsi="Arial" w:cs="Arial"/>
                <w:color w:val="auto"/>
                <w:sz w:val="20"/>
                <w:szCs w:val="20"/>
                <w:lang w:val="ru-RU"/>
              </w:rPr>
              <w:t>универсальный</w:t>
            </w:r>
            <w:r w:rsidRPr="00056803">
              <w:rPr>
                <w:rFonts w:ascii="Arial" w:hAnsi="Arial" w:cs="Arial"/>
                <w:color w:val="auto"/>
                <w:sz w:val="20"/>
                <w:szCs w:val="20"/>
              </w:rPr>
              <w:t xml:space="preserve"> </w:t>
            </w:r>
            <w:r w:rsidRPr="002546FB">
              <w:rPr>
                <w:rFonts w:ascii="Arial" w:hAnsi="Arial" w:cs="Arial"/>
                <w:color w:val="auto"/>
                <w:sz w:val="20"/>
                <w:szCs w:val="20"/>
                <w:lang w:val="ru-RU"/>
              </w:rPr>
              <w:t>наземный</w:t>
            </w:r>
            <w:r w:rsidRPr="00056803">
              <w:rPr>
                <w:rFonts w:ascii="Arial" w:hAnsi="Arial" w:cs="Arial"/>
                <w:color w:val="auto"/>
                <w:sz w:val="20"/>
                <w:szCs w:val="20"/>
              </w:rPr>
              <w:t xml:space="preserve"> </w:t>
            </w:r>
            <w:r w:rsidRPr="002546FB">
              <w:rPr>
                <w:rFonts w:ascii="Arial" w:hAnsi="Arial" w:cs="Arial"/>
                <w:color w:val="auto"/>
                <w:sz w:val="20"/>
                <w:szCs w:val="20"/>
                <w:lang w:val="ru-RU"/>
              </w:rPr>
              <w:t>радиодоступ</w:t>
            </w:r>
            <w:r w:rsidRPr="00056803">
              <w:rPr>
                <w:rFonts w:ascii="Arial" w:hAnsi="Arial" w:cs="Arial"/>
                <w:color w:val="auto"/>
                <w:sz w:val="20"/>
                <w:szCs w:val="20"/>
              </w:rPr>
              <w:t xml:space="preserve"> (E-UTRA); </w:t>
            </w:r>
            <w:r w:rsidRPr="002546FB">
              <w:rPr>
                <w:rFonts w:ascii="Arial" w:hAnsi="Arial" w:cs="Arial"/>
                <w:color w:val="auto"/>
                <w:sz w:val="20"/>
                <w:szCs w:val="20"/>
                <w:lang w:val="ru-RU"/>
              </w:rPr>
              <w:t>Радиопередача</w:t>
            </w:r>
            <w:r w:rsidRPr="00056803">
              <w:rPr>
                <w:rFonts w:ascii="Arial" w:hAnsi="Arial" w:cs="Arial"/>
                <w:color w:val="auto"/>
                <w:sz w:val="20"/>
                <w:szCs w:val="20"/>
              </w:rPr>
              <w:t xml:space="preserve"> </w:t>
            </w:r>
            <w:r w:rsidRPr="002546FB">
              <w:rPr>
                <w:rFonts w:ascii="Arial" w:hAnsi="Arial" w:cs="Arial"/>
                <w:color w:val="auto"/>
                <w:sz w:val="20"/>
                <w:szCs w:val="20"/>
                <w:lang w:val="ru-RU"/>
              </w:rPr>
              <w:t>и</w:t>
            </w:r>
            <w:r w:rsidRPr="00056803">
              <w:rPr>
                <w:rFonts w:ascii="Arial" w:hAnsi="Arial" w:cs="Arial"/>
                <w:color w:val="auto"/>
                <w:sz w:val="20"/>
                <w:szCs w:val="20"/>
              </w:rPr>
              <w:t xml:space="preserve"> </w:t>
            </w:r>
            <w:r w:rsidRPr="002546FB">
              <w:rPr>
                <w:rFonts w:ascii="Arial" w:hAnsi="Arial" w:cs="Arial"/>
                <w:color w:val="auto"/>
                <w:sz w:val="20"/>
                <w:szCs w:val="20"/>
                <w:lang w:val="ru-RU"/>
              </w:rPr>
              <w:t>прием</w:t>
            </w:r>
            <w:r w:rsidRPr="00056803">
              <w:rPr>
                <w:rFonts w:ascii="Arial" w:hAnsi="Arial" w:cs="Arial"/>
                <w:color w:val="auto"/>
                <w:sz w:val="20"/>
                <w:szCs w:val="20"/>
              </w:rPr>
              <w:t xml:space="preserve"> </w:t>
            </w:r>
            <w:r w:rsidRPr="002546FB">
              <w:rPr>
                <w:rFonts w:ascii="Arial" w:hAnsi="Arial" w:cs="Arial"/>
                <w:color w:val="auto"/>
                <w:sz w:val="20"/>
                <w:szCs w:val="20"/>
                <w:lang w:val="ru-RU"/>
              </w:rPr>
              <w:t>базовых</w:t>
            </w:r>
            <w:r w:rsidRPr="00056803">
              <w:rPr>
                <w:rFonts w:ascii="Arial" w:hAnsi="Arial" w:cs="Arial"/>
                <w:color w:val="auto"/>
                <w:sz w:val="20"/>
                <w:szCs w:val="20"/>
              </w:rPr>
              <w:t xml:space="preserve"> </w:t>
            </w:r>
            <w:r w:rsidRPr="002546FB">
              <w:rPr>
                <w:rFonts w:ascii="Arial" w:hAnsi="Arial" w:cs="Arial"/>
                <w:color w:val="auto"/>
                <w:sz w:val="20"/>
                <w:szCs w:val="20"/>
                <w:lang w:val="ru-RU"/>
              </w:rPr>
              <w:t>станций</w:t>
            </w:r>
            <w:r w:rsidRPr="00056803">
              <w:rPr>
                <w:rFonts w:ascii="Arial" w:hAnsi="Arial" w:cs="Arial"/>
                <w:color w:val="auto"/>
                <w:sz w:val="20"/>
                <w:szCs w:val="20"/>
              </w:rPr>
              <w:t xml:space="preserve"> (BS) (</w:t>
            </w:r>
            <w:r w:rsidRPr="002546FB">
              <w:rPr>
                <w:rFonts w:ascii="Arial" w:hAnsi="Arial" w:cs="Arial"/>
                <w:color w:val="auto"/>
                <w:sz w:val="20"/>
                <w:szCs w:val="20"/>
                <w:lang w:val="ru-RU"/>
              </w:rPr>
              <w:t>версия</w:t>
            </w:r>
            <w:r w:rsidRPr="00056803">
              <w:rPr>
                <w:rFonts w:ascii="Arial" w:hAnsi="Arial" w:cs="Arial"/>
                <w:color w:val="auto"/>
                <w:sz w:val="20"/>
                <w:szCs w:val="20"/>
              </w:rPr>
              <w:t xml:space="preserve"> 19)</w:t>
            </w:r>
            <w:r w:rsidR="00A60F08" w:rsidRPr="00056803">
              <w:rPr>
                <w:rFonts w:ascii="Arial" w:hAnsi="Arial" w:cs="Arial"/>
                <w:color w:val="auto"/>
                <w:sz w:val="20"/>
                <w:szCs w:val="20"/>
              </w:rPr>
              <w:t>)</w:t>
            </w:r>
          </w:p>
        </w:tc>
      </w:tr>
      <w:tr w:rsidR="002546FB" w:rsidRPr="002546FB" w14:paraId="4E592DD4" w14:textId="77777777" w:rsidTr="00AB75B0">
        <w:tc>
          <w:tcPr>
            <w:tcW w:w="725" w:type="dxa"/>
          </w:tcPr>
          <w:p w14:paraId="23B08DC9" w14:textId="77777777" w:rsidR="00600499" w:rsidRPr="002546FB" w:rsidRDefault="00600499" w:rsidP="00600499">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2</w:t>
            </w:r>
            <w:r w:rsidRPr="002546FB">
              <w:rPr>
                <w:rFonts w:ascii="Arial" w:hAnsi="Arial" w:cs="Arial"/>
                <w:color w:val="auto"/>
                <w:sz w:val="20"/>
                <w:szCs w:val="20"/>
              </w:rPr>
              <w:t>]</w:t>
            </w:r>
          </w:p>
        </w:tc>
        <w:tc>
          <w:tcPr>
            <w:tcW w:w="3753" w:type="dxa"/>
          </w:tcPr>
          <w:p w14:paraId="473C159C" w14:textId="77777777" w:rsidR="00600499" w:rsidRPr="002546FB" w:rsidRDefault="005A5E00" w:rsidP="00204761">
            <w:pPr>
              <w:spacing w:after="0" w:line="240" w:lineRule="auto"/>
              <w:ind w:left="0" w:right="60" w:firstLine="0"/>
              <w:jc w:val="left"/>
              <w:rPr>
                <w:rFonts w:ascii="Arial" w:hAnsi="Arial" w:cs="Arial"/>
                <w:color w:val="auto"/>
                <w:sz w:val="20"/>
                <w:szCs w:val="20"/>
              </w:rPr>
            </w:pPr>
            <w:r w:rsidRPr="002546FB">
              <w:rPr>
                <w:rFonts w:ascii="Arial" w:hAnsi="Arial" w:cs="Arial"/>
                <w:bCs/>
                <w:color w:val="auto"/>
                <w:sz w:val="20"/>
                <w:szCs w:val="20"/>
              </w:rPr>
              <w:t>ETSI TS 136 101 V19.5.0 (2026-04)</w:t>
            </w:r>
          </w:p>
        </w:tc>
        <w:tc>
          <w:tcPr>
            <w:tcW w:w="5445" w:type="dxa"/>
          </w:tcPr>
          <w:p w14:paraId="6715E759" w14:textId="77777777" w:rsidR="00600499" w:rsidRPr="00056803" w:rsidRDefault="005A5E00" w:rsidP="005A5E00">
            <w:pPr>
              <w:spacing w:after="0" w:line="240" w:lineRule="auto"/>
              <w:ind w:left="0"/>
              <w:rPr>
                <w:rFonts w:ascii="Arial" w:hAnsi="Arial" w:cs="Arial"/>
                <w:color w:val="auto"/>
                <w:sz w:val="20"/>
                <w:szCs w:val="20"/>
              </w:rPr>
            </w:pPr>
            <w:r w:rsidRPr="002546FB">
              <w:rPr>
                <w:rFonts w:ascii="Arial" w:hAnsi="Arial" w:cs="Arial"/>
                <w:bCs/>
                <w:color w:val="auto"/>
                <w:sz w:val="20"/>
                <w:szCs w:val="20"/>
              </w:rPr>
              <w:t>LTE; Evolved Universal Terrestrial Radio Access (E-UTRA); User Equipment (UE) radio transmission and reception (3GPP TS 36.101 version 19.5.0 Release 19</w:t>
            </w:r>
            <w:proofErr w:type="gramStart"/>
            <w:r w:rsidRPr="002546FB">
              <w:rPr>
                <w:rFonts w:ascii="Arial" w:hAnsi="Arial" w:cs="Arial"/>
                <w:bCs/>
                <w:color w:val="auto"/>
                <w:sz w:val="20"/>
                <w:szCs w:val="20"/>
              </w:rPr>
              <w:t xml:space="preserve">) </w:t>
            </w:r>
            <w:r w:rsidR="00401D26" w:rsidRPr="002546FB">
              <w:rPr>
                <w:rFonts w:ascii="Arial" w:hAnsi="Arial" w:cs="Arial"/>
                <w:bCs/>
                <w:color w:val="auto"/>
                <w:sz w:val="20"/>
                <w:szCs w:val="20"/>
              </w:rPr>
              <w:t xml:space="preserve"> </w:t>
            </w:r>
            <w:r w:rsidR="00600499" w:rsidRPr="002546FB">
              <w:rPr>
                <w:rFonts w:ascii="Arial" w:hAnsi="Arial" w:cs="Arial"/>
                <w:bCs/>
                <w:color w:val="auto"/>
                <w:sz w:val="20"/>
                <w:szCs w:val="20"/>
              </w:rPr>
              <w:t>(</w:t>
            </w:r>
            <w:proofErr w:type="gramEnd"/>
            <w:r w:rsidRPr="00056803">
              <w:rPr>
                <w:rFonts w:ascii="Arial" w:hAnsi="Arial" w:cs="Arial"/>
                <w:bCs/>
                <w:color w:val="auto"/>
                <w:sz w:val="20"/>
                <w:szCs w:val="20"/>
              </w:rPr>
              <w:t xml:space="preserve">LTE; </w:t>
            </w:r>
            <w:r w:rsidRPr="002546FB">
              <w:rPr>
                <w:rFonts w:ascii="Arial" w:hAnsi="Arial" w:cs="Arial"/>
                <w:bCs/>
                <w:color w:val="auto"/>
                <w:sz w:val="20"/>
                <w:szCs w:val="20"/>
                <w:lang w:val="ru-RU"/>
              </w:rPr>
              <w:t>Усовершенствованный</w:t>
            </w:r>
            <w:r w:rsidRPr="00056803">
              <w:rPr>
                <w:rFonts w:ascii="Arial" w:hAnsi="Arial" w:cs="Arial"/>
                <w:bCs/>
                <w:color w:val="auto"/>
                <w:sz w:val="20"/>
                <w:szCs w:val="20"/>
              </w:rPr>
              <w:t xml:space="preserve"> </w:t>
            </w:r>
            <w:r w:rsidRPr="002546FB">
              <w:rPr>
                <w:rFonts w:ascii="Arial" w:hAnsi="Arial" w:cs="Arial"/>
                <w:bCs/>
                <w:color w:val="auto"/>
                <w:sz w:val="20"/>
                <w:szCs w:val="20"/>
                <w:lang w:val="ru-RU"/>
              </w:rPr>
              <w:t>универсальный</w:t>
            </w:r>
            <w:r w:rsidRPr="00056803">
              <w:rPr>
                <w:rFonts w:ascii="Arial" w:hAnsi="Arial" w:cs="Arial"/>
                <w:bCs/>
                <w:color w:val="auto"/>
                <w:sz w:val="20"/>
                <w:szCs w:val="20"/>
              </w:rPr>
              <w:t xml:space="preserve"> </w:t>
            </w:r>
            <w:r w:rsidRPr="002546FB">
              <w:rPr>
                <w:rFonts w:ascii="Arial" w:hAnsi="Arial" w:cs="Arial"/>
                <w:bCs/>
                <w:color w:val="auto"/>
                <w:sz w:val="20"/>
                <w:szCs w:val="20"/>
                <w:lang w:val="ru-RU"/>
              </w:rPr>
              <w:t>наземный</w:t>
            </w:r>
            <w:r w:rsidRPr="00056803">
              <w:rPr>
                <w:rFonts w:ascii="Arial" w:hAnsi="Arial" w:cs="Arial"/>
                <w:bCs/>
                <w:color w:val="auto"/>
                <w:sz w:val="20"/>
                <w:szCs w:val="20"/>
              </w:rPr>
              <w:t xml:space="preserve"> </w:t>
            </w:r>
            <w:r w:rsidRPr="002546FB">
              <w:rPr>
                <w:rFonts w:ascii="Arial" w:hAnsi="Arial" w:cs="Arial"/>
                <w:bCs/>
                <w:color w:val="auto"/>
                <w:sz w:val="20"/>
                <w:szCs w:val="20"/>
                <w:lang w:val="ru-RU"/>
              </w:rPr>
              <w:t>радиодоступ</w:t>
            </w:r>
            <w:r w:rsidRPr="00056803">
              <w:rPr>
                <w:rFonts w:ascii="Arial" w:hAnsi="Arial" w:cs="Arial"/>
                <w:bCs/>
                <w:color w:val="auto"/>
                <w:sz w:val="20"/>
                <w:szCs w:val="20"/>
              </w:rPr>
              <w:t xml:space="preserve"> (E-UTRA); </w:t>
            </w:r>
            <w:r w:rsidRPr="002546FB">
              <w:rPr>
                <w:rFonts w:ascii="Arial" w:hAnsi="Arial" w:cs="Arial"/>
                <w:bCs/>
                <w:color w:val="auto"/>
                <w:sz w:val="20"/>
                <w:szCs w:val="20"/>
                <w:lang w:val="ru-RU"/>
              </w:rPr>
              <w:t>Радиопередача</w:t>
            </w:r>
            <w:r w:rsidRPr="00056803">
              <w:rPr>
                <w:rFonts w:ascii="Arial" w:hAnsi="Arial" w:cs="Arial"/>
                <w:bCs/>
                <w:color w:val="auto"/>
                <w:sz w:val="20"/>
                <w:szCs w:val="20"/>
              </w:rPr>
              <w:t xml:space="preserve"> </w:t>
            </w:r>
            <w:r w:rsidRPr="002546FB">
              <w:rPr>
                <w:rFonts w:ascii="Arial" w:hAnsi="Arial" w:cs="Arial"/>
                <w:bCs/>
                <w:color w:val="auto"/>
                <w:sz w:val="20"/>
                <w:szCs w:val="20"/>
                <w:lang w:val="ru-RU"/>
              </w:rPr>
              <w:t>и</w:t>
            </w:r>
            <w:r w:rsidRPr="00056803">
              <w:rPr>
                <w:rFonts w:ascii="Arial" w:hAnsi="Arial" w:cs="Arial"/>
                <w:bCs/>
                <w:color w:val="auto"/>
                <w:sz w:val="20"/>
                <w:szCs w:val="20"/>
              </w:rPr>
              <w:t xml:space="preserve"> </w:t>
            </w:r>
            <w:r w:rsidRPr="002546FB">
              <w:rPr>
                <w:rFonts w:ascii="Arial" w:hAnsi="Arial" w:cs="Arial"/>
                <w:bCs/>
                <w:color w:val="auto"/>
                <w:sz w:val="20"/>
                <w:szCs w:val="20"/>
                <w:lang w:val="ru-RU"/>
              </w:rPr>
              <w:t>прием</w:t>
            </w:r>
            <w:r w:rsidRPr="00056803">
              <w:rPr>
                <w:rFonts w:ascii="Arial" w:hAnsi="Arial" w:cs="Arial"/>
                <w:bCs/>
                <w:color w:val="auto"/>
                <w:sz w:val="20"/>
                <w:szCs w:val="20"/>
              </w:rPr>
              <w:t xml:space="preserve"> </w:t>
            </w:r>
            <w:r w:rsidRPr="002546FB">
              <w:rPr>
                <w:rFonts w:ascii="Arial" w:hAnsi="Arial" w:cs="Arial"/>
                <w:bCs/>
                <w:color w:val="auto"/>
                <w:sz w:val="20"/>
                <w:szCs w:val="20"/>
                <w:lang w:val="ru-RU"/>
              </w:rPr>
              <w:t>пользовательского</w:t>
            </w:r>
            <w:r w:rsidRPr="00056803">
              <w:rPr>
                <w:rFonts w:ascii="Arial" w:hAnsi="Arial" w:cs="Arial"/>
                <w:bCs/>
                <w:color w:val="auto"/>
                <w:sz w:val="20"/>
                <w:szCs w:val="20"/>
              </w:rPr>
              <w:t xml:space="preserve"> </w:t>
            </w:r>
            <w:r w:rsidRPr="002546FB">
              <w:rPr>
                <w:rFonts w:ascii="Arial" w:hAnsi="Arial" w:cs="Arial"/>
                <w:bCs/>
                <w:color w:val="auto"/>
                <w:sz w:val="20"/>
                <w:szCs w:val="20"/>
                <w:lang w:val="ru-RU"/>
              </w:rPr>
              <w:t>оборудования</w:t>
            </w:r>
            <w:r w:rsidRPr="00056803">
              <w:rPr>
                <w:rFonts w:ascii="Arial" w:hAnsi="Arial" w:cs="Arial"/>
                <w:bCs/>
                <w:color w:val="auto"/>
                <w:sz w:val="20"/>
                <w:szCs w:val="20"/>
              </w:rPr>
              <w:t xml:space="preserve"> (UE) (3GPP TS 36.101 </w:t>
            </w:r>
            <w:r w:rsidRPr="002546FB">
              <w:rPr>
                <w:rFonts w:ascii="Arial" w:hAnsi="Arial" w:cs="Arial"/>
                <w:bCs/>
                <w:color w:val="auto"/>
                <w:sz w:val="20"/>
                <w:szCs w:val="20"/>
                <w:lang w:val="ru-RU"/>
              </w:rPr>
              <w:t>версия</w:t>
            </w:r>
            <w:r w:rsidRPr="00056803">
              <w:rPr>
                <w:rFonts w:ascii="Arial" w:hAnsi="Arial" w:cs="Arial"/>
                <w:bCs/>
                <w:color w:val="auto"/>
                <w:sz w:val="20"/>
                <w:szCs w:val="20"/>
              </w:rPr>
              <w:t xml:space="preserve"> 19.5.0, </w:t>
            </w:r>
            <w:r w:rsidRPr="002546FB">
              <w:rPr>
                <w:rFonts w:ascii="Arial" w:hAnsi="Arial" w:cs="Arial"/>
                <w:bCs/>
                <w:color w:val="auto"/>
                <w:sz w:val="20"/>
                <w:szCs w:val="20"/>
                <w:lang w:val="ru-RU"/>
              </w:rPr>
              <w:t>выпуск</w:t>
            </w:r>
            <w:r w:rsidRPr="00056803">
              <w:rPr>
                <w:rFonts w:ascii="Arial" w:hAnsi="Arial" w:cs="Arial"/>
                <w:bCs/>
                <w:color w:val="auto"/>
                <w:sz w:val="20"/>
                <w:szCs w:val="20"/>
              </w:rPr>
              <w:t xml:space="preserve"> 19)</w:t>
            </w:r>
            <w:r w:rsidR="00600499" w:rsidRPr="00056803">
              <w:rPr>
                <w:rFonts w:ascii="Arial" w:hAnsi="Arial" w:cs="Arial"/>
                <w:bCs/>
                <w:color w:val="auto"/>
                <w:sz w:val="20"/>
                <w:szCs w:val="20"/>
              </w:rPr>
              <w:t>)</w:t>
            </w:r>
          </w:p>
        </w:tc>
      </w:tr>
      <w:tr w:rsidR="002546FB" w:rsidRPr="002546FB" w14:paraId="652D8071" w14:textId="77777777" w:rsidTr="00AB75B0">
        <w:tc>
          <w:tcPr>
            <w:tcW w:w="725" w:type="dxa"/>
          </w:tcPr>
          <w:p w14:paraId="4E3FF874" w14:textId="77777777" w:rsidR="00A60F08" w:rsidRPr="002546FB" w:rsidRDefault="00A60F08" w:rsidP="00600499">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00600499" w:rsidRPr="002546FB">
              <w:rPr>
                <w:rFonts w:ascii="Arial" w:hAnsi="Arial" w:cs="Arial"/>
                <w:color w:val="auto"/>
                <w:sz w:val="20"/>
                <w:szCs w:val="20"/>
                <w:lang w:val="ru-RU"/>
              </w:rPr>
              <w:t>3</w:t>
            </w:r>
            <w:r w:rsidRPr="002546FB">
              <w:rPr>
                <w:rFonts w:ascii="Arial" w:hAnsi="Arial" w:cs="Arial"/>
                <w:color w:val="auto"/>
                <w:sz w:val="20"/>
                <w:szCs w:val="20"/>
              </w:rPr>
              <w:t>]</w:t>
            </w:r>
          </w:p>
        </w:tc>
        <w:tc>
          <w:tcPr>
            <w:tcW w:w="3753" w:type="dxa"/>
          </w:tcPr>
          <w:p w14:paraId="072B5D33" w14:textId="77777777" w:rsidR="00A60F08" w:rsidRPr="002546FB" w:rsidRDefault="00A60F08" w:rsidP="00204761">
            <w:pPr>
              <w:spacing w:after="0" w:line="240" w:lineRule="auto"/>
              <w:ind w:left="0" w:right="60" w:firstLine="0"/>
              <w:jc w:val="left"/>
              <w:rPr>
                <w:rFonts w:ascii="Arial" w:hAnsi="Arial" w:cs="Arial"/>
                <w:color w:val="auto"/>
                <w:sz w:val="20"/>
                <w:szCs w:val="20"/>
                <w:lang w:val="ru-RU"/>
              </w:rPr>
            </w:pPr>
          </w:p>
        </w:tc>
        <w:tc>
          <w:tcPr>
            <w:tcW w:w="5445" w:type="dxa"/>
          </w:tcPr>
          <w:p w14:paraId="25A325F3" w14:textId="77777777" w:rsidR="005A5E00" w:rsidRPr="002546FB" w:rsidRDefault="005A5E00" w:rsidP="005A5E00">
            <w:pPr>
              <w:spacing w:after="0" w:line="240" w:lineRule="auto"/>
              <w:ind w:left="0"/>
              <w:rPr>
                <w:rFonts w:ascii="Arial" w:hAnsi="Arial" w:cs="Arial"/>
                <w:color w:val="auto"/>
                <w:sz w:val="20"/>
                <w:szCs w:val="20"/>
                <w:lang w:val="ru-RU"/>
              </w:rPr>
            </w:pPr>
            <w:proofErr w:type="spellStart"/>
            <w:r w:rsidRPr="002546FB">
              <w:rPr>
                <w:rFonts w:ascii="Arial" w:hAnsi="Arial" w:cs="Arial"/>
                <w:color w:val="auto"/>
                <w:sz w:val="20"/>
                <w:szCs w:val="20"/>
                <w:lang w:val="ru-RU"/>
              </w:rPr>
              <w:t>Лучанский</w:t>
            </w:r>
            <w:proofErr w:type="spellEnd"/>
            <w:r w:rsidRPr="002546FB">
              <w:rPr>
                <w:rFonts w:ascii="Arial" w:hAnsi="Arial" w:cs="Arial"/>
                <w:color w:val="auto"/>
                <w:sz w:val="20"/>
                <w:szCs w:val="20"/>
                <w:lang w:val="ru-RU"/>
              </w:rPr>
              <w:t xml:space="preserve"> В.Б., Новиков C.A. Интеграция с инфраструктурой NB-</w:t>
            </w:r>
            <w:proofErr w:type="spellStart"/>
            <w:r w:rsidRPr="002546FB">
              <w:rPr>
                <w:rFonts w:ascii="Arial" w:hAnsi="Arial" w:cs="Arial"/>
                <w:color w:val="auto"/>
                <w:sz w:val="20"/>
                <w:szCs w:val="20"/>
                <w:lang w:val="ru-RU"/>
              </w:rPr>
              <w:t>loT</w:t>
            </w:r>
            <w:proofErr w:type="spellEnd"/>
            <w:r w:rsidRPr="002546FB">
              <w:rPr>
                <w:rFonts w:ascii="Arial" w:hAnsi="Arial" w:cs="Arial"/>
                <w:color w:val="auto"/>
                <w:sz w:val="20"/>
                <w:szCs w:val="20"/>
                <w:lang w:val="ru-RU"/>
              </w:rPr>
              <w:t>. Теория и практика. Методические рекомендации</w:t>
            </w:r>
          </w:p>
          <w:p w14:paraId="7EF3AC7F" w14:textId="77777777" w:rsidR="00A60F08" w:rsidRPr="002546FB" w:rsidRDefault="005A5E00" w:rsidP="005A5E00">
            <w:pPr>
              <w:spacing w:after="0" w:line="240" w:lineRule="auto"/>
              <w:ind w:left="0"/>
              <w:rPr>
                <w:rFonts w:ascii="Arial" w:hAnsi="Arial" w:cs="Arial"/>
                <w:color w:val="auto"/>
                <w:sz w:val="20"/>
                <w:szCs w:val="20"/>
                <w:lang w:val="ru-RU"/>
              </w:rPr>
            </w:pPr>
            <w:r w:rsidRPr="002546FB">
              <w:rPr>
                <w:rFonts w:ascii="Arial" w:hAnsi="Arial" w:cs="Arial"/>
                <w:color w:val="auto"/>
                <w:sz w:val="20"/>
                <w:szCs w:val="20"/>
                <w:lang w:val="ru-RU"/>
              </w:rPr>
              <w:t>— Москва, 2023</w:t>
            </w:r>
          </w:p>
        </w:tc>
      </w:tr>
      <w:tr w:rsidR="002546FB" w:rsidRPr="00386E30" w14:paraId="51AF7DA7" w14:textId="77777777" w:rsidTr="00AB75B0">
        <w:tc>
          <w:tcPr>
            <w:tcW w:w="725" w:type="dxa"/>
          </w:tcPr>
          <w:p w14:paraId="1DA55614" w14:textId="77777777" w:rsidR="00A60F08" w:rsidRPr="002546FB" w:rsidRDefault="00A60F08" w:rsidP="00600499">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00600499" w:rsidRPr="002546FB">
              <w:rPr>
                <w:rFonts w:ascii="Arial" w:hAnsi="Arial" w:cs="Arial"/>
                <w:color w:val="auto"/>
                <w:sz w:val="20"/>
                <w:szCs w:val="20"/>
                <w:lang w:val="ru-RU"/>
              </w:rPr>
              <w:t>4</w:t>
            </w:r>
            <w:r w:rsidR="00600499" w:rsidRPr="002546FB">
              <w:rPr>
                <w:rFonts w:ascii="Arial" w:hAnsi="Arial" w:cs="Arial"/>
                <w:color w:val="auto"/>
                <w:sz w:val="20"/>
                <w:szCs w:val="20"/>
              </w:rPr>
              <w:t>]</w:t>
            </w:r>
          </w:p>
        </w:tc>
        <w:tc>
          <w:tcPr>
            <w:tcW w:w="3753" w:type="dxa"/>
          </w:tcPr>
          <w:p w14:paraId="6AE40DBC" w14:textId="77777777" w:rsidR="00A60F08" w:rsidRPr="002546FB" w:rsidRDefault="00A60F08" w:rsidP="00204761">
            <w:pPr>
              <w:spacing w:after="0" w:line="240" w:lineRule="auto"/>
              <w:ind w:left="0" w:right="60" w:firstLine="0"/>
              <w:jc w:val="left"/>
              <w:rPr>
                <w:rFonts w:ascii="Arial" w:hAnsi="Arial" w:cs="Arial"/>
                <w:color w:val="auto"/>
                <w:sz w:val="20"/>
                <w:szCs w:val="20"/>
                <w:lang w:val="ru-RU"/>
              </w:rPr>
            </w:pPr>
          </w:p>
        </w:tc>
        <w:tc>
          <w:tcPr>
            <w:tcW w:w="5445" w:type="dxa"/>
          </w:tcPr>
          <w:p w14:paraId="49EFE8A5" w14:textId="77777777" w:rsidR="005A5E00" w:rsidRPr="00386E30" w:rsidRDefault="005A5E00" w:rsidP="005A5E00">
            <w:pPr>
              <w:spacing w:after="0" w:line="240" w:lineRule="auto"/>
              <w:ind w:left="0"/>
              <w:rPr>
                <w:rFonts w:ascii="Arial" w:hAnsi="Arial" w:cs="Arial"/>
                <w:color w:val="auto"/>
                <w:sz w:val="20"/>
                <w:szCs w:val="20"/>
                <w:lang w:val="ru-RU"/>
              </w:rPr>
            </w:pPr>
            <w:proofErr w:type="spellStart"/>
            <w:r w:rsidRPr="00056803">
              <w:rPr>
                <w:rFonts w:ascii="Arial" w:hAnsi="Arial" w:cs="Arial"/>
                <w:color w:val="auto"/>
                <w:sz w:val="20"/>
                <w:szCs w:val="20"/>
                <w:lang w:val="ru-RU"/>
              </w:rPr>
              <w:t>Басараб</w:t>
            </w:r>
            <w:proofErr w:type="spellEnd"/>
            <w:r w:rsidRPr="00056803">
              <w:rPr>
                <w:rFonts w:ascii="Arial" w:hAnsi="Arial" w:cs="Arial"/>
                <w:color w:val="auto"/>
                <w:sz w:val="20"/>
                <w:szCs w:val="20"/>
                <w:lang w:val="ru-RU"/>
              </w:rPr>
              <w:t xml:space="preserve"> М.А., Ключарев П.Г., Колесников А.В. Механизмы энергосбережения в </w:t>
            </w:r>
            <w:r w:rsidRPr="002546FB">
              <w:rPr>
                <w:rFonts w:ascii="Arial" w:hAnsi="Arial" w:cs="Arial"/>
                <w:color w:val="auto"/>
                <w:sz w:val="20"/>
                <w:szCs w:val="20"/>
              </w:rPr>
              <w:t>NB</w:t>
            </w:r>
            <w:r w:rsidRPr="00056803">
              <w:rPr>
                <w:rFonts w:ascii="Arial" w:hAnsi="Arial" w:cs="Arial"/>
                <w:color w:val="auto"/>
                <w:sz w:val="20"/>
                <w:szCs w:val="20"/>
                <w:lang w:val="ru-RU"/>
              </w:rPr>
              <w:t>-</w:t>
            </w:r>
            <w:proofErr w:type="spellStart"/>
            <w:r w:rsidRPr="002546FB">
              <w:rPr>
                <w:rFonts w:ascii="Arial" w:hAnsi="Arial" w:cs="Arial"/>
                <w:color w:val="auto"/>
                <w:sz w:val="20"/>
                <w:szCs w:val="20"/>
              </w:rPr>
              <w:t>loT</w:t>
            </w:r>
            <w:proofErr w:type="spellEnd"/>
            <w:r w:rsidRPr="00056803">
              <w:rPr>
                <w:rFonts w:ascii="Arial" w:hAnsi="Arial" w:cs="Arial"/>
                <w:color w:val="auto"/>
                <w:sz w:val="20"/>
                <w:szCs w:val="20"/>
                <w:lang w:val="ru-RU"/>
              </w:rPr>
              <w:t xml:space="preserve"> сетях и влияние транспортных протоколов передачи данных на энергетический профиль устройств//Вестник Московского государственного технического университета им. </w:t>
            </w:r>
            <w:r w:rsidRPr="002546FB">
              <w:rPr>
                <w:rFonts w:ascii="Arial" w:hAnsi="Arial" w:cs="Arial"/>
                <w:color w:val="auto"/>
                <w:sz w:val="20"/>
                <w:szCs w:val="20"/>
              </w:rPr>
              <w:t xml:space="preserve">Н.Э. </w:t>
            </w:r>
            <w:proofErr w:type="spellStart"/>
            <w:r w:rsidRPr="002546FB">
              <w:rPr>
                <w:rFonts w:ascii="Arial" w:hAnsi="Arial" w:cs="Arial"/>
                <w:color w:val="auto"/>
                <w:sz w:val="20"/>
                <w:szCs w:val="20"/>
              </w:rPr>
              <w:t>Баумана</w:t>
            </w:r>
            <w:proofErr w:type="spellEnd"/>
            <w:r w:rsidRPr="002546FB">
              <w:rPr>
                <w:rFonts w:ascii="Arial" w:hAnsi="Arial" w:cs="Arial"/>
                <w:color w:val="auto"/>
                <w:sz w:val="20"/>
                <w:szCs w:val="20"/>
              </w:rPr>
              <w:t xml:space="preserve">. </w:t>
            </w:r>
            <w:r w:rsidRPr="00386E30">
              <w:rPr>
                <w:rFonts w:ascii="Arial" w:hAnsi="Arial" w:cs="Arial"/>
                <w:color w:val="auto"/>
                <w:sz w:val="20"/>
                <w:szCs w:val="20"/>
                <w:lang w:val="ru-RU"/>
              </w:rPr>
              <w:t xml:space="preserve">Серия: Приборостроение. — </w:t>
            </w:r>
            <w:proofErr w:type="gramStart"/>
            <w:r w:rsidRPr="00386E30">
              <w:rPr>
                <w:rFonts w:ascii="Arial" w:hAnsi="Arial" w:cs="Arial"/>
                <w:color w:val="auto"/>
                <w:sz w:val="20"/>
                <w:szCs w:val="20"/>
                <w:lang w:val="ru-RU"/>
              </w:rPr>
              <w:t>Москва :</w:t>
            </w:r>
            <w:proofErr w:type="gramEnd"/>
            <w:r w:rsidRPr="00386E30">
              <w:rPr>
                <w:rFonts w:ascii="Arial" w:hAnsi="Arial" w:cs="Arial"/>
                <w:color w:val="auto"/>
                <w:sz w:val="20"/>
                <w:szCs w:val="20"/>
                <w:lang w:val="ru-RU"/>
              </w:rPr>
              <w:t xml:space="preserve"> Изд-во МГТУ</w:t>
            </w:r>
          </w:p>
          <w:p w14:paraId="13BCEBD1" w14:textId="77777777" w:rsidR="00A60F08" w:rsidRPr="002546FB" w:rsidRDefault="005A5E00" w:rsidP="005A5E00">
            <w:pPr>
              <w:spacing w:after="0" w:line="240" w:lineRule="auto"/>
              <w:ind w:left="0"/>
              <w:rPr>
                <w:rFonts w:ascii="Arial" w:hAnsi="Arial" w:cs="Arial"/>
                <w:color w:val="auto"/>
                <w:sz w:val="20"/>
                <w:szCs w:val="20"/>
                <w:lang w:val="ru-RU"/>
              </w:rPr>
            </w:pPr>
            <w:r w:rsidRPr="00386E30">
              <w:rPr>
                <w:rFonts w:ascii="Arial" w:hAnsi="Arial" w:cs="Arial"/>
                <w:color w:val="auto"/>
                <w:sz w:val="20"/>
                <w:szCs w:val="20"/>
                <w:lang w:val="ru-RU"/>
              </w:rPr>
              <w:t>им. Н.Э. Баумана. — 2024. — № 1</w:t>
            </w:r>
          </w:p>
        </w:tc>
      </w:tr>
      <w:tr w:rsidR="002546FB" w:rsidRPr="00386E30" w14:paraId="04063B25" w14:textId="77777777" w:rsidTr="00AB75B0">
        <w:tc>
          <w:tcPr>
            <w:tcW w:w="725" w:type="dxa"/>
          </w:tcPr>
          <w:p w14:paraId="54744982"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[5]</w:t>
            </w:r>
          </w:p>
        </w:tc>
        <w:tc>
          <w:tcPr>
            <w:tcW w:w="3753" w:type="dxa"/>
          </w:tcPr>
          <w:p w14:paraId="0C34D1E7" w14:textId="77777777" w:rsidR="005A5E00" w:rsidRPr="002546FB" w:rsidRDefault="005A5E00"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136 201 V19.0.0 (2025-10)</w:t>
            </w:r>
          </w:p>
        </w:tc>
        <w:tc>
          <w:tcPr>
            <w:tcW w:w="5445" w:type="dxa"/>
          </w:tcPr>
          <w:p w14:paraId="61653DF1" w14:textId="77777777" w:rsidR="005A5E00" w:rsidRPr="00056803" w:rsidRDefault="005A5E00" w:rsidP="005A5E00">
            <w:pPr>
              <w:spacing w:after="0" w:line="240" w:lineRule="auto"/>
              <w:ind w:left="0"/>
              <w:rPr>
                <w:rFonts w:ascii="Arial" w:hAnsi="Arial" w:cs="Arial"/>
                <w:color w:val="auto"/>
                <w:sz w:val="20"/>
                <w:szCs w:val="20"/>
                <w:lang w:val="ru-RU"/>
              </w:rPr>
            </w:pPr>
            <w:r w:rsidRPr="002546FB">
              <w:rPr>
                <w:rFonts w:ascii="Arial" w:hAnsi="Arial" w:cs="Arial"/>
                <w:color w:val="auto"/>
                <w:sz w:val="20"/>
                <w:szCs w:val="20"/>
              </w:rPr>
              <w:t>LTE</w:t>
            </w:r>
            <w:r w:rsidRPr="00056803">
              <w:rPr>
                <w:rFonts w:ascii="Arial" w:hAnsi="Arial" w:cs="Arial"/>
                <w:color w:val="auto"/>
                <w:sz w:val="20"/>
                <w:szCs w:val="20"/>
                <w:lang w:val="ru-RU"/>
              </w:rPr>
              <w:t xml:space="preserve">; </w:t>
            </w:r>
            <w:r w:rsidRPr="002546FB">
              <w:rPr>
                <w:rFonts w:ascii="Arial" w:hAnsi="Arial" w:cs="Arial"/>
                <w:color w:val="auto"/>
                <w:sz w:val="20"/>
                <w:szCs w:val="20"/>
              </w:rPr>
              <w:t>Evolved</w:t>
            </w:r>
            <w:r w:rsidRPr="00056803">
              <w:rPr>
                <w:rFonts w:ascii="Arial" w:hAnsi="Arial" w:cs="Arial"/>
                <w:color w:val="auto"/>
                <w:sz w:val="20"/>
                <w:szCs w:val="20"/>
                <w:lang w:val="ru-RU"/>
              </w:rPr>
              <w:t xml:space="preserve"> </w:t>
            </w:r>
            <w:r w:rsidRPr="002546FB">
              <w:rPr>
                <w:rFonts w:ascii="Arial" w:hAnsi="Arial" w:cs="Arial"/>
                <w:color w:val="auto"/>
                <w:sz w:val="20"/>
                <w:szCs w:val="20"/>
              </w:rPr>
              <w:t>Universal</w:t>
            </w:r>
            <w:r w:rsidRPr="00056803">
              <w:rPr>
                <w:rFonts w:ascii="Arial" w:hAnsi="Arial" w:cs="Arial"/>
                <w:color w:val="auto"/>
                <w:sz w:val="20"/>
                <w:szCs w:val="20"/>
                <w:lang w:val="ru-RU"/>
              </w:rPr>
              <w:t xml:space="preserve"> </w:t>
            </w:r>
            <w:r w:rsidRPr="002546FB">
              <w:rPr>
                <w:rFonts w:ascii="Arial" w:hAnsi="Arial" w:cs="Arial"/>
                <w:color w:val="auto"/>
                <w:sz w:val="20"/>
                <w:szCs w:val="20"/>
              </w:rPr>
              <w:t>Terrestrial</w:t>
            </w:r>
            <w:r w:rsidRPr="00056803">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Access</w:t>
            </w:r>
            <w:r w:rsidRPr="00056803">
              <w:rPr>
                <w:rFonts w:ascii="Arial" w:hAnsi="Arial" w:cs="Arial"/>
                <w:color w:val="auto"/>
                <w:sz w:val="20"/>
                <w:szCs w:val="20"/>
                <w:lang w:val="ru-RU"/>
              </w:rPr>
              <w:t xml:space="preserve"> (</w:t>
            </w:r>
            <w:r w:rsidRPr="002546FB">
              <w:rPr>
                <w:rFonts w:ascii="Arial" w:hAnsi="Arial" w:cs="Arial"/>
                <w:color w:val="auto"/>
                <w:sz w:val="20"/>
                <w:szCs w:val="20"/>
              </w:rPr>
              <w:t>E</w:t>
            </w:r>
            <w:r w:rsidRPr="00056803">
              <w:rPr>
                <w:rFonts w:ascii="Arial" w:hAnsi="Arial" w:cs="Arial"/>
                <w:color w:val="auto"/>
                <w:sz w:val="20"/>
                <w:szCs w:val="20"/>
                <w:lang w:val="ru-RU"/>
              </w:rPr>
              <w:t>-</w:t>
            </w:r>
            <w:r w:rsidRPr="002546FB">
              <w:rPr>
                <w:rFonts w:ascii="Arial" w:hAnsi="Arial" w:cs="Arial"/>
                <w:color w:val="auto"/>
                <w:sz w:val="20"/>
                <w:szCs w:val="20"/>
              </w:rPr>
              <w:t>UTRA</w:t>
            </w:r>
            <w:r w:rsidRPr="00056803">
              <w:rPr>
                <w:rFonts w:ascii="Arial" w:hAnsi="Arial" w:cs="Arial"/>
                <w:color w:val="auto"/>
                <w:sz w:val="20"/>
                <w:szCs w:val="20"/>
                <w:lang w:val="ru-RU"/>
              </w:rPr>
              <w:t xml:space="preserve">); </w:t>
            </w:r>
            <w:r w:rsidRPr="002546FB">
              <w:rPr>
                <w:rFonts w:ascii="Arial" w:hAnsi="Arial" w:cs="Arial"/>
                <w:color w:val="auto"/>
                <w:sz w:val="20"/>
                <w:szCs w:val="20"/>
              </w:rPr>
              <w:t>LTE</w:t>
            </w:r>
            <w:r w:rsidRPr="00056803">
              <w:rPr>
                <w:rFonts w:ascii="Arial" w:hAnsi="Arial" w:cs="Arial"/>
                <w:color w:val="auto"/>
                <w:sz w:val="20"/>
                <w:szCs w:val="20"/>
                <w:lang w:val="ru-RU"/>
              </w:rPr>
              <w:t xml:space="preserve"> </w:t>
            </w:r>
            <w:r w:rsidRPr="002546FB">
              <w:rPr>
                <w:rFonts w:ascii="Arial" w:hAnsi="Arial" w:cs="Arial"/>
                <w:color w:val="auto"/>
                <w:sz w:val="20"/>
                <w:szCs w:val="20"/>
              </w:rPr>
              <w:t>physical</w:t>
            </w:r>
            <w:r w:rsidRPr="00056803">
              <w:rPr>
                <w:rFonts w:ascii="Arial" w:hAnsi="Arial" w:cs="Arial"/>
                <w:color w:val="auto"/>
                <w:sz w:val="20"/>
                <w:szCs w:val="20"/>
                <w:lang w:val="ru-RU"/>
              </w:rPr>
              <w:t xml:space="preserve"> </w:t>
            </w:r>
            <w:r w:rsidRPr="002546FB">
              <w:rPr>
                <w:rFonts w:ascii="Arial" w:hAnsi="Arial" w:cs="Arial"/>
                <w:color w:val="auto"/>
                <w:sz w:val="20"/>
                <w:szCs w:val="20"/>
              </w:rPr>
              <w:t>layer</w:t>
            </w:r>
            <w:r w:rsidRPr="00056803">
              <w:rPr>
                <w:rFonts w:ascii="Arial" w:hAnsi="Arial" w:cs="Arial"/>
                <w:color w:val="auto"/>
                <w:sz w:val="20"/>
                <w:szCs w:val="20"/>
                <w:lang w:val="ru-RU"/>
              </w:rPr>
              <w:t xml:space="preserve">; </w:t>
            </w:r>
            <w:r w:rsidRPr="002546FB">
              <w:rPr>
                <w:rFonts w:ascii="Arial" w:hAnsi="Arial" w:cs="Arial"/>
                <w:color w:val="auto"/>
                <w:sz w:val="20"/>
                <w:szCs w:val="20"/>
              </w:rPr>
              <w:t>General</w:t>
            </w:r>
            <w:r w:rsidRPr="00056803">
              <w:rPr>
                <w:rFonts w:ascii="Arial" w:hAnsi="Arial" w:cs="Arial"/>
                <w:color w:val="auto"/>
                <w:sz w:val="20"/>
                <w:szCs w:val="20"/>
                <w:lang w:val="ru-RU"/>
              </w:rPr>
              <w:t xml:space="preserve"> </w:t>
            </w:r>
            <w:r w:rsidRPr="002546FB">
              <w:rPr>
                <w:rFonts w:ascii="Arial" w:hAnsi="Arial" w:cs="Arial"/>
                <w:color w:val="auto"/>
                <w:sz w:val="20"/>
                <w:szCs w:val="20"/>
              </w:rPr>
              <w:t>description</w:t>
            </w:r>
            <w:r w:rsidRPr="00056803">
              <w:rPr>
                <w:rFonts w:ascii="Arial" w:hAnsi="Arial" w:cs="Arial"/>
                <w:color w:val="auto"/>
                <w:sz w:val="20"/>
                <w:szCs w:val="20"/>
                <w:lang w:val="ru-RU"/>
              </w:rPr>
              <w:t xml:space="preserve"> (3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36.201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19.0.0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 (</w:t>
            </w:r>
            <w:r w:rsidRPr="002546FB">
              <w:rPr>
                <w:rFonts w:ascii="Arial" w:hAnsi="Arial" w:cs="Arial"/>
                <w:color w:val="auto"/>
                <w:sz w:val="20"/>
                <w:szCs w:val="20"/>
              </w:rPr>
              <w:t>LTE</w:t>
            </w:r>
            <w:r w:rsidRPr="00056803">
              <w:rPr>
                <w:rFonts w:ascii="Arial" w:hAnsi="Arial" w:cs="Arial"/>
                <w:color w:val="auto"/>
                <w:sz w:val="20"/>
                <w:szCs w:val="20"/>
                <w:lang w:val="ru-RU"/>
              </w:rPr>
              <w:t>; Усовершенствованный универсальный наземный радиодоступ (</w:t>
            </w:r>
            <w:r w:rsidRPr="002546FB">
              <w:rPr>
                <w:rFonts w:ascii="Arial" w:hAnsi="Arial" w:cs="Arial"/>
                <w:color w:val="auto"/>
                <w:sz w:val="20"/>
                <w:szCs w:val="20"/>
              </w:rPr>
              <w:t>E</w:t>
            </w:r>
            <w:r w:rsidRPr="00056803">
              <w:rPr>
                <w:rFonts w:ascii="Arial" w:hAnsi="Arial" w:cs="Arial"/>
                <w:color w:val="auto"/>
                <w:sz w:val="20"/>
                <w:szCs w:val="20"/>
                <w:lang w:val="ru-RU"/>
              </w:rPr>
              <w:t>-</w:t>
            </w:r>
            <w:r w:rsidRPr="002546FB">
              <w:rPr>
                <w:rFonts w:ascii="Arial" w:hAnsi="Arial" w:cs="Arial"/>
                <w:color w:val="auto"/>
                <w:sz w:val="20"/>
                <w:szCs w:val="20"/>
              </w:rPr>
              <w:t>UTRA</w:t>
            </w:r>
            <w:r w:rsidRPr="00056803">
              <w:rPr>
                <w:rFonts w:ascii="Arial" w:hAnsi="Arial" w:cs="Arial"/>
                <w:color w:val="auto"/>
                <w:sz w:val="20"/>
                <w:szCs w:val="20"/>
                <w:lang w:val="ru-RU"/>
              </w:rPr>
              <w:t xml:space="preserve">); </w:t>
            </w:r>
            <w:r w:rsidRPr="002546FB">
              <w:rPr>
                <w:rFonts w:ascii="Arial" w:hAnsi="Arial" w:cs="Arial"/>
                <w:color w:val="auto"/>
                <w:sz w:val="20"/>
                <w:szCs w:val="20"/>
                <w:lang w:val="ru-RU"/>
              </w:rPr>
              <w:t>Ф</w:t>
            </w:r>
            <w:r w:rsidRPr="00056803">
              <w:rPr>
                <w:rFonts w:ascii="Arial" w:hAnsi="Arial" w:cs="Arial"/>
                <w:color w:val="auto"/>
                <w:sz w:val="20"/>
                <w:szCs w:val="20"/>
                <w:lang w:val="ru-RU"/>
              </w:rPr>
              <w:t xml:space="preserve">изический уровень </w:t>
            </w:r>
            <w:r w:rsidRPr="002546FB">
              <w:rPr>
                <w:rFonts w:ascii="Arial" w:hAnsi="Arial" w:cs="Arial"/>
                <w:color w:val="auto"/>
                <w:sz w:val="20"/>
                <w:szCs w:val="20"/>
              </w:rPr>
              <w:t>LTE</w:t>
            </w:r>
            <w:r w:rsidRPr="00056803">
              <w:rPr>
                <w:rFonts w:ascii="Arial" w:hAnsi="Arial" w:cs="Arial"/>
                <w:color w:val="auto"/>
                <w:sz w:val="20"/>
                <w:szCs w:val="20"/>
                <w:lang w:val="ru-RU"/>
              </w:rPr>
              <w:t xml:space="preserve">; </w:t>
            </w:r>
            <w:r w:rsidRPr="002546FB">
              <w:rPr>
                <w:rFonts w:ascii="Arial" w:hAnsi="Arial" w:cs="Arial"/>
                <w:color w:val="auto"/>
                <w:sz w:val="20"/>
                <w:szCs w:val="20"/>
                <w:lang w:val="ru-RU"/>
              </w:rPr>
              <w:t>О</w:t>
            </w:r>
            <w:r w:rsidRPr="00056803">
              <w:rPr>
                <w:rFonts w:ascii="Arial" w:hAnsi="Arial" w:cs="Arial"/>
                <w:color w:val="auto"/>
                <w:sz w:val="20"/>
                <w:szCs w:val="20"/>
                <w:lang w:val="ru-RU"/>
              </w:rPr>
              <w:t>бщее описание (3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36.201 версия 19.0.0, выпуск 19))</w:t>
            </w:r>
          </w:p>
        </w:tc>
      </w:tr>
      <w:tr w:rsidR="002546FB" w:rsidRPr="00386E30" w14:paraId="3D2F12E3" w14:textId="77777777" w:rsidTr="00AB75B0">
        <w:tc>
          <w:tcPr>
            <w:tcW w:w="725" w:type="dxa"/>
          </w:tcPr>
          <w:p w14:paraId="7E179FD4"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6</w:t>
            </w:r>
            <w:r w:rsidRPr="002546FB">
              <w:rPr>
                <w:rFonts w:ascii="Arial" w:hAnsi="Arial" w:cs="Arial"/>
                <w:color w:val="auto"/>
                <w:sz w:val="20"/>
                <w:szCs w:val="20"/>
              </w:rPr>
              <w:t>]</w:t>
            </w:r>
          </w:p>
        </w:tc>
        <w:tc>
          <w:tcPr>
            <w:tcW w:w="3753" w:type="dxa"/>
          </w:tcPr>
          <w:p w14:paraId="6B5B7A5B" w14:textId="77777777" w:rsidR="005A5E00" w:rsidRPr="002546FB" w:rsidRDefault="005A5E00"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136 211 V19.2.0 (2026-03)</w:t>
            </w:r>
          </w:p>
        </w:tc>
        <w:tc>
          <w:tcPr>
            <w:tcW w:w="5445" w:type="dxa"/>
          </w:tcPr>
          <w:p w14:paraId="2F71D618" w14:textId="77777777" w:rsidR="005A5E00" w:rsidRPr="002546FB" w:rsidRDefault="005A5E00" w:rsidP="005A5E00">
            <w:pPr>
              <w:spacing w:after="0" w:line="240" w:lineRule="auto"/>
              <w:ind w:left="0"/>
              <w:rPr>
                <w:rFonts w:ascii="Arial" w:hAnsi="Arial" w:cs="Arial"/>
                <w:color w:val="auto"/>
                <w:sz w:val="20"/>
                <w:szCs w:val="20"/>
                <w:lang w:val="ru-RU"/>
              </w:rPr>
            </w:pPr>
            <w:r w:rsidRPr="002546FB">
              <w:rPr>
                <w:rFonts w:ascii="Arial" w:hAnsi="Arial" w:cs="Arial"/>
                <w:color w:val="auto"/>
                <w:sz w:val="20"/>
                <w:szCs w:val="20"/>
              </w:rPr>
              <w:t>LTE</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Evolved</w:t>
            </w:r>
            <w:r w:rsidRPr="00056803">
              <w:rPr>
                <w:rFonts w:ascii="Arial" w:hAnsi="Arial" w:cs="Arial"/>
                <w:color w:val="auto"/>
                <w:sz w:val="20"/>
                <w:szCs w:val="20"/>
                <w:lang w:val="ru-RU"/>
              </w:rPr>
              <w:t xml:space="preserve"> </w:t>
            </w:r>
            <w:r w:rsidRPr="002546FB">
              <w:rPr>
                <w:rFonts w:ascii="Arial" w:hAnsi="Arial" w:cs="Arial"/>
                <w:color w:val="auto"/>
                <w:sz w:val="20"/>
                <w:szCs w:val="20"/>
              </w:rPr>
              <w:t>Universal</w:t>
            </w:r>
            <w:r w:rsidRPr="00056803">
              <w:rPr>
                <w:rFonts w:ascii="Arial" w:hAnsi="Arial" w:cs="Arial"/>
                <w:color w:val="auto"/>
                <w:sz w:val="20"/>
                <w:szCs w:val="20"/>
                <w:lang w:val="ru-RU"/>
              </w:rPr>
              <w:t xml:space="preserve"> </w:t>
            </w:r>
            <w:r w:rsidRPr="002546FB">
              <w:rPr>
                <w:rFonts w:ascii="Arial" w:hAnsi="Arial" w:cs="Arial"/>
                <w:color w:val="auto"/>
                <w:sz w:val="20"/>
                <w:szCs w:val="20"/>
              </w:rPr>
              <w:t>Terrestrial</w:t>
            </w:r>
            <w:r w:rsidRPr="00056803">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Access</w:t>
            </w:r>
            <w:r w:rsidRPr="00056803">
              <w:rPr>
                <w:rFonts w:ascii="Arial" w:hAnsi="Arial" w:cs="Arial"/>
                <w:color w:val="auto"/>
                <w:sz w:val="20"/>
                <w:szCs w:val="20"/>
                <w:lang w:val="ru-RU"/>
              </w:rPr>
              <w:t xml:space="preserve"> (</w:t>
            </w:r>
            <w:r w:rsidRPr="002546FB">
              <w:rPr>
                <w:rFonts w:ascii="Arial" w:hAnsi="Arial" w:cs="Arial"/>
                <w:color w:val="auto"/>
                <w:sz w:val="20"/>
                <w:szCs w:val="20"/>
              </w:rPr>
              <w:t>E</w:t>
            </w:r>
            <w:r w:rsidRPr="00056803">
              <w:rPr>
                <w:rFonts w:ascii="Arial" w:hAnsi="Arial" w:cs="Arial"/>
                <w:color w:val="auto"/>
                <w:sz w:val="20"/>
                <w:szCs w:val="20"/>
                <w:lang w:val="ru-RU"/>
              </w:rPr>
              <w:t>-</w:t>
            </w:r>
            <w:r w:rsidRPr="002546FB">
              <w:rPr>
                <w:rFonts w:ascii="Arial" w:hAnsi="Arial" w:cs="Arial"/>
                <w:color w:val="auto"/>
                <w:sz w:val="20"/>
                <w:szCs w:val="20"/>
              </w:rPr>
              <w:t>UTRA</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Physical</w:t>
            </w:r>
            <w:r w:rsidRPr="00056803">
              <w:rPr>
                <w:rFonts w:ascii="Arial" w:hAnsi="Arial" w:cs="Arial"/>
                <w:color w:val="auto"/>
                <w:sz w:val="20"/>
                <w:szCs w:val="20"/>
                <w:lang w:val="ru-RU"/>
              </w:rPr>
              <w:t xml:space="preserve"> </w:t>
            </w:r>
            <w:r w:rsidRPr="002546FB">
              <w:rPr>
                <w:rFonts w:ascii="Arial" w:hAnsi="Arial" w:cs="Arial"/>
                <w:color w:val="auto"/>
                <w:sz w:val="20"/>
                <w:szCs w:val="20"/>
              </w:rPr>
              <w:t>channels</w:t>
            </w:r>
            <w:r w:rsidRPr="00056803">
              <w:rPr>
                <w:rFonts w:ascii="Arial" w:hAnsi="Arial" w:cs="Arial"/>
                <w:color w:val="auto"/>
                <w:sz w:val="20"/>
                <w:szCs w:val="20"/>
                <w:lang w:val="ru-RU"/>
              </w:rPr>
              <w:t xml:space="preserve"> </w:t>
            </w:r>
            <w:r w:rsidRPr="002546FB">
              <w:rPr>
                <w:rFonts w:ascii="Arial" w:hAnsi="Arial" w:cs="Arial"/>
                <w:color w:val="auto"/>
                <w:sz w:val="20"/>
                <w:szCs w:val="20"/>
              </w:rPr>
              <w:t>and</w:t>
            </w:r>
            <w:r w:rsidRPr="00056803">
              <w:rPr>
                <w:rFonts w:ascii="Arial" w:hAnsi="Arial" w:cs="Arial"/>
                <w:color w:val="auto"/>
                <w:sz w:val="20"/>
                <w:szCs w:val="20"/>
                <w:lang w:val="ru-RU"/>
              </w:rPr>
              <w:t xml:space="preserve"> </w:t>
            </w:r>
            <w:r w:rsidRPr="002546FB">
              <w:rPr>
                <w:rFonts w:ascii="Arial" w:hAnsi="Arial" w:cs="Arial"/>
                <w:color w:val="auto"/>
                <w:sz w:val="20"/>
                <w:szCs w:val="20"/>
              </w:rPr>
              <w:t>modulation</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36.211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19.2.0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w:t>
            </w:r>
            <w:r w:rsidRPr="002546FB">
              <w:rPr>
                <w:rFonts w:ascii="Arial" w:hAnsi="Arial" w:cs="Arial"/>
                <w:color w:val="auto"/>
                <w:sz w:val="20"/>
                <w:szCs w:val="20"/>
                <w:lang w:val="ru-RU"/>
              </w:rPr>
              <w:t xml:space="preserve"> (LTE; Усовершенствованный универсальный наземный радиодоступ (E-UTRA); Физические каналы и модуляция (3GPP TS 36.211 версия 19.2.0, выпуск 19))</w:t>
            </w:r>
          </w:p>
        </w:tc>
      </w:tr>
      <w:tr w:rsidR="002546FB" w:rsidRPr="00386E30" w14:paraId="10F75653" w14:textId="77777777" w:rsidTr="00AB75B0">
        <w:tc>
          <w:tcPr>
            <w:tcW w:w="725" w:type="dxa"/>
          </w:tcPr>
          <w:p w14:paraId="51F462D5"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7</w:t>
            </w:r>
            <w:r w:rsidRPr="002546FB">
              <w:rPr>
                <w:rFonts w:ascii="Arial" w:hAnsi="Arial" w:cs="Arial"/>
                <w:color w:val="auto"/>
                <w:sz w:val="20"/>
                <w:szCs w:val="20"/>
              </w:rPr>
              <w:t>]</w:t>
            </w:r>
          </w:p>
        </w:tc>
        <w:tc>
          <w:tcPr>
            <w:tcW w:w="3753" w:type="dxa"/>
          </w:tcPr>
          <w:p w14:paraId="27807373" w14:textId="77777777" w:rsidR="005A5E00" w:rsidRPr="002546FB" w:rsidRDefault="005A5E00"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136 212 V19.3.0 (2026-04)</w:t>
            </w:r>
          </w:p>
        </w:tc>
        <w:tc>
          <w:tcPr>
            <w:tcW w:w="5445" w:type="dxa"/>
          </w:tcPr>
          <w:p w14:paraId="05D9D61A" w14:textId="77777777" w:rsidR="005A5E00" w:rsidRPr="002546FB" w:rsidRDefault="005A5E00" w:rsidP="005A5E00">
            <w:pPr>
              <w:spacing w:after="0" w:line="240" w:lineRule="auto"/>
              <w:ind w:left="0"/>
              <w:rPr>
                <w:rFonts w:ascii="Arial" w:hAnsi="Arial" w:cs="Arial"/>
                <w:color w:val="auto"/>
                <w:sz w:val="20"/>
                <w:szCs w:val="20"/>
                <w:lang w:val="ru-RU"/>
              </w:rPr>
            </w:pPr>
            <w:r w:rsidRPr="002546FB">
              <w:rPr>
                <w:rFonts w:ascii="Arial" w:hAnsi="Arial" w:cs="Arial"/>
                <w:color w:val="auto"/>
                <w:sz w:val="20"/>
                <w:szCs w:val="20"/>
              </w:rPr>
              <w:t>LTE</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Evolved</w:t>
            </w:r>
            <w:r w:rsidRPr="00056803">
              <w:rPr>
                <w:rFonts w:ascii="Arial" w:hAnsi="Arial" w:cs="Arial"/>
                <w:color w:val="auto"/>
                <w:sz w:val="20"/>
                <w:szCs w:val="20"/>
                <w:lang w:val="ru-RU"/>
              </w:rPr>
              <w:t xml:space="preserve"> </w:t>
            </w:r>
            <w:r w:rsidRPr="002546FB">
              <w:rPr>
                <w:rFonts w:ascii="Arial" w:hAnsi="Arial" w:cs="Arial"/>
                <w:color w:val="auto"/>
                <w:sz w:val="20"/>
                <w:szCs w:val="20"/>
              </w:rPr>
              <w:t>Universal</w:t>
            </w:r>
            <w:r w:rsidRPr="00056803">
              <w:rPr>
                <w:rFonts w:ascii="Arial" w:hAnsi="Arial" w:cs="Arial"/>
                <w:color w:val="auto"/>
                <w:sz w:val="20"/>
                <w:szCs w:val="20"/>
                <w:lang w:val="ru-RU"/>
              </w:rPr>
              <w:t xml:space="preserve"> </w:t>
            </w:r>
            <w:r w:rsidRPr="002546FB">
              <w:rPr>
                <w:rFonts w:ascii="Arial" w:hAnsi="Arial" w:cs="Arial"/>
                <w:color w:val="auto"/>
                <w:sz w:val="20"/>
                <w:szCs w:val="20"/>
              </w:rPr>
              <w:t>Terrestrial</w:t>
            </w:r>
            <w:r w:rsidRPr="00056803">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Access</w:t>
            </w:r>
            <w:r w:rsidRPr="00056803">
              <w:rPr>
                <w:rFonts w:ascii="Arial" w:hAnsi="Arial" w:cs="Arial"/>
                <w:color w:val="auto"/>
                <w:sz w:val="20"/>
                <w:szCs w:val="20"/>
                <w:lang w:val="ru-RU"/>
              </w:rPr>
              <w:t xml:space="preserve"> (</w:t>
            </w:r>
            <w:r w:rsidRPr="002546FB">
              <w:rPr>
                <w:rFonts w:ascii="Arial" w:hAnsi="Arial" w:cs="Arial"/>
                <w:color w:val="auto"/>
                <w:sz w:val="20"/>
                <w:szCs w:val="20"/>
              </w:rPr>
              <w:t>E</w:t>
            </w:r>
            <w:r w:rsidRPr="00056803">
              <w:rPr>
                <w:rFonts w:ascii="Arial" w:hAnsi="Arial" w:cs="Arial"/>
                <w:color w:val="auto"/>
                <w:sz w:val="20"/>
                <w:szCs w:val="20"/>
                <w:lang w:val="ru-RU"/>
              </w:rPr>
              <w:t>-</w:t>
            </w:r>
            <w:r w:rsidRPr="002546FB">
              <w:rPr>
                <w:rFonts w:ascii="Arial" w:hAnsi="Arial" w:cs="Arial"/>
                <w:color w:val="auto"/>
                <w:sz w:val="20"/>
                <w:szCs w:val="20"/>
              </w:rPr>
              <w:t>UTRA</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Multiplexing</w:t>
            </w:r>
            <w:r w:rsidRPr="00056803">
              <w:rPr>
                <w:rFonts w:ascii="Arial" w:hAnsi="Arial" w:cs="Arial"/>
                <w:color w:val="auto"/>
                <w:sz w:val="20"/>
                <w:szCs w:val="20"/>
                <w:lang w:val="ru-RU"/>
              </w:rPr>
              <w:t xml:space="preserve"> </w:t>
            </w:r>
            <w:r w:rsidRPr="002546FB">
              <w:rPr>
                <w:rFonts w:ascii="Arial" w:hAnsi="Arial" w:cs="Arial"/>
                <w:color w:val="auto"/>
                <w:sz w:val="20"/>
                <w:szCs w:val="20"/>
              </w:rPr>
              <w:t>and</w:t>
            </w:r>
            <w:r w:rsidRPr="00056803">
              <w:rPr>
                <w:rFonts w:ascii="Arial" w:hAnsi="Arial" w:cs="Arial"/>
                <w:color w:val="auto"/>
                <w:sz w:val="20"/>
                <w:szCs w:val="20"/>
                <w:lang w:val="ru-RU"/>
              </w:rPr>
              <w:t xml:space="preserve"> </w:t>
            </w:r>
            <w:r w:rsidRPr="002546FB">
              <w:rPr>
                <w:rFonts w:ascii="Arial" w:hAnsi="Arial" w:cs="Arial"/>
                <w:color w:val="auto"/>
                <w:sz w:val="20"/>
                <w:szCs w:val="20"/>
              </w:rPr>
              <w:t>channel</w:t>
            </w:r>
            <w:r w:rsidRPr="00056803">
              <w:rPr>
                <w:rFonts w:ascii="Arial" w:hAnsi="Arial" w:cs="Arial"/>
                <w:color w:val="auto"/>
                <w:sz w:val="20"/>
                <w:szCs w:val="20"/>
                <w:lang w:val="ru-RU"/>
              </w:rPr>
              <w:t xml:space="preserve"> </w:t>
            </w:r>
            <w:r w:rsidRPr="002546FB">
              <w:rPr>
                <w:rFonts w:ascii="Arial" w:hAnsi="Arial" w:cs="Arial"/>
                <w:color w:val="auto"/>
                <w:sz w:val="20"/>
                <w:szCs w:val="20"/>
              </w:rPr>
              <w:t>coding</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36.212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19.3.0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w:t>
            </w:r>
            <w:r w:rsidRPr="002546FB">
              <w:rPr>
                <w:rFonts w:ascii="Arial" w:hAnsi="Arial" w:cs="Arial"/>
                <w:color w:val="auto"/>
                <w:sz w:val="20"/>
                <w:szCs w:val="20"/>
                <w:lang w:val="ru-RU"/>
              </w:rPr>
              <w:t xml:space="preserve"> (LTE; Усовершенствованный универсальный наземный радиодоступ (E-UTRA); Мультиплексирование и канальное кодирование (3GPP TS 36.212 версия 19.3.0, выпуск 19))</w:t>
            </w:r>
          </w:p>
        </w:tc>
      </w:tr>
      <w:tr w:rsidR="002546FB" w:rsidRPr="002546FB" w14:paraId="3CB75E4A" w14:textId="77777777" w:rsidTr="00AB75B0">
        <w:tc>
          <w:tcPr>
            <w:tcW w:w="725" w:type="dxa"/>
          </w:tcPr>
          <w:p w14:paraId="7BB76E70"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9</w:t>
            </w:r>
            <w:r w:rsidRPr="002546FB">
              <w:rPr>
                <w:rFonts w:ascii="Arial" w:hAnsi="Arial" w:cs="Arial"/>
                <w:color w:val="auto"/>
                <w:sz w:val="20"/>
                <w:szCs w:val="20"/>
              </w:rPr>
              <w:t>]</w:t>
            </w:r>
          </w:p>
        </w:tc>
        <w:tc>
          <w:tcPr>
            <w:tcW w:w="3753" w:type="dxa"/>
          </w:tcPr>
          <w:p w14:paraId="4714B90C" w14:textId="77777777" w:rsidR="005A5E00" w:rsidRPr="002546FB" w:rsidRDefault="00B21CD1"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136 322 V19.0.0 (2025-10)</w:t>
            </w:r>
          </w:p>
        </w:tc>
        <w:tc>
          <w:tcPr>
            <w:tcW w:w="5445" w:type="dxa"/>
          </w:tcPr>
          <w:p w14:paraId="010BCCAB" w14:textId="77777777" w:rsidR="005A5E00" w:rsidRPr="002546FB" w:rsidRDefault="00B21CD1" w:rsidP="00B21CD1">
            <w:pPr>
              <w:spacing w:after="0" w:line="240" w:lineRule="auto"/>
              <w:ind w:left="0"/>
              <w:rPr>
                <w:rFonts w:ascii="Arial" w:hAnsi="Arial" w:cs="Arial"/>
                <w:color w:val="auto"/>
                <w:sz w:val="20"/>
                <w:szCs w:val="20"/>
                <w:lang w:val="ru-RU"/>
              </w:rPr>
            </w:pPr>
            <w:r w:rsidRPr="002546FB">
              <w:rPr>
                <w:rFonts w:ascii="Arial" w:hAnsi="Arial" w:cs="Arial"/>
                <w:color w:val="auto"/>
                <w:sz w:val="20"/>
                <w:szCs w:val="20"/>
              </w:rPr>
              <w:t>LTE</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Evolved</w:t>
            </w:r>
            <w:r w:rsidRPr="00056803">
              <w:rPr>
                <w:rFonts w:ascii="Arial" w:hAnsi="Arial" w:cs="Arial"/>
                <w:color w:val="auto"/>
                <w:sz w:val="20"/>
                <w:szCs w:val="20"/>
                <w:lang w:val="ru-RU"/>
              </w:rPr>
              <w:t xml:space="preserve"> </w:t>
            </w:r>
            <w:r w:rsidRPr="002546FB">
              <w:rPr>
                <w:rFonts w:ascii="Arial" w:hAnsi="Arial" w:cs="Arial"/>
                <w:color w:val="auto"/>
                <w:sz w:val="20"/>
                <w:szCs w:val="20"/>
              </w:rPr>
              <w:t>Universal</w:t>
            </w:r>
            <w:r w:rsidRPr="00056803">
              <w:rPr>
                <w:rFonts w:ascii="Arial" w:hAnsi="Arial" w:cs="Arial"/>
                <w:color w:val="auto"/>
                <w:sz w:val="20"/>
                <w:szCs w:val="20"/>
                <w:lang w:val="ru-RU"/>
              </w:rPr>
              <w:t xml:space="preserve"> </w:t>
            </w:r>
            <w:r w:rsidRPr="002546FB">
              <w:rPr>
                <w:rFonts w:ascii="Arial" w:hAnsi="Arial" w:cs="Arial"/>
                <w:color w:val="auto"/>
                <w:sz w:val="20"/>
                <w:szCs w:val="20"/>
              </w:rPr>
              <w:t>Terrestrial</w:t>
            </w:r>
            <w:r w:rsidRPr="00056803">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Access</w:t>
            </w:r>
            <w:r w:rsidRPr="00056803">
              <w:rPr>
                <w:rFonts w:ascii="Arial" w:hAnsi="Arial" w:cs="Arial"/>
                <w:color w:val="auto"/>
                <w:sz w:val="20"/>
                <w:szCs w:val="20"/>
                <w:lang w:val="ru-RU"/>
              </w:rPr>
              <w:t xml:space="preserve"> (</w:t>
            </w:r>
            <w:r w:rsidRPr="002546FB">
              <w:rPr>
                <w:rFonts w:ascii="Arial" w:hAnsi="Arial" w:cs="Arial"/>
                <w:color w:val="auto"/>
                <w:sz w:val="20"/>
                <w:szCs w:val="20"/>
              </w:rPr>
              <w:t>E</w:t>
            </w:r>
            <w:r w:rsidRPr="00056803">
              <w:rPr>
                <w:rFonts w:ascii="Arial" w:hAnsi="Arial" w:cs="Arial"/>
                <w:color w:val="auto"/>
                <w:sz w:val="20"/>
                <w:szCs w:val="20"/>
                <w:lang w:val="ru-RU"/>
              </w:rPr>
              <w:t>-</w:t>
            </w:r>
            <w:r w:rsidRPr="002546FB">
              <w:rPr>
                <w:rFonts w:ascii="Arial" w:hAnsi="Arial" w:cs="Arial"/>
                <w:color w:val="auto"/>
                <w:sz w:val="20"/>
                <w:szCs w:val="20"/>
              </w:rPr>
              <w:t>UTRA</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Link</w:t>
            </w:r>
            <w:r w:rsidRPr="00056803">
              <w:rPr>
                <w:rFonts w:ascii="Arial" w:hAnsi="Arial" w:cs="Arial"/>
                <w:color w:val="auto"/>
                <w:sz w:val="20"/>
                <w:szCs w:val="20"/>
                <w:lang w:val="ru-RU"/>
              </w:rPr>
              <w:t xml:space="preserve"> </w:t>
            </w:r>
            <w:r w:rsidRPr="002546FB">
              <w:rPr>
                <w:rFonts w:ascii="Arial" w:hAnsi="Arial" w:cs="Arial"/>
                <w:color w:val="auto"/>
                <w:sz w:val="20"/>
                <w:szCs w:val="20"/>
              </w:rPr>
              <w:t>Control</w:t>
            </w:r>
            <w:r w:rsidRPr="00056803">
              <w:rPr>
                <w:rFonts w:ascii="Arial" w:hAnsi="Arial" w:cs="Arial"/>
                <w:color w:val="auto"/>
                <w:sz w:val="20"/>
                <w:szCs w:val="20"/>
                <w:lang w:val="ru-RU"/>
              </w:rPr>
              <w:t xml:space="preserve"> (</w:t>
            </w:r>
            <w:r w:rsidRPr="002546FB">
              <w:rPr>
                <w:rFonts w:ascii="Arial" w:hAnsi="Arial" w:cs="Arial"/>
                <w:color w:val="auto"/>
                <w:sz w:val="20"/>
                <w:szCs w:val="20"/>
              </w:rPr>
              <w:t>RLC</w:t>
            </w:r>
            <w:r w:rsidRPr="00056803">
              <w:rPr>
                <w:rFonts w:ascii="Arial" w:hAnsi="Arial" w:cs="Arial"/>
                <w:color w:val="auto"/>
                <w:sz w:val="20"/>
                <w:szCs w:val="20"/>
                <w:lang w:val="ru-RU"/>
              </w:rPr>
              <w:t xml:space="preserve">) </w:t>
            </w:r>
            <w:r w:rsidRPr="002546FB">
              <w:rPr>
                <w:rFonts w:ascii="Arial" w:hAnsi="Arial" w:cs="Arial"/>
                <w:color w:val="auto"/>
                <w:sz w:val="20"/>
                <w:szCs w:val="20"/>
              </w:rPr>
              <w:t>protocol</w:t>
            </w:r>
            <w:r w:rsidRPr="00056803">
              <w:rPr>
                <w:rFonts w:ascii="Arial" w:hAnsi="Arial" w:cs="Arial"/>
                <w:color w:val="auto"/>
                <w:sz w:val="20"/>
                <w:szCs w:val="20"/>
                <w:lang w:val="ru-RU"/>
              </w:rPr>
              <w:t xml:space="preserve"> </w:t>
            </w:r>
            <w:r w:rsidRPr="002546FB">
              <w:rPr>
                <w:rFonts w:ascii="Arial" w:hAnsi="Arial" w:cs="Arial"/>
                <w:color w:val="auto"/>
                <w:sz w:val="20"/>
                <w:szCs w:val="20"/>
              </w:rPr>
              <w:t>specification</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36.322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19.0.0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w:t>
            </w:r>
            <w:r w:rsidRPr="002546FB">
              <w:rPr>
                <w:rFonts w:ascii="Arial" w:hAnsi="Arial" w:cs="Arial"/>
                <w:color w:val="auto"/>
                <w:sz w:val="20"/>
                <w:szCs w:val="20"/>
                <w:lang w:val="ru-RU"/>
              </w:rPr>
              <w:t xml:space="preserve"> (LTE; Усовершенствованный универсальный наземный радиодоступ (E-UTRA); Спецификация протокола управления радиосвязью (RLC) (3GPP TS 36.322 версия 19.0.0, выпуск 19))</w:t>
            </w:r>
          </w:p>
        </w:tc>
      </w:tr>
      <w:tr w:rsidR="002546FB" w:rsidRPr="00386E30" w14:paraId="048FECA5" w14:textId="77777777" w:rsidTr="00AB75B0">
        <w:tc>
          <w:tcPr>
            <w:tcW w:w="725" w:type="dxa"/>
          </w:tcPr>
          <w:p w14:paraId="61A91021"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10</w:t>
            </w:r>
            <w:r w:rsidRPr="002546FB">
              <w:rPr>
                <w:rFonts w:ascii="Arial" w:hAnsi="Arial" w:cs="Arial"/>
                <w:color w:val="auto"/>
                <w:sz w:val="20"/>
                <w:szCs w:val="20"/>
              </w:rPr>
              <w:t>]</w:t>
            </w:r>
          </w:p>
        </w:tc>
        <w:tc>
          <w:tcPr>
            <w:tcW w:w="3753" w:type="dxa"/>
          </w:tcPr>
          <w:p w14:paraId="2DDC9FBA" w14:textId="77777777" w:rsidR="005A5E00" w:rsidRPr="002546FB" w:rsidRDefault="00B21CD1"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136 323 V19.0.0 (2025-10)</w:t>
            </w:r>
          </w:p>
        </w:tc>
        <w:tc>
          <w:tcPr>
            <w:tcW w:w="5445" w:type="dxa"/>
          </w:tcPr>
          <w:p w14:paraId="03E85EF7" w14:textId="77777777" w:rsidR="005A5E00" w:rsidRPr="002546FB" w:rsidRDefault="00B21CD1" w:rsidP="00B21CD1">
            <w:pPr>
              <w:spacing w:after="0" w:line="240" w:lineRule="auto"/>
              <w:ind w:left="0"/>
              <w:rPr>
                <w:rFonts w:ascii="Arial" w:hAnsi="Arial" w:cs="Arial"/>
                <w:color w:val="auto"/>
                <w:sz w:val="20"/>
                <w:szCs w:val="20"/>
                <w:lang w:val="ru-RU"/>
              </w:rPr>
            </w:pPr>
            <w:r w:rsidRPr="002546FB">
              <w:rPr>
                <w:rFonts w:ascii="Arial" w:hAnsi="Arial" w:cs="Arial"/>
                <w:color w:val="auto"/>
                <w:sz w:val="20"/>
                <w:szCs w:val="20"/>
              </w:rPr>
              <w:t>LTE</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Evolved</w:t>
            </w:r>
            <w:r w:rsidRPr="00056803">
              <w:rPr>
                <w:rFonts w:ascii="Arial" w:hAnsi="Arial" w:cs="Arial"/>
                <w:color w:val="auto"/>
                <w:sz w:val="20"/>
                <w:szCs w:val="20"/>
                <w:lang w:val="ru-RU"/>
              </w:rPr>
              <w:t xml:space="preserve"> </w:t>
            </w:r>
            <w:r w:rsidRPr="002546FB">
              <w:rPr>
                <w:rFonts w:ascii="Arial" w:hAnsi="Arial" w:cs="Arial"/>
                <w:color w:val="auto"/>
                <w:sz w:val="20"/>
                <w:szCs w:val="20"/>
              </w:rPr>
              <w:t>Universal</w:t>
            </w:r>
            <w:r w:rsidRPr="00056803">
              <w:rPr>
                <w:rFonts w:ascii="Arial" w:hAnsi="Arial" w:cs="Arial"/>
                <w:color w:val="auto"/>
                <w:sz w:val="20"/>
                <w:szCs w:val="20"/>
                <w:lang w:val="ru-RU"/>
              </w:rPr>
              <w:t xml:space="preserve"> </w:t>
            </w:r>
            <w:r w:rsidRPr="002546FB">
              <w:rPr>
                <w:rFonts w:ascii="Arial" w:hAnsi="Arial" w:cs="Arial"/>
                <w:color w:val="auto"/>
                <w:sz w:val="20"/>
                <w:szCs w:val="20"/>
              </w:rPr>
              <w:t>Terrestrial</w:t>
            </w:r>
            <w:r w:rsidRPr="00056803">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Access</w:t>
            </w:r>
            <w:r w:rsidRPr="00056803">
              <w:rPr>
                <w:rFonts w:ascii="Arial" w:hAnsi="Arial" w:cs="Arial"/>
                <w:color w:val="auto"/>
                <w:sz w:val="20"/>
                <w:szCs w:val="20"/>
                <w:lang w:val="ru-RU"/>
              </w:rPr>
              <w:t xml:space="preserve"> (</w:t>
            </w:r>
            <w:r w:rsidRPr="002546FB">
              <w:rPr>
                <w:rFonts w:ascii="Arial" w:hAnsi="Arial" w:cs="Arial"/>
                <w:color w:val="auto"/>
                <w:sz w:val="20"/>
                <w:szCs w:val="20"/>
              </w:rPr>
              <w:t>E</w:t>
            </w:r>
            <w:r w:rsidRPr="00056803">
              <w:rPr>
                <w:rFonts w:ascii="Arial" w:hAnsi="Arial" w:cs="Arial"/>
                <w:color w:val="auto"/>
                <w:sz w:val="20"/>
                <w:szCs w:val="20"/>
                <w:lang w:val="ru-RU"/>
              </w:rPr>
              <w:t>-</w:t>
            </w:r>
            <w:r w:rsidRPr="002546FB">
              <w:rPr>
                <w:rFonts w:ascii="Arial" w:hAnsi="Arial" w:cs="Arial"/>
                <w:color w:val="auto"/>
                <w:sz w:val="20"/>
                <w:szCs w:val="20"/>
              </w:rPr>
              <w:t>UTRA</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Packet</w:t>
            </w:r>
            <w:r w:rsidRPr="00056803">
              <w:rPr>
                <w:rFonts w:ascii="Arial" w:hAnsi="Arial" w:cs="Arial"/>
                <w:color w:val="auto"/>
                <w:sz w:val="20"/>
                <w:szCs w:val="20"/>
                <w:lang w:val="ru-RU"/>
              </w:rPr>
              <w:t xml:space="preserve"> </w:t>
            </w:r>
            <w:r w:rsidRPr="002546FB">
              <w:rPr>
                <w:rFonts w:ascii="Arial" w:hAnsi="Arial" w:cs="Arial"/>
                <w:color w:val="auto"/>
                <w:sz w:val="20"/>
                <w:szCs w:val="20"/>
              </w:rPr>
              <w:t>Data</w:t>
            </w:r>
            <w:r w:rsidRPr="00056803">
              <w:rPr>
                <w:rFonts w:ascii="Arial" w:hAnsi="Arial" w:cs="Arial"/>
                <w:color w:val="auto"/>
                <w:sz w:val="20"/>
                <w:szCs w:val="20"/>
                <w:lang w:val="ru-RU"/>
              </w:rPr>
              <w:t xml:space="preserve"> </w:t>
            </w:r>
            <w:r w:rsidRPr="002546FB">
              <w:rPr>
                <w:rFonts w:ascii="Arial" w:hAnsi="Arial" w:cs="Arial"/>
                <w:color w:val="auto"/>
                <w:sz w:val="20"/>
                <w:szCs w:val="20"/>
              </w:rPr>
              <w:t>Convergence</w:t>
            </w:r>
            <w:r w:rsidRPr="00056803">
              <w:rPr>
                <w:rFonts w:ascii="Arial" w:hAnsi="Arial" w:cs="Arial"/>
                <w:color w:val="auto"/>
                <w:sz w:val="20"/>
                <w:szCs w:val="20"/>
                <w:lang w:val="ru-RU"/>
              </w:rPr>
              <w:t xml:space="preserve"> </w:t>
            </w:r>
            <w:r w:rsidRPr="002546FB">
              <w:rPr>
                <w:rFonts w:ascii="Arial" w:hAnsi="Arial" w:cs="Arial"/>
                <w:color w:val="auto"/>
                <w:sz w:val="20"/>
                <w:szCs w:val="20"/>
              </w:rPr>
              <w:t>Protocol</w:t>
            </w:r>
            <w:r w:rsidRPr="00056803">
              <w:rPr>
                <w:rFonts w:ascii="Arial" w:hAnsi="Arial" w:cs="Arial"/>
                <w:color w:val="auto"/>
                <w:sz w:val="20"/>
                <w:szCs w:val="20"/>
                <w:lang w:val="ru-RU"/>
              </w:rPr>
              <w:t xml:space="preserve"> (</w:t>
            </w:r>
            <w:r w:rsidRPr="002546FB">
              <w:rPr>
                <w:rFonts w:ascii="Arial" w:hAnsi="Arial" w:cs="Arial"/>
                <w:color w:val="auto"/>
                <w:sz w:val="20"/>
                <w:szCs w:val="20"/>
              </w:rPr>
              <w:t>PDCP</w:t>
            </w:r>
            <w:r w:rsidRPr="00056803">
              <w:rPr>
                <w:rFonts w:ascii="Arial" w:hAnsi="Arial" w:cs="Arial"/>
                <w:color w:val="auto"/>
                <w:sz w:val="20"/>
                <w:szCs w:val="20"/>
                <w:lang w:val="ru-RU"/>
              </w:rPr>
              <w:t xml:space="preserve">) </w:t>
            </w:r>
            <w:r w:rsidRPr="002546FB">
              <w:rPr>
                <w:rFonts w:ascii="Arial" w:hAnsi="Arial" w:cs="Arial"/>
                <w:color w:val="auto"/>
                <w:sz w:val="20"/>
                <w:szCs w:val="20"/>
              </w:rPr>
              <w:t>specification</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36.323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19.0.0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w:t>
            </w:r>
            <w:r w:rsidRPr="002546FB">
              <w:rPr>
                <w:rFonts w:ascii="Arial" w:hAnsi="Arial" w:cs="Arial"/>
                <w:color w:val="auto"/>
                <w:sz w:val="20"/>
                <w:szCs w:val="20"/>
                <w:lang w:val="ru-RU"/>
              </w:rPr>
              <w:t xml:space="preserve"> </w:t>
            </w:r>
            <w:r w:rsidRPr="002546FB">
              <w:rPr>
                <w:rFonts w:ascii="Arial" w:hAnsi="Arial" w:cs="Arial"/>
                <w:color w:val="auto"/>
                <w:sz w:val="20"/>
                <w:szCs w:val="20"/>
                <w:lang w:val="ru-RU"/>
              </w:rPr>
              <w:lastRenderedPageBreak/>
              <w:t>(LTE; Усовершенствованный универсальный наземный радиодоступ (E-UTRA); Спецификация протокола конвергенции пакетных данных (PDCP) (3GPP TS 36.323 версия 19.0.0, выпуск 19))</w:t>
            </w:r>
          </w:p>
        </w:tc>
      </w:tr>
      <w:tr w:rsidR="002546FB" w:rsidRPr="00386E30" w14:paraId="4A558821" w14:textId="77777777" w:rsidTr="00AB75B0">
        <w:tc>
          <w:tcPr>
            <w:tcW w:w="725" w:type="dxa"/>
          </w:tcPr>
          <w:p w14:paraId="20763149"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lastRenderedPageBreak/>
              <w:t>[</w:t>
            </w:r>
            <w:r w:rsidRPr="002546FB">
              <w:rPr>
                <w:rFonts w:ascii="Arial" w:hAnsi="Arial" w:cs="Arial"/>
                <w:color w:val="auto"/>
                <w:sz w:val="20"/>
                <w:szCs w:val="20"/>
                <w:lang w:val="ru-RU"/>
              </w:rPr>
              <w:t>11</w:t>
            </w:r>
            <w:r w:rsidRPr="002546FB">
              <w:rPr>
                <w:rFonts w:ascii="Arial" w:hAnsi="Arial" w:cs="Arial"/>
                <w:color w:val="auto"/>
                <w:sz w:val="20"/>
                <w:szCs w:val="20"/>
              </w:rPr>
              <w:t>]</w:t>
            </w:r>
          </w:p>
        </w:tc>
        <w:tc>
          <w:tcPr>
            <w:tcW w:w="3753" w:type="dxa"/>
          </w:tcPr>
          <w:p w14:paraId="714D91F6" w14:textId="77777777" w:rsidR="005A5E00" w:rsidRPr="002546FB" w:rsidRDefault="00B21CD1"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136 331-V19.2.1</w:t>
            </w:r>
          </w:p>
        </w:tc>
        <w:tc>
          <w:tcPr>
            <w:tcW w:w="5445" w:type="dxa"/>
          </w:tcPr>
          <w:p w14:paraId="47E57F68" w14:textId="77777777" w:rsidR="005A5E00" w:rsidRPr="002546FB" w:rsidRDefault="00B21CD1" w:rsidP="00B21CD1">
            <w:pPr>
              <w:spacing w:after="0" w:line="240" w:lineRule="auto"/>
              <w:ind w:left="0"/>
              <w:rPr>
                <w:rFonts w:ascii="Arial" w:hAnsi="Arial" w:cs="Arial"/>
                <w:color w:val="auto"/>
                <w:sz w:val="20"/>
                <w:szCs w:val="20"/>
                <w:lang w:val="ru-RU"/>
              </w:rPr>
            </w:pPr>
            <w:r w:rsidRPr="002546FB">
              <w:rPr>
                <w:rFonts w:ascii="Arial" w:hAnsi="Arial" w:cs="Arial"/>
                <w:color w:val="auto"/>
                <w:sz w:val="20"/>
                <w:szCs w:val="20"/>
              </w:rPr>
              <w:t>LTE</w:t>
            </w:r>
            <w:r w:rsidRPr="00056803">
              <w:rPr>
                <w:rFonts w:ascii="Arial" w:hAnsi="Arial" w:cs="Arial"/>
                <w:color w:val="auto"/>
                <w:sz w:val="20"/>
                <w:szCs w:val="20"/>
                <w:lang w:val="ru-RU"/>
              </w:rPr>
              <w:t xml:space="preserve">; </w:t>
            </w:r>
            <w:r w:rsidRPr="002546FB">
              <w:rPr>
                <w:rFonts w:ascii="Arial" w:hAnsi="Arial" w:cs="Arial"/>
                <w:color w:val="auto"/>
                <w:sz w:val="20"/>
                <w:szCs w:val="20"/>
              </w:rPr>
              <w:t>Evolved</w:t>
            </w:r>
            <w:r w:rsidRPr="00056803">
              <w:rPr>
                <w:rFonts w:ascii="Arial" w:hAnsi="Arial" w:cs="Arial"/>
                <w:color w:val="auto"/>
                <w:sz w:val="20"/>
                <w:szCs w:val="20"/>
                <w:lang w:val="ru-RU"/>
              </w:rPr>
              <w:t xml:space="preserve"> </w:t>
            </w:r>
            <w:r w:rsidRPr="002546FB">
              <w:rPr>
                <w:rFonts w:ascii="Arial" w:hAnsi="Arial" w:cs="Arial"/>
                <w:color w:val="auto"/>
                <w:sz w:val="20"/>
                <w:szCs w:val="20"/>
              </w:rPr>
              <w:t>Universal</w:t>
            </w:r>
            <w:r w:rsidRPr="00056803">
              <w:rPr>
                <w:rFonts w:ascii="Arial" w:hAnsi="Arial" w:cs="Arial"/>
                <w:color w:val="auto"/>
                <w:sz w:val="20"/>
                <w:szCs w:val="20"/>
                <w:lang w:val="ru-RU"/>
              </w:rPr>
              <w:t xml:space="preserve"> </w:t>
            </w:r>
            <w:r w:rsidRPr="002546FB">
              <w:rPr>
                <w:rFonts w:ascii="Arial" w:hAnsi="Arial" w:cs="Arial"/>
                <w:color w:val="auto"/>
                <w:sz w:val="20"/>
                <w:szCs w:val="20"/>
              </w:rPr>
              <w:t>Terrestrial</w:t>
            </w:r>
            <w:r w:rsidRPr="00056803">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Access</w:t>
            </w:r>
            <w:r w:rsidRPr="00056803">
              <w:rPr>
                <w:rFonts w:ascii="Arial" w:hAnsi="Arial" w:cs="Arial"/>
                <w:color w:val="auto"/>
                <w:sz w:val="20"/>
                <w:szCs w:val="20"/>
                <w:lang w:val="ru-RU"/>
              </w:rPr>
              <w:t xml:space="preserve"> (</w:t>
            </w:r>
            <w:r w:rsidRPr="002546FB">
              <w:rPr>
                <w:rFonts w:ascii="Arial" w:hAnsi="Arial" w:cs="Arial"/>
                <w:color w:val="auto"/>
                <w:sz w:val="20"/>
                <w:szCs w:val="20"/>
              </w:rPr>
              <w:t>E</w:t>
            </w:r>
            <w:r w:rsidRPr="00056803">
              <w:rPr>
                <w:rFonts w:ascii="Arial" w:hAnsi="Arial" w:cs="Arial"/>
                <w:color w:val="auto"/>
                <w:sz w:val="20"/>
                <w:szCs w:val="20"/>
                <w:lang w:val="ru-RU"/>
              </w:rPr>
              <w:t>-</w:t>
            </w:r>
            <w:r w:rsidRPr="002546FB">
              <w:rPr>
                <w:rFonts w:ascii="Arial" w:hAnsi="Arial" w:cs="Arial"/>
                <w:color w:val="auto"/>
                <w:sz w:val="20"/>
                <w:szCs w:val="20"/>
              </w:rPr>
              <w:t>UTRA</w:t>
            </w:r>
            <w:r w:rsidRPr="00056803">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Resource</w:t>
            </w:r>
            <w:r w:rsidRPr="00056803">
              <w:rPr>
                <w:rFonts w:ascii="Arial" w:hAnsi="Arial" w:cs="Arial"/>
                <w:color w:val="auto"/>
                <w:sz w:val="20"/>
                <w:szCs w:val="20"/>
                <w:lang w:val="ru-RU"/>
              </w:rPr>
              <w:t xml:space="preserve"> </w:t>
            </w:r>
            <w:r w:rsidRPr="002546FB">
              <w:rPr>
                <w:rFonts w:ascii="Arial" w:hAnsi="Arial" w:cs="Arial"/>
                <w:color w:val="auto"/>
                <w:sz w:val="20"/>
                <w:szCs w:val="20"/>
              </w:rPr>
              <w:t>Control</w:t>
            </w:r>
            <w:r w:rsidRPr="00056803">
              <w:rPr>
                <w:rFonts w:ascii="Arial" w:hAnsi="Arial" w:cs="Arial"/>
                <w:color w:val="auto"/>
                <w:sz w:val="20"/>
                <w:szCs w:val="20"/>
                <w:lang w:val="ru-RU"/>
              </w:rPr>
              <w:t xml:space="preserve"> (</w:t>
            </w:r>
            <w:r w:rsidRPr="002546FB">
              <w:rPr>
                <w:rFonts w:ascii="Arial" w:hAnsi="Arial" w:cs="Arial"/>
                <w:color w:val="auto"/>
                <w:sz w:val="20"/>
                <w:szCs w:val="20"/>
              </w:rPr>
              <w:t>RRC</w:t>
            </w:r>
            <w:r w:rsidRPr="00056803">
              <w:rPr>
                <w:rFonts w:ascii="Arial" w:hAnsi="Arial" w:cs="Arial"/>
                <w:color w:val="auto"/>
                <w:sz w:val="20"/>
                <w:szCs w:val="20"/>
                <w:lang w:val="ru-RU"/>
              </w:rPr>
              <w:t xml:space="preserve">); </w:t>
            </w:r>
            <w:r w:rsidRPr="002546FB">
              <w:rPr>
                <w:rFonts w:ascii="Arial" w:hAnsi="Arial" w:cs="Arial"/>
                <w:color w:val="auto"/>
                <w:sz w:val="20"/>
                <w:szCs w:val="20"/>
              </w:rPr>
              <w:t>Protocol</w:t>
            </w:r>
            <w:r w:rsidRPr="00056803">
              <w:rPr>
                <w:rFonts w:ascii="Arial" w:hAnsi="Arial" w:cs="Arial"/>
                <w:color w:val="auto"/>
                <w:sz w:val="20"/>
                <w:szCs w:val="20"/>
                <w:lang w:val="ru-RU"/>
              </w:rPr>
              <w:t xml:space="preserve"> </w:t>
            </w:r>
            <w:r w:rsidRPr="002546FB">
              <w:rPr>
                <w:rFonts w:ascii="Arial" w:hAnsi="Arial" w:cs="Arial"/>
                <w:color w:val="auto"/>
                <w:sz w:val="20"/>
                <w:szCs w:val="20"/>
              </w:rPr>
              <w:t>specification</w:t>
            </w:r>
            <w:r w:rsidRPr="00056803">
              <w:rPr>
                <w:rFonts w:ascii="Arial" w:hAnsi="Arial" w:cs="Arial"/>
                <w:color w:val="auto"/>
                <w:sz w:val="20"/>
                <w:szCs w:val="20"/>
                <w:lang w:val="ru-RU"/>
              </w:rPr>
              <w:t xml:space="preserve"> (3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36.331</w:t>
            </w:r>
            <w:r w:rsidRPr="002546FB">
              <w:rPr>
                <w:rFonts w:ascii="Arial" w:hAnsi="Arial" w:cs="Arial"/>
                <w:color w:val="auto"/>
                <w:sz w:val="20"/>
                <w:szCs w:val="20"/>
                <w:lang w:val="ru-RU"/>
              </w:rPr>
              <w:t xml:space="preserve">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19.2.1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w:t>
            </w:r>
            <w:r w:rsidRPr="002546FB">
              <w:rPr>
                <w:rFonts w:ascii="Arial" w:hAnsi="Arial" w:cs="Arial"/>
                <w:color w:val="auto"/>
                <w:sz w:val="20"/>
                <w:szCs w:val="20"/>
                <w:lang w:val="ru-RU"/>
              </w:rPr>
              <w:t xml:space="preserve"> (LTE; Усовершенствованный универсальный наземный радиодоступ (E-UTRA); Управление </w:t>
            </w:r>
            <w:proofErr w:type="spellStart"/>
            <w:r w:rsidRPr="002546FB">
              <w:rPr>
                <w:rFonts w:ascii="Arial" w:hAnsi="Arial" w:cs="Arial"/>
                <w:color w:val="auto"/>
                <w:sz w:val="20"/>
                <w:szCs w:val="20"/>
                <w:lang w:val="ru-RU"/>
              </w:rPr>
              <w:t>радиоресурсами</w:t>
            </w:r>
            <w:proofErr w:type="spellEnd"/>
            <w:r w:rsidRPr="002546FB">
              <w:rPr>
                <w:rFonts w:ascii="Arial" w:hAnsi="Arial" w:cs="Arial"/>
                <w:color w:val="auto"/>
                <w:sz w:val="20"/>
                <w:szCs w:val="20"/>
                <w:lang w:val="ru-RU"/>
              </w:rPr>
              <w:t xml:space="preserve"> (RRC); Спецификация протокола (3GPP TS 36.331 версия 19.2.1, выпуск 19))</w:t>
            </w:r>
          </w:p>
        </w:tc>
      </w:tr>
      <w:tr w:rsidR="002546FB" w:rsidRPr="00386E30" w14:paraId="299933D9" w14:textId="77777777" w:rsidTr="00AB75B0">
        <w:tc>
          <w:tcPr>
            <w:tcW w:w="725" w:type="dxa"/>
          </w:tcPr>
          <w:p w14:paraId="4E54418A"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12</w:t>
            </w:r>
            <w:r w:rsidRPr="002546FB">
              <w:rPr>
                <w:rFonts w:ascii="Arial" w:hAnsi="Arial" w:cs="Arial"/>
                <w:color w:val="auto"/>
                <w:sz w:val="20"/>
                <w:szCs w:val="20"/>
              </w:rPr>
              <w:t>]</w:t>
            </w:r>
          </w:p>
        </w:tc>
        <w:tc>
          <w:tcPr>
            <w:tcW w:w="3753" w:type="dxa"/>
          </w:tcPr>
          <w:p w14:paraId="11632606" w14:textId="77777777" w:rsidR="005A5E00" w:rsidRPr="002546FB" w:rsidRDefault="00B21CD1"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124 008 V19.5.0 (2026-02)</w:t>
            </w:r>
          </w:p>
        </w:tc>
        <w:tc>
          <w:tcPr>
            <w:tcW w:w="5445" w:type="dxa"/>
          </w:tcPr>
          <w:p w14:paraId="23B67452" w14:textId="77777777" w:rsidR="005A5E00" w:rsidRPr="002546FB" w:rsidRDefault="00B21CD1" w:rsidP="005A5E00">
            <w:pPr>
              <w:spacing w:after="0" w:line="240" w:lineRule="auto"/>
              <w:ind w:left="0"/>
              <w:rPr>
                <w:rFonts w:ascii="Arial" w:hAnsi="Arial" w:cs="Arial"/>
                <w:color w:val="auto"/>
                <w:sz w:val="20"/>
                <w:szCs w:val="20"/>
                <w:lang w:val="ru-RU"/>
              </w:rPr>
            </w:pPr>
            <w:r w:rsidRPr="002546FB">
              <w:rPr>
                <w:rFonts w:ascii="Arial" w:hAnsi="Arial" w:cs="Arial"/>
                <w:color w:val="auto"/>
                <w:sz w:val="20"/>
                <w:szCs w:val="20"/>
              </w:rPr>
              <w:t>Digital</w:t>
            </w:r>
            <w:r w:rsidRPr="00056803">
              <w:rPr>
                <w:rFonts w:ascii="Arial" w:hAnsi="Arial" w:cs="Arial"/>
                <w:color w:val="auto"/>
                <w:sz w:val="20"/>
                <w:szCs w:val="20"/>
                <w:lang w:val="ru-RU"/>
              </w:rPr>
              <w:t xml:space="preserve"> </w:t>
            </w:r>
            <w:r w:rsidRPr="002546FB">
              <w:rPr>
                <w:rFonts w:ascii="Arial" w:hAnsi="Arial" w:cs="Arial"/>
                <w:color w:val="auto"/>
                <w:sz w:val="20"/>
                <w:szCs w:val="20"/>
              </w:rPr>
              <w:t>cellular</w:t>
            </w:r>
            <w:r w:rsidRPr="00056803">
              <w:rPr>
                <w:rFonts w:ascii="Arial" w:hAnsi="Arial" w:cs="Arial"/>
                <w:color w:val="auto"/>
                <w:sz w:val="20"/>
                <w:szCs w:val="20"/>
                <w:lang w:val="ru-RU"/>
              </w:rPr>
              <w:t xml:space="preserve"> </w:t>
            </w:r>
            <w:r w:rsidRPr="002546FB">
              <w:rPr>
                <w:rFonts w:ascii="Arial" w:hAnsi="Arial" w:cs="Arial"/>
                <w:color w:val="auto"/>
                <w:sz w:val="20"/>
                <w:szCs w:val="20"/>
              </w:rPr>
              <w:t>telecommunications</w:t>
            </w:r>
            <w:r w:rsidRPr="00056803">
              <w:rPr>
                <w:rFonts w:ascii="Arial" w:hAnsi="Arial" w:cs="Arial"/>
                <w:color w:val="auto"/>
                <w:sz w:val="20"/>
                <w:szCs w:val="20"/>
                <w:lang w:val="ru-RU"/>
              </w:rPr>
              <w:t xml:space="preserve"> </w:t>
            </w:r>
            <w:r w:rsidRPr="002546FB">
              <w:rPr>
                <w:rFonts w:ascii="Arial" w:hAnsi="Arial" w:cs="Arial"/>
                <w:color w:val="auto"/>
                <w:sz w:val="20"/>
                <w:szCs w:val="20"/>
              </w:rPr>
              <w:t>system</w:t>
            </w:r>
            <w:r w:rsidRPr="00056803">
              <w:rPr>
                <w:rFonts w:ascii="Arial" w:hAnsi="Arial" w:cs="Arial"/>
                <w:color w:val="auto"/>
                <w:sz w:val="20"/>
                <w:szCs w:val="20"/>
                <w:lang w:val="ru-RU"/>
              </w:rPr>
              <w:t xml:space="preserve"> (</w:t>
            </w:r>
            <w:r w:rsidRPr="002546FB">
              <w:rPr>
                <w:rFonts w:ascii="Arial" w:hAnsi="Arial" w:cs="Arial"/>
                <w:color w:val="auto"/>
                <w:sz w:val="20"/>
                <w:szCs w:val="20"/>
              </w:rPr>
              <w:t>Phase</w:t>
            </w:r>
            <w:r w:rsidRPr="00056803">
              <w:rPr>
                <w:rFonts w:ascii="Arial" w:hAnsi="Arial" w:cs="Arial"/>
                <w:color w:val="auto"/>
                <w:sz w:val="20"/>
                <w:szCs w:val="20"/>
                <w:lang w:val="ru-RU"/>
              </w:rPr>
              <w:t xml:space="preserve"> 2+) (</w:t>
            </w:r>
            <w:r w:rsidRPr="002546FB">
              <w:rPr>
                <w:rFonts w:ascii="Arial" w:hAnsi="Arial" w:cs="Arial"/>
                <w:color w:val="auto"/>
                <w:sz w:val="20"/>
                <w:szCs w:val="20"/>
              </w:rPr>
              <w:t>GSM</w:t>
            </w:r>
            <w:r w:rsidRPr="00056803">
              <w:rPr>
                <w:rFonts w:ascii="Arial" w:hAnsi="Arial" w:cs="Arial"/>
                <w:color w:val="auto"/>
                <w:sz w:val="20"/>
                <w:szCs w:val="20"/>
                <w:lang w:val="ru-RU"/>
              </w:rPr>
              <w:t xml:space="preserve">); </w:t>
            </w:r>
            <w:r w:rsidRPr="002546FB">
              <w:rPr>
                <w:rFonts w:ascii="Arial" w:hAnsi="Arial" w:cs="Arial"/>
                <w:color w:val="auto"/>
                <w:sz w:val="20"/>
                <w:szCs w:val="20"/>
              </w:rPr>
              <w:t>Universal</w:t>
            </w:r>
            <w:r w:rsidRPr="00056803">
              <w:rPr>
                <w:rFonts w:ascii="Arial" w:hAnsi="Arial" w:cs="Arial"/>
                <w:color w:val="auto"/>
                <w:sz w:val="20"/>
                <w:szCs w:val="20"/>
                <w:lang w:val="ru-RU"/>
              </w:rPr>
              <w:t xml:space="preserve"> </w:t>
            </w:r>
            <w:r w:rsidRPr="002546FB">
              <w:rPr>
                <w:rFonts w:ascii="Arial" w:hAnsi="Arial" w:cs="Arial"/>
                <w:color w:val="auto"/>
                <w:sz w:val="20"/>
                <w:szCs w:val="20"/>
              </w:rPr>
              <w:t>Mobile</w:t>
            </w:r>
            <w:r w:rsidRPr="00056803">
              <w:rPr>
                <w:rFonts w:ascii="Arial" w:hAnsi="Arial" w:cs="Arial"/>
                <w:color w:val="auto"/>
                <w:sz w:val="20"/>
                <w:szCs w:val="20"/>
                <w:lang w:val="ru-RU"/>
              </w:rPr>
              <w:t xml:space="preserve"> </w:t>
            </w:r>
            <w:r w:rsidRPr="002546FB">
              <w:rPr>
                <w:rFonts w:ascii="Arial" w:hAnsi="Arial" w:cs="Arial"/>
                <w:color w:val="auto"/>
                <w:sz w:val="20"/>
                <w:szCs w:val="20"/>
              </w:rPr>
              <w:t>Telecommunications</w:t>
            </w:r>
            <w:r w:rsidRPr="00056803">
              <w:rPr>
                <w:rFonts w:ascii="Arial" w:hAnsi="Arial" w:cs="Arial"/>
                <w:color w:val="auto"/>
                <w:sz w:val="20"/>
                <w:szCs w:val="20"/>
                <w:lang w:val="ru-RU"/>
              </w:rPr>
              <w:t xml:space="preserve"> </w:t>
            </w:r>
            <w:r w:rsidRPr="002546FB">
              <w:rPr>
                <w:rFonts w:ascii="Arial" w:hAnsi="Arial" w:cs="Arial"/>
                <w:color w:val="auto"/>
                <w:sz w:val="20"/>
                <w:szCs w:val="20"/>
              </w:rPr>
              <w:t>System</w:t>
            </w:r>
            <w:r w:rsidRPr="00056803">
              <w:rPr>
                <w:rFonts w:ascii="Arial" w:hAnsi="Arial" w:cs="Arial"/>
                <w:color w:val="auto"/>
                <w:sz w:val="20"/>
                <w:szCs w:val="20"/>
                <w:lang w:val="ru-RU"/>
              </w:rPr>
              <w:t xml:space="preserve"> (</w:t>
            </w:r>
            <w:r w:rsidRPr="002546FB">
              <w:rPr>
                <w:rFonts w:ascii="Arial" w:hAnsi="Arial" w:cs="Arial"/>
                <w:color w:val="auto"/>
                <w:sz w:val="20"/>
                <w:szCs w:val="20"/>
              </w:rPr>
              <w:t>UMTS</w:t>
            </w:r>
            <w:r w:rsidRPr="00056803">
              <w:rPr>
                <w:rFonts w:ascii="Arial" w:hAnsi="Arial" w:cs="Arial"/>
                <w:color w:val="auto"/>
                <w:sz w:val="20"/>
                <w:szCs w:val="20"/>
                <w:lang w:val="ru-RU"/>
              </w:rPr>
              <w:t xml:space="preserve">); </w:t>
            </w:r>
            <w:r w:rsidRPr="002546FB">
              <w:rPr>
                <w:rFonts w:ascii="Arial" w:hAnsi="Arial" w:cs="Arial"/>
                <w:color w:val="auto"/>
                <w:sz w:val="20"/>
                <w:szCs w:val="20"/>
              </w:rPr>
              <w:t>LTE</w:t>
            </w:r>
            <w:r w:rsidRPr="00056803">
              <w:rPr>
                <w:rFonts w:ascii="Arial" w:hAnsi="Arial" w:cs="Arial"/>
                <w:color w:val="auto"/>
                <w:sz w:val="20"/>
                <w:szCs w:val="20"/>
                <w:lang w:val="ru-RU"/>
              </w:rPr>
              <w:t>; 5</w:t>
            </w:r>
            <w:r w:rsidRPr="002546FB">
              <w:rPr>
                <w:rFonts w:ascii="Arial" w:hAnsi="Arial" w:cs="Arial"/>
                <w:color w:val="auto"/>
                <w:sz w:val="20"/>
                <w:szCs w:val="20"/>
              </w:rPr>
              <w:t>G</w:t>
            </w:r>
            <w:r w:rsidRPr="00056803">
              <w:rPr>
                <w:rFonts w:ascii="Arial" w:hAnsi="Arial" w:cs="Arial"/>
                <w:color w:val="auto"/>
                <w:sz w:val="20"/>
                <w:szCs w:val="20"/>
                <w:lang w:val="ru-RU"/>
              </w:rPr>
              <w:t xml:space="preserve">; </w:t>
            </w:r>
            <w:r w:rsidRPr="002546FB">
              <w:rPr>
                <w:rFonts w:ascii="Arial" w:hAnsi="Arial" w:cs="Arial"/>
                <w:color w:val="auto"/>
                <w:sz w:val="20"/>
                <w:szCs w:val="20"/>
              </w:rPr>
              <w:t>Mobile</w:t>
            </w:r>
            <w:r w:rsidRPr="00056803">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interface</w:t>
            </w:r>
            <w:r w:rsidRPr="00056803">
              <w:rPr>
                <w:rFonts w:ascii="Arial" w:hAnsi="Arial" w:cs="Arial"/>
                <w:color w:val="auto"/>
                <w:sz w:val="20"/>
                <w:szCs w:val="20"/>
                <w:lang w:val="ru-RU"/>
              </w:rPr>
              <w:t xml:space="preserve"> </w:t>
            </w:r>
            <w:r w:rsidRPr="002546FB">
              <w:rPr>
                <w:rFonts w:ascii="Arial" w:hAnsi="Arial" w:cs="Arial"/>
                <w:color w:val="auto"/>
                <w:sz w:val="20"/>
                <w:szCs w:val="20"/>
              </w:rPr>
              <w:t>Layer</w:t>
            </w:r>
            <w:r w:rsidRPr="00056803">
              <w:rPr>
                <w:rFonts w:ascii="Arial" w:hAnsi="Arial" w:cs="Arial"/>
                <w:color w:val="auto"/>
                <w:sz w:val="20"/>
                <w:szCs w:val="20"/>
                <w:lang w:val="ru-RU"/>
              </w:rPr>
              <w:t xml:space="preserve"> 3 </w:t>
            </w:r>
            <w:r w:rsidRPr="002546FB">
              <w:rPr>
                <w:rFonts w:ascii="Arial" w:hAnsi="Arial" w:cs="Arial"/>
                <w:color w:val="auto"/>
                <w:sz w:val="20"/>
                <w:szCs w:val="20"/>
              </w:rPr>
              <w:t>specification</w:t>
            </w:r>
            <w:r w:rsidRPr="00056803">
              <w:rPr>
                <w:rFonts w:ascii="Arial" w:hAnsi="Arial" w:cs="Arial"/>
                <w:color w:val="auto"/>
                <w:sz w:val="20"/>
                <w:szCs w:val="20"/>
                <w:lang w:val="ru-RU"/>
              </w:rPr>
              <w:t xml:space="preserve">; </w:t>
            </w:r>
            <w:r w:rsidRPr="002546FB">
              <w:rPr>
                <w:rFonts w:ascii="Arial" w:hAnsi="Arial" w:cs="Arial"/>
                <w:color w:val="auto"/>
                <w:sz w:val="20"/>
                <w:szCs w:val="20"/>
              </w:rPr>
              <w:t>Core</w:t>
            </w:r>
            <w:r w:rsidRPr="00056803">
              <w:rPr>
                <w:rFonts w:ascii="Arial" w:hAnsi="Arial" w:cs="Arial"/>
                <w:color w:val="auto"/>
                <w:sz w:val="20"/>
                <w:szCs w:val="20"/>
                <w:lang w:val="ru-RU"/>
              </w:rPr>
              <w:t xml:space="preserve"> </w:t>
            </w:r>
            <w:r w:rsidRPr="002546FB">
              <w:rPr>
                <w:rFonts w:ascii="Arial" w:hAnsi="Arial" w:cs="Arial"/>
                <w:color w:val="auto"/>
                <w:sz w:val="20"/>
                <w:szCs w:val="20"/>
              </w:rPr>
              <w:t>network</w:t>
            </w:r>
            <w:r w:rsidRPr="00056803">
              <w:rPr>
                <w:rFonts w:ascii="Arial" w:hAnsi="Arial" w:cs="Arial"/>
                <w:color w:val="auto"/>
                <w:sz w:val="20"/>
                <w:szCs w:val="20"/>
                <w:lang w:val="ru-RU"/>
              </w:rPr>
              <w:t xml:space="preserve"> </w:t>
            </w:r>
            <w:r w:rsidRPr="002546FB">
              <w:rPr>
                <w:rFonts w:ascii="Arial" w:hAnsi="Arial" w:cs="Arial"/>
                <w:color w:val="auto"/>
                <w:sz w:val="20"/>
                <w:szCs w:val="20"/>
              </w:rPr>
              <w:t>protocols</w:t>
            </w:r>
            <w:r w:rsidRPr="00056803">
              <w:rPr>
                <w:rFonts w:ascii="Arial" w:hAnsi="Arial" w:cs="Arial"/>
                <w:color w:val="auto"/>
                <w:sz w:val="20"/>
                <w:szCs w:val="20"/>
                <w:lang w:val="ru-RU"/>
              </w:rPr>
              <w:t xml:space="preserve">; </w:t>
            </w:r>
            <w:r w:rsidRPr="002546FB">
              <w:rPr>
                <w:rFonts w:ascii="Arial" w:hAnsi="Arial" w:cs="Arial"/>
                <w:color w:val="auto"/>
                <w:sz w:val="20"/>
                <w:szCs w:val="20"/>
              </w:rPr>
              <w:t>Stage</w:t>
            </w:r>
            <w:r w:rsidRPr="00056803">
              <w:rPr>
                <w:rFonts w:ascii="Arial" w:hAnsi="Arial" w:cs="Arial"/>
                <w:color w:val="auto"/>
                <w:sz w:val="20"/>
                <w:szCs w:val="20"/>
                <w:lang w:val="ru-RU"/>
              </w:rPr>
              <w:t xml:space="preserve"> 3 (3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24.008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19.5.0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w:t>
            </w:r>
            <w:r w:rsidRPr="002546FB">
              <w:rPr>
                <w:rFonts w:ascii="Arial" w:hAnsi="Arial" w:cs="Arial"/>
                <w:color w:val="auto"/>
                <w:sz w:val="20"/>
                <w:szCs w:val="20"/>
                <w:lang w:val="ru-RU"/>
              </w:rPr>
              <w:t xml:space="preserve"> (Цифровая сотовая телекоммуникационная система (фаза 2+) (GSM); Универсальная мобильная телекоммуникационная система (UMTS); LTE; 5G; Спецификация уровня 3 мобильного </w:t>
            </w:r>
            <w:proofErr w:type="spellStart"/>
            <w:r w:rsidRPr="002546FB">
              <w:rPr>
                <w:rFonts w:ascii="Arial" w:hAnsi="Arial" w:cs="Arial"/>
                <w:color w:val="auto"/>
                <w:sz w:val="20"/>
                <w:szCs w:val="20"/>
                <w:lang w:val="ru-RU"/>
              </w:rPr>
              <w:t>радиоинтерфейса</w:t>
            </w:r>
            <w:proofErr w:type="spellEnd"/>
            <w:r w:rsidRPr="002546FB">
              <w:rPr>
                <w:rFonts w:ascii="Arial" w:hAnsi="Arial" w:cs="Arial"/>
                <w:color w:val="auto"/>
                <w:sz w:val="20"/>
                <w:szCs w:val="20"/>
                <w:lang w:val="ru-RU"/>
              </w:rPr>
              <w:t>; Протоколы базовой сети; Этап 3 (3GPP TS 24.008 версия 19.5.0, выпуск 19))</w:t>
            </w:r>
          </w:p>
        </w:tc>
      </w:tr>
      <w:tr w:rsidR="002546FB" w:rsidRPr="00386E30" w14:paraId="490E5698" w14:textId="77777777" w:rsidTr="00AB75B0">
        <w:tc>
          <w:tcPr>
            <w:tcW w:w="725" w:type="dxa"/>
          </w:tcPr>
          <w:p w14:paraId="7566DF4D"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13</w:t>
            </w:r>
            <w:r w:rsidRPr="002546FB">
              <w:rPr>
                <w:rFonts w:ascii="Arial" w:hAnsi="Arial" w:cs="Arial"/>
                <w:color w:val="auto"/>
                <w:sz w:val="20"/>
                <w:szCs w:val="20"/>
              </w:rPr>
              <w:t>]</w:t>
            </w:r>
          </w:p>
        </w:tc>
        <w:tc>
          <w:tcPr>
            <w:tcW w:w="3753" w:type="dxa"/>
          </w:tcPr>
          <w:p w14:paraId="06917427" w14:textId="77777777" w:rsidR="005A5E00" w:rsidRPr="002546FB" w:rsidRDefault="00B21CD1" w:rsidP="00204761">
            <w:pPr>
              <w:spacing w:after="0" w:line="240" w:lineRule="auto"/>
              <w:ind w:left="0" w:right="60" w:firstLine="0"/>
              <w:jc w:val="left"/>
              <w:rPr>
                <w:rFonts w:ascii="Arial" w:hAnsi="Arial" w:cs="Arial"/>
                <w:color w:val="auto"/>
                <w:sz w:val="20"/>
                <w:szCs w:val="20"/>
                <w:lang w:val="ru-RU"/>
              </w:rPr>
            </w:pPr>
            <w:proofErr w:type="spellStart"/>
            <w:r w:rsidRPr="002546FB">
              <w:rPr>
                <w:rFonts w:ascii="Arial" w:hAnsi="Arial" w:cs="Arial"/>
                <w:color w:val="auto"/>
                <w:sz w:val="20"/>
                <w:szCs w:val="20"/>
                <w:lang w:val="ru-RU"/>
              </w:rPr>
              <w:t>Recommendation</w:t>
            </w:r>
            <w:proofErr w:type="spellEnd"/>
            <w:r w:rsidRPr="002546FB">
              <w:rPr>
                <w:rFonts w:ascii="Arial" w:hAnsi="Arial" w:cs="Arial"/>
                <w:color w:val="auto"/>
                <w:sz w:val="20"/>
                <w:szCs w:val="20"/>
                <w:lang w:val="ru-RU"/>
              </w:rPr>
              <w:t xml:space="preserve"> ITU-R M.2083-0 (09/2015)</w:t>
            </w:r>
          </w:p>
        </w:tc>
        <w:tc>
          <w:tcPr>
            <w:tcW w:w="5445" w:type="dxa"/>
          </w:tcPr>
          <w:p w14:paraId="1521B44B" w14:textId="77777777" w:rsidR="005A5E00" w:rsidRPr="002546FB" w:rsidRDefault="00B21CD1" w:rsidP="00B21CD1">
            <w:pPr>
              <w:spacing w:after="0" w:line="240" w:lineRule="auto"/>
              <w:ind w:left="0"/>
              <w:rPr>
                <w:rFonts w:ascii="Arial" w:hAnsi="Arial" w:cs="Arial"/>
                <w:color w:val="auto"/>
                <w:sz w:val="20"/>
                <w:szCs w:val="20"/>
                <w:lang w:val="ru-RU"/>
              </w:rPr>
            </w:pPr>
            <w:r w:rsidRPr="002546FB">
              <w:rPr>
                <w:rFonts w:ascii="Arial" w:hAnsi="Arial" w:cs="Arial"/>
                <w:color w:val="auto"/>
                <w:sz w:val="20"/>
                <w:szCs w:val="20"/>
              </w:rPr>
              <w:t>IMT Vision – Framework and overall</w:t>
            </w:r>
            <w:r w:rsidRPr="00056803">
              <w:rPr>
                <w:rFonts w:ascii="Arial" w:hAnsi="Arial" w:cs="Arial"/>
                <w:color w:val="auto"/>
                <w:sz w:val="20"/>
                <w:szCs w:val="20"/>
              </w:rPr>
              <w:t xml:space="preserve"> </w:t>
            </w:r>
            <w:r w:rsidRPr="002546FB">
              <w:rPr>
                <w:rFonts w:ascii="Arial" w:hAnsi="Arial" w:cs="Arial"/>
                <w:color w:val="auto"/>
                <w:sz w:val="20"/>
                <w:szCs w:val="20"/>
              </w:rPr>
              <w:t>objectives of the future development of</w:t>
            </w:r>
            <w:r w:rsidRPr="00056803">
              <w:rPr>
                <w:rFonts w:ascii="Arial" w:hAnsi="Arial" w:cs="Arial"/>
                <w:color w:val="auto"/>
                <w:sz w:val="20"/>
                <w:szCs w:val="20"/>
              </w:rPr>
              <w:t xml:space="preserve"> </w:t>
            </w:r>
            <w:r w:rsidRPr="002546FB">
              <w:rPr>
                <w:rFonts w:ascii="Arial" w:hAnsi="Arial" w:cs="Arial"/>
                <w:color w:val="auto"/>
                <w:sz w:val="20"/>
                <w:szCs w:val="20"/>
              </w:rPr>
              <w:t>IMT for 2020 and beyond</w:t>
            </w:r>
            <w:r w:rsidRPr="00056803">
              <w:rPr>
                <w:rFonts w:ascii="Arial" w:hAnsi="Arial" w:cs="Arial"/>
                <w:color w:val="auto"/>
                <w:sz w:val="20"/>
                <w:szCs w:val="20"/>
              </w:rPr>
              <w:t xml:space="preserve">. </w:t>
            </w:r>
            <w:r w:rsidRPr="002546FB">
              <w:rPr>
                <w:rFonts w:ascii="Arial" w:hAnsi="Arial" w:cs="Arial"/>
                <w:color w:val="auto"/>
                <w:sz w:val="20"/>
                <w:szCs w:val="20"/>
              </w:rPr>
              <w:t>M Series</w:t>
            </w:r>
            <w:r w:rsidRPr="00056803">
              <w:rPr>
                <w:rFonts w:ascii="Arial" w:hAnsi="Arial" w:cs="Arial"/>
                <w:color w:val="auto"/>
                <w:sz w:val="20"/>
                <w:szCs w:val="20"/>
              </w:rPr>
              <w:t xml:space="preserve">. </w:t>
            </w:r>
            <w:r w:rsidRPr="002546FB">
              <w:rPr>
                <w:rFonts w:ascii="Arial" w:hAnsi="Arial" w:cs="Arial"/>
                <w:color w:val="auto"/>
                <w:sz w:val="20"/>
                <w:szCs w:val="20"/>
              </w:rPr>
              <w:t>Mobile, radiodetermination, amateur</w:t>
            </w:r>
            <w:r w:rsidRPr="00056803">
              <w:rPr>
                <w:rFonts w:ascii="Arial" w:hAnsi="Arial" w:cs="Arial"/>
                <w:color w:val="auto"/>
                <w:sz w:val="20"/>
                <w:szCs w:val="20"/>
              </w:rPr>
              <w:t xml:space="preserve"> </w:t>
            </w:r>
            <w:r w:rsidRPr="002546FB">
              <w:rPr>
                <w:rFonts w:ascii="Arial" w:hAnsi="Arial" w:cs="Arial"/>
                <w:color w:val="auto"/>
                <w:sz w:val="20"/>
                <w:szCs w:val="20"/>
              </w:rPr>
              <w:t>and related satellite services</w:t>
            </w:r>
            <w:r w:rsidRPr="00056803">
              <w:rPr>
                <w:rFonts w:ascii="Arial" w:hAnsi="Arial" w:cs="Arial"/>
                <w:color w:val="auto"/>
                <w:sz w:val="20"/>
                <w:szCs w:val="20"/>
              </w:rPr>
              <w:t xml:space="preserve"> (</w:t>
            </w:r>
            <w:r w:rsidRPr="002546FB">
              <w:rPr>
                <w:rFonts w:ascii="Arial" w:hAnsi="Arial" w:cs="Arial"/>
                <w:color w:val="auto"/>
                <w:sz w:val="20"/>
                <w:szCs w:val="20"/>
                <w:lang w:val="ru-RU"/>
              </w:rPr>
              <w:t>Видение</w:t>
            </w:r>
            <w:r w:rsidRPr="00056803">
              <w:rPr>
                <w:rFonts w:ascii="Arial" w:hAnsi="Arial" w:cs="Arial"/>
                <w:color w:val="auto"/>
                <w:sz w:val="20"/>
                <w:szCs w:val="20"/>
              </w:rPr>
              <w:t xml:space="preserve"> IMT – </w:t>
            </w:r>
            <w:r w:rsidRPr="002546FB">
              <w:rPr>
                <w:rFonts w:ascii="Arial" w:hAnsi="Arial" w:cs="Arial"/>
                <w:color w:val="auto"/>
                <w:sz w:val="20"/>
                <w:szCs w:val="20"/>
                <w:lang w:val="ru-RU"/>
              </w:rPr>
              <w:t>Рамки</w:t>
            </w:r>
            <w:r w:rsidRPr="00056803">
              <w:rPr>
                <w:rFonts w:ascii="Arial" w:hAnsi="Arial" w:cs="Arial"/>
                <w:color w:val="auto"/>
                <w:sz w:val="20"/>
                <w:szCs w:val="20"/>
              </w:rPr>
              <w:t xml:space="preserve"> </w:t>
            </w:r>
            <w:r w:rsidRPr="002546FB">
              <w:rPr>
                <w:rFonts w:ascii="Arial" w:hAnsi="Arial" w:cs="Arial"/>
                <w:color w:val="auto"/>
                <w:sz w:val="20"/>
                <w:szCs w:val="20"/>
                <w:lang w:val="ru-RU"/>
              </w:rPr>
              <w:t>и</w:t>
            </w:r>
            <w:r w:rsidRPr="00056803">
              <w:rPr>
                <w:rFonts w:ascii="Arial" w:hAnsi="Arial" w:cs="Arial"/>
                <w:color w:val="auto"/>
                <w:sz w:val="20"/>
                <w:szCs w:val="20"/>
              </w:rPr>
              <w:t xml:space="preserve"> </w:t>
            </w:r>
            <w:r w:rsidRPr="002546FB">
              <w:rPr>
                <w:rFonts w:ascii="Arial" w:hAnsi="Arial" w:cs="Arial"/>
                <w:color w:val="auto"/>
                <w:sz w:val="20"/>
                <w:szCs w:val="20"/>
                <w:lang w:val="ru-RU"/>
              </w:rPr>
              <w:t>общие</w:t>
            </w:r>
            <w:r w:rsidRPr="00056803">
              <w:rPr>
                <w:rFonts w:ascii="Arial" w:hAnsi="Arial" w:cs="Arial"/>
                <w:color w:val="auto"/>
                <w:sz w:val="20"/>
                <w:szCs w:val="20"/>
              </w:rPr>
              <w:t xml:space="preserve"> </w:t>
            </w:r>
            <w:r w:rsidRPr="002546FB">
              <w:rPr>
                <w:rFonts w:ascii="Arial" w:hAnsi="Arial" w:cs="Arial"/>
                <w:color w:val="auto"/>
                <w:sz w:val="20"/>
                <w:szCs w:val="20"/>
                <w:lang w:val="ru-RU"/>
              </w:rPr>
              <w:t>цели</w:t>
            </w:r>
            <w:r w:rsidRPr="00056803">
              <w:rPr>
                <w:rFonts w:ascii="Arial" w:hAnsi="Arial" w:cs="Arial"/>
                <w:color w:val="auto"/>
                <w:sz w:val="20"/>
                <w:szCs w:val="20"/>
              </w:rPr>
              <w:t xml:space="preserve"> </w:t>
            </w:r>
            <w:r w:rsidRPr="002546FB">
              <w:rPr>
                <w:rFonts w:ascii="Arial" w:hAnsi="Arial" w:cs="Arial"/>
                <w:color w:val="auto"/>
                <w:sz w:val="20"/>
                <w:szCs w:val="20"/>
                <w:lang w:val="ru-RU"/>
              </w:rPr>
              <w:t>будущего</w:t>
            </w:r>
            <w:r w:rsidRPr="00056803">
              <w:rPr>
                <w:rFonts w:ascii="Arial" w:hAnsi="Arial" w:cs="Arial"/>
                <w:color w:val="auto"/>
                <w:sz w:val="20"/>
                <w:szCs w:val="20"/>
              </w:rPr>
              <w:t xml:space="preserve"> </w:t>
            </w:r>
            <w:r w:rsidRPr="002546FB">
              <w:rPr>
                <w:rFonts w:ascii="Arial" w:hAnsi="Arial" w:cs="Arial"/>
                <w:color w:val="auto"/>
                <w:sz w:val="20"/>
                <w:szCs w:val="20"/>
                <w:lang w:val="ru-RU"/>
              </w:rPr>
              <w:t>развития</w:t>
            </w:r>
            <w:r w:rsidRPr="00056803">
              <w:rPr>
                <w:rFonts w:ascii="Arial" w:hAnsi="Arial" w:cs="Arial"/>
                <w:color w:val="auto"/>
                <w:sz w:val="20"/>
                <w:szCs w:val="20"/>
              </w:rPr>
              <w:t xml:space="preserve"> IMT </w:t>
            </w:r>
            <w:r w:rsidRPr="002546FB">
              <w:rPr>
                <w:rFonts w:ascii="Arial" w:hAnsi="Arial" w:cs="Arial"/>
                <w:color w:val="auto"/>
                <w:sz w:val="20"/>
                <w:szCs w:val="20"/>
                <w:lang w:val="ru-RU"/>
              </w:rPr>
              <w:t>на</w:t>
            </w:r>
            <w:r w:rsidRPr="00056803">
              <w:rPr>
                <w:rFonts w:ascii="Arial" w:hAnsi="Arial" w:cs="Arial"/>
                <w:color w:val="auto"/>
                <w:sz w:val="20"/>
                <w:szCs w:val="20"/>
              </w:rPr>
              <w:t xml:space="preserve"> 2020 </w:t>
            </w:r>
            <w:r w:rsidRPr="002546FB">
              <w:rPr>
                <w:rFonts w:ascii="Arial" w:hAnsi="Arial" w:cs="Arial"/>
                <w:color w:val="auto"/>
                <w:sz w:val="20"/>
                <w:szCs w:val="20"/>
                <w:lang w:val="ru-RU"/>
              </w:rPr>
              <w:t>год</w:t>
            </w:r>
            <w:r w:rsidRPr="00056803">
              <w:rPr>
                <w:rFonts w:ascii="Arial" w:hAnsi="Arial" w:cs="Arial"/>
                <w:color w:val="auto"/>
                <w:sz w:val="20"/>
                <w:szCs w:val="20"/>
              </w:rPr>
              <w:t xml:space="preserve"> </w:t>
            </w:r>
            <w:r w:rsidRPr="002546FB">
              <w:rPr>
                <w:rFonts w:ascii="Arial" w:hAnsi="Arial" w:cs="Arial"/>
                <w:color w:val="auto"/>
                <w:sz w:val="20"/>
                <w:szCs w:val="20"/>
                <w:lang w:val="ru-RU"/>
              </w:rPr>
              <w:t>и</w:t>
            </w:r>
            <w:r w:rsidRPr="00056803">
              <w:rPr>
                <w:rFonts w:ascii="Arial" w:hAnsi="Arial" w:cs="Arial"/>
                <w:color w:val="auto"/>
                <w:sz w:val="20"/>
                <w:szCs w:val="20"/>
              </w:rPr>
              <w:t xml:space="preserve"> </w:t>
            </w:r>
            <w:r w:rsidRPr="002546FB">
              <w:rPr>
                <w:rFonts w:ascii="Arial" w:hAnsi="Arial" w:cs="Arial"/>
                <w:color w:val="auto"/>
                <w:sz w:val="20"/>
                <w:szCs w:val="20"/>
                <w:lang w:val="ru-RU"/>
              </w:rPr>
              <w:t>далее</w:t>
            </w:r>
            <w:r w:rsidRPr="00056803">
              <w:rPr>
                <w:rFonts w:ascii="Arial" w:hAnsi="Arial" w:cs="Arial"/>
                <w:color w:val="auto"/>
                <w:sz w:val="20"/>
                <w:szCs w:val="20"/>
              </w:rPr>
              <w:t xml:space="preserve">. </w:t>
            </w:r>
            <w:r w:rsidRPr="002546FB">
              <w:rPr>
                <w:rFonts w:ascii="Arial" w:hAnsi="Arial" w:cs="Arial"/>
                <w:color w:val="auto"/>
                <w:sz w:val="20"/>
                <w:szCs w:val="20"/>
                <w:lang w:val="ru-RU"/>
              </w:rPr>
              <w:t>Серия M. Мобильные, радиолокационные, любительские и связанные с ними спутниковые услуги)</w:t>
            </w:r>
          </w:p>
        </w:tc>
      </w:tr>
      <w:tr w:rsidR="002546FB" w:rsidRPr="00386E30" w14:paraId="7A72F0F4" w14:textId="77777777" w:rsidTr="00AB75B0">
        <w:tc>
          <w:tcPr>
            <w:tcW w:w="725" w:type="dxa"/>
          </w:tcPr>
          <w:p w14:paraId="461CEBA5"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14</w:t>
            </w:r>
            <w:r w:rsidRPr="002546FB">
              <w:rPr>
                <w:rFonts w:ascii="Arial" w:hAnsi="Arial" w:cs="Arial"/>
                <w:color w:val="auto"/>
                <w:sz w:val="20"/>
                <w:szCs w:val="20"/>
              </w:rPr>
              <w:t>]</w:t>
            </w:r>
          </w:p>
        </w:tc>
        <w:tc>
          <w:tcPr>
            <w:tcW w:w="3753" w:type="dxa"/>
          </w:tcPr>
          <w:p w14:paraId="5E88FE65" w14:textId="77777777" w:rsidR="005A5E00" w:rsidRPr="002546FB" w:rsidRDefault="00B21CD1"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ITU-R M.2412-0 (10/2017)</w:t>
            </w:r>
          </w:p>
        </w:tc>
        <w:tc>
          <w:tcPr>
            <w:tcW w:w="5445" w:type="dxa"/>
          </w:tcPr>
          <w:p w14:paraId="48944048" w14:textId="77777777" w:rsidR="005A5E00" w:rsidRPr="002546FB" w:rsidRDefault="00B21CD1" w:rsidP="00B21CD1">
            <w:pPr>
              <w:spacing w:after="0" w:line="240" w:lineRule="auto"/>
              <w:ind w:left="0"/>
              <w:rPr>
                <w:rFonts w:ascii="Arial" w:hAnsi="Arial" w:cs="Arial"/>
                <w:color w:val="auto"/>
                <w:sz w:val="20"/>
                <w:szCs w:val="20"/>
                <w:lang w:val="ru-RU"/>
              </w:rPr>
            </w:pPr>
            <w:r w:rsidRPr="002546FB">
              <w:rPr>
                <w:rFonts w:ascii="Arial" w:hAnsi="Arial" w:cs="Arial"/>
                <w:color w:val="auto"/>
                <w:sz w:val="20"/>
                <w:szCs w:val="20"/>
              </w:rPr>
              <w:t>Guidelines for evaluation of radio interface</w:t>
            </w:r>
            <w:r w:rsidRPr="00056803">
              <w:rPr>
                <w:rFonts w:ascii="Arial" w:hAnsi="Arial" w:cs="Arial"/>
                <w:color w:val="auto"/>
                <w:sz w:val="20"/>
                <w:szCs w:val="20"/>
              </w:rPr>
              <w:t xml:space="preserve"> </w:t>
            </w:r>
            <w:r w:rsidRPr="002546FB">
              <w:rPr>
                <w:rFonts w:ascii="Arial" w:hAnsi="Arial" w:cs="Arial"/>
                <w:color w:val="auto"/>
                <w:sz w:val="20"/>
                <w:szCs w:val="20"/>
              </w:rPr>
              <w:t>technologies for IMT-2020</w:t>
            </w:r>
            <w:r w:rsidRPr="00056803">
              <w:rPr>
                <w:rFonts w:ascii="Arial" w:hAnsi="Arial" w:cs="Arial"/>
                <w:color w:val="auto"/>
                <w:sz w:val="20"/>
                <w:szCs w:val="20"/>
              </w:rPr>
              <w:t xml:space="preserve">. </w:t>
            </w:r>
            <w:r w:rsidRPr="002546FB">
              <w:rPr>
                <w:rFonts w:ascii="Arial" w:hAnsi="Arial" w:cs="Arial"/>
                <w:color w:val="auto"/>
                <w:sz w:val="20"/>
                <w:szCs w:val="20"/>
              </w:rPr>
              <w:t>M Series</w:t>
            </w:r>
            <w:r w:rsidRPr="00056803">
              <w:rPr>
                <w:rFonts w:ascii="Arial" w:hAnsi="Arial" w:cs="Arial"/>
                <w:color w:val="auto"/>
                <w:sz w:val="20"/>
                <w:szCs w:val="20"/>
              </w:rPr>
              <w:t xml:space="preserve">. </w:t>
            </w:r>
            <w:r w:rsidRPr="002546FB">
              <w:rPr>
                <w:rFonts w:ascii="Arial" w:hAnsi="Arial" w:cs="Arial"/>
                <w:color w:val="auto"/>
                <w:sz w:val="20"/>
                <w:szCs w:val="20"/>
              </w:rPr>
              <w:t>Mobile, radiodetermination, amateur</w:t>
            </w:r>
            <w:r w:rsidRPr="00056803">
              <w:rPr>
                <w:rFonts w:ascii="Arial" w:hAnsi="Arial" w:cs="Arial"/>
                <w:color w:val="auto"/>
                <w:sz w:val="20"/>
                <w:szCs w:val="20"/>
              </w:rPr>
              <w:t xml:space="preserve"> </w:t>
            </w:r>
            <w:r w:rsidRPr="002546FB">
              <w:rPr>
                <w:rFonts w:ascii="Arial" w:hAnsi="Arial" w:cs="Arial"/>
                <w:color w:val="auto"/>
                <w:sz w:val="20"/>
                <w:szCs w:val="20"/>
              </w:rPr>
              <w:t>and related satellite services</w:t>
            </w:r>
            <w:r w:rsidRPr="00056803">
              <w:rPr>
                <w:rFonts w:ascii="Arial" w:hAnsi="Arial" w:cs="Arial"/>
                <w:color w:val="auto"/>
                <w:sz w:val="20"/>
                <w:szCs w:val="20"/>
              </w:rPr>
              <w:t xml:space="preserve"> (</w:t>
            </w:r>
            <w:r w:rsidRPr="002546FB">
              <w:rPr>
                <w:rFonts w:ascii="Arial" w:hAnsi="Arial" w:cs="Arial"/>
                <w:color w:val="auto"/>
                <w:sz w:val="20"/>
                <w:szCs w:val="20"/>
                <w:lang w:val="ru-RU"/>
              </w:rPr>
              <w:t>Руководство</w:t>
            </w:r>
            <w:r w:rsidRPr="00056803">
              <w:rPr>
                <w:rFonts w:ascii="Arial" w:hAnsi="Arial" w:cs="Arial"/>
                <w:color w:val="auto"/>
                <w:sz w:val="20"/>
                <w:szCs w:val="20"/>
              </w:rPr>
              <w:t xml:space="preserve"> </w:t>
            </w:r>
            <w:r w:rsidRPr="002546FB">
              <w:rPr>
                <w:rFonts w:ascii="Arial" w:hAnsi="Arial" w:cs="Arial"/>
                <w:color w:val="auto"/>
                <w:sz w:val="20"/>
                <w:szCs w:val="20"/>
                <w:lang w:val="ru-RU"/>
              </w:rPr>
              <w:t>по</w:t>
            </w:r>
            <w:r w:rsidRPr="00056803">
              <w:rPr>
                <w:rFonts w:ascii="Arial" w:hAnsi="Arial" w:cs="Arial"/>
                <w:color w:val="auto"/>
                <w:sz w:val="20"/>
                <w:szCs w:val="20"/>
              </w:rPr>
              <w:t xml:space="preserve"> </w:t>
            </w:r>
            <w:r w:rsidRPr="002546FB">
              <w:rPr>
                <w:rFonts w:ascii="Arial" w:hAnsi="Arial" w:cs="Arial"/>
                <w:color w:val="auto"/>
                <w:sz w:val="20"/>
                <w:szCs w:val="20"/>
                <w:lang w:val="ru-RU"/>
              </w:rPr>
              <w:t>оценке</w:t>
            </w:r>
            <w:r w:rsidRPr="00056803">
              <w:rPr>
                <w:rFonts w:ascii="Arial" w:hAnsi="Arial" w:cs="Arial"/>
                <w:color w:val="auto"/>
                <w:sz w:val="20"/>
                <w:szCs w:val="20"/>
              </w:rPr>
              <w:t xml:space="preserve"> </w:t>
            </w:r>
            <w:r w:rsidRPr="002546FB">
              <w:rPr>
                <w:rFonts w:ascii="Arial" w:hAnsi="Arial" w:cs="Arial"/>
                <w:color w:val="auto"/>
                <w:sz w:val="20"/>
                <w:szCs w:val="20"/>
                <w:lang w:val="ru-RU"/>
              </w:rPr>
              <w:t>технологий</w:t>
            </w:r>
            <w:r w:rsidRPr="00056803">
              <w:rPr>
                <w:rFonts w:ascii="Arial" w:hAnsi="Arial" w:cs="Arial"/>
                <w:color w:val="auto"/>
                <w:sz w:val="20"/>
                <w:szCs w:val="20"/>
              </w:rPr>
              <w:t xml:space="preserve"> </w:t>
            </w:r>
            <w:proofErr w:type="spellStart"/>
            <w:r w:rsidRPr="002546FB">
              <w:rPr>
                <w:rFonts w:ascii="Arial" w:hAnsi="Arial" w:cs="Arial"/>
                <w:color w:val="auto"/>
                <w:sz w:val="20"/>
                <w:szCs w:val="20"/>
                <w:lang w:val="ru-RU"/>
              </w:rPr>
              <w:t>радиоинтерфейса</w:t>
            </w:r>
            <w:proofErr w:type="spellEnd"/>
            <w:r w:rsidRPr="00056803">
              <w:rPr>
                <w:rFonts w:ascii="Arial" w:hAnsi="Arial" w:cs="Arial"/>
                <w:color w:val="auto"/>
                <w:sz w:val="20"/>
                <w:szCs w:val="20"/>
              </w:rPr>
              <w:t xml:space="preserve"> </w:t>
            </w:r>
            <w:r w:rsidRPr="002546FB">
              <w:rPr>
                <w:rFonts w:ascii="Arial" w:hAnsi="Arial" w:cs="Arial"/>
                <w:color w:val="auto"/>
                <w:sz w:val="20"/>
                <w:szCs w:val="20"/>
                <w:lang w:val="ru-RU"/>
              </w:rPr>
              <w:t>для</w:t>
            </w:r>
            <w:r w:rsidRPr="00056803">
              <w:rPr>
                <w:rFonts w:ascii="Arial" w:hAnsi="Arial" w:cs="Arial"/>
                <w:color w:val="auto"/>
                <w:sz w:val="20"/>
                <w:szCs w:val="20"/>
              </w:rPr>
              <w:t xml:space="preserve"> IMT-2020. </w:t>
            </w:r>
            <w:r w:rsidRPr="002546FB">
              <w:rPr>
                <w:rFonts w:ascii="Arial" w:hAnsi="Arial" w:cs="Arial"/>
                <w:color w:val="auto"/>
                <w:sz w:val="20"/>
                <w:szCs w:val="20"/>
                <w:lang w:val="ru-RU"/>
              </w:rPr>
              <w:t xml:space="preserve">Серия M. Мобильные, </w:t>
            </w:r>
            <w:proofErr w:type="spellStart"/>
            <w:r w:rsidRPr="002546FB">
              <w:rPr>
                <w:rFonts w:ascii="Arial" w:hAnsi="Arial" w:cs="Arial"/>
                <w:color w:val="auto"/>
                <w:sz w:val="20"/>
                <w:szCs w:val="20"/>
                <w:lang w:val="ru-RU"/>
              </w:rPr>
              <w:t>радиоопределяющие</w:t>
            </w:r>
            <w:proofErr w:type="spellEnd"/>
            <w:r w:rsidRPr="002546FB">
              <w:rPr>
                <w:rFonts w:ascii="Arial" w:hAnsi="Arial" w:cs="Arial"/>
                <w:color w:val="auto"/>
                <w:sz w:val="20"/>
                <w:szCs w:val="20"/>
                <w:lang w:val="ru-RU"/>
              </w:rPr>
              <w:t>, любительские и связ</w:t>
            </w:r>
            <w:r w:rsidR="007470E7" w:rsidRPr="002546FB">
              <w:rPr>
                <w:rFonts w:ascii="Arial" w:hAnsi="Arial" w:cs="Arial"/>
                <w:color w:val="auto"/>
                <w:sz w:val="20"/>
                <w:szCs w:val="20"/>
                <w:lang w:val="ru-RU"/>
              </w:rPr>
              <w:t>анные с ними спутниковые услуги</w:t>
            </w:r>
            <w:r w:rsidRPr="002546FB">
              <w:rPr>
                <w:rFonts w:ascii="Arial" w:hAnsi="Arial" w:cs="Arial"/>
                <w:color w:val="auto"/>
                <w:sz w:val="20"/>
                <w:szCs w:val="20"/>
                <w:lang w:val="ru-RU"/>
              </w:rPr>
              <w:t>)</w:t>
            </w:r>
          </w:p>
        </w:tc>
      </w:tr>
      <w:tr w:rsidR="002546FB" w:rsidRPr="00386E30" w14:paraId="2233FF9C" w14:textId="77777777" w:rsidTr="00AB75B0">
        <w:tc>
          <w:tcPr>
            <w:tcW w:w="725" w:type="dxa"/>
          </w:tcPr>
          <w:p w14:paraId="2692C8F0"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15</w:t>
            </w:r>
            <w:r w:rsidRPr="002546FB">
              <w:rPr>
                <w:rFonts w:ascii="Arial" w:hAnsi="Arial" w:cs="Arial"/>
                <w:color w:val="auto"/>
                <w:sz w:val="20"/>
                <w:szCs w:val="20"/>
              </w:rPr>
              <w:t>]</w:t>
            </w:r>
          </w:p>
        </w:tc>
        <w:tc>
          <w:tcPr>
            <w:tcW w:w="3753" w:type="dxa"/>
          </w:tcPr>
          <w:p w14:paraId="6833623F" w14:textId="77777777" w:rsidR="005A5E00" w:rsidRPr="002546FB" w:rsidRDefault="007470E7" w:rsidP="007470E7">
            <w:pPr>
              <w:spacing w:after="0" w:line="240" w:lineRule="auto"/>
              <w:ind w:left="0" w:right="60" w:firstLine="0"/>
              <w:jc w:val="left"/>
              <w:rPr>
                <w:rFonts w:ascii="Arial" w:hAnsi="Arial" w:cs="Arial"/>
                <w:color w:val="auto"/>
                <w:sz w:val="20"/>
                <w:szCs w:val="20"/>
                <w:lang w:val="ru-RU"/>
              </w:rPr>
            </w:pPr>
            <w:proofErr w:type="spellStart"/>
            <w:r w:rsidRPr="002546FB">
              <w:rPr>
                <w:rFonts w:ascii="Arial" w:hAnsi="Arial" w:cs="Arial"/>
                <w:color w:val="auto"/>
                <w:sz w:val="20"/>
                <w:szCs w:val="20"/>
                <w:lang w:val="ru-RU"/>
              </w:rPr>
              <w:t>Report</w:t>
            </w:r>
            <w:proofErr w:type="spellEnd"/>
            <w:r w:rsidRPr="002546FB">
              <w:rPr>
                <w:rFonts w:ascii="Arial" w:hAnsi="Arial" w:cs="Arial"/>
                <w:color w:val="auto"/>
                <w:sz w:val="20"/>
                <w:szCs w:val="20"/>
                <w:lang w:val="ru-RU"/>
              </w:rPr>
              <w:t xml:space="preserve"> ITU-R M.2410-0 (11/2017)</w:t>
            </w:r>
          </w:p>
        </w:tc>
        <w:tc>
          <w:tcPr>
            <w:tcW w:w="5445" w:type="dxa"/>
          </w:tcPr>
          <w:p w14:paraId="164CFA88" w14:textId="77777777" w:rsidR="005A5E00" w:rsidRPr="002546FB" w:rsidRDefault="007470E7" w:rsidP="007470E7">
            <w:pPr>
              <w:spacing w:after="0" w:line="240" w:lineRule="auto"/>
              <w:ind w:left="0"/>
              <w:rPr>
                <w:rFonts w:ascii="Arial" w:hAnsi="Arial" w:cs="Arial"/>
                <w:color w:val="auto"/>
                <w:sz w:val="20"/>
                <w:szCs w:val="20"/>
                <w:lang w:val="ru-RU"/>
              </w:rPr>
            </w:pPr>
            <w:r w:rsidRPr="002546FB">
              <w:rPr>
                <w:rFonts w:ascii="Arial" w:hAnsi="Arial" w:cs="Arial"/>
                <w:color w:val="auto"/>
                <w:sz w:val="20"/>
                <w:szCs w:val="20"/>
              </w:rPr>
              <w:t>Minimum requirements related to</w:t>
            </w:r>
            <w:r w:rsidRPr="00056803">
              <w:rPr>
                <w:rFonts w:ascii="Arial" w:hAnsi="Arial" w:cs="Arial"/>
                <w:color w:val="auto"/>
                <w:sz w:val="20"/>
                <w:szCs w:val="20"/>
              </w:rPr>
              <w:t xml:space="preserve"> </w:t>
            </w:r>
            <w:r w:rsidRPr="002546FB">
              <w:rPr>
                <w:rFonts w:ascii="Arial" w:hAnsi="Arial" w:cs="Arial"/>
                <w:color w:val="auto"/>
                <w:sz w:val="20"/>
                <w:szCs w:val="20"/>
              </w:rPr>
              <w:t>technical performance for IMT-2020</w:t>
            </w:r>
            <w:r w:rsidRPr="00056803">
              <w:rPr>
                <w:rFonts w:ascii="Arial" w:hAnsi="Arial" w:cs="Arial"/>
                <w:color w:val="auto"/>
                <w:sz w:val="20"/>
                <w:szCs w:val="20"/>
              </w:rPr>
              <w:t xml:space="preserve"> </w:t>
            </w:r>
            <w:r w:rsidRPr="002546FB">
              <w:rPr>
                <w:rFonts w:ascii="Arial" w:hAnsi="Arial" w:cs="Arial"/>
                <w:color w:val="auto"/>
                <w:sz w:val="20"/>
                <w:szCs w:val="20"/>
              </w:rPr>
              <w:t>radio interface(s)</w:t>
            </w:r>
            <w:r w:rsidRPr="00056803">
              <w:rPr>
                <w:rFonts w:ascii="Arial" w:hAnsi="Arial" w:cs="Arial"/>
                <w:color w:val="auto"/>
                <w:sz w:val="20"/>
                <w:szCs w:val="20"/>
              </w:rPr>
              <w:t xml:space="preserve">. </w:t>
            </w:r>
            <w:r w:rsidRPr="002546FB">
              <w:rPr>
                <w:rFonts w:ascii="Arial" w:hAnsi="Arial" w:cs="Arial"/>
                <w:color w:val="auto"/>
                <w:sz w:val="20"/>
                <w:szCs w:val="20"/>
              </w:rPr>
              <w:t>M Series</w:t>
            </w:r>
            <w:r w:rsidRPr="00056803">
              <w:rPr>
                <w:rFonts w:ascii="Arial" w:hAnsi="Arial" w:cs="Arial"/>
                <w:color w:val="auto"/>
                <w:sz w:val="20"/>
                <w:szCs w:val="20"/>
              </w:rPr>
              <w:t xml:space="preserve">. </w:t>
            </w:r>
            <w:r w:rsidRPr="002546FB">
              <w:rPr>
                <w:rFonts w:ascii="Arial" w:hAnsi="Arial" w:cs="Arial"/>
                <w:color w:val="auto"/>
                <w:sz w:val="20"/>
                <w:szCs w:val="20"/>
              </w:rPr>
              <w:t>Mobile, radiodetermination, amateur</w:t>
            </w:r>
            <w:r w:rsidRPr="00056803">
              <w:rPr>
                <w:rFonts w:ascii="Arial" w:hAnsi="Arial" w:cs="Arial"/>
                <w:color w:val="auto"/>
                <w:sz w:val="20"/>
                <w:szCs w:val="20"/>
              </w:rPr>
              <w:t xml:space="preserve"> </w:t>
            </w:r>
            <w:r w:rsidRPr="002546FB">
              <w:rPr>
                <w:rFonts w:ascii="Arial" w:hAnsi="Arial" w:cs="Arial"/>
                <w:color w:val="auto"/>
                <w:sz w:val="20"/>
                <w:szCs w:val="20"/>
              </w:rPr>
              <w:t>and related satellite services</w:t>
            </w:r>
            <w:r w:rsidRPr="00056803">
              <w:rPr>
                <w:rFonts w:ascii="Arial" w:hAnsi="Arial" w:cs="Arial"/>
                <w:color w:val="auto"/>
                <w:sz w:val="20"/>
                <w:szCs w:val="20"/>
              </w:rPr>
              <w:t xml:space="preserve"> (</w:t>
            </w:r>
            <w:r w:rsidRPr="002546FB">
              <w:rPr>
                <w:rFonts w:ascii="Arial" w:hAnsi="Arial" w:cs="Arial"/>
                <w:color w:val="auto"/>
                <w:sz w:val="20"/>
                <w:szCs w:val="20"/>
                <w:lang w:val="ru-RU"/>
              </w:rPr>
              <w:t>Минимальные</w:t>
            </w:r>
            <w:r w:rsidRPr="00056803">
              <w:rPr>
                <w:rFonts w:ascii="Arial" w:hAnsi="Arial" w:cs="Arial"/>
                <w:color w:val="auto"/>
                <w:sz w:val="20"/>
                <w:szCs w:val="20"/>
              </w:rPr>
              <w:t xml:space="preserve"> </w:t>
            </w:r>
            <w:r w:rsidRPr="002546FB">
              <w:rPr>
                <w:rFonts w:ascii="Arial" w:hAnsi="Arial" w:cs="Arial"/>
                <w:color w:val="auto"/>
                <w:sz w:val="20"/>
                <w:szCs w:val="20"/>
                <w:lang w:val="ru-RU"/>
              </w:rPr>
              <w:t>требования</w:t>
            </w:r>
            <w:r w:rsidRPr="00056803">
              <w:rPr>
                <w:rFonts w:ascii="Arial" w:hAnsi="Arial" w:cs="Arial"/>
                <w:color w:val="auto"/>
                <w:sz w:val="20"/>
                <w:szCs w:val="20"/>
              </w:rPr>
              <w:t xml:space="preserve"> </w:t>
            </w:r>
            <w:r w:rsidRPr="002546FB">
              <w:rPr>
                <w:rFonts w:ascii="Arial" w:hAnsi="Arial" w:cs="Arial"/>
                <w:color w:val="auto"/>
                <w:sz w:val="20"/>
                <w:szCs w:val="20"/>
                <w:lang w:val="ru-RU"/>
              </w:rPr>
              <w:t>к</w:t>
            </w:r>
            <w:r w:rsidRPr="00056803">
              <w:rPr>
                <w:rFonts w:ascii="Arial" w:hAnsi="Arial" w:cs="Arial"/>
                <w:color w:val="auto"/>
                <w:sz w:val="20"/>
                <w:szCs w:val="20"/>
              </w:rPr>
              <w:t xml:space="preserve"> </w:t>
            </w:r>
            <w:r w:rsidRPr="002546FB">
              <w:rPr>
                <w:rFonts w:ascii="Arial" w:hAnsi="Arial" w:cs="Arial"/>
                <w:color w:val="auto"/>
                <w:sz w:val="20"/>
                <w:szCs w:val="20"/>
                <w:lang w:val="ru-RU"/>
              </w:rPr>
              <w:t>техническим</w:t>
            </w:r>
            <w:r w:rsidRPr="00056803">
              <w:rPr>
                <w:rFonts w:ascii="Arial" w:hAnsi="Arial" w:cs="Arial"/>
                <w:color w:val="auto"/>
                <w:sz w:val="20"/>
                <w:szCs w:val="20"/>
              </w:rPr>
              <w:t xml:space="preserve"> </w:t>
            </w:r>
            <w:r w:rsidRPr="002546FB">
              <w:rPr>
                <w:rFonts w:ascii="Arial" w:hAnsi="Arial" w:cs="Arial"/>
                <w:color w:val="auto"/>
                <w:sz w:val="20"/>
                <w:szCs w:val="20"/>
                <w:lang w:val="ru-RU"/>
              </w:rPr>
              <w:t>характеристикам</w:t>
            </w:r>
            <w:r w:rsidRPr="00056803">
              <w:rPr>
                <w:rFonts w:ascii="Arial" w:hAnsi="Arial" w:cs="Arial"/>
                <w:color w:val="auto"/>
                <w:sz w:val="20"/>
                <w:szCs w:val="20"/>
              </w:rPr>
              <w:t xml:space="preserve"> </w:t>
            </w:r>
            <w:proofErr w:type="spellStart"/>
            <w:r w:rsidRPr="002546FB">
              <w:rPr>
                <w:rFonts w:ascii="Arial" w:hAnsi="Arial" w:cs="Arial"/>
                <w:color w:val="auto"/>
                <w:sz w:val="20"/>
                <w:szCs w:val="20"/>
                <w:lang w:val="ru-RU"/>
              </w:rPr>
              <w:t>радиоинтерфейса</w:t>
            </w:r>
            <w:proofErr w:type="spellEnd"/>
            <w:r w:rsidRPr="00056803">
              <w:rPr>
                <w:rFonts w:ascii="Arial" w:hAnsi="Arial" w:cs="Arial"/>
                <w:color w:val="auto"/>
                <w:sz w:val="20"/>
                <w:szCs w:val="20"/>
              </w:rPr>
              <w:t>(</w:t>
            </w:r>
            <w:proofErr w:type="spellStart"/>
            <w:r w:rsidRPr="002546FB">
              <w:rPr>
                <w:rFonts w:ascii="Arial" w:hAnsi="Arial" w:cs="Arial"/>
                <w:color w:val="auto"/>
                <w:sz w:val="20"/>
                <w:szCs w:val="20"/>
                <w:lang w:val="ru-RU"/>
              </w:rPr>
              <w:t>ов</w:t>
            </w:r>
            <w:proofErr w:type="spellEnd"/>
            <w:r w:rsidRPr="00056803">
              <w:rPr>
                <w:rFonts w:ascii="Arial" w:hAnsi="Arial" w:cs="Arial"/>
                <w:color w:val="auto"/>
                <w:sz w:val="20"/>
                <w:szCs w:val="20"/>
              </w:rPr>
              <w:t xml:space="preserve">) IMT-2020. </w:t>
            </w:r>
            <w:r w:rsidRPr="002546FB">
              <w:rPr>
                <w:rFonts w:ascii="Arial" w:hAnsi="Arial" w:cs="Arial"/>
                <w:color w:val="auto"/>
                <w:sz w:val="20"/>
                <w:szCs w:val="20"/>
                <w:lang w:val="ru-RU"/>
              </w:rPr>
              <w:t xml:space="preserve">Серия M. Мобильные, </w:t>
            </w:r>
            <w:proofErr w:type="spellStart"/>
            <w:r w:rsidRPr="002546FB">
              <w:rPr>
                <w:rFonts w:ascii="Arial" w:hAnsi="Arial" w:cs="Arial"/>
                <w:color w:val="auto"/>
                <w:sz w:val="20"/>
                <w:szCs w:val="20"/>
                <w:lang w:val="ru-RU"/>
              </w:rPr>
              <w:t>радиоопределяющие</w:t>
            </w:r>
            <w:proofErr w:type="spellEnd"/>
            <w:r w:rsidRPr="002546FB">
              <w:rPr>
                <w:rFonts w:ascii="Arial" w:hAnsi="Arial" w:cs="Arial"/>
                <w:color w:val="auto"/>
                <w:sz w:val="20"/>
                <w:szCs w:val="20"/>
                <w:lang w:val="ru-RU"/>
              </w:rPr>
              <w:t>, любительские и связанные с ними спутниковые услуги)</w:t>
            </w:r>
          </w:p>
        </w:tc>
      </w:tr>
      <w:tr w:rsidR="002546FB" w:rsidRPr="00386E30" w14:paraId="772E5AF9" w14:textId="77777777" w:rsidTr="00AB75B0">
        <w:tc>
          <w:tcPr>
            <w:tcW w:w="725" w:type="dxa"/>
          </w:tcPr>
          <w:p w14:paraId="3FE1D319"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16</w:t>
            </w:r>
            <w:r w:rsidRPr="002546FB">
              <w:rPr>
                <w:rFonts w:ascii="Arial" w:hAnsi="Arial" w:cs="Arial"/>
                <w:color w:val="auto"/>
                <w:sz w:val="20"/>
                <w:szCs w:val="20"/>
              </w:rPr>
              <w:t>]</w:t>
            </w:r>
          </w:p>
        </w:tc>
        <w:tc>
          <w:tcPr>
            <w:tcW w:w="3753" w:type="dxa"/>
          </w:tcPr>
          <w:p w14:paraId="556C2E3D" w14:textId="77777777" w:rsidR="005A5E00" w:rsidRPr="002546FB" w:rsidRDefault="007470E7"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TR 138 913 V19.0.0 (2025-10)</w:t>
            </w:r>
          </w:p>
        </w:tc>
        <w:tc>
          <w:tcPr>
            <w:tcW w:w="5445" w:type="dxa"/>
          </w:tcPr>
          <w:p w14:paraId="3236B0EE" w14:textId="77777777" w:rsidR="005A5E00" w:rsidRPr="002546FB" w:rsidRDefault="007470E7" w:rsidP="007470E7">
            <w:pPr>
              <w:spacing w:after="0" w:line="240" w:lineRule="auto"/>
              <w:ind w:left="0"/>
              <w:rPr>
                <w:rFonts w:ascii="Arial" w:hAnsi="Arial" w:cs="Arial"/>
                <w:color w:val="auto"/>
                <w:sz w:val="20"/>
                <w:szCs w:val="20"/>
                <w:lang w:val="ru-RU"/>
              </w:rPr>
            </w:pPr>
            <w:r w:rsidRPr="00056803">
              <w:rPr>
                <w:rFonts w:ascii="Arial" w:hAnsi="Arial" w:cs="Arial"/>
                <w:color w:val="auto"/>
                <w:sz w:val="20"/>
                <w:szCs w:val="20"/>
                <w:lang w:val="ru-RU"/>
              </w:rPr>
              <w:t>5</w:t>
            </w:r>
            <w:r w:rsidRPr="002546FB">
              <w:rPr>
                <w:rFonts w:ascii="Arial" w:hAnsi="Arial" w:cs="Arial"/>
                <w:color w:val="auto"/>
                <w:sz w:val="20"/>
                <w:szCs w:val="20"/>
              </w:rPr>
              <w:t>G</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Study</w:t>
            </w:r>
            <w:r w:rsidRPr="00056803">
              <w:rPr>
                <w:rFonts w:ascii="Arial" w:hAnsi="Arial" w:cs="Arial"/>
                <w:color w:val="auto"/>
                <w:sz w:val="20"/>
                <w:szCs w:val="20"/>
                <w:lang w:val="ru-RU"/>
              </w:rPr>
              <w:t xml:space="preserve"> </w:t>
            </w:r>
            <w:r w:rsidRPr="002546FB">
              <w:rPr>
                <w:rFonts w:ascii="Arial" w:hAnsi="Arial" w:cs="Arial"/>
                <w:color w:val="auto"/>
                <w:sz w:val="20"/>
                <w:szCs w:val="20"/>
              </w:rPr>
              <w:t>on</w:t>
            </w:r>
            <w:r w:rsidRPr="00056803">
              <w:rPr>
                <w:rFonts w:ascii="Arial" w:hAnsi="Arial" w:cs="Arial"/>
                <w:color w:val="auto"/>
                <w:sz w:val="20"/>
                <w:szCs w:val="20"/>
                <w:lang w:val="ru-RU"/>
              </w:rPr>
              <w:t xml:space="preserve"> </w:t>
            </w:r>
            <w:r w:rsidRPr="002546FB">
              <w:rPr>
                <w:rFonts w:ascii="Arial" w:hAnsi="Arial" w:cs="Arial"/>
                <w:color w:val="auto"/>
                <w:sz w:val="20"/>
                <w:szCs w:val="20"/>
              </w:rPr>
              <w:t>scenarios</w:t>
            </w:r>
            <w:r w:rsidRPr="00056803">
              <w:rPr>
                <w:rFonts w:ascii="Arial" w:hAnsi="Arial" w:cs="Arial"/>
                <w:color w:val="auto"/>
                <w:sz w:val="20"/>
                <w:szCs w:val="20"/>
                <w:lang w:val="ru-RU"/>
              </w:rPr>
              <w:t xml:space="preserve"> </w:t>
            </w:r>
            <w:r w:rsidRPr="002546FB">
              <w:rPr>
                <w:rFonts w:ascii="Arial" w:hAnsi="Arial" w:cs="Arial"/>
                <w:color w:val="auto"/>
                <w:sz w:val="20"/>
                <w:szCs w:val="20"/>
              </w:rPr>
              <w:t>and</w:t>
            </w:r>
            <w:r w:rsidRPr="00056803">
              <w:rPr>
                <w:rFonts w:ascii="Arial" w:hAnsi="Arial" w:cs="Arial"/>
                <w:color w:val="auto"/>
                <w:sz w:val="20"/>
                <w:szCs w:val="20"/>
                <w:lang w:val="ru-RU"/>
              </w:rPr>
              <w:t xml:space="preserve"> </w:t>
            </w:r>
            <w:r w:rsidRPr="002546FB">
              <w:rPr>
                <w:rFonts w:ascii="Arial" w:hAnsi="Arial" w:cs="Arial"/>
                <w:color w:val="auto"/>
                <w:sz w:val="20"/>
                <w:szCs w:val="20"/>
              </w:rPr>
              <w:t>requirements</w:t>
            </w:r>
            <w:r w:rsidRPr="00056803">
              <w:rPr>
                <w:rFonts w:ascii="Arial" w:hAnsi="Arial" w:cs="Arial"/>
                <w:color w:val="auto"/>
                <w:sz w:val="20"/>
                <w:szCs w:val="20"/>
                <w:lang w:val="ru-RU"/>
              </w:rPr>
              <w:t xml:space="preserve"> </w:t>
            </w:r>
            <w:r w:rsidRPr="002546FB">
              <w:rPr>
                <w:rFonts w:ascii="Arial" w:hAnsi="Arial" w:cs="Arial"/>
                <w:color w:val="auto"/>
                <w:sz w:val="20"/>
                <w:szCs w:val="20"/>
              </w:rPr>
              <w:t>for</w:t>
            </w:r>
            <w:r w:rsidRPr="002546FB">
              <w:rPr>
                <w:rFonts w:ascii="Arial" w:hAnsi="Arial" w:cs="Arial"/>
                <w:color w:val="auto"/>
                <w:sz w:val="20"/>
                <w:szCs w:val="20"/>
                <w:lang w:val="ru-RU"/>
              </w:rPr>
              <w:t xml:space="preserve"> </w:t>
            </w:r>
            <w:r w:rsidRPr="002546FB">
              <w:rPr>
                <w:rFonts w:ascii="Arial" w:hAnsi="Arial" w:cs="Arial"/>
                <w:color w:val="auto"/>
                <w:sz w:val="20"/>
                <w:szCs w:val="20"/>
              </w:rPr>
              <w:t>next</w:t>
            </w:r>
            <w:r w:rsidRPr="00056803">
              <w:rPr>
                <w:rFonts w:ascii="Arial" w:hAnsi="Arial" w:cs="Arial"/>
                <w:color w:val="auto"/>
                <w:sz w:val="20"/>
                <w:szCs w:val="20"/>
                <w:lang w:val="ru-RU"/>
              </w:rPr>
              <w:t xml:space="preserve"> </w:t>
            </w:r>
            <w:r w:rsidRPr="002546FB">
              <w:rPr>
                <w:rFonts w:ascii="Arial" w:hAnsi="Arial" w:cs="Arial"/>
                <w:color w:val="auto"/>
                <w:sz w:val="20"/>
                <w:szCs w:val="20"/>
              </w:rPr>
              <w:t>generation</w:t>
            </w:r>
            <w:r w:rsidRPr="00056803">
              <w:rPr>
                <w:rFonts w:ascii="Arial" w:hAnsi="Arial" w:cs="Arial"/>
                <w:color w:val="auto"/>
                <w:sz w:val="20"/>
                <w:szCs w:val="20"/>
                <w:lang w:val="ru-RU"/>
              </w:rPr>
              <w:t xml:space="preserve"> </w:t>
            </w:r>
            <w:r w:rsidRPr="002546FB">
              <w:rPr>
                <w:rFonts w:ascii="Arial" w:hAnsi="Arial" w:cs="Arial"/>
                <w:color w:val="auto"/>
                <w:sz w:val="20"/>
                <w:szCs w:val="20"/>
              </w:rPr>
              <w:t>access</w:t>
            </w:r>
            <w:r w:rsidRPr="00056803">
              <w:rPr>
                <w:rFonts w:ascii="Arial" w:hAnsi="Arial" w:cs="Arial"/>
                <w:color w:val="auto"/>
                <w:sz w:val="20"/>
                <w:szCs w:val="20"/>
                <w:lang w:val="ru-RU"/>
              </w:rPr>
              <w:t xml:space="preserve"> </w:t>
            </w:r>
            <w:r w:rsidRPr="002546FB">
              <w:rPr>
                <w:rFonts w:ascii="Arial" w:hAnsi="Arial" w:cs="Arial"/>
                <w:color w:val="auto"/>
                <w:sz w:val="20"/>
                <w:szCs w:val="20"/>
              </w:rPr>
              <w:t>technologies</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TR</w:t>
            </w:r>
            <w:r w:rsidRPr="00056803">
              <w:rPr>
                <w:rFonts w:ascii="Arial" w:hAnsi="Arial" w:cs="Arial"/>
                <w:color w:val="auto"/>
                <w:sz w:val="20"/>
                <w:szCs w:val="20"/>
                <w:lang w:val="ru-RU"/>
              </w:rPr>
              <w:t xml:space="preserve"> 38.913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19.0.0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w:t>
            </w:r>
            <w:r w:rsidRPr="002546FB">
              <w:rPr>
                <w:rFonts w:ascii="Arial" w:hAnsi="Arial" w:cs="Arial"/>
                <w:color w:val="auto"/>
                <w:sz w:val="20"/>
                <w:szCs w:val="20"/>
                <w:lang w:val="ru-RU"/>
              </w:rPr>
              <w:t xml:space="preserve"> (5G; Исследование сценариев и требований к технологиям доступа следующего поколения (3GPP TR 38.913 версия 19.0.0, релиз 19))</w:t>
            </w:r>
          </w:p>
        </w:tc>
      </w:tr>
      <w:tr w:rsidR="002546FB" w:rsidRPr="00386E30" w14:paraId="45CFE1D7" w14:textId="77777777" w:rsidTr="00AB75B0">
        <w:tc>
          <w:tcPr>
            <w:tcW w:w="725" w:type="dxa"/>
          </w:tcPr>
          <w:p w14:paraId="4864EB5B"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17</w:t>
            </w:r>
            <w:r w:rsidRPr="002546FB">
              <w:rPr>
                <w:rFonts w:ascii="Arial" w:hAnsi="Arial" w:cs="Arial"/>
                <w:color w:val="auto"/>
                <w:sz w:val="20"/>
                <w:szCs w:val="20"/>
              </w:rPr>
              <w:t>]</w:t>
            </w:r>
          </w:p>
        </w:tc>
        <w:tc>
          <w:tcPr>
            <w:tcW w:w="3753" w:type="dxa"/>
          </w:tcPr>
          <w:p w14:paraId="62A5E749" w14:textId="77777777" w:rsidR="005A5E00" w:rsidRPr="002546FB" w:rsidRDefault="007470E7"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138 212 V19.3.0 (2026-04)</w:t>
            </w:r>
          </w:p>
        </w:tc>
        <w:tc>
          <w:tcPr>
            <w:tcW w:w="5445" w:type="dxa"/>
          </w:tcPr>
          <w:p w14:paraId="11A6C492" w14:textId="77777777" w:rsidR="005A5E00" w:rsidRPr="002546FB" w:rsidRDefault="007470E7" w:rsidP="007470E7">
            <w:pPr>
              <w:spacing w:after="0" w:line="240" w:lineRule="auto"/>
              <w:ind w:left="0"/>
              <w:rPr>
                <w:rFonts w:ascii="Arial" w:hAnsi="Arial" w:cs="Arial"/>
                <w:color w:val="auto"/>
                <w:sz w:val="20"/>
                <w:szCs w:val="20"/>
                <w:lang w:val="ru-RU"/>
              </w:rPr>
            </w:pPr>
            <w:r w:rsidRPr="00056803">
              <w:rPr>
                <w:rFonts w:ascii="Arial" w:hAnsi="Arial" w:cs="Arial"/>
                <w:color w:val="auto"/>
                <w:sz w:val="20"/>
                <w:szCs w:val="20"/>
                <w:lang w:val="ru-RU"/>
              </w:rPr>
              <w:t>5</w:t>
            </w:r>
            <w:r w:rsidRPr="002546FB">
              <w:rPr>
                <w:rFonts w:ascii="Arial" w:hAnsi="Arial" w:cs="Arial"/>
                <w:color w:val="auto"/>
                <w:sz w:val="20"/>
                <w:szCs w:val="20"/>
              </w:rPr>
              <w:t>G</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NR</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Multiplexing</w:t>
            </w:r>
            <w:r w:rsidRPr="00056803">
              <w:rPr>
                <w:rFonts w:ascii="Arial" w:hAnsi="Arial" w:cs="Arial"/>
                <w:color w:val="auto"/>
                <w:sz w:val="20"/>
                <w:szCs w:val="20"/>
                <w:lang w:val="ru-RU"/>
              </w:rPr>
              <w:t xml:space="preserve"> </w:t>
            </w:r>
            <w:r w:rsidRPr="002546FB">
              <w:rPr>
                <w:rFonts w:ascii="Arial" w:hAnsi="Arial" w:cs="Arial"/>
                <w:color w:val="auto"/>
                <w:sz w:val="20"/>
                <w:szCs w:val="20"/>
              </w:rPr>
              <w:t>and</w:t>
            </w:r>
            <w:r w:rsidRPr="00056803">
              <w:rPr>
                <w:rFonts w:ascii="Arial" w:hAnsi="Arial" w:cs="Arial"/>
                <w:color w:val="auto"/>
                <w:sz w:val="20"/>
                <w:szCs w:val="20"/>
                <w:lang w:val="ru-RU"/>
              </w:rPr>
              <w:t xml:space="preserve"> </w:t>
            </w:r>
            <w:r w:rsidRPr="002546FB">
              <w:rPr>
                <w:rFonts w:ascii="Arial" w:hAnsi="Arial" w:cs="Arial"/>
                <w:color w:val="auto"/>
                <w:sz w:val="20"/>
                <w:szCs w:val="20"/>
              </w:rPr>
              <w:t>channel</w:t>
            </w:r>
            <w:r w:rsidRPr="00056803">
              <w:rPr>
                <w:rFonts w:ascii="Arial" w:hAnsi="Arial" w:cs="Arial"/>
                <w:color w:val="auto"/>
                <w:sz w:val="20"/>
                <w:szCs w:val="20"/>
                <w:lang w:val="ru-RU"/>
              </w:rPr>
              <w:t xml:space="preserve"> </w:t>
            </w:r>
            <w:r w:rsidRPr="002546FB">
              <w:rPr>
                <w:rFonts w:ascii="Arial" w:hAnsi="Arial" w:cs="Arial"/>
                <w:color w:val="auto"/>
                <w:sz w:val="20"/>
                <w:szCs w:val="20"/>
              </w:rPr>
              <w:t>coding</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38.212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19.3.0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w:t>
            </w:r>
            <w:r w:rsidRPr="002546FB">
              <w:rPr>
                <w:rFonts w:ascii="Arial" w:hAnsi="Arial" w:cs="Arial"/>
                <w:color w:val="auto"/>
                <w:sz w:val="20"/>
                <w:szCs w:val="20"/>
                <w:lang w:val="ru-RU"/>
              </w:rPr>
              <w:t xml:space="preserve"> (5G; NR; Мультиплексирование и канальное кодирование (3GPP TS 38.212 версия 19.3.0, выпуск 19))</w:t>
            </w:r>
          </w:p>
        </w:tc>
      </w:tr>
      <w:tr w:rsidR="002546FB" w:rsidRPr="00386E30" w14:paraId="2B807930" w14:textId="77777777" w:rsidTr="00AB75B0">
        <w:tc>
          <w:tcPr>
            <w:tcW w:w="725" w:type="dxa"/>
          </w:tcPr>
          <w:p w14:paraId="5317D5E9"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18</w:t>
            </w:r>
            <w:r w:rsidRPr="002546FB">
              <w:rPr>
                <w:rFonts w:ascii="Arial" w:hAnsi="Arial" w:cs="Arial"/>
                <w:color w:val="auto"/>
                <w:sz w:val="20"/>
                <w:szCs w:val="20"/>
              </w:rPr>
              <w:t>]</w:t>
            </w:r>
          </w:p>
        </w:tc>
        <w:tc>
          <w:tcPr>
            <w:tcW w:w="3753" w:type="dxa"/>
          </w:tcPr>
          <w:p w14:paraId="54763F8F" w14:textId="77777777" w:rsidR="005A5E00" w:rsidRPr="002546FB" w:rsidRDefault="007470E7"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138 104 V19.4.0 (2026-04)</w:t>
            </w:r>
          </w:p>
        </w:tc>
        <w:tc>
          <w:tcPr>
            <w:tcW w:w="5445" w:type="dxa"/>
          </w:tcPr>
          <w:p w14:paraId="57712AB6" w14:textId="77777777" w:rsidR="005A5E00" w:rsidRPr="002546FB" w:rsidRDefault="007470E7" w:rsidP="007470E7">
            <w:pPr>
              <w:spacing w:after="0" w:line="240" w:lineRule="auto"/>
              <w:ind w:left="0"/>
              <w:rPr>
                <w:rFonts w:ascii="Arial" w:hAnsi="Arial" w:cs="Arial"/>
                <w:color w:val="auto"/>
                <w:sz w:val="20"/>
                <w:szCs w:val="20"/>
                <w:lang w:val="ru-RU"/>
              </w:rPr>
            </w:pPr>
            <w:r w:rsidRPr="00056803">
              <w:rPr>
                <w:rFonts w:ascii="Arial" w:hAnsi="Arial" w:cs="Arial"/>
                <w:color w:val="auto"/>
                <w:sz w:val="20"/>
                <w:szCs w:val="20"/>
                <w:lang w:val="ru-RU"/>
              </w:rPr>
              <w:t>5</w:t>
            </w:r>
            <w:r w:rsidRPr="002546FB">
              <w:rPr>
                <w:rFonts w:ascii="Arial" w:hAnsi="Arial" w:cs="Arial"/>
                <w:color w:val="auto"/>
                <w:sz w:val="20"/>
                <w:szCs w:val="20"/>
              </w:rPr>
              <w:t>G</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NR</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Base</w:t>
            </w:r>
            <w:r w:rsidRPr="00056803">
              <w:rPr>
                <w:rFonts w:ascii="Arial" w:hAnsi="Arial" w:cs="Arial"/>
                <w:color w:val="auto"/>
                <w:sz w:val="20"/>
                <w:szCs w:val="20"/>
                <w:lang w:val="ru-RU"/>
              </w:rPr>
              <w:t xml:space="preserve"> </w:t>
            </w:r>
            <w:r w:rsidRPr="002546FB">
              <w:rPr>
                <w:rFonts w:ascii="Arial" w:hAnsi="Arial" w:cs="Arial"/>
                <w:color w:val="auto"/>
                <w:sz w:val="20"/>
                <w:szCs w:val="20"/>
              </w:rPr>
              <w:t>Station</w:t>
            </w:r>
            <w:r w:rsidRPr="00056803">
              <w:rPr>
                <w:rFonts w:ascii="Arial" w:hAnsi="Arial" w:cs="Arial"/>
                <w:color w:val="auto"/>
                <w:sz w:val="20"/>
                <w:szCs w:val="20"/>
                <w:lang w:val="ru-RU"/>
              </w:rPr>
              <w:t xml:space="preserve"> (</w:t>
            </w:r>
            <w:r w:rsidRPr="002546FB">
              <w:rPr>
                <w:rFonts w:ascii="Arial" w:hAnsi="Arial" w:cs="Arial"/>
                <w:color w:val="auto"/>
                <w:sz w:val="20"/>
                <w:szCs w:val="20"/>
              </w:rPr>
              <w:t>BS</w:t>
            </w:r>
            <w:r w:rsidRPr="00056803">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transmission</w:t>
            </w:r>
            <w:r w:rsidRPr="00056803">
              <w:rPr>
                <w:rFonts w:ascii="Arial" w:hAnsi="Arial" w:cs="Arial"/>
                <w:color w:val="auto"/>
                <w:sz w:val="20"/>
                <w:szCs w:val="20"/>
                <w:lang w:val="ru-RU"/>
              </w:rPr>
              <w:t xml:space="preserve"> </w:t>
            </w:r>
            <w:r w:rsidRPr="002546FB">
              <w:rPr>
                <w:rFonts w:ascii="Arial" w:hAnsi="Arial" w:cs="Arial"/>
                <w:color w:val="auto"/>
                <w:sz w:val="20"/>
                <w:szCs w:val="20"/>
              </w:rPr>
              <w:t>and</w:t>
            </w:r>
            <w:r w:rsidRPr="00056803">
              <w:rPr>
                <w:rFonts w:ascii="Arial" w:hAnsi="Arial" w:cs="Arial"/>
                <w:color w:val="auto"/>
                <w:sz w:val="20"/>
                <w:szCs w:val="20"/>
                <w:lang w:val="ru-RU"/>
              </w:rPr>
              <w:t xml:space="preserve"> </w:t>
            </w:r>
            <w:r w:rsidRPr="002546FB">
              <w:rPr>
                <w:rFonts w:ascii="Arial" w:hAnsi="Arial" w:cs="Arial"/>
                <w:color w:val="auto"/>
                <w:sz w:val="20"/>
                <w:szCs w:val="20"/>
              </w:rPr>
              <w:t>reception</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38.104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19.4.0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w:t>
            </w:r>
            <w:r w:rsidRPr="002546FB">
              <w:rPr>
                <w:rFonts w:ascii="Arial" w:hAnsi="Arial" w:cs="Arial"/>
                <w:color w:val="auto"/>
                <w:sz w:val="20"/>
                <w:szCs w:val="20"/>
                <w:lang w:val="ru-RU"/>
              </w:rPr>
              <w:t xml:space="preserve"> (5G; NR; Радиопередача и прием базовой станции (БС) (3GPP TS 38.104 версия 19.4.0, выпуск 19))</w:t>
            </w:r>
          </w:p>
        </w:tc>
      </w:tr>
      <w:tr w:rsidR="002546FB" w:rsidRPr="00386E30" w14:paraId="037586FB" w14:textId="77777777" w:rsidTr="00AB75B0">
        <w:tc>
          <w:tcPr>
            <w:tcW w:w="725" w:type="dxa"/>
          </w:tcPr>
          <w:p w14:paraId="7AB5DD95"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19</w:t>
            </w:r>
            <w:r w:rsidRPr="002546FB">
              <w:rPr>
                <w:rFonts w:ascii="Arial" w:hAnsi="Arial" w:cs="Arial"/>
                <w:color w:val="auto"/>
                <w:sz w:val="20"/>
                <w:szCs w:val="20"/>
              </w:rPr>
              <w:t>]</w:t>
            </w:r>
          </w:p>
        </w:tc>
        <w:tc>
          <w:tcPr>
            <w:tcW w:w="3753" w:type="dxa"/>
          </w:tcPr>
          <w:p w14:paraId="2E029158" w14:textId="77777777" w:rsidR="005A5E00" w:rsidRPr="002546FB" w:rsidRDefault="007470E7"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138 214 V19.3.0 (2026-04)</w:t>
            </w:r>
          </w:p>
        </w:tc>
        <w:tc>
          <w:tcPr>
            <w:tcW w:w="5445" w:type="dxa"/>
          </w:tcPr>
          <w:p w14:paraId="338EAC52" w14:textId="77777777" w:rsidR="005A5E00" w:rsidRPr="002546FB" w:rsidRDefault="007470E7" w:rsidP="007470E7">
            <w:pPr>
              <w:spacing w:after="0" w:line="240" w:lineRule="auto"/>
              <w:ind w:left="0"/>
              <w:rPr>
                <w:rFonts w:ascii="Arial" w:hAnsi="Arial" w:cs="Arial"/>
                <w:color w:val="auto"/>
                <w:sz w:val="20"/>
                <w:szCs w:val="20"/>
                <w:lang w:val="ru-RU"/>
              </w:rPr>
            </w:pPr>
            <w:r w:rsidRPr="00056803">
              <w:rPr>
                <w:rFonts w:ascii="Arial" w:hAnsi="Arial" w:cs="Arial"/>
                <w:color w:val="auto"/>
                <w:sz w:val="20"/>
                <w:szCs w:val="20"/>
                <w:lang w:val="ru-RU"/>
              </w:rPr>
              <w:t>5</w:t>
            </w:r>
            <w:r w:rsidRPr="002546FB">
              <w:rPr>
                <w:rFonts w:ascii="Arial" w:hAnsi="Arial" w:cs="Arial"/>
                <w:color w:val="auto"/>
                <w:sz w:val="20"/>
                <w:szCs w:val="20"/>
              </w:rPr>
              <w:t>G</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NR</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Physical</w:t>
            </w:r>
            <w:r w:rsidRPr="00056803">
              <w:rPr>
                <w:rFonts w:ascii="Arial" w:hAnsi="Arial" w:cs="Arial"/>
                <w:color w:val="auto"/>
                <w:sz w:val="20"/>
                <w:szCs w:val="20"/>
                <w:lang w:val="ru-RU"/>
              </w:rPr>
              <w:t xml:space="preserve"> </w:t>
            </w:r>
            <w:r w:rsidRPr="002546FB">
              <w:rPr>
                <w:rFonts w:ascii="Arial" w:hAnsi="Arial" w:cs="Arial"/>
                <w:color w:val="auto"/>
                <w:sz w:val="20"/>
                <w:szCs w:val="20"/>
              </w:rPr>
              <w:t>layer</w:t>
            </w:r>
            <w:r w:rsidRPr="00056803">
              <w:rPr>
                <w:rFonts w:ascii="Arial" w:hAnsi="Arial" w:cs="Arial"/>
                <w:color w:val="auto"/>
                <w:sz w:val="20"/>
                <w:szCs w:val="20"/>
                <w:lang w:val="ru-RU"/>
              </w:rPr>
              <w:t xml:space="preserve"> </w:t>
            </w:r>
            <w:r w:rsidRPr="002546FB">
              <w:rPr>
                <w:rFonts w:ascii="Arial" w:hAnsi="Arial" w:cs="Arial"/>
                <w:color w:val="auto"/>
                <w:sz w:val="20"/>
                <w:szCs w:val="20"/>
              </w:rPr>
              <w:t>procedures</w:t>
            </w:r>
            <w:r w:rsidRPr="00056803">
              <w:rPr>
                <w:rFonts w:ascii="Arial" w:hAnsi="Arial" w:cs="Arial"/>
                <w:color w:val="auto"/>
                <w:sz w:val="20"/>
                <w:szCs w:val="20"/>
                <w:lang w:val="ru-RU"/>
              </w:rPr>
              <w:t xml:space="preserve"> </w:t>
            </w:r>
            <w:r w:rsidRPr="002546FB">
              <w:rPr>
                <w:rFonts w:ascii="Arial" w:hAnsi="Arial" w:cs="Arial"/>
                <w:color w:val="auto"/>
                <w:sz w:val="20"/>
                <w:szCs w:val="20"/>
              </w:rPr>
              <w:t>for</w:t>
            </w:r>
            <w:r w:rsidRPr="00056803">
              <w:rPr>
                <w:rFonts w:ascii="Arial" w:hAnsi="Arial" w:cs="Arial"/>
                <w:color w:val="auto"/>
                <w:sz w:val="20"/>
                <w:szCs w:val="20"/>
                <w:lang w:val="ru-RU"/>
              </w:rPr>
              <w:t xml:space="preserve"> </w:t>
            </w:r>
            <w:r w:rsidRPr="002546FB">
              <w:rPr>
                <w:rFonts w:ascii="Arial" w:hAnsi="Arial" w:cs="Arial"/>
                <w:color w:val="auto"/>
                <w:sz w:val="20"/>
                <w:szCs w:val="20"/>
              </w:rPr>
              <w:t>data</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38.214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19.3.0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w:t>
            </w:r>
            <w:r w:rsidRPr="002546FB">
              <w:rPr>
                <w:rFonts w:ascii="Arial" w:hAnsi="Arial" w:cs="Arial"/>
                <w:color w:val="auto"/>
                <w:sz w:val="20"/>
                <w:szCs w:val="20"/>
                <w:lang w:val="ru-RU"/>
              </w:rPr>
              <w:t xml:space="preserve"> (5G; NR; Процедуры физического уровня для передачи данных (3GPP TS 38.214 версия 19.3.0, выпуск 19))</w:t>
            </w:r>
          </w:p>
        </w:tc>
      </w:tr>
      <w:tr w:rsidR="002546FB" w:rsidRPr="002546FB" w14:paraId="1E809FBE" w14:textId="77777777" w:rsidTr="00AB75B0">
        <w:tc>
          <w:tcPr>
            <w:tcW w:w="725" w:type="dxa"/>
          </w:tcPr>
          <w:p w14:paraId="4EC7FFB5"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lastRenderedPageBreak/>
              <w:t>[</w:t>
            </w:r>
            <w:r w:rsidRPr="002546FB">
              <w:rPr>
                <w:rFonts w:ascii="Arial" w:hAnsi="Arial" w:cs="Arial"/>
                <w:color w:val="auto"/>
                <w:sz w:val="20"/>
                <w:szCs w:val="20"/>
                <w:lang w:val="ru-RU"/>
              </w:rPr>
              <w:t>20</w:t>
            </w:r>
            <w:r w:rsidRPr="002546FB">
              <w:rPr>
                <w:rFonts w:ascii="Arial" w:hAnsi="Arial" w:cs="Arial"/>
                <w:color w:val="auto"/>
                <w:sz w:val="20"/>
                <w:szCs w:val="20"/>
              </w:rPr>
              <w:t>]</w:t>
            </w:r>
          </w:p>
        </w:tc>
        <w:tc>
          <w:tcPr>
            <w:tcW w:w="3753" w:type="dxa"/>
          </w:tcPr>
          <w:p w14:paraId="69A9A941" w14:textId="77777777" w:rsidR="005A5E00" w:rsidRPr="002546FB" w:rsidRDefault="007470E7"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138 300 V19.2.0 (2026-04)</w:t>
            </w:r>
          </w:p>
        </w:tc>
        <w:tc>
          <w:tcPr>
            <w:tcW w:w="5445" w:type="dxa"/>
          </w:tcPr>
          <w:p w14:paraId="2CCF0F09" w14:textId="77777777" w:rsidR="005A5E00" w:rsidRPr="002546FB" w:rsidRDefault="007470E7" w:rsidP="007470E7">
            <w:pPr>
              <w:spacing w:after="0" w:line="240" w:lineRule="auto"/>
              <w:ind w:left="0"/>
              <w:rPr>
                <w:rFonts w:ascii="Arial" w:hAnsi="Arial" w:cs="Arial"/>
                <w:color w:val="auto"/>
                <w:sz w:val="20"/>
                <w:szCs w:val="20"/>
                <w:lang w:val="ru-RU"/>
              </w:rPr>
            </w:pPr>
            <w:r w:rsidRPr="00056803">
              <w:rPr>
                <w:rFonts w:ascii="Arial" w:hAnsi="Arial" w:cs="Arial"/>
                <w:color w:val="auto"/>
                <w:sz w:val="20"/>
                <w:szCs w:val="20"/>
              </w:rPr>
              <w:t>5</w:t>
            </w:r>
            <w:r w:rsidRPr="002546FB">
              <w:rPr>
                <w:rFonts w:ascii="Arial" w:hAnsi="Arial" w:cs="Arial"/>
                <w:color w:val="auto"/>
                <w:sz w:val="20"/>
                <w:szCs w:val="20"/>
              </w:rPr>
              <w:t>G;</w:t>
            </w:r>
            <w:r w:rsidRPr="00056803">
              <w:rPr>
                <w:rFonts w:ascii="Arial" w:hAnsi="Arial" w:cs="Arial"/>
                <w:color w:val="auto"/>
                <w:sz w:val="20"/>
                <w:szCs w:val="20"/>
              </w:rPr>
              <w:t xml:space="preserve"> </w:t>
            </w:r>
            <w:r w:rsidRPr="002546FB">
              <w:rPr>
                <w:rFonts w:ascii="Arial" w:hAnsi="Arial" w:cs="Arial"/>
                <w:color w:val="auto"/>
                <w:sz w:val="20"/>
                <w:szCs w:val="20"/>
              </w:rPr>
              <w:t>NR;</w:t>
            </w:r>
            <w:r w:rsidRPr="00056803">
              <w:rPr>
                <w:rFonts w:ascii="Arial" w:hAnsi="Arial" w:cs="Arial"/>
                <w:color w:val="auto"/>
                <w:sz w:val="20"/>
                <w:szCs w:val="20"/>
              </w:rPr>
              <w:t xml:space="preserve"> </w:t>
            </w:r>
            <w:r w:rsidRPr="002546FB">
              <w:rPr>
                <w:rFonts w:ascii="Arial" w:hAnsi="Arial" w:cs="Arial"/>
                <w:color w:val="auto"/>
                <w:sz w:val="20"/>
                <w:szCs w:val="20"/>
              </w:rPr>
              <w:t>NR and NG-RAN Overall description;</w:t>
            </w:r>
            <w:r w:rsidRPr="00056803">
              <w:rPr>
                <w:rFonts w:ascii="Arial" w:hAnsi="Arial" w:cs="Arial"/>
                <w:color w:val="auto"/>
                <w:sz w:val="20"/>
                <w:szCs w:val="20"/>
              </w:rPr>
              <w:t xml:space="preserve"> </w:t>
            </w:r>
            <w:r w:rsidRPr="002546FB">
              <w:rPr>
                <w:rFonts w:ascii="Arial" w:hAnsi="Arial" w:cs="Arial"/>
                <w:color w:val="auto"/>
                <w:sz w:val="20"/>
                <w:szCs w:val="20"/>
              </w:rPr>
              <w:t>Stage-2</w:t>
            </w:r>
            <w:r w:rsidRPr="00056803">
              <w:rPr>
                <w:rFonts w:ascii="Arial" w:hAnsi="Arial" w:cs="Arial"/>
                <w:color w:val="auto"/>
                <w:sz w:val="20"/>
                <w:szCs w:val="20"/>
              </w:rPr>
              <w:t xml:space="preserve"> </w:t>
            </w:r>
            <w:r w:rsidRPr="002546FB">
              <w:rPr>
                <w:rFonts w:ascii="Arial" w:hAnsi="Arial" w:cs="Arial"/>
                <w:color w:val="auto"/>
                <w:sz w:val="20"/>
                <w:szCs w:val="20"/>
              </w:rPr>
              <w:t>(3GPP TS 38.300 version 19.2.0 Release 19)</w:t>
            </w:r>
            <w:r w:rsidRPr="00056803">
              <w:rPr>
                <w:rFonts w:ascii="Arial" w:hAnsi="Arial" w:cs="Arial"/>
                <w:color w:val="auto"/>
                <w:sz w:val="20"/>
                <w:szCs w:val="20"/>
              </w:rPr>
              <w:t xml:space="preserve"> (5G; NR; NR </w:t>
            </w:r>
            <w:r w:rsidRPr="002546FB">
              <w:rPr>
                <w:rFonts w:ascii="Arial" w:hAnsi="Arial" w:cs="Arial"/>
                <w:color w:val="auto"/>
                <w:sz w:val="20"/>
                <w:szCs w:val="20"/>
                <w:lang w:val="ru-RU"/>
              </w:rPr>
              <w:t>и</w:t>
            </w:r>
            <w:r w:rsidRPr="00056803">
              <w:rPr>
                <w:rFonts w:ascii="Arial" w:hAnsi="Arial" w:cs="Arial"/>
                <w:color w:val="auto"/>
                <w:sz w:val="20"/>
                <w:szCs w:val="20"/>
              </w:rPr>
              <w:t xml:space="preserve"> NG-RAN. </w:t>
            </w:r>
            <w:r w:rsidRPr="002546FB">
              <w:rPr>
                <w:rFonts w:ascii="Arial" w:hAnsi="Arial" w:cs="Arial"/>
                <w:color w:val="auto"/>
                <w:sz w:val="20"/>
                <w:szCs w:val="20"/>
                <w:lang w:val="ru-RU"/>
              </w:rPr>
              <w:t>Общее описание; Этап 2 (3GPP TS 38.300 версия 19.2.0, выпуск 19))</w:t>
            </w:r>
          </w:p>
        </w:tc>
      </w:tr>
      <w:tr w:rsidR="002546FB" w:rsidRPr="00386E30" w14:paraId="0849AD32" w14:textId="77777777" w:rsidTr="00AB75B0">
        <w:tc>
          <w:tcPr>
            <w:tcW w:w="725" w:type="dxa"/>
          </w:tcPr>
          <w:p w14:paraId="477CFCD6"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21</w:t>
            </w:r>
            <w:r w:rsidRPr="002546FB">
              <w:rPr>
                <w:rFonts w:ascii="Arial" w:hAnsi="Arial" w:cs="Arial"/>
                <w:color w:val="auto"/>
                <w:sz w:val="20"/>
                <w:szCs w:val="20"/>
              </w:rPr>
              <w:t>]</w:t>
            </w:r>
          </w:p>
        </w:tc>
        <w:tc>
          <w:tcPr>
            <w:tcW w:w="3753" w:type="dxa"/>
          </w:tcPr>
          <w:p w14:paraId="20FC7C27" w14:textId="77777777" w:rsidR="005A5E00" w:rsidRPr="002546FB" w:rsidRDefault="007470E7"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ETSI TS 136 102 V19.3.0 (2026-04)</w:t>
            </w:r>
          </w:p>
        </w:tc>
        <w:tc>
          <w:tcPr>
            <w:tcW w:w="5445" w:type="dxa"/>
          </w:tcPr>
          <w:p w14:paraId="1133B8EA" w14:textId="77777777" w:rsidR="005A5E00" w:rsidRPr="002546FB" w:rsidRDefault="007470E7" w:rsidP="007470E7">
            <w:pPr>
              <w:spacing w:after="0" w:line="240" w:lineRule="auto"/>
              <w:ind w:left="0"/>
              <w:rPr>
                <w:rFonts w:ascii="Arial" w:hAnsi="Arial" w:cs="Arial"/>
                <w:color w:val="auto"/>
                <w:sz w:val="20"/>
                <w:szCs w:val="20"/>
                <w:lang w:val="ru-RU"/>
              </w:rPr>
            </w:pPr>
            <w:r w:rsidRPr="002546FB">
              <w:rPr>
                <w:rFonts w:ascii="Arial" w:hAnsi="Arial" w:cs="Arial"/>
                <w:color w:val="auto"/>
                <w:sz w:val="20"/>
                <w:szCs w:val="20"/>
              </w:rPr>
              <w:t>LTE</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Evolved</w:t>
            </w:r>
            <w:r w:rsidRPr="00056803">
              <w:rPr>
                <w:rFonts w:ascii="Arial" w:hAnsi="Arial" w:cs="Arial"/>
                <w:color w:val="auto"/>
                <w:sz w:val="20"/>
                <w:szCs w:val="20"/>
                <w:lang w:val="ru-RU"/>
              </w:rPr>
              <w:t xml:space="preserve"> </w:t>
            </w:r>
            <w:r w:rsidRPr="002546FB">
              <w:rPr>
                <w:rFonts w:ascii="Arial" w:hAnsi="Arial" w:cs="Arial"/>
                <w:color w:val="auto"/>
                <w:sz w:val="20"/>
                <w:szCs w:val="20"/>
              </w:rPr>
              <w:t>Universal</w:t>
            </w:r>
            <w:r w:rsidRPr="00056803">
              <w:rPr>
                <w:rFonts w:ascii="Arial" w:hAnsi="Arial" w:cs="Arial"/>
                <w:color w:val="auto"/>
                <w:sz w:val="20"/>
                <w:szCs w:val="20"/>
                <w:lang w:val="ru-RU"/>
              </w:rPr>
              <w:t xml:space="preserve"> </w:t>
            </w:r>
            <w:r w:rsidRPr="002546FB">
              <w:rPr>
                <w:rFonts w:ascii="Arial" w:hAnsi="Arial" w:cs="Arial"/>
                <w:color w:val="auto"/>
                <w:sz w:val="20"/>
                <w:szCs w:val="20"/>
              </w:rPr>
              <w:t>Terrestrial</w:t>
            </w:r>
            <w:r w:rsidRPr="00056803">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Access</w:t>
            </w:r>
            <w:r w:rsidRPr="00056803">
              <w:rPr>
                <w:rFonts w:ascii="Arial" w:hAnsi="Arial" w:cs="Arial"/>
                <w:color w:val="auto"/>
                <w:sz w:val="20"/>
                <w:szCs w:val="20"/>
                <w:lang w:val="ru-RU"/>
              </w:rPr>
              <w:t xml:space="preserve"> (</w:t>
            </w:r>
            <w:r w:rsidRPr="002546FB">
              <w:rPr>
                <w:rFonts w:ascii="Arial" w:hAnsi="Arial" w:cs="Arial"/>
                <w:color w:val="auto"/>
                <w:sz w:val="20"/>
                <w:szCs w:val="20"/>
              </w:rPr>
              <w:t>E</w:t>
            </w:r>
            <w:r w:rsidRPr="00056803">
              <w:rPr>
                <w:rFonts w:ascii="Arial" w:hAnsi="Arial" w:cs="Arial"/>
                <w:color w:val="auto"/>
                <w:sz w:val="20"/>
                <w:szCs w:val="20"/>
                <w:lang w:val="ru-RU"/>
              </w:rPr>
              <w:t>-</w:t>
            </w:r>
            <w:r w:rsidRPr="002546FB">
              <w:rPr>
                <w:rFonts w:ascii="Arial" w:hAnsi="Arial" w:cs="Arial"/>
                <w:color w:val="auto"/>
                <w:sz w:val="20"/>
                <w:szCs w:val="20"/>
              </w:rPr>
              <w:t>UTRA</w:t>
            </w:r>
            <w:r w:rsidRPr="00056803">
              <w:rPr>
                <w:rFonts w:ascii="Arial" w:hAnsi="Arial" w:cs="Arial"/>
                <w:color w:val="auto"/>
                <w:sz w:val="20"/>
                <w:szCs w:val="20"/>
                <w:lang w:val="ru-RU"/>
              </w:rPr>
              <w:t>);</w:t>
            </w:r>
            <w:r w:rsidRPr="002546FB">
              <w:rPr>
                <w:rFonts w:ascii="Arial" w:hAnsi="Arial" w:cs="Arial"/>
                <w:color w:val="auto"/>
                <w:sz w:val="20"/>
                <w:szCs w:val="20"/>
                <w:lang w:val="ru-RU"/>
              </w:rPr>
              <w:t xml:space="preserve"> </w:t>
            </w:r>
            <w:r w:rsidRPr="002546FB">
              <w:rPr>
                <w:rFonts w:ascii="Arial" w:hAnsi="Arial" w:cs="Arial"/>
                <w:color w:val="auto"/>
                <w:sz w:val="20"/>
                <w:szCs w:val="20"/>
              </w:rPr>
              <w:t>User</w:t>
            </w:r>
            <w:r w:rsidRPr="00056803">
              <w:rPr>
                <w:rFonts w:ascii="Arial" w:hAnsi="Arial" w:cs="Arial"/>
                <w:color w:val="auto"/>
                <w:sz w:val="20"/>
                <w:szCs w:val="20"/>
                <w:lang w:val="ru-RU"/>
              </w:rPr>
              <w:t xml:space="preserve"> </w:t>
            </w:r>
            <w:r w:rsidRPr="002546FB">
              <w:rPr>
                <w:rFonts w:ascii="Arial" w:hAnsi="Arial" w:cs="Arial"/>
                <w:color w:val="auto"/>
                <w:sz w:val="20"/>
                <w:szCs w:val="20"/>
              </w:rPr>
              <w:t>Equipment</w:t>
            </w:r>
            <w:r w:rsidRPr="00056803">
              <w:rPr>
                <w:rFonts w:ascii="Arial" w:hAnsi="Arial" w:cs="Arial"/>
                <w:color w:val="auto"/>
                <w:sz w:val="20"/>
                <w:szCs w:val="20"/>
                <w:lang w:val="ru-RU"/>
              </w:rPr>
              <w:t xml:space="preserve"> (</w:t>
            </w:r>
            <w:r w:rsidRPr="002546FB">
              <w:rPr>
                <w:rFonts w:ascii="Arial" w:hAnsi="Arial" w:cs="Arial"/>
                <w:color w:val="auto"/>
                <w:sz w:val="20"/>
                <w:szCs w:val="20"/>
              </w:rPr>
              <w:t>UE</w:t>
            </w:r>
            <w:r w:rsidRPr="00056803">
              <w:rPr>
                <w:rFonts w:ascii="Arial" w:hAnsi="Arial" w:cs="Arial"/>
                <w:color w:val="auto"/>
                <w:sz w:val="20"/>
                <w:szCs w:val="20"/>
                <w:lang w:val="ru-RU"/>
              </w:rPr>
              <w:t xml:space="preserve">) </w:t>
            </w:r>
            <w:r w:rsidRPr="002546FB">
              <w:rPr>
                <w:rFonts w:ascii="Arial" w:hAnsi="Arial" w:cs="Arial"/>
                <w:color w:val="auto"/>
                <w:sz w:val="20"/>
                <w:szCs w:val="20"/>
              </w:rPr>
              <w:t>radio</w:t>
            </w:r>
            <w:r w:rsidRPr="00056803">
              <w:rPr>
                <w:rFonts w:ascii="Arial" w:hAnsi="Arial" w:cs="Arial"/>
                <w:color w:val="auto"/>
                <w:sz w:val="20"/>
                <w:szCs w:val="20"/>
                <w:lang w:val="ru-RU"/>
              </w:rPr>
              <w:t xml:space="preserve"> </w:t>
            </w:r>
            <w:r w:rsidRPr="002546FB">
              <w:rPr>
                <w:rFonts w:ascii="Arial" w:hAnsi="Arial" w:cs="Arial"/>
                <w:color w:val="auto"/>
                <w:sz w:val="20"/>
                <w:szCs w:val="20"/>
              </w:rPr>
              <w:t>transmission</w:t>
            </w:r>
            <w:r w:rsidRPr="00056803">
              <w:rPr>
                <w:rFonts w:ascii="Arial" w:hAnsi="Arial" w:cs="Arial"/>
                <w:color w:val="auto"/>
                <w:sz w:val="20"/>
                <w:szCs w:val="20"/>
                <w:lang w:val="ru-RU"/>
              </w:rPr>
              <w:t xml:space="preserve"> </w:t>
            </w:r>
            <w:r w:rsidRPr="002546FB">
              <w:rPr>
                <w:rFonts w:ascii="Arial" w:hAnsi="Arial" w:cs="Arial"/>
                <w:color w:val="auto"/>
                <w:sz w:val="20"/>
                <w:szCs w:val="20"/>
              </w:rPr>
              <w:t>and</w:t>
            </w:r>
            <w:r w:rsidRPr="00056803">
              <w:rPr>
                <w:rFonts w:ascii="Arial" w:hAnsi="Arial" w:cs="Arial"/>
                <w:color w:val="auto"/>
                <w:sz w:val="20"/>
                <w:szCs w:val="20"/>
                <w:lang w:val="ru-RU"/>
              </w:rPr>
              <w:t xml:space="preserve"> </w:t>
            </w:r>
            <w:r w:rsidRPr="002546FB">
              <w:rPr>
                <w:rFonts w:ascii="Arial" w:hAnsi="Arial" w:cs="Arial"/>
                <w:color w:val="auto"/>
                <w:sz w:val="20"/>
                <w:szCs w:val="20"/>
              </w:rPr>
              <w:t>reception</w:t>
            </w:r>
            <w:r w:rsidRPr="00056803">
              <w:rPr>
                <w:rFonts w:ascii="Arial" w:hAnsi="Arial" w:cs="Arial"/>
                <w:color w:val="auto"/>
                <w:sz w:val="20"/>
                <w:szCs w:val="20"/>
                <w:lang w:val="ru-RU"/>
              </w:rPr>
              <w:t xml:space="preserve"> </w:t>
            </w:r>
            <w:r w:rsidRPr="002546FB">
              <w:rPr>
                <w:rFonts w:ascii="Arial" w:hAnsi="Arial" w:cs="Arial"/>
                <w:color w:val="auto"/>
                <w:sz w:val="20"/>
                <w:szCs w:val="20"/>
              </w:rPr>
              <w:t>for</w:t>
            </w:r>
            <w:r w:rsidRPr="002546FB">
              <w:rPr>
                <w:rFonts w:ascii="Arial" w:hAnsi="Arial" w:cs="Arial"/>
                <w:color w:val="auto"/>
                <w:sz w:val="20"/>
                <w:szCs w:val="20"/>
                <w:lang w:val="ru-RU"/>
              </w:rPr>
              <w:t xml:space="preserve"> </w:t>
            </w:r>
            <w:r w:rsidRPr="002546FB">
              <w:rPr>
                <w:rFonts w:ascii="Arial" w:hAnsi="Arial" w:cs="Arial"/>
                <w:color w:val="auto"/>
                <w:sz w:val="20"/>
                <w:szCs w:val="20"/>
              </w:rPr>
              <w:t>satellite</w:t>
            </w:r>
            <w:r w:rsidRPr="00056803">
              <w:rPr>
                <w:rFonts w:ascii="Arial" w:hAnsi="Arial" w:cs="Arial"/>
                <w:color w:val="auto"/>
                <w:sz w:val="20"/>
                <w:szCs w:val="20"/>
                <w:lang w:val="ru-RU"/>
              </w:rPr>
              <w:t xml:space="preserve"> </w:t>
            </w:r>
            <w:r w:rsidRPr="002546FB">
              <w:rPr>
                <w:rFonts w:ascii="Arial" w:hAnsi="Arial" w:cs="Arial"/>
                <w:color w:val="auto"/>
                <w:sz w:val="20"/>
                <w:szCs w:val="20"/>
              </w:rPr>
              <w:t>access</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(3</w:t>
            </w:r>
            <w:r w:rsidRPr="002546FB">
              <w:rPr>
                <w:rFonts w:ascii="Arial" w:hAnsi="Arial" w:cs="Arial"/>
                <w:color w:val="auto"/>
                <w:sz w:val="20"/>
                <w:szCs w:val="20"/>
              </w:rPr>
              <w:t>GPP</w:t>
            </w:r>
            <w:r w:rsidRPr="00056803">
              <w:rPr>
                <w:rFonts w:ascii="Arial" w:hAnsi="Arial" w:cs="Arial"/>
                <w:color w:val="auto"/>
                <w:sz w:val="20"/>
                <w:szCs w:val="20"/>
                <w:lang w:val="ru-RU"/>
              </w:rPr>
              <w:t xml:space="preserve"> </w:t>
            </w:r>
            <w:r w:rsidRPr="002546FB">
              <w:rPr>
                <w:rFonts w:ascii="Arial" w:hAnsi="Arial" w:cs="Arial"/>
                <w:color w:val="auto"/>
                <w:sz w:val="20"/>
                <w:szCs w:val="20"/>
              </w:rPr>
              <w:t>TS</w:t>
            </w:r>
            <w:r w:rsidRPr="00056803">
              <w:rPr>
                <w:rFonts w:ascii="Arial" w:hAnsi="Arial" w:cs="Arial"/>
                <w:color w:val="auto"/>
                <w:sz w:val="20"/>
                <w:szCs w:val="20"/>
                <w:lang w:val="ru-RU"/>
              </w:rPr>
              <w:t xml:space="preserve"> 36.102 </w:t>
            </w:r>
            <w:r w:rsidRPr="002546FB">
              <w:rPr>
                <w:rFonts w:ascii="Arial" w:hAnsi="Arial" w:cs="Arial"/>
                <w:color w:val="auto"/>
                <w:sz w:val="20"/>
                <w:szCs w:val="20"/>
              </w:rPr>
              <w:t>version</w:t>
            </w:r>
            <w:r w:rsidRPr="00056803">
              <w:rPr>
                <w:rFonts w:ascii="Arial" w:hAnsi="Arial" w:cs="Arial"/>
                <w:color w:val="auto"/>
                <w:sz w:val="20"/>
                <w:szCs w:val="20"/>
                <w:lang w:val="ru-RU"/>
              </w:rPr>
              <w:t xml:space="preserve"> 19.3.0 </w:t>
            </w:r>
            <w:r w:rsidRPr="002546FB">
              <w:rPr>
                <w:rFonts w:ascii="Arial" w:hAnsi="Arial" w:cs="Arial"/>
                <w:color w:val="auto"/>
                <w:sz w:val="20"/>
                <w:szCs w:val="20"/>
              </w:rPr>
              <w:t>Release</w:t>
            </w:r>
            <w:r w:rsidRPr="00056803">
              <w:rPr>
                <w:rFonts w:ascii="Arial" w:hAnsi="Arial" w:cs="Arial"/>
                <w:color w:val="auto"/>
                <w:sz w:val="20"/>
                <w:szCs w:val="20"/>
                <w:lang w:val="ru-RU"/>
              </w:rPr>
              <w:t xml:space="preserve"> 19)</w:t>
            </w:r>
            <w:r w:rsidRPr="002546FB">
              <w:rPr>
                <w:rFonts w:ascii="Arial" w:hAnsi="Arial" w:cs="Arial"/>
                <w:color w:val="auto"/>
                <w:sz w:val="20"/>
                <w:szCs w:val="20"/>
                <w:lang w:val="ru-RU"/>
              </w:rPr>
              <w:t xml:space="preserve"> (LTE; Усовершенствованный универсальный наземный радиодоступ (E-UTRA); Радиопередача и прием пользовательского оборудования (UE) для доступа к спутнику (3GPP TS 36.102 версия 19.3.0, выпуск 19))</w:t>
            </w:r>
          </w:p>
        </w:tc>
      </w:tr>
      <w:tr w:rsidR="002546FB" w:rsidRPr="00386E30" w14:paraId="35FE8F4B" w14:textId="77777777" w:rsidTr="00AB75B0">
        <w:tc>
          <w:tcPr>
            <w:tcW w:w="725" w:type="dxa"/>
          </w:tcPr>
          <w:p w14:paraId="0D8615E2"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22</w:t>
            </w:r>
            <w:r w:rsidRPr="002546FB">
              <w:rPr>
                <w:rFonts w:ascii="Arial" w:hAnsi="Arial" w:cs="Arial"/>
                <w:color w:val="auto"/>
                <w:sz w:val="20"/>
                <w:szCs w:val="20"/>
              </w:rPr>
              <w:t>]</w:t>
            </w:r>
          </w:p>
        </w:tc>
        <w:tc>
          <w:tcPr>
            <w:tcW w:w="3753" w:type="dxa"/>
          </w:tcPr>
          <w:p w14:paraId="6C0233D9" w14:textId="77777777" w:rsidR="005A5E00" w:rsidRPr="002546FB" w:rsidRDefault="005A5E00" w:rsidP="00204761">
            <w:pPr>
              <w:spacing w:after="0" w:line="240" w:lineRule="auto"/>
              <w:ind w:left="0" w:right="60" w:firstLine="0"/>
              <w:jc w:val="left"/>
              <w:rPr>
                <w:rFonts w:ascii="Arial" w:hAnsi="Arial" w:cs="Arial"/>
                <w:color w:val="auto"/>
                <w:sz w:val="20"/>
                <w:szCs w:val="20"/>
                <w:lang w:val="ru-RU"/>
              </w:rPr>
            </w:pPr>
          </w:p>
        </w:tc>
        <w:tc>
          <w:tcPr>
            <w:tcW w:w="5445" w:type="dxa"/>
          </w:tcPr>
          <w:p w14:paraId="2B8C073E" w14:textId="77777777" w:rsidR="005A5E00" w:rsidRPr="00056803" w:rsidRDefault="00B21CD1" w:rsidP="005A5E00">
            <w:pPr>
              <w:spacing w:after="0" w:line="240" w:lineRule="auto"/>
              <w:ind w:left="0"/>
              <w:rPr>
                <w:rFonts w:ascii="Arial" w:hAnsi="Arial" w:cs="Arial"/>
                <w:color w:val="auto"/>
                <w:sz w:val="20"/>
                <w:szCs w:val="20"/>
                <w:lang w:val="ru-RU"/>
              </w:rPr>
            </w:pPr>
            <w:r w:rsidRPr="00056803">
              <w:rPr>
                <w:rFonts w:ascii="Arial" w:hAnsi="Arial" w:cs="Arial"/>
                <w:color w:val="auto"/>
                <w:sz w:val="20"/>
                <w:szCs w:val="20"/>
                <w:lang w:val="ru-RU"/>
              </w:rPr>
              <w:t>МТС, Спутниковая связь от 3</w:t>
            </w:r>
            <w:r w:rsidRPr="002546FB">
              <w:rPr>
                <w:rFonts w:ascii="Arial" w:hAnsi="Arial" w:cs="Arial"/>
                <w:color w:val="auto"/>
                <w:sz w:val="20"/>
                <w:szCs w:val="20"/>
              </w:rPr>
              <w:t>GPP</w:t>
            </w:r>
            <w:r w:rsidRPr="00056803">
              <w:rPr>
                <w:rFonts w:ascii="Arial" w:hAnsi="Arial" w:cs="Arial"/>
                <w:color w:val="auto"/>
                <w:sz w:val="20"/>
                <w:szCs w:val="20"/>
                <w:lang w:val="ru-RU"/>
              </w:rPr>
              <w:t>: как смартфоны будут звонить через спутник (</w:t>
            </w:r>
            <w:r w:rsidRPr="002546FB">
              <w:rPr>
                <w:rFonts w:ascii="Arial" w:hAnsi="Arial" w:cs="Arial"/>
                <w:color w:val="auto"/>
                <w:sz w:val="20"/>
                <w:szCs w:val="20"/>
              </w:rPr>
              <w:t>https</w:t>
            </w:r>
            <w:r w:rsidRPr="00056803">
              <w:rPr>
                <w:rFonts w:ascii="Arial" w:hAnsi="Arial" w:cs="Arial"/>
                <w:color w:val="auto"/>
                <w:sz w:val="20"/>
                <w:szCs w:val="20"/>
                <w:lang w:val="ru-RU"/>
              </w:rPr>
              <w:t>://</w:t>
            </w:r>
            <w:proofErr w:type="spellStart"/>
            <w:r w:rsidRPr="002546FB">
              <w:rPr>
                <w:rFonts w:ascii="Arial" w:hAnsi="Arial" w:cs="Arial"/>
                <w:color w:val="auto"/>
                <w:sz w:val="20"/>
                <w:szCs w:val="20"/>
              </w:rPr>
              <w:t>habr</w:t>
            </w:r>
            <w:proofErr w:type="spellEnd"/>
            <w:r w:rsidRPr="00056803">
              <w:rPr>
                <w:rFonts w:ascii="Arial" w:hAnsi="Arial" w:cs="Arial"/>
                <w:color w:val="auto"/>
                <w:sz w:val="20"/>
                <w:szCs w:val="20"/>
                <w:lang w:val="ru-RU"/>
              </w:rPr>
              <w:t>.</w:t>
            </w:r>
            <w:r w:rsidRPr="002546FB">
              <w:rPr>
                <w:rFonts w:ascii="Arial" w:hAnsi="Arial" w:cs="Arial"/>
                <w:color w:val="auto"/>
                <w:sz w:val="20"/>
                <w:szCs w:val="20"/>
              </w:rPr>
              <w:t>com</w:t>
            </w:r>
            <w:r w:rsidRPr="00056803">
              <w:rPr>
                <w:rFonts w:ascii="Arial" w:hAnsi="Arial" w:cs="Arial"/>
                <w:color w:val="auto"/>
                <w:sz w:val="20"/>
                <w:szCs w:val="20"/>
                <w:lang w:val="ru-RU"/>
              </w:rPr>
              <w:t>/</w:t>
            </w:r>
            <w:proofErr w:type="spellStart"/>
            <w:r w:rsidRPr="002546FB">
              <w:rPr>
                <w:rFonts w:ascii="Arial" w:hAnsi="Arial" w:cs="Arial"/>
                <w:color w:val="auto"/>
                <w:sz w:val="20"/>
                <w:szCs w:val="20"/>
              </w:rPr>
              <w:t>ru</w:t>
            </w:r>
            <w:proofErr w:type="spellEnd"/>
            <w:r w:rsidRPr="00056803">
              <w:rPr>
                <w:rFonts w:ascii="Arial" w:hAnsi="Arial" w:cs="Arial"/>
                <w:color w:val="auto"/>
                <w:sz w:val="20"/>
                <w:szCs w:val="20"/>
                <w:lang w:val="ru-RU"/>
              </w:rPr>
              <w:t>/</w:t>
            </w:r>
            <w:r w:rsidRPr="002546FB">
              <w:rPr>
                <w:rFonts w:ascii="Arial" w:hAnsi="Arial" w:cs="Arial"/>
                <w:color w:val="auto"/>
                <w:sz w:val="20"/>
                <w:szCs w:val="20"/>
              </w:rPr>
              <w:t>companies</w:t>
            </w:r>
            <w:r w:rsidRPr="00056803">
              <w:rPr>
                <w:rFonts w:ascii="Arial" w:hAnsi="Arial" w:cs="Arial"/>
                <w:color w:val="auto"/>
                <w:sz w:val="20"/>
                <w:szCs w:val="20"/>
                <w:lang w:val="ru-RU"/>
              </w:rPr>
              <w:t>/</w:t>
            </w:r>
            <w:proofErr w:type="spellStart"/>
            <w:r w:rsidRPr="002546FB">
              <w:rPr>
                <w:rFonts w:ascii="Arial" w:hAnsi="Arial" w:cs="Arial"/>
                <w:color w:val="auto"/>
                <w:sz w:val="20"/>
                <w:szCs w:val="20"/>
              </w:rPr>
              <w:t>ru</w:t>
            </w:r>
            <w:proofErr w:type="spellEnd"/>
            <w:r w:rsidRPr="00056803">
              <w:rPr>
                <w:rFonts w:ascii="Arial" w:hAnsi="Arial" w:cs="Arial"/>
                <w:color w:val="auto"/>
                <w:sz w:val="20"/>
                <w:szCs w:val="20"/>
                <w:lang w:val="ru-RU"/>
              </w:rPr>
              <w:t>_</w:t>
            </w:r>
            <w:r w:rsidRPr="002546FB">
              <w:rPr>
                <w:rFonts w:ascii="Arial" w:hAnsi="Arial" w:cs="Arial"/>
                <w:color w:val="auto"/>
                <w:sz w:val="20"/>
                <w:szCs w:val="20"/>
              </w:rPr>
              <w:t>mts</w:t>
            </w:r>
            <w:r w:rsidRPr="00056803">
              <w:rPr>
                <w:rFonts w:ascii="Arial" w:hAnsi="Arial" w:cs="Arial"/>
                <w:color w:val="auto"/>
                <w:sz w:val="20"/>
                <w:szCs w:val="20"/>
                <w:lang w:val="ru-RU"/>
              </w:rPr>
              <w:t>/</w:t>
            </w:r>
            <w:r w:rsidRPr="002546FB">
              <w:rPr>
                <w:rFonts w:ascii="Arial" w:hAnsi="Arial" w:cs="Arial"/>
                <w:color w:val="auto"/>
                <w:sz w:val="20"/>
                <w:szCs w:val="20"/>
              </w:rPr>
              <w:t>articles</w:t>
            </w:r>
            <w:r w:rsidRPr="00056803">
              <w:rPr>
                <w:rFonts w:ascii="Arial" w:hAnsi="Arial" w:cs="Arial"/>
                <w:color w:val="auto"/>
                <w:sz w:val="20"/>
                <w:szCs w:val="20"/>
                <w:lang w:val="ru-RU"/>
              </w:rPr>
              <w:t>/783288/)</w:t>
            </w:r>
          </w:p>
        </w:tc>
      </w:tr>
      <w:tr w:rsidR="002546FB" w:rsidRPr="00386E30" w14:paraId="6B07E9AF" w14:textId="77777777" w:rsidTr="00AB75B0">
        <w:tc>
          <w:tcPr>
            <w:tcW w:w="725" w:type="dxa"/>
          </w:tcPr>
          <w:p w14:paraId="01CC0BD0"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23</w:t>
            </w:r>
            <w:r w:rsidRPr="002546FB">
              <w:rPr>
                <w:rFonts w:ascii="Arial" w:hAnsi="Arial" w:cs="Arial"/>
                <w:color w:val="auto"/>
                <w:sz w:val="20"/>
                <w:szCs w:val="20"/>
              </w:rPr>
              <w:t>]</w:t>
            </w:r>
          </w:p>
        </w:tc>
        <w:tc>
          <w:tcPr>
            <w:tcW w:w="3753" w:type="dxa"/>
          </w:tcPr>
          <w:p w14:paraId="0BEDDCB1" w14:textId="77777777" w:rsidR="005A5E00" w:rsidRPr="002546FB" w:rsidRDefault="007470E7" w:rsidP="00204761">
            <w:pPr>
              <w:spacing w:after="0" w:line="240" w:lineRule="auto"/>
              <w:ind w:left="0" w:right="60" w:firstLine="0"/>
              <w:jc w:val="left"/>
              <w:rPr>
                <w:rFonts w:ascii="Arial" w:hAnsi="Arial" w:cs="Arial"/>
                <w:color w:val="auto"/>
                <w:sz w:val="20"/>
                <w:szCs w:val="20"/>
                <w:lang w:val="ru-RU"/>
              </w:rPr>
            </w:pPr>
            <w:r w:rsidRPr="002546FB">
              <w:rPr>
                <w:rFonts w:ascii="Arial" w:hAnsi="Arial" w:cs="Arial"/>
                <w:color w:val="auto"/>
                <w:sz w:val="20"/>
                <w:szCs w:val="20"/>
                <w:lang w:val="ru-RU"/>
              </w:rPr>
              <w:t xml:space="preserve">GSMA </w:t>
            </w:r>
            <w:proofErr w:type="spellStart"/>
            <w:r w:rsidRPr="002546FB">
              <w:rPr>
                <w:rFonts w:ascii="Arial" w:hAnsi="Arial" w:cs="Arial"/>
                <w:color w:val="auto"/>
                <w:sz w:val="20"/>
                <w:szCs w:val="20"/>
                <w:lang w:val="ru-RU"/>
              </w:rPr>
              <w:t>white</w:t>
            </w:r>
            <w:proofErr w:type="spellEnd"/>
            <w:r w:rsidRPr="002546FB">
              <w:rPr>
                <w:rFonts w:ascii="Arial" w:hAnsi="Arial" w:cs="Arial"/>
                <w:color w:val="auto"/>
                <w:sz w:val="20"/>
                <w:szCs w:val="20"/>
                <w:lang w:val="ru-RU"/>
              </w:rPr>
              <w:t xml:space="preserve"> </w:t>
            </w:r>
            <w:proofErr w:type="spellStart"/>
            <w:r w:rsidRPr="002546FB">
              <w:rPr>
                <w:rFonts w:ascii="Arial" w:hAnsi="Arial" w:cs="Arial"/>
                <w:color w:val="auto"/>
                <w:sz w:val="20"/>
                <w:szCs w:val="20"/>
                <w:lang w:val="ru-RU"/>
              </w:rPr>
              <w:t>paper</w:t>
            </w:r>
            <w:proofErr w:type="spellEnd"/>
          </w:p>
        </w:tc>
        <w:tc>
          <w:tcPr>
            <w:tcW w:w="5445" w:type="dxa"/>
          </w:tcPr>
          <w:p w14:paraId="3F3839A3" w14:textId="77777777" w:rsidR="005A5E00" w:rsidRPr="00056803" w:rsidRDefault="007470E7" w:rsidP="00B21CD1">
            <w:pPr>
              <w:spacing w:after="0" w:line="240" w:lineRule="auto"/>
              <w:ind w:left="0"/>
              <w:rPr>
                <w:rFonts w:ascii="Arial" w:hAnsi="Arial" w:cs="Arial"/>
                <w:color w:val="auto"/>
                <w:sz w:val="20"/>
                <w:szCs w:val="20"/>
                <w:lang w:val="ru-RU"/>
              </w:rPr>
            </w:pPr>
            <w:r w:rsidRPr="002546FB">
              <w:rPr>
                <w:rFonts w:ascii="Arial" w:eastAsiaTheme="minorEastAsia" w:hAnsi="Arial" w:cs="Arial"/>
                <w:color w:val="auto"/>
                <w:sz w:val="19"/>
                <w:szCs w:val="19"/>
                <w:lang w:val="ru-RU"/>
              </w:rPr>
              <w:t xml:space="preserve">3GPP </w:t>
            </w:r>
            <w:proofErr w:type="spellStart"/>
            <w:r w:rsidRPr="002546FB">
              <w:rPr>
                <w:rFonts w:ascii="Arial" w:eastAsiaTheme="minorEastAsia" w:hAnsi="Arial" w:cs="Arial"/>
                <w:color w:val="auto"/>
                <w:sz w:val="19"/>
                <w:szCs w:val="19"/>
                <w:lang w:val="ru-RU"/>
              </w:rPr>
              <w:t>Low</w:t>
            </w:r>
            <w:proofErr w:type="spellEnd"/>
            <w:r w:rsidRPr="002546FB">
              <w:rPr>
                <w:rFonts w:ascii="Arial" w:eastAsiaTheme="minorEastAsia" w:hAnsi="Arial" w:cs="Arial"/>
                <w:color w:val="auto"/>
                <w:sz w:val="19"/>
                <w:szCs w:val="19"/>
                <w:lang w:val="ru-RU"/>
              </w:rPr>
              <w:t xml:space="preserve"> </w:t>
            </w:r>
            <w:proofErr w:type="spellStart"/>
            <w:r w:rsidRPr="002546FB">
              <w:rPr>
                <w:rFonts w:ascii="Arial" w:eastAsiaTheme="minorEastAsia" w:hAnsi="Arial" w:cs="Arial"/>
                <w:color w:val="auto"/>
                <w:sz w:val="19"/>
                <w:szCs w:val="19"/>
                <w:lang w:val="ru-RU"/>
              </w:rPr>
              <w:t>Power</w:t>
            </w:r>
            <w:proofErr w:type="spellEnd"/>
            <w:r w:rsidRPr="002546FB">
              <w:rPr>
                <w:rFonts w:ascii="Arial" w:eastAsiaTheme="minorEastAsia" w:hAnsi="Arial" w:cs="Arial"/>
                <w:color w:val="auto"/>
                <w:sz w:val="19"/>
                <w:szCs w:val="19"/>
                <w:lang w:val="ru-RU"/>
              </w:rPr>
              <w:t xml:space="preserve"> </w:t>
            </w:r>
            <w:proofErr w:type="spellStart"/>
            <w:r w:rsidRPr="002546FB">
              <w:rPr>
                <w:rFonts w:ascii="Arial" w:eastAsiaTheme="minorEastAsia" w:hAnsi="Arial" w:cs="Arial"/>
                <w:color w:val="auto"/>
                <w:sz w:val="19"/>
                <w:szCs w:val="19"/>
                <w:lang w:val="ru-RU"/>
              </w:rPr>
              <w:t>Wide</w:t>
            </w:r>
            <w:proofErr w:type="spellEnd"/>
            <w:r w:rsidRPr="002546FB">
              <w:rPr>
                <w:rFonts w:ascii="Arial" w:eastAsiaTheme="minorEastAsia" w:hAnsi="Arial" w:cs="Arial"/>
                <w:color w:val="auto"/>
                <w:sz w:val="19"/>
                <w:szCs w:val="19"/>
                <w:lang w:val="ru-RU"/>
              </w:rPr>
              <w:t xml:space="preserve"> </w:t>
            </w:r>
            <w:proofErr w:type="spellStart"/>
            <w:r w:rsidRPr="002546FB">
              <w:rPr>
                <w:rFonts w:ascii="Arial" w:eastAsiaTheme="minorEastAsia" w:hAnsi="Arial" w:cs="Arial"/>
                <w:color w:val="auto"/>
                <w:sz w:val="19"/>
                <w:szCs w:val="19"/>
                <w:lang w:val="ru-RU"/>
              </w:rPr>
              <w:t>Area</w:t>
            </w:r>
            <w:proofErr w:type="spellEnd"/>
            <w:r w:rsidRPr="002546FB">
              <w:rPr>
                <w:rFonts w:ascii="Arial" w:eastAsiaTheme="minorEastAsia" w:hAnsi="Arial" w:cs="Arial"/>
                <w:color w:val="auto"/>
                <w:sz w:val="19"/>
                <w:szCs w:val="19"/>
                <w:lang w:val="ru-RU"/>
              </w:rPr>
              <w:t xml:space="preserve"> </w:t>
            </w:r>
            <w:proofErr w:type="spellStart"/>
            <w:r w:rsidRPr="002546FB">
              <w:rPr>
                <w:rFonts w:ascii="Arial" w:eastAsiaTheme="minorEastAsia" w:hAnsi="Arial" w:cs="Arial"/>
                <w:color w:val="auto"/>
                <w:sz w:val="19"/>
                <w:szCs w:val="19"/>
                <w:lang w:val="ru-RU"/>
              </w:rPr>
              <w:t>Technologies</w:t>
            </w:r>
            <w:proofErr w:type="spellEnd"/>
            <w:r w:rsidRPr="002546FB">
              <w:rPr>
                <w:rFonts w:ascii="Arial" w:eastAsiaTheme="minorEastAsia" w:hAnsi="Arial" w:cs="Arial"/>
                <w:color w:val="auto"/>
                <w:sz w:val="19"/>
                <w:szCs w:val="19"/>
                <w:lang w:val="ru-RU"/>
              </w:rPr>
              <w:t xml:space="preserve"> (</w:t>
            </w:r>
            <w:r w:rsidR="00AB75B0" w:rsidRPr="002546FB">
              <w:rPr>
                <w:rFonts w:ascii="Arial" w:eastAsiaTheme="minorEastAsia" w:hAnsi="Arial" w:cs="Arial"/>
                <w:color w:val="auto"/>
                <w:sz w:val="19"/>
                <w:szCs w:val="19"/>
                <w:lang w:val="ru-RU"/>
              </w:rPr>
              <w:t>Технологии 3GPP с низким энергопотреблением и широким радиусом действия</w:t>
            </w:r>
            <w:r w:rsidRPr="002546FB">
              <w:rPr>
                <w:rFonts w:ascii="Arial" w:eastAsiaTheme="minorEastAsia" w:hAnsi="Arial" w:cs="Arial"/>
                <w:color w:val="auto"/>
                <w:sz w:val="19"/>
                <w:szCs w:val="19"/>
                <w:lang w:val="ru-RU"/>
              </w:rPr>
              <w:t>)</w:t>
            </w:r>
          </w:p>
        </w:tc>
      </w:tr>
      <w:tr w:rsidR="002546FB" w:rsidRPr="00386E30" w14:paraId="554A4B9E" w14:textId="77777777" w:rsidTr="00AB75B0">
        <w:tc>
          <w:tcPr>
            <w:tcW w:w="725" w:type="dxa"/>
          </w:tcPr>
          <w:p w14:paraId="299CDA6F" w14:textId="77777777" w:rsidR="005A5E00" w:rsidRPr="002546FB" w:rsidRDefault="005A5E00" w:rsidP="005A5E00">
            <w:pPr>
              <w:spacing w:after="0" w:line="240" w:lineRule="auto"/>
              <w:ind w:left="0" w:right="60" w:firstLine="0"/>
              <w:jc w:val="left"/>
              <w:rPr>
                <w:rFonts w:ascii="Arial" w:hAnsi="Arial" w:cs="Arial"/>
                <w:color w:val="auto"/>
                <w:sz w:val="20"/>
                <w:szCs w:val="20"/>
              </w:rPr>
            </w:pPr>
            <w:r w:rsidRPr="002546FB">
              <w:rPr>
                <w:rFonts w:ascii="Arial" w:hAnsi="Arial" w:cs="Arial"/>
                <w:color w:val="auto"/>
                <w:sz w:val="20"/>
                <w:szCs w:val="20"/>
              </w:rPr>
              <w:t>[</w:t>
            </w:r>
            <w:r w:rsidRPr="002546FB">
              <w:rPr>
                <w:rFonts w:ascii="Arial" w:hAnsi="Arial" w:cs="Arial"/>
                <w:color w:val="auto"/>
                <w:sz w:val="20"/>
                <w:szCs w:val="20"/>
                <w:lang w:val="ru-RU"/>
              </w:rPr>
              <w:t>24</w:t>
            </w:r>
            <w:r w:rsidRPr="002546FB">
              <w:rPr>
                <w:rFonts w:ascii="Arial" w:hAnsi="Arial" w:cs="Arial"/>
                <w:color w:val="auto"/>
                <w:sz w:val="20"/>
                <w:szCs w:val="20"/>
              </w:rPr>
              <w:t>]</w:t>
            </w:r>
          </w:p>
        </w:tc>
        <w:tc>
          <w:tcPr>
            <w:tcW w:w="3753" w:type="dxa"/>
          </w:tcPr>
          <w:p w14:paraId="0174918B" w14:textId="77777777" w:rsidR="005A5E00" w:rsidRPr="002546FB" w:rsidRDefault="005A5E00" w:rsidP="00204761">
            <w:pPr>
              <w:spacing w:after="0" w:line="240" w:lineRule="auto"/>
              <w:ind w:left="0" w:right="60" w:firstLine="0"/>
              <w:jc w:val="left"/>
              <w:rPr>
                <w:rFonts w:ascii="Arial" w:hAnsi="Arial" w:cs="Arial"/>
                <w:color w:val="auto"/>
                <w:sz w:val="20"/>
                <w:szCs w:val="20"/>
                <w:lang w:val="ru-RU"/>
              </w:rPr>
            </w:pPr>
          </w:p>
        </w:tc>
        <w:tc>
          <w:tcPr>
            <w:tcW w:w="5445" w:type="dxa"/>
          </w:tcPr>
          <w:p w14:paraId="70004454" w14:textId="77777777" w:rsidR="005A5E00" w:rsidRPr="00056803" w:rsidRDefault="00B21CD1" w:rsidP="00B21CD1">
            <w:pPr>
              <w:spacing w:after="0" w:line="240" w:lineRule="auto"/>
              <w:ind w:left="0"/>
              <w:rPr>
                <w:rFonts w:ascii="Arial" w:hAnsi="Arial" w:cs="Arial"/>
                <w:color w:val="auto"/>
                <w:sz w:val="20"/>
                <w:szCs w:val="20"/>
                <w:lang w:val="ru-RU"/>
              </w:rPr>
            </w:pPr>
            <w:r w:rsidRPr="00056803">
              <w:rPr>
                <w:rFonts w:ascii="Arial" w:hAnsi="Arial" w:cs="Arial"/>
                <w:color w:val="auto"/>
                <w:sz w:val="20"/>
                <w:szCs w:val="20"/>
                <w:lang w:val="ru-RU"/>
              </w:rPr>
              <w:t xml:space="preserve">Методические рекомендации по разработке устройств </w:t>
            </w:r>
            <w:r w:rsidRPr="002546FB">
              <w:rPr>
                <w:rFonts w:ascii="Arial" w:hAnsi="Arial" w:cs="Arial"/>
                <w:color w:val="auto"/>
                <w:sz w:val="20"/>
                <w:szCs w:val="20"/>
              </w:rPr>
              <w:t>NB</w:t>
            </w:r>
            <w:r w:rsidRPr="00056803">
              <w:rPr>
                <w:rFonts w:ascii="Arial" w:hAnsi="Arial" w:cs="Arial"/>
                <w:color w:val="auto"/>
                <w:sz w:val="20"/>
                <w:szCs w:val="20"/>
                <w:lang w:val="ru-RU"/>
              </w:rPr>
              <w:t>-</w:t>
            </w:r>
            <w:proofErr w:type="spellStart"/>
            <w:r w:rsidRPr="002546FB">
              <w:rPr>
                <w:rFonts w:ascii="Arial" w:hAnsi="Arial" w:cs="Arial"/>
                <w:color w:val="auto"/>
                <w:sz w:val="20"/>
                <w:szCs w:val="20"/>
              </w:rPr>
              <w:t>loT</w:t>
            </w:r>
            <w:proofErr w:type="spellEnd"/>
            <w:r w:rsidRPr="00056803">
              <w:rPr>
                <w:rFonts w:ascii="Arial" w:hAnsi="Arial" w:cs="Arial"/>
                <w:color w:val="auto"/>
                <w:sz w:val="20"/>
                <w:szCs w:val="20"/>
                <w:lang w:val="ru-RU"/>
              </w:rPr>
              <w:t xml:space="preserve"> </w:t>
            </w:r>
            <w:r w:rsidRPr="002546FB">
              <w:rPr>
                <w:rFonts w:ascii="Arial" w:hAnsi="Arial" w:cs="Arial"/>
                <w:color w:val="auto"/>
                <w:sz w:val="20"/>
                <w:szCs w:val="20"/>
              </w:rPr>
              <w:t>v</w:t>
            </w:r>
            <w:r w:rsidRPr="00056803">
              <w:rPr>
                <w:rFonts w:ascii="Arial" w:hAnsi="Arial" w:cs="Arial"/>
                <w:color w:val="auto"/>
                <w:sz w:val="20"/>
                <w:szCs w:val="20"/>
                <w:lang w:val="ru-RU"/>
              </w:rPr>
              <w:t xml:space="preserve">. 1.2/Под редакцией </w:t>
            </w:r>
            <w:proofErr w:type="spellStart"/>
            <w:r w:rsidRPr="00056803">
              <w:rPr>
                <w:rFonts w:ascii="Arial" w:hAnsi="Arial" w:cs="Arial"/>
                <w:color w:val="auto"/>
                <w:sz w:val="20"/>
                <w:szCs w:val="20"/>
                <w:lang w:val="ru-RU"/>
              </w:rPr>
              <w:t>Лучанского</w:t>
            </w:r>
            <w:proofErr w:type="spellEnd"/>
            <w:r w:rsidRPr="00056803">
              <w:rPr>
                <w:rFonts w:ascii="Arial" w:hAnsi="Arial" w:cs="Arial"/>
                <w:color w:val="auto"/>
                <w:sz w:val="20"/>
                <w:szCs w:val="20"/>
                <w:lang w:val="ru-RU"/>
              </w:rPr>
              <w:t xml:space="preserve"> В.Б. </w:t>
            </w:r>
            <w:r w:rsidRPr="002546FB">
              <w:rPr>
                <w:rFonts w:ascii="Arial" w:hAnsi="Arial" w:cs="Arial"/>
                <w:color w:val="auto"/>
                <w:sz w:val="20"/>
                <w:szCs w:val="20"/>
                <w:lang w:val="ru-RU"/>
              </w:rPr>
              <w:t xml:space="preserve">– </w:t>
            </w:r>
            <w:r w:rsidRPr="00056803">
              <w:rPr>
                <w:rFonts w:ascii="Arial" w:hAnsi="Arial" w:cs="Arial"/>
                <w:color w:val="auto"/>
                <w:sz w:val="20"/>
                <w:szCs w:val="20"/>
                <w:lang w:val="ru-RU"/>
              </w:rPr>
              <w:t>Москва, 2022</w:t>
            </w:r>
          </w:p>
        </w:tc>
      </w:tr>
    </w:tbl>
    <w:p w14:paraId="1E43D094" w14:textId="77777777" w:rsidR="00E67F5B" w:rsidRPr="002546FB" w:rsidRDefault="00E67F5B" w:rsidP="00A902FE">
      <w:pPr>
        <w:spacing w:after="0" w:line="240" w:lineRule="auto"/>
        <w:ind w:left="0" w:firstLine="0"/>
        <w:rPr>
          <w:rFonts w:ascii="Arial" w:hAnsi="Arial" w:cs="Arial"/>
          <w:color w:val="auto"/>
          <w:sz w:val="2"/>
          <w:lang w:val="ru-RU"/>
        </w:rPr>
        <w:sectPr w:rsidR="00E67F5B" w:rsidRPr="002546FB" w:rsidSect="000516B3">
          <w:headerReference w:type="even" r:id="rId52"/>
          <w:headerReference w:type="default" r:id="rId53"/>
          <w:footerReference w:type="even" r:id="rId54"/>
          <w:footerReference w:type="default" r:id="rId55"/>
          <w:headerReference w:type="first" r:id="rId56"/>
          <w:footerReference w:type="first" r:id="rId57"/>
          <w:pgSz w:w="11895" w:h="16830"/>
          <w:pgMar w:top="1134" w:right="567" w:bottom="1134" w:left="1418" w:header="1170" w:footer="1223" w:gutter="0"/>
          <w:cols w:space="720"/>
        </w:sectPr>
      </w:pPr>
    </w:p>
    <w:p w14:paraId="2AA591FD" w14:textId="77777777" w:rsidR="000621B8" w:rsidRPr="002546FB" w:rsidRDefault="000621B8">
      <w:pPr>
        <w:spacing w:after="160" w:line="259" w:lineRule="auto"/>
        <w:ind w:left="0" w:right="0" w:firstLine="0"/>
        <w:jc w:val="left"/>
        <w:rPr>
          <w:rFonts w:ascii="Arial" w:hAnsi="Arial" w:cs="Arial"/>
          <w:color w:val="auto"/>
          <w:lang w:val="ru-RU"/>
        </w:rPr>
      </w:pPr>
      <w:r w:rsidRPr="002546FB">
        <w:rPr>
          <w:rFonts w:ascii="Arial" w:hAnsi="Arial" w:cs="Arial"/>
          <w:color w:val="auto"/>
          <w:lang w:val="ru-RU"/>
        </w:rPr>
        <w:br w:type="page"/>
      </w:r>
    </w:p>
    <w:p w14:paraId="2CDE50AE" w14:textId="77777777" w:rsidR="00E67F5B" w:rsidRPr="002546FB" w:rsidRDefault="00E67F5B" w:rsidP="00A902FE">
      <w:pPr>
        <w:spacing w:after="0" w:line="240" w:lineRule="auto"/>
        <w:ind w:left="0" w:firstLine="0"/>
        <w:rPr>
          <w:rFonts w:ascii="Arial" w:hAnsi="Arial" w:cs="Arial"/>
          <w:color w:val="auto"/>
          <w:lang w:val="ru-RU"/>
        </w:rPr>
      </w:pPr>
    </w:p>
    <w:p w14:paraId="67C9FEC5" w14:textId="77777777" w:rsidR="000621B8" w:rsidRPr="002546FB" w:rsidRDefault="000621B8" w:rsidP="00A902FE">
      <w:pPr>
        <w:spacing w:after="0" w:line="240" w:lineRule="auto"/>
        <w:ind w:left="0" w:firstLine="0"/>
        <w:rPr>
          <w:rFonts w:ascii="Arial" w:hAnsi="Arial" w:cs="Arial"/>
          <w:color w:val="auto"/>
          <w:lang w:val="ru-RU"/>
        </w:rPr>
      </w:pPr>
    </w:p>
    <w:p w14:paraId="4B3FCA6B" w14:textId="77777777" w:rsidR="000C57CD" w:rsidRPr="002546FB" w:rsidRDefault="00AB75B0" w:rsidP="000C57CD">
      <w:pPr>
        <w:rPr>
          <w:rFonts w:ascii="Arial" w:hAnsi="Arial" w:cs="Arial"/>
          <w:color w:val="auto"/>
          <w:lang w:val="ru-RU"/>
        </w:rPr>
      </w:pPr>
      <w:r w:rsidRPr="002546FB">
        <w:rPr>
          <w:rFonts w:ascii="Arial" w:hAnsi="Arial" w:cs="Arial"/>
          <w:color w:val="auto"/>
          <w:lang w:val="ru-RU"/>
        </w:rPr>
        <w:t xml:space="preserve">Директор </w:t>
      </w:r>
    </w:p>
    <w:p w14:paraId="69455890" w14:textId="77777777" w:rsidR="000C57CD" w:rsidRPr="002546FB" w:rsidRDefault="000C57CD" w:rsidP="000C57CD">
      <w:pPr>
        <w:rPr>
          <w:rFonts w:ascii="Arial" w:hAnsi="Arial" w:cs="Arial"/>
          <w:color w:val="auto"/>
          <w:lang w:val="ru-RU"/>
        </w:rPr>
      </w:pPr>
      <w:r w:rsidRPr="00056803">
        <w:rPr>
          <w:rFonts w:ascii="Arial" w:hAnsi="Arial" w:cs="Arial"/>
          <w:color w:val="auto"/>
          <w:lang w:val="ru-RU"/>
        </w:rPr>
        <w:t xml:space="preserve">ОАО «Гипросвязь» </w:t>
      </w:r>
      <w:r w:rsidRPr="00056803">
        <w:rPr>
          <w:rFonts w:ascii="Arial" w:hAnsi="Arial" w:cs="Arial"/>
          <w:color w:val="auto"/>
          <w:lang w:val="ru-RU"/>
        </w:rPr>
        <w:tab/>
      </w:r>
      <w:r w:rsidRPr="00056803">
        <w:rPr>
          <w:rFonts w:ascii="Arial" w:hAnsi="Arial" w:cs="Arial"/>
          <w:color w:val="auto"/>
          <w:lang w:val="ru-RU"/>
        </w:rPr>
        <w:tab/>
      </w:r>
      <w:r w:rsidRPr="00056803">
        <w:rPr>
          <w:rFonts w:ascii="Arial" w:hAnsi="Arial" w:cs="Arial"/>
          <w:color w:val="auto"/>
          <w:lang w:val="ru-RU"/>
        </w:rPr>
        <w:tab/>
      </w:r>
      <w:r w:rsidRPr="00056803">
        <w:rPr>
          <w:rFonts w:ascii="Arial" w:hAnsi="Arial" w:cs="Arial"/>
          <w:color w:val="auto"/>
          <w:lang w:val="ru-RU"/>
        </w:rPr>
        <w:tab/>
      </w:r>
      <w:r w:rsidRPr="00056803">
        <w:rPr>
          <w:rFonts w:ascii="Arial" w:hAnsi="Arial" w:cs="Arial"/>
          <w:color w:val="auto"/>
          <w:lang w:val="ru-RU"/>
        </w:rPr>
        <w:tab/>
      </w:r>
      <w:r w:rsidRPr="00056803">
        <w:rPr>
          <w:rFonts w:ascii="Arial" w:hAnsi="Arial" w:cs="Arial"/>
          <w:color w:val="auto"/>
          <w:lang w:val="ru-RU"/>
        </w:rPr>
        <w:tab/>
      </w:r>
      <w:r w:rsidRPr="00056803">
        <w:rPr>
          <w:rFonts w:ascii="Arial" w:hAnsi="Arial" w:cs="Arial"/>
          <w:color w:val="auto"/>
          <w:lang w:val="ru-RU"/>
        </w:rPr>
        <w:tab/>
      </w:r>
      <w:proofErr w:type="spellStart"/>
      <w:r w:rsidR="00AB75B0" w:rsidRPr="002546FB">
        <w:rPr>
          <w:rFonts w:ascii="Arial" w:hAnsi="Arial" w:cs="Arial"/>
          <w:color w:val="auto"/>
          <w:lang w:val="ru-RU"/>
        </w:rPr>
        <w:t>В.М.Бабок</w:t>
      </w:r>
      <w:proofErr w:type="spellEnd"/>
    </w:p>
    <w:p w14:paraId="24638985" w14:textId="77777777" w:rsidR="000621B8" w:rsidRPr="002546FB" w:rsidRDefault="000621B8" w:rsidP="000621B8">
      <w:pPr>
        <w:rPr>
          <w:rFonts w:ascii="Arial" w:hAnsi="Arial" w:cs="Arial"/>
          <w:color w:val="auto"/>
          <w:lang w:val="ru-RU"/>
        </w:rPr>
      </w:pPr>
    </w:p>
    <w:p w14:paraId="199F7ACD" w14:textId="77777777" w:rsidR="000621B8" w:rsidRPr="002546FB" w:rsidRDefault="000621B8" w:rsidP="000621B8">
      <w:pPr>
        <w:rPr>
          <w:rFonts w:ascii="Arial" w:hAnsi="Arial" w:cs="Arial"/>
          <w:color w:val="auto"/>
          <w:lang w:val="ru-RU"/>
        </w:rPr>
      </w:pPr>
      <w:r w:rsidRPr="002546FB">
        <w:rPr>
          <w:rFonts w:ascii="Arial" w:hAnsi="Arial" w:cs="Arial"/>
          <w:color w:val="auto"/>
          <w:lang w:val="ru-RU"/>
        </w:rPr>
        <w:t xml:space="preserve">Начальник НИИЛ ЭМИ НИИЦ </w:t>
      </w:r>
    </w:p>
    <w:p w14:paraId="1636C8E4" w14:textId="77777777" w:rsidR="000621B8" w:rsidRPr="002546FB" w:rsidRDefault="000621B8" w:rsidP="000621B8">
      <w:pPr>
        <w:rPr>
          <w:rFonts w:ascii="Arial" w:hAnsi="Arial" w:cs="Arial"/>
          <w:color w:val="auto"/>
          <w:lang w:val="ru-RU"/>
        </w:rPr>
      </w:pPr>
      <w:r w:rsidRPr="002546FB">
        <w:rPr>
          <w:rFonts w:ascii="Arial" w:hAnsi="Arial" w:cs="Arial"/>
          <w:color w:val="auto"/>
          <w:lang w:val="ru-RU"/>
        </w:rPr>
        <w:t>ОАО «</w:t>
      </w:r>
      <w:proofErr w:type="gramStart"/>
      <w:r w:rsidRPr="002546FB">
        <w:rPr>
          <w:rFonts w:ascii="Arial" w:hAnsi="Arial" w:cs="Arial"/>
          <w:color w:val="auto"/>
          <w:lang w:val="ru-RU"/>
        </w:rPr>
        <w:t>Гипросвязь»</w:t>
      </w:r>
      <w:r w:rsidRPr="002546FB">
        <w:rPr>
          <w:rFonts w:ascii="Arial" w:hAnsi="Arial" w:cs="Arial"/>
          <w:color w:val="auto"/>
          <w:lang w:val="ru-RU"/>
        </w:rPr>
        <w:tab/>
      </w:r>
      <w:r w:rsidRPr="002546FB">
        <w:rPr>
          <w:rFonts w:ascii="Arial" w:hAnsi="Arial" w:cs="Arial"/>
          <w:color w:val="auto"/>
          <w:lang w:val="ru-RU"/>
        </w:rPr>
        <w:tab/>
      </w:r>
      <w:r w:rsidRPr="002546FB">
        <w:rPr>
          <w:rFonts w:ascii="Arial" w:hAnsi="Arial" w:cs="Arial"/>
          <w:color w:val="auto"/>
          <w:lang w:val="ru-RU"/>
        </w:rPr>
        <w:tab/>
      </w:r>
      <w:r w:rsidRPr="002546FB">
        <w:rPr>
          <w:rFonts w:ascii="Arial" w:hAnsi="Arial" w:cs="Arial"/>
          <w:color w:val="auto"/>
          <w:lang w:val="ru-RU"/>
        </w:rPr>
        <w:tab/>
      </w:r>
      <w:r w:rsidRPr="002546FB">
        <w:rPr>
          <w:rFonts w:ascii="Arial" w:hAnsi="Arial" w:cs="Arial"/>
          <w:color w:val="auto"/>
          <w:lang w:val="ru-RU"/>
        </w:rPr>
        <w:tab/>
      </w:r>
      <w:r w:rsidRPr="002546FB">
        <w:rPr>
          <w:rFonts w:ascii="Arial" w:hAnsi="Arial" w:cs="Arial"/>
          <w:color w:val="auto"/>
          <w:lang w:val="ru-RU"/>
        </w:rPr>
        <w:tab/>
      </w:r>
      <w:r w:rsidRPr="002546FB">
        <w:rPr>
          <w:rFonts w:ascii="Arial" w:hAnsi="Arial" w:cs="Arial"/>
          <w:color w:val="auto"/>
          <w:lang w:val="ru-RU"/>
        </w:rPr>
        <w:tab/>
      </w:r>
      <w:proofErr w:type="spellStart"/>
      <w:r w:rsidRPr="002546FB">
        <w:rPr>
          <w:rFonts w:ascii="Arial" w:hAnsi="Arial" w:cs="Arial"/>
          <w:color w:val="auto"/>
          <w:lang w:val="ru-RU"/>
        </w:rPr>
        <w:t>Д.В</w:t>
      </w:r>
      <w:proofErr w:type="gramEnd"/>
      <w:r w:rsidRPr="002546FB">
        <w:rPr>
          <w:rFonts w:ascii="Arial" w:hAnsi="Arial" w:cs="Arial"/>
          <w:color w:val="auto"/>
          <w:lang w:val="ru-RU"/>
        </w:rPr>
        <w:t>.Демьянюк</w:t>
      </w:r>
      <w:proofErr w:type="spellEnd"/>
    </w:p>
    <w:p w14:paraId="4EC59211" w14:textId="77777777" w:rsidR="000621B8" w:rsidRPr="002546FB" w:rsidRDefault="000621B8" w:rsidP="000621B8">
      <w:pPr>
        <w:rPr>
          <w:rFonts w:ascii="Arial" w:hAnsi="Arial" w:cs="Arial"/>
          <w:color w:val="auto"/>
          <w:lang w:val="ru-RU"/>
        </w:rPr>
      </w:pPr>
    </w:p>
    <w:p w14:paraId="0C817BB5" w14:textId="77777777" w:rsidR="000621B8" w:rsidRPr="002546FB" w:rsidRDefault="000621B8" w:rsidP="00A902FE">
      <w:pPr>
        <w:spacing w:after="0" w:line="240" w:lineRule="auto"/>
        <w:ind w:left="0" w:firstLine="0"/>
        <w:rPr>
          <w:rFonts w:ascii="Arial" w:hAnsi="Arial" w:cs="Arial"/>
          <w:color w:val="auto"/>
          <w:lang w:val="ru-RU"/>
        </w:rPr>
      </w:pPr>
    </w:p>
    <w:sectPr w:rsidR="000621B8" w:rsidRPr="002546FB" w:rsidSect="000516B3">
      <w:headerReference w:type="even" r:id="rId58"/>
      <w:headerReference w:type="default" r:id="rId59"/>
      <w:footerReference w:type="even" r:id="rId60"/>
      <w:footerReference w:type="default" r:id="rId61"/>
      <w:headerReference w:type="first" r:id="rId62"/>
      <w:footerReference w:type="first" r:id="rId63"/>
      <w:type w:val="continuous"/>
      <w:pgSz w:w="11895" w:h="16830"/>
      <w:pgMar w:top="1134" w:right="567"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63EBBD" w14:textId="77777777" w:rsidR="007470E7" w:rsidRDefault="007470E7">
      <w:pPr>
        <w:spacing w:after="0" w:line="240" w:lineRule="auto"/>
      </w:pPr>
      <w:r>
        <w:separator/>
      </w:r>
    </w:p>
  </w:endnote>
  <w:endnote w:type="continuationSeparator" w:id="0">
    <w:p w14:paraId="1C83FFB1" w14:textId="77777777" w:rsidR="007470E7" w:rsidRDefault="0074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2632005"/>
      <w:docPartObj>
        <w:docPartGallery w:val="Page Numbers (Bottom of Page)"/>
        <w:docPartUnique/>
      </w:docPartObj>
    </w:sdtPr>
    <w:sdtEndPr/>
    <w:sdtContent>
      <w:p w14:paraId="23EC6B4A" w14:textId="77777777" w:rsidR="007470E7" w:rsidRDefault="007470E7">
        <w:pPr>
          <w:pStyle w:val="a5"/>
        </w:pPr>
        <w:r>
          <w:fldChar w:fldCharType="begin"/>
        </w:r>
        <w:r>
          <w:instrText>PAGE   \* MERGEFORMAT</w:instrText>
        </w:r>
        <w:r>
          <w:fldChar w:fldCharType="separate"/>
        </w:r>
        <w:r w:rsidR="002546FB" w:rsidRPr="002546FB">
          <w:rPr>
            <w:noProof/>
            <w:lang w:val="ru-RU"/>
          </w:rPr>
          <w:t>IV</w:t>
        </w:r>
        <w:r>
          <w:fldChar w:fldCharType="end"/>
        </w:r>
      </w:p>
    </w:sdtContent>
  </w:sdt>
  <w:p w14:paraId="3FDCC89B" w14:textId="77777777" w:rsidR="007470E7" w:rsidRDefault="007470E7">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D0464" w14:textId="77777777" w:rsidR="007470E7" w:rsidRDefault="007470E7">
    <w:pPr>
      <w:spacing w:after="0" w:line="259" w:lineRule="auto"/>
      <w:ind w:left="165" w:right="0" w:firstLine="0"/>
      <w:jc w:val="left"/>
    </w:pPr>
    <w:r>
      <w:fldChar w:fldCharType="begin"/>
    </w:r>
    <w:r>
      <w:instrText xml:space="preserve"> PAGE   \* MERGEFORMAT </w:instrText>
    </w:r>
    <w:r>
      <w:fldChar w:fldCharType="separate"/>
    </w:r>
    <w:r w:rsidR="002546FB" w:rsidRPr="002546FB">
      <w:rPr>
        <w:noProof/>
        <w:sz w:val="24"/>
      </w:rPr>
      <w:t>46</w:t>
    </w:r>
    <w:r>
      <w:rPr>
        <w:sz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7FBFB" w14:textId="77777777" w:rsidR="007470E7" w:rsidRDefault="007470E7">
    <w:pPr>
      <w:spacing w:after="160" w:line="259" w:lineRule="auto"/>
      <w:ind w:left="0" w:righ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98007" w14:textId="77777777" w:rsidR="007470E7" w:rsidRDefault="007470E7">
    <w:pPr>
      <w:spacing w:after="0" w:line="259" w:lineRule="auto"/>
      <w:ind w:left="0" w:right="-30" w:firstLine="0"/>
      <w:jc w:val="right"/>
    </w:pPr>
    <w:r>
      <w:fldChar w:fldCharType="begin"/>
    </w:r>
    <w:r>
      <w:instrText xml:space="preserve"> PAGE   \* MERGEFORMAT </w:instrText>
    </w:r>
    <w:r>
      <w:fldChar w:fldCharType="separate"/>
    </w:r>
    <w:r w:rsidRPr="00400CF1">
      <w:rPr>
        <w:noProof/>
        <w:sz w:val="28"/>
      </w:rPr>
      <w:t>35</w:t>
    </w:r>
    <w:r>
      <w:rPr>
        <w:sz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4EE84" w14:textId="77777777" w:rsidR="007470E7" w:rsidRDefault="007470E7">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352A3" w14:textId="77777777" w:rsidR="007470E7" w:rsidRDefault="007470E7" w:rsidP="00204761">
    <w:pPr>
      <w:pStyle w:val="a5"/>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6141637"/>
      <w:docPartObj>
        <w:docPartGallery w:val="Page Numbers (Bottom of Page)"/>
        <w:docPartUnique/>
      </w:docPartObj>
    </w:sdtPr>
    <w:sdtEndPr>
      <w:rPr>
        <w:rFonts w:ascii="Arial" w:hAnsi="Arial" w:cs="Arial"/>
      </w:rPr>
    </w:sdtEndPr>
    <w:sdtContent>
      <w:p w14:paraId="0FD0D5B5" w14:textId="77777777" w:rsidR="007470E7" w:rsidRDefault="007470E7" w:rsidP="003908B1">
        <w:pPr>
          <w:pStyle w:val="a5"/>
        </w:pPr>
      </w:p>
      <w:p w14:paraId="59A34B88" w14:textId="77777777" w:rsidR="007470E7" w:rsidRPr="00CF46D4" w:rsidRDefault="007470E7" w:rsidP="003908B1">
        <w:pPr>
          <w:pStyle w:val="a5"/>
          <w:rPr>
            <w:rFonts w:ascii="Arial" w:hAnsi="Arial" w:cs="Arial"/>
          </w:rPr>
        </w:pPr>
        <w:r w:rsidRPr="00CF46D4">
          <w:rPr>
            <w:rFonts w:ascii="Arial" w:hAnsi="Arial" w:cs="Arial"/>
          </w:rPr>
          <w:fldChar w:fldCharType="begin"/>
        </w:r>
        <w:r w:rsidRPr="00CF46D4">
          <w:rPr>
            <w:rFonts w:ascii="Arial" w:hAnsi="Arial" w:cs="Arial"/>
          </w:rPr>
          <w:instrText>PAGE   \* MERGEFORMAT</w:instrText>
        </w:r>
        <w:r w:rsidRPr="00CF46D4">
          <w:rPr>
            <w:rFonts w:ascii="Arial" w:hAnsi="Arial" w:cs="Arial"/>
          </w:rPr>
          <w:fldChar w:fldCharType="separate"/>
        </w:r>
        <w:r>
          <w:rPr>
            <w:rFonts w:ascii="Arial" w:hAnsi="Arial" w:cs="Arial"/>
            <w:noProof/>
          </w:rPr>
          <w:t>2</w:t>
        </w:r>
        <w:r w:rsidRPr="00CF46D4">
          <w:rPr>
            <w:rFonts w:ascii="Arial" w:hAnsi="Arial" w:cs="Arial"/>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9975143"/>
      <w:docPartObj>
        <w:docPartGallery w:val="Page Numbers (Bottom of Page)"/>
        <w:docPartUnique/>
      </w:docPartObj>
    </w:sdtPr>
    <w:sdtEndPr>
      <w:rPr>
        <w:rFonts w:ascii="Arial" w:hAnsi="Arial" w:cs="Arial"/>
        <w:sz w:val="20"/>
      </w:rPr>
    </w:sdtEndPr>
    <w:sdtContent>
      <w:p w14:paraId="4B17C232" w14:textId="77777777" w:rsidR="007470E7" w:rsidRDefault="007470E7">
        <w:pPr>
          <w:pStyle w:val="a5"/>
          <w:jc w:val="right"/>
        </w:pPr>
      </w:p>
      <w:p w14:paraId="6981C7D0" w14:textId="77777777" w:rsidR="007470E7" w:rsidRPr="00843ECA" w:rsidRDefault="007470E7">
        <w:pPr>
          <w:pStyle w:val="a5"/>
          <w:jc w:val="right"/>
          <w:rPr>
            <w:rFonts w:ascii="Arial" w:hAnsi="Arial" w:cs="Arial"/>
            <w:sz w:val="20"/>
          </w:rPr>
        </w:pPr>
        <w:r w:rsidRPr="00843ECA">
          <w:rPr>
            <w:rFonts w:ascii="Arial" w:hAnsi="Arial" w:cs="Arial"/>
            <w:sz w:val="20"/>
          </w:rPr>
          <w:fldChar w:fldCharType="begin"/>
        </w:r>
        <w:r w:rsidRPr="00843ECA">
          <w:rPr>
            <w:rFonts w:ascii="Arial" w:hAnsi="Arial" w:cs="Arial"/>
            <w:sz w:val="20"/>
          </w:rPr>
          <w:instrText>PAGE   \* MERGEFORMAT</w:instrText>
        </w:r>
        <w:r w:rsidRPr="00843ECA">
          <w:rPr>
            <w:rFonts w:ascii="Arial" w:hAnsi="Arial" w:cs="Arial"/>
            <w:sz w:val="20"/>
          </w:rPr>
          <w:fldChar w:fldCharType="separate"/>
        </w:r>
        <w:r w:rsidR="002546FB">
          <w:rPr>
            <w:rFonts w:ascii="Arial" w:hAnsi="Arial" w:cs="Arial"/>
            <w:noProof/>
            <w:sz w:val="20"/>
          </w:rPr>
          <w:t>1</w:t>
        </w:r>
        <w:r w:rsidRPr="00843ECA">
          <w:rPr>
            <w:rFonts w:ascii="Arial" w:hAnsi="Arial" w:cs="Arial"/>
            <w:sz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3EB88" w14:textId="77777777" w:rsidR="007470E7" w:rsidRPr="00923252" w:rsidRDefault="007470E7" w:rsidP="003908B1">
    <w:pPr>
      <w:pStyle w:val="a5"/>
      <w:ind w:right="360" w:firstLine="360"/>
      <w:jc w:val="right"/>
    </w:pPr>
    <w:r>
      <w:t>15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A1769" w14:textId="77777777" w:rsidR="007470E7" w:rsidRPr="00A902FE" w:rsidRDefault="007470E7">
    <w:pPr>
      <w:spacing w:after="0" w:line="259" w:lineRule="auto"/>
      <w:ind w:left="225" w:right="0" w:firstLine="0"/>
      <w:jc w:val="left"/>
      <w:rPr>
        <w:rFonts w:ascii="Arial" w:hAnsi="Arial" w:cs="Arial"/>
        <w:sz w:val="20"/>
        <w:szCs w:val="20"/>
      </w:rPr>
    </w:pPr>
    <w:r w:rsidRPr="00A902FE">
      <w:rPr>
        <w:rFonts w:ascii="Arial" w:hAnsi="Arial" w:cs="Arial"/>
        <w:sz w:val="20"/>
        <w:szCs w:val="20"/>
      </w:rPr>
      <w:fldChar w:fldCharType="begin"/>
    </w:r>
    <w:r w:rsidRPr="00A902FE">
      <w:rPr>
        <w:rFonts w:ascii="Arial" w:hAnsi="Arial" w:cs="Arial"/>
        <w:sz w:val="20"/>
        <w:szCs w:val="20"/>
      </w:rPr>
      <w:instrText xml:space="preserve"> PAGE   \* MERGEFORMAT </w:instrText>
    </w:r>
    <w:r w:rsidRPr="00A902FE">
      <w:rPr>
        <w:rFonts w:ascii="Arial" w:hAnsi="Arial" w:cs="Arial"/>
        <w:sz w:val="20"/>
        <w:szCs w:val="20"/>
      </w:rPr>
      <w:fldChar w:fldCharType="separate"/>
    </w:r>
    <w:r w:rsidR="002546FB">
      <w:rPr>
        <w:rFonts w:ascii="Arial" w:hAnsi="Arial" w:cs="Arial"/>
        <w:noProof/>
        <w:sz w:val="20"/>
        <w:szCs w:val="20"/>
      </w:rPr>
      <w:t>6</w:t>
    </w:r>
    <w:r w:rsidRPr="00A902FE">
      <w:rPr>
        <w:rFonts w:ascii="Arial" w:hAnsi="Arial" w:cs="Arial"/>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68840" w14:textId="77777777" w:rsidR="007470E7" w:rsidRPr="00A902FE" w:rsidRDefault="007470E7">
    <w:pPr>
      <w:spacing w:after="0" w:line="259" w:lineRule="auto"/>
      <w:ind w:left="0" w:right="240" w:firstLine="0"/>
      <w:jc w:val="right"/>
      <w:rPr>
        <w:rFonts w:ascii="Arial" w:hAnsi="Arial" w:cs="Arial"/>
        <w:sz w:val="20"/>
        <w:szCs w:val="20"/>
      </w:rPr>
    </w:pPr>
    <w:r w:rsidRPr="00A902FE">
      <w:rPr>
        <w:rFonts w:ascii="Arial" w:hAnsi="Arial" w:cs="Arial"/>
        <w:sz w:val="20"/>
        <w:szCs w:val="20"/>
      </w:rPr>
      <w:fldChar w:fldCharType="begin"/>
    </w:r>
    <w:r w:rsidRPr="00A902FE">
      <w:rPr>
        <w:rFonts w:ascii="Arial" w:hAnsi="Arial" w:cs="Arial"/>
        <w:sz w:val="20"/>
        <w:szCs w:val="20"/>
      </w:rPr>
      <w:instrText xml:space="preserve"> PAGE   \* MERGEFORMAT </w:instrText>
    </w:r>
    <w:r w:rsidRPr="00A902FE">
      <w:rPr>
        <w:rFonts w:ascii="Arial" w:hAnsi="Arial" w:cs="Arial"/>
        <w:sz w:val="20"/>
        <w:szCs w:val="20"/>
      </w:rPr>
      <w:fldChar w:fldCharType="separate"/>
    </w:r>
    <w:r w:rsidR="002546FB">
      <w:rPr>
        <w:rFonts w:ascii="Arial" w:hAnsi="Arial" w:cs="Arial"/>
        <w:noProof/>
        <w:sz w:val="20"/>
        <w:szCs w:val="20"/>
      </w:rPr>
      <w:t>5</w:t>
    </w:r>
    <w:r w:rsidRPr="00A902FE">
      <w:rPr>
        <w:rFonts w:ascii="Arial" w:hAnsi="Arial" w:cs="Arial"/>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AE6F6" w14:textId="77777777" w:rsidR="007470E7" w:rsidRDefault="007470E7">
    <w:pPr>
      <w:spacing w:after="0" w:line="259" w:lineRule="auto"/>
      <w:ind w:left="0" w:right="240" w:firstLine="0"/>
      <w:jc w:val="right"/>
    </w:pPr>
    <w:r>
      <w:fldChar w:fldCharType="begin"/>
    </w:r>
    <w:r>
      <w:instrText xml:space="preserve"> PAGE   \* MERGEFORMAT </w:instrText>
    </w:r>
    <w:r>
      <w:fldChar w:fldCharType="separate"/>
    </w:r>
    <w:r>
      <w:rPr>
        <w:sz w:val="28"/>
      </w:rPr>
      <w:t>5</w:t>
    </w:r>
    <w:r>
      <w:rPr>
        <w:sz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EC6E0" w14:textId="77777777" w:rsidR="007470E7" w:rsidRDefault="007470E7">
      <w:pPr>
        <w:spacing w:after="0" w:line="240" w:lineRule="auto"/>
      </w:pPr>
      <w:r>
        <w:separator/>
      </w:r>
    </w:p>
  </w:footnote>
  <w:footnote w:type="continuationSeparator" w:id="0">
    <w:p w14:paraId="579AE846" w14:textId="77777777" w:rsidR="007470E7" w:rsidRDefault="0074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DB44A" w14:textId="77777777" w:rsidR="007470E7" w:rsidRPr="005B0339" w:rsidRDefault="007470E7">
    <w:pPr>
      <w:spacing w:after="0" w:line="259" w:lineRule="auto"/>
      <w:ind w:left="242" w:right="0" w:firstLine="0"/>
      <w:jc w:val="left"/>
      <w:rPr>
        <w:rFonts w:ascii="Arial" w:hAnsi="Arial" w:cs="Arial"/>
        <w:color w:val="auto"/>
        <w:sz w:val="20"/>
        <w:szCs w:val="20"/>
        <w:lang w:val="ru-RU" w:eastAsia="ru-RU"/>
      </w:rPr>
    </w:pPr>
    <w:r>
      <w:rPr>
        <w:rFonts w:ascii="Arial" w:hAnsi="Arial" w:cs="Arial"/>
        <w:color w:val="auto"/>
        <w:sz w:val="20"/>
        <w:szCs w:val="20"/>
        <w:lang w:val="ru-RU" w:eastAsia="ru-RU"/>
      </w:rPr>
      <w:t>СТБ</w:t>
    </w:r>
    <w:r w:rsidRPr="005B0339">
      <w:rPr>
        <w:rFonts w:ascii="Arial" w:hAnsi="Arial" w:cs="Arial"/>
        <w:color w:val="auto"/>
        <w:sz w:val="20"/>
        <w:szCs w:val="20"/>
        <w:lang w:val="ru-RU" w:eastAsia="ru-RU"/>
      </w:rPr>
      <w:t>/ПР</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1F15D" w14:textId="77777777" w:rsidR="007470E7" w:rsidRDefault="007470E7">
    <w:pPr>
      <w:spacing w:after="0" w:line="259" w:lineRule="auto"/>
      <w:ind w:left="0" w:right="-30" w:firstLine="0"/>
      <w:jc w:val="right"/>
    </w:pPr>
    <w:r>
      <w:rPr>
        <w:sz w:val="24"/>
      </w:rPr>
      <w:t>СТБ 1788-2009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10EE0" w14:textId="77777777" w:rsidR="007470E7" w:rsidRPr="007474E9" w:rsidRDefault="007470E7">
    <w:pPr>
      <w:spacing w:after="0" w:line="259" w:lineRule="auto"/>
      <w:ind w:left="0" w:right="240" w:firstLine="0"/>
      <w:jc w:val="right"/>
      <w:rPr>
        <w:rFonts w:ascii="Arial" w:hAnsi="Arial" w:cs="Arial"/>
        <w:color w:val="auto"/>
        <w:lang w:val="ru-RU" w:eastAsia="ru-RU"/>
      </w:rPr>
    </w:pPr>
    <w:r>
      <w:rPr>
        <w:rFonts w:ascii="Arial" w:hAnsi="Arial" w:cs="Arial"/>
        <w:color w:val="auto"/>
        <w:lang w:val="ru-RU" w:eastAsia="ru-RU"/>
      </w:rPr>
      <w:t>СТБ</w:t>
    </w:r>
    <w:r w:rsidRPr="007474E9">
      <w:rPr>
        <w:rFonts w:ascii="Arial" w:hAnsi="Arial" w:cs="Arial"/>
        <w:color w:val="auto"/>
        <w:lang w:val="ru-RU" w:eastAsia="ru-RU"/>
      </w:rPr>
      <w:t>/ПР</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D67AD" w14:textId="77777777" w:rsidR="007470E7" w:rsidRDefault="007470E7">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AF8CB" w14:textId="77777777" w:rsidR="007470E7" w:rsidRPr="007474E9" w:rsidRDefault="007470E7" w:rsidP="003908B1">
    <w:pPr>
      <w:pStyle w:val="a9"/>
      <w:jc w:val="right"/>
      <w:rPr>
        <w:rFonts w:ascii="Arial" w:hAnsi="Arial" w:cs="Arial"/>
      </w:rPr>
    </w:pPr>
    <w:r>
      <w:rPr>
        <w:rFonts w:ascii="Arial" w:hAnsi="Arial" w:cs="Arial"/>
      </w:rPr>
      <w:t>СТБ</w:t>
    </w:r>
    <w:r w:rsidRPr="007474E9">
      <w:rPr>
        <w:rFonts w:ascii="Arial" w:hAnsi="Arial" w:cs="Arial"/>
        <w:lang w:val="ru-RU"/>
      </w:rPr>
      <w:t>/П</w:t>
    </w:r>
    <w:r w:rsidRPr="007474E9">
      <w:rPr>
        <w:rFonts w:ascii="Arial" w:hAnsi="Arial" w:cs="Arial"/>
      </w:rPr>
      <w:t>Р</w:t>
    </w:r>
  </w:p>
  <w:p w14:paraId="6EF76C7E" w14:textId="77777777" w:rsidR="007470E7" w:rsidRPr="00282515" w:rsidRDefault="007470E7" w:rsidP="003908B1">
    <w:pPr>
      <w:pStyle w:val="a9"/>
      <w:jc w:val="right"/>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CBE54" w14:textId="77777777" w:rsidR="007470E7" w:rsidRPr="005B0339" w:rsidRDefault="007470E7" w:rsidP="001C7DD5">
    <w:pPr>
      <w:spacing w:after="0" w:line="259" w:lineRule="auto"/>
      <w:ind w:left="0" w:right="-13" w:firstLine="0"/>
      <w:jc w:val="left"/>
      <w:rPr>
        <w:rFonts w:ascii="Arial" w:hAnsi="Arial" w:cs="Arial"/>
        <w:color w:val="auto"/>
        <w:sz w:val="20"/>
        <w:szCs w:val="20"/>
        <w:lang w:val="ru-RU" w:eastAsia="ru-RU"/>
      </w:rPr>
    </w:pPr>
    <w:r>
      <w:rPr>
        <w:rFonts w:ascii="Arial" w:hAnsi="Arial" w:cs="Arial"/>
        <w:color w:val="auto"/>
        <w:sz w:val="20"/>
        <w:szCs w:val="20"/>
        <w:lang w:val="ru-RU" w:eastAsia="ru-RU"/>
      </w:rPr>
      <w:t>СТБ</w:t>
    </w:r>
    <w:r w:rsidRPr="005B0339">
      <w:rPr>
        <w:rFonts w:ascii="Arial" w:hAnsi="Arial" w:cs="Arial"/>
        <w:color w:val="auto"/>
        <w:sz w:val="20"/>
        <w:szCs w:val="20"/>
        <w:lang w:val="ru-RU" w:eastAsia="ru-RU"/>
      </w:rPr>
      <w:t>/ПР</w:t>
    </w:r>
  </w:p>
  <w:p w14:paraId="681E90A7" w14:textId="77777777" w:rsidR="007470E7" w:rsidRPr="001C7DD5" w:rsidRDefault="007470E7" w:rsidP="001C7DD5">
    <w:pPr>
      <w:pStyle w:val="a9"/>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0D8F2" w14:textId="77777777" w:rsidR="007470E7" w:rsidRPr="005B0339" w:rsidRDefault="007470E7" w:rsidP="001C7DD5">
    <w:pPr>
      <w:spacing w:after="0" w:line="259" w:lineRule="auto"/>
      <w:ind w:left="0" w:right="-13" w:firstLine="0"/>
      <w:jc w:val="right"/>
      <w:rPr>
        <w:rFonts w:ascii="Arial" w:hAnsi="Arial" w:cs="Arial"/>
        <w:color w:val="auto"/>
        <w:sz w:val="20"/>
        <w:szCs w:val="20"/>
        <w:lang w:val="ru-RU" w:eastAsia="ru-RU"/>
      </w:rPr>
    </w:pPr>
    <w:r>
      <w:rPr>
        <w:rFonts w:ascii="Arial" w:hAnsi="Arial" w:cs="Arial"/>
        <w:color w:val="auto"/>
        <w:sz w:val="20"/>
        <w:szCs w:val="20"/>
        <w:lang w:val="ru-RU" w:eastAsia="ru-RU"/>
      </w:rPr>
      <w:t>СТБ</w:t>
    </w:r>
    <w:r w:rsidRPr="005B0339">
      <w:rPr>
        <w:rFonts w:ascii="Arial" w:hAnsi="Arial" w:cs="Arial"/>
        <w:color w:val="auto"/>
        <w:sz w:val="20"/>
        <w:szCs w:val="20"/>
        <w:lang w:val="ru-RU" w:eastAsia="ru-RU"/>
      </w:rPr>
      <w:t>/ПР</w:t>
    </w:r>
  </w:p>
  <w:p w14:paraId="01DF9A8D" w14:textId="77777777" w:rsidR="007470E7" w:rsidRDefault="007470E7">
    <w:pPr>
      <w:spacing w:after="0" w:line="259" w:lineRule="auto"/>
      <w:ind w:left="0" w:right="450" w:firstLine="0"/>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51A45" w14:textId="77777777" w:rsidR="007470E7" w:rsidRDefault="007470E7">
    <w:pPr>
      <w:spacing w:after="270" w:line="259" w:lineRule="auto"/>
      <w:ind w:left="0" w:right="240" w:firstLine="0"/>
      <w:jc w:val="right"/>
    </w:pPr>
    <w:r>
      <w:rPr>
        <w:sz w:val="24"/>
      </w:rPr>
      <w:t>СТБ 1788-2009</w:t>
    </w:r>
  </w:p>
  <w:p w14:paraId="041D969F" w14:textId="77777777" w:rsidR="007470E7" w:rsidRDefault="007470E7">
    <w:pPr>
      <w:spacing w:after="0" w:line="259" w:lineRule="auto"/>
      <w:ind w:left="0" w:right="450" w:firstLine="0"/>
      <w:jc w:val="center"/>
    </w:pPr>
    <w:r>
      <w:rPr>
        <w:sz w:val="26"/>
      </w:rPr>
      <w:t xml:space="preserve">Приложение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A8D76" w14:textId="77777777" w:rsidR="007470E7" w:rsidRPr="000C57CD" w:rsidRDefault="007470E7" w:rsidP="000C57CD">
    <w:pPr>
      <w:pStyle w:val="a9"/>
    </w:pPr>
    <w:r w:rsidRPr="000C57CD">
      <w:rPr>
        <w:rFonts w:ascii="Arial" w:hAnsi="Arial" w:cs="Arial"/>
        <w:lang w:val="ru-RU"/>
      </w:rPr>
      <w:t>СТБ EN 300 220/ПР</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DA7C6" w14:textId="77777777" w:rsidR="007470E7" w:rsidRDefault="007470E7">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62247"/>
    <w:multiLevelType w:val="hybridMultilevel"/>
    <w:tmpl w:val="68921A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9C90AAF"/>
    <w:multiLevelType w:val="hybridMultilevel"/>
    <w:tmpl w:val="78605E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F6369D3"/>
    <w:multiLevelType w:val="hybridMultilevel"/>
    <w:tmpl w:val="D200D96C"/>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8024760"/>
    <w:multiLevelType w:val="hybridMultilevel"/>
    <w:tmpl w:val="E50696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6537C64"/>
    <w:multiLevelType w:val="hybridMultilevel"/>
    <w:tmpl w:val="ED7444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C9048B9"/>
    <w:multiLevelType w:val="hybridMultilevel"/>
    <w:tmpl w:val="5EC892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E5D575C"/>
    <w:multiLevelType w:val="hybridMultilevel"/>
    <w:tmpl w:val="28408710"/>
    <w:lvl w:ilvl="0" w:tplc="04190001">
      <w:start w:val="1"/>
      <w:numFmt w:val="bullet"/>
      <w:lvlText w:val=""/>
      <w:lvlJc w:val="left"/>
      <w:pPr>
        <w:ind w:left="2367" w:hanging="360"/>
      </w:pPr>
      <w:rPr>
        <w:rFonts w:ascii="Symbol" w:hAnsi="Symbol" w:hint="default"/>
      </w:rPr>
    </w:lvl>
    <w:lvl w:ilvl="1" w:tplc="04190001">
      <w:start w:val="1"/>
      <w:numFmt w:val="bullet"/>
      <w:lvlText w:val=""/>
      <w:lvlJc w:val="left"/>
      <w:pPr>
        <w:ind w:left="3087" w:hanging="360"/>
      </w:pPr>
      <w:rPr>
        <w:rFonts w:ascii="Symbol" w:hAnsi="Symbol"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7" w15:restartNumberingAfterBreak="0">
    <w:nsid w:val="36A8099E"/>
    <w:multiLevelType w:val="hybridMultilevel"/>
    <w:tmpl w:val="F160B8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EC54666"/>
    <w:multiLevelType w:val="hybridMultilevel"/>
    <w:tmpl w:val="BFD008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2352749"/>
    <w:multiLevelType w:val="hybridMultilevel"/>
    <w:tmpl w:val="B01834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60F65E7"/>
    <w:multiLevelType w:val="hybridMultilevel"/>
    <w:tmpl w:val="1B46C1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613043D"/>
    <w:multiLevelType w:val="hybridMultilevel"/>
    <w:tmpl w:val="802EF89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4A5738CB"/>
    <w:multiLevelType w:val="hybridMultilevel"/>
    <w:tmpl w:val="1444CB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C0E7B5D"/>
    <w:multiLevelType w:val="hybridMultilevel"/>
    <w:tmpl w:val="F7948A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7495430"/>
    <w:multiLevelType w:val="hybridMultilevel"/>
    <w:tmpl w:val="706081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CBF473B"/>
    <w:multiLevelType w:val="hybridMultilevel"/>
    <w:tmpl w:val="BF4676D6"/>
    <w:lvl w:ilvl="0" w:tplc="04190001">
      <w:start w:val="1"/>
      <w:numFmt w:val="bullet"/>
      <w:lvlText w:val=""/>
      <w:lvlJc w:val="left"/>
      <w:pPr>
        <w:ind w:left="1287" w:hanging="360"/>
      </w:pPr>
      <w:rPr>
        <w:rFonts w:ascii="Symbol" w:hAnsi="Symbol" w:hint="default"/>
      </w:rPr>
    </w:lvl>
    <w:lvl w:ilvl="1" w:tplc="75ACE4FA">
      <w:numFmt w:val="bullet"/>
      <w:lvlText w:val="-"/>
      <w:lvlJc w:val="left"/>
      <w:pPr>
        <w:ind w:left="2007" w:hanging="360"/>
      </w:pPr>
      <w:rPr>
        <w:rFonts w:ascii="Arial" w:eastAsia="Times New Roman" w:hAnsi="Arial" w:cs="Aria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CF132F3"/>
    <w:multiLevelType w:val="hybridMultilevel"/>
    <w:tmpl w:val="838E7832"/>
    <w:lvl w:ilvl="0" w:tplc="04190001">
      <w:start w:val="1"/>
      <w:numFmt w:val="bullet"/>
      <w:lvlText w:val=""/>
      <w:lvlJc w:val="left"/>
      <w:pPr>
        <w:ind w:left="1824" w:hanging="69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D70388B"/>
    <w:multiLevelType w:val="hybridMultilevel"/>
    <w:tmpl w:val="D6200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72CF33B8"/>
    <w:multiLevelType w:val="hybridMultilevel"/>
    <w:tmpl w:val="D2FC8EC0"/>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7"/>
  </w:num>
  <w:num w:numId="3">
    <w:abstractNumId w:val="9"/>
  </w:num>
  <w:num w:numId="4">
    <w:abstractNumId w:val="11"/>
  </w:num>
  <w:num w:numId="5">
    <w:abstractNumId w:val="5"/>
  </w:num>
  <w:num w:numId="6">
    <w:abstractNumId w:val="17"/>
  </w:num>
  <w:num w:numId="7">
    <w:abstractNumId w:val="15"/>
  </w:num>
  <w:num w:numId="8">
    <w:abstractNumId w:val="16"/>
  </w:num>
  <w:num w:numId="9">
    <w:abstractNumId w:val="18"/>
  </w:num>
  <w:num w:numId="10">
    <w:abstractNumId w:val="2"/>
  </w:num>
  <w:num w:numId="11">
    <w:abstractNumId w:val="6"/>
  </w:num>
  <w:num w:numId="12">
    <w:abstractNumId w:val="13"/>
  </w:num>
  <w:num w:numId="13">
    <w:abstractNumId w:val="8"/>
  </w:num>
  <w:num w:numId="14">
    <w:abstractNumId w:val="3"/>
  </w:num>
  <w:num w:numId="15">
    <w:abstractNumId w:val="14"/>
  </w:num>
  <w:num w:numId="16">
    <w:abstractNumId w:val="10"/>
  </w:num>
  <w:num w:numId="17">
    <w:abstractNumId w:val="12"/>
  </w:num>
  <w:num w:numId="18">
    <w:abstractNumId w:val="4"/>
  </w:num>
  <w:num w:numId="19">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textFit" w:percent="167"/>
  <w:doNotDisplayPageBoundaries/>
  <w:hideSpellingErrors/>
  <w:proofState w:spelling="clean" w:grammar="clean"/>
  <w:defaultTabStop w:val="720"/>
  <w:evenAndOddHeaders/>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7F5B"/>
    <w:rsid w:val="00002A4D"/>
    <w:rsid w:val="00003520"/>
    <w:rsid w:val="00004B8B"/>
    <w:rsid w:val="00004F69"/>
    <w:rsid w:val="00012129"/>
    <w:rsid w:val="00013B91"/>
    <w:rsid w:val="00032D74"/>
    <w:rsid w:val="000334A6"/>
    <w:rsid w:val="00042DCF"/>
    <w:rsid w:val="000446F0"/>
    <w:rsid w:val="0004570F"/>
    <w:rsid w:val="000516B3"/>
    <w:rsid w:val="00055B26"/>
    <w:rsid w:val="00056803"/>
    <w:rsid w:val="000621B8"/>
    <w:rsid w:val="00063745"/>
    <w:rsid w:val="00065935"/>
    <w:rsid w:val="0007065E"/>
    <w:rsid w:val="0007459F"/>
    <w:rsid w:val="00082489"/>
    <w:rsid w:val="000917D5"/>
    <w:rsid w:val="000921D7"/>
    <w:rsid w:val="00093D8A"/>
    <w:rsid w:val="000A24F3"/>
    <w:rsid w:val="000A3597"/>
    <w:rsid w:val="000A3B90"/>
    <w:rsid w:val="000A4F15"/>
    <w:rsid w:val="000A53B0"/>
    <w:rsid w:val="000A78EE"/>
    <w:rsid w:val="000B0B88"/>
    <w:rsid w:val="000B1DC8"/>
    <w:rsid w:val="000B2E99"/>
    <w:rsid w:val="000B5298"/>
    <w:rsid w:val="000C35D6"/>
    <w:rsid w:val="000C3E6E"/>
    <w:rsid w:val="000C57CD"/>
    <w:rsid w:val="000D4D24"/>
    <w:rsid w:val="000D6CAD"/>
    <w:rsid w:val="000E3E71"/>
    <w:rsid w:val="000F151C"/>
    <w:rsid w:val="000F2E55"/>
    <w:rsid w:val="000F4020"/>
    <w:rsid w:val="000F619A"/>
    <w:rsid w:val="000F69FF"/>
    <w:rsid w:val="000F7980"/>
    <w:rsid w:val="00103697"/>
    <w:rsid w:val="00104A66"/>
    <w:rsid w:val="001060F1"/>
    <w:rsid w:val="00111510"/>
    <w:rsid w:val="0011691C"/>
    <w:rsid w:val="001319D0"/>
    <w:rsid w:val="001367A4"/>
    <w:rsid w:val="00136AE8"/>
    <w:rsid w:val="001414D7"/>
    <w:rsid w:val="00144AD9"/>
    <w:rsid w:val="0015068B"/>
    <w:rsid w:val="001518E8"/>
    <w:rsid w:val="001539CF"/>
    <w:rsid w:val="00166B48"/>
    <w:rsid w:val="001670C5"/>
    <w:rsid w:val="00173033"/>
    <w:rsid w:val="00174885"/>
    <w:rsid w:val="00176A7B"/>
    <w:rsid w:val="00180F0C"/>
    <w:rsid w:val="00182696"/>
    <w:rsid w:val="00183B89"/>
    <w:rsid w:val="001B7A50"/>
    <w:rsid w:val="001C4B07"/>
    <w:rsid w:val="001C6D60"/>
    <w:rsid w:val="001C761C"/>
    <w:rsid w:val="001C7DD5"/>
    <w:rsid w:val="001F346A"/>
    <w:rsid w:val="001F5B83"/>
    <w:rsid w:val="001F74D2"/>
    <w:rsid w:val="00204761"/>
    <w:rsid w:val="00206614"/>
    <w:rsid w:val="00217D95"/>
    <w:rsid w:val="0022127E"/>
    <w:rsid w:val="00225283"/>
    <w:rsid w:val="00230CCA"/>
    <w:rsid w:val="00236EE6"/>
    <w:rsid w:val="00242DA8"/>
    <w:rsid w:val="0024783C"/>
    <w:rsid w:val="002531B6"/>
    <w:rsid w:val="002546FB"/>
    <w:rsid w:val="002638F9"/>
    <w:rsid w:val="00263A61"/>
    <w:rsid w:val="002668F1"/>
    <w:rsid w:val="00275007"/>
    <w:rsid w:val="00284543"/>
    <w:rsid w:val="002862B3"/>
    <w:rsid w:val="0028660B"/>
    <w:rsid w:val="00287828"/>
    <w:rsid w:val="00290B76"/>
    <w:rsid w:val="00292924"/>
    <w:rsid w:val="00293D4E"/>
    <w:rsid w:val="0029449B"/>
    <w:rsid w:val="00295BAE"/>
    <w:rsid w:val="002A442B"/>
    <w:rsid w:val="002A51F0"/>
    <w:rsid w:val="002B1309"/>
    <w:rsid w:val="002D1088"/>
    <w:rsid w:val="002D4EB9"/>
    <w:rsid w:val="002E2AA2"/>
    <w:rsid w:val="002E37F6"/>
    <w:rsid w:val="002E5D29"/>
    <w:rsid w:val="00305CB6"/>
    <w:rsid w:val="00317FCD"/>
    <w:rsid w:val="00323BAE"/>
    <w:rsid w:val="00325EC9"/>
    <w:rsid w:val="003268DE"/>
    <w:rsid w:val="0033286A"/>
    <w:rsid w:val="00345395"/>
    <w:rsid w:val="003538A9"/>
    <w:rsid w:val="003677E8"/>
    <w:rsid w:val="00367ECE"/>
    <w:rsid w:val="00371FA6"/>
    <w:rsid w:val="0038353E"/>
    <w:rsid w:val="00386E30"/>
    <w:rsid w:val="003877F4"/>
    <w:rsid w:val="003900E0"/>
    <w:rsid w:val="003908B1"/>
    <w:rsid w:val="00391B5B"/>
    <w:rsid w:val="003A1F27"/>
    <w:rsid w:val="003A3710"/>
    <w:rsid w:val="003A4CDE"/>
    <w:rsid w:val="003A537F"/>
    <w:rsid w:val="003B2606"/>
    <w:rsid w:val="003B2D3C"/>
    <w:rsid w:val="003B33AB"/>
    <w:rsid w:val="003B773C"/>
    <w:rsid w:val="003C247D"/>
    <w:rsid w:val="003E3383"/>
    <w:rsid w:val="003F29F2"/>
    <w:rsid w:val="003F3034"/>
    <w:rsid w:val="004007DF"/>
    <w:rsid w:val="00400CF1"/>
    <w:rsid w:val="00401D26"/>
    <w:rsid w:val="00405852"/>
    <w:rsid w:val="00406296"/>
    <w:rsid w:val="00410043"/>
    <w:rsid w:val="0041038C"/>
    <w:rsid w:val="004140A8"/>
    <w:rsid w:val="004165BE"/>
    <w:rsid w:val="0042433C"/>
    <w:rsid w:val="004248D2"/>
    <w:rsid w:val="0042753A"/>
    <w:rsid w:val="004309AC"/>
    <w:rsid w:val="0043217B"/>
    <w:rsid w:val="004321F0"/>
    <w:rsid w:val="00434BB3"/>
    <w:rsid w:val="00434F30"/>
    <w:rsid w:val="0043677E"/>
    <w:rsid w:val="0045031F"/>
    <w:rsid w:val="00453B06"/>
    <w:rsid w:val="00456967"/>
    <w:rsid w:val="00477B78"/>
    <w:rsid w:val="004866D2"/>
    <w:rsid w:val="004A1311"/>
    <w:rsid w:val="004A4FC3"/>
    <w:rsid w:val="004A7A6B"/>
    <w:rsid w:val="004B14AC"/>
    <w:rsid w:val="004C49E6"/>
    <w:rsid w:val="004C54F6"/>
    <w:rsid w:val="004C62C3"/>
    <w:rsid w:val="004D0AD7"/>
    <w:rsid w:val="004E4330"/>
    <w:rsid w:val="004F0825"/>
    <w:rsid w:val="004F273B"/>
    <w:rsid w:val="004F4026"/>
    <w:rsid w:val="00511292"/>
    <w:rsid w:val="005225AF"/>
    <w:rsid w:val="005334F8"/>
    <w:rsid w:val="00535D00"/>
    <w:rsid w:val="00537B82"/>
    <w:rsid w:val="00550777"/>
    <w:rsid w:val="00555741"/>
    <w:rsid w:val="00555F36"/>
    <w:rsid w:val="005702DD"/>
    <w:rsid w:val="005927FE"/>
    <w:rsid w:val="00592A86"/>
    <w:rsid w:val="00593A1D"/>
    <w:rsid w:val="005A5E00"/>
    <w:rsid w:val="005B0339"/>
    <w:rsid w:val="005B2E16"/>
    <w:rsid w:val="005C16E6"/>
    <w:rsid w:val="005C6934"/>
    <w:rsid w:val="005D4B16"/>
    <w:rsid w:val="005E59A7"/>
    <w:rsid w:val="005F0DEF"/>
    <w:rsid w:val="005F0E9A"/>
    <w:rsid w:val="005F4C17"/>
    <w:rsid w:val="005F53F3"/>
    <w:rsid w:val="005F61AC"/>
    <w:rsid w:val="00600499"/>
    <w:rsid w:val="0060175E"/>
    <w:rsid w:val="006025B8"/>
    <w:rsid w:val="006065A3"/>
    <w:rsid w:val="00613736"/>
    <w:rsid w:val="00621CA9"/>
    <w:rsid w:val="00624B82"/>
    <w:rsid w:val="00630568"/>
    <w:rsid w:val="00634896"/>
    <w:rsid w:val="00635AAC"/>
    <w:rsid w:val="00637DCC"/>
    <w:rsid w:val="00643344"/>
    <w:rsid w:val="006468C0"/>
    <w:rsid w:val="006554DB"/>
    <w:rsid w:val="0066088E"/>
    <w:rsid w:val="00661DD5"/>
    <w:rsid w:val="00662B7B"/>
    <w:rsid w:val="00664439"/>
    <w:rsid w:val="006674B5"/>
    <w:rsid w:val="006708AF"/>
    <w:rsid w:val="0067581E"/>
    <w:rsid w:val="00686A57"/>
    <w:rsid w:val="00687C57"/>
    <w:rsid w:val="006A11BD"/>
    <w:rsid w:val="006A2003"/>
    <w:rsid w:val="006B27AD"/>
    <w:rsid w:val="006B3680"/>
    <w:rsid w:val="006B6BA4"/>
    <w:rsid w:val="006B7720"/>
    <w:rsid w:val="006B78FF"/>
    <w:rsid w:val="006D4DED"/>
    <w:rsid w:val="006E07DE"/>
    <w:rsid w:val="006E364D"/>
    <w:rsid w:val="006E58FA"/>
    <w:rsid w:val="006F43A3"/>
    <w:rsid w:val="006F6D1E"/>
    <w:rsid w:val="007069DE"/>
    <w:rsid w:val="00707611"/>
    <w:rsid w:val="00711C27"/>
    <w:rsid w:val="00713B04"/>
    <w:rsid w:val="007233F3"/>
    <w:rsid w:val="0072405C"/>
    <w:rsid w:val="00725193"/>
    <w:rsid w:val="00745B4A"/>
    <w:rsid w:val="007470E7"/>
    <w:rsid w:val="007474E9"/>
    <w:rsid w:val="00754F12"/>
    <w:rsid w:val="00756A0E"/>
    <w:rsid w:val="00764C26"/>
    <w:rsid w:val="007652BC"/>
    <w:rsid w:val="00775151"/>
    <w:rsid w:val="0078525F"/>
    <w:rsid w:val="00792D82"/>
    <w:rsid w:val="007A1B92"/>
    <w:rsid w:val="007A6359"/>
    <w:rsid w:val="007A7D71"/>
    <w:rsid w:val="007C5AD9"/>
    <w:rsid w:val="007C716A"/>
    <w:rsid w:val="007D086D"/>
    <w:rsid w:val="007E604B"/>
    <w:rsid w:val="007F5536"/>
    <w:rsid w:val="007F695B"/>
    <w:rsid w:val="00800B05"/>
    <w:rsid w:val="00806B4D"/>
    <w:rsid w:val="00811628"/>
    <w:rsid w:val="00812309"/>
    <w:rsid w:val="00812CD8"/>
    <w:rsid w:val="0081335D"/>
    <w:rsid w:val="0082019A"/>
    <w:rsid w:val="00820493"/>
    <w:rsid w:val="008251ED"/>
    <w:rsid w:val="00826F68"/>
    <w:rsid w:val="0083372E"/>
    <w:rsid w:val="00835D9F"/>
    <w:rsid w:val="00843ECA"/>
    <w:rsid w:val="00846AA6"/>
    <w:rsid w:val="0085143E"/>
    <w:rsid w:val="00853DF0"/>
    <w:rsid w:val="00853E85"/>
    <w:rsid w:val="008551D2"/>
    <w:rsid w:val="00857E7C"/>
    <w:rsid w:val="0086235C"/>
    <w:rsid w:val="00863189"/>
    <w:rsid w:val="008648B0"/>
    <w:rsid w:val="00882894"/>
    <w:rsid w:val="00894EAE"/>
    <w:rsid w:val="00896BD2"/>
    <w:rsid w:val="008A3914"/>
    <w:rsid w:val="008A69BE"/>
    <w:rsid w:val="008B0C9C"/>
    <w:rsid w:val="008B4FDB"/>
    <w:rsid w:val="008D3E3F"/>
    <w:rsid w:val="008D7C9D"/>
    <w:rsid w:val="008E3969"/>
    <w:rsid w:val="008E5FA9"/>
    <w:rsid w:val="008F0D84"/>
    <w:rsid w:val="008F1BA1"/>
    <w:rsid w:val="008F1FA7"/>
    <w:rsid w:val="008F30C4"/>
    <w:rsid w:val="008F3516"/>
    <w:rsid w:val="0091438E"/>
    <w:rsid w:val="00916EE7"/>
    <w:rsid w:val="00923BFF"/>
    <w:rsid w:val="00936040"/>
    <w:rsid w:val="00936199"/>
    <w:rsid w:val="009403A1"/>
    <w:rsid w:val="009464E1"/>
    <w:rsid w:val="009508A1"/>
    <w:rsid w:val="00962B6E"/>
    <w:rsid w:val="009633FC"/>
    <w:rsid w:val="0096642A"/>
    <w:rsid w:val="009744E2"/>
    <w:rsid w:val="00974AF4"/>
    <w:rsid w:val="00984B19"/>
    <w:rsid w:val="00984B2E"/>
    <w:rsid w:val="009915BA"/>
    <w:rsid w:val="009916F8"/>
    <w:rsid w:val="009918F6"/>
    <w:rsid w:val="00992A90"/>
    <w:rsid w:val="009A39EA"/>
    <w:rsid w:val="009A7321"/>
    <w:rsid w:val="009B0EFE"/>
    <w:rsid w:val="009C3A75"/>
    <w:rsid w:val="009C511A"/>
    <w:rsid w:val="009C7CD0"/>
    <w:rsid w:val="009E203F"/>
    <w:rsid w:val="009E47A9"/>
    <w:rsid w:val="00A03B2F"/>
    <w:rsid w:val="00A03EE2"/>
    <w:rsid w:val="00A05830"/>
    <w:rsid w:val="00A05B6F"/>
    <w:rsid w:val="00A07527"/>
    <w:rsid w:val="00A100A3"/>
    <w:rsid w:val="00A11472"/>
    <w:rsid w:val="00A1265A"/>
    <w:rsid w:val="00A15A54"/>
    <w:rsid w:val="00A15EE2"/>
    <w:rsid w:val="00A163DB"/>
    <w:rsid w:val="00A240AE"/>
    <w:rsid w:val="00A24FD2"/>
    <w:rsid w:val="00A3092B"/>
    <w:rsid w:val="00A3446D"/>
    <w:rsid w:val="00A40FD4"/>
    <w:rsid w:val="00A43BA2"/>
    <w:rsid w:val="00A543DF"/>
    <w:rsid w:val="00A60F08"/>
    <w:rsid w:val="00A6329D"/>
    <w:rsid w:val="00A7182D"/>
    <w:rsid w:val="00A7350A"/>
    <w:rsid w:val="00A77859"/>
    <w:rsid w:val="00A902FE"/>
    <w:rsid w:val="00A91F87"/>
    <w:rsid w:val="00A946D1"/>
    <w:rsid w:val="00A96541"/>
    <w:rsid w:val="00A9697E"/>
    <w:rsid w:val="00A96E37"/>
    <w:rsid w:val="00AB5873"/>
    <w:rsid w:val="00AB75B0"/>
    <w:rsid w:val="00AC296C"/>
    <w:rsid w:val="00AC7BF6"/>
    <w:rsid w:val="00AD05EA"/>
    <w:rsid w:val="00AF3DA2"/>
    <w:rsid w:val="00AF51F3"/>
    <w:rsid w:val="00AF610E"/>
    <w:rsid w:val="00B10446"/>
    <w:rsid w:val="00B11E8B"/>
    <w:rsid w:val="00B21CD1"/>
    <w:rsid w:val="00B41AA5"/>
    <w:rsid w:val="00B44A50"/>
    <w:rsid w:val="00B54931"/>
    <w:rsid w:val="00B55874"/>
    <w:rsid w:val="00B644F8"/>
    <w:rsid w:val="00B73DD4"/>
    <w:rsid w:val="00B779F2"/>
    <w:rsid w:val="00B817F9"/>
    <w:rsid w:val="00B81A52"/>
    <w:rsid w:val="00B82EF7"/>
    <w:rsid w:val="00B90070"/>
    <w:rsid w:val="00B93378"/>
    <w:rsid w:val="00B93872"/>
    <w:rsid w:val="00B93C98"/>
    <w:rsid w:val="00BA0380"/>
    <w:rsid w:val="00BA091C"/>
    <w:rsid w:val="00BA16F8"/>
    <w:rsid w:val="00BA5BA8"/>
    <w:rsid w:val="00BA691E"/>
    <w:rsid w:val="00BA6C48"/>
    <w:rsid w:val="00BB0F1C"/>
    <w:rsid w:val="00BB4D26"/>
    <w:rsid w:val="00BD0B76"/>
    <w:rsid w:val="00BD24EE"/>
    <w:rsid w:val="00BD36AE"/>
    <w:rsid w:val="00BD428F"/>
    <w:rsid w:val="00BD62F4"/>
    <w:rsid w:val="00BD6ECC"/>
    <w:rsid w:val="00BD740F"/>
    <w:rsid w:val="00BE22C8"/>
    <w:rsid w:val="00BE2B06"/>
    <w:rsid w:val="00BE5069"/>
    <w:rsid w:val="00BE5AD5"/>
    <w:rsid w:val="00BE60E1"/>
    <w:rsid w:val="00BF0FAD"/>
    <w:rsid w:val="00BF4403"/>
    <w:rsid w:val="00BF6B50"/>
    <w:rsid w:val="00C025F9"/>
    <w:rsid w:val="00C04429"/>
    <w:rsid w:val="00C0593F"/>
    <w:rsid w:val="00C103E9"/>
    <w:rsid w:val="00C14133"/>
    <w:rsid w:val="00C14FB9"/>
    <w:rsid w:val="00C16C3D"/>
    <w:rsid w:val="00C170A6"/>
    <w:rsid w:val="00C2167C"/>
    <w:rsid w:val="00C2376A"/>
    <w:rsid w:val="00C26DC2"/>
    <w:rsid w:val="00C30963"/>
    <w:rsid w:val="00C37329"/>
    <w:rsid w:val="00C4543B"/>
    <w:rsid w:val="00C546D0"/>
    <w:rsid w:val="00C55A08"/>
    <w:rsid w:val="00C6192D"/>
    <w:rsid w:val="00C717E2"/>
    <w:rsid w:val="00C80FCF"/>
    <w:rsid w:val="00C8392F"/>
    <w:rsid w:val="00C900E5"/>
    <w:rsid w:val="00C95BC3"/>
    <w:rsid w:val="00C979BA"/>
    <w:rsid w:val="00CA055C"/>
    <w:rsid w:val="00CA21D8"/>
    <w:rsid w:val="00CB3430"/>
    <w:rsid w:val="00CB5D3C"/>
    <w:rsid w:val="00CC0FF1"/>
    <w:rsid w:val="00CC585F"/>
    <w:rsid w:val="00CE278E"/>
    <w:rsid w:val="00CE5C54"/>
    <w:rsid w:val="00CE6CD5"/>
    <w:rsid w:val="00CF4C02"/>
    <w:rsid w:val="00D00E0A"/>
    <w:rsid w:val="00D02FD1"/>
    <w:rsid w:val="00D0380D"/>
    <w:rsid w:val="00D15AE0"/>
    <w:rsid w:val="00D20664"/>
    <w:rsid w:val="00D21774"/>
    <w:rsid w:val="00D2186F"/>
    <w:rsid w:val="00D223B3"/>
    <w:rsid w:val="00D26F44"/>
    <w:rsid w:val="00D2782C"/>
    <w:rsid w:val="00D332D1"/>
    <w:rsid w:val="00D34046"/>
    <w:rsid w:val="00D41FB9"/>
    <w:rsid w:val="00D4292F"/>
    <w:rsid w:val="00D43C0E"/>
    <w:rsid w:val="00D54BB3"/>
    <w:rsid w:val="00D6193C"/>
    <w:rsid w:val="00D73E6E"/>
    <w:rsid w:val="00D7427F"/>
    <w:rsid w:val="00D74E16"/>
    <w:rsid w:val="00D77344"/>
    <w:rsid w:val="00D81E4E"/>
    <w:rsid w:val="00D90852"/>
    <w:rsid w:val="00D911AB"/>
    <w:rsid w:val="00D9285E"/>
    <w:rsid w:val="00D97725"/>
    <w:rsid w:val="00DA0F25"/>
    <w:rsid w:val="00DA1B61"/>
    <w:rsid w:val="00DB33EE"/>
    <w:rsid w:val="00DB6AAB"/>
    <w:rsid w:val="00DC196C"/>
    <w:rsid w:val="00DC61F0"/>
    <w:rsid w:val="00DD3219"/>
    <w:rsid w:val="00DD724D"/>
    <w:rsid w:val="00DE59C5"/>
    <w:rsid w:val="00DE6ED4"/>
    <w:rsid w:val="00DF0A97"/>
    <w:rsid w:val="00DF5B68"/>
    <w:rsid w:val="00DF7872"/>
    <w:rsid w:val="00E04138"/>
    <w:rsid w:val="00E10373"/>
    <w:rsid w:val="00E112CA"/>
    <w:rsid w:val="00E143C9"/>
    <w:rsid w:val="00E27444"/>
    <w:rsid w:val="00E40395"/>
    <w:rsid w:val="00E430C8"/>
    <w:rsid w:val="00E45B31"/>
    <w:rsid w:val="00E5216F"/>
    <w:rsid w:val="00E524AB"/>
    <w:rsid w:val="00E57A98"/>
    <w:rsid w:val="00E67F5B"/>
    <w:rsid w:val="00E752A1"/>
    <w:rsid w:val="00E768C7"/>
    <w:rsid w:val="00E77F60"/>
    <w:rsid w:val="00E86694"/>
    <w:rsid w:val="00E91EBE"/>
    <w:rsid w:val="00E967CB"/>
    <w:rsid w:val="00EA5EDF"/>
    <w:rsid w:val="00EA689D"/>
    <w:rsid w:val="00EB62D9"/>
    <w:rsid w:val="00EC1584"/>
    <w:rsid w:val="00EC1D14"/>
    <w:rsid w:val="00EC20E7"/>
    <w:rsid w:val="00ED5C53"/>
    <w:rsid w:val="00ED5DC3"/>
    <w:rsid w:val="00ED6848"/>
    <w:rsid w:val="00EE4F06"/>
    <w:rsid w:val="00EE6CB9"/>
    <w:rsid w:val="00EF1C18"/>
    <w:rsid w:val="00EF340F"/>
    <w:rsid w:val="00EF37FB"/>
    <w:rsid w:val="00EF7CEF"/>
    <w:rsid w:val="00F01996"/>
    <w:rsid w:val="00F03246"/>
    <w:rsid w:val="00F06348"/>
    <w:rsid w:val="00F135E5"/>
    <w:rsid w:val="00F145CA"/>
    <w:rsid w:val="00F1764D"/>
    <w:rsid w:val="00F22D2B"/>
    <w:rsid w:val="00F237A4"/>
    <w:rsid w:val="00F31387"/>
    <w:rsid w:val="00F34FDB"/>
    <w:rsid w:val="00F42FAA"/>
    <w:rsid w:val="00F43E64"/>
    <w:rsid w:val="00F451E6"/>
    <w:rsid w:val="00F52D93"/>
    <w:rsid w:val="00F55A3D"/>
    <w:rsid w:val="00F707FE"/>
    <w:rsid w:val="00F75400"/>
    <w:rsid w:val="00F81ABD"/>
    <w:rsid w:val="00F85C1A"/>
    <w:rsid w:val="00F8786B"/>
    <w:rsid w:val="00F87CB0"/>
    <w:rsid w:val="00FB250F"/>
    <w:rsid w:val="00FB25C5"/>
    <w:rsid w:val="00FB4750"/>
    <w:rsid w:val="00FC3D2F"/>
    <w:rsid w:val="00FC7648"/>
    <w:rsid w:val="00FF1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44D621D"/>
  <w15:docId w15:val="{30EB8CB7-FA3A-49EC-BF43-5DF767E9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ECC"/>
    <w:pPr>
      <w:spacing w:after="32" w:line="228" w:lineRule="auto"/>
      <w:ind w:left="227" w:right="15" w:firstLine="5"/>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0"/>
      <w:ind w:left="34" w:hanging="10"/>
      <w:outlineLvl w:val="0"/>
    </w:pPr>
    <w:rPr>
      <w:rFonts w:ascii="Times New Roman" w:eastAsia="Times New Roman" w:hAnsi="Times New Roman" w:cs="Times New Roman"/>
      <w:color w:val="000000"/>
      <w:sz w:val="40"/>
    </w:rPr>
  </w:style>
  <w:style w:type="paragraph" w:styleId="2">
    <w:name w:val="heading 2"/>
    <w:next w:val="a"/>
    <w:link w:val="20"/>
    <w:uiPriority w:val="9"/>
    <w:unhideWhenUsed/>
    <w:qFormat/>
    <w:pPr>
      <w:keepNext/>
      <w:keepLines/>
      <w:spacing w:after="0"/>
      <w:ind w:left="34" w:hanging="10"/>
      <w:jc w:val="center"/>
      <w:outlineLvl w:val="1"/>
    </w:pPr>
    <w:rPr>
      <w:rFonts w:ascii="Times New Roman" w:eastAsia="Times New Roman" w:hAnsi="Times New Roman" w:cs="Times New Roman"/>
      <w:color w:val="000000"/>
      <w:sz w:val="28"/>
    </w:rPr>
  </w:style>
  <w:style w:type="paragraph" w:styleId="3">
    <w:name w:val="heading 3"/>
    <w:next w:val="a"/>
    <w:link w:val="30"/>
    <w:uiPriority w:val="9"/>
    <w:unhideWhenUsed/>
    <w:qFormat/>
    <w:pPr>
      <w:keepNext/>
      <w:keepLines/>
      <w:spacing w:after="0" w:line="265" w:lineRule="auto"/>
      <w:ind w:left="642" w:hanging="10"/>
      <w:outlineLvl w:val="2"/>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rPr>
  </w:style>
  <w:style w:type="character" w:customStyle="1" w:styleId="10">
    <w:name w:val="Заголовок 1 Знак"/>
    <w:link w:val="1"/>
    <w:rPr>
      <w:rFonts w:ascii="Times New Roman" w:eastAsia="Times New Roman" w:hAnsi="Times New Roman" w:cs="Times New Roman"/>
      <w:color w:val="000000"/>
      <w:sz w:val="40"/>
    </w:rPr>
  </w:style>
  <w:style w:type="character" w:customStyle="1" w:styleId="30">
    <w:name w:val="Заголовок 3 Знак"/>
    <w:link w:val="3"/>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00E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0E0A"/>
    <w:rPr>
      <w:rFonts w:ascii="Tahoma" w:eastAsia="Times New Roman" w:hAnsi="Tahoma" w:cs="Tahoma"/>
      <w:color w:val="000000"/>
      <w:sz w:val="16"/>
      <w:szCs w:val="16"/>
    </w:rPr>
  </w:style>
  <w:style w:type="paragraph" w:styleId="a5">
    <w:name w:val="footer"/>
    <w:basedOn w:val="a"/>
    <w:link w:val="a6"/>
    <w:uiPriority w:val="99"/>
    <w:rsid w:val="00D00E0A"/>
    <w:pPr>
      <w:tabs>
        <w:tab w:val="center" w:pos="4153"/>
        <w:tab w:val="right" w:pos="8306"/>
      </w:tabs>
      <w:spacing w:after="0" w:line="240" w:lineRule="auto"/>
      <w:ind w:left="0" w:right="0" w:firstLine="0"/>
      <w:jc w:val="left"/>
    </w:pPr>
    <w:rPr>
      <w:color w:val="auto"/>
      <w:sz w:val="24"/>
      <w:szCs w:val="24"/>
      <w:lang w:val="x-none" w:eastAsia="x-none"/>
    </w:rPr>
  </w:style>
  <w:style w:type="character" w:customStyle="1" w:styleId="a6">
    <w:name w:val="Нижний колонтитул Знак"/>
    <w:basedOn w:val="a0"/>
    <w:link w:val="a5"/>
    <w:uiPriority w:val="99"/>
    <w:rsid w:val="00D00E0A"/>
    <w:rPr>
      <w:rFonts w:ascii="Times New Roman" w:eastAsia="Times New Roman" w:hAnsi="Times New Roman" w:cs="Times New Roman"/>
      <w:sz w:val="24"/>
      <w:szCs w:val="24"/>
      <w:lang w:val="x-none" w:eastAsia="x-none"/>
    </w:rPr>
  </w:style>
  <w:style w:type="paragraph" w:customStyle="1" w:styleId="--">
    <w:name w:val="ОБЛ-н-колон"/>
    <w:basedOn w:val="a"/>
    <w:rsid w:val="00D00E0A"/>
    <w:pPr>
      <w:spacing w:after="0" w:line="360" w:lineRule="auto"/>
      <w:ind w:left="0" w:right="0" w:firstLine="0"/>
      <w:jc w:val="left"/>
    </w:pPr>
    <w:rPr>
      <w:rFonts w:ascii="Arial" w:hAnsi="Arial" w:cs="Arial"/>
      <w:b/>
      <w:bCs/>
      <w:color w:val="auto"/>
      <w:sz w:val="24"/>
      <w:szCs w:val="24"/>
      <w:lang w:val="ru-RU" w:eastAsia="ru-RU"/>
    </w:rPr>
  </w:style>
  <w:style w:type="paragraph" w:customStyle="1" w:styleId="5">
    <w:name w:val="ОБЛОЖКА5"/>
    <w:basedOn w:val="2"/>
    <w:rsid w:val="000F619A"/>
    <w:pPr>
      <w:keepLines w:val="0"/>
      <w:spacing w:before="960" w:line="240" w:lineRule="auto"/>
      <w:ind w:left="0" w:firstLine="0"/>
      <w:jc w:val="left"/>
      <w:outlineLvl w:val="9"/>
    </w:pPr>
    <w:rPr>
      <w:rFonts w:ascii="Arial" w:hAnsi="Arial" w:cs="Arial"/>
      <w:b/>
      <w:bCs/>
      <w:color w:val="auto"/>
      <w:sz w:val="24"/>
      <w:szCs w:val="24"/>
      <w:lang w:val="ru-RU" w:eastAsia="ru-RU"/>
    </w:rPr>
  </w:style>
  <w:style w:type="paragraph" w:styleId="a7">
    <w:name w:val="List Paragraph"/>
    <w:basedOn w:val="a"/>
    <w:uiPriority w:val="34"/>
    <w:qFormat/>
    <w:rsid w:val="00F55A3D"/>
    <w:pPr>
      <w:ind w:left="720"/>
      <w:contextualSpacing/>
    </w:pPr>
  </w:style>
  <w:style w:type="table" w:styleId="a8">
    <w:name w:val="Table Grid"/>
    <w:basedOn w:val="a1"/>
    <w:uiPriority w:val="39"/>
    <w:rsid w:val="00E04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0476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04761"/>
    <w:rPr>
      <w:rFonts w:ascii="Times New Roman" w:eastAsia="Times New Roman" w:hAnsi="Times New Roman" w:cs="Times New Roman"/>
      <w:color w:val="000000"/>
    </w:rPr>
  </w:style>
  <w:style w:type="paragraph" w:styleId="ab">
    <w:name w:val="TOC Heading"/>
    <w:basedOn w:val="1"/>
    <w:next w:val="a"/>
    <w:uiPriority w:val="39"/>
    <w:unhideWhenUsed/>
    <w:qFormat/>
    <w:rsid w:val="00853E85"/>
    <w:pPr>
      <w:spacing w:before="480" w:line="276" w:lineRule="auto"/>
      <w:ind w:left="0" w:firstLine="0"/>
      <w:outlineLvl w:val="9"/>
    </w:pPr>
    <w:rPr>
      <w:rFonts w:asciiTheme="majorHAnsi" w:eastAsiaTheme="majorEastAsia" w:hAnsiTheme="majorHAnsi" w:cstheme="majorBidi"/>
      <w:b/>
      <w:bCs/>
      <w:color w:val="2E74B5" w:themeColor="accent1" w:themeShade="BF"/>
      <w:sz w:val="28"/>
      <w:szCs w:val="28"/>
      <w:lang w:val="ru-RU" w:eastAsia="ru-RU"/>
    </w:rPr>
  </w:style>
  <w:style w:type="paragraph" w:styleId="11">
    <w:name w:val="toc 1"/>
    <w:basedOn w:val="a"/>
    <w:next w:val="a"/>
    <w:autoRedefine/>
    <w:uiPriority w:val="39"/>
    <w:unhideWhenUsed/>
    <w:rsid w:val="00EB62D9"/>
    <w:pPr>
      <w:spacing w:after="100"/>
      <w:ind w:left="0"/>
    </w:pPr>
    <w:rPr>
      <w:rFonts w:ascii="Arial" w:hAnsi="Arial"/>
    </w:rPr>
  </w:style>
  <w:style w:type="paragraph" w:styleId="21">
    <w:name w:val="toc 2"/>
    <w:basedOn w:val="a"/>
    <w:next w:val="a"/>
    <w:autoRedefine/>
    <w:uiPriority w:val="39"/>
    <w:unhideWhenUsed/>
    <w:rsid w:val="00853E85"/>
    <w:pPr>
      <w:spacing w:after="100"/>
      <w:ind w:left="220"/>
    </w:pPr>
  </w:style>
  <w:style w:type="paragraph" w:styleId="31">
    <w:name w:val="toc 3"/>
    <w:basedOn w:val="a"/>
    <w:next w:val="a"/>
    <w:autoRedefine/>
    <w:uiPriority w:val="39"/>
    <w:unhideWhenUsed/>
    <w:rsid w:val="00853E85"/>
    <w:pPr>
      <w:spacing w:after="100"/>
      <w:ind w:left="440"/>
    </w:pPr>
  </w:style>
  <w:style w:type="character" w:styleId="ac">
    <w:name w:val="Hyperlink"/>
    <w:basedOn w:val="a0"/>
    <w:uiPriority w:val="99"/>
    <w:unhideWhenUsed/>
    <w:rsid w:val="00853E85"/>
    <w:rPr>
      <w:color w:val="0563C1" w:themeColor="hyperlink"/>
      <w:u w:val="single"/>
    </w:rPr>
  </w:style>
  <w:style w:type="paragraph" w:styleId="22">
    <w:name w:val="Body Text 2"/>
    <w:basedOn w:val="a"/>
    <w:link w:val="23"/>
    <w:uiPriority w:val="99"/>
    <w:rsid w:val="00820493"/>
    <w:pPr>
      <w:spacing w:after="0" w:line="240" w:lineRule="auto"/>
      <w:ind w:left="0" w:right="0" w:firstLine="0"/>
    </w:pPr>
    <w:rPr>
      <w:rFonts w:ascii="Arial" w:hAnsi="Arial"/>
      <w:bCs/>
      <w:color w:val="auto"/>
      <w:sz w:val="24"/>
      <w:szCs w:val="20"/>
      <w:lang w:val="ru-RU" w:eastAsia="ru-RU"/>
    </w:rPr>
  </w:style>
  <w:style w:type="character" w:customStyle="1" w:styleId="23">
    <w:name w:val="Основной текст 2 Знак"/>
    <w:basedOn w:val="a0"/>
    <w:link w:val="22"/>
    <w:uiPriority w:val="99"/>
    <w:rsid w:val="00820493"/>
    <w:rPr>
      <w:rFonts w:ascii="Arial" w:eastAsia="Times New Roman" w:hAnsi="Arial" w:cs="Times New Roman"/>
      <w:bCs/>
      <w:sz w:val="24"/>
      <w:szCs w:val="20"/>
      <w:lang w:val="ru-RU" w:eastAsia="ru-RU"/>
    </w:rPr>
  </w:style>
  <w:style w:type="character" w:customStyle="1" w:styleId="hps">
    <w:name w:val="hps"/>
    <w:basedOn w:val="a0"/>
    <w:rsid w:val="00820493"/>
  </w:style>
  <w:style w:type="character" w:customStyle="1" w:styleId="shorttext">
    <w:name w:val="short_text"/>
    <w:basedOn w:val="a0"/>
    <w:rsid w:val="00820493"/>
  </w:style>
  <w:style w:type="character" w:styleId="ad">
    <w:name w:val="annotation reference"/>
    <w:basedOn w:val="a0"/>
    <w:uiPriority w:val="99"/>
    <w:semiHidden/>
    <w:unhideWhenUsed/>
    <w:rsid w:val="00DB33EE"/>
    <w:rPr>
      <w:sz w:val="16"/>
      <w:szCs w:val="16"/>
    </w:rPr>
  </w:style>
  <w:style w:type="paragraph" w:styleId="ae">
    <w:name w:val="annotation text"/>
    <w:basedOn w:val="a"/>
    <w:link w:val="af"/>
    <w:uiPriority w:val="99"/>
    <w:semiHidden/>
    <w:unhideWhenUsed/>
    <w:rsid w:val="00DB33EE"/>
    <w:pPr>
      <w:spacing w:line="240" w:lineRule="auto"/>
    </w:pPr>
    <w:rPr>
      <w:sz w:val="20"/>
      <w:szCs w:val="20"/>
    </w:rPr>
  </w:style>
  <w:style w:type="character" w:customStyle="1" w:styleId="af">
    <w:name w:val="Текст примечания Знак"/>
    <w:basedOn w:val="a0"/>
    <w:link w:val="ae"/>
    <w:uiPriority w:val="99"/>
    <w:semiHidden/>
    <w:rsid w:val="00DB33EE"/>
    <w:rPr>
      <w:rFonts w:ascii="Times New Roman" w:eastAsia="Times New Roman" w:hAnsi="Times New Roman" w:cs="Times New Roman"/>
      <w:color w:val="000000"/>
      <w:sz w:val="20"/>
      <w:szCs w:val="20"/>
    </w:rPr>
  </w:style>
  <w:style w:type="paragraph" w:styleId="af0">
    <w:name w:val="annotation subject"/>
    <w:basedOn w:val="ae"/>
    <w:next w:val="ae"/>
    <w:link w:val="af1"/>
    <w:uiPriority w:val="99"/>
    <w:semiHidden/>
    <w:unhideWhenUsed/>
    <w:rsid w:val="00DB33EE"/>
    <w:rPr>
      <w:b/>
      <w:bCs/>
    </w:rPr>
  </w:style>
  <w:style w:type="character" w:customStyle="1" w:styleId="af1">
    <w:name w:val="Тема примечания Знак"/>
    <w:basedOn w:val="af"/>
    <w:link w:val="af0"/>
    <w:uiPriority w:val="99"/>
    <w:semiHidden/>
    <w:rsid w:val="00DB33EE"/>
    <w:rPr>
      <w:rFonts w:ascii="Times New Roman" w:eastAsia="Times New Roman" w:hAnsi="Times New Roman" w:cs="Times New Roman"/>
      <w:b/>
      <w:bCs/>
      <w:color w:val="000000"/>
      <w:sz w:val="20"/>
      <w:szCs w:val="20"/>
    </w:rPr>
  </w:style>
  <w:style w:type="character" w:customStyle="1" w:styleId="rynqvb">
    <w:name w:val="rynqvb"/>
    <w:basedOn w:val="a0"/>
    <w:rsid w:val="00A03EE2"/>
  </w:style>
  <w:style w:type="paragraph" w:styleId="af2">
    <w:name w:val="No Spacing"/>
    <w:uiPriority w:val="1"/>
    <w:qFormat/>
    <w:rsid w:val="006F43A3"/>
    <w:pPr>
      <w:spacing w:after="0" w:line="240" w:lineRule="auto"/>
      <w:ind w:left="227" w:right="15" w:firstLine="5"/>
      <w:jc w:val="both"/>
    </w:pPr>
    <w:rPr>
      <w:rFonts w:ascii="Times New Roman" w:eastAsia="Times New Roman" w:hAnsi="Times New Roman" w:cs="Times New Roman"/>
      <w:color w:val="000000"/>
    </w:rPr>
  </w:style>
  <w:style w:type="character" w:styleId="af3">
    <w:name w:val="Placeholder Text"/>
    <w:basedOn w:val="a0"/>
    <w:uiPriority w:val="99"/>
    <w:semiHidden/>
    <w:rsid w:val="006A2003"/>
    <w:rPr>
      <w:color w:val="808080"/>
    </w:rPr>
  </w:style>
  <w:style w:type="paragraph" w:customStyle="1" w:styleId="TAR">
    <w:name w:val="TAR"/>
    <w:basedOn w:val="TAL"/>
    <w:qFormat/>
    <w:rsid w:val="00F43E64"/>
    <w:pPr>
      <w:jc w:val="right"/>
    </w:pPr>
  </w:style>
  <w:style w:type="paragraph" w:customStyle="1" w:styleId="TAL">
    <w:name w:val="TAL"/>
    <w:basedOn w:val="a"/>
    <w:link w:val="TALChar"/>
    <w:qFormat/>
    <w:rsid w:val="00F43E64"/>
    <w:pPr>
      <w:keepNext/>
      <w:keepLines/>
      <w:overflowPunct w:val="0"/>
      <w:autoSpaceDE w:val="0"/>
      <w:autoSpaceDN w:val="0"/>
      <w:adjustRightInd w:val="0"/>
      <w:spacing w:after="0" w:line="240" w:lineRule="auto"/>
      <w:ind w:left="0" w:right="0" w:firstLine="0"/>
      <w:jc w:val="left"/>
      <w:textAlignment w:val="baseline"/>
    </w:pPr>
    <w:rPr>
      <w:rFonts w:ascii="Arial" w:eastAsiaTheme="minorEastAsia" w:hAnsi="Arial"/>
      <w:color w:val="auto"/>
      <w:sz w:val="18"/>
      <w:szCs w:val="20"/>
      <w:lang w:val="en-GB" w:eastAsia="en-GB"/>
    </w:rPr>
  </w:style>
  <w:style w:type="paragraph" w:customStyle="1" w:styleId="TAC">
    <w:name w:val="TAC"/>
    <w:basedOn w:val="TAL"/>
    <w:link w:val="TACChar"/>
    <w:qFormat/>
    <w:rsid w:val="00F43E64"/>
    <w:pPr>
      <w:jc w:val="center"/>
    </w:pPr>
  </w:style>
  <w:style w:type="character" w:customStyle="1" w:styleId="TALChar">
    <w:name w:val="TAL Char"/>
    <w:link w:val="TAL"/>
    <w:qFormat/>
    <w:rsid w:val="00F43E64"/>
    <w:rPr>
      <w:rFonts w:ascii="Arial" w:hAnsi="Arial" w:cs="Times New Roman"/>
      <w:sz w:val="18"/>
      <w:szCs w:val="20"/>
      <w:lang w:val="en-GB" w:eastAsia="en-GB"/>
    </w:rPr>
  </w:style>
  <w:style w:type="character" w:customStyle="1" w:styleId="TACChar">
    <w:name w:val="TAC Char"/>
    <w:link w:val="TAC"/>
    <w:qFormat/>
    <w:rsid w:val="00F43E64"/>
    <w:rPr>
      <w:rFonts w:ascii="Arial" w:hAnsi="Arial"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825253">
      <w:bodyDiv w:val="1"/>
      <w:marLeft w:val="0"/>
      <w:marRight w:val="0"/>
      <w:marTop w:val="0"/>
      <w:marBottom w:val="0"/>
      <w:divBdr>
        <w:top w:val="none" w:sz="0" w:space="0" w:color="auto"/>
        <w:left w:val="none" w:sz="0" w:space="0" w:color="auto"/>
        <w:bottom w:val="none" w:sz="0" w:space="0" w:color="auto"/>
        <w:right w:val="none" w:sz="0" w:space="0" w:color="auto"/>
      </w:divBdr>
    </w:div>
    <w:div w:id="279143695">
      <w:bodyDiv w:val="1"/>
      <w:marLeft w:val="0"/>
      <w:marRight w:val="0"/>
      <w:marTop w:val="0"/>
      <w:marBottom w:val="0"/>
      <w:divBdr>
        <w:top w:val="none" w:sz="0" w:space="0" w:color="auto"/>
        <w:left w:val="none" w:sz="0" w:space="0" w:color="auto"/>
        <w:bottom w:val="none" w:sz="0" w:space="0" w:color="auto"/>
        <w:right w:val="none" w:sz="0" w:space="0" w:color="auto"/>
      </w:divBdr>
    </w:div>
    <w:div w:id="327364336">
      <w:bodyDiv w:val="1"/>
      <w:marLeft w:val="0"/>
      <w:marRight w:val="0"/>
      <w:marTop w:val="0"/>
      <w:marBottom w:val="0"/>
      <w:divBdr>
        <w:top w:val="none" w:sz="0" w:space="0" w:color="auto"/>
        <w:left w:val="none" w:sz="0" w:space="0" w:color="auto"/>
        <w:bottom w:val="none" w:sz="0" w:space="0" w:color="auto"/>
        <w:right w:val="none" w:sz="0" w:space="0" w:color="auto"/>
      </w:divBdr>
    </w:div>
    <w:div w:id="359818886">
      <w:bodyDiv w:val="1"/>
      <w:marLeft w:val="0"/>
      <w:marRight w:val="0"/>
      <w:marTop w:val="0"/>
      <w:marBottom w:val="0"/>
      <w:divBdr>
        <w:top w:val="none" w:sz="0" w:space="0" w:color="auto"/>
        <w:left w:val="none" w:sz="0" w:space="0" w:color="auto"/>
        <w:bottom w:val="none" w:sz="0" w:space="0" w:color="auto"/>
        <w:right w:val="none" w:sz="0" w:space="0" w:color="auto"/>
      </w:divBdr>
    </w:div>
    <w:div w:id="407970445">
      <w:bodyDiv w:val="1"/>
      <w:marLeft w:val="0"/>
      <w:marRight w:val="0"/>
      <w:marTop w:val="0"/>
      <w:marBottom w:val="0"/>
      <w:divBdr>
        <w:top w:val="none" w:sz="0" w:space="0" w:color="auto"/>
        <w:left w:val="none" w:sz="0" w:space="0" w:color="auto"/>
        <w:bottom w:val="none" w:sz="0" w:space="0" w:color="auto"/>
        <w:right w:val="none" w:sz="0" w:space="0" w:color="auto"/>
      </w:divBdr>
    </w:div>
    <w:div w:id="429739460">
      <w:bodyDiv w:val="1"/>
      <w:marLeft w:val="0"/>
      <w:marRight w:val="0"/>
      <w:marTop w:val="0"/>
      <w:marBottom w:val="0"/>
      <w:divBdr>
        <w:top w:val="none" w:sz="0" w:space="0" w:color="auto"/>
        <w:left w:val="none" w:sz="0" w:space="0" w:color="auto"/>
        <w:bottom w:val="none" w:sz="0" w:space="0" w:color="auto"/>
        <w:right w:val="none" w:sz="0" w:space="0" w:color="auto"/>
      </w:divBdr>
    </w:div>
    <w:div w:id="796871037">
      <w:bodyDiv w:val="1"/>
      <w:marLeft w:val="0"/>
      <w:marRight w:val="0"/>
      <w:marTop w:val="0"/>
      <w:marBottom w:val="0"/>
      <w:divBdr>
        <w:top w:val="none" w:sz="0" w:space="0" w:color="auto"/>
        <w:left w:val="none" w:sz="0" w:space="0" w:color="auto"/>
        <w:bottom w:val="none" w:sz="0" w:space="0" w:color="auto"/>
        <w:right w:val="none" w:sz="0" w:space="0" w:color="auto"/>
      </w:divBdr>
    </w:div>
    <w:div w:id="858474648">
      <w:bodyDiv w:val="1"/>
      <w:marLeft w:val="0"/>
      <w:marRight w:val="0"/>
      <w:marTop w:val="0"/>
      <w:marBottom w:val="0"/>
      <w:divBdr>
        <w:top w:val="none" w:sz="0" w:space="0" w:color="auto"/>
        <w:left w:val="none" w:sz="0" w:space="0" w:color="auto"/>
        <w:bottom w:val="none" w:sz="0" w:space="0" w:color="auto"/>
        <w:right w:val="none" w:sz="0" w:space="0" w:color="auto"/>
      </w:divBdr>
    </w:div>
    <w:div w:id="988559109">
      <w:bodyDiv w:val="1"/>
      <w:marLeft w:val="0"/>
      <w:marRight w:val="0"/>
      <w:marTop w:val="0"/>
      <w:marBottom w:val="0"/>
      <w:divBdr>
        <w:top w:val="none" w:sz="0" w:space="0" w:color="auto"/>
        <w:left w:val="none" w:sz="0" w:space="0" w:color="auto"/>
        <w:bottom w:val="none" w:sz="0" w:space="0" w:color="auto"/>
        <w:right w:val="none" w:sz="0" w:space="0" w:color="auto"/>
      </w:divBdr>
    </w:div>
    <w:div w:id="1011033311">
      <w:bodyDiv w:val="1"/>
      <w:marLeft w:val="0"/>
      <w:marRight w:val="0"/>
      <w:marTop w:val="0"/>
      <w:marBottom w:val="0"/>
      <w:divBdr>
        <w:top w:val="none" w:sz="0" w:space="0" w:color="auto"/>
        <w:left w:val="none" w:sz="0" w:space="0" w:color="auto"/>
        <w:bottom w:val="none" w:sz="0" w:space="0" w:color="auto"/>
        <w:right w:val="none" w:sz="0" w:space="0" w:color="auto"/>
      </w:divBdr>
    </w:div>
    <w:div w:id="1748502353">
      <w:bodyDiv w:val="1"/>
      <w:marLeft w:val="0"/>
      <w:marRight w:val="0"/>
      <w:marTop w:val="0"/>
      <w:marBottom w:val="0"/>
      <w:divBdr>
        <w:top w:val="none" w:sz="0" w:space="0" w:color="auto"/>
        <w:left w:val="none" w:sz="0" w:space="0" w:color="auto"/>
        <w:bottom w:val="none" w:sz="0" w:space="0" w:color="auto"/>
        <w:right w:val="none" w:sz="0" w:space="0" w:color="auto"/>
      </w:divBdr>
    </w:div>
    <w:div w:id="2104758164">
      <w:bodyDiv w:val="1"/>
      <w:marLeft w:val="0"/>
      <w:marRight w:val="0"/>
      <w:marTop w:val="0"/>
      <w:marBottom w:val="0"/>
      <w:divBdr>
        <w:top w:val="none" w:sz="0" w:space="0" w:color="auto"/>
        <w:left w:val="none" w:sz="0" w:space="0" w:color="auto"/>
        <w:bottom w:val="none" w:sz="0" w:space="0" w:color="auto"/>
        <w:right w:val="none" w:sz="0" w:space="0" w:color="auto"/>
      </w:divBdr>
      <w:divsChild>
        <w:div w:id="1322393108">
          <w:marLeft w:val="0"/>
          <w:marRight w:val="0"/>
          <w:marTop w:val="0"/>
          <w:marBottom w:val="0"/>
          <w:divBdr>
            <w:top w:val="none" w:sz="0" w:space="0" w:color="auto"/>
            <w:left w:val="none" w:sz="0" w:space="0" w:color="auto"/>
            <w:bottom w:val="none" w:sz="0" w:space="0" w:color="auto"/>
            <w:right w:val="none" w:sz="0" w:space="0" w:color="auto"/>
          </w:divBdr>
          <w:divsChild>
            <w:div w:id="66809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footer" Target="footer8.xml"/><Relationship Id="rId63" Type="http://schemas.openxmlformats.org/officeDocument/2006/relationships/footer" Target="foot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2.png"/><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eader" Target="header6.xml"/><Relationship Id="rId58"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footer" Target="footer11.xml"/><Relationship Id="rId19" Type="http://schemas.openxmlformats.org/officeDocument/2006/relationships/image" Target="media/image2.png"/><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header" Target="header7.xm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header" Target="header9.xml"/><Relationship Id="rId20" Type="http://schemas.openxmlformats.org/officeDocument/2006/relationships/image" Target="media/image3.png"/><Relationship Id="rId41" Type="http://schemas.openxmlformats.org/officeDocument/2006/relationships/image" Target="media/image24.png"/><Relationship Id="rId54" Type="http://schemas.openxmlformats.org/officeDocument/2006/relationships/footer" Target="footer7.xml"/><Relationship Id="rId62"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footer" Target="footer9.xml"/><Relationship Id="rId10" Type="http://schemas.openxmlformats.org/officeDocument/2006/relationships/header" Target="header2.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header" Target="header5.xml"/><Relationship Id="rId60" Type="http://schemas.openxmlformats.org/officeDocument/2006/relationships/footer" Target="footer10.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B01F7-F4EC-434C-8976-B181FA785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50</Pages>
  <Words>13851</Words>
  <Characters>78951</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Данилович Наталья Александровна</cp:lastModifiedBy>
  <cp:revision>18</cp:revision>
  <cp:lastPrinted>2025-05-29T08:03:00Z</cp:lastPrinted>
  <dcterms:created xsi:type="dcterms:W3CDTF">2026-05-26T13:02:00Z</dcterms:created>
  <dcterms:modified xsi:type="dcterms:W3CDTF">2026-06-05T08:39:00Z</dcterms:modified>
</cp:coreProperties>
</file>