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8" w:type="dxa"/>
        <w:tblLayout w:type="fixed"/>
        <w:tblLook w:val="0000" w:firstRow="0" w:lastRow="0" w:firstColumn="0" w:lastColumn="0" w:noHBand="0" w:noVBand="0"/>
      </w:tblPr>
      <w:tblGrid>
        <w:gridCol w:w="4924"/>
        <w:gridCol w:w="4924"/>
      </w:tblGrid>
      <w:tr w:rsidR="007479C6" w:rsidRPr="007479C6" w14:paraId="5F1FB4AF" w14:textId="77777777" w:rsidTr="00501CA4">
        <w:tc>
          <w:tcPr>
            <w:tcW w:w="4924" w:type="dxa"/>
          </w:tcPr>
          <w:p w14:paraId="2AF26E75" w14:textId="77777777" w:rsidR="004935C3" w:rsidRPr="007479C6" w:rsidRDefault="004935C3" w:rsidP="0019711C">
            <w:pPr>
              <w:rPr>
                <w:rFonts w:ascii="Arial" w:hAnsi="Arial" w:cs="Arial"/>
                <w:b/>
                <w:caps/>
                <w:sz w:val="28"/>
                <w:szCs w:val="28"/>
              </w:rPr>
            </w:pPr>
            <w:r w:rsidRPr="007479C6">
              <w:rPr>
                <w:rFonts w:ascii="Arial" w:hAnsi="Arial" w:cs="Arial"/>
                <w:b/>
                <w:caps/>
                <w:sz w:val="28"/>
                <w:szCs w:val="28"/>
              </w:rPr>
              <w:t>Государственный стандарт</w:t>
            </w:r>
            <w:r w:rsidRPr="007479C6">
              <w:rPr>
                <w:rFonts w:ascii="Arial" w:hAnsi="Arial" w:cs="Arial"/>
                <w:b/>
                <w:caps/>
                <w:sz w:val="28"/>
                <w:szCs w:val="28"/>
              </w:rPr>
              <w:br/>
              <w:t>Республики Беларусь</w:t>
            </w:r>
          </w:p>
        </w:tc>
        <w:tc>
          <w:tcPr>
            <w:tcW w:w="4924" w:type="dxa"/>
          </w:tcPr>
          <w:p w14:paraId="318439B3" w14:textId="77777777" w:rsidR="004935C3" w:rsidRPr="007479C6" w:rsidRDefault="004935C3" w:rsidP="0019711C">
            <w:pPr>
              <w:jc w:val="right"/>
              <w:rPr>
                <w:rFonts w:ascii="Arial" w:hAnsi="Arial" w:cs="Arial"/>
                <w:b/>
                <w:caps/>
                <w:sz w:val="28"/>
                <w:szCs w:val="28"/>
                <w:lang w:val="be-BY"/>
              </w:rPr>
            </w:pPr>
            <w:r w:rsidRPr="007479C6">
              <w:rPr>
                <w:rFonts w:ascii="Arial" w:hAnsi="Arial" w:cs="Arial"/>
                <w:b/>
                <w:caps/>
                <w:sz w:val="28"/>
                <w:szCs w:val="28"/>
              </w:rPr>
              <w:t>СТБ/</w:t>
            </w:r>
            <w:r w:rsidR="00B314F6" w:rsidRPr="007479C6">
              <w:rPr>
                <w:rFonts w:ascii="Arial" w:hAnsi="Arial" w:cs="Arial"/>
                <w:b/>
                <w:caps/>
                <w:sz w:val="28"/>
                <w:szCs w:val="28"/>
                <w:lang w:val="be-BY"/>
              </w:rPr>
              <w:t>ПР</w:t>
            </w:r>
          </w:p>
          <w:p w14:paraId="38A64E89" w14:textId="77777777" w:rsidR="009D20F3" w:rsidRPr="007479C6" w:rsidRDefault="009D20F3" w:rsidP="0019711C">
            <w:pPr>
              <w:jc w:val="right"/>
              <w:rPr>
                <w:rFonts w:ascii="Arial" w:hAnsi="Arial" w:cs="Arial"/>
                <w:b/>
                <w:i/>
                <w:caps/>
                <w:sz w:val="36"/>
                <w:szCs w:val="36"/>
              </w:rPr>
            </w:pPr>
          </w:p>
        </w:tc>
      </w:tr>
      <w:tr w:rsidR="007479C6" w:rsidRPr="007479C6" w14:paraId="1E3179BE" w14:textId="77777777" w:rsidTr="00501CA4">
        <w:tc>
          <w:tcPr>
            <w:tcW w:w="4924" w:type="dxa"/>
          </w:tcPr>
          <w:p w14:paraId="5E639263" w14:textId="77777777" w:rsidR="004935C3" w:rsidRPr="007479C6" w:rsidRDefault="00B91327" w:rsidP="004935C3">
            <w:pPr>
              <w:rPr>
                <w:rFonts w:ascii="Arial" w:hAnsi="Arial" w:cs="Arial"/>
                <w:b/>
                <w:caps/>
                <w:sz w:val="28"/>
                <w:szCs w:val="28"/>
              </w:rPr>
            </w:pPr>
            <w:r w:rsidRPr="007479C6">
              <w:rPr>
                <w:rFonts w:ascii="Arial" w:hAnsi="Arial" w:cs="Arial"/>
                <w:b/>
                <w:caps/>
                <w:noProof/>
                <w:sz w:val="28"/>
                <w:szCs w:val="28"/>
              </w:rPr>
              <mc:AlternateContent>
                <mc:Choice Requires="wpg">
                  <w:drawing>
                    <wp:anchor distT="0" distB="0" distL="114300" distR="114300" simplePos="0" relativeHeight="251657728" behindDoc="0" locked="0" layoutInCell="1" allowOverlap="1" wp14:anchorId="0A934F3B" wp14:editId="505331B2">
                      <wp:simplePos x="0" y="0"/>
                      <wp:positionH relativeFrom="column">
                        <wp:posOffset>-6350</wp:posOffset>
                      </wp:positionH>
                      <wp:positionV relativeFrom="paragraph">
                        <wp:posOffset>100965</wp:posOffset>
                      </wp:positionV>
                      <wp:extent cx="6840220" cy="62230"/>
                      <wp:effectExtent l="0" t="0" r="36830" b="13970"/>
                      <wp:wrapNone/>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62230"/>
                                <a:chOff x="1704" y="1786"/>
                                <a:chExt cx="9240" cy="98"/>
                              </a:xfrm>
                            </wpg:grpSpPr>
                            <wps:wsp>
                              <wps:cNvPr id="13" name="Line 3"/>
                              <wps:cNvCnPr/>
                              <wps:spPr bwMode="auto">
                                <a:xfrm flipV="1">
                                  <a:off x="1704" y="1884"/>
                                  <a:ext cx="92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 name="Line 4"/>
                              <wps:cNvCnPr/>
                              <wps:spPr bwMode="auto">
                                <a:xfrm flipV="1">
                                  <a:off x="1706" y="1786"/>
                                  <a:ext cx="9224" cy="4"/>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3962681" id="Group 2" o:spid="_x0000_s1026" style="position:absolute;margin-left:-.5pt;margin-top:7.95pt;width:538.6pt;height:4.9pt;z-index:251657728" coordorigin="1704,1786" coordsize="9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">
                      <v:line id="Line 3" o:spid="_x0000_s1027" style="position:absolute;flip:y;visibility:visible;mso-wrap-style:square" from="1704,1884" to="10944,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" strokeweight="2.25pt"/>
                      <v:line id="Line 4" o:spid="_x0000_s1028" style="position:absolute;flip:y;visibility:visible;mso-wrap-style:square" from="1706,1786" to="10930,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" strokeweight=".85pt"/>
                    </v:group>
                  </w:pict>
                </mc:Fallback>
              </mc:AlternateContent>
            </w:r>
          </w:p>
        </w:tc>
        <w:tc>
          <w:tcPr>
            <w:tcW w:w="4924" w:type="dxa"/>
          </w:tcPr>
          <w:p w14:paraId="2CF3C0A0" w14:textId="77777777" w:rsidR="004935C3" w:rsidRPr="007479C6" w:rsidRDefault="004935C3" w:rsidP="004935C3">
            <w:pPr>
              <w:rPr>
                <w:rFonts w:ascii="Arial" w:hAnsi="Arial" w:cs="Arial"/>
                <w:b/>
                <w:caps/>
                <w:sz w:val="28"/>
                <w:szCs w:val="28"/>
              </w:rPr>
            </w:pPr>
          </w:p>
        </w:tc>
      </w:tr>
    </w:tbl>
    <w:p w14:paraId="6B1829AA" w14:textId="04ECD9C3" w:rsidR="004935C3" w:rsidRPr="007479C6" w:rsidRDefault="00786A02" w:rsidP="004935C3">
      <w:pPr>
        <w:pStyle w:val="ad"/>
        <w:spacing w:before="960" w:line="240" w:lineRule="auto"/>
        <w:jc w:val="left"/>
        <w:rPr>
          <w:b/>
          <w:sz w:val="36"/>
          <w:szCs w:val="36"/>
        </w:rPr>
      </w:pPr>
      <w:r w:rsidRPr="007479C6">
        <w:rPr>
          <w:b/>
          <w:sz w:val="36"/>
          <w:szCs w:val="36"/>
        </w:rPr>
        <w:t>ИНТЕРНЕТ ВЕЩЕЙ</w:t>
      </w:r>
    </w:p>
    <w:p w14:paraId="19034F14" w14:textId="74BB917A" w:rsidR="004935C3" w:rsidRPr="007479C6" w:rsidRDefault="00786A02" w:rsidP="004935C3">
      <w:pPr>
        <w:pStyle w:val="ad"/>
        <w:spacing w:before="80" w:line="240" w:lineRule="auto"/>
        <w:jc w:val="left"/>
        <w:rPr>
          <w:sz w:val="32"/>
          <w:szCs w:val="32"/>
        </w:rPr>
      </w:pPr>
      <w:r w:rsidRPr="007479C6">
        <w:rPr>
          <w:b/>
          <w:sz w:val="32"/>
          <w:szCs w:val="32"/>
        </w:rPr>
        <w:t>Типовая архитектура</w:t>
      </w:r>
    </w:p>
    <w:p w14:paraId="2EFD7088" w14:textId="64BE95AD" w:rsidR="004935C3" w:rsidRPr="007479C6" w:rsidRDefault="00786A02" w:rsidP="004935C3">
      <w:pPr>
        <w:pStyle w:val="ad"/>
        <w:spacing w:before="720" w:line="240" w:lineRule="auto"/>
        <w:jc w:val="left"/>
        <w:rPr>
          <w:b/>
          <w:sz w:val="32"/>
          <w:szCs w:val="32"/>
        </w:rPr>
      </w:pPr>
      <w:r w:rsidRPr="007479C6">
        <w:rPr>
          <w:b/>
          <w:sz w:val="36"/>
          <w:szCs w:val="36"/>
        </w:rPr>
        <w:t>ІНТЭРНЭТ РЭЧАЎ</w:t>
      </w:r>
    </w:p>
    <w:p w14:paraId="4BD2E912" w14:textId="6EDCB2BF" w:rsidR="004935C3" w:rsidRPr="007479C6" w:rsidRDefault="00786A02" w:rsidP="004935C3">
      <w:pPr>
        <w:pStyle w:val="ad"/>
        <w:spacing w:before="80" w:line="240" w:lineRule="auto"/>
        <w:jc w:val="left"/>
        <w:rPr>
          <w:b/>
          <w:sz w:val="32"/>
          <w:szCs w:val="32"/>
          <w:lang w:val="be-BY"/>
        </w:rPr>
      </w:pPr>
      <w:proofErr w:type="spellStart"/>
      <w:r w:rsidRPr="007479C6">
        <w:rPr>
          <w:b/>
          <w:sz w:val="32"/>
          <w:szCs w:val="32"/>
        </w:rPr>
        <w:t>Тыпавая</w:t>
      </w:r>
      <w:proofErr w:type="spellEnd"/>
      <w:r w:rsidRPr="007479C6">
        <w:rPr>
          <w:b/>
          <w:sz w:val="32"/>
          <w:szCs w:val="32"/>
        </w:rPr>
        <w:t xml:space="preserve"> </w:t>
      </w:r>
      <w:r w:rsidRPr="007479C6">
        <w:rPr>
          <w:b/>
          <w:sz w:val="32"/>
          <w:szCs w:val="32"/>
          <w:lang w:val="be-BY"/>
        </w:rPr>
        <w:t>архітэктура</w:t>
      </w:r>
    </w:p>
    <w:p w14:paraId="12CB125D" w14:textId="227C6762" w:rsidR="009A6912" w:rsidRPr="007479C6" w:rsidRDefault="009A6912" w:rsidP="009A6912">
      <w:pPr>
        <w:spacing w:before="960"/>
        <w:rPr>
          <w:rFonts w:ascii="Arial" w:hAnsi="Arial"/>
          <w:b/>
        </w:rPr>
      </w:pPr>
      <w:r w:rsidRPr="007479C6">
        <w:rPr>
          <w:rFonts w:ascii="Arial" w:hAnsi="Arial"/>
          <w:b/>
        </w:rPr>
        <w:t>(</w:t>
      </w:r>
      <w:r w:rsidRPr="007479C6">
        <w:rPr>
          <w:rFonts w:ascii="Arial" w:hAnsi="Arial" w:cs="Arial"/>
          <w:b/>
        </w:rPr>
        <w:t>ISO/IEC 30141:2024, NEQ</w:t>
      </w:r>
      <w:r w:rsidRPr="007479C6">
        <w:rPr>
          <w:rFonts w:ascii="Arial" w:hAnsi="Arial"/>
          <w:b/>
        </w:rPr>
        <w:t>)</w:t>
      </w:r>
    </w:p>
    <w:p w14:paraId="7544454E" w14:textId="77777777" w:rsidR="00F94C03" w:rsidRPr="007479C6" w:rsidRDefault="00F94C03" w:rsidP="004935C3">
      <w:pPr>
        <w:spacing w:before="960"/>
        <w:jc w:val="center"/>
        <w:rPr>
          <w:rFonts w:ascii="Arial" w:hAnsi="Arial" w:cs="Arial"/>
          <w:bCs/>
          <w:i/>
          <w:iCs/>
        </w:rPr>
      </w:pPr>
    </w:p>
    <w:p w14:paraId="5723C582" w14:textId="77777777" w:rsidR="004935C3" w:rsidRPr="007479C6" w:rsidRDefault="004935C3" w:rsidP="004935C3">
      <w:pPr>
        <w:spacing w:before="960"/>
        <w:jc w:val="center"/>
        <w:rPr>
          <w:rFonts w:ascii="Arial" w:hAnsi="Arial" w:cs="Arial"/>
          <w:bCs/>
          <w:i/>
          <w:iCs/>
        </w:rPr>
      </w:pPr>
      <w:r w:rsidRPr="007479C6">
        <w:rPr>
          <w:rFonts w:ascii="Arial" w:hAnsi="Arial" w:cs="Arial"/>
          <w:bCs/>
          <w:i/>
          <w:iCs/>
        </w:rPr>
        <w:t xml:space="preserve">Настоящий проект стандарта </w:t>
      </w:r>
      <w:r w:rsidRPr="007479C6">
        <w:rPr>
          <w:rFonts w:ascii="Arial" w:hAnsi="Arial" w:cs="Arial"/>
          <w:bCs/>
          <w:i/>
          <w:iCs/>
        </w:rPr>
        <w:br/>
        <w:t>не подлежит применению до его утверждения</w:t>
      </w:r>
    </w:p>
    <w:p w14:paraId="125CF5F4" w14:textId="77777777" w:rsidR="004935C3" w:rsidRPr="007479C6" w:rsidRDefault="004935C3" w:rsidP="004935C3">
      <w:pPr>
        <w:rPr>
          <w:rFonts w:ascii="Arial" w:hAnsi="Arial" w:cs="Arial"/>
          <w:b/>
        </w:rPr>
      </w:pPr>
    </w:p>
    <w:p w14:paraId="1354506F" w14:textId="77777777" w:rsidR="004935C3" w:rsidRPr="007479C6" w:rsidRDefault="004935C3" w:rsidP="004935C3">
      <w:pPr>
        <w:rPr>
          <w:rFonts w:ascii="Arial" w:hAnsi="Arial" w:cs="Arial"/>
          <w:b/>
          <w:sz w:val="22"/>
          <w:szCs w:val="20"/>
        </w:rPr>
        <w:sectPr w:rsidR="004935C3" w:rsidRPr="007479C6" w:rsidSect="0019711C">
          <w:headerReference w:type="even" r:id="rId11"/>
          <w:headerReference w:type="default" r:id="rId12"/>
          <w:footerReference w:type="even" r:id="rId13"/>
          <w:footerReference w:type="default" r:id="rId14"/>
          <w:headerReference w:type="first" r:id="rId15"/>
          <w:footerReference w:type="first" r:id="rId16"/>
          <w:pgSz w:w="11900" w:h="16820" w:code="9"/>
          <w:pgMar w:top="1134" w:right="1021" w:bottom="1814" w:left="1247" w:header="1134" w:footer="1247" w:gutter="0"/>
          <w:pgNumType w:fmt="upperRoman" w:start="2"/>
          <w:cols w:space="60"/>
          <w:noEndnote/>
        </w:sectPr>
      </w:pPr>
    </w:p>
    <w:p w14:paraId="249E6E0B" w14:textId="0A00E572" w:rsidR="0074771E" w:rsidRPr="007479C6" w:rsidRDefault="00B91327" w:rsidP="004935C3">
      <w:pPr>
        <w:tabs>
          <w:tab w:val="left" w:pos="4395"/>
          <w:tab w:val="left" w:pos="8505"/>
        </w:tabs>
        <w:spacing w:before="120" w:after="80"/>
        <w:ind w:firstLine="397"/>
        <w:jc w:val="both"/>
        <w:rPr>
          <w:rFonts w:ascii="Arial" w:hAnsi="Arial" w:cs="Arial"/>
          <w:sz w:val="20"/>
        </w:rPr>
      </w:pPr>
      <w:r w:rsidRPr="007479C6">
        <w:rPr>
          <w:rFonts w:ascii="Arial" w:hAnsi="Arial" w:cs="Arial"/>
          <w:noProof/>
          <w:sz w:val="20"/>
          <w:szCs w:val="20"/>
        </w:rPr>
        <w:lastRenderedPageBreak/>
        <mc:AlternateContent>
          <mc:Choice Requires="wps">
            <w:drawing>
              <wp:anchor distT="0" distB="0" distL="114300" distR="114300" simplePos="0" relativeHeight="251658752" behindDoc="0" locked="0" layoutInCell="1" allowOverlap="1" wp14:anchorId="22A65A66" wp14:editId="62E6C1A3">
                <wp:simplePos x="0" y="0"/>
                <wp:positionH relativeFrom="column">
                  <wp:posOffset>8255</wp:posOffset>
                </wp:positionH>
                <wp:positionV relativeFrom="paragraph">
                  <wp:posOffset>12065</wp:posOffset>
                </wp:positionV>
                <wp:extent cx="6108700" cy="0"/>
                <wp:effectExtent l="9525" t="6350" r="6350" b="12700"/>
                <wp:wrapNone/>
                <wp:docPr id="1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8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41CF3B" id="_x0000_t32" coordsize="21600,21600" o:spt="32" o:oned="t" path="m,l21600,21600e" filled="f">
                <v:path arrowok="t" fillok="f" o:connecttype="none"/>
                <o:lock v:ext="edit" shapetype="t"/>
              </v:shapetype>
              <v:shape id="AutoShape 11" o:spid="_x0000_s1026" type="#_x0000_t32" style="position:absolute;margin-left:.65pt;margin-top:.95pt;width:48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"/>
            </w:pict>
          </mc:Fallback>
        </mc:AlternateContent>
      </w:r>
      <w:r w:rsidR="0074771E" w:rsidRPr="007479C6">
        <w:rPr>
          <w:rFonts w:ascii="Arial" w:hAnsi="Arial" w:cs="Arial"/>
          <w:sz w:val="20"/>
        </w:rPr>
        <w:t>УДК</w:t>
      </w:r>
      <w:r w:rsidR="00E54659" w:rsidRPr="007479C6">
        <w:rPr>
          <w:rFonts w:ascii="Arial" w:hAnsi="Arial" w:cs="Arial"/>
          <w:sz w:val="20"/>
        </w:rPr>
        <w:t xml:space="preserve"> </w:t>
      </w:r>
      <w:r w:rsidR="00BD754A" w:rsidRPr="007479C6">
        <w:rPr>
          <w:rFonts w:ascii="Arial" w:hAnsi="Arial" w:cs="Arial"/>
          <w:sz w:val="20"/>
        </w:rPr>
        <w:t xml:space="preserve">     </w:t>
      </w:r>
      <w:r w:rsidR="0074771E" w:rsidRPr="007479C6">
        <w:rPr>
          <w:rFonts w:ascii="Arial" w:hAnsi="Arial" w:cs="Arial"/>
          <w:sz w:val="20"/>
        </w:rPr>
        <w:t xml:space="preserve"> </w:t>
      </w:r>
      <w:r w:rsidR="00320D72" w:rsidRPr="007479C6">
        <w:rPr>
          <w:rFonts w:ascii="Arial" w:hAnsi="Arial" w:cs="Arial"/>
          <w:sz w:val="20"/>
        </w:rPr>
        <w:t xml:space="preserve">                        </w:t>
      </w:r>
      <w:r w:rsidR="004935C3" w:rsidRPr="007479C6">
        <w:rPr>
          <w:rFonts w:ascii="Arial" w:hAnsi="Arial" w:cs="Arial"/>
          <w:sz w:val="20"/>
        </w:rPr>
        <w:t xml:space="preserve">                        </w:t>
      </w:r>
      <w:r w:rsidR="00320D72" w:rsidRPr="007479C6">
        <w:rPr>
          <w:rFonts w:ascii="Arial" w:hAnsi="Arial" w:cs="Arial"/>
          <w:sz w:val="20"/>
        </w:rPr>
        <w:t xml:space="preserve"> </w:t>
      </w:r>
      <w:r w:rsidR="000D52A0" w:rsidRPr="007479C6">
        <w:rPr>
          <w:rFonts w:ascii="Arial" w:hAnsi="Arial" w:cs="Arial"/>
          <w:sz w:val="20"/>
        </w:rPr>
        <w:t>ОГ</w:t>
      </w:r>
      <w:r w:rsidR="0074771E" w:rsidRPr="007479C6">
        <w:rPr>
          <w:rFonts w:ascii="Arial" w:hAnsi="Arial" w:cs="Arial"/>
          <w:sz w:val="20"/>
        </w:rPr>
        <w:t xml:space="preserve">КС </w:t>
      </w:r>
      <w:r w:rsidR="00D74194" w:rsidRPr="007479C6">
        <w:rPr>
          <w:rFonts w:ascii="Arial" w:hAnsi="Arial" w:cs="Arial"/>
          <w:sz w:val="20"/>
        </w:rPr>
        <w:t>3</w:t>
      </w:r>
      <w:r w:rsidR="00E4160A" w:rsidRPr="007479C6">
        <w:rPr>
          <w:rFonts w:ascii="Arial" w:hAnsi="Arial" w:cs="Arial"/>
          <w:sz w:val="20"/>
        </w:rPr>
        <w:t>3</w:t>
      </w:r>
      <w:r w:rsidR="00D74194" w:rsidRPr="007479C6">
        <w:rPr>
          <w:rFonts w:ascii="Arial" w:hAnsi="Arial" w:cs="Arial"/>
          <w:sz w:val="20"/>
        </w:rPr>
        <w:t>.0</w:t>
      </w:r>
      <w:r w:rsidR="00E4160A" w:rsidRPr="007479C6">
        <w:rPr>
          <w:rFonts w:ascii="Arial" w:hAnsi="Arial" w:cs="Arial"/>
          <w:sz w:val="20"/>
        </w:rPr>
        <w:t>4</w:t>
      </w:r>
      <w:r w:rsidR="00D74194" w:rsidRPr="007479C6">
        <w:rPr>
          <w:rFonts w:ascii="Arial" w:hAnsi="Arial" w:cs="Arial"/>
          <w:sz w:val="20"/>
        </w:rPr>
        <w:t xml:space="preserve">0                </w:t>
      </w:r>
      <w:r w:rsidR="0074771E" w:rsidRPr="007479C6">
        <w:rPr>
          <w:rFonts w:ascii="Arial" w:hAnsi="Arial" w:cs="Arial"/>
          <w:sz w:val="20"/>
        </w:rPr>
        <w:t xml:space="preserve">      </w:t>
      </w:r>
      <w:r w:rsidR="00BD754A" w:rsidRPr="007479C6">
        <w:rPr>
          <w:rFonts w:ascii="Arial" w:hAnsi="Arial" w:cs="Arial"/>
          <w:sz w:val="20"/>
        </w:rPr>
        <w:t xml:space="preserve"> </w:t>
      </w:r>
      <w:r w:rsidR="00087A5E" w:rsidRPr="007479C6">
        <w:rPr>
          <w:rFonts w:ascii="Arial" w:hAnsi="Arial" w:cs="Arial"/>
          <w:sz w:val="20"/>
        </w:rPr>
        <w:t xml:space="preserve">       </w:t>
      </w:r>
      <w:r w:rsidR="004935C3" w:rsidRPr="007479C6">
        <w:rPr>
          <w:rFonts w:ascii="Arial" w:hAnsi="Arial" w:cs="Arial"/>
          <w:sz w:val="20"/>
        </w:rPr>
        <w:t xml:space="preserve">  </w:t>
      </w:r>
      <w:r w:rsidR="00EA0C0D" w:rsidRPr="007479C6">
        <w:rPr>
          <w:rFonts w:ascii="Arial" w:hAnsi="Arial" w:cs="Arial"/>
          <w:sz w:val="20"/>
        </w:rPr>
        <w:t xml:space="preserve">                 </w:t>
      </w:r>
      <w:r w:rsidR="0042004D" w:rsidRPr="007479C6">
        <w:rPr>
          <w:rFonts w:ascii="Arial" w:hAnsi="Arial" w:cs="Arial"/>
          <w:sz w:val="20"/>
        </w:rPr>
        <w:t xml:space="preserve">            </w:t>
      </w:r>
      <w:r w:rsidR="00E54659" w:rsidRPr="007479C6">
        <w:rPr>
          <w:rFonts w:ascii="Arial" w:hAnsi="Arial" w:cs="Arial"/>
          <w:sz w:val="20"/>
        </w:rPr>
        <w:t xml:space="preserve">        </w:t>
      </w:r>
      <w:r w:rsidR="00484B35" w:rsidRPr="007479C6">
        <w:rPr>
          <w:rFonts w:ascii="Arial" w:hAnsi="Arial" w:cs="Arial"/>
          <w:sz w:val="20"/>
        </w:rPr>
        <w:t xml:space="preserve">  </w:t>
      </w:r>
      <w:r w:rsidR="00F94C03" w:rsidRPr="007479C6">
        <w:rPr>
          <w:rFonts w:ascii="Arial" w:hAnsi="Arial" w:cs="Arial"/>
          <w:sz w:val="20"/>
        </w:rPr>
        <w:t>NEQ</w:t>
      </w:r>
    </w:p>
    <w:p w14:paraId="6CF06CEB" w14:textId="5611882D" w:rsidR="00F07062" w:rsidRPr="007479C6" w:rsidRDefault="0074771E" w:rsidP="004935C3">
      <w:pPr>
        <w:pStyle w:val="af"/>
        <w:tabs>
          <w:tab w:val="clear" w:pos="4677"/>
          <w:tab w:val="clear" w:pos="9355"/>
        </w:tabs>
        <w:spacing w:line="240" w:lineRule="auto"/>
        <w:ind w:firstLine="397"/>
        <w:rPr>
          <w:rFonts w:ascii="Arial" w:hAnsi="Arial" w:cs="Arial"/>
          <w:sz w:val="20"/>
        </w:rPr>
      </w:pPr>
      <w:r w:rsidRPr="007479C6">
        <w:rPr>
          <w:rFonts w:ascii="Arial" w:hAnsi="Arial" w:cs="Arial"/>
          <w:b/>
          <w:sz w:val="20"/>
        </w:rPr>
        <w:t>Ключевые слова:</w:t>
      </w:r>
      <w:r w:rsidR="007B0E15" w:rsidRPr="007479C6">
        <w:rPr>
          <w:rFonts w:ascii="Arial" w:hAnsi="Arial" w:cs="Arial"/>
          <w:sz w:val="20"/>
        </w:rPr>
        <w:t xml:space="preserve"> интернет вещей</w:t>
      </w:r>
      <w:r w:rsidR="00E4160A" w:rsidRPr="007479C6">
        <w:rPr>
          <w:rFonts w:ascii="Arial" w:hAnsi="Arial" w:cs="Arial"/>
          <w:sz w:val="20"/>
        </w:rPr>
        <w:t>, типовая архитектура, типовая модель, информационные технологии</w:t>
      </w:r>
    </w:p>
    <w:p w14:paraId="5E8F53CD" w14:textId="77777777" w:rsidR="00F07062" w:rsidRPr="007479C6" w:rsidRDefault="00B91327" w:rsidP="004935C3">
      <w:pPr>
        <w:spacing w:before="220" w:after="160"/>
        <w:jc w:val="center"/>
        <w:rPr>
          <w:rFonts w:ascii="Arial" w:hAnsi="Arial" w:cs="Arial"/>
          <w:b/>
          <w:sz w:val="22"/>
          <w:szCs w:val="22"/>
        </w:rPr>
      </w:pPr>
      <w:r w:rsidRPr="007479C6">
        <w:rPr>
          <w:noProof/>
        </w:rPr>
        <mc:AlternateContent>
          <mc:Choice Requires="wps">
            <w:drawing>
              <wp:anchor distT="4294967295" distB="4294967295" distL="114300" distR="114300" simplePos="0" relativeHeight="251656704" behindDoc="0" locked="1" layoutInCell="1" allowOverlap="1" wp14:anchorId="499F681A" wp14:editId="036977C7">
                <wp:simplePos x="0" y="0"/>
                <wp:positionH relativeFrom="column">
                  <wp:posOffset>0</wp:posOffset>
                </wp:positionH>
                <wp:positionV relativeFrom="paragraph">
                  <wp:posOffset>46989</wp:posOffset>
                </wp:positionV>
                <wp:extent cx="6115050" cy="0"/>
                <wp:effectExtent l="0" t="0" r="19050" b="19050"/>
                <wp:wrapNone/>
                <wp:docPr id="10" name="Line 1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6E67D" id="Line 1498"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7pt" to="481.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">
                <w10:anchorlock/>
              </v:line>
            </w:pict>
          </mc:Fallback>
        </mc:AlternateContent>
      </w:r>
      <w:r w:rsidR="00D80D0C" w:rsidRPr="007479C6">
        <w:rPr>
          <w:rFonts w:ascii="Arial" w:hAnsi="Arial" w:cs="Arial"/>
          <w:b/>
          <w:sz w:val="22"/>
          <w:szCs w:val="22"/>
        </w:rPr>
        <w:t>Предисловие</w:t>
      </w:r>
    </w:p>
    <w:p w14:paraId="3B8ED6FC" w14:textId="77777777" w:rsidR="00F07062" w:rsidRPr="007479C6" w:rsidRDefault="0074771E" w:rsidP="004935C3">
      <w:pPr>
        <w:ind w:firstLine="397"/>
        <w:jc w:val="both"/>
        <w:rPr>
          <w:rFonts w:ascii="Arial" w:hAnsi="Arial" w:cs="Arial"/>
          <w:sz w:val="20"/>
          <w:szCs w:val="20"/>
        </w:rPr>
      </w:pPr>
      <w:r w:rsidRPr="007479C6">
        <w:rPr>
          <w:rFonts w:ascii="Arial" w:hAnsi="Arial" w:cs="Arial"/>
          <w:sz w:val="20"/>
          <w:szCs w:val="20"/>
        </w:rPr>
        <w:t>Ц</w:t>
      </w:r>
      <w:r w:rsidR="00F07062" w:rsidRPr="007479C6">
        <w:rPr>
          <w:rFonts w:ascii="Arial" w:hAnsi="Arial" w:cs="Arial"/>
          <w:sz w:val="20"/>
          <w:szCs w:val="20"/>
        </w:rPr>
        <w:t xml:space="preserve">ели, основные принципы, положения по государственному регулированию и управлению </w:t>
      </w:r>
      <w:r w:rsidR="004935C3" w:rsidRPr="007479C6">
        <w:rPr>
          <w:rFonts w:ascii="Arial" w:hAnsi="Arial" w:cs="Arial"/>
          <w:sz w:val="20"/>
          <w:szCs w:val="20"/>
        </w:rPr>
        <w:br/>
      </w:r>
      <w:r w:rsidR="00F07062" w:rsidRPr="007479C6">
        <w:rPr>
          <w:rFonts w:ascii="Arial" w:hAnsi="Arial" w:cs="Arial"/>
          <w:sz w:val="20"/>
          <w:szCs w:val="20"/>
        </w:rPr>
        <w:t xml:space="preserve">в области технического нормирования и стандартизации установлены Законом Республики Беларусь </w:t>
      </w:r>
      <w:r w:rsidR="0046485A" w:rsidRPr="007479C6">
        <w:rPr>
          <w:rFonts w:ascii="Arial" w:hAnsi="Arial" w:cs="Arial"/>
          <w:sz w:val="20"/>
          <w:szCs w:val="20"/>
        </w:rPr>
        <w:br/>
      </w:r>
      <w:r w:rsidR="00F07062" w:rsidRPr="007479C6">
        <w:rPr>
          <w:rFonts w:ascii="Arial" w:hAnsi="Arial" w:cs="Arial"/>
          <w:sz w:val="20"/>
          <w:szCs w:val="20"/>
        </w:rPr>
        <w:t>«О техническом нормировании и стандартизации».</w:t>
      </w:r>
    </w:p>
    <w:p w14:paraId="71DA5085" w14:textId="77777777" w:rsidR="00F07062" w:rsidRPr="007479C6" w:rsidRDefault="00F07062" w:rsidP="004935C3">
      <w:pPr>
        <w:spacing w:before="100"/>
        <w:ind w:firstLine="397"/>
        <w:jc w:val="both"/>
        <w:rPr>
          <w:rFonts w:ascii="Arial" w:hAnsi="Arial" w:cs="Arial"/>
          <w:sz w:val="20"/>
          <w:szCs w:val="20"/>
        </w:rPr>
      </w:pPr>
      <w:r w:rsidRPr="007479C6">
        <w:rPr>
          <w:rFonts w:ascii="Arial" w:hAnsi="Arial" w:cs="Arial"/>
          <w:sz w:val="20"/>
          <w:szCs w:val="20"/>
        </w:rPr>
        <w:t>1</w:t>
      </w:r>
      <w:r w:rsidR="004935C3" w:rsidRPr="007479C6">
        <w:rPr>
          <w:rFonts w:ascii="Arial" w:hAnsi="Arial" w:cs="Arial"/>
          <w:sz w:val="20"/>
          <w:szCs w:val="20"/>
        </w:rPr>
        <w:t> </w:t>
      </w:r>
      <w:r w:rsidR="003E2DDB" w:rsidRPr="007479C6">
        <w:rPr>
          <w:rFonts w:ascii="Arial" w:hAnsi="Arial" w:cs="Arial"/>
          <w:sz w:val="20"/>
          <w:szCs w:val="20"/>
        </w:rPr>
        <w:t>РАЗРАБОТАН</w:t>
      </w:r>
      <w:r w:rsidRPr="007479C6">
        <w:rPr>
          <w:rFonts w:ascii="Arial" w:hAnsi="Arial" w:cs="Arial"/>
          <w:sz w:val="20"/>
          <w:szCs w:val="20"/>
        </w:rPr>
        <w:t xml:space="preserve"> </w:t>
      </w:r>
      <w:r w:rsidR="00512772" w:rsidRPr="007479C6">
        <w:rPr>
          <w:rFonts w:ascii="Arial" w:hAnsi="Arial" w:cs="Arial"/>
          <w:sz w:val="20"/>
          <w:szCs w:val="20"/>
        </w:rPr>
        <w:t>открытым акционерным обществом</w:t>
      </w:r>
      <w:r w:rsidRPr="007479C6">
        <w:rPr>
          <w:rFonts w:ascii="Arial" w:hAnsi="Arial" w:cs="Arial"/>
          <w:sz w:val="20"/>
          <w:szCs w:val="20"/>
        </w:rPr>
        <w:t xml:space="preserve"> «</w:t>
      </w:r>
      <w:proofErr w:type="spellStart"/>
      <w:r w:rsidRPr="007479C6">
        <w:rPr>
          <w:rFonts w:ascii="Arial" w:hAnsi="Arial" w:cs="Arial"/>
          <w:sz w:val="20"/>
          <w:szCs w:val="20"/>
        </w:rPr>
        <w:t>Гипросвязь</w:t>
      </w:r>
      <w:proofErr w:type="spellEnd"/>
      <w:r w:rsidRPr="007479C6">
        <w:rPr>
          <w:rFonts w:ascii="Arial" w:hAnsi="Arial" w:cs="Arial"/>
          <w:sz w:val="20"/>
          <w:szCs w:val="20"/>
        </w:rPr>
        <w:t>»</w:t>
      </w:r>
      <w:r w:rsidR="00512772" w:rsidRPr="007479C6">
        <w:rPr>
          <w:rFonts w:ascii="Arial" w:hAnsi="Arial" w:cs="Arial"/>
          <w:sz w:val="20"/>
          <w:szCs w:val="20"/>
        </w:rPr>
        <w:t xml:space="preserve"> (ОАО «</w:t>
      </w:r>
      <w:proofErr w:type="spellStart"/>
      <w:r w:rsidR="00512772" w:rsidRPr="007479C6">
        <w:rPr>
          <w:rFonts w:ascii="Arial" w:hAnsi="Arial" w:cs="Arial"/>
          <w:sz w:val="20"/>
          <w:szCs w:val="20"/>
        </w:rPr>
        <w:t>Гипросвязь</w:t>
      </w:r>
      <w:proofErr w:type="spellEnd"/>
      <w:r w:rsidR="00512772" w:rsidRPr="007479C6">
        <w:rPr>
          <w:rFonts w:ascii="Arial" w:hAnsi="Arial" w:cs="Arial"/>
          <w:sz w:val="20"/>
          <w:szCs w:val="20"/>
        </w:rPr>
        <w:t>»)</w:t>
      </w:r>
    </w:p>
    <w:p w14:paraId="5F4FE963" w14:textId="77777777" w:rsidR="00F07062" w:rsidRPr="007479C6" w:rsidRDefault="004935C3" w:rsidP="004935C3">
      <w:pPr>
        <w:spacing w:before="100"/>
        <w:ind w:firstLine="397"/>
        <w:jc w:val="both"/>
        <w:rPr>
          <w:rFonts w:ascii="Arial" w:hAnsi="Arial" w:cs="Arial"/>
          <w:sz w:val="20"/>
          <w:szCs w:val="20"/>
        </w:rPr>
      </w:pPr>
      <w:r w:rsidRPr="007479C6">
        <w:rPr>
          <w:rFonts w:ascii="Arial" w:hAnsi="Arial" w:cs="Arial"/>
          <w:sz w:val="20"/>
          <w:szCs w:val="20"/>
        </w:rPr>
        <w:t>2 УТВЕРЖДЕН И ВВЕДЕН В ДЕЙСТВИЕ постановлением Государственного комитета по стандартизации Республики Беларусь от _____________ 20 ___ № ___</w:t>
      </w:r>
    </w:p>
    <w:p w14:paraId="17B96A89" w14:textId="186707E5" w:rsidR="00454FC6" w:rsidRPr="007479C6" w:rsidRDefault="00806894" w:rsidP="00560E38">
      <w:pPr>
        <w:spacing w:before="100"/>
        <w:ind w:firstLine="397"/>
        <w:jc w:val="both"/>
        <w:rPr>
          <w:rFonts w:ascii="Arial" w:hAnsi="Arial" w:cs="Arial"/>
          <w:sz w:val="20"/>
          <w:szCs w:val="20"/>
        </w:rPr>
      </w:pPr>
      <w:r w:rsidRPr="007479C6">
        <w:rPr>
          <w:rFonts w:ascii="Arial" w:hAnsi="Arial" w:cs="Arial"/>
          <w:sz w:val="20"/>
          <w:szCs w:val="20"/>
        </w:rPr>
        <w:t>3</w:t>
      </w:r>
      <w:r w:rsidR="004935C3" w:rsidRPr="007479C6">
        <w:rPr>
          <w:rFonts w:ascii="Arial" w:hAnsi="Arial" w:cs="Arial"/>
          <w:sz w:val="20"/>
          <w:szCs w:val="20"/>
        </w:rPr>
        <w:t> </w:t>
      </w:r>
      <w:r w:rsidR="001D7218" w:rsidRPr="007479C6">
        <w:rPr>
          <w:rFonts w:ascii="Arial" w:hAnsi="Arial" w:cs="Arial"/>
          <w:sz w:val="20"/>
          <w:szCs w:val="20"/>
        </w:rPr>
        <w:t xml:space="preserve">Настоящий стандарт </w:t>
      </w:r>
      <w:r w:rsidR="00B91327" w:rsidRPr="007479C6">
        <w:rPr>
          <w:rFonts w:ascii="Arial" w:hAnsi="Arial" w:cs="Arial"/>
          <w:sz w:val="20"/>
          <w:szCs w:val="20"/>
        </w:rPr>
        <w:t xml:space="preserve">разработан с учетом основных нормативных положений </w:t>
      </w:r>
      <w:r w:rsidR="00FB4CD5" w:rsidRPr="007479C6">
        <w:rPr>
          <w:rFonts w:ascii="Arial" w:hAnsi="Arial" w:cs="Arial"/>
          <w:sz w:val="20"/>
          <w:szCs w:val="20"/>
        </w:rPr>
        <w:t>международн</w:t>
      </w:r>
      <w:r w:rsidR="00454FC6" w:rsidRPr="007479C6">
        <w:rPr>
          <w:rFonts w:ascii="Arial" w:hAnsi="Arial" w:cs="Arial"/>
          <w:sz w:val="20"/>
          <w:szCs w:val="20"/>
        </w:rPr>
        <w:t>ых</w:t>
      </w:r>
      <w:r w:rsidR="00FB4CD5" w:rsidRPr="007479C6">
        <w:rPr>
          <w:rFonts w:ascii="Arial" w:hAnsi="Arial" w:cs="Arial"/>
          <w:sz w:val="20"/>
          <w:szCs w:val="20"/>
        </w:rPr>
        <w:t xml:space="preserve"> стандарт</w:t>
      </w:r>
      <w:r w:rsidR="00454FC6" w:rsidRPr="007479C6">
        <w:rPr>
          <w:rFonts w:ascii="Arial" w:hAnsi="Arial" w:cs="Arial"/>
          <w:sz w:val="20"/>
          <w:szCs w:val="20"/>
        </w:rPr>
        <w:t>ов</w:t>
      </w:r>
      <w:r w:rsidR="00560E38" w:rsidRPr="007479C6">
        <w:rPr>
          <w:rFonts w:ascii="Arial" w:hAnsi="Arial" w:cs="Arial"/>
          <w:sz w:val="20"/>
          <w:szCs w:val="20"/>
        </w:rPr>
        <w:t xml:space="preserve"> </w:t>
      </w:r>
      <w:r w:rsidR="00E4160A" w:rsidRPr="007479C6">
        <w:rPr>
          <w:rFonts w:ascii="Arial" w:hAnsi="Arial" w:cs="Arial"/>
          <w:sz w:val="20"/>
          <w:szCs w:val="20"/>
        </w:rPr>
        <w:t xml:space="preserve">ISO/IEC 30141:2024 Internet </w:t>
      </w:r>
      <w:proofErr w:type="spellStart"/>
      <w:r w:rsidR="00E4160A" w:rsidRPr="007479C6">
        <w:rPr>
          <w:rFonts w:ascii="Arial" w:hAnsi="Arial" w:cs="Arial"/>
          <w:sz w:val="20"/>
          <w:szCs w:val="20"/>
        </w:rPr>
        <w:t>of</w:t>
      </w:r>
      <w:proofErr w:type="spellEnd"/>
      <w:r w:rsidR="00E4160A" w:rsidRPr="007479C6">
        <w:rPr>
          <w:rFonts w:ascii="Arial" w:hAnsi="Arial" w:cs="Arial"/>
          <w:sz w:val="20"/>
          <w:szCs w:val="20"/>
        </w:rPr>
        <w:t xml:space="preserve"> </w:t>
      </w:r>
      <w:proofErr w:type="spellStart"/>
      <w:r w:rsidR="00E4160A" w:rsidRPr="007479C6">
        <w:rPr>
          <w:rFonts w:ascii="Arial" w:hAnsi="Arial" w:cs="Arial"/>
          <w:sz w:val="20"/>
          <w:szCs w:val="20"/>
        </w:rPr>
        <w:t>Things</w:t>
      </w:r>
      <w:proofErr w:type="spellEnd"/>
      <w:r w:rsidR="00E4160A" w:rsidRPr="007479C6">
        <w:rPr>
          <w:rFonts w:ascii="Arial" w:hAnsi="Arial" w:cs="Arial"/>
          <w:sz w:val="20"/>
          <w:szCs w:val="20"/>
        </w:rPr>
        <w:t xml:space="preserve"> (</w:t>
      </w:r>
      <w:proofErr w:type="spellStart"/>
      <w:r w:rsidR="00E4160A" w:rsidRPr="007479C6">
        <w:rPr>
          <w:rFonts w:ascii="Arial" w:hAnsi="Arial" w:cs="Arial"/>
          <w:sz w:val="20"/>
          <w:szCs w:val="20"/>
        </w:rPr>
        <w:t>loT</w:t>
      </w:r>
      <w:proofErr w:type="spellEnd"/>
      <w:r w:rsidR="00E4160A" w:rsidRPr="007479C6">
        <w:rPr>
          <w:rFonts w:ascii="Arial" w:hAnsi="Arial" w:cs="Arial"/>
          <w:sz w:val="20"/>
          <w:szCs w:val="20"/>
        </w:rPr>
        <w:t xml:space="preserve">) – </w:t>
      </w:r>
      <w:proofErr w:type="spellStart"/>
      <w:r w:rsidR="00E4160A" w:rsidRPr="007479C6">
        <w:rPr>
          <w:rFonts w:ascii="Arial" w:hAnsi="Arial" w:cs="Arial"/>
          <w:sz w:val="20"/>
          <w:szCs w:val="20"/>
        </w:rPr>
        <w:t>Reference</w:t>
      </w:r>
      <w:proofErr w:type="spellEnd"/>
      <w:r w:rsidR="00E4160A" w:rsidRPr="007479C6">
        <w:rPr>
          <w:rFonts w:ascii="Arial" w:hAnsi="Arial" w:cs="Arial"/>
          <w:sz w:val="20"/>
          <w:szCs w:val="20"/>
        </w:rPr>
        <w:t xml:space="preserve"> Architecture (Интернет вещей (ИВ) – Эталонная архитектура, NEQ)</w:t>
      </w:r>
    </w:p>
    <w:p w14:paraId="3F38CF01" w14:textId="77777777" w:rsidR="00090CD1" w:rsidRPr="007479C6" w:rsidRDefault="00806894" w:rsidP="004935C3">
      <w:pPr>
        <w:spacing w:before="100"/>
        <w:ind w:firstLine="397"/>
        <w:jc w:val="both"/>
        <w:rPr>
          <w:rFonts w:ascii="Arial" w:hAnsi="Arial" w:cs="Arial"/>
          <w:sz w:val="20"/>
          <w:szCs w:val="20"/>
        </w:rPr>
      </w:pPr>
      <w:r w:rsidRPr="007479C6">
        <w:rPr>
          <w:rFonts w:ascii="Arial" w:hAnsi="Arial" w:cs="Arial"/>
          <w:sz w:val="20"/>
          <w:szCs w:val="20"/>
        </w:rPr>
        <w:t>4</w:t>
      </w:r>
      <w:r w:rsidR="00475C11" w:rsidRPr="007479C6">
        <w:rPr>
          <w:rFonts w:ascii="Arial" w:hAnsi="Arial" w:cs="Arial"/>
          <w:sz w:val="20"/>
          <w:szCs w:val="20"/>
        </w:rPr>
        <w:t xml:space="preserve"> </w:t>
      </w:r>
      <w:r w:rsidR="00D92566" w:rsidRPr="007479C6">
        <w:rPr>
          <w:rFonts w:ascii="Arial" w:hAnsi="Arial" w:cs="Arial"/>
          <w:sz w:val="20"/>
          <w:szCs w:val="20"/>
        </w:rPr>
        <w:t>ВВЕДЕН ВПЕРВЫЕ</w:t>
      </w:r>
    </w:p>
    <w:p w14:paraId="016A2CEA" w14:textId="77777777" w:rsidR="00320D72" w:rsidRPr="007479C6" w:rsidRDefault="00320D72" w:rsidP="004935C3">
      <w:pPr>
        <w:ind w:firstLine="397"/>
        <w:jc w:val="both"/>
        <w:rPr>
          <w:rFonts w:ascii="Arial" w:hAnsi="Arial" w:cs="Arial"/>
          <w:sz w:val="20"/>
          <w:szCs w:val="20"/>
        </w:rPr>
      </w:pPr>
    </w:p>
    <w:p w14:paraId="6149AE6D" w14:textId="77777777" w:rsidR="00320D72" w:rsidRPr="007479C6" w:rsidRDefault="00320D72" w:rsidP="004935C3">
      <w:pPr>
        <w:ind w:firstLine="397"/>
        <w:jc w:val="both"/>
        <w:rPr>
          <w:rFonts w:ascii="Arial" w:hAnsi="Arial" w:cs="Arial"/>
          <w:sz w:val="20"/>
          <w:szCs w:val="20"/>
        </w:rPr>
      </w:pPr>
    </w:p>
    <w:p w14:paraId="62B565E3" w14:textId="77777777" w:rsidR="00320D72" w:rsidRPr="007479C6" w:rsidRDefault="00320D72" w:rsidP="004935C3">
      <w:pPr>
        <w:ind w:firstLine="397"/>
        <w:jc w:val="both"/>
        <w:rPr>
          <w:rFonts w:ascii="Arial" w:hAnsi="Arial" w:cs="Arial"/>
          <w:sz w:val="20"/>
          <w:szCs w:val="20"/>
        </w:rPr>
      </w:pPr>
    </w:p>
    <w:p w14:paraId="6412960C" w14:textId="77777777" w:rsidR="00320D72" w:rsidRPr="007479C6" w:rsidRDefault="00320D72" w:rsidP="004935C3">
      <w:pPr>
        <w:ind w:firstLine="397"/>
        <w:jc w:val="both"/>
        <w:rPr>
          <w:rFonts w:ascii="Arial" w:hAnsi="Arial" w:cs="Arial"/>
          <w:sz w:val="20"/>
          <w:szCs w:val="20"/>
        </w:rPr>
      </w:pPr>
    </w:p>
    <w:p w14:paraId="3813295F" w14:textId="77777777" w:rsidR="00320D72" w:rsidRPr="007479C6" w:rsidRDefault="00320D72" w:rsidP="004935C3">
      <w:pPr>
        <w:ind w:firstLine="397"/>
        <w:jc w:val="both"/>
        <w:rPr>
          <w:rFonts w:ascii="Arial" w:hAnsi="Arial" w:cs="Arial"/>
          <w:sz w:val="20"/>
          <w:szCs w:val="20"/>
        </w:rPr>
      </w:pPr>
    </w:p>
    <w:p w14:paraId="5226E146" w14:textId="77777777" w:rsidR="00320D72" w:rsidRPr="007479C6" w:rsidRDefault="00320D72" w:rsidP="004935C3">
      <w:pPr>
        <w:ind w:firstLine="397"/>
        <w:jc w:val="both"/>
        <w:rPr>
          <w:rFonts w:ascii="Arial" w:hAnsi="Arial" w:cs="Arial"/>
          <w:sz w:val="20"/>
          <w:szCs w:val="20"/>
        </w:rPr>
      </w:pPr>
    </w:p>
    <w:p w14:paraId="389D2A60" w14:textId="77777777" w:rsidR="00320D72" w:rsidRPr="007479C6" w:rsidRDefault="00320D72" w:rsidP="004935C3">
      <w:pPr>
        <w:ind w:firstLine="397"/>
        <w:jc w:val="both"/>
        <w:rPr>
          <w:rFonts w:ascii="Arial" w:hAnsi="Arial" w:cs="Arial"/>
          <w:sz w:val="20"/>
          <w:szCs w:val="20"/>
        </w:rPr>
      </w:pPr>
    </w:p>
    <w:p w14:paraId="006F6697" w14:textId="77777777" w:rsidR="00320D72" w:rsidRPr="007479C6" w:rsidRDefault="00320D72" w:rsidP="004935C3">
      <w:pPr>
        <w:ind w:firstLine="397"/>
        <w:jc w:val="both"/>
        <w:rPr>
          <w:rFonts w:ascii="Arial" w:hAnsi="Arial" w:cs="Arial"/>
          <w:sz w:val="20"/>
          <w:szCs w:val="20"/>
        </w:rPr>
      </w:pPr>
    </w:p>
    <w:p w14:paraId="4CBF6DCB" w14:textId="77777777" w:rsidR="00320D72" w:rsidRPr="007479C6" w:rsidRDefault="00320D72" w:rsidP="004935C3">
      <w:pPr>
        <w:ind w:firstLine="397"/>
        <w:jc w:val="both"/>
        <w:rPr>
          <w:rFonts w:ascii="Arial" w:hAnsi="Arial" w:cs="Arial"/>
          <w:sz w:val="20"/>
          <w:szCs w:val="20"/>
        </w:rPr>
      </w:pPr>
    </w:p>
    <w:p w14:paraId="66E3F4C3" w14:textId="77777777" w:rsidR="00EE71F8" w:rsidRPr="007479C6" w:rsidRDefault="00EE71F8" w:rsidP="004935C3">
      <w:pPr>
        <w:ind w:firstLine="397"/>
        <w:rPr>
          <w:rFonts w:ascii="Arial" w:hAnsi="Arial" w:cs="Arial"/>
          <w:sz w:val="20"/>
          <w:szCs w:val="20"/>
        </w:rPr>
      </w:pPr>
    </w:p>
    <w:p w14:paraId="5231D759" w14:textId="77777777" w:rsidR="00EE71F8" w:rsidRPr="007479C6" w:rsidRDefault="00EE71F8" w:rsidP="004935C3">
      <w:pPr>
        <w:ind w:firstLine="397"/>
        <w:rPr>
          <w:rFonts w:ascii="Arial" w:hAnsi="Arial" w:cs="Arial"/>
          <w:sz w:val="20"/>
          <w:szCs w:val="20"/>
        </w:rPr>
      </w:pPr>
    </w:p>
    <w:p w14:paraId="5D1F4A7F" w14:textId="77777777" w:rsidR="00EE71F8" w:rsidRPr="007479C6" w:rsidRDefault="00EE71F8" w:rsidP="004935C3">
      <w:pPr>
        <w:ind w:firstLine="397"/>
        <w:rPr>
          <w:rFonts w:ascii="Arial" w:hAnsi="Arial" w:cs="Arial"/>
          <w:sz w:val="20"/>
          <w:szCs w:val="20"/>
        </w:rPr>
      </w:pPr>
    </w:p>
    <w:p w14:paraId="1479C9D3" w14:textId="77777777" w:rsidR="00EE71F8" w:rsidRPr="007479C6" w:rsidRDefault="00EE71F8" w:rsidP="004935C3">
      <w:pPr>
        <w:ind w:firstLine="397"/>
        <w:rPr>
          <w:rFonts w:ascii="Arial" w:hAnsi="Arial" w:cs="Arial"/>
          <w:sz w:val="20"/>
          <w:szCs w:val="20"/>
        </w:rPr>
      </w:pPr>
    </w:p>
    <w:p w14:paraId="1F405568" w14:textId="77777777" w:rsidR="0046485A" w:rsidRPr="007479C6" w:rsidRDefault="0046485A" w:rsidP="004935C3">
      <w:pPr>
        <w:ind w:firstLine="397"/>
        <w:rPr>
          <w:rFonts w:ascii="Arial" w:hAnsi="Arial" w:cs="Arial"/>
          <w:sz w:val="20"/>
          <w:szCs w:val="20"/>
        </w:rPr>
      </w:pPr>
    </w:p>
    <w:p w14:paraId="021941A4" w14:textId="77777777" w:rsidR="0046485A" w:rsidRPr="007479C6" w:rsidRDefault="0046485A" w:rsidP="004935C3">
      <w:pPr>
        <w:ind w:firstLine="397"/>
        <w:rPr>
          <w:rFonts w:ascii="Arial" w:hAnsi="Arial" w:cs="Arial"/>
          <w:sz w:val="20"/>
          <w:szCs w:val="20"/>
        </w:rPr>
      </w:pPr>
    </w:p>
    <w:p w14:paraId="1DF7CF4D" w14:textId="77777777" w:rsidR="004935C3" w:rsidRPr="007479C6" w:rsidRDefault="004935C3" w:rsidP="004935C3">
      <w:pPr>
        <w:ind w:firstLine="397"/>
        <w:rPr>
          <w:rFonts w:ascii="Arial" w:hAnsi="Arial" w:cs="Arial"/>
          <w:sz w:val="20"/>
          <w:szCs w:val="20"/>
        </w:rPr>
      </w:pPr>
    </w:p>
    <w:p w14:paraId="46D88295" w14:textId="77777777" w:rsidR="004935C3" w:rsidRPr="007479C6" w:rsidRDefault="004935C3" w:rsidP="004935C3">
      <w:pPr>
        <w:ind w:firstLine="397"/>
        <w:rPr>
          <w:rFonts w:ascii="Arial" w:hAnsi="Arial" w:cs="Arial"/>
          <w:sz w:val="20"/>
          <w:szCs w:val="20"/>
        </w:rPr>
      </w:pPr>
    </w:p>
    <w:p w14:paraId="7B167527" w14:textId="77777777" w:rsidR="004935C3" w:rsidRPr="007479C6" w:rsidRDefault="004935C3" w:rsidP="004935C3">
      <w:pPr>
        <w:ind w:firstLine="397"/>
        <w:rPr>
          <w:rFonts w:ascii="Arial" w:hAnsi="Arial" w:cs="Arial"/>
          <w:sz w:val="20"/>
          <w:szCs w:val="20"/>
        </w:rPr>
      </w:pPr>
    </w:p>
    <w:p w14:paraId="27995002" w14:textId="77777777" w:rsidR="004935C3" w:rsidRPr="007479C6" w:rsidRDefault="004935C3" w:rsidP="004935C3">
      <w:pPr>
        <w:ind w:firstLine="397"/>
        <w:rPr>
          <w:rFonts w:ascii="Arial" w:hAnsi="Arial" w:cs="Arial"/>
          <w:sz w:val="22"/>
          <w:szCs w:val="20"/>
        </w:rPr>
      </w:pPr>
    </w:p>
    <w:p w14:paraId="3F9F1380" w14:textId="77777777" w:rsidR="0046485A" w:rsidRPr="007479C6" w:rsidRDefault="0046485A" w:rsidP="004935C3">
      <w:pPr>
        <w:ind w:firstLine="397"/>
        <w:rPr>
          <w:rFonts w:ascii="Arial" w:hAnsi="Arial" w:cs="Arial"/>
          <w:sz w:val="22"/>
          <w:szCs w:val="20"/>
        </w:rPr>
      </w:pPr>
    </w:p>
    <w:p w14:paraId="54BBE6DF" w14:textId="77777777" w:rsidR="008A07EC" w:rsidRPr="007479C6" w:rsidRDefault="008A07EC" w:rsidP="004935C3">
      <w:pPr>
        <w:ind w:firstLine="397"/>
        <w:rPr>
          <w:rFonts w:ascii="Arial" w:hAnsi="Arial" w:cs="Arial"/>
          <w:sz w:val="22"/>
          <w:szCs w:val="20"/>
        </w:rPr>
      </w:pPr>
    </w:p>
    <w:p w14:paraId="4794DCE4" w14:textId="77777777" w:rsidR="008A07EC" w:rsidRPr="007479C6" w:rsidRDefault="008A07EC" w:rsidP="004935C3">
      <w:pPr>
        <w:ind w:firstLine="397"/>
        <w:rPr>
          <w:rFonts w:ascii="Arial" w:hAnsi="Arial" w:cs="Arial"/>
          <w:sz w:val="22"/>
          <w:szCs w:val="20"/>
        </w:rPr>
      </w:pPr>
    </w:p>
    <w:p w14:paraId="34EAF58A" w14:textId="77777777" w:rsidR="008A07EC" w:rsidRPr="007479C6" w:rsidRDefault="008A07EC" w:rsidP="004935C3">
      <w:pPr>
        <w:ind w:firstLine="397"/>
        <w:rPr>
          <w:rFonts w:ascii="Arial" w:hAnsi="Arial" w:cs="Arial"/>
          <w:sz w:val="22"/>
          <w:szCs w:val="20"/>
        </w:rPr>
      </w:pPr>
    </w:p>
    <w:p w14:paraId="34DA7963" w14:textId="772FDABA" w:rsidR="008A07EC" w:rsidRPr="007479C6" w:rsidRDefault="008A07EC" w:rsidP="004935C3">
      <w:pPr>
        <w:ind w:firstLine="397"/>
        <w:rPr>
          <w:rFonts w:ascii="Arial" w:hAnsi="Arial" w:cs="Arial"/>
          <w:sz w:val="22"/>
          <w:szCs w:val="20"/>
        </w:rPr>
      </w:pPr>
    </w:p>
    <w:p w14:paraId="01E6FD2C" w14:textId="48CB33B6" w:rsidR="00DF5D78" w:rsidRPr="007479C6" w:rsidRDefault="00DF5D78" w:rsidP="004935C3">
      <w:pPr>
        <w:ind w:firstLine="397"/>
        <w:rPr>
          <w:rFonts w:ascii="Arial" w:hAnsi="Arial" w:cs="Arial"/>
          <w:sz w:val="22"/>
          <w:szCs w:val="20"/>
        </w:rPr>
      </w:pPr>
    </w:p>
    <w:p w14:paraId="368B992C" w14:textId="3A6C4114" w:rsidR="00DF5D78" w:rsidRPr="007479C6" w:rsidRDefault="00DF5D78" w:rsidP="004935C3">
      <w:pPr>
        <w:ind w:firstLine="397"/>
        <w:rPr>
          <w:rFonts w:ascii="Arial" w:hAnsi="Arial" w:cs="Arial"/>
          <w:sz w:val="22"/>
          <w:szCs w:val="20"/>
        </w:rPr>
      </w:pPr>
    </w:p>
    <w:p w14:paraId="660963D2" w14:textId="302630A7" w:rsidR="00DF5D78" w:rsidRPr="007479C6" w:rsidRDefault="00DF5D78" w:rsidP="004935C3">
      <w:pPr>
        <w:ind w:firstLine="397"/>
        <w:rPr>
          <w:rFonts w:ascii="Arial" w:hAnsi="Arial" w:cs="Arial"/>
          <w:sz w:val="22"/>
          <w:szCs w:val="20"/>
        </w:rPr>
      </w:pPr>
    </w:p>
    <w:p w14:paraId="2D09D642" w14:textId="67942A9B" w:rsidR="00DF5D78" w:rsidRPr="007479C6" w:rsidRDefault="00DF5D78" w:rsidP="004935C3">
      <w:pPr>
        <w:ind w:firstLine="397"/>
        <w:rPr>
          <w:rFonts w:ascii="Arial" w:hAnsi="Arial" w:cs="Arial"/>
          <w:sz w:val="22"/>
          <w:szCs w:val="20"/>
        </w:rPr>
      </w:pPr>
    </w:p>
    <w:p w14:paraId="3C6FA507" w14:textId="77777777" w:rsidR="008A07EC" w:rsidRPr="007479C6" w:rsidRDefault="008A07EC" w:rsidP="004935C3">
      <w:pPr>
        <w:ind w:firstLine="397"/>
        <w:rPr>
          <w:rFonts w:ascii="Arial" w:hAnsi="Arial" w:cs="Arial"/>
          <w:sz w:val="22"/>
          <w:szCs w:val="20"/>
        </w:rPr>
      </w:pPr>
    </w:p>
    <w:p w14:paraId="221AE41F" w14:textId="77777777" w:rsidR="008A07EC" w:rsidRPr="007479C6" w:rsidRDefault="008A07EC" w:rsidP="004935C3">
      <w:pPr>
        <w:ind w:firstLine="397"/>
        <w:rPr>
          <w:rFonts w:ascii="Arial" w:hAnsi="Arial" w:cs="Arial"/>
          <w:sz w:val="22"/>
          <w:szCs w:val="20"/>
        </w:rPr>
      </w:pPr>
    </w:p>
    <w:p w14:paraId="44CB543B" w14:textId="77777777" w:rsidR="00D04C83" w:rsidRPr="007479C6" w:rsidRDefault="00D04C83" w:rsidP="004935C3">
      <w:pPr>
        <w:ind w:firstLine="397"/>
        <w:rPr>
          <w:rFonts w:ascii="Arial" w:hAnsi="Arial" w:cs="Arial"/>
          <w:sz w:val="22"/>
          <w:szCs w:val="20"/>
        </w:rPr>
      </w:pPr>
    </w:p>
    <w:p w14:paraId="476B430F" w14:textId="77777777" w:rsidR="004935C3" w:rsidRPr="007479C6" w:rsidRDefault="003E2DDB" w:rsidP="003E2DDB">
      <w:pPr>
        <w:tabs>
          <w:tab w:val="left" w:pos="800"/>
        </w:tabs>
        <w:ind w:firstLine="397"/>
        <w:rPr>
          <w:rFonts w:ascii="Arial" w:hAnsi="Arial" w:cs="Arial"/>
          <w:sz w:val="18"/>
          <w:szCs w:val="18"/>
        </w:rPr>
      </w:pPr>
      <w:r w:rsidRPr="007479C6">
        <w:rPr>
          <w:rFonts w:ascii="Arial" w:hAnsi="Arial" w:cs="Arial"/>
          <w:sz w:val="22"/>
          <w:szCs w:val="20"/>
        </w:rPr>
        <w:tab/>
      </w:r>
    </w:p>
    <w:p w14:paraId="78F8784D" w14:textId="77777777" w:rsidR="003E2DDB" w:rsidRPr="007479C6" w:rsidRDefault="003E2DDB" w:rsidP="003E2DDB">
      <w:pPr>
        <w:tabs>
          <w:tab w:val="left" w:pos="800"/>
        </w:tabs>
        <w:ind w:firstLine="397"/>
        <w:rPr>
          <w:rFonts w:ascii="Arial" w:hAnsi="Arial" w:cs="Arial"/>
          <w:sz w:val="18"/>
          <w:szCs w:val="18"/>
        </w:rPr>
      </w:pPr>
    </w:p>
    <w:p w14:paraId="6F2C2AB7" w14:textId="77777777" w:rsidR="00B91327" w:rsidRPr="007479C6" w:rsidRDefault="00B91327" w:rsidP="004935C3">
      <w:pPr>
        <w:ind w:firstLine="397"/>
        <w:rPr>
          <w:rFonts w:ascii="Arial" w:hAnsi="Arial" w:cs="Arial"/>
          <w:sz w:val="22"/>
          <w:szCs w:val="20"/>
        </w:rPr>
      </w:pPr>
    </w:p>
    <w:p w14:paraId="0C6F9B5B" w14:textId="77777777" w:rsidR="00F07062" w:rsidRPr="007479C6" w:rsidRDefault="004935C3" w:rsidP="004935C3">
      <w:pPr>
        <w:ind w:firstLine="397"/>
        <w:jc w:val="both"/>
        <w:rPr>
          <w:rFonts w:ascii="Arial" w:hAnsi="Arial" w:cs="Arial"/>
          <w:sz w:val="20"/>
          <w:szCs w:val="20"/>
        </w:rPr>
      </w:pPr>
      <w:r w:rsidRPr="007479C6">
        <w:rPr>
          <w:rFonts w:ascii="Arial" w:hAnsi="Arial" w:cs="Arial"/>
          <w:sz w:val="20"/>
          <w:szCs w:val="20"/>
        </w:rPr>
        <w:t xml:space="preserve">Настоящий стандарт не может быть воспроизведен, тиражирован и распространен без разрешения </w:t>
      </w:r>
      <w:r w:rsidRPr="007479C6">
        <w:rPr>
          <w:rFonts w:ascii="Arial" w:eastAsia="Calibri" w:hAnsi="Arial" w:cs="Arial"/>
          <w:sz w:val="20"/>
          <w:szCs w:val="20"/>
          <w:lang w:eastAsia="en-US"/>
        </w:rPr>
        <w:t>Государственного комитета по стандартизации</w:t>
      </w:r>
      <w:r w:rsidRPr="007479C6">
        <w:rPr>
          <w:rFonts w:ascii="Arial" w:hAnsi="Arial" w:cs="Arial"/>
          <w:sz w:val="20"/>
          <w:szCs w:val="20"/>
        </w:rPr>
        <w:t xml:space="preserve"> Республики Беларусь</w:t>
      </w:r>
    </w:p>
    <w:p w14:paraId="30A7A2B0" w14:textId="77777777" w:rsidR="0046485A" w:rsidRPr="007479C6" w:rsidRDefault="00B91327" w:rsidP="004935C3">
      <w:pPr>
        <w:ind w:firstLine="397"/>
        <w:rPr>
          <w:rFonts w:ascii="Arial" w:hAnsi="Arial" w:cs="Arial"/>
          <w:sz w:val="20"/>
          <w:szCs w:val="20"/>
        </w:rPr>
      </w:pPr>
      <w:r w:rsidRPr="007479C6">
        <w:rPr>
          <w:noProof/>
          <w:sz w:val="20"/>
          <w:szCs w:val="20"/>
        </w:rPr>
        <mc:AlternateContent>
          <mc:Choice Requires="wps">
            <w:drawing>
              <wp:anchor distT="4294967295" distB="4294967295" distL="114300" distR="114300" simplePos="0" relativeHeight="251654656" behindDoc="0" locked="0" layoutInCell="1" allowOverlap="1" wp14:anchorId="0024C7F7" wp14:editId="1E180AD3">
                <wp:simplePos x="0" y="0"/>
                <wp:positionH relativeFrom="column">
                  <wp:posOffset>0</wp:posOffset>
                </wp:positionH>
                <wp:positionV relativeFrom="paragraph">
                  <wp:posOffset>100964</wp:posOffset>
                </wp:positionV>
                <wp:extent cx="6109335" cy="0"/>
                <wp:effectExtent l="0" t="0" r="24765" b="19050"/>
                <wp:wrapNone/>
                <wp:docPr id="9" name="Line 1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0389F" id="Line 1419"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95pt" to="481.0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"/>
            </w:pict>
          </mc:Fallback>
        </mc:AlternateContent>
      </w:r>
    </w:p>
    <w:p w14:paraId="2A190F5B" w14:textId="77777777" w:rsidR="0046485A" w:rsidRPr="007479C6" w:rsidRDefault="00130C64" w:rsidP="004935C3">
      <w:pPr>
        <w:ind w:firstLine="397"/>
        <w:rPr>
          <w:rFonts w:ascii="Arial" w:hAnsi="Arial" w:cs="Arial"/>
          <w:sz w:val="18"/>
          <w:szCs w:val="18"/>
        </w:rPr>
      </w:pPr>
      <w:r w:rsidRPr="007479C6">
        <w:rPr>
          <w:rFonts w:ascii="Arial" w:hAnsi="Arial" w:cs="Arial"/>
          <w:sz w:val="18"/>
          <w:szCs w:val="18"/>
        </w:rPr>
        <w:t>Издан на русском языке</w:t>
      </w:r>
    </w:p>
    <w:p w14:paraId="5F715411" w14:textId="77777777" w:rsidR="00B2563D" w:rsidRPr="007479C6" w:rsidRDefault="00B2563D" w:rsidP="00B2563D">
      <w:pPr>
        <w:pStyle w:val="afa"/>
        <w:pageBreakBefore/>
        <w:spacing w:before="0" w:after="100" w:line="240" w:lineRule="auto"/>
        <w:ind w:firstLine="397"/>
        <w:jc w:val="center"/>
        <w:rPr>
          <w:rFonts w:ascii="Arial" w:hAnsi="Arial" w:cs="Arial"/>
          <w:color w:val="auto"/>
          <w:sz w:val="22"/>
          <w:szCs w:val="22"/>
        </w:rPr>
      </w:pPr>
      <w:r w:rsidRPr="007479C6">
        <w:rPr>
          <w:rFonts w:ascii="Arial" w:hAnsi="Arial" w:cs="Arial"/>
          <w:color w:val="auto"/>
          <w:sz w:val="22"/>
          <w:szCs w:val="22"/>
        </w:rPr>
        <w:lastRenderedPageBreak/>
        <w:t>Содержание</w:t>
      </w:r>
    </w:p>
    <w:p w14:paraId="19B30418" w14:textId="77777777" w:rsidR="00B2563D" w:rsidRPr="007479C6" w:rsidRDefault="00B2563D" w:rsidP="00B2563D">
      <w:pPr>
        <w:pStyle w:val="11"/>
      </w:pPr>
    </w:p>
    <w:p w14:paraId="03B0C020" w14:textId="77777777" w:rsidR="00B2563D" w:rsidRPr="007479C6" w:rsidRDefault="00B2563D" w:rsidP="00B2563D">
      <w:pPr>
        <w:pStyle w:val="11"/>
      </w:pPr>
      <w:r w:rsidRPr="007479C6">
        <w:t>1 Область применения</w:t>
      </w:r>
      <w:r w:rsidRPr="007479C6">
        <w:rPr>
          <w:webHidden/>
        </w:rPr>
        <w:tab/>
        <w:t>1</w:t>
      </w:r>
    </w:p>
    <w:p w14:paraId="2EC72FF7" w14:textId="77777777" w:rsidR="00B2563D" w:rsidRPr="007479C6" w:rsidRDefault="00B2563D" w:rsidP="00B2563D">
      <w:pPr>
        <w:pStyle w:val="11"/>
      </w:pPr>
      <w:r w:rsidRPr="007479C6">
        <w:t>2 Нормативные ссылки</w:t>
      </w:r>
      <w:r w:rsidRPr="007479C6">
        <w:rPr>
          <w:webHidden/>
        </w:rPr>
        <w:tab/>
        <w:t>1</w:t>
      </w:r>
    </w:p>
    <w:p w14:paraId="2A87F43E" w14:textId="77777777" w:rsidR="00B2563D" w:rsidRPr="007479C6" w:rsidRDefault="00B2563D" w:rsidP="00B2563D">
      <w:pPr>
        <w:pStyle w:val="11"/>
      </w:pPr>
      <w:r w:rsidRPr="007479C6">
        <w:t>3 Термины и определения</w:t>
      </w:r>
      <w:r w:rsidRPr="007479C6">
        <w:rPr>
          <w:webHidden/>
        </w:rPr>
        <w:tab/>
        <w:t>1</w:t>
      </w:r>
    </w:p>
    <w:p w14:paraId="3CB1BC60" w14:textId="77777777" w:rsidR="00B2563D" w:rsidRPr="007479C6" w:rsidRDefault="00B2563D" w:rsidP="00B2563D">
      <w:pPr>
        <w:pStyle w:val="11"/>
      </w:pPr>
      <w:r w:rsidRPr="007479C6">
        <w:t>4 Обозначения и сокращения</w:t>
      </w:r>
      <w:r w:rsidRPr="007479C6">
        <w:rPr>
          <w:webHidden/>
        </w:rPr>
        <w:tab/>
        <w:t>1</w:t>
      </w:r>
    </w:p>
    <w:p w14:paraId="09947E27" w14:textId="77777777" w:rsidR="00B2563D" w:rsidRPr="007479C6" w:rsidRDefault="00B2563D" w:rsidP="00B2563D">
      <w:pPr>
        <w:pStyle w:val="11"/>
        <w:rPr>
          <w:webHidden/>
        </w:rPr>
      </w:pPr>
      <w:r w:rsidRPr="007479C6">
        <w:t>5 Общие положения в области интернета вещей</w:t>
      </w:r>
      <w:r w:rsidRPr="007479C6">
        <w:rPr>
          <w:webHidden/>
        </w:rPr>
        <w:tab/>
        <w:t>2</w:t>
      </w:r>
    </w:p>
    <w:p w14:paraId="20B85864" w14:textId="77777777" w:rsidR="00B2563D" w:rsidRPr="007479C6" w:rsidRDefault="00B2563D" w:rsidP="00B2563D">
      <w:pPr>
        <w:pStyle w:val="11"/>
        <w:rPr>
          <w:webHidden/>
        </w:rPr>
      </w:pPr>
      <w:r w:rsidRPr="007479C6">
        <w:t>6 Взаимосвязь точек зрения и представлений типовой архитектуры интернета вещей</w:t>
      </w:r>
      <w:r w:rsidRPr="007479C6">
        <w:rPr>
          <w:webHidden/>
        </w:rPr>
        <w:tab/>
        <w:t>3</w:t>
      </w:r>
    </w:p>
    <w:p w14:paraId="7D772B66" w14:textId="77777777" w:rsidR="00B73EDE" w:rsidRPr="007479C6" w:rsidRDefault="00B73EDE" w:rsidP="00B73EDE">
      <w:pPr>
        <w:rPr>
          <w:webHidden/>
        </w:rPr>
      </w:pPr>
    </w:p>
    <w:p w14:paraId="00243553" w14:textId="77777777" w:rsidR="002E77CA" w:rsidRPr="007479C6" w:rsidRDefault="002E77CA" w:rsidP="002E77CA">
      <w:pPr>
        <w:rPr>
          <w:webHidden/>
        </w:rPr>
      </w:pPr>
    </w:p>
    <w:p w14:paraId="2A69D0FC" w14:textId="77777777" w:rsidR="002E77CA" w:rsidRPr="007479C6" w:rsidRDefault="002E77CA" w:rsidP="002E77CA">
      <w:pPr>
        <w:rPr>
          <w:webHidden/>
        </w:rPr>
      </w:pPr>
    </w:p>
    <w:p w14:paraId="77F527C1" w14:textId="045E1BBB" w:rsidR="00DF5D78" w:rsidRPr="007479C6" w:rsidRDefault="00DF5D78" w:rsidP="00DF5D78"/>
    <w:p w14:paraId="295A997F" w14:textId="2A065BE2" w:rsidR="00DF5D78" w:rsidRPr="007479C6" w:rsidRDefault="00DF5D78" w:rsidP="00DF5D78"/>
    <w:p w14:paraId="50FFBB8D" w14:textId="77777777" w:rsidR="00DF5D78" w:rsidRPr="007479C6" w:rsidRDefault="00DF5D78" w:rsidP="00DF5D78"/>
    <w:p w14:paraId="6504D4B5" w14:textId="77777777" w:rsidR="006B138C" w:rsidRPr="007479C6" w:rsidRDefault="006B138C" w:rsidP="008F6C80">
      <w:pPr>
        <w:rPr>
          <w:rFonts w:ascii="Arial" w:hAnsi="Arial" w:cs="Arial"/>
          <w:sz w:val="20"/>
          <w:szCs w:val="20"/>
        </w:rPr>
        <w:sectPr w:rsidR="006B138C" w:rsidRPr="007479C6" w:rsidSect="004935C3">
          <w:headerReference w:type="even" r:id="rId17"/>
          <w:headerReference w:type="default" r:id="rId18"/>
          <w:footerReference w:type="even" r:id="rId19"/>
          <w:footerReference w:type="default" r:id="rId20"/>
          <w:pgSz w:w="11906" w:h="16838" w:code="9"/>
          <w:pgMar w:top="1701" w:right="1247" w:bottom="1814" w:left="1021" w:header="1134" w:footer="1247" w:gutter="0"/>
          <w:pgNumType w:fmt="upperRoman" w:start="2"/>
          <w:cols w:space="708"/>
          <w:docGrid w:linePitch="360"/>
        </w:sectPr>
      </w:pPr>
    </w:p>
    <w:p w14:paraId="0561125A" w14:textId="77777777" w:rsidR="00F07062" w:rsidRPr="007479C6" w:rsidRDefault="00025F77" w:rsidP="004935C3">
      <w:pPr>
        <w:pStyle w:val="ad"/>
        <w:spacing w:line="240" w:lineRule="auto"/>
        <w:rPr>
          <w:b/>
          <w:sz w:val="22"/>
          <w:szCs w:val="22"/>
        </w:rPr>
      </w:pPr>
      <w:r w:rsidRPr="007479C6">
        <w:rPr>
          <w:b/>
          <w:sz w:val="22"/>
          <w:szCs w:val="22"/>
        </w:rPr>
        <w:lastRenderedPageBreak/>
        <w:t>ГОСУДАРСТВЕННЫЙ</w:t>
      </w:r>
      <w:r w:rsidR="00D66BE9" w:rsidRPr="007479C6">
        <w:rPr>
          <w:b/>
          <w:sz w:val="22"/>
          <w:szCs w:val="22"/>
        </w:rPr>
        <w:t xml:space="preserve"> </w:t>
      </w:r>
      <w:r w:rsidR="00F07062" w:rsidRPr="007479C6">
        <w:rPr>
          <w:b/>
          <w:sz w:val="22"/>
          <w:szCs w:val="22"/>
        </w:rPr>
        <w:t>СТАНДАРТ РЕСПУБЛИКИ БЕЛАРУСЬ</w:t>
      </w:r>
    </w:p>
    <w:p w14:paraId="7809BE10" w14:textId="65001DD1" w:rsidR="00C838F2" w:rsidRPr="007479C6" w:rsidRDefault="00B91327" w:rsidP="004935C3">
      <w:pPr>
        <w:pStyle w:val="ad"/>
        <w:spacing w:before="120" w:line="240" w:lineRule="auto"/>
        <w:rPr>
          <w:b/>
        </w:rPr>
      </w:pPr>
      <w:r w:rsidRPr="007479C6">
        <w:rPr>
          <w:b/>
          <w:noProof/>
        </w:rPr>
        <mc:AlternateContent>
          <mc:Choice Requires="wps">
            <w:drawing>
              <wp:anchor distT="4294967295" distB="4294967295" distL="114300" distR="114300" simplePos="0" relativeHeight="251655680" behindDoc="0" locked="0" layoutInCell="1" allowOverlap="1" wp14:anchorId="1B640E0F" wp14:editId="687C094C">
                <wp:simplePos x="0" y="0"/>
                <wp:positionH relativeFrom="column">
                  <wp:posOffset>0</wp:posOffset>
                </wp:positionH>
                <wp:positionV relativeFrom="paragraph">
                  <wp:posOffset>9524</wp:posOffset>
                </wp:positionV>
                <wp:extent cx="6109335" cy="0"/>
                <wp:effectExtent l="0" t="0" r="24765" b="19050"/>
                <wp:wrapNone/>
                <wp:docPr id="8" name="Line 1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4A5CE" id="Line 1420"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pt" to="481.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" strokeweight="1pt"/>
            </w:pict>
          </mc:Fallback>
        </mc:AlternateContent>
      </w:r>
      <w:r w:rsidR="00520DDB" w:rsidRPr="007479C6">
        <w:rPr>
          <w:b/>
          <w:noProof/>
        </w:rPr>
        <w:t>ИНТЕРНЕТ ВЕЩЕЙ</w:t>
      </w:r>
    </w:p>
    <w:p w14:paraId="28CD74EF" w14:textId="543AD449" w:rsidR="00C10B17" w:rsidRPr="007479C6" w:rsidRDefault="00520DDB" w:rsidP="004935C3">
      <w:pPr>
        <w:pStyle w:val="ad"/>
        <w:spacing w:line="240" w:lineRule="auto"/>
        <w:rPr>
          <w:sz w:val="22"/>
          <w:szCs w:val="22"/>
        </w:rPr>
      </w:pPr>
      <w:r w:rsidRPr="007479C6">
        <w:rPr>
          <w:b/>
          <w:sz w:val="22"/>
          <w:szCs w:val="22"/>
        </w:rPr>
        <w:t>Типовая архитектура</w:t>
      </w:r>
    </w:p>
    <w:p w14:paraId="6D0BB7E2" w14:textId="34D10DED" w:rsidR="00826AEA" w:rsidRPr="007479C6" w:rsidRDefault="00520DDB" w:rsidP="00987B6A">
      <w:pPr>
        <w:pStyle w:val="ad"/>
        <w:spacing w:before="120" w:line="240" w:lineRule="auto"/>
        <w:rPr>
          <w:b/>
          <w:lang w:val="be-BY"/>
        </w:rPr>
      </w:pPr>
      <w:r w:rsidRPr="007479C6">
        <w:rPr>
          <w:b/>
          <w:lang w:val="be-BY"/>
        </w:rPr>
        <w:t>ІНТЭРНЭТ РЭЧАЎ</w:t>
      </w:r>
    </w:p>
    <w:p w14:paraId="759A48BE" w14:textId="49A5CDD2" w:rsidR="00826AEA" w:rsidRPr="007479C6" w:rsidRDefault="00520DDB" w:rsidP="00987B6A">
      <w:pPr>
        <w:pStyle w:val="ad"/>
        <w:spacing w:line="240" w:lineRule="auto"/>
        <w:rPr>
          <w:b/>
          <w:sz w:val="22"/>
          <w:szCs w:val="22"/>
          <w:lang w:val="be-BY"/>
        </w:rPr>
      </w:pPr>
      <w:r w:rsidRPr="007479C6">
        <w:rPr>
          <w:b/>
          <w:sz w:val="22"/>
          <w:szCs w:val="22"/>
          <w:lang w:val="be-BY"/>
        </w:rPr>
        <w:t>Тыпавая архітэктура</w:t>
      </w:r>
    </w:p>
    <w:p w14:paraId="3AE593BD" w14:textId="38225D56" w:rsidR="00987B6A" w:rsidRPr="007479C6" w:rsidRDefault="00520DDB" w:rsidP="00987B6A">
      <w:pPr>
        <w:pStyle w:val="ad"/>
        <w:spacing w:before="120" w:line="240" w:lineRule="auto"/>
        <w:rPr>
          <w:sz w:val="22"/>
          <w:szCs w:val="22"/>
          <w:lang w:val="en-US"/>
        </w:rPr>
      </w:pPr>
      <w:r w:rsidRPr="007479C6">
        <w:rPr>
          <w:sz w:val="22"/>
          <w:szCs w:val="22"/>
          <w:lang w:val="en-US"/>
        </w:rPr>
        <w:t>INTERNET OF THINGS</w:t>
      </w:r>
    </w:p>
    <w:p w14:paraId="14619719" w14:textId="2815B416" w:rsidR="00C10B17" w:rsidRPr="007479C6" w:rsidRDefault="00520DDB" w:rsidP="004935C3">
      <w:pPr>
        <w:pStyle w:val="ad"/>
        <w:spacing w:line="240" w:lineRule="auto"/>
        <w:rPr>
          <w:sz w:val="22"/>
          <w:szCs w:val="22"/>
          <w:lang w:val="en-US"/>
        </w:rPr>
      </w:pPr>
      <w:r w:rsidRPr="007479C6">
        <w:rPr>
          <w:sz w:val="22"/>
          <w:szCs w:val="22"/>
          <w:lang w:val="en-US"/>
        </w:rPr>
        <w:t>Typical architecture</w:t>
      </w:r>
    </w:p>
    <w:p w14:paraId="7EEE60F6" w14:textId="77777777" w:rsidR="00F07062" w:rsidRPr="007479C6" w:rsidRDefault="00B91327" w:rsidP="004935C3">
      <w:pPr>
        <w:spacing w:before="280"/>
        <w:jc w:val="right"/>
        <w:rPr>
          <w:rFonts w:ascii="Arial" w:hAnsi="Arial" w:cs="Arial"/>
          <w:b/>
          <w:sz w:val="20"/>
          <w:szCs w:val="20"/>
          <w:lang w:val="en-US"/>
        </w:rPr>
      </w:pPr>
      <w:r w:rsidRPr="007479C6">
        <w:rPr>
          <w:noProof/>
        </w:rPr>
        <mc:AlternateContent>
          <mc:Choice Requires="wps">
            <w:drawing>
              <wp:anchor distT="4294967295" distB="4294967295" distL="114300" distR="114300" simplePos="0" relativeHeight="251659776" behindDoc="0" locked="0" layoutInCell="1" allowOverlap="1" wp14:anchorId="797D9D1F" wp14:editId="63019968">
                <wp:simplePos x="0" y="0"/>
                <wp:positionH relativeFrom="column">
                  <wp:posOffset>0</wp:posOffset>
                </wp:positionH>
                <wp:positionV relativeFrom="paragraph">
                  <wp:posOffset>55244</wp:posOffset>
                </wp:positionV>
                <wp:extent cx="6109335" cy="0"/>
                <wp:effectExtent l="0" t="0" r="24765" b="19050"/>
                <wp:wrapNone/>
                <wp:docPr id="7" name="Line 1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348A2" id="Line 1420"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81.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" strokeweight="1pt"/>
            </w:pict>
          </mc:Fallback>
        </mc:AlternateContent>
      </w:r>
      <w:r w:rsidR="00F07062" w:rsidRPr="007479C6">
        <w:rPr>
          <w:rFonts w:ascii="Arial" w:hAnsi="Arial" w:cs="Arial"/>
          <w:b/>
          <w:sz w:val="20"/>
          <w:szCs w:val="20"/>
        </w:rPr>
        <w:t>Дата</w:t>
      </w:r>
      <w:r w:rsidR="00F07062" w:rsidRPr="007479C6">
        <w:rPr>
          <w:rFonts w:ascii="Arial" w:hAnsi="Arial" w:cs="Arial"/>
          <w:b/>
          <w:sz w:val="20"/>
          <w:szCs w:val="20"/>
          <w:lang w:val="en-US"/>
        </w:rPr>
        <w:t xml:space="preserve"> </w:t>
      </w:r>
      <w:r w:rsidR="00F07062" w:rsidRPr="007479C6">
        <w:rPr>
          <w:rFonts w:ascii="Arial" w:hAnsi="Arial" w:cs="Arial"/>
          <w:b/>
          <w:sz w:val="20"/>
          <w:szCs w:val="20"/>
        </w:rPr>
        <w:t>введения</w:t>
      </w:r>
      <w:r w:rsidR="005E1AE6" w:rsidRPr="007479C6">
        <w:rPr>
          <w:rFonts w:ascii="Arial" w:hAnsi="Arial" w:cs="Arial"/>
          <w:b/>
          <w:sz w:val="20"/>
          <w:szCs w:val="20"/>
          <w:lang w:val="en-US"/>
        </w:rPr>
        <w:t xml:space="preserve"> </w:t>
      </w:r>
      <w:r w:rsidR="004935C3" w:rsidRPr="007479C6">
        <w:rPr>
          <w:rFonts w:ascii="Arial" w:hAnsi="Arial" w:cs="Arial"/>
          <w:b/>
          <w:sz w:val="20"/>
          <w:szCs w:val="20"/>
          <w:lang w:val="en-US"/>
        </w:rPr>
        <w:t>____________</w:t>
      </w:r>
    </w:p>
    <w:p w14:paraId="1A0AB721" w14:textId="77777777" w:rsidR="00F07062" w:rsidRPr="007479C6" w:rsidRDefault="00F07062" w:rsidP="00C73F3A">
      <w:pPr>
        <w:pStyle w:val="1"/>
        <w:spacing w:before="0" w:after="0"/>
        <w:ind w:firstLine="397"/>
        <w:jc w:val="both"/>
        <w:rPr>
          <w:kern w:val="0"/>
          <w:sz w:val="22"/>
          <w:szCs w:val="22"/>
        </w:rPr>
      </w:pPr>
      <w:bookmarkStart w:id="0" w:name="_Toc131388715"/>
      <w:bookmarkStart w:id="1" w:name="_Toc247592979"/>
      <w:bookmarkStart w:id="2" w:name="_Toc85441022"/>
      <w:r w:rsidRPr="007479C6">
        <w:rPr>
          <w:kern w:val="0"/>
          <w:sz w:val="22"/>
          <w:szCs w:val="22"/>
        </w:rPr>
        <w:t>1 Область применения</w:t>
      </w:r>
      <w:bookmarkEnd w:id="0"/>
      <w:bookmarkEnd w:id="1"/>
      <w:bookmarkEnd w:id="2"/>
    </w:p>
    <w:p w14:paraId="5E6BF6DF" w14:textId="77777777" w:rsidR="00D05634" w:rsidRPr="007479C6" w:rsidRDefault="00D05634" w:rsidP="00D05634"/>
    <w:p w14:paraId="09383B0D" w14:textId="6711C9E0" w:rsidR="00735F17" w:rsidRPr="007479C6" w:rsidRDefault="008212C1" w:rsidP="009B796E">
      <w:pPr>
        <w:ind w:firstLine="397"/>
        <w:jc w:val="both"/>
        <w:rPr>
          <w:rFonts w:ascii="Arial" w:hAnsi="Arial" w:cs="Arial"/>
          <w:bCs/>
          <w:strike/>
          <w:sz w:val="20"/>
          <w:szCs w:val="20"/>
        </w:rPr>
      </w:pPr>
      <w:r w:rsidRPr="007479C6">
        <w:rPr>
          <w:rFonts w:ascii="Arial" w:hAnsi="Arial" w:cs="Arial"/>
          <w:bCs/>
          <w:sz w:val="20"/>
          <w:szCs w:val="20"/>
        </w:rPr>
        <w:t xml:space="preserve">Настоящий стандарт </w:t>
      </w:r>
      <w:bookmarkStart w:id="3" w:name="_Toc131388716"/>
      <w:bookmarkStart w:id="4" w:name="_Toc247592980"/>
      <w:bookmarkStart w:id="5" w:name="_Toc85276996"/>
      <w:bookmarkStart w:id="6" w:name="_Toc85441023"/>
      <w:r w:rsidR="009B796E" w:rsidRPr="007479C6">
        <w:rPr>
          <w:rFonts w:ascii="Arial" w:hAnsi="Arial" w:cs="Arial"/>
          <w:bCs/>
          <w:sz w:val="20"/>
          <w:szCs w:val="20"/>
        </w:rPr>
        <w:t>определяет общую типовую архитектуру Интернета вещей (ИВ) путем</w:t>
      </w:r>
      <w:r w:rsidR="00EC17B7" w:rsidRPr="007479C6">
        <w:rPr>
          <w:rFonts w:ascii="Arial" w:hAnsi="Arial" w:cs="Arial"/>
          <w:bCs/>
          <w:sz w:val="20"/>
          <w:szCs w:val="20"/>
        </w:rPr>
        <w:t xml:space="preserve"> обобщения существующей практики, включая отличительные характеристики систем ИВ и другие фундаментальные характеристики, присущие системам ИВ</w:t>
      </w:r>
      <w:r w:rsidR="005216D7" w:rsidRPr="007479C6">
        <w:rPr>
          <w:rFonts w:ascii="Arial" w:hAnsi="Arial" w:cs="Arial"/>
          <w:bCs/>
          <w:sz w:val="20"/>
          <w:szCs w:val="20"/>
        </w:rPr>
        <w:t>.</w:t>
      </w:r>
    </w:p>
    <w:p w14:paraId="1D9C6B20" w14:textId="77777777" w:rsidR="003E5FE0" w:rsidRPr="007479C6" w:rsidRDefault="003E5FE0" w:rsidP="009B796E">
      <w:pPr>
        <w:ind w:firstLine="397"/>
        <w:jc w:val="both"/>
        <w:rPr>
          <w:rFonts w:ascii="Arial" w:hAnsi="Arial" w:cs="Arial"/>
          <w:bCs/>
          <w:sz w:val="20"/>
          <w:szCs w:val="20"/>
        </w:rPr>
      </w:pPr>
    </w:p>
    <w:p w14:paraId="74817BC7" w14:textId="77777777" w:rsidR="00633B79" w:rsidRPr="007479C6" w:rsidRDefault="00633B79" w:rsidP="00C73F3A">
      <w:pPr>
        <w:pStyle w:val="1"/>
        <w:spacing w:before="0" w:after="0"/>
        <w:ind w:firstLine="397"/>
        <w:jc w:val="both"/>
        <w:rPr>
          <w:sz w:val="22"/>
          <w:szCs w:val="22"/>
        </w:rPr>
      </w:pPr>
      <w:r w:rsidRPr="007479C6">
        <w:rPr>
          <w:sz w:val="22"/>
          <w:szCs w:val="22"/>
        </w:rPr>
        <w:t>2 Нормативные ссылки</w:t>
      </w:r>
      <w:bookmarkEnd w:id="3"/>
      <w:bookmarkEnd w:id="4"/>
      <w:bookmarkEnd w:id="5"/>
      <w:bookmarkEnd w:id="6"/>
    </w:p>
    <w:p w14:paraId="20205D37" w14:textId="77777777" w:rsidR="009B796E" w:rsidRPr="007479C6" w:rsidRDefault="009B796E" w:rsidP="009B796E">
      <w:pPr>
        <w:ind w:firstLine="397"/>
        <w:jc w:val="both"/>
        <w:rPr>
          <w:rFonts w:ascii="Arial" w:hAnsi="Arial" w:cs="Arial"/>
          <w:sz w:val="20"/>
          <w:szCs w:val="20"/>
        </w:rPr>
      </w:pPr>
      <w:r w:rsidRPr="007479C6">
        <w:rPr>
          <w:rFonts w:ascii="Arial" w:hAnsi="Arial" w:cs="Arial"/>
          <w:sz w:val="20"/>
          <w:szCs w:val="20"/>
        </w:rPr>
        <w:t>СТБ 1693-2009 Информатизация. Термины и определения.</w:t>
      </w:r>
    </w:p>
    <w:p w14:paraId="14A4BE5B" w14:textId="77777777" w:rsidR="009B796E" w:rsidRPr="007479C6" w:rsidRDefault="009B796E" w:rsidP="009B796E">
      <w:pPr>
        <w:ind w:firstLine="397"/>
        <w:jc w:val="both"/>
        <w:rPr>
          <w:rFonts w:ascii="Arial" w:hAnsi="Arial" w:cs="Arial"/>
          <w:sz w:val="20"/>
          <w:szCs w:val="20"/>
        </w:rPr>
      </w:pPr>
      <w:r w:rsidRPr="007479C6">
        <w:rPr>
          <w:rFonts w:ascii="Arial" w:hAnsi="Arial" w:cs="Arial"/>
          <w:sz w:val="20"/>
          <w:szCs w:val="20"/>
        </w:rPr>
        <w:t>СТБ 2583-2020 Цифровая трансформация. Термины и определения.</w:t>
      </w:r>
    </w:p>
    <w:p w14:paraId="0F276574" w14:textId="77777777" w:rsidR="009B796E" w:rsidRPr="007479C6" w:rsidRDefault="009B796E" w:rsidP="009B796E">
      <w:pPr>
        <w:ind w:firstLine="397"/>
        <w:jc w:val="both"/>
        <w:rPr>
          <w:rFonts w:ascii="Arial" w:hAnsi="Arial" w:cs="Arial"/>
          <w:sz w:val="20"/>
          <w:szCs w:val="20"/>
        </w:rPr>
      </w:pPr>
      <w:r w:rsidRPr="007479C6">
        <w:rPr>
          <w:rFonts w:ascii="Arial" w:hAnsi="Arial" w:cs="Arial"/>
          <w:sz w:val="20"/>
          <w:szCs w:val="20"/>
        </w:rPr>
        <w:t>СТБ 2623-2023 Интернет вещей. Термины и определения</w:t>
      </w:r>
    </w:p>
    <w:p w14:paraId="56CF7282" w14:textId="77777777" w:rsidR="009B796E" w:rsidRPr="007479C6" w:rsidRDefault="009B796E" w:rsidP="009B796E">
      <w:pPr>
        <w:ind w:firstLine="397"/>
        <w:jc w:val="both"/>
        <w:rPr>
          <w:rFonts w:ascii="Arial" w:hAnsi="Arial" w:cs="Arial"/>
          <w:sz w:val="20"/>
          <w:szCs w:val="20"/>
        </w:rPr>
      </w:pPr>
      <w:r w:rsidRPr="007479C6">
        <w:rPr>
          <w:rFonts w:ascii="Arial" w:hAnsi="Arial" w:cs="Arial"/>
          <w:sz w:val="20"/>
          <w:szCs w:val="20"/>
        </w:rPr>
        <w:t>ГОСТ ИСО/МЭК 2382-1-99 Информационная технология. Словарь. Часть 1. Основные термины.</w:t>
      </w:r>
    </w:p>
    <w:p w14:paraId="41786F0A" w14:textId="77777777" w:rsidR="00D7219D" w:rsidRPr="007479C6" w:rsidRDefault="00D7219D" w:rsidP="009B796E">
      <w:pPr>
        <w:ind w:firstLine="397"/>
        <w:jc w:val="both"/>
        <w:rPr>
          <w:rFonts w:ascii="Arial" w:hAnsi="Arial" w:cs="Arial"/>
          <w:sz w:val="20"/>
          <w:szCs w:val="20"/>
        </w:rPr>
      </w:pPr>
      <w:r w:rsidRPr="007479C6">
        <w:rPr>
          <w:rFonts w:ascii="Arial" w:hAnsi="Arial" w:cs="Arial"/>
          <w:sz w:val="20"/>
          <w:szCs w:val="20"/>
        </w:rPr>
        <w:t>СТБ ISO/IEC 27000-2024 Информационные технологии. Методы обеспечения безопасности. Системы менеджмента информационной безопасности. Общий обзор и словарь</w:t>
      </w:r>
    </w:p>
    <w:p w14:paraId="3F6EC16E" w14:textId="68E55846" w:rsidR="00633B79" w:rsidRPr="007479C6" w:rsidRDefault="00633B79" w:rsidP="009B796E">
      <w:pPr>
        <w:ind w:firstLine="397"/>
        <w:jc w:val="both"/>
        <w:rPr>
          <w:rFonts w:ascii="Arial" w:hAnsi="Arial" w:cs="Arial"/>
          <w:sz w:val="18"/>
          <w:szCs w:val="18"/>
        </w:rPr>
      </w:pPr>
      <w:r w:rsidRPr="007479C6">
        <w:rPr>
          <w:rFonts w:ascii="Arial" w:hAnsi="Arial" w:cs="Arial"/>
          <w:sz w:val="18"/>
          <w:szCs w:val="18"/>
        </w:rPr>
        <w:t>Примечание – При пользовании настоящим стандартом целесообразно проверить действие ссылочных</w:t>
      </w:r>
      <w:r w:rsidR="009F0DEA" w:rsidRPr="007479C6">
        <w:rPr>
          <w:rFonts w:ascii="Arial" w:hAnsi="Arial" w:cs="Arial"/>
          <w:sz w:val="18"/>
          <w:szCs w:val="18"/>
        </w:rPr>
        <w:t xml:space="preserve"> </w:t>
      </w:r>
      <w:r w:rsidRPr="007479C6">
        <w:rPr>
          <w:rFonts w:ascii="Arial" w:hAnsi="Arial" w:cs="Arial"/>
          <w:sz w:val="18"/>
          <w:szCs w:val="18"/>
        </w:rPr>
        <w:t>документов на официальном сайте Национального фонда технических нормативных правовых актов в</w:t>
      </w:r>
      <w:r w:rsidR="009153A2" w:rsidRPr="007479C6">
        <w:rPr>
          <w:rFonts w:ascii="Arial" w:hAnsi="Arial" w:cs="Arial"/>
          <w:sz w:val="18"/>
          <w:szCs w:val="18"/>
        </w:rPr>
        <w:t> </w:t>
      </w:r>
      <w:r w:rsidRPr="007479C6">
        <w:rPr>
          <w:rFonts w:ascii="Arial" w:hAnsi="Arial" w:cs="Arial"/>
          <w:sz w:val="18"/>
          <w:szCs w:val="18"/>
        </w:rPr>
        <w:t>глобальной компьютерной сети Интернет.</w:t>
      </w:r>
    </w:p>
    <w:p w14:paraId="16FF5ECC" w14:textId="77777777" w:rsidR="00633B79" w:rsidRPr="007479C6" w:rsidRDefault="00633B79" w:rsidP="00C73F3A">
      <w:pPr>
        <w:ind w:firstLine="397"/>
        <w:jc w:val="both"/>
        <w:rPr>
          <w:rFonts w:ascii="Arial" w:hAnsi="Arial" w:cs="Arial"/>
          <w:sz w:val="18"/>
          <w:szCs w:val="18"/>
        </w:rPr>
      </w:pPr>
      <w:r w:rsidRPr="007479C6">
        <w:rPr>
          <w:rFonts w:ascii="Arial" w:hAnsi="Arial" w:cs="Arial"/>
          <w:sz w:val="18"/>
          <w:szCs w:val="18"/>
        </w:rPr>
        <w:t xml:space="preserve">Если ссылочные документы заменены (изменены), то при пользовании настоящим стандартом следует руководствоваться действующими </w:t>
      </w:r>
      <w:r w:rsidR="00FE535A" w:rsidRPr="007479C6">
        <w:rPr>
          <w:rFonts w:ascii="Arial" w:hAnsi="Arial" w:cs="Arial"/>
          <w:sz w:val="18"/>
          <w:szCs w:val="18"/>
        </w:rPr>
        <w:t>взамен документов</w:t>
      </w:r>
      <w:r w:rsidRPr="007479C6">
        <w:rPr>
          <w:rFonts w:ascii="Arial" w:hAnsi="Arial" w:cs="Arial"/>
          <w:sz w:val="18"/>
          <w:szCs w:val="18"/>
        </w:rPr>
        <w:t>. Если ссылочные документы отменены без замены, то положение, в котором дана ссылка на них, применяется в части, не затрагивающей эту ссылку.</w:t>
      </w:r>
    </w:p>
    <w:p w14:paraId="4D3E1739" w14:textId="77777777" w:rsidR="00735F17" w:rsidRPr="007479C6" w:rsidRDefault="00735F17" w:rsidP="00CB2E13">
      <w:pPr>
        <w:pStyle w:val="af6"/>
        <w:rPr>
          <w:rFonts w:ascii="Arial" w:hAnsi="Arial" w:cs="Arial"/>
          <w:sz w:val="20"/>
          <w:szCs w:val="20"/>
        </w:rPr>
      </w:pPr>
      <w:bookmarkStart w:id="7" w:name="_Toc131388717"/>
      <w:bookmarkStart w:id="8" w:name="_Toc247592981"/>
      <w:bookmarkStart w:id="9" w:name="_Toc85441024"/>
      <w:bookmarkStart w:id="10" w:name="_Toc119730762"/>
    </w:p>
    <w:p w14:paraId="5DE476AC" w14:textId="77777777" w:rsidR="00706168" w:rsidRPr="007479C6" w:rsidRDefault="00A41E67" w:rsidP="00C73F3A">
      <w:pPr>
        <w:pStyle w:val="1"/>
        <w:spacing w:before="0" w:after="0"/>
        <w:ind w:firstLine="397"/>
        <w:jc w:val="both"/>
        <w:rPr>
          <w:sz w:val="22"/>
          <w:szCs w:val="22"/>
        </w:rPr>
      </w:pPr>
      <w:r w:rsidRPr="007479C6">
        <w:rPr>
          <w:sz w:val="22"/>
          <w:szCs w:val="22"/>
        </w:rPr>
        <w:t>3</w:t>
      </w:r>
      <w:r w:rsidR="00CF28DD" w:rsidRPr="007479C6">
        <w:rPr>
          <w:sz w:val="22"/>
          <w:szCs w:val="22"/>
        </w:rPr>
        <w:t> </w:t>
      </w:r>
      <w:r w:rsidR="00706168" w:rsidRPr="007479C6">
        <w:rPr>
          <w:sz w:val="22"/>
          <w:szCs w:val="22"/>
        </w:rPr>
        <w:t>Термины и определения</w:t>
      </w:r>
      <w:bookmarkEnd w:id="7"/>
      <w:bookmarkEnd w:id="8"/>
      <w:bookmarkEnd w:id="9"/>
    </w:p>
    <w:p w14:paraId="20A99807" w14:textId="26D69FF5" w:rsidR="001A519A" w:rsidRPr="007479C6" w:rsidRDefault="001A519A" w:rsidP="00C73F3A">
      <w:pPr>
        <w:ind w:firstLine="397"/>
        <w:jc w:val="both"/>
        <w:rPr>
          <w:rFonts w:ascii="Arial" w:hAnsi="Arial" w:cs="Arial"/>
          <w:sz w:val="20"/>
          <w:szCs w:val="20"/>
        </w:rPr>
      </w:pPr>
      <w:r w:rsidRPr="007479C6">
        <w:rPr>
          <w:rFonts w:ascii="Arial" w:hAnsi="Arial" w:cs="Arial"/>
          <w:sz w:val="20"/>
          <w:szCs w:val="20"/>
        </w:rPr>
        <w:t>В настоящем стандарте применяют термины, установленные в</w:t>
      </w:r>
      <w:r w:rsidR="00826AEA" w:rsidRPr="007479C6">
        <w:rPr>
          <w:rFonts w:ascii="Arial" w:hAnsi="Arial" w:cs="Arial"/>
          <w:sz w:val="20"/>
          <w:szCs w:val="20"/>
        </w:rPr>
        <w:t xml:space="preserve"> СТБ </w:t>
      </w:r>
      <w:r w:rsidR="00EC17B7" w:rsidRPr="007479C6">
        <w:rPr>
          <w:rFonts w:ascii="Arial" w:hAnsi="Arial" w:cs="Arial"/>
          <w:sz w:val="20"/>
          <w:szCs w:val="20"/>
        </w:rPr>
        <w:t>1693</w:t>
      </w:r>
      <w:r w:rsidR="00964889" w:rsidRPr="007479C6">
        <w:rPr>
          <w:rFonts w:ascii="Arial" w:hAnsi="Arial" w:cs="Arial"/>
          <w:sz w:val="20"/>
          <w:szCs w:val="20"/>
        </w:rPr>
        <w:t>,</w:t>
      </w:r>
      <w:r w:rsidR="00261619" w:rsidRPr="007479C6">
        <w:rPr>
          <w:rFonts w:ascii="Arial" w:hAnsi="Arial" w:cs="Arial"/>
          <w:sz w:val="20"/>
          <w:szCs w:val="20"/>
        </w:rPr>
        <w:t xml:space="preserve"> </w:t>
      </w:r>
      <w:r w:rsidR="005936EA" w:rsidRPr="007479C6">
        <w:rPr>
          <w:rFonts w:ascii="Arial" w:hAnsi="Arial" w:cs="Arial"/>
          <w:sz w:val="20"/>
          <w:szCs w:val="20"/>
        </w:rPr>
        <w:t>СТБ 2</w:t>
      </w:r>
      <w:r w:rsidR="00EC17B7" w:rsidRPr="007479C6">
        <w:rPr>
          <w:rFonts w:ascii="Arial" w:hAnsi="Arial" w:cs="Arial"/>
          <w:sz w:val="20"/>
          <w:szCs w:val="20"/>
        </w:rPr>
        <w:t>583</w:t>
      </w:r>
      <w:r w:rsidR="005936EA" w:rsidRPr="007479C6">
        <w:rPr>
          <w:rFonts w:ascii="Arial" w:hAnsi="Arial" w:cs="Arial"/>
          <w:sz w:val="20"/>
          <w:szCs w:val="20"/>
        </w:rPr>
        <w:t xml:space="preserve">, </w:t>
      </w:r>
      <w:r w:rsidR="00261619" w:rsidRPr="007479C6">
        <w:rPr>
          <w:rFonts w:ascii="Arial" w:hAnsi="Arial" w:cs="Arial"/>
          <w:sz w:val="20"/>
          <w:szCs w:val="20"/>
        </w:rPr>
        <w:t>СТБ 2623</w:t>
      </w:r>
      <w:r w:rsidR="00D7219D" w:rsidRPr="007479C6">
        <w:rPr>
          <w:rFonts w:ascii="Arial" w:hAnsi="Arial" w:cs="Arial"/>
          <w:sz w:val="20"/>
          <w:szCs w:val="20"/>
        </w:rPr>
        <w:t>,</w:t>
      </w:r>
      <w:r w:rsidR="00D7219D" w:rsidRPr="007479C6">
        <w:t xml:space="preserve"> </w:t>
      </w:r>
      <w:r w:rsidR="00D7219D" w:rsidRPr="007479C6">
        <w:rPr>
          <w:rFonts w:ascii="Arial" w:hAnsi="Arial" w:cs="Arial"/>
          <w:sz w:val="20"/>
          <w:szCs w:val="20"/>
        </w:rPr>
        <w:t>СТБ ISO/IEC 27000</w:t>
      </w:r>
      <w:r w:rsidR="00261619" w:rsidRPr="007479C6">
        <w:rPr>
          <w:rFonts w:ascii="Arial" w:hAnsi="Arial" w:cs="Arial"/>
          <w:sz w:val="20"/>
          <w:szCs w:val="20"/>
        </w:rPr>
        <w:t>,</w:t>
      </w:r>
      <w:r w:rsidR="00D9057E" w:rsidRPr="007479C6">
        <w:rPr>
          <w:rFonts w:ascii="Arial" w:hAnsi="Arial" w:cs="Arial"/>
          <w:sz w:val="20"/>
          <w:szCs w:val="20"/>
        </w:rPr>
        <w:t xml:space="preserve"> </w:t>
      </w:r>
      <w:r w:rsidRPr="007479C6">
        <w:rPr>
          <w:rFonts w:ascii="Arial" w:hAnsi="Arial" w:cs="Arial"/>
          <w:sz w:val="20"/>
          <w:szCs w:val="20"/>
        </w:rPr>
        <w:t>а также следующие термины с соответствующими определениями:</w:t>
      </w:r>
    </w:p>
    <w:p w14:paraId="6CBA7982" w14:textId="0E00AFAA" w:rsidR="00EC17B7" w:rsidRPr="007479C6" w:rsidRDefault="00D7219D" w:rsidP="00D05634">
      <w:pPr>
        <w:ind w:firstLine="397"/>
        <w:jc w:val="both"/>
        <w:rPr>
          <w:rFonts w:ascii="Arial" w:hAnsi="Arial" w:cs="Arial"/>
          <w:sz w:val="20"/>
          <w:szCs w:val="20"/>
        </w:rPr>
      </w:pPr>
      <w:r w:rsidRPr="007479C6">
        <w:rPr>
          <w:rFonts w:ascii="Arial" w:hAnsi="Arial" w:cs="Arial"/>
          <w:b/>
          <w:bCs/>
          <w:sz w:val="20"/>
          <w:szCs w:val="20"/>
        </w:rPr>
        <w:t>3.1 достоверность:</w:t>
      </w:r>
      <w:r w:rsidRPr="007479C6">
        <w:rPr>
          <w:rFonts w:ascii="Arial" w:hAnsi="Arial" w:cs="Arial"/>
          <w:sz w:val="20"/>
          <w:szCs w:val="20"/>
        </w:rPr>
        <w:t xml:space="preserve"> Свойство соответствия предусмотренному поведению и результатам</w:t>
      </w:r>
    </w:p>
    <w:p w14:paraId="315D3E14" w14:textId="15A2A76E" w:rsidR="00D7219D" w:rsidRPr="007479C6" w:rsidRDefault="00D7219D" w:rsidP="005216D7">
      <w:pPr>
        <w:ind w:firstLine="397"/>
        <w:jc w:val="both"/>
        <w:rPr>
          <w:rFonts w:ascii="Arial" w:hAnsi="Arial" w:cs="Arial"/>
          <w:sz w:val="20"/>
          <w:szCs w:val="20"/>
        </w:rPr>
      </w:pPr>
      <w:r w:rsidRPr="007479C6">
        <w:rPr>
          <w:rFonts w:ascii="Arial" w:hAnsi="Arial" w:cs="Arial"/>
          <w:b/>
          <w:bCs/>
          <w:sz w:val="20"/>
          <w:szCs w:val="20"/>
        </w:rPr>
        <w:t>3.2 д</w:t>
      </w:r>
      <w:r w:rsidR="005216D7" w:rsidRPr="007479C6">
        <w:rPr>
          <w:rFonts w:ascii="Arial" w:hAnsi="Arial" w:cs="Arial"/>
          <w:b/>
          <w:bCs/>
          <w:sz w:val="20"/>
          <w:szCs w:val="20"/>
        </w:rPr>
        <w:t>оступность</w:t>
      </w:r>
      <w:r w:rsidRPr="007479C6">
        <w:rPr>
          <w:rFonts w:ascii="Arial" w:hAnsi="Arial" w:cs="Arial"/>
          <w:b/>
          <w:bCs/>
          <w:sz w:val="20"/>
          <w:szCs w:val="20"/>
        </w:rPr>
        <w:t>:</w:t>
      </w:r>
      <w:r w:rsidRPr="007479C6">
        <w:rPr>
          <w:rFonts w:ascii="Arial" w:hAnsi="Arial" w:cs="Arial"/>
          <w:sz w:val="20"/>
          <w:szCs w:val="20"/>
        </w:rPr>
        <w:t xml:space="preserve"> </w:t>
      </w:r>
      <w:r w:rsidR="005216D7" w:rsidRPr="007479C6">
        <w:rPr>
          <w:rFonts w:ascii="Arial" w:hAnsi="Arial" w:cs="Arial"/>
          <w:sz w:val="20"/>
          <w:szCs w:val="20"/>
        </w:rPr>
        <w:t>Свойство, характеризующее возможности си</w:t>
      </w:r>
      <w:r w:rsidR="005216D7" w:rsidRPr="00F77AB9">
        <w:rPr>
          <w:rFonts w:ascii="Arial" w:hAnsi="Arial" w:cs="Arial"/>
          <w:sz w:val="20"/>
          <w:szCs w:val="20"/>
        </w:rPr>
        <w:t xml:space="preserve">стемы предоставлять необходимые ресурсы авторизованным субъектам в требуемое им время. </w:t>
      </w:r>
    </w:p>
    <w:p w14:paraId="103605E4" w14:textId="77777777" w:rsidR="00D7219D" w:rsidRPr="007479C6" w:rsidRDefault="00D7219D" w:rsidP="005216D7">
      <w:pPr>
        <w:ind w:firstLine="397"/>
        <w:jc w:val="both"/>
        <w:rPr>
          <w:rFonts w:ascii="Arial" w:hAnsi="Arial" w:cs="Arial"/>
          <w:sz w:val="18"/>
          <w:szCs w:val="18"/>
        </w:rPr>
      </w:pPr>
      <w:r w:rsidRPr="007479C6">
        <w:rPr>
          <w:rFonts w:ascii="Arial" w:hAnsi="Arial" w:cs="Arial"/>
          <w:sz w:val="18"/>
          <w:szCs w:val="18"/>
        </w:rPr>
        <w:t>Примечания</w:t>
      </w:r>
    </w:p>
    <w:p w14:paraId="60F60E6D" w14:textId="77777777" w:rsidR="00D7219D" w:rsidRPr="007479C6" w:rsidRDefault="00D7219D" w:rsidP="005216D7">
      <w:pPr>
        <w:ind w:firstLine="397"/>
        <w:jc w:val="both"/>
        <w:rPr>
          <w:rFonts w:ascii="Arial" w:hAnsi="Arial" w:cs="Arial"/>
          <w:sz w:val="18"/>
          <w:szCs w:val="18"/>
        </w:rPr>
      </w:pPr>
      <w:r w:rsidRPr="007479C6">
        <w:rPr>
          <w:rFonts w:ascii="Arial" w:hAnsi="Arial" w:cs="Arial"/>
          <w:sz w:val="18"/>
          <w:szCs w:val="18"/>
        </w:rPr>
        <w:t xml:space="preserve">1 </w:t>
      </w:r>
      <w:r w:rsidR="005216D7" w:rsidRPr="00F77AB9">
        <w:rPr>
          <w:rFonts w:ascii="Arial" w:hAnsi="Arial" w:cs="Arial"/>
          <w:sz w:val="18"/>
          <w:szCs w:val="18"/>
        </w:rPr>
        <w:t>Системы интернета вещей могут</w:t>
      </w:r>
      <w:r w:rsidR="005216D7" w:rsidRPr="007479C6">
        <w:rPr>
          <w:rFonts w:ascii="Arial" w:hAnsi="Arial" w:cs="Arial"/>
          <w:sz w:val="18"/>
          <w:szCs w:val="18"/>
        </w:rPr>
        <w:t xml:space="preserve"> </w:t>
      </w:r>
      <w:r w:rsidR="005216D7" w:rsidRPr="00F77AB9">
        <w:rPr>
          <w:rFonts w:ascii="Arial" w:hAnsi="Arial" w:cs="Arial"/>
          <w:sz w:val="18"/>
          <w:szCs w:val="18"/>
        </w:rPr>
        <w:t>включать в себя как человека</w:t>
      </w:r>
      <w:r w:rsidR="005216D7" w:rsidRPr="007479C6">
        <w:rPr>
          <w:rFonts w:ascii="Arial" w:hAnsi="Arial" w:cs="Arial"/>
          <w:sz w:val="18"/>
          <w:szCs w:val="18"/>
        </w:rPr>
        <w:t>-</w:t>
      </w:r>
      <w:r w:rsidR="005216D7" w:rsidRPr="00F77AB9">
        <w:rPr>
          <w:rFonts w:ascii="Arial" w:hAnsi="Arial" w:cs="Arial"/>
          <w:sz w:val="18"/>
          <w:szCs w:val="18"/>
        </w:rPr>
        <w:t xml:space="preserve">пользователя (людей-пользователей), так и сервисные компоненты в качестве авторизованных субъектов. </w:t>
      </w:r>
    </w:p>
    <w:p w14:paraId="744FEE58" w14:textId="77777777" w:rsidR="00D7219D" w:rsidRPr="007479C6" w:rsidRDefault="00D7219D" w:rsidP="005216D7">
      <w:pPr>
        <w:ind w:firstLine="397"/>
        <w:jc w:val="both"/>
        <w:rPr>
          <w:rFonts w:ascii="Arial" w:hAnsi="Arial" w:cs="Arial"/>
          <w:sz w:val="18"/>
          <w:szCs w:val="18"/>
        </w:rPr>
      </w:pPr>
      <w:r w:rsidRPr="007479C6">
        <w:rPr>
          <w:rFonts w:ascii="Arial" w:hAnsi="Arial" w:cs="Arial"/>
          <w:sz w:val="18"/>
          <w:szCs w:val="18"/>
        </w:rPr>
        <w:t xml:space="preserve">2 </w:t>
      </w:r>
      <w:r w:rsidR="005216D7" w:rsidRPr="00F77AB9">
        <w:rPr>
          <w:rFonts w:ascii="Arial" w:hAnsi="Arial" w:cs="Arial"/>
          <w:sz w:val="18"/>
          <w:szCs w:val="18"/>
        </w:rPr>
        <w:t xml:space="preserve">К ресурсам относятся вычислительные, коммуникационные, информационные, функциональные и пр. </w:t>
      </w:r>
    </w:p>
    <w:p w14:paraId="26D89039" w14:textId="3B37D9E0" w:rsidR="005216D7" w:rsidRPr="00F77AB9" w:rsidRDefault="00D7219D" w:rsidP="005216D7">
      <w:pPr>
        <w:ind w:firstLine="397"/>
        <w:jc w:val="both"/>
        <w:rPr>
          <w:rFonts w:ascii="Arial" w:hAnsi="Arial" w:cs="Arial"/>
          <w:sz w:val="18"/>
          <w:szCs w:val="18"/>
        </w:rPr>
      </w:pPr>
      <w:r w:rsidRPr="007479C6">
        <w:rPr>
          <w:rFonts w:ascii="Arial" w:hAnsi="Arial" w:cs="Arial"/>
          <w:sz w:val="18"/>
          <w:szCs w:val="18"/>
        </w:rPr>
        <w:t xml:space="preserve">3 </w:t>
      </w:r>
      <w:r w:rsidR="005216D7" w:rsidRPr="00F77AB9">
        <w:rPr>
          <w:rFonts w:ascii="Arial" w:hAnsi="Arial" w:cs="Arial"/>
          <w:sz w:val="18"/>
          <w:szCs w:val="18"/>
        </w:rPr>
        <w:t>Под авторизованными субъектами понимаются пользователи и процессы</w:t>
      </w:r>
      <w:r w:rsidR="005216D7" w:rsidRPr="007479C6">
        <w:rPr>
          <w:rFonts w:ascii="Arial" w:hAnsi="Arial" w:cs="Arial"/>
          <w:sz w:val="18"/>
          <w:szCs w:val="18"/>
        </w:rPr>
        <w:t>.</w:t>
      </w:r>
      <w:r w:rsidRPr="007479C6">
        <w:rPr>
          <w:rFonts w:ascii="Arial" w:hAnsi="Arial" w:cs="Arial"/>
          <w:sz w:val="18"/>
          <w:szCs w:val="18"/>
        </w:rPr>
        <w:t xml:space="preserve"> СТБ 2623</w:t>
      </w:r>
    </w:p>
    <w:p w14:paraId="70351ABF" w14:textId="00756F60" w:rsidR="005216D7" w:rsidRPr="007479C6" w:rsidRDefault="00D7219D" w:rsidP="005216D7">
      <w:pPr>
        <w:ind w:firstLine="397"/>
        <w:jc w:val="both"/>
        <w:rPr>
          <w:rFonts w:ascii="Arial" w:hAnsi="Arial" w:cs="Arial"/>
          <w:sz w:val="20"/>
          <w:szCs w:val="20"/>
        </w:rPr>
      </w:pPr>
      <w:r w:rsidRPr="007479C6">
        <w:rPr>
          <w:rFonts w:ascii="Arial" w:hAnsi="Arial" w:cs="Arial"/>
          <w:b/>
          <w:bCs/>
          <w:sz w:val="20"/>
          <w:szCs w:val="20"/>
        </w:rPr>
        <w:t>3.3 к</w:t>
      </w:r>
      <w:r w:rsidR="005216D7" w:rsidRPr="007479C6">
        <w:rPr>
          <w:rFonts w:ascii="Arial" w:hAnsi="Arial" w:cs="Arial"/>
          <w:b/>
          <w:bCs/>
          <w:sz w:val="20"/>
          <w:szCs w:val="20"/>
        </w:rPr>
        <w:t>онфиденциальность</w:t>
      </w:r>
      <w:r w:rsidRPr="007479C6">
        <w:rPr>
          <w:rFonts w:ascii="Arial" w:hAnsi="Arial" w:cs="Arial"/>
          <w:b/>
          <w:bCs/>
          <w:sz w:val="20"/>
          <w:szCs w:val="20"/>
        </w:rPr>
        <w:t>:</w:t>
      </w:r>
      <w:r w:rsidRPr="007479C6">
        <w:rPr>
          <w:rFonts w:ascii="Arial" w:hAnsi="Arial" w:cs="Arial"/>
          <w:sz w:val="20"/>
          <w:szCs w:val="20"/>
        </w:rPr>
        <w:t xml:space="preserve"> С</w:t>
      </w:r>
      <w:r w:rsidR="005216D7" w:rsidRPr="007479C6">
        <w:rPr>
          <w:rFonts w:ascii="Arial" w:hAnsi="Arial" w:cs="Arial"/>
          <w:sz w:val="20"/>
          <w:szCs w:val="20"/>
        </w:rPr>
        <w:t xml:space="preserve">войство, заключающееся в том, что </w:t>
      </w:r>
      <w:r w:rsidR="005216D7" w:rsidRPr="005448A9">
        <w:rPr>
          <w:rFonts w:ascii="Arial" w:hAnsi="Arial" w:cs="Arial"/>
          <w:sz w:val="20"/>
          <w:szCs w:val="20"/>
        </w:rPr>
        <w:t>информация не</w:t>
      </w:r>
      <w:r w:rsidR="005216D7" w:rsidRPr="007479C6">
        <w:rPr>
          <w:rFonts w:ascii="Arial" w:hAnsi="Arial" w:cs="Arial"/>
          <w:sz w:val="20"/>
          <w:szCs w:val="20"/>
        </w:rPr>
        <w:t xml:space="preserve"> </w:t>
      </w:r>
      <w:r w:rsidR="005216D7" w:rsidRPr="005448A9">
        <w:rPr>
          <w:rFonts w:ascii="Arial" w:hAnsi="Arial" w:cs="Arial"/>
          <w:sz w:val="20"/>
          <w:szCs w:val="20"/>
        </w:rPr>
        <w:t>может стать</w:t>
      </w:r>
      <w:r w:rsidR="005216D7" w:rsidRPr="007479C6">
        <w:rPr>
          <w:rFonts w:ascii="Arial" w:hAnsi="Arial" w:cs="Arial"/>
          <w:sz w:val="20"/>
          <w:szCs w:val="20"/>
        </w:rPr>
        <w:t xml:space="preserve"> </w:t>
      </w:r>
      <w:r w:rsidR="005216D7" w:rsidRPr="005448A9">
        <w:rPr>
          <w:rFonts w:ascii="Arial" w:hAnsi="Arial" w:cs="Arial"/>
          <w:sz w:val="20"/>
          <w:szCs w:val="20"/>
        </w:rPr>
        <w:t>доступной</w:t>
      </w:r>
      <w:r w:rsidR="005216D7" w:rsidRPr="007479C6">
        <w:rPr>
          <w:rFonts w:ascii="Arial" w:hAnsi="Arial" w:cs="Arial"/>
          <w:sz w:val="20"/>
          <w:szCs w:val="20"/>
        </w:rPr>
        <w:t xml:space="preserve"> </w:t>
      </w:r>
      <w:r w:rsidR="005216D7" w:rsidRPr="005448A9">
        <w:rPr>
          <w:rFonts w:ascii="Arial" w:hAnsi="Arial" w:cs="Arial"/>
          <w:sz w:val="20"/>
          <w:szCs w:val="20"/>
        </w:rPr>
        <w:t>или открытой</w:t>
      </w:r>
      <w:r w:rsidR="005216D7" w:rsidRPr="007479C6">
        <w:rPr>
          <w:rFonts w:ascii="Arial" w:hAnsi="Arial" w:cs="Arial"/>
          <w:sz w:val="20"/>
          <w:szCs w:val="20"/>
        </w:rPr>
        <w:t xml:space="preserve"> </w:t>
      </w:r>
      <w:r w:rsidR="005216D7" w:rsidRPr="005448A9">
        <w:rPr>
          <w:rFonts w:ascii="Arial" w:hAnsi="Arial" w:cs="Arial"/>
          <w:sz w:val="20"/>
          <w:szCs w:val="20"/>
        </w:rPr>
        <w:t>неавторизованным лицам, сущностям</w:t>
      </w:r>
      <w:r w:rsidR="005216D7" w:rsidRPr="007479C6">
        <w:rPr>
          <w:rFonts w:ascii="Arial" w:hAnsi="Arial" w:cs="Arial"/>
          <w:sz w:val="20"/>
          <w:szCs w:val="20"/>
        </w:rPr>
        <w:t xml:space="preserve"> </w:t>
      </w:r>
      <w:r w:rsidR="005216D7" w:rsidRPr="005448A9">
        <w:rPr>
          <w:rFonts w:ascii="Arial" w:hAnsi="Arial" w:cs="Arial"/>
          <w:sz w:val="20"/>
          <w:szCs w:val="20"/>
        </w:rPr>
        <w:t>или</w:t>
      </w:r>
      <w:r w:rsidR="005216D7" w:rsidRPr="007479C6">
        <w:rPr>
          <w:rFonts w:ascii="Arial" w:hAnsi="Arial" w:cs="Arial"/>
          <w:sz w:val="20"/>
          <w:szCs w:val="20"/>
        </w:rPr>
        <w:t xml:space="preserve"> </w:t>
      </w:r>
      <w:r w:rsidR="005216D7" w:rsidRPr="005448A9">
        <w:rPr>
          <w:rFonts w:ascii="Arial" w:hAnsi="Arial" w:cs="Arial"/>
          <w:sz w:val="20"/>
          <w:szCs w:val="20"/>
        </w:rPr>
        <w:t>процессам</w:t>
      </w:r>
      <w:r w:rsidR="005216D7" w:rsidRPr="007D6914">
        <w:rPr>
          <w:rFonts w:ascii="Arial" w:hAnsi="Arial" w:cs="Arial"/>
          <w:sz w:val="20"/>
          <w:szCs w:val="20"/>
        </w:rPr>
        <w:t xml:space="preserve"> </w:t>
      </w:r>
      <w:r w:rsidRPr="007479C6">
        <w:rPr>
          <w:rFonts w:ascii="Arial" w:hAnsi="Arial" w:cs="Arial"/>
          <w:sz w:val="20"/>
          <w:szCs w:val="20"/>
        </w:rPr>
        <w:t xml:space="preserve">(СТБ </w:t>
      </w:r>
      <w:r w:rsidRPr="007479C6">
        <w:rPr>
          <w:rFonts w:ascii="Arial" w:hAnsi="Arial" w:cs="Arial"/>
          <w:sz w:val="20"/>
          <w:szCs w:val="20"/>
          <w:lang w:val="en-US"/>
        </w:rPr>
        <w:t>ISO</w:t>
      </w:r>
      <w:r w:rsidRPr="007479C6">
        <w:rPr>
          <w:rFonts w:ascii="Arial" w:hAnsi="Arial" w:cs="Arial"/>
          <w:sz w:val="20"/>
          <w:szCs w:val="20"/>
        </w:rPr>
        <w:t>/</w:t>
      </w:r>
      <w:r w:rsidRPr="007479C6">
        <w:rPr>
          <w:rFonts w:ascii="Arial" w:hAnsi="Arial" w:cs="Arial"/>
          <w:sz w:val="20"/>
          <w:szCs w:val="20"/>
          <w:lang w:val="en-US"/>
        </w:rPr>
        <w:t>IEC</w:t>
      </w:r>
      <w:r w:rsidRPr="007479C6">
        <w:rPr>
          <w:rFonts w:ascii="Arial" w:hAnsi="Arial" w:cs="Arial"/>
          <w:sz w:val="20"/>
          <w:szCs w:val="20"/>
        </w:rPr>
        <w:t xml:space="preserve"> 27000)</w:t>
      </w:r>
    </w:p>
    <w:p w14:paraId="2BB2C721" w14:textId="4CF5C097" w:rsidR="00D7219D" w:rsidRPr="007479C6" w:rsidRDefault="00D7219D" w:rsidP="00D7219D">
      <w:pPr>
        <w:ind w:firstLine="397"/>
        <w:jc w:val="both"/>
        <w:rPr>
          <w:rFonts w:ascii="Arial" w:hAnsi="Arial" w:cs="Arial"/>
          <w:sz w:val="20"/>
          <w:szCs w:val="20"/>
        </w:rPr>
      </w:pPr>
      <w:r w:rsidRPr="007479C6">
        <w:rPr>
          <w:rFonts w:ascii="Arial" w:hAnsi="Arial" w:cs="Arial"/>
          <w:b/>
          <w:bCs/>
          <w:sz w:val="20"/>
          <w:szCs w:val="20"/>
        </w:rPr>
        <w:t>3.4 целостность:</w:t>
      </w:r>
      <w:r w:rsidRPr="007479C6">
        <w:rPr>
          <w:rFonts w:ascii="Arial" w:hAnsi="Arial" w:cs="Arial"/>
          <w:sz w:val="20"/>
          <w:szCs w:val="20"/>
        </w:rPr>
        <w:t xml:space="preserve"> Свойство </w:t>
      </w:r>
      <w:r w:rsidRPr="006F27BC">
        <w:rPr>
          <w:rFonts w:ascii="Arial" w:hAnsi="Arial" w:cs="Arial"/>
          <w:sz w:val="20"/>
          <w:szCs w:val="20"/>
        </w:rPr>
        <w:t>сохранения</w:t>
      </w:r>
      <w:r w:rsidRPr="007479C6">
        <w:rPr>
          <w:rFonts w:ascii="Arial" w:hAnsi="Arial" w:cs="Arial"/>
          <w:sz w:val="20"/>
          <w:szCs w:val="20"/>
        </w:rPr>
        <w:t xml:space="preserve"> </w:t>
      </w:r>
      <w:r w:rsidRPr="006F27BC">
        <w:rPr>
          <w:rFonts w:ascii="Arial" w:hAnsi="Arial" w:cs="Arial"/>
          <w:sz w:val="20"/>
          <w:szCs w:val="20"/>
        </w:rPr>
        <w:t>точности и полноты</w:t>
      </w:r>
      <w:r w:rsidRPr="007479C6">
        <w:rPr>
          <w:rFonts w:ascii="Arial" w:hAnsi="Arial" w:cs="Arial"/>
          <w:sz w:val="20"/>
          <w:szCs w:val="20"/>
        </w:rPr>
        <w:t xml:space="preserve"> </w:t>
      </w:r>
      <w:r w:rsidRPr="006F27BC">
        <w:rPr>
          <w:rFonts w:ascii="Arial" w:hAnsi="Arial" w:cs="Arial"/>
          <w:sz w:val="20"/>
          <w:szCs w:val="20"/>
        </w:rPr>
        <w:t>(комплектности)</w:t>
      </w:r>
      <w:r w:rsidRPr="007479C6">
        <w:rPr>
          <w:rFonts w:ascii="Arial" w:hAnsi="Arial" w:cs="Arial"/>
          <w:sz w:val="20"/>
          <w:szCs w:val="20"/>
        </w:rPr>
        <w:t xml:space="preserve"> (СТБ </w:t>
      </w:r>
      <w:r w:rsidRPr="007479C6">
        <w:rPr>
          <w:rFonts w:ascii="Arial" w:hAnsi="Arial" w:cs="Arial"/>
          <w:sz w:val="20"/>
          <w:szCs w:val="20"/>
          <w:lang w:val="en-US"/>
        </w:rPr>
        <w:t>ISO</w:t>
      </w:r>
      <w:r w:rsidRPr="007479C6">
        <w:rPr>
          <w:rFonts w:ascii="Arial" w:hAnsi="Arial" w:cs="Arial"/>
          <w:sz w:val="20"/>
          <w:szCs w:val="20"/>
        </w:rPr>
        <w:t>/</w:t>
      </w:r>
      <w:r w:rsidRPr="007479C6">
        <w:rPr>
          <w:rFonts w:ascii="Arial" w:hAnsi="Arial" w:cs="Arial"/>
          <w:sz w:val="20"/>
          <w:szCs w:val="20"/>
          <w:lang w:val="en-US"/>
        </w:rPr>
        <w:t>IEC</w:t>
      </w:r>
      <w:r w:rsidRPr="007479C6">
        <w:rPr>
          <w:rFonts w:ascii="Arial" w:hAnsi="Arial" w:cs="Arial"/>
          <w:sz w:val="20"/>
          <w:szCs w:val="20"/>
        </w:rPr>
        <w:t xml:space="preserve"> 27000)</w:t>
      </w:r>
    </w:p>
    <w:p w14:paraId="3875F754" w14:textId="77777777" w:rsidR="006C70AD" w:rsidRPr="007479C6" w:rsidRDefault="006C70AD" w:rsidP="006C70AD">
      <w:pPr>
        <w:pStyle w:val="1"/>
        <w:ind w:firstLine="397"/>
        <w:jc w:val="both"/>
        <w:rPr>
          <w:sz w:val="22"/>
          <w:szCs w:val="22"/>
        </w:rPr>
      </w:pPr>
      <w:r w:rsidRPr="007479C6">
        <w:rPr>
          <w:sz w:val="22"/>
          <w:szCs w:val="22"/>
        </w:rPr>
        <w:t>4 Обозначения и сокращения</w:t>
      </w:r>
    </w:p>
    <w:p w14:paraId="209E3266" w14:textId="77777777" w:rsidR="006C70AD" w:rsidRPr="007479C6" w:rsidRDefault="006C70AD" w:rsidP="006C70AD">
      <w:pPr>
        <w:ind w:firstLine="397"/>
        <w:jc w:val="both"/>
        <w:rPr>
          <w:rFonts w:ascii="Arial" w:hAnsi="Arial" w:cs="Arial"/>
          <w:sz w:val="20"/>
          <w:szCs w:val="20"/>
        </w:rPr>
      </w:pPr>
      <w:r w:rsidRPr="007479C6">
        <w:rPr>
          <w:rFonts w:ascii="Arial" w:hAnsi="Arial" w:cs="Arial"/>
          <w:sz w:val="20"/>
          <w:szCs w:val="20"/>
        </w:rPr>
        <w:t>В настоящем стандарте применяются следующие обозначения и сокращения:</w:t>
      </w:r>
    </w:p>
    <w:p w14:paraId="70004792" w14:textId="77777777" w:rsidR="006C70AD" w:rsidRPr="007479C6" w:rsidRDefault="006C70AD" w:rsidP="006C70AD">
      <w:pPr>
        <w:ind w:firstLine="397"/>
        <w:jc w:val="both"/>
        <w:rPr>
          <w:rFonts w:ascii="Arial" w:hAnsi="Arial" w:cs="Arial"/>
          <w:sz w:val="20"/>
          <w:szCs w:val="20"/>
          <w:lang w:val="en-US"/>
        </w:rPr>
      </w:pPr>
      <w:bookmarkStart w:id="11" w:name="_Hlk230856317"/>
      <w:r w:rsidRPr="007479C6">
        <w:rPr>
          <w:rFonts w:ascii="Arial" w:hAnsi="Arial" w:cs="Arial"/>
          <w:sz w:val="20"/>
          <w:szCs w:val="20"/>
          <w:lang w:val="en-US"/>
        </w:rPr>
        <w:t xml:space="preserve">API (Application Programming Interface) – </w:t>
      </w:r>
      <w:proofErr w:type="spellStart"/>
      <w:r w:rsidRPr="007479C6">
        <w:rPr>
          <w:rFonts w:ascii="Arial" w:hAnsi="Arial" w:cs="Arial"/>
          <w:sz w:val="20"/>
          <w:szCs w:val="20"/>
          <w:lang w:val="en-US"/>
        </w:rPr>
        <w:t>программный</w:t>
      </w:r>
      <w:proofErr w:type="spellEnd"/>
      <w:r w:rsidRPr="007479C6">
        <w:rPr>
          <w:rFonts w:ascii="Arial" w:hAnsi="Arial" w:cs="Arial"/>
          <w:sz w:val="20"/>
          <w:szCs w:val="20"/>
          <w:lang w:val="en-US"/>
        </w:rPr>
        <w:t xml:space="preserve"> </w:t>
      </w:r>
      <w:proofErr w:type="spellStart"/>
      <w:r w:rsidRPr="007479C6">
        <w:rPr>
          <w:rFonts w:ascii="Arial" w:hAnsi="Arial" w:cs="Arial"/>
          <w:sz w:val="20"/>
          <w:szCs w:val="20"/>
          <w:lang w:val="en-US"/>
        </w:rPr>
        <w:t>интерфейс</w:t>
      </w:r>
      <w:proofErr w:type="spellEnd"/>
      <w:r w:rsidRPr="007479C6">
        <w:rPr>
          <w:rFonts w:ascii="Arial" w:hAnsi="Arial" w:cs="Arial"/>
          <w:sz w:val="20"/>
          <w:szCs w:val="20"/>
          <w:lang w:val="en-US"/>
        </w:rPr>
        <w:t xml:space="preserve"> </w:t>
      </w:r>
      <w:proofErr w:type="spellStart"/>
      <w:r w:rsidRPr="007479C6">
        <w:rPr>
          <w:rFonts w:ascii="Arial" w:hAnsi="Arial" w:cs="Arial"/>
          <w:sz w:val="20"/>
          <w:szCs w:val="20"/>
          <w:lang w:val="en-US"/>
        </w:rPr>
        <w:t>приложения</w:t>
      </w:r>
      <w:proofErr w:type="spellEnd"/>
      <w:r w:rsidRPr="007479C6">
        <w:rPr>
          <w:rFonts w:ascii="Arial" w:hAnsi="Arial" w:cs="Arial"/>
          <w:sz w:val="20"/>
          <w:szCs w:val="20"/>
          <w:lang w:val="en-US"/>
        </w:rPr>
        <w:t>;</w:t>
      </w:r>
    </w:p>
    <w:p w14:paraId="55C6A80B" w14:textId="77777777" w:rsidR="006C70AD" w:rsidRPr="007479C6" w:rsidRDefault="006C70AD" w:rsidP="006C70AD">
      <w:pPr>
        <w:ind w:firstLine="397"/>
        <w:jc w:val="both"/>
        <w:rPr>
          <w:rFonts w:ascii="Arial" w:hAnsi="Arial" w:cs="Arial"/>
          <w:sz w:val="20"/>
          <w:szCs w:val="20"/>
          <w:lang w:val="en-US"/>
        </w:rPr>
      </w:pPr>
      <w:r w:rsidRPr="007479C6">
        <w:rPr>
          <w:rFonts w:ascii="Arial" w:hAnsi="Arial" w:cs="Arial"/>
          <w:sz w:val="20"/>
          <w:szCs w:val="20"/>
          <w:lang w:val="en-US"/>
        </w:rPr>
        <w:t xml:space="preserve">TCP/IP (Transmission Control Protocol / Internet Protocol) – </w:t>
      </w:r>
      <w:r w:rsidRPr="007479C6">
        <w:rPr>
          <w:rFonts w:ascii="Arial" w:hAnsi="Arial" w:cs="Arial"/>
          <w:sz w:val="20"/>
          <w:szCs w:val="20"/>
        </w:rPr>
        <w:t>базовый</w:t>
      </w:r>
      <w:r w:rsidRPr="007479C6">
        <w:rPr>
          <w:rFonts w:ascii="Arial" w:hAnsi="Arial" w:cs="Arial"/>
          <w:sz w:val="20"/>
          <w:szCs w:val="20"/>
          <w:lang w:val="en-US"/>
        </w:rPr>
        <w:t xml:space="preserve"> </w:t>
      </w:r>
      <w:r w:rsidRPr="007479C6">
        <w:rPr>
          <w:rFonts w:ascii="Arial" w:hAnsi="Arial" w:cs="Arial"/>
          <w:sz w:val="20"/>
          <w:szCs w:val="20"/>
        </w:rPr>
        <w:t>набор</w:t>
      </w:r>
      <w:r w:rsidRPr="007479C6">
        <w:rPr>
          <w:rFonts w:ascii="Arial" w:hAnsi="Arial" w:cs="Arial"/>
          <w:sz w:val="20"/>
          <w:szCs w:val="20"/>
          <w:lang w:val="en-US"/>
        </w:rPr>
        <w:t xml:space="preserve"> </w:t>
      </w:r>
      <w:r w:rsidRPr="007479C6">
        <w:rPr>
          <w:rFonts w:ascii="Arial" w:hAnsi="Arial" w:cs="Arial"/>
          <w:sz w:val="20"/>
          <w:szCs w:val="20"/>
        </w:rPr>
        <w:t>сетевых</w:t>
      </w:r>
      <w:r w:rsidRPr="007479C6">
        <w:rPr>
          <w:rFonts w:ascii="Arial" w:hAnsi="Arial" w:cs="Arial"/>
          <w:sz w:val="20"/>
          <w:szCs w:val="20"/>
          <w:lang w:val="en-US"/>
        </w:rPr>
        <w:t xml:space="preserve"> </w:t>
      </w:r>
      <w:r w:rsidRPr="007479C6">
        <w:rPr>
          <w:rFonts w:ascii="Arial" w:hAnsi="Arial" w:cs="Arial"/>
          <w:sz w:val="20"/>
          <w:szCs w:val="20"/>
        </w:rPr>
        <w:t>протоколов</w:t>
      </w:r>
      <w:r w:rsidRPr="007479C6">
        <w:rPr>
          <w:rFonts w:ascii="Arial" w:hAnsi="Arial" w:cs="Arial"/>
          <w:sz w:val="20"/>
          <w:szCs w:val="20"/>
          <w:lang w:val="en-US"/>
        </w:rPr>
        <w:t>;</w:t>
      </w:r>
    </w:p>
    <w:p w14:paraId="41299F83" w14:textId="77777777" w:rsidR="006C70AD" w:rsidRPr="007479C6" w:rsidRDefault="006C70AD" w:rsidP="006C70AD">
      <w:pPr>
        <w:ind w:firstLine="397"/>
        <w:jc w:val="both"/>
        <w:rPr>
          <w:rFonts w:ascii="Arial" w:hAnsi="Arial" w:cs="Arial"/>
          <w:sz w:val="20"/>
          <w:szCs w:val="20"/>
        </w:rPr>
      </w:pPr>
      <w:r w:rsidRPr="007479C6">
        <w:rPr>
          <w:rFonts w:ascii="Arial" w:hAnsi="Arial" w:cs="Arial"/>
          <w:sz w:val="20"/>
          <w:szCs w:val="20"/>
          <w:lang w:val="en-US"/>
        </w:rPr>
        <w:t>ETL</w:t>
      </w:r>
      <w:r w:rsidRPr="007479C6">
        <w:rPr>
          <w:rFonts w:ascii="Arial" w:hAnsi="Arial" w:cs="Arial"/>
          <w:sz w:val="20"/>
          <w:szCs w:val="20"/>
        </w:rPr>
        <w:t xml:space="preserve"> (</w:t>
      </w:r>
      <w:r w:rsidRPr="007479C6">
        <w:rPr>
          <w:rFonts w:ascii="Arial" w:hAnsi="Arial" w:cs="Arial"/>
          <w:sz w:val="20"/>
          <w:szCs w:val="20"/>
          <w:lang w:val="en-US"/>
        </w:rPr>
        <w:t>Extract</w:t>
      </w:r>
      <w:r w:rsidRPr="007479C6">
        <w:rPr>
          <w:rFonts w:ascii="Arial" w:hAnsi="Arial" w:cs="Arial"/>
          <w:sz w:val="20"/>
          <w:szCs w:val="20"/>
        </w:rPr>
        <w:t xml:space="preserve">, </w:t>
      </w:r>
      <w:r w:rsidRPr="007479C6">
        <w:rPr>
          <w:rFonts w:ascii="Arial" w:hAnsi="Arial" w:cs="Arial"/>
          <w:sz w:val="20"/>
          <w:szCs w:val="20"/>
          <w:lang w:val="en-US"/>
        </w:rPr>
        <w:t>Transform</w:t>
      </w:r>
      <w:r w:rsidRPr="007479C6">
        <w:rPr>
          <w:rFonts w:ascii="Arial" w:hAnsi="Arial" w:cs="Arial"/>
          <w:sz w:val="20"/>
          <w:szCs w:val="20"/>
        </w:rPr>
        <w:t xml:space="preserve">, </w:t>
      </w:r>
      <w:r w:rsidRPr="007479C6">
        <w:rPr>
          <w:rFonts w:ascii="Arial" w:hAnsi="Arial" w:cs="Arial"/>
          <w:sz w:val="20"/>
          <w:szCs w:val="20"/>
          <w:lang w:val="en-US"/>
        </w:rPr>
        <w:t>Load</w:t>
      </w:r>
      <w:r w:rsidRPr="007479C6">
        <w:rPr>
          <w:rFonts w:ascii="Arial" w:hAnsi="Arial" w:cs="Arial"/>
          <w:sz w:val="20"/>
          <w:szCs w:val="20"/>
        </w:rPr>
        <w:t>) – извлечение, преобразование, загрузка;</w:t>
      </w:r>
    </w:p>
    <w:p w14:paraId="74D9458B" w14:textId="77777777" w:rsidR="006C70AD" w:rsidRDefault="006C70AD" w:rsidP="006C70AD">
      <w:pPr>
        <w:ind w:firstLine="397"/>
        <w:jc w:val="both"/>
        <w:rPr>
          <w:rFonts w:ascii="Arial" w:hAnsi="Arial" w:cs="Arial"/>
          <w:sz w:val="20"/>
          <w:szCs w:val="20"/>
        </w:rPr>
      </w:pPr>
      <w:r w:rsidRPr="007479C6">
        <w:rPr>
          <w:rFonts w:ascii="Arial" w:hAnsi="Arial" w:cs="Arial"/>
          <w:sz w:val="20"/>
          <w:szCs w:val="20"/>
        </w:rPr>
        <w:t>ИВ – интернет вещей;</w:t>
      </w:r>
    </w:p>
    <w:p w14:paraId="0FB1D238" w14:textId="77777777" w:rsidR="00345DF3" w:rsidRPr="007479C6" w:rsidRDefault="00345DF3" w:rsidP="00345DF3">
      <w:pPr>
        <w:ind w:firstLine="397"/>
        <w:jc w:val="both"/>
        <w:rPr>
          <w:rFonts w:ascii="Arial" w:hAnsi="Arial" w:cs="Arial"/>
          <w:sz w:val="20"/>
          <w:szCs w:val="20"/>
        </w:rPr>
      </w:pPr>
      <w:r w:rsidRPr="007479C6">
        <w:rPr>
          <w:rFonts w:ascii="Arial" w:hAnsi="Arial" w:cs="Arial"/>
          <w:sz w:val="20"/>
          <w:szCs w:val="20"/>
        </w:rPr>
        <w:t>ИТ – информационные технологии;</w:t>
      </w:r>
    </w:p>
    <w:p w14:paraId="71B48425" w14:textId="77777777" w:rsidR="00345DF3" w:rsidRDefault="00345DF3" w:rsidP="006C70AD">
      <w:pPr>
        <w:widowControl w:val="0"/>
        <w:ind w:firstLine="397"/>
        <w:rPr>
          <w:rFonts w:ascii="Arial" w:hAnsi="Arial" w:cs="Arial"/>
          <w:snapToGrid w:val="0"/>
          <w:sz w:val="18"/>
          <w:szCs w:val="18"/>
        </w:rPr>
      </w:pPr>
    </w:p>
    <w:p w14:paraId="1BCA7689" w14:textId="288E2F2C" w:rsidR="006C70AD" w:rsidRPr="007479C6" w:rsidRDefault="006C70AD" w:rsidP="006C70AD">
      <w:pPr>
        <w:widowControl w:val="0"/>
        <w:ind w:firstLine="397"/>
        <w:rPr>
          <w:rFonts w:ascii="Arial" w:hAnsi="Arial" w:cs="Arial"/>
          <w:snapToGrid w:val="0"/>
          <w:sz w:val="18"/>
          <w:szCs w:val="18"/>
        </w:rPr>
      </w:pPr>
      <w:r w:rsidRPr="007479C6">
        <w:rPr>
          <w:rFonts w:ascii="Arial" w:hAnsi="Arial" w:cs="Arial"/>
          <w:b/>
          <w:noProof/>
        </w:rPr>
        <mc:AlternateContent>
          <mc:Choice Requires="wps">
            <w:drawing>
              <wp:anchor distT="0" distB="0" distL="114300" distR="114300" simplePos="0" relativeHeight="251661824" behindDoc="0" locked="0" layoutInCell="1" allowOverlap="1" wp14:anchorId="3C861A76" wp14:editId="7FB1F3BC">
                <wp:simplePos x="0" y="0"/>
                <wp:positionH relativeFrom="column">
                  <wp:posOffset>-6985</wp:posOffset>
                </wp:positionH>
                <wp:positionV relativeFrom="paragraph">
                  <wp:posOffset>87960</wp:posOffset>
                </wp:positionV>
                <wp:extent cx="6487795" cy="0"/>
                <wp:effectExtent l="0" t="0" r="27305"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648779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6FB067EC" id="Прямая соединительная линия 6"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55pt,6.95pt" to="510.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"/>
            </w:pict>
          </mc:Fallback>
        </mc:AlternateContent>
      </w:r>
    </w:p>
    <w:p w14:paraId="41322A1B" w14:textId="77777777" w:rsidR="006C70AD" w:rsidRPr="007479C6" w:rsidRDefault="006C70AD" w:rsidP="006C70AD">
      <w:pPr>
        <w:ind w:firstLine="340"/>
        <w:rPr>
          <w:rFonts w:ascii="Arial" w:hAnsi="Arial" w:cs="Arial"/>
          <w:b/>
          <w:sz w:val="20"/>
          <w:szCs w:val="20"/>
        </w:rPr>
      </w:pPr>
      <w:r w:rsidRPr="007479C6">
        <w:rPr>
          <w:rFonts w:ascii="Arial" w:hAnsi="Arial" w:cs="Arial"/>
          <w:b/>
          <w:i/>
          <w:sz w:val="18"/>
          <w:szCs w:val="18"/>
        </w:rPr>
        <w:t>Проект, первая редакция</w:t>
      </w:r>
    </w:p>
    <w:p w14:paraId="3A93E49A" w14:textId="77777777" w:rsidR="00345DF3" w:rsidRDefault="00345DF3" w:rsidP="006C70AD">
      <w:pPr>
        <w:ind w:firstLine="397"/>
        <w:jc w:val="both"/>
        <w:rPr>
          <w:rFonts w:ascii="Arial" w:hAnsi="Arial" w:cs="Arial"/>
          <w:sz w:val="20"/>
          <w:szCs w:val="20"/>
        </w:rPr>
      </w:pPr>
    </w:p>
    <w:p w14:paraId="1DB112EE" w14:textId="353E857D" w:rsidR="006C70AD" w:rsidRPr="007479C6" w:rsidRDefault="006C70AD" w:rsidP="006C70AD">
      <w:pPr>
        <w:ind w:firstLine="397"/>
        <w:jc w:val="both"/>
        <w:rPr>
          <w:rFonts w:ascii="Arial" w:hAnsi="Arial" w:cs="Arial"/>
          <w:sz w:val="20"/>
          <w:szCs w:val="20"/>
        </w:rPr>
      </w:pPr>
      <w:r w:rsidRPr="007479C6">
        <w:rPr>
          <w:rFonts w:ascii="Arial" w:hAnsi="Arial" w:cs="Arial"/>
          <w:sz w:val="20"/>
          <w:szCs w:val="20"/>
        </w:rPr>
        <w:lastRenderedPageBreak/>
        <w:t>ПО – программное обеспечение;</w:t>
      </w:r>
    </w:p>
    <w:p w14:paraId="2D3006E2" w14:textId="6658DAED" w:rsidR="006C70AD" w:rsidRPr="007479C6" w:rsidRDefault="006C70AD" w:rsidP="006C70AD">
      <w:pPr>
        <w:ind w:firstLine="397"/>
        <w:jc w:val="both"/>
        <w:rPr>
          <w:rFonts w:ascii="Arial" w:hAnsi="Arial" w:cs="Arial"/>
          <w:sz w:val="20"/>
          <w:szCs w:val="20"/>
        </w:rPr>
      </w:pPr>
      <w:r w:rsidRPr="007479C6">
        <w:rPr>
          <w:rFonts w:ascii="Arial" w:hAnsi="Arial" w:cs="Arial"/>
          <w:sz w:val="20"/>
          <w:szCs w:val="20"/>
        </w:rPr>
        <w:t>ТАИВ – типовая архитектура интернета вещей</w:t>
      </w:r>
      <w:r w:rsidR="00B45EDA">
        <w:rPr>
          <w:rFonts w:ascii="Arial" w:hAnsi="Arial" w:cs="Arial"/>
          <w:sz w:val="20"/>
          <w:szCs w:val="20"/>
        </w:rPr>
        <w:t>.</w:t>
      </w:r>
    </w:p>
    <w:bookmarkEnd w:id="11"/>
    <w:p w14:paraId="5F850CD6" w14:textId="77777777" w:rsidR="006C70AD" w:rsidRPr="007479C6" w:rsidRDefault="006C70AD" w:rsidP="006C70AD">
      <w:pPr>
        <w:pStyle w:val="af6"/>
        <w:rPr>
          <w:rFonts w:ascii="Arial" w:hAnsi="Arial" w:cs="Arial"/>
          <w:sz w:val="20"/>
          <w:szCs w:val="20"/>
        </w:rPr>
      </w:pPr>
    </w:p>
    <w:p w14:paraId="36214D63" w14:textId="3917C248" w:rsidR="00BB5BEF" w:rsidRPr="007479C6" w:rsidRDefault="005860F0" w:rsidP="001D3489">
      <w:pPr>
        <w:pStyle w:val="1"/>
        <w:spacing w:before="0" w:after="0"/>
        <w:ind w:firstLine="397"/>
        <w:jc w:val="both"/>
        <w:rPr>
          <w:kern w:val="0"/>
          <w:sz w:val="22"/>
          <w:szCs w:val="22"/>
        </w:rPr>
      </w:pPr>
      <w:r w:rsidRPr="007479C6">
        <w:rPr>
          <w:kern w:val="0"/>
          <w:sz w:val="22"/>
          <w:szCs w:val="22"/>
        </w:rPr>
        <w:t xml:space="preserve">5 </w:t>
      </w:r>
      <w:bookmarkStart w:id="12" w:name="_Hlk230856893"/>
      <w:r w:rsidR="000D1843" w:rsidRPr="007479C6">
        <w:rPr>
          <w:kern w:val="0"/>
          <w:sz w:val="22"/>
          <w:szCs w:val="22"/>
        </w:rPr>
        <w:t>Общие положения в области интернета вещей</w:t>
      </w:r>
      <w:bookmarkEnd w:id="12"/>
    </w:p>
    <w:p w14:paraId="6DD51A2F" w14:textId="48193487" w:rsidR="002259FD" w:rsidRPr="007479C6" w:rsidRDefault="00F96877" w:rsidP="008A3247">
      <w:pPr>
        <w:pStyle w:val="1"/>
        <w:ind w:firstLine="397"/>
        <w:jc w:val="both"/>
        <w:rPr>
          <w:sz w:val="20"/>
          <w:szCs w:val="20"/>
        </w:rPr>
      </w:pPr>
      <w:r w:rsidRPr="007479C6">
        <w:rPr>
          <w:sz w:val="20"/>
          <w:szCs w:val="20"/>
        </w:rPr>
        <w:t xml:space="preserve">5.1 </w:t>
      </w:r>
      <w:r w:rsidR="000D1843" w:rsidRPr="007479C6">
        <w:rPr>
          <w:sz w:val="20"/>
          <w:szCs w:val="20"/>
        </w:rPr>
        <w:t>Представления в области интернета вещей</w:t>
      </w:r>
    </w:p>
    <w:p w14:paraId="312B27B9" w14:textId="2D6F728C" w:rsidR="00A22779" w:rsidRPr="007479C6" w:rsidRDefault="00A22779" w:rsidP="00A22779">
      <w:pPr>
        <w:ind w:firstLine="397"/>
        <w:jc w:val="both"/>
        <w:rPr>
          <w:rFonts w:ascii="Arial" w:hAnsi="Arial" w:cs="Arial"/>
          <w:bCs/>
          <w:sz w:val="20"/>
          <w:szCs w:val="20"/>
        </w:rPr>
      </w:pPr>
      <w:r w:rsidRPr="007479C6">
        <w:rPr>
          <w:rFonts w:ascii="Arial" w:hAnsi="Arial" w:cs="Arial"/>
          <w:bCs/>
          <w:sz w:val="20"/>
          <w:szCs w:val="20"/>
        </w:rPr>
        <w:t xml:space="preserve">Основой ИВ являются устройства, взаимодействующие с физическим миром. Датчики собирают информацию о физическом мире, а исполнительные </w:t>
      </w:r>
      <w:r w:rsidR="00345270" w:rsidRPr="007479C6">
        <w:rPr>
          <w:rFonts w:ascii="Arial" w:hAnsi="Arial" w:cs="Arial"/>
          <w:bCs/>
          <w:sz w:val="20"/>
          <w:szCs w:val="20"/>
        </w:rPr>
        <w:t>устройства</w:t>
      </w:r>
      <w:r w:rsidRPr="007479C6">
        <w:rPr>
          <w:rFonts w:ascii="Arial" w:hAnsi="Arial" w:cs="Arial"/>
          <w:bCs/>
          <w:sz w:val="20"/>
          <w:szCs w:val="20"/>
        </w:rPr>
        <w:t xml:space="preserve"> могут воздействовать на него. Эти полевые устройства подключены к цифровому миру через сетевые соединения. И датчики, и исполнительные </w:t>
      </w:r>
      <w:r w:rsidR="00345270" w:rsidRPr="007479C6">
        <w:rPr>
          <w:rFonts w:ascii="Arial" w:hAnsi="Arial" w:cs="Arial"/>
          <w:bCs/>
          <w:sz w:val="20"/>
          <w:szCs w:val="20"/>
        </w:rPr>
        <w:t>устройства</w:t>
      </w:r>
      <w:r w:rsidRPr="007479C6">
        <w:rPr>
          <w:rFonts w:ascii="Arial" w:hAnsi="Arial" w:cs="Arial"/>
          <w:bCs/>
          <w:sz w:val="20"/>
          <w:szCs w:val="20"/>
        </w:rPr>
        <w:t xml:space="preserve"> могут иметь различные формы, такие как термометры, акселерометры, видеокамеры, микрофоны, реле, нагреватели или промышленное оборудование для производства или управления технологическими процессами.</w:t>
      </w:r>
    </w:p>
    <w:p w14:paraId="327D27F4" w14:textId="24E46D71" w:rsidR="007E4989" w:rsidRPr="007E4989" w:rsidRDefault="007E4989" w:rsidP="007E4989">
      <w:pPr>
        <w:ind w:firstLine="397"/>
        <w:jc w:val="both"/>
        <w:rPr>
          <w:rFonts w:ascii="Arial" w:hAnsi="Arial" w:cs="Arial"/>
          <w:bCs/>
          <w:sz w:val="20"/>
          <w:szCs w:val="20"/>
        </w:rPr>
      </w:pPr>
      <w:r w:rsidRPr="007E4989">
        <w:rPr>
          <w:rFonts w:ascii="Arial" w:hAnsi="Arial" w:cs="Arial"/>
          <w:bCs/>
          <w:sz w:val="20"/>
          <w:szCs w:val="20"/>
        </w:rPr>
        <w:t>Система ИВ включает в себя устройства, которые соединяют физические сущности в реальном мире с цифровыми сущностями путем взаимодействия через одну или несколько сетей. Пользователь ИВ может быть пользователем-человеком или цифровым пользователем, таким как роботы или службы автоматизации, которые действуют от имени пользователя-человека. Цифровой пользователь использует службы через сеть связи. Пользователь-человек взаимодействует с помощью приложений, которые являются специализированной формой служб. Некоторые приложения взаимодействуют с другими службами через сеть.</w:t>
      </w:r>
    </w:p>
    <w:p w14:paraId="20EE3A76" w14:textId="5C763B3F" w:rsidR="007E4989" w:rsidRPr="007479C6" w:rsidRDefault="007E4989" w:rsidP="007E4989">
      <w:pPr>
        <w:ind w:firstLine="397"/>
        <w:jc w:val="both"/>
        <w:rPr>
          <w:rFonts w:ascii="Arial" w:hAnsi="Arial" w:cs="Arial"/>
          <w:bCs/>
          <w:sz w:val="20"/>
          <w:szCs w:val="20"/>
        </w:rPr>
      </w:pPr>
      <w:r w:rsidRPr="007479C6">
        <w:rPr>
          <w:rFonts w:ascii="Arial" w:hAnsi="Arial" w:cs="Arial"/>
          <w:bCs/>
          <w:sz w:val="20"/>
          <w:szCs w:val="20"/>
        </w:rPr>
        <w:t>Физическая сущность – это реальный объект, который управляется исполнительным устройством или отслеживается датчиком. Физическая сущность может иметь прикрепленную метку, которая отслеживается датчиком вместо физической сущности. Виртуальная сущность представляет собой физическую сущность в мире ИТ. Виртуальная сущность – это цифровая сущность. Исполнительные устройства и датчики являются типами устройств ИВ. Устройства ИВ взаимодействуют через сеть и могут либо осуществлять связь на значительном расстоянии напрямую, либо связаны со шлюзом ИВ, осуществляющим связь на значительном расстоянии.</w:t>
      </w:r>
    </w:p>
    <w:p w14:paraId="28E5E324" w14:textId="5FB46A54" w:rsidR="007E4989" w:rsidRPr="007479C6" w:rsidRDefault="007E4989" w:rsidP="007E4989">
      <w:pPr>
        <w:ind w:firstLine="397"/>
        <w:jc w:val="both"/>
        <w:rPr>
          <w:rFonts w:ascii="Arial" w:hAnsi="Arial" w:cs="Arial"/>
          <w:bCs/>
          <w:sz w:val="20"/>
          <w:szCs w:val="20"/>
        </w:rPr>
      </w:pPr>
      <w:r w:rsidRPr="007479C6">
        <w:rPr>
          <w:rFonts w:ascii="Arial" w:hAnsi="Arial" w:cs="Arial"/>
          <w:bCs/>
          <w:sz w:val="20"/>
          <w:szCs w:val="20"/>
        </w:rPr>
        <w:t>Хранилища данных содержат данные, относящиеся к системам ИВ. Данные могут быть получены непосредственно от устройств ИВ или от служб, обрабатывающих данные от устройств ИВ.</w:t>
      </w:r>
    </w:p>
    <w:p w14:paraId="02872B9C" w14:textId="2CE9EDEA" w:rsidR="00F96877" w:rsidRPr="007479C6" w:rsidRDefault="00F96877" w:rsidP="008A3247">
      <w:pPr>
        <w:pStyle w:val="1"/>
        <w:ind w:firstLine="397"/>
        <w:jc w:val="both"/>
        <w:rPr>
          <w:sz w:val="20"/>
          <w:szCs w:val="20"/>
        </w:rPr>
      </w:pPr>
      <w:r w:rsidRPr="007479C6">
        <w:rPr>
          <w:sz w:val="20"/>
          <w:szCs w:val="20"/>
        </w:rPr>
        <w:t>5.2 Заинтересованные стороны в области интернета вещей</w:t>
      </w:r>
    </w:p>
    <w:p w14:paraId="74EF8421" w14:textId="394E64DF" w:rsidR="00F96877" w:rsidRPr="007479C6" w:rsidRDefault="009C1852" w:rsidP="00A22779">
      <w:pPr>
        <w:ind w:firstLine="397"/>
        <w:jc w:val="both"/>
        <w:rPr>
          <w:rFonts w:ascii="Arial" w:hAnsi="Arial" w:cs="Arial"/>
          <w:bCs/>
          <w:sz w:val="20"/>
          <w:szCs w:val="20"/>
        </w:rPr>
      </w:pPr>
      <w:r w:rsidRPr="007479C6">
        <w:rPr>
          <w:rFonts w:ascii="Arial" w:hAnsi="Arial" w:cs="Arial"/>
          <w:bCs/>
          <w:sz w:val="20"/>
          <w:szCs w:val="20"/>
        </w:rPr>
        <w:t xml:space="preserve">Заинтересованные стороны </w:t>
      </w:r>
      <w:r w:rsidR="00F92A77" w:rsidRPr="007479C6">
        <w:rPr>
          <w:rFonts w:ascii="Arial" w:hAnsi="Arial" w:cs="Arial"/>
          <w:bCs/>
          <w:sz w:val="20"/>
          <w:szCs w:val="20"/>
        </w:rPr>
        <w:t>–</w:t>
      </w:r>
      <w:r w:rsidRPr="007479C6">
        <w:rPr>
          <w:rFonts w:ascii="Arial" w:hAnsi="Arial" w:cs="Arial"/>
          <w:bCs/>
          <w:sz w:val="20"/>
          <w:szCs w:val="20"/>
        </w:rPr>
        <w:t xml:space="preserve"> это стороны, имеющие прямые или косвенные интересы в совокупности интересующих их систем. </w:t>
      </w:r>
      <w:r w:rsidR="00F96877" w:rsidRPr="007479C6">
        <w:rPr>
          <w:rFonts w:ascii="Arial" w:hAnsi="Arial" w:cs="Arial"/>
          <w:bCs/>
          <w:sz w:val="20"/>
          <w:szCs w:val="20"/>
        </w:rPr>
        <w:t>В таблице 1 представлен список точе</w:t>
      </w:r>
      <w:r w:rsidR="00C51E8E" w:rsidRPr="007479C6">
        <w:rPr>
          <w:rFonts w:ascii="Arial" w:hAnsi="Arial" w:cs="Arial"/>
          <w:bCs/>
          <w:sz w:val="20"/>
          <w:szCs w:val="20"/>
        </w:rPr>
        <w:t>к</w:t>
      </w:r>
      <w:r w:rsidR="00F96877" w:rsidRPr="007479C6">
        <w:rPr>
          <w:rFonts w:ascii="Arial" w:hAnsi="Arial" w:cs="Arial"/>
          <w:bCs/>
          <w:sz w:val="20"/>
          <w:szCs w:val="20"/>
        </w:rPr>
        <w:t xml:space="preserve"> зрения на интернет вещей и соответствующие заинтересованные стороны.</w:t>
      </w:r>
    </w:p>
    <w:p w14:paraId="4EC274C7" w14:textId="77777777" w:rsidR="00F96877" w:rsidRPr="007479C6" w:rsidRDefault="00F96877" w:rsidP="00A22779">
      <w:pPr>
        <w:ind w:firstLine="397"/>
        <w:jc w:val="both"/>
        <w:rPr>
          <w:rFonts w:ascii="Arial" w:hAnsi="Arial" w:cs="Arial"/>
          <w:bCs/>
          <w:sz w:val="20"/>
          <w:szCs w:val="20"/>
        </w:rPr>
      </w:pPr>
    </w:p>
    <w:p w14:paraId="5A7CCED6" w14:textId="49873253" w:rsidR="00582146" w:rsidRPr="007479C6" w:rsidRDefault="00582146" w:rsidP="00582146">
      <w:pPr>
        <w:jc w:val="both"/>
        <w:rPr>
          <w:rFonts w:ascii="Arial" w:hAnsi="Arial" w:cs="Arial"/>
          <w:b/>
          <w:sz w:val="18"/>
          <w:szCs w:val="18"/>
        </w:rPr>
      </w:pPr>
      <w:r w:rsidRPr="007479C6">
        <w:rPr>
          <w:rFonts w:ascii="Arial" w:hAnsi="Arial" w:cs="Arial"/>
          <w:b/>
          <w:sz w:val="18"/>
          <w:szCs w:val="18"/>
        </w:rPr>
        <w:t>Таблица 1 – Заинтересованные стороны и точки зрения на ИВ</w:t>
      </w:r>
    </w:p>
    <w:tbl>
      <w:tblPr>
        <w:tblStyle w:val="ac"/>
        <w:tblW w:w="0" w:type="auto"/>
        <w:tblLook w:val="04A0" w:firstRow="1" w:lastRow="0" w:firstColumn="1" w:lastColumn="0" w:noHBand="0" w:noVBand="1"/>
      </w:tblPr>
      <w:tblGrid>
        <w:gridCol w:w="3114"/>
        <w:gridCol w:w="6514"/>
      </w:tblGrid>
      <w:tr w:rsidR="007479C6" w:rsidRPr="007479C6" w14:paraId="0D06E82D" w14:textId="77777777" w:rsidTr="004C2EFB">
        <w:tc>
          <w:tcPr>
            <w:tcW w:w="3114" w:type="dxa"/>
            <w:tcBorders>
              <w:bottom w:val="double" w:sz="4" w:space="0" w:color="auto"/>
            </w:tcBorders>
          </w:tcPr>
          <w:p w14:paraId="16D8A485" w14:textId="7DB94FE9" w:rsidR="00F96877" w:rsidRPr="007479C6" w:rsidRDefault="00F96877" w:rsidP="00F96877">
            <w:pPr>
              <w:jc w:val="center"/>
              <w:rPr>
                <w:rFonts w:ascii="Arial" w:hAnsi="Arial" w:cs="Arial"/>
                <w:b/>
                <w:sz w:val="20"/>
                <w:szCs w:val="20"/>
              </w:rPr>
            </w:pPr>
            <w:r w:rsidRPr="007479C6">
              <w:rPr>
                <w:rFonts w:ascii="Arial" w:hAnsi="Arial" w:cs="Arial"/>
                <w:b/>
                <w:sz w:val="20"/>
                <w:szCs w:val="20"/>
              </w:rPr>
              <w:t>Точка зрения</w:t>
            </w:r>
          </w:p>
        </w:tc>
        <w:tc>
          <w:tcPr>
            <w:tcW w:w="6514" w:type="dxa"/>
            <w:tcBorders>
              <w:bottom w:val="double" w:sz="4" w:space="0" w:color="auto"/>
            </w:tcBorders>
          </w:tcPr>
          <w:p w14:paraId="102C42AF" w14:textId="3F0F8CA1" w:rsidR="00F96877" w:rsidRPr="007479C6" w:rsidRDefault="00F96877" w:rsidP="00F96877">
            <w:pPr>
              <w:jc w:val="center"/>
              <w:rPr>
                <w:rFonts w:ascii="Arial" w:hAnsi="Arial" w:cs="Arial"/>
                <w:b/>
                <w:sz w:val="20"/>
                <w:szCs w:val="20"/>
              </w:rPr>
            </w:pPr>
            <w:r w:rsidRPr="007479C6">
              <w:rPr>
                <w:rFonts w:ascii="Arial" w:hAnsi="Arial" w:cs="Arial"/>
                <w:b/>
                <w:sz w:val="20"/>
                <w:szCs w:val="20"/>
              </w:rPr>
              <w:t>Заинтересованные стороны</w:t>
            </w:r>
          </w:p>
        </w:tc>
      </w:tr>
      <w:tr w:rsidR="007479C6" w:rsidRPr="007479C6" w14:paraId="390199E5" w14:textId="77777777" w:rsidTr="004C2EFB">
        <w:tc>
          <w:tcPr>
            <w:tcW w:w="3114" w:type="dxa"/>
            <w:tcBorders>
              <w:top w:val="double" w:sz="4" w:space="0" w:color="auto"/>
            </w:tcBorders>
          </w:tcPr>
          <w:p w14:paraId="5D05CD74" w14:textId="392C07F7" w:rsidR="00F96877" w:rsidRPr="007479C6" w:rsidRDefault="00E4061B" w:rsidP="00A22779">
            <w:pPr>
              <w:jc w:val="both"/>
              <w:rPr>
                <w:rFonts w:ascii="Arial" w:hAnsi="Arial" w:cs="Arial"/>
                <w:bCs/>
                <w:sz w:val="20"/>
                <w:szCs w:val="20"/>
              </w:rPr>
            </w:pPr>
            <w:r w:rsidRPr="007479C6">
              <w:rPr>
                <w:rFonts w:ascii="Arial" w:hAnsi="Arial" w:cs="Arial"/>
                <w:sz w:val="20"/>
                <w:szCs w:val="20"/>
              </w:rPr>
              <w:t>Фундаментальное представление</w:t>
            </w:r>
          </w:p>
        </w:tc>
        <w:tc>
          <w:tcPr>
            <w:tcW w:w="6514" w:type="dxa"/>
            <w:tcBorders>
              <w:top w:val="double" w:sz="4" w:space="0" w:color="auto"/>
            </w:tcBorders>
          </w:tcPr>
          <w:p w14:paraId="42A7C371" w14:textId="534719EC" w:rsidR="00F96877" w:rsidRPr="007479C6" w:rsidRDefault="008D792F" w:rsidP="00A22779">
            <w:pPr>
              <w:jc w:val="both"/>
              <w:rPr>
                <w:rFonts w:ascii="Arial" w:hAnsi="Arial" w:cs="Arial"/>
                <w:bCs/>
                <w:sz w:val="20"/>
                <w:szCs w:val="20"/>
              </w:rPr>
            </w:pPr>
            <w:r w:rsidRPr="007479C6">
              <w:rPr>
                <w:rFonts w:ascii="Arial" w:hAnsi="Arial" w:cs="Arial"/>
                <w:bCs/>
                <w:sz w:val="20"/>
                <w:szCs w:val="20"/>
              </w:rPr>
              <w:t>Архитектор; руководитель проекта; руководитель программы; эксперт по стандартам</w:t>
            </w:r>
            <w:r w:rsidR="00E4617B" w:rsidRPr="007479C6">
              <w:rPr>
                <w:rFonts w:ascii="Arial" w:hAnsi="Arial" w:cs="Arial"/>
                <w:bCs/>
                <w:sz w:val="20"/>
                <w:szCs w:val="20"/>
              </w:rPr>
              <w:t xml:space="preserve"> ИВ</w:t>
            </w:r>
            <w:r w:rsidRPr="007479C6">
              <w:rPr>
                <w:rFonts w:ascii="Arial" w:hAnsi="Arial" w:cs="Arial"/>
                <w:bCs/>
                <w:sz w:val="20"/>
                <w:szCs w:val="20"/>
              </w:rPr>
              <w:t>; люди, занимающиеся основами ИВ</w:t>
            </w:r>
            <w:r w:rsidR="00E4617B" w:rsidRPr="007479C6">
              <w:rPr>
                <w:rFonts w:ascii="Arial" w:hAnsi="Arial" w:cs="Arial"/>
                <w:bCs/>
                <w:sz w:val="20"/>
                <w:szCs w:val="20"/>
              </w:rPr>
              <w:t>; эксперты в предметной области; бизнес-менеджер; владелец системы</w:t>
            </w:r>
          </w:p>
        </w:tc>
      </w:tr>
      <w:tr w:rsidR="007479C6" w:rsidRPr="007479C6" w14:paraId="29326AD5" w14:textId="77777777" w:rsidTr="00E4617B">
        <w:tc>
          <w:tcPr>
            <w:tcW w:w="3114" w:type="dxa"/>
          </w:tcPr>
          <w:p w14:paraId="0D79C9D9" w14:textId="038B145A" w:rsidR="00F96877" w:rsidRPr="007479C6" w:rsidRDefault="00E4061B" w:rsidP="00A22779">
            <w:pPr>
              <w:jc w:val="both"/>
              <w:rPr>
                <w:rFonts w:ascii="Arial" w:hAnsi="Arial" w:cs="Arial"/>
                <w:bCs/>
                <w:sz w:val="20"/>
                <w:szCs w:val="20"/>
              </w:rPr>
            </w:pPr>
            <w:r w:rsidRPr="007479C6">
              <w:rPr>
                <w:rFonts w:ascii="Arial" w:hAnsi="Arial" w:cs="Arial"/>
                <w:sz w:val="20"/>
                <w:szCs w:val="20"/>
              </w:rPr>
              <w:t>Бизнес-представление</w:t>
            </w:r>
          </w:p>
        </w:tc>
        <w:tc>
          <w:tcPr>
            <w:tcW w:w="6514" w:type="dxa"/>
          </w:tcPr>
          <w:p w14:paraId="144153A4" w14:textId="6E6F1D23" w:rsidR="00F96877" w:rsidRPr="007479C6" w:rsidRDefault="00E4617B" w:rsidP="00A22779">
            <w:pPr>
              <w:jc w:val="both"/>
              <w:rPr>
                <w:rFonts w:ascii="Arial" w:hAnsi="Arial" w:cs="Arial"/>
                <w:bCs/>
                <w:sz w:val="20"/>
                <w:szCs w:val="20"/>
              </w:rPr>
            </w:pPr>
            <w:r w:rsidRPr="007479C6">
              <w:rPr>
                <w:rFonts w:ascii="Arial" w:hAnsi="Arial" w:cs="Arial"/>
                <w:bCs/>
                <w:sz w:val="20"/>
                <w:szCs w:val="20"/>
              </w:rPr>
              <w:t>Бизнес-менеджер; владелец системы; архитектор</w:t>
            </w:r>
          </w:p>
        </w:tc>
      </w:tr>
      <w:tr w:rsidR="007479C6" w:rsidRPr="007479C6" w14:paraId="59DCD927" w14:textId="77777777" w:rsidTr="00E4617B">
        <w:tc>
          <w:tcPr>
            <w:tcW w:w="3114" w:type="dxa"/>
          </w:tcPr>
          <w:p w14:paraId="0E394652" w14:textId="26D68B1A" w:rsidR="00F96877" w:rsidRPr="007479C6" w:rsidRDefault="00E4061B" w:rsidP="00A22779">
            <w:pPr>
              <w:jc w:val="both"/>
              <w:rPr>
                <w:rFonts w:ascii="Arial" w:hAnsi="Arial" w:cs="Arial"/>
                <w:bCs/>
                <w:sz w:val="20"/>
                <w:szCs w:val="20"/>
              </w:rPr>
            </w:pPr>
            <w:r w:rsidRPr="007479C6">
              <w:rPr>
                <w:rFonts w:ascii="Arial" w:hAnsi="Arial" w:cs="Arial"/>
                <w:sz w:val="20"/>
                <w:szCs w:val="20"/>
              </w:rPr>
              <w:t>Представление использования</w:t>
            </w:r>
          </w:p>
        </w:tc>
        <w:tc>
          <w:tcPr>
            <w:tcW w:w="6514" w:type="dxa"/>
          </w:tcPr>
          <w:p w14:paraId="464B8291" w14:textId="5E244A08" w:rsidR="00F96877" w:rsidRPr="007479C6" w:rsidRDefault="00E4617B" w:rsidP="00A22779">
            <w:pPr>
              <w:jc w:val="both"/>
              <w:rPr>
                <w:rFonts w:ascii="Arial" w:hAnsi="Arial" w:cs="Arial"/>
                <w:bCs/>
                <w:sz w:val="20"/>
                <w:szCs w:val="20"/>
              </w:rPr>
            </w:pPr>
            <w:r w:rsidRPr="007479C6">
              <w:rPr>
                <w:rFonts w:ascii="Arial" w:hAnsi="Arial" w:cs="Arial"/>
                <w:bCs/>
                <w:sz w:val="20"/>
                <w:szCs w:val="20"/>
              </w:rPr>
              <w:t>Системный архитектор; руководитель проекта</w:t>
            </w:r>
          </w:p>
        </w:tc>
      </w:tr>
      <w:tr w:rsidR="007479C6" w:rsidRPr="007479C6" w14:paraId="53F4E0F8" w14:textId="77777777" w:rsidTr="00E4617B">
        <w:tc>
          <w:tcPr>
            <w:tcW w:w="3114" w:type="dxa"/>
          </w:tcPr>
          <w:p w14:paraId="08839D44" w14:textId="610A557D" w:rsidR="00F96877" w:rsidRPr="007479C6" w:rsidRDefault="0040289F" w:rsidP="00A22779">
            <w:pPr>
              <w:jc w:val="both"/>
              <w:rPr>
                <w:rFonts w:ascii="Arial" w:hAnsi="Arial" w:cs="Arial"/>
                <w:bCs/>
                <w:sz w:val="20"/>
                <w:szCs w:val="20"/>
              </w:rPr>
            </w:pPr>
            <w:r w:rsidRPr="007479C6">
              <w:rPr>
                <w:rFonts w:ascii="Arial" w:hAnsi="Arial" w:cs="Arial"/>
                <w:bCs/>
                <w:sz w:val="20"/>
                <w:szCs w:val="20"/>
              </w:rPr>
              <w:t>Функциональная точка зрения</w:t>
            </w:r>
          </w:p>
        </w:tc>
        <w:tc>
          <w:tcPr>
            <w:tcW w:w="6514" w:type="dxa"/>
          </w:tcPr>
          <w:p w14:paraId="3C34E2FD" w14:textId="242DE4BF" w:rsidR="00F96877" w:rsidRPr="007479C6" w:rsidRDefault="00E4617B" w:rsidP="00A22779">
            <w:pPr>
              <w:jc w:val="both"/>
              <w:rPr>
                <w:rFonts w:ascii="Arial" w:hAnsi="Arial" w:cs="Arial"/>
                <w:bCs/>
                <w:sz w:val="20"/>
                <w:szCs w:val="20"/>
              </w:rPr>
            </w:pPr>
            <w:r w:rsidRPr="007479C6">
              <w:rPr>
                <w:rFonts w:ascii="Arial" w:hAnsi="Arial" w:cs="Arial"/>
                <w:bCs/>
                <w:sz w:val="20"/>
                <w:szCs w:val="20"/>
              </w:rPr>
              <w:t>Архитектор; руководитель проекта; руководитель программы; эксперт по стандартам ИВ;</w:t>
            </w:r>
            <w:r w:rsidR="00E50EF5" w:rsidRPr="007479C6">
              <w:rPr>
                <w:rFonts w:ascii="Arial" w:hAnsi="Arial" w:cs="Arial"/>
                <w:bCs/>
                <w:sz w:val="20"/>
                <w:szCs w:val="20"/>
              </w:rPr>
              <w:t xml:space="preserve"> бизнес-менеджер; владелец системы</w:t>
            </w:r>
          </w:p>
        </w:tc>
      </w:tr>
      <w:tr w:rsidR="007479C6" w:rsidRPr="007479C6" w14:paraId="092D1414" w14:textId="77777777" w:rsidTr="00E4617B">
        <w:tc>
          <w:tcPr>
            <w:tcW w:w="3114" w:type="dxa"/>
          </w:tcPr>
          <w:p w14:paraId="79FDB302" w14:textId="0BFAA270" w:rsidR="0040289F" w:rsidRPr="007479C6" w:rsidRDefault="0040289F" w:rsidP="00A22779">
            <w:pPr>
              <w:jc w:val="both"/>
              <w:rPr>
                <w:rFonts w:ascii="Arial" w:hAnsi="Arial" w:cs="Arial"/>
                <w:bCs/>
                <w:sz w:val="20"/>
                <w:szCs w:val="20"/>
              </w:rPr>
            </w:pPr>
            <w:r w:rsidRPr="007479C6">
              <w:rPr>
                <w:rFonts w:ascii="Arial" w:hAnsi="Arial" w:cs="Arial"/>
                <w:bCs/>
                <w:sz w:val="20"/>
                <w:szCs w:val="20"/>
              </w:rPr>
              <w:t>Точка зрения</w:t>
            </w:r>
            <w:r w:rsidR="00E4061B" w:rsidRPr="007479C6">
              <w:rPr>
                <w:rFonts w:ascii="Arial" w:hAnsi="Arial" w:cs="Arial"/>
                <w:bCs/>
                <w:sz w:val="20"/>
                <w:szCs w:val="20"/>
              </w:rPr>
              <w:t xml:space="preserve"> на</w:t>
            </w:r>
            <w:r w:rsidRPr="007479C6">
              <w:rPr>
                <w:rFonts w:ascii="Arial" w:hAnsi="Arial" w:cs="Arial"/>
                <w:bCs/>
                <w:sz w:val="20"/>
                <w:szCs w:val="20"/>
              </w:rPr>
              <w:t xml:space="preserve"> </w:t>
            </w:r>
            <w:r w:rsidR="00936037" w:rsidRPr="007479C6">
              <w:rPr>
                <w:rFonts w:ascii="Arial" w:hAnsi="Arial" w:cs="Arial"/>
                <w:bCs/>
                <w:sz w:val="20"/>
                <w:szCs w:val="20"/>
              </w:rPr>
              <w:t>доверенность</w:t>
            </w:r>
          </w:p>
        </w:tc>
        <w:tc>
          <w:tcPr>
            <w:tcW w:w="6514" w:type="dxa"/>
          </w:tcPr>
          <w:p w14:paraId="14C94A1E" w14:textId="2AC85BB2" w:rsidR="0040289F" w:rsidRPr="007479C6" w:rsidRDefault="00E50EF5" w:rsidP="00A22779">
            <w:pPr>
              <w:jc w:val="both"/>
              <w:rPr>
                <w:rFonts w:ascii="Arial" w:hAnsi="Arial" w:cs="Arial"/>
                <w:bCs/>
                <w:sz w:val="20"/>
                <w:szCs w:val="20"/>
              </w:rPr>
            </w:pPr>
            <w:r w:rsidRPr="007479C6">
              <w:rPr>
                <w:rFonts w:ascii="Arial" w:hAnsi="Arial" w:cs="Arial"/>
                <w:bCs/>
                <w:sz w:val="20"/>
                <w:szCs w:val="20"/>
              </w:rPr>
              <w:t>Системный архитектор; инженер по безопасности; менеджер по безопасности; менеджер по конфиденциальности; руководитель проекта; бизнес-менеджер</w:t>
            </w:r>
          </w:p>
        </w:tc>
      </w:tr>
      <w:tr w:rsidR="007479C6" w:rsidRPr="007479C6" w14:paraId="46291B35" w14:textId="77777777" w:rsidTr="00E4617B">
        <w:tc>
          <w:tcPr>
            <w:tcW w:w="3114" w:type="dxa"/>
          </w:tcPr>
          <w:p w14:paraId="152417F7" w14:textId="3131A42F" w:rsidR="0040289F" w:rsidRPr="007479C6" w:rsidRDefault="0040289F" w:rsidP="00A22779">
            <w:pPr>
              <w:jc w:val="both"/>
              <w:rPr>
                <w:rFonts w:ascii="Arial" w:hAnsi="Arial" w:cs="Arial"/>
                <w:bCs/>
                <w:sz w:val="20"/>
                <w:szCs w:val="20"/>
              </w:rPr>
            </w:pPr>
            <w:r w:rsidRPr="007479C6">
              <w:rPr>
                <w:rFonts w:ascii="Arial" w:hAnsi="Arial" w:cs="Arial"/>
                <w:bCs/>
                <w:sz w:val="20"/>
                <w:szCs w:val="20"/>
              </w:rPr>
              <w:t xml:space="preserve">Точка зрения </w:t>
            </w:r>
            <w:r w:rsidR="00E4061B" w:rsidRPr="007479C6">
              <w:rPr>
                <w:rFonts w:ascii="Arial" w:hAnsi="Arial" w:cs="Arial"/>
                <w:sz w:val="20"/>
                <w:szCs w:val="20"/>
              </w:rPr>
              <w:t xml:space="preserve">на </w:t>
            </w:r>
            <w:r w:rsidR="005916C5" w:rsidRPr="007479C6">
              <w:rPr>
                <w:rFonts w:ascii="Arial" w:hAnsi="Arial" w:cs="Arial"/>
                <w:sz w:val="20"/>
                <w:szCs w:val="20"/>
              </w:rPr>
              <w:t>построение</w:t>
            </w:r>
          </w:p>
        </w:tc>
        <w:tc>
          <w:tcPr>
            <w:tcW w:w="6514" w:type="dxa"/>
          </w:tcPr>
          <w:p w14:paraId="24B81C79" w14:textId="2D490B20" w:rsidR="0040289F" w:rsidRPr="007479C6" w:rsidRDefault="00E50EF5" w:rsidP="00A22779">
            <w:pPr>
              <w:jc w:val="both"/>
              <w:rPr>
                <w:rFonts w:ascii="Arial" w:hAnsi="Arial" w:cs="Arial"/>
                <w:bCs/>
                <w:sz w:val="20"/>
                <w:szCs w:val="20"/>
              </w:rPr>
            </w:pPr>
            <w:r w:rsidRPr="007479C6">
              <w:rPr>
                <w:rFonts w:ascii="Arial" w:hAnsi="Arial" w:cs="Arial"/>
                <w:bCs/>
                <w:sz w:val="20"/>
                <w:szCs w:val="20"/>
              </w:rPr>
              <w:t>Системный архитектор; руководитель проекта; системный проектировщик</w:t>
            </w:r>
          </w:p>
        </w:tc>
      </w:tr>
    </w:tbl>
    <w:p w14:paraId="18B0BF03" w14:textId="77777777" w:rsidR="009C1852" w:rsidRPr="007479C6" w:rsidRDefault="009C1852" w:rsidP="009C1852">
      <w:pPr>
        <w:pStyle w:val="af6"/>
        <w:spacing w:line="240" w:lineRule="auto"/>
        <w:rPr>
          <w:rFonts w:ascii="Arial" w:hAnsi="Arial" w:cs="Arial"/>
          <w:sz w:val="20"/>
          <w:szCs w:val="20"/>
        </w:rPr>
      </w:pPr>
    </w:p>
    <w:p w14:paraId="43F46A3C" w14:textId="2C6154B3" w:rsidR="009C1852" w:rsidRPr="007479C6" w:rsidRDefault="009C1852" w:rsidP="009C1852">
      <w:pPr>
        <w:pStyle w:val="af6"/>
        <w:spacing w:line="240" w:lineRule="auto"/>
        <w:rPr>
          <w:rFonts w:ascii="Arial" w:hAnsi="Arial" w:cs="Arial"/>
          <w:sz w:val="20"/>
          <w:szCs w:val="20"/>
        </w:rPr>
      </w:pPr>
      <w:r w:rsidRPr="007479C6">
        <w:rPr>
          <w:rFonts w:ascii="Arial" w:hAnsi="Arial" w:cs="Arial"/>
          <w:sz w:val="20"/>
          <w:szCs w:val="20"/>
        </w:rPr>
        <w:t xml:space="preserve">В течение жизненного цикла системы </w:t>
      </w:r>
      <w:r w:rsidR="00C51E8E" w:rsidRPr="007479C6">
        <w:rPr>
          <w:rFonts w:ascii="Arial" w:hAnsi="Arial" w:cs="Arial"/>
          <w:sz w:val="20"/>
          <w:szCs w:val="20"/>
        </w:rPr>
        <w:t xml:space="preserve">ИВ </w:t>
      </w:r>
      <w:r w:rsidRPr="007479C6">
        <w:rPr>
          <w:rFonts w:ascii="Arial" w:hAnsi="Arial" w:cs="Arial"/>
          <w:sz w:val="20"/>
          <w:szCs w:val="20"/>
        </w:rPr>
        <w:t xml:space="preserve">проблемы могут возникать в любой момент. Однако, поскольку архитектура системы обычно сохраняется на протяжении всего жизненного цикла, к ней относятся только те архитектурно значимые проблемы, которые влияют на структуру, поведение или пригодность системы для использования по назначению. Проблемы могут проявляться различными способами в отношении потребностей заинтересованных сторон, целей архитектуры, ожиданий, обязанностей, требований, проектных ограничений и предположений. Проблемы также могут проявляться в </w:t>
      </w:r>
      <w:r w:rsidRPr="007479C6">
        <w:rPr>
          <w:rFonts w:ascii="Arial" w:hAnsi="Arial" w:cs="Arial"/>
          <w:sz w:val="20"/>
          <w:szCs w:val="20"/>
        </w:rPr>
        <w:lastRenderedPageBreak/>
        <w:t>признании зависимостей, качественных характеристик, архитектурных решений, рисков или других вопросов.</w:t>
      </w:r>
    </w:p>
    <w:p w14:paraId="6B9B04C7" w14:textId="0E9D530E" w:rsidR="009C1852" w:rsidRPr="007479C6" w:rsidRDefault="009C1852" w:rsidP="009C1852">
      <w:pPr>
        <w:pStyle w:val="af6"/>
        <w:spacing w:line="240" w:lineRule="auto"/>
        <w:rPr>
          <w:rFonts w:ascii="Arial" w:hAnsi="Arial" w:cs="Arial"/>
          <w:sz w:val="20"/>
          <w:szCs w:val="20"/>
        </w:rPr>
      </w:pPr>
      <w:r w:rsidRPr="007479C6">
        <w:rPr>
          <w:rFonts w:ascii="Arial" w:hAnsi="Arial" w:cs="Arial"/>
          <w:sz w:val="20"/>
          <w:szCs w:val="20"/>
        </w:rPr>
        <w:t>Проблемы могут касаться факторов, оказываемых компанией или системой интересов, включая технологические, бизнес-операционные, организационные, политические, экономические, правовые, нормативные, экологические, социальные и физические факторы. Проблемы также могут касаться факторов проектирования, таких как внутренние структурные особенности и совместимость компонентов, или же факторов, влияющих на архитектуру системы систем или предприятия.</w:t>
      </w:r>
    </w:p>
    <w:p w14:paraId="3726A3B2" w14:textId="41378646" w:rsidR="009C1852" w:rsidRPr="007479C6" w:rsidRDefault="009C1852" w:rsidP="009C1852">
      <w:pPr>
        <w:pStyle w:val="af6"/>
        <w:spacing w:line="240" w:lineRule="auto"/>
        <w:rPr>
          <w:rFonts w:ascii="Arial" w:hAnsi="Arial" w:cs="Arial"/>
          <w:sz w:val="20"/>
          <w:szCs w:val="20"/>
        </w:rPr>
      </w:pPr>
      <w:r w:rsidRPr="007479C6">
        <w:rPr>
          <w:rFonts w:ascii="Arial" w:hAnsi="Arial" w:cs="Arial"/>
          <w:sz w:val="20"/>
          <w:szCs w:val="20"/>
        </w:rPr>
        <w:t>На рисунке 1 приведено частичное схематическое представление этих объектов и взаимосвязей</w:t>
      </w:r>
      <w:r w:rsidR="00F93D96" w:rsidRPr="007479C6">
        <w:rPr>
          <w:rFonts w:ascii="Arial" w:hAnsi="Arial" w:cs="Arial"/>
          <w:sz w:val="20"/>
          <w:szCs w:val="20"/>
        </w:rPr>
        <w:t>.</w:t>
      </w:r>
    </w:p>
    <w:p w14:paraId="4BFC456F" w14:textId="77777777" w:rsidR="009C1852" w:rsidRPr="007479C6" w:rsidRDefault="009C1852" w:rsidP="007D1999">
      <w:pPr>
        <w:pStyle w:val="af6"/>
        <w:spacing w:line="240" w:lineRule="auto"/>
        <w:ind w:firstLine="0"/>
        <w:jc w:val="center"/>
        <w:rPr>
          <w:rFonts w:ascii="Arial" w:hAnsi="Arial" w:cs="Arial"/>
          <w:sz w:val="20"/>
          <w:szCs w:val="20"/>
        </w:rPr>
      </w:pPr>
    </w:p>
    <w:p w14:paraId="5065E215" w14:textId="6630122C" w:rsidR="007D1999" w:rsidRPr="007479C6" w:rsidRDefault="007D1999" w:rsidP="007D1999">
      <w:pPr>
        <w:pStyle w:val="af6"/>
        <w:spacing w:line="240" w:lineRule="auto"/>
        <w:ind w:firstLine="0"/>
        <w:jc w:val="center"/>
        <w:rPr>
          <w:rFonts w:ascii="Arial" w:hAnsi="Arial" w:cs="Arial"/>
          <w:sz w:val="20"/>
          <w:szCs w:val="20"/>
        </w:rPr>
      </w:pPr>
      <w:r w:rsidRPr="007479C6">
        <w:rPr>
          <w:rFonts w:ascii="Arial" w:hAnsi="Arial" w:cs="Arial"/>
          <w:noProof/>
          <w:sz w:val="20"/>
          <w:szCs w:val="20"/>
        </w:rPr>
        <w:drawing>
          <wp:inline distT="0" distB="0" distL="0" distR="0" wp14:anchorId="7C7A1D04" wp14:editId="3783AB67">
            <wp:extent cx="3830555" cy="3909849"/>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44108" cy="3923682"/>
                    </a:xfrm>
                    <a:prstGeom prst="rect">
                      <a:avLst/>
                    </a:prstGeom>
                    <a:noFill/>
                    <a:ln>
                      <a:noFill/>
                    </a:ln>
                  </pic:spPr>
                </pic:pic>
              </a:graphicData>
            </a:graphic>
          </wp:inline>
        </w:drawing>
      </w:r>
    </w:p>
    <w:p w14:paraId="071E7CCD" w14:textId="77777777" w:rsidR="00EC5A60" w:rsidRPr="007479C6" w:rsidRDefault="00EC5A60" w:rsidP="007D1999">
      <w:pPr>
        <w:pStyle w:val="af6"/>
        <w:spacing w:line="240" w:lineRule="auto"/>
        <w:ind w:firstLine="0"/>
        <w:jc w:val="center"/>
        <w:rPr>
          <w:rFonts w:ascii="Arial" w:hAnsi="Arial" w:cs="Arial"/>
          <w:sz w:val="20"/>
          <w:szCs w:val="20"/>
        </w:rPr>
      </w:pPr>
    </w:p>
    <w:p w14:paraId="3A08E0DA" w14:textId="780404C3" w:rsidR="009C1852" w:rsidRPr="007479C6" w:rsidRDefault="007D1999" w:rsidP="007D1999">
      <w:pPr>
        <w:pStyle w:val="af6"/>
        <w:spacing w:line="240" w:lineRule="auto"/>
        <w:ind w:firstLine="0"/>
        <w:jc w:val="center"/>
        <w:rPr>
          <w:rFonts w:ascii="Arial" w:hAnsi="Arial" w:cs="Arial"/>
          <w:b/>
          <w:bCs/>
          <w:sz w:val="18"/>
          <w:szCs w:val="18"/>
        </w:rPr>
      </w:pPr>
      <w:r w:rsidRPr="007479C6">
        <w:rPr>
          <w:rFonts w:ascii="Arial" w:hAnsi="Arial" w:cs="Arial"/>
          <w:b/>
          <w:bCs/>
          <w:sz w:val="18"/>
          <w:szCs w:val="18"/>
        </w:rPr>
        <w:t>Рисунок</w:t>
      </w:r>
      <w:r w:rsidR="004B4E47" w:rsidRPr="007479C6">
        <w:rPr>
          <w:rFonts w:ascii="Arial" w:hAnsi="Arial" w:cs="Arial"/>
          <w:b/>
          <w:bCs/>
          <w:sz w:val="18"/>
          <w:szCs w:val="18"/>
        </w:rPr>
        <w:t xml:space="preserve"> </w:t>
      </w:r>
      <w:r w:rsidRPr="007479C6">
        <w:rPr>
          <w:rFonts w:ascii="Arial" w:hAnsi="Arial" w:cs="Arial"/>
          <w:b/>
          <w:bCs/>
          <w:sz w:val="18"/>
          <w:szCs w:val="18"/>
        </w:rPr>
        <w:t xml:space="preserve">1 </w:t>
      </w:r>
      <w:r w:rsidR="004B4E47" w:rsidRPr="007479C6">
        <w:rPr>
          <w:rFonts w:ascii="Arial" w:hAnsi="Arial" w:cs="Arial"/>
          <w:b/>
          <w:bCs/>
          <w:sz w:val="18"/>
          <w:szCs w:val="18"/>
        </w:rPr>
        <w:t>–</w:t>
      </w:r>
      <w:r w:rsidRPr="007479C6">
        <w:rPr>
          <w:rFonts w:ascii="Arial" w:hAnsi="Arial" w:cs="Arial"/>
          <w:b/>
          <w:bCs/>
          <w:sz w:val="18"/>
          <w:szCs w:val="18"/>
        </w:rPr>
        <w:t xml:space="preserve"> Концептуальная модель описания архитектуры</w:t>
      </w:r>
    </w:p>
    <w:p w14:paraId="3BA2F091" w14:textId="4F9C8DB0" w:rsidR="00F96877" w:rsidRPr="007479C6" w:rsidRDefault="00E50EF5" w:rsidP="00CB2E13">
      <w:pPr>
        <w:pStyle w:val="1"/>
        <w:ind w:firstLine="397"/>
        <w:jc w:val="both"/>
        <w:rPr>
          <w:sz w:val="22"/>
          <w:szCs w:val="22"/>
        </w:rPr>
      </w:pPr>
      <w:r w:rsidRPr="007479C6">
        <w:rPr>
          <w:sz w:val="22"/>
          <w:szCs w:val="22"/>
        </w:rPr>
        <w:t xml:space="preserve">6 </w:t>
      </w:r>
      <w:bookmarkStart w:id="13" w:name="_Hlk230856905"/>
      <w:r w:rsidRPr="007479C6">
        <w:rPr>
          <w:sz w:val="22"/>
          <w:szCs w:val="22"/>
        </w:rPr>
        <w:t>Взаимосвязь точек зрения и представлений типовой архитектуры интернета вещей</w:t>
      </w:r>
      <w:bookmarkEnd w:id="13"/>
    </w:p>
    <w:p w14:paraId="08709C4B" w14:textId="1DAF5154" w:rsidR="00400AB2" w:rsidRPr="007479C6" w:rsidRDefault="00E50EF5" w:rsidP="008A3247">
      <w:pPr>
        <w:pStyle w:val="1"/>
        <w:ind w:firstLine="397"/>
        <w:jc w:val="both"/>
        <w:rPr>
          <w:sz w:val="20"/>
          <w:szCs w:val="20"/>
        </w:rPr>
      </w:pPr>
      <w:r w:rsidRPr="007479C6">
        <w:rPr>
          <w:sz w:val="20"/>
          <w:szCs w:val="20"/>
        </w:rPr>
        <w:t xml:space="preserve">6.1 </w:t>
      </w:r>
      <w:r w:rsidR="00400AB2" w:rsidRPr="007479C6">
        <w:rPr>
          <w:sz w:val="20"/>
          <w:szCs w:val="20"/>
        </w:rPr>
        <w:t xml:space="preserve">Мнения и взгляды экспертов по </w:t>
      </w:r>
      <w:r w:rsidR="006A535C" w:rsidRPr="007479C6">
        <w:rPr>
          <w:sz w:val="20"/>
          <w:szCs w:val="20"/>
        </w:rPr>
        <w:t>и</w:t>
      </w:r>
      <w:r w:rsidR="00400AB2" w:rsidRPr="007479C6">
        <w:rPr>
          <w:sz w:val="20"/>
          <w:szCs w:val="20"/>
        </w:rPr>
        <w:t>нтернету вещей</w:t>
      </w:r>
    </w:p>
    <w:p w14:paraId="20F806B5" w14:textId="647DDE5D"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Суть описания архитектуры заключается в предоставляемых архитектурных представлениях</w:t>
      </w:r>
      <w:r w:rsidR="006A535C" w:rsidRPr="007479C6">
        <w:rPr>
          <w:rFonts w:ascii="Arial" w:hAnsi="Arial" w:cs="Arial"/>
          <w:sz w:val="20"/>
          <w:szCs w:val="20"/>
        </w:rPr>
        <w:t xml:space="preserve">, которые зависят от </w:t>
      </w:r>
      <w:r w:rsidRPr="007479C6">
        <w:rPr>
          <w:rFonts w:ascii="Arial" w:hAnsi="Arial" w:cs="Arial"/>
          <w:sz w:val="20"/>
          <w:szCs w:val="20"/>
        </w:rPr>
        <w:t>соответствующей точк</w:t>
      </w:r>
      <w:r w:rsidR="006A535C" w:rsidRPr="007479C6">
        <w:rPr>
          <w:rFonts w:ascii="Arial" w:hAnsi="Arial" w:cs="Arial"/>
          <w:sz w:val="20"/>
          <w:szCs w:val="20"/>
        </w:rPr>
        <w:t>и</w:t>
      </w:r>
      <w:r w:rsidRPr="007479C6">
        <w:rPr>
          <w:rFonts w:ascii="Arial" w:hAnsi="Arial" w:cs="Arial"/>
          <w:sz w:val="20"/>
          <w:szCs w:val="20"/>
        </w:rPr>
        <w:t xml:space="preserve"> зрения. Различные архитектурные представления являются результатом моделирования и описательной деятельности в рамках проектирования архитектуры.</w:t>
      </w:r>
    </w:p>
    <w:p w14:paraId="09DD12BC" w14:textId="32B53011"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Архитектурное представление содержит релевантную информацию, сфокусированную на конкретной теме. Эта информация представляет собой набор проблем, часто выраженных в вариантах использования, которые заинтересованные стороны предоставляют о созданных артефактах, которые, по их мнению, важны для данной темы. Представления определяют архитектурное представление или представления, которыми оно управляет. Архитектурное представление также определяет модели или нарративные парадигмы для генерации архитектурного представления или представлений.</w:t>
      </w:r>
    </w:p>
    <w:p w14:paraId="012476E4" w14:textId="3E137D32"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 xml:space="preserve">В </w:t>
      </w:r>
      <w:r w:rsidR="00E4061B" w:rsidRPr="007479C6">
        <w:rPr>
          <w:rFonts w:ascii="Arial" w:hAnsi="Arial" w:cs="Arial"/>
          <w:sz w:val="20"/>
          <w:szCs w:val="20"/>
        </w:rPr>
        <w:t>настоящем стандарте</w:t>
      </w:r>
      <w:r w:rsidRPr="007479C6">
        <w:rPr>
          <w:rFonts w:ascii="Arial" w:hAnsi="Arial" w:cs="Arial"/>
          <w:sz w:val="20"/>
          <w:szCs w:val="20"/>
        </w:rPr>
        <w:t xml:space="preserve"> оп</w:t>
      </w:r>
      <w:r w:rsidR="00E4061B" w:rsidRPr="007479C6">
        <w:rPr>
          <w:rFonts w:ascii="Arial" w:hAnsi="Arial" w:cs="Arial"/>
          <w:sz w:val="20"/>
          <w:szCs w:val="20"/>
        </w:rPr>
        <w:t>исаны</w:t>
      </w:r>
      <w:r w:rsidRPr="007479C6">
        <w:rPr>
          <w:rFonts w:ascii="Arial" w:hAnsi="Arial" w:cs="Arial"/>
          <w:sz w:val="20"/>
          <w:szCs w:val="20"/>
        </w:rPr>
        <w:t xml:space="preserve"> шесть архитектурных представлений и их регулирующие точки зрения:</w:t>
      </w:r>
    </w:p>
    <w:p w14:paraId="6EF1ABF8" w14:textId="153BDBCE"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 xml:space="preserve">– фундаментальное представление </w:t>
      </w:r>
      <w:r w:rsidR="00E4061B" w:rsidRPr="007479C6">
        <w:rPr>
          <w:rFonts w:ascii="Arial" w:hAnsi="Arial" w:cs="Arial"/>
          <w:sz w:val="20"/>
          <w:szCs w:val="20"/>
        </w:rPr>
        <w:t>ИВ</w:t>
      </w:r>
      <w:r w:rsidRPr="007479C6">
        <w:rPr>
          <w:rFonts w:ascii="Arial" w:hAnsi="Arial" w:cs="Arial"/>
          <w:sz w:val="20"/>
          <w:szCs w:val="20"/>
        </w:rPr>
        <w:t xml:space="preserve"> в разделе 6.2;</w:t>
      </w:r>
    </w:p>
    <w:p w14:paraId="05E2DB7F" w14:textId="77777777"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 бизнес-представление в разделе 6.3;</w:t>
      </w:r>
    </w:p>
    <w:p w14:paraId="2896B91A" w14:textId="77777777"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lastRenderedPageBreak/>
        <w:t>– представление использования в разделе 6.4;</w:t>
      </w:r>
    </w:p>
    <w:p w14:paraId="140C98E4" w14:textId="77777777"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 функциональное представление в разделе 6.5;</w:t>
      </w:r>
    </w:p>
    <w:p w14:paraId="62BE398A" w14:textId="1C98C016"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 xml:space="preserve">– точка зрения на </w:t>
      </w:r>
      <w:r w:rsidR="00936037" w:rsidRPr="007479C6">
        <w:rPr>
          <w:rFonts w:ascii="Arial" w:hAnsi="Arial" w:cs="Arial"/>
          <w:sz w:val="20"/>
          <w:szCs w:val="20"/>
        </w:rPr>
        <w:t>доверенность</w:t>
      </w:r>
      <w:r w:rsidRPr="007479C6">
        <w:rPr>
          <w:rFonts w:ascii="Arial" w:hAnsi="Arial" w:cs="Arial"/>
          <w:sz w:val="20"/>
          <w:szCs w:val="20"/>
        </w:rPr>
        <w:t xml:space="preserve"> в разделе 6.6;</w:t>
      </w:r>
    </w:p>
    <w:p w14:paraId="72664542" w14:textId="5B96D59B"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 xml:space="preserve">– точка зрения на </w:t>
      </w:r>
      <w:r w:rsidR="005916C5" w:rsidRPr="007479C6">
        <w:rPr>
          <w:rFonts w:ascii="Arial" w:hAnsi="Arial" w:cs="Arial"/>
          <w:sz w:val="20"/>
          <w:szCs w:val="20"/>
        </w:rPr>
        <w:t>построение</w:t>
      </w:r>
      <w:r w:rsidRPr="007479C6">
        <w:rPr>
          <w:rFonts w:ascii="Arial" w:hAnsi="Arial" w:cs="Arial"/>
          <w:sz w:val="20"/>
          <w:szCs w:val="20"/>
        </w:rPr>
        <w:t xml:space="preserve"> в разделе 6.7.</w:t>
      </w:r>
    </w:p>
    <w:p w14:paraId="6FBCB441" w14:textId="64345E97" w:rsidR="00856ADB" w:rsidRPr="007479C6" w:rsidRDefault="00E4061B" w:rsidP="00E4061B">
      <w:pPr>
        <w:ind w:firstLine="397"/>
        <w:jc w:val="both"/>
        <w:rPr>
          <w:rFonts w:ascii="Arial" w:hAnsi="Arial" w:cs="Arial"/>
          <w:sz w:val="20"/>
          <w:szCs w:val="20"/>
        </w:rPr>
      </w:pPr>
      <w:r w:rsidRPr="007479C6">
        <w:rPr>
          <w:rFonts w:ascii="Arial" w:hAnsi="Arial" w:cs="Arial"/>
          <w:sz w:val="20"/>
          <w:szCs w:val="20"/>
        </w:rPr>
        <w:t>Раздел</w:t>
      </w:r>
      <w:r w:rsidR="00856ADB" w:rsidRPr="007479C6">
        <w:rPr>
          <w:rFonts w:ascii="Arial" w:hAnsi="Arial" w:cs="Arial"/>
          <w:sz w:val="20"/>
          <w:szCs w:val="20"/>
        </w:rPr>
        <w:t xml:space="preserve"> 6.2 представляет собой основополагающую точку зрения на </w:t>
      </w:r>
      <w:r w:rsidR="003E5991" w:rsidRPr="007479C6">
        <w:rPr>
          <w:rFonts w:ascii="Arial" w:hAnsi="Arial" w:cs="Arial"/>
          <w:sz w:val="20"/>
          <w:szCs w:val="20"/>
        </w:rPr>
        <w:t>ИВ</w:t>
      </w:r>
      <w:r w:rsidR="00856ADB" w:rsidRPr="007479C6">
        <w:rPr>
          <w:rFonts w:ascii="Arial" w:hAnsi="Arial" w:cs="Arial"/>
          <w:sz w:val="20"/>
          <w:szCs w:val="20"/>
        </w:rPr>
        <w:t xml:space="preserve"> и соответствующее представление, которое формирует проблемы, связанные с основными характеристиками </w:t>
      </w:r>
      <w:r w:rsidR="003E5991" w:rsidRPr="007479C6">
        <w:rPr>
          <w:rFonts w:ascii="Arial" w:hAnsi="Arial" w:cs="Arial"/>
          <w:sz w:val="20"/>
          <w:szCs w:val="20"/>
        </w:rPr>
        <w:t>ИВ</w:t>
      </w:r>
      <w:r w:rsidR="00856ADB" w:rsidRPr="007479C6">
        <w:rPr>
          <w:rFonts w:ascii="Arial" w:hAnsi="Arial" w:cs="Arial"/>
          <w:sz w:val="20"/>
          <w:szCs w:val="20"/>
        </w:rPr>
        <w:t xml:space="preserve">. Эта точка зрения рассматривает проблемы, связанные с фундаментальными аспектами </w:t>
      </w:r>
      <w:r w:rsidR="003E5991" w:rsidRPr="007479C6">
        <w:rPr>
          <w:rFonts w:ascii="Arial" w:hAnsi="Arial" w:cs="Arial"/>
          <w:sz w:val="20"/>
          <w:szCs w:val="20"/>
        </w:rPr>
        <w:t>ИВ</w:t>
      </w:r>
      <w:r w:rsidR="00856ADB" w:rsidRPr="007479C6">
        <w:rPr>
          <w:rFonts w:ascii="Arial" w:hAnsi="Arial" w:cs="Arial"/>
          <w:sz w:val="20"/>
          <w:szCs w:val="20"/>
        </w:rPr>
        <w:t xml:space="preserve">, путем определения основных строительных блоков систем с поддержкой </w:t>
      </w:r>
      <w:r w:rsidR="003E5991" w:rsidRPr="007479C6">
        <w:rPr>
          <w:rFonts w:ascii="Arial" w:hAnsi="Arial" w:cs="Arial"/>
          <w:sz w:val="20"/>
          <w:szCs w:val="20"/>
        </w:rPr>
        <w:t>ИВ</w:t>
      </w:r>
      <w:r w:rsidR="00856ADB" w:rsidRPr="007479C6">
        <w:rPr>
          <w:rFonts w:ascii="Arial" w:hAnsi="Arial" w:cs="Arial"/>
          <w:sz w:val="20"/>
          <w:szCs w:val="20"/>
        </w:rPr>
        <w:t xml:space="preserve"> в виде архитектурных представлений. Эти представления представляют различные концепции, связанные с </w:t>
      </w:r>
      <w:r w:rsidR="003E5991" w:rsidRPr="007479C6">
        <w:rPr>
          <w:rFonts w:ascii="Arial" w:hAnsi="Arial" w:cs="Arial"/>
          <w:sz w:val="20"/>
          <w:szCs w:val="20"/>
        </w:rPr>
        <w:t>ИВ</w:t>
      </w:r>
      <w:r w:rsidR="00856ADB" w:rsidRPr="007479C6">
        <w:rPr>
          <w:rFonts w:ascii="Arial" w:hAnsi="Arial" w:cs="Arial"/>
          <w:sz w:val="20"/>
          <w:szCs w:val="20"/>
        </w:rPr>
        <w:t xml:space="preserve"> (например: принципы, устройства и возможности подключения).</w:t>
      </w:r>
    </w:p>
    <w:p w14:paraId="4703725A" w14:textId="2FA3AF39"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 xml:space="preserve">В </w:t>
      </w:r>
      <w:r w:rsidR="003E5991" w:rsidRPr="007479C6">
        <w:rPr>
          <w:rFonts w:ascii="Arial" w:hAnsi="Arial" w:cs="Arial"/>
          <w:sz w:val="20"/>
          <w:szCs w:val="20"/>
        </w:rPr>
        <w:t>разделе</w:t>
      </w:r>
      <w:r w:rsidRPr="007479C6">
        <w:rPr>
          <w:rFonts w:ascii="Arial" w:hAnsi="Arial" w:cs="Arial"/>
          <w:sz w:val="20"/>
          <w:szCs w:val="20"/>
        </w:rPr>
        <w:t xml:space="preserve"> 6.3 представлена бизнес-точка зрения и соответствующая ей точка зрения.</w:t>
      </w:r>
    </w:p>
    <w:p w14:paraId="6A46B871" w14:textId="32350197"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 xml:space="preserve">В </w:t>
      </w:r>
      <w:r w:rsidR="003E5991" w:rsidRPr="007479C6">
        <w:rPr>
          <w:rFonts w:ascii="Arial" w:hAnsi="Arial" w:cs="Arial"/>
          <w:sz w:val="20"/>
          <w:szCs w:val="20"/>
        </w:rPr>
        <w:t>разделе</w:t>
      </w:r>
      <w:r w:rsidR="0099712E" w:rsidRPr="007479C6">
        <w:rPr>
          <w:rFonts w:ascii="Arial" w:hAnsi="Arial" w:cs="Arial"/>
          <w:sz w:val="20"/>
          <w:szCs w:val="20"/>
        </w:rPr>
        <w:t xml:space="preserve"> </w:t>
      </w:r>
      <w:r w:rsidRPr="007479C6">
        <w:rPr>
          <w:rFonts w:ascii="Arial" w:hAnsi="Arial" w:cs="Arial"/>
          <w:sz w:val="20"/>
          <w:szCs w:val="20"/>
        </w:rPr>
        <w:t>6.4 представлена точка зрения на использование и соответствующая ей точка зрения.</w:t>
      </w:r>
    </w:p>
    <w:p w14:paraId="513A95F1" w14:textId="3B5992BD" w:rsidR="00856ADB" w:rsidRPr="007479C6" w:rsidRDefault="00856ADB" w:rsidP="00E4061B">
      <w:pPr>
        <w:ind w:firstLine="397"/>
        <w:jc w:val="both"/>
        <w:rPr>
          <w:rFonts w:ascii="Arial" w:hAnsi="Arial" w:cs="Arial"/>
          <w:sz w:val="20"/>
          <w:szCs w:val="20"/>
        </w:rPr>
      </w:pPr>
      <w:r w:rsidRPr="007479C6">
        <w:rPr>
          <w:rFonts w:ascii="Arial" w:hAnsi="Arial" w:cs="Arial"/>
          <w:sz w:val="20"/>
          <w:szCs w:val="20"/>
        </w:rPr>
        <w:t xml:space="preserve">В </w:t>
      </w:r>
      <w:r w:rsidR="003E5991" w:rsidRPr="007479C6">
        <w:rPr>
          <w:rFonts w:ascii="Arial" w:hAnsi="Arial" w:cs="Arial"/>
          <w:sz w:val="20"/>
          <w:szCs w:val="20"/>
        </w:rPr>
        <w:t xml:space="preserve">разделе </w:t>
      </w:r>
      <w:r w:rsidRPr="007479C6">
        <w:rPr>
          <w:rFonts w:ascii="Arial" w:hAnsi="Arial" w:cs="Arial"/>
          <w:sz w:val="20"/>
          <w:szCs w:val="20"/>
        </w:rPr>
        <w:t xml:space="preserve">6.5 представлена функциональная точка зрения и соответствующие функциональные представления, которые описывают </w:t>
      </w:r>
      <w:r w:rsidR="003E5991" w:rsidRPr="007479C6">
        <w:rPr>
          <w:rFonts w:ascii="Arial" w:hAnsi="Arial" w:cs="Arial"/>
          <w:sz w:val="20"/>
          <w:szCs w:val="20"/>
        </w:rPr>
        <w:t xml:space="preserve">типовую </w:t>
      </w:r>
      <w:r w:rsidRPr="007479C6">
        <w:rPr>
          <w:rFonts w:ascii="Arial" w:hAnsi="Arial" w:cs="Arial"/>
          <w:sz w:val="20"/>
          <w:szCs w:val="20"/>
        </w:rPr>
        <w:t>архитектуру</w:t>
      </w:r>
      <w:r w:rsidR="003E5991" w:rsidRPr="007479C6">
        <w:rPr>
          <w:rFonts w:ascii="Arial" w:hAnsi="Arial" w:cs="Arial"/>
          <w:sz w:val="20"/>
          <w:szCs w:val="20"/>
        </w:rPr>
        <w:t xml:space="preserve"> ИВ</w:t>
      </w:r>
      <w:r w:rsidRPr="007479C6">
        <w:rPr>
          <w:rFonts w:ascii="Arial" w:hAnsi="Arial" w:cs="Arial"/>
          <w:sz w:val="20"/>
          <w:szCs w:val="20"/>
        </w:rPr>
        <w:t xml:space="preserve"> с точки зрения ключевых функций. Эта точка зрения рассматривает вопросы, связанные с фундаментальными функциональными аспектами </w:t>
      </w:r>
      <w:r w:rsidR="003E5991" w:rsidRPr="007479C6">
        <w:rPr>
          <w:rFonts w:ascii="Arial" w:hAnsi="Arial" w:cs="Arial"/>
          <w:sz w:val="20"/>
          <w:szCs w:val="20"/>
        </w:rPr>
        <w:t>ИВ</w:t>
      </w:r>
      <w:r w:rsidRPr="007479C6">
        <w:rPr>
          <w:rFonts w:ascii="Arial" w:hAnsi="Arial" w:cs="Arial"/>
          <w:sz w:val="20"/>
          <w:szCs w:val="20"/>
        </w:rPr>
        <w:t xml:space="preserve">, путем определения основных строительных блоков систем с поддержкой </w:t>
      </w:r>
      <w:r w:rsidR="003E5991" w:rsidRPr="007479C6">
        <w:rPr>
          <w:rFonts w:ascii="Arial" w:hAnsi="Arial" w:cs="Arial"/>
          <w:sz w:val="20"/>
          <w:szCs w:val="20"/>
        </w:rPr>
        <w:t>ИВ</w:t>
      </w:r>
      <w:r w:rsidRPr="007479C6">
        <w:rPr>
          <w:rFonts w:ascii="Arial" w:hAnsi="Arial" w:cs="Arial"/>
          <w:sz w:val="20"/>
          <w:szCs w:val="20"/>
        </w:rPr>
        <w:t xml:space="preserve"> в виде архитектурных представлений. Эти представления описывают функциональные возможности, связанные с данными, управлением, связью, интерфейсами и т. д. </w:t>
      </w:r>
      <w:r w:rsidR="003E5991" w:rsidRPr="007479C6">
        <w:rPr>
          <w:rFonts w:ascii="Arial" w:hAnsi="Arial" w:cs="Arial"/>
          <w:sz w:val="20"/>
          <w:szCs w:val="20"/>
        </w:rPr>
        <w:t>ИВ.</w:t>
      </w:r>
    </w:p>
    <w:p w14:paraId="4F9714F1" w14:textId="0145F307" w:rsidR="00856ADB" w:rsidRPr="007479C6" w:rsidRDefault="003E5991" w:rsidP="00E4061B">
      <w:pPr>
        <w:ind w:firstLine="397"/>
        <w:jc w:val="both"/>
        <w:rPr>
          <w:rFonts w:ascii="Arial" w:hAnsi="Arial" w:cs="Arial"/>
          <w:sz w:val="20"/>
          <w:szCs w:val="20"/>
        </w:rPr>
      </w:pPr>
      <w:r w:rsidRPr="007479C6">
        <w:rPr>
          <w:rFonts w:ascii="Arial" w:hAnsi="Arial" w:cs="Arial"/>
          <w:sz w:val="20"/>
          <w:szCs w:val="20"/>
        </w:rPr>
        <w:t xml:space="preserve">Раздел </w:t>
      </w:r>
      <w:r w:rsidR="00856ADB" w:rsidRPr="007479C6">
        <w:rPr>
          <w:rFonts w:ascii="Arial" w:hAnsi="Arial" w:cs="Arial"/>
          <w:sz w:val="20"/>
          <w:szCs w:val="20"/>
        </w:rPr>
        <w:t xml:space="preserve">6.6 представляет точку зрения </w:t>
      </w:r>
      <w:r w:rsidRPr="007479C6">
        <w:rPr>
          <w:rFonts w:ascii="Arial" w:hAnsi="Arial" w:cs="Arial"/>
          <w:sz w:val="20"/>
          <w:szCs w:val="20"/>
        </w:rPr>
        <w:t xml:space="preserve">на </w:t>
      </w:r>
      <w:r w:rsidR="00936037" w:rsidRPr="007479C6">
        <w:rPr>
          <w:rFonts w:ascii="Arial" w:hAnsi="Arial" w:cs="Arial"/>
          <w:sz w:val="20"/>
          <w:szCs w:val="20"/>
        </w:rPr>
        <w:t>доверенность</w:t>
      </w:r>
      <w:r w:rsidR="00856ADB" w:rsidRPr="007479C6">
        <w:rPr>
          <w:rFonts w:ascii="Arial" w:hAnsi="Arial" w:cs="Arial"/>
          <w:sz w:val="20"/>
          <w:szCs w:val="20"/>
        </w:rPr>
        <w:t xml:space="preserve"> и предоставляет средства для реализации модели </w:t>
      </w:r>
      <w:r w:rsidRPr="007479C6">
        <w:rPr>
          <w:rFonts w:ascii="Arial" w:hAnsi="Arial" w:cs="Arial"/>
          <w:sz w:val="20"/>
          <w:szCs w:val="20"/>
        </w:rPr>
        <w:t>надежности</w:t>
      </w:r>
      <w:r w:rsidR="00856ADB" w:rsidRPr="007479C6">
        <w:rPr>
          <w:rFonts w:ascii="Arial" w:hAnsi="Arial" w:cs="Arial"/>
          <w:sz w:val="20"/>
          <w:szCs w:val="20"/>
        </w:rPr>
        <w:t xml:space="preserve">, которую следует учитывать при создании продукта или решения </w:t>
      </w:r>
      <w:r w:rsidRPr="007479C6">
        <w:rPr>
          <w:rFonts w:ascii="Arial" w:hAnsi="Arial" w:cs="Arial"/>
          <w:sz w:val="20"/>
          <w:szCs w:val="20"/>
        </w:rPr>
        <w:t>ИВ.</w:t>
      </w:r>
    </w:p>
    <w:p w14:paraId="1351475B" w14:textId="0279592C" w:rsidR="00856ADB" w:rsidRPr="007479C6" w:rsidRDefault="003E5991" w:rsidP="00856ADB">
      <w:pPr>
        <w:ind w:firstLine="397"/>
        <w:rPr>
          <w:rFonts w:ascii="Arial" w:hAnsi="Arial" w:cs="Arial"/>
          <w:sz w:val="20"/>
          <w:szCs w:val="20"/>
        </w:rPr>
      </w:pPr>
      <w:r w:rsidRPr="007479C6">
        <w:rPr>
          <w:rFonts w:ascii="Arial" w:hAnsi="Arial" w:cs="Arial"/>
          <w:sz w:val="20"/>
          <w:szCs w:val="20"/>
        </w:rPr>
        <w:t>Раздел</w:t>
      </w:r>
      <w:r w:rsidR="00856ADB" w:rsidRPr="007479C6">
        <w:rPr>
          <w:rFonts w:ascii="Arial" w:hAnsi="Arial" w:cs="Arial"/>
          <w:sz w:val="20"/>
          <w:szCs w:val="20"/>
        </w:rPr>
        <w:t xml:space="preserve"> 6.7 представляет точку зрения </w:t>
      </w:r>
      <w:r w:rsidR="005916C5" w:rsidRPr="007479C6">
        <w:rPr>
          <w:rFonts w:ascii="Arial" w:hAnsi="Arial" w:cs="Arial"/>
          <w:sz w:val="20"/>
          <w:szCs w:val="20"/>
        </w:rPr>
        <w:t xml:space="preserve">на </w:t>
      </w:r>
      <w:r w:rsidR="00856ADB" w:rsidRPr="007479C6">
        <w:rPr>
          <w:rFonts w:ascii="Arial" w:hAnsi="Arial" w:cs="Arial"/>
          <w:sz w:val="20"/>
          <w:szCs w:val="20"/>
        </w:rPr>
        <w:t>построения и соответствующие представления стро</w:t>
      </w:r>
      <w:r w:rsidR="005916C5" w:rsidRPr="007479C6">
        <w:rPr>
          <w:rFonts w:ascii="Arial" w:hAnsi="Arial" w:cs="Arial"/>
          <w:sz w:val="20"/>
          <w:szCs w:val="20"/>
        </w:rPr>
        <w:t>ительства</w:t>
      </w:r>
      <w:r w:rsidR="00856ADB" w:rsidRPr="007479C6">
        <w:rPr>
          <w:rFonts w:ascii="Arial" w:hAnsi="Arial" w:cs="Arial"/>
          <w:sz w:val="20"/>
          <w:szCs w:val="20"/>
        </w:rPr>
        <w:t xml:space="preserve">, описывающие </w:t>
      </w:r>
      <w:r w:rsidR="005916C5" w:rsidRPr="007479C6">
        <w:rPr>
          <w:rFonts w:ascii="Arial" w:hAnsi="Arial" w:cs="Arial"/>
          <w:sz w:val="20"/>
          <w:szCs w:val="20"/>
        </w:rPr>
        <w:t>ТАИВ</w:t>
      </w:r>
      <w:r w:rsidR="00856ADB" w:rsidRPr="007479C6">
        <w:rPr>
          <w:rFonts w:ascii="Arial" w:hAnsi="Arial" w:cs="Arial"/>
          <w:sz w:val="20"/>
          <w:szCs w:val="20"/>
        </w:rPr>
        <w:t xml:space="preserve"> с точки зрения архитектур реализации. Эта точка зрения рассматривает вопросы, связанные с фундаментальными аспектами реализации </w:t>
      </w:r>
      <w:r w:rsidR="005916C5" w:rsidRPr="007479C6">
        <w:rPr>
          <w:rFonts w:ascii="Arial" w:hAnsi="Arial" w:cs="Arial"/>
          <w:sz w:val="20"/>
          <w:szCs w:val="20"/>
        </w:rPr>
        <w:t>ИВ</w:t>
      </w:r>
      <w:r w:rsidR="00856ADB" w:rsidRPr="007479C6">
        <w:rPr>
          <w:rFonts w:ascii="Arial" w:hAnsi="Arial" w:cs="Arial"/>
          <w:sz w:val="20"/>
          <w:szCs w:val="20"/>
        </w:rPr>
        <w:t xml:space="preserve">, путем определения различных шаблонов в качестве архитектурных представлений. </w:t>
      </w:r>
    </w:p>
    <w:p w14:paraId="018F8FE7" w14:textId="56D5F0A2" w:rsidR="00697444" w:rsidRPr="007479C6" w:rsidRDefault="00697444" w:rsidP="00856ADB">
      <w:pPr>
        <w:ind w:firstLine="397"/>
        <w:rPr>
          <w:rFonts w:ascii="Arial" w:hAnsi="Arial" w:cs="Arial"/>
          <w:sz w:val="20"/>
          <w:szCs w:val="20"/>
        </w:rPr>
      </w:pPr>
      <w:r w:rsidRPr="007479C6">
        <w:rPr>
          <w:rFonts w:ascii="Arial" w:hAnsi="Arial" w:cs="Arial"/>
          <w:sz w:val="20"/>
          <w:szCs w:val="20"/>
        </w:rPr>
        <w:t xml:space="preserve">Общие характеристики, которые отражают ключевые свойства системы ИВ, определены в </w:t>
      </w:r>
      <w:r w:rsidR="00F93D96" w:rsidRPr="007479C6">
        <w:rPr>
          <w:rFonts w:ascii="Arial" w:hAnsi="Arial" w:cs="Arial"/>
          <w:sz w:val="20"/>
          <w:szCs w:val="20"/>
        </w:rPr>
        <w:t>настоящем стандарте, однако ф</w:t>
      </w:r>
      <w:r w:rsidRPr="007479C6">
        <w:rPr>
          <w:rFonts w:ascii="Arial" w:hAnsi="Arial" w:cs="Arial"/>
          <w:sz w:val="20"/>
          <w:szCs w:val="20"/>
        </w:rPr>
        <w:t>актическое количественное представление характеристик различается для разных приложений, при разработке системы архитектор ИВ должен учесть, насколько важными являются соответствующие категории для конкретной разрабатываемой системы.</w:t>
      </w:r>
    </w:p>
    <w:p w14:paraId="4CE60393" w14:textId="40EAF878" w:rsidR="00CB2E13" w:rsidRPr="007479C6" w:rsidRDefault="00CB2E13" w:rsidP="008A3247">
      <w:pPr>
        <w:pStyle w:val="1"/>
        <w:ind w:firstLine="397"/>
        <w:jc w:val="both"/>
        <w:rPr>
          <w:sz w:val="20"/>
          <w:szCs w:val="20"/>
        </w:rPr>
      </w:pPr>
      <w:bookmarkStart w:id="14" w:name="_Hlk230805916"/>
      <w:r w:rsidRPr="007479C6">
        <w:rPr>
          <w:sz w:val="20"/>
          <w:szCs w:val="20"/>
        </w:rPr>
        <w:t xml:space="preserve">6.2 </w:t>
      </w:r>
      <w:r w:rsidR="008A3247" w:rsidRPr="007479C6">
        <w:rPr>
          <w:sz w:val="20"/>
          <w:szCs w:val="20"/>
        </w:rPr>
        <w:t>Фундаментальное представление интернета вещей</w:t>
      </w:r>
    </w:p>
    <w:bookmarkEnd w:id="14"/>
    <w:p w14:paraId="3A0D85C0" w14:textId="77777777" w:rsidR="00582146" w:rsidRPr="007479C6" w:rsidRDefault="00582146" w:rsidP="008A3247">
      <w:pPr>
        <w:ind w:firstLine="397"/>
        <w:jc w:val="both"/>
        <w:rPr>
          <w:rFonts w:ascii="Arial" w:hAnsi="Arial" w:cs="Arial"/>
          <w:b/>
          <w:bCs/>
          <w:sz w:val="20"/>
          <w:szCs w:val="20"/>
        </w:rPr>
      </w:pPr>
    </w:p>
    <w:p w14:paraId="47BA7D66" w14:textId="435803A7" w:rsidR="00584048" w:rsidRPr="007479C6" w:rsidRDefault="00584048" w:rsidP="00584048">
      <w:pPr>
        <w:ind w:firstLine="397"/>
        <w:jc w:val="both"/>
        <w:rPr>
          <w:rFonts w:ascii="Arial" w:hAnsi="Arial" w:cs="Arial"/>
          <w:b/>
          <w:bCs/>
          <w:sz w:val="20"/>
          <w:szCs w:val="20"/>
        </w:rPr>
      </w:pPr>
      <w:bookmarkStart w:id="15" w:name="_Hlk230805920"/>
      <w:r w:rsidRPr="007479C6">
        <w:rPr>
          <w:rFonts w:ascii="Arial" w:hAnsi="Arial" w:cs="Arial"/>
          <w:b/>
          <w:bCs/>
          <w:sz w:val="20"/>
          <w:szCs w:val="20"/>
        </w:rPr>
        <w:t>6.2.</w:t>
      </w:r>
      <w:r w:rsidR="006520C3" w:rsidRPr="007479C6">
        <w:rPr>
          <w:rFonts w:ascii="Arial" w:hAnsi="Arial" w:cs="Arial"/>
          <w:b/>
          <w:bCs/>
          <w:sz w:val="20"/>
          <w:szCs w:val="20"/>
        </w:rPr>
        <w:t>1</w:t>
      </w:r>
      <w:r w:rsidRPr="007479C6">
        <w:rPr>
          <w:rFonts w:ascii="Arial" w:hAnsi="Arial" w:cs="Arial"/>
          <w:b/>
          <w:bCs/>
          <w:sz w:val="20"/>
          <w:szCs w:val="20"/>
        </w:rPr>
        <w:t xml:space="preserve"> Основы представления </w:t>
      </w:r>
      <w:r w:rsidR="00F6724E" w:rsidRPr="007479C6">
        <w:rPr>
          <w:rFonts w:ascii="Arial" w:hAnsi="Arial" w:cs="Arial"/>
          <w:b/>
          <w:bCs/>
          <w:sz w:val="20"/>
          <w:szCs w:val="20"/>
        </w:rPr>
        <w:t xml:space="preserve">и описания </w:t>
      </w:r>
      <w:r w:rsidRPr="007479C6">
        <w:rPr>
          <w:rFonts w:ascii="Arial" w:hAnsi="Arial" w:cs="Arial"/>
          <w:b/>
          <w:bCs/>
          <w:sz w:val="20"/>
          <w:szCs w:val="20"/>
        </w:rPr>
        <w:t>ИВ</w:t>
      </w:r>
    </w:p>
    <w:bookmarkEnd w:id="15"/>
    <w:p w14:paraId="6287D49D" w14:textId="34B12F5B" w:rsidR="00584048" w:rsidRPr="007479C6" w:rsidRDefault="00584048" w:rsidP="00584048">
      <w:pPr>
        <w:ind w:firstLine="397"/>
        <w:jc w:val="both"/>
        <w:rPr>
          <w:rFonts w:ascii="Arial" w:hAnsi="Arial" w:cs="Arial"/>
          <w:sz w:val="20"/>
          <w:szCs w:val="20"/>
        </w:rPr>
      </w:pPr>
      <w:r w:rsidRPr="007479C6">
        <w:rPr>
          <w:rFonts w:ascii="Arial" w:hAnsi="Arial" w:cs="Arial"/>
          <w:sz w:val="20"/>
          <w:szCs w:val="20"/>
        </w:rPr>
        <w:t xml:space="preserve">Согласно </w:t>
      </w:r>
      <w:r w:rsidR="004A0585" w:rsidRPr="007479C6">
        <w:rPr>
          <w:rFonts w:ascii="Arial" w:hAnsi="Arial" w:cs="Arial"/>
          <w:sz w:val="20"/>
          <w:szCs w:val="20"/>
        </w:rPr>
        <w:t>СТБ 2623</w:t>
      </w:r>
      <w:r w:rsidRPr="007479C6">
        <w:rPr>
          <w:rFonts w:ascii="Arial" w:hAnsi="Arial" w:cs="Arial"/>
          <w:sz w:val="20"/>
          <w:szCs w:val="20"/>
        </w:rPr>
        <w:t xml:space="preserve"> интернет вещей </w:t>
      </w:r>
      <w:r w:rsidR="004A0585" w:rsidRPr="007479C6">
        <w:rPr>
          <w:rFonts w:ascii="Arial" w:hAnsi="Arial" w:cs="Arial"/>
          <w:sz w:val="20"/>
          <w:szCs w:val="20"/>
        </w:rPr>
        <w:t>– это «Инфраструктура взаимосвязанных объек</w:t>
      </w:r>
      <w:r w:rsidR="004A0585" w:rsidRPr="004A0585">
        <w:rPr>
          <w:rFonts w:ascii="Arial" w:hAnsi="Arial" w:cs="Arial"/>
          <w:sz w:val="20"/>
          <w:szCs w:val="20"/>
        </w:rPr>
        <w:t>тов, людей, систем, информационных ресурсов и служб, которые регистрируют и обрабатывают информацию</w:t>
      </w:r>
      <w:r w:rsidR="004A0585" w:rsidRPr="007479C6">
        <w:rPr>
          <w:rFonts w:ascii="Arial" w:hAnsi="Arial" w:cs="Arial"/>
          <w:sz w:val="20"/>
          <w:szCs w:val="20"/>
        </w:rPr>
        <w:t xml:space="preserve"> </w:t>
      </w:r>
      <w:r w:rsidR="004A0585" w:rsidRPr="004A0585">
        <w:rPr>
          <w:rFonts w:ascii="Arial" w:hAnsi="Arial" w:cs="Arial"/>
          <w:sz w:val="20"/>
          <w:szCs w:val="20"/>
        </w:rPr>
        <w:t>физических объектов, используют ее по назначению,</w:t>
      </w:r>
      <w:r w:rsidR="004A0585" w:rsidRPr="007479C6">
        <w:rPr>
          <w:rFonts w:ascii="Arial" w:hAnsi="Arial" w:cs="Arial"/>
          <w:sz w:val="20"/>
          <w:szCs w:val="20"/>
        </w:rPr>
        <w:t xml:space="preserve"> </w:t>
      </w:r>
      <w:r w:rsidR="004A0585" w:rsidRPr="004A0585">
        <w:rPr>
          <w:rFonts w:ascii="Arial" w:hAnsi="Arial" w:cs="Arial"/>
          <w:sz w:val="20"/>
          <w:szCs w:val="20"/>
        </w:rPr>
        <w:t>а также осуществляют информационный обмен, в том числе используя глобальную компьютерную сеть Интернет</w:t>
      </w:r>
      <w:r w:rsidR="004A0585" w:rsidRPr="007479C6">
        <w:rPr>
          <w:rFonts w:ascii="Arial" w:hAnsi="Arial" w:cs="Arial"/>
          <w:sz w:val="20"/>
          <w:szCs w:val="20"/>
        </w:rPr>
        <w:t>».</w:t>
      </w:r>
    </w:p>
    <w:p w14:paraId="212CC60F" w14:textId="65666DC9" w:rsidR="004A0585" w:rsidRPr="007479C6" w:rsidRDefault="004A0585" w:rsidP="00584048">
      <w:pPr>
        <w:ind w:firstLine="397"/>
        <w:jc w:val="both"/>
        <w:rPr>
          <w:rFonts w:ascii="Arial" w:hAnsi="Arial" w:cs="Arial"/>
          <w:sz w:val="20"/>
          <w:szCs w:val="20"/>
        </w:rPr>
      </w:pPr>
      <w:r w:rsidRPr="007479C6">
        <w:rPr>
          <w:rFonts w:ascii="Arial" w:hAnsi="Arial" w:cs="Arial"/>
          <w:sz w:val="20"/>
          <w:szCs w:val="20"/>
        </w:rPr>
        <w:t>На практике это определение приводит к двум основным характеристикам системы ИВ:</w:t>
      </w:r>
    </w:p>
    <w:p w14:paraId="6D83884B" w14:textId="4AF0DBA7" w:rsidR="004A0585" w:rsidRPr="007479C6" w:rsidRDefault="004A0585" w:rsidP="00584048">
      <w:pPr>
        <w:ind w:firstLine="397"/>
        <w:jc w:val="both"/>
        <w:rPr>
          <w:rFonts w:ascii="Arial" w:hAnsi="Arial" w:cs="Arial"/>
          <w:sz w:val="20"/>
          <w:szCs w:val="20"/>
        </w:rPr>
      </w:pPr>
      <w:r w:rsidRPr="007479C6">
        <w:rPr>
          <w:rFonts w:ascii="Arial" w:hAnsi="Arial" w:cs="Arial"/>
          <w:sz w:val="20"/>
          <w:szCs w:val="20"/>
        </w:rPr>
        <w:t>– система ИВ состоит из компонентов, соединенных посредством цифрового соединения</w:t>
      </w:r>
      <w:r w:rsidR="009D3C21" w:rsidRPr="007479C6">
        <w:rPr>
          <w:rFonts w:ascii="Arial" w:hAnsi="Arial" w:cs="Arial"/>
          <w:sz w:val="20"/>
          <w:szCs w:val="20"/>
        </w:rPr>
        <w:t xml:space="preserve"> «многие ко многим». Возможности сети могут основываться на различных вариантах, таких как использование отношения «многие ко многим» или других, таких как </w:t>
      </w:r>
      <w:bookmarkStart w:id="16" w:name="_Hlk230856338"/>
      <w:r w:rsidR="009D3C21" w:rsidRPr="007479C6">
        <w:rPr>
          <w:rFonts w:ascii="Arial" w:hAnsi="Arial" w:cs="Arial"/>
          <w:sz w:val="20"/>
          <w:szCs w:val="20"/>
          <w:lang w:val="en-US"/>
        </w:rPr>
        <w:t>TCP</w:t>
      </w:r>
      <w:r w:rsidR="009D3C21" w:rsidRPr="007479C6">
        <w:rPr>
          <w:rFonts w:ascii="Arial" w:hAnsi="Arial" w:cs="Arial"/>
          <w:sz w:val="20"/>
          <w:szCs w:val="20"/>
        </w:rPr>
        <w:t>/</w:t>
      </w:r>
      <w:r w:rsidR="009D3C21" w:rsidRPr="007479C6">
        <w:rPr>
          <w:rFonts w:ascii="Arial" w:hAnsi="Arial" w:cs="Arial"/>
          <w:sz w:val="20"/>
          <w:szCs w:val="20"/>
          <w:lang w:val="en-US"/>
        </w:rPr>
        <w:t>IP</w:t>
      </w:r>
      <w:r w:rsidR="009D3C21" w:rsidRPr="007479C6">
        <w:rPr>
          <w:rFonts w:ascii="Arial" w:hAnsi="Arial" w:cs="Arial"/>
          <w:sz w:val="20"/>
          <w:szCs w:val="20"/>
        </w:rPr>
        <w:t xml:space="preserve"> </w:t>
      </w:r>
      <w:bookmarkEnd w:id="16"/>
      <w:r w:rsidR="009D3C21" w:rsidRPr="007479C6">
        <w:rPr>
          <w:rFonts w:ascii="Arial" w:hAnsi="Arial" w:cs="Arial"/>
          <w:sz w:val="20"/>
          <w:szCs w:val="20"/>
        </w:rPr>
        <w:t>или его альтернативы;</w:t>
      </w:r>
    </w:p>
    <w:p w14:paraId="0340843F" w14:textId="12E3311D" w:rsidR="009D3C21" w:rsidRPr="007479C6" w:rsidRDefault="009D3C21" w:rsidP="009D3C21">
      <w:pPr>
        <w:ind w:firstLine="397"/>
        <w:jc w:val="both"/>
        <w:rPr>
          <w:rFonts w:ascii="Arial" w:hAnsi="Arial" w:cs="Arial"/>
          <w:sz w:val="20"/>
          <w:szCs w:val="20"/>
        </w:rPr>
      </w:pPr>
      <w:r w:rsidRPr="007479C6">
        <w:rPr>
          <w:rFonts w:ascii="Arial" w:hAnsi="Arial" w:cs="Arial"/>
          <w:sz w:val="20"/>
          <w:szCs w:val="20"/>
        </w:rPr>
        <w:t>– по крайней мере один из компонентов системы взаимодействует с физическим миром через датчик или исполнительн</w:t>
      </w:r>
      <w:r w:rsidR="00345270" w:rsidRPr="007479C6">
        <w:rPr>
          <w:rFonts w:ascii="Arial" w:hAnsi="Arial" w:cs="Arial"/>
          <w:sz w:val="20"/>
          <w:szCs w:val="20"/>
        </w:rPr>
        <w:t>ое</w:t>
      </w:r>
      <w:r w:rsidRPr="007479C6">
        <w:rPr>
          <w:rFonts w:ascii="Arial" w:hAnsi="Arial" w:cs="Arial"/>
          <w:sz w:val="20"/>
          <w:szCs w:val="20"/>
        </w:rPr>
        <w:t xml:space="preserve"> </w:t>
      </w:r>
      <w:r w:rsidR="00345270" w:rsidRPr="007479C6">
        <w:rPr>
          <w:rFonts w:ascii="Arial" w:hAnsi="Arial" w:cs="Arial"/>
          <w:sz w:val="20"/>
          <w:szCs w:val="20"/>
        </w:rPr>
        <w:t>устройство</w:t>
      </w:r>
      <w:r w:rsidRPr="007479C6">
        <w:rPr>
          <w:rFonts w:ascii="Arial" w:hAnsi="Arial" w:cs="Arial"/>
          <w:sz w:val="20"/>
          <w:szCs w:val="20"/>
        </w:rPr>
        <w:t xml:space="preserve">, посредством восприятия или приведения в действие. Взаимодействие с физическим миром </w:t>
      </w:r>
      <w:r w:rsidR="006E64E1" w:rsidRPr="007479C6">
        <w:rPr>
          <w:rFonts w:ascii="Arial" w:hAnsi="Arial" w:cs="Arial"/>
          <w:sz w:val="20"/>
          <w:szCs w:val="20"/>
        </w:rPr>
        <w:t>реализуется через</w:t>
      </w:r>
      <w:r w:rsidR="006247B8" w:rsidRPr="007479C6">
        <w:rPr>
          <w:rFonts w:ascii="Arial" w:hAnsi="Arial" w:cs="Arial"/>
          <w:sz w:val="20"/>
          <w:szCs w:val="20"/>
        </w:rPr>
        <w:t>:</w:t>
      </w:r>
      <w:r w:rsidRPr="007479C6">
        <w:rPr>
          <w:rFonts w:ascii="Arial" w:hAnsi="Arial" w:cs="Arial"/>
          <w:sz w:val="20"/>
          <w:szCs w:val="20"/>
        </w:rPr>
        <w:t xml:space="preserve"> </w:t>
      </w:r>
    </w:p>
    <w:p w14:paraId="55D3E971" w14:textId="2B754C88" w:rsidR="009D3C21" w:rsidRPr="007479C6" w:rsidRDefault="006E64E1" w:rsidP="009D3C21">
      <w:pPr>
        <w:ind w:firstLine="397"/>
        <w:jc w:val="both"/>
        <w:rPr>
          <w:rFonts w:ascii="Arial" w:hAnsi="Arial" w:cs="Arial"/>
          <w:sz w:val="20"/>
          <w:szCs w:val="20"/>
        </w:rPr>
      </w:pPr>
      <w:r w:rsidRPr="007479C6">
        <w:rPr>
          <w:rFonts w:ascii="Arial" w:hAnsi="Arial" w:cs="Arial"/>
          <w:sz w:val="20"/>
          <w:szCs w:val="20"/>
        </w:rPr>
        <w:t xml:space="preserve">1) датчики – возможность получения </w:t>
      </w:r>
      <w:r w:rsidR="005A71FE" w:rsidRPr="007479C6">
        <w:rPr>
          <w:rFonts w:ascii="Arial" w:hAnsi="Arial" w:cs="Arial"/>
          <w:sz w:val="20"/>
          <w:szCs w:val="20"/>
        </w:rPr>
        <w:t>данных, позволяющая предоставлять наблюдения за определенным аспектом физического мира в виде измерительных данных. Информация, полученная с помощью датчиков, может передаваться другим компонентам ИВ через сетевой интерфейс компонента для обработки и хранения</w:t>
      </w:r>
    </w:p>
    <w:p w14:paraId="517B596B" w14:textId="2A5A24D3" w:rsidR="005A71FE" w:rsidRPr="007479C6" w:rsidRDefault="005A71FE" w:rsidP="009D3C21">
      <w:pPr>
        <w:ind w:firstLine="397"/>
        <w:jc w:val="both"/>
        <w:rPr>
          <w:rFonts w:ascii="Arial" w:hAnsi="Arial" w:cs="Arial"/>
          <w:sz w:val="18"/>
          <w:szCs w:val="18"/>
        </w:rPr>
      </w:pPr>
      <w:r w:rsidRPr="007479C6">
        <w:rPr>
          <w:rFonts w:ascii="Arial" w:hAnsi="Arial" w:cs="Arial"/>
          <w:sz w:val="18"/>
          <w:szCs w:val="18"/>
        </w:rPr>
        <w:t>Пример – Измерение температуры (возможность измерения температуры)</w:t>
      </w:r>
      <w:r w:rsidR="006247B8" w:rsidRPr="007479C6">
        <w:rPr>
          <w:rFonts w:ascii="Arial" w:hAnsi="Arial" w:cs="Arial"/>
          <w:sz w:val="18"/>
          <w:szCs w:val="18"/>
        </w:rPr>
        <w:t>,</w:t>
      </w:r>
      <w:r w:rsidRPr="007479C6">
        <w:rPr>
          <w:rFonts w:ascii="Arial" w:hAnsi="Arial" w:cs="Arial"/>
          <w:sz w:val="18"/>
          <w:szCs w:val="18"/>
        </w:rPr>
        <w:t xml:space="preserve"> </w:t>
      </w:r>
      <w:r w:rsidR="006247B8" w:rsidRPr="007479C6">
        <w:rPr>
          <w:rFonts w:ascii="Arial" w:hAnsi="Arial" w:cs="Arial"/>
          <w:sz w:val="18"/>
          <w:szCs w:val="18"/>
        </w:rPr>
        <w:t>к</w:t>
      </w:r>
      <w:r w:rsidRPr="007479C6">
        <w:rPr>
          <w:rFonts w:ascii="Arial" w:hAnsi="Arial" w:cs="Arial"/>
          <w:sz w:val="18"/>
          <w:szCs w:val="18"/>
        </w:rPr>
        <w:t xml:space="preserve">омпьютерная томография, пространственное зондирование (акселерометры, гироскопы), оптическое зондирование и </w:t>
      </w:r>
      <w:proofErr w:type="spellStart"/>
      <w:r w:rsidRPr="007479C6">
        <w:rPr>
          <w:rFonts w:ascii="Arial" w:hAnsi="Arial" w:cs="Arial"/>
          <w:sz w:val="18"/>
          <w:szCs w:val="18"/>
        </w:rPr>
        <w:t>аудиозондирование</w:t>
      </w:r>
      <w:proofErr w:type="spellEnd"/>
      <w:r w:rsidRPr="007479C6">
        <w:rPr>
          <w:rFonts w:ascii="Arial" w:hAnsi="Arial" w:cs="Arial"/>
          <w:sz w:val="18"/>
          <w:szCs w:val="18"/>
        </w:rPr>
        <w:t>;</w:t>
      </w:r>
    </w:p>
    <w:p w14:paraId="01807365" w14:textId="722F87F5" w:rsidR="005A71FE" w:rsidRPr="007479C6" w:rsidRDefault="005A71FE" w:rsidP="009D3C21">
      <w:pPr>
        <w:ind w:firstLine="397"/>
        <w:jc w:val="both"/>
        <w:rPr>
          <w:rFonts w:ascii="Arial" w:hAnsi="Arial" w:cs="Arial"/>
          <w:sz w:val="20"/>
          <w:szCs w:val="20"/>
        </w:rPr>
      </w:pPr>
      <w:r w:rsidRPr="007479C6">
        <w:rPr>
          <w:rFonts w:ascii="Arial" w:hAnsi="Arial" w:cs="Arial"/>
          <w:sz w:val="20"/>
          <w:szCs w:val="20"/>
        </w:rPr>
        <w:t>2) исполнительн</w:t>
      </w:r>
      <w:r w:rsidR="00345270" w:rsidRPr="007479C6">
        <w:rPr>
          <w:rFonts w:ascii="Arial" w:hAnsi="Arial" w:cs="Arial"/>
          <w:sz w:val="20"/>
          <w:szCs w:val="20"/>
        </w:rPr>
        <w:t>ое</w:t>
      </w:r>
      <w:r w:rsidRPr="007479C6">
        <w:rPr>
          <w:rFonts w:ascii="Arial" w:hAnsi="Arial" w:cs="Arial"/>
          <w:sz w:val="20"/>
          <w:szCs w:val="20"/>
        </w:rPr>
        <w:t xml:space="preserve"> </w:t>
      </w:r>
      <w:r w:rsidR="00345270" w:rsidRPr="007479C6">
        <w:rPr>
          <w:rFonts w:ascii="Arial" w:hAnsi="Arial" w:cs="Arial"/>
          <w:sz w:val="20"/>
          <w:szCs w:val="20"/>
        </w:rPr>
        <w:t>устройство</w:t>
      </w:r>
      <w:r w:rsidRPr="007479C6">
        <w:rPr>
          <w:rFonts w:ascii="Arial" w:hAnsi="Arial" w:cs="Arial"/>
          <w:sz w:val="20"/>
          <w:szCs w:val="20"/>
        </w:rPr>
        <w:t xml:space="preserve"> – возможность управления, обеспечивающаяся исполнительным </w:t>
      </w:r>
      <w:r w:rsidR="00345270" w:rsidRPr="007479C6">
        <w:rPr>
          <w:rFonts w:ascii="Arial" w:hAnsi="Arial" w:cs="Arial"/>
          <w:sz w:val="20"/>
          <w:szCs w:val="20"/>
        </w:rPr>
        <w:t>устройством</w:t>
      </w:r>
      <w:r w:rsidRPr="007479C6">
        <w:rPr>
          <w:rFonts w:ascii="Arial" w:hAnsi="Arial" w:cs="Arial"/>
          <w:sz w:val="20"/>
          <w:szCs w:val="20"/>
        </w:rPr>
        <w:t>, позволяющая изменять физический мир. Такое изменение основано на информации, поступающей на вход компонента</w:t>
      </w:r>
      <w:r w:rsidR="006247B8" w:rsidRPr="007479C6">
        <w:rPr>
          <w:rFonts w:ascii="Arial" w:hAnsi="Arial" w:cs="Arial"/>
          <w:sz w:val="20"/>
          <w:szCs w:val="20"/>
        </w:rPr>
        <w:t xml:space="preserve"> ИВ.</w:t>
      </w:r>
    </w:p>
    <w:p w14:paraId="174F68F3" w14:textId="09E1ADF0" w:rsidR="005A71FE" w:rsidRPr="007479C6" w:rsidRDefault="005A71FE" w:rsidP="009D3C21">
      <w:pPr>
        <w:ind w:firstLine="397"/>
        <w:jc w:val="both"/>
        <w:rPr>
          <w:rFonts w:ascii="Arial" w:hAnsi="Arial" w:cs="Arial"/>
          <w:sz w:val="18"/>
          <w:szCs w:val="18"/>
        </w:rPr>
      </w:pPr>
      <w:r w:rsidRPr="007479C6">
        <w:rPr>
          <w:rFonts w:ascii="Arial" w:hAnsi="Arial" w:cs="Arial"/>
          <w:sz w:val="18"/>
          <w:szCs w:val="18"/>
        </w:rPr>
        <w:t xml:space="preserve">Пример – Нагревательные спирали (возможность </w:t>
      </w:r>
      <w:r w:rsidR="00841082" w:rsidRPr="007479C6">
        <w:rPr>
          <w:rFonts w:ascii="Arial" w:hAnsi="Arial" w:cs="Arial"/>
          <w:sz w:val="18"/>
          <w:szCs w:val="18"/>
        </w:rPr>
        <w:t>нагрева</w:t>
      </w:r>
      <w:r w:rsidRPr="007479C6">
        <w:rPr>
          <w:rFonts w:ascii="Arial" w:hAnsi="Arial" w:cs="Arial"/>
          <w:sz w:val="18"/>
          <w:szCs w:val="18"/>
        </w:rPr>
        <w:t>), подача электрического разряда (</w:t>
      </w:r>
      <w:proofErr w:type="spellStart"/>
      <w:r w:rsidRPr="007479C6">
        <w:rPr>
          <w:rFonts w:ascii="Arial" w:hAnsi="Arial" w:cs="Arial"/>
          <w:sz w:val="18"/>
          <w:szCs w:val="18"/>
        </w:rPr>
        <w:t>кардиостимуляция</w:t>
      </w:r>
      <w:proofErr w:type="spellEnd"/>
      <w:r w:rsidRPr="007479C6">
        <w:rPr>
          <w:rFonts w:ascii="Arial" w:hAnsi="Arial" w:cs="Arial"/>
          <w:sz w:val="18"/>
          <w:szCs w:val="18"/>
        </w:rPr>
        <w:t>), электронные замки (возможность блокировки/разблокировки), управление беспилотным летательным аппаратом (дистанционное управление), обслуживающие модули (возможность перемещения), роботизированные руки (возможность сложных движений).</w:t>
      </w:r>
    </w:p>
    <w:p w14:paraId="2505B8EF" w14:textId="2DD5EF03" w:rsidR="00841082" w:rsidRPr="007479C6" w:rsidRDefault="00841082" w:rsidP="009D3C21">
      <w:pPr>
        <w:ind w:firstLine="397"/>
        <w:jc w:val="both"/>
        <w:rPr>
          <w:rFonts w:ascii="Arial" w:hAnsi="Arial" w:cs="Arial"/>
          <w:sz w:val="20"/>
          <w:szCs w:val="20"/>
        </w:rPr>
      </w:pPr>
      <w:bookmarkStart w:id="17" w:name="_Hlk230805924"/>
      <w:r w:rsidRPr="007479C6">
        <w:rPr>
          <w:rFonts w:ascii="Arial" w:hAnsi="Arial" w:cs="Arial"/>
          <w:b/>
          <w:bCs/>
          <w:sz w:val="20"/>
          <w:szCs w:val="20"/>
        </w:rPr>
        <w:t>6.2.2</w:t>
      </w:r>
      <w:r w:rsidRPr="007479C6">
        <w:rPr>
          <w:rFonts w:ascii="Arial" w:hAnsi="Arial" w:cs="Arial"/>
          <w:sz w:val="20"/>
          <w:szCs w:val="20"/>
        </w:rPr>
        <w:t xml:space="preserve"> </w:t>
      </w:r>
      <w:r w:rsidRPr="007479C6">
        <w:rPr>
          <w:rFonts w:ascii="Arial" w:hAnsi="Arial" w:cs="Arial"/>
          <w:b/>
          <w:bCs/>
          <w:sz w:val="20"/>
          <w:szCs w:val="20"/>
        </w:rPr>
        <w:t>Концепции систем ИВ</w:t>
      </w:r>
    </w:p>
    <w:bookmarkEnd w:id="17"/>
    <w:p w14:paraId="3C12DF4C" w14:textId="56B5B9C4" w:rsidR="00841082" w:rsidRPr="007479C6" w:rsidRDefault="00841082" w:rsidP="009D3C21">
      <w:pPr>
        <w:ind w:firstLine="397"/>
        <w:jc w:val="both"/>
        <w:rPr>
          <w:rFonts w:ascii="Arial" w:hAnsi="Arial" w:cs="Arial"/>
          <w:sz w:val="20"/>
          <w:szCs w:val="20"/>
        </w:rPr>
      </w:pPr>
      <w:r w:rsidRPr="007479C6">
        <w:rPr>
          <w:rFonts w:ascii="Arial" w:hAnsi="Arial" w:cs="Arial"/>
          <w:sz w:val="20"/>
          <w:szCs w:val="20"/>
        </w:rPr>
        <w:t xml:space="preserve">ИВ можно разграничить на три основных понятия (рисунок </w:t>
      </w:r>
      <w:r w:rsidR="004B4E47" w:rsidRPr="007479C6">
        <w:rPr>
          <w:rFonts w:ascii="Arial" w:hAnsi="Arial" w:cs="Arial"/>
          <w:sz w:val="20"/>
          <w:szCs w:val="20"/>
        </w:rPr>
        <w:t>2</w:t>
      </w:r>
      <w:r w:rsidRPr="007479C6">
        <w:rPr>
          <w:rFonts w:ascii="Arial" w:hAnsi="Arial" w:cs="Arial"/>
          <w:sz w:val="20"/>
          <w:szCs w:val="20"/>
        </w:rPr>
        <w:t>)</w:t>
      </w:r>
      <w:r w:rsidR="00345DF3">
        <w:rPr>
          <w:rFonts w:ascii="Arial" w:hAnsi="Arial" w:cs="Arial"/>
          <w:sz w:val="20"/>
          <w:szCs w:val="20"/>
        </w:rPr>
        <w:t>.</w:t>
      </w:r>
    </w:p>
    <w:p w14:paraId="16600310" w14:textId="77777777" w:rsidR="00F45423" w:rsidRPr="007479C6" w:rsidRDefault="00F45423" w:rsidP="009D3C21">
      <w:pPr>
        <w:ind w:firstLine="397"/>
        <w:jc w:val="both"/>
        <w:rPr>
          <w:rFonts w:ascii="Arial" w:hAnsi="Arial" w:cs="Arial"/>
          <w:sz w:val="20"/>
          <w:szCs w:val="20"/>
        </w:rPr>
      </w:pPr>
    </w:p>
    <w:p w14:paraId="5D0EB920" w14:textId="751BFF3D" w:rsidR="00F45423" w:rsidRPr="007479C6" w:rsidRDefault="00F45423" w:rsidP="00F45423">
      <w:pPr>
        <w:jc w:val="center"/>
        <w:rPr>
          <w:rFonts w:ascii="Arial" w:hAnsi="Arial" w:cs="Arial"/>
          <w:sz w:val="18"/>
          <w:szCs w:val="18"/>
        </w:rPr>
      </w:pPr>
      <w:r w:rsidRPr="007479C6">
        <w:rPr>
          <w:rFonts w:ascii="Arial" w:hAnsi="Arial" w:cs="Arial"/>
          <w:noProof/>
          <w:sz w:val="18"/>
          <w:szCs w:val="18"/>
        </w:rPr>
        <w:drawing>
          <wp:inline distT="0" distB="0" distL="0" distR="0" wp14:anchorId="404465EA" wp14:editId="5A4C56D1">
            <wp:extent cx="3626069" cy="2428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31572" cy="2431785"/>
                    </a:xfrm>
                    <a:prstGeom prst="rect">
                      <a:avLst/>
                    </a:prstGeom>
                    <a:noFill/>
                    <a:ln>
                      <a:noFill/>
                    </a:ln>
                  </pic:spPr>
                </pic:pic>
              </a:graphicData>
            </a:graphic>
          </wp:inline>
        </w:drawing>
      </w:r>
    </w:p>
    <w:p w14:paraId="310D71AC" w14:textId="77777777" w:rsidR="00584048" w:rsidRPr="007479C6" w:rsidRDefault="00584048" w:rsidP="00584048">
      <w:pPr>
        <w:ind w:firstLine="397"/>
        <w:jc w:val="both"/>
        <w:rPr>
          <w:rFonts w:ascii="Arial" w:hAnsi="Arial" w:cs="Arial"/>
          <w:sz w:val="20"/>
          <w:szCs w:val="20"/>
        </w:rPr>
      </w:pPr>
    </w:p>
    <w:p w14:paraId="2188C257" w14:textId="356AB030" w:rsidR="00F45423" w:rsidRPr="007479C6" w:rsidRDefault="00F45423" w:rsidP="00F45423">
      <w:pPr>
        <w:ind w:firstLine="397"/>
        <w:jc w:val="center"/>
        <w:rPr>
          <w:rFonts w:ascii="Arial" w:hAnsi="Arial" w:cs="Arial"/>
          <w:b/>
          <w:bCs/>
          <w:sz w:val="18"/>
          <w:szCs w:val="18"/>
        </w:rPr>
      </w:pPr>
      <w:r w:rsidRPr="007479C6">
        <w:rPr>
          <w:rFonts w:ascii="Arial" w:hAnsi="Arial" w:cs="Arial"/>
          <w:b/>
          <w:bCs/>
          <w:sz w:val="18"/>
          <w:szCs w:val="18"/>
        </w:rPr>
        <w:t xml:space="preserve">Рисунок </w:t>
      </w:r>
      <w:r w:rsidR="004B4E47" w:rsidRPr="007479C6">
        <w:rPr>
          <w:rFonts w:ascii="Arial" w:hAnsi="Arial" w:cs="Arial"/>
          <w:b/>
          <w:bCs/>
          <w:sz w:val="18"/>
          <w:szCs w:val="18"/>
        </w:rPr>
        <w:t>2</w:t>
      </w:r>
      <w:r w:rsidRPr="007479C6">
        <w:rPr>
          <w:rFonts w:ascii="Arial" w:hAnsi="Arial" w:cs="Arial"/>
          <w:b/>
          <w:bCs/>
          <w:sz w:val="18"/>
          <w:szCs w:val="18"/>
        </w:rPr>
        <w:t xml:space="preserve"> – Взаимосвязь между компонентами ИВ, системой ИВ и средой ИВ</w:t>
      </w:r>
    </w:p>
    <w:p w14:paraId="5345A663" w14:textId="77777777" w:rsidR="00582146" w:rsidRPr="007479C6" w:rsidRDefault="00582146" w:rsidP="008A3247">
      <w:pPr>
        <w:ind w:firstLine="397"/>
        <w:jc w:val="both"/>
        <w:rPr>
          <w:rFonts w:ascii="Arial" w:hAnsi="Arial" w:cs="Arial"/>
          <w:sz w:val="20"/>
          <w:szCs w:val="20"/>
        </w:rPr>
      </w:pPr>
    </w:p>
    <w:p w14:paraId="6B93AE28" w14:textId="1FFBDC42" w:rsidR="00F45423" w:rsidRPr="007479C6" w:rsidRDefault="00F45423" w:rsidP="008A3247">
      <w:pPr>
        <w:ind w:firstLine="397"/>
        <w:jc w:val="both"/>
        <w:rPr>
          <w:rFonts w:ascii="Arial" w:hAnsi="Arial" w:cs="Arial"/>
          <w:b/>
          <w:bCs/>
          <w:sz w:val="20"/>
          <w:szCs w:val="20"/>
        </w:rPr>
      </w:pPr>
      <w:bookmarkStart w:id="18" w:name="_Hlk230805984"/>
      <w:r w:rsidRPr="007479C6">
        <w:rPr>
          <w:rFonts w:ascii="Arial" w:hAnsi="Arial" w:cs="Arial"/>
          <w:b/>
          <w:bCs/>
          <w:sz w:val="20"/>
          <w:szCs w:val="20"/>
        </w:rPr>
        <w:t>6.2.2</w:t>
      </w:r>
      <w:r w:rsidR="00956BE9" w:rsidRPr="007479C6">
        <w:rPr>
          <w:rFonts w:ascii="Arial" w:hAnsi="Arial" w:cs="Arial"/>
          <w:b/>
          <w:bCs/>
          <w:sz w:val="20"/>
          <w:szCs w:val="20"/>
        </w:rPr>
        <w:t>.1</w:t>
      </w:r>
      <w:r w:rsidRPr="007479C6">
        <w:rPr>
          <w:rFonts w:ascii="Arial" w:hAnsi="Arial" w:cs="Arial"/>
          <w:b/>
          <w:bCs/>
          <w:sz w:val="20"/>
          <w:szCs w:val="20"/>
        </w:rPr>
        <w:t xml:space="preserve"> </w:t>
      </w:r>
      <w:r w:rsidRPr="007479C6">
        <w:rPr>
          <w:rFonts w:ascii="Arial" w:hAnsi="Arial" w:cs="Arial"/>
          <w:sz w:val="20"/>
          <w:szCs w:val="20"/>
        </w:rPr>
        <w:t>Компоненты ИВ</w:t>
      </w:r>
    </w:p>
    <w:bookmarkEnd w:id="18"/>
    <w:p w14:paraId="2B0B6403" w14:textId="522C2D7B" w:rsidR="00F45423" w:rsidRPr="00F45423" w:rsidRDefault="00F45423" w:rsidP="00F45423">
      <w:pPr>
        <w:ind w:firstLine="397"/>
        <w:jc w:val="both"/>
        <w:rPr>
          <w:rFonts w:ascii="Arial" w:hAnsi="Arial" w:cs="Arial"/>
          <w:sz w:val="20"/>
          <w:szCs w:val="20"/>
        </w:rPr>
      </w:pPr>
      <w:r w:rsidRPr="00F45423">
        <w:rPr>
          <w:rFonts w:ascii="Arial" w:hAnsi="Arial" w:cs="Arial"/>
          <w:sz w:val="20"/>
          <w:szCs w:val="20"/>
        </w:rPr>
        <w:t>Компоненты</w:t>
      </w:r>
      <w:r w:rsidR="006247B8" w:rsidRPr="007479C6">
        <w:rPr>
          <w:rFonts w:ascii="Arial" w:hAnsi="Arial" w:cs="Arial"/>
          <w:sz w:val="20"/>
          <w:szCs w:val="20"/>
        </w:rPr>
        <w:t xml:space="preserve"> ИВ</w:t>
      </w:r>
      <w:r w:rsidRPr="00F45423">
        <w:rPr>
          <w:rFonts w:ascii="Arial" w:hAnsi="Arial" w:cs="Arial"/>
          <w:sz w:val="20"/>
          <w:szCs w:val="20"/>
        </w:rPr>
        <w:t xml:space="preserve"> являются основными строительными блоками систем </w:t>
      </w:r>
      <w:r w:rsidR="006247B8" w:rsidRPr="007479C6">
        <w:rPr>
          <w:rFonts w:ascii="Arial" w:hAnsi="Arial" w:cs="Arial"/>
          <w:sz w:val="20"/>
          <w:szCs w:val="20"/>
        </w:rPr>
        <w:t>ИВ</w:t>
      </w:r>
      <w:r w:rsidRPr="00F45423">
        <w:rPr>
          <w:rFonts w:ascii="Arial" w:hAnsi="Arial" w:cs="Arial"/>
          <w:sz w:val="20"/>
          <w:szCs w:val="20"/>
        </w:rPr>
        <w:t xml:space="preserve">. Компоненты </w:t>
      </w:r>
      <w:r w:rsidR="006247B8" w:rsidRPr="007479C6">
        <w:rPr>
          <w:rFonts w:ascii="Arial" w:hAnsi="Arial" w:cs="Arial"/>
          <w:sz w:val="20"/>
          <w:szCs w:val="20"/>
        </w:rPr>
        <w:t>ИВ</w:t>
      </w:r>
      <w:r w:rsidRPr="00F45423">
        <w:rPr>
          <w:rFonts w:ascii="Arial" w:hAnsi="Arial" w:cs="Arial"/>
          <w:sz w:val="20"/>
          <w:szCs w:val="20"/>
        </w:rPr>
        <w:t xml:space="preserve"> взаимодействуют с другими компонентами </w:t>
      </w:r>
      <w:r w:rsidR="006247B8" w:rsidRPr="007479C6">
        <w:rPr>
          <w:rFonts w:ascii="Arial" w:hAnsi="Arial" w:cs="Arial"/>
          <w:sz w:val="20"/>
          <w:szCs w:val="20"/>
        </w:rPr>
        <w:t>ИВ</w:t>
      </w:r>
      <w:r w:rsidRPr="00F45423">
        <w:rPr>
          <w:rFonts w:ascii="Arial" w:hAnsi="Arial" w:cs="Arial"/>
          <w:sz w:val="20"/>
          <w:szCs w:val="20"/>
        </w:rPr>
        <w:t>, образуя систему для достижения одной или нескольких целей. Каждый компонент I</w:t>
      </w:r>
      <w:r w:rsidR="006247B8" w:rsidRPr="007479C6">
        <w:rPr>
          <w:rFonts w:ascii="Arial" w:hAnsi="Arial" w:cs="Arial"/>
          <w:sz w:val="20"/>
          <w:szCs w:val="20"/>
        </w:rPr>
        <w:t>ИВ</w:t>
      </w:r>
      <w:r w:rsidRPr="00F45423">
        <w:rPr>
          <w:rFonts w:ascii="Arial" w:hAnsi="Arial" w:cs="Arial"/>
          <w:sz w:val="20"/>
          <w:szCs w:val="20"/>
        </w:rPr>
        <w:t xml:space="preserve"> выполняет определенную функцию, необходимую в рамках системы для достижения своей цели или </w:t>
      </w:r>
      <w:r w:rsidR="006247B8" w:rsidRPr="007479C6">
        <w:rPr>
          <w:rFonts w:ascii="Arial" w:hAnsi="Arial" w:cs="Arial"/>
          <w:sz w:val="20"/>
          <w:szCs w:val="20"/>
        </w:rPr>
        <w:t xml:space="preserve">нескольких </w:t>
      </w:r>
      <w:r w:rsidRPr="00F45423">
        <w:rPr>
          <w:rFonts w:ascii="Arial" w:hAnsi="Arial" w:cs="Arial"/>
          <w:sz w:val="20"/>
          <w:szCs w:val="20"/>
        </w:rPr>
        <w:t>целей.</w:t>
      </w:r>
    </w:p>
    <w:p w14:paraId="118C14E0" w14:textId="0BFD9F98" w:rsidR="00F45423" w:rsidRPr="007479C6" w:rsidRDefault="00F45423" w:rsidP="00F45423">
      <w:pPr>
        <w:ind w:firstLine="397"/>
        <w:jc w:val="both"/>
        <w:rPr>
          <w:rFonts w:ascii="Arial" w:hAnsi="Arial" w:cs="Arial"/>
          <w:sz w:val="20"/>
          <w:szCs w:val="20"/>
        </w:rPr>
      </w:pPr>
      <w:r w:rsidRPr="007479C6">
        <w:rPr>
          <w:rFonts w:ascii="Arial" w:hAnsi="Arial" w:cs="Arial"/>
          <w:sz w:val="20"/>
          <w:szCs w:val="20"/>
        </w:rPr>
        <w:t xml:space="preserve">Все компоненты </w:t>
      </w:r>
      <w:r w:rsidR="006247B8" w:rsidRPr="007479C6">
        <w:rPr>
          <w:rFonts w:ascii="Arial" w:hAnsi="Arial" w:cs="Arial"/>
          <w:sz w:val="20"/>
          <w:szCs w:val="20"/>
        </w:rPr>
        <w:t>ИВ</w:t>
      </w:r>
      <w:r w:rsidRPr="007479C6">
        <w:rPr>
          <w:rFonts w:ascii="Arial" w:hAnsi="Arial" w:cs="Arial"/>
          <w:sz w:val="20"/>
          <w:szCs w:val="20"/>
        </w:rPr>
        <w:t xml:space="preserve"> имеют как минимум один сетевой интерфейс, обеспечивающий возможность участия в сети «многие ко многим». Тем не менее, данному компоненту </w:t>
      </w:r>
      <w:r w:rsidR="006247B8" w:rsidRPr="007479C6">
        <w:rPr>
          <w:rFonts w:ascii="Arial" w:hAnsi="Arial" w:cs="Arial"/>
          <w:sz w:val="20"/>
          <w:szCs w:val="20"/>
        </w:rPr>
        <w:t>ИВ</w:t>
      </w:r>
      <w:r w:rsidRPr="007479C6">
        <w:rPr>
          <w:rFonts w:ascii="Arial" w:hAnsi="Arial" w:cs="Arial"/>
          <w:sz w:val="20"/>
          <w:szCs w:val="20"/>
        </w:rPr>
        <w:t xml:space="preserve"> не требуется взаимодействовать более чем с одним другим компонентом </w:t>
      </w:r>
      <w:r w:rsidR="006247B8" w:rsidRPr="007479C6">
        <w:rPr>
          <w:rFonts w:ascii="Arial" w:hAnsi="Arial" w:cs="Arial"/>
          <w:sz w:val="20"/>
          <w:szCs w:val="20"/>
        </w:rPr>
        <w:t>ИВ</w:t>
      </w:r>
      <w:r w:rsidRPr="007479C6">
        <w:rPr>
          <w:rFonts w:ascii="Arial" w:hAnsi="Arial" w:cs="Arial"/>
          <w:sz w:val="20"/>
          <w:szCs w:val="20"/>
        </w:rPr>
        <w:t xml:space="preserve"> в данной системе (например, назначение и ограничение связи между двумя статическими IP</w:t>
      </w:r>
      <w:r w:rsidR="006247B8" w:rsidRPr="007479C6">
        <w:rPr>
          <w:rFonts w:ascii="Arial" w:hAnsi="Arial" w:cs="Arial"/>
          <w:sz w:val="20"/>
          <w:szCs w:val="20"/>
        </w:rPr>
        <w:t>–</w:t>
      </w:r>
      <w:r w:rsidRPr="007479C6">
        <w:rPr>
          <w:rFonts w:ascii="Arial" w:hAnsi="Arial" w:cs="Arial"/>
          <w:sz w:val="20"/>
          <w:szCs w:val="20"/>
        </w:rPr>
        <w:t xml:space="preserve">адресами). Большинство компонентов </w:t>
      </w:r>
      <w:r w:rsidR="006247B8" w:rsidRPr="007479C6">
        <w:rPr>
          <w:rFonts w:ascii="Arial" w:hAnsi="Arial" w:cs="Arial"/>
          <w:sz w:val="20"/>
          <w:szCs w:val="20"/>
        </w:rPr>
        <w:t>ИВ</w:t>
      </w:r>
      <w:r w:rsidRPr="007479C6">
        <w:rPr>
          <w:rFonts w:ascii="Arial" w:hAnsi="Arial" w:cs="Arial"/>
          <w:sz w:val="20"/>
          <w:szCs w:val="20"/>
        </w:rPr>
        <w:t xml:space="preserve"> также имеют интерфейс приложения, обеспечивающий возможность взаимодействия на уровне приложения между компонентами </w:t>
      </w:r>
      <w:r w:rsidR="006247B8" w:rsidRPr="007479C6">
        <w:rPr>
          <w:rFonts w:ascii="Arial" w:hAnsi="Arial" w:cs="Arial"/>
          <w:sz w:val="20"/>
          <w:szCs w:val="20"/>
        </w:rPr>
        <w:t>ИВ</w:t>
      </w:r>
      <w:r w:rsidR="00CC17D5" w:rsidRPr="007479C6">
        <w:rPr>
          <w:rFonts w:ascii="Arial" w:hAnsi="Arial" w:cs="Arial"/>
          <w:sz w:val="20"/>
          <w:szCs w:val="20"/>
        </w:rPr>
        <w:t>.</w:t>
      </w:r>
    </w:p>
    <w:p w14:paraId="766989A6" w14:textId="4CAAC73E" w:rsidR="00F45423" w:rsidRPr="007479C6" w:rsidRDefault="00F45423" w:rsidP="008A3247">
      <w:pPr>
        <w:ind w:firstLine="397"/>
        <w:jc w:val="both"/>
        <w:rPr>
          <w:rFonts w:ascii="Arial" w:hAnsi="Arial" w:cs="Arial"/>
          <w:sz w:val="20"/>
          <w:szCs w:val="20"/>
        </w:rPr>
      </w:pPr>
      <w:r w:rsidRPr="007479C6">
        <w:rPr>
          <w:rFonts w:ascii="Arial" w:hAnsi="Arial" w:cs="Arial"/>
          <w:sz w:val="20"/>
          <w:szCs w:val="20"/>
        </w:rPr>
        <w:t xml:space="preserve">Каждый компонент </w:t>
      </w:r>
      <w:r w:rsidR="00C76DB4" w:rsidRPr="007479C6">
        <w:rPr>
          <w:rFonts w:ascii="Arial" w:hAnsi="Arial" w:cs="Arial"/>
          <w:sz w:val="20"/>
          <w:szCs w:val="20"/>
        </w:rPr>
        <w:t>ИВ</w:t>
      </w:r>
      <w:r w:rsidRPr="007479C6">
        <w:rPr>
          <w:rFonts w:ascii="Arial" w:hAnsi="Arial" w:cs="Arial"/>
          <w:sz w:val="20"/>
          <w:szCs w:val="20"/>
        </w:rPr>
        <w:t xml:space="preserve"> предоставляет одну или несколько возможностей </w:t>
      </w:r>
      <w:r w:rsidR="006247B8" w:rsidRPr="007479C6">
        <w:rPr>
          <w:rFonts w:ascii="Arial" w:hAnsi="Arial" w:cs="Arial"/>
          <w:sz w:val="20"/>
          <w:szCs w:val="20"/>
        </w:rPr>
        <w:t>ИВ</w:t>
      </w:r>
      <w:r w:rsidRPr="007479C6">
        <w:rPr>
          <w:rFonts w:ascii="Arial" w:hAnsi="Arial" w:cs="Arial"/>
          <w:sz w:val="20"/>
          <w:szCs w:val="20"/>
        </w:rPr>
        <w:t xml:space="preserve"> для использования другими компонентами </w:t>
      </w:r>
      <w:r w:rsidR="006247B8" w:rsidRPr="007479C6">
        <w:rPr>
          <w:rFonts w:ascii="Arial" w:hAnsi="Arial" w:cs="Arial"/>
          <w:sz w:val="20"/>
          <w:szCs w:val="20"/>
        </w:rPr>
        <w:t>ИВ</w:t>
      </w:r>
      <w:r w:rsidR="00CC17D5" w:rsidRPr="007479C6">
        <w:rPr>
          <w:rFonts w:ascii="Arial" w:hAnsi="Arial" w:cs="Arial"/>
          <w:sz w:val="20"/>
          <w:szCs w:val="20"/>
        </w:rPr>
        <w:t xml:space="preserve">. </w:t>
      </w:r>
      <w:r w:rsidRPr="007479C6">
        <w:rPr>
          <w:rFonts w:ascii="Arial" w:hAnsi="Arial" w:cs="Arial"/>
          <w:sz w:val="20"/>
          <w:szCs w:val="20"/>
        </w:rPr>
        <w:t xml:space="preserve">Сетевые интерфейсы и датчики </w:t>
      </w:r>
      <w:r w:rsidR="00CC17D5" w:rsidRPr="007479C6">
        <w:rPr>
          <w:rFonts w:ascii="Arial" w:hAnsi="Arial" w:cs="Arial"/>
          <w:sz w:val="20"/>
          <w:szCs w:val="20"/>
        </w:rPr>
        <w:t>–</w:t>
      </w:r>
      <w:r w:rsidRPr="007479C6">
        <w:rPr>
          <w:rFonts w:ascii="Arial" w:hAnsi="Arial" w:cs="Arial"/>
          <w:sz w:val="20"/>
          <w:szCs w:val="20"/>
        </w:rPr>
        <w:t xml:space="preserve"> это два примера возможностей </w:t>
      </w:r>
      <w:r w:rsidR="00CC17D5" w:rsidRPr="007479C6">
        <w:rPr>
          <w:rFonts w:ascii="Arial" w:hAnsi="Arial" w:cs="Arial"/>
          <w:sz w:val="20"/>
          <w:szCs w:val="20"/>
        </w:rPr>
        <w:t>реализации ИВ.</w:t>
      </w:r>
    </w:p>
    <w:p w14:paraId="40350D97" w14:textId="70E903AC" w:rsidR="00C76DB4" w:rsidRPr="007479C6" w:rsidRDefault="00C76DB4" w:rsidP="008A3247">
      <w:pPr>
        <w:ind w:firstLine="397"/>
        <w:jc w:val="both"/>
        <w:rPr>
          <w:rFonts w:ascii="Arial" w:hAnsi="Arial" w:cs="Arial"/>
          <w:b/>
          <w:bCs/>
          <w:sz w:val="20"/>
          <w:szCs w:val="20"/>
        </w:rPr>
      </w:pPr>
      <w:bookmarkStart w:id="19" w:name="_Hlk230805996"/>
      <w:r w:rsidRPr="007479C6">
        <w:rPr>
          <w:rFonts w:ascii="Arial" w:hAnsi="Arial" w:cs="Arial"/>
          <w:b/>
          <w:bCs/>
          <w:sz w:val="20"/>
          <w:szCs w:val="20"/>
        </w:rPr>
        <w:t>6.2.2.</w:t>
      </w:r>
      <w:r w:rsidR="00956BE9" w:rsidRPr="007479C6">
        <w:rPr>
          <w:rFonts w:ascii="Arial" w:hAnsi="Arial" w:cs="Arial"/>
          <w:b/>
          <w:bCs/>
          <w:sz w:val="20"/>
          <w:szCs w:val="20"/>
        </w:rPr>
        <w:t>2</w:t>
      </w:r>
      <w:r w:rsidRPr="007479C6">
        <w:rPr>
          <w:rFonts w:ascii="Arial" w:hAnsi="Arial" w:cs="Arial"/>
          <w:b/>
          <w:bCs/>
          <w:sz w:val="20"/>
          <w:szCs w:val="20"/>
        </w:rPr>
        <w:t xml:space="preserve"> </w:t>
      </w:r>
      <w:r w:rsidRPr="007479C6">
        <w:rPr>
          <w:rFonts w:ascii="Arial" w:hAnsi="Arial" w:cs="Arial"/>
          <w:sz w:val="20"/>
          <w:szCs w:val="20"/>
        </w:rPr>
        <w:t>Системы ИВ</w:t>
      </w:r>
    </w:p>
    <w:bookmarkEnd w:id="19"/>
    <w:p w14:paraId="7979A434" w14:textId="4D5C1EE1" w:rsidR="00C76DB4" w:rsidRPr="007479C6" w:rsidRDefault="00C76DB4" w:rsidP="008A3247">
      <w:pPr>
        <w:ind w:firstLine="397"/>
        <w:jc w:val="both"/>
        <w:rPr>
          <w:rFonts w:ascii="Arial" w:hAnsi="Arial" w:cs="Arial"/>
          <w:sz w:val="20"/>
          <w:szCs w:val="20"/>
        </w:rPr>
      </w:pPr>
      <w:r w:rsidRPr="007479C6">
        <w:rPr>
          <w:rFonts w:ascii="Arial" w:hAnsi="Arial" w:cs="Arial"/>
          <w:sz w:val="20"/>
          <w:szCs w:val="20"/>
        </w:rPr>
        <w:t xml:space="preserve">Система, представляющая собой комбинацию взаимодействующих элементов, организованных для достижения одной или нескольких заявленных целей, считается системой </w:t>
      </w:r>
      <w:r w:rsidR="00CC17D5" w:rsidRPr="007479C6">
        <w:rPr>
          <w:rFonts w:ascii="Arial" w:hAnsi="Arial" w:cs="Arial"/>
          <w:sz w:val="20"/>
          <w:szCs w:val="20"/>
        </w:rPr>
        <w:t>и</w:t>
      </w:r>
      <w:r w:rsidRPr="007479C6">
        <w:rPr>
          <w:rFonts w:ascii="Arial" w:hAnsi="Arial" w:cs="Arial"/>
          <w:sz w:val="20"/>
          <w:szCs w:val="20"/>
        </w:rPr>
        <w:t xml:space="preserve">нтернета вещей, если она состоит из сетевых компонентов </w:t>
      </w:r>
      <w:r w:rsidR="006247B8" w:rsidRPr="007479C6">
        <w:rPr>
          <w:rFonts w:ascii="Arial" w:hAnsi="Arial" w:cs="Arial"/>
          <w:sz w:val="20"/>
          <w:szCs w:val="20"/>
        </w:rPr>
        <w:t>ИВ</w:t>
      </w:r>
      <w:r w:rsidRPr="007479C6">
        <w:rPr>
          <w:rFonts w:ascii="Arial" w:hAnsi="Arial" w:cs="Arial"/>
          <w:sz w:val="20"/>
          <w:szCs w:val="20"/>
        </w:rPr>
        <w:t xml:space="preserve">. Система </w:t>
      </w:r>
      <w:r w:rsidR="006247B8" w:rsidRPr="007479C6">
        <w:rPr>
          <w:rFonts w:ascii="Arial" w:hAnsi="Arial" w:cs="Arial"/>
          <w:sz w:val="20"/>
          <w:szCs w:val="20"/>
        </w:rPr>
        <w:t>ИВ</w:t>
      </w:r>
      <w:r w:rsidRPr="007479C6">
        <w:rPr>
          <w:rFonts w:ascii="Arial" w:hAnsi="Arial" w:cs="Arial"/>
          <w:sz w:val="20"/>
          <w:szCs w:val="20"/>
        </w:rPr>
        <w:t xml:space="preserve"> также взаимодействует с интересующим физическим объектом посредством датчика или исполнительного </w:t>
      </w:r>
      <w:r w:rsidR="00345270" w:rsidRPr="007479C6">
        <w:rPr>
          <w:rFonts w:ascii="Arial" w:hAnsi="Arial" w:cs="Arial"/>
          <w:sz w:val="20"/>
          <w:szCs w:val="20"/>
        </w:rPr>
        <w:t>устройства</w:t>
      </w:r>
      <w:r w:rsidRPr="007479C6">
        <w:rPr>
          <w:rFonts w:ascii="Arial" w:hAnsi="Arial" w:cs="Arial"/>
          <w:sz w:val="20"/>
          <w:szCs w:val="20"/>
        </w:rPr>
        <w:t>, входящи</w:t>
      </w:r>
      <w:r w:rsidR="00CC17D5" w:rsidRPr="007479C6">
        <w:rPr>
          <w:rFonts w:ascii="Arial" w:hAnsi="Arial" w:cs="Arial"/>
          <w:sz w:val="20"/>
          <w:szCs w:val="20"/>
        </w:rPr>
        <w:t>ми</w:t>
      </w:r>
      <w:r w:rsidRPr="007479C6">
        <w:rPr>
          <w:rFonts w:ascii="Arial" w:hAnsi="Arial" w:cs="Arial"/>
          <w:sz w:val="20"/>
          <w:szCs w:val="20"/>
        </w:rPr>
        <w:t xml:space="preserve"> в состав компонентов </w:t>
      </w:r>
      <w:r w:rsidR="006247B8" w:rsidRPr="007479C6">
        <w:rPr>
          <w:rFonts w:ascii="Arial" w:hAnsi="Arial" w:cs="Arial"/>
          <w:sz w:val="20"/>
          <w:szCs w:val="20"/>
        </w:rPr>
        <w:t>ИВ</w:t>
      </w:r>
      <w:r w:rsidRPr="007479C6">
        <w:rPr>
          <w:rFonts w:ascii="Arial" w:hAnsi="Arial" w:cs="Arial"/>
          <w:sz w:val="20"/>
          <w:szCs w:val="20"/>
        </w:rPr>
        <w:t xml:space="preserve">. Системы </w:t>
      </w:r>
      <w:r w:rsidR="006247B8" w:rsidRPr="007479C6">
        <w:rPr>
          <w:rFonts w:ascii="Arial" w:hAnsi="Arial" w:cs="Arial"/>
          <w:sz w:val="20"/>
          <w:szCs w:val="20"/>
        </w:rPr>
        <w:t>ИВ</w:t>
      </w:r>
      <w:r w:rsidRPr="007479C6">
        <w:rPr>
          <w:rFonts w:ascii="Arial" w:hAnsi="Arial" w:cs="Arial"/>
          <w:sz w:val="20"/>
          <w:szCs w:val="20"/>
        </w:rPr>
        <w:t xml:space="preserve"> отличаются от традиционных </w:t>
      </w:r>
      <w:bookmarkStart w:id="20" w:name="_Hlk230856352"/>
      <w:r w:rsidRPr="007479C6">
        <w:rPr>
          <w:rFonts w:ascii="Arial" w:hAnsi="Arial" w:cs="Arial"/>
          <w:sz w:val="20"/>
          <w:szCs w:val="20"/>
        </w:rPr>
        <w:t>ИТ</w:t>
      </w:r>
      <w:bookmarkEnd w:id="20"/>
      <w:r w:rsidR="00CC17D5" w:rsidRPr="007479C6">
        <w:rPr>
          <w:rFonts w:ascii="Arial" w:hAnsi="Arial" w:cs="Arial"/>
          <w:sz w:val="20"/>
          <w:szCs w:val="20"/>
        </w:rPr>
        <w:t>–</w:t>
      </w:r>
      <w:r w:rsidRPr="007479C6">
        <w:rPr>
          <w:rFonts w:ascii="Arial" w:hAnsi="Arial" w:cs="Arial"/>
          <w:sz w:val="20"/>
          <w:szCs w:val="20"/>
        </w:rPr>
        <w:t>систем своей способностью напрямую взаимодействовать с физическим миром.</w:t>
      </w:r>
    </w:p>
    <w:p w14:paraId="00C63818" w14:textId="0D4EEBC2" w:rsidR="00C76DB4" w:rsidRPr="007479C6" w:rsidRDefault="00C76DB4" w:rsidP="008A3247">
      <w:pPr>
        <w:ind w:firstLine="397"/>
        <w:jc w:val="both"/>
        <w:rPr>
          <w:rFonts w:ascii="Arial" w:hAnsi="Arial" w:cs="Arial"/>
          <w:sz w:val="20"/>
          <w:szCs w:val="20"/>
        </w:rPr>
      </w:pPr>
      <w:r w:rsidRPr="007479C6">
        <w:rPr>
          <w:rFonts w:ascii="Arial" w:hAnsi="Arial" w:cs="Arial"/>
          <w:sz w:val="20"/>
          <w:szCs w:val="20"/>
        </w:rPr>
        <w:t xml:space="preserve">Системы </w:t>
      </w:r>
      <w:r w:rsidR="00CC17D5" w:rsidRPr="007479C6">
        <w:rPr>
          <w:rFonts w:ascii="Arial" w:hAnsi="Arial" w:cs="Arial"/>
          <w:sz w:val="20"/>
          <w:szCs w:val="20"/>
        </w:rPr>
        <w:t>ИВ</w:t>
      </w:r>
      <w:r w:rsidRPr="007479C6">
        <w:rPr>
          <w:rFonts w:ascii="Arial" w:hAnsi="Arial" w:cs="Arial"/>
          <w:sz w:val="20"/>
          <w:szCs w:val="20"/>
        </w:rPr>
        <w:t xml:space="preserve"> варьируются от самых простых, таких как термометр с доступом в Интернет, до чрезвычайно сложных, таких как система управления городом, и все, что находится между ними. Компоненты </w:t>
      </w:r>
      <w:r w:rsidR="006247B8" w:rsidRPr="007479C6">
        <w:rPr>
          <w:rFonts w:ascii="Arial" w:hAnsi="Arial" w:cs="Arial"/>
          <w:sz w:val="20"/>
          <w:szCs w:val="20"/>
        </w:rPr>
        <w:t>ИВ</w:t>
      </w:r>
      <w:r w:rsidRPr="007479C6">
        <w:rPr>
          <w:rFonts w:ascii="Arial" w:hAnsi="Arial" w:cs="Arial"/>
          <w:sz w:val="20"/>
          <w:szCs w:val="20"/>
        </w:rPr>
        <w:t xml:space="preserve"> могут быть объединены во множество различных систем. Кроме того, один компонент </w:t>
      </w:r>
      <w:r w:rsidR="006247B8" w:rsidRPr="007479C6">
        <w:rPr>
          <w:rFonts w:ascii="Arial" w:hAnsi="Arial" w:cs="Arial"/>
          <w:sz w:val="20"/>
          <w:szCs w:val="20"/>
        </w:rPr>
        <w:t>ИВ</w:t>
      </w:r>
      <w:r w:rsidRPr="007479C6">
        <w:rPr>
          <w:rFonts w:ascii="Arial" w:hAnsi="Arial" w:cs="Arial"/>
          <w:sz w:val="20"/>
          <w:szCs w:val="20"/>
        </w:rPr>
        <w:t xml:space="preserve"> может одновременно являться частью более чем одной системы. Система </w:t>
      </w:r>
      <w:r w:rsidR="006247B8" w:rsidRPr="007479C6">
        <w:rPr>
          <w:rFonts w:ascii="Arial" w:hAnsi="Arial" w:cs="Arial"/>
          <w:sz w:val="20"/>
          <w:szCs w:val="20"/>
        </w:rPr>
        <w:t>ИВ</w:t>
      </w:r>
      <w:r w:rsidRPr="007479C6">
        <w:rPr>
          <w:rFonts w:ascii="Arial" w:hAnsi="Arial" w:cs="Arial"/>
          <w:sz w:val="20"/>
          <w:szCs w:val="20"/>
        </w:rPr>
        <w:t xml:space="preserve"> также может выступать в качестве компонента </w:t>
      </w:r>
      <w:r w:rsidR="006247B8" w:rsidRPr="007479C6">
        <w:rPr>
          <w:rFonts w:ascii="Arial" w:hAnsi="Arial" w:cs="Arial"/>
          <w:sz w:val="20"/>
          <w:szCs w:val="20"/>
        </w:rPr>
        <w:t>ИВ</w:t>
      </w:r>
      <w:r w:rsidRPr="007479C6">
        <w:rPr>
          <w:rFonts w:ascii="Arial" w:hAnsi="Arial" w:cs="Arial"/>
          <w:sz w:val="20"/>
          <w:szCs w:val="20"/>
        </w:rPr>
        <w:t xml:space="preserve"> внутри другой системы </w:t>
      </w:r>
      <w:r w:rsidR="006247B8" w:rsidRPr="007479C6">
        <w:rPr>
          <w:rFonts w:ascii="Arial" w:hAnsi="Arial" w:cs="Arial"/>
          <w:sz w:val="20"/>
          <w:szCs w:val="20"/>
        </w:rPr>
        <w:t>ИВ</w:t>
      </w:r>
      <w:r w:rsidRPr="007479C6">
        <w:rPr>
          <w:rFonts w:ascii="Arial" w:hAnsi="Arial" w:cs="Arial"/>
          <w:sz w:val="20"/>
          <w:szCs w:val="20"/>
        </w:rPr>
        <w:t xml:space="preserve">, если у нее есть сетевой интерфейс, позволяющий использовать ее таким образом. Система </w:t>
      </w:r>
      <w:r w:rsidR="006247B8" w:rsidRPr="007479C6">
        <w:rPr>
          <w:rFonts w:ascii="Arial" w:hAnsi="Arial" w:cs="Arial"/>
          <w:sz w:val="20"/>
          <w:szCs w:val="20"/>
        </w:rPr>
        <w:t>ИВ</w:t>
      </w:r>
      <w:r w:rsidRPr="007479C6">
        <w:rPr>
          <w:rFonts w:ascii="Arial" w:hAnsi="Arial" w:cs="Arial"/>
          <w:sz w:val="20"/>
          <w:szCs w:val="20"/>
        </w:rPr>
        <w:t xml:space="preserve"> не обязательно должна быть построена определенным образом.</w:t>
      </w:r>
    </w:p>
    <w:p w14:paraId="13C0E0AE" w14:textId="39488966" w:rsidR="00C76DB4" w:rsidRPr="007479C6" w:rsidRDefault="00C76DB4" w:rsidP="008A3247">
      <w:pPr>
        <w:ind w:firstLine="397"/>
        <w:jc w:val="both"/>
        <w:rPr>
          <w:rFonts w:ascii="Arial" w:hAnsi="Arial" w:cs="Arial"/>
          <w:sz w:val="20"/>
          <w:szCs w:val="20"/>
        </w:rPr>
      </w:pPr>
      <w:r w:rsidRPr="007479C6">
        <w:rPr>
          <w:rFonts w:ascii="Arial" w:hAnsi="Arial" w:cs="Arial"/>
          <w:sz w:val="20"/>
          <w:szCs w:val="20"/>
        </w:rPr>
        <w:t xml:space="preserve">Многие характеристики системы </w:t>
      </w:r>
      <w:r w:rsidR="00CC17D5" w:rsidRPr="007479C6">
        <w:rPr>
          <w:rFonts w:ascii="Arial" w:hAnsi="Arial" w:cs="Arial"/>
          <w:sz w:val="20"/>
          <w:szCs w:val="20"/>
        </w:rPr>
        <w:t>ИВ</w:t>
      </w:r>
      <w:r w:rsidRPr="007479C6">
        <w:rPr>
          <w:rFonts w:ascii="Arial" w:hAnsi="Arial" w:cs="Arial"/>
          <w:sz w:val="20"/>
          <w:szCs w:val="20"/>
        </w:rPr>
        <w:t xml:space="preserve"> имеют меньшую или большую важность в зависимости от конкретных сценариев использования и, следовательно, косвенно влияют на интересы заинтересованных сторон.</w:t>
      </w:r>
    </w:p>
    <w:p w14:paraId="7A397157" w14:textId="174A8378" w:rsidR="00C76DB4" w:rsidRPr="007479C6" w:rsidRDefault="00C76DB4" w:rsidP="008A3247">
      <w:pPr>
        <w:ind w:firstLine="397"/>
        <w:jc w:val="both"/>
        <w:rPr>
          <w:rFonts w:ascii="Arial" w:hAnsi="Arial" w:cs="Arial"/>
          <w:sz w:val="20"/>
          <w:szCs w:val="20"/>
        </w:rPr>
      </w:pPr>
      <w:r w:rsidRPr="007479C6">
        <w:rPr>
          <w:rFonts w:ascii="Arial" w:hAnsi="Arial" w:cs="Arial"/>
          <w:sz w:val="20"/>
          <w:szCs w:val="20"/>
        </w:rPr>
        <w:t xml:space="preserve">Для того чтобы считаться системой </w:t>
      </w:r>
      <w:r w:rsidR="006247B8" w:rsidRPr="007479C6">
        <w:rPr>
          <w:rFonts w:ascii="Arial" w:hAnsi="Arial" w:cs="Arial"/>
          <w:sz w:val="20"/>
          <w:szCs w:val="20"/>
        </w:rPr>
        <w:t>ИВ</w:t>
      </w:r>
      <w:r w:rsidRPr="007479C6">
        <w:rPr>
          <w:rFonts w:ascii="Arial" w:hAnsi="Arial" w:cs="Arial"/>
          <w:sz w:val="20"/>
          <w:szCs w:val="20"/>
        </w:rPr>
        <w:t xml:space="preserve">, не обязательно соответствовать определенным требованиям безопасности, конфиденциальности, надежности, стоимости или функциональности. Даже если эти критерии не соблюдены, система не перестает быть системой </w:t>
      </w:r>
      <w:r w:rsidR="006247B8" w:rsidRPr="007479C6">
        <w:rPr>
          <w:rFonts w:ascii="Arial" w:hAnsi="Arial" w:cs="Arial"/>
          <w:sz w:val="20"/>
          <w:szCs w:val="20"/>
        </w:rPr>
        <w:t>ИВ</w:t>
      </w:r>
      <w:r w:rsidRPr="007479C6">
        <w:rPr>
          <w:rFonts w:ascii="Arial" w:hAnsi="Arial" w:cs="Arial"/>
          <w:sz w:val="20"/>
          <w:szCs w:val="20"/>
        </w:rPr>
        <w:t xml:space="preserve">. Однако, если система </w:t>
      </w:r>
      <w:r w:rsidR="006247B8" w:rsidRPr="007479C6">
        <w:rPr>
          <w:rFonts w:ascii="Arial" w:hAnsi="Arial" w:cs="Arial"/>
          <w:sz w:val="20"/>
          <w:szCs w:val="20"/>
        </w:rPr>
        <w:t>ИВ</w:t>
      </w:r>
      <w:r w:rsidRPr="007479C6">
        <w:rPr>
          <w:rFonts w:ascii="Arial" w:hAnsi="Arial" w:cs="Arial"/>
          <w:sz w:val="20"/>
          <w:szCs w:val="20"/>
        </w:rPr>
        <w:t xml:space="preserve"> не может удовлетворить требованиям конкретного сценария использования, то она может оказаться неподходящей для данного сценария.</w:t>
      </w:r>
    </w:p>
    <w:p w14:paraId="2534CC00" w14:textId="33F4E8D3" w:rsidR="00C76DB4" w:rsidRPr="007479C6" w:rsidRDefault="00C76DB4" w:rsidP="008A3247">
      <w:pPr>
        <w:ind w:firstLine="397"/>
        <w:jc w:val="both"/>
        <w:rPr>
          <w:rFonts w:ascii="Arial" w:hAnsi="Arial" w:cs="Arial"/>
          <w:b/>
          <w:bCs/>
          <w:sz w:val="20"/>
          <w:szCs w:val="20"/>
        </w:rPr>
      </w:pPr>
      <w:bookmarkStart w:id="21" w:name="_Hlk230806014"/>
      <w:r w:rsidRPr="007479C6">
        <w:rPr>
          <w:rFonts w:ascii="Arial" w:hAnsi="Arial" w:cs="Arial"/>
          <w:b/>
          <w:bCs/>
          <w:sz w:val="20"/>
          <w:szCs w:val="20"/>
        </w:rPr>
        <w:t>6.2.2.</w:t>
      </w:r>
      <w:r w:rsidR="00956BE9" w:rsidRPr="007479C6">
        <w:rPr>
          <w:rFonts w:ascii="Arial" w:hAnsi="Arial" w:cs="Arial"/>
          <w:b/>
          <w:bCs/>
          <w:sz w:val="20"/>
          <w:szCs w:val="20"/>
        </w:rPr>
        <w:t>3</w:t>
      </w:r>
      <w:r w:rsidRPr="007479C6">
        <w:rPr>
          <w:rFonts w:ascii="Arial" w:hAnsi="Arial" w:cs="Arial"/>
          <w:b/>
          <w:bCs/>
          <w:sz w:val="20"/>
          <w:szCs w:val="20"/>
        </w:rPr>
        <w:t xml:space="preserve"> </w:t>
      </w:r>
      <w:r w:rsidRPr="007479C6">
        <w:rPr>
          <w:rFonts w:ascii="Arial" w:hAnsi="Arial" w:cs="Arial"/>
          <w:sz w:val="20"/>
          <w:szCs w:val="20"/>
        </w:rPr>
        <w:t>Среды ИВ</w:t>
      </w:r>
    </w:p>
    <w:bookmarkEnd w:id="21"/>
    <w:p w14:paraId="58AC8EE5" w14:textId="417491DC" w:rsidR="00C76DB4" w:rsidRPr="007479C6" w:rsidRDefault="00C76DB4" w:rsidP="008A3247">
      <w:pPr>
        <w:ind w:firstLine="397"/>
        <w:jc w:val="both"/>
        <w:rPr>
          <w:rFonts w:ascii="Arial" w:hAnsi="Arial" w:cs="Arial"/>
          <w:sz w:val="20"/>
          <w:szCs w:val="20"/>
        </w:rPr>
      </w:pPr>
      <w:r w:rsidRPr="007479C6">
        <w:rPr>
          <w:rFonts w:ascii="Arial" w:hAnsi="Arial" w:cs="Arial"/>
          <w:sz w:val="20"/>
          <w:szCs w:val="20"/>
        </w:rPr>
        <w:lastRenderedPageBreak/>
        <w:t>Цифровая среда ИВ включает в себя:</w:t>
      </w:r>
    </w:p>
    <w:p w14:paraId="6B08C944" w14:textId="20A254C2" w:rsidR="00C76DB4" w:rsidRPr="007479C6" w:rsidRDefault="00C76DB4" w:rsidP="008A3247">
      <w:pPr>
        <w:ind w:firstLine="397"/>
        <w:jc w:val="both"/>
        <w:rPr>
          <w:rFonts w:ascii="Arial" w:hAnsi="Arial" w:cs="Arial"/>
          <w:sz w:val="20"/>
          <w:szCs w:val="20"/>
        </w:rPr>
      </w:pPr>
      <w:r w:rsidRPr="007479C6">
        <w:rPr>
          <w:rFonts w:ascii="Arial" w:hAnsi="Arial" w:cs="Arial"/>
          <w:sz w:val="20"/>
          <w:szCs w:val="20"/>
        </w:rPr>
        <w:t xml:space="preserve">– набор компонентов ИВ, </w:t>
      </w:r>
      <w:r w:rsidR="0045208D" w:rsidRPr="007479C6">
        <w:rPr>
          <w:rFonts w:ascii="Arial" w:hAnsi="Arial" w:cs="Arial"/>
          <w:sz w:val="20"/>
          <w:szCs w:val="20"/>
        </w:rPr>
        <w:t>доступных</w:t>
      </w:r>
      <w:r w:rsidRPr="007479C6">
        <w:rPr>
          <w:rFonts w:ascii="Arial" w:hAnsi="Arial" w:cs="Arial"/>
          <w:sz w:val="20"/>
          <w:szCs w:val="20"/>
        </w:rPr>
        <w:t xml:space="preserve"> для объединения в системы ИВ</w:t>
      </w:r>
      <w:r w:rsidR="00CC17D5" w:rsidRPr="007479C6">
        <w:rPr>
          <w:rFonts w:ascii="Arial" w:hAnsi="Arial" w:cs="Arial"/>
          <w:sz w:val="20"/>
          <w:szCs w:val="20"/>
        </w:rPr>
        <w:t>;</w:t>
      </w:r>
    </w:p>
    <w:p w14:paraId="7AFABF12" w14:textId="7DDFDFCF" w:rsidR="00C76DB4" w:rsidRPr="007479C6" w:rsidRDefault="00C76DB4" w:rsidP="008A3247">
      <w:pPr>
        <w:ind w:firstLine="397"/>
        <w:jc w:val="both"/>
        <w:rPr>
          <w:rFonts w:ascii="Arial" w:hAnsi="Arial" w:cs="Arial"/>
          <w:sz w:val="20"/>
          <w:szCs w:val="20"/>
        </w:rPr>
      </w:pPr>
      <w:r w:rsidRPr="007479C6">
        <w:rPr>
          <w:rFonts w:ascii="Arial" w:hAnsi="Arial" w:cs="Arial"/>
          <w:sz w:val="20"/>
          <w:szCs w:val="20"/>
        </w:rPr>
        <w:t>– сети, соединяющие компоненты</w:t>
      </w:r>
      <w:r w:rsidR="00CC17D5" w:rsidRPr="007479C6">
        <w:rPr>
          <w:rFonts w:ascii="Arial" w:hAnsi="Arial" w:cs="Arial"/>
          <w:sz w:val="20"/>
          <w:szCs w:val="20"/>
        </w:rPr>
        <w:t>;</w:t>
      </w:r>
    </w:p>
    <w:p w14:paraId="008F206C" w14:textId="1C92BB3E" w:rsidR="00C76DB4" w:rsidRPr="007479C6" w:rsidRDefault="00C76DB4" w:rsidP="008A3247">
      <w:pPr>
        <w:ind w:firstLine="397"/>
        <w:jc w:val="both"/>
        <w:rPr>
          <w:rFonts w:ascii="Arial" w:hAnsi="Arial" w:cs="Arial"/>
          <w:sz w:val="20"/>
          <w:szCs w:val="20"/>
        </w:rPr>
      </w:pPr>
      <w:r w:rsidRPr="007479C6">
        <w:rPr>
          <w:rFonts w:ascii="Arial" w:hAnsi="Arial" w:cs="Arial"/>
          <w:sz w:val="20"/>
          <w:szCs w:val="20"/>
        </w:rPr>
        <w:t>– любые связанные сервисы, предоставляющие механизмы для обнаружения</w:t>
      </w:r>
      <w:r w:rsidR="0045208D" w:rsidRPr="007479C6">
        <w:rPr>
          <w:rFonts w:ascii="Arial" w:hAnsi="Arial" w:cs="Arial"/>
          <w:sz w:val="20"/>
          <w:szCs w:val="20"/>
        </w:rPr>
        <w:t>, объединения и оркестровки.</w:t>
      </w:r>
    </w:p>
    <w:p w14:paraId="3BCD8E66" w14:textId="76D361F9" w:rsidR="00C76DB4" w:rsidRPr="007479C6" w:rsidRDefault="0045208D" w:rsidP="0045208D">
      <w:pPr>
        <w:ind w:firstLine="397"/>
        <w:jc w:val="both"/>
        <w:rPr>
          <w:rFonts w:ascii="Arial" w:hAnsi="Arial" w:cs="Arial"/>
          <w:sz w:val="20"/>
          <w:szCs w:val="20"/>
        </w:rPr>
      </w:pPr>
      <w:r w:rsidRPr="0045208D">
        <w:rPr>
          <w:rFonts w:ascii="Arial" w:hAnsi="Arial" w:cs="Arial"/>
          <w:sz w:val="20"/>
          <w:szCs w:val="20"/>
        </w:rPr>
        <w:t xml:space="preserve">Хотя среда </w:t>
      </w:r>
      <w:r w:rsidR="006247B8" w:rsidRPr="007479C6">
        <w:rPr>
          <w:rFonts w:ascii="Arial" w:hAnsi="Arial" w:cs="Arial"/>
          <w:sz w:val="20"/>
          <w:szCs w:val="20"/>
        </w:rPr>
        <w:t>ИВ</w:t>
      </w:r>
      <w:r w:rsidRPr="0045208D">
        <w:rPr>
          <w:rFonts w:ascii="Arial" w:hAnsi="Arial" w:cs="Arial"/>
          <w:sz w:val="20"/>
          <w:szCs w:val="20"/>
        </w:rPr>
        <w:t xml:space="preserve"> содержит компоненты </w:t>
      </w:r>
      <w:r w:rsidR="006247B8" w:rsidRPr="007479C6">
        <w:rPr>
          <w:rFonts w:ascii="Arial" w:hAnsi="Arial" w:cs="Arial"/>
          <w:sz w:val="20"/>
          <w:szCs w:val="20"/>
        </w:rPr>
        <w:t>ИВ</w:t>
      </w:r>
      <w:r w:rsidRPr="0045208D">
        <w:rPr>
          <w:rFonts w:ascii="Arial" w:hAnsi="Arial" w:cs="Arial"/>
          <w:sz w:val="20"/>
          <w:szCs w:val="20"/>
        </w:rPr>
        <w:t xml:space="preserve">, которые можно использовать для создания систем </w:t>
      </w:r>
      <w:r w:rsidR="006247B8" w:rsidRPr="007479C6">
        <w:rPr>
          <w:rFonts w:ascii="Arial" w:hAnsi="Arial" w:cs="Arial"/>
          <w:sz w:val="20"/>
          <w:szCs w:val="20"/>
        </w:rPr>
        <w:t>ИВ</w:t>
      </w:r>
      <w:r w:rsidRPr="0045208D">
        <w:rPr>
          <w:rFonts w:ascii="Arial" w:hAnsi="Arial" w:cs="Arial"/>
          <w:sz w:val="20"/>
          <w:szCs w:val="20"/>
        </w:rPr>
        <w:t xml:space="preserve">, она не обязательно содержит какие-либо функционирующие системы </w:t>
      </w:r>
      <w:r w:rsidR="006247B8" w:rsidRPr="007479C6">
        <w:rPr>
          <w:rFonts w:ascii="Arial" w:hAnsi="Arial" w:cs="Arial"/>
          <w:sz w:val="20"/>
          <w:szCs w:val="20"/>
        </w:rPr>
        <w:t>ИВ</w:t>
      </w:r>
      <w:r w:rsidRPr="0045208D">
        <w:rPr>
          <w:rFonts w:ascii="Arial" w:hAnsi="Arial" w:cs="Arial"/>
          <w:sz w:val="20"/>
          <w:szCs w:val="20"/>
        </w:rPr>
        <w:t>. Это может быть так, если ни одному</w:t>
      </w:r>
      <w:r w:rsidRPr="007479C6">
        <w:rPr>
          <w:rFonts w:ascii="Arial" w:hAnsi="Arial" w:cs="Arial"/>
          <w:sz w:val="20"/>
          <w:szCs w:val="20"/>
        </w:rPr>
        <w:t xml:space="preserve"> компоненту </w:t>
      </w:r>
      <w:r w:rsidR="006247B8" w:rsidRPr="007479C6">
        <w:rPr>
          <w:rFonts w:ascii="Arial" w:hAnsi="Arial" w:cs="Arial"/>
          <w:sz w:val="20"/>
          <w:szCs w:val="20"/>
        </w:rPr>
        <w:t>ИВ</w:t>
      </w:r>
      <w:r w:rsidRPr="007479C6">
        <w:rPr>
          <w:rFonts w:ascii="Arial" w:hAnsi="Arial" w:cs="Arial"/>
          <w:sz w:val="20"/>
          <w:szCs w:val="20"/>
        </w:rPr>
        <w:t xml:space="preserve"> не было дано указание взаимодействовать как системе. Верно и обратное. Среда </w:t>
      </w:r>
      <w:r w:rsidR="006247B8" w:rsidRPr="007479C6">
        <w:rPr>
          <w:rFonts w:ascii="Arial" w:hAnsi="Arial" w:cs="Arial"/>
          <w:sz w:val="20"/>
          <w:szCs w:val="20"/>
        </w:rPr>
        <w:t>ИВ</w:t>
      </w:r>
      <w:r w:rsidRPr="007479C6">
        <w:rPr>
          <w:rFonts w:ascii="Arial" w:hAnsi="Arial" w:cs="Arial"/>
          <w:sz w:val="20"/>
          <w:szCs w:val="20"/>
        </w:rPr>
        <w:t xml:space="preserve"> может использоваться для создания не </w:t>
      </w:r>
      <w:r w:rsidR="006247B8" w:rsidRPr="007479C6">
        <w:rPr>
          <w:rFonts w:ascii="Arial" w:hAnsi="Arial" w:cs="Arial"/>
          <w:sz w:val="20"/>
          <w:szCs w:val="20"/>
        </w:rPr>
        <w:t>ИВ</w:t>
      </w:r>
      <w:r w:rsidR="00055D01" w:rsidRPr="007479C6">
        <w:rPr>
          <w:rFonts w:ascii="Arial" w:hAnsi="Arial" w:cs="Arial"/>
          <w:sz w:val="20"/>
          <w:szCs w:val="20"/>
        </w:rPr>
        <w:t>–</w:t>
      </w:r>
      <w:r w:rsidRPr="007479C6">
        <w:rPr>
          <w:rFonts w:ascii="Arial" w:hAnsi="Arial" w:cs="Arial"/>
          <w:sz w:val="20"/>
          <w:szCs w:val="20"/>
        </w:rPr>
        <w:t>систем (традиционных ИТ</w:t>
      </w:r>
      <w:r w:rsidR="00055D01" w:rsidRPr="007479C6">
        <w:rPr>
          <w:rFonts w:ascii="Arial" w:hAnsi="Arial" w:cs="Arial"/>
          <w:sz w:val="20"/>
          <w:szCs w:val="20"/>
        </w:rPr>
        <w:t>–</w:t>
      </w:r>
      <w:r w:rsidRPr="007479C6">
        <w:rPr>
          <w:rFonts w:ascii="Arial" w:hAnsi="Arial" w:cs="Arial"/>
          <w:sz w:val="20"/>
          <w:szCs w:val="20"/>
        </w:rPr>
        <w:t xml:space="preserve">систем) путем исключения компонентов </w:t>
      </w:r>
      <w:r w:rsidR="00055D01" w:rsidRPr="007479C6">
        <w:rPr>
          <w:rFonts w:ascii="Arial" w:hAnsi="Arial" w:cs="Arial"/>
          <w:sz w:val="20"/>
          <w:szCs w:val="20"/>
        </w:rPr>
        <w:t>ИВ</w:t>
      </w:r>
      <w:r w:rsidRPr="007479C6">
        <w:rPr>
          <w:rFonts w:ascii="Arial" w:hAnsi="Arial" w:cs="Arial"/>
          <w:sz w:val="20"/>
          <w:szCs w:val="20"/>
        </w:rPr>
        <w:t xml:space="preserve">, обладающих возможностями датчиков или исполнительных </w:t>
      </w:r>
      <w:r w:rsidR="00345270" w:rsidRPr="007479C6">
        <w:rPr>
          <w:rFonts w:ascii="Arial" w:hAnsi="Arial" w:cs="Arial"/>
          <w:sz w:val="20"/>
          <w:szCs w:val="20"/>
        </w:rPr>
        <w:t>устройств</w:t>
      </w:r>
      <w:r w:rsidRPr="007479C6">
        <w:rPr>
          <w:rFonts w:ascii="Arial" w:hAnsi="Arial" w:cs="Arial"/>
          <w:sz w:val="20"/>
          <w:szCs w:val="20"/>
        </w:rPr>
        <w:t>.</w:t>
      </w:r>
    </w:p>
    <w:p w14:paraId="1D214D03" w14:textId="7000611A" w:rsidR="00C76DB4" w:rsidRPr="007479C6" w:rsidRDefault="00BC1A6B" w:rsidP="008A3247">
      <w:pPr>
        <w:ind w:firstLine="397"/>
        <w:jc w:val="both"/>
        <w:rPr>
          <w:rFonts w:ascii="Arial" w:hAnsi="Arial" w:cs="Arial"/>
          <w:sz w:val="20"/>
          <w:szCs w:val="20"/>
        </w:rPr>
      </w:pPr>
      <w:r w:rsidRPr="007479C6">
        <w:rPr>
          <w:rFonts w:ascii="Arial" w:hAnsi="Arial" w:cs="Arial"/>
          <w:sz w:val="20"/>
          <w:szCs w:val="20"/>
        </w:rPr>
        <w:t xml:space="preserve">На рисунке </w:t>
      </w:r>
      <w:r w:rsidR="004B4E47" w:rsidRPr="007479C6">
        <w:rPr>
          <w:rFonts w:ascii="Arial" w:hAnsi="Arial" w:cs="Arial"/>
          <w:sz w:val="20"/>
          <w:szCs w:val="20"/>
        </w:rPr>
        <w:t>3</w:t>
      </w:r>
      <w:r w:rsidRPr="007479C6">
        <w:rPr>
          <w:rFonts w:ascii="Arial" w:hAnsi="Arial" w:cs="Arial"/>
          <w:sz w:val="20"/>
          <w:szCs w:val="20"/>
        </w:rPr>
        <w:t xml:space="preserve"> представлен пример среды ИВ с системами, компонентами и системой систем.</w:t>
      </w:r>
    </w:p>
    <w:p w14:paraId="29F8F083" w14:textId="266279F5" w:rsidR="00BC1A6B" w:rsidRPr="007479C6" w:rsidRDefault="0026047F" w:rsidP="008A3247">
      <w:pPr>
        <w:ind w:firstLine="397"/>
        <w:jc w:val="both"/>
        <w:rPr>
          <w:rFonts w:ascii="Arial" w:hAnsi="Arial" w:cs="Arial"/>
          <w:sz w:val="20"/>
          <w:szCs w:val="20"/>
        </w:rPr>
      </w:pPr>
      <w:r w:rsidRPr="007479C6">
        <w:rPr>
          <w:rFonts w:ascii="Arial" w:hAnsi="Arial" w:cs="Arial"/>
          <w:sz w:val="20"/>
          <w:szCs w:val="20"/>
        </w:rPr>
        <w:t xml:space="preserve">Компоненты </w:t>
      </w:r>
      <w:r w:rsidR="00055D01" w:rsidRPr="007479C6">
        <w:rPr>
          <w:rFonts w:ascii="Arial" w:hAnsi="Arial" w:cs="Arial"/>
          <w:sz w:val="20"/>
          <w:szCs w:val="20"/>
        </w:rPr>
        <w:t>ИВ</w:t>
      </w:r>
      <w:r w:rsidRPr="007479C6">
        <w:rPr>
          <w:rFonts w:ascii="Arial" w:hAnsi="Arial" w:cs="Arial"/>
          <w:sz w:val="20"/>
          <w:szCs w:val="20"/>
        </w:rPr>
        <w:t xml:space="preserve">, не являющиеся частью конкретной системы </w:t>
      </w:r>
      <w:r w:rsidR="00055D01" w:rsidRPr="007479C6">
        <w:rPr>
          <w:rFonts w:ascii="Arial" w:hAnsi="Arial" w:cs="Arial"/>
          <w:sz w:val="20"/>
          <w:szCs w:val="20"/>
        </w:rPr>
        <w:t>ИВ</w:t>
      </w:r>
      <w:r w:rsidRPr="007479C6">
        <w:rPr>
          <w:rFonts w:ascii="Arial" w:hAnsi="Arial" w:cs="Arial"/>
          <w:sz w:val="20"/>
          <w:szCs w:val="20"/>
        </w:rPr>
        <w:t xml:space="preserve">, тем не менее, взаимосвязаны в среде </w:t>
      </w:r>
      <w:r w:rsidR="00055D01" w:rsidRPr="007479C6">
        <w:rPr>
          <w:rFonts w:ascii="Arial" w:hAnsi="Arial" w:cs="Arial"/>
          <w:sz w:val="20"/>
          <w:szCs w:val="20"/>
        </w:rPr>
        <w:t>ИВ</w:t>
      </w:r>
      <w:r w:rsidRPr="007479C6">
        <w:rPr>
          <w:rFonts w:ascii="Arial" w:hAnsi="Arial" w:cs="Arial"/>
          <w:sz w:val="20"/>
          <w:szCs w:val="20"/>
        </w:rPr>
        <w:t xml:space="preserve"> и могут стать частью системы </w:t>
      </w:r>
      <w:r w:rsidR="00055D01" w:rsidRPr="007479C6">
        <w:rPr>
          <w:rFonts w:ascii="Arial" w:hAnsi="Arial" w:cs="Arial"/>
          <w:sz w:val="20"/>
          <w:szCs w:val="20"/>
        </w:rPr>
        <w:t>ИВ</w:t>
      </w:r>
      <w:r w:rsidRPr="007479C6">
        <w:rPr>
          <w:rFonts w:ascii="Arial" w:hAnsi="Arial" w:cs="Arial"/>
          <w:sz w:val="20"/>
          <w:szCs w:val="20"/>
        </w:rPr>
        <w:t>.</w:t>
      </w:r>
    </w:p>
    <w:p w14:paraId="048FC156" w14:textId="77777777" w:rsidR="004B4E47" w:rsidRPr="007479C6" w:rsidRDefault="004B4E47" w:rsidP="008A3247">
      <w:pPr>
        <w:ind w:firstLine="397"/>
        <w:jc w:val="both"/>
        <w:rPr>
          <w:rFonts w:ascii="Arial" w:hAnsi="Arial" w:cs="Arial"/>
          <w:sz w:val="20"/>
          <w:szCs w:val="20"/>
        </w:rPr>
      </w:pPr>
    </w:p>
    <w:p w14:paraId="13F621F9" w14:textId="6EA07E91" w:rsidR="00BC1A6B" w:rsidRPr="007479C6" w:rsidRDefault="00AC37B9" w:rsidP="00AC37B9">
      <w:pPr>
        <w:jc w:val="center"/>
        <w:rPr>
          <w:rFonts w:ascii="Arial" w:hAnsi="Arial" w:cs="Arial"/>
          <w:sz w:val="20"/>
          <w:szCs w:val="20"/>
        </w:rPr>
      </w:pPr>
      <w:r w:rsidRPr="007479C6">
        <w:rPr>
          <w:rFonts w:ascii="Arial" w:hAnsi="Arial" w:cs="Arial"/>
          <w:noProof/>
          <w:sz w:val="20"/>
          <w:szCs w:val="20"/>
        </w:rPr>
        <w:drawing>
          <wp:inline distT="0" distB="0" distL="0" distR="0" wp14:anchorId="09A4358E" wp14:editId="133BAA44">
            <wp:extent cx="3891359" cy="3121573"/>
            <wp:effectExtent l="0" t="0" r="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3957" cy="3131679"/>
                    </a:xfrm>
                    <a:prstGeom prst="rect">
                      <a:avLst/>
                    </a:prstGeom>
                    <a:noFill/>
                    <a:ln>
                      <a:noFill/>
                    </a:ln>
                  </pic:spPr>
                </pic:pic>
              </a:graphicData>
            </a:graphic>
          </wp:inline>
        </w:drawing>
      </w:r>
    </w:p>
    <w:p w14:paraId="4B9A0331" w14:textId="77777777" w:rsidR="00C76DB4" w:rsidRPr="007479C6" w:rsidRDefault="00C76DB4" w:rsidP="008A3247">
      <w:pPr>
        <w:ind w:firstLine="397"/>
        <w:jc w:val="both"/>
        <w:rPr>
          <w:rFonts w:ascii="Arial" w:hAnsi="Arial" w:cs="Arial"/>
          <w:sz w:val="20"/>
          <w:szCs w:val="20"/>
        </w:rPr>
      </w:pPr>
    </w:p>
    <w:p w14:paraId="3D43947E" w14:textId="7788EF31" w:rsidR="00C76DB4" w:rsidRPr="007479C6" w:rsidRDefault="00AC37B9" w:rsidP="00AC37B9">
      <w:pPr>
        <w:ind w:firstLine="397"/>
        <w:jc w:val="center"/>
        <w:rPr>
          <w:rFonts w:ascii="Arial" w:hAnsi="Arial" w:cs="Arial"/>
          <w:b/>
          <w:bCs/>
          <w:sz w:val="18"/>
          <w:szCs w:val="18"/>
        </w:rPr>
      </w:pPr>
      <w:r w:rsidRPr="007479C6">
        <w:rPr>
          <w:rFonts w:ascii="Arial" w:hAnsi="Arial" w:cs="Arial"/>
          <w:b/>
          <w:bCs/>
          <w:sz w:val="18"/>
          <w:szCs w:val="18"/>
        </w:rPr>
        <w:t xml:space="preserve">Рисунок </w:t>
      </w:r>
      <w:r w:rsidR="004B4E47" w:rsidRPr="007479C6">
        <w:rPr>
          <w:rFonts w:ascii="Arial" w:hAnsi="Arial" w:cs="Arial"/>
          <w:b/>
          <w:bCs/>
          <w:sz w:val="18"/>
          <w:szCs w:val="18"/>
        </w:rPr>
        <w:t>3</w:t>
      </w:r>
      <w:r w:rsidRPr="007479C6">
        <w:rPr>
          <w:rFonts w:ascii="Arial" w:hAnsi="Arial" w:cs="Arial"/>
          <w:b/>
          <w:bCs/>
          <w:sz w:val="18"/>
          <w:szCs w:val="18"/>
        </w:rPr>
        <w:t xml:space="preserve"> – Пример среды ИВ</w:t>
      </w:r>
    </w:p>
    <w:p w14:paraId="66B785C1" w14:textId="77777777" w:rsidR="0026047F" w:rsidRPr="007479C6" w:rsidRDefault="0026047F" w:rsidP="008A3247">
      <w:pPr>
        <w:ind w:firstLine="397"/>
        <w:jc w:val="both"/>
        <w:rPr>
          <w:rFonts w:ascii="Arial" w:hAnsi="Arial" w:cs="Arial"/>
          <w:sz w:val="20"/>
          <w:szCs w:val="20"/>
        </w:rPr>
      </w:pPr>
    </w:p>
    <w:p w14:paraId="30EDA05B" w14:textId="326DEDB4" w:rsidR="00F45423" w:rsidRPr="007479C6" w:rsidRDefault="0026047F" w:rsidP="008A3247">
      <w:pPr>
        <w:ind w:firstLine="397"/>
        <w:jc w:val="both"/>
        <w:rPr>
          <w:rFonts w:ascii="Arial" w:hAnsi="Arial" w:cs="Arial"/>
          <w:b/>
          <w:bCs/>
          <w:sz w:val="20"/>
          <w:szCs w:val="20"/>
        </w:rPr>
      </w:pPr>
      <w:bookmarkStart w:id="22" w:name="_Hlk230806027"/>
      <w:r w:rsidRPr="007479C6">
        <w:rPr>
          <w:rFonts w:ascii="Arial" w:hAnsi="Arial" w:cs="Arial"/>
          <w:b/>
          <w:bCs/>
          <w:sz w:val="20"/>
          <w:szCs w:val="20"/>
        </w:rPr>
        <w:t>6.2.3</w:t>
      </w:r>
      <w:r w:rsidRPr="007479C6">
        <w:rPr>
          <w:rFonts w:ascii="Arial" w:hAnsi="Arial" w:cs="Arial"/>
          <w:sz w:val="20"/>
          <w:szCs w:val="20"/>
        </w:rPr>
        <w:t xml:space="preserve"> </w:t>
      </w:r>
      <w:r w:rsidR="00697444" w:rsidRPr="007479C6">
        <w:rPr>
          <w:rFonts w:ascii="Arial" w:hAnsi="Arial" w:cs="Arial"/>
          <w:b/>
          <w:bCs/>
          <w:sz w:val="20"/>
          <w:szCs w:val="20"/>
        </w:rPr>
        <w:t>Характеристики архитектуры системы ИВ</w:t>
      </w:r>
    </w:p>
    <w:p w14:paraId="66BB190C" w14:textId="2ABB5E3B" w:rsidR="00055D01" w:rsidRPr="007479C6" w:rsidRDefault="0026047F" w:rsidP="0026047F">
      <w:pPr>
        <w:ind w:firstLine="397"/>
        <w:jc w:val="both"/>
        <w:rPr>
          <w:rFonts w:ascii="Arial" w:hAnsi="Arial" w:cs="Arial"/>
          <w:sz w:val="20"/>
          <w:szCs w:val="20"/>
        </w:rPr>
      </w:pPr>
      <w:bookmarkStart w:id="23" w:name="_Hlk230806039"/>
      <w:bookmarkEnd w:id="22"/>
      <w:r w:rsidRPr="0026047F">
        <w:rPr>
          <w:rFonts w:ascii="Arial" w:hAnsi="Arial" w:cs="Arial"/>
          <w:b/>
          <w:bCs/>
          <w:sz w:val="20"/>
          <w:szCs w:val="20"/>
        </w:rPr>
        <w:t>6.2.3.</w:t>
      </w:r>
      <w:r w:rsidR="00F6724E" w:rsidRPr="007479C6">
        <w:rPr>
          <w:rFonts w:ascii="Arial" w:hAnsi="Arial" w:cs="Arial"/>
          <w:b/>
          <w:bCs/>
          <w:sz w:val="20"/>
          <w:szCs w:val="20"/>
        </w:rPr>
        <w:t>1</w:t>
      </w:r>
      <w:r w:rsidRPr="007479C6">
        <w:rPr>
          <w:rFonts w:ascii="Arial" w:hAnsi="Arial" w:cs="Arial"/>
          <w:sz w:val="20"/>
          <w:szCs w:val="20"/>
        </w:rPr>
        <w:t xml:space="preserve"> </w:t>
      </w:r>
      <w:proofErr w:type="spellStart"/>
      <w:r w:rsidRPr="007479C6">
        <w:rPr>
          <w:rFonts w:ascii="Arial" w:hAnsi="Arial" w:cs="Arial"/>
          <w:sz w:val="20"/>
          <w:szCs w:val="20"/>
        </w:rPr>
        <w:t>Компо</w:t>
      </w:r>
      <w:r w:rsidR="00055D01" w:rsidRPr="007479C6">
        <w:rPr>
          <w:rFonts w:ascii="Arial" w:hAnsi="Arial" w:cs="Arial"/>
          <w:sz w:val="20"/>
          <w:szCs w:val="20"/>
        </w:rPr>
        <w:t>нуемость</w:t>
      </w:r>
      <w:proofErr w:type="spellEnd"/>
      <w:r w:rsidRPr="007479C6">
        <w:rPr>
          <w:rFonts w:ascii="Arial" w:hAnsi="Arial" w:cs="Arial"/>
          <w:sz w:val="20"/>
          <w:szCs w:val="20"/>
        </w:rPr>
        <w:t xml:space="preserve"> </w:t>
      </w:r>
      <w:bookmarkEnd w:id="23"/>
      <w:r w:rsidR="00055D01" w:rsidRPr="007479C6">
        <w:rPr>
          <w:rFonts w:ascii="Arial" w:hAnsi="Arial" w:cs="Arial"/>
          <w:sz w:val="20"/>
          <w:szCs w:val="20"/>
        </w:rPr>
        <w:t>–</w:t>
      </w:r>
      <w:r w:rsidRPr="007479C6">
        <w:rPr>
          <w:rFonts w:ascii="Arial" w:hAnsi="Arial" w:cs="Arial"/>
          <w:sz w:val="20"/>
          <w:szCs w:val="20"/>
        </w:rPr>
        <w:t xml:space="preserve"> это способность объединять отдельные компоненты </w:t>
      </w:r>
      <w:r w:rsidR="006247B8" w:rsidRPr="007479C6">
        <w:rPr>
          <w:rFonts w:ascii="Arial" w:hAnsi="Arial" w:cs="Arial"/>
          <w:sz w:val="20"/>
          <w:szCs w:val="20"/>
        </w:rPr>
        <w:t>ИВ</w:t>
      </w:r>
      <w:r w:rsidRPr="007479C6">
        <w:rPr>
          <w:rFonts w:ascii="Arial" w:hAnsi="Arial" w:cs="Arial"/>
          <w:sz w:val="20"/>
          <w:szCs w:val="20"/>
        </w:rPr>
        <w:t xml:space="preserve"> в единую систему </w:t>
      </w:r>
      <w:r w:rsidR="006247B8" w:rsidRPr="007479C6">
        <w:rPr>
          <w:rFonts w:ascii="Arial" w:hAnsi="Arial" w:cs="Arial"/>
          <w:sz w:val="20"/>
          <w:szCs w:val="20"/>
        </w:rPr>
        <w:t>ИВ</w:t>
      </w:r>
      <w:r w:rsidRPr="007479C6">
        <w:rPr>
          <w:rFonts w:ascii="Arial" w:hAnsi="Arial" w:cs="Arial"/>
          <w:sz w:val="20"/>
          <w:szCs w:val="20"/>
        </w:rPr>
        <w:t xml:space="preserve"> для достижения набора целей и задач.</w:t>
      </w:r>
    </w:p>
    <w:p w14:paraId="3E943AF9" w14:textId="23B287E7" w:rsidR="0026047F" w:rsidRPr="007479C6" w:rsidRDefault="0026047F" w:rsidP="0026047F">
      <w:pPr>
        <w:ind w:firstLine="397"/>
        <w:jc w:val="both"/>
        <w:rPr>
          <w:rFonts w:ascii="Arial" w:hAnsi="Arial" w:cs="Arial"/>
          <w:sz w:val="20"/>
          <w:szCs w:val="20"/>
        </w:rPr>
      </w:pPr>
      <w:proofErr w:type="spellStart"/>
      <w:r w:rsidRPr="007479C6">
        <w:rPr>
          <w:rFonts w:ascii="Arial" w:hAnsi="Arial" w:cs="Arial"/>
          <w:sz w:val="20"/>
          <w:szCs w:val="20"/>
        </w:rPr>
        <w:t>Компо</w:t>
      </w:r>
      <w:r w:rsidR="00055D01" w:rsidRPr="007479C6">
        <w:rPr>
          <w:rFonts w:ascii="Arial" w:hAnsi="Arial" w:cs="Arial"/>
          <w:sz w:val="20"/>
          <w:szCs w:val="20"/>
        </w:rPr>
        <w:t>нуемость</w:t>
      </w:r>
      <w:proofErr w:type="spellEnd"/>
      <w:r w:rsidRPr="007479C6">
        <w:rPr>
          <w:rFonts w:ascii="Arial" w:hAnsi="Arial" w:cs="Arial"/>
          <w:sz w:val="20"/>
          <w:szCs w:val="20"/>
        </w:rPr>
        <w:t xml:space="preserve"> и совместимость могут быть важны для предотвращения эффекта привязки к одному или нескольким поставщикам </w:t>
      </w:r>
      <w:r w:rsidR="006247B8" w:rsidRPr="007479C6">
        <w:rPr>
          <w:rFonts w:ascii="Arial" w:hAnsi="Arial" w:cs="Arial"/>
          <w:sz w:val="20"/>
          <w:szCs w:val="20"/>
        </w:rPr>
        <w:t>ИВ</w:t>
      </w:r>
      <w:r w:rsidRPr="007479C6">
        <w:rPr>
          <w:rFonts w:ascii="Arial" w:hAnsi="Arial" w:cs="Arial"/>
          <w:sz w:val="20"/>
          <w:szCs w:val="20"/>
        </w:rPr>
        <w:t xml:space="preserve">. Особенно в быстрорастущей области </w:t>
      </w:r>
      <w:r w:rsidR="006247B8" w:rsidRPr="007479C6">
        <w:rPr>
          <w:rFonts w:ascii="Arial" w:hAnsi="Arial" w:cs="Arial"/>
          <w:sz w:val="20"/>
          <w:szCs w:val="20"/>
        </w:rPr>
        <w:t>ИВ</w:t>
      </w:r>
      <w:r w:rsidRPr="007479C6">
        <w:rPr>
          <w:rFonts w:ascii="Arial" w:hAnsi="Arial" w:cs="Arial"/>
          <w:sz w:val="20"/>
          <w:szCs w:val="20"/>
        </w:rPr>
        <w:t xml:space="preserve"> это может быть еще важнее для выполнения ожидаемых сроков поставки с клиентами. Когда спрос со стороны клиентов превышает производственные мощности, организации может потребоваться резервный персонал для модернизации или замены вышедшего из строя оборудования.</w:t>
      </w:r>
    </w:p>
    <w:p w14:paraId="11B30324" w14:textId="22F328FA" w:rsidR="00B7060B" w:rsidRPr="007479C6" w:rsidRDefault="00B7060B" w:rsidP="0026047F">
      <w:pPr>
        <w:ind w:firstLine="397"/>
        <w:jc w:val="both"/>
        <w:rPr>
          <w:rFonts w:ascii="Arial" w:hAnsi="Arial" w:cs="Arial"/>
          <w:sz w:val="20"/>
          <w:szCs w:val="20"/>
        </w:rPr>
      </w:pPr>
      <w:r w:rsidRPr="007479C6">
        <w:rPr>
          <w:rFonts w:ascii="Arial" w:hAnsi="Arial" w:cs="Arial"/>
          <w:sz w:val="20"/>
          <w:szCs w:val="20"/>
        </w:rPr>
        <w:t xml:space="preserve">Системная интеграция, функциональная совместимость и </w:t>
      </w:r>
      <w:proofErr w:type="spellStart"/>
      <w:r w:rsidRPr="007479C6">
        <w:rPr>
          <w:rFonts w:ascii="Arial" w:hAnsi="Arial" w:cs="Arial"/>
          <w:sz w:val="20"/>
          <w:szCs w:val="20"/>
        </w:rPr>
        <w:t>компонуемость</w:t>
      </w:r>
      <w:proofErr w:type="spellEnd"/>
      <w:r w:rsidRPr="007479C6">
        <w:rPr>
          <w:rFonts w:ascii="Arial" w:hAnsi="Arial" w:cs="Arial"/>
          <w:sz w:val="20"/>
          <w:szCs w:val="20"/>
        </w:rPr>
        <w:t xml:space="preserve"> определяют, как функциональные компоненты собираются в единую систему ИВ, как функциональные компоненты соединяются друг с другом, и какие механизмы связывания используются (например, динамический или статический, </w:t>
      </w:r>
      <w:proofErr w:type="spellStart"/>
      <w:r w:rsidRPr="007479C6">
        <w:rPr>
          <w:rFonts w:ascii="Arial" w:hAnsi="Arial" w:cs="Arial"/>
          <w:sz w:val="20"/>
          <w:szCs w:val="20"/>
        </w:rPr>
        <w:t>агентный</w:t>
      </w:r>
      <w:proofErr w:type="spellEnd"/>
      <w:r w:rsidRPr="007479C6">
        <w:rPr>
          <w:rFonts w:ascii="Arial" w:hAnsi="Arial" w:cs="Arial"/>
          <w:sz w:val="20"/>
          <w:szCs w:val="20"/>
        </w:rPr>
        <w:t xml:space="preserve"> или одноранговый). </w:t>
      </w:r>
      <w:proofErr w:type="spellStart"/>
      <w:r w:rsidRPr="007479C6">
        <w:rPr>
          <w:rFonts w:ascii="Arial" w:hAnsi="Arial" w:cs="Arial"/>
          <w:sz w:val="20"/>
          <w:szCs w:val="20"/>
        </w:rPr>
        <w:t>Компонуемость</w:t>
      </w:r>
      <w:proofErr w:type="spellEnd"/>
      <w:r w:rsidRPr="007479C6">
        <w:rPr>
          <w:rFonts w:ascii="Arial" w:hAnsi="Arial" w:cs="Arial"/>
          <w:sz w:val="20"/>
          <w:szCs w:val="20"/>
        </w:rPr>
        <w:t xml:space="preserve"> налагает более строгие требования, чем функциональная совместимость, так как </w:t>
      </w:r>
      <w:proofErr w:type="spellStart"/>
      <w:r w:rsidRPr="007479C6">
        <w:rPr>
          <w:rFonts w:ascii="Arial" w:hAnsi="Arial" w:cs="Arial"/>
          <w:sz w:val="20"/>
          <w:szCs w:val="20"/>
        </w:rPr>
        <w:t>компонуемость</w:t>
      </w:r>
      <w:proofErr w:type="spellEnd"/>
      <w:r w:rsidRPr="007479C6">
        <w:rPr>
          <w:rFonts w:ascii="Arial" w:hAnsi="Arial" w:cs="Arial"/>
          <w:sz w:val="20"/>
          <w:szCs w:val="20"/>
        </w:rPr>
        <w:t xml:space="preserve"> требует не только совместимости компонентов с их интерфейсами, но и взаимозаменяемости с другими компонентами того же рода. Как минимум, эти компоненты имеют схожую конструкцию и улучшенные характеристики, такие как время, производительность, масштабируемость и защищенность. Когда компонент заменяется другим аналогичным совместимым компонентом, общие функции и характеристики системы, как минимум, должны оставаться неизменными, но может быть разрешено внесение улучшений в функции и характеристики системы.</w:t>
      </w:r>
    </w:p>
    <w:p w14:paraId="0F6ACC33" w14:textId="7D75F0B3" w:rsidR="0026047F" w:rsidRPr="007479C6" w:rsidRDefault="0026047F" w:rsidP="00B7060B">
      <w:pPr>
        <w:ind w:firstLine="397"/>
        <w:jc w:val="both"/>
        <w:rPr>
          <w:rFonts w:ascii="Arial" w:hAnsi="Arial" w:cs="Arial"/>
          <w:sz w:val="20"/>
          <w:szCs w:val="20"/>
        </w:rPr>
      </w:pPr>
      <w:bookmarkStart w:id="24" w:name="_Hlk230806064"/>
      <w:r w:rsidRPr="007479C6">
        <w:rPr>
          <w:rFonts w:ascii="Arial" w:hAnsi="Arial" w:cs="Arial"/>
          <w:b/>
          <w:bCs/>
          <w:sz w:val="20"/>
          <w:szCs w:val="20"/>
        </w:rPr>
        <w:lastRenderedPageBreak/>
        <w:t>6.2.3.</w:t>
      </w:r>
      <w:r w:rsidR="00956BE9" w:rsidRPr="007479C6">
        <w:rPr>
          <w:rFonts w:ascii="Arial" w:hAnsi="Arial" w:cs="Arial"/>
          <w:b/>
          <w:bCs/>
          <w:sz w:val="20"/>
          <w:szCs w:val="20"/>
        </w:rPr>
        <w:t>2</w:t>
      </w:r>
      <w:r w:rsidRPr="007479C6">
        <w:rPr>
          <w:rFonts w:ascii="Arial" w:hAnsi="Arial" w:cs="Arial"/>
          <w:sz w:val="20"/>
          <w:szCs w:val="20"/>
        </w:rPr>
        <w:t xml:space="preserve"> Разделение функциональных и управленческих возможностей </w:t>
      </w:r>
      <w:bookmarkEnd w:id="24"/>
      <w:r w:rsidRPr="007479C6">
        <w:rPr>
          <w:rFonts w:ascii="Arial" w:hAnsi="Arial" w:cs="Arial"/>
          <w:sz w:val="20"/>
          <w:szCs w:val="20"/>
        </w:rPr>
        <w:t xml:space="preserve">означает, что функциональные интерфейсы и возможности компонента </w:t>
      </w:r>
      <w:r w:rsidR="006247B8" w:rsidRPr="007479C6">
        <w:rPr>
          <w:rFonts w:ascii="Arial" w:hAnsi="Arial" w:cs="Arial"/>
          <w:sz w:val="20"/>
          <w:szCs w:val="20"/>
        </w:rPr>
        <w:t>ИВ</w:t>
      </w:r>
      <w:r w:rsidRPr="007479C6">
        <w:rPr>
          <w:rFonts w:ascii="Arial" w:hAnsi="Arial" w:cs="Arial"/>
          <w:sz w:val="20"/>
          <w:szCs w:val="20"/>
        </w:rPr>
        <w:t xml:space="preserve">, такого как устройство </w:t>
      </w:r>
      <w:r w:rsidR="006247B8" w:rsidRPr="007479C6">
        <w:rPr>
          <w:rFonts w:ascii="Arial" w:hAnsi="Arial" w:cs="Arial"/>
          <w:sz w:val="20"/>
          <w:szCs w:val="20"/>
        </w:rPr>
        <w:t>ИВ</w:t>
      </w:r>
      <w:r w:rsidRPr="007479C6">
        <w:rPr>
          <w:rFonts w:ascii="Arial" w:hAnsi="Arial" w:cs="Arial"/>
          <w:sz w:val="20"/>
          <w:szCs w:val="20"/>
        </w:rPr>
        <w:t xml:space="preserve">, четко отделены от интерфейсов управления и возможностей </w:t>
      </w:r>
      <w:r w:rsidR="00B7060B" w:rsidRPr="007479C6">
        <w:rPr>
          <w:rFonts w:ascii="Arial" w:hAnsi="Arial" w:cs="Arial"/>
          <w:sz w:val="20"/>
          <w:szCs w:val="20"/>
        </w:rPr>
        <w:t>управления данного</w:t>
      </w:r>
      <w:r w:rsidRPr="007479C6">
        <w:rPr>
          <w:rFonts w:ascii="Arial" w:hAnsi="Arial" w:cs="Arial"/>
          <w:sz w:val="20"/>
          <w:szCs w:val="20"/>
        </w:rPr>
        <w:t xml:space="preserve"> компонента</w:t>
      </w:r>
      <w:r w:rsidR="00B7060B" w:rsidRPr="007479C6">
        <w:rPr>
          <w:rFonts w:ascii="Arial" w:hAnsi="Arial" w:cs="Arial"/>
          <w:sz w:val="20"/>
          <w:szCs w:val="20"/>
        </w:rPr>
        <w:t>.</w:t>
      </w:r>
      <w:r w:rsidR="00E1647E" w:rsidRPr="007479C6">
        <w:rPr>
          <w:rFonts w:ascii="Arial" w:hAnsi="Arial" w:cs="Arial"/>
          <w:sz w:val="20"/>
          <w:szCs w:val="20"/>
        </w:rPr>
        <w:t xml:space="preserve"> Как правило, это означает, что интерфейс управления находится на оконечной точке, отличной от оконечной точки функционального интерфейса, а возможности управления обрабатываются программными компонентами, отличными от программных компонентов, обрабатывающих функциональные интерфейсы.</w:t>
      </w:r>
    </w:p>
    <w:p w14:paraId="1C399015" w14:textId="08D1FF41" w:rsidR="0026047F" w:rsidRPr="007479C6" w:rsidRDefault="008E20CC" w:rsidP="008A3247">
      <w:pPr>
        <w:ind w:firstLine="397"/>
        <w:jc w:val="both"/>
        <w:rPr>
          <w:rFonts w:ascii="Arial" w:hAnsi="Arial" w:cs="Arial"/>
          <w:sz w:val="20"/>
          <w:szCs w:val="20"/>
        </w:rPr>
      </w:pPr>
      <w:r w:rsidRPr="007479C6">
        <w:rPr>
          <w:rFonts w:ascii="Arial" w:hAnsi="Arial" w:cs="Arial"/>
          <w:sz w:val="20"/>
          <w:szCs w:val="20"/>
        </w:rPr>
        <w:t xml:space="preserve">Поскольку система </w:t>
      </w:r>
      <w:r w:rsidR="006247B8" w:rsidRPr="007479C6">
        <w:rPr>
          <w:rFonts w:ascii="Arial" w:hAnsi="Arial" w:cs="Arial"/>
          <w:sz w:val="20"/>
          <w:szCs w:val="20"/>
        </w:rPr>
        <w:t>ИВ</w:t>
      </w:r>
      <w:r w:rsidRPr="007479C6">
        <w:rPr>
          <w:rFonts w:ascii="Arial" w:hAnsi="Arial" w:cs="Arial"/>
          <w:sz w:val="20"/>
          <w:szCs w:val="20"/>
        </w:rPr>
        <w:t xml:space="preserve"> часто состоит из компонентов, географически сильно разбросанных, это может вызывать дополнительные опасения в отношении удаленного доступа. Кроме того, оборудование </w:t>
      </w:r>
      <w:r w:rsidR="006247B8" w:rsidRPr="007479C6">
        <w:rPr>
          <w:rFonts w:ascii="Arial" w:hAnsi="Arial" w:cs="Arial"/>
          <w:sz w:val="20"/>
          <w:szCs w:val="20"/>
        </w:rPr>
        <w:t>ИВ</w:t>
      </w:r>
      <w:r w:rsidRPr="007479C6">
        <w:rPr>
          <w:rFonts w:ascii="Arial" w:hAnsi="Arial" w:cs="Arial"/>
          <w:sz w:val="20"/>
          <w:szCs w:val="20"/>
        </w:rPr>
        <w:t xml:space="preserve"> часто оснащено физическими интерфейсами (возможность взаимодействия с самим устройством, непосредственное касание). </w:t>
      </w:r>
    </w:p>
    <w:p w14:paraId="20C4C9F7" w14:textId="2E8248BD" w:rsidR="00E1647E" w:rsidRPr="007479C6" w:rsidRDefault="00E1647E" w:rsidP="008A3247">
      <w:pPr>
        <w:ind w:firstLine="397"/>
        <w:jc w:val="both"/>
        <w:rPr>
          <w:rFonts w:ascii="Arial" w:hAnsi="Arial" w:cs="Arial"/>
          <w:sz w:val="20"/>
          <w:szCs w:val="20"/>
        </w:rPr>
      </w:pPr>
      <w:r w:rsidRPr="007479C6">
        <w:rPr>
          <w:rFonts w:ascii="Arial" w:hAnsi="Arial" w:cs="Arial"/>
          <w:sz w:val="20"/>
          <w:szCs w:val="20"/>
        </w:rPr>
        <w:t>Как правило, различия в возможностях приводят к различиям в рисках и, следовательно, требуют различный контроль безопасности. Например, политика хранения при работе с функциональными данными может не применяться к данным управления, контроль доступа может быть менее строгим для пользователя и строгим для администратора.</w:t>
      </w:r>
    </w:p>
    <w:p w14:paraId="74D1688B" w14:textId="77777777" w:rsidR="00E1647E" w:rsidRPr="00E1647E" w:rsidRDefault="00E1647E" w:rsidP="00E1647E">
      <w:pPr>
        <w:ind w:firstLine="397"/>
        <w:jc w:val="both"/>
        <w:rPr>
          <w:rFonts w:ascii="Arial" w:hAnsi="Arial" w:cs="Arial"/>
          <w:sz w:val="20"/>
          <w:szCs w:val="20"/>
        </w:rPr>
      </w:pPr>
      <w:r w:rsidRPr="00E1647E">
        <w:rPr>
          <w:rFonts w:ascii="Arial" w:hAnsi="Arial" w:cs="Arial"/>
          <w:sz w:val="20"/>
          <w:szCs w:val="20"/>
        </w:rPr>
        <w:t>Возможности управления и функциональные возможности имеют логически разные:</w:t>
      </w:r>
    </w:p>
    <w:p w14:paraId="20A4A10C" w14:textId="34C46F12" w:rsidR="00E1647E" w:rsidRPr="00E1647E" w:rsidRDefault="00E1647E" w:rsidP="00E1647E">
      <w:pPr>
        <w:ind w:firstLine="397"/>
        <w:jc w:val="both"/>
        <w:rPr>
          <w:rFonts w:ascii="Arial" w:hAnsi="Arial" w:cs="Arial"/>
          <w:sz w:val="20"/>
          <w:szCs w:val="20"/>
        </w:rPr>
      </w:pPr>
      <w:r w:rsidRPr="007479C6">
        <w:rPr>
          <w:rFonts w:ascii="Arial" w:hAnsi="Arial" w:cs="Arial"/>
          <w:sz w:val="20"/>
          <w:szCs w:val="20"/>
        </w:rPr>
        <w:t>–</w:t>
      </w:r>
      <w:r w:rsidRPr="00E1647E">
        <w:rPr>
          <w:rFonts w:ascii="Arial" w:hAnsi="Arial" w:cs="Arial"/>
          <w:sz w:val="20"/>
          <w:szCs w:val="20"/>
        </w:rPr>
        <w:t xml:space="preserve"> цели (выполнение/действие либо информация/описание);</w:t>
      </w:r>
    </w:p>
    <w:p w14:paraId="66C30945" w14:textId="00A98117" w:rsidR="00E1647E" w:rsidRPr="00E1647E" w:rsidRDefault="00E1647E" w:rsidP="00E1647E">
      <w:pPr>
        <w:ind w:firstLine="397"/>
        <w:jc w:val="both"/>
        <w:rPr>
          <w:rFonts w:ascii="Arial" w:hAnsi="Arial" w:cs="Arial"/>
          <w:sz w:val="20"/>
          <w:szCs w:val="20"/>
        </w:rPr>
      </w:pPr>
      <w:r w:rsidRPr="007479C6">
        <w:rPr>
          <w:rFonts w:ascii="Arial" w:hAnsi="Arial" w:cs="Arial"/>
          <w:sz w:val="20"/>
          <w:szCs w:val="20"/>
        </w:rPr>
        <w:t>–</w:t>
      </w:r>
      <w:r w:rsidRPr="00E1647E">
        <w:rPr>
          <w:rFonts w:ascii="Arial" w:hAnsi="Arial" w:cs="Arial"/>
          <w:sz w:val="20"/>
          <w:szCs w:val="20"/>
        </w:rPr>
        <w:t xml:space="preserve"> роли пользователей (режим контроля и внесения изменений либо факты и информация о передачах и потреблении);</w:t>
      </w:r>
    </w:p>
    <w:p w14:paraId="634799F2" w14:textId="3F11E916" w:rsidR="00E1647E" w:rsidRPr="00E1647E" w:rsidRDefault="00E1647E" w:rsidP="00E1647E">
      <w:pPr>
        <w:ind w:firstLine="397"/>
        <w:jc w:val="both"/>
        <w:rPr>
          <w:rFonts w:ascii="Arial" w:hAnsi="Arial" w:cs="Arial"/>
          <w:sz w:val="20"/>
          <w:szCs w:val="20"/>
        </w:rPr>
      </w:pPr>
      <w:r w:rsidRPr="007479C6">
        <w:rPr>
          <w:rFonts w:ascii="Arial" w:hAnsi="Arial" w:cs="Arial"/>
          <w:sz w:val="20"/>
          <w:szCs w:val="20"/>
        </w:rPr>
        <w:t>–</w:t>
      </w:r>
      <w:r w:rsidRPr="00E1647E">
        <w:rPr>
          <w:rFonts w:ascii="Arial" w:hAnsi="Arial" w:cs="Arial"/>
          <w:sz w:val="20"/>
          <w:szCs w:val="20"/>
        </w:rPr>
        <w:t xml:space="preserve"> классификацию и типы данных (технические данные или данные о системе либо персональные/ информативные/общедоступные данные);</w:t>
      </w:r>
    </w:p>
    <w:p w14:paraId="4CE9B8BF" w14:textId="68CFACD7" w:rsidR="00E1647E" w:rsidRPr="00E1647E" w:rsidRDefault="00E1647E" w:rsidP="00E1647E">
      <w:pPr>
        <w:ind w:firstLine="397"/>
        <w:jc w:val="both"/>
        <w:rPr>
          <w:rFonts w:ascii="Arial" w:hAnsi="Arial" w:cs="Arial"/>
          <w:sz w:val="20"/>
          <w:szCs w:val="20"/>
        </w:rPr>
      </w:pPr>
      <w:r w:rsidRPr="007479C6">
        <w:rPr>
          <w:rFonts w:ascii="Arial" w:hAnsi="Arial" w:cs="Arial"/>
          <w:sz w:val="20"/>
          <w:szCs w:val="20"/>
        </w:rPr>
        <w:t>–</w:t>
      </w:r>
      <w:r w:rsidRPr="00E1647E">
        <w:rPr>
          <w:rFonts w:ascii="Arial" w:hAnsi="Arial" w:cs="Arial"/>
          <w:sz w:val="20"/>
          <w:szCs w:val="20"/>
        </w:rPr>
        <w:t xml:space="preserve"> доступ (например, оператор может получить доступ к настройке системы, но не к собранным персональным данным; либо пользователь может получить доступ к персональным данным, но не к изменению настроек системы);</w:t>
      </w:r>
    </w:p>
    <w:p w14:paraId="55DE5D2B" w14:textId="19C28903" w:rsidR="00E1647E" w:rsidRPr="007479C6" w:rsidRDefault="00E1647E" w:rsidP="00E1647E">
      <w:pPr>
        <w:ind w:firstLine="397"/>
        <w:jc w:val="both"/>
        <w:rPr>
          <w:rFonts w:ascii="Arial" w:hAnsi="Arial" w:cs="Arial"/>
          <w:sz w:val="20"/>
          <w:szCs w:val="20"/>
        </w:rPr>
      </w:pPr>
      <w:r w:rsidRPr="007479C6">
        <w:rPr>
          <w:rFonts w:ascii="Arial" w:hAnsi="Arial" w:cs="Arial"/>
          <w:sz w:val="20"/>
          <w:szCs w:val="20"/>
        </w:rPr>
        <w:t>– протоколы, форматы и жизненные циклы (например, поддержка множества протоколов контроля либо метаданные/структура передаваемой информации, что особенно важно с учетом функциональной совместимости и сосуществования нескольких версий и вариантов управленческих возможностей).</w:t>
      </w:r>
    </w:p>
    <w:p w14:paraId="74F98E1E" w14:textId="226452AE" w:rsidR="00E1647E" w:rsidRPr="007479C6" w:rsidRDefault="00E1647E" w:rsidP="00E1647E">
      <w:pPr>
        <w:ind w:firstLine="397"/>
        <w:jc w:val="both"/>
        <w:rPr>
          <w:rFonts w:ascii="Arial" w:hAnsi="Arial" w:cs="Arial"/>
          <w:sz w:val="20"/>
          <w:szCs w:val="20"/>
        </w:rPr>
      </w:pPr>
      <w:r w:rsidRPr="007479C6">
        <w:rPr>
          <w:rFonts w:ascii="Arial" w:hAnsi="Arial" w:cs="Arial"/>
          <w:sz w:val="20"/>
          <w:szCs w:val="20"/>
        </w:rPr>
        <w:t>Отделение возможностей управления от функциональных возможностей обеспечивает или усиливает возможность применения различных механизмов авторизации, аутентификации и защиты или ограничений к управлению в отличие от функциональных возможностей. Широкое совместное использование данных системы ИВ может быть полезным или требуемым, однако в некоторых случаях необходимо ограничить контроль системы или компонента ИВ только для подмножества сущностей, которым предоставлено совместное использование данных из системы ИВ.</w:t>
      </w:r>
    </w:p>
    <w:p w14:paraId="517E8074" w14:textId="0D2E7F0C" w:rsidR="008E20CC" w:rsidRPr="007479C6" w:rsidRDefault="008E20CC" w:rsidP="008E20CC">
      <w:pPr>
        <w:ind w:firstLine="397"/>
        <w:jc w:val="both"/>
        <w:rPr>
          <w:rFonts w:ascii="Arial" w:hAnsi="Arial" w:cs="Arial"/>
          <w:sz w:val="20"/>
          <w:szCs w:val="20"/>
        </w:rPr>
      </w:pPr>
      <w:bookmarkStart w:id="25" w:name="_Hlk230806076"/>
      <w:r w:rsidRPr="007479C6">
        <w:rPr>
          <w:rFonts w:ascii="Arial" w:hAnsi="Arial" w:cs="Arial"/>
          <w:b/>
          <w:bCs/>
          <w:sz w:val="20"/>
          <w:szCs w:val="20"/>
        </w:rPr>
        <w:t>6.2.3.</w:t>
      </w:r>
      <w:r w:rsidR="00956BE9" w:rsidRPr="007479C6">
        <w:rPr>
          <w:rFonts w:ascii="Arial" w:hAnsi="Arial" w:cs="Arial"/>
          <w:b/>
          <w:bCs/>
          <w:sz w:val="20"/>
          <w:szCs w:val="20"/>
        </w:rPr>
        <w:t>3</w:t>
      </w:r>
      <w:r w:rsidRPr="007479C6">
        <w:rPr>
          <w:rFonts w:ascii="Arial" w:hAnsi="Arial" w:cs="Arial"/>
          <w:sz w:val="20"/>
          <w:szCs w:val="20"/>
        </w:rPr>
        <w:t xml:space="preserve"> Гетерогенность</w:t>
      </w:r>
      <w:r w:rsidR="00E1647E" w:rsidRPr="007479C6">
        <w:rPr>
          <w:rFonts w:ascii="Arial" w:hAnsi="Arial" w:cs="Arial"/>
          <w:sz w:val="20"/>
          <w:szCs w:val="20"/>
        </w:rPr>
        <w:t xml:space="preserve"> </w:t>
      </w:r>
      <w:bookmarkEnd w:id="25"/>
      <w:r w:rsidR="00E1647E" w:rsidRPr="007479C6">
        <w:rPr>
          <w:rFonts w:ascii="Arial" w:hAnsi="Arial" w:cs="Arial"/>
          <w:sz w:val="20"/>
          <w:szCs w:val="20"/>
        </w:rPr>
        <w:t>(н</w:t>
      </w:r>
      <w:r w:rsidR="00036D56" w:rsidRPr="007479C6">
        <w:rPr>
          <w:rFonts w:ascii="Arial" w:hAnsi="Arial" w:cs="Arial"/>
          <w:sz w:val="20"/>
          <w:szCs w:val="20"/>
        </w:rPr>
        <w:t>еоднородность</w:t>
      </w:r>
      <w:r w:rsidR="00E1647E" w:rsidRPr="007479C6">
        <w:rPr>
          <w:rFonts w:ascii="Arial" w:hAnsi="Arial" w:cs="Arial"/>
          <w:sz w:val="20"/>
          <w:szCs w:val="20"/>
        </w:rPr>
        <w:t>)</w:t>
      </w:r>
      <w:r w:rsidR="00E42624" w:rsidRPr="007479C6">
        <w:rPr>
          <w:rFonts w:ascii="Arial" w:hAnsi="Arial" w:cs="Arial"/>
          <w:sz w:val="20"/>
          <w:szCs w:val="20"/>
        </w:rPr>
        <w:t xml:space="preserve"> означает, что система ИВ, как правило, состоит из набора разнообразных компонентов и физических сущностей, которые взаимодействуют различными способами. Система </w:t>
      </w:r>
      <w:r w:rsidR="006247B8" w:rsidRPr="007479C6">
        <w:rPr>
          <w:rFonts w:ascii="Arial" w:hAnsi="Arial" w:cs="Arial"/>
          <w:sz w:val="20"/>
          <w:szCs w:val="20"/>
        </w:rPr>
        <w:t>ИВ</w:t>
      </w:r>
      <w:r w:rsidRPr="007479C6">
        <w:rPr>
          <w:rFonts w:ascii="Arial" w:hAnsi="Arial" w:cs="Arial"/>
          <w:sz w:val="20"/>
          <w:szCs w:val="20"/>
        </w:rPr>
        <w:t xml:space="preserve"> обычно является межсистемн</w:t>
      </w:r>
      <w:r w:rsidR="00E42624" w:rsidRPr="007479C6">
        <w:rPr>
          <w:rFonts w:ascii="Arial" w:hAnsi="Arial" w:cs="Arial"/>
          <w:sz w:val="20"/>
          <w:szCs w:val="20"/>
        </w:rPr>
        <w:t>ой</w:t>
      </w:r>
      <w:r w:rsidRPr="007479C6">
        <w:rPr>
          <w:rFonts w:ascii="Arial" w:hAnsi="Arial" w:cs="Arial"/>
          <w:sz w:val="20"/>
          <w:szCs w:val="20"/>
        </w:rPr>
        <w:t xml:space="preserve">, </w:t>
      </w:r>
      <w:proofErr w:type="spellStart"/>
      <w:r w:rsidRPr="007479C6">
        <w:rPr>
          <w:rFonts w:ascii="Arial" w:hAnsi="Arial" w:cs="Arial"/>
          <w:sz w:val="20"/>
          <w:szCs w:val="20"/>
        </w:rPr>
        <w:t>межпродуктов</w:t>
      </w:r>
      <w:r w:rsidR="00E42624" w:rsidRPr="007479C6">
        <w:rPr>
          <w:rFonts w:ascii="Arial" w:hAnsi="Arial" w:cs="Arial"/>
          <w:sz w:val="20"/>
          <w:szCs w:val="20"/>
        </w:rPr>
        <w:t>ой</w:t>
      </w:r>
      <w:proofErr w:type="spellEnd"/>
      <w:r w:rsidRPr="007479C6">
        <w:rPr>
          <w:rFonts w:ascii="Arial" w:hAnsi="Arial" w:cs="Arial"/>
          <w:sz w:val="20"/>
          <w:szCs w:val="20"/>
        </w:rPr>
        <w:t xml:space="preserve"> и </w:t>
      </w:r>
      <w:proofErr w:type="spellStart"/>
      <w:r w:rsidRPr="007479C6">
        <w:rPr>
          <w:rFonts w:ascii="Arial" w:hAnsi="Arial" w:cs="Arial"/>
          <w:sz w:val="20"/>
          <w:szCs w:val="20"/>
        </w:rPr>
        <w:t>междоменн</w:t>
      </w:r>
      <w:r w:rsidR="00E42624" w:rsidRPr="007479C6">
        <w:rPr>
          <w:rFonts w:ascii="Arial" w:hAnsi="Arial" w:cs="Arial"/>
          <w:sz w:val="20"/>
          <w:szCs w:val="20"/>
        </w:rPr>
        <w:t>ой</w:t>
      </w:r>
      <w:proofErr w:type="spellEnd"/>
      <w:r w:rsidRPr="007479C6">
        <w:rPr>
          <w:rFonts w:ascii="Arial" w:hAnsi="Arial" w:cs="Arial"/>
          <w:sz w:val="20"/>
          <w:szCs w:val="20"/>
        </w:rPr>
        <w:t xml:space="preserve">. </w:t>
      </w:r>
      <w:r w:rsidR="00E42624" w:rsidRPr="007479C6">
        <w:rPr>
          <w:rFonts w:ascii="Arial" w:hAnsi="Arial" w:cs="Arial"/>
          <w:sz w:val="20"/>
          <w:szCs w:val="20"/>
        </w:rPr>
        <w:t xml:space="preserve">Что </w:t>
      </w:r>
      <w:r w:rsidRPr="007479C6">
        <w:rPr>
          <w:rFonts w:ascii="Arial" w:hAnsi="Arial" w:cs="Arial"/>
          <w:sz w:val="20"/>
          <w:szCs w:val="20"/>
        </w:rPr>
        <w:t xml:space="preserve">часто требует взаимодействия между разнородными компонентами и системами. Степень гетерогенности часто определяется протоколами и средствами связи, необходимыми для продукта на разных этапах жизненного цикла системы </w:t>
      </w:r>
      <w:r w:rsidR="006247B8" w:rsidRPr="007479C6">
        <w:rPr>
          <w:rFonts w:ascii="Arial" w:hAnsi="Arial" w:cs="Arial"/>
          <w:sz w:val="20"/>
          <w:szCs w:val="20"/>
        </w:rPr>
        <w:t>ИВ</w:t>
      </w:r>
      <w:r w:rsidRPr="007479C6">
        <w:rPr>
          <w:rFonts w:ascii="Arial" w:hAnsi="Arial" w:cs="Arial"/>
          <w:sz w:val="20"/>
          <w:szCs w:val="20"/>
        </w:rPr>
        <w:t xml:space="preserve">. </w:t>
      </w:r>
    </w:p>
    <w:p w14:paraId="6649F286" w14:textId="20A63576" w:rsidR="008E20CC" w:rsidRPr="007479C6" w:rsidRDefault="008E20CC" w:rsidP="008A3247">
      <w:pPr>
        <w:ind w:firstLine="397"/>
        <w:jc w:val="both"/>
        <w:rPr>
          <w:rFonts w:ascii="Arial" w:hAnsi="Arial" w:cs="Arial"/>
          <w:sz w:val="20"/>
          <w:szCs w:val="20"/>
        </w:rPr>
      </w:pPr>
      <w:bookmarkStart w:id="26" w:name="_Hlk230806092"/>
      <w:r w:rsidRPr="007479C6">
        <w:rPr>
          <w:rFonts w:ascii="Arial" w:hAnsi="Arial" w:cs="Arial"/>
          <w:b/>
          <w:bCs/>
          <w:sz w:val="20"/>
          <w:szCs w:val="20"/>
        </w:rPr>
        <w:t>6.2.3.</w:t>
      </w:r>
      <w:r w:rsidR="00956BE9" w:rsidRPr="007479C6">
        <w:rPr>
          <w:rFonts w:ascii="Arial" w:hAnsi="Arial" w:cs="Arial"/>
          <w:b/>
          <w:bCs/>
          <w:sz w:val="20"/>
          <w:szCs w:val="20"/>
        </w:rPr>
        <w:t>4</w:t>
      </w:r>
      <w:r w:rsidRPr="007479C6">
        <w:rPr>
          <w:rFonts w:ascii="Arial" w:hAnsi="Arial" w:cs="Arial"/>
          <w:sz w:val="20"/>
          <w:szCs w:val="20"/>
        </w:rPr>
        <w:t xml:space="preserve"> </w:t>
      </w:r>
      <w:r w:rsidR="00E42624" w:rsidRPr="007479C6">
        <w:rPr>
          <w:rFonts w:ascii="Arial" w:hAnsi="Arial" w:cs="Arial"/>
          <w:sz w:val="20"/>
          <w:szCs w:val="20"/>
        </w:rPr>
        <w:t xml:space="preserve">Сильно распределенные </w:t>
      </w:r>
      <w:r w:rsidRPr="007479C6">
        <w:rPr>
          <w:rFonts w:ascii="Arial" w:hAnsi="Arial" w:cs="Arial"/>
          <w:sz w:val="20"/>
          <w:szCs w:val="20"/>
        </w:rPr>
        <w:t>системы</w:t>
      </w:r>
      <w:r w:rsidR="00956BE9" w:rsidRPr="007479C6">
        <w:rPr>
          <w:rFonts w:ascii="Arial" w:hAnsi="Arial" w:cs="Arial"/>
          <w:sz w:val="20"/>
          <w:szCs w:val="20"/>
        </w:rPr>
        <w:t xml:space="preserve">. </w:t>
      </w:r>
      <w:bookmarkEnd w:id="26"/>
      <w:r w:rsidRPr="007479C6">
        <w:rPr>
          <w:rFonts w:ascii="Arial" w:hAnsi="Arial" w:cs="Arial"/>
          <w:sz w:val="20"/>
          <w:szCs w:val="20"/>
        </w:rPr>
        <w:t xml:space="preserve">Среды </w:t>
      </w:r>
      <w:r w:rsidR="006247B8" w:rsidRPr="007479C6">
        <w:rPr>
          <w:rFonts w:ascii="Arial" w:hAnsi="Arial" w:cs="Arial"/>
          <w:sz w:val="20"/>
          <w:szCs w:val="20"/>
        </w:rPr>
        <w:t>ИВ</w:t>
      </w:r>
      <w:r w:rsidRPr="007479C6">
        <w:rPr>
          <w:rFonts w:ascii="Arial" w:hAnsi="Arial" w:cs="Arial"/>
          <w:sz w:val="20"/>
          <w:szCs w:val="20"/>
        </w:rPr>
        <w:t xml:space="preserve"> часто строятся на основе сильно распределенных систем, которые, будучи функционально интегрированными, состоят из подсистем, которые могут быть физически изолированы и удаленно расположены друг от друга. </w:t>
      </w:r>
      <w:r w:rsidR="00E42624" w:rsidRPr="007479C6">
        <w:rPr>
          <w:rFonts w:ascii="Arial" w:hAnsi="Arial" w:cs="Arial"/>
          <w:sz w:val="20"/>
          <w:szCs w:val="20"/>
        </w:rPr>
        <w:t>Так,</w:t>
      </w:r>
      <w:r w:rsidRPr="007479C6">
        <w:rPr>
          <w:rFonts w:ascii="Arial" w:hAnsi="Arial" w:cs="Arial"/>
          <w:sz w:val="20"/>
          <w:szCs w:val="20"/>
        </w:rPr>
        <w:t xml:space="preserve"> системы </w:t>
      </w:r>
      <w:r w:rsidR="006247B8" w:rsidRPr="007479C6">
        <w:rPr>
          <w:rFonts w:ascii="Arial" w:hAnsi="Arial" w:cs="Arial"/>
          <w:sz w:val="20"/>
          <w:szCs w:val="20"/>
        </w:rPr>
        <w:t>ИВ</w:t>
      </w:r>
      <w:r w:rsidRPr="007479C6">
        <w:rPr>
          <w:rFonts w:ascii="Arial" w:hAnsi="Arial" w:cs="Arial"/>
          <w:sz w:val="20"/>
          <w:szCs w:val="20"/>
        </w:rPr>
        <w:t xml:space="preserve"> могут охватывать целые здания</w:t>
      </w:r>
      <w:r w:rsidR="00E42624" w:rsidRPr="007479C6">
        <w:rPr>
          <w:rFonts w:ascii="Arial" w:hAnsi="Arial" w:cs="Arial"/>
          <w:sz w:val="20"/>
          <w:szCs w:val="20"/>
        </w:rPr>
        <w:t xml:space="preserve"> и</w:t>
      </w:r>
      <w:r w:rsidRPr="007479C6">
        <w:rPr>
          <w:rFonts w:ascii="Arial" w:hAnsi="Arial" w:cs="Arial"/>
          <w:sz w:val="20"/>
          <w:szCs w:val="20"/>
        </w:rPr>
        <w:t xml:space="preserve"> города. Данные могут храниться на периферии сети централизованно или в распределенных системах. Распределение также может </w:t>
      </w:r>
      <w:r w:rsidR="002F0D08" w:rsidRPr="007479C6">
        <w:rPr>
          <w:rFonts w:ascii="Arial" w:hAnsi="Arial" w:cs="Arial"/>
          <w:sz w:val="20"/>
          <w:szCs w:val="20"/>
        </w:rPr>
        <w:t>применяться к</w:t>
      </w:r>
      <w:r w:rsidRPr="007479C6">
        <w:rPr>
          <w:rFonts w:ascii="Arial" w:hAnsi="Arial" w:cs="Arial"/>
          <w:sz w:val="20"/>
          <w:szCs w:val="20"/>
        </w:rPr>
        <w:t xml:space="preserve"> обработк</w:t>
      </w:r>
      <w:r w:rsidR="002F0D08" w:rsidRPr="007479C6">
        <w:rPr>
          <w:rFonts w:ascii="Arial" w:hAnsi="Arial" w:cs="Arial"/>
          <w:sz w:val="20"/>
          <w:szCs w:val="20"/>
        </w:rPr>
        <w:t>е</w:t>
      </w:r>
      <w:r w:rsidRPr="007479C6">
        <w:rPr>
          <w:rFonts w:ascii="Arial" w:hAnsi="Arial" w:cs="Arial"/>
          <w:sz w:val="20"/>
          <w:szCs w:val="20"/>
        </w:rPr>
        <w:t xml:space="preserve"> </w:t>
      </w:r>
      <w:r w:rsidR="00E42624" w:rsidRPr="007479C6">
        <w:rPr>
          <w:rFonts w:ascii="Arial" w:hAnsi="Arial" w:cs="Arial"/>
          <w:sz w:val="20"/>
          <w:szCs w:val="20"/>
        </w:rPr>
        <w:t>–</w:t>
      </w:r>
      <w:r w:rsidRPr="007479C6">
        <w:rPr>
          <w:rFonts w:ascii="Arial" w:hAnsi="Arial" w:cs="Arial"/>
          <w:sz w:val="20"/>
          <w:szCs w:val="20"/>
        </w:rPr>
        <w:t xml:space="preserve"> часть обработки может происходить централизованно или на периферии сети в шлюзах </w:t>
      </w:r>
      <w:r w:rsidR="006247B8" w:rsidRPr="007479C6">
        <w:rPr>
          <w:rFonts w:ascii="Arial" w:hAnsi="Arial" w:cs="Arial"/>
          <w:sz w:val="20"/>
          <w:szCs w:val="20"/>
        </w:rPr>
        <w:t>ИВ</w:t>
      </w:r>
      <w:r w:rsidRPr="007479C6">
        <w:rPr>
          <w:rFonts w:ascii="Arial" w:hAnsi="Arial" w:cs="Arial"/>
          <w:sz w:val="20"/>
          <w:szCs w:val="20"/>
        </w:rPr>
        <w:t xml:space="preserve"> или в более мощных типах датчиков и исполнительных устройств.</w:t>
      </w:r>
    </w:p>
    <w:p w14:paraId="00A413EA" w14:textId="45E21927" w:rsidR="00AC37B9" w:rsidRPr="007479C6" w:rsidRDefault="008E20CC" w:rsidP="008A3247">
      <w:pPr>
        <w:ind w:firstLine="397"/>
        <w:jc w:val="both"/>
        <w:rPr>
          <w:rFonts w:ascii="Arial" w:hAnsi="Arial" w:cs="Arial"/>
          <w:sz w:val="20"/>
          <w:szCs w:val="20"/>
        </w:rPr>
      </w:pPr>
      <w:r w:rsidRPr="007479C6">
        <w:rPr>
          <w:rFonts w:ascii="Arial" w:hAnsi="Arial" w:cs="Arial"/>
          <w:sz w:val="20"/>
          <w:szCs w:val="20"/>
        </w:rPr>
        <w:t xml:space="preserve">Важно учитывать степень </w:t>
      </w:r>
      <w:proofErr w:type="spellStart"/>
      <w:r w:rsidRPr="007479C6">
        <w:rPr>
          <w:rFonts w:ascii="Arial" w:hAnsi="Arial" w:cs="Arial"/>
          <w:sz w:val="20"/>
          <w:szCs w:val="20"/>
        </w:rPr>
        <w:t>распределенности</w:t>
      </w:r>
      <w:proofErr w:type="spellEnd"/>
      <w:r w:rsidRPr="007479C6">
        <w:rPr>
          <w:rFonts w:ascii="Arial" w:hAnsi="Arial" w:cs="Arial"/>
          <w:sz w:val="20"/>
          <w:szCs w:val="20"/>
        </w:rPr>
        <w:t xml:space="preserve"> системы </w:t>
      </w:r>
      <w:r w:rsidR="006247B8" w:rsidRPr="007479C6">
        <w:rPr>
          <w:rFonts w:ascii="Arial" w:hAnsi="Arial" w:cs="Arial"/>
          <w:sz w:val="20"/>
          <w:szCs w:val="20"/>
        </w:rPr>
        <w:t>ИВ</w:t>
      </w:r>
      <w:r w:rsidRPr="007479C6">
        <w:rPr>
          <w:rFonts w:ascii="Arial" w:hAnsi="Arial" w:cs="Arial"/>
          <w:sz w:val="20"/>
          <w:szCs w:val="20"/>
        </w:rPr>
        <w:t xml:space="preserve">, поскольку большинство таких систем по своей природе являются сильно распределенными. Часто необходимо проводить измерения, чтобы убедиться, что распределенные компоненты такой системы </w:t>
      </w:r>
      <w:r w:rsidR="006247B8" w:rsidRPr="007479C6">
        <w:rPr>
          <w:rFonts w:ascii="Arial" w:hAnsi="Arial" w:cs="Arial"/>
          <w:sz w:val="20"/>
          <w:szCs w:val="20"/>
        </w:rPr>
        <w:t>ИВ</w:t>
      </w:r>
      <w:r w:rsidRPr="007479C6">
        <w:rPr>
          <w:rFonts w:ascii="Arial" w:hAnsi="Arial" w:cs="Arial"/>
          <w:sz w:val="20"/>
          <w:szCs w:val="20"/>
        </w:rPr>
        <w:t xml:space="preserve"> могут обрабатываться удаленно. Это необходимо для обслуживания, отладки, обновления компонентов и т. д. Кроме того, высокая степень </w:t>
      </w:r>
      <w:proofErr w:type="spellStart"/>
      <w:r w:rsidRPr="007479C6">
        <w:rPr>
          <w:rFonts w:ascii="Arial" w:hAnsi="Arial" w:cs="Arial"/>
          <w:sz w:val="20"/>
          <w:szCs w:val="20"/>
        </w:rPr>
        <w:t>распределенности</w:t>
      </w:r>
      <w:proofErr w:type="spellEnd"/>
      <w:r w:rsidRPr="007479C6">
        <w:rPr>
          <w:rFonts w:ascii="Arial" w:hAnsi="Arial" w:cs="Arial"/>
          <w:sz w:val="20"/>
          <w:szCs w:val="20"/>
        </w:rPr>
        <w:t xml:space="preserve"> может накладывать ограничения на характеристики надежности системы.</w:t>
      </w:r>
    </w:p>
    <w:p w14:paraId="4D342527" w14:textId="4A614CAE" w:rsidR="008E20CC" w:rsidRPr="007479C6" w:rsidRDefault="008E20CC" w:rsidP="002F0D08">
      <w:pPr>
        <w:ind w:firstLine="397"/>
        <w:jc w:val="both"/>
        <w:rPr>
          <w:rFonts w:ascii="Arial" w:hAnsi="Arial" w:cs="Arial"/>
          <w:sz w:val="20"/>
          <w:szCs w:val="20"/>
        </w:rPr>
      </w:pPr>
      <w:bookmarkStart w:id="27" w:name="_Hlk230806103"/>
      <w:r w:rsidRPr="007479C6">
        <w:rPr>
          <w:rFonts w:ascii="Arial" w:hAnsi="Arial" w:cs="Arial"/>
          <w:b/>
          <w:bCs/>
          <w:sz w:val="20"/>
          <w:szCs w:val="20"/>
        </w:rPr>
        <w:t>6.2.3.</w:t>
      </w:r>
      <w:r w:rsidR="00956BE9" w:rsidRPr="007479C6">
        <w:rPr>
          <w:rFonts w:ascii="Arial" w:hAnsi="Arial" w:cs="Arial"/>
          <w:b/>
          <w:bCs/>
          <w:sz w:val="20"/>
          <w:szCs w:val="20"/>
        </w:rPr>
        <w:t>5</w:t>
      </w:r>
      <w:r w:rsidRPr="007479C6">
        <w:rPr>
          <w:rFonts w:ascii="Arial" w:hAnsi="Arial" w:cs="Arial"/>
          <w:sz w:val="20"/>
          <w:szCs w:val="20"/>
        </w:rPr>
        <w:t xml:space="preserve"> Модульность</w:t>
      </w:r>
      <w:r w:rsidR="002F0D08" w:rsidRPr="007479C6">
        <w:rPr>
          <w:rFonts w:ascii="Arial" w:hAnsi="Arial" w:cs="Arial"/>
          <w:sz w:val="20"/>
          <w:szCs w:val="20"/>
        </w:rPr>
        <w:t xml:space="preserve"> </w:t>
      </w:r>
      <w:bookmarkEnd w:id="27"/>
      <w:r w:rsidR="002F0D08" w:rsidRPr="007479C6">
        <w:rPr>
          <w:rFonts w:ascii="Arial" w:hAnsi="Arial" w:cs="Arial"/>
          <w:sz w:val="20"/>
          <w:szCs w:val="20"/>
        </w:rPr>
        <w:t>–</w:t>
      </w:r>
      <w:r w:rsidRPr="008E20CC">
        <w:rPr>
          <w:rFonts w:ascii="Arial" w:hAnsi="Arial" w:cs="Arial"/>
          <w:sz w:val="20"/>
          <w:szCs w:val="20"/>
        </w:rPr>
        <w:t xml:space="preserve"> это способность компонентов беспрепятственно удаляться из системы и заменяться другим</w:t>
      </w:r>
      <w:r w:rsidRPr="007479C6">
        <w:rPr>
          <w:rFonts w:ascii="Arial" w:hAnsi="Arial" w:cs="Arial"/>
          <w:sz w:val="20"/>
          <w:szCs w:val="20"/>
        </w:rPr>
        <w:t xml:space="preserve"> модулем аналогичного размера и с аналогичными физическими и логическими интерфейсами</w:t>
      </w:r>
      <w:r w:rsidR="002F0D08" w:rsidRPr="007479C6">
        <w:rPr>
          <w:rFonts w:ascii="Arial" w:hAnsi="Arial" w:cs="Arial"/>
          <w:sz w:val="20"/>
          <w:szCs w:val="20"/>
        </w:rPr>
        <w:t>.</w:t>
      </w:r>
    </w:p>
    <w:p w14:paraId="7CDD636B" w14:textId="623E5F32" w:rsidR="00AC37B9" w:rsidRPr="007479C6" w:rsidRDefault="00901E1B" w:rsidP="008A3247">
      <w:pPr>
        <w:ind w:firstLine="397"/>
        <w:jc w:val="both"/>
        <w:rPr>
          <w:rFonts w:ascii="Arial" w:hAnsi="Arial" w:cs="Arial"/>
          <w:sz w:val="20"/>
          <w:szCs w:val="20"/>
        </w:rPr>
      </w:pPr>
      <w:r w:rsidRPr="007479C6">
        <w:rPr>
          <w:rFonts w:ascii="Arial" w:hAnsi="Arial" w:cs="Arial"/>
          <w:sz w:val="20"/>
          <w:szCs w:val="20"/>
        </w:rPr>
        <w:t xml:space="preserve">Модульность позволяет объединять компоненты в различных конфигурациях для формирования необходимых систем. Использование стандартизированных интерфейсов без определения внутренней работы каждого компонента обеспечивает разработчикам гибкость в проектировании компонентов и систем ИВ. </w:t>
      </w:r>
      <w:r w:rsidR="008E20CC" w:rsidRPr="007479C6">
        <w:rPr>
          <w:rFonts w:ascii="Arial" w:hAnsi="Arial" w:cs="Arial"/>
          <w:sz w:val="20"/>
          <w:szCs w:val="20"/>
        </w:rPr>
        <w:t xml:space="preserve">Это делает еще более важным возможность постоянного обновления отдельных частей </w:t>
      </w:r>
      <w:r w:rsidR="008E20CC" w:rsidRPr="007479C6">
        <w:rPr>
          <w:rFonts w:ascii="Arial" w:hAnsi="Arial" w:cs="Arial"/>
          <w:sz w:val="20"/>
          <w:szCs w:val="20"/>
        </w:rPr>
        <w:lastRenderedPageBreak/>
        <w:t xml:space="preserve">системы </w:t>
      </w:r>
      <w:r w:rsidR="006247B8" w:rsidRPr="007479C6">
        <w:rPr>
          <w:rFonts w:ascii="Arial" w:hAnsi="Arial" w:cs="Arial"/>
          <w:sz w:val="20"/>
          <w:szCs w:val="20"/>
        </w:rPr>
        <w:t>ИВ</w:t>
      </w:r>
      <w:r w:rsidR="008E20CC" w:rsidRPr="007479C6">
        <w:rPr>
          <w:rFonts w:ascii="Arial" w:hAnsi="Arial" w:cs="Arial"/>
          <w:sz w:val="20"/>
          <w:szCs w:val="20"/>
        </w:rPr>
        <w:t xml:space="preserve">, что предъявляет еще более высокие требования к требуемой степени модульности. Модульность также тесно связана с характеристиками </w:t>
      </w:r>
      <w:proofErr w:type="spellStart"/>
      <w:r w:rsidR="008E20CC" w:rsidRPr="007479C6">
        <w:rPr>
          <w:rFonts w:ascii="Arial" w:hAnsi="Arial" w:cs="Arial"/>
          <w:sz w:val="20"/>
          <w:szCs w:val="20"/>
        </w:rPr>
        <w:t>компонуемости</w:t>
      </w:r>
      <w:proofErr w:type="spellEnd"/>
      <w:r w:rsidR="008E20CC" w:rsidRPr="007479C6">
        <w:rPr>
          <w:rFonts w:ascii="Arial" w:hAnsi="Arial" w:cs="Arial"/>
          <w:sz w:val="20"/>
          <w:szCs w:val="20"/>
        </w:rPr>
        <w:t xml:space="preserve"> системы.</w:t>
      </w:r>
    </w:p>
    <w:p w14:paraId="15C30681" w14:textId="3F38540F" w:rsidR="00036D56" w:rsidRPr="007479C6" w:rsidRDefault="008E20CC" w:rsidP="008A3247">
      <w:pPr>
        <w:ind w:firstLine="397"/>
        <w:jc w:val="both"/>
        <w:rPr>
          <w:rFonts w:ascii="Arial" w:hAnsi="Arial" w:cs="Arial"/>
          <w:sz w:val="20"/>
          <w:szCs w:val="20"/>
        </w:rPr>
      </w:pPr>
      <w:bookmarkStart w:id="28" w:name="_Hlk230806117"/>
      <w:r w:rsidRPr="007479C6">
        <w:rPr>
          <w:rFonts w:ascii="Arial" w:hAnsi="Arial" w:cs="Arial"/>
          <w:b/>
          <w:bCs/>
          <w:sz w:val="20"/>
          <w:szCs w:val="20"/>
        </w:rPr>
        <w:t>6.2.3.</w:t>
      </w:r>
      <w:r w:rsidR="00956BE9" w:rsidRPr="007479C6">
        <w:rPr>
          <w:rFonts w:ascii="Arial" w:hAnsi="Arial" w:cs="Arial"/>
          <w:b/>
          <w:bCs/>
          <w:sz w:val="20"/>
          <w:szCs w:val="20"/>
        </w:rPr>
        <w:t>6</w:t>
      </w:r>
      <w:r w:rsidRPr="007479C6">
        <w:rPr>
          <w:rFonts w:ascii="Arial" w:hAnsi="Arial" w:cs="Arial"/>
          <w:sz w:val="20"/>
          <w:szCs w:val="20"/>
        </w:rPr>
        <w:t xml:space="preserve"> </w:t>
      </w:r>
      <w:r w:rsidR="005B421C" w:rsidRPr="007479C6">
        <w:rPr>
          <w:rFonts w:ascii="Arial" w:hAnsi="Arial" w:cs="Arial"/>
          <w:sz w:val="20"/>
          <w:szCs w:val="20"/>
        </w:rPr>
        <w:t>Подключаемость сети</w:t>
      </w:r>
      <w:r w:rsidR="00956BE9" w:rsidRPr="007479C6">
        <w:rPr>
          <w:rFonts w:ascii="Arial" w:hAnsi="Arial" w:cs="Arial"/>
          <w:sz w:val="20"/>
          <w:szCs w:val="20"/>
        </w:rPr>
        <w:t xml:space="preserve">. </w:t>
      </w:r>
      <w:bookmarkEnd w:id="28"/>
      <w:r w:rsidR="00036D56" w:rsidRPr="007479C6">
        <w:rPr>
          <w:rFonts w:ascii="Arial" w:hAnsi="Arial" w:cs="Arial"/>
          <w:sz w:val="20"/>
          <w:szCs w:val="20"/>
        </w:rPr>
        <w:t xml:space="preserve">Системы </w:t>
      </w:r>
      <w:r w:rsidR="006247B8" w:rsidRPr="007479C6">
        <w:rPr>
          <w:rFonts w:ascii="Arial" w:hAnsi="Arial" w:cs="Arial"/>
          <w:sz w:val="20"/>
          <w:szCs w:val="20"/>
        </w:rPr>
        <w:t>ИВ</w:t>
      </w:r>
      <w:r w:rsidR="00036D56" w:rsidRPr="007479C6">
        <w:rPr>
          <w:rFonts w:ascii="Arial" w:hAnsi="Arial" w:cs="Arial"/>
          <w:sz w:val="20"/>
          <w:szCs w:val="20"/>
        </w:rPr>
        <w:t xml:space="preserve"> используют множество различных типов сетей. Это могут быть сети с ограниченным радиусом действия и низким энергопотреблением, которые в совокупности называются сетями ближнего действия и формируют локальные соединения для устройств </w:t>
      </w:r>
      <w:r w:rsidR="006247B8" w:rsidRPr="007479C6">
        <w:rPr>
          <w:rFonts w:ascii="Arial" w:hAnsi="Arial" w:cs="Arial"/>
          <w:sz w:val="20"/>
          <w:szCs w:val="20"/>
        </w:rPr>
        <w:t>ИВ</w:t>
      </w:r>
      <w:r w:rsidR="00036D56" w:rsidRPr="007479C6">
        <w:rPr>
          <w:rFonts w:ascii="Arial" w:hAnsi="Arial" w:cs="Arial"/>
          <w:sz w:val="20"/>
          <w:szCs w:val="20"/>
        </w:rPr>
        <w:t>. Также это могут быть сети широкого радиуса действия, которые могут соединять сети ближнего действия с Интернетом. Для соединения сетей различных типов, как правило, между сетями ближнего действия и сетями широкого радиуса действия, могут использоваться шлюзы</w:t>
      </w:r>
      <w:r w:rsidR="005B421C" w:rsidRPr="007479C6">
        <w:rPr>
          <w:rFonts w:ascii="Arial" w:hAnsi="Arial" w:cs="Arial"/>
          <w:sz w:val="20"/>
          <w:szCs w:val="20"/>
        </w:rPr>
        <w:t>. Сетевые устройства ИВ, которые инициируют, маршрутизируют и завершают связь, описываются как узлы (сетевые). Оконечные сетевые устройства являются источником или адресатом любой передаваемой информации. Протокол сетевого взаимодействия, связанный с ИВ, накладывается на более конкретные и более общие протоколы взаимодействия, вплоть до физического слоя, который непосредственно связан со средствами передачи на каждом сетевом узле.</w:t>
      </w:r>
    </w:p>
    <w:p w14:paraId="19D94D50" w14:textId="7A48FFC9" w:rsidR="00AC37B9" w:rsidRPr="007479C6" w:rsidRDefault="00036D56" w:rsidP="008A3247">
      <w:pPr>
        <w:ind w:firstLine="397"/>
        <w:jc w:val="both"/>
        <w:rPr>
          <w:rFonts w:ascii="Arial" w:hAnsi="Arial" w:cs="Arial"/>
          <w:sz w:val="20"/>
          <w:szCs w:val="20"/>
        </w:rPr>
      </w:pPr>
      <w:r w:rsidRPr="007479C6">
        <w:rPr>
          <w:rFonts w:ascii="Arial" w:hAnsi="Arial" w:cs="Arial"/>
          <w:sz w:val="20"/>
          <w:szCs w:val="20"/>
        </w:rPr>
        <w:t xml:space="preserve">Выбор коммуникационных протоколов и сетевых технологий может иметь решающее значение для обоснования целесообразности проекта и срока службы системы </w:t>
      </w:r>
      <w:r w:rsidR="005B421C" w:rsidRPr="007479C6">
        <w:rPr>
          <w:rFonts w:ascii="Arial" w:hAnsi="Arial" w:cs="Arial"/>
          <w:sz w:val="20"/>
          <w:szCs w:val="20"/>
        </w:rPr>
        <w:t>ИВ</w:t>
      </w:r>
      <w:r w:rsidRPr="007479C6">
        <w:rPr>
          <w:rFonts w:ascii="Arial" w:hAnsi="Arial" w:cs="Arial"/>
          <w:sz w:val="20"/>
          <w:szCs w:val="20"/>
        </w:rPr>
        <w:t xml:space="preserve">. Выбор сетевой технологии также связан с требуемой масштабируемостью и возможностями передачи данных системы </w:t>
      </w:r>
      <w:r w:rsidR="005B421C" w:rsidRPr="007479C6">
        <w:rPr>
          <w:rFonts w:ascii="Arial" w:hAnsi="Arial" w:cs="Arial"/>
          <w:sz w:val="20"/>
          <w:szCs w:val="20"/>
        </w:rPr>
        <w:t>ИВ</w:t>
      </w:r>
      <w:r w:rsidRPr="007479C6">
        <w:rPr>
          <w:rFonts w:ascii="Arial" w:hAnsi="Arial" w:cs="Arial"/>
          <w:sz w:val="20"/>
          <w:szCs w:val="20"/>
        </w:rPr>
        <w:t xml:space="preserve">. Большинство коммуникационных протоколов и сетевых технологий часто имеют как сильные, так и слабые стороны. Для критически важных приложений </w:t>
      </w:r>
      <w:r w:rsidR="005B421C" w:rsidRPr="007479C6">
        <w:rPr>
          <w:rFonts w:ascii="Arial" w:hAnsi="Arial" w:cs="Arial"/>
          <w:sz w:val="20"/>
          <w:szCs w:val="20"/>
        </w:rPr>
        <w:t>ИВ</w:t>
      </w:r>
      <w:r w:rsidRPr="007479C6">
        <w:rPr>
          <w:rFonts w:ascii="Arial" w:hAnsi="Arial" w:cs="Arial"/>
          <w:sz w:val="20"/>
          <w:szCs w:val="20"/>
        </w:rPr>
        <w:t xml:space="preserve"> характеристики данных выбранной сетевой технологии имеют важное значение</w:t>
      </w:r>
      <w:r w:rsidR="005B421C" w:rsidRPr="007479C6">
        <w:rPr>
          <w:rFonts w:ascii="Arial" w:hAnsi="Arial" w:cs="Arial"/>
          <w:sz w:val="20"/>
          <w:szCs w:val="20"/>
        </w:rPr>
        <w:t>. Системы ИВ основаны на структурированном обмене информацией с использованием множества разных, но способных взаимодействовать сетевых подключений внутри физической проводной или беспроводной сети. Устройства ИВ являются «сетевыми», когда одно устройство может обмениваться информацией с другими устройствами независимо от наличия прямого соединения между ними. Структура сети ИВ может быть статической или динамической и иметь такие возможности, как качество обслуживания, способность к восстановлению, шифрование, аутентификация и авторизация.</w:t>
      </w:r>
    </w:p>
    <w:p w14:paraId="44FFC9FC" w14:textId="77777777" w:rsidR="005B421C" w:rsidRPr="005B421C" w:rsidRDefault="005B421C" w:rsidP="005B421C">
      <w:pPr>
        <w:ind w:firstLine="397"/>
        <w:jc w:val="both"/>
        <w:rPr>
          <w:rFonts w:ascii="Arial" w:hAnsi="Arial" w:cs="Arial"/>
          <w:sz w:val="20"/>
          <w:szCs w:val="20"/>
        </w:rPr>
      </w:pPr>
      <w:r w:rsidRPr="005B421C">
        <w:rPr>
          <w:rFonts w:ascii="Arial" w:hAnsi="Arial" w:cs="Arial"/>
          <w:sz w:val="20"/>
          <w:szCs w:val="20"/>
        </w:rPr>
        <w:t>Масштаб сети ИВ может существенно различаться: от локальных сетей, соединяющих несколько устройств на ограниченном расстоянии, до глобальных сетей, работающих в масштабе Интернета и соединяющих очень большое количество устройств и компонентов уровня служб.</w:t>
      </w:r>
    </w:p>
    <w:p w14:paraId="02185386" w14:textId="77777777" w:rsidR="005B421C" w:rsidRPr="007479C6" w:rsidRDefault="005B421C" w:rsidP="005B421C">
      <w:pPr>
        <w:ind w:firstLine="397"/>
        <w:jc w:val="both"/>
        <w:rPr>
          <w:rFonts w:ascii="Arial" w:hAnsi="Arial" w:cs="Arial"/>
          <w:sz w:val="20"/>
          <w:szCs w:val="20"/>
        </w:rPr>
      </w:pPr>
      <w:r w:rsidRPr="007479C6">
        <w:rPr>
          <w:rFonts w:ascii="Arial" w:hAnsi="Arial" w:cs="Arial"/>
          <w:sz w:val="20"/>
          <w:szCs w:val="20"/>
        </w:rPr>
        <w:t xml:space="preserve">Как правило, сети в системах ИВ являются неоднородными и соединенными друг с другом через шлюзы или эквивалентные компоненты. </w:t>
      </w:r>
    </w:p>
    <w:p w14:paraId="4CD4B368" w14:textId="5A779605" w:rsidR="00036D56" w:rsidRPr="007479C6" w:rsidRDefault="00036D56" w:rsidP="008A3247">
      <w:pPr>
        <w:ind w:firstLine="397"/>
        <w:jc w:val="both"/>
        <w:rPr>
          <w:rFonts w:ascii="Arial" w:hAnsi="Arial" w:cs="Arial"/>
          <w:sz w:val="20"/>
          <w:szCs w:val="20"/>
        </w:rPr>
      </w:pPr>
      <w:bookmarkStart w:id="29" w:name="_Hlk230806131"/>
      <w:r w:rsidRPr="007479C6">
        <w:rPr>
          <w:rFonts w:ascii="Arial" w:hAnsi="Arial" w:cs="Arial"/>
          <w:b/>
          <w:bCs/>
          <w:sz w:val="20"/>
          <w:szCs w:val="20"/>
        </w:rPr>
        <w:t>6.2.3.</w:t>
      </w:r>
      <w:r w:rsidR="00956BE9" w:rsidRPr="007479C6">
        <w:rPr>
          <w:rFonts w:ascii="Arial" w:hAnsi="Arial" w:cs="Arial"/>
          <w:b/>
          <w:bCs/>
          <w:sz w:val="20"/>
          <w:szCs w:val="20"/>
        </w:rPr>
        <w:t>7</w:t>
      </w:r>
      <w:r w:rsidRPr="007479C6">
        <w:rPr>
          <w:rFonts w:ascii="Arial" w:hAnsi="Arial" w:cs="Arial"/>
          <w:sz w:val="20"/>
          <w:szCs w:val="20"/>
        </w:rPr>
        <w:t xml:space="preserve"> Масштабируемость</w:t>
      </w:r>
      <w:r w:rsidR="009B6D38" w:rsidRPr="007479C6">
        <w:rPr>
          <w:rFonts w:ascii="Arial" w:hAnsi="Arial" w:cs="Arial"/>
          <w:sz w:val="20"/>
          <w:szCs w:val="20"/>
        </w:rPr>
        <w:t xml:space="preserve"> </w:t>
      </w:r>
      <w:bookmarkEnd w:id="29"/>
      <w:r w:rsidR="009B6D38" w:rsidRPr="007479C6">
        <w:rPr>
          <w:rFonts w:ascii="Arial" w:hAnsi="Arial" w:cs="Arial"/>
          <w:sz w:val="20"/>
          <w:szCs w:val="20"/>
        </w:rPr>
        <w:t xml:space="preserve">– это свойство системы эффективно работать по мере увеличения размера системы, ее сложности или объема выполняемой работы. </w:t>
      </w:r>
      <w:r w:rsidRPr="007479C6">
        <w:rPr>
          <w:rFonts w:ascii="Arial" w:hAnsi="Arial" w:cs="Arial"/>
          <w:sz w:val="20"/>
          <w:szCs w:val="20"/>
        </w:rPr>
        <w:t xml:space="preserve">Поскольку количество подключенных устройств в </w:t>
      </w:r>
      <w:r w:rsidR="006247B8" w:rsidRPr="007479C6">
        <w:rPr>
          <w:rFonts w:ascii="Arial" w:hAnsi="Arial" w:cs="Arial"/>
          <w:sz w:val="20"/>
          <w:szCs w:val="20"/>
        </w:rPr>
        <w:t>ИВ</w:t>
      </w:r>
      <w:r w:rsidR="009B6D38" w:rsidRPr="007479C6">
        <w:rPr>
          <w:rFonts w:ascii="Arial" w:hAnsi="Arial" w:cs="Arial"/>
          <w:sz w:val="20"/>
          <w:szCs w:val="20"/>
        </w:rPr>
        <w:t>–</w:t>
      </w:r>
      <w:r w:rsidRPr="007479C6">
        <w:rPr>
          <w:rFonts w:ascii="Arial" w:hAnsi="Arial" w:cs="Arial"/>
          <w:sz w:val="20"/>
          <w:szCs w:val="20"/>
        </w:rPr>
        <w:t>системе часто очень быстро растет, крайне важно, чтобы система</w:t>
      </w:r>
      <w:r w:rsidR="009B6D38" w:rsidRPr="007479C6">
        <w:rPr>
          <w:rFonts w:ascii="Arial" w:hAnsi="Arial" w:cs="Arial"/>
          <w:sz w:val="20"/>
          <w:szCs w:val="20"/>
        </w:rPr>
        <w:t xml:space="preserve"> ИВ</w:t>
      </w:r>
      <w:r w:rsidRPr="007479C6">
        <w:rPr>
          <w:rFonts w:ascii="Arial" w:hAnsi="Arial" w:cs="Arial"/>
          <w:sz w:val="20"/>
          <w:szCs w:val="20"/>
        </w:rPr>
        <w:t xml:space="preserve"> была построена с учетом масштабируемости и могла обрабатывать очень большое количество </w:t>
      </w:r>
      <w:r w:rsidR="006247B8" w:rsidRPr="007479C6">
        <w:rPr>
          <w:rFonts w:ascii="Arial" w:hAnsi="Arial" w:cs="Arial"/>
          <w:sz w:val="20"/>
          <w:szCs w:val="20"/>
        </w:rPr>
        <w:t>ИВ</w:t>
      </w:r>
      <w:r w:rsidR="009B6D38" w:rsidRPr="007479C6">
        <w:rPr>
          <w:rFonts w:ascii="Arial" w:hAnsi="Arial" w:cs="Arial"/>
          <w:sz w:val="20"/>
          <w:szCs w:val="20"/>
        </w:rPr>
        <w:t>–</w:t>
      </w:r>
      <w:r w:rsidRPr="007479C6">
        <w:rPr>
          <w:rFonts w:ascii="Arial" w:hAnsi="Arial" w:cs="Arial"/>
          <w:sz w:val="20"/>
          <w:szCs w:val="20"/>
        </w:rPr>
        <w:t xml:space="preserve"> устройств, а также огромные объемы входящих данных.</w:t>
      </w:r>
      <w:r w:rsidR="009B6D38" w:rsidRPr="007479C6">
        <w:rPr>
          <w:rFonts w:ascii="Arial" w:hAnsi="Arial" w:cs="Arial"/>
          <w:sz w:val="20"/>
          <w:szCs w:val="20"/>
        </w:rPr>
        <w:t xml:space="preserve"> Системы ИВ включают в себя различные элементы, такие как устройства, сети, службы, приложения, пользователи, хранимые данные, трафик данных, отчеты о событиях. Количество каждого элемента может меняться со временем, и система ИВ должна эффективно функционировать при увеличении их количества.</w:t>
      </w:r>
    </w:p>
    <w:p w14:paraId="46087EE7" w14:textId="39FB3A6A" w:rsidR="00036D56" w:rsidRPr="007479C6" w:rsidRDefault="00036D56" w:rsidP="008A3247">
      <w:pPr>
        <w:ind w:firstLine="397"/>
        <w:jc w:val="both"/>
        <w:rPr>
          <w:rFonts w:ascii="Arial" w:hAnsi="Arial" w:cs="Arial"/>
          <w:sz w:val="20"/>
          <w:szCs w:val="20"/>
        </w:rPr>
      </w:pPr>
      <w:r w:rsidRPr="007479C6">
        <w:rPr>
          <w:rFonts w:ascii="Arial" w:hAnsi="Arial" w:cs="Arial"/>
          <w:sz w:val="20"/>
          <w:szCs w:val="20"/>
        </w:rPr>
        <w:t xml:space="preserve">Новые системы </w:t>
      </w:r>
      <w:r w:rsidR="006247B8" w:rsidRPr="007479C6">
        <w:rPr>
          <w:rFonts w:ascii="Arial" w:hAnsi="Arial" w:cs="Arial"/>
          <w:sz w:val="20"/>
          <w:szCs w:val="20"/>
        </w:rPr>
        <w:t>ИВ</w:t>
      </w:r>
      <w:r w:rsidRPr="007479C6">
        <w:rPr>
          <w:rFonts w:ascii="Arial" w:hAnsi="Arial" w:cs="Arial"/>
          <w:sz w:val="20"/>
          <w:szCs w:val="20"/>
        </w:rPr>
        <w:t xml:space="preserve"> иногда находятся на стадии разработки, когда они в основном работают с демонстрационными и тестовыми данными. Целесообразно проводить нагрузочные тесты новых систем </w:t>
      </w:r>
      <w:r w:rsidR="006247B8" w:rsidRPr="007479C6">
        <w:rPr>
          <w:rFonts w:ascii="Arial" w:hAnsi="Arial" w:cs="Arial"/>
          <w:sz w:val="20"/>
          <w:szCs w:val="20"/>
        </w:rPr>
        <w:t>ИВ</w:t>
      </w:r>
      <w:r w:rsidRPr="007479C6">
        <w:rPr>
          <w:rFonts w:ascii="Arial" w:hAnsi="Arial" w:cs="Arial"/>
          <w:sz w:val="20"/>
          <w:szCs w:val="20"/>
        </w:rPr>
        <w:t>, когда вся система вынуждена одновременно запускать очень большое количество датчиков, будь то реальные или имитированные датчики.</w:t>
      </w:r>
    </w:p>
    <w:p w14:paraId="490E20CE" w14:textId="0B1D07EA" w:rsidR="00036D56" w:rsidRPr="007479C6" w:rsidRDefault="00036D56" w:rsidP="008A3247">
      <w:pPr>
        <w:ind w:firstLine="397"/>
        <w:jc w:val="both"/>
        <w:rPr>
          <w:rFonts w:ascii="Arial" w:hAnsi="Arial" w:cs="Arial"/>
          <w:sz w:val="20"/>
          <w:szCs w:val="20"/>
        </w:rPr>
      </w:pPr>
      <w:bookmarkStart w:id="30" w:name="_Hlk230806140"/>
      <w:r w:rsidRPr="007479C6">
        <w:rPr>
          <w:rFonts w:ascii="Arial" w:hAnsi="Arial" w:cs="Arial"/>
          <w:b/>
          <w:bCs/>
          <w:sz w:val="20"/>
          <w:szCs w:val="20"/>
        </w:rPr>
        <w:t>6.2.3.</w:t>
      </w:r>
      <w:r w:rsidR="00956BE9" w:rsidRPr="007479C6">
        <w:rPr>
          <w:rFonts w:ascii="Arial" w:hAnsi="Arial" w:cs="Arial"/>
          <w:b/>
          <w:bCs/>
          <w:sz w:val="20"/>
          <w:szCs w:val="20"/>
        </w:rPr>
        <w:t>8</w:t>
      </w:r>
      <w:r w:rsidRPr="007479C6">
        <w:rPr>
          <w:rFonts w:ascii="Arial" w:hAnsi="Arial" w:cs="Arial"/>
          <w:sz w:val="20"/>
          <w:szCs w:val="20"/>
        </w:rPr>
        <w:t xml:space="preserve"> </w:t>
      </w:r>
      <w:bookmarkStart w:id="31" w:name="_Hlk230806145"/>
      <w:bookmarkEnd w:id="30"/>
      <w:r w:rsidRPr="007479C6">
        <w:rPr>
          <w:rFonts w:ascii="Arial" w:hAnsi="Arial" w:cs="Arial"/>
          <w:sz w:val="20"/>
          <w:szCs w:val="20"/>
        </w:rPr>
        <w:t>Возможность совместного использования</w:t>
      </w:r>
      <w:r w:rsidR="009B6D38" w:rsidRPr="007479C6">
        <w:rPr>
          <w:rFonts w:ascii="Arial" w:hAnsi="Arial" w:cs="Arial"/>
          <w:sz w:val="20"/>
          <w:szCs w:val="20"/>
        </w:rPr>
        <w:t xml:space="preserve"> </w:t>
      </w:r>
      <w:bookmarkEnd w:id="31"/>
      <w:r w:rsidR="009B6D38" w:rsidRPr="007479C6">
        <w:rPr>
          <w:rFonts w:ascii="Arial" w:hAnsi="Arial" w:cs="Arial"/>
          <w:sz w:val="20"/>
          <w:szCs w:val="20"/>
        </w:rPr>
        <w:t xml:space="preserve">– это возможность получить доступ к отдельному компоненту и его ресурсам, совместно распределяемым между несколькими взаимосвязанными системами. </w:t>
      </w:r>
    </w:p>
    <w:p w14:paraId="22E16192" w14:textId="5C2EED36" w:rsidR="00036D56" w:rsidRPr="007479C6" w:rsidRDefault="00036D56" w:rsidP="008A3247">
      <w:pPr>
        <w:ind w:firstLine="397"/>
        <w:jc w:val="both"/>
        <w:rPr>
          <w:rFonts w:ascii="Arial" w:hAnsi="Arial" w:cs="Arial"/>
          <w:sz w:val="20"/>
          <w:szCs w:val="20"/>
        </w:rPr>
      </w:pPr>
      <w:r w:rsidRPr="007479C6">
        <w:rPr>
          <w:rFonts w:ascii="Arial" w:hAnsi="Arial" w:cs="Arial"/>
          <w:sz w:val="20"/>
          <w:szCs w:val="20"/>
        </w:rPr>
        <w:t xml:space="preserve">Многие компоненты </w:t>
      </w:r>
      <w:r w:rsidR="009B6D38" w:rsidRPr="007479C6">
        <w:rPr>
          <w:rFonts w:ascii="Arial" w:hAnsi="Arial" w:cs="Arial"/>
          <w:sz w:val="20"/>
          <w:szCs w:val="20"/>
        </w:rPr>
        <w:t>ИВ</w:t>
      </w:r>
      <w:r w:rsidRPr="007479C6">
        <w:rPr>
          <w:rFonts w:ascii="Arial" w:hAnsi="Arial" w:cs="Arial"/>
          <w:sz w:val="20"/>
          <w:szCs w:val="20"/>
        </w:rPr>
        <w:t xml:space="preserve"> используются </w:t>
      </w:r>
      <w:r w:rsidR="00C8415E" w:rsidRPr="007479C6">
        <w:rPr>
          <w:rFonts w:ascii="Arial" w:hAnsi="Arial" w:cs="Arial"/>
          <w:sz w:val="20"/>
          <w:szCs w:val="20"/>
        </w:rPr>
        <w:t>недостаточно</w:t>
      </w:r>
      <w:r w:rsidR="009B6D38" w:rsidRPr="007479C6">
        <w:rPr>
          <w:rFonts w:ascii="Arial" w:hAnsi="Arial" w:cs="Arial"/>
          <w:sz w:val="20"/>
          <w:szCs w:val="20"/>
        </w:rPr>
        <w:t xml:space="preserve"> </w:t>
      </w:r>
      <w:r w:rsidRPr="007479C6">
        <w:rPr>
          <w:rFonts w:ascii="Arial" w:hAnsi="Arial" w:cs="Arial"/>
          <w:sz w:val="20"/>
          <w:szCs w:val="20"/>
        </w:rPr>
        <w:t>эффективно, поскольку одна система часто задействует лишь малую часть возможностей компонента. Если функциональность или выходные данные компонентов могут быть совместно использованы несколькими системами, ресурсы можно использовать более эффективно.</w:t>
      </w:r>
    </w:p>
    <w:p w14:paraId="39650EAC" w14:textId="6DFBAD46" w:rsidR="00036D56" w:rsidRPr="007479C6" w:rsidRDefault="00036D56" w:rsidP="00C8415E">
      <w:pPr>
        <w:ind w:firstLine="397"/>
        <w:jc w:val="both"/>
        <w:rPr>
          <w:rFonts w:ascii="Arial" w:hAnsi="Arial" w:cs="Arial"/>
          <w:sz w:val="20"/>
          <w:szCs w:val="20"/>
        </w:rPr>
      </w:pPr>
      <w:bookmarkStart w:id="32" w:name="_Hlk230806156"/>
      <w:r w:rsidRPr="007479C6">
        <w:rPr>
          <w:rFonts w:ascii="Arial" w:hAnsi="Arial" w:cs="Arial"/>
          <w:b/>
          <w:bCs/>
          <w:sz w:val="20"/>
          <w:szCs w:val="20"/>
        </w:rPr>
        <w:t>6.2.3.</w:t>
      </w:r>
      <w:r w:rsidR="00956BE9" w:rsidRPr="007479C6">
        <w:rPr>
          <w:rFonts w:ascii="Arial" w:hAnsi="Arial" w:cs="Arial"/>
          <w:b/>
          <w:bCs/>
          <w:sz w:val="20"/>
          <w:szCs w:val="20"/>
        </w:rPr>
        <w:t>9</w:t>
      </w:r>
      <w:r w:rsidRPr="007479C6">
        <w:rPr>
          <w:rFonts w:ascii="Arial" w:hAnsi="Arial" w:cs="Arial"/>
          <w:sz w:val="20"/>
          <w:szCs w:val="20"/>
        </w:rPr>
        <w:t xml:space="preserve"> Точность</w:t>
      </w:r>
      <w:r w:rsidR="00C8415E" w:rsidRPr="007479C6">
        <w:rPr>
          <w:rFonts w:ascii="Arial" w:hAnsi="Arial" w:cs="Arial"/>
          <w:sz w:val="20"/>
          <w:szCs w:val="20"/>
        </w:rPr>
        <w:t xml:space="preserve"> </w:t>
      </w:r>
      <w:bookmarkEnd w:id="32"/>
      <w:r w:rsidR="00C8415E" w:rsidRPr="007479C6">
        <w:rPr>
          <w:rFonts w:ascii="Arial" w:hAnsi="Arial" w:cs="Arial"/>
          <w:sz w:val="20"/>
          <w:szCs w:val="20"/>
        </w:rPr>
        <w:t>–</w:t>
      </w:r>
      <w:r w:rsidRPr="007479C6">
        <w:rPr>
          <w:rFonts w:ascii="Arial" w:hAnsi="Arial" w:cs="Arial"/>
          <w:sz w:val="20"/>
          <w:szCs w:val="20"/>
        </w:rPr>
        <w:t xml:space="preserve"> это характеристика различных элементов системы </w:t>
      </w:r>
      <w:r w:rsidR="006247B8" w:rsidRPr="007479C6">
        <w:rPr>
          <w:rFonts w:ascii="Arial" w:hAnsi="Arial" w:cs="Arial"/>
          <w:sz w:val="20"/>
          <w:szCs w:val="20"/>
        </w:rPr>
        <w:t>ИВ</w:t>
      </w:r>
      <w:r w:rsidRPr="007479C6">
        <w:rPr>
          <w:rFonts w:ascii="Arial" w:hAnsi="Arial" w:cs="Arial"/>
          <w:sz w:val="20"/>
          <w:szCs w:val="20"/>
        </w:rPr>
        <w:t xml:space="preserve">: датчики измеряют свойства физического мира. Точность этих датчиков </w:t>
      </w:r>
      <w:r w:rsidR="00A21C0A" w:rsidRPr="007479C6">
        <w:rPr>
          <w:rFonts w:ascii="Arial" w:hAnsi="Arial" w:cs="Arial"/>
          <w:sz w:val="20"/>
          <w:szCs w:val="20"/>
        </w:rPr>
        <w:t>–</w:t>
      </w:r>
      <w:r w:rsidRPr="007479C6">
        <w:rPr>
          <w:rFonts w:ascii="Arial" w:hAnsi="Arial" w:cs="Arial"/>
          <w:sz w:val="20"/>
          <w:szCs w:val="20"/>
        </w:rPr>
        <w:t xml:space="preserve"> это степень соответствия между измеренными значениями и фактическими значениями этих свойств. Использование данных, полученных в результате измерени</w:t>
      </w:r>
      <w:r w:rsidR="00A21C0A" w:rsidRPr="007479C6">
        <w:rPr>
          <w:rFonts w:ascii="Arial" w:hAnsi="Arial" w:cs="Arial"/>
          <w:sz w:val="20"/>
          <w:szCs w:val="20"/>
        </w:rPr>
        <w:t>й</w:t>
      </w:r>
      <w:r w:rsidRPr="007479C6">
        <w:rPr>
          <w:rFonts w:ascii="Arial" w:hAnsi="Arial" w:cs="Arial"/>
          <w:sz w:val="20"/>
          <w:szCs w:val="20"/>
        </w:rPr>
        <w:t xml:space="preserve">, часто в значительной степени зависит от уровня точности датчиков, а также от вычислительных алгоритмов, используемых для обработки данных. Исполнительные </w:t>
      </w:r>
      <w:r w:rsidR="00A21C0A" w:rsidRPr="007479C6">
        <w:rPr>
          <w:rFonts w:ascii="Arial" w:hAnsi="Arial" w:cs="Arial"/>
          <w:sz w:val="20"/>
          <w:szCs w:val="20"/>
        </w:rPr>
        <w:t>устройства</w:t>
      </w:r>
      <w:r w:rsidRPr="007479C6">
        <w:rPr>
          <w:rFonts w:ascii="Arial" w:hAnsi="Arial" w:cs="Arial"/>
          <w:sz w:val="20"/>
          <w:szCs w:val="20"/>
        </w:rPr>
        <w:t xml:space="preserve">, воздействующие на физический мир, преобразуют цифровые команды в действия. Точность таких действий также зависит от точности предоставляемых данных и самого исполнительного </w:t>
      </w:r>
      <w:r w:rsidR="00A21C0A" w:rsidRPr="007479C6">
        <w:rPr>
          <w:rFonts w:ascii="Arial" w:hAnsi="Arial" w:cs="Arial"/>
          <w:sz w:val="20"/>
          <w:szCs w:val="20"/>
        </w:rPr>
        <w:t>устройства</w:t>
      </w:r>
      <w:r w:rsidRPr="007479C6">
        <w:rPr>
          <w:rFonts w:ascii="Arial" w:hAnsi="Arial" w:cs="Arial"/>
          <w:sz w:val="20"/>
          <w:szCs w:val="20"/>
        </w:rPr>
        <w:t>.</w:t>
      </w:r>
    </w:p>
    <w:p w14:paraId="4B15CC8B" w14:textId="4ED2E270" w:rsidR="00AC37B9" w:rsidRPr="007479C6" w:rsidRDefault="00326C52" w:rsidP="008A3247">
      <w:pPr>
        <w:ind w:firstLine="397"/>
        <w:jc w:val="both"/>
        <w:rPr>
          <w:rFonts w:ascii="Arial" w:hAnsi="Arial" w:cs="Arial"/>
          <w:sz w:val="20"/>
          <w:szCs w:val="20"/>
        </w:rPr>
      </w:pPr>
      <w:r w:rsidRPr="007479C6">
        <w:rPr>
          <w:rFonts w:ascii="Arial" w:hAnsi="Arial" w:cs="Arial"/>
          <w:sz w:val="20"/>
          <w:szCs w:val="20"/>
        </w:rPr>
        <w:lastRenderedPageBreak/>
        <w:t>В некоторых случаях точность выражается в отклонении цифрового значения аналоговой величины от ее истинного значения в физическом мире. В других случаях точность выражается как процент случаев, в которых цифровое значение соответствует ожидаемому значению (процент корректных значений).</w:t>
      </w:r>
    </w:p>
    <w:p w14:paraId="76F64494" w14:textId="6439D4CF" w:rsidR="008A3247" w:rsidRPr="007479C6" w:rsidRDefault="008A3247" w:rsidP="008A3247">
      <w:pPr>
        <w:pStyle w:val="1"/>
        <w:ind w:firstLine="397"/>
        <w:jc w:val="both"/>
        <w:rPr>
          <w:sz w:val="20"/>
          <w:szCs w:val="20"/>
        </w:rPr>
      </w:pPr>
      <w:bookmarkStart w:id="33" w:name="_Hlk230806167"/>
      <w:r w:rsidRPr="007479C6">
        <w:rPr>
          <w:sz w:val="20"/>
          <w:szCs w:val="20"/>
        </w:rPr>
        <w:t>6.3 Бизнес-точка зрения на интернет вещей</w:t>
      </w:r>
    </w:p>
    <w:p w14:paraId="57A917CF" w14:textId="7871597E" w:rsidR="00F7210E" w:rsidRPr="007479C6" w:rsidRDefault="00F7210E" w:rsidP="008A3247">
      <w:pPr>
        <w:ind w:firstLine="397"/>
        <w:jc w:val="both"/>
        <w:rPr>
          <w:rFonts w:ascii="Arial" w:hAnsi="Arial" w:cs="Arial"/>
          <w:sz w:val="20"/>
          <w:szCs w:val="20"/>
        </w:rPr>
      </w:pPr>
      <w:bookmarkStart w:id="34" w:name="_Hlk230806198"/>
      <w:bookmarkEnd w:id="33"/>
      <w:r w:rsidRPr="007479C6">
        <w:rPr>
          <w:rFonts w:ascii="Arial" w:hAnsi="Arial" w:cs="Arial"/>
          <w:b/>
          <w:bCs/>
          <w:sz w:val="20"/>
          <w:szCs w:val="20"/>
        </w:rPr>
        <w:t>6.3.1</w:t>
      </w:r>
      <w:r w:rsidRPr="007479C6">
        <w:rPr>
          <w:rFonts w:ascii="Arial" w:hAnsi="Arial" w:cs="Arial"/>
          <w:sz w:val="20"/>
          <w:szCs w:val="20"/>
        </w:rPr>
        <w:t xml:space="preserve"> </w:t>
      </w:r>
      <w:r w:rsidRPr="007479C6">
        <w:rPr>
          <w:rFonts w:ascii="Arial" w:hAnsi="Arial" w:cs="Arial"/>
          <w:b/>
          <w:bCs/>
          <w:sz w:val="20"/>
          <w:szCs w:val="20"/>
        </w:rPr>
        <w:t>Значимость ИВ для бизнеса</w:t>
      </w:r>
    </w:p>
    <w:bookmarkEnd w:id="34"/>
    <w:p w14:paraId="6A273A09" w14:textId="513603F8" w:rsidR="00F7210E" w:rsidRPr="007479C6" w:rsidRDefault="00326C52" w:rsidP="008A3247">
      <w:pPr>
        <w:ind w:firstLine="397"/>
        <w:jc w:val="both"/>
        <w:rPr>
          <w:rFonts w:ascii="Arial" w:hAnsi="Arial" w:cs="Arial"/>
          <w:sz w:val="20"/>
          <w:szCs w:val="20"/>
        </w:rPr>
      </w:pPr>
      <w:r w:rsidRPr="007479C6">
        <w:rPr>
          <w:rFonts w:ascii="Arial" w:hAnsi="Arial" w:cs="Arial"/>
          <w:sz w:val="20"/>
          <w:szCs w:val="20"/>
        </w:rPr>
        <w:t>ИВ</w:t>
      </w:r>
      <w:r w:rsidR="00F7210E" w:rsidRPr="007479C6">
        <w:rPr>
          <w:rFonts w:ascii="Arial" w:hAnsi="Arial" w:cs="Arial"/>
          <w:sz w:val="20"/>
          <w:szCs w:val="20"/>
        </w:rPr>
        <w:t xml:space="preserve"> коренным образом меняет мир, кардинально меняя способы ведения бизнеса и предоставления ценности клиентам. </w:t>
      </w:r>
      <w:r w:rsidR="0091522A" w:rsidRPr="007479C6">
        <w:rPr>
          <w:rFonts w:ascii="Arial" w:hAnsi="Arial" w:cs="Arial"/>
          <w:sz w:val="20"/>
          <w:szCs w:val="20"/>
        </w:rPr>
        <w:t>ИВ</w:t>
      </w:r>
      <w:r w:rsidR="00F7210E" w:rsidRPr="007479C6">
        <w:rPr>
          <w:rFonts w:ascii="Arial" w:hAnsi="Arial" w:cs="Arial"/>
          <w:sz w:val="20"/>
          <w:szCs w:val="20"/>
        </w:rPr>
        <w:t xml:space="preserve"> способен генерировать большие объемы данных, предоставляя новые аналитические выводы, поддерживая новые бизнес</w:t>
      </w:r>
      <w:r w:rsidR="0091522A" w:rsidRPr="007479C6">
        <w:rPr>
          <w:rFonts w:ascii="Arial" w:hAnsi="Arial" w:cs="Arial"/>
          <w:sz w:val="20"/>
          <w:szCs w:val="20"/>
        </w:rPr>
        <w:t>-</w:t>
      </w:r>
      <w:r w:rsidR="00F7210E" w:rsidRPr="007479C6">
        <w:rPr>
          <w:rFonts w:ascii="Arial" w:hAnsi="Arial" w:cs="Arial"/>
          <w:sz w:val="20"/>
          <w:szCs w:val="20"/>
        </w:rPr>
        <w:t xml:space="preserve">модели и закладывая основу для предоставления продуктов как услуг. </w:t>
      </w:r>
      <w:r w:rsidR="0091522A" w:rsidRPr="007479C6">
        <w:rPr>
          <w:rFonts w:ascii="Arial" w:hAnsi="Arial" w:cs="Arial"/>
          <w:sz w:val="20"/>
          <w:szCs w:val="20"/>
        </w:rPr>
        <w:t>ИВ</w:t>
      </w:r>
      <w:r w:rsidR="00F7210E" w:rsidRPr="007479C6">
        <w:rPr>
          <w:rFonts w:ascii="Arial" w:hAnsi="Arial" w:cs="Arial"/>
          <w:sz w:val="20"/>
          <w:szCs w:val="20"/>
        </w:rPr>
        <w:t xml:space="preserve"> оказывает влияние на общую деятельность компаний и организаций. В </w:t>
      </w:r>
      <w:r w:rsidR="0091522A" w:rsidRPr="007479C6">
        <w:rPr>
          <w:rFonts w:ascii="Arial" w:hAnsi="Arial" w:cs="Arial"/>
          <w:sz w:val="20"/>
          <w:szCs w:val="20"/>
        </w:rPr>
        <w:t xml:space="preserve">данном </w:t>
      </w:r>
      <w:r w:rsidR="00F7210E" w:rsidRPr="007479C6">
        <w:rPr>
          <w:rFonts w:ascii="Arial" w:hAnsi="Arial" w:cs="Arial"/>
          <w:sz w:val="20"/>
          <w:szCs w:val="20"/>
        </w:rPr>
        <w:t xml:space="preserve">подпункте описываются некоторые аспекты ведения бизнеса при создании или закупке решений для </w:t>
      </w:r>
      <w:r w:rsidR="0091522A" w:rsidRPr="007479C6">
        <w:rPr>
          <w:rFonts w:ascii="Arial" w:hAnsi="Arial" w:cs="Arial"/>
          <w:sz w:val="20"/>
          <w:szCs w:val="20"/>
        </w:rPr>
        <w:t>ИВ</w:t>
      </w:r>
      <w:r w:rsidR="00F7210E" w:rsidRPr="007479C6">
        <w:rPr>
          <w:rFonts w:ascii="Arial" w:hAnsi="Arial" w:cs="Arial"/>
          <w:sz w:val="20"/>
          <w:szCs w:val="20"/>
        </w:rPr>
        <w:t xml:space="preserve">. </w:t>
      </w:r>
    </w:p>
    <w:p w14:paraId="61A04A49" w14:textId="7B17A3D4" w:rsidR="00F7210E" w:rsidRPr="007479C6" w:rsidRDefault="00F7210E" w:rsidP="00F7210E">
      <w:pPr>
        <w:ind w:firstLine="397"/>
        <w:jc w:val="both"/>
        <w:rPr>
          <w:rFonts w:ascii="Arial" w:hAnsi="Arial" w:cs="Arial"/>
          <w:sz w:val="20"/>
          <w:szCs w:val="20"/>
        </w:rPr>
      </w:pPr>
      <w:r w:rsidRPr="00F7210E">
        <w:rPr>
          <w:rFonts w:ascii="Arial" w:hAnsi="Arial" w:cs="Arial"/>
          <w:sz w:val="20"/>
          <w:szCs w:val="20"/>
        </w:rPr>
        <w:t xml:space="preserve">С точки зрения бизнеса, системы </w:t>
      </w:r>
      <w:r w:rsidR="006247B8" w:rsidRPr="007479C6">
        <w:rPr>
          <w:rFonts w:ascii="Arial" w:hAnsi="Arial" w:cs="Arial"/>
          <w:sz w:val="20"/>
          <w:szCs w:val="20"/>
        </w:rPr>
        <w:t>ИВ</w:t>
      </w:r>
      <w:r w:rsidRPr="00F7210E">
        <w:rPr>
          <w:rFonts w:ascii="Arial" w:hAnsi="Arial" w:cs="Arial"/>
          <w:sz w:val="20"/>
          <w:szCs w:val="20"/>
        </w:rPr>
        <w:t xml:space="preserve"> предлагают ряд последствий, которые могут повлиять на бизнес</w:t>
      </w:r>
      <w:r w:rsidR="0091522A" w:rsidRPr="007479C6">
        <w:rPr>
          <w:rFonts w:ascii="Arial" w:hAnsi="Arial" w:cs="Arial"/>
          <w:sz w:val="20"/>
          <w:szCs w:val="20"/>
        </w:rPr>
        <w:t>-</w:t>
      </w:r>
      <w:r w:rsidRPr="00F7210E">
        <w:rPr>
          <w:rFonts w:ascii="Arial" w:hAnsi="Arial" w:cs="Arial"/>
          <w:sz w:val="20"/>
          <w:szCs w:val="20"/>
        </w:rPr>
        <w:t xml:space="preserve">модели, операционную деятельность и потоки доходов. Вот некоторые из ключевых последствий: </w:t>
      </w:r>
    </w:p>
    <w:p w14:paraId="6173EED1" w14:textId="292CB05B" w:rsidR="003D56DF" w:rsidRPr="007479C6" w:rsidRDefault="0091522A" w:rsidP="00F7210E">
      <w:pPr>
        <w:ind w:firstLine="397"/>
        <w:jc w:val="both"/>
        <w:rPr>
          <w:rFonts w:ascii="Arial" w:hAnsi="Arial" w:cs="Arial"/>
          <w:sz w:val="20"/>
          <w:szCs w:val="20"/>
        </w:rPr>
      </w:pPr>
      <w:r w:rsidRPr="007479C6">
        <w:rPr>
          <w:rFonts w:ascii="Arial" w:hAnsi="Arial" w:cs="Arial"/>
          <w:sz w:val="20"/>
          <w:szCs w:val="20"/>
        </w:rPr>
        <w:t>–</w:t>
      </w:r>
      <w:r w:rsidR="00F7210E" w:rsidRPr="00F7210E">
        <w:rPr>
          <w:rFonts w:ascii="Arial" w:hAnsi="Arial" w:cs="Arial"/>
          <w:sz w:val="20"/>
          <w:szCs w:val="20"/>
        </w:rPr>
        <w:t xml:space="preserve"> </w:t>
      </w:r>
      <w:r w:rsidRPr="007479C6">
        <w:rPr>
          <w:rFonts w:ascii="Arial" w:hAnsi="Arial" w:cs="Arial"/>
          <w:sz w:val="20"/>
          <w:szCs w:val="20"/>
        </w:rPr>
        <w:t>н</w:t>
      </w:r>
      <w:r w:rsidR="00F7210E" w:rsidRPr="00F7210E">
        <w:rPr>
          <w:rFonts w:ascii="Arial" w:hAnsi="Arial" w:cs="Arial"/>
          <w:sz w:val="20"/>
          <w:szCs w:val="20"/>
        </w:rPr>
        <w:t>овые потоки</w:t>
      </w:r>
      <w:r w:rsidR="00F7210E" w:rsidRPr="007479C6">
        <w:rPr>
          <w:rFonts w:ascii="Arial" w:hAnsi="Arial" w:cs="Arial"/>
          <w:sz w:val="20"/>
          <w:szCs w:val="20"/>
        </w:rPr>
        <w:t xml:space="preserve"> </w:t>
      </w:r>
      <w:r w:rsidR="00F7210E" w:rsidRPr="00F7210E">
        <w:rPr>
          <w:rFonts w:ascii="Arial" w:hAnsi="Arial" w:cs="Arial"/>
          <w:sz w:val="20"/>
          <w:szCs w:val="20"/>
        </w:rPr>
        <w:t xml:space="preserve">доходов: системы </w:t>
      </w:r>
      <w:r w:rsidR="006247B8" w:rsidRPr="007479C6">
        <w:rPr>
          <w:rFonts w:ascii="Arial" w:hAnsi="Arial" w:cs="Arial"/>
          <w:sz w:val="20"/>
          <w:szCs w:val="20"/>
        </w:rPr>
        <w:t>ИВ</w:t>
      </w:r>
      <w:r w:rsidR="00F7210E" w:rsidRPr="00F7210E">
        <w:rPr>
          <w:rFonts w:ascii="Arial" w:hAnsi="Arial" w:cs="Arial"/>
          <w:sz w:val="20"/>
          <w:szCs w:val="20"/>
        </w:rPr>
        <w:t xml:space="preserve"> позволяют предприятиям создавать новые потоки доходов, предлагая дополнительные услуги, такие как удаленный мониторинг, прогнозируемое техническое обслуживание и аналитика в реальном времени. Используя данные из систем </w:t>
      </w:r>
      <w:r w:rsidR="006247B8" w:rsidRPr="007479C6">
        <w:rPr>
          <w:rFonts w:ascii="Arial" w:hAnsi="Arial" w:cs="Arial"/>
          <w:sz w:val="20"/>
          <w:szCs w:val="20"/>
        </w:rPr>
        <w:t>ИВ</w:t>
      </w:r>
      <w:r w:rsidR="00F7210E" w:rsidRPr="00F7210E">
        <w:rPr>
          <w:rFonts w:ascii="Arial" w:hAnsi="Arial" w:cs="Arial"/>
          <w:sz w:val="20"/>
          <w:szCs w:val="20"/>
        </w:rPr>
        <w:t>, предприятия могут предлагать идеи и решения, которые улучшают качество обслуживания клиентов и генерируют дополнительный доход</w:t>
      </w:r>
      <w:r w:rsidRPr="007479C6">
        <w:rPr>
          <w:rFonts w:ascii="Arial" w:hAnsi="Arial" w:cs="Arial"/>
          <w:sz w:val="20"/>
          <w:szCs w:val="20"/>
        </w:rPr>
        <w:t>;</w:t>
      </w:r>
      <w:r w:rsidR="00F7210E" w:rsidRPr="00F7210E">
        <w:rPr>
          <w:rFonts w:ascii="Arial" w:hAnsi="Arial" w:cs="Arial"/>
          <w:sz w:val="20"/>
          <w:szCs w:val="20"/>
        </w:rPr>
        <w:t xml:space="preserve"> </w:t>
      </w:r>
    </w:p>
    <w:p w14:paraId="023BEFD5" w14:textId="62B7F76F" w:rsidR="003D56DF" w:rsidRPr="007479C6" w:rsidRDefault="0091522A" w:rsidP="00F7210E">
      <w:pPr>
        <w:ind w:firstLine="397"/>
        <w:jc w:val="both"/>
        <w:rPr>
          <w:rFonts w:ascii="Arial" w:hAnsi="Arial" w:cs="Arial"/>
          <w:sz w:val="20"/>
          <w:szCs w:val="20"/>
        </w:rPr>
      </w:pPr>
      <w:r w:rsidRPr="007479C6">
        <w:rPr>
          <w:rFonts w:ascii="Arial" w:hAnsi="Arial" w:cs="Arial"/>
          <w:sz w:val="20"/>
          <w:szCs w:val="20"/>
        </w:rPr>
        <w:t>–</w:t>
      </w:r>
      <w:r w:rsidR="00F7210E" w:rsidRPr="00F7210E">
        <w:rPr>
          <w:rFonts w:ascii="Arial" w:hAnsi="Arial" w:cs="Arial"/>
          <w:sz w:val="20"/>
          <w:szCs w:val="20"/>
        </w:rPr>
        <w:t xml:space="preserve"> </w:t>
      </w:r>
      <w:r w:rsidRPr="007479C6">
        <w:rPr>
          <w:rFonts w:ascii="Arial" w:hAnsi="Arial" w:cs="Arial"/>
          <w:sz w:val="20"/>
          <w:szCs w:val="20"/>
        </w:rPr>
        <w:t>о</w:t>
      </w:r>
      <w:r w:rsidR="00F7210E" w:rsidRPr="00F7210E">
        <w:rPr>
          <w:rFonts w:ascii="Arial" w:hAnsi="Arial" w:cs="Arial"/>
          <w:sz w:val="20"/>
          <w:szCs w:val="20"/>
        </w:rPr>
        <w:t>перационная</w:t>
      </w:r>
      <w:r w:rsidR="003D56DF" w:rsidRPr="007479C6">
        <w:rPr>
          <w:rFonts w:ascii="Arial" w:hAnsi="Arial" w:cs="Arial"/>
          <w:sz w:val="20"/>
          <w:szCs w:val="20"/>
        </w:rPr>
        <w:t xml:space="preserve"> </w:t>
      </w:r>
      <w:r w:rsidR="00F7210E" w:rsidRPr="00F7210E">
        <w:rPr>
          <w:rFonts w:ascii="Arial" w:hAnsi="Arial" w:cs="Arial"/>
          <w:sz w:val="20"/>
          <w:szCs w:val="20"/>
        </w:rPr>
        <w:t xml:space="preserve">эффективность: системы </w:t>
      </w:r>
      <w:r w:rsidR="006247B8" w:rsidRPr="007479C6">
        <w:rPr>
          <w:rFonts w:ascii="Arial" w:hAnsi="Arial" w:cs="Arial"/>
          <w:sz w:val="20"/>
          <w:szCs w:val="20"/>
        </w:rPr>
        <w:t>ИВ</w:t>
      </w:r>
      <w:r w:rsidR="00F7210E" w:rsidRPr="00F7210E">
        <w:rPr>
          <w:rFonts w:ascii="Arial" w:hAnsi="Arial" w:cs="Arial"/>
          <w:sz w:val="20"/>
          <w:szCs w:val="20"/>
        </w:rPr>
        <w:t xml:space="preserve"> могут повысить операционную эффективность за счет оптимизации процессов, сокращения времени простоя и упрощения технического обслуживания. Например, датчики могут предоставлять данные о производительности оборудования в реальном времени, позволяя предприятиям планировать техническое обслуживание и ремонт заблаговременно, сокращая</w:t>
      </w:r>
      <w:r w:rsidR="003D56DF" w:rsidRPr="007479C6">
        <w:rPr>
          <w:rFonts w:ascii="Arial" w:hAnsi="Arial" w:cs="Arial"/>
          <w:sz w:val="20"/>
          <w:szCs w:val="20"/>
        </w:rPr>
        <w:t xml:space="preserve"> </w:t>
      </w:r>
      <w:r w:rsidR="00F7210E" w:rsidRPr="007479C6">
        <w:rPr>
          <w:rFonts w:ascii="Arial" w:hAnsi="Arial" w:cs="Arial"/>
          <w:sz w:val="20"/>
          <w:szCs w:val="20"/>
        </w:rPr>
        <w:t>затраты и время простоя</w:t>
      </w:r>
      <w:r w:rsidRPr="007479C6">
        <w:rPr>
          <w:rFonts w:ascii="Arial" w:hAnsi="Arial" w:cs="Arial"/>
          <w:sz w:val="20"/>
          <w:szCs w:val="20"/>
        </w:rPr>
        <w:t>;</w:t>
      </w:r>
      <w:r w:rsidR="00F7210E" w:rsidRPr="007479C6">
        <w:rPr>
          <w:rFonts w:ascii="Arial" w:hAnsi="Arial" w:cs="Arial"/>
          <w:sz w:val="20"/>
          <w:szCs w:val="20"/>
        </w:rPr>
        <w:t xml:space="preserve"> </w:t>
      </w:r>
    </w:p>
    <w:p w14:paraId="52C28F18" w14:textId="451362CF" w:rsidR="00F7210E" w:rsidRPr="007479C6" w:rsidRDefault="0091522A" w:rsidP="00F7210E">
      <w:pPr>
        <w:ind w:firstLine="397"/>
        <w:jc w:val="both"/>
        <w:rPr>
          <w:rFonts w:ascii="Arial" w:hAnsi="Arial" w:cs="Arial"/>
          <w:sz w:val="20"/>
          <w:szCs w:val="20"/>
        </w:rPr>
      </w:pPr>
      <w:r w:rsidRPr="007479C6">
        <w:rPr>
          <w:rFonts w:ascii="Arial" w:hAnsi="Arial" w:cs="Arial"/>
          <w:sz w:val="20"/>
          <w:szCs w:val="20"/>
        </w:rPr>
        <w:t>–</w:t>
      </w:r>
      <w:r w:rsidR="00F7210E" w:rsidRPr="007479C6">
        <w:rPr>
          <w:rFonts w:ascii="Arial" w:hAnsi="Arial" w:cs="Arial"/>
          <w:sz w:val="20"/>
          <w:szCs w:val="20"/>
        </w:rPr>
        <w:t xml:space="preserve"> </w:t>
      </w:r>
      <w:r w:rsidRPr="007479C6">
        <w:rPr>
          <w:rFonts w:ascii="Arial" w:hAnsi="Arial" w:cs="Arial"/>
          <w:sz w:val="20"/>
          <w:szCs w:val="20"/>
        </w:rPr>
        <w:t>у</w:t>
      </w:r>
      <w:r w:rsidR="00F7210E" w:rsidRPr="007479C6">
        <w:rPr>
          <w:rFonts w:ascii="Arial" w:hAnsi="Arial" w:cs="Arial"/>
          <w:sz w:val="20"/>
          <w:szCs w:val="20"/>
        </w:rPr>
        <w:t xml:space="preserve">лучшение принятия решений: системы </w:t>
      </w:r>
      <w:r w:rsidR="006247B8" w:rsidRPr="007479C6">
        <w:rPr>
          <w:rFonts w:ascii="Arial" w:hAnsi="Arial" w:cs="Arial"/>
          <w:sz w:val="20"/>
          <w:szCs w:val="20"/>
        </w:rPr>
        <w:t>ИВ</w:t>
      </w:r>
      <w:r w:rsidR="00F7210E" w:rsidRPr="007479C6">
        <w:rPr>
          <w:rFonts w:ascii="Arial" w:hAnsi="Arial" w:cs="Arial"/>
          <w:sz w:val="20"/>
          <w:szCs w:val="20"/>
        </w:rPr>
        <w:t xml:space="preserve"> могут предоставлять предприятиям данные и аналитику в реальном времени, что позволяет принимать более взвешенные решения и более точно прогнозировать. Это может привести к более эффективному распределению ресурсов, управлению запасами и разработке продуктов, а также к другим преимуществам</w:t>
      </w:r>
      <w:r w:rsidR="004B4AA4" w:rsidRPr="007479C6">
        <w:rPr>
          <w:rFonts w:ascii="Arial" w:hAnsi="Arial" w:cs="Arial"/>
          <w:sz w:val="20"/>
          <w:szCs w:val="20"/>
        </w:rPr>
        <w:t>;</w:t>
      </w:r>
    </w:p>
    <w:p w14:paraId="77B666CF" w14:textId="11A40EA1" w:rsidR="003D56DF" w:rsidRPr="007479C6" w:rsidRDefault="004B4AA4" w:rsidP="004B4AA4">
      <w:pPr>
        <w:ind w:firstLine="397"/>
        <w:jc w:val="both"/>
        <w:rPr>
          <w:rFonts w:ascii="Arial" w:hAnsi="Arial" w:cs="Arial"/>
          <w:sz w:val="20"/>
          <w:szCs w:val="20"/>
        </w:rPr>
      </w:pPr>
      <w:r w:rsidRPr="007479C6">
        <w:rPr>
          <w:rFonts w:ascii="Arial" w:hAnsi="Arial" w:cs="Arial"/>
          <w:sz w:val="20"/>
          <w:szCs w:val="20"/>
        </w:rPr>
        <w:t>– у</w:t>
      </w:r>
      <w:r w:rsidR="003D56DF" w:rsidRPr="003D56DF">
        <w:rPr>
          <w:rFonts w:ascii="Arial" w:hAnsi="Arial" w:cs="Arial"/>
          <w:sz w:val="20"/>
          <w:szCs w:val="20"/>
        </w:rPr>
        <w:t>лучшение качества обслуживания клиентов</w:t>
      </w:r>
      <w:r w:rsidRPr="007479C6">
        <w:rPr>
          <w:rFonts w:ascii="Arial" w:hAnsi="Arial" w:cs="Arial"/>
          <w:sz w:val="20"/>
          <w:szCs w:val="20"/>
        </w:rPr>
        <w:t>:</w:t>
      </w:r>
      <w:r w:rsidR="003D56DF" w:rsidRPr="003D56DF">
        <w:rPr>
          <w:rFonts w:ascii="Arial" w:hAnsi="Arial" w:cs="Arial"/>
          <w:sz w:val="20"/>
          <w:szCs w:val="20"/>
        </w:rPr>
        <w:t xml:space="preserve"> </w:t>
      </w:r>
      <w:r w:rsidRPr="007479C6">
        <w:rPr>
          <w:rFonts w:ascii="Arial" w:hAnsi="Arial" w:cs="Arial"/>
          <w:sz w:val="20"/>
          <w:szCs w:val="20"/>
        </w:rPr>
        <w:t>с</w:t>
      </w:r>
      <w:r w:rsidR="003D56DF" w:rsidRPr="003D56DF">
        <w:rPr>
          <w:rFonts w:ascii="Arial" w:hAnsi="Arial" w:cs="Arial"/>
          <w:sz w:val="20"/>
          <w:szCs w:val="20"/>
        </w:rPr>
        <w:t xml:space="preserve">истемы </w:t>
      </w:r>
      <w:r w:rsidR="006247B8" w:rsidRPr="007479C6">
        <w:rPr>
          <w:rFonts w:ascii="Arial" w:hAnsi="Arial" w:cs="Arial"/>
          <w:sz w:val="20"/>
          <w:szCs w:val="20"/>
        </w:rPr>
        <w:t>ИВ</w:t>
      </w:r>
      <w:r w:rsidR="003D56DF" w:rsidRPr="003D56DF">
        <w:rPr>
          <w:rFonts w:ascii="Arial" w:hAnsi="Arial" w:cs="Arial"/>
          <w:sz w:val="20"/>
          <w:szCs w:val="20"/>
        </w:rPr>
        <w:t xml:space="preserve"> позволяют компаниям предоставлять персонализированные и</w:t>
      </w:r>
      <w:r w:rsidR="003D56DF" w:rsidRPr="007479C6">
        <w:rPr>
          <w:rFonts w:ascii="Arial" w:hAnsi="Arial" w:cs="Arial"/>
          <w:sz w:val="20"/>
          <w:szCs w:val="20"/>
        </w:rPr>
        <w:t xml:space="preserve"> </w:t>
      </w:r>
      <w:r w:rsidR="003D56DF" w:rsidRPr="003D56DF">
        <w:rPr>
          <w:rFonts w:ascii="Arial" w:hAnsi="Arial" w:cs="Arial"/>
          <w:sz w:val="20"/>
          <w:szCs w:val="20"/>
        </w:rPr>
        <w:t>контекстно-зависимые услуги, улучшая качество обслуживания клиентов и повышая их лояльность. Например,</w:t>
      </w:r>
      <w:r w:rsidR="003D56DF" w:rsidRPr="007479C6">
        <w:rPr>
          <w:rFonts w:ascii="Arial" w:hAnsi="Arial" w:cs="Arial"/>
          <w:sz w:val="20"/>
          <w:szCs w:val="20"/>
        </w:rPr>
        <w:t xml:space="preserve"> </w:t>
      </w:r>
      <w:r w:rsidR="003D56DF" w:rsidRPr="003D56DF">
        <w:rPr>
          <w:rFonts w:ascii="Arial" w:hAnsi="Arial" w:cs="Arial"/>
          <w:sz w:val="20"/>
          <w:szCs w:val="20"/>
        </w:rPr>
        <w:t xml:space="preserve">устройства с поддержкой </w:t>
      </w:r>
      <w:r w:rsidR="006247B8" w:rsidRPr="007479C6">
        <w:rPr>
          <w:rFonts w:ascii="Arial" w:hAnsi="Arial" w:cs="Arial"/>
          <w:sz w:val="20"/>
          <w:szCs w:val="20"/>
        </w:rPr>
        <w:t>ИВ</w:t>
      </w:r>
      <w:r w:rsidR="003D56DF" w:rsidRPr="003D56DF">
        <w:rPr>
          <w:rFonts w:ascii="Arial" w:hAnsi="Arial" w:cs="Arial"/>
          <w:sz w:val="20"/>
          <w:szCs w:val="20"/>
        </w:rPr>
        <w:t xml:space="preserve"> могут автоматически настраивать параметры в зависимости от предпочтений</w:t>
      </w:r>
      <w:r w:rsidR="003D56DF" w:rsidRPr="007479C6">
        <w:rPr>
          <w:rFonts w:ascii="Arial" w:hAnsi="Arial" w:cs="Arial"/>
          <w:sz w:val="20"/>
          <w:szCs w:val="20"/>
        </w:rPr>
        <w:t xml:space="preserve"> </w:t>
      </w:r>
      <w:r w:rsidR="003D56DF" w:rsidRPr="003D56DF">
        <w:rPr>
          <w:rFonts w:ascii="Arial" w:hAnsi="Arial" w:cs="Arial"/>
          <w:sz w:val="20"/>
          <w:szCs w:val="20"/>
        </w:rPr>
        <w:t>пользователя, улучшая общее качество</w:t>
      </w:r>
      <w:r w:rsidR="003D56DF" w:rsidRPr="007479C6">
        <w:rPr>
          <w:rFonts w:ascii="Arial" w:hAnsi="Arial" w:cs="Arial"/>
          <w:sz w:val="20"/>
          <w:szCs w:val="20"/>
        </w:rPr>
        <w:t xml:space="preserve"> обслуживания</w:t>
      </w:r>
      <w:r w:rsidRPr="007479C6">
        <w:rPr>
          <w:rFonts w:ascii="Arial" w:hAnsi="Arial" w:cs="Arial"/>
          <w:sz w:val="20"/>
          <w:szCs w:val="20"/>
        </w:rPr>
        <w:t>;</w:t>
      </w:r>
    </w:p>
    <w:p w14:paraId="33D248CA" w14:textId="45CCF4C0" w:rsidR="00F7210E" w:rsidRPr="007479C6" w:rsidRDefault="004B4AA4" w:rsidP="003D56DF">
      <w:pPr>
        <w:ind w:firstLine="397"/>
        <w:jc w:val="both"/>
        <w:rPr>
          <w:rFonts w:ascii="Arial" w:hAnsi="Arial" w:cs="Arial"/>
          <w:sz w:val="20"/>
          <w:szCs w:val="20"/>
        </w:rPr>
      </w:pPr>
      <w:r w:rsidRPr="007479C6">
        <w:rPr>
          <w:rFonts w:ascii="Arial" w:hAnsi="Arial" w:cs="Arial"/>
          <w:sz w:val="20"/>
          <w:szCs w:val="20"/>
        </w:rPr>
        <w:t>–</w:t>
      </w:r>
      <w:r w:rsidR="003D56DF" w:rsidRPr="007479C6">
        <w:rPr>
          <w:rFonts w:ascii="Arial" w:hAnsi="Arial" w:cs="Arial"/>
          <w:sz w:val="20"/>
          <w:szCs w:val="20"/>
        </w:rPr>
        <w:t xml:space="preserve"> </w:t>
      </w:r>
      <w:r w:rsidRPr="007479C6">
        <w:rPr>
          <w:rFonts w:ascii="Arial" w:hAnsi="Arial" w:cs="Arial"/>
          <w:sz w:val="20"/>
          <w:szCs w:val="20"/>
        </w:rPr>
        <w:t>р</w:t>
      </w:r>
      <w:r w:rsidR="003D56DF" w:rsidRPr="007479C6">
        <w:rPr>
          <w:rFonts w:ascii="Arial" w:hAnsi="Arial" w:cs="Arial"/>
          <w:sz w:val="20"/>
          <w:szCs w:val="20"/>
        </w:rPr>
        <w:t>азрушение существующих бизнес-моделей</w:t>
      </w:r>
      <w:r w:rsidRPr="007479C6">
        <w:rPr>
          <w:rFonts w:ascii="Arial" w:hAnsi="Arial" w:cs="Arial"/>
          <w:sz w:val="20"/>
          <w:szCs w:val="20"/>
        </w:rPr>
        <w:t>:</w:t>
      </w:r>
      <w:r w:rsidR="003D56DF" w:rsidRPr="007479C6">
        <w:rPr>
          <w:rFonts w:ascii="Arial" w:hAnsi="Arial" w:cs="Arial"/>
          <w:sz w:val="20"/>
          <w:szCs w:val="20"/>
        </w:rPr>
        <w:t xml:space="preserve"> </w:t>
      </w:r>
      <w:r w:rsidRPr="007479C6">
        <w:rPr>
          <w:rFonts w:ascii="Arial" w:hAnsi="Arial" w:cs="Arial"/>
          <w:sz w:val="20"/>
          <w:szCs w:val="20"/>
        </w:rPr>
        <w:t>с</w:t>
      </w:r>
      <w:r w:rsidR="003D56DF" w:rsidRPr="007479C6">
        <w:rPr>
          <w:rFonts w:ascii="Arial" w:hAnsi="Arial" w:cs="Arial"/>
          <w:sz w:val="20"/>
          <w:szCs w:val="20"/>
        </w:rPr>
        <w:t xml:space="preserve">истемы </w:t>
      </w:r>
      <w:r w:rsidR="006247B8" w:rsidRPr="007479C6">
        <w:rPr>
          <w:rFonts w:ascii="Arial" w:hAnsi="Arial" w:cs="Arial"/>
          <w:sz w:val="20"/>
          <w:szCs w:val="20"/>
        </w:rPr>
        <w:t>ИВ</w:t>
      </w:r>
      <w:r w:rsidR="003D56DF" w:rsidRPr="007479C6">
        <w:rPr>
          <w:rFonts w:ascii="Arial" w:hAnsi="Arial" w:cs="Arial"/>
          <w:sz w:val="20"/>
          <w:szCs w:val="20"/>
        </w:rPr>
        <w:t xml:space="preserve"> могут разрушать существующие бизнес-модели, поскольку позволяют компаниям предлагать новые продукты и услуги, которые ранее были недоступны. Это может создавать новые рыночные возможности и угрожать рыночным позициям действующих игроков</w:t>
      </w:r>
      <w:r w:rsidRPr="007479C6">
        <w:rPr>
          <w:rFonts w:ascii="Arial" w:hAnsi="Arial" w:cs="Arial"/>
          <w:sz w:val="20"/>
          <w:szCs w:val="20"/>
        </w:rPr>
        <w:t>;</w:t>
      </w:r>
    </w:p>
    <w:p w14:paraId="070C6DD9" w14:textId="7D344702" w:rsidR="00F7210E" w:rsidRPr="007479C6" w:rsidRDefault="004B4AA4" w:rsidP="008A3247">
      <w:pPr>
        <w:ind w:firstLine="397"/>
        <w:jc w:val="both"/>
        <w:rPr>
          <w:rFonts w:ascii="Arial" w:hAnsi="Arial" w:cs="Arial"/>
          <w:sz w:val="20"/>
          <w:szCs w:val="20"/>
        </w:rPr>
      </w:pPr>
      <w:r w:rsidRPr="007479C6">
        <w:rPr>
          <w:rFonts w:ascii="Arial" w:hAnsi="Arial" w:cs="Arial"/>
          <w:sz w:val="20"/>
          <w:szCs w:val="20"/>
        </w:rPr>
        <w:t>–</w:t>
      </w:r>
      <w:r w:rsidR="003D56DF" w:rsidRPr="007479C6">
        <w:rPr>
          <w:rFonts w:ascii="Arial" w:hAnsi="Arial" w:cs="Arial"/>
          <w:sz w:val="20"/>
          <w:szCs w:val="20"/>
        </w:rPr>
        <w:t xml:space="preserve"> </w:t>
      </w:r>
      <w:r w:rsidRPr="007479C6">
        <w:rPr>
          <w:rFonts w:ascii="Arial" w:hAnsi="Arial" w:cs="Arial"/>
          <w:sz w:val="20"/>
          <w:szCs w:val="20"/>
        </w:rPr>
        <w:t>н</w:t>
      </w:r>
      <w:r w:rsidR="003D56DF" w:rsidRPr="007479C6">
        <w:rPr>
          <w:rFonts w:ascii="Arial" w:hAnsi="Arial" w:cs="Arial"/>
          <w:sz w:val="20"/>
          <w:szCs w:val="20"/>
        </w:rPr>
        <w:t>овые партнерства и сотрудничество</w:t>
      </w:r>
      <w:r w:rsidRPr="007479C6">
        <w:rPr>
          <w:rFonts w:ascii="Arial" w:hAnsi="Arial" w:cs="Arial"/>
          <w:sz w:val="20"/>
          <w:szCs w:val="20"/>
        </w:rPr>
        <w:t>:</w:t>
      </w:r>
      <w:r w:rsidR="003D56DF" w:rsidRPr="007479C6">
        <w:rPr>
          <w:rFonts w:ascii="Arial" w:hAnsi="Arial" w:cs="Arial"/>
          <w:sz w:val="20"/>
          <w:szCs w:val="20"/>
        </w:rPr>
        <w:t xml:space="preserve"> </w:t>
      </w:r>
      <w:r w:rsidRPr="007479C6">
        <w:rPr>
          <w:rFonts w:ascii="Arial" w:hAnsi="Arial" w:cs="Arial"/>
          <w:sz w:val="20"/>
          <w:szCs w:val="20"/>
        </w:rPr>
        <w:t>с</w:t>
      </w:r>
      <w:r w:rsidR="003D56DF" w:rsidRPr="007479C6">
        <w:rPr>
          <w:rFonts w:ascii="Arial" w:hAnsi="Arial" w:cs="Arial"/>
          <w:sz w:val="20"/>
          <w:szCs w:val="20"/>
        </w:rPr>
        <w:t xml:space="preserve">истемы </w:t>
      </w:r>
      <w:r w:rsidRPr="007479C6">
        <w:rPr>
          <w:rFonts w:ascii="Arial" w:hAnsi="Arial" w:cs="Arial"/>
          <w:sz w:val="20"/>
          <w:szCs w:val="20"/>
        </w:rPr>
        <w:t>ИВ</w:t>
      </w:r>
      <w:r w:rsidR="003D56DF" w:rsidRPr="007479C6">
        <w:rPr>
          <w:rFonts w:ascii="Arial" w:hAnsi="Arial" w:cs="Arial"/>
          <w:sz w:val="20"/>
          <w:szCs w:val="20"/>
        </w:rPr>
        <w:t xml:space="preserve"> могут помочь предприятиям налаживать новые партнерские отношения и сотрудничество, поскольку требуют экспертных знаний в различных областях, таких как аппаратное и программное обеспечение, сети и анализ данных. Это может привести к новым возможностям для бизнеса и созданию новых экосистем</w:t>
      </w:r>
      <w:r w:rsidRPr="007479C6">
        <w:rPr>
          <w:rFonts w:ascii="Arial" w:hAnsi="Arial" w:cs="Arial"/>
          <w:sz w:val="20"/>
          <w:szCs w:val="20"/>
        </w:rPr>
        <w:t>.</w:t>
      </w:r>
    </w:p>
    <w:p w14:paraId="438A51AE" w14:textId="29DB6A41" w:rsidR="003D56DF" w:rsidRPr="007479C6" w:rsidRDefault="003D56DF" w:rsidP="008A3247">
      <w:pPr>
        <w:ind w:firstLine="397"/>
        <w:jc w:val="both"/>
        <w:rPr>
          <w:rFonts w:ascii="Arial" w:hAnsi="Arial" w:cs="Arial"/>
          <w:sz w:val="20"/>
          <w:szCs w:val="20"/>
        </w:rPr>
      </w:pPr>
      <w:r w:rsidRPr="007479C6">
        <w:rPr>
          <w:rFonts w:ascii="Arial" w:hAnsi="Arial" w:cs="Arial"/>
          <w:sz w:val="20"/>
          <w:szCs w:val="20"/>
        </w:rPr>
        <w:t xml:space="preserve">В целом, системы </w:t>
      </w:r>
      <w:r w:rsidR="006247B8" w:rsidRPr="007479C6">
        <w:rPr>
          <w:rFonts w:ascii="Arial" w:hAnsi="Arial" w:cs="Arial"/>
          <w:sz w:val="20"/>
          <w:szCs w:val="20"/>
        </w:rPr>
        <w:t>ИВ</w:t>
      </w:r>
      <w:r w:rsidRPr="007479C6">
        <w:rPr>
          <w:rFonts w:ascii="Arial" w:hAnsi="Arial" w:cs="Arial"/>
          <w:sz w:val="20"/>
          <w:szCs w:val="20"/>
        </w:rPr>
        <w:t xml:space="preserve"> имеют значительные последствия для бизнеса. Однако, поскольку внедрение и реализация систем </w:t>
      </w:r>
      <w:r w:rsidR="006247B8" w:rsidRPr="007479C6">
        <w:rPr>
          <w:rFonts w:ascii="Arial" w:hAnsi="Arial" w:cs="Arial"/>
          <w:sz w:val="20"/>
          <w:szCs w:val="20"/>
        </w:rPr>
        <w:t>ИВ</w:t>
      </w:r>
      <w:r w:rsidRPr="007479C6">
        <w:rPr>
          <w:rFonts w:ascii="Arial" w:hAnsi="Arial" w:cs="Arial"/>
          <w:sz w:val="20"/>
          <w:szCs w:val="20"/>
        </w:rPr>
        <w:t xml:space="preserve"> могут быть сложными и требовать значительных инвестиций в аппаратное и программное обеспечение, а также персонал, предприятия, как правило, оценивают затраты и выгоды от внедрения таких систем, чтобы определить, соответствуют ли они их стратегическим целям и задачам.</w:t>
      </w:r>
    </w:p>
    <w:p w14:paraId="54E40997" w14:textId="6C71DB07" w:rsidR="003D56DF" w:rsidRPr="007479C6" w:rsidRDefault="003D56DF" w:rsidP="008A3247">
      <w:pPr>
        <w:ind w:firstLine="397"/>
        <w:jc w:val="both"/>
        <w:rPr>
          <w:rFonts w:ascii="Arial" w:hAnsi="Arial" w:cs="Arial"/>
          <w:sz w:val="20"/>
          <w:szCs w:val="20"/>
        </w:rPr>
      </w:pPr>
      <w:bookmarkStart w:id="35" w:name="_Hlk230806209"/>
      <w:r w:rsidRPr="007479C6">
        <w:rPr>
          <w:rFonts w:ascii="Arial" w:hAnsi="Arial" w:cs="Arial"/>
          <w:b/>
          <w:bCs/>
          <w:sz w:val="20"/>
          <w:szCs w:val="20"/>
        </w:rPr>
        <w:t>6.3.2</w:t>
      </w:r>
      <w:r w:rsidRPr="007479C6">
        <w:rPr>
          <w:rFonts w:ascii="Arial" w:hAnsi="Arial" w:cs="Arial"/>
          <w:sz w:val="20"/>
          <w:szCs w:val="20"/>
        </w:rPr>
        <w:t xml:space="preserve"> </w:t>
      </w:r>
      <w:r w:rsidRPr="007479C6">
        <w:rPr>
          <w:rFonts w:ascii="Arial" w:hAnsi="Arial" w:cs="Arial"/>
          <w:b/>
          <w:bCs/>
          <w:sz w:val="20"/>
          <w:szCs w:val="20"/>
        </w:rPr>
        <w:t>Влияние систем ИВ на бизнес</w:t>
      </w:r>
    </w:p>
    <w:bookmarkEnd w:id="35"/>
    <w:p w14:paraId="77C84444" w14:textId="16DD47C9" w:rsidR="003D56DF" w:rsidRPr="007479C6" w:rsidRDefault="003D56DF" w:rsidP="008A3247">
      <w:pPr>
        <w:ind w:firstLine="397"/>
        <w:jc w:val="both"/>
        <w:rPr>
          <w:rFonts w:ascii="Arial" w:hAnsi="Arial" w:cs="Arial"/>
          <w:sz w:val="20"/>
          <w:szCs w:val="20"/>
        </w:rPr>
      </w:pPr>
      <w:r w:rsidRPr="007479C6">
        <w:rPr>
          <w:rFonts w:ascii="Arial" w:hAnsi="Arial" w:cs="Arial"/>
          <w:sz w:val="20"/>
          <w:szCs w:val="20"/>
        </w:rPr>
        <w:t xml:space="preserve">Менеджеры бизнеса и владельцы системы являются заинтересованными сторонами в </w:t>
      </w:r>
      <w:r w:rsidR="004B4AA4" w:rsidRPr="007479C6">
        <w:rPr>
          <w:rFonts w:ascii="Arial" w:hAnsi="Arial" w:cs="Arial"/>
          <w:sz w:val="20"/>
          <w:szCs w:val="20"/>
        </w:rPr>
        <w:t>ТА</w:t>
      </w:r>
      <w:r w:rsidR="006247B8" w:rsidRPr="007479C6">
        <w:rPr>
          <w:rFonts w:ascii="Arial" w:hAnsi="Arial" w:cs="Arial"/>
          <w:sz w:val="20"/>
          <w:szCs w:val="20"/>
        </w:rPr>
        <w:t>ИВ</w:t>
      </w:r>
      <w:r w:rsidRPr="007479C6">
        <w:rPr>
          <w:rFonts w:ascii="Arial" w:hAnsi="Arial" w:cs="Arial"/>
          <w:sz w:val="20"/>
          <w:szCs w:val="20"/>
        </w:rPr>
        <w:t xml:space="preserve">. У них есть различные интересы в рассматриваемой системе (представленные в виде задач). Задачи бизнеса могут быть актуальны для любого, кто интересуется аспектами управления бизнесом или владения </w:t>
      </w:r>
      <w:r w:rsidR="006247B8" w:rsidRPr="007479C6">
        <w:rPr>
          <w:rFonts w:ascii="Arial" w:hAnsi="Arial" w:cs="Arial"/>
          <w:sz w:val="20"/>
          <w:szCs w:val="20"/>
        </w:rPr>
        <w:t>ИВ</w:t>
      </w:r>
      <w:r w:rsidRPr="007479C6">
        <w:rPr>
          <w:rFonts w:ascii="Arial" w:hAnsi="Arial" w:cs="Arial"/>
          <w:sz w:val="20"/>
          <w:szCs w:val="20"/>
        </w:rPr>
        <w:t>. Они предоставляют помощь и руководство для поддержки:</w:t>
      </w:r>
    </w:p>
    <w:p w14:paraId="2495A3C9" w14:textId="7AD06CDE" w:rsidR="003D56DF" w:rsidRPr="007479C6" w:rsidRDefault="004B4AA4" w:rsidP="003D56DF">
      <w:pPr>
        <w:ind w:firstLine="397"/>
        <w:jc w:val="both"/>
        <w:rPr>
          <w:rFonts w:ascii="Arial" w:hAnsi="Arial" w:cs="Arial"/>
          <w:sz w:val="20"/>
          <w:szCs w:val="20"/>
        </w:rPr>
      </w:pPr>
      <w:r w:rsidRPr="007479C6">
        <w:rPr>
          <w:rFonts w:ascii="Arial" w:hAnsi="Arial" w:cs="Arial"/>
          <w:sz w:val="20"/>
          <w:szCs w:val="20"/>
        </w:rPr>
        <w:t xml:space="preserve">– </w:t>
      </w:r>
      <w:r w:rsidR="003D56DF" w:rsidRPr="003D56DF">
        <w:rPr>
          <w:rFonts w:ascii="Arial" w:hAnsi="Arial" w:cs="Arial"/>
          <w:sz w:val="20"/>
          <w:szCs w:val="20"/>
        </w:rPr>
        <w:t xml:space="preserve">разработка или приобретение решений и услуг в области </w:t>
      </w:r>
      <w:r w:rsidRPr="007479C6">
        <w:rPr>
          <w:rFonts w:ascii="Arial" w:hAnsi="Arial" w:cs="Arial"/>
          <w:sz w:val="20"/>
          <w:szCs w:val="20"/>
        </w:rPr>
        <w:t>ИВ</w:t>
      </w:r>
      <w:r w:rsidR="003D56DF" w:rsidRPr="003D56DF">
        <w:rPr>
          <w:rFonts w:ascii="Arial" w:hAnsi="Arial" w:cs="Arial"/>
          <w:sz w:val="20"/>
          <w:szCs w:val="20"/>
        </w:rPr>
        <w:t xml:space="preserve">; </w:t>
      </w:r>
    </w:p>
    <w:p w14:paraId="34CD0000" w14:textId="55948E5C" w:rsidR="003D56DF" w:rsidRPr="007479C6" w:rsidRDefault="004B4AA4" w:rsidP="003D56DF">
      <w:pPr>
        <w:ind w:firstLine="397"/>
        <w:jc w:val="both"/>
        <w:rPr>
          <w:rFonts w:ascii="Arial" w:hAnsi="Arial" w:cs="Arial"/>
          <w:sz w:val="20"/>
          <w:szCs w:val="20"/>
        </w:rPr>
      </w:pPr>
      <w:r w:rsidRPr="007479C6">
        <w:rPr>
          <w:rFonts w:ascii="Arial" w:hAnsi="Arial" w:cs="Arial"/>
          <w:sz w:val="20"/>
          <w:szCs w:val="20"/>
        </w:rPr>
        <w:t>–</w:t>
      </w:r>
      <w:r w:rsidR="003D56DF" w:rsidRPr="007479C6">
        <w:rPr>
          <w:rFonts w:ascii="Arial" w:hAnsi="Arial" w:cs="Arial"/>
          <w:sz w:val="20"/>
          <w:szCs w:val="20"/>
        </w:rPr>
        <w:t xml:space="preserve"> </w:t>
      </w:r>
      <w:r w:rsidR="003D56DF" w:rsidRPr="003D56DF">
        <w:rPr>
          <w:rFonts w:ascii="Arial" w:hAnsi="Arial" w:cs="Arial"/>
          <w:sz w:val="20"/>
          <w:szCs w:val="20"/>
        </w:rPr>
        <w:t xml:space="preserve">интеграция </w:t>
      </w:r>
      <w:r w:rsidRPr="007479C6">
        <w:rPr>
          <w:rFonts w:ascii="Arial" w:hAnsi="Arial" w:cs="Arial"/>
          <w:sz w:val="20"/>
          <w:szCs w:val="20"/>
        </w:rPr>
        <w:t>ИВ</w:t>
      </w:r>
      <w:r w:rsidR="003D56DF" w:rsidRPr="003D56DF">
        <w:rPr>
          <w:rFonts w:ascii="Arial" w:hAnsi="Arial" w:cs="Arial"/>
          <w:sz w:val="20"/>
          <w:szCs w:val="20"/>
        </w:rPr>
        <w:t xml:space="preserve"> с существующими ИТ-решениями; </w:t>
      </w:r>
    </w:p>
    <w:p w14:paraId="42CD585B" w14:textId="7177339A" w:rsidR="003D56DF" w:rsidRPr="007479C6" w:rsidRDefault="004B4AA4" w:rsidP="003D56DF">
      <w:pPr>
        <w:ind w:firstLine="397"/>
        <w:jc w:val="both"/>
        <w:rPr>
          <w:rFonts w:ascii="Arial" w:hAnsi="Arial" w:cs="Arial"/>
          <w:sz w:val="20"/>
          <w:szCs w:val="20"/>
        </w:rPr>
      </w:pPr>
      <w:r w:rsidRPr="007479C6">
        <w:rPr>
          <w:rFonts w:ascii="Arial" w:hAnsi="Arial" w:cs="Arial"/>
          <w:sz w:val="20"/>
          <w:szCs w:val="20"/>
        </w:rPr>
        <w:t>–</w:t>
      </w:r>
      <w:r w:rsidR="003D56DF" w:rsidRPr="003D56DF">
        <w:rPr>
          <w:rFonts w:ascii="Arial" w:hAnsi="Arial" w:cs="Arial"/>
          <w:sz w:val="20"/>
          <w:szCs w:val="20"/>
        </w:rPr>
        <w:t xml:space="preserve"> планирование будущего существующих продуктов и услуг в области</w:t>
      </w:r>
      <w:r w:rsidR="003D56DF" w:rsidRPr="007479C6">
        <w:rPr>
          <w:rFonts w:ascii="Arial" w:hAnsi="Arial" w:cs="Arial"/>
          <w:sz w:val="20"/>
          <w:szCs w:val="20"/>
        </w:rPr>
        <w:t xml:space="preserve"> </w:t>
      </w:r>
      <w:r w:rsidRPr="007479C6">
        <w:rPr>
          <w:rFonts w:ascii="Arial" w:hAnsi="Arial" w:cs="Arial"/>
          <w:sz w:val="20"/>
          <w:szCs w:val="20"/>
        </w:rPr>
        <w:t>ИВ</w:t>
      </w:r>
      <w:r w:rsidR="003D56DF" w:rsidRPr="007479C6">
        <w:rPr>
          <w:rFonts w:ascii="Arial" w:hAnsi="Arial" w:cs="Arial"/>
          <w:sz w:val="20"/>
          <w:szCs w:val="20"/>
        </w:rPr>
        <w:t>;</w:t>
      </w:r>
    </w:p>
    <w:p w14:paraId="75DF29ED" w14:textId="75FC3C7D" w:rsidR="003D56DF" w:rsidRPr="007479C6" w:rsidRDefault="004B4AA4" w:rsidP="003D56DF">
      <w:pPr>
        <w:ind w:firstLine="397"/>
        <w:jc w:val="both"/>
        <w:rPr>
          <w:rFonts w:ascii="Arial" w:hAnsi="Arial" w:cs="Arial"/>
          <w:sz w:val="20"/>
          <w:szCs w:val="20"/>
        </w:rPr>
      </w:pPr>
      <w:r w:rsidRPr="007479C6">
        <w:rPr>
          <w:rFonts w:ascii="Arial" w:hAnsi="Arial" w:cs="Arial"/>
          <w:sz w:val="20"/>
          <w:szCs w:val="20"/>
        </w:rPr>
        <w:t>–</w:t>
      </w:r>
      <w:r w:rsidR="003D56DF" w:rsidRPr="007479C6">
        <w:rPr>
          <w:rFonts w:ascii="Arial" w:hAnsi="Arial" w:cs="Arial"/>
          <w:sz w:val="20"/>
          <w:szCs w:val="20"/>
        </w:rPr>
        <w:t xml:space="preserve"> перестройка бизнес- моделей для использования преимуществ </w:t>
      </w:r>
      <w:r w:rsidR="009246B2" w:rsidRPr="007479C6">
        <w:rPr>
          <w:rFonts w:ascii="Arial" w:hAnsi="Arial" w:cs="Arial"/>
          <w:sz w:val="20"/>
          <w:szCs w:val="20"/>
        </w:rPr>
        <w:t>ИВ.</w:t>
      </w:r>
    </w:p>
    <w:p w14:paraId="112EBEEE" w14:textId="3961BAFF" w:rsidR="003D56DF" w:rsidRPr="007479C6" w:rsidRDefault="003D56DF" w:rsidP="008A3247">
      <w:pPr>
        <w:ind w:firstLine="397"/>
        <w:jc w:val="both"/>
        <w:rPr>
          <w:rFonts w:ascii="Arial" w:hAnsi="Arial" w:cs="Arial"/>
          <w:sz w:val="20"/>
          <w:szCs w:val="20"/>
        </w:rPr>
      </w:pPr>
      <w:bookmarkStart w:id="36" w:name="_Hlk230806222"/>
      <w:r w:rsidRPr="007479C6">
        <w:rPr>
          <w:rFonts w:ascii="Arial" w:hAnsi="Arial" w:cs="Arial"/>
          <w:b/>
          <w:bCs/>
          <w:sz w:val="20"/>
          <w:szCs w:val="20"/>
        </w:rPr>
        <w:t>6.3.3 ТАИВ и другие инициативы в области ИВ</w:t>
      </w:r>
    </w:p>
    <w:bookmarkEnd w:id="36"/>
    <w:p w14:paraId="4BD2EB05" w14:textId="772820CA" w:rsidR="003D56DF" w:rsidRPr="007479C6" w:rsidRDefault="003D56DF" w:rsidP="008A3247">
      <w:pPr>
        <w:ind w:firstLine="397"/>
        <w:jc w:val="both"/>
        <w:rPr>
          <w:rFonts w:ascii="Arial" w:hAnsi="Arial" w:cs="Arial"/>
          <w:sz w:val="20"/>
          <w:szCs w:val="20"/>
        </w:rPr>
      </w:pPr>
      <w:r w:rsidRPr="007479C6">
        <w:rPr>
          <w:rFonts w:ascii="Arial" w:hAnsi="Arial" w:cs="Arial"/>
          <w:sz w:val="20"/>
          <w:szCs w:val="20"/>
        </w:rPr>
        <w:lastRenderedPageBreak/>
        <w:t xml:space="preserve">Сегодня существует множество стандартов, руководств и инициатив в области </w:t>
      </w:r>
      <w:r w:rsidR="006247B8" w:rsidRPr="007479C6">
        <w:rPr>
          <w:rFonts w:ascii="Arial" w:hAnsi="Arial" w:cs="Arial"/>
          <w:sz w:val="20"/>
          <w:szCs w:val="20"/>
        </w:rPr>
        <w:t>ИВ</w:t>
      </w:r>
      <w:r w:rsidRPr="007479C6">
        <w:rPr>
          <w:rFonts w:ascii="Arial" w:hAnsi="Arial" w:cs="Arial"/>
          <w:sz w:val="20"/>
          <w:szCs w:val="20"/>
        </w:rPr>
        <w:t xml:space="preserve">. В результате сегодня существует разнообразный и гетерогенный мир </w:t>
      </w:r>
      <w:r w:rsidR="006247B8" w:rsidRPr="007479C6">
        <w:rPr>
          <w:rFonts w:ascii="Arial" w:hAnsi="Arial" w:cs="Arial"/>
          <w:sz w:val="20"/>
          <w:szCs w:val="20"/>
        </w:rPr>
        <w:t>ИВ</w:t>
      </w:r>
      <w:r w:rsidRPr="007479C6">
        <w:rPr>
          <w:rFonts w:ascii="Arial" w:hAnsi="Arial" w:cs="Arial"/>
          <w:sz w:val="20"/>
          <w:szCs w:val="20"/>
        </w:rPr>
        <w:t xml:space="preserve">. Гетерогенность является важным аспектом </w:t>
      </w:r>
      <w:r w:rsidR="006247B8" w:rsidRPr="007479C6">
        <w:rPr>
          <w:rFonts w:ascii="Arial" w:hAnsi="Arial" w:cs="Arial"/>
          <w:sz w:val="20"/>
          <w:szCs w:val="20"/>
        </w:rPr>
        <w:t>ИВ</w:t>
      </w:r>
      <w:r w:rsidRPr="007479C6">
        <w:rPr>
          <w:rFonts w:ascii="Arial" w:hAnsi="Arial" w:cs="Arial"/>
          <w:sz w:val="20"/>
          <w:szCs w:val="20"/>
        </w:rPr>
        <w:t xml:space="preserve">. Тем не менее, совместимость и конвергенция между стандартами и руководствами </w:t>
      </w:r>
      <w:r w:rsidR="006247B8" w:rsidRPr="007479C6">
        <w:rPr>
          <w:rFonts w:ascii="Arial" w:hAnsi="Arial" w:cs="Arial"/>
          <w:sz w:val="20"/>
          <w:szCs w:val="20"/>
        </w:rPr>
        <w:t>ИВ</w:t>
      </w:r>
      <w:r w:rsidRPr="007479C6">
        <w:rPr>
          <w:rFonts w:ascii="Arial" w:hAnsi="Arial" w:cs="Arial"/>
          <w:sz w:val="20"/>
          <w:szCs w:val="20"/>
        </w:rPr>
        <w:t xml:space="preserve"> необходимы для поддержки объединения и взаимодействия этих гетерогенных ресурсов.</w:t>
      </w:r>
      <w:r w:rsidR="009246B2" w:rsidRPr="007479C6">
        <w:rPr>
          <w:rFonts w:ascii="Arial" w:hAnsi="Arial" w:cs="Arial"/>
          <w:sz w:val="20"/>
          <w:szCs w:val="20"/>
        </w:rPr>
        <w:t xml:space="preserve"> </w:t>
      </w:r>
      <w:r w:rsidRPr="007479C6">
        <w:rPr>
          <w:rFonts w:ascii="Arial" w:hAnsi="Arial" w:cs="Arial"/>
          <w:sz w:val="20"/>
          <w:szCs w:val="20"/>
        </w:rPr>
        <w:t xml:space="preserve">Неопределенность в отношении совместимости ресурсов затрудняет принятие решений заинтересованными сторонами как относительно основы для долгосрочных инвестиций, так и надежной защиты существующих </w:t>
      </w:r>
      <w:r w:rsidR="009246B2" w:rsidRPr="007479C6">
        <w:rPr>
          <w:rFonts w:ascii="Arial" w:hAnsi="Arial" w:cs="Arial"/>
          <w:sz w:val="20"/>
          <w:szCs w:val="20"/>
        </w:rPr>
        <w:t>систем и данных, циркулирующих в них.</w:t>
      </w:r>
      <w:r w:rsidRPr="007479C6">
        <w:rPr>
          <w:rFonts w:ascii="Arial" w:hAnsi="Arial" w:cs="Arial"/>
          <w:sz w:val="20"/>
          <w:szCs w:val="20"/>
        </w:rPr>
        <w:t xml:space="preserve"> </w:t>
      </w:r>
    </w:p>
    <w:p w14:paraId="0A8F3085" w14:textId="376D2532" w:rsidR="008A3247" w:rsidRPr="007479C6" w:rsidRDefault="008A3247" w:rsidP="008A3247">
      <w:pPr>
        <w:pStyle w:val="1"/>
        <w:ind w:firstLine="397"/>
        <w:jc w:val="both"/>
        <w:rPr>
          <w:sz w:val="20"/>
          <w:szCs w:val="20"/>
        </w:rPr>
      </w:pPr>
      <w:bookmarkStart w:id="37" w:name="_Hlk230806230"/>
      <w:r w:rsidRPr="007479C6">
        <w:rPr>
          <w:sz w:val="20"/>
          <w:szCs w:val="20"/>
        </w:rPr>
        <w:t>6.4 Представление использования интернета вещей</w:t>
      </w:r>
    </w:p>
    <w:p w14:paraId="57309173" w14:textId="419528DF" w:rsidR="008A3247" w:rsidRPr="007479C6" w:rsidRDefault="002E7846" w:rsidP="008A3247">
      <w:pPr>
        <w:ind w:firstLine="397"/>
        <w:jc w:val="both"/>
        <w:rPr>
          <w:rFonts w:ascii="Arial" w:hAnsi="Arial" w:cs="Arial"/>
          <w:sz w:val="20"/>
          <w:szCs w:val="20"/>
        </w:rPr>
      </w:pPr>
      <w:bookmarkStart w:id="38" w:name="_Hlk230806262"/>
      <w:bookmarkEnd w:id="37"/>
      <w:r w:rsidRPr="007479C6">
        <w:rPr>
          <w:rFonts w:ascii="Arial" w:hAnsi="Arial" w:cs="Arial"/>
          <w:b/>
          <w:bCs/>
          <w:sz w:val="20"/>
          <w:szCs w:val="20"/>
        </w:rPr>
        <w:t>6.4.</w:t>
      </w:r>
      <w:r w:rsidR="00AB2B61" w:rsidRPr="007479C6">
        <w:rPr>
          <w:rFonts w:ascii="Arial" w:hAnsi="Arial" w:cs="Arial"/>
          <w:b/>
          <w:bCs/>
          <w:sz w:val="20"/>
          <w:szCs w:val="20"/>
        </w:rPr>
        <w:t>1</w:t>
      </w:r>
      <w:r w:rsidRPr="007479C6">
        <w:rPr>
          <w:rFonts w:ascii="Arial" w:hAnsi="Arial" w:cs="Arial"/>
          <w:sz w:val="20"/>
          <w:szCs w:val="20"/>
        </w:rPr>
        <w:t xml:space="preserve"> Системы Интернета вещей взаимодействуют </w:t>
      </w:r>
      <w:bookmarkEnd w:id="38"/>
      <w:r w:rsidRPr="007479C6">
        <w:rPr>
          <w:rFonts w:ascii="Arial" w:hAnsi="Arial" w:cs="Arial"/>
          <w:sz w:val="20"/>
          <w:szCs w:val="20"/>
        </w:rPr>
        <w:t xml:space="preserve">с пользователями, другими цифровыми системами (включая цифровой мир и физический мир). Пользователи взаимодействуют с системой </w:t>
      </w:r>
      <w:r w:rsidR="00A11980" w:rsidRPr="007479C6">
        <w:rPr>
          <w:rFonts w:ascii="Arial" w:hAnsi="Arial" w:cs="Arial"/>
          <w:sz w:val="20"/>
          <w:szCs w:val="20"/>
        </w:rPr>
        <w:t>ИВ</w:t>
      </w:r>
      <w:r w:rsidRPr="007479C6">
        <w:rPr>
          <w:rFonts w:ascii="Arial" w:hAnsi="Arial" w:cs="Arial"/>
          <w:sz w:val="20"/>
          <w:szCs w:val="20"/>
        </w:rPr>
        <w:t>, чтобы получить новые знания об управлении объектами физического мира. Понимание характера этих взаимодействий имеет решающее значение для проектирования систем ИВ.</w:t>
      </w:r>
    </w:p>
    <w:p w14:paraId="2DB6C320" w14:textId="37611A9A" w:rsidR="002E7846" w:rsidRPr="007479C6" w:rsidRDefault="002E7846" w:rsidP="008A3247">
      <w:pPr>
        <w:ind w:firstLine="397"/>
        <w:jc w:val="both"/>
        <w:rPr>
          <w:rFonts w:ascii="Arial" w:hAnsi="Arial" w:cs="Arial"/>
          <w:sz w:val="20"/>
          <w:szCs w:val="20"/>
        </w:rPr>
      </w:pPr>
      <w:r w:rsidRPr="007479C6">
        <w:rPr>
          <w:rFonts w:ascii="Arial" w:hAnsi="Arial" w:cs="Arial"/>
          <w:sz w:val="20"/>
          <w:szCs w:val="20"/>
        </w:rPr>
        <w:t>Внешняя модель взаимодействия (рис</w:t>
      </w:r>
      <w:r w:rsidR="00A11980" w:rsidRPr="007479C6">
        <w:rPr>
          <w:rFonts w:ascii="Arial" w:hAnsi="Arial" w:cs="Arial"/>
          <w:sz w:val="20"/>
          <w:szCs w:val="20"/>
        </w:rPr>
        <w:t>унок</w:t>
      </w:r>
      <w:r w:rsidRPr="007479C6">
        <w:rPr>
          <w:rFonts w:ascii="Arial" w:hAnsi="Arial" w:cs="Arial"/>
          <w:sz w:val="20"/>
          <w:szCs w:val="20"/>
        </w:rPr>
        <w:t xml:space="preserve"> </w:t>
      </w:r>
      <w:r w:rsidR="004B4E47" w:rsidRPr="007479C6">
        <w:rPr>
          <w:rFonts w:ascii="Arial" w:hAnsi="Arial" w:cs="Arial"/>
          <w:sz w:val="20"/>
          <w:szCs w:val="20"/>
        </w:rPr>
        <w:t>4</w:t>
      </w:r>
      <w:r w:rsidRPr="007479C6">
        <w:rPr>
          <w:rFonts w:ascii="Arial" w:hAnsi="Arial" w:cs="Arial"/>
          <w:sz w:val="20"/>
          <w:szCs w:val="20"/>
        </w:rPr>
        <w:t xml:space="preserve">) описывает взаимодействие </w:t>
      </w:r>
      <w:r w:rsidR="008A6B96" w:rsidRPr="007479C6">
        <w:rPr>
          <w:rFonts w:ascii="Arial" w:hAnsi="Arial" w:cs="Arial"/>
          <w:sz w:val="20"/>
          <w:szCs w:val="20"/>
        </w:rPr>
        <w:t xml:space="preserve">системы ИВ с </w:t>
      </w:r>
      <w:r w:rsidR="00A11980" w:rsidRPr="007479C6">
        <w:rPr>
          <w:rFonts w:ascii="Arial" w:hAnsi="Arial" w:cs="Arial"/>
          <w:sz w:val="20"/>
          <w:szCs w:val="20"/>
        </w:rPr>
        <w:t>пользовател</w:t>
      </w:r>
      <w:r w:rsidR="008A6B96" w:rsidRPr="007479C6">
        <w:rPr>
          <w:rFonts w:ascii="Arial" w:hAnsi="Arial" w:cs="Arial"/>
          <w:sz w:val="20"/>
          <w:szCs w:val="20"/>
        </w:rPr>
        <w:t>ями</w:t>
      </w:r>
      <w:r w:rsidRPr="007479C6">
        <w:rPr>
          <w:rFonts w:ascii="Arial" w:hAnsi="Arial" w:cs="Arial"/>
          <w:sz w:val="20"/>
          <w:szCs w:val="20"/>
        </w:rPr>
        <w:t xml:space="preserve"> (как цифров</w:t>
      </w:r>
      <w:r w:rsidR="008A6B96" w:rsidRPr="007479C6">
        <w:rPr>
          <w:rFonts w:ascii="Arial" w:hAnsi="Arial" w:cs="Arial"/>
          <w:sz w:val="20"/>
          <w:szCs w:val="20"/>
        </w:rPr>
        <w:t>ыми</w:t>
      </w:r>
      <w:r w:rsidRPr="007479C6">
        <w:rPr>
          <w:rFonts w:ascii="Arial" w:hAnsi="Arial" w:cs="Arial"/>
          <w:sz w:val="20"/>
          <w:szCs w:val="20"/>
        </w:rPr>
        <w:t>, так и человеческ</w:t>
      </w:r>
      <w:r w:rsidR="008A6B96" w:rsidRPr="007479C6">
        <w:rPr>
          <w:rFonts w:ascii="Arial" w:hAnsi="Arial" w:cs="Arial"/>
          <w:sz w:val="20"/>
          <w:szCs w:val="20"/>
        </w:rPr>
        <w:t>ими</w:t>
      </w:r>
      <w:r w:rsidRPr="007479C6">
        <w:rPr>
          <w:rFonts w:ascii="Arial" w:hAnsi="Arial" w:cs="Arial"/>
          <w:sz w:val="20"/>
          <w:szCs w:val="20"/>
        </w:rPr>
        <w:t xml:space="preserve">) и взаимодействие системы </w:t>
      </w:r>
      <w:r w:rsidR="006247B8" w:rsidRPr="007479C6">
        <w:rPr>
          <w:rFonts w:ascii="Arial" w:hAnsi="Arial" w:cs="Arial"/>
          <w:sz w:val="20"/>
          <w:szCs w:val="20"/>
        </w:rPr>
        <w:t>ИВ</w:t>
      </w:r>
      <w:r w:rsidRPr="007479C6">
        <w:rPr>
          <w:rFonts w:ascii="Arial" w:hAnsi="Arial" w:cs="Arial"/>
          <w:sz w:val="20"/>
          <w:szCs w:val="20"/>
        </w:rPr>
        <w:t xml:space="preserve"> с физическим миром (</w:t>
      </w:r>
      <w:r w:rsidR="008A6B96" w:rsidRPr="007479C6">
        <w:rPr>
          <w:rFonts w:ascii="Arial" w:hAnsi="Arial" w:cs="Arial"/>
          <w:sz w:val="20"/>
          <w:szCs w:val="20"/>
        </w:rPr>
        <w:t>посредством зондирования и действий</w:t>
      </w:r>
      <w:r w:rsidRPr="007479C6">
        <w:rPr>
          <w:rFonts w:ascii="Arial" w:hAnsi="Arial" w:cs="Arial"/>
          <w:sz w:val="20"/>
          <w:szCs w:val="20"/>
        </w:rPr>
        <w:t>):</w:t>
      </w:r>
    </w:p>
    <w:p w14:paraId="234D55A4" w14:textId="4BCAE0D8" w:rsidR="002E7846" w:rsidRPr="007479C6" w:rsidRDefault="002E7846" w:rsidP="008A3247">
      <w:pPr>
        <w:ind w:firstLine="397"/>
        <w:jc w:val="both"/>
        <w:rPr>
          <w:rFonts w:ascii="Arial" w:hAnsi="Arial" w:cs="Arial"/>
          <w:sz w:val="20"/>
          <w:szCs w:val="20"/>
        </w:rPr>
      </w:pPr>
      <w:r w:rsidRPr="007479C6">
        <w:rPr>
          <w:rFonts w:ascii="Arial" w:hAnsi="Arial" w:cs="Arial"/>
          <w:sz w:val="20"/>
          <w:szCs w:val="20"/>
        </w:rPr>
        <w:t>– физическое воздействие</w:t>
      </w:r>
      <w:r w:rsidR="008A6B96" w:rsidRPr="007479C6">
        <w:rPr>
          <w:rFonts w:ascii="Arial" w:hAnsi="Arial" w:cs="Arial"/>
          <w:sz w:val="20"/>
          <w:szCs w:val="20"/>
        </w:rPr>
        <w:t>;</w:t>
      </w:r>
    </w:p>
    <w:p w14:paraId="3505663D" w14:textId="238ACCAC" w:rsidR="002E7846" w:rsidRPr="007479C6" w:rsidRDefault="002E7846" w:rsidP="008A3247">
      <w:pPr>
        <w:ind w:firstLine="397"/>
        <w:jc w:val="both"/>
        <w:rPr>
          <w:rFonts w:ascii="Arial" w:hAnsi="Arial" w:cs="Arial"/>
          <w:sz w:val="20"/>
          <w:szCs w:val="20"/>
        </w:rPr>
      </w:pPr>
      <w:r w:rsidRPr="007479C6">
        <w:rPr>
          <w:rFonts w:ascii="Arial" w:hAnsi="Arial" w:cs="Arial"/>
          <w:sz w:val="20"/>
          <w:szCs w:val="20"/>
        </w:rPr>
        <w:t>– интерфейсы</w:t>
      </w:r>
    </w:p>
    <w:p w14:paraId="467504F9" w14:textId="77777777" w:rsidR="002E7846" w:rsidRPr="007479C6" w:rsidRDefault="002E7846" w:rsidP="008A3247">
      <w:pPr>
        <w:ind w:firstLine="397"/>
        <w:jc w:val="both"/>
        <w:rPr>
          <w:rFonts w:ascii="Arial" w:hAnsi="Arial" w:cs="Arial"/>
          <w:sz w:val="20"/>
          <w:szCs w:val="20"/>
        </w:rPr>
      </w:pPr>
    </w:p>
    <w:p w14:paraId="04127998" w14:textId="4E4E617F" w:rsidR="002E7846" w:rsidRPr="007479C6" w:rsidRDefault="002E7846" w:rsidP="002E7846">
      <w:pPr>
        <w:ind w:firstLine="397"/>
        <w:jc w:val="center"/>
        <w:rPr>
          <w:rFonts w:ascii="Arial" w:hAnsi="Arial" w:cs="Arial"/>
          <w:sz w:val="20"/>
          <w:szCs w:val="20"/>
        </w:rPr>
      </w:pPr>
      <w:r w:rsidRPr="007479C6">
        <w:rPr>
          <w:rFonts w:ascii="Arial" w:hAnsi="Arial" w:cs="Arial"/>
          <w:noProof/>
          <w:sz w:val="20"/>
          <w:szCs w:val="20"/>
        </w:rPr>
        <w:drawing>
          <wp:inline distT="0" distB="0" distL="0" distR="0" wp14:anchorId="0B335BC8" wp14:editId="6CF6ACC1">
            <wp:extent cx="2582545" cy="1155700"/>
            <wp:effectExtent l="0" t="0" r="8255"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82545" cy="1155700"/>
                    </a:xfrm>
                    <a:prstGeom prst="rect">
                      <a:avLst/>
                    </a:prstGeom>
                    <a:noFill/>
                    <a:ln>
                      <a:noFill/>
                    </a:ln>
                  </pic:spPr>
                </pic:pic>
              </a:graphicData>
            </a:graphic>
          </wp:inline>
        </w:drawing>
      </w:r>
    </w:p>
    <w:p w14:paraId="6ACF9D6B" w14:textId="77777777" w:rsidR="002E7846" w:rsidRPr="007479C6" w:rsidRDefault="002E7846" w:rsidP="002E7846">
      <w:pPr>
        <w:ind w:firstLine="397"/>
        <w:jc w:val="center"/>
        <w:rPr>
          <w:rFonts w:ascii="Arial" w:hAnsi="Arial" w:cs="Arial"/>
          <w:sz w:val="20"/>
          <w:szCs w:val="20"/>
        </w:rPr>
      </w:pPr>
    </w:p>
    <w:p w14:paraId="09C38154" w14:textId="5B20B2DC" w:rsidR="002E7846" w:rsidRPr="007479C6" w:rsidRDefault="002E7846" w:rsidP="002E7846">
      <w:pPr>
        <w:ind w:firstLine="397"/>
        <w:jc w:val="center"/>
        <w:rPr>
          <w:rFonts w:ascii="Arial" w:hAnsi="Arial" w:cs="Arial"/>
          <w:b/>
          <w:bCs/>
          <w:sz w:val="18"/>
          <w:szCs w:val="18"/>
        </w:rPr>
      </w:pPr>
      <w:r w:rsidRPr="007479C6">
        <w:rPr>
          <w:rFonts w:ascii="Arial" w:hAnsi="Arial" w:cs="Arial"/>
          <w:b/>
          <w:bCs/>
          <w:sz w:val="18"/>
          <w:szCs w:val="18"/>
        </w:rPr>
        <w:t xml:space="preserve">Рисунок </w:t>
      </w:r>
      <w:r w:rsidR="004B4E47" w:rsidRPr="007479C6">
        <w:rPr>
          <w:rFonts w:ascii="Arial" w:hAnsi="Arial" w:cs="Arial"/>
          <w:b/>
          <w:bCs/>
          <w:sz w:val="18"/>
          <w:szCs w:val="18"/>
        </w:rPr>
        <w:t>4</w:t>
      </w:r>
      <w:r w:rsidRPr="007479C6">
        <w:rPr>
          <w:rFonts w:ascii="Arial" w:hAnsi="Arial" w:cs="Arial"/>
          <w:b/>
          <w:bCs/>
          <w:sz w:val="18"/>
          <w:szCs w:val="18"/>
        </w:rPr>
        <w:t xml:space="preserve"> – Функции, обращенные к внешней среде</w:t>
      </w:r>
    </w:p>
    <w:p w14:paraId="5A8953FA" w14:textId="77777777" w:rsidR="002E7846" w:rsidRPr="007479C6" w:rsidRDefault="002E7846" w:rsidP="008A3247">
      <w:pPr>
        <w:ind w:firstLine="397"/>
        <w:jc w:val="both"/>
        <w:rPr>
          <w:rFonts w:ascii="Arial" w:hAnsi="Arial" w:cs="Arial"/>
          <w:sz w:val="20"/>
          <w:szCs w:val="20"/>
        </w:rPr>
      </w:pPr>
    </w:p>
    <w:p w14:paraId="5CDE981A" w14:textId="5C86DD81" w:rsidR="002E7846" w:rsidRPr="007479C6" w:rsidRDefault="002E7846" w:rsidP="008A3247">
      <w:pPr>
        <w:ind w:firstLine="397"/>
        <w:jc w:val="both"/>
        <w:rPr>
          <w:rFonts w:ascii="Arial" w:hAnsi="Arial" w:cs="Arial"/>
          <w:sz w:val="20"/>
          <w:szCs w:val="20"/>
        </w:rPr>
      </w:pPr>
      <w:r w:rsidRPr="007479C6">
        <w:rPr>
          <w:rFonts w:ascii="Arial" w:hAnsi="Arial" w:cs="Arial"/>
          <w:sz w:val="20"/>
          <w:szCs w:val="20"/>
        </w:rPr>
        <w:t xml:space="preserve">Взаимодействие с пользователем обеспечивает доступ к основным функциям системы </w:t>
      </w:r>
      <w:r w:rsidR="008A6B96" w:rsidRPr="007479C6">
        <w:rPr>
          <w:rFonts w:ascii="Arial" w:hAnsi="Arial" w:cs="Arial"/>
          <w:sz w:val="20"/>
          <w:szCs w:val="20"/>
        </w:rPr>
        <w:t>ИВ</w:t>
      </w:r>
      <w:r w:rsidRPr="007479C6">
        <w:rPr>
          <w:rFonts w:ascii="Arial" w:hAnsi="Arial" w:cs="Arial"/>
          <w:sz w:val="20"/>
          <w:szCs w:val="20"/>
        </w:rPr>
        <w:t>.</w:t>
      </w:r>
    </w:p>
    <w:p w14:paraId="4FF8B727" w14:textId="4431C640" w:rsidR="002E7846" w:rsidRPr="007479C6" w:rsidRDefault="002E7846" w:rsidP="008A3247">
      <w:pPr>
        <w:ind w:firstLine="397"/>
        <w:jc w:val="both"/>
        <w:rPr>
          <w:rFonts w:ascii="Arial" w:hAnsi="Arial" w:cs="Arial"/>
          <w:sz w:val="20"/>
          <w:szCs w:val="20"/>
        </w:rPr>
      </w:pPr>
      <w:r w:rsidRPr="007479C6">
        <w:rPr>
          <w:rFonts w:ascii="Arial" w:hAnsi="Arial" w:cs="Arial"/>
          <w:sz w:val="20"/>
          <w:szCs w:val="20"/>
        </w:rPr>
        <w:t xml:space="preserve">В данном контексте под основной функцией подразумеваются возможности, предоставляемые системой </w:t>
      </w:r>
      <w:r w:rsidR="008A6B96" w:rsidRPr="007479C6">
        <w:rPr>
          <w:rFonts w:ascii="Arial" w:hAnsi="Arial" w:cs="Arial"/>
          <w:sz w:val="20"/>
          <w:szCs w:val="20"/>
        </w:rPr>
        <w:t>ИВ</w:t>
      </w:r>
      <w:r w:rsidRPr="007479C6">
        <w:rPr>
          <w:rFonts w:ascii="Arial" w:hAnsi="Arial" w:cs="Arial"/>
          <w:sz w:val="20"/>
          <w:szCs w:val="20"/>
        </w:rPr>
        <w:t>, в том числе:</w:t>
      </w:r>
    </w:p>
    <w:p w14:paraId="1A16688F" w14:textId="448F5FB0" w:rsidR="002E7846" w:rsidRPr="007479C6" w:rsidRDefault="008A6B96" w:rsidP="008A3247">
      <w:pPr>
        <w:ind w:firstLine="397"/>
        <w:jc w:val="both"/>
        <w:rPr>
          <w:rFonts w:ascii="Arial" w:hAnsi="Arial" w:cs="Arial"/>
          <w:sz w:val="20"/>
          <w:szCs w:val="20"/>
        </w:rPr>
      </w:pPr>
      <w:r w:rsidRPr="007479C6">
        <w:rPr>
          <w:rFonts w:ascii="Arial" w:hAnsi="Arial" w:cs="Arial"/>
          <w:sz w:val="20"/>
          <w:szCs w:val="20"/>
        </w:rPr>
        <w:t>–</w:t>
      </w:r>
      <w:r w:rsidR="002E7846" w:rsidRPr="007479C6">
        <w:rPr>
          <w:rFonts w:ascii="Arial" w:hAnsi="Arial" w:cs="Arial"/>
          <w:sz w:val="20"/>
          <w:szCs w:val="20"/>
        </w:rPr>
        <w:t xml:space="preserve"> услуги различного характера (приложения, операции и управление, посредничество в работе с другими внешними ресурсами, включая данные, информацию или услуги):</w:t>
      </w:r>
    </w:p>
    <w:p w14:paraId="27529A8E" w14:textId="5AF6800E" w:rsidR="002E7846" w:rsidRPr="007479C6" w:rsidRDefault="008A6B96" w:rsidP="008A3247">
      <w:pPr>
        <w:ind w:firstLine="397"/>
        <w:jc w:val="both"/>
        <w:rPr>
          <w:rFonts w:ascii="Arial" w:hAnsi="Arial" w:cs="Arial"/>
          <w:sz w:val="20"/>
          <w:szCs w:val="20"/>
        </w:rPr>
      </w:pPr>
      <w:r w:rsidRPr="007479C6">
        <w:rPr>
          <w:rFonts w:ascii="Arial" w:hAnsi="Arial" w:cs="Arial"/>
          <w:sz w:val="20"/>
          <w:szCs w:val="20"/>
        </w:rPr>
        <w:t>–</w:t>
      </w:r>
      <w:r w:rsidR="00FD7451" w:rsidRPr="007479C6">
        <w:rPr>
          <w:rFonts w:ascii="Arial" w:hAnsi="Arial" w:cs="Arial"/>
          <w:sz w:val="20"/>
          <w:szCs w:val="20"/>
        </w:rPr>
        <w:t xml:space="preserve"> данные и информация от датчиков или контроллеров, включая события и уведомления;</w:t>
      </w:r>
    </w:p>
    <w:p w14:paraId="44C5DE82" w14:textId="4B087AAD" w:rsidR="002E7846" w:rsidRPr="007479C6" w:rsidRDefault="008A6B96" w:rsidP="008A3247">
      <w:pPr>
        <w:ind w:firstLine="397"/>
        <w:jc w:val="both"/>
        <w:rPr>
          <w:rFonts w:ascii="Arial" w:hAnsi="Arial" w:cs="Arial"/>
          <w:sz w:val="20"/>
          <w:szCs w:val="20"/>
        </w:rPr>
      </w:pPr>
      <w:r w:rsidRPr="007479C6">
        <w:rPr>
          <w:rFonts w:ascii="Arial" w:hAnsi="Arial" w:cs="Arial"/>
          <w:sz w:val="20"/>
          <w:szCs w:val="20"/>
        </w:rPr>
        <w:t>–</w:t>
      </w:r>
      <w:r w:rsidR="00FD7451" w:rsidRPr="007479C6">
        <w:rPr>
          <w:rFonts w:ascii="Arial" w:hAnsi="Arial" w:cs="Arial"/>
          <w:sz w:val="20"/>
          <w:szCs w:val="20"/>
        </w:rPr>
        <w:t xml:space="preserve"> контекстные бизнес-данные</w:t>
      </w:r>
      <w:r w:rsidRPr="007479C6">
        <w:rPr>
          <w:rFonts w:ascii="Arial" w:hAnsi="Arial" w:cs="Arial"/>
          <w:sz w:val="20"/>
          <w:szCs w:val="20"/>
        </w:rPr>
        <w:t>;</w:t>
      </w:r>
    </w:p>
    <w:p w14:paraId="7900E918" w14:textId="0648F2B2" w:rsidR="002E7846" w:rsidRPr="007479C6" w:rsidRDefault="008A6B96" w:rsidP="00FD7451">
      <w:pPr>
        <w:ind w:firstLine="397"/>
        <w:jc w:val="both"/>
        <w:rPr>
          <w:rFonts w:ascii="Arial" w:hAnsi="Arial" w:cs="Arial"/>
          <w:sz w:val="20"/>
          <w:szCs w:val="20"/>
        </w:rPr>
      </w:pPr>
      <w:r w:rsidRPr="007479C6">
        <w:rPr>
          <w:rFonts w:ascii="Arial" w:hAnsi="Arial" w:cs="Arial"/>
          <w:sz w:val="20"/>
          <w:szCs w:val="20"/>
        </w:rPr>
        <w:t>–</w:t>
      </w:r>
      <w:r w:rsidR="00FD7451" w:rsidRPr="00FD7451">
        <w:rPr>
          <w:rFonts w:ascii="Arial" w:hAnsi="Arial" w:cs="Arial"/>
          <w:sz w:val="20"/>
          <w:szCs w:val="20"/>
        </w:rPr>
        <w:t xml:space="preserve"> производные знания и информация, генерируемые приложениями и сервисами в системе </w:t>
      </w:r>
      <w:r w:rsidRPr="007479C6">
        <w:rPr>
          <w:rFonts w:ascii="Arial" w:hAnsi="Arial" w:cs="Arial"/>
          <w:sz w:val="20"/>
          <w:szCs w:val="20"/>
        </w:rPr>
        <w:t>ИВ</w:t>
      </w:r>
      <w:r w:rsidR="00FD7451" w:rsidRPr="00FD7451">
        <w:rPr>
          <w:rFonts w:ascii="Arial" w:hAnsi="Arial" w:cs="Arial"/>
          <w:sz w:val="20"/>
          <w:szCs w:val="20"/>
        </w:rPr>
        <w:t>, такие</w:t>
      </w:r>
      <w:r w:rsidR="00FD7451" w:rsidRPr="007479C6">
        <w:rPr>
          <w:rFonts w:ascii="Arial" w:hAnsi="Arial" w:cs="Arial"/>
          <w:sz w:val="20"/>
          <w:szCs w:val="20"/>
        </w:rPr>
        <w:t xml:space="preserve"> как интеллектуальные данные, созданные аналитическими процессами.</w:t>
      </w:r>
    </w:p>
    <w:p w14:paraId="503E3C4D" w14:textId="12AF4490" w:rsidR="00FD7451" w:rsidRPr="007479C6" w:rsidRDefault="00FD7451" w:rsidP="004960A6">
      <w:pPr>
        <w:ind w:firstLine="397"/>
        <w:jc w:val="both"/>
        <w:rPr>
          <w:rFonts w:ascii="Arial" w:hAnsi="Arial" w:cs="Arial"/>
          <w:sz w:val="20"/>
          <w:szCs w:val="20"/>
        </w:rPr>
      </w:pPr>
      <w:bookmarkStart w:id="39" w:name="_Hlk230806272"/>
      <w:r w:rsidRPr="007479C6">
        <w:rPr>
          <w:rFonts w:ascii="Arial" w:hAnsi="Arial" w:cs="Arial"/>
          <w:b/>
          <w:bCs/>
          <w:sz w:val="20"/>
          <w:szCs w:val="20"/>
        </w:rPr>
        <w:t>6.4.2</w:t>
      </w:r>
      <w:r w:rsidRPr="007479C6">
        <w:rPr>
          <w:rFonts w:ascii="Arial" w:hAnsi="Arial" w:cs="Arial"/>
          <w:sz w:val="20"/>
          <w:szCs w:val="20"/>
        </w:rPr>
        <w:t xml:space="preserve"> Физическое взаимодействие</w:t>
      </w:r>
      <w:r w:rsidR="001B2FF7" w:rsidRPr="007479C6">
        <w:rPr>
          <w:rFonts w:ascii="Arial" w:hAnsi="Arial" w:cs="Arial"/>
          <w:sz w:val="20"/>
          <w:szCs w:val="20"/>
        </w:rPr>
        <w:t xml:space="preserve"> </w:t>
      </w:r>
      <w:bookmarkEnd w:id="39"/>
      <w:r w:rsidR="001B2FF7" w:rsidRPr="007479C6">
        <w:rPr>
          <w:rFonts w:ascii="Arial" w:hAnsi="Arial" w:cs="Arial"/>
          <w:sz w:val="20"/>
          <w:szCs w:val="20"/>
        </w:rPr>
        <w:t xml:space="preserve">состоит из общих функциональных групп для взаимодействия с объектами в физическом мире посредством датчиков и исполнительных </w:t>
      </w:r>
      <w:r w:rsidR="00326C52" w:rsidRPr="007479C6">
        <w:rPr>
          <w:rFonts w:ascii="Arial" w:hAnsi="Arial" w:cs="Arial"/>
          <w:sz w:val="20"/>
          <w:szCs w:val="20"/>
        </w:rPr>
        <w:t>устройств</w:t>
      </w:r>
      <w:r w:rsidR="001B2FF7" w:rsidRPr="007479C6">
        <w:rPr>
          <w:rFonts w:ascii="Arial" w:hAnsi="Arial" w:cs="Arial"/>
          <w:sz w:val="20"/>
          <w:szCs w:val="20"/>
        </w:rPr>
        <w:t xml:space="preserve">. Сложность реализации зависит от инфраструктуры конкретной внедряемой системы </w:t>
      </w:r>
      <w:r w:rsidR="004960A6" w:rsidRPr="007479C6">
        <w:rPr>
          <w:rFonts w:ascii="Arial" w:hAnsi="Arial" w:cs="Arial"/>
          <w:sz w:val="20"/>
          <w:szCs w:val="20"/>
        </w:rPr>
        <w:t>ИВ.</w:t>
      </w:r>
    </w:p>
    <w:p w14:paraId="5B23ECD0" w14:textId="2FA93254" w:rsidR="001B2FF7" w:rsidRPr="007479C6" w:rsidRDefault="001B2FF7" w:rsidP="008A3247">
      <w:pPr>
        <w:ind w:firstLine="397"/>
        <w:jc w:val="both"/>
        <w:rPr>
          <w:rFonts w:ascii="Arial" w:hAnsi="Arial" w:cs="Arial"/>
          <w:sz w:val="20"/>
          <w:szCs w:val="20"/>
        </w:rPr>
      </w:pPr>
      <w:bookmarkStart w:id="40" w:name="_Hlk230806279"/>
      <w:r w:rsidRPr="007479C6">
        <w:rPr>
          <w:rFonts w:ascii="Arial" w:hAnsi="Arial" w:cs="Arial"/>
          <w:b/>
          <w:bCs/>
          <w:sz w:val="20"/>
          <w:szCs w:val="20"/>
        </w:rPr>
        <w:t>6.4.3</w:t>
      </w:r>
      <w:r w:rsidRPr="007479C6">
        <w:rPr>
          <w:rFonts w:ascii="Arial" w:hAnsi="Arial" w:cs="Arial"/>
          <w:sz w:val="20"/>
          <w:szCs w:val="20"/>
        </w:rPr>
        <w:t xml:space="preserve"> </w:t>
      </w:r>
      <w:r w:rsidR="004960A6" w:rsidRPr="007479C6">
        <w:rPr>
          <w:rFonts w:ascii="Arial" w:hAnsi="Arial" w:cs="Arial"/>
          <w:sz w:val="20"/>
          <w:szCs w:val="20"/>
        </w:rPr>
        <w:t>С</w:t>
      </w:r>
      <w:r w:rsidRPr="007479C6">
        <w:rPr>
          <w:rFonts w:ascii="Arial" w:hAnsi="Arial" w:cs="Arial"/>
          <w:sz w:val="20"/>
          <w:szCs w:val="20"/>
        </w:rPr>
        <w:t>енсорн</w:t>
      </w:r>
      <w:r w:rsidR="004960A6" w:rsidRPr="007479C6">
        <w:rPr>
          <w:rFonts w:ascii="Arial" w:hAnsi="Arial" w:cs="Arial"/>
          <w:sz w:val="20"/>
          <w:szCs w:val="20"/>
        </w:rPr>
        <w:t>ая</w:t>
      </w:r>
      <w:r w:rsidRPr="007479C6">
        <w:rPr>
          <w:rFonts w:ascii="Arial" w:hAnsi="Arial" w:cs="Arial"/>
          <w:sz w:val="20"/>
          <w:szCs w:val="20"/>
        </w:rPr>
        <w:t xml:space="preserve"> функци</w:t>
      </w:r>
      <w:r w:rsidR="004960A6" w:rsidRPr="007479C6">
        <w:rPr>
          <w:rFonts w:ascii="Arial" w:hAnsi="Arial" w:cs="Arial"/>
          <w:sz w:val="20"/>
          <w:szCs w:val="20"/>
        </w:rPr>
        <w:t xml:space="preserve">я </w:t>
      </w:r>
      <w:bookmarkEnd w:id="40"/>
      <w:r w:rsidR="004960A6" w:rsidRPr="007479C6">
        <w:rPr>
          <w:rFonts w:ascii="Arial" w:hAnsi="Arial" w:cs="Arial"/>
          <w:sz w:val="20"/>
          <w:szCs w:val="20"/>
        </w:rPr>
        <w:t>–</w:t>
      </w:r>
      <w:r w:rsidRPr="007479C6">
        <w:rPr>
          <w:rFonts w:ascii="Arial" w:hAnsi="Arial" w:cs="Arial"/>
          <w:sz w:val="20"/>
          <w:szCs w:val="20"/>
        </w:rPr>
        <w:t xml:space="preserve"> это функция, которая считывает данные с датчиков. Реализация функции считывания данных охватывает аппаратное обеспечение, встроенное </w:t>
      </w:r>
      <w:bookmarkStart w:id="41" w:name="_Hlk230856378"/>
      <w:r w:rsidRPr="007479C6">
        <w:rPr>
          <w:rFonts w:ascii="Arial" w:hAnsi="Arial" w:cs="Arial"/>
          <w:sz w:val="20"/>
          <w:szCs w:val="20"/>
        </w:rPr>
        <w:t>ПО</w:t>
      </w:r>
      <w:bookmarkEnd w:id="41"/>
      <w:r w:rsidRPr="007479C6">
        <w:rPr>
          <w:rFonts w:ascii="Arial" w:hAnsi="Arial" w:cs="Arial"/>
          <w:sz w:val="20"/>
          <w:szCs w:val="20"/>
        </w:rPr>
        <w:t>, драйверы устройств и программные элементы. Например, элемент внимания, который сообщает датчику, что от него требуется</w:t>
      </w:r>
      <w:r w:rsidR="004960A6" w:rsidRPr="007479C6">
        <w:rPr>
          <w:rFonts w:ascii="Arial" w:hAnsi="Arial" w:cs="Arial"/>
          <w:sz w:val="20"/>
          <w:szCs w:val="20"/>
        </w:rPr>
        <w:t>.</w:t>
      </w:r>
    </w:p>
    <w:p w14:paraId="6844FE34" w14:textId="395A0028" w:rsidR="001B2FF7" w:rsidRPr="001B2FF7" w:rsidRDefault="001B2FF7" w:rsidP="009F49A1">
      <w:pPr>
        <w:ind w:firstLine="397"/>
        <w:jc w:val="both"/>
        <w:rPr>
          <w:rFonts w:ascii="Arial" w:hAnsi="Arial" w:cs="Arial"/>
          <w:sz w:val="20"/>
          <w:szCs w:val="20"/>
        </w:rPr>
      </w:pPr>
      <w:bookmarkStart w:id="42" w:name="_Hlk230806287"/>
      <w:r w:rsidRPr="007479C6">
        <w:rPr>
          <w:rFonts w:ascii="Arial" w:hAnsi="Arial" w:cs="Arial"/>
          <w:b/>
          <w:bCs/>
          <w:sz w:val="20"/>
          <w:szCs w:val="20"/>
        </w:rPr>
        <w:t>6.4.4</w:t>
      </w:r>
      <w:r w:rsidRPr="007479C6">
        <w:rPr>
          <w:rFonts w:ascii="Arial" w:hAnsi="Arial" w:cs="Arial"/>
          <w:sz w:val="20"/>
          <w:szCs w:val="20"/>
        </w:rPr>
        <w:t xml:space="preserve"> </w:t>
      </w:r>
      <w:r w:rsidR="009F49A1" w:rsidRPr="007479C6">
        <w:rPr>
          <w:rFonts w:ascii="Arial" w:hAnsi="Arial" w:cs="Arial"/>
          <w:sz w:val="20"/>
          <w:szCs w:val="20"/>
        </w:rPr>
        <w:t>Функция активации</w:t>
      </w:r>
      <w:bookmarkEnd w:id="42"/>
      <w:r w:rsidR="009F49A1" w:rsidRPr="007479C6">
        <w:rPr>
          <w:rFonts w:ascii="Arial" w:hAnsi="Arial" w:cs="Arial"/>
          <w:sz w:val="20"/>
          <w:szCs w:val="20"/>
        </w:rPr>
        <w:t xml:space="preserve">, по сути, это функция управления, </w:t>
      </w:r>
      <w:r w:rsidRPr="001B2FF7">
        <w:rPr>
          <w:rFonts w:ascii="Arial" w:hAnsi="Arial" w:cs="Arial"/>
          <w:sz w:val="20"/>
          <w:szCs w:val="20"/>
        </w:rPr>
        <w:t>которая записывает данные и управляющие сигналы в исполнительн</w:t>
      </w:r>
      <w:r w:rsidR="00345270" w:rsidRPr="007479C6">
        <w:rPr>
          <w:rFonts w:ascii="Arial" w:hAnsi="Arial" w:cs="Arial"/>
          <w:sz w:val="20"/>
          <w:szCs w:val="20"/>
        </w:rPr>
        <w:t>ое устройство</w:t>
      </w:r>
      <w:r w:rsidRPr="001B2FF7">
        <w:rPr>
          <w:rFonts w:ascii="Arial" w:hAnsi="Arial" w:cs="Arial"/>
          <w:sz w:val="20"/>
          <w:szCs w:val="20"/>
        </w:rPr>
        <w:t xml:space="preserve"> для осуществления его действия. Его реализация может охватывать аппаратное обеспечение, микропрограммное обеспечение, драйверы устройств и программные элементы. Оно является локальным в том смысле, что замыкает контуры (логически) вблизи датчиков и исполнительных </w:t>
      </w:r>
      <w:r w:rsidR="00326C52" w:rsidRPr="007479C6">
        <w:rPr>
          <w:rFonts w:ascii="Arial" w:hAnsi="Arial" w:cs="Arial"/>
          <w:sz w:val="20"/>
          <w:szCs w:val="20"/>
        </w:rPr>
        <w:t>устройств</w:t>
      </w:r>
      <w:r w:rsidR="009F49A1" w:rsidRPr="007479C6">
        <w:rPr>
          <w:rFonts w:ascii="Arial" w:hAnsi="Arial" w:cs="Arial"/>
          <w:sz w:val="20"/>
          <w:szCs w:val="20"/>
        </w:rPr>
        <w:t>.</w:t>
      </w:r>
    </w:p>
    <w:p w14:paraId="7FF7FA02" w14:textId="3345B619" w:rsidR="001B2FF7" w:rsidRPr="007479C6" w:rsidRDefault="001B2FF7" w:rsidP="001B2FF7">
      <w:pPr>
        <w:ind w:firstLine="397"/>
        <w:jc w:val="both"/>
        <w:rPr>
          <w:rFonts w:ascii="Arial" w:hAnsi="Arial" w:cs="Arial"/>
          <w:sz w:val="20"/>
          <w:szCs w:val="20"/>
        </w:rPr>
      </w:pPr>
      <w:r w:rsidRPr="007479C6">
        <w:rPr>
          <w:rFonts w:ascii="Arial" w:hAnsi="Arial" w:cs="Arial"/>
          <w:sz w:val="20"/>
          <w:szCs w:val="20"/>
        </w:rPr>
        <w:t>При условии соблюдения требований к отказоустойчивости и производительности, эти ресурсы могут физически располагаться рядом с другими центральными объектами</w:t>
      </w:r>
      <w:r w:rsidR="009F49A1" w:rsidRPr="007479C6">
        <w:rPr>
          <w:rFonts w:ascii="Arial" w:hAnsi="Arial" w:cs="Arial"/>
          <w:sz w:val="20"/>
          <w:szCs w:val="20"/>
        </w:rPr>
        <w:t>.</w:t>
      </w:r>
    </w:p>
    <w:p w14:paraId="00AB2FE2" w14:textId="4CF1FB79" w:rsidR="001B2FF7" w:rsidRPr="007479C6" w:rsidRDefault="001B2FF7" w:rsidP="001B2FF7">
      <w:pPr>
        <w:ind w:firstLine="397"/>
        <w:jc w:val="both"/>
        <w:rPr>
          <w:rFonts w:ascii="Arial" w:hAnsi="Arial" w:cs="Arial"/>
          <w:sz w:val="20"/>
          <w:szCs w:val="20"/>
        </w:rPr>
      </w:pPr>
      <w:bookmarkStart w:id="43" w:name="_Hlk230806295"/>
      <w:r w:rsidRPr="007479C6">
        <w:rPr>
          <w:rFonts w:ascii="Arial" w:hAnsi="Arial" w:cs="Arial"/>
          <w:b/>
          <w:bCs/>
          <w:sz w:val="20"/>
          <w:szCs w:val="20"/>
        </w:rPr>
        <w:t>6.4.5</w:t>
      </w:r>
      <w:r w:rsidRPr="007479C6">
        <w:rPr>
          <w:rFonts w:ascii="Arial" w:hAnsi="Arial" w:cs="Arial"/>
          <w:sz w:val="20"/>
          <w:szCs w:val="20"/>
        </w:rPr>
        <w:t xml:space="preserve"> Интерфейсы </w:t>
      </w:r>
      <w:bookmarkEnd w:id="43"/>
      <w:r w:rsidRPr="007479C6">
        <w:rPr>
          <w:rFonts w:ascii="Arial" w:hAnsi="Arial" w:cs="Arial"/>
          <w:sz w:val="20"/>
          <w:szCs w:val="20"/>
        </w:rPr>
        <w:t>(взаимодействие с пользователем)</w:t>
      </w:r>
      <w:r w:rsidR="00AB2B61" w:rsidRPr="007479C6">
        <w:rPr>
          <w:rFonts w:ascii="Arial" w:hAnsi="Arial" w:cs="Arial"/>
          <w:sz w:val="20"/>
          <w:szCs w:val="20"/>
        </w:rPr>
        <w:t xml:space="preserve">. </w:t>
      </w:r>
      <w:r w:rsidRPr="001B2FF7">
        <w:rPr>
          <w:rFonts w:ascii="Arial" w:hAnsi="Arial" w:cs="Arial"/>
          <w:sz w:val="20"/>
          <w:szCs w:val="20"/>
        </w:rPr>
        <w:t>Для пользователей</w:t>
      </w:r>
      <w:r w:rsidR="009F49A1" w:rsidRPr="007479C6">
        <w:rPr>
          <w:rFonts w:ascii="Arial" w:hAnsi="Arial" w:cs="Arial"/>
          <w:sz w:val="20"/>
          <w:szCs w:val="20"/>
        </w:rPr>
        <w:t xml:space="preserve"> компьютеров</w:t>
      </w:r>
      <w:r w:rsidRPr="001B2FF7">
        <w:rPr>
          <w:rFonts w:ascii="Arial" w:hAnsi="Arial" w:cs="Arial"/>
          <w:sz w:val="20"/>
          <w:szCs w:val="20"/>
        </w:rPr>
        <w:t xml:space="preserve"> существуют интерфейсы, через которые можно вызывать возможности</w:t>
      </w:r>
      <w:r w:rsidRPr="007479C6">
        <w:rPr>
          <w:rFonts w:ascii="Arial" w:hAnsi="Arial" w:cs="Arial"/>
          <w:sz w:val="20"/>
          <w:szCs w:val="20"/>
        </w:rPr>
        <w:t xml:space="preserve"> системы </w:t>
      </w:r>
      <w:r w:rsidR="006247B8" w:rsidRPr="007479C6">
        <w:rPr>
          <w:rFonts w:ascii="Arial" w:hAnsi="Arial" w:cs="Arial"/>
          <w:sz w:val="20"/>
          <w:szCs w:val="20"/>
        </w:rPr>
        <w:t>ИВ</w:t>
      </w:r>
      <w:r w:rsidRPr="007479C6">
        <w:rPr>
          <w:rFonts w:ascii="Arial" w:hAnsi="Arial" w:cs="Arial"/>
          <w:sz w:val="20"/>
          <w:szCs w:val="20"/>
        </w:rPr>
        <w:t xml:space="preserve"> по сети. Это интерфейсы прикладного программирования (API), а функции портала предоставляют контролируемые </w:t>
      </w:r>
      <w:r w:rsidRPr="007479C6">
        <w:rPr>
          <w:rFonts w:ascii="Arial" w:hAnsi="Arial" w:cs="Arial"/>
          <w:sz w:val="20"/>
          <w:szCs w:val="20"/>
        </w:rPr>
        <w:lastRenderedPageBreak/>
        <w:t xml:space="preserve">способы доступа к функциям системы </w:t>
      </w:r>
      <w:r w:rsidR="006247B8" w:rsidRPr="007479C6">
        <w:rPr>
          <w:rFonts w:ascii="Arial" w:hAnsi="Arial" w:cs="Arial"/>
          <w:sz w:val="20"/>
          <w:szCs w:val="20"/>
        </w:rPr>
        <w:t>ИВ</w:t>
      </w:r>
      <w:r w:rsidRPr="007479C6">
        <w:rPr>
          <w:rFonts w:ascii="Arial" w:hAnsi="Arial" w:cs="Arial"/>
          <w:sz w:val="20"/>
          <w:szCs w:val="20"/>
        </w:rPr>
        <w:t xml:space="preserve"> как для цифровых, так и для человеческих пользователей. Цифровые пользователи обычно взаимодействуют через API, а люди </w:t>
      </w:r>
      <w:r w:rsidR="009F49A1" w:rsidRPr="007479C6">
        <w:rPr>
          <w:rFonts w:ascii="Arial" w:hAnsi="Arial" w:cs="Arial"/>
          <w:sz w:val="20"/>
          <w:szCs w:val="20"/>
        </w:rPr>
        <w:t>–</w:t>
      </w:r>
      <w:r w:rsidRPr="007479C6">
        <w:rPr>
          <w:rFonts w:ascii="Arial" w:hAnsi="Arial" w:cs="Arial"/>
          <w:sz w:val="20"/>
          <w:szCs w:val="20"/>
        </w:rPr>
        <w:t xml:space="preserve"> через порталы</w:t>
      </w:r>
      <w:r w:rsidR="009F49A1" w:rsidRPr="007479C6">
        <w:rPr>
          <w:rFonts w:ascii="Arial" w:hAnsi="Arial" w:cs="Arial"/>
          <w:sz w:val="20"/>
          <w:szCs w:val="20"/>
        </w:rPr>
        <w:t>.</w:t>
      </w:r>
    </w:p>
    <w:p w14:paraId="0F9F52F5" w14:textId="364E4609" w:rsidR="001B2FF7" w:rsidRPr="007479C6" w:rsidRDefault="001B2FF7" w:rsidP="008A3247">
      <w:pPr>
        <w:ind w:firstLine="397"/>
        <w:jc w:val="both"/>
        <w:rPr>
          <w:rFonts w:ascii="Arial" w:hAnsi="Arial" w:cs="Arial"/>
          <w:sz w:val="20"/>
          <w:szCs w:val="20"/>
        </w:rPr>
      </w:pPr>
      <w:r w:rsidRPr="007479C6">
        <w:rPr>
          <w:rFonts w:ascii="Arial" w:hAnsi="Arial" w:cs="Arial"/>
          <w:sz w:val="20"/>
          <w:szCs w:val="20"/>
        </w:rPr>
        <w:t xml:space="preserve">Для пользователей существуют приложения, предлагающие пользовательские интерфейсы, позволяющие взаимодействовать с возможностями системы </w:t>
      </w:r>
      <w:r w:rsidR="009F49A1" w:rsidRPr="007479C6">
        <w:rPr>
          <w:rFonts w:ascii="Arial" w:hAnsi="Arial" w:cs="Arial"/>
          <w:sz w:val="20"/>
          <w:szCs w:val="20"/>
        </w:rPr>
        <w:t>ИВ</w:t>
      </w:r>
      <w:r w:rsidRPr="007479C6">
        <w:rPr>
          <w:rFonts w:ascii="Arial" w:hAnsi="Arial" w:cs="Arial"/>
          <w:sz w:val="20"/>
          <w:szCs w:val="20"/>
        </w:rPr>
        <w:t>. Для пользователей областью взаимодействия также являются конечные устройства, поддерживающие эти приложения.</w:t>
      </w:r>
    </w:p>
    <w:p w14:paraId="6314287E" w14:textId="73E1AA52" w:rsidR="001B2FF7" w:rsidRPr="007479C6" w:rsidRDefault="007A459E" w:rsidP="008A3247">
      <w:pPr>
        <w:ind w:firstLine="397"/>
        <w:jc w:val="both"/>
        <w:rPr>
          <w:rFonts w:ascii="Arial" w:hAnsi="Arial" w:cs="Arial"/>
          <w:sz w:val="20"/>
          <w:szCs w:val="20"/>
        </w:rPr>
      </w:pPr>
      <w:r w:rsidRPr="007479C6">
        <w:rPr>
          <w:rFonts w:ascii="Arial" w:hAnsi="Arial" w:cs="Arial"/>
          <w:sz w:val="20"/>
          <w:szCs w:val="20"/>
        </w:rPr>
        <w:t>В состав интерфейсов входят:</w:t>
      </w:r>
    </w:p>
    <w:p w14:paraId="3FB3DDDE" w14:textId="17B169CC" w:rsidR="007A459E" w:rsidRPr="007479C6" w:rsidRDefault="009F49A1" w:rsidP="007A459E">
      <w:pPr>
        <w:ind w:firstLine="397"/>
        <w:jc w:val="both"/>
        <w:rPr>
          <w:rFonts w:ascii="Arial" w:hAnsi="Arial" w:cs="Arial"/>
          <w:sz w:val="20"/>
          <w:szCs w:val="20"/>
        </w:rPr>
      </w:pPr>
      <w:r w:rsidRPr="007479C6">
        <w:rPr>
          <w:rFonts w:ascii="Arial" w:hAnsi="Arial" w:cs="Arial"/>
          <w:sz w:val="20"/>
          <w:szCs w:val="20"/>
        </w:rPr>
        <w:t>–</w:t>
      </w:r>
      <w:r w:rsidR="007A459E" w:rsidRPr="007A459E">
        <w:rPr>
          <w:rFonts w:ascii="Arial" w:hAnsi="Arial" w:cs="Arial"/>
          <w:sz w:val="20"/>
          <w:szCs w:val="20"/>
        </w:rPr>
        <w:t xml:space="preserve"> </w:t>
      </w:r>
      <w:r w:rsidRPr="007479C6">
        <w:rPr>
          <w:rFonts w:ascii="Arial" w:hAnsi="Arial" w:cs="Arial"/>
          <w:sz w:val="20"/>
          <w:szCs w:val="20"/>
        </w:rPr>
        <w:t>и</w:t>
      </w:r>
      <w:r w:rsidR="007A459E" w:rsidRPr="007A459E">
        <w:rPr>
          <w:rFonts w:ascii="Arial" w:hAnsi="Arial" w:cs="Arial"/>
          <w:sz w:val="20"/>
          <w:szCs w:val="20"/>
        </w:rPr>
        <w:t>нтерфейсы ресурсов</w:t>
      </w:r>
      <w:r w:rsidRPr="007479C6">
        <w:rPr>
          <w:rFonts w:ascii="Arial" w:hAnsi="Arial" w:cs="Arial"/>
          <w:sz w:val="20"/>
          <w:szCs w:val="20"/>
        </w:rPr>
        <w:t>,</w:t>
      </w:r>
      <w:r w:rsidR="007A459E" w:rsidRPr="007A459E">
        <w:rPr>
          <w:rFonts w:ascii="Arial" w:hAnsi="Arial" w:cs="Arial"/>
          <w:sz w:val="20"/>
          <w:szCs w:val="20"/>
        </w:rPr>
        <w:t xml:space="preserve"> для сервисов и управлени</w:t>
      </w:r>
      <w:r w:rsidRPr="007479C6">
        <w:rPr>
          <w:rFonts w:ascii="Arial" w:hAnsi="Arial" w:cs="Arial"/>
          <w:sz w:val="20"/>
          <w:szCs w:val="20"/>
        </w:rPr>
        <w:t>я</w:t>
      </w:r>
      <w:r w:rsidR="007A459E" w:rsidRPr="007A459E">
        <w:rPr>
          <w:rFonts w:ascii="Arial" w:hAnsi="Arial" w:cs="Arial"/>
          <w:sz w:val="20"/>
          <w:szCs w:val="20"/>
        </w:rPr>
        <w:t xml:space="preserve"> их жизненным циклом</w:t>
      </w:r>
      <w:r w:rsidRPr="007479C6">
        <w:rPr>
          <w:rFonts w:ascii="Arial" w:hAnsi="Arial" w:cs="Arial"/>
          <w:sz w:val="20"/>
          <w:szCs w:val="20"/>
        </w:rPr>
        <w:t>;</w:t>
      </w:r>
    </w:p>
    <w:p w14:paraId="32411342" w14:textId="527987B2" w:rsidR="001B2FF7" w:rsidRPr="007479C6" w:rsidRDefault="009F49A1" w:rsidP="007A459E">
      <w:pPr>
        <w:ind w:firstLine="397"/>
        <w:jc w:val="both"/>
        <w:rPr>
          <w:rFonts w:ascii="Arial" w:hAnsi="Arial" w:cs="Arial"/>
          <w:sz w:val="20"/>
          <w:szCs w:val="20"/>
        </w:rPr>
      </w:pPr>
      <w:r w:rsidRPr="007479C6">
        <w:rPr>
          <w:rFonts w:ascii="Arial" w:hAnsi="Arial" w:cs="Arial"/>
          <w:sz w:val="20"/>
          <w:szCs w:val="20"/>
        </w:rPr>
        <w:t>–</w:t>
      </w:r>
      <w:r w:rsidR="007A459E" w:rsidRPr="007479C6">
        <w:rPr>
          <w:rFonts w:ascii="Arial" w:hAnsi="Arial" w:cs="Arial"/>
          <w:sz w:val="20"/>
          <w:szCs w:val="20"/>
        </w:rPr>
        <w:t xml:space="preserve"> обнаружение ресурсов, публикация, поиск и выполнение запросов.</w:t>
      </w:r>
    </w:p>
    <w:p w14:paraId="7B74B5C7" w14:textId="3365AD41" w:rsidR="008A3247" w:rsidRPr="007479C6" w:rsidRDefault="008A3247" w:rsidP="008A3247">
      <w:pPr>
        <w:pStyle w:val="1"/>
        <w:ind w:firstLine="397"/>
        <w:jc w:val="both"/>
        <w:rPr>
          <w:sz w:val="20"/>
          <w:szCs w:val="20"/>
        </w:rPr>
      </w:pPr>
      <w:bookmarkStart w:id="44" w:name="_Hlk230806310"/>
      <w:r w:rsidRPr="007479C6">
        <w:rPr>
          <w:sz w:val="20"/>
          <w:szCs w:val="20"/>
        </w:rPr>
        <w:t>6.5 Функциональное представление интернета вещей</w:t>
      </w:r>
    </w:p>
    <w:p w14:paraId="2AD761B4" w14:textId="71010934" w:rsidR="008A3247" w:rsidRPr="007479C6" w:rsidRDefault="00734183" w:rsidP="008A3247">
      <w:pPr>
        <w:ind w:firstLine="397"/>
        <w:jc w:val="both"/>
        <w:rPr>
          <w:rFonts w:ascii="Arial" w:hAnsi="Arial" w:cs="Arial"/>
          <w:sz w:val="20"/>
          <w:szCs w:val="20"/>
        </w:rPr>
      </w:pPr>
      <w:bookmarkStart w:id="45" w:name="_Hlk230806336"/>
      <w:bookmarkEnd w:id="44"/>
      <w:r w:rsidRPr="007479C6">
        <w:rPr>
          <w:rFonts w:ascii="Arial" w:hAnsi="Arial" w:cs="Arial"/>
          <w:b/>
          <w:bCs/>
          <w:sz w:val="20"/>
          <w:szCs w:val="20"/>
        </w:rPr>
        <w:t>6.5.1</w:t>
      </w:r>
      <w:r w:rsidRPr="007479C6">
        <w:rPr>
          <w:rFonts w:ascii="Arial" w:hAnsi="Arial" w:cs="Arial"/>
          <w:sz w:val="20"/>
          <w:szCs w:val="20"/>
        </w:rPr>
        <w:t xml:space="preserve"> </w:t>
      </w:r>
      <w:r w:rsidRPr="007479C6">
        <w:rPr>
          <w:rFonts w:ascii="Arial" w:hAnsi="Arial" w:cs="Arial"/>
          <w:b/>
          <w:bCs/>
          <w:sz w:val="20"/>
          <w:szCs w:val="20"/>
        </w:rPr>
        <w:t>Внутренняя функциональная модель</w:t>
      </w:r>
    </w:p>
    <w:bookmarkEnd w:id="45"/>
    <w:p w14:paraId="07A118BA" w14:textId="7B9295D0" w:rsidR="008A3247" w:rsidRPr="007479C6" w:rsidRDefault="00734183" w:rsidP="008A3247">
      <w:pPr>
        <w:ind w:firstLine="397"/>
        <w:jc w:val="both"/>
        <w:rPr>
          <w:rFonts w:ascii="Arial" w:hAnsi="Arial" w:cs="Arial"/>
          <w:sz w:val="20"/>
          <w:szCs w:val="20"/>
        </w:rPr>
      </w:pPr>
      <w:r w:rsidRPr="007479C6">
        <w:rPr>
          <w:rFonts w:ascii="Arial" w:hAnsi="Arial" w:cs="Arial"/>
          <w:sz w:val="20"/>
          <w:szCs w:val="20"/>
        </w:rPr>
        <w:t>После того как взаимодействие в системе будет зафиксировано, необходимо понять, какие абстрактные функции необходимы для проектирования системы, способной выполнять эти взаимодействия. Затем эти абстрактные функции можно реализовать с помощью соответствующих шаблонов конструирования.</w:t>
      </w:r>
    </w:p>
    <w:p w14:paraId="16740CA1" w14:textId="21F26CD7" w:rsidR="00734183" w:rsidRPr="00734183" w:rsidRDefault="00734183" w:rsidP="00734183">
      <w:pPr>
        <w:ind w:firstLine="397"/>
        <w:jc w:val="both"/>
        <w:rPr>
          <w:rFonts w:ascii="Arial" w:hAnsi="Arial" w:cs="Arial"/>
          <w:sz w:val="20"/>
          <w:szCs w:val="20"/>
        </w:rPr>
      </w:pPr>
      <w:r w:rsidRPr="00734183">
        <w:rPr>
          <w:rFonts w:ascii="Arial" w:hAnsi="Arial" w:cs="Arial"/>
          <w:sz w:val="20"/>
          <w:szCs w:val="20"/>
        </w:rPr>
        <w:t xml:space="preserve">Внутренняя функциональная модель представляет собой набор функций, не зависящих от конкретной технологии, которые присутствуют в системе </w:t>
      </w:r>
      <w:r w:rsidR="006247B8" w:rsidRPr="007479C6">
        <w:rPr>
          <w:rFonts w:ascii="Arial" w:hAnsi="Arial" w:cs="Arial"/>
          <w:sz w:val="20"/>
          <w:szCs w:val="20"/>
        </w:rPr>
        <w:t>ИВ</w:t>
      </w:r>
      <w:r w:rsidRPr="00734183">
        <w:rPr>
          <w:rFonts w:ascii="Arial" w:hAnsi="Arial" w:cs="Arial"/>
          <w:sz w:val="20"/>
          <w:szCs w:val="20"/>
        </w:rPr>
        <w:t xml:space="preserve">. Каждый блок на диаграмме представляет собой тип функции, встречающейся в системе </w:t>
      </w:r>
      <w:r w:rsidR="006247B8" w:rsidRPr="007479C6">
        <w:rPr>
          <w:rFonts w:ascii="Arial" w:hAnsi="Arial" w:cs="Arial"/>
          <w:sz w:val="20"/>
          <w:szCs w:val="20"/>
        </w:rPr>
        <w:t>ИВ</w:t>
      </w:r>
      <w:r w:rsidRPr="00734183">
        <w:rPr>
          <w:rFonts w:ascii="Arial" w:hAnsi="Arial" w:cs="Arial"/>
          <w:sz w:val="20"/>
          <w:szCs w:val="20"/>
        </w:rPr>
        <w:t>.</w:t>
      </w:r>
    </w:p>
    <w:p w14:paraId="0C09A9C9" w14:textId="4535A1A9" w:rsidR="00734183" w:rsidRPr="007479C6" w:rsidRDefault="00734183" w:rsidP="00734183">
      <w:pPr>
        <w:ind w:firstLine="397"/>
        <w:jc w:val="both"/>
        <w:rPr>
          <w:rFonts w:ascii="Arial" w:hAnsi="Arial" w:cs="Arial"/>
          <w:sz w:val="20"/>
          <w:szCs w:val="20"/>
        </w:rPr>
      </w:pPr>
      <w:r w:rsidRPr="007479C6">
        <w:rPr>
          <w:rFonts w:ascii="Arial" w:hAnsi="Arial" w:cs="Arial"/>
          <w:sz w:val="20"/>
          <w:szCs w:val="20"/>
        </w:rPr>
        <w:t xml:space="preserve">Каждый тип функции может быть реализован более чем несколькими различными вариантами реализации компонентов системы, которые развертываются для формирования работающей системы. Это не вдается в детальный анализ, оставляя гибкость реализации, рассматриваемую в рамках подхода к реализации. Функциональный подход рассматривает только те типы абстрактных функций, которые необходимы для любой системы. Разработчик сам решает, как создавать функциональные компоненты для реализации этих абстрактных типов функций. Функциональная модель состоит из трех основных типов функций: управление, связь и данные (рисунок </w:t>
      </w:r>
      <w:r w:rsidR="004B4E47" w:rsidRPr="007479C6">
        <w:rPr>
          <w:rFonts w:ascii="Arial" w:hAnsi="Arial" w:cs="Arial"/>
          <w:sz w:val="20"/>
          <w:szCs w:val="20"/>
        </w:rPr>
        <w:t>5</w:t>
      </w:r>
      <w:r w:rsidRPr="007479C6">
        <w:rPr>
          <w:rFonts w:ascii="Arial" w:hAnsi="Arial" w:cs="Arial"/>
          <w:sz w:val="20"/>
          <w:szCs w:val="20"/>
        </w:rPr>
        <w:t>)</w:t>
      </w:r>
      <w:r w:rsidR="00AC58A4" w:rsidRPr="007479C6">
        <w:rPr>
          <w:rFonts w:ascii="Arial" w:hAnsi="Arial" w:cs="Arial"/>
          <w:sz w:val="20"/>
          <w:szCs w:val="20"/>
        </w:rPr>
        <w:t>.</w:t>
      </w:r>
    </w:p>
    <w:p w14:paraId="7FED238C" w14:textId="77777777" w:rsidR="00734183" w:rsidRPr="007479C6" w:rsidRDefault="00734183" w:rsidP="008A3247">
      <w:pPr>
        <w:ind w:firstLine="397"/>
        <w:jc w:val="both"/>
        <w:rPr>
          <w:rFonts w:ascii="Arial" w:hAnsi="Arial" w:cs="Arial"/>
          <w:sz w:val="20"/>
          <w:szCs w:val="20"/>
        </w:rPr>
      </w:pPr>
    </w:p>
    <w:p w14:paraId="2409D20B" w14:textId="77AA0E78" w:rsidR="00734183" w:rsidRPr="007479C6" w:rsidRDefault="00734183" w:rsidP="00734183">
      <w:pPr>
        <w:jc w:val="center"/>
        <w:rPr>
          <w:rFonts w:ascii="Arial" w:hAnsi="Arial" w:cs="Arial"/>
          <w:sz w:val="20"/>
          <w:szCs w:val="20"/>
        </w:rPr>
      </w:pPr>
      <w:r w:rsidRPr="007479C6">
        <w:rPr>
          <w:rFonts w:ascii="Arial" w:hAnsi="Arial" w:cs="Arial"/>
          <w:noProof/>
          <w:sz w:val="20"/>
          <w:szCs w:val="20"/>
        </w:rPr>
        <w:drawing>
          <wp:inline distT="0" distB="0" distL="0" distR="0" wp14:anchorId="4D34EC2F" wp14:editId="5DED678A">
            <wp:extent cx="2582545" cy="1155700"/>
            <wp:effectExtent l="0" t="0" r="8255"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2545" cy="1155700"/>
                    </a:xfrm>
                    <a:prstGeom prst="rect">
                      <a:avLst/>
                    </a:prstGeom>
                    <a:noFill/>
                    <a:ln>
                      <a:noFill/>
                    </a:ln>
                  </pic:spPr>
                </pic:pic>
              </a:graphicData>
            </a:graphic>
          </wp:inline>
        </w:drawing>
      </w:r>
    </w:p>
    <w:p w14:paraId="4BE63823" w14:textId="77777777" w:rsidR="00734183" w:rsidRPr="007479C6" w:rsidRDefault="00734183" w:rsidP="008A3247">
      <w:pPr>
        <w:ind w:firstLine="397"/>
        <w:jc w:val="both"/>
        <w:rPr>
          <w:rFonts w:ascii="Arial" w:hAnsi="Arial" w:cs="Arial"/>
          <w:sz w:val="20"/>
          <w:szCs w:val="20"/>
        </w:rPr>
      </w:pPr>
    </w:p>
    <w:p w14:paraId="7E5EF553" w14:textId="2F3341A3" w:rsidR="00734183" w:rsidRPr="007479C6" w:rsidRDefault="000E7FAB" w:rsidP="00734183">
      <w:pPr>
        <w:ind w:firstLine="397"/>
        <w:jc w:val="center"/>
        <w:rPr>
          <w:rFonts w:ascii="Arial" w:hAnsi="Arial" w:cs="Arial"/>
          <w:b/>
          <w:bCs/>
          <w:sz w:val="18"/>
          <w:szCs w:val="18"/>
        </w:rPr>
      </w:pPr>
      <w:r w:rsidRPr="007479C6">
        <w:rPr>
          <w:rFonts w:ascii="Arial" w:hAnsi="Arial" w:cs="Arial"/>
          <w:b/>
          <w:bCs/>
          <w:sz w:val="18"/>
          <w:szCs w:val="18"/>
        </w:rPr>
        <w:t xml:space="preserve">Рисунок </w:t>
      </w:r>
      <w:r w:rsidR="004B4E47" w:rsidRPr="007479C6">
        <w:rPr>
          <w:rFonts w:ascii="Arial" w:hAnsi="Arial" w:cs="Arial"/>
          <w:b/>
          <w:bCs/>
          <w:sz w:val="18"/>
          <w:szCs w:val="18"/>
        </w:rPr>
        <w:t>5</w:t>
      </w:r>
      <w:r w:rsidRPr="007479C6">
        <w:rPr>
          <w:rFonts w:ascii="Arial" w:hAnsi="Arial" w:cs="Arial"/>
          <w:b/>
          <w:bCs/>
          <w:sz w:val="18"/>
          <w:szCs w:val="18"/>
        </w:rPr>
        <w:t xml:space="preserve"> – Внутренняя модель абстрактных функциональных классов</w:t>
      </w:r>
    </w:p>
    <w:p w14:paraId="7539C1F5" w14:textId="77777777" w:rsidR="00734183" w:rsidRPr="007479C6" w:rsidRDefault="00734183" w:rsidP="008A3247">
      <w:pPr>
        <w:ind w:firstLine="397"/>
        <w:jc w:val="both"/>
        <w:rPr>
          <w:rFonts w:ascii="Arial" w:hAnsi="Arial" w:cs="Arial"/>
          <w:sz w:val="20"/>
          <w:szCs w:val="20"/>
        </w:rPr>
      </w:pPr>
    </w:p>
    <w:p w14:paraId="416CAD93" w14:textId="408EAF07" w:rsidR="000E7FAB" w:rsidRPr="007479C6" w:rsidRDefault="000E7FAB" w:rsidP="00AC58A4">
      <w:pPr>
        <w:ind w:firstLine="397"/>
        <w:jc w:val="both"/>
        <w:rPr>
          <w:rFonts w:ascii="Arial" w:hAnsi="Arial" w:cs="Arial"/>
          <w:sz w:val="20"/>
          <w:szCs w:val="20"/>
        </w:rPr>
      </w:pPr>
      <w:bookmarkStart w:id="46" w:name="_Hlk230806398"/>
      <w:r w:rsidRPr="007479C6">
        <w:rPr>
          <w:rFonts w:ascii="Arial" w:hAnsi="Arial" w:cs="Arial"/>
          <w:b/>
          <w:bCs/>
          <w:sz w:val="20"/>
          <w:szCs w:val="20"/>
        </w:rPr>
        <w:t>6.5.2</w:t>
      </w:r>
      <w:r w:rsidRPr="007479C6">
        <w:rPr>
          <w:rFonts w:ascii="Arial" w:hAnsi="Arial" w:cs="Arial"/>
          <w:sz w:val="20"/>
          <w:szCs w:val="20"/>
        </w:rPr>
        <w:t xml:space="preserve"> Функци</w:t>
      </w:r>
      <w:r w:rsidR="00905674" w:rsidRPr="007479C6">
        <w:rPr>
          <w:rFonts w:ascii="Arial" w:hAnsi="Arial" w:cs="Arial"/>
          <w:sz w:val="20"/>
          <w:szCs w:val="20"/>
        </w:rPr>
        <w:t>и</w:t>
      </w:r>
      <w:r w:rsidRPr="007479C6">
        <w:rPr>
          <w:rFonts w:ascii="Arial" w:hAnsi="Arial" w:cs="Arial"/>
          <w:sz w:val="20"/>
          <w:szCs w:val="20"/>
        </w:rPr>
        <w:t xml:space="preserve"> данных</w:t>
      </w:r>
      <w:r w:rsidRPr="000E7FAB">
        <w:rPr>
          <w:rFonts w:ascii="Arial" w:hAnsi="Arial" w:cs="Arial"/>
          <w:sz w:val="20"/>
          <w:szCs w:val="20"/>
        </w:rPr>
        <w:t xml:space="preserve"> можно разделить на три основных типа</w:t>
      </w:r>
      <w:bookmarkEnd w:id="46"/>
      <w:r w:rsidRPr="000E7FAB">
        <w:rPr>
          <w:rFonts w:ascii="Arial" w:hAnsi="Arial" w:cs="Arial"/>
          <w:sz w:val="20"/>
          <w:szCs w:val="20"/>
        </w:rPr>
        <w:t xml:space="preserve">: </w:t>
      </w:r>
      <w:r w:rsidR="00AC58A4" w:rsidRPr="007479C6">
        <w:rPr>
          <w:rFonts w:ascii="Arial" w:hAnsi="Arial" w:cs="Arial"/>
          <w:sz w:val="20"/>
          <w:szCs w:val="20"/>
        </w:rPr>
        <w:t xml:space="preserve">контроль, </w:t>
      </w:r>
      <w:r w:rsidRPr="000E7FAB">
        <w:rPr>
          <w:rFonts w:ascii="Arial" w:hAnsi="Arial" w:cs="Arial"/>
          <w:sz w:val="20"/>
          <w:szCs w:val="20"/>
        </w:rPr>
        <w:t>управление и анализ.</w:t>
      </w:r>
      <w:r w:rsidR="00AC58A4" w:rsidRPr="007479C6">
        <w:rPr>
          <w:rFonts w:ascii="Arial" w:hAnsi="Arial" w:cs="Arial"/>
          <w:sz w:val="20"/>
          <w:szCs w:val="20"/>
        </w:rPr>
        <w:t xml:space="preserve"> Контроль и анализ –</w:t>
      </w:r>
      <w:r w:rsidRPr="000E7FAB">
        <w:rPr>
          <w:rFonts w:ascii="Arial" w:hAnsi="Arial" w:cs="Arial"/>
          <w:sz w:val="20"/>
          <w:szCs w:val="20"/>
        </w:rPr>
        <w:t xml:space="preserve"> это типы обработки данных, в то время как управление данными</w:t>
      </w:r>
      <w:r w:rsidRPr="007479C6">
        <w:rPr>
          <w:rFonts w:ascii="Arial" w:hAnsi="Arial" w:cs="Arial"/>
          <w:sz w:val="20"/>
          <w:szCs w:val="20"/>
        </w:rPr>
        <w:t xml:space="preserve"> фокусируется на том, как данные соотносятся с другими данными, системами и физическим миром</w:t>
      </w:r>
      <w:r w:rsidR="00AC58A4" w:rsidRPr="007479C6">
        <w:rPr>
          <w:rFonts w:ascii="Arial" w:hAnsi="Arial" w:cs="Arial"/>
          <w:sz w:val="20"/>
          <w:szCs w:val="20"/>
        </w:rPr>
        <w:t>.</w:t>
      </w:r>
    </w:p>
    <w:p w14:paraId="52B306A8" w14:textId="0F1A1172" w:rsidR="000E7FAB" w:rsidRPr="007479C6" w:rsidRDefault="000E7FAB" w:rsidP="00AC58A4">
      <w:pPr>
        <w:ind w:firstLine="397"/>
        <w:jc w:val="both"/>
        <w:rPr>
          <w:rFonts w:ascii="Arial" w:hAnsi="Arial" w:cs="Arial"/>
          <w:sz w:val="20"/>
          <w:szCs w:val="20"/>
        </w:rPr>
      </w:pPr>
      <w:r w:rsidRPr="007479C6">
        <w:rPr>
          <w:rFonts w:ascii="Arial" w:hAnsi="Arial" w:cs="Arial"/>
          <w:b/>
          <w:bCs/>
          <w:sz w:val="20"/>
          <w:szCs w:val="20"/>
        </w:rPr>
        <w:t>6</w:t>
      </w:r>
      <w:bookmarkStart w:id="47" w:name="_Hlk230806410"/>
      <w:r w:rsidRPr="007479C6">
        <w:rPr>
          <w:rFonts w:ascii="Arial" w:hAnsi="Arial" w:cs="Arial"/>
          <w:b/>
          <w:bCs/>
          <w:sz w:val="20"/>
          <w:szCs w:val="20"/>
        </w:rPr>
        <w:t>.5.2.</w:t>
      </w:r>
      <w:r w:rsidR="00351C55" w:rsidRPr="007479C6">
        <w:rPr>
          <w:rFonts w:ascii="Arial" w:hAnsi="Arial" w:cs="Arial"/>
          <w:b/>
          <w:bCs/>
          <w:sz w:val="20"/>
          <w:szCs w:val="20"/>
        </w:rPr>
        <w:t>1</w:t>
      </w:r>
      <w:r w:rsidRPr="007479C6">
        <w:rPr>
          <w:rFonts w:ascii="Arial" w:hAnsi="Arial" w:cs="Arial"/>
          <w:sz w:val="20"/>
          <w:szCs w:val="20"/>
        </w:rPr>
        <w:t xml:space="preserve"> Функция </w:t>
      </w:r>
      <w:r w:rsidR="00351C55" w:rsidRPr="007479C6">
        <w:rPr>
          <w:rFonts w:ascii="Arial" w:hAnsi="Arial" w:cs="Arial"/>
          <w:sz w:val="20"/>
          <w:szCs w:val="20"/>
        </w:rPr>
        <w:t>контроля</w:t>
      </w:r>
      <w:r w:rsidRPr="007479C6">
        <w:rPr>
          <w:rFonts w:ascii="Arial" w:hAnsi="Arial" w:cs="Arial"/>
          <w:sz w:val="20"/>
          <w:szCs w:val="20"/>
        </w:rPr>
        <w:t xml:space="preserve"> </w:t>
      </w:r>
      <w:bookmarkEnd w:id="47"/>
      <w:r w:rsidRPr="007479C6">
        <w:rPr>
          <w:rFonts w:ascii="Arial" w:hAnsi="Arial" w:cs="Arial"/>
          <w:sz w:val="20"/>
          <w:szCs w:val="20"/>
        </w:rPr>
        <w:t>существу</w:t>
      </w:r>
      <w:r w:rsidR="00351C55" w:rsidRPr="007479C6">
        <w:rPr>
          <w:rFonts w:ascii="Arial" w:hAnsi="Arial" w:cs="Arial"/>
          <w:sz w:val="20"/>
          <w:szCs w:val="20"/>
        </w:rPr>
        <w:t>е</w:t>
      </w:r>
      <w:r w:rsidRPr="007479C6">
        <w:rPr>
          <w:rFonts w:ascii="Arial" w:hAnsi="Arial" w:cs="Arial"/>
          <w:sz w:val="20"/>
          <w:szCs w:val="20"/>
        </w:rPr>
        <w:t>т для контроля</w:t>
      </w:r>
      <w:r w:rsidR="00351C55" w:rsidRPr="007479C6">
        <w:rPr>
          <w:rFonts w:ascii="Arial" w:hAnsi="Arial" w:cs="Arial"/>
          <w:sz w:val="20"/>
          <w:szCs w:val="20"/>
        </w:rPr>
        <w:t xml:space="preserve"> и управления</w:t>
      </w:r>
      <w:r w:rsidRPr="007479C6">
        <w:rPr>
          <w:rFonts w:ascii="Arial" w:hAnsi="Arial" w:cs="Arial"/>
          <w:sz w:val="20"/>
          <w:szCs w:val="20"/>
        </w:rPr>
        <w:t xml:space="preserve"> локальн</w:t>
      </w:r>
      <w:r w:rsidR="00351C55" w:rsidRPr="007479C6">
        <w:rPr>
          <w:rFonts w:ascii="Arial" w:hAnsi="Arial" w:cs="Arial"/>
          <w:sz w:val="20"/>
          <w:szCs w:val="20"/>
        </w:rPr>
        <w:t>ым</w:t>
      </w:r>
      <w:r w:rsidRPr="007479C6">
        <w:rPr>
          <w:rFonts w:ascii="Arial" w:hAnsi="Arial" w:cs="Arial"/>
          <w:sz w:val="20"/>
          <w:szCs w:val="20"/>
        </w:rPr>
        <w:t xml:space="preserve"> состояни</w:t>
      </w:r>
      <w:r w:rsidR="00351C55" w:rsidRPr="007479C6">
        <w:rPr>
          <w:rFonts w:ascii="Arial" w:hAnsi="Arial" w:cs="Arial"/>
          <w:sz w:val="20"/>
          <w:szCs w:val="20"/>
        </w:rPr>
        <w:t>ем</w:t>
      </w:r>
      <w:r w:rsidRPr="007479C6">
        <w:rPr>
          <w:rFonts w:ascii="Arial" w:hAnsi="Arial" w:cs="Arial"/>
          <w:sz w:val="20"/>
          <w:szCs w:val="20"/>
        </w:rPr>
        <w:t xml:space="preserve">, в частности, для выдачи команд исполнительным </w:t>
      </w:r>
      <w:r w:rsidR="00326C52" w:rsidRPr="007479C6">
        <w:rPr>
          <w:rFonts w:ascii="Arial" w:hAnsi="Arial" w:cs="Arial"/>
          <w:sz w:val="20"/>
          <w:szCs w:val="20"/>
        </w:rPr>
        <w:t>устройствам</w:t>
      </w:r>
      <w:r w:rsidRPr="007479C6">
        <w:rPr>
          <w:rFonts w:ascii="Arial" w:hAnsi="Arial" w:cs="Arial"/>
          <w:sz w:val="20"/>
          <w:szCs w:val="20"/>
        </w:rPr>
        <w:t xml:space="preserve"> на основе данных от датчиков и других источников. Как правило, службы управления имеют поведение в реальном времени, поскольку необходимо контролировать динамические элементы в </w:t>
      </w:r>
      <w:r w:rsidR="00AC58A4" w:rsidRPr="007479C6">
        <w:rPr>
          <w:rFonts w:ascii="Arial" w:hAnsi="Arial" w:cs="Arial"/>
          <w:sz w:val="20"/>
          <w:szCs w:val="20"/>
        </w:rPr>
        <w:t>домене физического лица</w:t>
      </w:r>
      <w:r w:rsidRPr="007479C6">
        <w:rPr>
          <w:rFonts w:ascii="Arial" w:hAnsi="Arial" w:cs="Arial"/>
          <w:sz w:val="20"/>
          <w:szCs w:val="20"/>
        </w:rPr>
        <w:t>; это необходимо как для обеспечения надлежащей работы системы, так и для обеспечения безопасности эксплуатации.</w:t>
      </w:r>
    </w:p>
    <w:p w14:paraId="55BA05F5" w14:textId="2970009B" w:rsidR="000E7FAB" w:rsidRPr="007479C6" w:rsidRDefault="000E7FAB" w:rsidP="003E4F94">
      <w:pPr>
        <w:ind w:firstLine="397"/>
        <w:jc w:val="both"/>
        <w:rPr>
          <w:rFonts w:ascii="Arial" w:hAnsi="Arial" w:cs="Arial"/>
          <w:sz w:val="20"/>
          <w:szCs w:val="20"/>
        </w:rPr>
      </w:pPr>
      <w:bookmarkStart w:id="48" w:name="_Hlk230806419"/>
      <w:r w:rsidRPr="007479C6">
        <w:rPr>
          <w:rFonts w:ascii="Arial" w:hAnsi="Arial" w:cs="Arial"/>
          <w:b/>
          <w:bCs/>
          <w:sz w:val="20"/>
          <w:szCs w:val="20"/>
        </w:rPr>
        <w:t>6.5.2.</w:t>
      </w:r>
      <w:r w:rsidR="00351C55" w:rsidRPr="007479C6">
        <w:rPr>
          <w:rFonts w:ascii="Arial" w:hAnsi="Arial" w:cs="Arial"/>
          <w:b/>
          <w:bCs/>
          <w:sz w:val="20"/>
          <w:szCs w:val="20"/>
        </w:rPr>
        <w:t>2</w:t>
      </w:r>
      <w:r w:rsidRPr="007479C6">
        <w:rPr>
          <w:rFonts w:ascii="Arial" w:hAnsi="Arial" w:cs="Arial"/>
          <w:sz w:val="20"/>
          <w:szCs w:val="20"/>
        </w:rPr>
        <w:t xml:space="preserve"> Функции анализа </w:t>
      </w:r>
      <w:bookmarkEnd w:id="48"/>
      <w:r w:rsidRPr="007479C6">
        <w:rPr>
          <w:rFonts w:ascii="Arial" w:hAnsi="Arial" w:cs="Arial"/>
          <w:sz w:val="20"/>
          <w:szCs w:val="20"/>
        </w:rPr>
        <w:t>представляют собой функции, реализующие логику приложений и сервисов, которые обеспечивают выполнение конкретных бизнес-задач. Анализ охватывает аналитические сервисы, когнитивные сервисы, сервисы потоковой обработки данных, сервисы визуализации, сервисы бизнес-правил и логику приложений.</w:t>
      </w:r>
    </w:p>
    <w:p w14:paraId="58E38B84" w14:textId="43C39103" w:rsidR="00734183" w:rsidRPr="007479C6" w:rsidRDefault="000E7FAB" w:rsidP="008A3247">
      <w:pPr>
        <w:ind w:firstLine="397"/>
        <w:jc w:val="both"/>
        <w:rPr>
          <w:rFonts w:ascii="Arial" w:hAnsi="Arial" w:cs="Arial"/>
          <w:sz w:val="20"/>
          <w:szCs w:val="20"/>
        </w:rPr>
      </w:pPr>
      <w:r w:rsidRPr="007479C6">
        <w:rPr>
          <w:rFonts w:ascii="Arial" w:hAnsi="Arial" w:cs="Arial"/>
          <w:sz w:val="20"/>
          <w:szCs w:val="20"/>
        </w:rPr>
        <w:t>Аналитические сервисы: собранные данные (потоки данных с датчиков, другие контекстные данные и внутреннее состояние системы) обрабатываются для получения аналитических выводов. Аналитические сервисы могут реагировать на события в режиме реального времени</w:t>
      </w:r>
      <w:r w:rsidR="007C1841" w:rsidRPr="007479C6">
        <w:rPr>
          <w:rFonts w:ascii="Arial" w:hAnsi="Arial" w:cs="Arial"/>
          <w:sz w:val="20"/>
          <w:szCs w:val="20"/>
        </w:rPr>
        <w:t xml:space="preserve"> и</w:t>
      </w:r>
      <w:r w:rsidRPr="007479C6">
        <w:rPr>
          <w:rFonts w:ascii="Arial" w:hAnsi="Arial" w:cs="Arial"/>
          <w:sz w:val="20"/>
          <w:szCs w:val="20"/>
        </w:rPr>
        <w:t xml:space="preserve"> исторические данные</w:t>
      </w:r>
      <w:r w:rsidR="007C1841" w:rsidRPr="007479C6">
        <w:rPr>
          <w:rFonts w:ascii="Arial" w:hAnsi="Arial" w:cs="Arial"/>
          <w:sz w:val="20"/>
          <w:szCs w:val="20"/>
        </w:rPr>
        <w:t>.</w:t>
      </w:r>
    </w:p>
    <w:p w14:paraId="0CFAC16E" w14:textId="089D63EF" w:rsidR="000E7FAB" w:rsidRPr="007479C6" w:rsidRDefault="000E7FAB" w:rsidP="007C1841">
      <w:pPr>
        <w:ind w:firstLine="397"/>
        <w:jc w:val="both"/>
        <w:rPr>
          <w:rFonts w:ascii="Arial" w:hAnsi="Arial" w:cs="Arial"/>
          <w:sz w:val="20"/>
          <w:szCs w:val="20"/>
        </w:rPr>
      </w:pPr>
      <w:bookmarkStart w:id="49" w:name="_Hlk230806424"/>
      <w:r w:rsidRPr="007479C6">
        <w:rPr>
          <w:rFonts w:ascii="Arial" w:hAnsi="Arial" w:cs="Arial"/>
          <w:b/>
          <w:bCs/>
          <w:sz w:val="20"/>
          <w:szCs w:val="20"/>
        </w:rPr>
        <w:t>6.5.2.</w:t>
      </w:r>
      <w:r w:rsidR="00351C55" w:rsidRPr="007479C6">
        <w:rPr>
          <w:rFonts w:ascii="Arial" w:hAnsi="Arial" w:cs="Arial"/>
          <w:b/>
          <w:bCs/>
          <w:sz w:val="20"/>
          <w:szCs w:val="20"/>
        </w:rPr>
        <w:t>3</w:t>
      </w:r>
      <w:r w:rsidRPr="007479C6">
        <w:rPr>
          <w:rFonts w:ascii="Arial" w:hAnsi="Arial" w:cs="Arial"/>
          <w:sz w:val="20"/>
          <w:szCs w:val="20"/>
        </w:rPr>
        <w:t xml:space="preserve"> Функции управления </w:t>
      </w:r>
      <w:bookmarkEnd w:id="49"/>
      <w:r w:rsidRPr="007479C6">
        <w:rPr>
          <w:rFonts w:ascii="Arial" w:hAnsi="Arial" w:cs="Arial"/>
          <w:sz w:val="20"/>
          <w:szCs w:val="20"/>
        </w:rPr>
        <w:t xml:space="preserve">данными включают в себя операции с данными, собираемыми системой </w:t>
      </w:r>
      <w:r w:rsidR="006247B8" w:rsidRPr="007479C6">
        <w:rPr>
          <w:rFonts w:ascii="Arial" w:hAnsi="Arial" w:cs="Arial"/>
          <w:sz w:val="20"/>
          <w:szCs w:val="20"/>
        </w:rPr>
        <w:t>ИВ</w:t>
      </w:r>
      <w:r w:rsidRPr="007479C6">
        <w:rPr>
          <w:rFonts w:ascii="Arial" w:hAnsi="Arial" w:cs="Arial"/>
          <w:sz w:val="20"/>
          <w:szCs w:val="20"/>
        </w:rPr>
        <w:t>. Эти операции сосредоточены на том, как данные соотносятся с другими данны</w:t>
      </w:r>
      <w:r w:rsidR="00B34274" w:rsidRPr="007479C6">
        <w:rPr>
          <w:rFonts w:ascii="Arial" w:hAnsi="Arial" w:cs="Arial"/>
          <w:sz w:val="20"/>
          <w:szCs w:val="20"/>
        </w:rPr>
        <w:t>ми,</w:t>
      </w:r>
      <w:r w:rsidRPr="007479C6">
        <w:rPr>
          <w:rFonts w:ascii="Arial" w:hAnsi="Arial" w:cs="Arial"/>
          <w:sz w:val="20"/>
          <w:szCs w:val="20"/>
        </w:rPr>
        <w:t xml:space="preserve"> </w:t>
      </w:r>
      <w:r w:rsidR="00B34274" w:rsidRPr="007479C6">
        <w:rPr>
          <w:rFonts w:ascii="Arial" w:hAnsi="Arial" w:cs="Arial"/>
          <w:sz w:val="20"/>
          <w:szCs w:val="20"/>
        </w:rPr>
        <w:t xml:space="preserve">системами </w:t>
      </w:r>
      <w:r w:rsidRPr="007479C6">
        <w:rPr>
          <w:rFonts w:ascii="Arial" w:hAnsi="Arial" w:cs="Arial"/>
          <w:sz w:val="20"/>
          <w:szCs w:val="20"/>
        </w:rPr>
        <w:t xml:space="preserve">и физическим миром. К таким операционным функциям относятся преобразование данных, фильтрация, очистка, правила </w:t>
      </w:r>
      <w:bookmarkStart w:id="50" w:name="_Hlk230856394"/>
      <w:r w:rsidRPr="007479C6">
        <w:rPr>
          <w:rFonts w:ascii="Arial" w:hAnsi="Arial" w:cs="Arial"/>
          <w:sz w:val="20"/>
          <w:szCs w:val="20"/>
        </w:rPr>
        <w:t>ETL (извлечение, преобразование, загрузка</w:t>
      </w:r>
      <w:bookmarkEnd w:id="50"/>
      <w:r w:rsidRPr="007479C6">
        <w:rPr>
          <w:rFonts w:ascii="Arial" w:hAnsi="Arial" w:cs="Arial"/>
          <w:sz w:val="20"/>
          <w:szCs w:val="20"/>
        </w:rPr>
        <w:t xml:space="preserve">) </w:t>
      </w:r>
      <w:r w:rsidR="00B34274" w:rsidRPr="007479C6">
        <w:rPr>
          <w:rFonts w:ascii="Arial" w:hAnsi="Arial" w:cs="Arial"/>
          <w:sz w:val="20"/>
          <w:szCs w:val="20"/>
        </w:rPr>
        <w:t xml:space="preserve">правила </w:t>
      </w:r>
      <w:r w:rsidRPr="007479C6">
        <w:rPr>
          <w:rFonts w:ascii="Arial" w:hAnsi="Arial" w:cs="Arial"/>
          <w:sz w:val="20"/>
          <w:szCs w:val="20"/>
        </w:rPr>
        <w:t xml:space="preserve">и уведомления. Функции </w:t>
      </w:r>
      <w:r w:rsidRPr="007479C6">
        <w:rPr>
          <w:rFonts w:ascii="Arial" w:hAnsi="Arial" w:cs="Arial"/>
          <w:sz w:val="20"/>
          <w:szCs w:val="20"/>
        </w:rPr>
        <w:lastRenderedPageBreak/>
        <w:t xml:space="preserve">управления данными также включают </w:t>
      </w:r>
      <w:r w:rsidR="00B34274" w:rsidRPr="007479C6">
        <w:rPr>
          <w:rFonts w:ascii="Arial" w:hAnsi="Arial" w:cs="Arial"/>
          <w:sz w:val="20"/>
          <w:szCs w:val="20"/>
        </w:rPr>
        <w:t xml:space="preserve">в себя </w:t>
      </w:r>
      <w:r w:rsidRPr="007479C6">
        <w:rPr>
          <w:rFonts w:ascii="Arial" w:hAnsi="Arial" w:cs="Arial"/>
          <w:sz w:val="20"/>
          <w:szCs w:val="20"/>
        </w:rPr>
        <w:t>хранилища данных различных типов, в том числе хранилище данных устройств</w:t>
      </w:r>
      <w:r w:rsidR="00B34274" w:rsidRPr="007479C6">
        <w:rPr>
          <w:rFonts w:ascii="Arial" w:hAnsi="Arial" w:cs="Arial"/>
          <w:sz w:val="20"/>
          <w:szCs w:val="20"/>
        </w:rPr>
        <w:t>а</w:t>
      </w:r>
      <w:r w:rsidRPr="007479C6">
        <w:rPr>
          <w:rFonts w:ascii="Arial" w:hAnsi="Arial" w:cs="Arial"/>
          <w:sz w:val="20"/>
          <w:szCs w:val="20"/>
        </w:rPr>
        <w:t xml:space="preserve">, хранилище аналитических данных и хранилище исторических </w:t>
      </w:r>
      <w:r w:rsidR="007C1841" w:rsidRPr="007479C6">
        <w:rPr>
          <w:rFonts w:ascii="Arial" w:hAnsi="Arial" w:cs="Arial"/>
          <w:sz w:val="20"/>
          <w:szCs w:val="20"/>
        </w:rPr>
        <w:t>данных.</w:t>
      </w:r>
    </w:p>
    <w:p w14:paraId="63429B69" w14:textId="00650CBC" w:rsidR="00A635DD" w:rsidRPr="007479C6" w:rsidRDefault="00A635DD" w:rsidP="008A3247">
      <w:pPr>
        <w:ind w:firstLine="397"/>
        <w:jc w:val="both"/>
        <w:rPr>
          <w:rFonts w:ascii="Arial" w:hAnsi="Arial" w:cs="Arial"/>
          <w:sz w:val="20"/>
          <w:szCs w:val="20"/>
        </w:rPr>
      </w:pPr>
      <w:bookmarkStart w:id="51" w:name="_Hlk230806499"/>
      <w:r w:rsidRPr="007479C6">
        <w:rPr>
          <w:rFonts w:ascii="Arial" w:hAnsi="Arial" w:cs="Arial"/>
          <w:b/>
          <w:bCs/>
          <w:sz w:val="20"/>
          <w:szCs w:val="20"/>
        </w:rPr>
        <w:t>6.5.</w:t>
      </w:r>
      <w:r w:rsidR="00351C55" w:rsidRPr="007479C6">
        <w:rPr>
          <w:rFonts w:ascii="Arial" w:hAnsi="Arial" w:cs="Arial"/>
          <w:b/>
          <w:bCs/>
          <w:sz w:val="20"/>
          <w:szCs w:val="20"/>
        </w:rPr>
        <w:t>3</w:t>
      </w:r>
      <w:r w:rsidRPr="007479C6">
        <w:rPr>
          <w:rFonts w:ascii="Arial" w:hAnsi="Arial" w:cs="Arial"/>
          <w:sz w:val="20"/>
          <w:szCs w:val="20"/>
        </w:rPr>
        <w:t xml:space="preserve"> Функция управления</w:t>
      </w:r>
      <w:r w:rsidR="00E1471F" w:rsidRPr="007479C6">
        <w:rPr>
          <w:rFonts w:ascii="Arial" w:hAnsi="Arial" w:cs="Arial"/>
          <w:sz w:val="20"/>
          <w:szCs w:val="20"/>
        </w:rPr>
        <w:t xml:space="preserve">. </w:t>
      </w:r>
      <w:bookmarkEnd w:id="51"/>
      <w:r w:rsidRPr="007479C6">
        <w:rPr>
          <w:rFonts w:ascii="Arial" w:hAnsi="Arial" w:cs="Arial"/>
          <w:sz w:val="20"/>
          <w:szCs w:val="20"/>
        </w:rPr>
        <w:t xml:space="preserve">К типам функций </w:t>
      </w:r>
      <w:r w:rsidR="00E1471F" w:rsidRPr="007479C6">
        <w:rPr>
          <w:rFonts w:ascii="Arial" w:hAnsi="Arial" w:cs="Arial"/>
          <w:sz w:val="20"/>
          <w:szCs w:val="20"/>
        </w:rPr>
        <w:t xml:space="preserve">управления </w:t>
      </w:r>
      <w:r w:rsidRPr="007479C6">
        <w:rPr>
          <w:rFonts w:ascii="Arial" w:hAnsi="Arial" w:cs="Arial"/>
          <w:sz w:val="20"/>
          <w:szCs w:val="20"/>
        </w:rPr>
        <w:t xml:space="preserve">относятся функции, отвечающие за общее управление компонентами, системами и средами </w:t>
      </w:r>
      <w:r w:rsidR="00E1471F" w:rsidRPr="007479C6">
        <w:rPr>
          <w:rFonts w:ascii="Arial" w:hAnsi="Arial" w:cs="Arial"/>
          <w:sz w:val="20"/>
          <w:szCs w:val="20"/>
        </w:rPr>
        <w:t>ИВ.</w:t>
      </w:r>
    </w:p>
    <w:p w14:paraId="1882BF30" w14:textId="397B3580" w:rsidR="00A635DD" w:rsidRPr="007479C6" w:rsidRDefault="007F1A1A" w:rsidP="008A3247">
      <w:pPr>
        <w:ind w:firstLine="397"/>
        <w:jc w:val="both"/>
        <w:rPr>
          <w:rFonts w:ascii="Arial" w:hAnsi="Arial" w:cs="Arial"/>
          <w:sz w:val="20"/>
          <w:szCs w:val="20"/>
        </w:rPr>
      </w:pPr>
      <w:r w:rsidRPr="007479C6">
        <w:rPr>
          <w:rFonts w:ascii="Arial" w:hAnsi="Arial" w:cs="Arial"/>
          <w:sz w:val="20"/>
          <w:szCs w:val="20"/>
        </w:rPr>
        <w:t>Функция управления включа</w:t>
      </w:r>
      <w:r w:rsidR="00E1471F" w:rsidRPr="007479C6">
        <w:rPr>
          <w:rFonts w:ascii="Arial" w:hAnsi="Arial" w:cs="Arial"/>
          <w:sz w:val="20"/>
          <w:szCs w:val="20"/>
        </w:rPr>
        <w:t>ю</w:t>
      </w:r>
      <w:r w:rsidRPr="007479C6">
        <w:rPr>
          <w:rFonts w:ascii="Arial" w:hAnsi="Arial" w:cs="Arial"/>
          <w:sz w:val="20"/>
          <w:szCs w:val="20"/>
        </w:rPr>
        <w:t xml:space="preserve">т в себя функции оперативного управления системой </w:t>
      </w:r>
      <w:r w:rsidR="00E1471F" w:rsidRPr="007479C6">
        <w:rPr>
          <w:rFonts w:ascii="Arial" w:hAnsi="Arial" w:cs="Arial"/>
          <w:sz w:val="20"/>
          <w:szCs w:val="20"/>
        </w:rPr>
        <w:t>ИВ</w:t>
      </w:r>
      <w:r w:rsidRPr="007479C6">
        <w:rPr>
          <w:rFonts w:ascii="Arial" w:hAnsi="Arial" w:cs="Arial"/>
          <w:sz w:val="20"/>
          <w:szCs w:val="20"/>
        </w:rPr>
        <w:t xml:space="preserve">. </w:t>
      </w:r>
      <w:r w:rsidR="00E1471F" w:rsidRPr="007479C6">
        <w:rPr>
          <w:rFonts w:ascii="Arial" w:hAnsi="Arial" w:cs="Arial"/>
          <w:sz w:val="20"/>
          <w:szCs w:val="20"/>
        </w:rPr>
        <w:t>К ним относятся:</w:t>
      </w:r>
      <w:r w:rsidRPr="007479C6">
        <w:rPr>
          <w:rFonts w:ascii="Arial" w:hAnsi="Arial" w:cs="Arial"/>
          <w:sz w:val="20"/>
          <w:szCs w:val="20"/>
        </w:rPr>
        <w:t xml:space="preserve"> предоставление ресурсов, мониторинг, отчетность, взаимодействие между компонентами, управление политиками, автоматизаци</w:t>
      </w:r>
      <w:r w:rsidR="00E1471F" w:rsidRPr="007479C6">
        <w:rPr>
          <w:rFonts w:ascii="Arial" w:hAnsi="Arial" w:cs="Arial"/>
          <w:sz w:val="20"/>
          <w:szCs w:val="20"/>
        </w:rPr>
        <w:t>я</w:t>
      </w:r>
      <w:r w:rsidRPr="007479C6">
        <w:rPr>
          <w:rFonts w:ascii="Arial" w:hAnsi="Arial" w:cs="Arial"/>
          <w:sz w:val="20"/>
          <w:szCs w:val="20"/>
        </w:rPr>
        <w:t xml:space="preserve"> обслуживания и управление уровнем обслуживания. Функции управления также включают каталоги услуг, реестры устройств и управление устройствами. </w:t>
      </w:r>
      <w:r w:rsidR="008D5567" w:rsidRPr="007479C6">
        <w:rPr>
          <w:rFonts w:ascii="Arial" w:hAnsi="Arial" w:cs="Arial"/>
          <w:sz w:val="20"/>
          <w:szCs w:val="20"/>
        </w:rPr>
        <w:t>Кроме того,</w:t>
      </w:r>
      <w:r w:rsidRPr="007479C6">
        <w:rPr>
          <w:rFonts w:ascii="Arial" w:hAnsi="Arial" w:cs="Arial"/>
          <w:sz w:val="20"/>
          <w:szCs w:val="20"/>
        </w:rPr>
        <w:t xml:space="preserve"> необходимы функции управления бизнес</w:t>
      </w:r>
      <w:r w:rsidR="00E1471F" w:rsidRPr="007479C6">
        <w:rPr>
          <w:rFonts w:ascii="Arial" w:hAnsi="Arial" w:cs="Arial"/>
          <w:sz w:val="20"/>
          <w:szCs w:val="20"/>
        </w:rPr>
        <w:t>-</w:t>
      </w:r>
      <w:r w:rsidRPr="007479C6">
        <w:rPr>
          <w:rFonts w:ascii="Arial" w:hAnsi="Arial" w:cs="Arial"/>
          <w:sz w:val="20"/>
          <w:szCs w:val="20"/>
        </w:rPr>
        <w:t xml:space="preserve">аспектами системы </w:t>
      </w:r>
      <w:r w:rsidR="00E1471F" w:rsidRPr="007479C6">
        <w:rPr>
          <w:rFonts w:ascii="Arial" w:hAnsi="Arial" w:cs="Arial"/>
          <w:sz w:val="20"/>
          <w:szCs w:val="20"/>
        </w:rPr>
        <w:t>ИВ</w:t>
      </w:r>
      <w:r w:rsidRPr="007479C6">
        <w:rPr>
          <w:rFonts w:ascii="Arial" w:hAnsi="Arial" w:cs="Arial"/>
          <w:sz w:val="20"/>
          <w:szCs w:val="20"/>
        </w:rPr>
        <w:t>, включая управление учетными записями, управление подписками и выставление счетов</w:t>
      </w:r>
      <w:r w:rsidR="00E1471F" w:rsidRPr="007479C6">
        <w:rPr>
          <w:rFonts w:ascii="Arial" w:hAnsi="Arial" w:cs="Arial"/>
          <w:sz w:val="20"/>
          <w:szCs w:val="20"/>
        </w:rPr>
        <w:t>.</w:t>
      </w:r>
    </w:p>
    <w:p w14:paraId="505FBC12" w14:textId="66F2D04D" w:rsidR="000E7FAB" w:rsidRPr="007479C6" w:rsidRDefault="007F1A1A" w:rsidP="008A3247">
      <w:pPr>
        <w:ind w:firstLine="397"/>
        <w:jc w:val="both"/>
        <w:rPr>
          <w:rFonts w:ascii="Arial" w:hAnsi="Arial" w:cs="Arial"/>
          <w:sz w:val="20"/>
          <w:szCs w:val="20"/>
        </w:rPr>
      </w:pPr>
      <w:r w:rsidRPr="007479C6">
        <w:rPr>
          <w:rFonts w:ascii="Arial" w:hAnsi="Arial" w:cs="Arial"/>
          <w:sz w:val="20"/>
          <w:szCs w:val="20"/>
        </w:rPr>
        <w:t xml:space="preserve">Поддержка приложений обеспечивает инфраструктуру выполнения, которую компоненты, развернутые в среде </w:t>
      </w:r>
      <w:r w:rsidR="0091048C" w:rsidRPr="007479C6">
        <w:rPr>
          <w:rFonts w:ascii="Arial" w:hAnsi="Arial" w:cs="Arial"/>
          <w:sz w:val="20"/>
          <w:szCs w:val="20"/>
        </w:rPr>
        <w:t>ИВ</w:t>
      </w:r>
      <w:r w:rsidRPr="007479C6">
        <w:rPr>
          <w:rFonts w:ascii="Arial" w:hAnsi="Arial" w:cs="Arial"/>
          <w:sz w:val="20"/>
          <w:szCs w:val="20"/>
        </w:rPr>
        <w:t xml:space="preserve">, могут использовать для достижения, например, масштабируемости и </w:t>
      </w:r>
      <w:proofErr w:type="spellStart"/>
      <w:r w:rsidRPr="007479C6">
        <w:rPr>
          <w:rFonts w:ascii="Arial" w:hAnsi="Arial" w:cs="Arial"/>
          <w:sz w:val="20"/>
          <w:szCs w:val="20"/>
        </w:rPr>
        <w:t>настраиваемости</w:t>
      </w:r>
      <w:proofErr w:type="spellEnd"/>
      <w:r w:rsidRPr="007479C6">
        <w:rPr>
          <w:rFonts w:ascii="Arial" w:hAnsi="Arial" w:cs="Arial"/>
          <w:sz w:val="20"/>
          <w:szCs w:val="20"/>
        </w:rPr>
        <w:t>. Она также пр</w:t>
      </w:r>
      <w:r w:rsidR="0091048C" w:rsidRPr="007479C6">
        <w:rPr>
          <w:rFonts w:ascii="Arial" w:hAnsi="Arial" w:cs="Arial"/>
          <w:sz w:val="20"/>
          <w:szCs w:val="20"/>
        </w:rPr>
        <w:t>е</w:t>
      </w:r>
      <w:r w:rsidRPr="007479C6">
        <w:rPr>
          <w:rFonts w:ascii="Arial" w:hAnsi="Arial" w:cs="Arial"/>
          <w:sz w:val="20"/>
          <w:szCs w:val="20"/>
        </w:rPr>
        <w:t>доставляет инструменты, необходимые сервису или приложению для учета и выставления счетов.</w:t>
      </w:r>
      <w:r w:rsidR="0091048C" w:rsidRPr="007479C6">
        <w:rPr>
          <w:rFonts w:ascii="Arial" w:hAnsi="Arial" w:cs="Arial"/>
          <w:sz w:val="20"/>
          <w:szCs w:val="20"/>
        </w:rPr>
        <w:t xml:space="preserve"> </w:t>
      </w:r>
      <w:r w:rsidRPr="007479C6">
        <w:rPr>
          <w:rFonts w:ascii="Arial" w:hAnsi="Arial" w:cs="Arial"/>
          <w:sz w:val="20"/>
          <w:szCs w:val="20"/>
        </w:rPr>
        <w:t>Бизнес-услуги помогают создавать потоки бизнес-процессов и координировать ресурсы для создания и управления услугами</w:t>
      </w:r>
      <w:r w:rsidR="0091048C" w:rsidRPr="007479C6">
        <w:rPr>
          <w:rFonts w:ascii="Arial" w:hAnsi="Arial" w:cs="Arial"/>
          <w:sz w:val="20"/>
          <w:szCs w:val="20"/>
        </w:rPr>
        <w:t>.</w:t>
      </w:r>
    </w:p>
    <w:p w14:paraId="52B4F78C" w14:textId="77777777" w:rsidR="0091048C" w:rsidRPr="007479C6" w:rsidRDefault="007F1A1A" w:rsidP="007F1A1A">
      <w:pPr>
        <w:ind w:firstLine="397"/>
        <w:jc w:val="both"/>
        <w:rPr>
          <w:rFonts w:ascii="Arial" w:hAnsi="Arial" w:cs="Arial"/>
          <w:sz w:val="20"/>
          <w:szCs w:val="20"/>
        </w:rPr>
      </w:pPr>
      <w:r w:rsidRPr="007479C6">
        <w:rPr>
          <w:rFonts w:ascii="Arial" w:hAnsi="Arial" w:cs="Arial"/>
          <w:sz w:val="20"/>
          <w:szCs w:val="20"/>
        </w:rPr>
        <w:t xml:space="preserve">Сервисы </w:t>
      </w:r>
      <w:r w:rsidR="0091048C" w:rsidRPr="007479C6">
        <w:rPr>
          <w:rFonts w:ascii="Arial" w:hAnsi="Arial" w:cs="Arial"/>
          <w:sz w:val="20"/>
          <w:szCs w:val="20"/>
        </w:rPr>
        <w:t>ИВ</w:t>
      </w:r>
      <w:r w:rsidRPr="007479C6">
        <w:rPr>
          <w:rFonts w:ascii="Arial" w:hAnsi="Arial" w:cs="Arial"/>
          <w:sz w:val="20"/>
          <w:szCs w:val="20"/>
        </w:rPr>
        <w:t xml:space="preserve"> могут содержать функции обнаружения, обеспечивающие доступ к соответствующим возможностям системы </w:t>
      </w:r>
      <w:r w:rsidR="0091048C" w:rsidRPr="007479C6">
        <w:rPr>
          <w:rFonts w:ascii="Arial" w:hAnsi="Arial" w:cs="Arial"/>
          <w:sz w:val="20"/>
          <w:szCs w:val="20"/>
        </w:rPr>
        <w:t>ИВ</w:t>
      </w:r>
      <w:r w:rsidRPr="007479C6">
        <w:rPr>
          <w:rFonts w:ascii="Arial" w:hAnsi="Arial" w:cs="Arial"/>
          <w:sz w:val="20"/>
          <w:szCs w:val="20"/>
        </w:rPr>
        <w:t xml:space="preserve"> для внешних и внутренних пользователей. </w:t>
      </w:r>
      <w:r w:rsidR="0091048C" w:rsidRPr="007479C6">
        <w:rPr>
          <w:rFonts w:ascii="Arial" w:hAnsi="Arial" w:cs="Arial"/>
          <w:sz w:val="20"/>
          <w:szCs w:val="20"/>
        </w:rPr>
        <w:t>Как правило, это приложения, сервисы и данные, но они также могут включать в себя административные и бизнес-функции.</w:t>
      </w:r>
    </w:p>
    <w:p w14:paraId="46BA6A7C" w14:textId="4E43C43E" w:rsidR="007F1A1A" w:rsidRPr="007F1A1A" w:rsidRDefault="007F1A1A" w:rsidP="007F1A1A">
      <w:pPr>
        <w:ind w:firstLine="397"/>
        <w:jc w:val="both"/>
        <w:rPr>
          <w:rFonts w:ascii="Arial" w:hAnsi="Arial" w:cs="Arial"/>
          <w:sz w:val="20"/>
          <w:szCs w:val="20"/>
        </w:rPr>
      </w:pPr>
      <w:r w:rsidRPr="007F1A1A">
        <w:rPr>
          <w:rFonts w:ascii="Arial" w:hAnsi="Arial" w:cs="Arial"/>
          <w:sz w:val="20"/>
          <w:szCs w:val="20"/>
        </w:rPr>
        <w:t>К таким функциям, связанным с управлением, относятся:</w:t>
      </w:r>
    </w:p>
    <w:p w14:paraId="02D2A201" w14:textId="44439B9F" w:rsidR="007F1A1A" w:rsidRPr="007479C6" w:rsidRDefault="0091048C" w:rsidP="007F1A1A">
      <w:pPr>
        <w:ind w:firstLine="397"/>
        <w:jc w:val="both"/>
        <w:rPr>
          <w:rFonts w:ascii="Arial" w:hAnsi="Arial" w:cs="Arial"/>
          <w:sz w:val="20"/>
          <w:szCs w:val="20"/>
        </w:rPr>
      </w:pPr>
      <w:r w:rsidRPr="007479C6">
        <w:rPr>
          <w:rFonts w:ascii="Arial" w:hAnsi="Arial" w:cs="Arial"/>
          <w:sz w:val="20"/>
          <w:szCs w:val="20"/>
        </w:rPr>
        <w:t>– у</w:t>
      </w:r>
      <w:r w:rsidR="007F1A1A" w:rsidRPr="007F1A1A">
        <w:rPr>
          <w:rFonts w:ascii="Arial" w:hAnsi="Arial" w:cs="Arial"/>
          <w:sz w:val="20"/>
          <w:szCs w:val="20"/>
        </w:rPr>
        <w:t>правление и использование</w:t>
      </w:r>
      <w:r w:rsidR="007F1A1A" w:rsidRPr="007479C6">
        <w:rPr>
          <w:rFonts w:ascii="Arial" w:hAnsi="Arial" w:cs="Arial"/>
          <w:sz w:val="20"/>
          <w:szCs w:val="20"/>
        </w:rPr>
        <w:t xml:space="preserve"> метаданных</w:t>
      </w:r>
      <w:r w:rsidRPr="007479C6">
        <w:rPr>
          <w:rFonts w:ascii="Arial" w:hAnsi="Arial" w:cs="Arial"/>
          <w:sz w:val="20"/>
          <w:szCs w:val="20"/>
        </w:rPr>
        <w:t>;</w:t>
      </w:r>
    </w:p>
    <w:p w14:paraId="60A0E96C" w14:textId="16B3C165" w:rsidR="0091048C" w:rsidRPr="007479C6" w:rsidRDefault="0091048C" w:rsidP="008A3247">
      <w:pPr>
        <w:ind w:firstLine="397"/>
        <w:jc w:val="both"/>
        <w:rPr>
          <w:rFonts w:ascii="Arial" w:hAnsi="Arial" w:cs="Arial"/>
          <w:sz w:val="20"/>
          <w:szCs w:val="20"/>
        </w:rPr>
      </w:pPr>
      <w:r w:rsidRPr="007479C6">
        <w:rPr>
          <w:rFonts w:ascii="Arial" w:hAnsi="Arial" w:cs="Arial"/>
          <w:sz w:val="20"/>
          <w:szCs w:val="20"/>
        </w:rPr>
        <w:t xml:space="preserve">– </w:t>
      </w:r>
      <w:r w:rsidR="007F1A1A" w:rsidRPr="007479C6">
        <w:rPr>
          <w:rFonts w:ascii="Arial" w:hAnsi="Arial" w:cs="Arial"/>
          <w:sz w:val="20"/>
          <w:szCs w:val="20"/>
        </w:rPr>
        <w:t>доступ к каталогам и репозиториям и управление ими.</w:t>
      </w:r>
    </w:p>
    <w:p w14:paraId="5BD870D3" w14:textId="762F28FC" w:rsidR="007F1A1A" w:rsidRPr="007479C6" w:rsidRDefault="007F1A1A" w:rsidP="008A3247">
      <w:pPr>
        <w:ind w:firstLine="397"/>
        <w:jc w:val="both"/>
        <w:rPr>
          <w:rFonts w:ascii="Arial" w:hAnsi="Arial" w:cs="Arial"/>
          <w:sz w:val="20"/>
          <w:szCs w:val="20"/>
        </w:rPr>
      </w:pPr>
      <w:bookmarkStart w:id="52" w:name="_Hlk230806509"/>
      <w:r w:rsidRPr="007479C6">
        <w:rPr>
          <w:rFonts w:ascii="Arial" w:hAnsi="Arial" w:cs="Arial"/>
          <w:b/>
          <w:bCs/>
          <w:sz w:val="20"/>
          <w:szCs w:val="20"/>
        </w:rPr>
        <w:t>6.5.</w:t>
      </w:r>
      <w:r w:rsidR="00351C55" w:rsidRPr="007479C6">
        <w:rPr>
          <w:rFonts w:ascii="Arial" w:hAnsi="Arial" w:cs="Arial"/>
          <w:b/>
          <w:bCs/>
          <w:sz w:val="20"/>
          <w:szCs w:val="20"/>
        </w:rPr>
        <w:t>4</w:t>
      </w:r>
      <w:r w:rsidRPr="007479C6">
        <w:rPr>
          <w:rFonts w:ascii="Arial" w:hAnsi="Arial" w:cs="Arial"/>
          <w:sz w:val="20"/>
          <w:szCs w:val="20"/>
        </w:rPr>
        <w:t xml:space="preserve"> Функция связи</w:t>
      </w:r>
      <w:bookmarkEnd w:id="52"/>
      <w:r w:rsidR="0023580F" w:rsidRPr="007479C6">
        <w:rPr>
          <w:rFonts w:ascii="Arial" w:hAnsi="Arial" w:cs="Arial"/>
          <w:sz w:val="20"/>
          <w:szCs w:val="20"/>
        </w:rPr>
        <w:t xml:space="preserve">. </w:t>
      </w:r>
      <w:r w:rsidRPr="007479C6">
        <w:rPr>
          <w:rFonts w:ascii="Arial" w:hAnsi="Arial" w:cs="Arial"/>
          <w:sz w:val="20"/>
          <w:szCs w:val="20"/>
        </w:rPr>
        <w:t xml:space="preserve">Системы </w:t>
      </w:r>
      <w:r w:rsidR="006247B8" w:rsidRPr="007479C6">
        <w:rPr>
          <w:rFonts w:ascii="Arial" w:hAnsi="Arial" w:cs="Arial"/>
          <w:sz w:val="20"/>
          <w:szCs w:val="20"/>
        </w:rPr>
        <w:t>ИВ</w:t>
      </w:r>
      <w:r w:rsidRPr="007479C6">
        <w:rPr>
          <w:rFonts w:ascii="Arial" w:hAnsi="Arial" w:cs="Arial"/>
          <w:sz w:val="20"/>
          <w:szCs w:val="20"/>
        </w:rPr>
        <w:t xml:space="preserve"> состоят из компонентов, взаимодействующих через сети «многие ко многим». Эти сети обеспечивают возможность передачи данных от одного компонента к </w:t>
      </w:r>
      <w:r w:rsidR="0023580F" w:rsidRPr="007479C6">
        <w:rPr>
          <w:rFonts w:ascii="Arial" w:hAnsi="Arial" w:cs="Arial"/>
          <w:sz w:val="20"/>
          <w:szCs w:val="20"/>
        </w:rPr>
        <w:t>(</w:t>
      </w:r>
      <w:r w:rsidRPr="007479C6">
        <w:rPr>
          <w:rFonts w:ascii="Arial" w:hAnsi="Arial" w:cs="Arial"/>
          <w:sz w:val="20"/>
          <w:szCs w:val="20"/>
        </w:rPr>
        <w:t>потенциально) любому другому компоненту. Именно связь между компонентами позволяет им взаимодействовать. Функцию связи можно разделить на три составляющие</w:t>
      </w:r>
      <w:r w:rsidR="0023580F" w:rsidRPr="007479C6">
        <w:rPr>
          <w:rFonts w:ascii="Arial" w:hAnsi="Arial" w:cs="Arial"/>
          <w:sz w:val="20"/>
          <w:szCs w:val="20"/>
        </w:rPr>
        <w:t xml:space="preserve"> к</w:t>
      </w:r>
      <w:r w:rsidRPr="007479C6">
        <w:rPr>
          <w:rFonts w:ascii="Arial" w:hAnsi="Arial" w:cs="Arial"/>
          <w:sz w:val="20"/>
          <w:szCs w:val="20"/>
        </w:rPr>
        <w:t>атегории: сама функция передачи данных, функции сетевого интерфейса и функции интерфейса приложения</w:t>
      </w:r>
      <w:r w:rsidR="0023580F" w:rsidRPr="007479C6">
        <w:rPr>
          <w:rFonts w:ascii="Arial" w:hAnsi="Arial" w:cs="Arial"/>
          <w:sz w:val="20"/>
          <w:szCs w:val="20"/>
        </w:rPr>
        <w:t>.</w:t>
      </w:r>
    </w:p>
    <w:p w14:paraId="0BCB5A8B" w14:textId="188ECE7C" w:rsidR="007F1A1A" w:rsidRPr="007479C6" w:rsidRDefault="007F1A1A" w:rsidP="008A3247">
      <w:pPr>
        <w:ind w:firstLine="397"/>
        <w:jc w:val="both"/>
        <w:rPr>
          <w:rFonts w:ascii="Arial" w:hAnsi="Arial" w:cs="Arial"/>
          <w:sz w:val="20"/>
          <w:szCs w:val="20"/>
        </w:rPr>
      </w:pPr>
      <w:r w:rsidRPr="007479C6">
        <w:rPr>
          <w:rFonts w:ascii="Arial" w:hAnsi="Arial" w:cs="Arial"/>
          <w:sz w:val="20"/>
          <w:szCs w:val="20"/>
        </w:rPr>
        <w:t xml:space="preserve">Характеристики этой сети оказывают существенное влияние на производительность системы </w:t>
      </w:r>
      <w:r w:rsidR="0023580F" w:rsidRPr="007479C6">
        <w:rPr>
          <w:rFonts w:ascii="Arial" w:hAnsi="Arial" w:cs="Arial"/>
          <w:sz w:val="20"/>
          <w:szCs w:val="20"/>
        </w:rPr>
        <w:t>ИВ</w:t>
      </w:r>
      <w:r w:rsidRPr="007479C6">
        <w:rPr>
          <w:rFonts w:ascii="Arial" w:hAnsi="Arial" w:cs="Arial"/>
          <w:sz w:val="20"/>
          <w:szCs w:val="20"/>
        </w:rPr>
        <w:t xml:space="preserve">. Типы коммуникационных сетей, обычно используемые для систем </w:t>
      </w:r>
      <w:r w:rsidR="001A12AD" w:rsidRPr="007479C6">
        <w:rPr>
          <w:rFonts w:ascii="Arial" w:hAnsi="Arial" w:cs="Arial"/>
          <w:sz w:val="20"/>
          <w:szCs w:val="20"/>
        </w:rPr>
        <w:t>ИВ</w:t>
      </w:r>
      <w:r w:rsidRPr="007479C6">
        <w:rPr>
          <w:rFonts w:ascii="Arial" w:hAnsi="Arial" w:cs="Arial"/>
          <w:sz w:val="20"/>
          <w:szCs w:val="20"/>
        </w:rPr>
        <w:t>, характеризуются следующим образом</w:t>
      </w:r>
      <w:r w:rsidR="001A12AD" w:rsidRPr="007479C6">
        <w:rPr>
          <w:rFonts w:ascii="Arial" w:hAnsi="Arial" w:cs="Arial"/>
          <w:sz w:val="20"/>
          <w:szCs w:val="20"/>
        </w:rPr>
        <w:t>:</w:t>
      </w:r>
    </w:p>
    <w:p w14:paraId="0F96CE27" w14:textId="4CD8665B" w:rsidR="007F1A1A" w:rsidRPr="007479C6" w:rsidRDefault="0023580F" w:rsidP="008A3247">
      <w:pPr>
        <w:ind w:firstLine="397"/>
        <w:jc w:val="both"/>
        <w:rPr>
          <w:rFonts w:ascii="Arial" w:hAnsi="Arial" w:cs="Arial"/>
          <w:sz w:val="20"/>
          <w:szCs w:val="20"/>
        </w:rPr>
      </w:pPr>
      <w:r w:rsidRPr="007479C6">
        <w:rPr>
          <w:rFonts w:ascii="Arial" w:hAnsi="Arial" w:cs="Arial"/>
          <w:sz w:val="20"/>
          <w:szCs w:val="20"/>
        </w:rPr>
        <w:t>–</w:t>
      </w:r>
      <w:r w:rsidR="00324606" w:rsidRPr="007479C6">
        <w:rPr>
          <w:rFonts w:ascii="Arial" w:hAnsi="Arial" w:cs="Arial"/>
          <w:sz w:val="20"/>
          <w:szCs w:val="20"/>
        </w:rPr>
        <w:t xml:space="preserve"> </w:t>
      </w:r>
      <w:r w:rsidR="001A12AD" w:rsidRPr="007479C6">
        <w:rPr>
          <w:rFonts w:ascii="Arial" w:hAnsi="Arial" w:cs="Arial"/>
          <w:sz w:val="20"/>
          <w:szCs w:val="20"/>
        </w:rPr>
        <w:t>с</w:t>
      </w:r>
      <w:r w:rsidR="00324606" w:rsidRPr="007479C6">
        <w:rPr>
          <w:rFonts w:ascii="Arial" w:hAnsi="Arial" w:cs="Arial"/>
          <w:sz w:val="20"/>
          <w:szCs w:val="20"/>
        </w:rPr>
        <w:t>ети ближнего действия</w:t>
      </w:r>
      <w:r w:rsidR="001A12AD" w:rsidRPr="007479C6">
        <w:rPr>
          <w:rFonts w:ascii="Arial" w:hAnsi="Arial" w:cs="Arial"/>
          <w:sz w:val="20"/>
          <w:szCs w:val="20"/>
        </w:rPr>
        <w:t xml:space="preserve"> (технологии беспроводной связи)</w:t>
      </w:r>
      <w:r w:rsidR="00324606" w:rsidRPr="007479C6">
        <w:rPr>
          <w:rFonts w:ascii="Arial" w:hAnsi="Arial" w:cs="Arial"/>
          <w:sz w:val="20"/>
          <w:szCs w:val="20"/>
        </w:rPr>
        <w:t xml:space="preserve">: позволяют передавать данные от активов или устройств на периферии сети к таким объектам, как шлюзы. Шлюзы и аналогичные объекты затем могут обрабатывать эти данные для дальнейшей передачи или для выполнения управляющих действий, например, в периферийных или туманных вычислениях. Эта сеть также позволяет управлять активами с помощью исполнительных </w:t>
      </w:r>
      <w:r w:rsidR="00326C52" w:rsidRPr="007479C6">
        <w:rPr>
          <w:rFonts w:ascii="Arial" w:hAnsi="Arial" w:cs="Arial"/>
          <w:sz w:val="20"/>
          <w:szCs w:val="20"/>
        </w:rPr>
        <w:t>устройств</w:t>
      </w:r>
      <w:r w:rsidR="00324606" w:rsidRPr="007479C6">
        <w:rPr>
          <w:rFonts w:ascii="Arial" w:hAnsi="Arial" w:cs="Arial"/>
          <w:sz w:val="20"/>
          <w:szCs w:val="20"/>
        </w:rPr>
        <w:t xml:space="preserve"> или контроля. Сети ближнего действия часто ограничиваются </w:t>
      </w:r>
      <w:r w:rsidR="008D5567" w:rsidRPr="007479C6">
        <w:rPr>
          <w:rFonts w:ascii="Arial" w:hAnsi="Arial" w:cs="Arial"/>
          <w:sz w:val="20"/>
          <w:szCs w:val="20"/>
        </w:rPr>
        <w:t>функциональным доменом</w:t>
      </w:r>
      <w:r w:rsidR="00324606" w:rsidRPr="007479C6">
        <w:rPr>
          <w:rFonts w:ascii="Arial" w:hAnsi="Arial" w:cs="Arial"/>
          <w:sz w:val="20"/>
          <w:szCs w:val="20"/>
        </w:rPr>
        <w:t xml:space="preserve">, но в некоторых случаях сети ближнего действия и сети доступа </w:t>
      </w:r>
      <w:r w:rsidR="008D5567" w:rsidRPr="007479C6">
        <w:rPr>
          <w:rFonts w:ascii="Arial" w:hAnsi="Arial" w:cs="Arial"/>
          <w:sz w:val="20"/>
          <w:szCs w:val="20"/>
        </w:rPr>
        <w:t>представляют собой одну и ту же сеть</w:t>
      </w:r>
      <w:r w:rsidR="0092651B" w:rsidRPr="007479C6">
        <w:rPr>
          <w:rFonts w:ascii="Arial" w:hAnsi="Arial" w:cs="Arial"/>
          <w:sz w:val="20"/>
          <w:szCs w:val="20"/>
        </w:rPr>
        <w:t>;</w:t>
      </w:r>
    </w:p>
    <w:p w14:paraId="765DEFFB" w14:textId="158929F0" w:rsidR="007F1A1A" w:rsidRPr="007479C6" w:rsidRDefault="008D5567" w:rsidP="008A3247">
      <w:pPr>
        <w:ind w:firstLine="397"/>
        <w:jc w:val="both"/>
        <w:rPr>
          <w:rFonts w:ascii="Arial" w:hAnsi="Arial" w:cs="Arial"/>
          <w:sz w:val="20"/>
          <w:szCs w:val="20"/>
        </w:rPr>
      </w:pPr>
      <w:r w:rsidRPr="007479C6">
        <w:rPr>
          <w:rFonts w:ascii="Arial" w:hAnsi="Arial" w:cs="Arial"/>
          <w:sz w:val="20"/>
          <w:szCs w:val="20"/>
        </w:rPr>
        <w:t>–</w:t>
      </w:r>
      <w:r w:rsidR="00324606" w:rsidRPr="007479C6">
        <w:rPr>
          <w:rFonts w:ascii="Arial" w:hAnsi="Arial" w:cs="Arial"/>
          <w:sz w:val="20"/>
          <w:szCs w:val="20"/>
        </w:rPr>
        <w:t xml:space="preserve"> </w:t>
      </w:r>
      <w:r w:rsidRPr="007479C6">
        <w:rPr>
          <w:rFonts w:ascii="Arial" w:hAnsi="Arial" w:cs="Arial"/>
          <w:sz w:val="20"/>
          <w:szCs w:val="20"/>
        </w:rPr>
        <w:t>с</w:t>
      </w:r>
      <w:r w:rsidR="00324606" w:rsidRPr="007479C6">
        <w:rPr>
          <w:rFonts w:ascii="Arial" w:hAnsi="Arial" w:cs="Arial"/>
          <w:sz w:val="20"/>
          <w:szCs w:val="20"/>
        </w:rPr>
        <w:t xml:space="preserve">етевой доступ: </w:t>
      </w:r>
      <w:r w:rsidRPr="007479C6">
        <w:rPr>
          <w:rFonts w:ascii="Arial" w:hAnsi="Arial" w:cs="Arial"/>
          <w:sz w:val="20"/>
          <w:szCs w:val="20"/>
        </w:rPr>
        <w:t>э</w:t>
      </w:r>
      <w:r w:rsidR="00324606" w:rsidRPr="007479C6">
        <w:rPr>
          <w:rFonts w:ascii="Arial" w:hAnsi="Arial" w:cs="Arial"/>
          <w:sz w:val="20"/>
          <w:szCs w:val="20"/>
        </w:rPr>
        <w:t xml:space="preserve">та сетевая функция обеспечивает передачу данных с периферии сети в логику приложения или логику управления. Она также обеспечивает передачу управляющих сигналов взаимодействующим (датчикам и исполнительным </w:t>
      </w:r>
      <w:r w:rsidR="00326C52" w:rsidRPr="007479C6">
        <w:rPr>
          <w:rFonts w:ascii="Arial" w:hAnsi="Arial" w:cs="Arial"/>
          <w:sz w:val="20"/>
          <w:szCs w:val="20"/>
        </w:rPr>
        <w:t>устройствам</w:t>
      </w:r>
      <w:r w:rsidR="00324606" w:rsidRPr="007479C6">
        <w:rPr>
          <w:rFonts w:ascii="Arial" w:hAnsi="Arial" w:cs="Arial"/>
          <w:sz w:val="20"/>
          <w:szCs w:val="20"/>
        </w:rPr>
        <w:t xml:space="preserve">) объектам. Она поддерживает функции управления и </w:t>
      </w:r>
      <w:r w:rsidR="0064661F" w:rsidRPr="007479C6">
        <w:rPr>
          <w:rFonts w:ascii="Arial" w:hAnsi="Arial" w:cs="Arial"/>
          <w:sz w:val="20"/>
          <w:szCs w:val="20"/>
        </w:rPr>
        <w:t>коммуникации</w:t>
      </w:r>
      <w:r w:rsidR="00324606" w:rsidRPr="007479C6">
        <w:rPr>
          <w:rFonts w:ascii="Arial" w:hAnsi="Arial" w:cs="Arial"/>
          <w:sz w:val="20"/>
          <w:szCs w:val="20"/>
        </w:rPr>
        <w:t xml:space="preserve"> более высокого уровня</w:t>
      </w:r>
      <w:r w:rsidR="0092651B" w:rsidRPr="007479C6">
        <w:rPr>
          <w:rFonts w:ascii="Arial" w:hAnsi="Arial" w:cs="Arial"/>
          <w:sz w:val="20"/>
          <w:szCs w:val="20"/>
        </w:rPr>
        <w:t>;</w:t>
      </w:r>
    </w:p>
    <w:p w14:paraId="1AA43045" w14:textId="7787C41E" w:rsidR="007F1A1A" w:rsidRPr="007479C6" w:rsidRDefault="0064661F" w:rsidP="00324606">
      <w:pPr>
        <w:ind w:firstLine="397"/>
        <w:jc w:val="both"/>
        <w:rPr>
          <w:rFonts w:ascii="Arial" w:hAnsi="Arial" w:cs="Arial"/>
          <w:sz w:val="20"/>
          <w:szCs w:val="20"/>
        </w:rPr>
      </w:pPr>
      <w:r w:rsidRPr="007479C6">
        <w:rPr>
          <w:rFonts w:ascii="Arial" w:hAnsi="Arial" w:cs="Arial"/>
          <w:sz w:val="20"/>
          <w:szCs w:val="20"/>
        </w:rPr>
        <w:t>–</w:t>
      </w:r>
      <w:r w:rsidR="00324606" w:rsidRPr="00324606">
        <w:rPr>
          <w:rFonts w:ascii="Arial" w:hAnsi="Arial" w:cs="Arial"/>
          <w:sz w:val="20"/>
          <w:szCs w:val="20"/>
        </w:rPr>
        <w:t xml:space="preserve"> </w:t>
      </w:r>
      <w:r w:rsidR="0092651B" w:rsidRPr="007479C6">
        <w:rPr>
          <w:rFonts w:ascii="Arial" w:hAnsi="Arial" w:cs="Arial"/>
          <w:sz w:val="20"/>
          <w:szCs w:val="20"/>
        </w:rPr>
        <w:t>сетевое взаимодействие служб</w:t>
      </w:r>
      <w:r w:rsidR="00324606" w:rsidRPr="00324606">
        <w:rPr>
          <w:rFonts w:ascii="Arial" w:hAnsi="Arial" w:cs="Arial"/>
          <w:sz w:val="20"/>
          <w:szCs w:val="20"/>
        </w:rPr>
        <w:t xml:space="preserve">: </w:t>
      </w:r>
      <w:r w:rsidR="0092651B" w:rsidRPr="007479C6">
        <w:rPr>
          <w:rFonts w:ascii="Arial" w:hAnsi="Arial" w:cs="Arial"/>
          <w:sz w:val="20"/>
          <w:szCs w:val="20"/>
        </w:rPr>
        <w:t>сервисные сети</w:t>
      </w:r>
      <w:r w:rsidR="00324606" w:rsidRPr="00324606">
        <w:rPr>
          <w:rFonts w:ascii="Arial" w:hAnsi="Arial" w:cs="Arial"/>
          <w:sz w:val="20"/>
          <w:szCs w:val="20"/>
        </w:rPr>
        <w:t xml:space="preserve"> позволяют развертывать приложения </w:t>
      </w:r>
      <w:r w:rsidR="006247B8" w:rsidRPr="007479C6">
        <w:rPr>
          <w:rFonts w:ascii="Arial" w:hAnsi="Arial" w:cs="Arial"/>
          <w:sz w:val="20"/>
          <w:szCs w:val="20"/>
        </w:rPr>
        <w:t>ИВ</w:t>
      </w:r>
      <w:r w:rsidR="00324606" w:rsidRPr="00324606">
        <w:rPr>
          <w:rFonts w:ascii="Arial" w:hAnsi="Arial" w:cs="Arial"/>
          <w:sz w:val="20"/>
          <w:szCs w:val="20"/>
        </w:rPr>
        <w:t xml:space="preserve"> на основе</w:t>
      </w:r>
      <w:r w:rsidR="00324606" w:rsidRPr="007479C6">
        <w:rPr>
          <w:rFonts w:ascii="Arial" w:hAnsi="Arial" w:cs="Arial"/>
          <w:sz w:val="20"/>
          <w:szCs w:val="20"/>
        </w:rPr>
        <w:t xml:space="preserve"> сервисов, например, с использованием </w:t>
      </w:r>
      <w:proofErr w:type="spellStart"/>
      <w:r w:rsidR="00324606" w:rsidRPr="007479C6">
        <w:rPr>
          <w:rFonts w:ascii="Arial" w:hAnsi="Arial" w:cs="Arial"/>
          <w:sz w:val="20"/>
          <w:szCs w:val="20"/>
        </w:rPr>
        <w:t>микросервисов</w:t>
      </w:r>
      <w:proofErr w:type="spellEnd"/>
      <w:r w:rsidR="00324606" w:rsidRPr="007479C6">
        <w:rPr>
          <w:rFonts w:ascii="Arial" w:hAnsi="Arial" w:cs="Arial"/>
          <w:sz w:val="20"/>
          <w:szCs w:val="20"/>
        </w:rPr>
        <w:t xml:space="preserve"> и других общих сервисов</w:t>
      </w:r>
      <w:r w:rsidR="0092651B" w:rsidRPr="007479C6">
        <w:rPr>
          <w:rFonts w:ascii="Arial" w:hAnsi="Arial" w:cs="Arial"/>
          <w:sz w:val="20"/>
          <w:szCs w:val="20"/>
        </w:rPr>
        <w:t>;</w:t>
      </w:r>
    </w:p>
    <w:p w14:paraId="4F8FA117" w14:textId="1A8E8FEE" w:rsidR="007F1A1A" w:rsidRPr="007479C6" w:rsidRDefault="0064661F" w:rsidP="008A3247">
      <w:pPr>
        <w:ind w:firstLine="397"/>
        <w:jc w:val="both"/>
        <w:rPr>
          <w:rFonts w:ascii="Arial" w:hAnsi="Arial" w:cs="Arial"/>
          <w:sz w:val="20"/>
          <w:szCs w:val="20"/>
        </w:rPr>
      </w:pPr>
      <w:r w:rsidRPr="007479C6">
        <w:rPr>
          <w:rFonts w:ascii="Arial" w:hAnsi="Arial" w:cs="Arial"/>
          <w:sz w:val="20"/>
          <w:szCs w:val="20"/>
        </w:rPr>
        <w:t>–</w:t>
      </w:r>
      <w:r w:rsidR="00324606" w:rsidRPr="007479C6">
        <w:rPr>
          <w:rFonts w:ascii="Arial" w:hAnsi="Arial" w:cs="Arial"/>
          <w:sz w:val="20"/>
          <w:szCs w:val="20"/>
        </w:rPr>
        <w:t xml:space="preserve"> </w:t>
      </w:r>
      <w:r w:rsidRPr="007479C6">
        <w:rPr>
          <w:rFonts w:ascii="Arial" w:hAnsi="Arial" w:cs="Arial"/>
          <w:sz w:val="20"/>
          <w:szCs w:val="20"/>
        </w:rPr>
        <w:t>с</w:t>
      </w:r>
      <w:r w:rsidR="00324606" w:rsidRPr="007479C6">
        <w:rPr>
          <w:rFonts w:ascii="Arial" w:hAnsi="Arial" w:cs="Arial"/>
          <w:sz w:val="20"/>
          <w:szCs w:val="20"/>
        </w:rPr>
        <w:t xml:space="preserve">етевое взаимодействие пользователей: </w:t>
      </w:r>
      <w:r w:rsidR="0092651B" w:rsidRPr="007479C6">
        <w:rPr>
          <w:rFonts w:ascii="Arial" w:hAnsi="Arial" w:cs="Arial"/>
          <w:sz w:val="20"/>
          <w:szCs w:val="20"/>
        </w:rPr>
        <w:t>э</w:t>
      </w:r>
      <w:r w:rsidR="00324606" w:rsidRPr="007479C6">
        <w:rPr>
          <w:rFonts w:ascii="Arial" w:hAnsi="Arial" w:cs="Arial"/>
          <w:sz w:val="20"/>
          <w:szCs w:val="20"/>
        </w:rPr>
        <w:t xml:space="preserve">та сетевая функция предоставляет как людям, так и цифровым пользователям доступ к системам </w:t>
      </w:r>
      <w:r w:rsidR="0092651B" w:rsidRPr="007479C6">
        <w:rPr>
          <w:rFonts w:ascii="Arial" w:hAnsi="Arial" w:cs="Arial"/>
          <w:sz w:val="20"/>
          <w:szCs w:val="20"/>
        </w:rPr>
        <w:t>ИВ</w:t>
      </w:r>
      <w:r w:rsidR="00324606" w:rsidRPr="007479C6">
        <w:rPr>
          <w:rFonts w:ascii="Arial" w:hAnsi="Arial" w:cs="Arial"/>
          <w:sz w:val="20"/>
          <w:szCs w:val="20"/>
        </w:rPr>
        <w:t xml:space="preserve"> и управление ими. Она также обеспечивает более высокий уровень интеграции между различными системами </w:t>
      </w:r>
      <w:r w:rsidR="0092651B" w:rsidRPr="007479C6">
        <w:rPr>
          <w:rFonts w:ascii="Arial" w:hAnsi="Arial" w:cs="Arial"/>
          <w:sz w:val="20"/>
          <w:szCs w:val="20"/>
        </w:rPr>
        <w:t>ив</w:t>
      </w:r>
      <w:r w:rsidR="00324606" w:rsidRPr="007479C6">
        <w:rPr>
          <w:rFonts w:ascii="Arial" w:hAnsi="Arial" w:cs="Arial"/>
          <w:sz w:val="20"/>
          <w:szCs w:val="20"/>
        </w:rPr>
        <w:t xml:space="preserve"> и с системами, не относящимися к </w:t>
      </w:r>
      <w:r w:rsidR="00841E72" w:rsidRPr="007479C6">
        <w:rPr>
          <w:rFonts w:ascii="Arial" w:hAnsi="Arial" w:cs="Arial"/>
          <w:sz w:val="20"/>
          <w:szCs w:val="20"/>
        </w:rPr>
        <w:t>ИВ</w:t>
      </w:r>
      <w:r w:rsidR="00324606" w:rsidRPr="007479C6">
        <w:rPr>
          <w:rFonts w:ascii="Arial" w:hAnsi="Arial" w:cs="Arial"/>
          <w:sz w:val="20"/>
          <w:szCs w:val="20"/>
        </w:rPr>
        <w:t>, за счет поддержки пользовательских интерфейсов.</w:t>
      </w:r>
    </w:p>
    <w:p w14:paraId="158B5181" w14:textId="387E2674" w:rsidR="00212408" w:rsidRPr="007479C6" w:rsidRDefault="00212408" w:rsidP="00841E72">
      <w:pPr>
        <w:ind w:firstLine="397"/>
        <w:jc w:val="both"/>
        <w:rPr>
          <w:rFonts w:ascii="Arial" w:hAnsi="Arial" w:cs="Arial"/>
          <w:sz w:val="20"/>
          <w:szCs w:val="20"/>
        </w:rPr>
      </w:pPr>
      <w:bookmarkStart w:id="53" w:name="_Hlk230806521"/>
      <w:r w:rsidRPr="007479C6">
        <w:rPr>
          <w:rFonts w:ascii="Arial" w:hAnsi="Arial" w:cs="Arial"/>
          <w:b/>
          <w:bCs/>
          <w:sz w:val="20"/>
          <w:szCs w:val="20"/>
        </w:rPr>
        <w:t>6.5.</w:t>
      </w:r>
      <w:r w:rsidR="00351C55" w:rsidRPr="007479C6">
        <w:rPr>
          <w:rFonts w:ascii="Arial" w:hAnsi="Arial" w:cs="Arial"/>
          <w:b/>
          <w:bCs/>
          <w:sz w:val="20"/>
          <w:szCs w:val="20"/>
        </w:rPr>
        <w:t>5</w:t>
      </w:r>
      <w:r w:rsidRPr="007479C6">
        <w:rPr>
          <w:rFonts w:ascii="Arial" w:hAnsi="Arial" w:cs="Arial"/>
          <w:sz w:val="20"/>
          <w:szCs w:val="20"/>
        </w:rPr>
        <w:t xml:space="preserve"> Функци</w:t>
      </w:r>
      <w:r w:rsidR="00841E72" w:rsidRPr="007479C6">
        <w:rPr>
          <w:rFonts w:ascii="Arial" w:hAnsi="Arial" w:cs="Arial"/>
          <w:sz w:val="20"/>
          <w:szCs w:val="20"/>
        </w:rPr>
        <w:t>ю</w:t>
      </w:r>
      <w:r w:rsidRPr="007479C6">
        <w:rPr>
          <w:rFonts w:ascii="Arial" w:hAnsi="Arial" w:cs="Arial"/>
          <w:sz w:val="20"/>
          <w:szCs w:val="20"/>
        </w:rPr>
        <w:t xml:space="preserve"> безопасности </w:t>
      </w:r>
      <w:bookmarkEnd w:id="53"/>
      <w:r w:rsidRPr="007479C6">
        <w:rPr>
          <w:rFonts w:ascii="Arial" w:hAnsi="Arial" w:cs="Arial"/>
          <w:sz w:val="20"/>
          <w:szCs w:val="20"/>
        </w:rPr>
        <w:t xml:space="preserve">в системе </w:t>
      </w:r>
      <w:r w:rsidR="00841E72" w:rsidRPr="007479C6">
        <w:rPr>
          <w:rFonts w:ascii="Arial" w:hAnsi="Arial" w:cs="Arial"/>
          <w:sz w:val="20"/>
          <w:szCs w:val="20"/>
        </w:rPr>
        <w:t>ИВ</w:t>
      </w:r>
      <w:r w:rsidRPr="007479C6">
        <w:rPr>
          <w:rFonts w:ascii="Arial" w:hAnsi="Arial" w:cs="Arial"/>
          <w:sz w:val="20"/>
          <w:szCs w:val="20"/>
        </w:rPr>
        <w:t xml:space="preserve"> обеспечивают конфиденциальность, доступность, целостность и подлинность информации. </w:t>
      </w:r>
      <w:r w:rsidR="0092651B" w:rsidRPr="007479C6">
        <w:rPr>
          <w:rFonts w:ascii="Arial" w:hAnsi="Arial" w:cs="Arial"/>
          <w:sz w:val="20"/>
          <w:szCs w:val="20"/>
        </w:rPr>
        <w:t>ТАИВ</w:t>
      </w:r>
      <w:r w:rsidRPr="007479C6">
        <w:rPr>
          <w:rFonts w:ascii="Arial" w:hAnsi="Arial" w:cs="Arial"/>
          <w:sz w:val="20"/>
          <w:szCs w:val="20"/>
        </w:rPr>
        <w:t xml:space="preserve"> интегрирует политики безопасности для компонентов </w:t>
      </w:r>
      <w:r w:rsidR="006247B8" w:rsidRPr="007479C6">
        <w:rPr>
          <w:rFonts w:ascii="Arial" w:hAnsi="Arial" w:cs="Arial"/>
          <w:sz w:val="20"/>
          <w:szCs w:val="20"/>
        </w:rPr>
        <w:t>ИВ</w:t>
      </w:r>
      <w:r w:rsidRPr="007479C6">
        <w:rPr>
          <w:rFonts w:ascii="Arial" w:hAnsi="Arial" w:cs="Arial"/>
          <w:sz w:val="20"/>
          <w:szCs w:val="20"/>
        </w:rPr>
        <w:t xml:space="preserve"> в качестве ключевого элемента проектирования системы</w:t>
      </w:r>
      <w:r w:rsidR="00841E72" w:rsidRPr="007479C6">
        <w:rPr>
          <w:rFonts w:ascii="Arial" w:hAnsi="Arial" w:cs="Arial"/>
          <w:sz w:val="20"/>
          <w:szCs w:val="20"/>
        </w:rPr>
        <w:t>.</w:t>
      </w:r>
    </w:p>
    <w:p w14:paraId="2BEF4345" w14:textId="42813307" w:rsidR="00212408" w:rsidRPr="007479C6" w:rsidRDefault="00212408" w:rsidP="008A3247">
      <w:pPr>
        <w:ind w:firstLine="397"/>
        <w:jc w:val="both"/>
        <w:rPr>
          <w:rFonts w:ascii="Arial" w:hAnsi="Arial" w:cs="Arial"/>
          <w:sz w:val="20"/>
          <w:szCs w:val="20"/>
        </w:rPr>
      </w:pPr>
      <w:bookmarkStart w:id="54" w:name="_Hlk230806531"/>
      <w:r w:rsidRPr="007479C6">
        <w:rPr>
          <w:rFonts w:ascii="Arial" w:hAnsi="Arial" w:cs="Arial"/>
          <w:b/>
          <w:bCs/>
          <w:sz w:val="20"/>
          <w:szCs w:val="20"/>
        </w:rPr>
        <w:t>6.5.</w:t>
      </w:r>
      <w:r w:rsidR="00351C55" w:rsidRPr="007479C6">
        <w:rPr>
          <w:rFonts w:ascii="Arial" w:hAnsi="Arial" w:cs="Arial"/>
          <w:b/>
          <w:bCs/>
          <w:sz w:val="20"/>
          <w:szCs w:val="20"/>
        </w:rPr>
        <w:t>6</w:t>
      </w:r>
      <w:r w:rsidRPr="007479C6">
        <w:rPr>
          <w:rFonts w:ascii="Arial" w:hAnsi="Arial" w:cs="Arial"/>
          <w:sz w:val="20"/>
          <w:szCs w:val="20"/>
        </w:rPr>
        <w:t xml:space="preserve"> Функция отказоустойчивости</w:t>
      </w:r>
      <w:r w:rsidR="00841E72" w:rsidRPr="007479C6">
        <w:rPr>
          <w:rFonts w:ascii="Arial" w:hAnsi="Arial" w:cs="Arial"/>
          <w:sz w:val="20"/>
          <w:szCs w:val="20"/>
        </w:rPr>
        <w:t xml:space="preserve"> </w:t>
      </w:r>
      <w:bookmarkEnd w:id="54"/>
      <w:r w:rsidRPr="007479C6">
        <w:rPr>
          <w:rFonts w:ascii="Arial" w:hAnsi="Arial" w:cs="Arial"/>
          <w:sz w:val="20"/>
          <w:szCs w:val="20"/>
        </w:rPr>
        <w:t>позволя</w:t>
      </w:r>
      <w:r w:rsidR="00841E72" w:rsidRPr="007479C6">
        <w:rPr>
          <w:rFonts w:ascii="Arial" w:hAnsi="Arial" w:cs="Arial"/>
          <w:sz w:val="20"/>
          <w:szCs w:val="20"/>
        </w:rPr>
        <w:t>е</w:t>
      </w:r>
      <w:r w:rsidRPr="007479C6">
        <w:rPr>
          <w:rFonts w:ascii="Arial" w:hAnsi="Arial" w:cs="Arial"/>
          <w:sz w:val="20"/>
          <w:szCs w:val="20"/>
        </w:rPr>
        <w:t xml:space="preserve">т системе </w:t>
      </w:r>
      <w:r w:rsidR="006247B8" w:rsidRPr="007479C6">
        <w:rPr>
          <w:rFonts w:ascii="Arial" w:hAnsi="Arial" w:cs="Arial"/>
          <w:sz w:val="20"/>
          <w:szCs w:val="20"/>
        </w:rPr>
        <w:t>ИВ</w:t>
      </w:r>
      <w:r w:rsidRPr="007479C6">
        <w:rPr>
          <w:rFonts w:ascii="Arial" w:hAnsi="Arial" w:cs="Arial"/>
          <w:sz w:val="20"/>
          <w:szCs w:val="20"/>
        </w:rPr>
        <w:t xml:space="preserve"> быстро восстанавливать работоспособность после инцидента. Функции отказоустойчивости тесно связаны с возможностями автономных вычислений, такими как самовосстановление, </w:t>
      </w:r>
      <w:proofErr w:type="spellStart"/>
      <w:r w:rsidRPr="007479C6">
        <w:rPr>
          <w:rFonts w:ascii="Arial" w:hAnsi="Arial" w:cs="Arial"/>
          <w:sz w:val="20"/>
          <w:szCs w:val="20"/>
        </w:rPr>
        <w:t>самоконфигурация</w:t>
      </w:r>
      <w:proofErr w:type="spellEnd"/>
      <w:r w:rsidRPr="007479C6">
        <w:rPr>
          <w:rFonts w:ascii="Arial" w:hAnsi="Arial" w:cs="Arial"/>
          <w:sz w:val="20"/>
          <w:szCs w:val="20"/>
        </w:rPr>
        <w:t>, самоорганизация и самозащита</w:t>
      </w:r>
      <w:r w:rsidR="00841E72" w:rsidRPr="007479C6">
        <w:rPr>
          <w:rFonts w:ascii="Arial" w:hAnsi="Arial" w:cs="Arial"/>
          <w:sz w:val="20"/>
          <w:szCs w:val="20"/>
        </w:rPr>
        <w:t>.</w:t>
      </w:r>
    </w:p>
    <w:p w14:paraId="7B6EA856" w14:textId="54879B93" w:rsidR="00212408" w:rsidRPr="007479C6" w:rsidRDefault="00212408" w:rsidP="008A3247">
      <w:pPr>
        <w:ind w:firstLine="397"/>
        <w:jc w:val="both"/>
        <w:rPr>
          <w:rFonts w:ascii="Arial" w:hAnsi="Arial" w:cs="Arial"/>
          <w:sz w:val="20"/>
          <w:szCs w:val="20"/>
        </w:rPr>
      </w:pPr>
      <w:bookmarkStart w:id="55" w:name="_Hlk230806542"/>
      <w:r w:rsidRPr="007479C6">
        <w:rPr>
          <w:rFonts w:ascii="Arial" w:hAnsi="Arial" w:cs="Arial"/>
          <w:b/>
          <w:bCs/>
          <w:sz w:val="20"/>
          <w:szCs w:val="20"/>
        </w:rPr>
        <w:t>6.5.</w:t>
      </w:r>
      <w:r w:rsidR="00351C55" w:rsidRPr="007479C6">
        <w:rPr>
          <w:rFonts w:ascii="Arial" w:hAnsi="Arial" w:cs="Arial"/>
          <w:b/>
          <w:bCs/>
          <w:sz w:val="20"/>
          <w:szCs w:val="20"/>
        </w:rPr>
        <w:t xml:space="preserve">7 </w:t>
      </w:r>
      <w:bookmarkStart w:id="56" w:name="_Hlk230806546"/>
      <w:bookmarkEnd w:id="55"/>
      <w:r w:rsidRPr="007479C6">
        <w:rPr>
          <w:rFonts w:ascii="Arial" w:hAnsi="Arial" w:cs="Arial"/>
          <w:sz w:val="20"/>
          <w:szCs w:val="20"/>
        </w:rPr>
        <w:t xml:space="preserve">Функция надежности </w:t>
      </w:r>
      <w:bookmarkEnd w:id="56"/>
      <w:r w:rsidRPr="007479C6">
        <w:rPr>
          <w:rFonts w:ascii="Arial" w:hAnsi="Arial" w:cs="Arial"/>
          <w:sz w:val="20"/>
          <w:szCs w:val="20"/>
        </w:rPr>
        <w:t>гарантиру</w:t>
      </w:r>
      <w:r w:rsidR="00841E72" w:rsidRPr="007479C6">
        <w:rPr>
          <w:rFonts w:ascii="Arial" w:hAnsi="Arial" w:cs="Arial"/>
          <w:sz w:val="20"/>
          <w:szCs w:val="20"/>
        </w:rPr>
        <w:t>е</w:t>
      </w:r>
      <w:r w:rsidRPr="007479C6">
        <w:rPr>
          <w:rFonts w:ascii="Arial" w:hAnsi="Arial" w:cs="Arial"/>
          <w:sz w:val="20"/>
          <w:szCs w:val="20"/>
        </w:rPr>
        <w:t xml:space="preserve">т, что система </w:t>
      </w:r>
      <w:r w:rsidR="006247B8" w:rsidRPr="007479C6">
        <w:rPr>
          <w:rFonts w:ascii="Arial" w:hAnsi="Arial" w:cs="Arial"/>
          <w:sz w:val="20"/>
          <w:szCs w:val="20"/>
        </w:rPr>
        <w:t>ИВ</w:t>
      </w:r>
      <w:r w:rsidRPr="007479C6">
        <w:rPr>
          <w:rFonts w:ascii="Arial" w:hAnsi="Arial" w:cs="Arial"/>
          <w:sz w:val="20"/>
          <w:szCs w:val="20"/>
        </w:rPr>
        <w:t xml:space="preserve"> или компонент в системе </w:t>
      </w:r>
      <w:r w:rsidR="006247B8" w:rsidRPr="007479C6">
        <w:rPr>
          <w:rFonts w:ascii="Arial" w:hAnsi="Arial" w:cs="Arial"/>
          <w:sz w:val="20"/>
          <w:szCs w:val="20"/>
        </w:rPr>
        <w:t>ИВ</w:t>
      </w:r>
      <w:r w:rsidRPr="007479C6">
        <w:rPr>
          <w:rFonts w:ascii="Arial" w:hAnsi="Arial" w:cs="Arial"/>
          <w:sz w:val="20"/>
          <w:szCs w:val="20"/>
        </w:rPr>
        <w:t xml:space="preserve"> сможет выполнять свои требуемые функции в заданных условиях в течение определенного времени</w:t>
      </w:r>
      <w:r w:rsidR="00841E72" w:rsidRPr="007479C6">
        <w:rPr>
          <w:rFonts w:ascii="Arial" w:hAnsi="Arial" w:cs="Arial"/>
          <w:sz w:val="20"/>
          <w:szCs w:val="20"/>
        </w:rPr>
        <w:t>.</w:t>
      </w:r>
    </w:p>
    <w:p w14:paraId="6161B51C" w14:textId="53BE4EAF" w:rsidR="008A3247" w:rsidRPr="007479C6" w:rsidRDefault="008A3247" w:rsidP="008A3247">
      <w:pPr>
        <w:pStyle w:val="1"/>
        <w:ind w:firstLine="397"/>
        <w:jc w:val="both"/>
        <w:rPr>
          <w:sz w:val="20"/>
          <w:szCs w:val="20"/>
        </w:rPr>
      </w:pPr>
      <w:bookmarkStart w:id="57" w:name="_Hlk230806552"/>
      <w:r w:rsidRPr="007479C6">
        <w:rPr>
          <w:sz w:val="20"/>
          <w:szCs w:val="20"/>
        </w:rPr>
        <w:t xml:space="preserve">6.6 Точка зрения на </w:t>
      </w:r>
      <w:r w:rsidR="00936037" w:rsidRPr="007479C6">
        <w:rPr>
          <w:sz w:val="20"/>
          <w:szCs w:val="20"/>
        </w:rPr>
        <w:t>доверенность</w:t>
      </w:r>
      <w:r w:rsidRPr="007479C6">
        <w:rPr>
          <w:sz w:val="20"/>
          <w:szCs w:val="20"/>
        </w:rPr>
        <w:t xml:space="preserve"> в интернете вещей</w:t>
      </w:r>
      <w:bookmarkEnd w:id="57"/>
    </w:p>
    <w:p w14:paraId="71BD5F27" w14:textId="0E18E7FD" w:rsidR="00914756" w:rsidRPr="007479C6" w:rsidRDefault="00914756" w:rsidP="008A3247">
      <w:pPr>
        <w:ind w:firstLine="397"/>
        <w:jc w:val="both"/>
        <w:rPr>
          <w:rFonts w:ascii="Arial" w:hAnsi="Arial" w:cs="Arial"/>
          <w:sz w:val="20"/>
          <w:szCs w:val="20"/>
        </w:rPr>
      </w:pPr>
      <w:bookmarkStart w:id="58" w:name="_Hlk230806581"/>
      <w:r w:rsidRPr="007479C6">
        <w:rPr>
          <w:rFonts w:ascii="Arial" w:hAnsi="Arial" w:cs="Arial"/>
          <w:b/>
          <w:bCs/>
          <w:sz w:val="20"/>
          <w:szCs w:val="20"/>
        </w:rPr>
        <w:t>6.6.</w:t>
      </w:r>
      <w:r w:rsidR="00351C55" w:rsidRPr="007479C6">
        <w:rPr>
          <w:rFonts w:ascii="Arial" w:hAnsi="Arial" w:cs="Arial"/>
          <w:b/>
          <w:bCs/>
          <w:sz w:val="20"/>
          <w:szCs w:val="20"/>
        </w:rPr>
        <w:t>1</w:t>
      </w:r>
      <w:r w:rsidRPr="007479C6">
        <w:rPr>
          <w:rFonts w:ascii="Arial" w:hAnsi="Arial" w:cs="Arial"/>
          <w:sz w:val="20"/>
          <w:szCs w:val="20"/>
        </w:rPr>
        <w:t xml:space="preserve"> </w:t>
      </w:r>
      <w:r w:rsidRPr="007479C6">
        <w:rPr>
          <w:rFonts w:ascii="Arial" w:hAnsi="Arial" w:cs="Arial"/>
          <w:b/>
          <w:bCs/>
          <w:sz w:val="20"/>
          <w:szCs w:val="20"/>
        </w:rPr>
        <w:t xml:space="preserve">Концепции и их связь с обеспечением </w:t>
      </w:r>
      <w:r w:rsidR="00936037" w:rsidRPr="007479C6">
        <w:rPr>
          <w:rFonts w:ascii="Arial" w:hAnsi="Arial" w:cs="Arial"/>
          <w:b/>
          <w:bCs/>
          <w:sz w:val="20"/>
          <w:szCs w:val="20"/>
        </w:rPr>
        <w:t>доверенности</w:t>
      </w:r>
      <w:r w:rsidRPr="007479C6">
        <w:rPr>
          <w:rFonts w:ascii="Arial" w:hAnsi="Arial" w:cs="Arial"/>
          <w:b/>
          <w:bCs/>
          <w:sz w:val="20"/>
          <w:szCs w:val="20"/>
        </w:rPr>
        <w:t xml:space="preserve"> систем </w:t>
      </w:r>
      <w:r w:rsidR="00936037" w:rsidRPr="007479C6">
        <w:rPr>
          <w:rFonts w:ascii="Arial" w:hAnsi="Arial" w:cs="Arial"/>
          <w:b/>
          <w:bCs/>
          <w:sz w:val="20"/>
          <w:szCs w:val="20"/>
        </w:rPr>
        <w:t>ИВ</w:t>
      </w:r>
    </w:p>
    <w:bookmarkEnd w:id="58"/>
    <w:p w14:paraId="522DD144" w14:textId="4B570EA2" w:rsidR="008A3247" w:rsidRPr="007479C6" w:rsidRDefault="00936037" w:rsidP="008A3247">
      <w:pPr>
        <w:ind w:firstLine="397"/>
        <w:jc w:val="both"/>
        <w:rPr>
          <w:rFonts w:ascii="Arial" w:hAnsi="Arial" w:cs="Arial"/>
          <w:sz w:val="20"/>
          <w:szCs w:val="20"/>
        </w:rPr>
      </w:pPr>
      <w:r w:rsidRPr="007479C6">
        <w:rPr>
          <w:rFonts w:ascii="Arial" w:hAnsi="Arial" w:cs="Arial"/>
          <w:sz w:val="20"/>
          <w:szCs w:val="20"/>
        </w:rPr>
        <w:lastRenderedPageBreak/>
        <w:t>Доверенность</w:t>
      </w:r>
      <w:r w:rsidR="00914756" w:rsidRPr="007479C6">
        <w:rPr>
          <w:rFonts w:ascii="Arial" w:hAnsi="Arial" w:cs="Arial"/>
          <w:sz w:val="20"/>
          <w:szCs w:val="20"/>
        </w:rPr>
        <w:t xml:space="preserve"> </w:t>
      </w:r>
      <w:r w:rsidRPr="007479C6">
        <w:rPr>
          <w:rFonts w:ascii="Arial" w:hAnsi="Arial" w:cs="Arial"/>
          <w:sz w:val="20"/>
          <w:szCs w:val="20"/>
        </w:rPr>
        <w:t>–</w:t>
      </w:r>
      <w:r w:rsidR="00914756" w:rsidRPr="007479C6">
        <w:rPr>
          <w:rFonts w:ascii="Arial" w:hAnsi="Arial" w:cs="Arial"/>
          <w:sz w:val="20"/>
          <w:szCs w:val="20"/>
        </w:rPr>
        <w:t xml:space="preserve"> важная концепция в системах </w:t>
      </w:r>
      <w:r w:rsidRPr="007479C6">
        <w:rPr>
          <w:rFonts w:ascii="Arial" w:hAnsi="Arial" w:cs="Arial"/>
          <w:sz w:val="20"/>
          <w:szCs w:val="20"/>
        </w:rPr>
        <w:t>ИВ</w:t>
      </w:r>
      <w:r w:rsidR="00914756" w:rsidRPr="007479C6">
        <w:rPr>
          <w:rFonts w:ascii="Arial" w:hAnsi="Arial" w:cs="Arial"/>
          <w:sz w:val="20"/>
          <w:szCs w:val="20"/>
        </w:rPr>
        <w:t xml:space="preserve">, поскольку сбои в системе имеют реальные последствия. Эта задача усложняется разделением ресурсов между информационными технологиями и операционными технологиями. При проектировании и создании системы </w:t>
      </w:r>
      <w:r w:rsidRPr="007479C6">
        <w:rPr>
          <w:rFonts w:ascii="Arial" w:hAnsi="Arial" w:cs="Arial"/>
          <w:sz w:val="20"/>
          <w:szCs w:val="20"/>
        </w:rPr>
        <w:t>ИВ</w:t>
      </w:r>
      <w:r w:rsidR="00914756" w:rsidRPr="007479C6">
        <w:rPr>
          <w:rFonts w:ascii="Arial" w:hAnsi="Arial" w:cs="Arial"/>
          <w:sz w:val="20"/>
          <w:szCs w:val="20"/>
        </w:rPr>
        <w:t xml:space="preserve"> заинтересованные стороны должны быть уверены в ее надежности.</w:t>
      </w:r>
    </w:p>
    <w:p w14:paraId="679222C9" w14:textId="03783773" w:rsidR="00914756" w:rsidRPr="007479C6" w:rsidRDefault="00914756" w:rsidP="008A3247">
      <w:pPr>
        <w:ind w:firstLine="397"/>
        <w:jc w:val="both"/>
        <w:rPr>
          <w:rFonts w:ascii="Arial" w:hAnsi="Arial" w:cs="Arial"/>
          <w:sz w:val="20"/>
          <w:szCs w:val="20"/>
        </w:rPr>
      </w:pPr>
      <w:r w:rsidRPr="007479C6">
        <w:rPr>
          <w:rFonts w:ascii="Arial" w:hAnsi="Arial" w:cs="Arial"/>
          <w:sz w:val="20"/>
          <w:szCs w:val="20"/>
        </w:rPr>
        <w:t>В контексте системной инженерии доверие относится к степени, в которой системе можно доверять в плане ожидаемой работы и достижения как функциональных, так и нефункциональных целей. Доверие включает в себя целый ряд факторов, в том числе надежность, безопасность, устойчивость, защиту окружающей среды, этические аспекты и другие.</w:t>
      </w:r>
    </w:p>
    <w:p w14:paraId="1F0748A0" w14:textId="74AB17AA" w:rsidR="00F77AB9" w:rsidRPr="007479C6" w:rsidRDefault="00F77AB9" w:rsidP="008A3247">
      <w:pPr>
        <w:ind w:firstLine="397"/>
        <w:jc w:val="both"/>
        <w:rPr>
          <w:rFonts w:ascii="Arial" w:hAnsi="Arial" w:cs="Arial"/>
          <w:sz w:val="20"/>
          <w:szCs w:val="20"/>
        </w:rPr>
      </w:pPr>
      <w:r w:rsidRPr="007479C6">
        <w:rPr>
          <w:rFonts w:ascii="Arial" w:hAnsi="Arial" w:cs="Arial"/>
          <w:sz w:val="20"/>
          <w:szCs w:val="20"/>
        </w:rPr>
        <w:t>Доверенность определяется как степень доверия к тому, что система работает согласно ожиданиям с такими свойствами, как безопасность, защищенность, приватность, надежность и способность к восстановлению в условиях воздействия окружающей среды, ошибок персонала, системных сбоев и атак.</w:t>
      </w:r>
    </w:p>
    <w:p w14:paraId="5ED07744" w14:textId="1D72E7E4" w:rsidR="00914756" w:rsidRPr="007479C6" w:rsidRDefault="00914756" w:rsidP="008A3247">
      <w:pPr>
        <w:ind w:firstLine="397"/>
        <w:jc w:val="both"/>
        <w:rPr>
          <w:rFonts w:ascii="Arial" w:hAnsi="Arial" w:cs="Arial"/>
          <w:sz w:val="20"/>
          <w:szCs w:val="20"/>
        </w:rPr>
      </w:pPr>
      <w:bookmarkStart w:id="59" w:name="_Hlk230806590"/>
      <w:r w:rsidRPr="007479C6">
        <w:rPr>
          <w:rFonts w:ascii="Arial" w:hAnsi="Arial" w:cs="Arial"/>
          <w:b/>
          <w:bCs/>
          <w:sz w:val="20"/>
          <w:szCs w:val="20"/>
        </w:rPr>
        <w:t>6.6.2</w:t>
      </w:r>
      <w:r w:rsidRPr="007479C6">
        <w:rPr>
          <w:rFonts w:ascii="Arial" w:hAnsi="Arial" w:cs="Arial"/>
          <w:sz w:val="20"/>
          <w:szCs w:val="20"/>
        </w:rPr>
        <w:t xml:space="preserve"> </w:t>
      </w:r>
      <w:r w:rsidRPr="007479C6">
        <w:rPr>
          <w:rFonts w:ascii="Arial" w:hAnsi="Arial" w:cs="Arial"/>
          <w:b/>
          <w:bCs/>
          <w:sz w:val="20"/>
          <w:szCs w:val="20"/>
        </w:rPr>
        <w:t xml:space="preserve">Проблемы обеспечения надежности систем </w:t>
      </w:r>
      <w:r w:rsidR="0084737C" w:rsidRPr="007479C6">
        <w:rPr>
          <w:rFonts w:ascii="Arial" w:hAnsi="Arial" w:cs="Arial"/>
          <w:b/>
          <w:bCs/>
          <w:sz w:val="20"/>
          <w:szCs w:val="20"/>
        </w:rPr>
        <w:t>ИВ</w:t>
      </w:r>
    </w:p>
    <w:bookmarkEnd w:id="59"/>
    <w:p w14:paraId="08DE31F0" w14:textId="4954D389" w:rsidR="00914756" w:rsidRPr="007479C6" w:rsidRDefault="00914756" w:rsidP="008A3247">
      <w:pPr>
        <w:ind w:firstLine="397"/>
        <w:jc w:val="both"/>
        <w:rPr>
          <w:rFonts w:ascii="Arial" w:hAnsi="Arial" w:cs="Arial"/>
          <w:sz w:val="20"/>
          <w:szCs w:val="20"/>
        </w:rPr>
      </w:pPr>
      <w:r w:rsidRPr="007479C6">
        <w:rPr>
          <w:rFonts w:ascii="Arial" w:hAnsi="Arial" w:cs="Arial"/>
          <w:sz w:val="20"/>
          <w:szCs w:val="20"/>
        </w:rPr>
        <w:t xml:space="preserve">Поскольку системы </w:t>
      </w:r>
      <w:r w:rsidR="006247B8" w:rsidRPr="007479C6">
        <w:rPr>
          <w:rFonts w:ascii="Arial" w:hAnsi="Arial" w:cs="Arial"/>
          <w:sz w:val="20"/>
          <w:szCs w:val="20"/>
        </w:rPr>
        <w:t>ИВ</w:t>
      </w:r>
      <w:r w:rsidRPr="007479C6">
        <w:rPr>
          <w:rFonts w:ascii="Arial" w:hAnsi="Arial" w:cs="Arial"/>
          <w:sz w:val="20"/>
          <w:szCs w:val="20"/>
        </w:rPr>
        <w:t xml:space="preserve"> являются сложными системами, можно использовать существующие методы системной инженерии для обеспечения надежности системы и снижения рисков. </w:t>
      </w:r>
      <w:r w:rsidR="0084737C" w:rsidRPr="007479C6">
        <w:rPr>
          <w:rFonts w:ascii="Arial" w:hAnsi="Arial" w:cs="Arial"/>
          <w:sz w:val="20"/>
          <w:szCs w:val="20"/>
        </w:rPr>
        <w:t>С</w:t>
      </w:r>
      <w:r w:rsidRPr="007479C6">
        <w:rPr>
          <w:rFonts w:ascii="Arial" w:hAnsi="Arial" w:cs="Arial"/>
          <w:sz w:val="20"/>
          <w:szCs w:val="20"/>
        </w:rPr>
        <w:t>истем</w:t>
      </w:r>
      <w:r w:rsidR="0084737C" w:rsidRPr="007479C6">
        <w:rPr>
          <w:rFonts w:ascii="Arial" w:hAnsi="Arial" w:cs="Arial"/>
          <w:sz w:val="20"/>
          <w:szCs w:val="20"/>
        </w:rPr>
        <w:t>ный архитектор</w:t>
      </w:r>
      <w:r w:rsidRPr="007479C6">
        <w:rPr>
          <w:rFonts w:ascii="Arial" w:hAnsi="Arial" w:cs="Arial"/>
          <w:sz w:val="20"/>
          <w:szCs w:val="20"/>
        </w:rPr>
        <w:t xml:space="preserve"> должен учитывать влияние </w:t>
      </w:r>
      <w:r w:rsidR="00624F61" w:rsidRPr="007479C6">
        <w:rPr>
          <w:rFonts w:ascii="Arial" w:hAnsi="Arial" w:cs="Arial"/>
          <w:sz w:val="20"/>
          <w:szCs w:val="20"/>
        </w:rPr>
        <w:t>различных</w:t>
      </w:r>
      <w:r w:rsidRPr="007479C6">
        <w:rPr>
          <w:rFonts w:ascii="Arial" w:hAnsi="Arial" w:cs="Arial"/>
          <w:sz w:val="20"/>
          <w:szCs w:val="20"/>
        </w:rPr>
        <w:t xml:space="preserve"> характеристик на надежность системы. Характеристика сетевого взаимодействия «многие ко многим» означает, что любой компонент может подключаться к любому другому компоненту, а любая функциональность может быть размещена за сетевым интерфейсом и использоваться в качестве компонента </w:t>
      </w:r>
      <w:r w:rsidR="006247B8" w:rsidRPr="007479C6">
        <w:rPr>
          <w:rFonts w:ascii="Arial" w:hAnsi="Arial" w:cs="Arial"/>
          <w:sz w:val="20"/>
          <w:szCs w:val="20"/>
        </w:rPr>
        <w:t>ИВ</w:t>
      </w:r>
      <w:r w:rsidRPr="007479C6">
        <w:rPr>
          <w:rFonts w:ascii="Arial" w:hAnsi="Arial" w:cs="Arial"/>
          <w:sz w:val="20"/>
          <w:szCs w:val="20"/>
        </w:rPr>
        <w:t xml:space="preserve"> (включая другую систему </w:t>
      </w:r>
      <w:r w:rsidR="006247B8" w:rsidRPr="007479C6">
        <w:rPr>
          <w:rFonts w:ascii="Arial" w:hAnsi="Arial" w:cs="Arial"/>
          <w:sz w:val="20"/>
          <w:szCs w:val="20"/>
        </w:rPr>
        <w:t>ИВ</w:t>
      </w:r>
      <w:r w:rsidR="00624F61" w:rsidRPr="007479C6">
        <w:rPr>
          <w:rFonts w:ascii="Arial" w:hAnsi="Arial" w:cs="Arial"/>
          <w:sz w:val="20"/>
          <w:szCs w:val="20"/>
        </w:rPr>
        <w:t>)</w:t>
      </w:r>
      <w:r w:rsidRPr="007479C6">
        <w:rPr>
          <w:rFonts w:ascii="Arial" w:hAnsi="Arial" w:cs="Arial"/>
          <w:sz w:val="20"/>
          <w:szCs w:val="20"/>
        </w:rPr>
        <w:t xml:space="preserve">. Таким образом, потенциальная структура систем </w:t>
      </w:r>
      <w:r w:rsidR="006247B8" w:rsidRPr="007479C6">
        <w:rPr>
          <w:rFonts w:ascii="Arial" w:hAnsi="Arial" w:cs="Arial"/>
          <w:sz w:val="20"/>
          <w:szCs w:val="20"/>
        </w:rPr>
        <w:t>ИВ</w:t>
      </w:r>
      <w:r w:rsidRPr="007479C6">
        <w:rPr>
          <w:rFonts w:ascii="Arial" w:hAnsi="Arial" w:cs="Arial"/>
          <w:sz w:val="20"/>
          <w:szCs w:val="20"/>
        </w:rPr>
        <w:t xml:space="preserve"> безгранична. В отличие от физического устройства, которое разбирается для доступа к отдельным компонентам, отдельные компоненты системы </w:t>
      </w:r>
      <w:r w:rsidR="00624F61" w:rsidRPr="007479C6">
        <w:rPr>
          <w:rFonts w:ascii="Arial" w:hAnsi="Arial" w:cs="Arial"/>
          <w:sz w:val="20"/>
          <w:szCs w:val="20"/>
        </w:rPr>
        <w:t>ИВ</w:t>
      </w:r>
      <w:r w:rsidRPr="007479C6">
        <w:rPr>
          <w:rFonts w:ascii="Arial" w:hAnsi="Arial" w:cs="Arial"/>
          <w:sz w:val="20"/>
          <w:szCs w:val="20"/>
        </w:rPr>
        <w:t xml:space="preserve"> легко доступны, и эта легкость доступа создает уникальные проблемы безопасности</w:t>
      </w:r>
      <w:r w:rsidR="00624F61" w:rsidRPr="007479C6">
        <w:rPr>
          <w:rFonts w:ascii="Arial" w:hAnsi="Arial" w:cs="Arial"/>
          <w:sz w:val="20"/>
          <w:szCs w:val="20"/>
        </w:rPr>
        <w:t>.</w:t>
      </w:r>
    </w:p>
    <w:p w14:paraId="4774A69E" w14:textId="6F6C880F" w:rsidR="00914756" w:rsidRPr="007479C6" w:rsidRDefault="00914756" w:rsidP="008A3247">
      <w:pPr>
        <w:ind w:firstLine="397"/>
        <w:jc w:val="both"/>
        <w:rPr>
          <w:rFonts w:ascii="Arial" w:hAnsi="Arial" w:cs="Arial"/>
          <w:sz w:val="20"/>
          <w:szCs w:val="20"/>
        </w:rPr>
      </w:pPr>
      <w:r w:rsidRPr="007479C6">
        <w:rPr>
          <w:rFonts w:ascii="Arial" w:hAnsi="Arial" w:cs="Arial"/>
          <w:sz w:val="20"/>
          <w:szCs w:val="20"/>
        </w:rPr>
        <w:t xml:space="preserve">Физическая природа систем </w:t>
      </w:r>
      <w:r w:rsidR="006247B8" w:rsidRPr="007479C6">
        <w:rPr>
          <w:rFonts w:ascii="Arial" w:hAnsi="Arial" w:cs="Arial"/>
          <w:sz w:val="20"/>
          <w:szCs w:val="20"/>
        </w:rPr>
        <w:t>ИВ</w:t>
      </w:r>
      <w:r w:rsidRPr="007479C6">
        <w:rPr>
          <w:rFonts w:ascii="Arial" w:hAnsi="Arial" w:cs="Arial"/>
          <w:sz w:val="20"/>
          <w:szCs w:val="20"/>
        </w:rPr>
        <w:t xml:space="preserve"> и взаимодействие этих систем с физическим миром создают новые проблемы для обеспечения надежности по сравнению с чисто цифровыми системами. Измерения и наблюдения имеют неопределенности, которых нет в информационных системах. Действия, выполняемые системой </w:t>
      </w:r>
      <w:r w:rsidR="006247B8" w:rsidRPr="007479C6">
        <w:rPr>
          <w:rFonts w:ascii="Arial" w:hAnsi="Arial" w:cs="Arial"/>
          <w:sz w:val="20"/>
          <w:szCs w:val="20"/>
        </w:rPr>
        <w:t>ИВ</w:t>
      </w:r>
      <w:r w:rsidRPr="007479C6">
        <w:rPr>
          <w:rFonts w:ascii="Arial" w:hAnsi="Arial" w:cs="Arial"/>
          <w:sz w:val="20"/>
          <w:szCs w:val="20"/>
        </w:rPr>
        <w:t xml:space="preserve"> и приводящие к изменению физического мира, имеют допуски, которые должны учитываться </w:t>
      </w:r>
      <w:r w:rsidR="00624F61" w:rsidRPr="007479C6">
        <w:rPr>
          <w:rFonts w:ascii="Arial" w:hAnsi="Arial" w:cs="Arial"/>
          <w:sz w:val="20"/>
          <w:szCs w:val="20"/>
        </w:rPr>
        <w:t xml:space="preserve">системным </w:t>
      </w:r>
      <w:r w:rsidRPr="007479C6">
        <w:rPr>
          <w:rFonts w:ascii="Arial" w:hAnsi="Arial" w:cs="Arial"/>
          <w:sz w:val="20"/>
          <w:szCs w:val="20"/>
        </w:rPr>
        <w:t xml:space="preserve">архитектором. Системы </w:t>
      </w:r>
      <w:r w:rsidR="006247B8" w:rsidRPr="007479C6">
        <w:rPr>
          <w:rFonts w:ascii="Arial" w:hAnsi="Arial" w:cs="Arial"/>
          <w:sz w:val="20"/>
          <w:szCs w:val="20"/>
        </w:rPr>
        <w:t>ИВ</w:t>
      </w:r>
      <w:r w:rsidRPr="007479C6">
        <w:rPr>
          <w:rFonts w:ascii="Arial" w:hAnsi="Arial" w:cs="Arial"/>
          <w:sz w:val="20"/>
          <w:szCs w:val="20"/>
        </w:rPr>
        <w:t xml:space="preserve"> с исполнительными </w:t>
      </w:r>
      <w:r w:rsidR="00326C52" w:rsidRPr="007479C6">
        <w:rPr>
          <w:rFonts w:ascii="Arial" w:hAnsi="Arial" w:cs="Arial"/>
          <w:sz w:val="20"/>
          <w:szCs w:val="20"/>
        </w:rPr>
        <w:t>устройствами</w:t>
      </w:r>
      <w:r w:rsidRPr="007479C6">
        <w:rPr>
          <w:rFonts w:ascii="Arial" w:hAnsi="Arial" w:cs="Arial"/>
          <w:sz w:val="20"/>
          <w:szCs w:val="20"/>
        </w:rPr>
        <w:t xml:space="preserve"> создают возможность физического повреждения оборудования и объектов, а также причинения вреда людям. Природа ошибок в цифровых системах создает новые проблемы для системных архитекторов, поскольку последствия одного единственного неправильного бита могут привести к катастрофическому сбою в физическом мире</w:t>
      </w:r>
      <w:r w:rsidR="00624F61" w:rsidRPr="007479C6">
        <w:rPr>
          <w:rFonts w:ascii="Arial" w:hAnsi="Arial" w:cs="Arial"/>
          <w:sz w:val="20"/>
          <w:szCs w:val="20"/>
        </w:rPr>
        <w:t>.</w:t>
      </w:r>
    </w:p>
    <w:p w14:paraId="5D11E072" w14:textId="2F625C29" w:rsidR="00914756" w:rsidRPr="007479C6" w:rsidRDefault="00914756" w:rsidP="008A3247">
      <w:pPr>
        <w:ind w:firstLine="397"/>
        <w:jc w:val="both"/>
        <w:rPr>
          <w:rFonts w:ascii="Arial" w:hAnsi="Arial" w:cs="Arial"/>
          <w:sz w:val="20"/>
          <w:szCs w:val="20"/>
        </w:rPr>
      </w:pPr>
      <w:bookmarkStart w:id="60" w:name="_Hlk230806626"/>
      <w:r w:rsidRPr="007479C6">
        <w:rPr>
          <w:rFonts w:ascii="Arial" w:hAnsi="Arial" w:cs="Arial"/>
          <w:b/>
          <w:bCs/>
          <w:sz w:val="20"/>
          <w:szCs w:val="20"/>
        </w:rPr>
        <w:t>6.</w:t>
      </w:r>
      <w:r w:rsidR="008A633A" w:rsidRPr="007479C6">
        <w:rPr>
          <w:rFonts w:ascii="Arial" w:hAnsi="Arial" w:cs="Arial"/>
          <w:b/>
          <w:bCs/>
          <w:sz w:val="20"/>
          <w:szCs w:val="20"/>
        </w:rPr>
        <w:t>6</w:t>
      </w:r>
      <w:r w:rsidRPr="007479C6">
        <w:rPr>
          <w:rFonts w:ascii="Arial" w:hAnsi="Arial" w:cs="Arial"/>
          <w:b/>
          <w:bCs/>
          <w:sz w:val="20"/>
          <w:szCs w:val="20"/>
        </w:rPr>
        <w:t>.3</w:t>
      </w:r>
      <w:r w:rsidRPr="007479C6">
        <w:rPr>
          <w:rFonts w:ascii="Arial" w:hAnsi="Arial" w:cs="Arial"/>
          <w:sz w:val="20"/>
          <w:szCs w:val="20"/>
        </w:rPr>
        <w:t xml:space="preserve"> </w:t>
      </w:r>
      <w:r w:rsidR="009A429D" w:rsidRPr="007479C6">
        <w:rPr>
          <w:rFonts w:ascii="Arial" w:hAnsi="Arial" w:cs="Arial"/>
          <w:b/>
          <w:bCs/>
          <w:sz w:val="20"/>
          <w:szCs w:val="20"/>
        </w:rPr>
        <w:t>Характеристики доверенности системы ИВ</w:t>
      </w:r>
    </w:p>
    <w:p w14:paraId="75E644AC" w14:textId="5FD79CA9" w:rsidR="00F77AB9" w:rsidRPr="007479C6" w:rsidRDefault="00914756" w:rsidP="00914756">
      <w:pPr>
        <w:ind w:firstLine="397"/>
        <w:jc w:val="both"/>
        <w:rPr>
          <w:rFonts w:ascii="Arial" w:hAnsi="Arial" w:cs="Arial"/>
          <w:sz w:val="20"/>
          <w:szCs w:val="20"/>
        </w:rPr>
      </w:pPr>
      <w:bookmarkStart w:id="61" w:name="_Hlk230806632"/>
      <w:bookmarkEnd w:id="60"/>
      <w:r w:rsidRPr="007479C6">
        <w:rPr>
          <w:rFonts w:ascii="Arial" w:hAnsi="Arial" w:cs="Arial"/>
          <w:b/>
          <w:bCs/>
          <w:sz w:val="20"/>
          <w:szCs w:val="20"/>
        </w:rPr>
        <w:t>6.</w:t>
      </w:r>
      <w:r w:rsidR="008A633A" w:rsidRPr="007479C6">
        <w:rPr>
          <w:rFonts w:ascii="Arial" w:hAnsi="Arial" w:cs="Arial"/>
          <w:b/>
          <w:bCs/>
          <w:sz w:val="20"/>
          <w:szCs w:val="20"/>
        </w:rPr>
        <w:t>6</w:t>
      </w:r>
      <w:r w:rsidRPr="007479C6">
        <w:rPr>
          <w:rFonts w:ascii="Arial" w:hAnsi="Arial" w:cs="Arial"/>
          <w:b/>
          <w:bCs/>
          <w:sz w:val="20"/>
          <w:szCs w:val="20"/>
        </w:rPr>
        <w:t>.3.1</w:t>
      </w:r>
      <w:r w:rsidRPr="007479C6">
        <w:rPr>
          <w:rFonts w:ascii="Arial" w:hAnsi="Arial" w:cs="Arial"/>
          <w:sz w:val="20"/>
          <w:szCs w:val="20"/>
        </w:rPr>
        <w:t xml:space="preserve"> Доступность</w:t>
      </w:r>
      <w:r w:rsidR="004B4E47" w:rsidRPr="007479C6">
        <w:rPr>
          <w:rFonts w:ascii="Arial" w:hAnsi="Arial" w:cs="Arial"/>
          <w:sz w:val="20"/>
          <w:szCs w:val="20"/>
        </w:rPr>
        <w:t xml:space="preserve"> в</w:t>
      </w:r>
      <w:r w:rsidR="006D3BD3" w:rsidRPr="007479C6">
        <w:rPr>
          <w:rFonts w:ascii="Arial" w:hAnsi="Arial" w:cs="Arial"/>
          <w:sz w:val="20"/>
          <w:szCs w:val="20"/>
        </w:rPr>
        <w:t xml:space="preserve"> системах </w:t>
      </w:r>
      <w:bookmarkEnd w:id="61"/>
      <w:r w:rsidR="006D3BD3" w:rsidRPr="007479C6">
        <w:rPr>
          <w:rFonts w:ascii="Arial" w:hAnsi="Arial" w:cs="Arial"/>
          <w:sz w:val="20"/>
          <w:szCs w:val="20"/>
        </w:rPr>
        <w:t>ИВ рассматривается как характеристика устройств, данных и служб. Доступность устройства связана с его внутренними свойствами корректной работы на протяжении времени и с сетевой подключаемостью устройства. Доступность данных связана со способностью системы осуществлять прием/передачу требуемых данных из системного компонента или в него. Доступность служб связана со способностью системы предоставлять запрошенную службу пользователям с предварительно определенным качеством обслуживания.</w:t>
      </w:r>
    </w:p>
    <w:p w14:paraId="63849BDF" w14:textId="46EA78B4" w:rsidR="00343CA3" w:rsidRPr="007479C6" w:rsidRDefault="007D6914" w:rsidP="00343CA3">
      <w:pPr>
        <w:ind w:firstLine="397"/>
        <w:jc w:val="both"/>
        <w:rPr>
          <w:rFonts w:ascii="Arial" w:hAnsi="Arial" w:cs="Arial"/>
          <w:sz w:val="20"/>
          <w:szCs w:val="20"/>
        </w:rPr>
      </w:pPr>
      <w:bookmarkStart w:id="62" w:name="_Hlk230806638"/>
      <w:r w:rsidRPr="007479C6">
        <w:rPr>
          <w:rFonts w:ascii="Arial" w:hAnsi="Arial" w:cs="Arial"/>
          <w:b/>
          <w:bCs/>
          <w:sz w:val="20"/>
          <w:szCs w:val="20"/>
        </w:rPr>
        <w:t>6.6.3.2</w:t>
      </w:r>
      <w:r w:rsidRPr="007479C6">
        <w:rPr>
          <w:rFonts w:ascii="Arial" w:hAnsi="Arial" w:cs="Arial"/>
          <w:sz w:val="20"/>
          <w:szCs w:val="20"/>
        </w:rPr>
        <w:t xml:space="preserve"> Конфиденциальность</w:t>
      </w:r>
      <w:r w:rsidR="004B4E47" w:rsidRPr="007479C6">
        <w:rPr>
          <w:rFonts w:ascii="Arial" w:hAnsi="Arial" w:cs="Arial"/>
          <w:sz w:val="20"/>
          <w:szCs w:val="20"/>
        </w:rPr>
        <w:t xml:space="preserve"> </w:t>
      </w:r>
      <w:bookmarkEnd w:id="62"/>
      <w:r w:rsidR="004B4E47" w:rsidRPr="007479C6">
        <w:rPr>
          <w:rFonts w:ascii="Arial" w:hAnsi="Arial" w:cs="Arial"/>
          <w:sz w:val="20"/>
          <w:szCs w:val="20"/>
        </w:rPr>
        <w:t>в</w:t>
      </w:r>
      <w:r w:rsidR="00343CA3" w:rsidRPr="007479C6">
        <w:rPr>
          <w:rFonts w:ascii="Arial" w:hAnsi="Arial" w:cs="Arial"/>
          <w:sz w:val="20"/>
          <w:szCs w:val="20"/>
        </w:rPr>
        <w:t xml:space="preserve"> системе ИВ</w:t>
      </w:r>
      <w:r w:rsidR="004B4E47" w:rsidRPr="007479C6">
        <w:rPr>
          <w:rFonts w:ascii="Arial" w:hAnsi="Arial" w:cs="Arial"/>
          <w:sz w:val="20"/>
          <w:szCs w:val="20"/>
        </w:rPr>
        <w:t xml:space="preserve">, ее </w:t>
      </w:r>
      <w:r w:rsidR="00343CA3" w:rsidRPr="007479C6">
        <w:rPr>
          <w:rFonts w:ascii="Arial" w:hAnsi="Arial" w:cs="Arial"/>
          <w:sz w:val="20"/>
          <w:szCs w:val="20"/>
        </w:rPr>
        <w:t>политика и механизмы защиты конфиденциальности реализуют запрет чтения данных или управляющих сообщений для неавторизованных людей или систем.</w:t>
      </w:r>
      <w:r w:rsidR="004B4E47" w:rsidRPr="007479C6">
        <w:rPr>
          <w:rFonts w:ascii="Arial" w:hAnsi="Arial" w:cs="Arial"/>
          <w:sz w:val="20"/>
          <w:szCs w:val="20"/>
        </w:rPr>
        <w:t xml:space="preserve"> </w:t>
      </w:r>
      <w:r w:rsidR="00343CA3" w:rsidRPr="007479C6">
        <w:rPr>
          <w:rFonts w:ascii="Arial" w:hAnsi="Arial" w:cs="Arial"/>
          <w:sz w:val="20"/>
          <w:szCs w:val="20"/>
        </w:rPr>
        <w:t xml:space="preserve">Конфиденциальность является необходимым условием для безопасной работы, особенно когда передаваемые данные содержат секретные токены, например для контроля доступа. Конфиденциальность также требуется для защиты конфиденциальных данных, которые могут включать в себя персональные данные, например информацию о личном здоровье и финансовую информацию. </w:t>
      </w:r>
      <w:r w:rsidR="005477D6" w:rsidRPr="007479C6">
        <w:rPr>
          <w:rFonts w:ascii="Arial" w:hAnsi="Arial" w:cs="Arial"/>
          <w:sz w:val="20"/>
          <w:szCs w:val="20"/>
        </w:rPr>
        <w:t>Данные, проходящие через систему ИВ, могут считаться конфиденциальными. Конфиденциальные данные должны быть защищены от использования в преступных целях. Должно быть предотвращено ненадлежащее использование персональных данных.</w:t>
      </w:r>
    </w:p>
    <w:p w14:paraId="13D5D2B6" w14:textId="181C8D05" w:rsidR="007D6914" w:rsidRPr="007D6914" w:rsidRDefault="007D6914" w:rsidP="007D6914">
      <w:pPr>
        <w:ind w:firstLine="397"/>
        <w:jc w:val="both"/>
        <w:rPr>
          <w:rFonts w:ascii="Arial" w:hAnsi="Arial" w:cs="Arial"/>
          <w:sz w:val="20"/>
          <w:szCs w:val="20"/>
        </w:rPr>
      </w:pPr>
      <w:bookmarkStart w:id="63" w:name="_Hlk230806646"/>
      <w:r w:rsidRPr="007479C6">
        <w:rPr>
          <w:rFonts w:ascii="Arial" w:hAnsi="Arial" w:cs="Arial"/>
          <w:b/>
          <w:bCs/>
          <w:sz w:val="20"/>
          <w:szCs w:val="20"/>
        </w:rPr>
        <w:t>6.6.3.3</w:t>
      </w:r>
      <w:r w:rsidRPr="007479C6">
        <w:rPr>
          <w:rFonts w:ascii="Arial" w:hAnsi="Arial" w:cs="Arial"/>
          <w:sz w:val="20"/>
          <w:szCs w:val="20"/>
        </w:rPr>
        <w:t xml:space="preserve"> Целостность</w:t>
      </w:r>
      <w:r w:rsidRPr="007D6914">
        <w:rPr>
          <w:rFonts w:ascii="Arial" w:hAnsi="Arial" w:cs="Arial"/>
          <w:sz w:val="20"/>
          <w:szCs w:val="20"/>
        </w:rPr>
        <w:t xml:space="preserve"> </w:t>
      </w:r>
      <w:bookmarkEnd w:id="63"/>
      <w:r w:rsidR="000E2D38" w:rsidRPr="007479C6">
        <w:rPr>
          <w:rFonts w:ascii="Arial" w:hAnsi="Arial" w:cs="Arial"/>
          <w:sz w:val="20"/>
          <w:szCs w:val="20"/>
        </w:rPr>
        <w:t>является критически</w:t>
      </w:r>
      <w:r w:rsidRPr="007D6914">
        <w:rPr>
          <w:rFonts w:ascii="Arial" w:hAnsi="Arial" w:cs="Arial"/>
          <w:sz w:val="20"/>
          <w:szCs w:val="20"/>
        </w:rPr>
        <w:t xml:space="preserve"> важн</w:t>
      </w:r>
      <w:r w:rsidR="000E2D38" w:rsidRPr="007479C6">
        <w:rPr>
          <w:rFonts w:ascii="Arial" w:hAnsi="Arial" w:cs="Arial"/>
          <w:sz w:val="20"/>
          <w:szCs w:val="20"/>
        </w:rPr>
        <w:t>ой</w:t>
      </w:r>
      <w:r w:rsidRPr="007D6914">
        <w:rPr>
          <w:rFonts w:ascii="Arial" w:hAnsi="Arial" w:cs="Arial"/>
          <w:sz w:val="20"/>
          <w:szCs w:val="20"/>
        </w:rPr>
        <w:t xml:space="preserve"> для систем </w:t>
      </w:r>
      <w:r w:rsidR="006F27BC" w:rsidRPr="007479C6">
        <w:rPr>
          <w:rFonts w:ascii="Arial" w:hAnsi="Arial" w:cs="Arial"/>
          <w:sz w:val="20"/>
          <w:szCs w:val="20"/>
        </w:rPr>
        <w:t>ИВ</w:t>
      </w:r>
      <w:r w:rsidRPr="007D6914">
        <w:rPr>
          <w:rFonts w:ascii="Arial" w:hAnsi="Arial" w:cs="Arial"/>
          <w:sz w:val="20"/>
          <w:szCs w:val="20"/>
        </w:rPr>
        <w:t>, чтобы гарантировать, что данные, используемые для принятия решений в системе и исполняемом программном обеспечении, не были изменены неисправными или несанкционированными устройствами, злоумышленниками или в результате воздействия окружающей среды.</w:t>
      </w:r>
      <w:r w:rsidR="000E2D38" w:rsidRPr="007479C6">
        <w:rPr>
          <w:rFonts w:ascii="Arial" w:hAnsi="Arial" w:cs="Arial"/>
          <w:sz w:val="20"/>
          <w:szCs w:val="20"/>
        </w:rPr>
        <w:t xml:space="preserve"> При развертывании системы ИВ существует риск изменения данных промежуточным устройством, что влияет на функционирование системы.</w:t>
      </w:r>
    </w:p>
    <w:p w14:paraId="06CBE3C1" w14:textId="37169F7F" w:rsidR="007D6914" w:rsidRPr="007479C6" w:rsidRDefault="007D6914" w:rsidP="004D19BB">
      <w:pPr>
        <w:ind w:firstLine="397"/>
        <w:jc w:val="both"/>
        <w:rPr>
          <w:rFonts w:ascii="Arial" w:hAnsi="Arial" w:cs="Arial"/>
          <w:sz w:val="20"/>
          <w:szCs w:val="20"/>
        </w:rPr>
      </w:pPr>
      <w:bookmarkStart w:id="64" w:name="_Hlk230806652"/>
      <w:r w:rsidRPr="007479C6">
        <w:rPr>
          <w:rFonts w:ascii="Arial" w:hAnsi="Arial" w:cs="Arial"/>
          <w:b/>
          <w:bCs/>
          <w:sz w:val="20"/>
          <w:szCs w:val="20"/>
        </w:rPr>
        <w:t>6.6.3.4</w:t>
      </w:r>
      <w:r w:rsidRPr="007479C6">
        <w:rPr>
          <w:rFonts w:ascii="Arial" w:hAnsi="Arial" w:cs="Arial"/>
          <w:sz w:val="20"/>
          <w:szCs w:val="20"/>
        </w:rPr>
        <w:t xml:space="preserve"> </w:t>
      </w:r>
      <w:r w:rsidR="00361852" w:rsidRPr="007479C6">
        <w:rPr>
          <w:rFonts w:ascii="Arial" w:hAnsi="Arial" w:cs="Arial"/>
          <w:sz w:val="20"/>
          <w:szCs w:val="20"/>
        </w:rPr>
        <w:t xml:space="preserve">Достоверность </w:t>
      </w:r>
      <w:bookmarkEnd w:id="64"/>
      <w:r w:rsidR="00361852" w:rsidRPr="007479C6">
        <w:rPr>
          <w:rFonts w:ascii="Arial" w:hAnsi="Arial" w:cs="Arial"/>
          <w:sz w:val="20"/>
          <w:szCs w:val="20"/>
        </w:rPr>
        <w:t>– это свойство соответствия предусмотренному поведению и результатам.</w:t>
      </w:r>
      <w:r w:rsidR="004D19BB" w:rsidRPr="007479C6">
        <w:rPr>
          <w:rFonts w:ascii="Arial" w:hAnsi="Arial" w:cs="Arial"/>
          <w:sz w:val="20"/>
          <w:szCs w:val="20"/>
        </w:rPr>
        <w:t xml:space="preserve"> Для соответствия системным требованиям должен быть обеспечен надлежащий уровень достоверности таких функциональных возможностей, как связь, обслуживание и управление данными.</w:t>
      </w:r>
      <w:r w:rsidR="007010FA" w:rsidRPr="007479C6">
        <w:rPr>
          <w:rFonts w:ascii="Arial" w:hAnsi="Arial" w:cs="Arial"/>
          <w:sz w:val="20"/>
          <w:szCs w:val="20"/>
        </w:rPr>
        <w:t xml:space="preserve"> </w:t>
      </w:r>
      <w:r w:rsidR="004D19BB" w:rsidRPr="007479C6">
        <w:rPr>
          <w:rFonts w:ascii="Arial" w:hAnsi="Arial" w:cs="Arial"/>
          <w:sz w:val="20"/>
          <w:szCs w:val="20"/>
        </w:rPr>
        <w:t xml:space="preserve">Целевой уровень достоверности следует рассматривать в отношении риска, связанного с системой ИВ. Разработчик системы ИВ должен провести оценку риска. </w:t>
      </w:r>
    </w:p>
    <w:p w14:paraId="6EB43369" w14:textId="17607151" w:rsidR="004D19BB" w:rsidRPr="007479C6" w:rsidRDefault="004D19BB" w:rsidP="008A3247">
      <w:pPr>
        <w:ind w:firstLine="397"/>
        <w:jc w:val="both"/>
        <w:rPr>
          <w:rFonts w:ascii="Arial" w:hAnsi="Arial" w:cs="Arial"/>
          <w:sz w:val="20"/>
          <w:szCs w:val="20"/>
        </w:rPr>
      </w:pPr>
      <w:r w:rsidRPr="007479C6">
        <w:rPr>
          <w:rFonts w:ascii="Arial" w:hAnsi="Arial" w:cs="Arial"/>
          <w:sz w:val="20"/>
          <w:szCs w:val="20"/>
        </w:rPr>
        <w:lastRenderedPageBreak/>
        <w:t>Необходимо обеспечить надлежащий уровень достоверности для различных вариантов развертывания системы и приложений ИВ. Достоверность является критическим параметром во всех системах управления с обратной связью.</w:t>
      </w:r>
      <w:r w:rsidR="007010FA" w:rsidRPr="007479C6">
        <w:rPr>
          <w:rFonts w:ascii="Arial" w:hAnsi="Arial" w:cs="Arial"/>
          <w:sz w:val="20"/>
          <w:szCs w:val="20"/>
        </w:rPr>
        <w:t xml:space="preserve"> Сложность многих систем ИВ, часто с множеством отдельных компонентов от разных поставщиков, предъявляет еще более высокие требования к обеспечению общей надежности системы ИВ.</w:t>
      </w:r>
    </w:p>
    <w:p w14:paraId="3905F0FB" w14:textId="4DD239AA" w:rsidR="004D19BB" w:rsidRPr="007479C6" w:rsidRDefault="004D19BB" w:rsidP="008A3247">
      <w:pPr>
        <w:ind w:firstLine="397"/>
        <w:jc w:val="both"/>
        <w:rPr>
          <w:rFonts w:ascii="Arial" w:hAnsi="Arial" w:cs="Arial"/>
          <w:sz w:val="20"/>
          <w:szCs w:val="20"/>
        </w:rPr>
      </w:pPr>
      <w:r w:rsidRPr="007479C6">
        <w:rPr>
          <w:rFonts w:ascii="Arial" w:hAnsi="Arial" w:cs="Arial"/>
          <w:sz w:val="20"/>
          <w:szCs w:val="20"/>
        </w:rPr>
        <w:t>Достоверность данных имеет первостепенное значение для процессов принятия решений в большинстве систем ИВ. Отсутствие или искажение данных может привести к принятию неправильного решения или сбою принятия решения. Достоверность коммуникационных сетей обеспечивает доступность и корректную работу систем ИВ, особенно в критически важных системах или приложениях</w:t>
      </w:r>
    </w:p>
    <w:p w14:paraId="474222B7" w14:textId="4759B815" w:rsidR="007D6914" w:rsidRPr="007479C6" w:rsidRDefault="007D6914" w:rsidP="008A3247">
      <w:pPr>
        <w:ind w:firstLine="397"/>
        <w:jc w:val="both"/>
        <w:rPr>
          <w:rFonts w:ascii="Arial" w:hAnsi="Arial" w:cs="Arial"/>
          <w:sz w:val="20"/>
          <w:szCs w:val="20"/>
        </w:rPr>
      </w:pPr>
      <w:bookmarkStart w:id="65" w:name="_Hlk230806660"/>
      <w:r w:rsidRPr="007479C6">
        <w:rPr>
          <w:rFonts w:ascii="Arial" w:hAnsi="Arial" w:cs="Arial"/>
          <w:b/>
          <w:bCs/>
          <w:sz w:val="20"/>
          <w:szCs w:val="20"/>
        </w:rPr>
        <w:t>6.6.3.5</w:t>
      </w:r>
      <w:r w:rsidRPr="007479C6">
        <w:rPr>
          <w:rFonts w:ascii="Arial" w:hAnsi="Arial" w:cs="Arial"/>
          <w:sz w:val="20"/>
          <w:szCs w:val="20"/>
        </w:rPr>
        <w:t xml:space="preserve"> </w:t>
      </w:r>
      <w:r w:rsidR="007010FA" w:rsidRPr="007479C6">
        <w:rPr>
          <w:rFonts w:ascii="Arial" w:hAnsi="Arial" w:cs="Arial"/>
          <w:sz w:val="20"/>
          <w:szCs w:val="20"/>
        </w:rPr>
        <w:t xml:space="preserve">Способность к </w:t>
      </w:r>
      <w:r w:rsidR="006D2647" w:rsidRPr="007479C6">
        <w:rPr>
          <w:rFonts w:ascii="Arial" w:hAnsi="Arial" w:cs="Arial"/>
          <w:sz w:val="20"/>
          <w:szCs w:val="20"/>
        </w:rPr>
        <w:t xml:space="preserve">восстановлению </w:t>
      </w:r>
      <w:bookmarkEnd w:id="65"/>
      <w:r w:rsidR="006D2647" w:rsidRPr="007479C6">
        <w:rPr>
          <w:rFonts w:ascii="Arial" w:hAnsi="Arial" w:cs="Arial"/>
          <w:sz w:val="20"/>
          <w:szCs w:val="20"/>
        </w:rPr>
        <w:t xml:space="preserve">– это способность системы ИВ или ее компонентов гибко адаптироваться и продолжать функционировать при наличии ошибок, сбоев, отказов, неисправностей и других случайных изменений без потери уровня функционирования и производительности. </w:t>
      </w:r>
    </w:p>
    <w:p w14:paraId="2551EF62" w14:textId="0E61068B" w:rsidR="006D2647" w:rsidRPr="007479C6" w:rsidRDefault="006D2647" w:rsidP="008A3247">
      <w:pPr>
        <w:ind w:firstLine="397"/>
        <w:jc w:val="both"/>
        <w:rPr>
          <w:rFonts w:ascii="Arial" w:hAnsi="Arial" w:cs="Arial"/>
          <w:sz w:val="20"/>
          <w:szCs w:val="20"/>
        </w:rPr>
      </w:pPr>
      <w:r w:rsidRPr="007479C6">
        <w:rPr>
          <w:rFonts w:ascii="Arial" w:hAnsi="Arial" w:cs="Arial"/>
          <w:sz w:val="20"/>
          <w:szCs w:val="20"/>
        </w:rPr>
        <w:t>В системах ИВ следует предусмотреть сбои связи, устройств или программных компонентов, которые без надлежащего проектирования могут вызвать глобальный сбой системы. Системы ИВ должны быть спроектированы для обеспечения способности к восстановлению, в том числе с использованием методов самоконтроля и самовосстановления для повышения устойчивости системы.</w:t>
      </w:r>
    </w:p>
    <w:p w14:paraId="2B5C0253" w14:textId="77777777" w:rsidR="006D2647" w:rsidRPr="006D2647" w:rsidRDefault="006D2647" w:rsidP="006D2647">
      <w:pPr>
        <w:ind w:firstLine="397"/>
        <w:jc w:val="both"/>
        <w:rPr>
          <w:rFonts w:ascii="Arial" w:hAnsi="Arial" w:cs="Arial"/>
          <w:sz w:val="20"/>
          <w:szCs w:val="20"/>
        </w:rPr>
      </w:pPr>
      <w:r w:rsidRPr="006D2647">
        <w:rPr>
          <w:rFonts w:ascii="Arial" w:hAnsi="Arial" w:cs="Arial"/>
          <w:sz w:val="20"/>
          <w:szCs w:val="20"/>
        </w:rPr>
        <w:t>Система ИВ должна иметь способность к восстановлению при сбоях в работе шлюзов для обеспечения постоянных каналов связи между компонентами программного обеспечения и устройствами ИВ.</w:t>
      </w:r>
    </w:p>
    <w:p w14:paraId="03D1FEC0" w14:textId="2E9C80BA" w:rsidR="006D2647" w:rsidRPr="006D2647" w:rsidRDefault="006D2647" w:rsidP="006D2647">
      <w:pPr>
        <w:ind w:firstLine="397"/>
        <w:jc w:val="both"/>
        <w:rPr>
          <w:rFonts w:ascii="Arial" w:hAnsi="Arial" w:cs="Arial"/>
          <w:sz w:val="20"/>
          <w:szCs w:val="20"/>
        </w:rPr>
      </w:pPr>
      <w:r w:rsidRPr="006D2647">
        <w:rPr>
          <w:rFonts w:ascii="Arial" w:hAnsi="Arial" w:cs="Arial"/>
          <w:sz w:val="20"/>
          <w:szCs w:val="20"/>
        </w:rPr>
        <w:t>Одним из методов обеспечения способности к восстановлению является добавление резервных устройств и линий связи в схему «ведущий</w:t>
      </w:r>
      <w:r w:rsidRPr="007479C6">
        <w:rPr>
          <w:rFonts w:ascii="Arial" w:hAnsi="Arial" w:cs="Arial"/>
          <w:sz w:val="20"/>
          <w:szCs w:val="20"/>
        </w:rPr>
        <w:t>–</w:t>
      </w:r>
      <w:r w:rsidRPr="006D2647">
        <w:rPr>
          <w:rFonts w:ascii="Arial" w:hAnsi="Arial" w:cs="Arial"/>
          <w:sz w:val="20"/>
          <w:szCs w:val="20"/>
        </w:rPr>
        <w:t>ведомый», в соответствии с которой в случае отказа главного устройства имеется резервное устройство для выполнения роли ведущего или резервируются ведомые устройства.</w:t>
      </w:r>
    </w:p>
    <w:p w14:paraId="2A26C200" w14:textId="77777777" w:rsidR="006D2647" w:rsidRPr="006D2647" w:rsidRDefault="006D2647" w:rsidP="006D2647">
      <w:pPr>
        <w:ind w:firstLine="397"/>
        <w:jc w:val="both"/>
        <w:rPr>
          <w:rFonts w:ascii="Arial" w:hAnsi="Arial" w:cs="Arial"/>
          <w:sz w:val="20"/>
          <w:szCs w:val="20"/>
        </w:rPr>
      </w:pPr>
      <w:r w:rsidRPr="006D2647">
        <w:rPr>
          <w:rFonts w:ascii="Arial" w:hAnsi="Arial" w:cs="Arial"/>
          <w:sz w:val="20"/>
          <w:szCs w:val="20"/>
        </w:rPr>
        <w:t>Для сетей структура ячеистой сети обладает способностью к восстановлению при отказе одного канала или одного узла, так как данные могут передаваться из источника в сток по альтернативному маршруту.</w:t>
      </w:r>
    </w:p>
    <w:p w14:paraId="213466AA" w14:textId="2BED40F5" w:rsidR="006D2647" w:rsidRPr="007479C6" w:rsidRDefault="006D2647" w:rsidP="006D2647">
      <w:pPr>
        <w:ind w:firstLine="397"/>
        <w:jc w:val="both"/>
        <w:rPr>
          <w:rFonts w:ascii="Arial" w:hAnsi="Arial" w:cs="Arial"/>
          <w:sz w:val="20"/>
          <w:szCs w:val="20"/>
        </w:rPr>
      </w:pPr>
      <w:r w:rsidRPr="007479C6">
        <w:rPr>
          <w:rFonts w:ascii="Arial" w:hAnsi="Arial" w:cs="Arial"/>
          <w:sz w:val="20"/>
          <w:szCs w:val="20"/>
        </w:rPr>
        <w:t>Способность к восстановлению можно сравнить с отказоустойчивым режимом компьютера или аварийным режимом автомобиля. Могут быть выполнены основные функции, но полная функциональность невозможна.</w:t>
      </w:r>
    </w:p>
    <w:p w14:paraId="0DAE8CCB" w14:textId="2A94974A" w:rsidR="00EC0B9D" w:rsidRPr="007479C6" w:rsidRDefault="007D6914" w:rsidP="00C63A9C">
      <w:pPr>
        <w:ind w:firstLine="397"/>
        <w:jc w:val="both"/>
        <w:rPr>
          <w:rFonts w:ascii="Arial" w:hAnsi="Arial" w:cs="Arial"/>
          <w:sz w:val="20"/>
          <w:szCs w:val="20"/>
        </w:rPr>
      </w:pPr>
      <w:bookmarkStart w:id="66" w:name="_Hlk230806668"/>
      <w:r w:rsidRPr="007479C6">
        <w:rPr>
          <w:rFonts w:ascii="Arial" w:hAnsi="Arial" w:cs="Arial"/>
          <w:b/>
          <w:bCs/>
          <w:sz w:val="20"/>
          <w:szCs w:val="20"/>
        </w:rPr>
        <w:t>6.6.3.6</w:t>
      </w:r>
      <w:r w:rsidRPr="007479C6">
        <w:rPr>
          <w:rFonts w:ascii="Arial" w:hAnsi="Arial" w:cs="Arial"/>
          <w:sz w:val="20"/>
          <w:szCs w:val="20"/>
        </w:rPr>
        <w:t xml:space="preserve"> Безопасность</w:t>
      </w:r>
      <w:r w:rsidR="00C63A9C" w:rsidRPr="007479C6">
        <w:rPr>
          <w:rFonts w:ascii="Arial" w:hAnsi="Arial" w:cs="Arial"/>
          <w:sz w:val="20"/>
          <w:szCs w:val="20"/>
        </w:rPr>
        <w:t xml:space="preserve"> </w:t>
      </w:r>
      <w:bookmarkEnd w:id="66"/>
      <w:r w:rsidR="006D2647" w:rsidRPr="007479C6">
        <w:rPr>
          <w:rFonts w:ascii="Arial" w:hAnsi="Arial" w:cs="Arial"/>
          <w:sz w:val="20"/>
          <w:szCs w:val="20"/>
        </w:rPr>
        <w:t>–</w:t>
      </w:r>
      <w:r w:rsidRPr="007D6914">
        <w:rPr>
          <w:rFonts w:ascii="Arial" w:hAnsi="Arial" w:cs="Arial"/>
          <w:sz w:val="20"/>
          <w:szCs w:val="20"/>
        </w:rPr>
        <w:t xml:space="preserve"> это состояние, при котором риск причинения вреда здоровью людей, ущерба имуществу или</w:t>
      </w:r>
      <w:r w:rsidRPr="007479C6">
        <w:rPr>
          <w:rFonts w:ascii="Arial" w:hAnsi="Arial" w:cs="Arial"/>
          <w:sz w:val="20"/>
          <w:szCs w:val="20"/>
        </w:rPr>
        <w:t xml:space="preserve"> </w:t>
      </w:r>
      <w:r w:rsidRPr="007D6914">
        <w:rPr>
          <w:rFonts w:ascii="Arial" w:hAnsi="Arial" w:cs="Arial"/>
          <w:sz w:val="20"/>
          <w:szCs w:val="20"/>
        </w:rPr>
        <w:t xml:space="preserve">окружающей среде ограничен приемлемым уровнем. Уровень риска </w:t>
      </w:r>
      <w:r w:rsidR="006D2647" w:rsidRPr="007479C6">
        <w:rPr>
          <w:rFonts w:ascii="Arial" w:hAnsi="Arial" w:cs="Arial"/>
          <w:sz w:val="20"/>
          <w:szCs w:val="20"/>
        </w:rPr>
        <w:t>–</w:t>
      </w:r>
      <w:r w:rsidRPr="007D6914">
        <w:rPr>
          <w:rFonts w:ascii="Arial" w:hAnsi="Arial" w:cs="Arial"/>
          <w:sz w:val="20"/>
          <w:szCs w:val="20"/>
        </w:rPr>
        <w:t xml:space="preserve"> это вероятность возникновения вреда в</w:t>
      </w:r>
      <w:r w:rsidRPr="007479C6">
        <w:rPr>
          <w:rFonts w:ascii="Arial" w:hAnsi="Arial" w:cs="Arial"/>
          <w:sz w:val="20"/>
          <w:szCs w:val="20"/>
        </w:rPr>
        <w:t xml:space="preserve"> </w:t>
      </w:r>
      <w:r w:rsidRPr="007D6914">
        <w:rPr>
          <w:rFonts w:ascii="Arial" w:hAnsi="Arial" w:cs="Arial"/>
          <w:sz w:val="20"/>
          <w:szCs w:val="20"/>
        </w:rPr>
        <w:t xml:space="preserve">сочетании с тяжестью этого вреда. </w:t>
      </w:r>
      <w:r w:rsidR="00EC0B9D" w:rsidRPr="007479C6">
        <w:rPr>
          <w:rFonts w:ascii="Arial" w:hAnsi="Arial" w:cs="Arial"/>
          <w:sz w:val="20"/>
          <w:szCs w:val="20"/>
        </w:rPr>
        <w:t>Риск определяется вероятностью причинения вреда и тяжестью этого вреда. Вред включает в себя травмы или ущерб здоровью людей и ущерб имуществу или окружающей среде. Вред может быть вызван неисправностью, ошибкой или несчастным случаем. Вышеуказанные характеристики описывают требуемое поведение системы при правильной эксплуатации, безопасность же включает в себя рассмотрение видов неисправности с целью предотвращения, сокращения или смягчения возможности возникновения нежелательных результатов; в частности, ущерба, вреда или убытков.</w:t>
      </w:r>
    </w:p>
    <w:p w14:paraId="7FC34A18" w14:textId="77777777" w:rsidR="00EC0B9D" w:rsidRPr="00EC0B9D" w:rsidRDefault="00EC0B9D" w:rsidP="00EC0B9D">
      <w:pPr>
        <w:ind w:firstLine="397"/>
        <w:jc w:val="both"/>
        <w:rPr>
          <w:rFonts w:ascii="Arial" w:hAnsi="Arial" w:cs="Arial"/>
          <w:sz w:val="20"/>
          <w:szCs w:val="20"/>
        </w:rPr>
      </w:pPr>
      <w:r w:rsidRPr="00EC0B9D">
        <w:rPr>
          <w:rFonts w:ascii="Arial" w:hAnsi="Arial" w:cs="Arial"/>
          <w:sz w:val="20"/>
          <w:szCs w:val="20"/>
        </w:rPr>
        <w:t>Многие системы ИВ разворачиваются в таких областях применения или эксплуатационных условиях, при которых может возникнуть ущерб, потери, травмы или смерть вследствие неправильного решения проблем неисправностей. Во многих эксплуатационных условиях разрешение на эксплуатацию или разрешение на подключение не выдаются, если не выполняются требования к безопасности.</w:t>
      </w:r>
    </w:p>
    <w:p w14:paraId="29FA47EB" w14:textId="01FE65B8" w:rsidR="00EC0B9D" w:rsidRPr="007479C6" w:rsidRDefault="00EC0B9D" w:rsidP="00EC0B9D">
      <w:pPr>
        <w:ind w:firstLine="397"/>
        <w:jc w:val="both"/>
        <w:rPr>
          <w:rFonts w:ascii="Arial" w:hAnsi="Arial" w:cs="Arial"/>
          <w:sz w:val="20"/>
          <w:szCs w:val="20"/>
        </w:rPr>
      </w:pPr>
      <w:r w:rsidRPr="007479C6">
        <w:rPr>
          <w:rFonts w:ascii="Arial" w:hAnsi="Arial" w:cs="Arial"/>
          <w:sz w:val="20"/>
          <w:szCs w:val="20"/>
        </w:rPr>
        <w:t>Даже в областях применения, в которых соблюдение стандартов безопасности является необязательным, надлежащий учет факторов безопасности имеет значительное влияние на такие аспекты как: повреждение оборудования, предотвращение травм или смерти, страховые премии, правонарушения и ответственность и т. д.</w:t>
      </w:r>
    </w:p>
    <w:p w14:paraId="35B05EA6" w14:textId="7CDB6C8C" w:rsidR="00EC0B9D" w:rsidRPr="007479C6" w:rsidRDefault="00EC0B9D" w:rsidP="00EC0B9D">
      <w:pPr>
        <w:ind w:firstLine="397"/>
        <w:jc w:val="both"/>
        <w:rPr>
          <w:rFonts w:ascii="Arial" w:hAnsi="Arial" w:cs="Arial"/>
          <w:sz w:val="20"/>
          <w:szCs w:val="20"/>
        </w:rPr>
      </w:pPr>
      <w:r w:rsidRPr="007479C6">
        <w:rPr>
          <w:rFonts w:ascii="Arial" w:hAnsi="Arial" w:cs="Arial"/>
          <w:sz w:val="20"/>
          <w:szCs w:val="20"/>
        </w:rPr>
        <w:t>Области применения систем ИВ, в которых требуется учитывать стандарты или требования безопасности, включают в себя промышленность, медицину, транспортные перевозки (авиация и автомобильная индустрия), товары широкого потребления, строительство и мониторинг окружающей среды. Большинство стран устанавливает нормативные требования, касающиеся таких областей применения, как например, пожарная безопасность, безопасность национальных границ, мониторинг радиационных повреждений в больницах и центрах ядерных исследований.</w:t>
      </w:r>
    </w:p>
    <w:p w14:paraId="54C3B0DD" w14:textId="224E10D5" w:rsidR="004767E3" w:rsidRPr="004767E3" w:rsidRDefault="007D6914" w:rsidP="004767E3">
      <w:pPr>
        <w:ind w:firstLine="397"/>
        <w:jc w:val="both"/>
        <w:rPr>
          <w:rFonts w:ascii="Arial" w:hAnsi="Arial" w:cs="Arial"/>
          <w:sz w:val="20"/>
          <w:szCs w:val="20"/>
        </w:rPr>
      </w:pPr>
      <w:bookmarkStart w:id="67" w:name="_Hlk230806676"/>
      <w:r w:rsidRPr="007479C6">
        <w:rPr>
          <w:rFonts w:ascii="Arial" w:hAnsi="Arial" w:cs="Arial"/>
          <w:b/>
          <w:bCs/>
          <w:sz w:val="20"/>
          <w:szCs w:val="20"/>
        </w:rPr>
        <w:t>6.6.3.7</w:t>
      </w:r>
      <w:r w:rsidRPr="007479C6">
        <w:rPr>
          <w:rFonts w:ascii="Arial" w:hAnsi="Arial" w:cs="Arial"/>
          <w:sz w:val="20"/>
          <w:szCs w:val="20"/>
        </w:rPr>
        <w:t xml:space="preserve"> </w:t>
      </w:r>
      <w:r w:rsidR="004767E3" w:rsidRPr="007479C6">
        <w:rPr>
          <w:rFonts w:ascii="Arial" w:hAnsi="Arial" w:cs="Arial"/>
          <w:sz w:val="20"/>
          <w:szCs w:val="20"/>
        </w:rPr>
        <w:t>Соответствие нормативным требованиям</w:t>
      </w:r>
      <w:bookmarkEnd w:id="67"/>
      <w:r w:rsidR="00C63A9C" w:rsidRPr="007479C6">
        <w:rPr>
          <w:rFonts w:ascii="Arial" w:hAnsi="Arial" w:cs="Arial"/>
          <w:sz w:val="20"/>
          <w:szCs w:val="20"/>
        </w:rPr>
        <w:t xml:space="preserve">. </w:t>
      </w:r>
      <w:r w:rsidR="004767E3" w:rsidRPr="004767E3">
        <w:rPr>
          <w:rFonts w:ascii="Arial" w:hAnsi="Arial" w:cs="Arial"/>
          <w:sz w:val="20"/>
          <w:szCs w:val="20"/>
        </w:rPr>
        <w:t>Системы, службы, компоненты и приложения ИВ могут быть развернуты в условиях, которые требуют соблюдения ряда нормативно-правовых документов. Устройства или системы ИВ могут соответствовать нормативным требованиям, или для обеспечения соответствия потребуются определенная конфигурация, программирование, модификация или расширение.</w:t>
      </w:r>
    </w:p>
    <w:p w14:paraId="75778C17" w14:textId="7264F2B0" w:rsidR="004767E3" w:rsidRPr="007479C6" w:rsidRDefault="004767E3" w:rsidP="004767E3">
      <w:pPr>
        <w:ind w:firstLine="397"/>
        <w:jc w:val="both"/>
        <w:rPr>
          <w:rFonts w:ascii="Arial" w:hAnsi="Arial" w:cs="Arial"/>
          <w:sz w:val="20"/>
          <w:szCs w:val="20"/>
        </w:rPr>
      </w:pPr>
      <w:r w:rsidRPr="007479C6">
        <w:rPr>
          <w:rFonts w:ascii="Arial" w:hAnsi="Arial" w:cs="Arial"/>
          <w:sz w:val="20"/>
          <w:szCs w:val="20"/>
        </w:rPr>
        <w:lastRenderedPageBreak/>
        <w:t>Может существовать диапазон различной степени детализации или уровней абстракции, на которых применяются правила (или требуется их соблюдение).</w:t>
      </w:r>
    </w:p>
    <w:p w14:paraId="638A28AE" w14:textId="3F2C3EE4" w:rsidR="004767E3" w:rsidRPr="007479C6" w:rsidRDefault="004767E3" w:rsidP="00270356">
      <w:pPr>
        <w:ind w:firstLine="397"/>
        <w:jc w:val="both"/>
        <w:rPr>
          <w:rFonts w:ascii="Arial" w:hAnsi="Arial" w:cs="Arial"/>
          <w:sz w:val="20"/>
          <w:szCs w:val="20"/>
        </w:rPr>
      </w:pPr>
      <w:r w:rsidRPr="007479C6">
        <w:rPr>
          <w:rFonts w:ascii="Arial" w:hAnsi="Arial" w:cs="Arial"/>
          <w:sz w:val="20"/>
          <w:szCs w:val="20"/>
        </w:rPr>
        <w:t>Нормативные требования к системе ИВ могут обеспечивать функциональную совместимость, предписывать или ограничивать функциональность или возможности, оценивать способность устройства или системы ИВ функционировать при условии соблюдения требований без причинения ущерба, а также обеспечивать баланс между вкладом в общественные блага и личными интересами владельцев и операторов системы.</w:t>
      </w:r>
    </w:p>
    <w:p w14:paraId="018E0D9A" w14:textId="77777777" w:rsidR="004767E3" w:rsidRPr="004767E3" w:rsidRDefault="004767E3" w:rsidP="004767E3">
      <w:pPr>
        <w:ind w:firstLine="397"/>
        <w:jc w:val="both"/>
        <w:rPr>
          <w:rFonts w:ascii="Arial" w:hAnsi="Arial" w:cs="Arial"/>
          <w:sz w:val="20"/>
          <w:szCs w:val="20"/>
        </w:rPr>
      </w:pPr>
      <w:r w:rsidRPr="004767E3">
        <w:rPr>
          <w:rFonts w:ascii="Arial" w:hAnsi="Arial" w:cs="Arial"/>
          <w:sz w:val="20"/>
          <w:szCs w:val="20"/>
        </w:rPr>
        <w:t>Примеры требований в области ИВ:</w:t>
      </w:r>
    </w:p>
    <w:p w14:paraId="41AC8A29" w14:textId="06CBF746" w:rsidR="004767E3" w:rsidRPr="004767E3" w:rsidRDefault="004767E3" w:rsidP="004767E3">
      <w:pPr>
        <w:ind w:firstLine="397"/>
        <w:jc w:val="both"/>
        <w:rPr>
          <w:rFonts w:ascii="Arial" w:hAnsi="Arial" w:cs="Arial"/>
          <w:sz w:val="20"/>
          <w:szCs w:val="20"/>
        </w:rPr>
      </w:pPr>
      <w:r w:rsidRPr="007479C6">
        <w:rPr>
          <w:rFonts w:ascii="Arial" w:hAnsi="Arial" w:cs="Arial"/>
          <w:sz w:val="20"/>
          <w:szCs w:val="20"/>
        </w:rPr>
        <w:t>–</w:t>
      </w:r>
      <w:r w:rsidRPr="004767E3">
        <w:rPr>
          <w:rFonts w:ascii="Arial" w:hAnsi="Arial" w:cs="Arial"/>
          <w:sz w:val="20"/>
          <w:szCs w:val="20"/>
        </w:rPr>
        <w:t xml:space="preserve"> требования к безопасности. Например, стандарты обеспечения безопасности для устройств ИВ, используемых в авиатранспорте, требования к производству и продаже устройств для домашнего использования, требования к автомобильным системам или требования для медицинских устройств или систем;</w:t>
      </w:r>
    </w:p>
    <w:p w14:paraId="133D3019" w14:textId="6B9DD3E9" w:rsidR="004767E3" w:rsidRPr="004767E3" w:rsidRDefault="004767E3" w:rsidP="004767E3">
      <w:pPr>
        <w:ind w:firstLine="397"/>
        <w:jc w:val="both"/>
        <w:rPr>
          <w:rFonts w:ascii="Arial" w:hAnsi="Arial" w:cs="Arial"/>
          <w:sz w:val="20"/>
          <w:szCs w:val="20"/>
        </w:rPr>
      </w:pPr>
      <w:r w:rsidRPr="007479C6">
        <w:rPr>
          <w:rFonts w:ascii="Arial" w:hAnsi="Arial" w:cs="Arial"/>
          <w:sz w:val="20"/>
          <w:szCs w:val="20"/>
        </w:rPr>
        <w:t>–</w:t>
      </w:r>
      <w:r w:rsidRPr="004767E3">
        <w:rPr>
          <w:rFonts w:ascii="Arial" w:hAnsi="Arial" w:cs="Arial"/>
          <w:i/>
          <w:iCs/>
          <w:sz w:val="20"/>
          <w:szCs w:val="20"/>
        </w:rPr>
        <w:t xml:space="preserve"> </w:t>
      </w:r>
      <w:r w:rsidRPr="004767E3">
        <w:rPr>
          <w:rFonts w:ascii="Arial" w:hAnsi="Arial" w:cs="Arial"/>
          <w:sz w:val="20"/>
          <w:szCs w:val="20"/>
        </w:rPr>
        <w:t xml:space="preserve">требования к радиочастотам. Например, национальные или международные нормативы, регулирующие излучение </w:t>
      </w:r>
      <w:r w:rsidR="00421218" w:rsidRPr="007479C6">
        <w:rPr>
          <w:rFonts w:ascii="Arial" w:hAnsi="Arial" w:cs="Arial"/>
          <w:sz w:val="20"/>
          <w:szCs w:val="20"/>
        </w:rPr>
        <w:t>радиочастот</w:t>
      </w:r>
      <w:r w:rsidRPr="004767E3">
        <w:rPr>
          <w:rFonts w:ascii="Arial" w:hAnsi="Arial" w:cs="Arial"/>
          <w:sz w:val="20"/>
          <w:szCs w:val="20"/>
        </w:rPr>
        <w:t>, соблюдение ограничений полосы частот, уровня сигнала, сигналов помехи (таких как боковые каналы, шум или гармоники, возникающие за пределами номинального распределения частот устройства);</w:t>
      </w:r>
    </w:p>
    <w:p w14:paraId="2D6AEEEC" w14:textId="44627924" w:rsidR="004767E3" w:rsidRPr="004767E3" w:rsidRDefault="004767E3" w:rsidP="004767E3">
      <w:pPr>
        <w:ind w:firstLine="397"/>
        <w:jc w:val="both"/>
        <w:rPr>
          <w:rFonts w:ascii="Arial" w:hAnsi="Arial" w:cs="Arial"/>
          <w:sz w:val="20"/>
          <w:szCs w:val="20"/>
        </w:rPr>
      </w:pPr>
      <w:r w:rsidRPr="007479C6">
        <w:rPr>
          <w:rFonts w:ascii="Arial" w:hAnsi="Arial" w:cs="Arial"/>
          <w:sz w:val="20"/>
          <w:szCs w:val="20"/>
        </w:rPr>
        <w:t>–</w:t>
      </w:r>
      <w:r w:rsidRPr="004767E3">
        <w:rPr>
          <w:rFonts w:ascii="Arial" w:hAnsi="Arial" w:cs="Arial"/>
          <w:i/>
          <w:iCs/>
          <w:sz w:val="20"/>
          <w:szCs w:val="20"/>
        </w:rPr>
        <w:t xml:space="preserve"> </w:t>
      </w:r>
      <w:r w:rsidRPr="004767E3">
        <w:rPr>
          <w:rFonts w:ascii="Arial" w:hAnsi="Arial" w:cs="Arial"/>
          <w:sz w:val="20"/>
          <w:szCs w:val="20"/>
        </w:rPr>
        <w:t>требования к защите потребителей. Например, национальные и международные нормативы, касающиеся потребителя в работе системы ИВ.</w:t>
      </w:r>
    </w:p>
    <w:p w14:paraId="7A5CA447" w14:textId="5EAD0C37" w:rsidR="004767E3" w:rsidRPr="004767E3" w:rsidRDefault="004767E3" w:rsidP="004767E3">
      <w:pPr>
        <w:ind w:firstLine="397"/>
        <w:jc w:val="both"/>
        <w:rPr>
          <w:rFonts w:ascii="Arial" w:hAnsi="Arial" w:cs="Arial"/>
          <w:sz w:val="20"/>
          <w:szCs w:val="20"/>
        </w:rPr>
      </w:pPr>
      <w:r w:rsidRPr="004767E3">
        <w:rPr>
          <w:rFonts w:ascii="Arial" w:hAnsi="Arial" w:cs="Arial"/>
          <w:sz w:val="20"/>
          <w:szCs w:val="20"/>
        </w:rPr>
        <w:t>В некоторых контекстах ИВ, таких как домашняя автоматизация и</w:t>
      </w:r>
      <w:r w:rsidRPr="007479C6">
        <w:rPr>
          <w:rFonts w:ascii="Arial" w:hAnsi="Arial" w:cs="Arial"/>
          <w:sz w:val="20"/>
          <w:szCs w:val="20"/>
        </w:rPr>
        <w:t xml:space="preserve"> интеллектуальные здания</w:t>
      </w:r>
      <w:r w:rsidR="007E4989" w:rsidRPr="007479C6">
        <w:rPr>
          <w:rFonts w:ascii="Arial" w:hAnsi="Arial" w:cs="Arial"/>
          <w:sz w:val="20"/>
          <w:szCs w:val="20"/>
        </w:rPr>
        <w:t>,</w:t>
      </w:r>
      <w:r w:rsidRPr="004767E3">
        <w:rPr>
          <w:rFonts w:ascii="Arial" w:hAnsi="Arial" w:cs="Arial"/>
          <w:sz w:val="20"/>
          <w:szCs w:val="20"/>
        </w:rPr>
        <w:t xml:space="preserve"> </w:t>
      </w:r>
      <w:r w:rsidRPr="007479C6">
        <w:rPr>
          <w:rFonts w:ascii="Arial" w:hAnsi="Arial" w:cs="Arial"/>
          <w:sz w:val="20"/>
          <w:szCs w:val="20"/>
        </w:rPr>
        <w:t>или же в различных правовых сферах</w:t>
      </w:r>
      <w:r w:rsidRPr="004767E3">
        <w:rPr>
          <w:rFonts w:ascii="Arial" w:hAnsi="Arial" w:cs="Arial"/>
          <w:sz w:val="20"/>
          <w:szCs w:val="20"/>
        </w:rPr>
        <w:t xml:space="preserve"> нормативные требования могут быть введены в виде строительных норм и правил.</w:t>
      </w:r>
    </w:p>
    <w:p w14:paraId="79F83835" w14:textId="0B1BC266" w:rsidR="008A3247" w:rsidRPr="007479C6" w:rsidRDefault="008A3247" w:rsidP="008A3247">
      <w:pPr>
        <w:pStyle w:val="1"/>
        <w:ind w:firstLine="397"/>
        <w:jc w:val="both"/>
        <w:rPr>
          <w:sz w:val="20"/>
          <w:szCs w:val="20"/>
        </w:rPr>
      </w:pPr>
      <w:bookmarkStart w:id="68" w:name="_Hlk230806683"/>
      <w:r w:rsidRPr="007479C6">
        <w:rPr>
          <w:sz w:val="20"/>
          <w:szCs w:val="20"/>
        </w:rPr>
        <w:t>6.7 Точка зрения на построение интернета вещей</w:t>
      </w:r>
    </w:p>
    <w:p w14:paraId="4D4BDFB5" w14:textId="24B9F637" w:rsidR="0015354F" w:rsidRPr="007479C6" w:rsidRDefault="0015354F" w:rsidP="008A3247">
      <w:pPr>
        <w:ind w:firstLine="397"/>
        <w:jc w:val="both"/>
        <w:rPr>
          <w:rFonts w:ascii="Arial" w:hAnsi="Arial" w:cs="Arial"/>
          <w:sz w:val="20"/>
          <w:szCs w:val="20"/>
        </w:rPr>
      </w:pPr>
      <w:bookmarkStart w:id="69" w:name="_Hlk230806700"/>
      <w:bookmarkEnd w:id="68"/>
      <w:r w:rsidRPr="007479C6">
        <w:rPr>
          <w:rFonts w:ascii="Arial" w:hAnsi="Arial" w:cs="Arial"/>
          <w:b/>
          <w:bCs/>
          <w:sz w:val="20"/>
          <w:szCs w:val="20"/>
        </w:rPr>
        <w:t>6.7.</w:t>
      </w:r>
      <w:r w:rsidR="008A633A" w:rsidRPr="007479C6">
        <w:rPr>
          <w:rFonts w:ascii="Arial" w:hAnsi="Arial" w:cs="Arial"/>
          <w:b/>
          <w:bCs/>
          <w:sz w:val="20"/>
          <w:szCs w:val="20"/>
        </w:rPr>
        <w:t>1</w:t>
      </w:r>
      <w:r w:rsidRPr="007479C6">
        <w:rPr>
          <w:rFonts w:ascii="Arial" w:hAnsi="Arial" w:cs="Arial"/>
          <w:sz w:val="20"/>
          <w:szCs w:val="20"/>
        </w:rPr>
        <w:t xml:space="preserve"> </w:t>
      </w:r>
      <w:r w:rsidR="00191DD9" w:rsidRPr="007479C6">
        <w:rPr>
          <w:rFonts w:ascii="Arial" w:hAnsi="Arial" w:cs="Arial"/>
          <w:sz w:val="20"/>
          <w:szCs w:val="20"/>
        </w:rPr>
        <w:t>Точка зрения на</w:t>
      </w:r>
      <w:r w:rsidRPr="007479C6">
        <w:rPr>
          <w:rFonts w:ascii="Arial" w:hAnsi="Arial" w:cs="Arial"/>
          <w:sz w:val="20"/>
          <w:szCs w:val="20"/>
        </w:rPr>
        <w:t xml:space="preserve"> построени</w:t>
      </w:r>
      <w:r w:rsidR="00191DD9" w:rsidRPr="007479C6">
        <w:rPr>
          <w:rFonts w:ascii="Arial" w:hAnsi="Arial" w:cs="Arial"/>
          <w:sz w:val="20"/>
          <w:szCs w:val="20"/>
        </w:rPr>
        <w:t xml:space="preserve">е </w:t>
      </w:r>
      <w:bookmarkEnd w:id="69"/>
      <w:r w:rsidR="00191DD9" w:rsidRPr="007479C6">
        <w:rPr>
          <w:rFonts w:ascii="Arial" w:hAnsi="Arial" w:cs="Arial"/>
          <w:sz w:val="20"/>
          <w:szCs w:val="20"/>
        </w:rPr>
        <w:t>ИВ</w:t>
      </w:r>
      <w:r w:rsidRPr="007479C6">
        <w:rPr>
          <w:rFonts w:ascii="Arial" w:hAnsi="Arial" w:cs="Arial"/>
          <w:sz w:val="20"/>
          <w:szCs w:val="20"/>
        </w:rPr>
        <w:t xml:space="preserve"> используется для создания архитектуры </w:t>
      </w:r>
      <w:r w:rsidR="006247B8" w:rsidRPr="007479C6">
        <w:rPr>
          <w:rFonts w:ascii="Arial" w:hAnsi="Arial" w:cs="Arial"/>
          <w:sz w:val="20"/>
          <w:szCs w:val="20"/>
        </w:rPr>
        <w:t>ИВ</w:t>
      </w:r>
      <w:r w:rsidRPr="007479C6">
        <w:rPr>
          <w:rFonts w:ascii="Arial" w:hAnsi="Arial" w:cs="Arial"/>
          <w:sz w:val="20"/>
          <w:szCs w:val="20"/>
        </w:rPr>
        <w:t xml:space="preserve">, которая дополнительно ограничивает </w:t>
      </w:r>
      <w:r w:rsidR="00C63A9C" w:rsidRPr="007479C6">
        <w:rPr>
          <w:rFonts w:ascii="Arial" w:hAnsi="Arial" w:cs="Arial"/>
          <w:sz w:val="20"/>
          <w:szCs w:val="20"/>
        </w:rPr>
        <w:t>ТА</w:t>
      </w:r>
      <w:r w:rsidR="006247B8" w:rsidRPr="007479C6">
        <w:rPr>
          <w:rFonts w:ascii="Arial" w:hAnsi="Arial" w:cs="Arial"/>
          <w:sz w:val="20"/>
          <w:szCs w:val="20"/>
        </w:rPr>
        <w:t>ИВ</w:t>
      </w:r>
      <w:r w:rsidRPr="007479C6">
        <w:rPr>
          <w:rFonts w:ascii="Arial" w:hAnsi="Arial" w:cs="Arial"/>
          <w:sz w:val="20"/>
          <w:szCs w:val="20"/>
        </w:rPr>
        <w:t xml:space="preserve"> за счет интеграции определенных шаблонов построения</w:t>
      </w:r>
      <w:r w:rsidR="00C63A9C" w:rsidRPr="007479C6">
        <w:rPr>
          <w:rFonts w:ascii="Arial" w:hAnsi="Arial" w:cs="Arial"/>
          <w:sz w:val="20"/>
          <w:szCs w:val="20"/>
        </w:rPr>
        <w:t xml:space="preserve"> ИВ</w:t>
      </w:r>
      <w:r w:rsidRPr="007479C6">
        <w:rPr>
          <w:rFonts w:ascii="Arial" w:hAnsi="Arial" w:cs="Arial"/>
          <w:sz w:val="20"/>
          <w:szCs w:val="20"/>
        </w:rPr>
        <w:t>.</w:t>
      </w:r>
    </w:p>
    <w:p w14:paraId="6C424865" w14:textId="2AAF5D8D" w:rsidR="00571DC8" w:rsidRPr="007479C6" w:rsidRDefault="00F6587D" w:rsidP="008A3247">
      <w:pPr>
        <w:ind w:firstLine="397"/>
        <w:jc w:val="both"/>
        <w:rPr>
          <w:rFonts w:ascii="Arial" w:hAnsi="Arial" w:cs="Arial"/>
          <w:b/>
          <w:bCs/>
          <w:sz w:val="20"/>
          <w:szCs w:val="20"/>
        </w:rPr>
      </w:pPr>
      <w:bookmarkStart w:id="70" w:name="_Hlk230806716"/>
      <w:r w:rsidRPr="007479C6">
        <w:rPr>
          <w:rFonts w:ascii="Arial" w:hAnsi="Arial" w:cs="Arial"/>
          <w:b/>
          <w:bCs/>
          <w:sz w:val="20"/>
          <w:szCs w:val="20"/>
        </w:rPr>
        <w:t>6.7.</w:t>
      </w:r>
      <w:r w:rsidR="008A633A" w:rsidRPr="007479C6">
        <w:rPr>
          <w:rFonts w:ascii="Arial" w:hAnsi="Arial" w:cs="Arial"/>
          <w:b/>
          <w:bCs/>
          <w:sz w:val="20"/>
          <w:szCs w:val="20"/>
        </w:rPr>
        <w:t>2</w:t>
      </w:r>
      <w:r w:rsidRPr="007479C6">
        <w:rPr>
          <w:rFonts w:ascii="Arial" w:hAnsi="Arial" w:cs="Arial"/>
          <w:b/>
          <w:bCs/>
          <w:sz w:val="20"/>
          <w:szCs w:val="20"/>
        </w:rPr>
        <w:t xml:space="preserve"> </w:t>
      </w:r>
      <w:r w:rsidRPr="007479C6">
        <w:rPr>
          <w:rFonts w:ascii="Arial" w:hAnsi="Arial" w:cs="Arial"/>
          <w:sz w:val="20"/>
          <w:szCs w:val="20"/>
        </w:rPr>
        <w:t>Шаблон компонента ИВ</w:t>
      </w:r>
    </w:p>
    <w:bookmarkEnd w:id="70"/>
    <w:p w14:paraId="3BE0EE99" w14:textId="6B2202C6" w:rsidR="00F6587D" w:rsidRPr="007479C6" w:rsidRDefault="00F6587D" w:rsidP="008A3247">
      <w:pPr>
        <w:ind w:firstLine="397"/>
        <w:jc w:val="both"/>
        <w:rPr>
          <w:rFonts w:ascii="Arial" w:hAnsi="Arial" w:cs="Arial"/>
          <w:sz w:val="20"/>
          <w:szCs w:val="20"/>
        </w:rPr>
      </w:pPr>
      <w:r w:rsidRPr="007479C6">
        <w:rPr>
          <w:rFonts w:ascii="Arial" w:hAnsi="Arial" w:cs="Arial"/>
          <w:sz w:val="20"/>
          <w:szCs w:val="20"/>
        </w:rPr>
        <w:t xml:space="preserve">Метод построения конструкции может включать использование шаблона компонентов </w:t>
      </w:r>
      <w:r w:rsidR="00191DD9" w:rsidRPr="007479C6">
        <w:rPr>
          <w:rFonts w:ascii="Arial" w:hAnsi="Arial" w:cs="Arial"/>
          <w:sz w:val="20"/>
          <w:szCs w:val="20"/>
        </w:rPr>
        <w:t>ИВ</w:t>
      </w:r>
      <w:r w:rsidRPr="007479C6">
        <w:rPr>
          <w:rFonts w:ascii="Arial" w:hAnsi="Arial" w:cs="Arial"/>
          <w:sz w:val="20"/>
          <w:szCs w:val="20"/>
        </w:rPr>
        <w:t xml:space="preserve">, описанного в таблице </w:t>
      </w:r>
      <w:r w:rsidR="00CB092A" w:rsidRPr="007479C6">
        <w:rPr>
          <w:rFonts w:ascii="Arial" w:hAnsi="Arial" w:cs="Arial"/>
          <w:sz w:val="20"/>
          <w:szCs w:val="20"/>
        </w:rPr>
        <w:t>1</w:t>
      </w:r>
      <w:r w:rsidR="00B45EDA">
        <w:rPr>
          <w:rFonts w:ascii="Arial" w:hAnsi="Arial" w:cs="Arial"/>
          <w:sz w:val="20"/>
          <w:szCs w:val="20"/>
        </w:rPr>
        <w:t>.</w:t>
      </w:r>
    </w:p>
    <w:p w14:paraId="719A0C9B" w14:textId="77777777" w:rsidR="00F6587D" w:rsidRPr="007479C6" w:rsidRDefault="00F6587D" w:rsidP="008A3247">
      <w:pPr>
        <w:ind w:firstLine="397"/>
        <w:jc w:val="both"/>
        <w:rPr>
          <w:rFonts w:ascii="Arial" w:hAnsi="Arial" w:cs="Arial"/>
          <w:sz w:val="20"/>
          <w:szCs w:val="20"/>
        </w:rPr>
      </w:pPr>
    </w:p>
    <w:p w14:paraId="37C09C68" w14:textId="0F8DCF51" w:rsidR="00F6587D" w:rsidRPr="007479C6" w:rsidRDefault="00F6587D" w:rsidP="00CB092A">
      <w:pPr>
        <w:jc w:val="both"/>
        <w:rPr>
          <w:rFonts w:ascii="Arial" w:hAnsi="Arial" w:cs="Arial"/>
          <w:b/>
          <w:bCs/>
          <w:sz w:val="18"/>
          <w:szCs w:val="18"/>
        </w:rPr>
      </w:pPr>
      <w:r w:rsidRPr="007479C6">
        <w:rPr>
          <w:rFonts w:ascii="Arial" w:hAnsi="Arial" w:cs="Arial"/>
          <w:b/>
          <w:bCs/>
          <w:sz w:val="18"/>
          <w:szCs w:val="18"/>
        </w:rPr>
        <w:t xml:space="preserve">Таблица </w:t>
      </w:r>
      <w:r w:rsidR="00CB092A" w:rsidRPr="007479C6">
        <w:rPr>
          <w:rFonts w:ascii="Arial" w:hAnsi="Arial" w:cs="Arial"/>
          <w:b/>
          <w:bCs/>
          <w:sz w:val="18"/>
          <w:szCs w:val="18"/>
        </w:rPr>
        <w:t>1</w:t>
      </w:r>
      <w:r w:rsidRPr="007479C6">
        <w:rPr>
          <w:rFonts w:ascii="Arial" w:hAnsi="Arial" w:cs="Arial"/>
          <w:b/>
          <w:bCs/>
          <w:sz w:val="18"/>
          <w:szCs w:val="18"/>
        </w:rPr>
        <w:t xml:space="preserve"> – </w:t>
      </w:r>
      <w:r w:rsidR="00FF6F79" w:rsidRPr="007479C6">
        <w:rPr>
          <w:rFonts w:ascii="Arial" w:hAnsi="Arial" w:cs="Arial"/>
          <w:b/>
          <w:bCs/>
          <w:sz w:val="18"/>
          <w:szCs w:val="18"/>
        </w:rPr>
        <w:t>Шаблон</w:t>
      </w:r>
      <w:r w:rsidRPr="007479C6">
        <w:rPr>
          <w:rFonts w:ascii="Arial" w:hAnsi="Arial" w:cs="Arial"/>
          <w:b/>
          <w:bCs/>
          <w:sz w:val="18"/>
          <w:szCs w:val="18"/>
        </w:rPr>
        <w:t xml:space="preserve"> компонентов ИВ</w:t>
      </w:r>
    </w:p>
    <w:p w14:paraId="5C5C990F" w14:textId="77777777" w:rsidR="00F6587D" w:rsidRPr="007479C6" w:rsidRDefault="00F6587D" w:rsidP="008A3247">
      <w:pPr>
        <w:ind w:firstLine="397"/>
        <w:jc w:val="both"/>
        <w:rPr>
          <w:rFonts w:ascii="Arial" w:hAnsi="Arial" w:cs="Arial"/>
          <w:sz w:val="20"/>
          <w:szCs w:val="20"/>
        </w:rPr>
      </w:pPr>
    </w:p>
    <w:tbl>
      <w:tblPr>
        <w:tblStyle w:val="ac"/>
        <w:tblW w:w="0" w:type="auto"/>
        <w:tblLook w:val="04A0" w:firstRow="1" w:lastRow="0" w:firstColumn="1" w:lastColumn="0" w:noHBand="0" w:noVBand="1"/>
      </w:tblPr>
      <w:tblGrid>
        <w:gridCol w:w="1271"/>
        <w:gridCol w:w="1418"/>
        <w:gridCol w:w="6939"/>
      </w:tblGrid>
      <w:tr w:rsidR="007479C6" w:rsidRPr="007479C6" w14:paraId="40527E4E" w14:textId="77777777" w:rsidTr="004C2EFB">
        <w:tc>
          <w:tcPr>
            <w:tcW w:w="2689" w:type="dxa"/>
            <w:gridSpan w:val="2"/>
            <w:tcBorders>
              <w:top w:val="single" w:sz="4" w:space="0" w:color="auto"/>
              <w:left w:val="single" w:sz="4" w:space="0" w:color="auto"/>
              <w:bottom w:val="double" w:sz="4" w:space="0" w:color="auto"/>
              <w:right w:val="single" w:sz="4" w:space="0" w:color="auto"/>
            </w:tcBorders>
            <w:vAlign w:val="center"/>
          </w:tcPr>
          <w:p w14:paraId="227D3353" w14:textId="4BD1E08A" w:rsidR="00CB092A" w:rsidRPr="007479C6" w:rsidRDefault="00CB092A" w:rsidP="00CB092A">
            <w:pPr>
              <w:jc w:val="center"/>
              <w:rPr>
                <w:rFonts w:ascii="Arial" w:hAnsi="Arial" w:cs="Arial"/>
                <w:sz w:val="20"/>
                <w:szCs w:val="20"/>
              </w:rPr>
            </w:pPr>
            <w:r w:rsidRPr="007479C6">
              <w:rPr>
                <w:rFonts w:ascii="Arial" w:hAnsi="Arial" w:cs="Arial"/>
                <w:sz w:val="20"/>
                <w:szCs w:val="20"/>
              </w:rPr>
              <w:t>Критерии</w:t>
            </w:r>
          </w:p>
        </w:tc>
        <w:tc>
          <w:tcPr>
            <w:tcW w:w="6939" w:type="dxa"/>
            <w:tcBorders>
              <w:top w:val="single" w:sz="4" w:space="0" w:color="auto"/>
              <w:left w:val="single" w:sz="4" w:space="0" w:color="auto"/>
              <w:bottom w:val="double" w:sz="4" w:space="0" w:color="auto"/>
              <w:right w:val="single" w:sz="4" w:space="0" w:color="auto"/>
            </w:tcBorders>
            <w:vAlign w:val="center"/>
          </w:tcPr>
          <w:p w14:paraId="3826B74B" w14:textId="66011D43" w:rsidR="00CB092A" w:rsidRPr="007479C6" w:rsidRDefault="00CB092A" w:rsidP="00CB092A">
            <w:pPr>
              <w:jc w:val="center"/>
              <w:rPr>
                <w:rFonts w:ascii="Arial" w:hAnsi="Arial" w:cs="Arial"/>
                <w:sz w:val="20"/>
                <w:szCs w:val="20"/>
              </w:rPr>
            </w:pPr>
            <w:r w:rsidRPr="007479C6">
              <w:rPr>
                <w:rFonts w:ascii="Arial" w:hAnsi="Arial" w:cs="Arial"/>
                <w:sz w:val="20"/>
                <w:szCs w:val="20"/>
              </w:rPr>
              <w:t>Описание</w:t>
            </w:r>
          </w:p>
        </w:tc>
      </w:tr>
      <w:tr w:rsidR="007479C6" w:rsidRPr="007479C6" w14:paraId="0DDD5657" w14:textId="77777777" w:rsidTr="004C2EFB">
        <w:tc>
          <w:tcPr>
            <w:tcW w:w="1271" w:type="dxa"/>
            <w:vMerge w:val="restart"/>
            <w:tcBorders>
              <w:top w:val="double" w:sz="4" w:space="0" w:color="auto"/>
            </w:tcBorders>
          </w:tcPr>
          <w:p w14:paraId="722A174F" w14:textId="5E77BDA5" w:rsidR="00F6587D" w:rsidRPr="007479C6" w:rsidRDefault="00F6587D" w:rsidP="008A3247">
            <w:pPr>
              <w:jc w:val="both"/>
              <w:rPr>
                <w:rFonts w:ascii="Arial" w:hAnsi="Arial" w:cs="Arial"/>
                <w:sz w:val="20"/>
                <w:szCs w:val="20"/>
              </w:rPr>
            </w:pPr>
            <w:r w:rsidRPr="007479C6">
              <w:rPr>
                <w:rFonts w:ascii="Arial" w:hAnsi="Arial" w:cs="Arial"/>
                <w:sz w:val="20"/>
                <w:szCs w:val="20"/>
              </w:rPr>
              <w:t>Информация</w:t>
            </w:r>
          </w:p>
        </w:tc>
        <w:tc>
          <w:tcPr>
            <w:tcW w:w="1418" w:type="dxa"/>
            <w:tcBorders>
              <w:top w:val="double" w:sz="4" w:space="0" w:color="auto"/>
            </w:tcBorders>
          </w:tcPr>
          <w:p w14:paraId="53CD1FD8" w14:textId="46D80D3F" w:rsidR="00F6587D" w:rsidRPr="007479C6" w:rsidRDefault="00F6587D" w:rsidP="008A3247">
            <w:pPr>
              <w:jc w:val="both"/>
              <w:rPr>
                <w:rFonts w:ascii="Arial" w:hAnsi="Arial" w:cs="Arial"/>
                <w:sz w:val="20"/>
                <w:szCs w:val="20"/>
              </w:rPr>
            </w:pPr>
            <w:r w:rsidRPr="007479C6">
              <w:rPr>
                <w:rFonts w:ascii="Arial" w:hAnsi="Arial" w:cs="Arial"/>
                <w:sz w:val="20"/>
                <w:szCs w:val="20"/>
              </w:rPr>
              <w:t>Имя</w:t>
            </w:r>
          </w:p>
        </w:tc>
        <w:tc>
          <w:tcPr>
            <w:tcW w:w="6939" w:type="dxa"/>
            <w:tcBorders>
              <w:top w:val="double" w:sz="4" w:space="0" w:color="auto"/>
            </w:tcBorders>
          </w:tcPr>
          <w:p w14:paraId="7F4B7BE7" w14:textId="2B5483EF" w:rsidR="00F6587D" w:rsidRPr="007479C6" w:rsidRDefault="00FF6F79" w:rsidP="008A3247">
            <w:pPr>
              <w:jc w:val="both"/>
              <w:rPr>
                <w:rFonts w:ascii="Arial" w:hAnsi="Arial" w:cs="Arial"/>
                <w:sz w:val="20"/>
                <w:szCs w:val="20"/>
              </w:rPr>
            </w:pPr>
            <w:r w:rsidRPr="007479C6">
              <w:rPr>
                <w:rFonts w:ascii="Arial" w:hAnsi="Arial" w:cs="Arial"/>
                <w:sz w:val="20"/>
                <w:szCs w:val="20"/>
              </w:rPr>
              <w:t>Шаблон к</w:t>
            </w:r>
            <w:r w:rsidR="00123C8F" w:rsidRPr="007479C6">
              <w:rPr>
                <w:rFonts w:ascii="Arial" w:hAnsi="Arial" w:cs="Arial"/>
                <w:sz w:val="20"/>
                <w:szCs w:val="20"/>
              </w:rPr>
              <w:t>омпонент</w:t>
            </w:r>
            <w:r w:rsidRPr="007479C6">
              <w:rPr>
                <w:rFonts w:ascii="Arial" w:hAnsi="Arial" w:cs="Arial"/>
                <w:sz w:val="20"/>
                <w:szCs w:val="20"/>
              </w:rPr>
              <w:t>а</w:t>
            </w:r>
            <w:r w:rsidR="00123C8F" w:rsidRPr="007479C6">
              <w:rPr>
                <w:rFonts w:ascii="Arial" w:hAnsi="Arial" w:cs="Arial"/>
                <w:sz w:val="20"/>
                <w:szCs w:val="20"/>
              </w:rPr>
              <w:t xml:space="preserve"> ИВ</w:t>
            </w:r>
          </w:p>
        </w:tc>
      </w:tr>
      <w:tr w:rsidR="007479C6" w:rsidRPr="007479C6" w14:paraId="4D4D988A" w14:textId="77777777" w:rsidTr="004C2EFB">
        <w:tc>
          <w:tcPr>
            <w:tcW w:w="1271" w:type="dxa"/>
            <w:vMerge/>
          </w:tcPr>
          <w:p w14:paraId="7F46002C" w14:textId="77777777" w:rsidR="00F6587D" w:rsidRPr="007479C6" w:rsidRDefault="00F6587D" w:rsidP="008A3247">
            <w:pPr>
              <w:jc w:val="both"/>
              <w:rPr>
                <w:rFonts w:ascii="Arial" w:hAnsi="Arial" w:cs="Arial"/>
                <w:sz w:val="20"/>
                <w:szCs w:val="20"/>
              </w:rPr>
            </w:pPr>
          </w:p>
        </w:tc>
        <w:tc>
          <w:tcPr>
            <w:tcW w:w="1418" w:type="dxa"/>
          </w:tcPr>
          <w:p w14:paraId="3B819D82" w14:textId="28C997B8" w:rsidR="00F6587D" w:rsidRPr="007479C6" w:rsidRDefault="00F6587D" w:rsidP="008A3247">
            <w:pPr>
              <w:jc w:val="both"/>
              <w:rPr>
                <w:rFonts w:ascii="Arial" w:hAnsi="Arial" w:cs="Arial"/>
                <w:sz w:val="20"/>
                <w:szCs w:val="20"/>
                <w:lang w:val="en-US"/>
              </w:rPr>
            </w:pPr>
            <w:r w:rsidRPr="007479C6">
              <w:rPr>
                <w:rFonts w:ascii="Arial" w:hAnsi="Arial" w:cs="Arial"/>
                <w:sz w:val="20"/>
                <w:szCs w:val="20"/>
              </w:rPr>
              <w:t>Связанные</w:t>
            </w:r>
            <w:r w:rsidR="00123C8F" w:rsidRPr="007479C6">
              <w:rPr>
                <w:rFonts w:ascii="Arial" w:hAnsi="Arial" w:cs="Arial"/>
                <w:sz w:val="20"/>
                <w:szCs w:val="20"/>
              </w:rPr>
              <w:t xml:space="preserve"> </w:t>
            </w:r>
            <w:r w:rsidR="003645BE" w:rsidRPr="007479C6">
              <w:rPr>
                <w:rFonts w:ascii="Arial" w:hAnsi="Arial" w:cs="Arial"/>
                <w:sz w:val="20"/>
                <w:szCs w:val="20"/>
              </w:rPr>
              <w:t>шаблоны</w:t>
            </w:r>
          </w:p>
        </w:tc>
        <w:tc>
          <w:tcPr>
            <w:tcW w:w="6939" w:type="dxa"/>
          </w:tcPr>
          <w:p w14:paraId="76845213" w14:textId="31D14E8D" w:rsidR="00F6587D" w:rsidRPr="007479C6" w:rsidRDefault="00123C8F" w:rsidP="008A3247">
            <w:pPr>
              <w:jc w:val="both"/>
              <w:rPr>
                <w:rFonts w:ascii="Arial" w:hAnsi="Arial" w:cs="Arial"/>
                <w:sz w:val="20"/>
                <w:szCs w:val="20"/>
              </w:rPr>
            </w:pPr>
            <w:r w:rsidRPr="007479C6">
              <w:rPr>
                <w:rFonts w:ascii="Arial" w:hAnsi="Arial" w:cs="Arial"/>
                <w:sz w:val="20"/>
                <w:szCs w:val="20"/>
              </w:rPr>
              <w:t>–</w:t>
            </w:r>
          </w:p>
        </w:tc>
      </w:tr>
      <w:tr w:rsidR="007479C6" w:rsidRPr="007479C6" w14:paraId="5238561E" w14:textId="77777777" w:rsidTr="004C2EFB">
        <w:tc>
          <w:tcPr>
            <w:tcW w:w="2689" w:type="dxa"/>
            <w:gridSpan w:val="2"/>
          </w:tcPr>
          <w:p w14:paraId="5496F93B" w14:textId="42936259" w:rsidR="00123C8F" w:rsidRPr="007479C6" w:rsidRDefault="00123C8F" w:rsidP="008A3247">
            <w:pPr>
              <w:jc w:val="both"/>
              <w:rPr>
                <w:rFonts w:ascii="Arial" w:hAnsi="Arial" w:cs="Arial"/>
                <w:sz w:val="20"/>
                <w:szCs w:val="20"/>
              </w:rPr>
            </w:pPr>
            <w:r w:rsidRPr="007479C6">
              <w:rPr>
                <w:rFonts w:ascii="Arial" w:hAnsi="Arial" w:cs="Arial"/>
                <w:sz w:val="20"/>
                <w:szCs w:val="20"/>
              </w:rPr>
              <w:t>Проблема</w:t>
            </w:r>
          </w:p>
        </w:tc>
        <w:tc>
          <w:tcPr>
            <w:tcW w:w="6939" w:type="dxa"/>
          </w:tcPr>
          <w:p w14:paraId="3EE42A52" w14:textId="53B45A82" w:rsidR="00123C8F" w:rsidRPr="007479C6" w:rsidRDefault="00123C8F" w:rsidP="008A3247">
            <w:pPr>
              <w:jc w:val="both"/>
              <w:rPr>
                <w:rFonts w:ascii="Arial" w:hAnsi="Arial" w:cs="Arial"/>
                <w:sz w:val="20"/>
                <w:szCs w:val="20"/>
              </w:rPr>
            </w:pPr>
            <w:r w:rsidRPr="007479C6">
              <w:rPr>
                <w:rFonts w:ascii="Arial" w:hAnsi="Arial" w:cs="Arial"/>
                <w:sz w:val="20"/>
                <w:szCs w:val="20"/>
              </w:rPr>
              <w:t xml:space="preserve">Понимание набора возможностей конкретного компонента </w:t>
            </w:r>
            <w:r w:rsidR="008F6738" w:rsidRPr="007479C6">
              <w:rPr>
                <w:rFonts w:ascii="Arial" w:hAnsi="Arial" w:cs="Arial"/>
                <w:sz w:val="20"/>
                <w:szCs w:val="20"/>
              </w:rPr>
              <w:t>ИВ</w:t>
            </w:r>
            <w:r w:rsidRPr="007479C6">
              <w:rPr>
                <w:rFonts w:ascii="Arial" w:hAnsi="Arial" w:cs="Arial"/>
                <w:sz w:val="20"/>
                <w:szCs w:val="20"/>
              </w:rPr>
              <w:t xml:space="preserve"> имеет решающее значение для уверенного использования этого компонента в системе </w:t>
            </w:r>
            <w:r w:rsidR="008F6738" w:rsidRPr="007479C6">
              <w:rPr>
                <w:rFonts w:ascii="Arial" w:hAnsi="Arial" w:cs="Arial"/>
                <w:sz w:val="20"/>
                <w:szCs w:val="20"/>
              </w:rPr>
              <w:t>ИВ</w:t>
            </w:r>
            <w:r w:rsidRPr="007479C6">
              <w:rPr>
                <w:rFonts w:ascii="Arial" w:hAnsi="Arial" w:cs="Arial"/>
                <w:sz w:val="20"/>
                <w:szCs w:val="20"/>
              </w:rPr>
              <w:t xml:space="preserve">. Простое определение возможности </w:t>
            </w:r>
            <w:r w:rsidR="008F6738" w:rsidRPr="007479C6">
              <w:rPr>
                <w:rFonts w:ascii="Arial" w:hAnsi="Arial" w:cs="Arial"/>
                <w:sz w:val="20"/>
                <w:szCs w:val="20"/>
              </w:rPr>
              <w:t>–</w:t>
            </w:r>
            <w:r w:rsidRPr="007479C6">
              <w:rPr>
                <w:rFonts w:ascii="Arial" w:hAnsi="Arial" w:cs="Arial"/>
                <w:sz w:val="20"/>
                <w:szCs w:val="20"/>
              </w:rPr>
              <w:t xml:space="preserve"> это качество, позволяющее выполнять определенную функцию</w:t>
            </w:r>
          </w:p>
        </w:tc>
      </w:tr>
      <w:tr w:rsidR="007479C6" w:rsidRPr="007479C6" w14:paraId="31D4E8C2" w14:textId="77777777" w:rsidTr="004C2EFB">
        <w:tc>
          <w:tcPr>
            <w:tcW w:w="1271" w:type="dxa"/>
            <w:vMerge w:val="restart"/>
          </w:tcPr>
          <w:p w14:paraId="564C9DEE" w14:textId="7EA9B36E" w:rsidR="00123C8F" w:rsidRPr="007479C6" w:rsidRDefault="00123C8F" w:rsidP="00123C8F">
            <w:pPr>
              <w:rPr>
                <w:rFonts w:ascii="Arial" w:hAnsi="Arial" w:cs="Arial"/>
                <w:sz w:val="20"/>
                <w:szCs w:val="20"/>
              </w:rPr>
            </w:pPr>
            <w:r w:rsidRPr="007479C6">
              <w:rPr>
                <w:rFonts w:ascii="Arial" w:hAnsi="Arial" w:cs="Arial"/>
                <w:sz w:val="20"/>
                <w:szCs w:val="20"/>
              </w:rPr>
              <w:t>Известный контекст</w:t>
            </w:r>
          </w:p>
        </w:tc>
        <w:tc>
          <w:tcPr>
            <w:tcW w:w="1418" w:type="dxa"/>
          </w:tcPr>
          <w:p w14:paraId="545395EA" w14:textId="6F9D9182" w:rsidR="00123C8F" w:rsidRPr="007479C6" w:rsidRDefault="00123C8F" w:rsidP="008A3247">
            <w:pPr>
              <w:jc w:val="both"/>
              <w:rPr>
                <w:rFonts w:ascii="Arial" w:hAnsi="Arial" w:cs="Arial"/>
                <w:sz w:val="20"/>
                <w:szCs w:val="20"/>
              </w:rPr>
            </w:pPr>
            <w:r w:rsidRPr="007479C6">
              <w:rPr>
                <w:rFonts w:ascii="Arial" w:hAnsi="Arial" w:cs="Arial"/>
                <w:sz w:val="20"/>
                <w:szCs w:val="20"/>
              </w:rPr>
              <w:t>Конкретный контекст</w:t>
            </w:r>
          </w:p>
        </w:tc>
        <w:tc>
          <w:tcPr>
            <w:tcW w:w="6939" w:type="dxa"/>
          </w:tcPr>
          <w:p w14:paraId="775862B7" w14:textId="36280EAD" w:rsidR="00123C8F" w:rsidRPr="007479C6" w:rsidRDefault="00123C8F" w:rsidP="008A3247">
            <w:pPr>
              <w:jc w:val="both"/>
              <w:rPr>
                <w:rFonts w:ascii="Arial" w:hAnsi="Arial" w:cs="Arial"/>
                <w:sz w:val="20"/>
                <w:szCs w:val="20"/>
              </w:rPr>
            </w:pPr>
            <w:r w:rsidRPr="007479C6">
              <w:rPr>
                <w:rFonts w:ascii="Arial" w:hAnsi="Arial" w:cs="Arial"/>
                <w:sz w:val="20"/>
                <w:szCs w:val="20"/>
              </w:rPr>
              <w:t xml:space="preserve">Многие компоненты </w:t>
            </w:r>
            <w:r w:rsidR="008F6738" w:rsidRPr="007479C6">
              <w:rPr>
                <w:rFonts w:ascii="Arial" w:hAnsi="Arial" w:cs="Arial"/>
                <w:sz w:val="20"/>
                <w:szCs w:val="20"/>
              </w:rPr>
              <w:t>ИВ</w:t>
            </w:r>
            <w:r w:rsidRPr="007479C6">
              <w:rPr>
                <w:rFonts w:ascii="Arial" w:hAnsi="Arial" w:cs="Arial"/>
                <w:sz w:val="20"/>
                <w:szCs w:val="20"/>
              </w:rPr>
              <w:t xml:space="preserve"> не делают весь свой контент видимым для других пользователей.</w:t>
            </w:r>
          </w:p>
          <w:p w14:paraId="25AB25C6" w14:textId="79529F22" w:rsidR="00123C8F" w:rsidRPr="007479C6" w:rsidRDefault="00123C8F" w:rsidP="008F6738">
            <w:pPr>
              <w:jc w:val="both"/>
              <w:rPr>
                <w:rFonts w:ascii="Arial" w:hAnsi="Arial" w:cs="Arial"/>
                <w:sz w:val="20"/>
                <w:szCs w:val="20"/>
              </w:rPr>
            </w:pPr>
            <w:r w:rsidRPr="00123C8F">
              <w:rPr>
                <w:rFonts w:ascii="Arial" w:hAnsi="Arial" w:cs="Arial"/>
                <w:sz w:val="20"/>
                <w:szCs w:val="20"/>
              </w:rPr>
              <w:t>Организации, приобретающие, использующие и администрирующие память, имеют ограниченный</w:t>
            </w:r>
            <w:r w:rsidR="008F6738" w:rsidRPr="007479C6">
              <w:rPr>
                <w:rFonts w:ascii="Arial" w:hAnsi="Arial" w:cs="Arial"/>
                <w:sz w:val="20"/>
                <w:szCs w:val="20"/>
              </w:rPr>
              <w:t xml:space="preserve"> </w:t>
            </w:r>
            <w:r w:rsidRPr="007479C6">
              <w:rPr>
                <w:rFonts w:ascii="Arial" w:hAnsi="Arial" w:cs="Arial"/>
                <w:sz w:val="20"/>
                <w:szCs w:val="20"/>
              </w:rPr>
              <w:t xml:space="preserve">доступ к информации об их внутренней работе, включая предлагаемые ими возможности. Для других компонентов </w:t>
            </w:r>
            <w:r w:rsidR="006247B8" w:rsidRPr="007479C6">
              <w:rPr>
                <w:rFonts w:ascii="Arial" w:hAnsi="Arial" w:cs="Arial"/>
                <w:sz w:val="20"/>
                <w:szCs w:val="20"/>
              </w:rPr>
              <w:t>ИВ</w:t>
            </w:r>
            <w:r w:rsidRPr="007479C6">
              <w:rPr>
                <w:rFonts w:ascii="Arial" w:hAnsi="Arial" w:cs="Arial"/>
                <w:sz w:val="20"/>
                <w:szCs w:val="20"/>
              </w:rPr>
              <w:t>, не имеющих подробной информации о внутренней работе, часто отсутствуют стандартизированные механизмы для отображения, доступа и настройки возможностей</w:t>
            </w:r>
          </w:p>
        </w:tc>
      </w:tr>
      <w:tr w:rsidR="007479C6" w:rsidRPr="007479C6" w14:paraId="5A1DB687" w14:textId="77777777" w:rsidTr="004C2EFB">
        <w:tc>
          <w:tcPr>
            <w:tcW w:w="1271" w:type="dxa"/>
            <w:vMerge/>
          </w:tcPr>
          <w:p w14:paraId="4FF22D6C" w14:textId="77777777" w:rsidR="00123C8F" w:rsidRPr="007479C6" w:rsidRDefault="00123C8F" w:rsidP="008A3247">
            <w:pPr>
              <w:jc w:val="both"/>
              <w:rPr>
                <w:rFonts w:ascii="Arial" w:hAnsi="Arial" w:cs="Arial"/>
                <w:sz w:val="20"/>
                <w:szCs w:val="20"/>
              </w:rPr>
            </w:pPr>
          </w:p>
        </w:tc>
        <w:tc>
          <w:tcPr>
            <w:tcW w:w="1418" w:type="dxa"/>
          </w:tcPr>
          <w:p w14:paraId="18C56500" w14:textId="7D87A86B" w:rsidR="00123C8F" w:rsidRPr="007479C6" w:rsidRDefault="00123C8F" w:rsidP="008A3247">
            <w:pPr>
              <w:jc w:val="both"/>
              <w:rPr>
                <w:rFonts w:ascii="Arial" w:hAnsi="Arial" w:cs="Arial"/>
                <w:sz w:val="20"/>
                <w:szCs w:val="20"/>
              </w:rPr>
            </w:pPr>
            <w:r w:rsidRPr="007479C6">
              <w:rPr>
                <w:rFonts w:ascii="Arial" w:hAnsi="Arial" w:cs="Arial"/>
                <w:sz w:val="20"/>
                <w:szCs w:val="20"/>
              </w:rPr>
              <w:t>Связанный контекст</w:t>
            </w:r>
          </w:p>
        </w:tc>
        <w:tc>
          <w:tcPr>
            <w:tcW w:w="6939" w:type="dxa"/>
          </w:tcPr>
          <w:p w14:paraId="67C05F87" w14:textId="5854FEDD" w:rsidR="00123C8F" w:rsidRPr="007479C6" w:rsidRDefault="00123C8F" w:rsidP="008A3247">
            <w:pPr>
              <w:jc w:val="both"/>
              <w:rPr>
                <w:rFonts w:ascii="Arial" w:hAnsi="Arial" w:cs="Arial"/>
                <w:sz w:val="20"/>
                <w:szCs w:val="20"/>
              </w:rPr>
            </w:pPr>
            <w:r w:rsidRPr="007479C6">
              <w:rPr>
                <w:rFonts w:ascii="Arial" w:hAnsi="Arial" w:cs="Arial"/>
                <w:sz w:val="20"/>
                <w:szCs w:val="20"/>
              </w:rPr>
              <w:t>–</w:t>
            </w:r>
          </w:p>
        </w:tc>
      </w:tr>
      <w:tr w:rsidR="007479C6" w:rsidRPr="007479C6" w14:paraId="4ED15220" w14:textId="77777777" w:rsidTr="004C2EFB">
        <w:tc>
          <w:tcPr>
            <w:tcW w:w="1271" w:type="dxa"/>
          </w:tcPr>
          <w:p w14:paraId="40F035E1" w14:textId="42078BDC" w:rsidR="00261E1A" w:rsidRPr="007479C6" w:rsidRDefault="00261E1A" w:rsidP="008A3247">
            <w:pPr>
              <w:jc w:val="both"/>
              <w:rPr>
                <w:rFonts w:ascii="Arial" w:hAnsi="Arial" w:cs="Arial"/>
                <w:sz w:val="20"/>
                <w:szCs w:val="20"/>
              </w:rPr>
            </w:pPr>
            <w:r w:rsidRPr="007479C6">
              <w:rPr>
                <w:rFonts w:ascii="Arial" w:hAnsi="Arial" w:cs="Arial"/>
                <w:sz w:val="20"/>
                <w:szCs w:val="20"/>
              </w:rPr>
              <w:t>Решение</w:t>
            </w:r>
          </w:p>
        </w:tc>
        <w:tc>
          <w:tcPr>
            <w:tcW w:w="1418" w:type="dxa"/>
          </w:tcPr>
          <w:p w14:paraId="5A4FD499" w14:textId="4DB7D862" w:rsidR="00261E1A" w:rsidRPr="007479C6" w:rsidRDefault="00261E1A" w:rsidP="008A3247">
            <w:pPr>
              <w:jc w:val="both"/>
              <w:rPr>
                <w:rFonts w:ascii="Arial" w:hAnsi="Arial" w:cs="Arial"/>
                <w:sz w:val="20"/>
                <w:szCs w:val="20"/>
              </w:rPr>
            </w:pPr>
            <w:r w:rsidRPr="007479C6">
              <w:rPr>
                <w:rFonts w:ascii="Arial" w:hAnsi="Arial" w:cs="Arial"/>
                <w:sz w:val="20"/>
                <w:szCs w:val="20"/>
              </w:rPr>
              <w:t>Архитектурные модели</w:t>
            </w:r>
          </w:p>
        </w:tc>
        <w:tc>
          <w:tcPr>
            <w:tcW w:w="6939" w:type="dxa"/>
          </w:tcPr>
          <w:p w14:paraId="439BE5F2" w14:textId="207AB594" w:rsidR="00261E1A" w:rsidRPr="007479C6" w:rsidRDefault="00261E1A" w:rsidP="004C2EFB">
            <w:pPr>
              <w:jc w:val="both"/>
              <w:rPr>
                <w:rFonts w:ascii="Arial" w:hAnsi="Arial" w:cs="Arial"/>
                <w:sz w:val="20"/>
                <w:szCs w:val="20"/>
              </w:rPr>
            </w:pPr>
            <w:r w:rsidRPr="007479C6">
              <w:rPr>
                <w:rFonts w:ascii="Arial" w:hAnsi="Arial" w:cs="Arial"/>
                <w:sz w:val="20"/>
                <w:szCs w:val="20"/>
              </w:rPr>
              <w:t xml:space="preserve">Диаграмма, показанная на рисунке 6, представляет собой модель возможностей, которые может предоставлять компонент </w:t>
            </w:r>
            <w:r w:rsidR="006247B8" w:rsidRPr="007479C6">
              <w:rPr>
                <w:rFonts w:ascii="Arial" w:hAnsi="Arial" w:cs="Arial"/>
                <w:sz w:val="20"/>
                <w:szCs w:val="20"/>
              </w:rPr>
              <w:t>ИВ</w:t>
            </w:r>
            <w:r w:rsidRPr="007479C6">
              <w:rPr>
                <w:rFonts w:ascii="Arial" w:hAnsi="Arial" w:cs="Arial"/>
                <w:sz w:val="20"/>
                <w:szCs w:val="20"/>
              </w:rPr>
              <w:t xml:space="preserve">. Другими словами, каждый компонент </w:t>
            </w:r>
            <w:r w:rsidR="006247B8" w:rsidRPr="007479C6">
              <w:rPr>
                <w:rFonts w:ascii="Arial" w:hAnsi="Arial" w:cs="Arial"/>
                <w:sz w:val="20"/>
                <w:szCs w:val="20"/>
              </w:rPr>
              <w:t>ИВ</w:t>
            </w:r>
            <w:r w:rsidRPr="007479C6">
              <w:rPr>
                <w:rFonts w:ascii="Arial" w:hAnsi="Arial" w:cs="Arial"/>
                <w:sz w:val="20"/>
                <w:szCs w:val="20"/>
              </w:rPr>
              <w:t xml:space="preserve"> может быть охарактеризован набором предоставляемых им возможностей. Данный компонент </w:t>
            </w:r>
            <w:r w:rsidR="006247B8" w:rsidRPr="007479C6">
              <w:rPr>
                <w:rFonts w:ascii="Arial" w:hAnsi="Arial" w:cs="Arial"/>
                <w:sz w:val="20"/>
                <w:szCs w:val="20"/>
              </w:rPr>
              <w:t>ИВ</w:t>
            </w:r>
            <w:r w:rsidRPr="007479C6">
              <w:rPr>
                <w:rFonts w:ascii="Arial" w:hAnsi="Arial" w:cs="Arial"/>
                <w:sz w:val="20"/>
                <w:szCs w:val="20"/>
              </w:rPr>
              <w:t xml:space="preserve"> может иметь более одного компонента любого заданного типа возможностей (датчики, сетевые интерфейсы, исполнительные </w:t>
            </w:r>
            <w:r w:rsidR="00326C52" w:rsidRPr="007479C6">
              <w:rPr>
                <w:rFonts w:ascii="Arial" w:hAnsi="Arial" w:cs="Arial"/>
                <w:sz w:val="20"/>
                <w:szCs w:val="20"/>
              </w:rPr>
              <w:t>устройства</w:t>
            </w:r>
            <w:r w:rsidRPr="007479C6">
              <w:rPr>
                <w:rFonts w:ascii="Arial" w:hAnsi="Arial" w:cs="Arial"/>
                <w:sz w:val="20"/>
                <w:szCs w:val="20"/>
              </w:rPr>
              <w:t xml:space="preserve">). Эта модель также может использоваться для описания набора компонентов и взаимосвязей данной системы </w:t>
            </w:r>
            <w:r w:rsidR="006247B8" w:rsidRPr="007479C6">
              <w:rPr>
                <w:rFonts w:ascii="Arial" w:hAnsi="Arial" w:cs="Arial"/>
                <w:sz w:val="20"/>
                <w:szCs w:val="20"/>
              </w:rPr>
              <w:t>ИВ</w:t>
            </w:r>
            <w:r w:rsidRPr="007479C6">
              <w:rPr>
                <w:rFonts w:ascii="Arial" w:hAnsi="Arial" w:cs="Arial"/>
                <w:sz w:val="20"/>
                <w:szCs w:val="20"/>
              </w:rPr>
              <w:t xml:space="preserve"> или возможностей системы </w:t>
            </w:r>
            <w:r w:rsidR="006247B8" w:rsidRPr="007479C6">
              <w:rPr>
                <w:rFonts w:ascii="Arial" w:hAnsi="Arial" w:cs="Arial"/>
                <w:sz w:val="20"/>
                <w:szCs w:val="20"/>
              </w:rPr>
              <w:t>ИВ</w:t>
            </w:r>
            <w:r w:rsidR="008F6738" w:rsidRPr="007479C6">
              <w:rPr>
                <w:rFonts w:ascii="Arial" w:hAnsi="Arial" w:cs="Arial"/>
                <w:sz w:val="20"/>
                <w:szCs w:val="20"/>
              </w:rPr>
              <w:t>.</w:t>
            </w:r>
          </w:p>
        </w:tc>
      </w:tr>
    </w:tbl>
    <w:p w14:paraId="63A6E339" w14:textId="403994F6" w:rsidR="004C2EFB" w:rsidRPr="00FE3C4E" w:rsidRDefault="004C2EFB">
      <w:pPr>
        <w:rPr>
          <w:rFonts w:ascii="Arial" w:hAnsi="Arial" w:cs="Arial"/>
          <w:b/>
          <w:bCs/>
          <w:sz w:val="20"/>
          <w:szCs w:val="20"/>
        </w:rPr>
      </w:pPr>
      <w:r w:rsidRPr="00FE3C4E">
        <w:rPr>
          <w:rFonts w:ascii="Arial" w:hAnsi="Arial" w:cs="Arial"/>
          <w:b/>
          <w:bCs/>
          <w:sz w:val="20"/>
          <w:szCs w:val="20"/>
        </w:rPr>
        <w:lastRenderedPageBreak/>
        <w:t>Продолжение таблицы</w:t>
      </w:r>
      <w:r w:rsidR="00FE3C4E" w:rsidRPr="00FE3C4E">
        <w:rPr>
          <w:rFonts w:ascii="Arial" w:hAnsi="Arial" w:cs="Arial"/>
          <w:b/>
          <w:bCs/>
          <w:sz w:val="20"/>
          <w:szCs w:val="20"/>
        </w:rPr>
        <w:t xml:space="preserve"> </w:t>
      </w:r>
      <w:r w:rsidR="00FE3C4E">
        <w:rPr>
          <w:rFonts w:ascii="Arial" w:hAnsi="Arial" w:cs="Arial"/>
          <w:b/>
          <w:bCs/>
          <w:sz w:val="20"/>
          <w:szCs w:val="20"/>
        </w:rPr>
        <w:t>1</w:t>
      </w:r>
    </w:p>
    <w:tbl>
      <w:tblPr>
        <w:tblStyle w:val="ac"/>
        <w:tblW w:w="0" w:type="auto"/>
        <w:tblLook w:val="04A0" w:firstRow="1" w:lastRow="0" w:firstColumn="1" w:lastColumn="0" w:noHBand="0" w:noVBand="1"/>
      </w:tblPr>
      <w:tblGrid>
        <w:gridCol w:w="1271"/>
        <w:gridCol w:w="1418"/>
        <w:gridCol w:w="6939"/>
      </w:tblGrid>
      <w:tr w:rsidR="004C2EFB" w:rsidRPr="007479C6" w14:paraId="0748394C" w14:textId="77777777" w:rsidTr="004C2EFB">
        <w:tc>
          <w:tcPr>
            <w:tcW w:w="2689" w:type="dxa"/>
            <w:gridSpan w:val="2"/>
            <w:tcBorders>
              <w:top w:val="single" w:sz="4" w:space="0" w:color="auto"/>
              <w:left w:val="single" w:sz="4" w:space="0" w:color="auto"/>
              <w:bottom w:val="double" w:sz="4" w:space="0" w:color="auto"/>
              <w:right w:val="single" w:sz="4" w:space="0" w:color="auto"/>
            </w:tcBorders>
            <w:vAlign w:val="center"/>
          </w:tcPr>
          <w:p w14:paraId="298A247A" w14:textId="77777777" w:rsidR="004C2EFB" w:rsidRPr="007479C6" w:rsidRDefault="004C2EFB" w:rsidP="00D25E30">
            <w:pPr>
              <w:jc w:val="center"/>
              <w:rPr>
                <w:rFonts w:ascii="Arial" w:hAnsi="Arial" w:cs="Arial"/>
                <w:sz w:val="20"/>
                <w:szCs w:val="20"/>
              </w:rPr>
            </w:pPr>
            <w:r w:rsidRPr="007479C6">
              <w:rPr>
                <w:rFonts w:ascii="Arial" w:hAnsi="Arial" w:cs="Arial"/>
                <w:sz w:val="20"/>
                <w:szCs w:val="20"/>
              </w:rPr>
              <w:t>Критерии</w:t>
            </w:r>
          </w:p>
        </w:tc>
        <w:tc>
          <w:tcPr>
            <w:tcW w:w="6939" w:type="dxa"/>
            <w:tcBorders>
              <w:top w:val="single" w:sz="4" w:space="0" w:color="auto"/>
              <w:left w:val="single" w:sz="4" w:space="0" w:color="auto"/>
              <w:bottom w:val="double" w:sz="4" w:space="0" w:color="auto"/>
              <w:right w:val="single" w:sz="4" w:space="0" w:color="auto"/>
            </w:tcBorders>
            <w:vAlign w:val="center"/>
          </w:tcPr>
          <w:p w14:paraId="33A620E1" w14:textId="77777777" w:rsidR="004C2EFB" w:rsidRPr="007479C6" w:rsidRDefault="004C2EFB" w:rsidP="00D25E30">
            <w:pPr>
              <w:jc w:val="center"/>
              <w:rPr>
                <w:rFonts w:ascii="Arial" w:hAnsi="Arial" w:cs="Arial"/>
                <w:sz w:val="20"/>
                <w:szCs w:val="20"/>
              </w:rPr>
            </w:pPr>
            <w:r w:rsidRPr="007479C6">
              <w:rPr>
                <w:rFonts w:ascii="Arial" w:hAnsi="Arial" w:cs="Arial"/>
                <w:sz w:val="20"/>
                <w:szCs w:val="20"/>
              </w:rPr>
              <w:t>Описание</w:t>
            </w:r>
          </w:p>
        </w:tc>
      </w:tr>
      <w:tr w:rsidR="004C2EFB" w:rsidRPr="007479C6" w14:paraId="283734F4" w14:textId="77777777" w:rsidTr="004C2EFB">
        <w:tc>
          <w:tcPr>
            <w:tcW w:w="1271" w:type="dxa"/>
            <w:vMerge w:val="restart"/>
          </w:tcPr>
          <w:p w14:paraId="5CF1C7E5" w14:textId="77777777" w:rsidR="004C2EFB" w:rsidRPr="007479C6" w:rsidRDefault="004C2EFB" w:rsidP="008A3247">
            <w:pPr>
              <w:jc w:val="both"/>
              <w:rPr>
                <w:rFonts w:ascii="Arial" w:hAnsi="Arial" w:cs="Arial"/>
                <w:sz w:val="20"/>
                <w:szCs w:val="20"/>
              </w:rPr>
            </w:pPr>
          </w:p>
        </w:tc>
        <w:tc>
          <w:tcPr>
            <w:tcW w:w="1418" w:type="dxa"/>
          </w:tcPr>
          <w:p w14:paraId="428E720F" w14:textId="77777777" w:rsidR="004C2EFB" w:rsidRPr="007479C6" w:rsidRDefault="004C2EFB" w:rsidP="008A3247">
            <w:pPr>
              <w:jc w:val="both"/>
              <w:rPr>
                <w:rFonts w:ascii="Arial" w:hAnsi="Arial" w:cs="Arial"/>
                <w:sz w:val="20"/>
                <w:szCs w:val="20"/>
              </w:rPr>
            </w:pPr>
          </w:p>
        </w:tc>
        <w:tc>
          <w:tcPr>
            <w:tcW w:w="6939" w:type="dxa"/>
          </w:tcPr>
          <w:p w14:paraId="02794999" w14:textId="77777777" w:rsidR="004C2EFB" w:rsidRDefault="004C2EFB" w:rsidP="004C2EFB">
            <w:pPr>
              <w:jc w:val="center"/>
              <w:rPr>
                <w:rFonts w:ascii="Arial" w:hAnsi="Arial" w:cs="Arial"/>
                <w:sz w:val="20"/>
                <w:szCs w:val="20"/>
              </w:rPr>
            </w:pPr>
          </w:p>
          <w:p w14:paraId="4ADDECBB" w14:textId="5BA5CB68" w:rsidR="004C2EFB" w:rsidRPr="007479C6" w:rsidRDefault="004C2EFB" w:rsidP="004C2EFB">
            <w:pPr>
              <w:jc w:val="center"/>
              <w:rPr>
                <w:rFonts w:ascii="Arial" w:hAnsi="Arial" w:cs="Arial"/>
                <w:sz w:val="20"/>
                <w:szCs w:val="20"/>
                <w:lang w:val="en-US"/>
              </w:rPr>
            </w:pPr>
            <w:r w:rsidRPr="007479C6">
              <w:rPr>
                <w:rFonts w:ascii="Arial" w:hAnsi="Arial" w:cs="Arial"/>
                <w:noProof/>
                <w:sz w:val="20"/>
                <w:szCs w:val="20"/>
              </w:rPr>
              <w:drawing>
                <wp:inline distT="0" distB="0" distL="0" distR="0" wp14:anchorId="3B7E44C9" wp14:editId="7621AFC7">
                  <wp:extent cx="3531476" cy="2639808"/>
                  <wp:effectExtent l="0" t="0" r="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60240" cy="2661309"/>
                          </a:xfrm>
                          <a:prstGeom prst="rect">
                            <a:avLst/>
                          </a:prstGeom>
                          <a:noFill/>
                          <a:ln>
                            <a:noFill/>
                          </a:ln>
                        </pic:spPr>
                      </pic:pic>
                    </a:graphicData>
                  </a:graphic>
                </wp:inline>
              </w:drawing>
            </w:r>
          </w:p>
          <w:p w14:paraId="3ECF8DC3" w14:textId="77777777" w:rsidR="004C2EFB" w:rsidRPr="007479C6" w:rsidRDefault="004C2EFB" w:rsidP="004C2EFB">
            <w:pPr>
              <w:jc w:val="center"/>
              <w:rPr>
                <w:rFonts w:ascii="Arial" w:hAnsi="Arial" w:cs="Arial"/>
                <w:b/>
                <w:bCs/>
                <w:sz w:val="18"/>
                <w:szCs w:val="18"/>
              </w:rPr>
            </w:pPr>
            <w:r w:rsidRPr="007479C6">
              <w:rPr>
                <w:rFonts w:ascii="Arial" w:hAnsi="Arial" w:cs="Arial"/>
                <w:b/>
                <w:bCs/>
                <w:sz w:val="18"/>
                <w:szCs w:val="18"/>
              </w:rPr>
              <w:t>Рисунок 6 – Возможности компонента ИВ</w:t>
            </w:r>
          </w:p>
          <w:p w14:paraId="6DBA896E" w14:textId="77777777" w:rsidR="004C2EFB" w:rsidRPr="007479C6" w:rsidRDefault="004C2EFB" w:rsidP="008A3247">
            <w:pPr>
              <w:jc w:val="both"/>
              <w:rPr>
                <w:rFonts w:ascii="Arial" w:hAnsi="Arial" w:cs="Arial"/>
                <w:sz w:val="20"/>
                <w:szCs w:val="20"/>
              </w:rPr>
            </w:pPr>
          </w:p>
        </w:tc>
      </w:tr>
      <w:tr w:rsidR="007479C6" w:rsidRPr="007479C6" w14:paraId="2ACB1CDF" w14:textId="77777777" w:rsidTr="004C2EFB">
        <w:tc>
          <w:tcPr>
            <w:tcW w:w="1271" w:type="dxa"/>
            <w:vMerge/>
          </w:tcPr>
          <w:p w14:paraId="4F486DF7" w14:textId="77777777" w:rsidR="00261E1A" w:rsidRPr="007479C6" w:rsidRDefault="00261E1A" w:rsidP="008A3247">
            <w:pPr>
              <w:jc w:val="both"/>
              <w:rPr>
                <w:rFonts w:ascii="Arial" w:hAnsi="Arial" w:cs="Arial"/>
                <w:sz w:val="20"/>
                <w:szCs w:val="20"/>
              </w:rPr>
            </w:pPr>
          </w:p>
        </w:tc>
        <w:tc>
          <w:tcPr>
            <w:tcW w:w="1418" w:type="dxa"/>
          </w:tcPr>
          <w:p w14:paraId="28AF7C7E" w14:textId="660FCDA2" w:rsidR="00261E1A" w:rsidRPr="007479C6" w:rsidRDefault="00261E1A" w:rsidP="008A3247">
            <w:pPr>
              <w:jc w:val="both"/>
              <w:rPr>
                <w:rFonts w:ascii="Arial" w:hAnsi="Arial" w:cs="Arial"/>
                <w:sz w:val="20"/>
                <w:szCs w:val="20"/>
                <w:lang w:val="en-US"/>
              </w:rPr>
            </w:pPr>
            <w:r w:rsidRPr="007479C6">
              <w:rPr>
                <w:rFonts w:ascii="Arial" w:hAnsi="Arial" w:cs="Arial"/>
                <w:sz w:val="20"/>
                <w:szCs w:val="20"/>
              </w:rPr>
              <w:t>Примеры</w:t>
            </w:r>
          </w:p>
        </w:tc>
        <w:tc>
          <w:tcPr>
            <w:tcW w:w="6939" w:type="dxa"/>
          </w:tcPr>
          <w:p w14:paraId="6F47A67E" w14:textId="462F03DE" w:rsidR="00261E1A" w:rsidRPr="007479C6" w:rsidRDefault="00261E1A" w:rsidP="008A3247">
            <w:pPr>
              <w:jc w:val="both"/>
              <w:rPr>
                <w:rFonts w:ascii="Arial" w:hAnsi="Arial" w:cs="Arial"/>
                <w:sz w:val="20"/>
                <w:szCs w:val="20"/>
              </w:rPr>
            </w:pPr>
            <w:r w:rsidRPr="007479C6">
              <w:rPr>
                <w:rFonts w:ascii="Arial" w:hAnsi="Arial" w:cs="Arial"/>
                <w:sz w:val="20"/>
                <w:szCs w:val="20"/>
              </w:rPr>
              <w:t>–</w:t>
            </w:r>
          </w:p>
        </w:tc>
      </w:tr>
      <w:tr w:rsidR="007479C6" w:rsidRPr="007479C6" w14:paraId="1ED207C1" w14:textId="77777777" w:rsidTr="004C2EFB">
        <w:tc>
          <w:tcPr>
            <w:tcW w:w="1271" w:type="dxa"/>
            <w:vMerge/>
          </w:tcPr>
          <w:p w14:paraId="6C74C7A2" w14:textId="77777777" w:rsidR="00261E1A" w:rsidRPr="007479C6" w:rsidRDefault="00261E1A" w:rsidP="008A3247">
            <w:pPr>
              <w:jc w:val="both"/>
              <w:rPr>
                <w:rFonts w:ascii="Arial" w:hAnsi="Arial" w:cs="Arial"/>
                <w:sz w:val="20"/>
                <w:szCs w:val="20"/>
              </w:rPr>
            </w:pPr>
          </w:p>
        </w:tc>
        <w:tc>
          <w:tcPr>
            <w:tcW w:w="1418" w:type="dxa"/>
          </w:tcPr>
          <w:p w14:paraId="571B8889" w14:textId="55837D37" w:rsidR="00261E1A" w:rsidRPr="007479C6" w:rsidRDefault="00261E1A" w:rsidP="008A3247">
            <w:pPr>
              <w:jc w:val="both"/>
              <w:rPr>
                <w:rFonts w:ascii="Arial" w:hAnsi="Arial" w:cs="Arial"/>
                <w:sz w:val="20"/>
                <w:szCs w:val="20"/>
              </w:rPr>
            </w:pPr>
            <w:r w:rsidRPr="007479C6">
              <w:rPr>
                <w:rFonts w:ascii="Arial" w:hAnsi="Arial" w:cs="Arial"/>
                <w:sz w:val="20"/>
                <w:szCs w:val="20"/>
              </w:rPr>
              <w:t>Обоснование этого шаблона</w:t>
            </w:r>
          </w:p>
        </w:tc>
        <w:tc>
          <w:tcPr>
            <w:tcW w:w="6939" w:type="dxa"/>
          </w:tcPr>
          <w:p w14:paraId="5651E52E" w14:textId="45FDE5B1" w:rsidR="00261E1A" w:rsidRPr="007479C6" w:rsidRDefault="00261E1A" w:rsidP="008A3247">
            <w:pPr>
              <w:jc w:val="both"/>
              <w:rPr>
                <w:rFonts w:ascii="Arial" w:hAnsi="Arial" w:cs="Arial"/>
                <w:sz w:val="20"/>
                <w:szCs w:val="20"/>
              </w:rPr>
            </w:pPr>
            <w:r w:rsidRPr="007479C6">
              <w:rPr>
                <w:rFonts w:ascii="Arial" w:hAnsi="Arial" w:cs="Arial"/>
                <w:sz w:val="20"/>
                <w:szCs w:val="20"/>
              </w:rPr>
              <w:t xml:space="preserve">Обеспечивает уточнение категорий возможностей многих компонентов (данные датчика, интерфейс, </w:t>
            </w:r>
            <w:r w:rsidR="00422118" w:rsidRPr="007479C6">
              <w:rPr>
                <w:rFonts w:ascii="Arial" w:hAnsi="Arial" w:cs="Arial"/>
                <w:sz w:val="20"/>
                <w:szCs w:val="20"/>
              </w:rPr>
              <w:t>поддержка</w:t>
            </w:r>
            <w:r w:rsidRPr="007479C6">
              <w:rPr>
                <w:rFonts w:ascii="Arial" w:hAnsi="Arial" w:cs="Arial"/>
                <w:sz w:val="20"/>
                <w:szCs w:val="20"/>
              </w:rPr>
              <w:t>, скрыты</w:t>
            </w:r>
            <w:r w:rsidR="00422118" w:rsidRPr="007479C6">
              <w:rPr>
                <w:rFonts w:ascii="Arial" w:hAnsi="Arial" w:cs="Arial"/>
                <w:sz w:val="20"/>
                <w:szCs w:val="20"/>
              </w:rPr>
              <w:t>е возможности</w:t>
            </w:r>
            <w:r w:rsidRPr="007479C6">
              <w:rPr>
                <w:rFonts w:ascii="Arial" w:hAnsi="Arial" w:cs="Arial"/>
                <w:sz w:val="20"/>
                <w:szCs w:val="20"/>
              </w:rPr>
              <w:t>)</w:t>
            </w:r>
          </w:p>
        </w:tc>
      </w:tr>
      <w:tr w:rsidR="007479C6" w:rsidRPr="007479C6" w14:paraId="783B1555" w14:textId="77777777" w:rsidTr="004C2EFB">
        <w:tc>
          <w:tcPr>
            <w:tcW w:w="1271" w:type="dxa"/>
            <w:vMerge/>
          </w:tcPr>
          <w:p w14:paraId="0881EB11" w14:textId="77777777" w:rsidR="00261E1A" w:rsidRPr="007479C6" w:rsidRDefault="00261E1A" w:rsidP="008A3247">
            <w:pPr>
              <w:jc w:val="both"/>
              <w:rPr>
                <w:rFonts w:ascii="Arial" w:hAnsi="Arial" w:cs="Arial"/>
                <w:sz w:val="20"/>
                <w:szCs w:val="20"/>
              </w:rPr>
            </w:pPr>
          </w:p>
        </w:tc>
        <w:tc>
          <w:tcPr>
            <w:tcW w:w="1418" w:type="dxa"/>
          </w:tcPr>
          <w:p w14:paraId="7B23A6BE" w14:textId="4646AA95" w:rsidR="00261E1A" w:rsidRPr="007479C6" w:rsidRDefault="00261E1A" w:rsidP="008A3247">
            <w:pPr>
              <w:jc w:val="both"/>
              <w:rPr>
                <w:rFonts w:ascii="Arial" w:hAnsi="Arial" w:cs="Arial"/>
                <w:sz w:val="20"/>
                <w:szCs w:val="20"/>
              </w:rPr>
            </w:pPr>
            <w:r w:rsidRPr="007479C6">
              <w:rPr>
                <w:rFonts w:ascii="Arial" w:hAnsi="Arial" w:cs="Arial"/>
                <w:sz w:val="20"/>
                <w:szCs w:val="20"/>
              </w:rPr>
              <w:t>Руководство</w:t>
            </w:r>
          </w:p>
        </w:tc>
        <w:tc>
          <w:tcPr>
            <w:tcW w:w="6939" w:type="dxa"/>
          </w:tcPr>
          <w:p w14:paraId="77317D14" w14:textId="386186BA" w:rsidR="0029484D" w:rsidRPr="007479C6" w:rsidRDefault="00261E1A" w:rsidP="00261E1A">
            <w:pPr>
              <w:jc w:val="both"/>
              <w:rPr>
                <w:rFonts w:ascii="Arial" w:hAnsi="Arial" w:cs="Arial"/>
                <w:sz w:val="20"/>
                <w:szCs w:val="20"/>
              </w:rPr>
            </w:pPr>
            <w:r w:rsidRPr="00261E1A">
              <w:rPr>
                <w:rFonts w:ascii="Arial" w:hAnsi="Arial" w:cs="Arial"/>
                <w:sz w:val="20"/>
                <w:szCs w:val="20"/>
              </w:rPr>
              <w:t xml:space="preserve">Возможности </w:t>
            </w:r>
            <w:r w:rsidR="006247B8" w:rsidRPr="007479C6">
              <w:rPr>
                <w:rFonts w:ascii="Arial" w:hAnsi="Arial" w:cs="Arial"/>
                <w:sz w:val="20"/>
                <w:szCs w:val="20"/>
              </w:rPr>
              <w:t>ИВ</w:t>
            </w:r>
            <w:r w:rsidRPr="00261E1A">
              <w:rPr>
                <w:rFonts w:ascii="Arial" w:hAnsi="Arial" w:cs="Arial"/>
                <w:sz w:val="20"/>
                <w:szCs w:val="20"/>
              </w:rPr>
              <w:t xml:space="preserve"> можно разделить на несколько категорий: </w:t>
            </w:r>
          </w:p>
          <w:p w14:paraId="31099690" w14:textId="712209A6" w:rsidR="00261E1A" w:rsidRPr="007479C6" w:rsidRDefault="00422118" w:rsidP="00261E1A">
            <w:pPr>
              <w:jc w:val="both"/>
              <w:rPr>
                <w:rFonts w:ascii="Arial" w:hAnsi="Arial" w:cs="Arial"/>
                <w:sz w:val="20"/>
                <w:szCs w:val="20"/>
              </w:rPr>
            </w:pPr>
            <w:r w:rsidRPr="007479C6">
              <w:rPr>
                <w:rFonts w:ascii="Arial" w:hAnsi="Arial" w:cs="Arial"/>
                <w:sz w:val="20"/>
                <w:szCs w:val="20"/>
              </w:rPr>
              <w:t>–</w:t>
            </w:r>
            <w:r w:rsidR="00261E1A" w:rsidRPr="00261E1A">
              <w:rPr>
                <w:rFonts w:ascii="Arial" w:hAnsi="Arial" w:cs="Arial"/>
                <w:sz w:val="20"/>
                <w:szCs w:val="20"/>
              </w:rPr>
              <w:t xml:space="preserve"> </w:t>
            </w:r>
            <w:r w:rsidRPr="007479C6">
              <w:rPr>
                <w:rFonts w:ascii="Arial" w:hAnsi="Arial" w:cs="Arial"/>
                <w:sz w:val="20"/>
                <w:szCs w:val="20"/>
              </w:rPr>
              <w:t>в</w:t>
            </w:r>
            <w:r w:rsidR="00261E1A" w:rsidRPr="00261E1A">
              <w:rPr>
                <w:rFonts w:ascii="Arial" w:hAnsi="Arial" w:cs="Arial"/>
                <w:sz w:val="20"/>
                <w:szCs w:val="20"/>
              </w:rPr>
              <w:t>озможности</w:t>
            </w:r>
            <w:r w:rsidR="00261E1A" w:rsidRPr="007479C6">
              <w:rPr>
                <w:rFonts w:ascii="Arial" w:hAnsi="Arial" w:cs="Arial"/>
                <w:sz w:val="20"/>
                <w:szCs w:val="20"/>
              </w:rPr>
              <w:t xml:space="preserve"> преобразователей, взаимодействующих с физическим миром. Эти возможности, широко распространенные в операционных технологиях, служат границей (периферией) между цифровой и физической средами. Возможности преобразователей обеспечивают возможность вычислительным системам напрямую взаимодействовать с физическим миром</w:t>
            </w:r>
            <w:r w:rsidRPr="007479C6">
              <w:rPr>
                <w:rFonts w:ascii="Arial" w:hAnsi="Arial" w:cs="Arial"/>
                <w:sz w:val="20"/>
                <w:szCs w:val="20"/>
              </w:rPr>
              <w:t>;</w:t>
            </w:r>
          </w:p>
          <w:p w14:paraId="34CBE901" w14:textId="0899D276" w:rsidR="0029484D" w:rsidRPr="007479C6" w:rsidRDefault="0029484D" w:rsidP="00261E1A">
            <w:pPr>
              <w:jc w:val="both"/>
              <w:rPr>
                <w:rFonts w:ascii="Arial" w:hAnsi="Arial" w:cs="Arial"/>
                <w:sz w:val="20"/>
                <w:szCs w:val="20"/>
              </w:rPr>
            </w:pPr>
            <w:r w:rsidRPr="007479C6">
              <w:rPr>
                <w:rFonts w:ascii="Arial" w:hAnsi="Arial" w:cs="Arial"/>
                <w:sz w:val="20"/>
                <w:szCs w:val="20"/>
              </w:rPr>
              <w:t xml:space="preserve">– </w:t>
            </w:r>
            <w:r w:rsidR="00422118" w:rsidRPr="007479C6">
              <w:rPr>
                <w:rFonts w:ascii="Arial" w:hAnsi="Arial" w:cs="Arial"/>
                <w:sz w:val="20"/>
                <w:szCs w:val="20"/>
              </w:rPr>
              <w:t>в</w:t>
            </w:r>
            <w:r w:rsidRPr="007479C6">
              <w:rPr>
                <w:rFonts w:ascii="Arial" w:hAnsi="Arial" w:cs="Arial"/>
                <w:sz w:val="20"/>
                <w:szCs w:val="20"/>
              </w:rPr>
              <w:t xml:space="preserve">озможности </w:t>
            </w:r>
            <w:r w:rsidR="00422118" w:rsidRPr="007479C6">
              <w:rPr>
                <w:rFonts w:ascii="Arial" w:hAnsi="Arial" w:cs="Arial"/>
                <w:sz w:val="20"/>
                <w:szCs w:val="20"/>
              </w:rPr>
              <w:t>обработки</w:t>
            </w:r>
            <w:r w:rsidRPr="007479C6">
              <w:rPr>
                <w:rFonts w:ascii="Arial" w:hAnsi="Arial" w:cs="Arial"/>
                <w:sz w:val="20"/>
                <w:szCs w:val="20"/>
              </w:rPr>
              <w:t xml:space="preserve"> данны</w:t>
            </w:r>
            <w:r w:rsidR="00422118" w:rsidRPr="007479C6">
              <w:rPr>
                <w:rFonts w:ascii="Arial" w:hAnsi="Arial" w:cs="Arial"/>
                <w:sz w:val="20"/>
                <w:szCs w:val="20"/>
              </w:rPr>
              <w:t>х</w:t>
            </w:r>
            <w:r w:rsidRPr="007479C6">
              <w:rPr>
                <w:rFonts w:ascii="Arial" w:hAnsi="Arial" w:cs="Arial"/>
                <w:sz w:val="20"/>
                <w:szCs w:val="20"/>
              </w:rPr>
              <w:t xml:space="preserve"> напрямую связаны с обеспечением функциональности системы. Эти возможности </w:t>
            </w:r>
            <w:r w:rsidR="00422118" w:rsidRPr="007479C6">
              <w:rPr>
                <w:rFonts w:ascii="Arial" w:hAnsi="Arial" w:cs="Arial"/>
                <w:sz w:val="20"/>
                <w:szCs w:val="20"/>
              </w:rPr>
              <w:t>–</w:t>
            </w:r>
            <w:r w:rsidRPr="007479C6">
              <w:rPr>
                <w:rFonts w:ascii="Arial" w:hAnsi="Arial" w:cs="Arial"/>
                <w:sz w:val="20"/>
                <w:szCs w:val="20"/>
              </w:rPr>
              <w:t xml:space="preserve"> </w:t>
            </w:r>
            <w:r w:rsidR="00EC256C" w:rsidRPr="007479C6">
              <w:rPr>
                <w:rFonts w:ascii="Arial" w:hAnsi="Arial" w:cs="Arial"/>
                <w:sz w:val="20"/>
                <w:szCs w:val="20"/>
              </w:rPr>
              <w:t xml:space="preserve">хранение, </w:t>
            </w:r>
            <w:r w:rsidRPr="007479C6">
              <w:rPr>
                <w:rFonts w:ascii="Arial" w:hAnsi="Arial" w:cs="Arial"/>
                <w:sz w:val="20"/>
                <w:szCs w:val="20"/>
              </w:rPr>
              <w:t>передача</w:t>
            </w:r>
            <w:r w:rsidR="00EC256C" w:rsidRPr="007479C6">
              <w:rPr>
                <w:rFonts w:ascii="Arial" w:hAnsi="Arial" w:cs="Arial"/>
                <w:sz w:val="20"/>
                <w:szCs w:val="20"/>
              </w:rPr>
              <w:t xml:space="preserve"> </w:t>
            </w:r>
            <w:r w:rsidRPr="007479C6">
              <w:rPr>
                <w:rFonts w:ascii="Arial" w:hAnsi="Arial" w:cs="Arial"/>
                <w:sz w:val="20"/>
                <w:szCs w:val="20"/>
              </w:rPr>
              <w:t xml:space="preserve">и обработка данных </w:t>
            </w:r>
            <w:r w:rsidR="00422118" w:rsidRPr="007479C6">
              <w:rPr>
                <w:rFonts w:ascii="Arial" w:hAnsi="Arial" w:cs="Arial"/>
                <w:sz w:val="20"/>
                <w:szCs w:val="20"/>
              </w:rPr>
              <w:t>–</w:t>
            </w:r>
            <w:r w:rsidRPr="007479C6">
              <w:rPr>
                <w:rFonts w:ascii="Arial" w:hAnsi="Arial" w:cs="Arial"/>
                <w:sz w:val="20"/>
                <w:szCs w:val="20"/>
              </w:rPr>
              <w:t xml:space="preserve"> обычно ассоциируются с традиционными ИТ</w:t>
            </w:r>
            <w:r w:rsidR="00EC256C" w:rsidRPr="007479C6">
              <w:rPr>
                <w:rFonts w:ascii="Arial" w:hAnsi="Arial" w:cs="Arial"/>
                <w:sz w:val="20"/>
                <w:szCs w:val="20"/>
              </w:rPr>
              <w:t>-</w:t>
            </w:r>
            <w:r w:rsidRPr="007479C6">
              <w:rPr>
                <w:rFonts w:ascii="Arial" w:hAnsi="Arial" w:cs="Arial"/>
                <w:sz w:val="20"/>
                <w:szCs w:val="20"/>
              </w:rPr>
              <w:t xml:space="preserve">системами и имеют решающее значение для </w:t>
            </w:r>
            <w:r w:rsidR="00EC256C" w:rsidRPr="007479C6">
              <w:rPr>
                <w:rFonts w:ascii="Arial" w:hAnsi="Arial" w:cs="Arial"/>
                <w:sz w:val="20"/>
                <w:szCs w:val="20"/>
              </w:rPr>
              <w:t>ИВ;</w:t>
            </w:r>
          </w:p>
          <w:p w14:paraId="624572E0" w14:textId="25562912" w:rsidR="0029484D" w:rsidRPr="007479C6" w:rsidRDefault="0029484D" w:rsidP="00261E1A">
            <w:pPr>
              <w:jc w:val="both"/>
              <w:rPr>
                <w:rFonts w:ascii="Arial" w:hAnsi="Arial" w:cs="Arial"/>
                <w:sz w:val="20"/>
                <w:szCs w:val="20"/>
              </w:rPr>
            </w:pPr>
            <w:r w:rsidRPr="007479C6">
              <w:rPr>
                <w:rFonts w:ascii="Arial" w:hAnsi="Arial" w:cs="Arial"/>
                <w:sz w:val="20"/>
                <w:szCs w:val="20"/>
              </w:rPr>
              <w:t xml:space="preserve">– </w:t>
            </w:r>
            <w:r w:rsidR="00422118" w:rsidRPr="007479C6">
              <w:rPr>
                <w:rFonts w:ascii="Arial" w:hAnsi="Arial" w:cs="Arial"/>
                <w:sz w:val="20"/>
                <w:szCs w:val="20"/>
              </w:rPr>
              <w:t>в</w:t>
            </w:r>
            <w:r w:rsidRPr="007479C6">
              <w:rPr>
                <w:rFonts w:ascii="Arial" w:hAnsi="Arial" w:cs="Arial"/>
                <w:sz w:val="20"/>
                <w:szCs w:val="20"/>
              </w:rPr>
              <w:t xml:space="preserve">озможности интерфейса </w:t>
            </w:r>
            <w:r w:rsidR="00EC256C" w:rsidRPr="007479C6">
              <w:rPr>
                <w:rFonts w:ascii="Arial" w:hAnsi="Arial" w:cs="Arial"/>
                <w:sz w:val="20"/>
                <w:szCs w:val="20"/>
              </w:rPr>
              <w:t>позволяют</w:t>
            </w:r>
            <w:r w:rsidRPr="007479C6">
              <w:rPr>
                <w:rFonts w:ascii="Arial" w:hAnsi="Arial" w:cs="Arial"/>
                <w:sz w:val="20"/>
                <w:szCs w:val="20"/>
              </w:rPr>
              <w:t xml:space="preserve"> компоненту взаимодействовать с другими компонентами И</w:t>
            </w:r>
            <w:r w:rsidR="00EC256C" w:rsidRPr="007479C6">
              <w:rPr>
                <w:rFonts w:ascii="Arial" w:hAnsi="Arial" w:cs="Arial"/>
                <w:sz w:val="20"/>
                <w:szCs w:val="20"/>
              </w:rPr>
              <w:t>В</w:t>
            </w:r>
            <w:r w:rsidRPr="007479C6">
              <w:rPr>
                <w:rFonts w:ascii="Arial" w:hAnsi="Arial" w:cs="Arial"/>
                <w:sz w:val="20"/>
                <w:szCs w:val="20"/>
              </w:rPr>
              <w:t xml:space="preserve"> (включая пользователей подключенных устройств для взаимодействия с другими компонентами системы)</w:t>
            </w:r>
            <w:r w:rsidR="00EC256C" w:rsidRPr="007479C6">
              <w:rPr>
                <w:rFonts w:ascii="Arial" w:hAnsi="Arial" w:cs="Arial"/>
                <w:sz w:val="20"/>
                <w:szCs w:val="20"/>
              </w:rPr>
              <w:t>;</w:t>
            </w:r>
          </w:p>
          <w:p w14:paraId="69CAED64" w14:textId="0697BE7C" w:rsidR="0029484D" w:rsidRPr="007479C6" w:rsidRDefault="0029484D" w:rsidP="00261E1A">
            <w:pPr>
              <w:jc w:val="both"/>
              <w:rPr>
                <w:rFonts w:ascii="Arial" w:hAnsi="Arial" w:cs="Arial"/>
                <w:sz w:val="20"/>
                <w:szCs w:val="20"/>
              </w:rPr>
            </w:pPr>
            <w:r w:rsidRPr="007479C6">
              <w:rPr>
                <w:rFonts w:ascii="Arial" w:hAnsi="Arial" w:cs="Arial"/>
                <w:sz w:val="20"/>
                <w:szCs w:val="20"/>
              </w:rPr>
              <w:t xml:space="preserve">– </w:t>
            </w:r>
            <w:r w:rsidR="00422118" w:rsidRPr="007479C6">
              <w:rPr>
                <w:rFonts w:ascii="Arial" w:hAnsi="Arial" w:cs="Arial"/>
                <w:sz w:val="20"/>
                <w:szCs w:val="20"/>
              </w:rPr>
              <w:t>в</w:t>
            </w:r>
            <w:r w:rsidRPr="007479C6">
              <w:rPr>
                <w:rFonts w:ascii="Arial" w:hAnsi="Arial" w:cs="Arial"/>
                <w:sz w:val="20"/>
                <w:szCs w:val="20"/>
              </w:rPr>
              <w:t xml:space="preserve">спомогательные возможности </w:t>
            </w:r>
            <w:r w:rsidR="00EC256C" w:rsidRPr="007479C6">
              <w:rPr>
                <w:rFonts w:ascii="Arial" w:hAnsi="Arial" w:cs="Arial"/>
                <w:sz w:val="20"/>
                <w:szCs w:val="20"/>
              </w:rPr>
              <w:t>косвенно</w:t>
            </w:r>
            <w:r w:rsidRPr="007479C6">
              <w:rPr>
                <w:rFonts w:ascii="Arial" w:hAnsi="Arial" w:cs="Arial"/>
                <w:sz w:val="20"/>
                <w:szCs w:val="20"/>
              </w:rPr>
              <w:t xml:space="preserve"> участвуют в обеспечении функциональности системы, </w:t>
            </w:r>
            <w:r w:rsidR="00EC256C" w:rsidRPr="007479C6">
              <w:rPr>
                <w:rFonts w:ascii="Arial" w:hAnsi="Arial" w:cs="Arial"/>
                <w:sz w:val="20"/>
                <w:szCs w:val="20"/>
              </w:rPr>
              <w:t xml:space="preserve">например, в </w:t>
            </w:r>
            <w:r w:rsidRPr="007479C6">
              <w:rPr>
                <w:rFonts w:ascii="Arial" w:hAnsi="Arial" w:cs="Arial"/>
                <w:sz w:val="20"/>
                <w:szCs w:val="20"/>
              </w:rPr>
              <w:t>мониторинг</w:t>
            </w:r>
            <w:r w:rsidR="00EC256C" w:rsidRPr="007479C6">
              <w:rPr>
                <w:rFonts w:ascii="Arial" w:hAnsi="Arial" w:cs="Arial"/>
                <w:sz w:val="20"/>
                <w:szCs w:val="20"/>
              </w:rPr>
              <w:t>е</w:t>
            </w:r>
            <w:r w:rsidRPr="007479C6">
              <w:rPr>
                <w:rFonts w:ascii="Arial" w:hAnsi="Arial" w:cs="Arial"/>
                <w:sz w:val="20"/>
                <w:szCs w:val="20"/>
              </w:rPr>
              <w:t>, управлени</w:t>
            </w:r>
            <w:r w:rsidR="00EC256C" w:rsidRPr="007479C6">
              <w:rPr>
                <w:rFonts w:ascii="Arial" w:hAnsi="Arial" w:cs="Arial"/>
                <w:sz w:val="20"/>
                <w:szCs w:val="20"/>
              </w:rPr>
              <w:t>и</w:t>
            </w:r>
            <w:r w:rsidRPr="007479C6">
              <w:rPr>
                <w:rFonts w:ascii="Arial" w:hAnsi="Arial" w:cs="Arial"/>
                <w:sz w:val="20"/>
                <w:szCs w:val="20"/>
              </w:rPr>
              <w:t>, безопасност</w:t>
            </w:r>
            <w:r w:rsidR="00EC256C" w:rsidRPr="007479C6">
              <w:rPr>
                <w:rFonts w:ascii="Arial" w:hAnsi="Arial" w:cs="Arial"/>
                <w:sz w:val="20"/>
                <w:szCs w:val="20"/>
              </w:rPr>
              <w:t>и</w:t>
            </w:r>
            <w:r w:rsidRPr="007479C6">
              <w:rPr>
                <w:rFonts w:ascii="Arial" w:hAnsi="Arial" w:cs="Arial"/>
                <w:sz w:val="20"/>
                <w:szCs w:val="20"/>
              </w:rPr>
              <w:t xml:space="preserve"> или </w:t>
            </w:r>
            <w:r w:rsidR="00EC256C" w:rsidRPr="007479C6">
              <w:rPr>
                <w:rFonts w:ascii="Arial" w:hAnsi="Arial" w:cs="Arial"/>
                <w:sz w:val="20"/>
                <w:szCs w:val="20"/>
              </w:rPr>
              <w:t>оркестровке;</w:t>
            </w:r>
          </w:p>
          <w:p w14:paraId="21C0B060" w14:textId="09FE5B23" w:rsidR="0029484D" w:rsidRPr="007479C6" w:rsidRDefault="0029484D" w:rsidP="008818B6">
            <w:pPr>
              <w:jc w:val="both"/>
              <w:rPr>
                <w:rFonts w:ascii="Arial" w:hAnsi="Arial" w:cs="Arial"/>
                <w:sz w:val="20"/>
                <w:szCs w:val="20"/>
              </w:rPr>
            </w:pPr>
            <w:r w:rsidRPr="007479C6">
              <w:rPr>
                <w:rFonts w:ascii="Arial" w:hAnsi="Arial" w:cs="Arial"/>
                <w:sz w:val="20"/>
                <w:szCs w:val="20"/>
              </w:rPr>
              <w:t xml:space="preserve">– </w:t>
            </w:r>
            <w:r w:rsidR="008818B6" w:rsidRPr="007479C6">
              <w:rPr>
                <w:rFonts w:ascii="Arial" w:hAnsi="Arial" w:cs="Arial"/>
                <w:sz w:val="20"/>
                <w:szCs w:val="20"/>
              </w:rPr>
              <w:t>с</w:t>
            </w:r>
            <w:r w:rsidRPr="007479C6">
              <w:rPr>
                <w:rFonts w:ascii="Arial" w:hAnsi="Arial" w:cs="Arial"/>
                <w:sz w:val="20"/>
                <w:szCs w:val="20"/>
              </w:rPr>
              <w:t xml:space="preserve">крытые возможности </w:t>
            </w:r>
            <w:r w:rsidR="008818B6" w:rsidRPr="007479C6">
              <w:rPr>
                <w:rFonts w:ascii="Arial" w:hAnsi="Arial" w:cs="Arial"/>
                <w:sz w:val="20"/>
                <w:szCs w:val="20"/>
              </w:rPr>
              <w:t>–</w:t>
            </w:r>
            <w:r w:rsidRPr="007479C6">
              <w:rPr>
                <w:rFonts w:ascii="Arial" w:hAnsi="Arial" w:cs="Arial"/>
                <w:sz w:val="20"/>
                <w:szCs w:val="20"/>
              </w:rPr>
              <w:t xml:space="preserve"> это возможности преобразователя, передачи данных, интерфейса или вспомогательные возможности, которые в настоящее время </w:t>
            </w:r>
            <w:r w:rsidR="008818B6" w:rsidRPr="007479C6">
              <w:rPr>
                <w:rFonts w:ascii="Arial" w:hAnsi="Arial" w:cs="Arial"/>
                <w:sz w:val="20"/>
                <w:szCs w:val="20"/>
              </w:rPr>
              <w:t xml:space="preserve">не активны и не </w:t>
            </w:r>
            <w:r w:rsidRPr="007479C6">
              <w:rPr>
                <w:rFonts w:ascii="Arial" w:hAnsi="Arial" w:cs="Arial"/>
                <w:sz w:val="20"/>
                <w:szCs w:val="20"/>
              </w:rPr>
              <w:t xml:space="preserve">доступны </w:t>
            </w:r>
            <w:r w:rsidR="008818B6" w:rsidRPr="007479C6">
              <w:rPr>
                <w:rFonts w:ascii="Arial" w:hAnsi="Arial" w:cs="Arial"/>
                <w:sz w:val="20"/>
                <w:szCs w:val="20"/>
              </w:rPr>
              <w:t>за пределами</w:t>
            </w:r>
            <w:r w:rsidRPr="007479C6">
              <w:rPr>
                <w:rFonts w:ascii="Arial" w:hAnsi="Arial" w:cs="Arial"/>
                <w:sz w:val="20"/>
                <w:szCs w:val="20"/>
              </w:rPr>
              <w:t xml:space="preserve"> компонента </w:t>
            </w:r>
            <w:r w:rsidR="006247B8" w:rsidRPr="007479C6">
              <w:rPr>
                <w:rFonts w:ascii="Arial" w:hAnsi="Arial" w:cs="Arial"/>
                <w:sz w:val="20"/>
                <w:szCs w:val="20"/>
              </w:rPr>
              <w:t>ИВ</w:t>
            </w:r>
            <w:r w:rsidR="008818B6" w:rsidRPr="007479C6">
              <w:rPr>
                <w:rFonts w:ascii="Arial" w:hAnsi="Arial" w:cs="Arial"/>
                <w:sz w:val="20"/>
                <w:szCs w:val="20"/>
              </w:rPr>
              <w:t xml:space="preserve">. </w:t>
            </w:r>
            <w:r w:rsidRPr="007479C6">
              <w:rPr>
                <w:rFonts w:ascii="Arial" w:hAnsi="Arial" w:cs="Arial"/>
                <w:sz w:val="20"/>
                <w:szCs w:val="20"/>
              </w:rPr>
              <w:t xml:space="preserve">Эти возможности потенциально могут быть активированы либо доверенным </w:t>
            </w:r>
            <w:r w:rsidR="008818B6" w:rsidRPr="007479C6">
              <w:rPr>
                <w:rFonts w:ascii="Arial" w:hAnsi="Arial" w:cs="Arial"/>
                <w:sz w:val="20"/>
                <w:szCs w:val="20"/>
              </w:rPr>
              <w:t>лицом</w:t>
            </w:r>
            <w:r w:rsidRPr="007479C6">
              <w:rPr>
                <w:rFonts w:ascii="Arial" w:hAnsi="Arial" w:cs="Arial"/>
                <w:sz w:val="20"/>
                <w:szCs w:val="20"/>
              </w:rPr>
              <w:t>, либо злоумышленник</w:t>
            </w:r>
            <w:r w:rsidR="008818B6" w:rsidRPr="007479C6">
              <w:rPr>
                <w:rFonts w:ascii="Arial" w:hAnsi="Arial" w:cs="Arial"/>
                <w:sz w:val="20"/>
                <w:szCs w:val="20"/>
              </w:rPr>
              <w:t>ом</w:t>
            </w:r>
            <w:r w:rsidRPr="007479C6">
              <w:rPr>
                <w:rFonts w:ascii="Arial" w:hAnsi="Arial" w:cs="Arial"/>
                <w:sz w:val="20"/>
                <w:szCs w:val="20"/>
              </w:rPr>
              <w:t xml:space="preserve"> со злым умыслом</w:t>
            </w:r>
          </w:p>
        </w:tc>
      </w:tr>
    </w:tbl>
    <w:p w14:paraId="5D50D4A1" w14:textId="77777777" w:rsidR="008A633A" w:rsidRPr="007479C6" w:rsidRDefault="008A633A" w:rsidP="008A3247">
      <w:pPr>
        <w:ind w:firstLine="397"/>
        <w:jc w:val="both"/>
        <w:rPr>
          <w:rFonts w:ascii="Arial" w:hAnsi="Arial" w:cs="Arial"/>
          <w:sz w:val="20"/>
          <w:szCs w:val="20"/>
        </w:rPr>
      </w:pPr>
    </w:p>
    <w:p w14:paraId="14341036" w14:textId="03A49E12" w:rsidR="00F6587D" w:rsidRPr="007479C6" w:rsidRDefault="0029484D" w:rsidP="008A3247">
      <w:pPr>
        <w:ind w:firstLine="397"/>
        <w:jc w:val="both"/>
        <w:rPr>
          <w:rFonts w:ascii="Arial" w:hAnsi="Arial" w:cs="Arial"/>
          <w:sz w:val="20"/>
          <w:szCs w:val="20"/>
        </w:rPr>
      </w:pPr>
      <w:r w:rsidRPr="007479C6">
        <w:rPr>
          <w:rFonts w:ascii="Arial" w:hAnsi="Arial" w:cs="Arial"/>
          <w:sz w:val="20"/>
          <w:szCs w:val="20"/>
        </w:rPr>
        <w:t xml:space="preserve">В таблице </w:t>
      </w:r>
      <w:r w:rsidR="00CB092A" w:rsidRPr="007479C6">
        <w:rPr>
          <w:rFonts w:ascii="Arial" w:hAnsi="Arial" w:cs="Arial"/>
          <w:sz w:val="20"/>
          <w:szCs w:val="20"/>
        </w:rPr>
        <w:t>2</w:t>
      </w:r>
      <w:r w:rsidRPr="007479C6">
        <w:rPr>
          <w:rFonts w:ascii="Arial" w:hAnsi="Arial" w:cs="Arial"/>
          <w:sz w:val="20"/>
          <w:szCs w:val="20"/>
        </w:rPr>
        <w:t xml:space="preserve"> представлена дополнительная информация по каждой категории возможностей.</w:t>
      </w:r>
    </w:p>
    <w:p w14:paraId="43F7FED3" w14:textId="77777777" w:rsidR="00F6587D" w:rsidRDefault="00F6587D" w:rsidP="008A3247">
      <w:pPr>
        <w:ind w:firstLine="397"/>
        <w:jc w:val="both"/>
        <w:rPr>
          <w:rFonts w:ascii="Arial" w:hAnsi="Arial" w:cs="Arial"/>
          <w:sz w:val="20"/>
          <w:szCs w:val="20"/>
        </w:rPr>
      </w:pPr>
    </w:p>
    <w:p w14:paraId="39EF849B" w14:textId="77777777" w:rsidR="00FE3C4E" w:rsidRDefault="00FE3C4E" w:rsidP="008A3247">
      <w:pPr>
        <w:ind w:firstLine="397"/>
        <w:jc w:val="both"/>
        <w:rPr>
          <w:rFonts w:ascii="Arial" w:hAnsi="Arial" w:cs="Arial"/>
          <w:sz w:val="20"/>
          <w:szCs w:val="20"/>
        </w:rPr>
      </w:pPr>
    </w:p>
    <w:p w14:paraId="1F3B3065" w14:textId="77777777" w:rsidR="00FE3C4E" w:rsidRDefault="00FE3C4E" w:rsidP="008A3247">
      <w:pPr>
        <w:ind w:firstLine="397"/>
        <w:jc w:val="both"/>
        <w:rPr>
          <w:rFonts w:ascii="Arial" w:hAnsi="Arial" w:cs="Arial"/>
          <w:sz w:val="20"/>
          <w:szCs w:val="20"/>
        </w:rPr>
      </w:pPr>
    </w:p>
    <w:p w14:paraId="1E442CA4" w14:textId="77777777" w:rsidR="00FE3C4E" w:rsidRDefault="00FE3C4E" w:rsidP="008A3247">
      <w:pPr>
        <w:ind w:firstLine="397"/>
        <w:jc w:val="both"/>
        <w:rPr>
          <w:rFonts w:ascii="Arial" w:hAnsi="Arial" w:cs="Arial"/>
          <w:sz w:val="20"/>
          <w:szCs w:val="20"/>
        </w:rPr>
      </w:pPr>
    </w:p>
    <w:p w14:paraId="6CD879BD" w14:textId="77777777" w:rsidR="00FE3C4E" w:rsidRDefault="00FE3C4E" w:rsidP="008A3247">
      <w:pPr>
        <w:ind w:firstLine="397"/>
        <w:jc w:val="both"/>
        <w:rPr>
          <w:rFonts w:ascii="Arial" w:hAnsi="Arial" w:cs="Arial"/>
          <w:sz w:val="20"/>
          <w:szCs w:val="20"/>
        </w:rPr>
      </w:pPr>
    </w:p>
    <w:p w14:paraId="25CBE786" w14:textId="77777777" w:rsidR="00FE3C4E" w:rsidRPr="007479C6" w:rsidRDefault="00FE3C4E" w:rsidP="008A3247">
      <w:pPr>
        <w:ind w:firstLine="397"/>
        <w:jc w:val="both"/>
        <w:rPr>
          <w:rFonts w:ascii="Arial" w:hAnsi="Arial" w:cs="Arial"/>
          <w:sz w:val="20"/>
          <w:szCs w:val="20"/>
        </w:rPr>
      </w:pPr>
    </w:p>
    <w:p w14:paraId="7724D3CE" w14:textId="39F99071" w:rsidR="0029484D" w:rsidRDefault="0029484D" w:rsidP="00CB092A">
      <w:pPr>
        <w:jc w:val="both"/>
        <w:rPr>
          <w:rFonts w:ascii="Arial" w:hAnsi="Arial" w:cs="Arial"/>
          <w:b/>
          <w:bCs/>
          <w:sz w:val="18"/>
          <w:szCs w:val="18"/>
        </w:rPr>
      </w:pPr>
      <w:r w:rsidRPr="007479C6">
        <w:rPr>
          <w:rFonts w:ascii="Arial" w:hAnsi="Arial" w:cs="Arial"/>
          <w:b/>
          <w:bCs/>
          <w:sz w:val="18"/>
          <w:szCs w:val="18"/>
        </w:rPr>
        <w:lastRenderedPageBreak/>
        <w:t xml:space="preserve">Таблица </w:t>
      </w:r>
      <w:r w:rsidR="00CB092A" w:rsidRPr="007479C6">
        <w:rPr>
          <w:rFonts w:ascii="Arial" w:hAnsi="Arial" w:cs="Arial"/>
          <w:b/>
          <w:bCs/>
          <w:sz w:val="18"/>
          <w:szCs w:val="18"/>
        </w:rPr>
        <w:t>2</w:t>
      </w:r>
      <w:r w:rsidRPr="007479C6">
        <w:rPr>
          <w:rFonts w:ascii="Arial" w:hAnsi="Arial" w:cs="Arial"/>
          <w:b/>
          <w:bCs/>
          <w:sz w:val="18"/>
          <w:szCs w:val="18"/>
        </w:rPr>
        <w:t xml:space="preserve"> </w:t>
      </w:r>
      <w:r w:rsidR="008818B6" w:rsidRPr="007479C6">
        <w:rPr>
          <w:rFonts w:ascii="Arial" w:hAnsi="Arial" w:cs="Arial"/>
          <w:b/>
          <w:bCs/>
          <w:sz w:val="18"/>
          <w:szCs w:val="18"/>
        </w:rPr>
        <w:t>–</w:t>
      </w:r>
      <w:r w:rsidRPr="007479C6">
        <w:rPr>
          <w:rFonts w:ascii="Arial" w:hAnsi="Arial" w:cs="Arial"/>
          <w:b/>
          <w:bCs/>
          <w:sz w:val="18"/>
          <w:szCs w:val="18"/>
        </w:rPr>
        <w:t xml:space="preserve"> Дополнительная информация о возможностях компонентов ИВ</w:t>
      </w:r>
    </w:p>
    <w:p w14:paraId="6403EF0E" w14:textId="77777777" w:rsidR="00FE3C4E" w:rsidRPr="007479C6" w:rsidRDefault="00FE3C4E" w:rsidP="00CB092A">
      <w:pPr>
        <w:jc w:val="both"/>
        <w:rPr>
          <w:rFonts w:ascii="Arial" w:hAnsi="Arial" w:cs="Arial"/>
          <w:sz w:val="20"/>
          <w:szCs w:val="20"/>
        </w:rPr>
      </w:pPr>
    </w:p>
    <w:tbl>
      <w:tblPr>
        <w:tblStyle w:val="ac"/>
        <w:tblW w:w="0" w:type="auto"/>
        <w:tblLook w:val="04A0" w:firstRow="1" w:lastRow="0" w:firstColumn="1" w:lastColumn="0" w:noHBand="0" w:noVBand="1"/>
      </w:tblPr>
      <w:tblGrid>
        <w:gridCol w:w="3250"/>
        <w:gridCol w:w="6358"/>
      </w:tblGrid>
      <w:tr w:rsidR="007479C6" w:rsidRPr="007479C6" w14:paraId="08DBBCDD" w14:textId="77777777" w:rsidTr="00FE3C4E">
        <w:tc>
          <w:tcPr>
            <w:tcW w:w="3250" w:type="dxa"/>
            <w:tcBorders>
              <w:top w:val="double" w:sz="4" w:space="0" w:color="auto"/>
              <w:left w:val="double" w:sz="4" w:space="0" w:color="auto"/>
              <w:bottom w:val="double" w:sz="4" w:space="0" w:color="auto"/>
            </w:tcBorders>
          </w:tcPr>
          <w:p w14:paraId="1DC706DB" w14:textId="25C0D7C9" w:rsidR="00CB092A" w:rsidRPr="007479C6" w:rsidRDefault="00CB092A" w:rsidP="00CB092A">
            <w:pPr>
              <w:jc w:val="center"/>
              <w:rPr>
                <w:rFonts w:ascii="Arial" w:hAnsi="Arial" w:cs="Arial"/>
                <w:sz w:val="20"/>
                <w:szCs w:val="20"/>
              </w:rPr>
            </w:pPr>
            <w:r w:rsidRPr="007479C6">
              <w:rPr>
                <w:rFonts w:ascii="Arial" w:hAnsi="Arial" w:cs="Arial"/>
                <w:sz w:val="20"/>
                <w:szCs w:val="20"/>
              </w:rPr>
              <w:t>Возможность</w:t>
            </w:r>
          </w:p>
        </w:tc>
        <w:tc>
          <w:tcPr>
            <w:tcW w:w="6358" w:type="dxa"/>
            <w:tcBorders>
              <w:top w:val="double" w:sz="4" w:space="0" w:color="auto"/>
              <w:bottom w:val="double" w:sz="4" w:space="0" w:color="auto"/>
              <w:right w:val="double" w:sz="4" w:space="0" w:color="auto"/>
            </w:tcBorders>
          </w:tcPr>
          <w:p w14:paraId="775EBF3F" w14:textId="3EA0E74B" w:rsidR="00CB092A" w:rsidRPr="007479C6" w:rsidRDefault="00CB092A" w:rsidP="00CB092A">
            <w:pPr>
              <w:jc w:val="center"/>
              <w:rPr>
                <w:rFonts w:ascii="Arial" w:hAnsi="Arial" w:cs="Arial"/>
                <w:sz w:val="20"/>
                <w:szCs w:val="20"/>
              </w:rPr>
            </w:pPr>
            <w:r w:rsidRPr="007479C6">
              <w:rPr>
                <w:rFonts w:ascii="Arial" w:hAnsi="Arial" w:cs="Arial"/>
                <w:sz w:val="20"/>
                <w:szCs w:val="20"/>
              </w:rPr>
              <w:t>Описание</w:t>
            </w:r>
          </w:p>
        </w:tc>
      </w:tr>
      <w:tr w:rsidR="007479C6" w:rsidRPr="007479C6" w14:paraId="5052A458" w14:textId="77777777" w:rsidTr="00FE3C4E">
        <w:tc>
          <w:tcPr>
            <w:tcW w:w="3250" w:type="dxa"/>
            <w:tcBorders>
              <w:top w:val="double" w:sz="4" w:space="0" w:color="auto"/>
            </w:tcBorders>
          </w:tcPr>
          <w:p w14:paraId="3D6ADCBC" w14:textId="460D452C" w:rsidR="0029484D" w:rsidRPr="007479C6" w:rsidRDefault="0029484D" w:rsidP="008A3247">
            <w:pPr>
              <w:jc w:val="both"/>
              <w:rPr>
                <w:rFonts w:ascii="Arial" w:hAnsi="Arial" w:cs="Arial"/>
                <w:sz w:val="20"/>
                <w:szCs w:val="20"/>
              </w:rPr>
            </w:pPr>
            <w:r w:rsidRPr="007479C6">
              <w:rPr>
                <w:rFonts w:ascii="Arial" w:hAnsi="Arial" w:cs="Arial"/>
                <w:sz w:val="20"/>
                <w:szCs w:val="20"/>
              </w:rPr>
              <w:t>Возможности преобразователя</w:t>
            </w:r>
          </w:p>
        </w:tc>
        <w:tc>
          <w:tcPr>
            <w:tcW w:w="6358" w:type="dxa"/>
            <w:tcBorders>
              <w:top w:val="double" w:sz="4" w:space="0" w:color="auto"/>
            </w:tcBorders>
          </w:tcPr>
          <w:p w14:paraId="11B73294" w14:textId="565B40E8" w:rsidR="0029484D" w:rsidRPr="007479C6" w:rsidRDefault="0029484D" w:rsidP="008818B6">
            <w:pPr>
              <w:jc w:val="both"/>
              <w:rPr>
                <w:rFonts w:ascii="Arial" w:hAnsi="Arial" w:cs="Arial"/>
                <w:sz w:val="20"/>
                <w:szCs w:val="20"/>
              </w:rPr>
            </w:pPr>
            <w:r w:rsidRPr="007479C6">
              <w:rPr>
                <w:rFonts w:ascii="Arial" w:hAnsi="Arial" w:cs="Arial"/>
                <w:sz w:val="20"/>
                <w:szCs w:val="20"/>
              </w:rPr>
              <w:t>Исполнительн</w:t>
            </w:r>
            <w:r w:rsidR="00345270" w:rsidRPr="007479C6">
              <w:rPr>
                <w:rFonts w:ascii="Arial" w:hAnsi="Arial" w:cs="Arial"/>
                <w:sz w:val="20"/>
                <w:szCs w:val="20"/>
              </w:rPr>
              <w:t>ое</w:t>
            </w:r>
            <w:r w:rsidRPr="007479C6">
              <w:rPr>
                <w:rFonts w:ascii="Arial" w:hAnsi="Arial" w:cs="Arial"/>
                <w:sz w:val="20"/>
                <w:szCs w:val="20"/>
              </w:rPr>
              <w:t xml:space="preserve"> </w:t>
            </w:r>
            <w:r w:rsidR="00345270" w:rsidRPr="007479C6">
              <w:rPr>
                <w:rFonts w:ascii="Arial" w:hAnsi="Arial" w:cs="Arial"/>
                <w:sz w:val="20"/>
                <w:szCs w:val="20"/>
              </w:rPr>
              <w:t>устройство</w:t>
            </w:r>
            <w:r w:rsidRPr="007479C6">
              <w:rPr>
                <w:rFonts w:ascii="Arial" w:hAnsi="Arial" w:cs="Arial"/>
                <w:sz w:val="20"/>
                <w:szCs w:val="20"/>
              </w:rPr>
              <w:t xml:space="preserve"> </w:t>
            </w:r>
            <w:r w:rsidR="008818B6" w:rsidRPr="007479C6">
              <w:rPr>
                <w:rFonts w:ascii="Arial" w:hAnsi="Arial" w:cs="Arial"/>
                <w:sz w:val="20"/>
                <w:szCs w:val="20"/>
              </w:rPr>
              <w:t xml:space="preserve">– </w:t>
            </w:r>
            <w:r w:rsidRPr="007479C6">
              <w:rPr>
                <w:rFonts w:ascii="Arial" w:hAnsi="Arial" w:cs="Arial"/>
                <w:sz w:val="20"/>
                <w:szCs w:val="20"/>
              </w:rPr>
              <w:t>обладающ</w:t>
            </w:r>
            <w:r w:rsidR="008353B3" w:rsidRPr="007479C6">
              <w:rPr>
                <w:rFonts w:ascii="Arial" w:hAnsi="Arial" w:cs="Arial"/>
                <w:sz w:val="20"/>
                <w:szCs w:val="20"/>
              </w:rPr>
              <w:t>ее</w:t>
            </w:r>
            <w:r w:rsidRPr="007479C6">
              <w:rPr>
                <w:rFonts w:ascii="Arial" w:hAnsi="Arial" w:cs="Arial"/>
                <w:sz w:val="20"/>
                <w:szCs w:val="20"/>
              </w:rPr>
              <w:t xml:space="preserve"> возможностью управления, позволяет изменять физический мир. Такие изменения основаны на информации, </w:t>
            </w:r>
            <w:r w:rsidR="008353B3" w:rsidRPr="007479C6">
              <w:rPr>
                <w:rFonts w:ascii="Arial" w:hAnsi="Arial" w:cs="Arial"/>
                <w:sz w:val="20"/>
                <w:szCs w:val="20"/>
              </w:rPr>
              <w:t>которая поддается в качестве входных данных</w:t>
            </w:r>
            <w:r w:rsidRPr="007479C6">
              <w:rPr>
                <w:rFonts w:ascii="Arial" w:hAnsi="Arial" w:cs="Arial"/>
                <w:sz w:val="20"/>
                <w:szCs w:val="20"/>
              </w:rPr>
              <w:t xml:space="preserve"> компонент</w:t>
            </w:r>
            <w:r w:rsidR="008353B3" w:rsidRPr="007479C6">
              <w:rPr>
                <w:rFonts w:ascii="Arial" w:hAnsi="Arial" w:cs="Arial"/>
                <w:sz w:val="20"/>
                <w:szCs w:val="20"/>
              </w:rPr>
              <w:t>у</w:t>
            </w:r>
            <w:r w:rsidRPr="007479C6">
              <w:rPr>
                <w:rFonts w:ascii="Arial" w:hAnsi="Arial" w:cs="Arial"/>
                <w:sz w:val="20"/>
                <w:szCs w:val="20"/>
              </w:rPr>
              <w:t>.</w:t>
            </w:r>
          </w:p>
          <w:p w14:paraId="02B17E1D" w14:textId="15AC0030" w:rsidR="0029484D" w:rsidRPr="0029484D" w:rsidRDefault="0029484D" w:rsidP="0029484D">
            <w:pPr>
              <w:jc w:val="both"/>
              <w:rPr>
                <w:rFonts w:ascii="Arial" w:hAnsi="Arial" w:cs="Arial"/>
                <w:sz w:val="20"/>
                <w:szCs w:val="20"/>
              </w:rPr>
            </w:pPr>
            <w:r w:rsidRPr="0029484D">
              <w:rPr>
                <w:rFonts w:ascii="Arial" w:hAnsi="Arial" w:cs="Arial"/>
                <w:sz w:val="20"/>
                <w:szCs w:val="20"/>
              </w:rPr>
              <w:t>В цифровой логике, цифр</w:t>
            </w:r>
            <w:r w:rsidR="008353B3" w:rsidRPr="007479C6">
              <w:rPr>
                <w:rFonts w:ascii="Arial" w:hAnsi="Arial" w:cs="Arial"/>
                <w:sz w:val="20"/>
                <w:szCs w:val="20"/>
              </w:rPr>
              <w:t>-</w:t>
            </w:r>
            <w:r w:rsidRPr="0029484D">
              <w:rPr>
                <w:rFonts w:ascii="Arial" w:hAnsi="Arial" w:cs="Arial"/>
                <w:sz w:val="20"/>
                <w:szCs w:val="20"/>
              </w:rPr>
              <w:t xml:space="preserve"> аналоговом контроллере, аналоговой электрической цепи и исполнительном </w:t>
            </w:r>
            <w:r w:rsidR="00345270" w:rsidRPr="007479C6">
              <w:rPr>
                <w:rFonts w:ascii="Arial" w:hAnsi="Arial" w:cs="Arial"/>
                <w:sz w:val="20"/>
                <w:szCs w:val="20"/>
              </w:rPr>
              <w:t>устройстве</w:t>
            </w:r>
            <w:r w:rsidRPr="0029484D">
              <w:rPr>
                <w:rFonts w:ascii="Arial" w:hAnsi="Arial" w:cs="Arial"/>
                <w:sz w:val="20"/>
                <w:szCs w:val="20"/>
              </w:rPr>
              <w:t xml:space="preserve"> могут возникать ошибки. Существует задержка по времени между поступлением входных данных на компонент и изменением параметров окружающей среды.</w:t>
            </w:r>
          </w:p>
          <w:p w14:paraId="6D277EAB" w14:textId="2AFA90A2" w:rsidR="0029484D" w:rsidRPr="007479C6" w:rsidRDefault="0029484D" w:rsidP="0029484D">
            <w:pPr>
              <w:jc w:val="both"/>
              <w:rPr>
                <w:rFonts w:ascii="Arial" w:hAnsi="Arial" w:cs="Arial"/>
                <w:sz w:val="20"/>
                <w:szCs w:val="20"/>
              </w:rPr>
            </w:pPr>
            <w:r w:rsidRPr="007479C6">
              <w:rPr>
                <w:rFonts w:ascii="Arial" w:hAnsi="Arial" w:cs="Arial"/>
                <w:sz w:val="20"/>
                <w:szCs w:val="20"/>
              </w:rPr>
              <w:t xml:space="preserve">Примеры исполнительных </w:t>
            </w:r>
            <w:r w:rsidR="008353B3" w:rsidRPr="007479C6">
              <w:rPr>
                <w:rFonts w:ascii="Arial" w:hAnsi="Arial" w:cs="Arial"/>
                <w:sz w:val="20"/>
                <w:szCs w:val="20"/>
              </w:rPr>
              <w:t>устройств</w:t>
            </w:r>
            <w:r w:rsidRPr="007479C6">
              <w:rPr>
                <w:rFonts w:ascii="Arial" w:hAnsi="Arial" w:cs="Arial"/>
                <w:sz w:val="20"/>
                <w:szCs w:val="20"/>
              </w:rPr>
              <w:t xml:space="preserve"> включают катушки зажигания (возможность управления), подачу электрического разряда (</w:t>
            </w:r>
            <w:proofErr w:type="spellStart"/>
            <w:r w:rsidRPr="007479C6">
              <w:rPr>
                <w:rFonts w:ascii="Arial" w:hAnsi="Arial" w:cs="Arial"/>
                <w:sz w:val="20"/>
                <w:szCs w:val="20"/>
              </w:rPr>
              <w:t>кардиостимуляция</w:t>
            </w:r>
            <w:proofErr w:type="spellEnd"/>
            <w:r w:rsidRPr="007479C6">
              <w:rPr>
                <w:rFonts w:ascii="Arial" w:hAnsi="Arial" w:cs="Arial"/>
                <w:sz w:val="20"/>
                <w:szCs w:val="20"/>
              </w:rPr>
              <w:t>), электронные дверные замки (возможность блокировки/разблокировки). Другие примеры: управление беспилотными летательными аппаратами (дистанционное управление), серводвигатели (возможность движения/перемещения) и роботизированные манипуляторы (возможность сложных движений/перемещений).</w:t>
            </w:r>
          </w:p>
          <w:p w14:paraId="590D0276" w14:textId="0D843597" w:rsidR="0029484D" w:rsidRPr="007479C6" w:rsidRDefault="0029484D" w:rsidP="0029484D">
            <w:pPr>
              <w:jc w:val="both"/>
              <w:rPr>
                <w:rFonts w:ascii="Arial" w:hAnsi="Arial" w:cs="Arial"/>
                <w:sz w:val="20"/>
                <w:szCs w:val="20"/>
              </w:rPr>
            </w:pPr>
            <w:r w:rsidRPr="007479C6">
              <w:rPr>
                <w:rFonts w:ascii="Arial" w:hAnsi="Arial" w:cs="Arial"/>
                <w:sz w:val="20"/>
                <w:szCs w:val="20"/>
              </w:rPr>
              <w:t xml:space="preserve">Важным типом исполнительного </w:t>
            </w:r>
            <w:r w:rsidR="00345270" w:rsidRPr="007479C6">
              <w:rPr>
                <w:rFonts w:ascii="Arial" w:hAnsi="Arial" w:cs="Arial"/>
                <w:sz w:val="20"/>
                <w:szCs w:val="20"/>
              </w:rPr>
              <w:t>устройства</w:t>
            </w:r>
            <w:r w:rsidRPr="007479C6">
              <w:rPr>
                <w:rFonts w:ascii="Arial" w:hAnsi="Arial" w:cs="Arial"/>
                <w:sz w:val="20"/>
                <w:szCs w:val="20"/>
              </w:rPr>
              <w:t xml:space="preserve"> является система управления типа «черный ящик», которая принимает желаемый результат в качестве входного сигнала и внутри использует датчики, исполнительные </w:t>
            </w:r>
            <w:r w:rsidR="00345270" w:rsidRPr="007479C6">
              <w:rPr>
                <w:rFonts w:ascii="Arial" w:hAnsi="Arial" w:cs="Arial"/>
                <w:sz w:val="20"/>
                <w:szCs w:val="20"/>
              </w:rPr>
              <w:t xml:space="preserve">устройства </w:t>
            </w:r>
            <w:r w:rsidRPr="007479C6">
              <w:rPr>
                <w:rFonts w:ascii="Arial" w:hAnsi="Arial" w:cs="Arial"/>
                <w:sz w:val="20"/>
                <w:szCs w:val="20"/>
              </w:rPr>
              <w:t>и процессоры для внесения физических изменений. Такая система управления типа «черный ящик» рассматривается в данной модели как исполнительн</w:t>
            </w:r>
            <w:r w:rsidR="00F85279" w:rsidRPr="007479C6">
              <w:rPr>
                <w:rFonts w:ascii="Arial" w:hAnsi="Arial" w:cs="Arial"/>
                <w:sz w:val="20"/>
                <w:szCs w:val="20"/>
              </w:rPr>
              <w:t>ое</w:t>
            </w:r>
            <w:r w:rsidRPr="007479C6">
              <w:rPr>
                <w:rFonts w:ascii="Arial" w:hAnsi="Arial" w:cs="Arial"/>
                <w:sz w:val="20"/>
                <w:szCs w:val="20"/>
              </w:rPr>
              <w:t xml:space="preserve"> </w:t>
            </w:r>
            <w:r w:rsidR="00F85279" w:rsidRPr="007479C6">
              <w:rPr>
                <w:rFonts w:ascii="Arial" w:hAnsi="Arial" w:cs="Arial"/>
                <w:sz w:val="20"/>
                <w:szCs w:val="20"/>
              </w:rPr>
              <w:t>устройство</w:t>
            </w:r>
            <w:r w:rsidRPr="007479C6">
              <w:rPr>
                <w:rFonts w:ascii="Arial" w:hAnsi="Arial" w:cs="Arial"/>
                <w:sz w:val="20"/>
                <w:szCs w:val="20"/>
              </w:rPr>
              <w:t>, поскольку датчики и процессоры не могут быть непосредственно использованы извне компонента</w:t>
            </w:r>
            <w:r w:rsidR="00F85279" w:rsidRPr="007479C6">
              <w:rPr>
                <w:rFonts w:ascii="Arial" w:hAnsi="Arial" w:cs="Arial"/>
                <w:sz w:val="20"/>
                <w:szCs w:val="20"/>
              </w:rPr>
              <w:t>.</w:t>
            </w:r>
          </w:p>
          <w:p w14:paraId="045BC62F" w14:textId="77777777" w:rsidR="0029484D" w:rsidRPr="007479C6" w:rsidRDefault="0029484D" w:rsidP="0029484D">
            <w:pPr>
              <w:jc w:val="both"/>
              <w:rPr>
                <w:rFonts w:ascii="Arial" w:hAnsi="Arial" w:cs="Arial"/>
                <w:sz w:val="20"/>
                <w:szCs w:val="20"/>
              </w:rPr>
            </w:pPr>
          </w:p>
          <w:p w14:paraId="65ED2731" w14:textId="4150AF79" w:rsidR="008818B6" w:rsidRPr="007479C6" w:rsidRDefault="0029484D" w:rsidP="0029484D">
            <w:pPr>
              <w:jc w:val="both"/>
              <w:rPr>
                <w:rFonts w:ascii="Arial" w:hAnsi="Arial" w:cs="Arial"/>
                <w:sz w:val="20"/>
                <w:szCs w:val="20"/>
              </w:rPr>
            </w:pPr>
            <w:r w:rsidRPr="007479C6">
              <w:rPr>
                <w:rFonts w:ascii="Arial" w:hAnsi="Arial" w:cs="Arial"/>
                <w:sz w:val="20"/>
                <w:szCs w:val="20"/>
              </w:rPr>
              <w:t>Сенсорные</w:t>
            </w:r>
            <w:r w:rsidR="008818B6" w:rsidRPr="007479C6">
              <w:rPr>
                <w:rFonts w:ascii="Arial" w:hAnsi="Arial" w:cs="Arial"/>
                <w:sz w:val="20"/>
                <w:szCs w:val="20"/>
              </w:rPr>
              <w:t xml:space="preserve"> </w:t>
            </w:r>
            <w:r w:rsidR="00C24710" w:rsidRPr="007479C6">
              <w:rPr>
                <w:rFonts w:ascii="Arial" w:hAnsi="Arial" w:cs="Arial"/>
                <w:sz w:val="20"/>
                <w:szCs w:val="20"/>
              </w:rPr>
              <w:t xml:space="preserve">возможности: </w:t>
            </w:r>
          </w:p>
          <w:p w14:paraId="1E3C8C92" w14:textId="187C592D" w:rsidR="00A9017D" w:rsidRPr="007479C6" w:rsidRDefault="00C24710" w:rsidP="00C24710">
            <w:pPr>
              <w:jc w:val="both"/>
              <w:rPr>
                <w:rFonts w:ascii="Arial" w:hAnsi="Arial" w:cs="Arial"/>
                <w:sz w:val="20"/>
                <w:szCs w:val="20"/>
              </w:rPr>
            </w:pPr>
            <w:r w:rsidRPr="007479C6">
              <w:rPr>
                <w:rFonts w:ascii="Arial" w:hAnsi="Arial" w:cs="Arial"/>
                <w:sz w:val="20"/>
                <w:szCs w:val="20"/>
              </w:rPr>
              <w:t>Сенсорные возможности (обеспечиваемые датчиком) позволяют получать данные измерений</w:t>
            </w:r>
            <w:r w:rsidR="00A9017D" w:rsidRPr="007479C6">
              <w:rPr>
                <w:rFonts w:ascii="Arial" w:hAnsi="Arial" w:cs="Arial"/>
                <w:sz w:val="20"/>
                <w:szCs w:val="20"/>
              </w:rPr>
              <w:t xml:space="preserve"> или наблюдений</w:t>
            </w:r>
            <w:r w:rsidRPr="007479C6">
              <w:rPr>
                <w:rFonts w:ascii="Arial" w:hAnsi="Arial" w:cs="Arial"/>
                <w:sz w:val="20"/>
                <w:szCs w:val="20"/>
              </w:rPr>
              <w:t xml:space="preserve"> о каком</w:t>
            </w:r>
            <w:r w:rsidR="00A9017D" w:rsidRPr="007479C6">
              <w:rPr>
                <w:rFonts w:ascii="Arial" w:hAnsi="Arial" w:cs="Arial"/>
                <w:sz w:val="20"/>
                <w:szCs w:val="20"/>
              </w:rPr>
              <w:t>-</w:t>
            </w:r>
            <w:r w:rsidRPr="007479C6">
              <w:rPr>
                <w:rFonts w:ascii="Arial" w:hAnsi="Arial" w:cs="Arial"/>
                <w:sz w:val="20"/>
                <w:szCs w:val="20"/>
              </w:rPr>
              <w:t xml:space="preserve">либо аспекте физического мира. Информация, полученная с помощью датчика, может передаваться другим компонентам </w:t>
            </w:r>
            <w:r w:rsidR="00A9017D" w:rsidRPr="007479C6">
              <w:rPr>
                <w:rFonts w:ascii="Arial" w:hAnsi="Arial" w:cs="Arial"/>
                <w:sz w:val="20"/>
                <w:szCs w:val="20"/>
              </w:rPr>
              <w:t>ИВ</w:t>
            </w:r>
            <w:r w:rsidRPr="007479C6">
              <w:rPr>
                <w:rFonts w:ascii="Arial" w:hAnsi="Arial" w:cs="Arial"/>
                <w:sz w:val="20"/>
                <w:szCs w:val="20"/>
              </w:rPr>
              <w:t xml:space="preserve"> через сетевой интерфейс компонента </w:t>
            </w:r>
            <w:r w:rsidR="00A9017D" w:rsidRPr="007479C6">
              <w:rPr>
                <w:rFonts w:ascii="Arial" w:hAnsi="Arial" w:cs="Arial"/>
                <w:sz w:val="20"/>
                <w:szCs w:val="20"/>
              </w:rPr>
              <w:t>для</w:t>
            </w:r>
            <w:r w:rsidRPr="007479C6">
              <w:rPr>
                <w:rFonts w:ascii="Arial" w:hAnsi="Arial" w:cs="Arial"/>
                <w:sz w:val="20"/>
                <w:szCs w:val="20"/>
              </w:rPr>
              <w:t xml:space="preserve"> их</w:t>
            </w:r>
            <w:r w:rsidR="00A9017D" w:rsidRPr="007479C6">
              <w:rPr>
                <w:rFonts w:ascii="Arial" w:hAnsi="Arial" w:cs="Arial"/>
                <w:sz w:val="20"/>
                <w:szCs w:val="20"/>
              </w:rPr>
              <w:t xml:space="preserve"> обработки и </w:t>
            </w:r>
            <w:r w:rsidRPr="00C24710">
              <w:rPr>
                <w:rFonts w:ascii="Arial" w:hAnsi="Arial" w:cs="Arial"/>
                <w:sz w:val="20"/>
                <w:szCs w:val="20"/>
              </w:rPr>
              <w:t>хранени</w:t>
            </w:r>
            <w:r w:rsidR="00A9017D" w:rsidRPr="007479C6">
              <w:rPr>
                <w:rFonts w:ascii="Arial" w:hAnsi="Arial" w:cs="Arial"/>
                <w:sz w:val="20"/>
                <w:szCs w:val="20"/>
              </w:rPr>
              <w:t>я.</w:t>
            </w:r>
            <w:r w:rsidRPr="00C24710">
              <w:rPr>
                <w:rFonts w:ascii="Arial" w:hAnsi="Arial" w:cs="Arial"/>
                <w:sz w:val="20"/>
                <w:szCs w:val="20"/>
              </w:rPr>
              <w:t xml:space="preserve"> </w:t>
            </w:r>
          </w:p>
          <w:p w14:paraId="0BE63432" w14:textId="2B1457EF" w:rsidR="00C24710" w:rsidRPr="007479C6" w:rsidRDefault="00C24710" w:rsidP="00C24710">
            <w:pPr>
              <w:jc w:val="both"/>
              <w:rPr>
                <w:rFonts w:ascii="Arial" w:hAnsi="Arial" w:cs="Arial"/>
                <w:sz w:val="20"/>
                <w:szCs w:val="20"/>
              </w:rPr>
            </w:pPr>
            <w:r w:rsidRPr="00C24710">
              <w:rPr>
                <w:rFonts w:ascii="Arial" w:hAnsi="Arial" w:cs="Arial"/>
                <w:sz w:val="20"/>
                <w:szCs w:val="20"/>
              </w:rPr>
              <w:t>Любое изменение физического состояния</w:t>
            </w:r>
            <w:r w:rsidRPr="007479C6">
              <w:rPr>
                <w:rFonts w:ascii="Arial" w:hAnsi="Arial" w:cs="Arial"/>
                <w:sz w:val="20"/>
                <w:szCs w:val="20"/>
              </w:rPr>
              <w:t xml:space="preserve"> является побочным эффектом. Ошибки измерений могут возникать из</w:t>
            </w:r>
            <w:r w:rsidR="00A9017D" w:rsidRPr="007479C6">
              <w:rPr>
                <w:rFonts w:ascii="Arial" w:hAnsi="Arial" w:cs="Arial"/>
                <w:sz w:val="20"/>
                <w:szCs w:val="20"/>
              </w:rPr>
              <w:t>-</w:t>
            </w:r>
            <w:r w:rsidRPr="007479C6">
              <w:rPr>
                <w:rFonts w:ascii="Arial" w:hAnsi="Arial" w:cs="Arial"/>
                <w:sz w:val="20"/>
                <w:szCs w:val="20"/>
              </w:rPr>
              <w:t xml:space="preserve">за физической среды между физической системой и датчиком, а также в самом датчике. Ошибки измерений также могут возникать в аналоговой электрической цепи, в аналого- цифровом преобразователе и в </w:t>
            </w:r>
            <w:r w:rsidR="00A9017D" w:rsidRPr="007479C6">
              <w:rPr>
                <w:rFonts w:ascii="Arial" w:hAnsi="Arial" w:cs="Arial"/>
                <w:sz w:val="20"/>
                <w:szCs w:val="20"/>
              </w:rPr>
              <w:t xml:space="preserve">цифровом </w:t>
            </w:r>
            <w:r w:rsidRPr="007479C6">
              <w:rPr>
                <w:rFonts w:ascii="Arial" w:hAnsi="Arial" w:cs="Arial"/>
                <w:sz w:val="20"/>
                <w:szCs w:val="20"/>
              </w:rPr>
              <w:t>датчике. Существует временной промежуток между моментом измерения и моментом, когда данные становятся доступными на выходе компонента.</w:t>
            </w:r>
          </w:p>
          <w:p w14:paraId="47A2EC5E" w14:textId="10B0204B" w:rsidR="0029484D" w:rsidRPr="007479C6" w:rsidRDefault="00C24710" w:rsidP="0029484D">
            <w:pPr>
              <w:jc w:val="both"/>
              <w:rPr>
                <w:rFonts w:ascii="Arial" w:hAnsi="Arial" w:cs="Arial"/>
                <w:sz w:val="20"/>
                <w:szCs w:val="20"/>
              </w:rPr>
            </w:pPr>
            <w:r w:rsidRPr="007479C6">
              <w:rPr>
                <w:rFonts w:ascii="Arial" w:hAnsi="Arial" w:cs="Arial"/>
                <w:sz w:val="20"/>
                <w:szCs w:val="20"/>
              </w:rPr>
              <w:t xml:space="preserve">Примеры: измерение температуры (измерение температуры), компьютерная томография, пространственное зондирование (гироскопы), оптическое зондирование и </w:t>
            </w:r>
            <w:proofErr w:type="spellStart"/>
            <w:r w:rsidRPr="007479C6">
              <w:rPr>
                <w:rFonts w:ascii="Arial" w:hAnsi="Arial" w:cs="Arial"/>
                <w:sz w:val="20"/>
                <w:szCs w:val="20"/>
              </w:rPr>
              <w:t>аудиозондирование</w:t>
            </w:r>
            <w:proofErr w:type="spellEnd"/>
          </w:p>
        </w:tc>
      </w:tr>
      <w:tr w:rsidR="007479C6" w:rsidRPr="007479C6" w14:paraId="4B474ADC" w14:textId="77777777" w:rsidTr="00FE3C4E">
        <w:tc>
          <w:tcPr>
            <w:tcW w:w="3250" w:type="dxa"/>
          </w:tcPr>
          <w:p w14:paraId="0D77A7C7" w14:textId="6C3DBFAB" w:rsidR="0029484D" w:rsidRPr="007479C6" w:rsidRDefault="00C24710" w:rsidP="008A3247">
            <w:pPr>
              <w:jc w:val="both"/>
              <w:rPr>
                <w:rFonts w:ascii="Arial" w:hAnsi="Arial" w:cs="Arial"/>
                <w:sz w:val="20"/>
                <w:szCs w:val="20"/>
              </w:rPr>
            </w:pPr>
            <w:r w:rsidRPr="007479C6">
              <w:rPr>
                <w:rFonts w:ascii="Arial" w:hAnsi="Arial" w:cs="Arial"/>
                <w:sz w:val="20"/>
                <w:szCs w:val="20"/>
              </w:rPr>
              <w:t>Возможности обработки данных</w:t>
            </w:r>
          </w:p>
        </w:tc>
        <w:tc>
          <w:tcPr>
            <w:tcW w:w="6358" w:type="dxa"/>
          </w:tcPr>
          <w:p w14:paraId="1A991321" w14:textId="743B8DD6" w:rsidR="0029484D" w:rsidRPr="007479C6" w:rsidRDefault="00C24710" w:rsidP="008A3247">
            <w:pPr>
              <w:jc w:val="both"/>
              <w:rPr>
                <w:rFonts w:ascii="Arial" w:hAnsi="Arial" w:cs="Arial"/>
                <w:sz w:val="20"/>
                <w:szCs w:val="20"/>
              </w:rPr>
            </w:pPr>
            <w:r w:rsidRPr="007479C6">
              <w:rPr>
                <w:rFonts w:ascii="Arial" w:hAnsi="Arial" w:cs="Arial"/>
                <w:sz w:val="20"/>
                <w:szCs w:val="20"/>
              </w:rPr>
              <w:t>Хранение данных:</w:t>
            </w:r>
          </w:p>
          <w:p w14:paraId="2AB151B5" w14:textId="48B3271A" w:rsidR="00C24710" w:rsidRPr="007479C6" w:rsidRDefault="00C24710" w:rsidP="008A3247">
            <w:pPr>
              <w:jc w:val="both"/>
              <w:rPr>
                <w:rFonts w:ascii="Arial" w:hAnsi="Arial" w:cs="Arial"/>
                <w:sz w:val="20"/>
                <w:szCs w:val="20"/>
              </w:rPr>
            </w:pPr>
            <w:r w:rsidRPr="007479C6">
              <w:rPr>
                <w:rFonts w:ascii="Arial" w:hAnsi="Arial" w:cs="Arial"/>
                <w:sz w:val="20"/>
                <w:szCs w:val="20"/>
              </w:rPr>
              <w:t>Возможность хранения данных обеспечивает возможность сохран</w:t>
            </w:r>
            <w:r w:rsidR="00900AD4" w:rsidRPr="007479C6">
              <w:rPr>
                <w:rFonts w:ascii="Arial" w:hAnsi="Arial" w:cs="Arial"/>
                <w:sz w:val="20"/>
                <w:szCs w:val="20"/>
              </w:rPr>
              <w:t>ения</w:t>
            </w:r>
            <w:r w:rsidRPr="007479C6">
              <w:rPr>
                <w:rFonts w:ascii="Arial" w:hAnsi="Arial" w:cs="Arial"/>
                <w:sz w:val="20"/>
                <w:szCs w:val="20"/>
              </w:rPr>
              <w:t xml:space="preserve"> и извле</w:t>
            </w:r>
            <w:r w:rsidR="00900AD4" w:rsidRPr="007479C6">
              <w:rPr>
                <w:rFonts w:ascii="Arial" w:hAnsi="Arial" w:cs="Arial"/>
                <w:sz w:val="20"/>
                <w:szCs w:val="20"/>
              </w:rPr>
              <w:t>чения</w:t>
            </w:r>
            <w:r w:rsidRPr="007479C6">
              <w:rPr>
                <w:rFonts w:ascii="Arial" w:hAnsi="Arial" w:cs="Arial"/>
                <w:sz w:val="20"/>
                <w:szCs w:val="20"/>
              </w:rPr>
              <w:t xml:space="preserve"> данны</w:t>
            </w:r>
            <w:r w:rsidR="00900AD4" w:rsidRPr="007479C6">
              <w:rPr>
                <w:rFonts w:ascii="Arial" w:hAnsi="Arial" w:cs="Arial"/>
                <w:sz w:val="20"/>
                <w:szCs w:val="20"/>
              </w:rPr>
              <w:t>х</w:t>
            </w:r>
            <w:r w:rsidRPr="007479C6">
              <w:rPr>
                <w:rFonts w:ascii="Arial" w:hAnsi="Arial" w:cs="Arial"/>
                <w:sz w:val="20"/>
                <w:szCs w:val="20"/>
              </w:rPr>
              <w:t xml:space="preserve"> и информаци</w:t>
            </w:r>
            <w:r w:rsidR="00900AD4" w:rsidRPr="007479C6">
              <w:rPr>
                <w:rFonts w:ascii="Arial" w:hAnsi="Arial" w:cs="Arial"/>
                <w:sz w:val="20"/>
                <w:szCs w:val="20"/>
              </w:rPr>
              <w:t>и</w:t>
            </w:r>
            <w:r w:rsidRPr="007479C6">
              <w:rPr>
                <w:rFonts w:ascii="Arial" w:hAnsi="Arial" w:cs="Arial"/>
                <w:sz w:val="20"/>
                <w:szCs w:val="20"/>
              </w:rPr>
              <w:t xml:space="preserve"> </w:t>
            </w:r>
            <w:r w:rsidR="00900AD4" w:rsidRPr="007479C6">
              <w:rPr>
                <w:rFonts w:ascii="Arial" w:hAnsi="Arial" w:cs="Arial"/>
                <w:sz w:val="20"/>
                <w:szCs w:val="20"/>
              </w:rPr>
              <w:t>во</w:t>
            </w:r>
            <w:r w:rsidRPr="007479C6">
              <w:rPr>
                <w:rFonts w:ascii="Arial" w:hAnsi="Arial" w:cs="Arial"/>
                <w:sz w:val="20"/>
                <w:szCs w:val="20"/>
              </w:rPr>
              <w:t xml:space="preserve"> времени</w:t>
            </w:r>
            <w:r w:rsidR="00900AD4" w:rsidRPr="007479C6">
              <w:rPr>
                <w:rFonts w:ascii="Arial" w:hAnsi="Arial" w:cs="Arial"/>
                <w:sz w:val="20"/>
                <w:szCs w:val="20"/>
              </w:rPr>
              <w:t xml:space="preserve">. </w:t>
            </w:r>
            <w:r w:rsidRPr="007479C6">
              <w:rPr>
                <w:rFonts w:ascii="Arial" w:hAnsi="Arial" w:cs="Arial"/>
                <w:sz w:val="20"/>
                <w:szCs w:val="20"/>
              </w:rPr>
              <w:t xml:space="preserve">Данные сохраняются в течение </w:t>
            </w:r>
            <w:r w:rsidR="00900AD4" w:rsidRPr="007479C6">
              <w:rPr>
                <w:rFonts w:ascii="Arial" w:hAnsi="Arial" w:cs="Arial"/>
                <w:sz w:val="20"/>
                <w:szCs w:val="20"/>
              </w:rPr>
              <w:t>определенного</w:t>
            </w:r>
            <w:r w:rsidRPr="007479C6">
              <w:rPr>
                <w:rFonts w:ascii="Arial" w:hAnsi="Arial" w:cs="Arial"/>
                <w:sz w:val="20"/>
                <w:szCs w:val="20"/>
              </w:rPr>
              <w:t xml:space="preserve"> периода. Данные могут быть опубликованы компонентом </w:t>
            </w:r>
            <w:r w:rsidR="00AD5351" w:rsidRPr="007479C6">
              <w:rPr>
                <w:rFonts w:ascii="Arial" w:hAnsi="Arial" w:cs="Arial"/>
                <w:sz w:val="20"/>
                <w:szCs w:val="20"/>
              </w:rPr>
              <w:t>или</w:t>
            </w:r>
            <w:r w:rsidRPr="007479C6">
              <w:rPr>
                <w:rFonts w:ascii="Arial" w:hAnsi="Arial" w:cs="Arial"/>
                <w:sz w:val="20"/>
                <w:szCs w:val="20"/>
              </w:rPr>
              <w:t xml:space="preserve"> предоставл</w:t>
            </w:r>
            <w:r w:rsidR="00AD5351" w:rsidRPr="007479C6">
              <w:rPr>
                <w:rFonts w:ascii="Arial" w:hAnsi="Arial" w:cs="Arial"/>
                <w:sz w:val="20"/>
                <w:szCs w:val="20"/>
              </w:rPr>
              <w:t xml:space="preserve">яться </w:t>
            </w:r>
            <w:r w:rsidRPr="007479C6">
              <w:rPr>
                <w:rFonts w:ascii="Arial" w:hAnsi="Arial" w:cs="Arial"/>
                <w:sz w:val="20"/>
                <w:szCs w:val="20"/>
              </w:rPr>
              <w:t>в ответ на внешний запрос. Существует временная задержка между вводом и выводом, то есть между запросом данных и ответом на него.</w:t>
            </w:r>
          </w:p>
          <w:p w14:paraId="426C2EAC" w14:textId="7550C78B" w:rsidR="00C24710" w:rsidRPr="007479C6" w:rsidRDefault="00C24710" w:rsidP="00364BB0">
            <w:pPr>
              <w:jc w:val="both"/>
              <w:rPr>
                <w:rFonts w:ascii="Arial" w:hAnsi="Arial" w:cs="Arial"/>
                <w:sz w:val="20"/>
                <w:szCs w:val="20"/>
              </w:rPr>
            </w:pPr>
            <w:r w:rsidRPr="00C24710">
              <w:rPr>
                <w:rFonts w:ascii="Arial" w:hAnsi="Arial" w:cs="Arial"/>
                <w:sz w:val="20"/>
                <w:szCs w:val="20"/>
              </w:rPr>
              <w:t xml:space="preserve">Примерами средств хранения данных являются базы данных и брокеры данных. К средствам хранения данных также может относиться любой другой тип компонентов, которые хранят данные </w:t>
            </w:r>
            <w:r w:rsidR="00AD5351" w:rsidRPr="007479C6">
              <w:rPr>
                <w:rFonts w:ascii="Arial" w:hAnsi="Arial" w:cs="Arial"/>
                <w:sz w:val="20"/>
                <w:szCs w:val="20"/>
              </w:rPr>
              <w:t xml:space="preserve">входные </w:t>
            </w:r>
            <w:r w:rsidRPr="00C24710">
              <w:rPr>
                <w:rFonts w:ascii="Arial" w:hAnsi="Arial" w:cs="Arial"/>
                <w:sz w:val="20"/>
                <w:szCs w:val="20"/>
              </w:rPr>
              <w:t>для последующего использования.</w:t>
            </w:r>
          </w:p>
        </w:tc>
      </w:tr>
    </w:tbl>
    <w:p w14:paraId="37041908" w14:textId="6069FB97" w:rsidR="00364BB0" w:rsidRPr="00364BB0" w:rsidRDefault="00364BB0">
      <w:pPr>
        <w:rPr>
          <w:rFonts w:ascii="Arial" w:hAnsi="Arial" w:cs="Arial"/>
          <w:b/>
          <w:bCs/>
          <w:sz w:val="18"/>
          <w:szCs w:val="18"/>
        </w:rPr>
      </w:pPr>
      <w:r w:rsidRPr="00364BB0">
        <w:rPr>
          <w:rFonts w:ascii="Arial" w:hAnsi="Arial" w:cs="Arial"/>
          <w:b/>
          <w:bCs/>
          <w:sz w:val="18"/>
          <w:szCs w:val="18"/>
        </w:rPr>
        <w:lastRenderedPageBreak/>
        <w:t>Продолжение таблицы 2</w:t>
      </w:r>
    </w:p>
    <w:tbl>
      <w:tblPr>
        <w:tblStyle w:val="ac"/>
        <w:tblW w:w="0" w:type="auto"/>
        <w:tblInd w:w="10" w:type="dxa"/>
        <w:tblLook w:val="04A0" w:firstRow="1" w:lastRow="0" w:firstColumn="1" w:lastColumn="0" w:noHBand="0" w:noVBand="1"/>
      </w:tblPr>
      <w:tblGrid>
        <w:gridCol w:w="3250"/>
        <w:gridCol w:w="6358"/>
      </w:tblGrid>
      <w:tr w:rsidR="00364BB0" w:rsidRPr="007479C6" w14:paraId="5DF1056F" w14:textId="77777777" w:rsidTr="00364BB0">
        <w:tc>
          <w:tcPr>
            <w:tcW w:w="3250" w:type="dxa"/>
            <w:tcBorders>
              <w:bottom w:val="double" w:sz="4" w:space="0" w:color="auto"/>
            </w:tcBorders>
          </w:tcPr>
          <w:p w14:paraId="29ABF3B5" w14:textId="77777777" w:rsidR="00364BB0" w:rsidRPr="007479C6" w:rsidRDefault="00364BB0" w:rsidP="00D25E30">
            <w:pPr>
              <w:jc w:val="center"/>
              <w:rPr>
                <w:rFonts w:ascii="Arial" w:hAnsi="Arial" w:cs="Arial"/>
                <w:sz w:val="20"/>
                <w:szCs w:val="20"/>
              </w:rPr>
            </w:pPr>
            <w:r w:rsidRPr="007479C6">
              <w:rPr>
                <w:rFonts w:ascii="Arial" w:hAnsi="Arial" w:cs="Arial"/>
                <w:sz w:val="20"/>
                <w:szCs w:val="20"/>
              </w:rPr>
              <w:t>Возможность</w:t>
            </w:r>
          </w:p>
        </w:tc>
        <w:tc>
          <w:tcPr>
            <w:tcW w:w="6358" w:type="dxa"/>
            <w:tcBorders>
              <w:bottom w:val="double" w:sz="4" w:space="0" w:color="auto"/>
            </w:tcBorders>
          </w:tcPr>
          <w:p w14:paraId="44B13953" w14:textId="77777777" w:rsidR="00364BB0" w:rsidRPr="007479C6" w:rsidRDefault="00364BB0" w:rsidP="00D25E30">
            <w:pPr>
              <w:jc w:val="center"/>
              <w:rPr>
                <w:rFonts w:ascii="Arial" w:hAnsi="Arial" w:cs="Arial"/>
                <w:sz w:val="20"/>
                <w:szCs w:val="20"/>
              </w:rPr>
            </w:pPr>
            <w:r w:rsidRPr="007479C6">
              <w:rPr>
                <w:rFonts w:ascii="Arial" w:hAnsi="Arial" w:cs="Arial"/>
                <w:sz w:val="20"/>
                <w:szCs w:val="20"/>
              </w:rPr>
              <w:t>Описание</w:t>
            </w:r>
          </w:p>
        </w:tc>
      </w:tr>
      <w:tr w:rsidR="00364BB0" w:rsidRPr="007479C6" w14:paraId="625B8439" w14:textId="77777777" w:rsidTr="00364BB0">
        <w:tc>
          <w:tcPr>
            <w:tcW w:w="3250" w:type="dxa"/>
            <w:tcBorders>
              <w:top w:val="double" w:sz="4" w:space="0" w:color="auto"/>
            </w:tcBorders>
          </w:tcPr>
          <w:p w14:paraId="40685D9E" w14:textId="77777777" w:rsidR="00364BB0" w:rsidRPr="007479C6" w:rsidRDefault="00364BB0" w:rsidP="008A3247">
            <w:pPr>
              <w:jc w:val="both"/>
              <w:rPr>
                <w:rFonts w:ascii="Arial" w:hAnsi="Arial" w:cs="Arial"/>
                <w:sz w:val="20"/>
                <w:szCs w:val="20"/>
              </w:rPr>
            </w:pPr>
          </w:p>
        </w:tc>
        <w:tc>
          <w:tcPr>
            <w:tcW w:w="6358" w:type="dxa"/>
            <w:tcBorders>
              <w:top w:val="double" w:sz="4" w:space="0" w:color="auto"/>
            </w:tcBorders>
          </w:tcPr>
          <w:p w14:paraId="308C0498" w14:textId="77777777" w:rsidR="00364BB0" w:rsidRPr="007479C6" w:rsidRDefault="00364BB0" w:rsidP="00364BB0">
            <w:pPr>
              <w:jc w:val="both"/>
              <w:rPr>
                <w:rFonts w:ascii="Arial" w:hAnsi="Arial" w:cs="Arial"/>
                <w:sz w:val="20"/>
                <w:szCs w:val="20"/>
              </w:rPr>
            </w:pPr>
            <w:r w:rsidRPr="007479C6">
              <w:rPr>
                <w:rFonts w:ascii="Arial" w:hAnsi="Arial" w:cs="Arial"/>
                <w:sz w:val="20"/>
                <w:szCs w:val="20"/>
              </w:rPr>
              <w:t>Передача данных:</w:t>
            </w:r>
          </w:p>
          <w:p w14:paraId="0698FAB0" w14:textId="77777777" w:rsidR="00364BB0" w:rsidRPr="007479C6" w:rsidRDefault="00364BB0" w:rsidP="00364BB0">
            <w:pPr>
              <w:jc w:val="both"/>
              <w:rPr>
                <w:rFonts w:ascii="Arial" w:hAnsi="Arial" w:cs="Arial"/>
                <w:sz w:val="20"/>
                <w:szCs w:val="20"/>
              </w:rPr>
            </w:pPr>
            <w:r w:rsidRPr="007479C6">
              <w:rPr>
                <w:rFonts w:ascii="Arial" w:hAnsi="Arial" w:cs="Arial"/>
                <w:sz w:val="20"/>
                <w:szCs w:val="20"/>
              </w:rPr>
              <w:t>Возможность передачи данных обеспечивает возможность переноса данных из одного физического или логического местоположения в другое. Эта возможность позволяет предоставлять информацию о сети, не требуя понимания конкретной топологии сети.</w:t>
            </w:r>
          </w:p>
          <w:p w14:paraId="35D5DFA5" w14:textId="77777777" w:rsidR="00364BB0" w:rsidRPr="007479C6" w:rsidRDefault="00364BB0" w:rsidP="00364BB0">
            <w:pPr>
              <w:jc w:val="both"/>
              <w:rPr>
                <w:rFonts w:ascii="Arial" w:hAnsi="Arial" w:cs="Arial"/>
                <w:sz w:val="20"/>
                <w:szCs w:val="20"/>
              </w:rPr>
            </w:pPr>
            <w:r w:rsidRPr="007479C6">
              <w:rPr>
                <w:rFonts w:ascii="Arial" w:hAnsi="Arial" w:cs="Arial"/>
                <w:sz w:val="20"/>
                <w:szCs w:val="20"/>
              </w:rPr>
              <w:t>Взаимодействие ИВ системы с физическим миром требует от сети передачи данных соответствия требованиям к задержке, надежности и безопасности. Поэтому полезно иметь возможность описывать характеристики сети таким образом, чтобы эта возможность была явно указана в общей модели ИВ.</w:t>
            </w:r>
          </w:p>
          <w:p w14:paraId="68F18F23" w14:textId="77777777" w:rsidR="00364BB0" w:rsidRPr="007479C6" w:rsidRDefault="00364BB0" w:rsidP="00364BB0">
            <w:pPr>
              <w:jc w:val="both"/>
              <w:rPr>
                <w:rFonts w:ascii="Arial" w:hAnsi="Arial" w:cs="Arial"/>
                <w:sz w:val="20"/>
                <w:szCs w:val="20"/>
              </w:rPr>
            </w:pPr>
            <w:r w:rsidRPr="007479C6">
              <w:rPr>
                <w:rFonts w:ascii="Arial" w:hAnsi="Arial" w:cs="Arial"/>
                <w:sz w:val="20"/>
                <w:szCs w:val="20"/>
              </w:rPr>
              <w:t xml:space="preserve">Примерами конкретных возможностей передачи данных являются сети передачи данных, основанные на Ethernet, </w:t>
            </w:r>
            <w:bookmarkStart w:id="71" w:name="_Hlk230856478"/>
            <w:proofErr w:type="spellStart"/>
            <w:r w:rsidRPr="007479C6">
              <w:rPr>
                <w:rFonts w:ascii="Arial" w:hAnsi="Arial" w:cs="Arial"/>
                <w:sz w:val="20"/>
                <w:szCs w:val="20"/>
              </w:rPr>
              <w:t>Wi</w:t>
            </w:r>
            <w:proofErr w:type="spellEnd"/>
            <w:r w:rsidRPr="007479C6">
              <w:rPr>
                <w:rFonts w:ascii="Arial" w:hAnsi="Arial" w:cs="Arial"/>
                <w:sz w:val="20"/>
                <w:szCs w:val="20"/>
              </w:rPr>
              <w:t>-Fi, LTE</w:t>
            </w:r>
            <w:bookmarkEnd w:id="71"/>
            <w:r w:rsidRPr="007479C6">
              <w:rPr>
                <w:rFonts w:ascii="Arial" w:hAnsi="Arial" w:cs="Arial"/>
                <w:sz w:val="20"/>
                <w:szCs w:val="20"/>
              </w:rPr>
              <w:t xml:space="preserve">, Foundation </w:t>
            </w:r>
            <w:proofErr w:type="spellStart"/>
            <w:r w:rsidRPr="007479C6">
              <w:rPr>
                <w:rFonts w:ascii="Arial" w:hAnsi="Arial" w:cs="Arial"/>
                <w:sz w:val="20"/>
                <w:szCs w:val="20"/>
              </w:rPr>
              <w:t>Fieldbus</w:t>
            </w:r>
            <w:proofErr w:type="spellEnd"/>
            <w:r w:rsidRPr="007479C6">
              <w:rPr>
                <w:rFonts w:ascii="Arial" w:hAnsi="Arial" w:cs="Arial"/>
                <w:sz w:val="20"/>
                <w:szCs w:val="20"/>
              </w:rPr>
              <w:t xml:space="preserve">, </w:t>
            </w:r>
            <w:proofErr w:type="spellStart"/>
            <w:r w:rsidRPr="007479C6">
              <w:rPr>
                <w:rFonts w:ascii="Arial" w:hAnsi="Arial" w:cs="Arial"/>
                <w:sz w:val="20"/>
                <w:szCs w:val="20"/>
              </w:rPr>
              <w:t>Modbus</w:t>
            </w:r>
            <w:proofErr w:type="spellEnd"/>
            <w:r w:rsidRPr="007479C6">
              <w:rPr>
                <w:rFonts w:ascii="Arial" w:hAnsi="Arial" w:cs="Arial"/>
                <w:sz w:val="20"/>
                <w:szCs w:val="20"/>
              </w:rPr>
              <w:t xml:space="preserve"> и </w:t>
            </w:r>
            <w:proofErr w:type="spellStart"/>
            <w:r w:rsidRPr="007479C6">
              <w:rPr>
                <w:rFonts w:ascii="Arial" w:hAnsi="Arial" w:cs="Arial"/>
                <w:sz w:val="20"/>
                <w:szCs w:val="20"/>
              </w:rPr>
              <w:t>BACNet</w:t>
            </w:r>
            <w:proofErr w:type="spellEnd"/>
            <w:r w:rsidRPr="007479C6">
              <w:rPr>
                <w:rFonts w:ascii="Arial" w:hAnsi="Arial" w:cs="Arial"/>
                <w:sz w:val="20"/>
                <w:szCs w:val="20"/>
              </w:rPr>
              <w:t>.</w:t>
            </w:r>
          </w:p>
          <w:p w14:paraId="160D1586" w14:textId="77777777" w:rsidR="00364BB0" w:rsidRPr="007479C6" w:rsidRDefault="00364BB0" w:rsidP="00364BB0">
            <w:pPr>
              <w:jc w:val="both"/>
              <w:rPr>
                <w:rFonts w:ascii="Arial" w:hAnsi="Arial" w:cs="Arial"/>
                <w:sz w:val="20"/>
                <w:szCs w:val="20"/>
              </w:rPr>
            </w:pPr>
          </w:p>
          <w:p w14:paraId="0EFF6710" w14:textId="77777777" w:rsidR="00364BB0" w:rsidRPr="00C24710" w:rsidRDefault="00364BB0" w:rsidP="00364BB0">
            <w:pPr>
              <w:jc w:val="both"/>
              <w:rPr>
                <w:rFonts w:ascii="Arial" w:hAnsi="Arial" w:cs="Arial"/>
                <w:sz w:val="20"/>
                <w:szCs w:val="20"/>
              </w:rPr>
            </w:pPr>
            <w:r w:rsidRPr="00C24710">
              <w:rPr>
                <w:rFonts w:ascii="Arial" w:hAnsi="Arial" w:cs="Arial"/>
                <w:sz w:val="20"/>
                <w:szCs w:val="20"/>
              </w:rPr>
              <w:t>Обработка данных:</w:t>
            </w:r>
          </w:p>
          <w:p w14:paraId="772178D2" w14:textId="77777777" w:rsidR="00364BB0" w:rsidRPr="007479C6" w:rsidRDefault="00364BB0" w:rsidP="00364BB0">
            <w:pPr>
              <w:jc w:val="both"/>
              <w:rPr>
                <w:rFonts w:ascii="Arial" w:hAnsi="Arial" w:cs="Arial"/>
                <w:sz w:val="20"/>
                <w:szCs w:val="20"/>
              </w:rPr>
            </w:pPr>
            <w:r w:rsidRPr="00C24710">
              <w:rPr>
                <w:rFonts w:ascii="Arial" w:hAnsi="Arial" w:cs="Arial"/>
                <w:sz w:val="20"/>
                <w:szCs w:val="20"/>
              </w:rPr>
              <w:t xml:space="preserve">Возможность обработки данных </w:t>
            </w:r>
            <w:r w:rsidRPr="007479C6">
              <w:rPr>
                <w:rFonts w:ascii="Arial" w:hAnsi="Arial" w:cs="Arial"/>
                <w:sz w:val="20"/>
                <w:szCs w:val="20"/>
              </w:rPr>
              <w:t>предоставляет возможность</w:t>
            </w:r>
            <w:r w:rsidRPr="00C24710">
              <w:rPr>
                <w:rFonts w:ascii="Arial" w:hAnsi="Arial" w:cs="Arial"/>
                <w:sz w:val="20"/>
                <w:szCs w:val="20"/>
              </w:rPr>
              <w:t xml:space="preserve"> преобразова</w:t>
            </w:r>
            <w:r w:rsidRPr="007479C6">
              <w:rPr>
                <w:rFonts w:ascii="Arial" w:hAnsi="Arial" w:cs="Arial"/>
                <w:sz w:val="20"/>
                <w:szCs w:val="20"/>
              </w:rPr>
              <w:t>ния</w:t>
            </w:r>
            <w:r w:rsidRPr="00C24710">
              <w:rPr>
                <w:rFonts w:ascii="Arial" w:hAnsi="Arial" w:cs="Arial"/>
                <w:sz w:val="20"/>
                <w:szCs w:val="20"/>
              </w:rPr>
              <w:t xml:space="preserve"> данны</w:t>
            </w:r>
            <w:r w:rsidRPr="007479C6">
              <w:rPr>
                <w:rFonts w:ascii="Arial" w:hAnsi="Arial" w:cs="Arial"/>
                <w:sz w:val="20"/>
                <w:szCs w:val="20"/>
              </w:rPr>
              <w:t>х</w:t>
            </w:r>
            <w:r w:rsidRPr="00C24710">
              <w:rPr>
                <w:rFonts w:ascii="Arial" w:hAnsi="Arial" w:cs="Arial"/>
                <w:sz w:val="20"/>
                <w:szCs w:val="20"/>
              </w:rPr>
              <w:t xml:space="preserve">, </w:t>
            </w:r>
            <w:r w:rsidRPr="007479C6">
              <w:rPr>
                <w:rFonts w:ascii="Arial" w:hAnsi="Arial" w:cs="Arial"/>
                <w:sz w:val="20"/>
                <w:szCs w:val="20"/>
              </w:rPr>
              <w:t xml:space="preserve">согласно </w:t>
            </w:r>
            <w:r w:rsidRPr="00C24710">
              <w:rPr>
                <w:rFonts w:ascii="Arial" w:hAnsi="Arial" w:cs="Arial"/>
                <w:sz w:val="20"/>
                <w:szCs w:val="20"/>
              </w:rPr>
              <w:t>заданн</w:t>
            </w:r>
            <w:r w:rsidRPr="007479C6">
              <w:rPr>
                <w:rFonts w:ascii="Arial" w:hAnsi="Arial" w:cs="Arial"/>
                <w:sz w:val="20"/>
                <w:szCs w:val="20"/>
              </w:rPr>
              <w:t>ому</w:t>
            </w:r>
            <w:r w:rsidRPr="00C24710">
              <w:rPr>
                <w:rFonts w:ascii="Arial" w:hAnsi="Arial" w:cs="Arial"/>
                <w:sz w:val="20"/>
                <w:szCs w:val="20"/>
              </w:rPr>
              <w:t xml:space="preserve"> алгоритм</w:t>
            </w:r>
            <w:r w:rsidRPr="007479C6">
              <w:rPr>
                <w:rFonts w:ascii="Arial" w:hAnsi="Arial" w:cs="Arial"/>
                <w:sz w:val="20"/>
                <w:szCs w:val="20"/>
              </w:rPr>
              <w:t>у</w:t>
            </w:r>
            <w:r w:rsidRPr="00C24710">
              <w:rPr>
                <w:rFonts w:ascii="Arial" w:hAnsi="Arial" w:cs="Arial"/>
                <w:sz w:val="20"/>
                <w:szCs w:val="20"/>
              </w:rPr>
              <w:t xml:space="preserve">. Цель обработки данных </w:t>
            </w:r>
            <w:r w:rsidRPr="007479C6">
              <w:rPr>
                <w:rFonts w:ascii="Arial" w:hAnsi="Arial" w:cs="Arial"/>
                <w:sz w:val="20"/>
                <w:szCs w:val="20"/>
              </w:rPr>
              <w:t>–</w:t>
            </w:r>
            <w:r w:rsidRPr="00C24710">
              <w:rPr>
                <w:rFonts w:ascii="Arial" w:hAnsi="Arial" w:cs="Arial"/>
                <w:sz w:val="20"/>
                <w:szCs w:val="20"/>
              </w:rPr>
              <w:t xml:space="preserve"> преобразование входных данных и </w:t>
            </w:r>
            <w:r w:rsidRPr="007479C6">
              <w:rPr>
                <w:rFonts w:ascii="Arial" w:hAnsi="Arial" w:cs="Arial"/>
                <w:sz w:val="20"/>
                <w:szCs w:val="20"/>
              </w:rPr>
              <w:t>получение</w:t>
            </w:r>
            <w:r w:rsidRPr="00C24710">
              <w:rPr>
                <w:rFonts w:ascii="Arial" w:hAnsi="Arial" w:cs="Arial"/>
                <w:sz w:val="20"/>
                <w:szCs w:val="20"/>
              </w:rPr>
              <w:t xml:space="preserve"> выходных данных. Между входом и выходом существует временной интервал, который следует учитывать. Преобразование может быть простым, с небольшой входной переменной и одним выходом, или сложным, с множеством входов и выходов. </w:t>
            </w:r>
          </w:p>
          <w:p w14:paraId="5A251057" w14:textId="77777777" w:rsidR="00364BB0" w:rsidRPr="007479C6" w:rsidRDefault="00364BB0" w:rsidP="00364BB0">
            <w:pPr>
              <w:jc w:val="both"/>
              <w:rPr>
                <w:rFonts w:ascii="Arial" w:hAnsi="Arial" w:cs="Arial"/>
                <w:sz w:val="20"/>
                <w:szCs w:val="20"/>
              </w:rPr>
            </w:pPr>
            <w:r w:rsidRPr="00C24710">
              <w:rPr>
                <w:rFonts w:ascii="Arial" w:hAnsi="Arial" w:cs="Arial"/>
                <w:sz w:val="20"/>
                <w:szCs w:val="20"/>
              </w:rPr>
              <w:t>Алгоритмы управления являются</w:t>
            </w:r>
            <w:r w:rsidRPr="007479C6">
              <w:rPr>
                <w:rFonts w:ascii="Arial" w:hAnsi="Arial" w:cs="Arial"/>
                <w:sz w:val="20"/>
                <w:szCs w:val="20"/>
              </w:rPr>
              <w:t xml:space="preserve"> важным типом обработки. Централизованные алгоритмы управления используют набор датчиков и исполнительных устройств или препроцессоров и предоставляют выходной сигнал, который может быть подан на исполнительное устройство или препроцессор. Эти алгоритмы управления часто используются в контурах отрицательной обратной связи, но не всегда. Пропорционально – интегрально – дифференциальный алгоритм управления является примером такого алгоритма управления.</w:t>
            </w:r>
          </w:p>
          <w:p w14:paraId="7EDC3EA0" w14:textId="5AF0C3C7" w:rsidR="00364BB0" w:rsidRPr="007479C6" w:rsidRDefault="00364BB0" w:rsidP="00364BB0">
            <w:pPr>
              <w:jc w:val="both"/>
              <w:rPr>
                <w:rFonts w:ascii="Arial" w:hAnsi="Arial" w:cs="Arial"/>
                <w:sz w:val="20"/>
                <w:szCs w:val="20"/>
              </w:rPr>
            </w:pPr>
            <w:r w:rsidRPr="007479C6">
              <w:rPr>
                <w:rFonts w:ascii="Arial" w:hAnsi="Arial" w:cs="Arial"/>
                <w:sz w:val="20"/>
                <w:szCs w:val="20"/>
              </w:rPr>
              <w:t>В качестве примеров обработки данных можно привести агрегацию данных, бинарный (Да/Нет) анализ, аналитику больших данных, машинное обучение и прогнозный анализ.</w:t>
            </w:r>
          </w:p>
        </w:tc>
      </w:tr>
      <w:tr w:rsidR="00364BB0" w:rsidRPr="007479C6" w14:paraId="5FC898B6" w14:textId="77777777" w:rsidTr="00364BB0">
        <w:tc>
          <w:tcPr>
            <w:tcW w:w="3250" w:type="dxa"/>
          </w:tcPr>
          <w:p w14:paraId="1BA85497" w14:textId="67435F98" w:rsidR="00364BB0" w:rsidRPr="007479C6" w:rsidRDefault="00364BB0" w:rsidP="008A3247">
            <w:pPr>
              <w:jc w:val="both"/>
              <w:rPr>
                <w:rFonts w:ascii="Arial" w:hAnsi="Arial" w:cs="Arial"/>
                <w:sz w:val="20"/>
                <w:szCs w:val="20"/>
              </w:rPr>
            </w:pPr>
            <w:r w:rsidRPr="007479C6">
              <w:rPr>
                <w:rFonts w:ascii="Arial" w:hAnsi="Arial" w:cs="Arial"/>
                <w:sz w:val="20"/>
                <w:szCs w:val="20"/>
              </w:rPr>
              <w:t>Возможности интерфейса</w:t>
            </w:r>
          </w:p>
        </w:tc>
        <w:tc>
          <w:tcPr>
            <w:tcW w:w="6358" w:type="dxa"/>
          </w:tcPr>
          <w:p w14:paraId="4162C989" w14:textId="77777777" w:rsidR="00364BB0" w:rsidRPr="007479C6" w:rsidRDefault="00364BB0" w:rsidP="00364BB0">
            <w:pPr>
              <w:jc w:val="both"/>
              <w:rPr>
                <w:rFonts w:ascii="Arial" w:hAnsi="Arial" w:cs="Arial"/>
                <w:sz w:val="20"/>
                <w:szCs w:val="20"/>
              </w:rPr>
            </w:pPr>
            <w:r w:rsidRPr="007479C6">
              <w:rPr>
                <w:rFonts w:ascii="Arial" w:hAnsi="Arial" w:cs="Arial"/>
                <w:sz w:val="20"/>
                <w:szCs w:val="20"/>
              </w:rPr>
              <w:t>Интерфейс приложения:</w:t>
            </w:r>
          </w:p>
          <w:p w14:paraId="05DA5754" w14:textId="77777777" w:rsidR="00364BB0" w:rsidRPr="007479C6" w:rsidRDefault="00364BB0" w:rsidP="00364BB0">
            <w:pPr>
              <w:jc w:val="both"/>
              <w:rPr>
                <w:rFonts w:ascii="Arial" w:hAnsi="Arial" w:cs="Arial"/>
                <w:sz w:val="20"/>
                <w:szCs w:val="20"/>
              </w:rPr>
            </w:pPr>
            <w:r w:rsidRPr="007479C6">
              <w:rPr>
                <w:rFonts w:ascii="Arial" w:hAnsi="Arial" w:cs="Arial"/>
                <w:sz w:val="20"/>
                <w:szCs w:val="20"/>
              </w:rPr>
              <w:t>Интерфейс приложения обеспечивает возможность взаимодействия других компонентов ИВ (компонентов, систем и т. д.) с данным компонентом ИВ через приложение этого компонента. Широко распространенным типом интерфейса приложения является программный интерфейс приложения (API).</w:t>
            </w:r>
          </w:p>
          <w:p w14:paraId="2454DABA" w14:textId="77777777" w:rsidR="00364BB0" w:rsidRPr="007479C6" w:rsidRDefault="00364BB0" w:rsidP="00364BB0">
            <w:pPr>
              <w:jc w:val="both"/>
              <w:rPr>
                <w:rFonts w:ascii="Arial" w:hAnsi="Arial" w:cs="Arial"/>
                <w:sz w:val="20"/>
                <w:szCs w:val="20"/>
              </w:rPr>
            </w:pPr>
          </w:p>
          <w:p w14:paraId="6657E7A9" w14:textId="77777777" w:rsidR="00364BB0" w:rsidRPr="007479C6" w:rsidRDefault="00364BB0" w:rsidP="00364BB0">
            <w:pPr>
              <w:jc w:val="both"/>
              <w:rPr>
                <w:rFonts w:ascii="Arial" w:hAnsi="Arial" w:cs="Arial"/>
                <w:sz w:val="20"/>
                <w:szCs w:val="20"/>
              </w:rPr>
            </w:pPr>
            <w:r w:rsidRPr="007479C6">
              <w:rPr>
                <w:rFonts w:ascii="Arial" w:hAnsi="Arial" w:cs="Arial"/>
                <w:sz w:val="20"/>
                <w:szCs w:val="20"/>
              </w:rPr>
              <w:t>Пользовательский интерфейс:</w:t>
            </w:r>
          </w:p>
          <w:p w14:paraId="555F3348" w14:textId="77777777" w:rsidR="00364BB0" w:rsidRPr="007479C6" w:rsidRDefault="00364BB0" w:rsidP="00364BB0">
            <w:pPr>
              <w:jc w:val="both"/>
              <w:rPr>
                <w:rFonts w:ascii="Arial" w:hAnsi="Arial" w:cs="Arial"/>
                <w:sz w:val="20"/>
                <w:szCs w:val="20"/>
              </w:rPr>
            </w:pPr>
            <w:r w:rsidRPr="007479C6">
              <w:rPr>
                <w:rFonts w:ascii="Arial" w:hAnsi="Arial" w:cs="Arial"/>
                <w:sz w:val="20"/>
                <w:szCs w:val="20"/>
              </w:rPr>
              <w:t>Возможности пользовательского интерфейса обеспечивают компоненту возможность напрямую взаимодействовать с людьми. Не все компоненты ИВ обладают возможностями пользовательского интерфейса (то есть, выделенным процессором). Любое воздействие на физическую среду является побочным эффектом интерфейса (цель которого – обмен информацией). Такое воздействие не считается восприятием или воздействием. Примеры возможностей пользовательского интерфейса являются клавиатуры, мыши, микрофоны, камеры, сканеры, мониторы, сенсорные экраны, планшеты, колонки и тактильные устройства.</w:t>
            </w:r>
          </w:p>
          <w:p w14:paraId="54723283" w14:textId="77777777" w:rsidR="00364BB0" w:rsidRDefault="00364BB0" w:rsidP="008A3247">
            <w:pPr>
              <w:jc w:val="both"/>
              <w:rPr>
                <w:rFonts w:ascii="Arial" w:hAnsi="Arial" w:cs="Arial"/>
                <w:sz w:val="20"/>
                <w:szCs w:val="20"/>
              </w:rPr>
            </w:pPr>
          </w:p>
          <w:p w14:paraId="23C1E05A" w14:textId="77777777" w:rsidR="00364BB0" w:rsidRPr="007479C6" w:rsidRDefault="00364BB0" w:rsidP="008A3247">
            <w:pPr>
              <w:jc w:val="both"/>
              <w:rPr>
                <w:rFonts w:ascii="Arial" w:hAnsi="Arial" w:cs="Arial"/>
                <w:sz w:val="20"/>
                <w:szCs w:val="20"/>
              </w:rPr>
            </w:pPr>
          </w:p>
        </w:tc>
      </w:tr>
    </w:tbl>
    <w:p w14:paraId="09E0E06B" w14:textId="1FFF1AF7" w:rsidR="00364BB0" w:rsidRPr="00364BB0" w:rsidRDefault="00364BB0">
      <w:pPr>
        <w:rPr>
          <w:rFonts w:ascii="Arial" w:hAnsi="Arial" w:cs="Arial"/>
          <w:b/>
          <w:bCs/>
          <w:sz w:val="18"/>
          <w:szCs w:val="18"/>
        </w:rPr>
      </w:pPr>
      <w:r w:rsidRPr="00364BB0">
        <w:rPr>
          <w:rFonts w:ascii="Arial" w:hAnsi="Arial" w:cs="Arial"/>
          <w:b/>
          <w:bCs/>
          <w:sz w:val="18"/>
          <w:szCs w:val="18"/>
        </w:rPr>
        <w:lastRenderedPageBreak/>
        <w:t>Окончание таблицы 2</w:t>
      </w:r>
    </w:p>
    <w:tbl>
      <w:tblPr>
        <w:tblStyle w:val="ac"/>
        <w:tblW w:w="0" w:type="auto"/>
        <w:tblInd w:w="10" w:type="dxa"/>
        <w:tblLook w:val="04A0" w:firstRow="1" w:lastRow="0" w:firstColumn="1" w:lastColumn="0" w:noHBand="0" w:noVBand="1"/>
      </w:tblPr>
      <w:tblGrid>
        <w:gridCol w:w="3250"/>
        <w:gridCol w:w="6358"/>
      </w:tblGrid>
      <w:tr w:rsidR="00364BB0" w:rsidRPr="007479C6" w14:paraId="6817D6AF" w14:textId="77777777" w:rsidTr="00364BB0">
        <w:tc>
          <w:tcPr>
            <w:tcW w:w="3250" w:type="dxa"/>
            <w:tcBorders>
              <w:bottom w:val="double" w:sz="4" w:space="0" w:color="auto"/>
            </w:tcBorders>
          </w:tcPr>
          <w:p w14:paraId="59CEA8CE" w14:textId="20E9D8C5" w:rsidR="00364BB0" w:rsidRPr="007479C6" w:rsidRDefault="00364BB0" w:rsidP="00364BB0">
            <w:pPr>
              <w:jc w:val="center"/>
              <w:rPr>
                <w:rFonts w:ascii="Arial" w:hAnsi="Arial" w:cs="Arial"/>
                <w:sz w:val="20"/>
                <w:szCs w:val="20"/>
              </w:rPr>
            </w:pPr>
            <w:r w:rsidRPr="007479C6">
              <w:rPr>
                <w:rFonts w:ascii="Arial" w:hAnsi="Arial" w:cs="Arial"/>
                <w:sz w:val="20"/>
                <w:szCs w:val="20"/>
              </w:rPr>
              <w:t>Возможность</w:t>
            </w:r>
          </w:p>
        </w:tc>
        <w:tc>
          <w:tcPr>
            <w:tcW w:w="6358" w:type="dxa"/>
            <w:tcBorders>
              <w:bottom w:val="double" w:sz="4" w:space="0" w:color="auto"/>
            </w:tcBorders>
          </w:tcPr>
          <w:p w14:paraId="682ED7C0" w14:textId="462DC007" w:rsidR="00364BB0" w:rsidRPr="007479C6" w:rsidRDefault="00364BB0" w:rsidP="00364BB0">
            <w:pPr>
              <w:jc w:val="center"/>
              <w:rPr>
                <w:rFonts w:ascii="Arial" w:hAnsi="Arial" w:cs="Arial"/>
                <w:sz w:val="20"/>
                <w:szCs w:val="20"/>
              </w:rPr>
            </w:pPr>
            <w:r w:rsidRPr="007479C6">
              <w:rPr>
                <w:rFonts w:ascii="Arial" w:hAnsi="Arial" w:cs="Arial"/>
                <w:sz w:val="20"/>
                <w:szCs w:val="20"/>
              </w:rPr>
              <w:t>Описание</w:t>
            </w:r>
          </w:p>
        </w:tc>
      </w:tr>
      <w:tr w:rsidR="007479C6" w:rsidRPr="007479C6" w14:paraId="1BCFD433" w14:textId="77777777" w:rsidTr="00364BB0">
        <w:tc>
          <w:tcPr>
            <w:tcW w:w="3250" w:type="dxa"/>
            <w:tcBorders>
              <w:top w:val="double" w:sz="4" w:space="0" w:color="auto"/>
            </w:tcBorders>
          </w:tcPr>
          <w:p w14:paraId="090FB39D" w14:textId="215F7CCC" w:rsidR="0029484D" w:rsidRPr="007479C6" w:rsidRDefault="0029484D" w:rsidP="008A3247">
            <w:pPr>
              <w:jc w:val="both"/>
              <w:rPr>
                <w:rFonts w:ascii="Arial" w:hAnsi="Arial" w:cs="Arial"/>
                <w:sz w:val="20"/>
                <w:szCs w:val="20"/>
              </w:rPr>
            </w:pPr>
          </w:p>
        </w:tc>
        <w:tc>
          <w:tcPr>
            <w:tcW w:w="6358" w:type="dxa"/>
            <w:tcBorders>
              <w:top w:val="double" w:sz="4" w:space="0" w:color="auto"/>
            </w:tcBorders>
          </w:tcPr>
          <w:p w14:paraId="192AC726" w14:textId="77777777" w:rsidR="003765C8" w:rsidRPr="007479C6" w:rsidRDefault="003765C8" w:rsidP="008A3247">
            <w:pPr>
              <w:jc w:val="both"/>
              <w:rPr>
                <w:rFonts w:ascii="Arial" w:hAnsi="Arial" w:cs="Arial"/>
                <w:sz w:val="20"/>
                <w:szCs w:val="20"/>
              </w:rPr>
            </w:pPr>
            <w:r w:rsidRPr="007479C6">
              <w:rPr>
                <w:rFonts w:ascii="Arial" w:hAnsi="Arial" w:cs="Arial"/>
                <w:sz w:val="20"/>
                <w:szCs w:val="20"/>
              </w:rPr>
              <w:t>Сетевой интерфейс:</w:t>
            </w:r>
          </w:p>
          <w:p w14:paraId="36A44081" w14:textId="61EA393C" w:rsidR="003765C8" w:rsidRPr="007479C6" w:rsidRDefault="003765C8" w:rsidP="008A3247">
            <w:pPr>
              <w:jc w:val="both"/>
              <w:rPr>
                <w:rFonts w:ascii="Arial" w:hAnsi="Arial" w:cs="Arial"/>
                <w:sz w:val="20"/>
                <w:szCs w:val="20"/>
              </w:rPr>
            </w:pPr>
            <w:r w:rsidRPr="007479C6">
              <w:rPr>
                <w:rFonts w:ascii="Arial" w:hAnsi="Arial" w:cs="Arial"/>
                <w:sz w:val="20"/>
                <w:szCs w:val="20"/>
              </w:rPr>
              <w:t>Возможность сетевого интерфейса обеспечивает взаимодействие с цифровой коммуникационной сетью для передачи данных от одного компонента к другому. Каждый компонент И</w:t>
            </w:r>
            <w:r w:rsidR="00DC3195" w:rsidRPr="007479C6">
              <w:rPr>
                <w:rFonts w:ascii="Arial" w:hAnsi="Arial" w:cs="Arial"/>
                <w:sz w:val="20"/>
                <w:szCs w:val="20"/>
              </w:rPr>
              <w:t>В</w:t>
            </w:r>
            <w:r w:rsidRPr="007479C6">
              <w:rPr>
                <w:rFonts w:ascii="Arial" w:hAnsi="Arial" w:cs="Arial"/>
                <w:sz w:val="20"/>
                <w:szCs w:val="20"/>
              </w:rPr>
              <w:t xml:space="preserve"> имеет как минимум одну возможность сетевого интерфейса, а может иметь и </w:t>
            </w:r>
            <w:r w:rsidR="00DC3195" w:rsidRPr="007479C6">
              <w:rPr>
                <w:rFonts w:ascii="Arial" w:hAnsi="Arial" w:cs="Arial"/>
                <w:sz w:val="20"/>
                <w:szCs w:val="20"/>
              </w:rPr>
              <w:t>несколько</w:t>
            </w:r>
            <w:r w:rsidRPr="007479C6">
              <w:rPr>
                <w:rFonts w:ascii="Arial" w:hAnsi="Arial" w:cs="Arial"/>
                <w:sz w:val="20"/>
                <w:szCs w:val="20"/>
              </w:rPr>
              <w:t xml:space="preserve">. Хотя возможность сетевого интерфейса позволяет компоненту подключаться к коммуникационной сети, она не обеспечивает возможности передачи данных. Примеры возможностей сетевого интерфейса включают адаптеры Ethernet, </w:t>
            </w:r>
            <w:r w:rsidR="00DC3195" w:rsidRPr="007479C6">
              <w:rPr>
                <w:rFonts w:ascii="Arial" w:hAnsi="Arial" w:cs="Arial"/>
                <w:sz w:val="20"/>
                <w:szCs w:val="20"/>
              </w:rPr>
              <w:t xml:space="preserve">радиомодули </w:t>
            </w:r>
            <w:r w:rsidRPr="007479C6">
              <w:rPr>
                <w:rFonts w:ascii="Arial" w:hAnsi="Arial" w:cs="Arial"/>
                <w:sz w:val="20"/>
                <w:szCs w:val="20"/>
              </w:rPr>
              <w:t xml:space="preserve">LTE, </w:t>
            </w:r>
            <w:r w:rsidR="00DC3195" w:rsidRPr="007479C6">
              <w:rPr>
                <w:rFonts w:ascii="Arial" w:hAnsi="Arial" w:cs="Arial"/>
                <w:sz w:val="20"/>
                <w:szCs w:val="20"/>
              </w:rPr>
              <w:t xml:space="preserve">радиомодули </w:t>
            </w:r>
            <w:proofErr w:type="spellStart"/>
            <w:r w:rsidRPr="007479C6">
              <w:rPr>
                <w:rFonts w:ascii="Arial" w:hAnsi="Arial" w:cs="Arial"/>
                <w:sz w:val="20"/>
                <w:szCs w:val="20"/>
              </w:rPr>
              <w:t>ZigBee</w:t>
            </w:r>
            <w:proofErr w:type="spellEnd"/>
            <w:r w:rsidRPr="007479C6">
              <w:rPr>
                <w:rFonts w:ascii="Arial" w:hAnsi="Arial" w:cs="Arial"/>
                <w:sz w:val="20"/>
                <w:szCs w:val="20"/>
              </w:rPr>
              <w:t xml:space="preserve">, </w:t>
            </w:r>
            <w:proofErr w:type="spellStart"/>
            <w:r w:rsidRPr="007479C6">
              <w:rPr>
                <w:rFonts w:ascii="Arial" w:hAnsi="Arial" w:cs="Arial"/>
                <w:sz w:val="20"/>
                <w:szCs w:val="20"/>
              </w:rPr>
              <w:t>Fieldbus</w:t>
            </w:r>
            <w:proofErr w:type="spellEnd"/>
            <w:r w:rsidRPr="007479C6">
              <w:rPr>
                <w:rFonts w:ascii="Arial" w:hAnsi="Arial" w:cs="Arial"/>
                <w:sz w:val="20"/>
                <w:szCs w:val="20"/>
              </w:rPr>
              <w:t xml:space="preserve"> и </w:t>
            </w:r>
            <w:proofErr w:type="spellStart"/>
            <w:r w:rsidRPr="007479C6">
              <w:rPr>
                <w:rFonts w:ascii="Arial" w:hAnsi="Arial" w:cs="Arial"/>
                <w:sz w:val="20"/>
                <w:szCs w:val="20"/>
              </w:rPr>
              <w:t>Wi</w:t>
            </w:r>
            <w:proofErr w:type="spellEnd"/>
            <w:r w:rsidR="0018272A" w:rsidRPr="007479C6">
              <w:rPr>
                <w:rFonts w:ascii="Arial" w:hAnsi="Arial" w:cs="Arial"/>
                <w:sz w:val="20"/>
                <w:szCs w:val="20"/>
              </w:rPr>
              <w:t>-</w:t>
            </w:r>
            <w:r w:rsidRPr="007479C6">
              <w:rPr>
                <w:rFonts w:ascii="Arial" w:hAnsi="Arial" w:cs="Arial"/>
                <w:sz w:val="20"/>
                <w:szCs w:val="20"/>
              </w:rPr>
              <w:t>Fi модемы.</w:t>
            </w:r>
          </w:p>
          <w:p w14:paraId="046FF597" w14:textId="77777777" w:rsidR="0018272A" w:rsidRPr="007479C6" w:rsidRDefault="0018272A" w:rsidP="008A3247">
            <w:pPr>
              <w:jc w:val="both"/>
              <w:rPr>
                <w:rFonts w:ascii="Arial" w:hAnsi="Arial" w:cs="Arial"/>
                <w:sz w:val="20"/>
                <w:szCs w:val="20"/>
              </w:rPr>
            </w:pPr>
          </w:p>
          <w:p w14:paraId="7F4FE44D" w14:textId="368AC72C" w:rsidR="003765C8" w:rsidRPr="007479C6" w:rsidRDefault="0018272A" w:rsidP="008A3247">
            <w:pPr>
              <w:jc w:val="both"/>
              <w:rPr>
                <w:rFonts w:ascii="Arial" w:hAnsi="Arial" w:cs="Arial"/>
                <w:sz w:val="20"/>
                <w:szCs w:val="20"/>
              </w:rPr>
            </w:pPr>
            <w:r w:rsidRPr="007479C6">
              <w:rPr>
                <w:rFonts w:ascii="Arial" w:hAnsi="Arial" w:cs="Arial"/>
                <w:sz w:val="20"/>
                <w:szCs w:val="20"/>
              </w:rPr>
              <w:t>Вспомогательные</w:t>
            </w:r>
            <w:r w:rsidR="003765C8" w:rsidRPr="007479C6">
              <w:rPr>
                <w:rFonts w:ascii="Arial" w:hAnsi="Arial" w:cs="Arial"/>
                <w:sz w:val="20"/>
                <w:szCs w:val="20"/>
              </w:rPr>
              <w:t xml:space="preserve"> возможности:</w:t>
            </w:r>
          </w:p>
          <w:p w14:paraId="5A8DD070" w14:textId="7BD9C933" w:rsidR="003765C8" w:rsidRPr="003765C8" w:rsidRDefault="0018272A" w:rsidP="003765C8">
            <w:pPr>
              <w:jc w:val="both"/>
              <w:rPr>
                <w:rFonts w:ascii="Arial" w:hAnsi="Arial" w:cs="Arial"/>
                <w:sz w:val="20"/>
                <w:szCs w:val="20"/>
              </w:rPr>
            </w:pPr>
            <w:r w:rsidRPr="007479C6">
              <w:rPr>
                <w:rFonts w:ascii="Arial" w:hAnsi="Arial" w:cs="Arial"/>
                <w:sz w:val="20"/>
                <w:szCs w:val="20"/>
              </w:rPr>
              <w:t>Вспомогательные</w:t>
            </w:r>
            <w:r w:rsidR="003765C8" w:rsidRPr="003765C8">
              <w:rPr>
                <w:rFonts w:ascii="Arial" w:hAnsi="Arial" w:cs="Arial"/>
                <w:sz w:val="20"/>
                <w:szCs w:val="20"/>
              </w:rPr>
              <w:t xml:space="preserve"> возможности обеспечивают </w:t>
            </w:r>
            <w:r w:rsidRPr="007479C6">
              <w:rPr>
                <w:rFonts w:ascii="Arial" w:hAnsi="Arial" w:cs="Arial"/>
                <w:sz w:val="20"/>
                <w:szCs w:val="20"/>
              </w:rPr>
              <w:t xml:space="preserve">дополнительную </w:t>
            </w:r>
            <w:r w:rsidR="003765C8" w:rsidRPr="003765C8">
              <w:rPr>
                <w:rFonts w:ascii="Arial" w:hAnsi="Arial" w:cs="Arial"/>
                <w:sz w:val="20"/>
                <w:szCs w:val="20"/>
              </w:rPr>
              <w:t>функциональность, поддерживающую систему И</w:t>
            </w:r>
            <w:r w:rsidRPr="007479C6">
              <w:rPr>
                <w:rFonts w:ascii="Arial" w:hAnsi="Arial" w:cs="Arial"/>
                <w:sz w:val="20"/>
                <w:szCs w:val="20"/>
              </w:rPr>
              <w:t>В</w:t>
            </w:r>
            <w:r w:rsidR="003765C8" w:rsidRPr="003765C8">
              <w:rPr>
                <w:rFonts w:ascii="Arial" w:hAnsi="Arial" w:cs="Arial"/>
                <w:sz w:val="20"/>
                <w:szCs w:val="20"/>
              </w:rPr>
              <w:t xml:space="preserve">. Примеры </w:t>
            </w:r>
            <w:r w:rsidRPr="007479C6">
              <w:rPr>
                <w:rFonts w:ascii="Arial" w:hAnsi="Arial" w:cs="Arial"/>
                <w:sz w:val="20"/>
                <w:szCs w:val="20"/>
              </w:rPr>
              <w:t>вспомогательных</w:t>
            </w:r>
            <w:r w:rsidR="003765C8" w:rsidRPr="003765C8">
              <w:rPr>
                <w:rFonts w:ascii="Arial" w:hAnsi="Arial" w:cs="Arial"/>
                <w:sz w:val="20"/>
                <w:szCs w:val="20"/>
              </w:rPr>
              <w:t xml:space="preserve"> возможностей включают синхронизацию времени, шифрование данных, аутентификацию, оркестровку и удаленное управление компонентами. Некоторые компоненты И</w:t>
            </w:r>
            <w:r w:rsidRPr="007479C6">
              <w:rPr>
                <w:rFonts w:ascii="Arial" w:hAnsi="Arial" w:cs="Arial"/>
                <w:sz w:val="20"/>
                <w:szCs w:val="20"/>
              </w:rPr>
              <w:t>В</w:t>
            </w:r>
            <w:r w:rsidR="003765C8" w:rsidRPr="003765C8">
              <w:rPr>
                <w:rFonts w:ascii="Arial" w:hAnsi="Arial" w:cs="Arial"/>
                <w:sz w:val="20"/>
                <w:szCs w:val="20"/>
              </w:rPr>
              <w:t xml:space="preserve"> могут предоставлять только дополнительные возможности, такие как оркестровка, и не предлагают никаких </w:t>
            </w:r>
            <w:r w:rsidRPr="007479C6">
              <w:rPr>
                <w:rFonts w:ascii="Arial" w:hAnsi="Arial" w:cs="Arial"/>
                <w:sz w:val="20"/>
                <w:szCs w:val="20"/>
              </w:rPr>
              <w:t>возможностей по передаче данных или управлению исполнительным устройством.</w:t>
            </w:r>
          </w:p>
          <w:p w14:paraId="74FCC655" w14:textId="77777777" w:rsidR="003765C8" w:rsidRPr="007479C6" w:rsidRDefault="003765C8" w:rsidP="003765C8">
            <w:pPr>
              <w:jc w:val="both"/>
              <w:rPr>
                <w:rFonts w:ascii="Arial" w:hAnsi="Arial" w:cs="Arial"/>
                <w:sz w:val="20"/>
                <w:szCs w:val="20"/>
              </w:rPr>
            </w:pPr>
          </w:p>
          <w:p w14:paraId="7DCFFA3D" w14:textId="562D4572" w:rsidR="003765C8" w:rsidRPr="007479C6" w:rsidRDefault="003765C8" w:rsidP="003765C8">
            <w:pPr>
              <w:jc w:val="both"/>
              <w:rPr>
                <w:rFonts w:ascii="Arial" w:hAnsi="Arial" w:cs="Arial"/>
                <w:sz w:val="20"/>
                <w:szCs w:val="20"/>
              </w:rPr>
            </w:pPr>
            <w:r w:rsidRPr="007479C6">
              <w:rPr>
                <w:rFonts w:ascii="Arial" w:hAnsi="Arial" w:cs="Arial"/>
                <w:sz w:val="20"/>
                <w:szCs w:val="20"/>
              </w:rPr>
              <w:t>Скрытые возможности</w:t>
            </w:r>
            <w:r w:rsidR="0018272A" w:rsidRPr="007479C6">
              <w:rPr>
                <w:rFonts w:ascii="Arial" w:hAnsi="Arial" w:cs="Arial"/>
                <w:sz w:val="20"/>
                <w:szCs w:val="20"/>
              </w:rPr>
              <w:t>:</w:t>
            </w:r>
          </w:p>
          <w:p w14:paraId="3A6A51C5" w14:textId="1596855B" w:rsidR="003765C8" w:rsidRPr="007479C6" w:rsidRDefault="003765C8" w:rsidP="0073164A">
            <w:pPr>
              <w:jc w:val="both"/>
              <w:rPr>
                <w:rFonts w:ascii="Arial" w:hAnsi="Arial" w:cs="Arial"/>
                <w:sz w:val="20"/>
                <w:szCs w:val="20"/>
              </w:rPr>
            </w:pPr>
            <w:r w:rsidRPr="003765C8">
              <w:rPr>
                <w:rFonts w:ascii="Arial" w:hAnsi="Arial" w:cs="Arial"/>
                <w:sz w:val="20"/>
                <w:szCs w:val="20"/>
              </w:rPr>
              <w:t>Возможности</w:t>
            </w:r>
            <w:r w:rsidR="0073164A" w:rsidRPr="007479C6">
              <w:rPr>
                <w:rFonts w:ascii="Arial" w:hAnsi="Arial" w:cs="Arial"/>
                <w:sz w:val="20"/>
                <w:szCs w:val="20"/>
              </w:rPr>
              <w:t xml:space="preserve"> –</w:t>
            </w:r>
            <w:r w:rsidRPr="003765C8">
              <w:rPr>
                <w:rFonts w:ascii="Arial" w:hAnsi="Arial" w:cs="Arial"/>
                <w:sz w:val="20"/>
                <w:szCs w:val="20"/>
              </w:rPr>
              <w:t xml:space="preserve"> это потенциальные </w:t>
            </w:r>
            <w:r w:rsidR="0073164A" w:rsidRPr="007479C6">
              <w:rPr>
                <w:rFonts w:ascii="Arial" w:hAnsi="Arial" w:cs="Arial"/>
                <w:sz w:val="20"/>
                <w:szCs w:val="20"/>
              </w:rPr>
              <w:t>возможности</w:t>
            </w:r>
            <w:r w:rsidRPr="003765C8">
              <w:rPr>
                <w:rFonts w:ascii="Arial" w:hAnsi="Arial" w:cs="Arial"/>
                <w:sz w:val="20"/>
                <w:szCs w:val="20"/>
              </w:rPr>
              <w:t xml:space="preserve">, которые компонент </w:t>
            </w:r>
            <w:r w:rsidR="006247B8" w:rsidRPr="007479C6">
              <w:rPr>
                <w:rFonts w:ascii="Arial" w:hAnsi="Arial" w:cs="Arial"/>
                <w:sz w:val="20"/>
                <w:szCs w:val="20"/>
              </w:rPr>
              <w:t>ИВ</w:t>
            </w:r>
            <w:r w:rsidRPr="003765C8">
              <w:rPr>
                <w:rFonts w:ascii="Arial" w:hAnsi="Arial" w:cs="Arial"/>
                <w:sz w:val="20"/>
                <w:szCs w:val="20"/>
              </w:rPr>
              <w:t xml:space="preserve"> может </w:t>
            </w:r>
            <w:r w:rsidR="0073164A" w:rsidRPr="007479C6">
              <w:rPr>
                <w:rFonts w:ascii="Arial" w:hAnsi="Arial" w:cs="Arial"/>
                <w:sz w:val="20"/>
                <w:szCs w:val="20"/>
              </w:rPr>
              <w:t>предоставлять</w:t>
            </w:r>
            <w:r w:rsidRPr="003765C8">
              <w:rPr>
                <w:rFonts w:ascii="Arial" w:hAnsi="Arial" w:cs="Arial"/>
                <w:sz w:val="20"/>
                <w:szCs w:val="20"/>
              </w:rPr>
              <w:t>, но которые в настоящее время не реализованы для внешнего доступа</w:t>
            </w:r>
            <w:r w:rsidR="0073164A" w:rsidRPr="007479C6">
              <w:rPr>
                <w:rFonts w:ascii="Arial" w:hAnsi="Arial" w:cs="Arial"/>
                <w:sz w:val="20"/>
                <w:szCs w:val="20"/>
              </w:rPr>
              <w:t>. Н</w:t>
            </w:r>
            <w:r w:rsidRPr="003765C8">
              <w:rPr>
                <w:rFonts w:ascii="Arial" w:hAnsi="Arial" w:cs="Arial"/>
                <w:sz w:val="20"/>
                <w:szCs w:val="20"/>
              </w:rPr>
              <w:t>апример, компонент может иметь пустой USB</w:t>
            </w:r>
            <w:r w:rsidR="0073164A" w:rsidRPr="007479C6">
              <w:rPr>
                <w:rFonts w:ascii="Arial" w:hAnsi="Arial" w:cs="Arial"/>
                <w:sz w:val="20"/>
                <w:szCs w:val="20"/>
              </w:rPr>
              <w:t>-</w:t>
            </w:r>
            <w:r w:rsidRPr="003765C8">
              <w:rPr>
                <w:rFonts w:ascii="Arial" w:hAnsi="Arial" w:cs="Arial"/>
                <w:sz w:val="20"/>
                <w:szCs w:val="20"/>
              </w:rPr>
              <w:t xml:space="preserve">порт, в который ничего не подключено. В таком состоянии компоненты </w:t>
            </w:r>
            <w:r w:rsidR="006247B8" w:rsidRPr="007479C6">
              <w:rPr>
                <w:rFonts w:ascii="Arial" w:hAnsi="Arial" w:cs="Arial"/>
                <w:sz w:val="20"/>
                <w:szCs w:val="20"/>
              </w:rPr>
              <w:t>ИВ</w:t>
            </w:r>
            <w:r w:rsidRPr="003765C8">
              <w:rPr>
                <w:rFonts w:ascii="Arial" w:hAnsi="Arial" w:cs="Arial"/>
                <w:sz w:val="20"/>
                <w:szCs w:val="20"/>
              </w:rPr>
              <w:t xml:space="preserve"> считаются потенциально доступными для использования. Это означает, что компонент может быть использован в любое время, если кто-то подключит к нему что-либо. </w:t>
            </w:r>
          </w:p>
        </w:tc>
      </w:tr>
    </w:tbl>
    <w:p w14:paraId="2752CD97" w14:textId="77777777" w:rsidR="0029484D" w:rsidRPr="007479C6" w:rsidRDefault="0029484D" w:rsidP="008A3247">
      <w:pPr>
        <w:ind w:firstLine="397"/>
        <w:jc w:val="both"/>
        <w:rPr>
          <w:rFonts w:ascii="Arial" w:hAnsi="Arial" w:cs="Arial"/>
          <w:sz w:val="20"/>
          <w:szCs w:val="20"/>
        </w:rPr>
      </w:pPr>
    </w:p>
    <w:p w14:paraId="45926860" w14:textId="0E22AD9D" w:rsidR="00571DC8" w:rsidRPr="007479C6" w:rsidRDefault="00C5301C" w:rsidP="008A3247">
      <w:pPr>
        <w:ind w:firstLine="397"/>
        <w:jc w:val="both"/>
        <w:rPr>
          <w:rFonts w:ascii="Arial" w:hAnsi="Arial" w:cs="Arial"/>
          <w:sz w:val="20"/>
          <w:szCs w:val="20"/>
        </w:rPr>
      </w:pPr>
      <w:r w:rsidRPr="007479C6">
        <w:rPr>
          <w:rFonts w:ascii="Arial" w:hAnsi="Arial" w:cs="Arial"/>
          <w:sz w:val="20"/>
          <w:szCs w:val="20"/>
        </w:rPr>
        <w:t xml:space="preserve">Для обеспечения ценности или пользы для системы </w:t>
      </w:r>
      <w:r w:rsidR="006247B8" w:rsidRPr="007479C6">
        <w:rPr>
          <w:rFonts w:ascii="Arial" w:hAnsi="Arial" w:cs="Arial"/>
          <w:sz w:val="20"/>
          <w:szCs w:val="20"/>
        </w:rPr>
        <w:t>ИВ</w:t>
      </w:r>
      <w:r w:rsidRPr="007479C6">
        <w:rPr>
          <w:rFonts w:ascii="Arial" w:hAnsi="Arial" w:cs="Arial"/>
          <w:sz w:val="20"/>
          <w:szCs w:val="20"/>
        </w:rPr>
        <w:t xml:space="preserve"> компонент </w:t>
      </w:r>
      <w:r w:rsidR="006247B8" w:rsidRPr="007479C6">
        <w:rPr>
          <w:rFonts w:ascii="Arial" w:hAnsi="Arial" w:cs="Arial"/>
          <w:sz w:val="20"/>
          <w:szCs w:val="20"/>
        </w:rPr>
        <w:t>ИВ</w:t>
      </w:r>
      <w:r w:rsidRPr="007479C6">
        <w:rPr>
          <w:rFonts w:ascii="Arial" w:hAnsi="Arial" w:cs="Arial"/>
          <w:sz w:val="20"/>
          <w:szCs w:val="20"/>
        </w:rPr>
        <w:t xml:space="preserve"> может выполнять определенные преобразования. Ключевые возможности и соответствующие им преобразования перечислены в таблице </w:t>
      </w:r>
      <w:r w:rsidR="00CB092A" w:rsidRPr="007479C6">
        <w:rPr>
          <w:rFonts w:ascii="Arial" w:hAnsi="Arial" w:cs="Arial"/>
          <w:sz w:val="20"/>
          <w:szCs w:val="20"/>
        </w:rPr>
        <w:t>3</w:t>
      </w:r>
      <w:r w:rsidR="00B45EDA">
        <w:rPr>
          <w:rFonts w:ascii="Arial" w:hAnsi="Arial" w:cs="Arial"/>
          <w:sz w:val="20"/>
          <w:szCs w:val="20"/>
        </w:rPr>
        <w:t>.</w:t>
      </w:r>
    </w:p>
    <w:p w14:paraId="5DD8F365" w14:textId="77777777" w:rsidR="00C5301C" w:rsidRPr="007479C6" w:rsidRDefault="00C5301C" w:rsidP="008A3247">
      <w:pPr>
        <w:ind w:firstLine="397"/>
        <w:jc w:val="both"/>
        <w:rPr>
          <w:rFonts w:ascii="Arial" w:hAnsi="Arial" w:cs="Arial"/>
          <w:sz w:val="20"/>
          <w:szCs w:val="20"/>
        </w:rPr>
      </w:pPr>
    </w:p>
    <w:p w14:paraId="46E12281" w14:textId="35996A51" w:rsidR="00C5301C" w:rsidRDefault="00C5301C" w:rsidP="00CB092A">
      <w:pPr>
        <w:jc w:val="both"/>
        <w:rPr>
          <w:rFonts w:ascii="Arial" w:hAnsi="Arial" w:cs="Arial"/>
          <w:b/>
          <w:bCs/>
          <w:sz w:val="18"/>
          <w:szCs w:val="18"/>
        </w:rPr>
      </w:pPr>
      <w:r w:rsidRPr="007479C6">
        <w:rPr>
          <w:rFonts w:ascii="Arial" w:hAnsi="Arial" w:cs="Arial"/>
          <w:b/>
          <w:bCs/>
          <w:sz w:val="18"/>
          <w:szCs w:val="18"/>
        </w:rPr>
        <w:t xml:space="preserve">Таблица </w:t>
      </w:r>
      <w:r w:rsidR="00CB092A" w:rsidRPr="007479C6">
        <w:rPr>
          <w:rFonts w:ascii="Arial" w:hAnsi="Arial" w:cs="Arial"/>
          <w:b/>
          <w:bCs/>
          <w:sz w:val="18"/>
          <w:szCs w:val="18"/>
        </w:rPr>
        <w:t>3</w:t>
      </w:r>
      <w:r w:rsidRPr="007479C6">
        <w:rPr>
          <w:rFonts w:ascii="Arial" w:hAnsi="Arial" w:cs="Arial"/>
          <w:b/>
          <w:bCs/>
          <w:sz w:val="18"/>
          <w:szCs w:val="18"/>
        </w:rPr>
        <w:t xml:space="preserve"> </w:t>
      </w:r>
      <w:r w:rsidR="0073164A" w:rsidRPr="007479C6">
        <w:rPr>
          <w:rFonts w:ascii="Arial" w:hAnsi="Arial" w:cs="Arial"/>
          <w:b/>
          <w:bCs/>
          <w:sz w:val="18"/>
          <w:szCs w:val="18"/>
        </w:rPr>
        <w:t>–</w:t>
      </w:r>
      <w:r w:rsidRPr="007479C6">
        <w:rPr>
          <w:rFonts w:ascii="Arial" w:hAnsi="Arial" w:cs="Arial"/>
          <w:b/>
          <w:bCs/>
          <w:sz w:val="18"/>
          <w:szCs w:val="18"/>
        </w:rPr>
        <w:t xml:space="preserve"> Ключевые преобразования </w:t>
      </w:r>
      <w:r w:rsidR="008A51B1" w:rsidRPr="007479C6">
        <w:rPr>
          <w:rFonts w:ascii="Arial" w:hAnsi="Arial" w:cs="Arial"/>
          <w:b/>
          <w:bCs/>
          <w:sz w:val="18"/>
          <w:szCs w:val="18"/>
        </w:rPr>
        <w:t xml:space="preserve">и </w:t>
      </w:r>
      <w:r w:rsidRPr="007479C6">
        <w:rPr>
          <w:rFonts w:ascii="Arial" w:hAnsi="Arial" w:cs="Arial"/>
          <w:b/>
          <w:bCs/>
          <w:sz w:val="18"/>
          <w:szCs w:val="18"/>
        </w:rPr>
        <w:t>возможност</w:t>
      </w:r>
      <w:r w:rsidR="008A51B1" w:rsidRPr="007479C6">
        <w:rPr>
          <w:rFonts w:ascii="Arial" w:hAnsi="Arial" w:cs="Arial"/>
          <w:b/>
          <w:bCs/>
          <w:sz w:val="18"/>
          <w:szCs w:val="18"/>
        </w:rPr>
        <w:t>и</w:t>
      </w:r>
    </w:p>
    <w:p w14:paraId="45A02675" w14:textId="77777777" w:rsidR="00364BB0" w:rsidRPr="007479C6" w:rsidRDefault="00364BB0" w:rsidP="00CB092A">
      <w:pPr>
        <w:jc w:val="both"/>
        <w:rPr>
          <w:rFonts w:ascii="Arial" w:hAnsi="Arial" w:cs="Arial"/>
          <w:b/>
          <w:bCs/>
          <w:sz w:val="18"/>
          <w:szCs w:val="18"/>
        </w:rPr>
      </w:pPr>
    </w:p>
    <w:tbl>
      <w:tblPr>
        <w:tblStyle w:val="ac"/>
        <w:tblW w:w="0" w:type="auto"/>
        <w:tblLook w:val="04A0" w:firstRow="1" w:lastRow="0" w:firstColumn="1" w:lastColumn="0" w:noHBand="0" w:noVBand="1"/>
      </w:tblPr>
      <w:tblGrid>
        <w:gridCol w:w="1555"/>
        <w:gridCol w:w="1984"/>
        <w:gridCol w:w="2126"/>
        <w:gridCol w:w="2552"/>
        <w:gridCol w:w="1411"/>
      </w:tblGrid>
      <w:tr w:rsidR="007479C6" w:rsidRPr="007479C6" w14:paraId="34DA7B09" w14:textId="77777777" w:rsidTr="00364BB0">
        <w:tc>
          <w:tcPr>
            <w:tcW w:w="1555" w:type="dxa"/>
            <w:tcBorders>
              <w:top w:val="single" w:sz="4" w:space="0" w:color="auto"/>
              <w:left w:val="single" w:sz="4" w:space="0" w:color="auto"/>
              <w:bottom w:val="double" w:sz="4" w:space="0" w:color="auto"/>
            </w:tcBorders>
            <w:vAlign w:val="center"/>
          </w:tcPr>
          <w:p w14:paraId="38FEE0F8" w14:textId="2805BF82" w:rsidR="00222709" w:rsidRPr="007479C6" w:rsidRDefault="00222709" w:rsidP="002264CD">
            <w:pPr>
              <w:jc w:val="center"/>
              <w:rPr>
                <w:rFonts w:ascii="Arial" w:hAnsi="Arial" w:cs="Arial"/>
                <w:sz w:val="20"/>
                <w:szCs w:val="20"/>
              </w:rPr>
            </w:pPr>
            <w:r w:rsidRPr="007479C6">
              <w:rPr>
                <w:rFonts w:ascii="Arial" w:hAnsi="Arial" w:cs="Arial"/>
                <w:sz w:val="20"/>
                <w:szCs w:val="20"/>
              </w:rPr>
              <w:t>Тип возможностей</w:t>
            </w:r>
          </w:p>
        </w:tc>
        <w:tc>
          <w:tcPr>
            <w:tcW w:w="1984" w:type="dxa"/>
            <w:tcBorders>
              <w:top w:val="single" w:sz="4" w:space="0" w:color="auto"/>
              <w:bottom w:val="double" w:sz="4" w:space="0" w:color="auto"/>
            </w:tcBorders>
            <w:vAlign w:val="center"/>
          </w:tcPr>
          <w:p w14:paraId="25095327" w14:textId="3DF4E823" w:rsidR="00222709" w:rsidRPr="007479C6" w:rsidRDefault="00222709" w:rsidP="002264CD">
            <w:pPr>
              <w:jc w:val="center"/>
              <w:rPr>
                <w:rFonts w:ascii="Arial" w:hAnsi="Arial" w:cs="Arial"/>
                <w:sz w:val="20"/>
                <w:szCs w:val="20"/>
              </w:rPr>
            </w:pPr>
            <w:r w:rsidRPr="007479C6">
              <w:rPr>
                <w:rFonts w:ascii="Arial" w:hAnsi="Arial" w:cs="Arial"/>
                <w:sz w:val="20"/>
                <w:szCs w:val="20"/>
              </w:rPr>
              <w:t>Тип ввода</w:t>
            </w:r>
          </w:p>
        </w:tc>
        <w:tc>
          <w:tcPr>
            <w:tcW w:w="2126" w:type="dxa"/>
            <w:tcBorders>
              <w:top w:val="single" w:sz="4" w:space="0" w:color="auto"/>
              <w:bottom w:val="double" w:sz="4" w:space="0" w:color="auto"/>
            </w:tcBorders>
            <w:vAlign w:val="center"/>
          </w:tcPr>
          <w:p w14:paraId="71C7B676" w14:textId="1106E3D1" w:rsidR="00222709" w:rsidRPr="007479C6" w:rsidRDefault="00222709" w:rsidP="002264CD">
            <w:pPr>
              <w:jc w:val="center"/>
              <w:rPr>
                <w:rFonts w:ascii="Arial" w:hAnsi="Arial" w:cs="Arial"/>
                <w:sz w:val="20"/>
                <w:szCs w:val="20"/>
              </w:rPr>
            </w:pPr>
            <w:r w:rsidRPr="007479C6">
              <w:rPr>
                <w:rFonts w:ascii="Arial" w:hAnsi="Arial" w:cs="Arial"/>
                <w:sz w:val="20"/>
                <w:szCs w:val="20"/>
              </w:rPr>
              <w:t>Преобразование входных данных</w:t>
            </w:r>
          </w:p>
        </w:tc>
        <w:tc>
          <w:tcPr>
            <w:tcW w:w="2552" w:type="dxa"/>
            <w:tcBorders>
              <w:top w:val="single" w:sz="4" w:space="0" w:color="auto"/>
              <w:bottom w:val="double" w:sz="4" w:space="0" w:color="auto"/>
            </w:tcBorders>
            <w:vAlign w:val="center"/>
          </w:tcPr>
          <w:p w14:paraId="15AFCF05" w14:textId="608B9F25" w:rsidR="00222709" w:rsidRPr="007479C6" w:rsidRDefault="00683F38" w:rsidP="002264CD">
            <w:pPr>
              <w:jc w:val="center"/>
              <w:rPr>
                <w:rFonts w:ascii="Arial" w:hAnsi="Arial" w:cs="Arial"/>
                <w:sz w:val="20"/>
                <w:szCs w:val="20"/>
              </w:rPr>
            </w:pPr>
            <w:r w:rsidRPr="007479C6">
              <w:rPr>
                <w:rFonts w:ascii="Arial" w:hAnsi="Arial" w:cs="Arial"/>
                <w:sz w:val="20"/>
                <w:szCs w:val="20"/>
              </w:rPr>
              <w:t>Преобразование выходных данных</w:t>
            </w:r>
          </w:p>
        </w:tc>
        <w:tc>
          <w:tcPr>
            <w:tcW w:w="1411" w:type="dxa"/>
            <w:tcBorders>
              <w:top w:val="single" w:sz="4" w:space="0" w:color="auto"/>
              <w:bottom w:val="double" w:sz="4" w:space="0" w:color="auto"/>
              <w:right w:val="single" w:sz="4" w:space="0" w:color="auto"/>
            </w:tcBorders>
            <w:vAlign w:val="center"/>
          </w:tcPr>
          <w:p w14:paraId="14A5B9ED" w14:textId="25226F36" w:rsidR="00222709" w:rsidRPr="007479C6" w:rsidRDefault="00683F38" w:rsidP="002264CD">
            <w:pPr>
              <w:jc w:val="center"/>
              <w:rPr>
                <w:rFonts w:ascii="Arial" w:hAnsi="Arial" w:cs="Arial"/>
                <w:sz w:val="20"/>
                <w:szCs w:val="20"/>
              </w:rPr>
            </w:pPr>
            <w:r w:rsidRPr="007479C6">
              <w:rPr>
                <w:rFonts w:ascii="Arial" w:hAnsi="Arial" w:cs="Arial"/>
                <w:sz w:val="20"/>
                <w:szCs w:val="20"/>
              </w:rPr>
              <w:t>Тип вывода</w:t>
            </w:r>
          </w:p>
        </w:tc>
      </w:tr>
      <w:tr w:rsidR="007479C6" w:rsidRPr="007479C6" w14:paraId="2462F06A" w14:textId="77777777" w:rsidTr="00CB092A">
        <w:tc>
          <w:tcPr>
            <w:tcW w:w="1555" w:type="dxa"/>
            <w:tcBorders>
              <w:top w:val="double" w:sz="4" w:space="0" w:color="auto"/>
            </w:tcBorders>
          </w:tcPr>
          <w:p w14:paraId="3CAEDC1D" w14:textId="347C3110" w:rsidR="00222709" w:rsidRPr="007479C6" w:rsidRDefault="00683F38" w:rsidP="008A3247">
            <w:pPr>
              <w:jc w:val="both"/>
              <w:rPr>
                <w:rFonts w:ascii="Arial" w:hAnsi="Arial" w:cs="Arial"/>
                <w:sz w:val="20"/>
                <w:szCs w:val="20"/>
              </w:rPr>
            </w:pPr>
            <w:r w:rsidRPr="007479C6">
              <w:rPr>
                <w:rFonts w:ascii="Arial" w:hAnsi="Arial" w:cs="Arial"/>
                <w:sz w:val="20"/>
                <w:szCs w:val="20"/>
              </w:rPr>
              <w:t>Датчик</w:t>
            </w:r>
          </w:p>
        </w:tc>
        <w:tc>
          <w:tcPr>
            <w:tcW w:w="1984" w:type="dxa"/>
            <w:tcBorders>
              <w:top w:val="double" w:sz="4" w:space="0" w:color="auto"/>
            </w:tcBorders>
          </w:tcPr>
          <w:p w14:paraId="1B3F2831" w14:textId="05ABCF21" w:rsidR="00222709" w:rsidRPr="007479C6" w:rsidRDefault="00213FF8" w:rsidP="008A3247">
            <w:pPr>
              <w:jc w:val="both"/>
              <w:rPr>
                <w:rFonts w:ascii="Arial" w:hAnsi="Arial" w:cs="Arial"/>
                <w:sz w:val="20"/>
                <w:szCs w:val="20"/>
              </w:rPr>
            </w:pPr>
            <w:r w:rsidRPr="007479C6">
              <w:rPr>
                <w:rFonts w:ascii="Arial" w:hAnsi="Arial" w:cs="Arial"/>
                <w:sz w:val="20"/>
                <w:szCs w:val="20"/>
              </w:rPr>
              <w:t>Физическая энергия</w:t>
            </w:r>
          </w:p>
        </w:tc>
        <w:tc>
          <w:tcPr>
            <w:tcW w:w="2126" w:type="dxa"/>
            <w:tcBorders>
              <w:top w:val="double" w:sz="4" w:space="0" w:color="auto"/>
            </w:tcBorders>
          </w:tcPr>
          <w:p w14:paraId="60F5A99A" w14:textId="3C4C63B4" w:rsidR="00222709" w:rsidRPr="007479C6" w:rsidRDefault="0028762E" w:rsidP="008A3247">
            <w:pPr>
              <w:jc w:val="both"/>
              <w:rPr>
                <w:rFonts w:ascii="Arial" w:hAnsi="Arial" w:cs="Arial"/>
                <w:sz w:val="20"/>
                <w:szCs w:val="20"/>
              </w:rPr>
            </w:pPr>
            <w:r w:rsidRPr="007479C6">
              <w:rPr>
                <w:rFonts w:ascii="Arial" w:hAnsi="Arial" w:cs="Arial"/>
                <w:sz w:val="20"/>
                <w:szCs w:val="20"/>
              </w:rPr>
              <w:t>Свойство состояни</w:t>
            </w:r>
            <w:r w:rsidR="00880F32" w:rsidRPr="007479C6">
              <w:rPr>
                <w:rFonts w:ascii="Arial" w:hAnsi="Arial" w:cs="Arial"/>
                <w:sz w:val="20"/>
                <w:szCs w:val="20"/>
              </w:rPr>
              <w:t>я</w:t>
            </w:r>
            <w:r w:rsidRPr="007479C6">
              <w:rPr>
                <w:rFonts w:ascii="Arial" w:hAnsi="Arial" w:cs="Arial"/>
                <w:sz w:val="20"/>
                <w:szCs w:val="20"/>
              </w:rPr>
              <w:t xml:space="preserve"> физической системы</w:t>
            </w:r>
          </w:p>
        </w:tc>
        <w:tc>
          <w:tcPr>
            <w:tcW w:w="2552" w:type="dxa"/>
            <w:tcBorders>
              <w:top w:val="double" w:sz="4" w:space="0" w:color="auto"/>
            </w:tcBorders>
          </w:tcPr>
          <w:p w14:paraId="4B7875ED" w14:textId="14895A2D" w:rsidR="00222709" w:rsidRPr="007479C6" w:rsidRDefault="002264CD" w:rsidP="008A3247">
            <w:pPr>
              <w:jc w:val="both"/>
              <w:rPr>
                <w:rFonts w:ascii="Arial" w:hAnsi="Arial" w:cs="Arial"/>
                <w:sz w:val="20"/>
                <w:szCs w:val="20"/>
                <w:lang w:val="en-US"/>
              </w:rPr>
            </w:pPr>
            <w:r w:rsidRPr="007479C6">
              <w:rPr>
                <w:rFonts w:ascii="Arial" w:hAnsi="Arial" w:cs="Arial"/>
                <w:sz w:val="20"/>
                <w:szCs w:val="20"/>
              </w:rPr>
              <w:t>П</w:t>
            </w:r>
            <w:r w:rsidRPr="002264CD">
              <w:rPr>
                <w:rFonts w:ascii="Arial" w:hAnsi="Arial" w:cs="Arial"/>
                <w:sz w:val="20"/>
                <w:szCs w:val="20"/>
              </w:rPr>
              <w:t>редставление свойства физического состояния</w:t>
            </w:r>
          </w:p>
        </w:tc>
        <w:tc>
          <w:tcPr>
            <w:tcW w:w="1411" w:type="dxa"/>
            <w:tcBorders>
              <w:top w:val="double" w:sz="4" w:space="0" w:color="auto"/>
            </w:tcBorders>
          </w:tcPr>
          <w:p w14:paraId="6750DE09" w14:textId="060D851C" w:rsidR="00222709" w:rsidRPr="007479C6" w:rsidRDefault="002264CD" w:rsidP="008A3247">
            <w:pPr>
              <w:jc w:val="both"/>
              <w:rPr>
                <w:rFonts w:ascii="Arial" w:hAnsi="Arial" w:cs="Arial"/>
                <w:sz w:val="20"/>
                <w:szCs w:val="20"/>
                <w:lang w:val="en-US"/>
              </w:rPr>
            </w:pPr>
            <w:r w:rsidRPr="007479C6">
              <w:rPr>
                <w:rFonts w:ascii="Arial" w:hAnsi="Arial" w:cs="Arial"/>
                <w:sz w:val="20"/>
                <w:szCs w:val="20"/>
              </w:rPr>
              <w:t>Цифровые данные</w:t>
            </w:r>
          </w:p>
        </w:tc>
      </w:tr>
      <w:tr w:rsidR="007479C6" w:rsidRPr="007479C6" w14:paraId="6A136873" w14:textId="77777777" w:rsidTr="008A51B1">
        <w:tc>
          <w:tcPr>
            <w:tcW w:w="1555" w:type="dxa"/>
          </w:tcPr>
          <w:p w14:paraId="02ADD0A1" w14:textId="7294FE94" w:rsidR="00222709" w:rsidRPr="007479C6" w:rsidRDefault="00683F38" w:rsidP="008A3247">
            <w:pPr>
              <w:jc w:val="both"/>
              <w:rPr>
                <w:rFonts w:ascii="Arial" w:hAnsi="Arial" w:cs="Arial"/>
                <w:sz w:val="20"/>
                <w:szCs w:val="20"/>
              </w:rPr>
            </w:pPr>
            <w:r w:rsidRPr="007479C6">
              <w:rPr>
                <w:rFonts w:ascii="Arial" w:hAnsi="Arial" w:cs="Arial"/>
                <w:sz w:val="20"/>
                <w:szCs w:val="20"/>
              </w:rPr>
              <w:t>Исполнительн</w:t>
            </w:r>
            <w:r w:rsidR="00345270" w:rsidRPr="007479C6">
              <w:rPr>
                <w:rFonts w:ascii="Arial" w:hAnsi="Arial" w:cs="Arial"/>
                <w:sz w:val="20"/>
                <w:szCs w:val="20"/>
              </w:rPr>
              <w:t>ое</w:t>
            </w:r>
            <w:r w:rsidRPr="007479C6">
              <w:rPr>
                <w:rFonts w:ascii="Arial" w:hAnsi="Arial" w:cs="Arial"/>
                <w:sz w:val="20"/>
                <w:szCs w:val="20"/>
              </w:rPr>
              <w:t xml:space="preserve"> </w:t>
            </w:r>
            <w:r w:rsidR="00345270" w:rsidRPr="007479C6">
              <w:rPr>
                <w:rFonts w:ascii="Arial" w:hAnsi="Arial" w:cs="Arial"/>
                <w:sz w:val="20"/>
                <w:szCs w:val="20"/>
              </w:rPr>
              <w:t>устройство</w:t>
            </w:r>
          </w:p>
        </w:tc>
        <w:tc>
          <w:tcPr>
            <w:tcW w:w="1984" w:type="dxa"/>
          </w:tcPr>
          <w:p w14:paraId="612953DA" w14:textId="69790667" w:rsidR="00222709" w:rsidRPr="007479C6" w:rsidRDefault="00213FF8" w:rsidP="008A3247">
            <w:pPr>
              <w:jc w:val="both"/>
              <w:rPr>
                <w:rFonts w:ascii="Arial" w:hAnsi="Arial" w:cs="Arial"/>
                <w:sz w:val="20"/>
                <w:szCs w:val="20"/>
              </w:rPr>
            </w:pPr>
            <w:r w:rsidRPr="007479C6">
              <w:rPr>
                <w:rFonts w:ascii="Arial" w:hAnsi="Arial" w:cs="Arial"/>
                <w:sz w:val="20"/>
                <w:szCs w:val="20"/>
              </w:rPr>
              <w:t>Цифровые данные</w:t>
            </w:r>
          </w:p>
        </w:tc>
        <w:tc>
          <w:tcPr>
            <w:tcW w:w="2126" w:type="dxa"/>
          </w:tcPr>
          <w:p w14:paraId="0982C837" w14:textId="758BAB0A" w:rsidR="00880F32" w:rsidRPr="007479C6" w:rsidRDefault="002264CD" w:rsidP="00880F32">
            <w:pPr>
              <w:jc w:val="both"/>
              <w:rPr>
                <w:rFonts w:ascii="Arial" w:hAnsi="Arial" w:cs="Arial"/>
                <w:sz w:val="20"/>
                <w:szCs w:val="20"/>
              </w:rPr>
            </w:pPr>
            <w:r w:rsidRPr="007479C6">
              <w:rPr>
                <w:rFonts w:ascii="Arial" w:hAnsi="Arial" w:cs="Arial"/>
                <w:sz w:val="20"/>
                <w:szCs w:val="20"/>
              </w:rPr>
              <w:t>П</w:t>
            </w:r>
            <w:r w:rsidR="00880F32" w:rsidRPr="00880F32">
              <w:rPr>
                <w:rFonts w:ascii="Arial" w:hAnsi="Arial" w:cs="Arial"/>
                <w:sz w:val="20"/>
                <w:szCs w:val="20"/>
              </w:rPr>
              <w:t>редставление желаемого изменения внешнего вида физического состояния</w:t>
            </w:r>
          </w:p>
        </w:tc>
        <w:tc>
          <w:tcPr>
            <w:tcW w:w="2552" w:type="dxa"/>
          </w:tcPr>
          <w:p w14:paraId="79478D51" w14:textId="03EDF89A" w:rsidR="00222709" w:rsidRPr="007479C6" w:rsidRDefault="002264CD" w:rsidP="008A3247">
            <w:pPr>
              <w:jc w:val="both"/>
              <w:rPr>
                <w:rFonts w:ascii="Arial" w:hAnsi="Arial" w:cs="Arial"/>
                <w:sz w:val="20"/>
                <w:szCs w:val="20"/>
              </w:rPr>
            </w:pPr>
            <w:r w:rsidRPr="007479C6">
              <w:rPr>
                <w:rFonts w:ascii="Arial" w:hAnsi="Arial" w:cs="Arial"/>
                <w:sz w:val="20"/>
                <w:szCs w:val="20"/>
              </w:rPr>
              <w:t>Изменение свойства состояния физической системы</w:t>
            </w:r>
          </w:p>
        </w:tc>
        <w:tc>
          <w:tcPr>
            <w:tcW w:w="1411" w:type="dxa"/>
          </w:tcPr>
          <w:p w14:paraId="49054420" w14:textId="4AA74914" w:rsidR="00222709" w:rsidRPr="007479C6" w:rsidRDefault="002264CD" w:rsidP="008A3247">
            <w:pPr>
              <w:jc w:val="both"/>
              <w:rPr>
                <w:rFonts w:ascii="Arial" w:hAnsi="Arial" w:cs="Arial"/>
                <w:sz w:val="20"/>
                <w:szCs w:val="20"/>
              </w:rPr>
            </w:pPr>
            <w:r w:rsidRPr="007479C6">
              <w:rPr>
                <w:rFonts w:ascii="Arial" w:hAnsi="Arial" w:cs="Arial"/>
                <w:sz w:val="20"/>
                <w:szCs w:val="20"/>
              </w:rPr>
              <w:t>Физическая энергия</w:t>
            </w:r>
          </w:p>
        </w:tc>
      </w:tr>
      <w:tr w:rsidR="007479C6" w:rsidRPr="007479C6" w14:paraId="377373A1" w14:textId="77777777" w:rsidTr="008A51B1">
        <w:tc>
          <w:tcPr>
            <w:tcW w:w="1555" w:type="dxa"/>
          </w:tcPr>
          <w:p w14:paraId="059AE20B" w14:textId="0F34DAE1" w:rsidR="00222709" w:rsidRPr="007479C6" w:rsidRDefault="00D27E49" w:rsidP="008A3247">
            <w:pPr>
              <w:jc w:val="both"/>
              <w:rPr>
                <w:rFonts w:ascii="Arial" w:hAnsi="Arial" w:cs="Arial"/>
                <w:sz w:val="20"/>
                <w:szCs w:val="20"/>
              </w:rPr>
            </w:pPr>
            <w:r w:rsidRPr="007479C6">
              <w:rPr>
                <w:rFonts w:ascii="Arial" w:hAnsi="Arial" w:cs="Arial"/>
                <w:sz w:val="20"/>
                <w:szCs w:val="20"/>
              </w:rPr>
              <w:t>Обработка данных</w:t>
            </w:r>
          </w:p>
        </w:tc>
        <w:tc>
          <w:tcPr>
            <w:tcW w:w="1984" w:type="dxa"/>
          </w:tcPr>
          <w:p w14:paraId="21DE6071" w14:textId="2DE79144" w:rsidR="00222709" w:rsidRPr="007479C6" w:rsidRDefault="0028762E" w:rsidP="008A3247">
            <w:pPr>
              <w:jc w:val="both"/>
              <w:rPr>
                <w:rFonts w:ascii="Arial" w:hAnsi="Arial" w:cs="Arial"/>
                <w:sz w:val="20"/>
                <w:szCs w:val="20"/>
                <w:lang w:val="en-US"/>
              </w:rPr>
            </w:pPr>
            <w:r w:rsidRPr="007479C6">
              <w:rPr>
                <w:rFonts w:ascii="Arial" w:hAnsi="Arial" w:cs="Arial"/>
                <w:sz w:val="20"/>
                <w:szCs w:val="20"/>
              </w:rPr>
              <w:t>Цифровые данные</w:t>
            </w:r>
          </w:p>
        </w:tc>
        <w:tc>
          <w:tcPr>
            <w:tcW w:w="2126" w:type="dxa"/>
          </w:tcPr>
          <w:p w14:paraId="6B269B7A" w14:textId="7A1AF60D" w:rsidR="00222709" w:rsidRPr="007479C6" w:rsidRDefault="0028762E" w:rsidP="008A3247">
            <w:pPr>
              <w:jc w:val="both"/>
              <w:rPr>
                <w:rFonts w:ascii="Arial" w:hAnsi="Arial" w:cs="Arial"/>
                <w:sz w:val="20"/>
                <w:szCs w:val="20"/>
              </w:rPr>
            </w:pPr>
            <w:r w:rsidRPr="007479C6">
              <w:rPr>
                <w:rFonts w:ascii="Arial" w:hAnsi="Arial" w:cs="Arial"/>
                <w:sz w:val="20"/>
                <w:szCs w:val="20"/>
              </w:rPr>
              <w:t>Набор информации</w:t>
            </w:r>
          </w:p>
        </w:tc>
        <w:tc>
          <w:tcPr>
            <w:tcW w:w="2552" w:type="dxa"/>
          </w:tcPr>
          <w:p w14:paraId="43277BA6" w14:textId="1EA1DF77" w:rsidR="00222709" w:rsidRPr="007479C6" w:rsidRDefault="002264CD" w:rsidP="008A3247">
            <w:pPr>
              <w:jc w:val="both"/>
              <w:rPr>
                <w:rFonts w:ascii="Arial" w:hAnsi="Arial" w:cs="Arial"/>
                <w:sz w:val="20"/>
                <w:szCs w:val="20"/>
                <w:lang w:val="en-US"/>
              </w:rPr>
            </w:pPr>
            <w:r w:rsidRPr="007479C6">
              <w:rPr>
                <w:rFonts w:ascii="Arial" w:hAnsi="Arial" w:cs="Arial"/>
                <w:sz w:val="20"/>
                <w:szCs w:val="20"/>
              </w:rPr>
              <w:t>Новый набор информации</w:t>
            </w:r>
          </w:p>
        </w:tc>
        <w:tc>
          <w:tcPr>
            <w:tcW w:w="1411" w:type="dxa"/>
          </w:tcPr>
          <w:p w14:paraId="5CBF7189" w14:textId="2DF82F66" w:rsidR="00222709" w:rsidRPr="007479C6" w:rsidRDefault="002264CD" w:rsidP="008A3247">
            <w:pPr>
              <w:jc w:val="both"/>
              <w:rPr>
                <w:rFonts w:ascii="Arial" w:hAnsi="Arial" w:cs="Arial"/>
                <w:sz w:val="20"/>
                <w:szCs w:val="20"/>
                <w:lang w:val="en-US"/>
              </w:rPr>
            </w:pPr>
            <w:r w:rsidRPr="007479C6">
              <w:rPr>
                <w:rFonts w:ascii="Arial" w:hAnsi="Arial" w:cs="Arial"/>
                <w:sz w:val="20"/>
                <w:szCs w:val="20"/>
              </w:rPr>
              <w:t>Цифровые данные</w:t>
            </w:r>
          </w:p>
        </w:tc>
      </w:tr>
      <w:tr w:rsidR="007479C6" w:rsidRPr="007479C6" w14:paraId="5D779F92" w14:textId="77777777" w:rsidTr="008A51B1">
        <w:tc>
          <w:tcPr>
            <w:tcW w:w="1555" w:type="dxa"/>
          </w:tcPr>
          <w:p w14:paraId="6327BFAD" w14:textId="5129FB02" w:rsidR="00222709" w:rsidRPr="007479C6" w:rsidRDefault="00D27E49" w:rsidP="008A3247">
            <w:pPr>
              <w:jc w:val="both"/>
              <w:rPr>
                <w:rFonts w:ascii="Arial" w:hAnsi="Arial" w:cs="Arial"/>
                <w:sz w:val="20"/>
                <w:szCs w:val="20"/>
              </w:rPr>
            </w:pPr>
            <w:r w:rsidRPr="007479C6">
              <w:rPr>
                <w:rFonts w:ascii="Arial" w:hAnsi="Arial" w:cs="Arial"/>
                <w:sz w:val="20"/>
                <w:szCs w:val="20"/>
              </w:rPr>
              <w:t>Хранение данных</w:t>
            </w:r>
          </w:p>
        </w:tc>
        <w:tc>
          <w:tcPr>
            <w:tcW w:w="1984" w:type="dxa"/>
          </w:tcPr>
          <w:p w14:paraId="06F14809" w14:textId="27BCBC31" w:rsidR="00222709" w:rsidRPr="007479C6" w:rsidRDefault="0028762E" w:rsidP="008A3247">
            <w:pPr>
              <w:jc w:val="both"/>
              <w:rPr>
                <w:rFonts w:ascii="Arial" w:hAnsi="Arial" w:cs="Arial"/>
                <w:sz w:val="20"/>
                <w:szCs w:val="20"/>
                <w:lang w:val="en-US"/>
              </w:rPr>
            </w:pPr>
            <w:r w:rsidRPr="007479C6">
              <w:rPr>
                <w:rFonts w:ascii="Arial" w:hAnsi="Arial" w:cs="Arial"/>
                <w:sz w:val="20"/>
                <w:szCs w:val="20"/>
              </w:rPr>
              <w:t>Цифровые данные</w:t>
            </w:r>
          </w:p>
        </w:tc>
        <w:tc>
          <w:tcPr>
            <w:tcW w:w="2126" w:type="dxa"/>
          </w:tcPr>
          <w:p w14:paraId="7165423B" w14:textId="2FFB9CF9" w:rsidR="00222709" w:rsidRPr="007479C6" w:rsidRDefault="0028762E" w:rsidP="008A3247">
            <w:pPr>
              <w:jc w:val="both"/>
              <w:rPr>
                <w:rFonts w:ascii="Arial" w:hAnsi="Arial" w:cs="Arial"/>
                <w:sz w:val="20"/>
                <w:szCs w:val="20"/>
              </w:rPr>
            </w:pPr>
            <w:r w:rsidRPr="007479C6">
              <w:rPr>
                <w:rFonts w:ascii="Arial" w:hAnsi="Arial" w:cs="Arial"/>
                <w:sz w:val="20"/>
                <w:szCs w:val="20"/>
              </w:rPr>
              <w:t>Набор информации</w:t>
            </w:r>
          </w:p>
        </w:tc>
        <w:tc>
          <w:tcPr>
            <w:tcW w:w="2552" w:type="dxa"/>
          </w:tcPr>
          <w:p w14:paraId="54AABDC7" w14:textId="41AA2FA6" w:rsidR="00222709" w:rsidRPr="007479C6" w:rsidRDefault="002264CD" w:rsidP="008A3247">
            <w:pPr>
              <w:jc w:val="both"/>
              <w:rPr>
                <w:rFonts w:ascii="Arial" w:hAnsi="Arial" w:cs="Arial"/>
                <w:sz w:val="20"/>
                <w:szCs w:val="20"/>
              </w:rPr>
            </w:pPr>
            <w:r w:rsidRPr="007479C6">
              <w:rPr>
                <w:rFonts w:ascii="Arial" w:hAnsi="Arial" w:cs="Arial"/>
                <w:sz w:val="20"/>
                <w:szCs w:val="20"/>
              </w:rPr>
              <w:t>Набор или подмножество информации, доступной каждый момент времени</w:t>
            </w:r>
          </w:p>
        </w:tc>
        <w:tc>
          <w:tcPr>
            <w:tcW w:w="1411" w:type="dxa"/>
          </w:tcPr>
          <w:p w14:paraId="353F6E4F" w14:textId="253F1F91" w:rsidR="00222709" w:rsidRPr="007479C6" w:rsidRDefault="002264CD" w:rsidP="008A3247">
            <w:pPr>
              <w:jc w:val="both"/>
              <w:rPr>
                <w:rFonts w:ascii="Arial" w:hAnsi="Arial" w:cs="Arial"/>
                <w:sz w:val="20"/>
                <w:szCs w:val="20"/>
              </w:rPr>
            </w:pPr>
            <w:r w:rsidRPr="007479C6">
              <w:rPr>
                <w:rFonts w:ascii="Arial" w:hAnsi="Arial" w:cs="Arial"/>
                <w:sz w:val="20"/>
                <w:szCs w:val="20"/>
              </w:rPr>
              <w:t>Цифровые данные</w:t>
            </w:r>
          </w:p>
        </w:tc>
      </w:tr>
      <w:tr w:rsidR="007479C6" w:rsidRPr="007479C6" w14:paraId="39410740" w14:textId="77777777" w:rsidTr="008A51B1">
        <w:tc>
          <w:tcPr>
            <w:tcW w:w="1555" w:type="dxa"/>
          </w:tcPr>
          <w:p w14:paraId="513179D5" w14:textId="6D7C1ECA" w:rsidR="00222709" w:rsidRPr="007479C6" w:rsidRDefault="00D27E49" w:rsidP="008A3247">
            <w:pPr>
              <w:jc w:val="both"/>
              <w:rPr>
                <w:rFonts w:ascii="Arial" w:hAnsi="Arial" w:cs="Arial"/>
                <w:sz w:val="20"/>
                <w:szCs w:val="20"/>
              </w:rPr>
            </w:pPr>
            <w:r w:rsidRPr="007479C6">
              <w:rPr>
                <w:rFonts w:ascii="Arial" w:hAnsi="Arial" w:cs="Arial"/>
                <w:sz w:val="20"/>
                <w:szCs w:val="20"/>
              </w:rPr>
              <w:t>Передача данных</w:t>
            </w:r>
          </w:p>
        </w:tc>
        <w:tc>
          <w:tcPr>
            <w:tcW w:w="1984" w:type="dxa"/>
          </w:tcPr>
          <w:p w14:paraId="721BB964" w14:textId="0E8C5927" w:rsidR="00222709" w:rsidRPr="007479C6" w:rsidRDefault="0028762E" w:rsidP="008A3247">
            <w:pPr>
              <w:jc w:val="both"/>
              <w:rPr>
                <w:rFonts w:ascii="Arial" w:hAnsi="Arial" w:cs="Arial"/>
                <w:sz w:val="20"/>
                <w:szCs w:val="20"/>
                <w:lang w:val="en-US"/>
              </w:rPr>
            </w:pPr>
            <w:r w:rsidRPr="007479C6">
              <w:rPr>
                <w:rFonts w:ascii="Arial" w:hAnsi="Arial" w:cs="Arial"/>
                <w:sz w:val="20"/>
                <w:szCs w:val="20"/>
              </w:rPr>
              <w:t>Цифровые данные</w:t>
            </w:r>
          </w:p>
        </w:tc>
        <w:tc>
          <w:tcPr>
            <w:tcW w:w="2126" w:type="dxa"/>
          </w:tcPr>
          <w:p w14:paraId="2CA42971" w14:textId="1E7E81DB" w:rsidR="00222709" w:rsidRPr="007479C6" w:rsidRDefault="0028762E" w:rsidP="008A3247">
            <w:pPr>
              <w:jc w:val="both"/>
              <w:rPr>
                <w:rFonts w:ascii="Arial" w:hAnsi="Arial" w:cs="Arial"/>
                <w:sz w:val="20"/>
                <w:szCs w:val="20"/>
                <w:lang w:val="en-US"/>
              </w:rPr>
            </w:pPr>
            <w:r w:rsidRPr="007479C6">
              <w:rPr>
                <w:rFonts w:ascii="Arial" w:hAnsi="Arial" w:cs="Arial"/>
                <w:sz w:val="20"/>
                <w:szCs w:val="20"/>
              </w:rPr>
              <w:t>Набор информации</w:t>
            </w:r>
          </w:p>
        </w:tc>
        <w:tc>
          <w:tcPr>
            <w:tcW w:w="2552" w:type="dxa"/>
          </w:tcPr>
          <w:p w14:paraId="30D68E1F" w14:textId="1C85C05E" w:rsidR="00222709" w:rsidRPr="007479C6" w:rsidRDefault="002264CD" w:rsidP="008A3247">
            <w:pPr>
              <w:jc w:val="both"/>
              <w:rPr>
                <w:rFonts w:ascii="Arial" w:hAnsi="Arial" w:cs="Arial"/>
                <w:sz w:val="20"/>
                <w:szCs w:val="20"/>
              </w:rPr>
            </w:pPr>
            <w:r w:rsidRPr="007479C6">
              <w:rPr>
                <w:rFonts w:ascii="Arial" w:hAnsi="Arial" w:cs="Arial"/>
                <w:sz w:val="20"/>
                <w:szCs w:val="20"/>
              </w:rPr>
              <w:t>Тот же набор информации c доступен на расстоянии</w:t>
            </w:r>
          </w:p>
        </w:tc>
        <w:tc>
          <w:tcPr>
            <w:tcW w:w="1411" w:type="dxa"/>
          </w:tcPr>
          <w:p w14:paraId="32170C56" w14:textId="01AACA68" w:rsidR="00222709" w:rsidRPr="007479C6" w:rsidRDefault="002264CD" w:rsidP="008A3247">
            <w:pPr>
              <w:jc w:val="both"/>
              <w:rPr>
                <w:rFonts w:ascii="Arial" w:hAnsi="Arial" w:cs="Arial"/>
                <w:sz w:val="20"/>
                <w:szCs w:val="20"/>
              </w:rPr>
            </w:pPr>
            <w:r w:rsidRPr="007479C6">
              <w:rPr>
                <w:rFonts w:ascii="Arial" w:hAnsi="Arial" w:cs="Arial"/>
                <w:sz w:val="20"/>
                <w:szCs w:val="20"/>
              </w:rPr>
              <w:t>Цифровые данные</w:t>
            </w:r>
          </w:p>
        </w:tc>
      </w:tr>
    </w:tbl>
    <w:p w14:paraId="3FAD5FF2" w14:textId="77777777" w:rsidR="00C5301C" w:rsidRPr="007479C6" w:rsidRDefault="00C5301C" w:rsidP="008A3247">
      <w:pPr>
        <w:ind w:firstLine="397"/>
        <w:jc w:val="both"/>
        <w:rPr>
          <w:rFonts w:ascii="Arial" w:hAnsi="Arial" w:cs="Arial"/>
          <w:sz w:val="20"/>
          <w:szCs w:val="20"/>
        </w:rPr>
      </w:pPr>
    </w:p>
    <w:p w14:paraId="4B716145" w14:textId="636B2737" w:rsidR="00C5301C" w:rsidRPr="007479C6" w:rsidRDefault="008A51B1" w:rsidP="008A3247">
      <w:pPr>
        <w:ind w:firstLine="397"/>
        <w:jc w:val="both"/>
        <w:rPr>
          <w:rFonts w:ascii="Arial" w:hAnsi="Arial" w:cs="Arial"/>
          <w:sz w:val="20"/>
          <w:szCs w:val="20"/>
        </w:rPr>
      </w:pPr>
      <w:r w:rsidRPr="007479C6">
        <w:rPr>
          <w:rFonts w:ascii="Arial" w:hAnsi="Arial" w:cs="Arial"/>
          <w:sz w:val="20"/>
          <w:szCs w:val="20"/>
        </w:rPr>
        <w:lastRenderedPageBreak/>
        <w:t>Шаблон</w:t>
      </w:r>
      <w:r w:rsidR="00961548" w:rsidRPr="007479C6">
        <w:rPr>
          <w:rFonts w:ascii="Arial" w:hAnsi="Arial" w:cs="Arial"/>
          <w:sz w:val="20"/>
          <w:szCs w:val="20"/>
        </w:rPr>
        <w:t xml:space="preserve"> системы </w:t>
      </w:r>
      <w:r w:rsidR="006247B8" w:rsidRPr="007479C6">
        <w:rPr>
          <w:rFonts w:ascii="Arial" w:hAnsi="Arial" w:cs="Arial"/>
          <w:sz w:val="20"/>
          <w:szCs w:val="20"/>
        </w:rPr>
        <w:t>ИВ</w:t>
      </w:r>
      <w:r w:rsidR="00961548" w:rsidRPr="007479C6">
        <w:rPr>
          <w:rFonts w:ascii="Arial" w:hAnsi="Arial" w:cs="Arial"/>
          <w:sz w:val="20"/>
          <w:szCs w:val="20"/>
        </w:rPr>
        <w:t xml:space="preserve"> описан в таблице </w:t>
      </w:r>
      <w:r w:rsidR="00CB092A" w:rsidRPr="007479C6">
        <w:rPr>
          <w:rFonts w:ascii="Arial" w:hAnsi="Arial" w:cs="Arial"/>
          <w:sz w:val="20"/>
          <w:szCs w:val="20"/>
        </w:rPr>
        <w:t>4</w:t>
      </w:r>
      <w:r w:rsidR="00B45EDA">
        <w:rPr>
          <w:rFonts w:ascii="Arial" w:hAnsi="Arial" w:cs="Arial"/>
          <w:sz w:val="20"/>
          <w:szCs w:val="20"/>
        </w:rPr>
        <w:t>.</w:t>
      </w:r>
    </w:p>
    <w:p w14:paraId="3144A723" w14:textId="77777777" w:rsidR="00C5301C" w:rsidRPr="007479C6" w:rsidRDefault="00C5301C" w:rsidP="008A3247">
      <w:pPr>
        <w:ind w:firstLine="397"/>
        <w:jc w:val="both"/>
        <w:rPr>
          <w:rFonts w:ascii="Arial" w:hAnsi="Arial" w:cs="Arial"/>
          <w:sz w:val="20"/>
          <w:szCs w:val="20"/>
        </w:rPr>
      </w:pPr>
    </w:p>
    <w:p w14:paraId="17E70B38" w14:textId="3D437F57" w:rsidR="00C5301C" w:rsidRDefault="00961548" w:rsidP="00CB092A">
      <w:pPr>
        <w:jc w:val="both"/>
        <w:rPr>
          <w:rFonts w:ascii="Arial" w:hAnsi="Arial" w:cs="Arial"/>
          <w:b/>
          <w:bCs/>
          <w:sz w:val="18"/>
          <w:szCs w:val="18"/>
        </w:rPr>
      </w:pPr>
      <w:r w:rsidRPr="007479C6">
        <w:rPr>
          <w:rFonts w:ascii="Arial" w:hAnsi="Arial" w:cs="Arial"/>
          <w:b/>
          <w:bCs/>
          <w:sz w:val="18"/>
          <w:szCs w:val="18"/>
        </w:rPr>
        <w:t xml:space="preserve">Таблица </w:t>
      </w:r>
      <w:r w:rsidR="00CB092A" w:rsidRPr="007479C6">
        <w:rPr>
          <w:rFonts w:ascii="Arial" w:hAnsi="Arial" w:cs="Arial"/>
          <w:b/>
          <w:bCs/>
          <w:sz w:val="18"/>
          <w:szCs w:val="18"/>
        </w:rPr>
        <w:t>4</w:t>
      </w:r>
      <w:r w:rsidRPr="007479C6">
        <w:rPr>
          <w:rFonts w:ascii="Arial" w:hAnsi="Arial" w:cs="Arial"/>
          <w:b/>
          <w:bCs/>
          <w:sz w:val="18"/>
          <w:szCs w:val="18"/>
        </w:rPr>
        <w:t xml:space="preserve"> </w:t>
      </w:r>
      <w:r w:rsidR="008A51B1" w:rsidRPr="007479C6">
        <w:rPr>
          <w:rFonts w:ascii="Arial" w:hAnsi="Arial" w:cs="Arial"/>
          <w:b/>
          <w:bCs/>
          <w:sz w:val="18"/>
          <w:szCs w:val="18"/>
        </w:rPr>
        <w:t>–</w:t>
      </w:r>
      <w:r w:rsidRPr="007479C6">
        <w:rPr>
          <w:rFonts w:ascii="Arial" w:hAnsi="Arial" w:cs="Arial"/>
          <w:b/>
          <w:bCs/>
          <w:sz w:val="18"/>
          <w:szCs w:val="18"/>
        </w:rPr>
        <w:t xml:space="preserve"> </w:t>
      </w:r>
      <w:r w:rsidR="00FF6F79" w:rsidRPr="007479C6">
        <w:rPr>
          <w:rFonts w:ascii="Arial" w:hAnsi="Arial" w:cs="Arial"/>
          <w:b/>
          <w:bCs/>
          <w:sz w:val="18"/>
          <w:szCs w:val="18"/>
        </w:rPr>
        <w:t>Шаблон</w:t>
      </w:r>
      <w:r w:rsidRPr="007479C6">
        <w:rPr>
          <w:rFonts w:ascii="Arial" w:hAnsi="Arial" w:cs="Arial"/>
          <w:b/>
          <w:bCs/>
          <w:sz w:val="18"/>
          <w:szCs w:val="18"/>
        </w:rPr>
        <w:t xml:space="preserve"> системы </w:t>
      </w:r>
      <w:r w:rsidR="00FF6F79" w:rsidRPr="007479C6">
        <w:rPr>
          <w:rFonts w:ascii="Arial" w:hAnsi="Arial" w:cs="Arial"/>
          <w:b/>
          <w:bCs/>
          <w:sz w:val="18"/>
          <w:szCs w:val="18"/>
        </w:rPr>
        <w:t>ИВ</w:t>
      </w:r>
    </w:p>
    <w:p w14:paraId="3913CAC9" w14:textId="77777777" w:rsidR="00364BB0" w:rsidRPr="007479C6" w:rsidRDefault="00364BB0" w:rsidP="00CB092A">
      <w:pPr>
        <w:jc w:val="both"/>
        <w:rPr>
          <w:rFonts w:ascii="Arial" w:hAnsi="Arial" w:cs="Arial"/>
          <w:b/>
          <w:bCs/>
          <w:sz w:val="18"/>
          <w:szCs w:val="18"/>
        </w:rPr>
      </w:pPr>
    </w:p>
    <w:tbl>
      <w:tblPr>
        <w:tblStyle w:val="ac"/>
        <w:tblW w:w="0" w:type="auto"/>
        <w:tblLook w:val="04A0" w:firstRow="1" w:lastRow="0" w:firstColumn="1" w:lastColumn="0" w:noHBand="0" w:noVBand="1"/>
      </w:tblPr>
      <w:tblGrid>
        <w:gridCol w:w="1266"/>
        <w:gridCol w:w="1413"/>
        <w:gridCol w:w="6929"/>
      </w:tblGrid>
      <w:tr w:rsidR="007479C6" w:rsidRPr="007479C6" w14:paraId="22D3E888" w14:textId="77777777" w:rsidTr="00364BB0">
        <w:tc>
          <w:tcPr>
            <w:tcW w:w="2679" w:type="dxa"/>
            <w:gridSpan w:val="2"/>
            <w:tcBorders>
              <w:top w:val="single" w:sz="4" w:space="0" w:color="auto"/>
              <w:left w:val="single" w:sz="4" w:space="0" w:color="auto"/>
              <w:bottom w:val="double" w:sz="4" w:space="0" w:color="auto"/>
              <w:right w:val="single" w:sz="4" w:space="0" w:color="auto"/>
            </w:tcBorders>
            <w:vAlign w:val="center"/>
          </w:tcPr>
          <w:p w14:paraId="394FCEE7" w14:textId="46C87258" w:rsidR="00162FA4" w:rsidRPr="007479C6" w:rsidRDefault="00162FA4" w:rsidP="00162FA4">
            <w:pPr>
              <w:jc w:val="center"/>
              <w:rPr>
                <w:rFonts w:ascii="Arial" w:hAnsi="Arial" w:cs="Arial"/>
                <w:sz w:val="20"/>
                <w:szCs w:val="20"/>
              </w:rPr>
            </w:pPr>
            <w:r w:rsidRPr="007479C6">
              <w:rPr>
                <w:rFonts w:ascii="Arial" w:hAnsi="Arial" w:cs="Arial"/>
                <w:sz w:val="20"/>
                <w:szCs w:val="20"/>
              </w:rPr>
              <w:t>Критерии</w:t>
            </w:r>
          </w:p>
        </w:tc>
        <w:tc>
          <w:tcPr>
            <w:tcW w:w="6929" w:type="dxa"/>
            <w:tcBorders>
              <w:top w:val="single" w:sz="4" w:space="0" w:color="auto"/>
              <w:left w:val="single" w:sz="4" w:space="0" w:color="auto"/>
              <w:bottom w:val="double" w:sz="4" w:space="0" w:color="auto"/>
              <w:right w:val="single" w:sz="4" w:space="0" w:color="auto"/>
            </w:tcBorders>
            <w:vAlign w:val="center"/>
          </w:tcPr>
          <w:p w14:paraId="45C1472A" w14:textId="0DD09CA5" w:rsidR="00162FA4" w:rsidRPr="007479C6" w:rsidRDefault="00162FA4" w:rsidP="00162FA4">
            <w:pPr>
              <w:jc w:val="center"/>
              <w:rPr>
                <w:rFonts w:ascii="Arial" w:hAnsi="Arial" w:cs="Arial"/>
                <w:sz w:val="20"/>
                <w:szCs w:val="20"/>
              </w:rPr>
            </w:pPr>
            <w:r w:rsidRPr="007479C6">
              <w:rPr>
                <w:rFonts w:ascii="Arial" w:hAnsi="Arial" w:cs="Arial"/>
                <w:sz w:val="20"/>
                <w:szCs w:val="20"/>
              </w:rPr>
              <w:t>Описание</w:t>
            </w:r>
          </w:p>
        </w:tc>
      </w:tr>
      <w:tr w:rsidR="007479C6" w:rsidRPr="007479C6" w14:paraId="7A872E95" w14:textId="77777777" w:rsidTr="00162FA4">
        <w:tc>
          <w:tcPr>
            <w:tcW w:w="1266" w:type="dxa"/>
            <w:vMerge w:val="restart"/>
            <w:tcBorders>
              <w:top w:val="double" w:sz="4" w:space="0" w:color="auto"/>
            </w:tcBorders>
          </w:tcPr>
          <w:p w14:paraId="10E93F8A" w14:textId="77777777" w:rsidR="00961548" w:rsidRPr="007479C6" w:rsidRDefault="00961548" w:rsidP="00157510">
            <w:pPr>
              <w:jc w:val="both"/>
              <w:rPr>
                <w:rFonts w:ascii="Arial" w:hAnsi="Arial" w:cs="Arial"/>
                <w:sz w:val="20"/>
                <w:szCs w:val="20"/>
              </w:rPr>
            </w:pPr>
            <w:r w:rsidRPr="007479C6">
              <w:rPr>
                <w:rFonts w:ascii="Arial" w:hAnsi="Arial" w:cs="Arial"/>
                <w:sz w:val="20"/>
                <w:szCs w:val="20"/>
              </w:rPr>
              <w:t>Информация</w:t>
            </w:r>
          </w:p>
        </w:tc>
        <w:tc>
          <w:tcPr>
            <w:tcW w:w="1413" w:type="dxa"/>
            <w:tcBorders>
              <w:top w:val="double" w:sz="4" w:space="0" w:color="auto"/>
            </w:tcBorders>
          </w:tcPr>
          <w:p w14:paraId="5F3752D8" w14:textId="77777777" w:rsidR="00961548" w:rsidRPr="007479C6" w:rsidRDefault="00961548" w:rsidP="00157510">
            <w:pPr>
              <w:jc w:val="both"/>
              <w:rPr>
                <w:rFonts w:ascii="Arial" w:hAnsi="Arial" w:cs="Arial"/>
                <w:sz w:val="20"/>
                <w:szCs w:val="20"/>
              </w:rPr>
            </w:pPr>
            <w:r w:rsidRPr="007479C6">
              <w:rPr>
                <w:rFonts w:ascii="Arial" w:hAnsi="Arial" w:cs="Arial"/>
                <w:sz w:val="20"/>
                <w:szCs w:val="20"/>
              </w:rPr>
              <w:t>Имя</w:t>
            </w:r>
          </w:p>
        </w:tc>
        <w:tc>
          <w:tcPr>
            <w:tcW w:w="6929" w:type="dxa"/>
            <w:tcBorders>
              <w:top w:val="double" w:sz="4" w:space="0" w:color="auto"/>
            </w:tcBorders>
          </w:tcPr>
          <w:p w14:paraId="68720DC5" w14:textId="3D17E11D" w:rsidR="00961548" w:rsidRPr="007479C6" w:rsidRDefault="005D761F" w:rsidP="00157510">
            <w:pPr>
              <w:jc w:val="both"/>
              <w:rPr>
                <w:rFonts w:ascii="Arial" w:hAnsi="Arial" w:cs="Arial"/>
                <w:sz w:val="20"/>
                <w:szCs w:val="20"/>
              </w:rPr>
            </w:pPr>
            <w:r w:rsidRPr="007479C6">
              <w:rPr>
                <w:rFonts w:ascii="Arial" w:hAnsi="Arial" w:cs="Arial"/>
                <w:sz w:val="20"/>
                <w:szCs w:val="20"/>
              </w:rPr>
              <w:t>Шаблон системы ИВ</w:t>
            </w:r>
          </w:p>
        </w:tc>
      </w:tr>
      <w:tr w:rsidR="007479C6" w:rsidRPr="007479C6" w14:paraId="0AF6EC9D" w14:textId="77777777" w:rsidTr="00162FA4">
        <w:tc>
          <w:tcPr>
            <w:tcW w:w="1266" w:type="dxa"/>
            <w:vMerge/>
          </w:tcPr>
          <w:p w14:paraId="2F12F92D" w14:textId="77777777" w:rsidR="00961548" w:rsidRPr="007479C6" w:rsidRDefault="00961548" w:rsidP="00157510">
            <w:pPr>
              <w:jc w:val="both"/>
              <w:rPr>
                <w:rFonts w:ascii="Arial" w:hAnsi="Arial" w:cs="Arial"/>
                <w:sz w:val="20"/>
                <w:szCs w:val="20"/>
              </w:rPr>
            </w:pPr>
          </w:p>
        </w:tc>
        <w:tc>
          <w:tcPr>
            <w:tcW w:w="1413" w:type="dxa"/>
          </w:tcPr>
          <w:p w14:paraId="05EDEE52" w14:textId="0338F17F" w:rsidR="00961548" w:rsidRPr="007479C6" w:rsidRDefault="00961548" w:rsidP="00157510">
            <w:pPr>
              <w:jc w:val="both"/>
              <w:rPr>
                <w:rFonts w:ascii="Arial" w:hAnsi="Arial" w:cs="Arial"/>
                <w:sz w:val="20"/>
                <w:szCs w:val="20"/>
              </w:rPr>
            </w:pPr>
            <w:r w:rsidRPr="007479C6">
              <w:rPr>
                <w:rFonts w:ascii="Arial" w:hAnsi="Arial" w:cs="Arial"/>
                <w:sz w:val="20"/>
                <w:szCs w:val="20"/>
              </w:rPr>
              <w:t xml:space="preserve">Связанные </w:t>
            </w:r>
            <w:r w:rsidR="003645BE" w:rsidRPr="007479C6">
              <w:rPr>
                <w:rFonts w:ascii="Arial" w:hAnsi="Arial" w:cs="Arial"/>
                <w:sz w:val="20"/>
                <w:szCs w:val="20"/>
              </w:rPr>
              <w:t>шаблоны</w:t>
            </w:r>
          </w:p>
        </w:tc>
        <w:tc>
          <w:tcPr>
            <w:tcW w:w="6929" w:type="dxa"/>
          </w:tcPr>
          <w:p w14:paraId="13DC7165" w14:textId="57B4CAC5" w:rsidR="00961548" w:rsidRPr="007479C6" w:rsidRDefault="00FF6F79" w:rsidP="00157510">
            <w:pPr>
              <w:jc w:val="both"/>
              <w:rPr>
                <w:rFonts w:ascii="Arial" w:hAnsi="Arial" w:cs="Arial"/>
                <w:sz w:val="20"/>
                <w:szCs w:val="20"/>
              </w:rPr>
            </w:pPr>
            <w:r w:rsidRPr="007479C6">
              <w:rPr>
                <w:rFonts w:ascii="Arial" w:hAnsi="Arial" w:cs="Arial"/>
                <w:sz w:val="20"/>
                <w:szCs w:val="20"/>
              </w:rPr>
              <w:t>Шаблон компонента ИВ</w:t>
            </w:r>
          </w:p>
        </w:tc>
      </w:tr>
      <w:tr w:rsidR="007479C6" w:rsidRPr="007479C6" w14:paraId="4E79BCFD" w14:textId="77777777" w:rsidTr="00162FA4">
        <w:tc>
          <w:tcPr>
            <w:tcW w:w="2679" w:type="dxa"/>
            <w:gridSpan w:val="2"/>
          </w:tcPr>
          <w:p w14:paraId="3DDFEA00" w14:textId="77777777" w:rsidR="00961548" w:rsidRPr="007479C6" w:rsidRDefault="00961548" w:rsidP="00157510">
            <w:pPr>
              <w:jc w:val="both"/>
              <w:rPr>
                <w:rFonts w:ascii="Arial" w:hAnsi="Arial" w:cs="Arial"/>
                <w:sz w:val="20"/>
                <w:szCs w:val="20"/>
              </w:rPr>
            </w:pPr>
            <w:r w:rsidRPr="007479C6">
              <w:rPr>
                <w:rFonts w:ascii="Arial" w:hAnsi="Arial" w:cs="Arial"/>
                <w:sz w:val="20"/>
                <w:szCs w:val="20"/>
              </w:rPr>
              <w:t>Проблема</w:t>
            </w:r>
          </w:p>
        </w:tc>
        <w:tc>
          <w:tcPr>
            <w:tcW w:w="6929" w:type="dxa"/>
          </w:tcPr>
          <w:p w14:paraId="5220C6DC" w14:textId="1C1F0CEB" w:rsidR="00961548" w:rsidRPr="007479C6" w:rsidRDefault="00326BCB" w:rsidP="00157510">
            <w:pPr>
              <w:jc w:val="both"/>
              <w:rPr>
                <w:rFonts w:ascii="Arial" w:hAnsi="Arial" w:cs="Arial"/>
                <w:sz w:val="20"/>
                <w:szCs w:val="20"/>
                <w:lang w:val="en-US"/>
              </w:rPr>
            </w:pPr>
            <w:r w:rsidRPr="007479C6">
              <w:rPr>
                <w:rFonts w:ascii="Arial" w:hAnsi="Arial" w:cs="Arial"/>
                <w:sz w:val="20"/>
                <w:szCs w:val="20"/>
              </w:rPr>
              <w:t>–</w:t>
            </w:r>
          </w:p>
        </w:tc>
      </w:tr>
      <w:tr w:rsidR="007479C6" w:rsidRPr="007479C6" w14:paraId="7BD46C92" w14:textId="77777777" w:rsidTr="00162FA4">
        <w:tc>
          <w:tcPr>
            <w:tcW w:w="1266" w:type="dxa"/>
            <w:vMerge w:val="restart"/>
          </w:tcPr>
          <w:p w14:paraId="2F54124C" w14:textId="77777777" w:rsidR="00961548" w:rsidRPr="007479C6" w:rsidRDefault="00961548" w:rsidP="00157510">
            <w:pPr>
              <w:rPr>
                <w:rFonts w:ascii="Arial" w:hAnsi="Arial" w:cs="Arial"/>
                <w:sz w:val="20"/>
                <w:szCs w:val="20"/>
              </w:rPr>
            </w:pPr>
            <w:r w:rsidRPr="007479C6">
              <w:rPr>
                <w:rFonts w:ascii="Arial" w:hAnsi="Arial" w:cs="Arial"/>
                <w:sz w:val="20"/>
                <w:szCs w:val="20"/>
              </w:rPr>
              <w:t>Известный контекст</w:t>
            </w:r>
          </w:p>
        </w:tc>
        <w:tc>
          <w:tcPr>
            <w:tcW w:w="1413" w:type="dxa"/>
          </w:tcPr>
          <w:p w14:paraId="474EC606" w14:textId="77777777" w:rsidR="00961548" w:rsidRPr="007479C6" w:rsidRDefault="00961548" w:rsidP="00157510">
            <w:pPr>
              <w:jc w:val="both"/>
              <w:rPr>
                <w:rFonts w:ascii="Arial" w:hAnsi="Arial" w:cs="Arial"/>
                <w:sz w:val="20"/>
                <w:szCs w:val="20"/>
              </w:rPr>
            </w:pPr>
            <w:r w:rsidRPr="007479C6">
              <w:rPr>
                <w:rFonts w:ascii="Arial" w:hAnsi="Arial" w:cs="Arial"/>
                <w:sz w:val="20"/>
                <w:szCs w:val="20"/>
              </w:rPr>
              <w:t>Конкретный контекст</w:t>
            </w:r>
          </w:p>
        </w:tc>
        <w:tc>
          <w:tcPr>
            <w:tcW w:w="6929" w:type="dxa"/>
          </w:tcPr>
          <w:p w14:paraId="4FA804FE" w14:textId="7BF8C1A3" w:rsidR="00961548" w:rsidRPr="007479C6" w:rsidRDefault="008A51B1" w:rsidP="00157510">
            <w:pPr>
              <w:jc w:val="both"/>
              <w:rPr>
                <w:rFonts w:ascii="Arial" w:hAnsi="Arial" w:cs="Arial"/>
                <w:sz w:val="20"/>
                <w:szCs w:val="20"/>
              </w:rPr>
            </w:pPr>
            <w:r w:rsidRPr="007479C6">
              <w:rPr>
                <w:rFonts w:ascii="Arial" w:hAnsi="Arial" w:cs="Arial"/>
                <w:sz w:val="20"/>
                <w:szCs w:val="20"/>
              </w:rPr>
              <w:t>Шаблон</w:t>
            </w:r>
            <w:r w:rsidR="000D37E2" w:rsidRPr="007479C6">
              <w:rPr>
                <w:rFonts w:ascii="Arial" w:hAnsi="Arial" w:cs="Arial"/>
                <w:sz w:val="20"/>
                <w:szCs w:val="20"/>
              </w:rPr>
              <w:t xml:space="preserve"> системы </w:t>
            </w:r>
            <w:r w:rsidRPr="007479C6">
              <w:rPr>
                <w:rFonts w:ascii="Arial" w:hAnsi="Arial" w:cs="Arial"/>
                <w:sz w:val="20"/>
                <w:szCs w:val="20"/>
              </w:rPr>
              <w:t xml:space="preserve">ИВ </w:t>
            </w:r>
            <w:r w:rsidR="000D37E2" w:rsidRPr="007479C6">
              <w:rPr>
                <w:rFonts w:ascii="Arial" w:hAnsi="Arial" w:cs="Arial"/>
                <w:sz w:val="20"/>
                <w:szCs w:val="20"/>
              </w:rPr>
              <w:t>применима ко всем системам</w:t>
            </w:r>
            <w:r w:rsidRPr="007479C6">
              <w:rPr>
                <w:rFonts w:ascii="Arial" w:hAnsi="Arial" w:cs="Arial"/>
                <w:sz w:val="20"/>
                <w:szCs w:val="20"/>
              </w:rPr>
              <w:t xml:space="preserve"> ИВ</w:t>
            </w:r>
          </w:p>
        </w:tc>
      </w:tr>
      <w:tr w:rsidR="007479C6" w:rsidRPr="007479C6" w14:paraId="223B977C" w14:textId="77777777" w:rsidTr="00162FA4">
        <w:tc>
          <w:tcPr>
            <w:tcW w:w="1266" w:type="dxa"/>
            <w:vMerge/>
          </w:tcPr>
          <w:p w14:paraId="1F561740" w14:textId="77777777" w:rsidR="00961548" w:rsidRPr="007479C6" w:rsidRDefault="00961548" w:rsidP="00157510">
            <w:pPr>
              <w:jc w:val="both"/>
              <w:rPr>
                <w:rFonts w:ascii="Arial" w:hAnsi="Arial" w:cs="Arial"/>
                <w:sz w:val="20"/>
                <w:szCs w:val="20"/>
              </w:rPr>
            </w:pPr>
          </w:p>
        </w:tc>
        <w:tc>
          <w:tcPr>
            <w:tcW w:w="1413" w:type="dxa"/>
          </w:tcPr>
          <w:p w14:paraId="44C6AF9E" w14:textId="77777777" w:rsidR="00961548" w:rsidRPr="007479C6" w:rsidRDefault="00961548" w:rsidP="00157510">
            <w:pPr>
              <w:jc w:val="both"/>
              <w:rPr>
                <w:rFonts w:ascii="Arial" w:hAnsi="Arial" w:cs="Arial"/>
                <w:sz w:val="20"/>
                <w:szCs w:val="20"/>
              </w:rPr>
            </w:pPr>
            <w:r w:rsidRPr="007479C6">
              <w:rPr>
                <w:rFonts w:ascii="Arial" w:hAnsi="Arial" w:cs="Arial"/>
                <w:sz w:val="20"/>
                <w:szCs w:val="20"/>
              </w:rPr>
              <w:t>Связанный контекст</w:t>
            </w:r>
          </w:p>
        </w:tc>
        <w:tc>
          <w:tcPr>
            <w:tcW w:w="6929" w:type="dxa"/>
          </w:tcPr>
          <w:p w14:paraId="154C112D" w14:textId="77777777" w:rsidR="00961548" w:rsidRPr="007479C6" w:rsidRDefault="00961548" w:rsidP="00157510">
            <w:pPr>
              <w:jc w:val="both"/>
              <w:rPr>
                <w:rFonts w:ascii="Arial" w:hAnsi="Arial" w:cs="Arial"/>
                <w:sz w:val="20"/>
                <w:szCs w:val="20"/>
              </w:rPr>
            </w:pPr>
            <w:r w:rsidRPr="007479C6">
              <w:rPr>
                <w:rFonts w:ascii="Arial" w:hAnsi="Arial" w:cs="Arial"/>
                <w:sz w:val="20"/>
                <w:szCs w:val="20"/>
              </w:rPr>
              <w:t>–</w:t>
            </w:r>
          </w:p>
        </w:tc>
      </w:tr>
      <w:tr w:rsidR="007479C6" w:rsidRPr="007479C6" w14:paraId="07571F41" w14:textId="77777777" w:rsidTr="00162FA4">
        <w:tc>
          <w:tcPr>
            <w:tcW w:w="1266" w:type="dxa"/>
          </w:tcPr>
          <w:p w14:paraId="632F22FF" w14:textId="77777777" w:rsidR="00961548" w:rsidRPr="007479C6" w:rsidRDefault="00961548" w:rsidP="00157510">
            <w:pPr>
              <w:jc w:val="both"/>
              <w:rPr>
                <w:rFonts w:ascii="Arial" w:hAnsi="Arial" w:cs="Arial"/>
                <w:sz w:val="20"/>
                <w:szCs w:val="20"/>
              </w:rPr>
            </w:pPr>
            <w:r w:rsidRPr="007479C6">
              <w:rPr>
                <w:rFonts w:ascii="Arial" w:hAnsi="Arial" w:cs="Arial"/>
                <w:sz w:val="20"/>
                <w:szCs w:val="20"/>
              </w:rPr>
              <w:t>Решение</w:t>
            </w:r>
          </w:p>
        </w:tc>
        <w:tc>
          <w:tcPr>
            <w:tcW w:w="1413" w:type="dxa"/>
          </w:tcPr>
          <w:p w14:paraId="225E7E42" w14:textId="77777777" w:rsidR="00961548" w:rsidRPr="007479C6" w:rsidRDefault="00961548" w:rsidP="00157510">
            <w:pPr>
              <w:jc w:val="both"/>
              <w:rPr>
                <w:rFonts w:ascii="Arial" w:hAnsi="Arial" w:cs="Arial"/>
                <w:sz w:val="20"/>
                <w:szCs w:val="20"/>
              </w:rPr>
            </w:pPr>
            <w:r w:rsidRPr="007479C6">
              <w:rPr>
                <w:rFonts w:ascii="Arial" w:hAnsi="Arial" w:cs="Arial"/>
                <w:sz w:val="20"/>
                <w:szCs w:val="20"/>
              </w:rPr>
              <w:t>Архитектурные модели</w:t>
            </w:r>
          </w:p>
        </w:tc>
        <w:tc>
          <w:tcPr>
            <w:tcW w:w="6929" w:type="dxa"/>
          </w:tcPr>
          <w:p w14:paraId="1C76C749" w14:textId="11298E9E" w:rsidR="00961548" w:rsidRPr="007479C6" w:rsidRDefault="000D37E2" w:rsidP="000D37E2">
            <w:pPr>
              <w:jc w:val="both"/>
              <w:rPr>
                <w:rFonts w:ascii="Arial" w:hAnsi="Arial" w:cs="Arial"/>
                <w:sz w:val="20"/>
                <w:szCs w:val="20"/>
              </w:rPr>
            </w:pPr>
            <w:r w:rsidRPr="007479C6">
              <w:rPr>
                <w:rFonts w:ascii="Arial" w:hAnsi="Arial" w:cs="Arial"/>
                <w:sz w:val="20"/>
                <w:szCs w:val="20"/>
              </w:rPr>
              <w:t>Взаимосвязь между системой Интернета вещей, ее компонентами и окружающей средой</w:t>
            </w:r>
          </w:p>
          <w:p w14:paraId="7C4A4EB7" w14:textId="77777777" w:rsidR="000D37E2" w:rsidRPr="007479C6" w:rsidRDefault="000D37E2" w:rsidP="000D37E2">
            <w:pPr>
              <w:jc w:val="both"/>
              <w:rPr>
                <w:rFonts w:ascii="Arial" w:hAnsi="Arial" w:cs="Arial"/>
                <w:sz w:val="20"/>
                <w:szCs w:val="20"/>
              </w:rPr>
            </w:pPr>
          </w:p>
          <w:p w14:paraId="3FB8C18A" w14:textId="77777777" w:rsidR="000D37E2" w:rsidRPr="007479C6" w:rsidRDefault="0093681C" w:rsidP="0093681C">
            <w:pPr>
              <w:jc w:val="center"/>
              <w:rPr>
                <w:rFonts w:ascii="Arial" w:hAnsi="Arial" w:cs="Arial"/>
                <w:sz w:val="20"/>
                <w:szCs w:val="20"/>
              </w:rPr>
            </w:pPr>
            <w:r w:rsidRPr="007479C6">
              <w:rPr>
                <w:rFonts w:ascii="Arial" w:hAnsi="Arial" w:cs="Arial"/>
                <w:noProof/>
                <w:sz w:val="20"/>
                <w:szCs w:val="20"/>
              </w:rPr>
              <w:drawing>
                <wp:inline distT="0" distB="0" distL="0" distR="0" wp14:anchorId="3CE7F570" wp14:editId="59C1FDBF">
                  <wp:extent cx="3733800" cy="2498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76145" cy="2526937"/>
                          </a:xfrm>
                          <a:prstGeom prst="rect">
                            <a:avLst/>
                          </a:prstGeom>
                          <a:noFill/>
                          <a:ln>
                            <a:noFill/>
                          </a:ln>
                        </pic:spPr>
                      </pic:pic>
                    </a:graphicData>
                  </a:graphic>
                </wp:inline>
              </w:drawing>
            </w:r>
          </w:p>
          <w:p w14:paraId="16191C10" w14:textId="77777777" w:rsidR="00722ACA" w:rsidRPr="007479C6" w:rsidRDefault="00722ACA" w:rsidP="0093681C">
            <w:pPr>
              <w:jc w:val="both"/>
              <w:rPr>
                <w:rFonts w:ascii="Arial" w:hAnsi="Arial" w:cs="Arial"/>
                <w:sz w:val="20"/>
                <w:szCs w:val="20"/>
                <w:lang w:val="en-US"/>
              </w:rPr>
            </w:pPr>
          </w:p>
          <w:p w14:paraId="2D589A75" w14:textId="02782F19" w:rsidR="0093681C" w:rsidRPr="007479C6" w:rsidRDefault="0093681C" w:rsidP="0093681C">
            <w:pPr>
              <w:jc w:val="both"/>
              <w:rPr>
                <w:rFonts w:ascii="Arial" w:hAnsi="Arial" w:cs="Arial"/>
                <w:sz w:val="20"/>
                <w:szCs w:val="20"/>
              </w:rPr>
            </w:pPr>
            <w:r w:rsidRPr="007479C6">
              <w:rPr>
                <w:rFonts w:ascii="Arial" w:hAnsi="Arial" w:cs="Arial"/>
                <w:sz w:val="20"/>
                <w:szCs w:val="20"/>
              </w:rPr>
              <w:t xml:space="preserve">Системы </w:t>
            </w:r>
            <w:r w:rsidR="008A51B1" w:rsidRPr="007479C6">
              <w:rPr>
                <w:rFonts w:ascii="Arial" w:hAnsi="Arial" w:cs="Arial"/>
                <w:sz w:val="20"/>
                <w:szCs w:val="20"/>
              </w:rPr>
              <w:t>ИВ</w:t>
            </w:r>
            <w:r w:rsidRPr="007479C6">
              <w:rPr>
                <w:rFonts w:ascii="Arial" w:hAnsi="Arial" w:cs="Arial"/>
                <w:sz w:val="20"/>
                <w:szCs w:val="20"/>
              </w:rPr>
              <w:t xml:space="preserve"> состоят из:</w:t>
            </w:r>
          </w:p>
          <w:p w14:paraId="6B2A2BBE" w14:textId="57B39238" w:rsidR="000070B1" w:rsidRPr="007479C6" w:rsidRDefault="008A51B1" w:rsidP="0093681C">
            <w:pPr>
              <w:jc w:val="both"/>
              <w:rPr>
                <w:rFonts w:ascii="Arial" w:hAnsi="Arial" w:cs="Arial"/>
                <w:sz w:val="20"/>
                <w:szCs w:val="20"/>
              </w:rPr>
            </w:pPr>
            <w:r w:rsidRPr="007479C6">
              <w:rPr>
                <w:rFonts w:ascii="Arial" w:hAnsi="Arial" w:cs="Arial"/>
                <w:sz w:val="20"/>
                <w:szCs w:val="20"/>
              </w:rPr>
              <w:t>–</w:t>
            </w:r>
            <w:r w:rsidR="000070B1" w:rsidRPr="007479C6">
              <w:rPr>
                <w:rFonts w:ascii="Arial" w:hAnsi="Arial" w:cs="Arial"/>
                <w:sz w:val="20"/>
                <w:szCs w:val="20"/>
              </w:rPr>
              <w:t xml:space="preserve"> один или несколько сетевых компонентов</w:t>
            </w:r>
            <w:r w:rsidRPr="007479C6">
              <w:rPr>
                <w:rFonts w:ascii="Arial" w:hAnsi="Arial" w:cs="Arial"/>
                <w:sz w:val="20"/>
                <w:szCs w:val="20"/>
              </w:rPr>
              <w:t>;</w:t>
            </w:r>
            <w:r w:rsidR="000070B1" w:rsidRPr="007479C6">
              <w:rPr>
                <w:rFonts w:ascii="Arial" w:hAnsi="Arial" w:cs="Arial"/>
                <w:sz w:val="20"/>
                <w:szCs w:val="20"/>
              </w:rPr>
              <w:t xml:space="preserve"> </w:t>
            </w:r>
          </w:p>
          <w:p w14:paraId="5DEA9411" w14:textId="7FAFAF7B" w:rsidR="0093681C" w:rsidRPr="007479C6" w:rsidRDefault="008A51B1" w:rsidP="0093681C">
            <w:pPr>
              <w:jc w:val="both"/>
              <w:rPr>
                <w:rFonts w:ascii="Arial" w:hAnsi="Arial" w:cs="Arial"/>
                <w:sz w:val="20"/>
                <w:szCs w:val="20"/>
              </w:rPr>
            </w:pPr>
            <w:r w:rsidRPr="007479C6">
              <w:rPr>
                <w:rFonts w:ascii="Arial" w:hAnsi="Arial" w:cs="Arial"/>
                <w:sz w:val="20"/>
                <w:szCs w:val="20"/>
              </w:rPr>
              <w:t>–</w:t>
            </w:r>
            <w:r w:rsidR="000070B1" w:rsidRPr="007479C6">
              <w:rPr>
                <w:rFonts w:ascii="Arial" w:hAnsi="Arial" w:cs="Arial"/>
                <w:sz w:val="20"/>
                <w:szCs w:val="20"/>
              </w:rPr>
              <w:t xml:space="preserve"> два или </w:t>
            </w:r>
            <w:r w:rsidR="00DC3A16" w:rsidRPr="007479C6">
              <w:rPr>
                <w:rFonts w:ascii="Arial" w:hAnsi="Arial" w:cs="Arial"/>
                <w:sz w:val="20"/>
                <w:szCs w:val="20"/>
              </w:rPr>
              <w:t>более</w:t>
            </w:r>
            <w:r w:rsidR="000070B1" w:rsidRPr="007479C6">
              <w:rPr>
                <w:rFonts w:ascii="Arial" w:hAnsi="Arial" w:cs="Arial"/>
                <w:sz w:val="20"/>
                <w:szCs w:val="20"/>
              </w:rPr>
              <w:t xml:space="preserve"> дополнительных компонент</w:t>
            </w:r>
            <w:r w:rsidR="00DC3A16" w:rsidRPr="007479C6">
              <w:rPr>
                <w:rFonts w:ascii="Arial" w:hAnsi="Arial" w:cs="Arial"/>
                <w:sz w:val="20"/>
                <w:szCs w:val="20"/>
              </w:rPr>
              <w:t>ов</w:t>
            </w:r>
            <w:r w:rsidRPr="007479C6">
              <w:rPr>
                <w:rFonts w:ascii="Arial" w:hAnsi="Arial" w:cs="Arial"/>
                <w:sz w:val="20"/>
                <w:szCs w:val="20"/>
              </w:rPr>
              <w:t>;</w:t>
            </w:r>
          </w:p>
          <w:p w14:paraId="414CD99D" w14:textId="12834FA0" w:rsidR="000070B1" w:rsidRPr="007479C6" w:rsidRDefault="008A51B1" w:rsidP="0093681C">
            <w:pPr>
              <w:jc w:val="both"/>
              <w:rPr>
                <w:rFonts w:ascii="Arial" w:hAnsi="Arial" w:cs="Arial"/>
                <w:sz w:val="20"/>
                <w:szCs w:val="20"/>
              </w:rPr>
            </w:pPr>
            <w:r w:rsidRPr="007479C6">
              <w:rPr>
                <w:rFonts w:ascii="Arial" w:hAnsi="Arial" w:cs="Arial"/>
                <w:sz w:val="20"/>
                <w:szCs w:val="20"/>
              </w:rPr>
              <w:t>–</w:t>
            </w:r>
            <w:r w:rsidR="000070B1" w:rsidRPr="007479C6">
              <w:rPr>
                <w:rFonts w:ascii="Arial" w:hAnsi="Arial" w:cs="Arial"/>
                <w:sz w:val="20"/>
                <w:szCs w:val="20"/>
              </w:rPr>
              <w:t xml:space="preserve"> один или несколько компонентов должны взаимодействовать с физическим миром посредством осуществление сенсорного восприятия или приведение в действие.</w:t>
            </w:r>
          </w:p>
          <w:p w14:paraId="43ACC104" w14:textId="788FFBAC" w:rsidR="000070B1" w:rsidRPr="007479C6" w:rsidRDefault="000070B1" w:rsidP="0093681C">
            <w:pPr>
              <w:jc w:val="both"/>
              <w:rPr>
                <w:rFonts w:ascii="Arial" w:hAnsi="Arial" w:cs="Arial"/>
                <w:sz w:val="20"/>
                <w:szCs w:val="20"/>
              </w:rPr>
            </w:pPr>
            <w:r w:rsidRPr="007479C6">
              <w:rPr>
                <w:rFonts w:ascii="Arial" w:hAnsi="Arial" w:cs="Arial"/>
                <w:sz w:val="20"/>
                <w:szCs w:val="20"/>
              </w:rPr>
              <w:t>ИВ системы могут предоставлять следующие услуги</w:t>
            </w:r>
            <w:r w:rsidR="008A51B1" w:rsidRPr="007479C6">
              <w:rPr>
                <w:rFonts w:ascii="Arial" w:hAnsi="Arial" w:cs="Arial"/>
                <w:sz w:val="20"/>
                <w:szCs w:val="20"/>
              </w:rPr>
              <w:t>:</w:t>
            </w:r>
          </w:p>
          <w:p w14:paraId="1A781B8F" w14:textId="2317758F" w:rsidR="000070B1" w:rsidRPr="007479C6" w:rsidRDefault="00DC3A16" w:rsidP="0093681C">
            <w:pPr>
              <w:jc w:val="both"/>
              <w:rPr>
                <w:rFonts w:ascii="Arial" w:hAnsi="Arial" w:cs="Arial"/>
                <w:sz w:val="20"/>
                <w:szCs w:val="20"/>
              </w:rPr>
            </w:pPr>
            <w:r w:rsidRPr="007479C6">
              <w:rPr>
                <w:rFonts w:ascii="Arial" w:hAnsi="Arial" w:cs="Arial"/>
                <w:sz w:val="20"/>
                <w:szCs w:val="20"/>
              </w:rPr>
              <w:t>н</w:t>
            </w:r>
            <w:r w:rsidR="001B6038" w:rsidRPr="007479C6">
              <w:rPr>
                <w:rFonts w:ascii="Arial" w:hAnsi="Arial" w:cs="Arial"/>
                <w:sz w:val="20"/>
                <w:szCs w:val="20"/>
              </w:rPr>
              <w:t>ачальный:</w:t>
            </w:r>
          </w:p>
          <w:p w14:paraId="478C2217" w14:textId="46B6F9F5" w:rsidR="001B6038" w:rsidRPr="007479C6" w:rsidRDefault="001B6038" w:rsidP="0093681C">
            <w:pPr>
              <w:jc w:val="both"/>
              <w:rPr>
                <w:rFonts w:ascii="Arial" w:hAnsi="Arial" w:cs="Arial"/>
                <w:sz w:val="20"/>
                <w:szCs w:val="20"/>
              </w:rPr>
            </w:pPr>
            <w:r w:rsidRPr="007479C6">
              <w:rPr>
                <w:rFonts w:ascii="Arial" w:hAnsi="Arial" w:cs="Arial"/>
                <w:sz w:val="20"/>
                <w:szCs w:val="20"/>
              </w:rPr>
              <w:t>– физические наблюдения и производная информация, полученная на основе этих наблюдений</w:t>
            </w:r>
            <w:r w:rsidR="008A51B1" w:rsidRPr="007479C6">
              <w:rPr>
                <w:rFonts w:ascii="Arial" w:hAnsi="Arial" w:cs="Arial"/>
                <w:sz w:val="20"/>
                <w:szCs w:val="20"/>
              </w:rPr>
              <w:t>;</w:t>
            </w:r>
          </w:p>
          <w:p w14:paraId="3A43B9B9" w14:textId="74A00B3C" w:rsidR="001B6038" w:rsidRPr="007479C6" w:rsidRDefault="001B6038" w:rsidP="0093681C">
            <w:pPr>
              <w:jc w:val="both"/>
              <w:rPr>
                <w:rFonts w:ascii="Arial" w:hAnsi="Arial" w:cs="Arial"/>
                <w:sz w:val="20"/>
                <w:szCs w:val="20"/>
              </w:rPr>
            </w:pPr>
            <w:r w:rsidRPr="007479C6">
              <w:rPr>
                <w:rFonts w:ascii="Arial" w:hAnsi="Arial" w:cs="Arial"/>
                <w:sz w:val="20"/>
                <w:szCs w:val="20"/>
              </w:rPr>
              <w:t>– контроль физических объектов</w:t>
            </w:r>
            <w:r w:rsidR="008A51B1" w:rsidRPr="007479C6">
              <w:rPr>
                <w:rFonts w:ascii="Arial" w:hAnsi="Arial" w:cs="Arial"/>
                <w:sz w:val="20"/>
                <w:szCs w:val="20"/>
              </w:rPr>
              <w:t>.</w:t>
            </w:r>
          </w:p>
          <w:p w14:paraId="1230363A" w14:textId="35E96B15" w:rsidR="001B6038" w:rsidRPr="007479C6" w:rsidRDefault="00DC3A16" w:rsidP="0093681C">
            <w:pPr>
              <w:jc w:val="both"/>
              <w:rPr>
                <w:rFonts w:ascii="Arial" w:hAnsi="Arial" w:cs="Arial"/>
                <w:sz w:val="20"/>
                <w:szCs w:val="20"/>
              </w:rPr>
            </w:pPr>
            <w:r w:rsidRPr="007479C6">
              <w:rPr>
                <w:rFonts w:ascii="Arial" w:hAnsi="Arial" w:cs="Arial"/>
                <w:sz w:val="20"/>
                <w:szCs w:val="20"/>
              </w:rPr>
              <w:t>в</w:t>
            </w:r>
            <w:r w:rsidR="001B6038" w:rsidRPr="007479C6">
              <w:rPr>
                <w:rFonts w:ascii="Arial" w:hAnsi="Arial" w:cs="Arial"/>
                <w:sz w:val="20"/>
                <w:szCs w:val="20"/>
              </w:rPr>
              <w:t>торичный:</w:t>
            </w:r>
          </w:p>
          <w:p w14:paraId="30E75410" w14:textId="3ADBF7D4" w:rsidR="001B6038" w:rsidRPr="007479C6" w:rsidRDefault="001B6038" w:rsidP="0093681C">
            <w:pPr>
              <w:jc w:val="both"/>
              <w:rPr>
                <w:rFonts w:ascii="Arial" w:hAnsi="Arial" w:cs="Arial"/>
                <w:sz w:val="20"/>
                <w:szCs w:val="20"/>
              </w:rPr>
            </w:pPr>
            <w:r w:rsidRPr="007479C6">
              <w:rPr>
                <w:rFonts w:ascii="Arial" w:hAnsi="Arial" w:cs="Arial"/>
                <w:sz w:val="20"/>
                <w:szCs w:val="20"/>
              </w:rPr>
              <w:t>– обработка данных</w:t>
            </w:r>
            <w:r w:rsidR="008A51B1" w:rsidRPr="007479C6">
              <w:rPr>
                <w:rFonts w:ascii="Arial" w:hAnsi="Arial" w:cs="Arial"/>
                <w:sz w:val="20"/>
                <w:szCs w:val="20"/>
              </w:rPr>
              <w:t>;</w:t>
            </w:r>
          </w:p>
          <w:p w14:paraId="66B54DCD" w14:textId="23BF63BF" w:rsidR="001B6038" w:rsidRPr="007479C6" w:rsidRDefault="001B6038" w:rsidP="0093681C">
            <w:pPr>
              <w:jc w:val="both"/>
              <w:rPr>
                <w:rFonts w:ascii="Arial" w:hAnsi="Arial" w:cs="Arial"/>
                <w:sz w:val="20"/>
                <w:szCs w:val="20"/>
              </w:rPr>
            </w:pPr>
            <w:r w:rsidRPr="007479C6">
              <w:rPr>
                <w:rFonts w:ascii="Arial" w:hAnsi="Arial" w:cs="Arial"/>
                <w:sz w:val="20"/>
                <w:szCs w:val="20"/>
              </w:rPr>
              <w:t>– передача данных</w:t>
            </w:r>
            <w:r w:rsidR="008A51B1" w:rsidRPr="007479C6">
              <w:rPr>
                <w:rFonts w:ascii="Arial" w:hAnsi="Arial" w:cs="Arial"/>
                <w:sz w:val="20"/>
                <w:szCs w:val="20"/>
              </w:rPr>
              <w:t>;</w:t>
            </w:r>
          </w:p>
          <w:p w14:paraId="3C14D7D0" w14:textId="0062672A" w:rsidR="001B6038" w:rsidRPr="007479C6" w:rsidRDefault="001B6038" w:rsidP="0093681C">
            <w:pPr>
              <w:jc w:val="both"/>
              <w:rPr>
                <w:rFonts w:ascii="Arial" w:hAnsi="Arial" w:cs="Arial"/>
                <w:sz w:val="20"/>
                <w:szCs w:val="20"/>
              </w:rPr>
            </w:pPr>
            <w:r w:rsidRPr="007479C6">
              <w:rPr>
                <w:rFonts w:ascii="Arial" w:hAnsi="Arial" w:cs="Arial"/>
                <w:sz w:val="20"/>
                <w:szCs w:val="20"/>
              </w:rPr>
              <w:t>– хранение данных</w:t>
            </w:r>
            <w:r w:rsidR="008A51B1" w:rsidRPr="007479C6">
              <w:rPr>
                <w:rFonts w:ascii="Arial" w:hAnsi="Arial" w:cs="Arial"/>
                <w:sz w:val="20"/>
                <w:szCs w:val="20"/>
              </w:rPr>
              <w:t>;</w:t>
            </w:r>
          </w:p>
          <w:p w14:paraId="46E238C4" w14:textId="4CECD4B0" w:rsidR="001B6038" w:rsidRPr="007479C6" w:rsidRDefault="00DC3A16" w:rsidP="0093681C">
            <w:pPr>
              <w:jc w:val="both"/>
              <w:rPr>
                <w:rFonts w:ascii="Arial" w:hAnsi="Arial" w:cs="Arial"/>
                <w:sz w:val="20"/>
                <w:szCs w:val="20"/>
              </w:rPr>
            </w:pPr>
            <w:r w:rsidRPr="007479C6">
              <w:rPr>
                <w:rFonts w:ascii="Arial" w:hAnsi="Arial" w:cs="Arial"/>
                <w:sz w:val="20"/>
                <w:szCs w:val="20"/>
              </w:rPr>
              <w:t>и</w:t>
            </w:r>
            <w:r w:rsidR="000C515D" w:rsidRPr="007479C6">
              <w:rPr>
                <w:rFonts w:ascii="Arial" w:hAnsi="Arial" w:cs="Arial"/>
                <w:sz w:val="20"/>
                <w:szCs w:val="20"/>
              </w:rPr>
              <w:t>нтерфейсы:</w:t>
            </w:r>
          </w:p>
          <w:p w14:paraId="1F53A21D" w14:textId="5A1C6264" w:rsidR="000C515D" w:rsidRPr="007479C6" w:rsidRDefault="000C515D" w:rsidP="0093681C">
            <w:pPr>
              <w:jc w:val="both"/>
              <w:rPr>
                <w:rFonts w:ascii="Arial" w:hAnsi="Arial" w:cs="Arial"/>
                <w:sz w:val="20"/>
                <w:szCs w:val="20"/>
              </w:rPr>
            </w:pPr>
            <w:r w:rsidRPr="007479C6">
              <w:rPr>
                <w:rFonts w:ascii="Arial" w:hAnsi="Arial" w:cs="Arial"/>
                <w:sz w:val="20"/>
                <w:szCs w:val="20"/>
              </w:rPr>
              <w:t>– сеть</w:t>
            </w:r>
            <w:r w:rsidR="008A51B1" w:rsidRPr="007479C6">
              <w:rPr>
                <w:rFonts w:ascii="Arial" w:hAnsi="Arial" w:cs="Arial"/>
                <w:sz w:val="20"/>
                <w:szCs w:val="20"/>
              </w:rPr>
              <w:t>;</w:t>
            </w:r>
          </w:p>
          <w:p w14:paraId="473AF11A" w14:textId="0DF76FA6" w:rsidR="000C515D" w:rsidRPr="007479C6" w:rsidRDefault="000C515D" w:rsidP="0093681C">
            <w:pPr>
              <w:jc w:val="both"/>
              <w:rPr>
                <w:sz w:val="20"/>
                <w:szCs w:val="20"/>
              </w:rPr>
            </w:pPr>
            <w:r w:rsidRPr="007479C6">
              <w:rPr>
                <w:rFonts w:ascii="Arial" w:hAnsi="Arial" w:cs="Arial"/>
                <w:sz w:val="20"/>
                <w:szCs w:val="20"/>
              </w:rPr>
              <w:t>– пользовательский интерфейс, ориентированный на человека</w:t>
            </w:r>
            <w:r w:rsidR="008A51B1" w:rsidRPr="007479C6">
              <w:rPr>
                <w:rFonts w:ascii="Arial" w:hAnsi="Arial" w:cs="Arial"/>
                <w:sz w:val="20"/>
                <w:szCs w:val="20"/>
              </w:rPr>
              <w:t>;</w:t>
            </w:r>
          </w:p>
          <w:p w14:paraId="31977BBF" w14:textId="6882E295" w:rsidR="001B6038" w:rsidRPr="007479C6" w:rsidRDefault="000C515D" w:rsidP="0093681C">
            <w:pPr>
              <w:jc w:val="both"/>
              <w:rPr>
                <w:rFonts w:ascii="Arial" w:hAnsi="Arial" w:cs="Arial"/>
                <w:sz w:val="20"/>
                <w:szCs w:val="20"/>
              </w:rPr>
            </w:pPr>
            <w:r w:rsidRPr="007479C6">
              <w:rPr>
                <w:rFonts w:ascii="Arial" w:hAnsi="Arial" w:cs="Arial"/>
                <w:sz w:val="20"/>
                <w:szCs w:val="20"/>
              </w:rPr>
              <w:t>– приложение</w:t>
            </w:r>
            <w:r w:rsidR="008A51B1" w:rsidRPr="007479C6">
              <w:rPr>
                <w:rFonts w:ascii="Arial" w:hAnsi="Arial" w:cs="Arial"/>
                <w:sz w:val="20"/>
                <w:szCs w:val="20"/>
              </w:rPr>
              <w:t>.</w:t>
            </w:r>
          </w:p>
          <w:p w14:paraId="4AA9813A" w14:textId="3650E1B7" w:rsidR="000C515D" w:rsidRPr="007479C6" w:rsidRDefault="00DC3A16" w:rsidP="0093681C">
            <w:pPr>
              <w:jc w:val="both"/>
              <w:rPr>
                <w:rFonts w:ascii="Arial" w:hAnsi="Arial" w:cs="Arial"/>
                <w:sz w:val="20"/>
                <w:szCs w:val="20"/>
              </w:rPr>
            </w:pPr>
            <w:r w:rsidRPr="007479C6">
              <w:rPr>
                <w:rFonts w:ascii="Arial" w:hAnsi="Arial" w:cs="Arial"/>
                <w:sz w:val="20"/>
                <w:szCs w:val="20"/>
              </w:rPr>
              <w:t>д</w:t>
            </w:r>
            <w:r w:rsidR="000C515D" w:rsidRPr="007479C6">
              <w:rPr>
                <w:rFonts w:ascii="Arial" w:hAnsi="Arial" w:cs="Arial"/>
                <w:sz w:val="20"/>
                <w:szCs w:val="20"/>
              </w:rPr>
              <w:t>ополнительный:</w:t>
            </w:r>
          </w:p>
          <w:p w14:paraId="24E02DCE" w14:textId="003B5F93" w:rsidR="000C515D" w:rsidRPr="007479C6" w:rsidRDefault="000C515D" w:rsidP="0093681C">
            <w:pPr>
              <w:jc w:val="both"/>
              <w:rPr>
                <w:rFonts w:ascii="Arial" w:hAnsi="Arial" w:cs="Arial"/>
                <w:sz w:val="20"/>
                <w:szCs w:val="20"/>
              </w:rPr>
            </w:pPr>
            <w:r w:rsidRPr="007479C6">
              <w:rPr>
                <w:rFonts w:ascii="Arial" w:hAnsi="Arial" w:cs="Arial"/>
                <w:sz w:val="20"/>
                <w:szCs w:val="20"/>
              </w:rPr>
              <w:t>– безопасность</w:t>
            </w:r>
            <w:r w:rsidR="008A51B1" w:rsidRPr="007479C6">
              <w:rPr>
                <w:rFonts w:ascii="Arial" w:hAnsi="Arial" w:cs="Arial"/>
                <w:sz w:val="20"/>
                <w:szCs w:val="20"/>
              </w:rPr>
              <w:t>;</w:t>
            </w:r>
          </w:p>
          <w:p w14:paraId="38397B5D" w14:textId="00CE3E08" w:rsidR="000C515D" w:rsidRPr="007479C6" w:rsidRDefault="000C515D" w:rsidP="0093681C">
            <w:pPr>
              <w:jc w:val="both"/>
              <w:rPr>
                <w:rFonts w:ascii="Arial" w:hAnsi="Arial" w:cs="Arial"/>
                <w:sz w:val="20"/>
                <w:szCs w:val="20"/>
              </w:rPr>
            </w:pPr>
            <w:r w:rsidRPr="007479C6">
              <w:rPr>
                <w:rFonts w:ascii="Arial" w:hAnsi="Arial" w:cs="Arial"/>
                <w:sz w:val="20"/>
                <w:szCs w:val="20"/>
              </w:rPr>
              <w:t>– оркестровка</w:t>
            </w:r>
            <w:r w:rsidR="008A51B1" w:rsidRPr="007479C6">
              <w:rPr>
                <w:rFonts w:ascii="Arial" w:hAnsi="Arial" w:cs="Arial"/>
                <w:sz w:val="20"/>
                <w:szCs w:val="20"/>
              </w:rPr>
              <w:t>;</w:t>
            </w:r>
          </w:p>
          <w:p w14:paraId="7E5E6BB6" w14:textId="383A7477" w:rsidR="00EC5A60" w:rsidRPr="007479C6" w:rsidRDefault="000C515D" w:rsidP="00364BB0">
            <w:pPr>
              <w:jc w:val="both"/>
              <w:rPr>
                <w:rFonts w:ascii="Arial" w:hAnsi="Arial" w:cs="Arial"/>
                <w:sz w:val="20"/>
                <w:szCs w:val="20"/>
              </w:rPr>
            </w:pPr>
            <w:r w:rsidRPr="007479C6">
              <w:rPr>
                <w:rFonts w:ascii="Arial" w:hAnsi="Arial" w:cs="Arial"/>
                <w:sz w:val="20"/>
                <w:szCs w:val="20"/>
              </w:rPr>
              <w:t>– управление</w:t>
            </w:r>
            <w:r w:rsidR="008A51B1" w:rsidRPr="007479C6">
              <w:rPr>
                <w:rFonts w:ascii="Arial" w:hAnsi="Arial" w:cs="Arial"/>
                <w:sz w:val="20"/>
                <w:szCs w:val="20"/>
              </w:rPr>
              <w:t>.</w:t>
            </w:r>
          </w:p>
        </w:tc>
      </w:tr>
    </w:tbl>
    <w:p w14:paraId="1CAFD50C" w14:textId="0B7B1070" w:rsidR="00364BB0" w:rsidRDefault="00364BB0">
      <w:pPr>
        <w:rPr>
          <w:rFonts w:ascii="Arial" w:hAnsi="Arial" w:cs="Arial"/>
          <w:b/>
          <w:bCs/>
          <w:sz w:val="18"/>
          <w:szCs w:val="18"/>
        </w:rPr>
      </w:pPr>
      <w:r w:rsidRPr="00364BB0">
        <w:rPr>
          <w:rFonts w:ascii="Arial" w:hAnsi="Arial" w:cs="Arial"/>
          <w:b/>
          <w:bCs/>
          <w:sz w:val="18"/>
          <w:szCs w:val="18"/>
        </w:rPr>
        <w:lastRenderedPageBreak/>
        <w:t>Продолжение таблицы 4</w:t>
      </w:r>
    </w:p>
    <w:tbl>
      <w:tblPr>
        <w:tblStyle w:val="ac"/>
        <w:tblW w:w="0" w:type="auto"/>
        <w:tblLook w:val="04A0" w:firstRow="1" w:lastRow="0" w:firstColumn="1" w:lastColumn="0" w:noHBand="0" w:noVBand="1"/>
      </w:tblPr>
      <w:tblGrid>
        <w:gridCol w:w="1266"/>
        <w:gridCol w:w="1413"/>
        <w:gridCol w:w="6929"/>
      </w:tblGrid>
      <w:tr w:rsidR="00364BB0" w:rsidRPr="007479C6" w14:paraId="18A4BD6F" w14:textId="77777777" w:rsidTr="00364BB0">
        <w:tc>
          <w:tcPr>
            <w:tcW w:w="2679" w:type="dxa"/>
            <w:gridSpan w:val="2"/>
            <w:tcBorders>
              <w:top w:val="single" w:sz="4" w:space="0" w:color="auto"/>
              <w:left w:val="single" w:sz="4" w:space="0" w:color="auto"/>
              <w:bottom w:val="double" w:sz="4" w:space="0" w:color="auto"/>
              <w:right w:val="single" w:sz="4" w:space="0" w:color="auto"/>
            </w:tcBorders>
            <w:vAlign w:val="center"/>
          </w:tcPr>
          <w:p w14:paraId="1DE9FEC9" w14:textId="77777777" w:rsidR="00364BB0" w:rsidRPr="007479C6" w:rsidRDefault="00364BB0" w:rsidP="00D25E30">
            <w:pPr>
              <w:jc w:val="center"/>
              <w:rPr>
                <w:rFonts w:ascii="Arial" w:hAnsi="Arial" w:cs="Arial"/>
                <w:sz w:val="20"/>
                <w:szCs w:val="20"/>
              </w:rPr>
            </w:pPr>
            <w:r w:rsidRPr="007479C6">
              <w:rPr>
                <w:rFonts w:ascii="Arial" w:hAnsi="Arial" w:cs="Arial"/>
                <w:sz w:val="20"/>
                <w:szCs w:val="20"/>
              </w:rPr>
              <w:t>Критерии</w:t>
            </w:r>
          </w:p>
        </w:tc>
        <w:tc>
          <w:tcPr>
            <w:tcW w:w="6929" w:type="dxa"/>
            <w:tcBorders>
              <w:top w:val="single" w:sz="4" w:space="0" w:color="auto"/>
              <w:left w:val="single" w:sz="4" w:space="0" w:color="auto"/>
              <w:bottom w:val="double" w:sz="4" w:space="0" w:color="auto"/>
              <w:right w:val="single" w:sz="4" w:space="0" w:color="auto"/>
            </w:tcBorders>
            <w:vAlign w:val="center"/>
          </w:tcPr>
          <w:p w14:paraId="34E036D8" w14:textId="77777777" w:rsidR="00364BB0" w:rsidRPr="007479C6" w:rsidRDefault="00364BB0" w:rsidP="00D25E30">
            <w:pPr>
              <w:jc w:val="center"/>
              <w:rPr>
                <w:rFonts w:ascii="Arial" w:hAnsi="Arial" w:cs="Arial"/>
                <w:sz w:val="20"/>
                <w:szCs w:val="20"/>
              </w:rPr>
            </w:pPr>
            <w:r w:rsidRPr="007479C6">
              <w:rPr>
                <w:rFonts w:ascii="Arial" w:hAnsi="Arial" w:cs="Arial"/>
                <w:sz w:val="20"/>
                <w:szCs w:val="20"/>
              </w:rPr>
              <w:t>Описание</w:t>
            </w:r>
          </w:p>
        </w:tc>
      </w:tr>
      <w:tr w:rsidR="00364BB0" w:rsidRPr="007479C6" w14:paraId="28FD68F2" w14:textId="77777777" w:rsidTr="00364BB0">
        <w:tc>
          <w:tcPr>
            <w:tcW w:w="1266" w:type="dxa"/>
            <w:vMerge w:val="restart"/>
          </w:tcPr>
          <w:p w14:paraId="1F353084" w14:textId="77777777" w:rsidR="00364BB0" w:rsidRPr="007479C6" w:rsidRDefault="00364BB0" w:rsidP="00157510">
            <w:pPr>
              <w:jc w:val="both"/>
              <w:rPr>
                <w:rFonts w:ascii="Arial" w:hAnsi="Arial" w:cs="Arial"/>
                <w:sz w:val="20"/>
                <w:szCs w:val="20"/>
              </w:rPr>
            </w:pPr>
          </w:p>
        </w:tc>
        <w:tc>
          <w:tcPr>
            <w:tcW w:w="1413" w:type="dxa"/>
          </w:tcPr>
          <w:p w14:paraId="56930919" w14:textId="77777777" w:rsidR="00364BB0" w:rsidRPr="007479C6" w:rsidRDefault="00364BB0" w:rsidP="00157510">
            <w:pPr>
              <w:jc w:val="both"/>
              <w:rPr>
                <w:rFonts w:ascii="Arial" w:hAnsi="Arial" w:cs="Arial"/>
                <w:sz w:val="20"/>
                <w:szCs w:val="20"/>
              </w:rPr>
            </w:pPr>
          </w:p>
        </w:tc>
        <w:tc>
          <w:tcPr>
            <w:tcW w:w="6929" w:type="dxa"/>
          </w:tcPr>
          <w:p w14:paraId="2FE791F8" w14:textId="77777777" w:rsidR="00364BB0" w:rsidRDefault="00364BB0" w:rsidP="00364BB0">
            <w:pPr>
              <w:jc w:val="both"/>
              <w:rPr>
                <w:rFonts w:ascii="Arial" w:hAnsi="Arial" w:cs="Arial"/>
                <w:sz w:val="20"/>
                <w:szCs w:val="20"/>
              </w:rPr>
            </w:pPr>
            <w:r w:rsidRPr="007479C6">
              <w:rPr>
                <w:rFonts w:ascii="Arial" w:hAnsi="Arial" w:cs="Arial"/>
                <w:sz w:val="20"/>
                <w:szCs w:val="20"/>
              </w:rPr>
              <w:t>Диаграмма классов системы ИВ</w:t>
            </w:r>
          </w:p>
          <w:p w14:paraId="76D4FBE8" w14:textId="77777777" w:rsidR="00364BB0" w:rsidRPr="007479C6" w:rsidRDefault="00364BB0" w:rsidP="00364BB0">
            <w:pPr>
              <w:jc w:val="both"/>
              <w:rPr>
                <w:rFonts w:ascii="Arial" w:hAnsi="Arial" w:cs="Arial"/>
                <w:sz w:val="20"/>
                <w:szCs w:val="20"/>
                <w:lang w:val="en-US"/>
              </w:rPr>
            </w:pPr>
          </w:p>
          <w:p w14:paraId="3498D13F" w14:textId="77777777" w:rsidR="00364BB0" w:rsidRDefault="00364BB0" w:rsidP="00364BB0">
            <w:pPr>
              <w:jc w:val="center"/>
              <w:rPr>
                <w:rFonts w:ascii="Arial" w:hAnsi="Arial" w:cs="Arial"/>
                <w:sz w:val="20"/>
                <w:szCs w:val="20"/>
              </w:rPr>
            </w:pPr>
            <w:r w:rsidRPr="007479C6">
              <w:rPr>
                <w:rFonts w:ascii="Arial" w:hAnsi="Arial" w:cs="Arial"/>
                <w:noProof/>
                <w:sz w:val="20"/>
                <w:szCs w:val="20"/>
              </w:rPr>
              <w:drawing>
                <wp:inline distT="0" distB="0" distL="0" distR="0" wp14:anchorId="3B555C5F" wp14:editId="74FDA883">
                  <wp:extent cx="3219450" cy="2146472"/>
                  <wp:effectExtent l="0" t="0" r="0" b="635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98199" cy="2198975"/>
                          </a:xfrm>
                          <a:prstGeom prst="rect">
                            <a:avLst/>
                          </a:prstGeom>
                          <a:noFill/>
                          <a:ln>
                            <a:noFill/>
                          </a:ln>
                        </pic:spPr>
                      </pic:pic>
                    </a:graphicData>
                  </a:graphic>
                </wp:inline>
              </w:drawing>
            </w:r>
          </w:p>
          <w:p w14:paraId="61D0F96B" w14:textId="4E58AF99" w:rsidR="00364BB0" w:rsidRPr="00364BB0" w:rsidRDefault="00364BB0" w:rsidP="00364BB0">
            <w:pPr>
              <w:jc w:val="center"/>
              <w:rPr>
                <w:rFonts w:ascii="Arial" w:hAnsi="Arial" w:cs="Arial"/>
                <w:sz w:val="16"/>
                <w:szCs w:val="16"/>
              </w:rPr>
            </w:pPr>
          </w:p>
        </w:tc>
      </w:tr>
      <w:tr w:rsidR="007479C6" w:rsidRPr="007479C6" w14:paraId="1F72403D" w14:textId="77777777" w:rsidTr="00364BB0">
        <w:tc>
          <w:tcPr>
            <w:tcW w:w="1266" w:type="dxa"/>
            <w:vMerge/>
          </w:tcPr>
          <w:p w14:paraId="3456B716" w14:textId="77777777" w:rsidR="00961548" w:rsidRPr="007479C6" w:rsidRDefault="00961548" w:rsidP="00157510">
            <w:pPr>
              <w:jc w:val="both"/>
              <w:rPr>
                <w:rFonts w:ascii="Arial" w:hAnsi="Arial" w:cs="Arial"/>
                <w:sz w:val="20"/>
                <w:szCs w:val="20"/>
              </w:rPr>
            </w:pPr>
          </w:p>
        </w:tc>
        <w:tc>
          <w:tcPr>
            <w:tcW w:w="1413" w:type="dxa"/>
          </w:tcPr>
          <w:p w14:paraId="7DBAA2DA" w14:textId="77777777" w:rsidR="00961548" w:rsidRPr="007479C6" w:rsidRDefault="00961548" w:rsidP="00157510">
            <w:pPr>
              <w:jc w:val="both"/>
              <w:rPr>
                <w:rFonts w:ascii="Arial" w:hAnsi="Arial" w:cs="Arial"/>
                <w:sz w:val="20"/>
                <w:szCs w:val="20"/>
                <w:lang w:val="en-US"/>
              </w:rPr>
            </w:pPr>
            <w:r w:rsidRPr="007479C6">
              <w:rPr>
                <w:rFonts w:ascii="Arial" w:hAnsi="Arial" w:cs="Arial"/>
                <w:sz w:val="20"/>
                <w:szCs w:val="20"/>
              </w:rPr>
              <w:t>Примеры</w:t>
            </w:r>
          </w:p>
        </w:tc>
        <w:tc>
          <w:tcPr>
            <w:tcW w:w="6929" w:type="dxa"/>
          </w:tcPr>
          <w:p w14:paraId="246DB369" w14:textId="0E843DA7" w:rsidR="001F30B5" w:rsidRPr="007479C6" w:rsidRDefault="001F30B5" w:rsidP="001F30B5">
            <w:pPr>
              <w:jc w:val="both"/>
              <w:rPr>
                <w:rFonts w:ascii="Arial" w:hAnsi="Arial" w:cs="Arial"/>
                <w:sz w:val="20"/>
                <w:szCs w:val="20"/>
              </w:rPr>
            </w:pPr>
            <w:r w:rsidRPr="007479C6">
              <w:rPr>
                <w:rFonts w:ascii="Arial" w:hAnsi="Arial" w:cs="Arial"/>
                <w:sz w:val="20"/>
                <w:szCs w:val="20"/>
              </w:rPr>
              <w:t xml:space="preserve">Приложение для велосипедистов на базе ИВ объединяет данные в реальном времени с датчиков на мобильном телефоне пользователя, включая </w:t>
            </w:r>
            <w:bookmarkStart w:id="72" w:name="_Hlk230856508"/>
            <w:r w:rsidRPr="007479C6">
              <w:rPr>
                <w:rFonts w:ascii="Arial" w:hAnsi="Arial" w:cs="Arial"/>
                <w:sz w:val="20"/>
                <w:szCs w:val="20"/>
              </w:rPr>
              <w:t>GPS</w:t>
            </w:r>
            <w:bookmarkEnd w:id="72"/>
            <w:r w:rsidRPr="007479C6">
              <w:rPr>
                <w:rFonts w:ascii="Arial" w:hAnsi="Arial" w:cs="Arial"/>
                <w:sz w:val="20"/>
                <w:szCs w:val="20"/>
              </w:rPr>
              <w:t>, акселерометры и пульсометры, с подключением к Интернету, предоставляя велосипедистам комплексное отслеживание поездок и анализ производительности. Мобильный телефон пользователя служит в качестве дисплея и устройства сбора данных, а облачные серверы хранят и обрабатывают данные. Приложение предоставляет велосипедистам обратную связь в реальном времени по таким показателям, как скорость и расстояние, отслеживает и отображает их маршруты, а также предлагает исторические данные для сравнения производительности. Приложение интегрируется с внешними источниками данных и позволяет делиться информацией в социальных сетях, улучшая общее впечатление от езды на велосипеде за счет повышения производительности и безопасности.</w:t>
            </w:r>
          </w:p>
          <w:p w14:paraId="1F889724" w14:textId="77777777" w:rsidR="001F30B5" w:rsidRPr="007479C6" w:rsidRDefault="001F30B5" w:rsidP="001F30B5">
            <w:pPr>
              <w:jc w:val="both"/>
              <w:rPr>
                <w:rFonts w:ascii="Arial" w:hAnsi="Arial" w:cs="Arial"/>
                <w:sz w:val="20"/>
                <w:szCs w:val="20"/>
              </w:rPr>
            </w:pPr>
          </w:p>
          <w:p w14:paraId="7C06798E" w14:textId="299C787F" w:rsidR="003B6838" w:rsidRPr="007479C6" w:rsidRDefault="001F30B5" w:rsidP="001F30B5">
            <w:pPr>
              <w:jc w:val="both"/>
              <w:rPr>
                <w:rFonts w:ascii="Arial" w:hAnsi="Arial" w:cs="Arial"/>
                <w:sz w:val="20"/>
                <w:szCs w:val="20"/>
              </w:rPr>
            </w:pPr>
            <w:r w:rsidRPr="007479C6">
              <w:rPr>
                <w:rFonts w:ascii="Arial" w:hAnsi="Arial" w:cs="Arial"/>
                <w:sz w:val="20"/>
                <w:szCs w:val="20"/>
              </w:rPr>
              <w:t>Энергетическая интеллектуальная сеть – это модернизированная и взаимосвязанная система электросетей, использующая технологии ИВ для управления генерацией, распределением и потреблением электроэнергии. Датчики и измерительные устройства расположены по всей инфраструктуре сети, соединяя их через надежные коммуникационные сети. Эти датчики непрерывно собирают данные о таких параметрах, как напряжение, ток и качество электроэнергии, обеспечивая мониторинг и управление в режиме реального времени из центральных диспетчерских пунктов. Передовые процессы анализа данных обрабатывают информацию, позволяя операторам сети принимать обоснованные решения, предотвращать сбои в работе оборудования и повышать эффективность энергоснабжения. Информационно-коммуникационные технологии, программы реагирования на инциденты, распределенные энергетические системы, автоматизация обнаружения неисправностей и повышение устойчивости сети. Меры безопасности, способствующие повышению эффективности интеллектуальной сети</w:t>
            </w:r>
          </w:p>
        </w:tc>
      </w:tr>
      <w:tr w:rsidR="007479C6" w:rsidRPr="007479C6" w14:paraId="658038DD" w14:textId="77777777" w:rsidTr="00364BB0">
        <w:tc>
          <w:tcPr>
            <w:tcW w:w="1266" w:type="dxa"/>
            <w:vMerge/>
          </w:tcPr>
          <w:p w14:paraId="7D171D2D" w14:textId="77777777" w:rsidR="00961548" w:rsidRPr="007479C6" w:rsidRDefault="00961548" w:rsidP="00157510">
            <w:pPr>
              <w:jc w:val="both"/>
              <w:rPr>
                <w:rFonts w:ascii="Arial" w:hAnsi="Arial" w:cs="Arial"/>
                <w:sz w:val="20"/>
                <w:szCs w:val="20"/>
              </w:rPr>
            </w:pPr>
          </w:p>
        </w:tc>
        <w:tc>
          <w:tcPr>
            <w:tcW w:w="1413" w:type="dxa"/>
          </w:tcPr>
          <w:p w14:paraId="7AC75050" w14:textId="77777777" w:rsidR="00961548" w:rsidRPr="007479C6" w:rsidRDefault="00961548" w:rsidP="00157510">
            <w:pPr>
              <w:jc w:val="both"/>
              <w:rPr>
                <w:rFonts w:ascii="Arial" w:hAnsi="Arial" w:cs="Arial"/>
                <w:sz w:val="20"/>
                <w:szCs w:val="20"/>
              </w:rPr>
            </w:pPr>
            <w:r w:rsidRPr="007479C6">
              <w:rPr>
                <w:rFonts w:ascii="Arial" w:hAnsi="Arial" w:cs="Arial"/>
                <w:sz w:val="20"/>
                <w:szCs w:val="20"/>
              </w:rPr>
              <w:t>Обоснование этого шаблона</w:t>
            </w:r>
          </w:p>
        </w:tc>
        <w:tc>
          <w:tcPr>
            <w:tcW w:w="6929" w:type="dxa"/>
          </w:tcPr>
          <w:p w14:paraId="4B610EC3" w14:textId="120BF5B3" w:rsidR="00961548" w:rsidRPr="007479C6" w:rsidRDefault="00E82A5B" w:rsidP="00157510">
            <w:pPr>
              <w:jc w:val="both"/>
              <w:rPr>
                <w:rFonts w:ascii="Arial" w:hAnsi="Arial" w:cs="Arial"/>
                <w:sz w:val="20"/>
                <w:szCs w:val="20"/>
              </w:rPr>
            </w:pPr>
            <w:r w:rsidRPr="007479C6">
              <w:rPr>
                <w:rFonts w:ascii="Arial" w:hAnsi="Arial" w:cs="Arial"/>
                <w:sz w:val="20"/>
                <w:szCs w:val="20"/>
              </w:rPr>
              <w:t>Это примитивный шаблон, на котором основаны все остальные шаблоны систем ИВ</w:t>
            </w:r>
          </w:p>
        </w:tc>
      </w:tr>
      <w:tr w:rsidR="007479C6" w:rsidRPr="007479C6" w14:paraId="566B6D1A" w14:textId="77777777" w:rsidTr="00364BB0">
        <w:tc>
          <w:tcPr>
            <w:tcW w:w="1266" w:type="dxa"/>
            <w:vMerge/>
          </w:tcPr>
          <w:p w14:paraId="031250F4" w14:textId="77777777" w:rsidR="00961548" w:rsidRPr="007479C6" w:rsidRDefault="00961548" w:rsidP="00157510">
            <w:pPr>
              <w:jc w:val="both"/>
              <w:rPr>
                <w:rFonts w:ascii="Arial" w:hAnsi="Arial" w:cs="Arial"/>
                <w:sz w:val="20"/>
                <w:szCs w:val="20"/>
              </w:rPr>
            </w:pPr>
          </w:p>
        </w:tc>
        <w:tc>
          <w:tcPr>
            <w:tcW w:w="1413" w:type="dxa"/>
          </w:tcPr>
          <w:p w14:paraId="70B84BDF" w14:textId="77777777" w:rsidR="00961548" w:rsidRPr="007479C6" w:rsidRDefault="00961548" w:rsidP="00157510">
            <w:pPr>
              <w:jc w:val="both"/>
              <w:rPr>
                <w:rFonts w:ascii="Arial" w:hAnsi="Arial" w:cs="Arial"/>
                <w:sz w:val="20"/>
                <w:szCs w:val="20"/>
              </w:rPr>
            </w:pPr>
            <w:r w:rsidRPr="007479C6">
              <w:rPr>
                <w:rFonts w:ascii="Arial" w:hAnsi="Arial" w:cs="Arial"/>
                <w:sz w:val="20"/>
                <w:szCs w:val="20"/>
              </w:rPr>
              <w:t>Руководство</w:t>
            </w:r>
          </w:p>
        </w:tc>
        <w:tc>
          <w:tcPr>
            <w:tcW w:w="6929" w:type="dxa"/>
          </w:tcPr>
          <w:p w14:paraId="1FB5A3B9" w14:textId="1D8358BE" w:rsidR="00722ACA" w:rsidRPr="00722ACA" w:rsidRDefault="00722ACA" w:rsidP="00722ACA">
            <w:pPr>
              <w:jc w:val="both"/>
              <w:rPr>
                <w:rFonts w:ascii="Arial" w:hAnsi="Arial" w:cs="Arial"/>
                <w:sz w:val="20"/>
                <w:szCs w:val="20"/>
              </w:rPr>
            </w:pPr>
            <w:r w:rsidRPr="00722ACA">
              <w:rPr>
                <w:rFonts w:ascii="Arial" w:hAnsi="Arial" w:cs="Arial"/>
                <w:sz w:val="20"/>
                <w:szCs w:val="20"/>
              </w:rPr>
              <w:t xml:space="preserve">Применяются рекомендации для систем </w:t>
            </w:r>
            <w:r w:rsidR="001F30B5" w:rsidRPr="007479C6">
              <w:rPr>
                <w:rFonts w:ascii="Arial" w:hAnsi="Arial" w:cs="Arial"/>
                <w:sz w:val="20"/>
                <w:szCs w:val="20"/>
              </w:rPr>
              <w:t>ИВ</w:t>
            </w:r>
          </w:p>
          <w:p w14:paraId="424990EE" w14:textId="7E44262D" w:rsidR="00722ACA" w:rsidRPr="00722ACA" w:rsidRDefault="00722ACA" w:rsidP="00722ACA">
            <w:pPr>
              <w:jc w:val="both"/>
              <w:rPr>
                <w:rFonts w:ascii="Arial" w:hAnsi="Arial" w:cs="Arial"/>
                <w:sz w:val="20"/>
                <w:szCs w:val="20"/>
              </w:rPr>
            </w:pPr>
            <w:r w:rsidRPr="00722ACA">
              <w:rPr>
                <w:rFonts w:ascii="Arial" w:hAnsi="Arial" w:cs="Arial"/>
                <w:sz w:val="20"/>
                <w:szCs w:val="20"/>
              </w:rPr>
              <w:t xml:space="preserve">Применяются рекомендации для устройств </w:t>
            </w:r>
            <w:r w:rsidR="001F30B5" w:rsidRPr="007479C6">
              <w:rPr>
                <w:rFonts w:ascii="Arial" w:hAnsi="Arial" w:cs="Arial"/>
                <w:sz w:val="20"/>
                <w:szCs w:val="20"/>
              </w:rPr>
              <w:t>ИВ</w:t>
            </w:r>
          </w:p>
          <w:p w14:paraId="32508783" w14:textId="52266765" w:rsidR="00961548" w:rsidRPr="007479C6" w:rsidRDefault="00722ACA" w:rsidP="00157510">
            <w:pPr>
              <w:jc w:val="both"/>
              <w:rPr>
                <w:rFonts w:ascii="Arial" w:hAnsi="Arial" w:cs="Arial"/>
                <w:sz w:val="20"/>
                <w:szCs w:val="20"/>
              </w:rPr>
            </w:pPr>
            <w:r w:rsidRPr="00722ACA">
              <w:rPr>
                <w:rFonts w:ascii="Arial" w:hAnsi="Arial" w:cs="Arial"/>
                <w:sz w:val="20"/>
                <w:szCs w:val="20"/>
              </w:rPr>
              <w:t xml:space="preserve">Применяются рекомендации для сетей </w:t>
            </w:r>
            <w:r w:rsidR="001F30B5" w:rsidRPr="007479C6">
              <w:rPr>
                <w:rFonts w:ascii="Arial" w:hAnsi="Arial" w:cs="Arial"/>
                <w:sz w:val="20"/>
                <w:szCs w:val="20"/>
              </w:rPr>
              <w:t>ИВ</w:t>
            </w:r>
          </w:p>
        </w:tc>
      </w:tr>
      <w:bookmarkEnd w:id="10"/>
    </w:tbl>
    <w:p w14:paraId="33CFE147" w14:textId="77777777" w:rsidR="00364BB0" w:rsidRDefault="00364BB0">
      <w:pPr>
        <w:rPr>
          <w:rFonts w:ascii="Arial" w:hAnsi="Arial" w:cs="Arial"/>
          <w:sz w:val="20"/>
          <w:szCs w:val="20"/>
        </w:rPr>
      </w:pPr>
      <w:r>
        <w:rPr>
          <w:rFonts w:ascii="Arial" w:hAnsi="Arial" w:cs="Arial"/>
          <w:sz w:val="20"/>
          <w:szCs w:val="20"/>
        </w:rPr>
        <w:br w:type="page"/>
      </w:r>
    </w:p>
    <w:p w14:paraId="4947F076" w14:textId="77777777" w:rsidR="00B45EDA" w:rsidRPr="007479C6" w:rsidRDefault="00B45EDA" w:rsidP="007739C5">
      <w:pPr>
        <w:rPr>
          <w:rFonts w:ascii="Arial" w:hAnsi="Arial" w:cs="Arial"/>
          <w:sz w:val="20"/>
          <w:szCs w:val="20"/>
        </w:rPr>
      </w:pPr>
    </w:p>
    <w:p w14:paraId="6ABB65A9" w14:textId="77777777" w:rsidR="00966F0C" w:rsidRPr="000A4E80" w:rsidRDefault="00966F0C" w:rsidP="00966F0C">
      <w:pPr>
        <w:ind w:firstLine="397"/>
        <w:jc w:val="both"/>
        <w:rPr>
          <w:rFonts w:ascii="Arial" w:hAnsi="Arial" w:cs="Arial"/>
          <w:sz w:val="20"/>
          <w:szCs w:val="20"/>
        </w:rPr>
      </w:pPr>
      <w:r w:rsidRPr="000A4E80">
        <w:rPr>
          <w:rFonts w:ascii="Arial" w:hAnsi="Arial" w:cs="Arial"/>
          <w:sz w:val="20"/>
          <w:szCs w:val="20"/>
        </w:rPr>
        <w:t xml:space="preserve">Заместитель директора по проектированию – </w:t>
      </w:r>
    </w:p>
    <w:p w14:paraId="3237F5D6" w14:textId="77777777" w:rsidR="00966F0C" w:rsidRPr="000A4E80" w:rsidRDefault="00966F0C" w:rsidP="00966F0C">
      <w:pPr>
        <w:ind w:firstLine="397"/>
        <w:jc w:val="both"/>
        <w:rPr>
          <w:rFonts w:ascii="Arial" w:hAnsi="Arial" w:cs="Arial"/>
          <w:sz w:val="20"/>
          <w:szCs w:val="20"/>
        </w:rPr>
      </w:pPr>
      <w:r w:rsidRPr="000A4E80">
        <w:rPr>
          <w:rFonts w:ascii="Arial" w:hAnsi="Arial" w:cs="Arial"/>
          <w:sz w:val="20"/>
          <w:szCs w:val="20"/>
        </w:rPr>
        <w:t xml:space="preserve">руководитель службы </w:t>
      </w:r>
      <w:proofErr w:type="spellStart"/>
      <w:r w:rsidRPr="000A4E80">
        <w:rPr>
          <w:rFonts w:ascii="Arial" w:hAnsi="Arial" w:cs="Arial"/>
          <w:sz w:val="20"/>
          <w:szCs w:val="20"/>
        </w:rPr>
        <w:t>ГИПов</w:t>
      </w:r>
      <w:proofErr w:type="spellEnd"/>
    </w:p>
    <w:p w14:paraId="27DEECBC" w14:textId="77777777" w:rsidR="00966F0C" w:rsidRDefault="00966F0C" w:rsidP="00966F0C">
      <w:pPr>
        <w:ind w:firstLine="397"/>
        <w:jc w:val="both"/>
        <w:rPr>
          <w:rFonts w:ascii="Arial" w:hAnsi="Arial" w:cs="Arial"/>
          <w:sz w:val="20"/>
          <w:szCs w:val="20"/>
        </w:rPr>
      </w:pPr>
      <w:r w:rsidRPr="000A4E80">
        <w:rPr>
          <w:rFonts w:ascii="Arial" w:hAnsi="Arial" w:cs="Arial"/>
          <w:sz w:val="20"/>
          <w:szCs w:val="20"/>
        </w:rPr>
        <w:t>ОАО «</w:t>
      </w:r>
      <w:proofErr w:type="spellStart"/>
      <w:r w:rsidRPr="000A4E80">
        <w:rPr>
          <w:rFonts w:ascii="Arial" w:hAnsi="Arial" w:cs="Arial"/>
          <w:sz w:val="20"/>
          <w:szCs w:val="20"/>
        </w:rPr>
        <w:t>Гипросвязь</w:t>
      </w:r>
      <w:proofErr w:type="spellEnd"/>
      <w:r w:rsidRPr="000A4E80">
        <w:rPr>
          <w:rFonts w:ascii="Arial" w:hAnsi="Arial" w:cs="Arial"/>
          <w:sz w:val="20"/>
          <w:szCs w:val="20"/>
        </w:rPr>
        <w:t>»</w:t>
      </w:r>
      <w:r w:rsidRPr="000A4E80">
        <w:rPr>
          <w:rFonts w:ascii="Arial" w:hAnsi="Arial" w:cs="Arial"/>
          <w:sz w:val="20"/>
          <w:szCs w:val="20"/>
        </w:rPr>
        <w:tab/>
      </w:r>
      <w:r w:rsidRPr="000A4E80">
        <w:rPr>
          <w:rFonts w:ascii="Arial" w:hAnsi="Arial" w:cs="Arial"/>
          <w:sz w:val="20"/>
          <w:szCs w:val="20"/>
        </w:rPr>
        <w:tab/>
      </w:r>
      <w:r w:rsidRPr="000A4E80">
        <w:rPr>
          <w:rFonts w:ascii="Arial" w:hAnsi="Arial" w:cs="Arial"/>
          <w:sz w:val="20"/>
          <w:szCs w:val="20"/>
        </w:rPr>
        <w:tab/>
      </w:r>
      <w:r w:rsidRPr="000A4E80">
        <w:rPr>
          <w:rFonts w:ascii="Arial" w:hAnsi="Arial" w:cs="Arial"/>
          <w:sz w:val="20"/>
          <w:szCs w:val="20"/>
        </w:rPr>
        <w:tab/>
      </w:r>
      <w:r w:rsidRPr="000A4E80">
        <w:rPr>
          <w:rFonts w:ascii="Arial" w:hAnsi="Arial" w:cs="Arial"/>
          <w:sz w:val="20"/>
          <w:szCs w:val="20"/>
        </w:rPr>
        <w:tab/>
      </w:r>
      <w:r w:rsidRPr="000A4E80">
        <w:rPr>
          <w:rFonts w:ascii="Arial" w:hAnsi="Arial" w:cs="Arial"/>
          <w:sz w:val="20"/>
          <w:szCs w:val="20"/>
        </w:rPr>
        <w:tab/>
      </w:r>
      <w:r w:rsidRPr="000A4E80">
        <w:rPr>
          <w:rFonts w:ascii="Arial" w:hAnsi="Arial" w:cs="Arial"/>
          <w:sz w:val="20"/>
          <w:szCs w:val="20"/>
        </w:rPr>
        <w:tab/>
      </w:r>
      <w:proofErr w:type="spellStart"/>
      <w:r w:rsidRPr="000A4E80">
        <w:rPr>
          <w:rFonts w:ascii="Arial" w:hAnsi="Arial" w:cs="Arial"/>
          <w:sz w:val="20"/>
          <w:szCs w:val="20"/>
        </w:rPr>
        <w:t>С.Н.Залесский</w:t>
      </w:r>
      <w:proofErr w:type="spellEnd"/>
    </w:p>
    <w:p w14:paraId="2E2CA18B" w14:textId="77777777" w:rsidR="00966F0C" w:rsidRDefault="00966F0C" w:rsidP="00966F0C">
      <w:pPr>
        <w:ind w:firstLine="397"/>
        <w:jc w:val="both"/>
        <w:rPr>
          <w:rFonts w:ascii="Arial" w:hAnsi="Arial" w:cs="Arial"/>
          <w:sz w:val="20"/>
          <w:szCs w:val="20"/>
        </w:rPr>
      </w:pPr>
    </w:p>
    <w:p w14:paraId="013E22A6" w14:textId="77777777" w:rsidR="00966F0C" w:rsidRPr="00541208" w:rsidRDefault="00966F0C" w:rsidP="00966F0C">
      <w:pPr>
        <w:ind w:firstLine="397"/>
        <w:jc w:val="both"/>
        <w:rPr>
          <w:rFonts w:ascii="Arial" w:hAnsi="Arial" w:cs="Arial"/>
          <w:sz w:val="20"/>
          <w:szCs w:val="20"/>
        </w:rPr>
      </w:pPr>
      <w:proofErr w:type="spellStart"/>
      <w:r w:rsidRPr="00541208">
        <w:rPr>
          <w:rFonts w:ascii="Arial" w:hAnsi="Arial" w:cs="Arial"/>
          <w:sz w:val="20"/>
          <w:szCs w:val="20"/>
        </w:rPr>
        <w:t>Науч.сотр</w:t>
      </w:r>
      <w:proofErr w:type="spellEnd"/>
      <w:r w:rsidRPr="00541208">
        <w:rPr>
          <w:rFonts w:ascii="Arial" w:hAnsi="Arial" w:cs="Arial"/>
          <w:sz w:val="20"/>
          <w:szCs w:val="20"/>
        </w:rPr>
        <w:t>. НИОЦТ ЦПИ</w:t>
      </w:r>
    </w:p>
    <w:p w14:paraId="47C3E2EA" w14:textId="77777777" w:rsidR="00966F0C" w:rsidRPr="00541208" w:rsidRDefault="00966F0C" w:rsidP="00966F0C">
      <w:pPr>
        <w:ind w:firstLine="397"/>
        <w:jc w:val="both"/>
        <w:rPr>
          <w:rFonts w:ascii="Arial" w:hAnsi="Arial" w:cs="Arial"/>
          <w:sz w:val="20"/>
          <w:szCs w:val="20"/>
        </w:rPr>
      </w:pPr>
      <w:r w:rsidRPr="00541208">
        <w:rPr>
          <w:rFonts w:ascii="Arial" w:hAnsi="Arial" w:cs="Arial"/>
          <w:sz w:val="20"/>
          <w:szCs w:val="20"/>
        </w:rPr>
        <w:t>ОАО «</w:t>
      </w:r>
      <w:proofErr w:type="spellStart"/>
      <w:r w:rsidRPr="00541208">
        <w:rPr>
          <w:rFonts w:ascii="Arial" w:hAnsi="Arial" w:cs="Arial"/>
          <w:sz w:val="20"/>
          <w:szCs w:val="20"/>
        </w:rPr>
        <w:t>Гипросвязь</w:t>
      </w:r>
      <w:proofErr w:type="spellEnd"/>
      <w:r w:rsidRPr="00541208">
        <w:rPr>
          <w:rFonts w:ascii="Arial" w:hAnsi="Arial" w:cs="Arial"/>
          <w:sz w:val="20"/>
          <w:szCs w:val="20"/>
        </w:rPr>
        <w:t>»</w:t>
      </w:r>
      <w:r w:rsidRPr="00541208">
        <w:rPr>
          <w:rFonts w:ascii="Arial" w:hAnsi="Arial" w:cs="Arial"/>
          <w:sz w:val="20"/>
          <w:szCs w:val="20"/>
        </w:rPr>
        <w:tab/>
      </w:r>
      <w:r w:rsidRPr="00541208">
        <w:rPr>
          <w:rFonts w:ascii="Arial" w:hAnsi="Arial" w:cs="Arial"/>
          <w:sz w:val="20"/>
          <w:szCs w:val="20"/>
        </w:rPr>
        <w:tab/>
      </w:r>
      <w:r w:rsidRPr="00541208">
        <w:rPr>
          <w:rFonts w:ascii="Arial" w:hAnsi="Arial" w:cs="Arial"/>
          <w:sz w:val="20"/>
          <w:szCs w:val="20"/>
        </w:rPr>
        <w:tab/>
      </w:r>
      <w:r w:rsidRPr="00541208">
        <w:rPr>
          <w:rFonts w:ascii="Arial" w:hAnsi="Arial" w:cs="Arial"/>
          <w:sz w:val="20"/>
          <w:szCs w:val="20"/>
        </w:rPr>
        <w:tab/>
      </w:r>
      <w:r w:rsidRPr="00541208">
        <w:rPr>
          <w:rFonts w:ascii="Arial" w:hAnsi="Arial" w:cs="Arial"/>
          <w:sz w:val="20"/>
          <w:szCs w:val="20"/>
        </w:rPr>
        <w:tab/>
      </w:r>
      <w:r w:rsidRPr="00541208">
        <w:rPr>
          <w:rFonts w:ascii="Arial" w:hAnsi="Arial" w:cs="Arial"/>
          <w:sz w:val="20"/>
          <w:szCs w:val="20"/>
        </w:rPr>
        <w:tab/>
      </w:r>
      <w:r w:rsidRPr="00541208">
        <w:rPr>
          <w:rFonts w:ascii="Arial" w:hAnsi="Arial" w:cs="Arial"/>
          <w:sz w:val="20"/>
          <w:szCs w:val="20"/>
        </w:rPr>
        <w:tab/>
        <w:t>К.А. Радкевич</w:t>
      </w:r>
    </w:p>
    <w:p w14:paraId="292EFC57" w14:textId="77777777" w:rsidR="00881BC9" w:rsidRPr="007479C6" w:rsidRDefault="00881BC9" w:rsidP="00966F0C">
      <w:pPr>
        <w:rPr>
          <w:rFonts w:ascii="Arial" w:hAnsi="Arial" w:cs="Arial"/>
          <w:sz w:val="20"/>
          <w:szCs w:val="20"/>
        </w:rPr>
      </w:pPr>
    </w:p>
    <w:sectPr w:rsidR="00881BC9" w:rsidRPr="007479C6" w:rsidSect="00231EC6">
      <w:headerReference w:type="default" r:id="rId28"/>
      <w:footerReference w:type="default" r:id="rId29"/>
      <w:pgSz w:w="11906" w:h="16838" w:code="9"/>
      <w:pgMar w:top="1701" w:right="1247" w:bottom="1814" w:left="1021" w:header="1134" w:footer="124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9B828" w14:textId="77777777" w:rsidR="00A40CE7" w:rsidRDefault="00A40CE7">
      <w:r>
        <w:separator/>
      </w:r>
    </w:p>
  </w:endnote>
  <w:endnote w:type="continuationSeparator" w:id="0">
    <w:p w14:paraId="1F91C52B" w14:textId="77777777" w:rsidR="00A40CE7" w:rsidRDefault="00A40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charset w:val="00"/>
    <w:family w:val="roman"/>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E992A" w14:textId="77777777" w:rsidR="007B0E15" w:rsidRPr="005D22D7" w:rsidRDefault="007B0E15">
    <w:pPr>
      <w:pStyle w:val="a5"/>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752" behindDoc="0" locked="0" layoutInCell="1" allowOverlap="1" wp14:anchorId="75262153" wp14:editId="52D96C74">
              <wp:simplePos x="0" y="0"/>
              <wp:positionH relativeFrom="column">
                <wp:posOffset>-17780</wp:posOffset>
              </wp:positionH>
              <wp:positionV relativeFrom="paragraph">
                <wp:posOffset>-1146810</wp:posOffset>
              </wp:positionV>
              <wp:extent cx="6840220" cy="62230"/>
              <wp:effectExtent l="0" t="0" r="36830" b="1397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62230"/>
                        <a:chOff x="1704" y="1786"/>
                        <a:chExt cx="9240" cy="98"/>
                      </a:xfrm>
                    </wpg:grpSpPr>
                    <wps:wsp>
                      <wps:cNvPr id="4" name="Line 4"/>
                      <wps:cNvCnPr/>
                      <wps:spPr bwMode="auto">
                        <a:xfrm flipV="1">
                          <a:off x="1704" y="1884"/>
                          <a:ext cx="92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5" name="Line 5"/>
                      <wps:cNvCnPr/>
                      <wps:spPr bwMode="auto">
                        <a:xfrm flipV="1">
                          <a:off x="1706" y="1786"/>
                          <a:ext cx="9224" cy="4"/>
                        </a:xfrm>
                        <a:prstGeom prst="line">
                          <a:avLst/>
                        </a:prstGeom>
                        <a:noFill/>
                        <a:ln w="1079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8F3FA0" id="Group 3" o:spid="_x0000_s1026" style="position:absolute;margin-left:-1.4pt;margin-top:-90.3pt;width:538.6pt;height:4.9pt;z-index:251658752" coordorigin="1704,1786" coordsize="9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">
              <v:line id="Line 4" o:spid="_x0000_s1027" style="position:absolute;flip:y;visibility:visible;mso-wrap-style:square" from="1704,1884" to="10944,1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" strokeweight="2.25pt"/>
              <v:line id="Line 5" o:spid="_x0000_s1028" style="position:absolute;flip:y;visibility:visible;mso-wrap-style:square" from="1706,1786" to="10930,1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" strokeweight=".85pt"/>
            </v:group>
          </w:pict>
        </mc:Fallback>
      </mc:AlternateContent>
    </w:r>
    <w:r>
      <w:rPr>
        <w:rFonts w:ascii="Arial" w:hAnsi="Arial" w:cs="Arial"/>
        <w:noProof/>
        <w:sz w:val="20"/>
        <w:szCs w:val="20"/>
      </w:rPr>
      <mc:AlternateContent>
        <mc:Choice Requires="wps">
          <w:drawing>
            <wp:anchor distT="0" distB="0" distL="114300" distR="114300" simplePos="0" relativeHeight="251657728" behindDoc="0" locked="0" layoutInCell="0" allowOverlap="1" wp14:anchorId="7A228F5B" wp14:editId="1AE28182">
              <wp:simplePos x="0" y="0"/>
              <wp:positionH relativeFrom="column">
                <wp:posOffset>5048250</wp:posOffset>
              </wp:positionH>
              <wp:positionV relativeFrom="paragraph">
                <wp:posOffset>-353695</wp:posOffset>
              </wp:positionV>
              <wp:extent cx="1155700" cy="577850"/>
              <wp:effectExtent l="0" t="0" r="25400" b="127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577850"/>
                      </a:xfrm>
                      <a:prstGeom prst="rect">
                        <a:avLst/>
                      </a:prstGeom>
                      <a:solidFill>
                        <a:srgbClr val="FFFFFF"/>
                      </a:solidFill>
                      <a:ln w="9525">
                        <a:solidFill>
                          <a:srgbClr val="FFFFFF"/>
                        </a:solidFill>
                        <a:miter lim="800000"/>
                        <a:headEnd/>
                        <a:tailEnd/>
                      </a:ln>
                    </wps:spPr>
                    <wps:txbx>
                      <w:txbxContent>
                        <w:p w14:paraId="2A318EAD" w14:textId="77777777" w:rsidR="007B0E15" w:rsidRDefault="007B0E15">
                          <w:pPr>
                            <w:pStyle w:val="--"/>
                          </w:pPr>
                          <w:r>
                            <w:t>Госстандарт</w:t>
                          </w:r>
                        </w:p>
                        <w:p w14:paraId="4A3B4755" w14:textId="77777777" w:rsidR="007B0E15" w:rsidRDefault="007B0E15">
                          <w:pPr>
                            <w:pStyle w:val="--"/>
                          </w:pPr>
                          <w:r>
                            <w:t>Минск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28F5B" id="Rectangle 2" o:spid="_x0000_s1026" style="position:absolute;margin-left:397.5pt;margin-top:-27.85pt;width:91pt;height: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" o:allowincell="f" strokecolor="white">
              <v:textbox>
                <w:txbxContent>
                  <w:p w14:paraId="2A318EAD" w14:textId="77777777" w:rsidR="007B0E15" w:rsidRDefault="007B0E15">
                    <w:pPr>
                      <w:pStyle w:val="--"/>
                    </w:pPr>
                    <w:r>
                      <w:t>Госстандарт</w:t>
                    </w:r>
                  </w:p>
                  <w:p w14:paraId="4A3B4755" w14:textId="77777777" w:rsidR="007B0E15" w:rsidRDefault="007B0E15">
                    <w:pPr>
                      <w:pStyle w:val="--"/>
                    </w:pPr>
                    <w:r>
                      <w:t>Минск</w:t>
                    </w:r>
                  </w:p>
                </w:txbxContent>
              </v:textbox>
            </v:rect>
          </w:pict>
        </mc:Fallback>
      </mc:AlternateContent>
    </w:r>
    <w:r>
      <w:rPr>
        <w:rFonts w:ascii="Arial" w:hAnsi="Arial" w:cs="Arial"/>
        <w:noProof/>
        <w:sz w:val="20"/>
        <w:szCs w:val="20"/>
      </w:rPr>
      <w:drawing>
        <wp:anchor distT="0" distB="0" distL="114300" distR="114300" simplePos="0" relativeHeight="251656704" behindDoc="0" locked="0" layoutInCell="1" allowOverlap="1" wp14:anchorId="7E8F1DFB" wp14:editId="537E2A82">
          <wp:simplePos x="0" y="0"/>
          <wp:positionH relativeFrom="column">
            <wp:posOffset>-22860</wp:posOffset>
          </wp:positionH>
          <wp:positionV relativeFrom="paragraph">
            <wp:posOffset>-743585</wp:posOffset>
          </wp:positionV>
          <wp:extent cx="1005840" cy="888365"/>
          <wp:effectExtent l="0" t="0" r="3810" b="6985"/>
          <wp:wrapTopAndBottom/>
          <wp:docPr id="38" name="Рисунок 38" descr="s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t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888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CA777" w14:textId="77777777" w:rsidR="007B0E15" w:rsidRDefault="007B0E15">
    <w:pPr>
      <w:pStyle w:val="a5"/>
      <w:framePr w:wrap="around" w:vAnchor="text" w:hAnchor="margin" w:xAlign="outside" w:y="1"/>
      <w:rPr>
        <w:rStyle w:val="a7"/>
        <w:rFonts w:ascii="Arial" w:hAnsi="Arial"/>
      </w:rPr>
    </w:pPr>
    <w:r>
      <w:rPr>
        <w:rStyle w:val="a7"/>
        <w:rFonts w:ascii="Arial" w:hAnsi="Arial"/>
      </w:rPr>
      <w:fldChar w:fldCharType="begin"/>
    </w:r>
    <w:r>
      <w:rPr>
        <w:rStyle w:val="a7"/>
        <w:rFonts w:ascii="Arial" w:hAnsi="Arial"/>
      </w:rPr>
      <w:instrText xml:space="preserve">PAGE  </w:instrText>
    </w:r>
    <w:r>
      <w:rPr>
        <w:rStyle w:val="a7"/>
        <w:rFonts w:ascii="Arial" w:hAnsi="Arial"/>
      </w:rPr>
      <w:fldChar w:fldCharType="separate"/>
    </w:r>
    <w:r>
      <w:rPr>
        <w:rStyle w:val="a7"/>
        <w:rFonts w:ascii="Arial" w:hAnsi="Arial"/>
        <w:noProof/>
      </w:rPr>
      <w:t>III</w:t>
    </w:r>
    <w:r>
      <w:rPr>
        <w:rStyle w:val="a7"/>
        <w:rFonts w:ascii="Arial" w:hAnsi="Arial"/>
      </w:rPr>
      <w:fldChar w:fldCharType="end"/>
    </w:r>
  </w:p>
  <w:p w14:paraId="2DA1666F" w14:textId="77777777" w:rsidR="007B0E15" w:rsidRDefault="007B0E15">
    <w:pPr>
      <w:pStyle w:val="a5"/>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56BE4" w14:textId="77777777" w:rsidR="007B0E15" w:rsidRDefault="007B0E1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29332" w14:textId="16CBA1E4" w:rsidR="007B0E15" w:rsidRPr="00583A06" w:rsidRDefault="007B0E15" w:rsidP="0044205E">
    <w:pPr>
      <w:pStyle w:val="a5"/>
      <w:rPr>
        <w:rFonts w:ascii="Arial" w:hAnsi="Arial" w:cs="Arial"/>
        <w:sz w:val="20"/>
        <w:szCs w:val="20"/>
      </w:rPr>
    </w:pPr>
    <w:r w:rsidRPr="00583A06">
      <w:rPr>
        <w:rFonts w:ascii="Arial" w:hAnsi="Arial" w:cs="Arial"/>
        <w:sz w:val="20"/>
        <w:szCs w:val="20"/>
      </w:rPr>
      <w:fldChar w:fldCharType="begin"/>
    </w:r>
    <w:r w:rsidRPr="00583A06">
      <w:rPr>
        <w:rFonts w:ascii="Arial" w:hAnsi="Arial" w:cs="Arial"/>
        <w:sz w:val="20"/>
        <w:szCs w:val="20"/>
      </w:rPr>
      <w:instrText xml:space="preserve"> PAGE   \* MERGEFORMAT </w:instrText>
    </w:r>
    <w:r w:rsidRPr="00583A06">
      <w:rPr>
        <w:rFonts w:ascii="Arial" w:hAnsi="Arial" w:cs="Arial"/>
        <w:sz w:val="20"/>
        <w:szCs w:val="20"/>
      </w:rPr>
      <w:fldChar w:fldCharType="separate"/>
    </w:r>
    <w:r>
      <w:rPr>
        <w:rFonts w:ascii="Arial" w:hAnsi="Arial" w:cs="Arial"/>
        <w:noProof/>
        <w:sz w:val="20"/>
        <w:szCs w:val="20"/>
      </w:rPr>
      <w:t>4</w:t>
    </w:r>
    <w:r w:rsidRPr="00583A06">
      <w:rPr>
        <w:rFonts w:ascii="Arial" w:hAnsi="Arial" w:cs="Arial"/>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C9E8" w14:textId="6E443028" w:rsidR="007B0E15" w:rsidRPr="00583A06" w:rsidRDefault="007B0E15" w:rsidP="00C225BD">
    <w:pPr>
      <w:pStyle w:val="a5"/>
      <w:jc w:val="right"/>
      <w:rPr>
        <w:rFonts w:ascii="Arial" w:hAnsi="Arial" w:cs="Arial"/>
        <w:sz w:val="20"/>
        <w:szCs w:val="20"/>
      </w:rPr>
    </w:pPr>
    <w:r w:rsidRPr="00583A06">
      <w:rPr>
        <w:rFonts w:ascii="Arial" w:hAnsi="Arial" w:cs="Arial"/>
        <w:sz w:val="20"/>
        <w:szCs w:val="20"/>
      </w:rPr>
      <w:fldChar w:fldCharType="begin"/>
    </w:r>
    <w:r w:rsidRPr="00583A06">
      <w:rPr>
        <w:rFonts w:ascii="Arial" w:hAnsi="Arial" w:cs="Arial"/>
        <w:sz w:val="20"/>
        <w:szCs w:val="20"/>
      </w:rPr>
      <w:instrText xml:space="preserve"> PAGE   \* MERGEFORMAT </w:instrText>
    </w:r>
    <w:r w:rsidRPr="00583A06">
      <w:rPr>
        <w:rFonts w:ascii="Arial" w:hAnsi="Arial" w:cs="Arial"/>
        <w:sz w:val="20"/>
        <w:szCs w:val="20"/>
      </w:rPr>
      <w:fldChar w:fldCharType="separate"/>
    </w:r>
    <w:r>
      <w:rPr>
        <w:rFonts w:ascii="Arial" w:hAnsi="Arial" w:cs="Arial"/>
        <w:noProof/>
        <w:sz w:val="20"/>
        <w:szCs w:val="20"/>
      </w:rPr>
      <w:t>III</w:t>
    </w:r>
    <w:r w:rsidRPr="00583A06">
      <w:rPr>
        <w:rFonts w:ascii="Arial" w:hAnsi="Arial" w:cs="Arial"/>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C6E4" w14:textId="4C63FEE7" w:rsidR="007B0E15" w:rsidRPr="00F94332" w:rsidRDefault="007B0E15">
    <w:pPr>
      <w:pStyle w:val="a5"/>
      <w:jc w:val="right"/>
      <w:rPr>
        <w:rFonts w:ascii="Arial" w:hAnsi="Arial" w:cs="Arial"/>
        <w:sz w:val="20"/>
        <w:szCs w:val="20"/>
      </w:rPr>
    </w:pPr>
    <w:r w:rsidRPr="00F94332">
      <w:rPr>
        <w:rFonts w:ascii="Arial" w:hAnsi="Arial" w:cs="Arial"/>
        <w:sz w:val="20"/>
        <w:szCs w:val="20"/>
      </w:rPr>
      <w:fldChar w:fldCharType="begin"/>
    </w:r>
    <w:r w:rsidRPr="00F94332">
      <w:rPr>
        <w:rFonts w:ascii="Arial" w:hAnsi="Arial" w:cs="Arial"/>
        <w:sz w:val="20"/>
        <w:szCs w:val="20"/>
      </w:rPr>
      <w:instrText>PAGE   \* MERGEFORMAT</w:instrText>
    </w:r>
    <w:r w:rsidRPr="00F94332">
      <w:rPr>
        <w:rFonts w:ascii="Arial" w:hAnsi="Arial" w:cs="Arial"/>
        <w:sz w:val="20"/>
        <w:szCs w:val="20"/>
      </w:rPr>
      <w:fldChar w:fldCharType="separate"/>
    </w:r>
    <w:r>
      <w:rPr>
        <w:rFonts w:ascii="Arial" w:hAnsi="Arial" w:cs="Arial"/>
        <w:noProof/>
        <w:sz w:val="20"/>
        <w:szCs w:val="20"/>
      </w:rPr>
      <w:t>3</w:t>
    </w:r>
    <w:r w:rsidRPr="00F94332">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80C02" w14:textId="77777777" w:rsidR="00A40CE7" w:rsidRDefault="00A40CE7">
      <w:r>
        <w:separator/>
      </w:r>
    </w:p>
  </w:footnote>
  <w:footnote w:type="continuationSeparator" w:id="0">
    <w:p w14:paraId="32EB1738" w14:textId="77777777" w:rsidR="00A40CE7" w:rsidRDefault="00A40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99797" w14:textId="77777777" w:rsidR="007B0E15" w:rsidRDefault="007B0E15">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4605" w14:textId="77777777" w:rsidR="007B0E15" w:rsidRDefault="007B0E15">
    <w:pPr>
      <w:pStyle w:val="af"/>
      <w:jc w:val="right"/>
      <w:rPr>
        <w:b/>
      </w:rPr>
    </w:pPr>
    <w:r>
      <w:rPr>
        <w:b/>
      </w:rPr>
      <w:t xml:space="preserve">СТБ </w:t>
    </w:r>
    <w:r>
      <w:rPr>
        <w:b/>
        <w:lang w:val="en-US"/>
      </w:rPr>
      <w:t>1232</w:t>
    </w:r>
    <w:r>
      <w:rPr>
        <w:b/>
      </w:rPr>
      <w:t>-2000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D151" w14:textId="77777777" w:rsidR="007B0E15" w:rsidRDefault="007B0E15">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CEF7" w14:textId="036DC8DE" w:rsidR="007B0E15" w:rsidRPr="00F7667E" w:rsidRDefault="007B0E15" w:rsidP="00F7667E">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6E548" w14:textId="77777777" w:rsidR="007B0E15" w:rsidRPr="00E05FDD" w:rsidRDefault="007B0E15" w:rsidP="00C225BD">
    <w:pPr>
      <w:pStyle w:val="af"/>
      <w:spacing w:line="240" w:lineRule="auto"/>
      <w:ind w:firstLine="0"/>
      <w:jc w:val="right"/>
      <w:rPr>
        <w:rFonts w:ascii="Arial" w:hAnsi="Arial" w:cs="Arial"/>
        <w:b/>
        <w:bCs/>
        <w:sz w:val="22"/>
        <w:szCs w:val="22"/>
        <w:lang w:val="be-BY"/>
      </w:rPr>
    </w:pPr>
    <w:r w:rsidRPr="00E05FDD">
      <w:rPr>
        <w:rFonts w:ascii="Arial" w:hAnsi="Arial" w:cs="Arial"/>
        <w:b/>
        <w:bCs/>
        <w:sz w:val="22"/>
        <w:szCs w:val="22"/>
      </w:rPr>
      <w:t>СТБ/</w:t>
    </w:r>
    <w:r w:rsidRPr="00E05FDD">
      <w:rPr>
        <w:rFonts w:ascii="Arial" w:hAnsi="Arial" w:cs="Arial"/>
        <w:b/>
        <w:bCs/>
        <w:sz w:val="22"/>
        <w:szCs w:val="22"/>
        <w:lang w:val="be-BY"/>
      </w:rPr>
      <w:t>ПР</w:t>
    </w:r>
  </w:p>
  <w:p w14:paraId="0E06AF3C" w14:textId="77777777" w:rsidR="007B0E15" w:rsidRPr="00F94332" w:rsidRDefault="007B0E15" w:rsidP="00C225BD">
    <w:pPr>
      <w:pStyle w:val="af"/>
      <w:spacing w:line="240" w:lineRule="auto"/>
      <w:ind w:firstLine="0"/>
      <w:jc w:val="right"/>
      <w:rPr>
        <w:rFonts w:ascii="Arial" w:hAnsi="Arial" w:cs="Arial"/>
        <w:i/>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0972D" w14:textId="77777777" w:rsidR="007B0E15" w:rsidRPr="00E05FDD" w:rsidRDefault="007B0E15" w:rsidP="00C225BD">
    <w:pPr>
      <w:pStyle w:val="af"/>
      <w:spacing w:line="240" w:lineRule="auto"/>
      <w:ind w:firstLine="0"/>
      <w:jc w:val="right"/>
      <w:rPr>
        <w:rFonts w:ascii="Arial" w:hAnsi="Arial" w:cs="Arial"/>
        <w:b/>
        <w:bCs/>
        <w:sz w:val="22"/>
        <w:szCs w:val="22"/>
        <w:lang w:val="be-BY"/>
      </w:rPr>
    </w:pPr>
    <w:r w:rsidRPr="00E05FDD">
      <w:rPr>
        <w:rFonts w:ascii="Arial" w:hAnsi="Arial" w:cs="Arial"/>
        <w:b/>
        <w:bCs/>
        <w:sz w:val="22"/>
        <w:szCs w:val="22"/>
      </w:rPr>
      <w:t>СТБ/</w:t>
    </w:r>
    <w:r w:rsidRPr="00E05FDD">
      <w:rPr>
        <w:rFonts w:ascii="Arial" w:hAnsi="Arial" w:cs="Arial"/>
        <w:b/>
        <w:bCs/>
        <w:sz w:val="22"/>
        <w:szCs w:val="22"/>
        <w:lang w:val="be-BY"/>
      </w:rPr>
      <w:t>ПР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D004E"/>
    <w:multiLevelType w:val="hybridMultilevel"/>
    <w:tmpl w:val="9D729606"/>
    <w:lvl w:ilvl="0" w:tplc="6DDADC30">
      <w:start w:val="6"/>
      <w:numFmt w:val="bullet"/>
      <w:lvlText w:val="–"/>
      <w:lvlJc w:val="left"/>
      <w:pPr>
        <w:ind w:left="1080" w:hanging="360"/>
      </w:pPr>
      <w:rPr>
        <w:rFonts w:ascii="Arial" w:eastAsia="Times New Roman" w:hAnsi="Arial" w:cs="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1E1C6A"/>
    <w:multiLevelType w:val="hybridMultilevel"/>
    <w:tmpl w:val="9A8EDF04"/>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6BA4DA5"/>
    <w:multiLevelType w:val="hybridMultilevel"/>
    <w:tmpl w:val="E6BAEC62"/>
    <w:lvl w:ilvl="0" w:tplc="BD86622A">
      <w:start w:val="1"/>
      <w:numFmt w:val="bullet"/>
      <w:lvlText w:val="-"/>
      <w:lvlJc w:val="left"/>
      <w:pPr>
        <w:ind w:left="1146" w:hanging="360"/>
      </w:pPr>
      <w:rPr>
        <w:rFonts w:ascii="Courier New" w:hAnsi="Courier New" w:cs="Times New Roman" w:hint="default"/>
        <w:sz w:val="20"/>
        <w:szCs w:val="2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0722457D"/>
    <w:multiLevelType w:val="hybridMultilevel"/>
    <w:tmpl w:val="2ADE06B4"/>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081E1C12"/>
    <w:multiLevelType w:val="hybridMultilevel"/>
    <w:tmpl w:val="D054A14C"/>
    <w:lvl w:ilvl="0" w:tplc="F364D402">
      <w:start w:val="1"/>
      <w:numFmt w:val="decimal"/>
      <w:lvlText w:val="%1."/>
      <w:lvlJc w:val="center"/>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92360F"/>
    <w:multiLevelType w:val="multilevel"/>
    <w:tmpl w:val="541E76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1A73D8"/>
    <w:multiLevelType w:val="hybridMultilevel"/>
    <w:tmpl w:val="0A84C840"/>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135A2864"/>
    <w:multiLevelType w:val="multilevel"/>
    <w:tmpl w:val="75F4B0AC"/>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1142"/>
        </w:tabs>
        <w:ind w:left="1142" w:hanging="432"/>
      </w:pPr>
      <w:rPr>
        <w:rFonts w:hint="default"/>
        <w:b/>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13CD419E"/>
    <w:multiLevelType w:val="hybridMultilevel"/>
    <w:tmpl w:val="1A00B59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19946DA7"/>
    <w:multiLevelType w:val="hybridMultilevel"/>
    <w:tmpl w:val="C8BE9E60"/>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1AB3743D"/>
    <w:multiLevelType w:val="hybridMultilevel"/>
    <w:tmpl w:val="4816FD42"/>
    <w:lvl w:ilvl="0" w:tplc="AD18F34A">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1" w15:restartNumberingAfterBreak="0">
    <w:nsid w:val="1B973297"/>
    <w:multiLevelType w:val="hybridMultilevel"/>
    <w:tmpl w:val="02BC2EE2"/>
    <w:lvl w:ilvl="0" w:tplc="79F65BE6">
      <w:start w:val="1"/>
      <w:numFmt w:val="bullet"/>
      <w:lvlText w:val=""/>
      <w:lvlJc w:val="left"/>
      <w:pPr>
        <w:ind w:left="1263" w:hanging="360"/>
      </w:pPr>
      <w:rPr>
        <w:rFonts w:ascii="Symbol" w:hAnsi="Symbol" w:hint="default"/>
      </w:rPr>
    </w:lvl>
    <w:lvl w:ilvl="1" w:tplc="04190003" w:tentative="1">
      <w:start w:val="1"/>
      <w:numFmt w:val="bullet"/>
      <w:lvlText w:val="o"/>
      <w:lvlJc w:val="left"/>
      <w:pPr>
        <w:ind w:left="1983" w:hanging="360"/>
      </w:pPr>
      <w:rPr>
        <w:rFonts w:ascii="Courier New" w:hAnsi="Courier New" w:cs="Courier New" w:hint="default"/>
      </w:rPr>
    </w:lvl>
    <w:lvl w:ilvl="2" w:tplc="04190005" w:tentative="1">
      <w:start w:val="1"/>
      <w:numFmt w:val="bullet"/>
      <w:lvlText w:val=""/>
      <w:lvlJc w:val="left"/>
      <w:pPr>
        <w:ind w:left="2703" w:hanging="360"/>
      </w:pPr>
      <w:rPr>
        <w:rFonts w:ascii="Wingdings" w:hAnsi="Wingdings" w:hint="default"/>
      </w:rPr>
    </w:lvl>
    <w:lvl w:ilvl="3" w:tplc="04190001" w:tentative="1">
      <w:start w:val="1"/>
      <w:numFmt w:val="bullet"/>
      <w:lvlText w:val=""/>
      <w:lvlJc w:val="left"/>
      <w:pPr>
        <w:ind w:left="3423" w:hanging="360"/>
      </w:pPr>
      <w:rPr>
        <w:rFonts w:ascii="Symbol" w:hAnsi="Symbol" w:hint="default"/>
      </w:rPr>
    </w:lvl>
    <w:lvl w:ilvl="4" w:tplc="04190003" w:tentative="1">
      <w:start w:val="1"/>
      <w:numFmt w:val="bullet"/>
      <w:lvlText w:val="o"/>
      <w:lvlJc w:val="left"/>
      <w:pPr>
        <w:ind w:left="4143" w:hanging="360"/>
      </w:pPr>
      <w:rPr>
        <w:rFonts w:ascii="Courier New" w:hAnsi="Courier New" w:cs="Courier New" w:hint="default"/>
      </w:rPr>
    </w:lvl>
    <w:lvl w:ilvl="5" w:tplc="04190005" w:tentative="1">
      <w:start w:val="1"/>
      <w:numFmt w:val="bullet"/>
      <w:lvlText w:val=""/>
      <w:lvlJc w:val="left"/>
      <w:pPr>
        <w:ind w:left="4863" w:hanging="360"/>
      </w:pPr>
      <w:rPr>
        <w:rFonts w:ascii="Wingdings" w:hAnsi="Wingdings" w:hint="default"/>
      </w:rPr>
    </w:lvl>
    <w:lvl w:ilvl="6" w:tplc="04190001" w:tentative="1">
      <w:start w:val="1"/>
      <w:numFmt w:val="bullet"/>
      <w:lvlText w:val=""/>
      <w:lvlJc w:val="left"/>
      <w:pPr>
        <w:ind w:left="5583" w:hanging="360"/>
      </w:pPr>
      <w:rPr>
        <w:rFonts w:ascii="Symbol" w:hAnsi="Symbol" w:hint="default"/>
      </w:rPr>
    </w:lvl>
    <w:lvl w:ilvl="7" w:tplc="04190003" w:tentative="1">
      <w:start w:val="1"/>
      <w:numFmt w:val="bullet"/>
      <w:lvlText w:val="o"/>
      <w:lvlJc w:val="left"/>
      <w:pPr>
        <w:ind w:left="6303" w:hanging="360"/>
      </w:pPr>
      <w:rPr>
        <w:rFonts w:ascii="Courier New" w:hAnsi="Courier New" w:cs="Courier New" w:hint="default"/>
      </w:rPr>
    </w:lvl>
    <w:lvl w:ilvl="8" w:tplc="04190005" w:tentative="1">
      <w:start w:val="1"/>
      <w:numFmt w:val="bullet"/>
      <w:lvlText w:val=""/>
      <w:lvlJc w:val="left"/>
      <w:pPr>
        <w:ind w:left="7023" w:hanging="360"/>
      </w:pPr>
      <w:rPr>
        <w:rFonts w:ascii="Wingdings" w:hAnsi="Wingdings" w:hint="default"/>
      </w:rPr>
    </w:lvl>
  </w:abstractNum>
  <w:abstractNum w:abstractNumId="12" w15:restartNumberingAfterBreak="0">
    <w:nsid w:val="246C0518"/>
    <w:multiLevelType w:val="hybridMultilevel"/>
    <w:tmpl w:val="3A900C1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24B56FAB"/>
    <w:multiLevelType w:val="hybridMultilevel"/>
    <w:tmpl w:val="D2522EEE"/>
    <w:lvl w:ilvl="0" w:tplc="9200A2B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4" w15:restartNumberingAfterBreak="0">
    <w:nsid w:val="25F67517"/>
    <w:multiLevelType w:val="multilevel"/>
    <w:tmpl w:val="82DE04C4"/>
    <w:lvl w:ilvl="0">
      <w:start w:val="6"/>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5" w15:restartNumberingAfterBreak="0">
    <w:nsid w:val="2CB41E43"/>
    <w:multiLevelType w:val="multilevel"/>
    <w:tmpl w:val="556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95529B"/>
    <w:multiLevelType w:val="hybridMultilevel"/>
    <w:tmpl w:val="7F6A8CC4"/>
    <w:lvl w:ilvl="0" w:tplc="F6C47564">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17" w15:restartNumberingAfterBreak="0">
    <w:nsid w:val="36BA29F1"/>
    <w:multiLevelType w:val="hybridMultilevel"/>
    <w:tmpl w:val="97F2C908"/>
    <w:lvl w:ilvl="0" w:tplc="527004CC">
      <w:start w:val="1"/>
      <w:numFmt w:val="bullet"/>
      <w:lvlText w:val=""/>
      <w:lvlJc w:val="left"/>
      <w:pPr>
        <w:ind w:left="786"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3A2F6506"/>
    <w:multiLevelType w:val="hybridMultilevel"/>
    <w:tmpl w:val="B85C1B70"/>
    <w:lvl w:ilvl="0" w:tplc="BD86622A">
      <w:start w:val="1"/>
      <w:numFmt w:val="bullet"/>
      <w:lvlText w:val="-"/>
      <w:lvlJc w:val="left"/>
      <w:pPr>
        <w:ind w:left="720" w:hanging="360"/>
      </w:pPr>
      <w:rPr>
        <w:rFonts w:ascii="Courier New" w:hAnsi="Courier New" w:cs="Times New Roman"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9553C0"/>
    <w:multiLevelType w:val="hybridMultilevel"/>
    <w:tmpl w:val="531CA84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427827E1"/>
    <w:multiLevelType w:val="hybridMultilevel"/>
    <w:tmpl w:val="E4F414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B305CF"/>
    <w:multiLevelType w:val="hybridMultilevel"/>
    <w:tmpl w:val="ED9294E6"/>
    <w:lvl w:ilvl="0" w:tplc="81344D2E">
      <w:start w:val="1"/>
      <w:numFmt w:val="bullet"/>
      <w:lvlText w:val=""/>
      <w:lvlJc w:val="left"/>
      <w:pPr>
        <w:ind w:left="1126" w:hanging="360"/>
      </w:pPr>
      <w:rPr>
        <w:rFonts w:ascii="Symbol" w:hAnsi="Symbol" w:hint="default"/>
      </w:rPr>
    </w:lvl>
    <w:lvl w:ilvl="1" w:tplc="04190003" w:tentative="1">
      <w:start w:val="1"/>
      <w:numFmt w:val="bullet"/>
      <w:lvlText w:val="o"/>
      <w:lvlJc w:val="left"/>
      <w:pPr>
        <w:ind w:left="1846" w:hanging="360"/>
      </w:pPr>
      <w:rPr>
        <w:rFonts w:ascii="Courier New" w:hAnsi="Courier New" w:cs="Courier New" w:hint="default"/>
      </w:rPr>
    </w:lvl>
    <w:lvl w:ilvl="2" w:tplc="04190005" w:tentative="1">
      <w:start w:val="1"/>
      <w:numFmt w:val="bullet"/>
      <w:lvlText w:val=""/>
      <w:lvlJc w:val="left"/>
      <w:pPr>
        <w:ind w:left="2566" w:hanging="360"/>
      </w:pPr>
      <w:rPr>
        <w:rFonts w:ascii="Wingdings" w:hAnsi="Wingdings" w:hint="default"/>
      </w:rPr>
    </w:lvl>
    <w:lvl w:ilvl="3" w:tplc="04190001" w:tentative="1">
      <w:start w:val="1"/>
      <w:numFmt w:val="bullet"/>
      <w:lvlText w:val=""/>
      <w:lvlJc w:val="left"/>
      <w:pPr>
        <w:ind w:left="3286" w:hanging="360"/>
      </w:pPr>
      <w:rPr>
        <w:rFonts w:ascii="Symbol" w:hAnsi="Symbol" w:hint="default"/>
      </w:rPr>
    </w:lvl>
    <w:lvl w:ilvl="4" w:tplc="04190003" w:tentative="1">
      <w:start w:val="1"/>
      <w:numFmt w:val="bullet"/>
      <w:lvlText w:val="o"/>
      <w:lvlJc w:val="left"/>
      <w:pPr>
        <w:ind w:left="4006" w:hanging="360"/>
      </w:pPr>
      <w:rPr>
        <w:rFonts w:ascii="Courier New" w:hAnsi="Courier New" w:cs="Courier New" w:hint="default"/>
      </w:rPr>
    </w:lvl>
    <w:lvl w:ilvl="5" w:tplc="04190005" w:tentative="1">
      <w:start w:val="1"/>
      <w:numFmt w:val="bullet"/>
      <w:lvlText w:val=""/>
      <w:lvlJc w:val="left"/>
      <w:pPr>
        <w:ind w:left="4726" w:hanging="360"/>
      </w:pPr>
      <w:rPr>
        <w:rFonts w:ascii="Wingdings" w:hAnsi="Wingdings" w:hint="default"/>
      </w:rPr>
    </w:lvl>
    <w:lvl w:ilvl="6" w:tplc="04190001" w:tentative="1">
      <w:start w:val="1"/>
      <w:numFmt w:val="bullet"/>
      <w:lvlText w:val=""/>
      <w:lvlJc w:val="left"/>
      <w:pPr>
        <w:ind w:left="5446" w:hanging="360"/>
      </w:pPr>
      <w:rPr>
        <w:rFonts w:ascii="Symbol" w:hAnsi="Symbol" w:hint="default"/>
      </w:rPr>
    </w:lvl>
    <w:lvl w:ilvl="7" w:tplc="04190003" w:tentative="1">
      <w:start w:val="1"/>
      <w:numFmt w:val="bullet"/>
      <w:lvlText w:val="o"/>
      <w:lvlJc w:val="left"/>
      <w:pPr>
        <w:ind w:left="6166" w:hanging="360"/>
      </w:pPr>
      <w:rPr>
        <w:rFonts w:ascii="Courier New" w:hAnsi="Courier New" w:cs="Courier New" w:hint="default"/>
      </w:rPr>
    </w:lvl>
    <w:lvl w:ilvl="8" w:tplc="04190005" w:tentative="1">
      <w:start w:val="1"/>
      <w:numFmt w:val="bullet"/>
      <w:lvlText w:val=""/>
      <w:lvlJc w:val="left"/>
      <w:pPr>
        <w:ind w:left="6886" w:hanging="360"/>
      </w:pPr>
      <w:rPr>
        <w:rFonts w:ascii="Wingdings" w:hAnsi="Wingdings" w:hint="default"/>
      </w:rPr>
    </w:lvl>
  </w:abstractNum>
  <w:abstractNum w:abstractNumId="22" w15:restartNumberingAfterBreak="0">
    <w:nsid w:val="44971062"/>
    <w:multiLevelType w:val="hybridMultilevel"/>
    <w:tmpl w:val="84B0F596"/>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4C314B79"/>
    <w:multiLevelType w:val="hybridMultilevel"/>
    <w:tmpl w:val="41942634"/>
    <w:lvl w:ilvl="0" w:tplc="B67C32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DD0F99"/>
    <w:multiLevelType w:val="hybridMultilevel"/>
    <w:tmpl w:val="0F42C034"/>
    <w:lvl w:ilvl="0" w:tplc="598CDB92">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A17E5E"/>
    <w:multiLevelType w:val="multilevel"/>
    <w:tmpl w:val="46C0C72E"/>
    <w:lvl w:ilvl="0">
      <w:start w:val="8"/>
      <w:numFmt w:val="decimal"/>
      <w:lvlText w:val="%1"/>
      <w:lvlJc w:val="left"/>
      <w:pPr>
        <w:ind w:left="360" w:hanging="360"/>
      </w:pPr>
      <w:rPr>
        <w:rFonts w:hint="default"/>
        <w:b/>
      </w:rPr>
    </w:lvl>
    <w:lvl w:ilvl="1">
      <w:start w:val="2"/>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6" w15:restartNumberingAfterBreak="0">
    <w:nsid w:val="56181A5A"/>
    <w:multiLevelType w:val="multilevel"/>
    <w:tmpl w:val="F9C6E41C"/>
    <w:lvl w:ilvl="0">
      <w:start w:val="8"/>
      <w:numFmt w:val="decimal"/>
      <w:lvlText w:val="%1"/>
      <w:lvlJc w:val="left"/>
      <w:pPr>
        <w:ind w:left="360" w:hanging="360"/>
      </w:pPr>
      <w:rPr>
        <w:rFonts w:hint="default"/>
        <w:b/>
      </w:rPr>
    </w:lvl>
    <w:lvl w:ilvl="1">
      <w:start w:val="3"/>
      <w:numFmt w:val="decimal"/>
      <w:lvlText w:val="%1.%2"/>
      <w:lvlJc w:val="left"/>
      <w:pPr>
        <w:ind w:left="785"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27" w15:restartNumberingAfterBreak="0">
    <w:nsid w:val="57203C88"/>
    <w:multiLevelType w:val="hybridMultilevel"/>
    <w:tmpl w:val="E90868D8"/>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8" w15:restartNumberingAfterBreak="0">
    <w:nsid w:val="58BB4215"/>
    <w:multiLevelType w:val="multilevel"/>
    <w:tmpl w:val="D8AA8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5D40DD"/>
    <w:multiLevelType w:val="multilevel"/>
    <w:tmpl w:val="0D386530"/>
    <w:styleLink w:val="2"/>
    <w:lvl w:ilvl="0">
      <w:start w:val="1"/>
      <w:numFmt w:val="decimal"/>
      <w:pStyle w:val="a"/>
      <w:suff w:val="space"/>
      <w:lvlText w:val="Рисунок А.%1 −"/>
      <w:lvlJc w:val="left"/>
      <w:pPr>
        <w:ind w:left="360" w:hanging="360"/>
      </w:pPr>
      <w:rPr>
        <w:rFonts w:ascii="Times New Roman" w:hAnsi="Times New Roman" w:cs="Times New Roman" w:hint="default"/>
        <w:b w:val="0"/>
        <w:i w:val="0"/>
        <w:caps w:val="0"/>
        <w:color w:val="auto"/>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5C032184"/>
    <w:multiLevelType w:val="hybridMultilevel"/>
    <w:tmpl w:val="ECA03ECC"/>
    <w:lvl w:ilvl="0" w:tplc="BDFA91D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5C6855B5"/>
    <w:multiLevelType w:val="hybridMultilevel"/>
    <w:tmpl w:val="8654BBD6"/>
    <w:lvl w:ilvl="0" w:tplc="11DA5826">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2" w15:restartNumberingAfterBreak="0">
    <w:nsid w:val="5D7E73F0"/>
    <w:multiLevelType w:val="multilevel"/>
    <w:tmpl w:val="447A68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DE050F"/>
    <w:multiLevelType w:val="hybridMultilevel"/>
    <w:tmpl w:val="AE00EC10"/>
    <w:lvl w:ilvl="0" w:tplc="FA6EECF8">
      <w:start w:val="7"/>
      <w:numFmt w:val="bullet"/>
      <w:lvlText w:val="–"/>
      <w:lvlJc w:val="left"/>
      <w:pPr>
        <w:ind w:left="757" w:hanging="360"/>
      </w:pPr>
      <w:rPr>
        <w:rFonts w:ascii="Arial" w:eastAsia="Times New Roman" w:hAnsi="Arial" w:cs="Arial"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34" w15:restartNumberingAfterBreak="0">
    <w:nsid w:val="653315F9"/>
    <w:multiLevelType w:val="hybridMultilevel"/>
    <w:tmpl w:val="357AE744"/>
    <w:lvl w:ilvl="0" w:tplc="BD86622A">
      <w:start w:val="1"/>
      <w:numFmt w:val="bullet"/>
      <w:lvlText w:val="-"/>
      <w:lvlJc w:val="left"/>
      <w:pPr>
        <w:ind w:left="1146" w:hanging="360"/>
      </w:pPr>
      <w:rPr>
        <w:rFonts w:ascii="Courier New" w:hAnsi="Courier New" w:cs="Times New Roman" w:hint="default"/>
        <w:sz w:val="20"/>
        <w:szCs w:val="2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66BE58B1"/>
    <w:multiLevelType w:val="hybridMultilevel"/>
    <w:tmpl w:val="915E3228"/>
    <w:lvl w:ilvl="0" w:tplc="11DA5826">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6" w15:restartNumberingAfterBreak="0">
    <w:nsid w:val="67B307FA"/>
    <w:multiLevelType w:val="hybridMultilevel"/>
    <w:tmpl w:val="C7D494DE"/>
    <w:lvl w:ilvl="0" w:tplc="2A7A1938">
      <w:start w:val="6"/>
      <w:numFmt w:val="bullet"/>
      <w:lvlText w:val=""/>
      <w:lvlJc w:val="left"/>
      <w:pPr>
        <w:ind w:left="530" w:hanging="360"/>
      </w:pPr>
      <w:rPr>
        <w:rFonts w:ascii="Symbol" w:eastAsia="Times New Roman" w:hAnsi="Symbol" w:cs="Aria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37" w15:restartNumberingAfterBreak="0">
    <w:nsid w:val="68EB3EB7"/>
    <w:multiLevelType w:val="hybridMultilevel"/>
    <w:tmpl w:val="56C41078"/>
    <w:lvl w:ilvl="0" w:tplc="79F65BE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8" w15:restartNumberingAfterBreak="0">
    <w:nsid w:val="69A230A7"/>
    <w:multiLevelType w:val="hybridMultilevel"/>
    <w:tmpl w:val="DCCACBE2"/>
    <w:lvl w:ilvl="0" w:tplc="9CB8E2A8">
      <w:start w:val="6"/>
      <w:numFmt w:val="bullet"/>
      <w:lvlText w:val="–"/>
      <w:lvlJc w:val="left"/>
      <w:pPr>
        <w:ind w:left="757" w:hanging="360"/>
      </w:pPr>
      <w:rPr>
        <w:rFonts w:ascii="Arial" w:eastAsia="Times New Roman" w:hAnsi="Arial" w:cs="Arial"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39" w15:restartNumberingAfterBreak="0">
    <w:nsid w:val="6B364698"/>
    <w:multiLevelType w:val="hybridMultilevel"/>
    <w:tmpl w:val="DFB01A12"/>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6BE505EF"/>
    <w:multiLevelType w:val="hybridMultilevel"/>
    <w:tmpl w:val="2EF4AE00"/>
    <w:lvl w:ilvl="0" w:tplc="A774C012">
      <w:start w:val="1"/>
      <w:numFmt w:val="bullet"/>
      <w:pStyle w:val="a0"/>
      <w:lvlText w:val=""/>
      <w:lvlJc w:val="left"/>
      <w:pPr>
        <w:ind w:left="360" w:hanging="360"/>
      </w:pPr>
      <w:rPr>
        <w:rFonts w:ascii="Symbol" w:hAnsi="Symbol"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BA5A60"/>
    <w:multiLevelType w:val="hybridMultilevel"/>
    <w:tmpl w:val="E0828F2C"/>
    <w:lvl w:ilvl="0" w:tplc="79F65BE6">
      <w:start w:val="1"/>
      <w:numFmt w:val="bullet"/>
      <w:lvlText w:val=""/>
      <w:lvlJc w:val="left"/>
      <w:pPr>
        <w:ind w:left="1294" w:hanging="360"/>
      </w:pPr>
      <w:rPr>
        <w:rFonts w:ascii="Symbol" w:hAnsi="Symbol" w:hint="default"/>
      </w:rPr>
    </w:lvl>
    <w:lvl w:ilvl="1" w:tplc="04190003" w:tentative="1">
      <w:start w:val="1"/>
      <w:numFmt w:val="bullet"/>
      <w:lvlText w:val="o"/>
      <w:lvlJc w:val="left"/>
      <w:pPr>
        <w:ind w:left="2014" w:hanging="360"/>
      </w:pPr>
      <w:rPr>
        <w:rFonts w:ascii="Courier New" w:hAnsi="Courier New" w:cs="Courier New" w:hint="default"/>
      </w:rPr>
    </w:lvl>
    <w:lvl w:ilvl="2" w:tplc="04190005" w:tentative="1">
      <w:start w:val="1"/>
      <w:numFmt w:val="bullet"/>
      <w:lvlText w:val=""/>
      <w:lvlJc w:val="left"/>
      <w:pPr>
        <w:ind w:left="2734" w:hanging="360"/>
      </w:pPr>
      <w:rPr>
        <w:rFonts w:ascii="Wingdings" w:hAnsi="Wingdings" w:hint="default"/>
      </w:rPr>
    </w:lvl>
    <w:lvl w:ilvl="3" w:tplc="04190001" w:tentative="1">
      <w:start w:val="1"/>
      <w:numFmt w:val="bullet"/>
      <w:lvlText w:val=""/>
      <w:lvlJc w:val="left"/>
      <w:pPr>
        <w:ind w:left="3454" w:hanging="360"/>
      </w:pPr>
      <w:rPr>
        <w:rFonts w:ascii="Symbol" w:hAnsi="Symbol" w:hint="default"/>
      </w:rPr>
    </w:lvl>
    <w:lvl w:ilvl="4" w:tplc="04190003" w:tentative="1">
      <w:start w:val="1"/>
      <w:numFmt w:val="bullet"/>
      <w:lvlText w:val="o"/>
      <w:lvlJc w:val="left"/>
      <w:pPr>
        <w:ind w:left="4174" w:hanging="360"/>
      </w:pPr>
      <w:rPr>
        <w:rFonts w:ascii="Courier New" w:hAnsi="Courier New" w:cs="Courier New" w:hint="default"/>
      </w:rPr>
    </w:lvl>
    <w:lvl w:ilvl="5" w:tplc="04190005" w:tentative="1">
      <w:start w:val="1"/>
      <w:numFmt w:val="bullet"/>
      <w:lvlText w:val=""/>
      <w:lvlJc w:val="left"/>
      <w:pPr>
        <w:ind w:left="4894" w:hanging="360"/>
      </w:pPr>
      <w:rPr>
        <w:rFonts w:ascii="Wingdings" w:hAnsi="Wingdings" w:hint="default"/>
      </w:rPr>
    </w:lvl>
    <w:lvl w:ilvl="6" w:tplc="04190001" w:tentative="1">
      <w:start w:val="1"/>
      <w:numFmt w:val="bullet"/>
      <w:lvlText w:val=""/>
      <w:lvlJc w:val="left"/>
      <w:pPr>
        <w:ind w:left="5614" w:hanging="360"/>
      </w:pPr>
      <w:rPr>
        <w:rFonts w:ascii="Symbol" w:hAnsi="Symbol" w:hint="default"/>
      </w:rPr>
    </w:lvl>
    <w:lvl w:ilvl="7" w:tplc="04190003" w:tentative="1">
      <w:start w:val="1"/>
      <w:numFmt w:val="bullet"/>
      <w:lvlText w:val="o"/>
      <w:lvlJc w:val="left"/>
      <w:pPr>
        <w:ind w:left="6334" w:hanging="360"/>
      </w:pPr>
      <w:rPr>
        <w:rFonts w:ascii="Courier New" w:hAnsi="Courier New" w:cs="Courier New" w:hint="default"/>
      </w:rPr>
    </w:lvl>
    <w:lvl w:ilvl="8" w:tplc="04190005" w:tentative="1">
      <w:start w:val="1"/>
      <w:numFmt w:val="bullet"/>
      <w:lvlText w:val=""/>
      <w:lvlJc w:val="left"/>
      <w:pPr>
        <w:ind w:left="7054" w:hanging="360"/>
      </w:pPr>
      <w:rPr>
        <w:rFonts w:ascii="Wingdings" w:hAnsi="Wingdings" w:hint="default"/>
      </w:rPr>
    </w:lvl>
  </w:abstractNum>
  <w:abstractNum w:abstractNumId="42" w15:restartNumberingAfterBreak="0">
    <w:nsid w:val="75E636F2"/>
    <w:multiLevelType w:val="hybridMultilevel"/>
    <w:tmpl w:val="C0DEBCAC"/>
    <w:lvl w:ilvl="0" w:tplc="BDFA91D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3" w15:restartNumberingAfterBreak="0">
    <w:nsid w:val="769202BB"/>
    <w:multiLevelType w:val="hybridMultilevel"/>
    <w:tmpl w:val="FC165D26"/>
    <w:lvl w:ilvl="0" w:tplc="F6C47564">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4" w15:restartNumberingAfterBreak="0">
    <w:nsid w:val="76F5629D"/>
    <w:multiLevelType w:val="multilevel"/>
    <w:tmpl w:val="0D386530"/>
    <w:numStyleLink w:val="2"/>
  </w:abstractNum>
  <w:abstractNum w:abstractNumId="45" w15:restartNumberingAfterBreak="0">
    <w:nsid w:val="780244D6"/>
    <w:multiLevelType w:val="hybridMultilevel"/>
    <w:tmpl w:val="F5AEA602"/>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15:restartNumberingAfterBreak="0">
    <w:nsid w:val="7DF15AF2"/>
    <w:multiLevelType w:val="hybridMultilevel"/>
    <w:tmpl w:val="92CE5F2E"/>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15:restartNumberingAfterBreak="0">
    <w:nsid w:val="7FBD4135"/>
    <w:multiLevelType w:val="hybridMultilevel"/>
    <w:tmpl w:val="993072F4"/>
    <w:lvl w:ilvl="0" w:tplc="B67C321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1986353151">
    <w:abstractNumId w:val="7"/>
  </w:num>
  <w:num w:numId="2" w16cid:durableId="820006601">
    <w:abstractNumId w:val="31"/>
  </w:num>
  <w:num w:numId="3" w16cid:durableId="721637996">
    <w:abstractNumId w:val="35"/>
  </w:num>
  <w:num w:numId="4" w16cid:durableId="2128503250">
    <w:abstractNumId w:val="30"/>
  </w:num>
  <w:num w:numId="5" w16cid:durableId="1346637854">
    <w:abstractNumId w:val="11"/>
  </w:num>
  <w:num w:numId="6" w16cid:durableId="634067797">
    <w:abstractNumId w:val="37"/>
  </w:num>
  <w:num w:numId="7" w16cid:durableId="646323221">
    <w:abstractNumId w:val="41"/>
  </w:num>
  <w:num w:numId="8" w16cid:durableId="2092004304">
    <w:abstractNumId w:val="33"/>
  </w:num>
  <w:num w:numId="9" w16cid:durableId="1154445513">
    <w:abstractNumId w:val="21"/>
  </w:num>
  <w:num w:numId="10" w16cid:durableId="362442109">
    <w:abstractNumId w:val="36"/>
  </w:num>
  <w:num w:numId="11" w16cid:durableId="187048399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46971934">
    <w:abstractNumId w:val="12"/>
  </w:num>
  <w:num w:numId="13" w16cid:durableId="391933065">
    <w:abstractNumId w:val="19"/>
  </w:num>
  <w:num w:numId="14" w16cid:durableId="623534994">
    <w:abstractNumId w:val="47"/>
  </w:num>
  <w:num w:numId="15" w16cid:durableId="311720038">
    <w:abstractNumId w:val="45"/>
  </w:num>
  <w:num w:numId="16" w16cid:durableId="1067411257">
    <w:abstractNumId w:val="27"/>
  </w:num>
  <w:num w:numId="17" w16cid:durableId="1170215598">
    <w:abstractNumId w:val="6"/>
  </w:num>
  <w:num w:numId="18" w16cid:durableId="880678167">
    <w:abstractNumId w:val="46"/>
  </w:num>
  <w:num w:numId="19" w16cid:durableId="46690362">
    <w:abstractNumId w:val="8"/>
  </w:num>
  <w:num w:numId="20" w16cid:durableId="627010584">
    <w:abstractNumId w:val="26"/>
  </w:num>
  <w:num w:numId="21" w16cid:durableId="1387408511">
    <w:abstractNumId w:val="25"/>
  </w:num>
  <w:num w:numId="22" w16cid:durableId="1389035985">
    <w:abstractNumId w:val="9"/>
  </w:num>
  <w:num w:numId="23" w16cid:durableId="939801567">
    <w:abstractNumId w:val="3"/>
  </w:num>
  <w:num w:numId="24" w16cid:durableId="854998324">
    <w:abstractNumId w:val="17"/>
  </w:num>
  <w:num w:numId="25" w16cid:durableId="398481869">
    <w:abstractNumId w:val="23"/>
  </w:num>
  <w:num w:numId="26" w16cid:durableId="1006515158">
    <w:abstractNumId w:val="29"/>
  </w:num>
  <w:num w:numId="27" w16cid:durableId="17591014">
    <w:abstractNumId w:val="44"/>
    <w:lvlOverride w:ilvl="0">
      <w:lvl w:ilvl="0">
        <w:start w:val="1"/>
        <w:numFmt w:val="decimal"/>
        <w:pStyle w:val="a"/>
        <w:suff w:val="space"/>
        <w:lvlText w:val="Рисунок А.%1 −"/>
        <w:lvlJc w:val="left"/>
        <w:pPr>
          <w:ind w:left="360" w:hanging="360"/>
        </w:pPr>
        <w:rPr>
          <w:rFonts w:ascii="Times New Roman" w:hAnsi="Times New Roman" w:cs="Times New Roman" w:hint="default"/>
          <w:b w:val="0"/>
          <w:i w:val="0"/>
          <w:caps w:val="0"/>
          <w:color w:val="auto"/>
          <w:sz w:val="28"/>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8" w16cid:durableId="253590721">
    <w:abstractNumId w:val="42"/>
  </w:num>
  <w:num w:numId="29" w16cid:durableId="1445883792">
    <w:abstractNumId w:val="39"/>
  </w:num>
  <w:num w:numId="30" w16cid:durableId="1728797942">
    <w:abstractNumId w:val="34"/>
  </w:num>
  <w:num w:numId="31" w16cid:durableId="1832943165">
    <w:abstractNumId w:val="2"/>
  </w:num>
  <w:num w:numId="32" w16cid:durableId="1374112480">
    <w:abstractNumId w:val="1"/>
  </w:num>
  <w:num w:numId="33" w16cid:durableId="1873615496">
    <w:abstractNumId w:val="22"/>
  </w:num>
  <w:num w:numId="34" w16cid:durableId="950093844">
    <w:abstractNumId w:val="18"/>
  </w:num>
  <w:num w:numId="35" w16cid:durableId="1883324351">
    <w:abstractNumId w:val="15"/>
  </w:num>
  <w:num w:numId="36" w16cid:durableId="1266228528">
    <w:abstractNumId w:val="10"/>
  </w:num>
  <w:num w:numId="37" w16cid:durableId="1072971531">
    <w:abstractNumId w:val="4"/>
  </w:num>
  <w:num w:numId="38" w16cid:durableId="262881122">
    <w:abstractNumId w:val="40"/>
  </w:num>
  <w:num w:numId="39" w16cid:durableId="1082530584">
    <w:abstractNumId w:val="38"/>
  </w:num>
  <w:num w:numId="40" w16cid:durableId="1044476598">
    <w:abstractNumId w:val="24"/>
  </w:num>
  <w:num w:numId="41" w16cid:durableId="2032564648">
    <w:abstractNumId w:val="0"/>
  </w:num>
  <w:num w:numId="42" w16cid:durableId="993486158">
    <w:abstractNumId w:val="14"/>
  </w:num>
  <w:num w:numId="43" w16cid:durableId="1254974668">
    <w:abstractNumId w:val="32"/>
  </w:num>
  <w:num w:numId="44" w16cid:durableId="776365003">
    <w:abstractNumId w:val="43"/>
  </w:num>
  <w:num w:numId="45" w16cid:durableId="1872838429">
    <w:abstractNumId w:val="16"/>
  </w:num>
  <w:num w:numId="46" w16cid:durableId="1032654120">
    <w:abstractNumId w:val="20"/>
  </w:num>
  <w:num w:numId="47" w16cid:durableId="525366755">
    <w:abstractNumId w:val="5"/>
  </w:num>
  <w:num w:numId="48" w16cid:durableId="631903497">
    <w:abstractNumId w:val="28"/>
  </w:num>
  <w:num w:numId="49" w16cid:durableId="185600681">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oNotHyphenateCaps/>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62"/>
    <w:rsid w:val="00000081"/>
    <w:rsid w:val="000008BD"/>
    <w:rsid w:val="00000DE2"/>
    <w:rsid w:val="00000DE9"/>
    <w:rsid w:val="00001F37"/>
    <w:rsid w:val="000023FF"/>
    <w:rsid w:val="00002E45"/>
    <w:rsid w:val="00004313"/>
    <w:rsid w:val="00004424"/>
    <w:rsid w:val="0000457A"/>
    <w:rsid w:val="000046CD"/>
    <w:rsid w:val="00006656"/>
    <w:rsid w:val="000070B1"/>
    <w:rsid w:val="00010E46"/>
    <w:rsid w:val="000115EF"/>
    <w:rsid w:val="00012152"/>
    <w:rsid w:val="000122CE"/>
    <w:rsid w:val="0001396E"/>
    <w:rsid w:val="00013A4F"/>
    <w:rsid w:val="00013DFE"/>
    <w:rsid w:val="00014143"/>
    <w:rsid w:val="00014660"/>
    <w:rsid w:val="000153D7"/>
    <w:rsid w:val="00015BBD"/>
    <w:rsid w:val="000179DB"/>
    <w:rsid w:val="00017D2F"/>
    <w:rsid w:val="000208FB"/>
    <w:rsid w:val="00020E6B"/>
    <w:rsid w:val="00021F24"/>
    <w:rsid w:val="000224AB"/>
    <w:rsid w:val="000235E0"/>
    <w:rsid w:val="0002379A"/>
    <w:rsid w:val="0002387A"/>
    <w:rsid w:val="000244B7"/>
    <w:rsid w:val="00024A21"/>
    <w:rsid w:val="00025569"/>
    <w:rsid w:val="00025F77"/>
    <w:rsid w:val="000301F8"/>
    <w:rsid w:val="00031688"/>
    <w:rsid w:val="00033DCD"/>
    <w:rsid w:val="000341DD"/>
    <w:rsid w:val="00034450"/>
    <w:rsid w:val="00034486"/>
    <w:rsid w:val="00034CC4"/>
    <w:rsid w:val="0003589D"/>
    <w:rsid w:val="00036D56"/>
    <w:rsid w:val="00040037"/>
    <w:rsid w:val="00040203"/>
    <w:rsid w:val="00041CD5"/>
    <w:rsid w:val="00041E37"/>
    <w:rsid w:val="00042112"/>
    <w:rsid w:val="00042ED1"/>
    <w:rsid w:val="00044498"/>
    <w:rsid w:val="000445A3"/>
    <w:rsid w:val="0004522B"/>
    <w:rsid w:val="0004587B"/>
    <w:rsid w:val="00045ABA"/>
    <w:rsid w:val="000463B2"/>
    <w:rsid w:val="000465CA"/>
    <w:rsid w:val="00046D89"/>
    <w:rsid w:val="00046F4F"/>
    <w:rsid w:val="0004743A"/>
    <w:rsid w:val="000479B4"/>
    <w:rsid w:val="00047A29"/>
    <w:rsid w:val="00047FA6"/>
    <w:rsid w:val="00050417"/>
    <w:rsid w:val="000508E7"/>
    <w:rsid w:val="00050CDF"/>
    <w:rsid w:val="00051015"/>
    <w:rsid w:val="0005111F"/>
    <w:rsid w:val="000517E0"/>
    <w:rsid w:val="00051C70"/>
    <w:rsid w:val="00051D4E"/>
    <w:rsid w:val="00051E76"/>
    <w:rsid w:val="00052458"/>
    <w:rsid w:val="0005314C"/>
    <w:rsid w:val="00053FAE"/>
    <w:rsid w:val="000540DB"/>
    <w:rsid w:val="000557A6"/>
    <w:rsid w:val="00055948"/>
    <w:rsid w:val="00055968"/>
    <w:rsid w:val="00055D01"/>
    <w:rsid w:val="00055FB5"/>
    <w:rsid w:val="000611AE"/>
    <w:rsid w:val="000616B1"/>
    <w:rsid w:val="00061828"/>
    <w:rsid w:val="000625D9"/>
    <w:rsid w:val="00063756"/>
    <w:rsid w:val="00063BFB"/>
    <w:rsid w:val="00064231"/>
    <w:rsid w:val="000645A5"/>
    <w:rsid w:val="000645EE"/>
    <w:rsid w:val="00064FAE"/>
    <w:rsid w:val="00065B62"/>
    <w:rsid w:val="00065C09"/>
    <w:rsid w:val="0006603C"/>
    <w:rsid w:val="0006671D"/>
    <w:rsid w:val="00067E9F"/>
    <w:rsid w:val="00070306"/>
    <w:rsid w:val="00070CC4"/>
    <w:rsid w:val="00070D3D"/>
    <w:rsid w:val="0007211E"/>
    <w:rsid w:val="0007228D"/>
    <w:rsid w:val="000725D5"/>
    <w:rsid w:val="00072F7B"/>
    <w:rsid w:val="0007357E"/>
    <w:rsid w:val="000736FC"/>
    <w:rsid w:val="00073940"/>
    <w:rsid w:val="00073E61"/>
    <w:rsid w:val="000742C9"/>
    <w:rsid w:val="0007455D"/>
    <w:rsid w:val="00075457"/>
    <w:rsid w:val="00076292"/>
    <w:rsid w:val="00076304"/>
    <w:rsid w:val="00076D66"/>
    <w:rsid w:val="0007717E"/>
    <w:rsid w:val="0008144C"/>
    <w:rsid w:val="00082C62"/>
    <w:rsid w:val="000835D9"/>
    <w:rsid w:val="000836EC"/>
    <w:rsid w:val="00085208"/>
    <w:rsid w:val="000861B6"/>
    <w:rsid w:val="000862C4"/>
    <w:rsid w:val="00086324"/>
    <w:rsid w:val="00086620"/>
    <w:rsid w:val="00086C84"/>
    <w:rsid w:val="00086F19"/>
    <w:rsid w:val="000873AC"/>
    <w:rsid w:val="00087409"/>
    <w:rsid w:val="000874EB"/>
    <w:rsid w:val="00087967"/>
    <w:rsid w:val="00087A5E"/>
    <w:rsid w:val="00087F56"/>
    <w:rsid w:val="00090175"/>
    <w:rsid w:val="00090CD1"/>
    <w:rsid w:val="00090E4C"/>
    <w:rsid w:val="00090F40"/>
    <w:rsid w:val="00091064"/>
    <w:rsid w:val="00091E4A"/>
    <w:rsid w:val="0009255B"/>
    <w:rsid w:val="00092FED"/>
    <w:rsid w:val="00093E85"/>
    <w:rsid w:val="0009401C"/>
    <w:rsid w:val="00094835"/>
    <w:rsid w:val="000976C5"/>
    <w:rsid w:val="000A06B2"/>
    <w:rsid w:val="000A0840"/>
    <w:rsid w:val="000A0DB9"/>
    <w:rsid w:val="000A16C0"/>
    <w:rsid w:val="000A213C"/>
    <w:rsid w:val="000A2990"/>
    <w:rsid w:val="000A2AD2"/>
    <w:rsid w:val="000A43DC"/>
    <w:rsid w:val="000A4C0B"/>
    <w:rsid w:val="000A4CBF"/>
    <w:rsid w:val="000A4D97"/>
    <w:rsid w:val="000A6D8C"/>
    <w:rsid w:val="000B0FEA"/>
    <w:rsid w:val="000B1200"/>
    <w:rsid w:val="000B15E5"/>
    <w:rsid w:val="000B1879"/>
    <w:rsid w:val="000B1B01"/>
    <w:rsid w:val="000B2D3F"/>
    <w:rsid w:val="000B3180"/>
    <w:rsid w:val="000B3186"/>
    <w:rsid w:val="000B33D2"/>
    <w:rsid w:val="000B33E8"/>
    <w:rsid w:val="000B35C6"/>
    <w:rsid w:val="000B3B2B"/>
    <w:rsid w:val="000B44D5"/>
    <w:rsid w:val="000B5B11"/>
    <w:rsid w:val="000B5FB6"/>
    <w:rsid w:val="000B6089"/>
    <w:rsid w:val="000B6ADE"/>
    <w:rsid w:val="000B6F19"/>
    <w:rsid w:val="000B7011"/>
    <w:rsid w:val="000B70A0"/>
    <w:rsid w:val="000B764D"/>
    <w:rsid w:val="000B7ADE"/>
    <w:rsid w:val="000C0153"/>
    <w:rsid w:val="000C03C8"/>
    <w:rsid w:val="000C0518"/>
    <w:rsid w:val="000C0733"/>
    <w:rsid w:val="000C087A"/>
    <w:rsid w:val="000C0AFA"/>
    <w:rsid w:val="000C0B65"/>
    <w:rsid w:val="000C0F58"/>
    <w:rsid w:val="000C11E7"/>
    <w:rsid w:val="000C124B"/>
    <w:rsid w:val="000C2114"/>
    <w:rsid w:val="000C2690"/>
    <w:rsid w:val="000C2A31"/>
    <w:rsid w:val="000C35BC"/>
    <w:rsid w:val="000C47AD"/>
    <w:rsid w:val="000C4B99"/>
    <w:rsid w:val="000C4D29"/>
    <w:rsid w:val="000C515D"/>
    <w:rsid w:val="000C533E"/>
    <w:rsid w:val="000C5D5B"/>
    <w:rsid w:val="000C5F55"/>
    <w:rsid w:val="000C630D"/>
    <w:rsid w:val="000C710D"/>
    <w:rsid w:val="000D106E"/>
    <w:rsid w:val="000D1843"/>
    <w:rsid w:val="000D1A59"/>
    <w:rsid w:val="000D1C35"/>
    <w:rsid w:val="000D1C62"/>
    <w:rsid w:val="000D245F"/>
    <w:rsid w:val="000D2560"/>
    <w:rsid w:val="000D25F6"/>
    <w:rsid w:val="000D2C82"/>
    <w:rsid w:val="000D309F"/>
    <w:rsid w:val="000D37E2"/>
    <w:rsid w:val="000D4152"/>
    <w:rsid w:val="000D52A0"/>
    <w:rsid w:val="000D54E9"/>
    <w:rsid w:val="000D5909"/>
    <w:rsid w:val="000D598A"/>
    <w:rsid w:val="000D629D"/>
    <w:rsid w:val="000D63B7"/>
    <w:rsid w:val="000D6BB0"/>
    <w:rsid w:val="000D715F"/>
    <w:rsid w:val="000D7565"/>
    <w:rsid w:val="000D7F63"/>
    <w:rsid w:val="000E196E"/>
    <w:rsid w:val="000E1AE6"/>
    <w:rsid w:val="000E2911"/>
    <w:rsid w:val="000E2D38"/>
    <w:rsid w:val="000E46B6"/>
    <w:rsid w:val="000E484D"/>
    <w:rsid w:val="000E5150"/>
    <w:rsid w:val="000E5551"/>
    <w:rsid w:val="000E6C72"/>
    <w:rsid w:val="000E7033"/>
    <w:rsid w:val="000E719E"/>
    <w:rsid w:val="000E7FAB"/>
    <w:rsid w:val="000F12DE"/>
    <w:rsid w:val="000F255A"/>
    <w:rsid w:val="000F30C4"/>
    <w:rsid w:val="000F321A"/>
    <w:rsid w:val="000F4A0F"/>
    <w:rsid w:val="000F4B08"/>
    <w:rsid w:val="000F4D39"/>
    <w:rsid w:val="000F4DF7"/>
    <w:rsid w:val="000F52A3"/>
    <w:rsid w:val="000F5504"/>
    <w:rsid w:val="000F69AB"/>
    <w:rsid w:val="000F6FF8"/>
    <w:rsid w:val="000F75D4"/>
    <w:rsid w:val="001001F6"/>
    <w:rsid w:val="001005B1"/>
    <w:rsid w:val="00101F08"/>
    <w:rsid w:val="00103B19"/>
    <w:rsid w:val="0010441E"/>
    <w:rsid w:val="001060CF"/>
    <w:rsid w:val="001064CA"/>
    <w:rsid w:val="0011050F"/>
    <w:rsid w:val="00110B0F"/>
    <w:rsid w:val="00110C03"/>
    <w:rsid w:val="00111C6C"/>
    <w:rsid w:val="00112135"/>
    <w:rsid w:val="001141B6"/>
    <w:rsid w:val="00114F3B"/>
    <w:rsid w:val="00115611"/>
    <w:rsid w:val="0011595E"/>
    <w:rsid w:val="00115B0A"/>
    <w:rsid w:val="00117034"/>
    <w:rsid w:val="00117241"/>
    <w:rsid w:val="00120459"/>
    <w:rsid w:val="001205CA"/>
    <w:rsid w:val="00120751"/>
    <w:rsid w:val="001218C7"/>
    <w:rsid w:val="00121A69"/>
    <w:rsid w:val="00122A0A"/>
    <w:rsid w:val="00123614"/>
    <w:rsid w:val="00123C8F"/>
    <w:rsid w:val="00125253"/>
    <w:rsid w:val="00125399"/>
    <w:rsid w:val="00125444"/>
    <w:rsid w:val="00125C59"/>
    <w:rsid w:val="00125D40"/>
    <w:rsid w:val="00127425"/>
    <w:rsid w:val="00127A0E"/>
    <w:rsid w:val="001301B4"/>
    <w:rsid w:val="00130351"/>
    <w:rsid w:val="0013041E"/>
    <w:rsid w:val="00130565"/>
    <w:rsid w:val="00130C64"/>
    <w:rsid w:val="00132068"/>
    <w:rsid w:val="001327D6"/>
    <w:rsid w:val="00132BEA"/>
    <w:rsid w:val="00133A85"/>
    <w:rsid w:val="00133D4B"/>
    <w:rsid w:val="00134108"/>
    <w:rsid w:val="00134CA1"/>
    <w:rsid w:val="00136681"/>
    <w:rsid w:val="00136B9E"/>
    <w:rsid w:val="00137126"/>
    <w:rsid w:val="0014022B"/>
    <w:rsid w:val="00140CB8"/>
    <w:rsid w:val="00140E24"/>
    <w:rsid w:val="001412A7"/>
    <w:rsid w:val="001414C1"/>
    <w:rsid w:val="00141832"/>
    <w:rsid w:val="00141B38"/>
    <w:rsid w:val="00142B77"/>
    <w:rsid w:val="0014466D"/>
    <w:rsid w:val="001464E4"/>
    <w:rsid w:val="0014669F"/>
    <w:rsid w:val="00146BEC"/>
    <w:rsid w:val="001507EB"/>
    <w:rsid w:val="001509DC"/>
    <w:rsid w:val="00150A27"/>
    <w:rsid w:val="001528FF"/>
    <w:rsid w:val="00153495"/>
    <w:rsid w:val="0015354F"/>
    <w:rsid w:val="00153B9E"/>
    <w:rsid w:val="00154DEF"/>
    <w:rsid w:val="00155B12"/>
    <w:rsid w:val="00155F23"/>
    <w:rsid w:val="00156D69"/>
    <w:rsid w:val="001578BB"/>
    <w:rsid w:val="00160228"/>
    <w:rsid w:val="00160797"/>
    <w:rsid w:val="001613B9"/>
    <w:rsid w:val="001614EA"/>
    <w:rsid w:val="001615A8"/>
    <w:rsid w:val="00161B0E"/>
    <w:rsid w:val="00161EAF"/>
    <w:rsid w:val="00162617"/>
    <w:rsid w:val="00162811"/>
    <w:rsid w:val="00162A36"/>
    <w:rsid w:val="00162A41"/>
    <w:rsid w:val="00162CDA"/>
    <w:rsid w:val="00162FA4"/>
    <w:rsid w:val="00164F8A"/>
    <w:rsid w:val="001655A7"/>
    <w:rsid w:val="001668DB"/>
    <w:rsid w:val="00166EC1"/>
    <w:rsid w:val="00166FBF"/>
    <w:rsid w:val="001672B4"/>
    <w:rsid w:val="00167DB8"/>
    <w:rsid w:val="00170F28"/>
    <w:rsid w:val="00171560"/>
    <w:rsid w:val="00171876"/>
    <w:rsid w:val="00171E3C"/>
    <w:rsid w:val="0017306D"/>
    <w:rsid w:val="001754E0"/>
    <w:rsid w:val="00175CC4"/>
    <w:rsid w:val="00175D66"/>
    <w:rsid w:val="001760D2"/>
    <w:rsid w:val="0017688C"/>
    <w:rsid w:val="00176CA6"/>
    <w:rsid w:val="001778A5"/>
    <w:rsid w:val="0017790E"/>
    <w:rsid w:val="0018019B"/>
    <w:rsid w:val="00180294"/>
    <w:rsid w:val="0018272A"/>
    <w:rsid w:val="00183071"/>
    <w:rsid w:val="00183233"/>
    <w:rsid w:val="00183290"/>
    <w:rsid w:val="00183689"/>
    <w:rsid w:val="00183C0C"/>
    <w:rsid w:val="00184C68"/>
    <w:rsid w:val="001857E1"/>
    <w:rsid w:val="0018678D"/>
    <w:rsid w:val="001868D6"/>
    <w:rsid w:val="0018725F"/>
    <w:rsid w:val="001878BA"/>
    <w:rsid w:val="001903A9"/>
    <w:rsid w:val="001917AF"/>
    <w:rsid w:val="00191C2D"/>
    <w:rsid w:val="00191DD9"/>
    <w:rsid w:val="00191DE3"/>
    <w:rsid w:val="00193434"/>
    <w:rsid w:val="00193E84"/>
    <w:rsid w:val="00193F5C"/>
    <w:rsid w:val="001942C6"/>
    <w:rsid w:val="00194E0A"/>
    <w:rsid w:val="001954AB"/>
    <w:rsid w:val="0019711C"/>
    <w:rsid w:val="00197AA2"/>
    <w:rsid w:val="001A0EF2"/>
    <w:rsid w:val="001A12AD"/>
    <w:rsid w:val="001A1EDB"/>
    <w:rsid w:val="001A2B36"/>
    <w:rsid w:val="001A37B5"/>
    <w:rsid w:val="001A3D65"/>
    <w:rsid w:val="001A4029"/>
    <w:rsid w:val="001A49F3"/>
    <w:rsid w:val="001A519A"/>
    <w:rsid w:val="001A5797"/>
    <w:rsid w:val="001A5B75"/>
    <w:rsid w:val="001A762B"/>
    <w:rsid w:val="001A7BDE"/>
    <w:rsid w:val="001B0F50"/>
    <w:rsid w:val="001B1AD3"/>
    <w:rsid w:val="001B1D62"/>
    <w:rsid w:val="001B277B"/>
    <w:rsid w:val="001B2FF7"/>
    <w:rsid w:val="001B324C"/>
    <w:rsid w:val="001B355D"/>
    <w:rsid w:val="001B3CCB"/>
    <w:rsid w:val="001B3D41"/>
    <w:rsid w:val="001B3E2D"/>
    <w:rsid w:val="001B4696"/>
    <w:rsid w:val="001B470C"/>
    <w:rsid w:val="001B54F9"/>
    <w:rsid w:val="001B5ADB"/>
    <w:rsid w:val="001B6038"/>
    <w:rsid w:val="001B63F6"/>
    <w:rsid w:val="001B64E6"/>
    <w:rsid w:val="001B6B5A"/>
    <w:rsid w:val="001B747F"/>
    <w:rsid w:val="001C114F"/>
    <w:rsid w:val="001C13A7"/>
    <w:rsid w:val="001C173E"/>
    <w:rsid w:val="001C26BB"/>
    <w:rsid w:val="001C2E7B"/>
    <w:rsid w:val="001C2F0A"/>
    <w:rsid w:val="001C4146"/>
    <w:rsid w:val="001C4FE4"/>
    <w:rsid w:val="001C62E9"/>
    <w:rsid w:val="001C63D8"/>
    <w:rsid w:val="001C6FFE"/>
    <w:rsid w:val="001C7174"/>
    <w:rsid w:val="001C78F7"/>
    <w:rsid w:val="001C7F7E"/>
    <w:rsid w:val="001D0030"/>
    <w:rsid w:val="001D1EDD"/>
    <w:rsid w:val="001D2CE7"/>
    <w:rsid w:val="001D2FB1"/>
    <w:rsid w:val="001D3489"/>
    <w:rsid w:val="001D3A7F"/>
    <w:rsid w:val="001D4565"/>
    <w:rsid w:val="001D46CB"/>
    <w:rsid w:val="001D4E0E"/>
    <w:rsid w:val="001D537F"/>
    <w:rsid w:val="001D545C"/>
    <w:rsid w:val="001D7164"/>
    <w:rsid w:val="001D7218"/>
    <w:rsid w:val="001D73CD"/>
    <w:rsid w:val="001E0221"/>
    <w:rsid w:val="001E0306"/>
    <w:rsid w:val="001E117C"/>
    <w:rsid w:val="001E1B5A"/>
    <w:rsid w:val="001E237B"/>
    <w:rsid w:val="001E2406"/>
    <w:rsid w:val="001E26BD"/>
    <w:rsid w:val="001E37B3"/>
    <w:rsid w:val="001E3C5C"/>
    <w:rsid w:val="001E46FA"/>
    <w:rsid w:val="001E4CA9"/>
    <w:rsid w:val="001E5080"/>
    <w:rsid w:val="001E5CED"/>
    <w:rsid w:val="001E64DD"/>
    <w:rsid w:val="001E6908"/>
    <w:rsid w:val="001E6CCB"/>
    <w:rsid w:val="001E73ED"/>
    <w:rsid w:val="001F031B"/>
    <w:rsid w:val="001F0B94"/>
    <w:rsid w:val="001F0DB1"/>
    <w:rsid w:val="001F123C"/>
    <w:rsid w:val="001F123F"/>
    <w:rsid w:val="001F1AD9"/>
    <w:rsid w:val="001F1B4C"/>
    <w:rsid w:val="001F237B"/>
    <w:rsid w:val="001F30B5"/>
    <w:rsid w:val="001F3152"/>
    <w:rsid w:val="001F32E7"/>
    <w:rsid w:val="001F34ED"/>
    <w:rsid w:val="001F3731"/>
    <w:rsid w:val="001F3ED8"/>
    <w:rsid w:val="001F4A4C"/>
    <w:rsid w:val="001F4DC1"/>
    <w:rsid w:val="001F4E11"/>
    <w:rsid w:val="001F5065"/>
    <w:rsid w:val="001F52F4"/>
    <w:rsid w:val="001F58EE"/>
    <w:rsid w:val="001F6885"/>
    <w:rsid w:val="001F73A8"/>
    <w:rsid w:val="001F73D1"/>
    <w:rsid w:val="001F76D5"/>
    <w:rsid w:val="001F7BE7"/>
    <w:rsid w:val="001F7FC4"/>
    <w:rsid w:val="00200142"/>
    <w:rsid w:val="00200D50"/>
    <w:rsid w:val="002017EC"/>
    <w:rsid w:val="00201A80"/>
    <w:rsid w:val="00201B5C"/>
    <w:rsid w:val="00203B3F"/>
    <w:rsid w:val="00205497"/>
    <w:rsid w:val="00206359"/>
    <w:rsid w:val="00206B7B"/>
    <w:rsid w:val="00207604"/>
    <w:rsid w:val="002077B9"/>
    <w:rsid w:val="00207FD3"/>
    <w:rsid w:val="00210492"/>
    <w:rsid w:val="00210A62"/>
    <w:rsid w:val="00211BFB"/>
    <w:rsid w:val="00212408"/>
    <w:rsid w:val="0021282B"/>
    <w:rsid w:val="00213D11"/>
    <w:rsid w:val="00213FF8"/>
    <w:rsid w:val="00214128"/>
    <w:rsid w:val="00215AED"/>
    <w:rsid w:val="00215B3F"/>
    <w:rsid w:val="00216FCA"/>
    <w:rsid w:val="002179C3"/>
    <w:rsid w:val="00220653"/>
    <w:rsid w:val="00220686"/>
    <w:rsid w:val="002211B2"/>
    <w:rsid w:val="002211CD"/>
    <w:rsid w:val="00221F91"/>
    <w:rsid w:val="00222709"/>
    <w:rsid w:val="00222CE1"/>
    <w:rsid w:val="00223268"/>
    <w:rsid w:val="0022527E"/>
    <w:rsid w:val="00225734"/>
    <w:rsid w:val="00225924"/>
    <w:rsid w:val="002259FD"/>
    <w:rsid w:val="002264CD"/>
    <w:rsid w:val="002264D7"/>
    <w:rsid w:val="00226B16"/>
    <w:rsid w:val="00226B4B"/>
    <w:rsid w:val="00227AF3"/>
    <w:rsid w:val="00227C3C"/>
    <w:rsid w:val="002307EB"/>
    <w:rsid w:val="00230BF1"/>
    <w:rsid w:val="00230BFC"/>
    <w:rsid w:val="00231815"/>
    <w:rsid w:val="00231EC6"/>
    <w:rsid w:val="00231F2E"/>
    <w:rsid w:val="00233454"/>
    <w:rsid w:val="00233CB6"/>
    <w:rsid w:val="00234089"/>
    <w:rsid w:val="002347B5"/>
    <w:rsid w:val="0023492A"/>
    <w:rsid w:val="00234BD6"/>
    <w:rsid w:val="00234D64"/>
    <w:rsid w:val="0023580F"/>
    <w:rsid w:val="0023602E"/>
    <w:rsid w:val="00240EFE"/>
    <w:rsid w:val="002418F1"/>
    <w:rsid w:val="00241B25"/>
    <w:rsid w:val="0024316F"/>
    <w:rsid w:val="00244175"/>
    <w:rsid w:val="00244A3E"/>
    <w:rsid w:val="00245687"/>
    <w:rsid w:val="00245AD7"/>
    <w:rsid w:val="00246BEB"/>
    <w:rsid w:val="00247022"/>
    <w:rsid w:val="00247E0E"/>
    <w:rsid w:val="00250A54"/>
    <w:rsid w:val="00250D27"/>
    <w:rsid w:val="00250E14"/>
    <w:rsid w:val="0025278D"/>
    <w:rsid w:val="0025299D"/>
    <w:rsid w:val="00252CBA"/>
    <w:rsid w:val="0025339E"/>
    <w:rsid w:val="00253981"/>
    <w:rsid w:val="00253A86"/>
    <w:rsid w:val="00253BCB"/>
    <w:rsid w:val="00255D69"/>
    <w:rsid w:val="00256D9E"/>
    <w:rsid w:val="002579AA"/>
    <w:rsid w:val="0026047F"/>
    <w:rsid w:val="00260502"/>
    <w:rsid w:val="0026096B"/>
    <w:rsid w:val="002614E1"/>
    <w:rsid w:val="00261619"/>
    <w:rsid w:val="00261B9A"/>
    <w:rsid w:val="00261E1A"/>
    <w:rsid w:val="002627A5"/>
    <w:rsid w:val="00264217"/>
    <w:rsid w:val="00264DB4"/>
    <w:rsid w:val="00264FAA"/>
    <w:rsid w:val="002659CE"/>
    <w:rsid w:val="00265AE2"/>
    <w:rsid w:val="00265D97"/>
    <w:rsid w:val="002660B2"/>
    <w:rsid w:val="00266669"/>
    <w:rsid w:val="00266982"/>
    <w:rsid w:val="0026734F"/>
    <w:rsid w:val="002675B5"/>
    <w:rsid w:val="00267740"/>
    <w:rsid w:val="00270356"/>
    <w:rsid w:val="0027042B"/>
    <w:rsid w:val="00270608"/>
    <w:rsid w:val="00271E79"/>
    <w:rsid w:val="00271FB9"/>
    <w:rsid w:val="00272D91"/>
    <w:rsid w:val="00273067"/>
    <w:rsid w:val="002730B6"/>
    <w:rsid w:val="00273D54"/>
    <w:rsid w:val="00274135"/>
    <w:rsid w:val="002741BA"/>
    <w:rsid w:val="00275708"/>
    <w:rsid w:val="00275D9E"/>
    <w:rsid w:val="00275E03"/>
    <w:rsid w:val="002761DB"/>
    <w:rsid w:val="00276B00"/>
    <w:rsid w:val="00276C26"/>
    <w:rsid w:val="00276DF7"/>
    <w:rsid w:val="00280885"/>
    <w:rsid w:val="00280F5C"/>
    <w:rsid w:val="002810FC"/>
    <w:rsid w:val="002819BA"/>
    <w:rsid w:val="002819D5"/>
    <w:rsid w:val="00281C78"/>
    <w:rsid w:val="002833A2"/>
    <w:rsid w:val="002838E2"/>
    <w:rsid w:val="00283B88"/>
    <w:rsid w:val="00284C32"/>
    <w:rsid w:val="00285A2A"/>
    <w:rsid w:val="0028762E"/>
    <w:rsid w:val="00290261"/>
    <w:rsid w:val="002903C4"/>
    <w:rsid w:val="002909D8"/>
    <w:rsid w:val="00290DD2"/>
    <w:rsid w:val="0029167C"/>
    <w:rsid w:val="00291A61"/>
    <w:rsid w:val="00291B11"/>
    <w:rsid w:val="00291DEA"/>
    <w:rsid w:val="00292291"/>
    <w:rsid w:val="002929F1"/>
    <w:rsid w:val="00292EB3"/>
    <w:rsid w:val="0029465E"/>
    <w:rsid w:val="00294742"/>
    <w:rsid w:val="0029484D"/>
    <w:rsid w:val="00294FFD"/>
    <w:rsid w:val="00295FB9"/>
    <w:rsid w:val="00296B95"/>
    <w:rsid w:val="00297412"/>
    <w:rsid w:val="00297BA3"/>
    <w:rsid w:val="002A003D"/>
    <w:rsid w:val="002A0412"/>
    <w:rsid w:val="002A18CE"/>
    <w:rsid w:val="002A1D11"/>
    <w:rsid w:val="002A1EA3"/>
    <w:rsid w:val="002A2AC9"/>
    <w:rsid w:val="002A2C51"/>
    <w:rsid w:val="002A3134"/>
    <w:rsid w:val="002A4188"/>
    <w:rsid w:val="002A5CFD"/>
    <w:rsid w:val="002A6540"/>
    <w:rsid w:val="002A6DF1"/>
    <w:rsid w:val="002A7D51"/>
    <w:rsid w:val="002B06BB"/>
    <w:rsid w:val="002B1A2A"/>
    <w:rsid w:val="002B1EF5"/>
    <w:rsid w:val="002B2B17"/>
    <w:rsid w:val="002B2BB4"/>
    <w:rsid w:val="002B3258"/>
    <w:rsid w:val="002B6D5A"/>
    <w:rsid w:val="002C0EB0"/>
    <w:rsid w:val="002C131A"/>
    <w:rsid w:val="002C2C13"/>
    <w:rsid w:val="002C32A7"/>
    <w:rsid w:val="002C34DB"/>
    <w:rsid w:val="002C3559"/>
    <w:rsid w:val="002C4967"/>
    <w:rsid w:val="002C497F"/>
    <w:rsid w:val="002C4A11"/>
    <w:rsid w:val="002C4F81"/>
    <w:rsid w:val="002C58A9"/>
    <w:rsid w:val="002C5AA1"/>
    <w:rsid w:val="002C5CC7"/>
    <w:rsid w:val="002C5EF7"/>
    <w:rsid w:val="002C6170"/>
    <w:rsid w:val="002C6F31"/>
    <w:rsid w:val="002C719D"/>
    <w:rsid w:val="002C74CF"/>
    <w:rsid w:val="002C7BE3"/>
    <w:rsid w:val="002C7D8F"/>
    <w:rsid w:val="002D28EB"/>
    <w:rsid w:val="002D2FD1"/>
    <w:rsid w:val="002D3554"/>
    <w:rsid w:val="002D3821"/>
    <w:rsid w:val="002D3ABA"/>
    <w:rsid w:val="002D410C"/>
    <w:rsid w:val="002D44E8"/>
    <w:rsid w:val="002D45B8"/>
    <w:rsid w:val="002D485F"/>
    <w:rsid w:val="002D49F5"/>
    <w:rsid w:val="002D4FC5"/>
    <w:rsid w:val="002D516A"/>
    <w:rsid w:val="002D65ED"/>
    <w:rsid w:val="002D6A75"/>
    <w:rsid w:val="002D6CBA"/>
    <w:rsid w:val="002D7A5A"/>
    <w:rsid w:val="002E04F6"/>
    <w:rsid w:val="002E0EF4"/>
    <w:rsid w:val="002E1254"/>
    <w:rsid w:val="002E12ED"/>
    <w:rsid w:val="002E1943"/>
    <w:rsid w:val="002E29E3"/>
    <w:rsid w:val="002E2FC6"/>
    <w:rsid w:val="002E37C3"/>
    <w:rsid w:val="002E395C"/>
    <w:rsid w:val="002E4D3E"/>
    <w:rsid w:val="002E4E92"/>
    <w:rsid w:val="002E53DB"/>
    <w:rsid w:val="002E5556"/>
    <w:rsid w:val="002E5F14"/>
    <w:rsid w:val="002E5FA2"/>
    <w:rsid w:val="002E6508"/>
    <w:rsid w:val="002E654C"/>
    <w:rsid w:val="002E65B8"/>
    <w:rsid w:val="002E6E98"/>
    <w:rsid w:val="002E6F48"/>
    <w:rsid w:val="002E77CA"/>
    <w:rsid w:val="002E7846"/>
    <w:rsid w:val="002E7B49"/>
    <w:rsid w:val="002F0D08"/>
    <w:rsid w:val="002F1E50"/>
    <w:rsid w:val="002F3817"/>
    <w:rsid w:val="002F3AD6"/>
    <w:rsid w:val="002F3D42"/>
    <w:rsid w:val="002F3E21"/>
    <w:rsid w:val="002F4CAA"/>
    <w:rsid w:val="002F5084"/>
    <w:rsid w:val="002F52DB"/>
    <w:rsid w:val="002F5787"/>
    <w:rsid w:val="002F5EB4"/>
    <w:rsid w:val="002F646B"/>
    <w:rsid w:val="002F6E5C"/>
    <w:rsid w:val="003004AB"/>
    <w:rsid w:val="003005CF"/>
    <w:rsid w:val="003012F4"/>
    <w:rsid w:val="003014C0"/>
    <w:rsid w:val="003015CF"/>
    <w:rsid w:val="00301999"/>
    <w:rsid w:val="00301D05"/>
    <w:rsid w:val="003024AB"/>
    <w:rsid w:val="003024C5"/>
    <w:rsid w:val="00302622"/>
    <w:rsid w:val="00303242"/>
    <w:rsid w:val="00303FBA"/>
    <w:rsid w:val="00303FDB"/>
    <w:rsid w:val="003043A2"/>
    <w:rsid w:val="00304FF4"/>
    <w:rsid w:val="003057CD"/>
    <w:rsid w:val="003059E3"/>
    <w:rsid w:val="003068D8"/>
    <w:rsid w:val="00306BBE"/>
    <w:rsid w:val="00306C56"/>
    <w:rsid w:val="00307182"/>
    <w:rsid w:val="00307683"/>
    <w:rsid w:val="00310843"/>
    <w:rsid w:val="00310CE1"/>
    <w:rsid w:val="00310ED8"/>
    <w:rsid w:val="00311412"/>
    <w:rsid w:val="00311E39"/>
    <w:rsid w:val="00312BFF"/>
    <w:rsid w:val="00312E24"/>
    <w:rsid w:val="00314193"/>
    <w:rsid w:val="003144DD"/>
    <w:rsid w:val="0031517E"/>
    <w:rsid w:val="003152BA"/>
    <w:rsid w:val="00315878"/>
    <w:rsid w:val="00315EF1"/>
    <w:rsid w:val="00316F51"/>
    <w:rsid w:val="00317458"/>
    <w:rsid w:val="00317AE9"/>
    <w:rsid w:val="00320D72"/>
    <w:rsid w:val="00320F01"/>
    <w:rsid w:val="00320F47"/>
    <w:rsid w:val="00321914"/>
    <w:rsid w:val="00322503"/>
    <w:rsid w:val="00322625"/>
    <w:rsid w:val="00322D94"/>
    <w:rsid w:val="00323A55"/>
    <w:rsid w:val="00324606"/>
    <w:rsid w:val="00325022"/>
    <w:rsid w:val="00326BCB"/>
    <w:rsid w:val="00326C52"/>
    <w:rsid w:val="00326E1B"/>
    <w:rsid w:val="00326EB5"/>
    <w:rsid w:val="003276C3"/>
    <w:rsid w:val="00327BCB"/>
    <w:rsid w:val="00330318"/>
    <w:rsid w:val="00330613"/>
    <w:rsid w:val="00330C57"/>
    <w:rsid w:val="0033207A"/>
    <w:rsid w:val="00333289"/>
    <w:rsid w:val="00333A87"/>
    <w:rsid w:val="00333AAC"/>
    <w:rsid w:val="00333C2D"/>
    <w:rsid w:val="00333FFE"/>
    <w:rsid w:val="003342D8"/>
    <w:rsid w:val="00334BD7"/>
    <w:rsid w:val="003351E4"/>
    <w:rsid w:val="003359D5"/>
    <w:rsid w:val="00335B6B"/>
    <w:rsid w:val="00335E96"/>
    <w:rsid w:val="00335EA6"/>
    <w:rsid w:val="00336040"/>
    <w:rsid w:val="00336C83"/>
    <w:rsid w:val="003373D7"/>
    <w:rsid w:val="003377BC"/>
    <w:rsid w:val="00337913"/>
    <w:rsid w:val="003379AA"/>
    <w:rsid w:val="003417B8"/>
    <w:rsid w:val="00341B29"/>
    <w:rsid w:val="0034209C"/>
    <w:rsid w:val="00343CA3"/>
    <w:rsid w:val="00343EBE"/>
    <w:rsid w:val="003443B2"/>
    <w:rsid w:val="003448F6"/>
    <w:rsid w:val="0034516C"/>
    <w:rsid w:val="00345270"/>
    <w:rsid w:val="003457BF"/>
    <w:rsid w:val="00345B54"/>
    <w:rsid w:val="00345DF3"/>
    <w:rsid w:val="00346D9D"/>
    <w:rsid w:val="00347AF0"/>
    <w:rsid w:val="00351C55"/>
    <w:rsid w:val="00351E1E"/>
    <w:rsid w:val="0035251F"/>
    <w:rsid w:val="00352718"/>
    <w:rsid w:val="00353437"/>
    <w:rsid w:val="003536A5"/>
    <w:rsid w:val="003536E2"/>
    <w:rsid w:val="003538D2"/>
    <w:rsid w:val="00353B03"/>
    <w:rsid w:val="0035558A"/>
    <w:rsid w:val="00355E5E"/>
    <w:rsid w:val="00356FA2"/>
    <w:rsid w:val="00357A88"/>
    <w:rsid w:val="003614CE"/>
    <w:rsid w:val="00361852"/>
    <w:rsid w:val="00361EF4"/>
    <w:rsid w:val="00361F72"/>
    <w:rsid w:val="00362965"/>
    <w:rsid w:val="00363B96"/>
    <w:rsid w:val="003645BE"/>
    <w:rsid w:val="00364BB0"/>
    <w:rsid w:val="00365E9D"/>
    <w:rsid w:val="003664D5"/>
    <w:rsid w:val="003676B9"/>
    <w:rsid w:val="00367ECB"/>
    <w:rsid w:val="00367F78"/>
    <w:rsid w:val="00367F87"/>
    <w:rsid w:val="0037146E"/>
    <w:rsid w:val="0037179C"/>
    <w:rsid w:val="00371FA1"/>
    <w:rsid w:val="00372C10"/>
    <w:rsid w:val="00372D0A"/>
    <w:rsid w:val="00373F1A"/>
    <w:rsid w:val="00374B70"/>
    <w:rsid w:val="0037508D"/>
    <w:rsid w:val="003756A8"/>
    <w:rsid w:val="00376470"/>
    <w:rsid w:val="003765C8"/>
    <w:rsid w:val="00376D97"/>
    <w:rsid w:val="00377003"/>
    <w:rsid w:val="003771AC"/>
    <w:rsid w:val="00380383"/>
    <w:rsid w:val="00380738"/>
    <w:rsid w:val="0038079F"/>
    <w:rsid w:val="00380846"/>
    <w:rsid w:val="00381F7C"/>
    <w:rsid w:val="0038221C"/>
    <w:rsid w:val="00382DCA"/>
    <w:rsid w:val="0038372B"/>
    <w:rsid w:val="00383E01"/>
    <w:rsid w:val="00384319"/>
    <w:rsid w:val="0038454B"/>
    <w:rsid w:val="00384DF7"/>
    <w:rsid w:val="00385292"/>
    <w:rsid w:val="0038598C"/>
    <w:rsid w:val="00385A06"/>
    <w:rsid w:val="00385B72"/>
    <w:rsid w:val="0038626A"/>
    <w:rsid w:val="0038793B"/>
    <w:rsid w:val="00390061"/>
    <w:rsid w:val="0039110F"/>
    <w:rsid w:val="00391D51"/>
    <w:rsid w:val="00392ADF"/>
    <w:rsid w:val="00392C16"/>
    <w:rsid w:val="00393140"/>
    <w:rsid w:val="00393663"/>
    <w:rsid w:val="003939CE"/>
    <w:rsid w:val="003943C3"/>
    <w:rsid w:val="00394F9F"/>
    <w:rsid w:val="003950C5"/>
    <w:rsid w:val="00395433"/>
    <w:rsid w:val="00396140"/>
    <w:rsid w:val="00397145"/>
    <w:rsid w:val="003975A8"/>
    <w:rsid w:val="003A012C"/>
    <w:rsid w:val="003A01C2"/>
    <w:rsid w:val="003A0921"/>
    <w:rsid w:val="003A0EB7"/>
    <w:rsid w:val="003A13C3"/>
    <w:rsid w:val="003A17E3"/>
    <w:rsid w:val="003A1A47"/>
    <w:rsid w:val="003A2981"/>
    <w:rsid w:val="003A44E1"/>
    <w:rsid w:val="003A5019"/>
    <w:rsid w:val="003A574D"/>
    <w:rsid w:val="003A7226"/>
    <w:rsid w:val="003A765C"/>
    <w:rsid w:val="003A7AC6"/>
    <w:rsid w:val="003A7EFE"/>
    <w:rsid w:val="003B06A1"/>
    <w:rsid w:val="003B0ACB"/>
    <w:rsid w:val="003B2720"/>
    <w:rsid w:val="003B2E3A"/>
    <w:rsid w:val="003B368E"/>
    <w:rsid w:val="003B36C4"/>
    <w:rsid w:val="003B4AB1"/>
    <w:rsid w:val="003B5227"/>
    <w:rsid w:val="003B53A7"/>
    <w:rsid w:val="003B589F"/>
    <w:rsid w:val="003B6838"/>
    <w:rsid w:val="003B7681"/>
    <w:rsid w:val="003B7AAB"/>
    <w:rsid w:val="003C0093"/>
    <w:rsid w:val="003C1000"/>
    <w:rsid w:val="003C25FD"/>
    <w:rsid w:val="003C2F48"/>
    <w:rsid w:val="003C3C87"/>
    <w:rsid w:val="003C4409"/>
    <w:rsid w:val="003C4584"/>
    <w:rsid w:val="003C556B"/>
    <w:rsid w:val="003C6204"/>
    <w:rsid w:val="003C6CE2"/>
    <w:rsid w:val="003C6FF2"/>
    <w:rsid w:val="003D0EF5"/>
    <w:rsid w:val="003D19B1"/>
    <w:rsid w:val="003D2000"/>
    <w:rsid w:val="003D2661"/>
    <w:rsid w:val="003D26DD"/>
    <w:rsid w:val="003D2F1A"/>
    <w:rsid w:val="003D3834"/>
    <w:rsid w:val="003D402D"/>
    <w:rsid w:val="003D4A37"/>
    <w:rsid w:val="003D4E7E"/>
    <w:rsid w:val="003D5369"/>
    <w:rsid w:val="003D56DF"/>
    <w:rsid w:val="003D5A71"/>
    <w:rsid w:val="003D651D"/>
    <w:rsid w:val="003D6CF4"/>
    <w:rsid w:val="003D6EDB"/>
    <w:rsid w:val="003D6FF4"/>
    <w:rsid w:val="003D72E2"/>
    <w:rsid w:val="003E1393"/>
    <w:rsid w:val="003E15BC"/>
    <w:rsid w:val="003E1E36"/>
    <w:rsid w:val="003E2D16"/>
    <w:rsid w:val="003E2DDB"/>
    <w:rsid w:val="003E3659"/>
    <w:rsid w:val="003E3712"/>
    <w:rsid w:val="003E381B"/>
    <w:rsid w:val="003E4F94"/>
    <w:rsid w:val="003E5991"/>
    <w:rsid w:val="003E5FE0"/>
    <w:rsid w:val="003E6BAA"/>
    <w:rsid w:val="003E7BC6"/>
    <w:rsid w:val="003E7DD3"/>
    <w:rsid w:val="003F046D"/>
    <w:rsid w:val="003F0D60"/>
    <w:rsid w:val="003F25AA"/>
    <w:rsid w:val="003F26E9"/>
    <w:rsid w:val="003F2985"/>
    <w:rsid w:val="003F2A75"/>
    <w:rsid w:val="003F2D31"/>
    <w:rsid w:val="003F3F53"/>
    <w:rsid w:val="003F4213"/>
    <w:rsid w:val="003F4660"/>
    <w:rsid w:val="003F4830"/>
    <w:rsid w:val="003F541C"/>
    <w:rsid w:val="003F59D2"/>
    <w:rsid w:val="003F5B7F"/>
    <w:rsid w:val="003F5E28"/>
    <w:rsid w:val="003F6654"/>
    <w:rsid w:val="003F745A"/>
    <w:rsid w:val="003F7587"/>
    <w:rsid w:val="003F79BB"/>
    <w:rsid w:val="004002DE"/>
    <w:rsid w:val="0040070B"/>
    <w:rsid w:val="00400AB2"/>
    <w:rsid w:val="00400B86"/>
    <w:rsid w:val="00400E34"/>
    <w:rsid w:val="004011F6"/>
    <w:rsid w:val="00401321"/>
    <w:rsid w:val="00401469"/>
    <w:rsid w:val="004014C5"/>
    <w:rsid w:val="00401FC1"/>
    <w:rsid w:val="0040289F"/>
    <w:rsid w:val="00402D52"/>
    <w:rsid w:val="00403125"/>
    <w:rsid w:val="00403848"/>
    <w:rsid w:val="00403B40"/>
    <w:rsid w:val="004040FA"/>
    <w:rsid w:val="0040433B"/>
    <w:rsid w:val="00405817"/>
    <w:rsid w:val="0040633D"/>
    <w:rsid w:val="00407108"/>
    <w:rsid w:val="00407CE6"/>
    <w:rsid w:val="00410D07"/>
    <w:rsid w:val="00411288"/>
    <w:rsid w:val="004114A3"/>
    <w:rsid w:val="00411D7A"/>
    <w:rsid w:val="00413FEE"/>
    <w:rsid w:val="0041589A"/>
    <w:rsid w:val="00415B83"/>
    <w:rsid w:val="004161F4"/>
    <w:rsid w:val="004165BE"/>
    <w:rsid w:val="0042004D"/>
    <w:rsid w:val="00420522"/>
    <w:rsid w:val="00420E0F"/>
    <w:rsid w:val="00421218"/>
    <w:rsid w:val="00421317"/>
    <w:rsid w:val="00421950"/>
    <w:rsid w:val="00422118"/>
    <w:rsid w:val="00422784"/>
    <w:rsid w:val="00423FF7"/>
    <w:rsid w:val="004240BC"/>
    <w:rsid w:val="004243C8"/>
    <w:rsid w:val="0042489C"/>
    <w:rsid w:val="00425B9A"/>
    <w:rsid w:val="00425F0E"/>
    <w:rsid w:val="00427897"/>
    <w:rsid w:val="00430488"/>
    <w:rsid w:val="00430BC0"/>
    <w:rsid w:val="00431AD7"/>
    <w:rsid w:val="00431C6F"/>
    <w:rsid w:val="004327C0"/>
    <w:rsid w:val="00432D64"/>
    <w:rsid w:val="00434133"/>
    <w:rsid w:val="00434207"/>
    <w:rsid w:val="004349EF"/>
    <w:rsid w:val="00434B62"/>
    <w:rsid w:val="00436254"/>
    <w:rsid w:val="00441C02"/>
    <w:rsid w:val="0044205E"/>
    <w:rsid w:val="004422A9"/>
    <w:rsid w:val="00443417"/>
    <w:rsid w:val="0044366F"/>
    <w:rsid w:val="00444B47"/>
    <w:rsid w:val="00444E3D"/>
    <w:rsid w:val="00444FCB"/>
    <w:rsid w:val="00445E53"/>
    <w:rsid w:val="004464C5"/>
    <w:rsid w:val="00446EBD"/>
    <w:rsid w:val="00447B8F"/>
    <w:rsid w:val="00447D38"/>
    <w:rsid w:val="004500B6"/>
    <w:rsid w:val="00450A7F"/>
    <w:rsid w:val="00450E7E"/>
    <w:rsid w:val="00450F9D"/>
    <w:rsid w:val="0045106F"/>
    <w:rsid w:val="00451108"/>
    <w:rsid w:val="00451986"/>
    <w:rsid w:val="0045208D"/>
    <w:rsid w:val="004521DA"/>
    <w:rsid w:val="0045256D"/>
    <w:rsid w:val="00452877"/>
    <w:rsid w:val="00452911"/>
    <w:rsid w:val="00453080"/>
    <w:rsid w:val="00453C6F"/>
    <w:rsid w:val="00454163"/>
    <w:rsid w:val="00454579"/>
    <w:rsid w:val="00454A6A"/>
    <w:rsid w:val="00454FC6"/>
    <w:rsid w:val="00455824"/>
    <w:rsid w:val="00455F56"/>
    <w:rsid w:val="00456D9E"/>
    <w:rsid w:val="0045715F"/>
    <w:rsid w:val="00457647"/>
    <w:rsid w:val="00457B7D"/>
    <w:rsid w:val="00457DF3"/>
    <w:rsid w:val="00460154"/>
    <w:rsid w:val="00460356"/>
    <w:rsid w:val="004603BE"/>
    <w:rsid w:val="004608CF"/>
    <w:rsid w:val="00461014"/>
    <w:rsid w:val="0046135E"/>
    <w:rsid w:val="0046160B"/>
    <w:rsid w:val="004618A1"/>
    <w:rsid w:val="00462897"/>
    <w:rsid w:val="0046485A"/>
    <w:rsid w:val="00464AF6"/>
    <w:rsid w:val="00465260"/>
    <w:rsid w:val="00465424"/>
    <w:rsid w:val="004656BC"/>
    <w:rsid w:val="00465870"/>
    <w:rsid w:val="00465ED7"/>
    <w:rsid w:val="004661D6"/>
    <w:rsid w:val="00466A53"/>
    <w:rsid w:val="0046723D"/>
    <w:rsid w:val="00467DA3"/>
    <w:rsid w:val="004702CB"/>
    <w:rsid w:val="004714BE"/>
    <w:rsid w:val="00471BBB"/>
    <w:rsid w:val="00473A68"/>
    <w:rsid w:val="00474143"/>
    <w:rsid w:val="00474385"/>
    <w:rsid w:val="00474ADF"/>
    <w:rsid w:val="0047558C"/>
    <w:rsid w:val="00475C11"/>
    <w:rsid w:val="0047642C"/>
    <w:rsid w:val="004767E3"/>
    <w:rsid w:val="0047681D"/>
    <w:rsid w:val="00476FF4"/>
    <w:rsid w:val="00480395"/>
    <w:rsid w:val="00480DBA"/>
    <w:rsid w:val="00481500"/>
    <w:rsid w:val="0048215A"/>
    <w:rsid w:val="00482377"/>
    <w:rsid w:val="00482984"/>
    <w:rsid w:val="00483860"/>
    <w:rsid w:val="004839A8"/>
    <w:rsid w:val="00484717"/>
    <w:rsid w:val="00484B35"/>
    <w:rsid w:val="00485BDC"/>
    <w:rsid w:val="00486A10"/>
    <w:rsid w:val="00487244"/>
    <w:rsid w:val="004877A8"/>
    <w:rsid w:val="004909A0"/>
    <w:rsid w:val="00490BD0"/>
    <w:rsid w:val="00490C13"/>
    <w:rsid w:val="0049250C"/>
    <w:rsid w:val="00492631"/>
    <w:rsid w:val="00492BF4"/>
    <w:rsid w:val="004935C3"/>
    <w:rsid w:val="00493762"/>
    <w:rsid w:val="00494DCD"/>
    <w:rsid w:val="00495C4F"/>
    <w:rsid w:val="00495F09"/>
    <w:rsid w:val="0049608C"/>
    <w:rsid w:val="004960A6"/>
    <w:rsid w:val="0049637C"/>
    <w:rsid w:val="00496808"/>
    <w:rsid w:val="00496B49"/>
    <w:rsid w:val="004A0585"/>
    <w:rsid w:val="004A0659"/>
    <w:rsid w:val="004A15EC"/>
    <w:rsid w:val="004A199E"/>
    <w:rsid w:val="004A1A65"/>
    <w:rsid w:val="004A1CF7"/>
    <w:rsid w:val="004A1F02"/>
    <w:rsid w:val="004A23F6"/>
    <w:rsid w:val="004A30FF"/>
    <w:rsid w:val="004A43C8"/>
    <w:rsid w:val="004A49C3"/>
    <w:rsid w:val="004A4AAE"/>
    <w:rsid w:val="004A51B7"/>
    <w:rsid w:val="004A5563"/>
    <w:rsid w:val="004A57A8"/>
    <w:rsid w:val="004A5938"/>
    <w:rsid w:val="004A6725"/>
    <w:rsid w:val="004A6A7A"/>
    <w:rsid w:val="004A794A"/>
    <w:rsid w:val="004B0543"/>
    <w:rsid w:val="004B1079"/>
    <w:rsid w:val="004B23E0"/>
    <w:rsid w:val="004B302B"/>
    <w:rsid w:val="004B3B44"/>
    <w:rsid w:val="004B4AA4"/>
    <w:rsid w:val="004B4E47"/>
    <w:rsid w:val="004B5084"/>
    <w:rsid w:val="004B549A"/>
    <w:rsid w:val="004B6C1A"/>
    <w:rsid w:val="004B7C74"/>
    <w:rsid w:val="004C0ED4"/>
    <w:rsid w:val="004C12F7"/>
    <w:rsid w:val="004C264A"/>
    <w:rsid w:val="004C2EFB"/>
    <w:rsid w:val="004C31DD"/>
    <w:rsid w:val="004C3B06"/>
    <w:rsid w:val="004C4689"/>
    <w:rsid w:val="004C5D26"/>
    <w:rsid w:val="004C644A"/>
    <w:rsid w:val="004C644E"/>
    <w:rsid w:val="004C64CD"/>
    <w:rsid w:val="004C6EC0"/>
    <w:rsid w:val="004C735D"/>
    <w:rsid w:val="004C7367"/>
    <w:rsid w:val="004C7890"/>
    <w:rsid w:val="004C7A97"/>
    <w:rsid w:val="004D11AA"/>
    <w:rsid w:val="004D18CE"/>
    <w:rsid w:val="004D1987"/>
    <w:rsid w:val="004D19BB"/>
    <w:rsid w:val="004D1A18"/>
    <w:rsid w:val="004D29CA"/>
    <w:rsid w:val="004D2F9A"/>
    <w:rsid w:val="004D35EA"/>
    <w:rsid w:val="004D3B94"/>
    <w:rsid w:val="004D49B7"/>
    <w:rsid w:val="004D5F21"/>
    <w:rsid w:val="004D6A69"/>
    <w:rsid w:val="004D6AE9"/>
    <w:rsid w:val="004D728E"/>
    <w:rsid w:val="004D7D86"/>
    <w:rsid w:val="004D7DA0"/>
    <w:rsid w:val="004E0249"/>
    <w:rsid w:val="004E0726"/>
    <w:rsid w:val="004E0959"/>
    <w:rsid w:val="004E0A55"/>
    <w:rsid w:val="004E1420"/>
    <w:rsid w:val="004E17B7"/>
    <w:rsid w:val="004E1C9C"/>
    <w:rsid w:val="004E1F49"/>
    <w:rsid w:val="004E294D"/>
    <w:rsid w:val="004E372E"/>
    <w:rsid w:val="004E3F5E"/>
    <w:rsid w:val="004E4594"/>
    <w:rsid w:val="004E4E94"/>
    <w:rsid w:val="004E6077"/>
    <w:rsid w:val="004E6785"/>
    <w:rsid w:val="004E75E7"/>
    <w:rsid w:val="004E7727"/>
    <w:rsid w:val="004E7B27"/>
    <w:rsid w:val="004F0AF7"/>
    <w:rsid w:val="004F0F19"/>
    <w:rsid w:val="004F0F7B"/>
    <w:rsid w:val="004F12F6"/>
    <w:rsid w:val="004F18C8"/>
    <w:rsid w:val="004F2198"/>
    <w:rsid w:val="004F2217"/>
    <w:rsid w:val="004F23CB"/>
    <w:rsid w:val="004F31AB"/>
    <w:rsid w:val="004F35CC"/>
    <w:rsid w:val="004F3CE2"/>
    <w:rsid w:val="004F42D5"/>
    <w:rsid w:val="004F4AF6"/>
    <w:rsid w:val="004F4C0F"/>
    <w:rsid w:val="004F4C5C"/>
    <w:rsid w:val="004F5268"/>
    <w:rsid w:val="004F636B"/>
    <w:rsid w:val="004F639A"/>
    <w:rsid w:val="004F6ECB"/>
    <w:rsid w:val="004F6FB1"/>
    <w:rsid w:val="004F76EC"/>
    <w:rsid w:val="004F7BCC"/>
    <w:rsid w:val="004F7D48"/>
    <w:rsid w:val="00501C86"/>
    <w:rsid w:val="00501CA4"/>
    <w:rsid w:val="00501FF9"/>
    <w:rsid w:val="005030AE"/>
    <w:rsid w:val="005038C6"/>
    <w:rsid w:val="00503F5C"/>
    <w:rsid w:val="005043B7"/>
    <w:rsid w:val="00504B50"/>
    <w:rsid w:val="00504E36"/>
    <w:rsid w:val="0050585F"/>
    <w:rsid w:val="00505925"/>
    <w:rsid w:val="00506BBB"/>
    <w:rsid w:val="00506C5E"/>
    <w:rsid w:val="00507EF1"/>
    <w:rsid w:val="00510587"/>
    <w:rsid w:val="00510926"/>
    <w:rsid w:val="00510F7F"/>
    <w:rsid w:val="0051229D"/>
    <w:rsid w:val="00512772"/>
    <w:rsid w:val="00512F20"/>
    <w:rsid w:val="00515DA9"/>
    <w:rsid w:val="00516EB6"/>
    <w:rsid w:val="005171FC"/>
    <w:rsid w:val="00517639"/>
    <w:rsid w:val="0051776A"/>
    <w:rsid w:val="00517EF6"/>
    <w:rsid w:val="00520DDB"/>
    <w:rsid w:val="0052165F"/>
    <w:rsid w:val="005216D7"/>
    <w:rsid w:val="00523100"/>
    <w:rsid w:val="005234B6"/>
    <w:rsid w:val="00523F7E"/>
    <w:rsid w:val="00524006"/>
    <w:rsid w:val="00524E49"/>
    <w:rsid w:val="00526AD0"/>
    <w:rsid w:val="005271D5"/>
    <w:rsid w:val="0052724A"/>
    <w:rsid w:val="0052773F"/>
    <w:rsid w:val="0052777E"/>
    <w:rsid w:val="00527E01"/>
    <w:rsid w:val="0053019A"/>
    <w:rsid w:val="00531136"/>
    <w:rsid w:val="005318D4"/>
    <w:rsid w:val="00531955"/>
    <w:rsid w:val="0053307E"/>
    <w:rsid w:val="005339A3"/>
    <w:rsid w:val="005351DA"/>
    <w:rsid w:val="005352B9"/>
    <w:rsid w:val="00535394"/>
    <w:rsid w:val="0053589F"/>
    <w:rsid w:val="00535A41"/>
    <w:rsid w:val="00536331"/>
    <w:rsid w:val="00541177"/>
    <w:rsid w:val="00541414"/>
    <w:rsid w:val="005419B9"/>
    <w:rsid w:val="005422B7"/>
    <w:rsid w:val="00542B33"/>
    <w:rsid w:val="00542E02"/>
    <w:rsid w:val="00542F02"/>
    <w:rsid w:val="0054314C"/>
    <w:rsid w:val="005448A9"/>
    <w:rsid w:val="00544B96"/>
    <w:rsid w:val="00544D84"/>
    <w:rsid w:val="005453FF"/>
    <w:rsid w:val="00545717"/>
    <w:rsid w:val="0054686D"/>
    <w:rsid w:val="0054748A"/>
    <w:rsid w:val="0054778E"/>
    <w:rsid w:val="005477D6"/>
    <w:rsid w:val="005479C7"/>
    <w:rsid w:val="00547F62"/>
    <w:rsid w:val="00550871"/>
    <w:rsid w:val="0055110B"/>
    <w:rsid w:val="005517E5"/>
    <w:rsid w:val="00551F7E"/>
    <w:rsid w:val="00552143"/>
    <w:rsid w:val="005521EA"/>
    <w:rsid w:val="005522A4"/>
    <w:rsid w:val="00552380"/>
    <w:rsid w:val="00552845"/>
    <w:rsid w:val="00552A89"/>
    <w:rsid w:val="00553553"/>
    <w:rsid w:val="00554973"/>
    <w:rsid w:val="00554A1B"/>
    <w:rsid w:val="00556951"/>
    <w:rsid w:val="00557BC5"/>
    <w:rsid w:val="00557CC0"/>
    <w:rsid w:val="00560B97"/>
    <w:rsid w:val="00560C0D"/>
    <w:rsid w:val="00560E38"/>
    <w:rsid w:val="00560E97"/>
    <w:rsid w:val="00560EB5"/>
    <w:rsid w:val="005611CE"/>
    <w:rsid w:val="00561993"/>
    <w:rsid w:val="0056237B"/>
    <w:rsid w:val="005623CB"/>
    <w:rsid w:val="00562B53"/>
    <w:rsid w:val="005639A6"/>
    <w:rsid w:val="00563D26"/>
    <w:rsid w:val="005642F6"/>
    <w:rsid w:val="00564779"/>
    <w:rsid w:val="005668D3"/>
    <w:rsid w:val="00566BB8"/>
    <w:rsid w:val="00567136"/>
    <w:rsid w:val="0056756E"/>
    <w:rsid w:val="00567620"/>
    <w:rsid w:val="005700C1"/>
    <w:rsid w:val="00570A52"/>
    <w:rsid w:val="005716A4"/>
    <w:rsid w:val="00571DC8"/>
    <w:rsid w:val="0057209F"/>
    <w:rsid w:val="00572D18"/>
    <w:rsid w:val="00574532"/>
    <w:rsid w:val="00574A75"/>
    <w:rsid w:val="00574FD4"/>
    <w:rsid w:val="005754E1"/>
    <w:rsid w:val="00576CE8"/>
    <w:rsid w:val="005771A3"/>
    <w:rsid w:val="005772F7"/>
    <w:rsid w:val="00577367"/>
    <w:rsid w:val="00577539"/>
    <w:rsid w:val="00577C12"/>
    <w:rsid w:val="005800C0"/>
    <w:rsid w:val="00580987"/>
    <w:rsid w:val="00580E2A"/>
    <w:rsid w:val="005811C6"/>
    <w:rsid w:val="00581931"/>
    <w:rsid w:val="00582146"/>
    <w:rsid w:val="00583696"/>
    <w:rsid w:val="00583A06"/>
    <w:rsid w:val="00583DCB"/>
    <w:rsid w:val="00584048"/>
    <w:rsid w:val="00585343"/>
    <w:rsid w:val="00585456"/>
    <w:rsid w:val="00585D64"/>
    <w:rsid w:val="005860F0"/>
    <w:rsid w:val="00586453"/>
    <w:rsid w:val="005904E3"/>
    <w:rsid w:val="005907FD"/>
    <w:rsid w:val="00590823"/>
    <w:rsid w:val="005916C5"/>
    <w:rsid w:val="00591B46"/>
    <w:rsid w:val="005936EA"/>
    <w:rsid w:val="005940F3"/>
    <w:rsid w:val="00594859"/>
    <w:rsid w:val="0059496A"/>
    <w:rsid w:val="005952F8"/>
    <w:rsid w:val="005956D0"/>
    <w:rsid w:val="00595918"/>
    <w:rsid w:val="00596AB9"/>
    <w:rsid w:val="005973FA"/>
    <w:rsid w:val="0059752A"/>
    <w:rsid w:val="0059790C"/>
    <w:rsid w:val="00597DC3"/>
    <w:rsid w:val="005A0069"/>
    <w:rsid w:val="005A13F7"/>
    <w:rsid w:val="005A1C60"/>
    <w:rsid w:val="005A1F4D"/>
    <w:rsid w:val="005A2591"/>
    <w:rsid w:val="005A29D2"/>
    <w:rsid w:val="005A2B5E"/>
    <w:rsid w:val="005A2B79"/>
    <w:rsid w:val="005A2F3E"/>
    <w:rsid w:val="005A2F64"/>
    <w:rsid w:val="005A3557"/>
    <w:rsid w:val="005A4C51"/>
    <w:rsid w:val="005A5548"/>
    <w:rsid w:val="005A5E98"/>
    <w:rsid w:val="005A620B"/>
    <w:rsid w:val="005A71FE"/>
    <w:rsid w:val="005A75A3"/>
    <w:rsid w:val="005A78C7"/>
    <w:rsid w:val="005B0DE9"/>
    <w:rsid w:val="005B0FC5"/>
    <w:rsid w:val="005B1870"/>
    <w:rsid w:val="005B25D4"/>
    <w:rsid w:val="005B266C"/>
    <w:rsid w:val="005B271C"/>
    <w:rsid w:val="005B27BE"/>
    <w:rsid w:val="005B280C"/>
    <w:rsid w:val="005B3243"/>
    <w:rsid w:val="005B3804"/>
    <w:rsid w:val="005B39B3"/>
    <w:rsid w:val="005B3D80"/>
    <w:rsid w:val="005B421C"/>
    <w:rsid w:val="005B4705"/>
    <w:rsid w:val="005B6811"/>
    <w:rsid w:val="005B7A20"/>
    <w:rsid w:val="005C007D"/>
    <w:rsid w:val="005C00CB"/>
    <w:rsid w:val="005C1135"/>
    <w:rsid w:val="005C11F0"/>
    <w:rsid w:val="005C153B"/>
    <w:rsid w:val="005C18A5"/>
    <w:rsid w:val="005C29A9"/>
    <w:rsid w:val="005C2B1C"/>
    <w:rsid w:val="005C37F9"/>
    <w:rsid w:val="005C38DA"/>
    <w:rsid w:val="005C471E"/>
    <w:rsid w:val="005C4B1F"/>
    <w:rsid w:val="005C602F"/>
    <w:rsid w:val="005C70F5"/>
    <w:rsid w:val="005C7357"/>
    <w:rsid w:val="005C761A"/>
    <w:rsid w:val="005D04EC"/>
    <w:rsid w:val="005D1ABF"/>
    <w:rsid w:val="005D1EB6"/>
    <w:rsid w:val="005D2129"/>
    <w:rsid w:val="005D29AF"/>
    <w:rsid w:val="005D3037"/>
    <w:rsid w:val="005D30C1"/>
    <w:rsid w:val="005D3AB1"/>
    <w:rsid w:val="005D3C99"/>
    <w:rsid w:val="005D40E9"/>
    <w:rsid w:val="005D493E"/>
    <w:rsid w:val="005D6810"/>
    <w:rsid w:val="005D6CE7"/>
    <w:rsid w:val="005D703F"/>
    <w:rsid w:val="005D71D2"/>
    <w:rsid w:val="005D7282"/>
    <w:rsid w:val="005D74AB"/>
    <w:rsid w:val="005D761F"/>
    <w:rsid w:val="005D7F34"/>
    <w:rsid w:val="005E0521"/>
    <w:rsid w:val="005E0D3F"/>
    <w:rsid w:val="005E10D6"/>
    <w:rsid w:val="005E1420"/>
    <w:rsid w:val="005E1AE6"/>
    <w:rsid w:val="005E1B79"/>
    <w:rsid w:val="005E22EC"/>
    <w:rsid w:val="005E2F6E"/>
    <w:rsid w:val="005E38E3"/>
    <w:rsid w:val="005E3B0F"/>
    <w:rsid w:val="005E3DA6"/>
    <w:rsid w:val="005E4215"/>
    <w:rsid w:val="005E4F77"/>
    <w:rsid w:val="005E5427"/>
    <w:rsid w:val="005E5C8C"/>
    <w:rsid w:val="005E608F"/>
    <w:rsid w:val="005E66EF"/>
    <w:rsid w:val="005E6DA5"/>
    <w:rsid w:val="005E783D"/>
    <w:rsid w:val="005F0248"/>
    <w:rsid w:val="005F109D"/>
    <w:rsid w:val="005F1E55"/>
    <w:rsid w:val="005F2610"/>
    <w:rsid w:val="005F2EB4"/>
    <w:rsid w:val="005F3634"/>
    <w:rsid w:val="005F3C0F"/>
    <w:rsid w:val="005F4162"/>
    <w:rsid w:val="005F4A2B"/>
    <w:rsid w:val="005F4BFA"/>
    <w:rsid w:val="005F4D16"/>
    <w:rsid w:val="005F5B74"/>
    <w:rsid w:val="005F7F71"/>
    <w:rsid w:val="0060032C"/>
    <w:rsid w:val="00601C16"/>
    <w:rsid w:val="00601EBF"/>
    <w:rsid w:val="00601F50"/>
    <w:rsid w:val="00602442"/>
    <w:rsid w:val="00602496"/>
    <w:rsid w:val="006024F4"/>
    <w:rsid w:val="00602BC7"/>
    <w:rsid w:val="00602D99"/>
    <w:rsid w:val="00602E4E"/>
    <w:rsid w:val="00602E8E"/>
    <w:rsid w:val="006032DE"/>
    <w:rsid w:val="00603874"/>
    <w:rsid w:val="00603B88"/>
    <w:rsid w:val="00603C68"/>
    <w:rsid w:val="00603E68"/>
    <w:rsid w:val="006045FB"/>
    <w:rsid w:val="006046DC"/>
    <w:rsid w:val="00604AFB"/>
    <w:rsid w:val="00605F16"/>
    <w:rsid w:val="00607B1D"/>
    <w:rsid w:val="006107B1"/>
    <w:rsid w:val="00610A2D"/>
    <w:rsid w:val="00611213"/>
    <w:rsid w:val="006113EF"/>
    <w:rsid w:val="00611C88"/>
    <w:rsid w:val="006125B3"/>
    <w:rsid w:val="00612A25"/>
    <w:rsid w:val="00613515"/>
    <w:rsid w:val="00613756"/>
    <w:rsid w:val="00614477"/>
    <w:rsid w:val="0061496F"/>
    <w:rsid w:val="00616005"/>
    <w:rsid w:val="0061627A"/>
    <w:rsid w:val="006174E9"/>
    <w:rsid w:val="006179D8"/>
    <w:rsid w:val="00617D0F"/>
    <w:rsid w:val="00617D2F"/>
    <w:rsid w:val="006221BC"/>
    <w:rsid w:val="006221EF"/>
    <w:rsid w:val="006224BC"/>
    <w:rsid w:val="00622595"/>
    <w:rsid w:val="0062276B"/>
    <w:rsid w:val="006229A8"/>
    <w:rsid w:val="00622F03"/>
    <w:rsid w:val="00623DFC"/>
    <w:rsid w:val="006247B8"/>
    <w:rsid w:val="00624D8D"/>
    <w:rsid w:val="00624ED4"/>
    <w:rsid w:val="00624F61"/>
    <w:rsid w:val="00626411"/>
    <w:rsid w:val="00627020"/>
    <w:rsid w:val="00627251"/>
    <w:rsid w:val="00627588"/>
    <w:rsid w:val="00631ED1"/>
    <w:rsid w:val="0063227A"/>
    <w:rsid w:val="0063239A"/>
    <w:rsid w:val="00633140"/>
    <w:rsid w:val="00633852"/>
    <w:rsid w:val="00633B79"/>
    <w:rsid w:val="00634569"/>
    <w:rsid w:val="00634728"/>
    <w:rsid w:val="00635EE4"/>
    <w:rsid w:val="0063680D"/>
    <w:rsid w:val="00636C54"/>
    <w:rsid w:val="006405D7"/>
    <w:rsid w:val="006416FA"/>
    <w:rsid w:val="00641D5E"/>
    <w:rsid w:val="00641EB3"/>
    <w:rsid w:val="006425A0"/>
    <w:rsid w:val="006431A8"/>
    <w:rsid w:val="00644104"/>
    <w:rsid w:val="00644F2C"/>
    <w:rsid w:val="00645447"/>
    <w:rsid w:val="00645B8A"/>
    <w:rsid w:val="00646249"/>
    <w:rsid w:val="0064661F"/>
    <w:rsid w:val="0064665B"/>
    <w:rsid w:val="0064788D"/>
    <w:rsid w:val="00647AF8"/>
    <w:rsid w:val="006503F0"/>
    <w:rsid w:val="0065049F"/>
    <w:rsid w:val="00650931"/>
    <w:rsid w:val="00650D52"/>
    <w:rsid w:val="006520C3"/>
    <w:rsid w:val="00653475"/>
    <w:rsid w:val="006542F4"/>
    <w:rsid w:val="006544B2"/>
    <w:rsid w:val="0065459F"/>
    <w:rsid w:val="0065477F"/>
    <w:rsid w:val="006549E8"/>
    <w:rsid w:val="0065502E"/>
    <w:rsid w:val="00655721"/>
    <w:rsid w:val="006563C0"/>
    <w:rsid w:val="00656DFC"/>
    <w:rsid w:val="00656E89"/>
    <w:rsid w:val="00657655"/>
    <w:rsid w:val="00657684"/>
    <w:rsid w:val="00657E35"/>
    <w:rsid w:val="00657E65"/>
    <w:rsid w:val="00660874"/>
    <w:rsid w:val="00660BF8"/>
    <w:rsid w:val="00660E9F"/>
    <w:rsid w:val="00661DB1"/>
    <w:rsid w:val="00661DC4"/>
    <w:rsid w:val="00661DFC"/>
    <w:rsid w:val="006627E1"/>
    <w:rsid w:val="00662996"/>
    <w:rsid w:val="0066349B"/>
    <w:rsid w:val="0066517C"/>
    <w:rsid w:val="006652B2"/>
    <w:rsid w:val="00665CEE"/>
    <w:rsid w:val="00665F36"/>
    <w:rsid w:val="00666F39"/>
    <w:rsid w:val="00666FFF"/>
    <w:rsid w:val="00671213"/>
    <w:rsid w:val="00671C65"/>
    <w:rsid w:val="00671F94"/>
    <w:rsid w:val="00672484"/>
    <w:rsid w:val="00672981"/>
    <w:rsid w:val="00672CA0"/>
    <w:rsid w:val="00673774"/>
    <w:rsid w:val="0067428C"/>
    <w:rsid w:val="00674537"/>
    <w:rsid w:val="00674FED"/>
    <w:rsid w:val="0067530C"/>
    <w:rsid w:val="006757D3"/>
    <w:rsid w:val="00676BFA"/>
    <w:rsid w:val="00677316"/>
    <w:rsid w:val="00680D20"/>
    <w:rsid w:val="00680E1C"/>
    <w:rsid w:val="00680F67"/>
    <w:rsid w:val="006812A1"/>
    <w:rsid w:val="00681AB0"/>
    <w:rsid w:val="00681D9E"/>
    <w:rsid w:val="00683115"/>
    <w:rsid w:val="00683F38"/>
    <w:rsid w:val="006856E9"/>
    <w:rsid w:val="00685F06"/>
    <w:rsid w:val="006868EE"/>
    <w:rsid w:val="00686AD5"/>
    <w:rsid w:val="00686E03"/>
    <w:rsid w:val="00690221"/>
    <w:rsid w:val="00690562"/>
    <w:rsid w:val="00690D59"/>
    <w:rsid w:val="00690F12"/>
    <w:rsid w:val="0069201A"/>
    <w:rsid w:val="006928F5"/>
    <w:rsid w:val="0069454C"/>
    <w:rsid w:val="00694C04"/>
    <w:rsid w:val="00694C57"/>
    <w:rsid w:val="00694D63"/>
    <w:rsid w:val="006952C1"/>
    <w:rsid w:val="00695685"/>
    <w:rsid w:val="006968DA"/>
    <w:rsid w:val="00696B88"/>
    <w:rsid w:val="0069717D"/>
    <w:rsid w:val="0069729A"/>
    <w:rsid w:val="00697444"/>
    <w:rsid w:val="00697AA4"/>
    <w:rsid w:val="006A13F8"/>
    <w:rsid w:val="006A1A92"/>
    <w:rsid w:val="006A2C80"/>
    <w:rsid w:val="006A3F2B"/>
    <w:rsid w:val="006A3F5A"/>
    <w:rsid w:val="006A40F9"/>
    <w:rsid w:val="006A4257"/>
    <w:rsid w:val="006A43B9"/>
    <w:rsid w:val="006A4E2F"/>
    <w:rsid w:val="006A535C"/>
    <w:rsid w:val="006A552B"/>
    <w:rsid w:val="006A6400"/>
    <w:rsid w:val="006B04F8"/>
    <w:rsid w:val="006B1121"/>
    <w:rsid w:val="006B138C"/>
    <w:rsid w:val="006B13B6"/>
    <w:rsid w:val="006B31C7"/>
    <w:rsid w:val="006B38BD"/>
    <w:rsid w:val="006B4323"/>
    <w:rsid w:val="006B447B"/>
    <w:rsid w:val="006B4A0F"/>
    <w:rsid w:val="006B4FB0"/>
    <w:rsid w:val="006B7B78"/>
    <w:rsid w:val="006C0439"/>
    <w:rsid w:val="006C0A37"/>
    <w:rsid w:val="006C2B15"/>
    <w:rsid w:val="006C2C98"/>
    <w:rsid w:val="006C3234"/>
    <w:rsid w:val="006C3360"/>
    <w:rsid w:val="006C4039"/>
    <w:rsid w:val="006C4C2D"/>
    <w:rsid w:val="006C50AB"/>
    <w:rsid w:val="006C5E5E"/>
    <w:rsid w:val="006C6068"/>
    <w:rsid w:val="006C61C5"/>
    <w:rsid w:val="006C664C"/>
    <w:rsid w:val="006C6B76"/>
    <w:rsid w:val="006C70AD"/>
    <w:rsid w:val="006C7A8D"/>
    <w:rsid w:val="006D033D"/>
    <w:rsid w:val="006D0662"/>
    <w:rsid w:val="006D0BB0"/>
    <w:rsid w:val="006D1283"/>
    <w:rsid w:val="006D157B"/>
    <w:rsid w:val="006D18BC"/>
    <w:rsid w:val="006D1C4E"/>
    <w:rsid w:val="006D1D67"/>
    <w:rsid w:val="006D2432"/>
    <w:rsid w:val="006D2647"/>
    <w:rsid w:val="006D2C57"/>
    <w:rsid w:val="006D32AE"/>
    <w:rsid w:val="006D348F"/>
    <w:rsid w:val="006D3780"/>
    <w:rsid w:val="006D3BD3"/>
    <w:rsid w:val="006D4467"/>
    <w:rsid w:val="006D48DD"/>
    <w:rsid w:val="006D4F06"/>
    <w:rsid w:val="006D523A"/>
    <w:rsid w:val="006D58D6"/>
    <w:rsid w:val="006D5BD5"/>
    <w:rsid w:val="006D5D73"/>
    <w:rsid w:val="006D5D74"/>
    <w:rsid w:val="006D6F42"/>
    <w:rsid w:val="006D7329"/>
    <w:rsid w:val="006D7778"/>
    <w:rsid w:val="006D7DCD"/>
    <w:rsid w:val="006E0671"/>
    <w:rsid w:val="006E078C"/>
    <w:rsid w:val="006E1090"/>
    <w:rsid w:val="006E19C4"/>
    <w:rsid w:val="006E3321"/>
    <w:rsid w:val="006E36EB"/>
    <w:rsid w:val="006E4B46"/>
    <w:rsid w:val="006E4FCD"/>
    <w:rsid w:val="006E57D8"/>
    <w:rsid w:val="006E5DDD"/>
    <w:rsid w:val="006E64E1"/>
    <w:rsid w:val="006E6934"/>
    <w:rsid w:val="006E72BC"/>
    <w:rsid w:val="006E7981"/>
    <w:rsid w:val="006F0832"/>
    <w:rsid w:val="006F115D"/>
    <w:rsid w:val="006F1ACF"/>
    <w:rsid w:val="006F243E"/>
    <w:rsid w:val="006F2552"/>
    <w:rsid w:val="006F27BC"/>
    <w:rsid w:val="006F34A8"/>
    <w:rsid w:val="006F46F3"/>
    <w:rsid w:val="006F65DC"/>
    <w:rsid w:val="006F6B26"/>
    <w:rsid w:val="006F7CE2"/>
    <w:rsid w:val="00700CD1"/>
    <w:rsid w:val="007010FA"/>
    <w:rsid w:val="00701AC4"/>
    <w:rsid w:val="00702B66"/>
    <w:rsid w:val="00703004"/>
    <w:rsid w:val="00703670"/>
    <w:rsid w:val="00704171"/>
    <w:rsid w:val="007046BB"/>
    <w:rsid w:val="0070534A"/>
    <w:rsid w:val="00706168"/>
    <w:rsid w:val="0070644B"/>
    <w:rsid w:val="00706CD9"/>
    <w:rsid w:val="00706F05"/>
    <w:rsid w:val="007076A0"/>
    <w:rsid w:val="007102B5"/>
    <w:rsid w:val="00710A8C"/>
    <w:rsid w:val="00711A22"/>
    <w:rsid w:val="00711E08"/>
    <w:rsid w:val="00712C85"/>
    <w:rsid w:val="007136CB"/>
    <w:rsid w:val="00713D3D"/>
    <w:rsid w:val="00714A49"/>
    <w:rsid w:val="00714B76"/>
    <w:rsid w:val="00715631"/>
    <w:rsid w:val="00715F6C"/>
    <w:rsid w:val="00717416"/>
    <w:rsid w:val="00720C59"/>
    <w:rsid w:val="00720F44"/>
    <w:rsid w:val="0072134B"/>
    <w:rsid w:val="00722ACA"/>
    <w:rsid w:val="00723191"/>
    <w:rsid w:val="00723FC9"/>
    <w:rsid w:val="00724962"/>
    <w:rsid w:val="00724C73"/>
    <w:rsid w:val="00724C9A"/>
    <w:rsid w:val="00725417"/>
    <w:rsid w:val="00726118"/>
    <w:rsid w:val="00726169"/>
    <w:rsid w:val="0072617C"/>
    <w:rsid w:val="0072650E"/>
    <w:rsid w:val="00726864"/>
    <w:rsid w:val="00727290"/>
    <w:rsid w:val="00730BDA"/>
    <w:rsid w:val="0073164A"/>
    <w:rsid w:val="00731703"/>
    <w:rsid w:val="00732278"/>
    <w:rsid w:val="0073257A"/>
    <w:rsid w:val="00732993"/>
    <w:rsid w:val="0073332B"/>
    <w:rsid w:val="00733580"/>
    <w:rsid w:val="00733B77"/>
    <w:rsid w:val="00734183"/>
    <w:rsid w:val="0073485E"/>
    <w:rsid w:val="0073490A"/>
    <w:rsid w:val="00734FB3"/>
    <w:rsid w:val="00735F17"/>
    <w:rsid w:val="00736F78"/>
    <w:rsid w:val="00737001"/>
    <w:rsid w:val="00737E62"/>
    <w:rsid w:val="007411B2"/>
    <w:rsid w:val="007414A9"/>
    <w:rsid w:val="007421EE"/>
    <w:rsid w:val="0074255B"/>
    <w:rsid w:val="0074258B"/>
    <w:rsid w:val="00742979"/>
    <w:rsid w:val="00743269"/>
    <w:rsid w:val="00743C91"/>
    <w:rsid w:val="00744FE3"/>
    <w:rsid w:val="00746A44"/>
    <w:rsid w:val="00746B6E"/>
    <w:rsid w:val="00747485"/>
    <w:rsid w:val="0074771E"/>
    <w:rsid w:val="007479C6"/>
    <w:rsid w:val="007503F1"/>
    <w:rsid w:val="00752693"/>
    <w:rsid w:val="00752726"/>
    <w:rsid w:val="00752CC1"/>
    <w:rsid w:val="0075343A"/>
    <w:rsid w:val="0075543C"/>
    <w:rsid w:val="00755763"/>
    <w:rsid w:val="00755FB5"/>
    <w:rsid w:val="00756469"/>
    <w:rsid w:val="00757159"/>
    <w:rsid w:val="007571E8"/>
    <w:rsid w:val="00757C65"/>
    <w:rsid w:val="00760E9F"/>
    <w:rsid w:val="00760ED3"/>
    <w:rsid w:val="007611B5"/>
    <w:rsid w:val="0076189C"/>
    <w:rsid w:val="00761E5D"/>
    <w:rsid w:val="007624B3"/>
    <w:rsid w:val="00763291"/>
    <w:rsid w:val="00763B19"/>
    <w:rsid w:val="007643AA"/>
    <w:rsid w:val="00764A0E"/>
    <w:rsid w:val="00764A53"/>
    <w:rsid w:val="00764A9A"/>
    <w:rsid w:val="0076583D"/>
    <w:rsid w:val="00766FF2"/>
    <w:rsid w:val="00767EC0"/>
    <w:rsid w:val="00770177"/>
    <w:rsid w:val="007701F9"/>
    <w:rsid w:val="0077021E"/>
    <w:rsid w:val="00770EFF"/>
    <w:rsid w:val="00770F5F"/>
    <w:rsid w:val="00771D16"/>
    <w:rsid w:val="00772D67"/>
    <w:rsid w:val="00772FC4"/>
    <w:rsid w:val="00773385"/>
    <w:rsid w:val="007739C5"/>
    <w:rsid w:val="00774C10"/>
    <w:rsid w:val="00774DD8"/>
    <w:rsid w:val="007750C6"/>
    <w:rsid w:val="00776792"/>
    <w:rsid w:val="0077735F"/>
    <w:rsid w:val="0077781E"/>
    <w:rsid w:val="0078064D"/>
    <w:rsid w:val="0078085C"/>
    <w:rsid w:val="00782968"/>
    <w:rsid w:val="00782B2E"/>
    <w:rsid w:val="00783368"/>
    <w:rsid w:val="00785116"/>
    <w:rsid w:val="00786874"/>
    <w:rsid w:val="00786A02"/>
    <w:rsid w:val="007870EF"/>
    <w:rsid w:val="007879E4"/>
    <w:rsid w:val="00790361"/>
    <w:rsid w:val="0079278A"/>
    <w:rsid w:val="00792860"/>
    <w:rsid w:val="00792A3B"/>
    <w:rsid w:val="00792BC2"/>
    <w:rsid w:val="00793272"/>
    <w:rsid w:val="007939FC"/>
    <w:rsid w:val="00793C6C"/>
    <w:rsid w:val="00794AEB"/>
    <w:rsid w:val="00794BE2"/>
    <w:rsid w:val="00794DDC"/>
    <w:rsid w:val="00795BD7"/>
    <w:rsid w:val="00796324"/>
    <w:rsid w:val="00797185"/>
    <w:rsid w:val="0079795A"/>
    <w:rsid w:val="007A02B8"/>
    <w:rsid w:val="007A03BA"/>
    <w:rsid w:val="007A1754"/>
    <w:rsid w:val="007A1793"/>
    <w:rsid w:val="007A19D0"/>
    <w:rsid w:val="007A23CD"/>
    <w:rsid w:val="007A2456"/>
    <w:rsid w:val="007A2AB5"/>
    <w:rsid w:val="007A3813"/>
    <w:rsid w:val="007A3E08"/>
    <w:rsid w:val="007A459E"/>
    <w:rsid w:val="007A4F94"/>
    <w:rsid w:val="007A554E"/>
    <w:rsid w:val="007A5CC2"/>
    <w:rsid w:val="007A633F"/>
    <w:rsid w:val="007A6691"/>
    <w:rsid w:val="007B0C43"/>
    <w:rsid w:val="007B0C99"/>
    <w:rsid w:val="007B0E15"/>
    <w:rsid w:val="007B185D"/>
    <w:rsid w:val="007B3A16"/>
    <w:rsid w:val="007B3F9B"/>
    <w:rsid w:val="007B4AAA"/>
    <w:rsid w:val="007B5138"/>
    <w:rsid w:val="007B6889"/>
    <w:rsid w:val="007B70FF"/>
    <w:rsid w:val="007B77E0"/>
    <w:rsid w:val="007B7F60"/>
    <w:rsid w:val="007C05E1"/>
    <w:rsid w:val="007C10E2"/>
    <w:rsid w:val="007C1841"/>
    <w:rsid w:val="007C1F8E"/>
    <w:rsid w:val="007C210A"/>
    <w:rsid w:val="007C2471"/>
    <w:rsid w:val="007C24C8"/>
    <w:rsid w:val="007C4A26"/>
    <w:rsid w:val="007C4CB4"/>
    <w:rsid w:val="007C4F65"/>
    <w:rsid w:val="007C5631"/>
    <w:rsid w:val="007C6077"/>
    <w:rsid w:val="007C65FE"/>
    <w:rsid w:val="007C73BA"/>
    <w:rsid w:val="007D0076"/>
    <w:rsid w:val="007D0424"/>
    <w:rsid w:val="007D0B57"/>
    <w:rsid w:val="007D0BF1"/>
    <w:rsid w:val="007D1598"/>
    <w:rsid w:val="007D1999"/>
    <w:rsid w:val="007D289E"/>
    <w:rsid w:val="007D2AC9"/>
    <w:rsid w:val="007D368F"/>
    <w:rsid w:val="007D40BD"/>
    <w:rsid w:val="007D4D7C"/>
    <w:rsid w:val="007D554B"/>
    <w:rsid w:val="007D5729"/>
    <w:rsid w:val="007D5808"/>
    <w:rsid w:val="007D5F34"/>
    <w:rsid w:val="007D6914"/>
    <w:rsid w:val="007D6F51"/>
    <w:rsid w:val="007D7571"/>
    <w:rsid w:val="007D76E1"/>
    <w:rsid w:val="007E10F3"/>
    <w:rsid w:val="007E118F"/>
    <w:rsid w:val="007E1DBD"/>
    <w:rsid w:val="007E21B6"/>
    <w:rsid w:val="007E281B"/>
    <w:rsid w:val="007E2E91"/>
    <w:rsid w:val="007E387A"/>
    <w:rsid w:val="007E3951"/>
    <w:rsid w:val="007E3ABA"/>
    <w:rsid w:val="007E3ED2"/>
    <w:rsid w:val="007E418C"/>
    <w:rsid w:val="007E44F1"/>
    <w:rsid w:val="007E4989"/>
    <w:rsid w:val="007E508A"/>
    <w:rsid w:val="007E6340"/>
    <w:rsid w:val="007E6453"/>
    <w:rsid w:val="007E7846"/>
    <w:rsid w:val="007E7CEC"/>
    <w:rsid w:val="007F04BD"/>
    <w:rsid w:val="007F08AB"/>
    <w:rsid w:val="007F0C33"/>
    <w:rsid w:val="007F1049"/>
    <w:rsid w:val="007F1272"/>
    <w:rsid w:val="007F1A1A"/>
    <w:rsid w:val="007F2317"/>
    <w:rsid w:val="007F2D36"/>
    <w:rsid w:val="007F360F"/>
    <w:rsid w:val="007F3A0E"/>
    <w:rsid w:val="007F3B59"/>
    <w:rsid w:val="007F3F8F"/>
    <w:rsid w:val="007F45E7"/>
    <w:rsid w:val="007F549B"/>
    <w:rsid w:val="007F59CF"/>
    <w:rsid w:val="007F5A50"/>
    <w:rsid w:val="007F6C03"/>
    <w:rsid w:val="007F6CBF"/>
    <w:rsid w:val="007F7B87"/>
    <w:rsid w:val="0080043B"/>
    <w:rsid w:val="008008A0"/>
    <w:rsid w:val="00800CB7"/>
    <w:rsid w:val="008014F1"/>
    <w:rsid w:val="00801A94"/>
    <w:rsid w:val="00801C14"/>
    <w:rsid w:val="00802A32"/>
    <w:rsid w:val="00802CBA"/>
    <w:rsid w:val="0080307A"/>
    <w:rsid w:val="00803824"/>
    <w:rsid w:val="008041ED"/>
    <w:rsid w:val="00804309"/>
    <w:rsid w:val="008051E5"/>
    <w:rsid w:val="00805A8E"/>
    <w:rsid w:val="00805F27"/>
    <w:rsid w:val="00806894"/>
    <w:rsid w:val="00806A95"/>
    <w:rsid w:val="008073DE"/>
    <w:rsid w:val="00807D57"/>
    <w:rsid w:val="0081090D"/>
    <w:rsid w:val="008109FB"/>
    <w:rsid w:val="00811D93"/>
    <w:rsid w:val="00811EA2"/>
    <w:rsid w:val="008128B0"/>
    <w:rsid w:val="0081296C"/>
    <w:rsid w:val="00812A28"/>
    <w:rsid w:val="00813297"/>
    <w:rsid w:val="008137BC"/>
    <w:rsid w:val="00814CA3"/>
    <w:rsid w:val="00814D91"/>
    <w:rsid w:val="00815286"/>
    <w:rsid w:val="00816089"/>
    <w:rsid w:val="00817B8E"/>
    <w:rsid w:val="00817F03"/>
    <w:rsid w:val="00820034"/>
    <w:rsid w:val="008204B1"/>
    <w:rsid w:val="00820766"/>
    <w:rsid w:val="00820782"/>
    <w:rsid w:val="00820AA6"/>
    <w:rsid w:val="00820E0A"/>
    <w:rsid w:val="008212C1"/>
    <w:rsid w:val="0082164A"/>
    <w:rsid w:val="00821AD2"/>
    <w:rsid w:val="0082214E"/>
    <w:rsid w:val="008236C2"/>
    <w:rsid w:val="00824F0E"/>
    <w:rsid w:val="00825A3F"/>
    <w:rsid w:val="00825A91"/>
    <w:rsid w:val="008263A2"/>
    <w:rsid w:val="0082657D"/>
    <w:rsid w:val="00826AEA"/>
    <w:rsid w:val="0082749B"/>
    <w:rsid w:val="008324D8"/>
    <w:rsid w:val="0083477E"/>
    <w:rsid w:val="008347E6"/>
    <w:rsid w:val="008348F0"/>
    <w:rsid w:val="0083507A"/>
    <w:rsid w:val="00835259"/>
    <w:rsid w:val="008353B3"/>
    <w:rsid w:val="00836700"/>
    <w:rsid w:val="00837338"/>
    <w:rsid w:val="0083750C"/>
    <w:rsid w:val="00837B55"/>
    <w:rsid w:val="00837ED7"/>
    <w:rsid w:val="00840271"/>
    <w:rsid w:val="00841082"/>
    <w:rsid w:val="00841E72"/>
    <w:rsid w:val="00842548"/>
    <w:rsid w:val="00842F7B"/>
    <w:rsid w:val="00843D98"/>
    <w:rsid w:val="00844ADB"/>
    <w:rsid w:val="00845C31"/>
    <w:rsid w:val="008467D0"/>
    <w:rsid w:val="00846CB0"/>
    <w:rsid w:val="00846DCE"/>
    <w:rsid w:val="0084737C"/>
    <w:rsid w:val="00847848"/>
    <w:rsid w:val="00851699"/>
    <w:rsid w:val="00851EDB"/>
    <w:rsid w:val="0085244E"/>
    <w:rsid w:val="008525C3"/>
    <w:rsid w:val="00852FAE"/>
    <w:rsid w:val="00853789"/>
    <w:rsid w:val="0085413D"/>
    <w:rsid w:val="0085572D"/>
    <w:rsid w:val="00855AB8"/>
    <w:rsid w:val="00855D64"/>
    <w:rsid w:val="00856444"/>
    <w:rsid w:val="00856901"/>
    <w:rsid w:val="00856ADB"/>
    <w:rsid w:val="00861E00"/>
    <w:rsid w:val="008630C5"/>
    <w:rsid w:val="00863710"/>
    <w:rsid w:val="00863C4C"/>
    <w:rsid w:val="0086498B"/>
    <w:rsid w:val="00864C42"/>
    <w:rsid w:val="00864FB6"/>
    <w:rsid w:val="008652C7"/>
    <w:rsid w:val="008658D5"/>
    <w:rsid w:val="00866409"/>
    <w:rsid w:val="00866727"/>
    <w:rsid w:val="00866CD4"/>
    <w:rsid w:val="00866FA8"/>
    <w:rsid w:val="00867005"/>
    <w:rsid w:val="00867705"/>
    <w:rsid w:val="00867B9C"/>
    <w:rsid w:val="00870230"/>
    <w:rsid w:val="00870370"/>
    <w:rsid w:val="00870402"/>
    <w:rsid w:val="008717BC"/>
    <w:rsid w:val="00873E03"/>
    <w:rsid w:val="008755A6"/>
    <w:rsid w:val="00875E79"/>
    <w:rsid w:val="008761C3"/>
    <w:rsid w:val="00876884"/>
    <w:rsid w:val="00876D2A"/>
    <w:rsid w:val="0087762D"/>
    <w:rsid w:val="00877948"/>
    <w:rsid w:val="00877C3D"/>
    <w:rsid w:val="00877C70"/>
    <w:rsid w:val="00880405"/>
    <w:rsid w:val="008808C6"/>
    <w:rsid w:val="00880AD5"/>
    <w:rsid w:val="00880F32"/>
    <w:rsid w:val="008811D2"/>
    <w:rsid w:val="008818B6"/>
    <w:rsid w:val="00881BC9"/>
    <w:rsid w:val="00881CF6"/>
    <w:rsid w:val="00882FAC"/>
    <w:rsid w:val="0088364B"/>
    <w:rsid w:val="00883972"/>
    <w:rsid w:val="00883E53"/>
    <w:rsid w:val="0088438F"/>
    <w:rsid w:val="0088653F"/>
    <w:rsid w:val="008905A3"/>
    <w:rsid w:val="00890D1C"/>
    <w:rsid w:val="00891132"/>
    <w:rsid w:val="008911A3"/>
    <w:rsid w:val="00891283"/>
    <w:rsid w:val="00891878"/>
    <w:rsid w:val="008927C6"/>
    <w:rsid w:val="00892FC2"/>
    <w:rsid w:val="0089355E"/>
    <w:rsid w:val="00893AAF"/>
    <w:rsid w:val="00893D5B"/>
    <w:rsid w:val="008941DF"/>
    <w:rsid w:val="008953BD"/>
    <w:rsid w:val="00895C36"/>
    <w:rsid w:val="00896132"/>
    <w:rsid w:val="0089683E"/>
    <w:rsid w:val="00896B6D"/>
    <w:rsid w:val="0089739F"/>
    <w:rsid w:val="008A01FE"/>
    <w:rsid w:val="008A01FF"/>
    <w:rsid w:val="008A04A4"/>
    <w:rsid w:val="008A07EC"/>
    <w:rsid w:val="008A0CF4"/>
    <w:rsid w:val="008A119B"/>
    <w:rsid w:val="008A19FD"/>
    <w:rsid w:val="008A1F83"/>
    <w:rsid w:val="008A28CD"/>
    <w:rsid w:val="008A2FB0"/>
    <w:rsid w:val="008A30A2"/>
    <w:rsid w:val="008A3247"/>
    <w:rsid w:val="008A36AA"/>
    <w:rsid w:val="008A51B1"/>
    <w:rsid w:val="008A5227"/>
    <w:rsid w:val="008A633A"/>
    <w:rsid w:val="008A64F8"/>
    <w:rsid w:val="008A6B96"/>
    <w:rsid w:val="008A7E72"/>
    <w:rsid w:val="008B0D91"/>
    <w:rsid w:val="008B0DD9"/>
    <w:rsid w:val="008B146C"/>
    <w:rsid w:val="008B1A15"/>
    <w:rsid w:val="008B229C"/>
    <w:rsid w:val="008B24F5"/>
    <w:rsid w:val="008B2629"/>
    <w:rsid w:val="008B36B7"/>
    <w:rsid w:val="008B4462"/>
    <w:rsid w:val="008B4789"/>
    <w:rsid w:val="008B49F5"/>
    <w:rsid w:val="008B4A4C"/>
    <w:rsid w:val="008B5A82"/>
    <w:rsid w:val="008B6735"/>
    <w:rsid w:val="008B72FB"/>
    <w:rsid w:val="008B7A8A"/>
    <w:rsid w:val="008B7B9E"/>
    <w:rsid w:val="008B7CA0"/>
    <w:rsid w:val="008C027D"/>
    <w:rsid w:val="008C0E6F"/>
    <w:rsid w:val="008C1F88"/>
    <w:rsid w:val="008C22AD"/>
    <w:rsid w:val="008C2BE3"/>
    <w:rsid w:val="008C302D"/>
    <w:rsid w:val="008C37B5"/>
    <w:rsid w:val="008C38E3"/>
    <w:rsid w:val="008C3AD0"/>
    <w:rsid w:val="008C5B82"/>
    <w:rsid w:val="008C5C64"/>
    <w:rsid w:val="008C6A75"/>
    <w:rsid w:val="008C7E57"/>
    <w:rsid w:val="008D01C8"/>
    <w:rsid w:val="008D02C7"/>
    <w:rsid w:val="008D092F"/>
    <w:rsid w:val="008D0F47"/>
    <w:rsid w:val="008D1995"/>
    <w:rsid w:val="008D19BB"/>
    <w:rsid w:val="008D2436"/>
    <w:rsid w:val="008D2DC3"/>
    <w:rsid w:val="008D2F67"/>
    <w:rsid w:val="008D3542"/>
    <w:rsid w:val="008D37D2"/>
    <w:rsid w:val="008D3879"/>
    <w:rsid w:val="008D3C5F"/>
    <w:rsid w:val="008D3D10"/>
    <w:rsid w:val="008D46C6"/>
    <w:rsid w:val="008D4775"/>
    <w:rsid w:val="008D4DD2"/>
    <w:rsid w:val="008D5567"/>
    <w:rsid w:val="008D5714"/>
    <w:rsid w:val="008D5C83"/>
    <w:rsid w:val="008D7232"/>
    <w:rsid w:val="008D738E"/>
    <w:rsid w:val="008D792F"/>
    <w:rsid w:val="008D7F71"/>
    <w:rsid w:val="008E04BB"/>
    <w:rsid w:val="008E0CCE"/>
    <w:rsid w:val="008E1F52"/>
    <w:rsid w:val="008E20CC"/>
    <w:rsid w:val="008E22F0"/>
    <w:rsid w:val="008E2421"/>
    <w:rsid w:val="008E2558"/>
    <w:rsid w:val="008E26FE"/>
    <w:rsid w:val="008E2946"/>
    <w:rsid w:val="008E2B30"/>
    <w:rsid w:val="008E3753"/>
    <w:rsid w:val="008E3957"/>
    <w:rsid w:val="008E3ACA"/>
    <w:rsid w:val="008E3BEF"/>
    <w:rsid w:val="008E3DF5"/>
    <w:rsid w:val="008E401E"/>
    <w:rsid w:val="008E42D5"/>
    <w:rsid w:val="008E4325"/>
    <w:rsid w:val="008E48CB"/>
    <w:rsid w:val="008E599D"/>
    <w:rsid w:val="008E5AAB"/>
    <w:rsid w:val="008E5E5C"/>
    <w:rsid w:val="008E62A5"/>
    <w:rsid w:val="008E660D"/>
    <w:rsid w:val="008E67D0"/>
    <w:rsid w:val="008E68C6"/>
    <w:rsid w:val="008E7311"/>
    <w:rsid w:val="008E7A29"/>
    <w:rsid w:val="008E7CDC"/>
    <w:rsid w:val="008E7D1A"/>
    <w:rsid w:val="008F058B"/>
    <w:rsid w:val="008F0D96"/>
    <w:rsid w:val="008F152E"/>
    <w:rsid w:val="008F18A2"/>
    <w:rsid w:val="008F1ECC"/>
    <w:rsid w:val="008F1F30"/>
    <w:rsid w:val="008F2954"/>
    <w:rsid w:val="008F3795"/>
    <w:rsid w:val="008F3A83"/>
    <w:rsid w:val="008F3B04"/>
    <w:rsid w:val="008F429A"/>
    <w:rsid w:val="008F4591"/>
    <w:rsid w:val="008F55B9"/>
    <w:rsid w:val="008F6505"/>
    <w:rsid w:val="008F6738"/>
    <w:rsid w:val="008F6801"/>
    <w:rsid w:val="008F6C80"/>
    <w:rsid w:val="008F7A57"/>
    <w:rsid w:val="009000C4"/>
    <w:rsid w:val="00900363"/>
    <w:rsid w:val="009003A3"/>
    <w:rsid w:val="00900AD4"/>
    <w:rsid w:val="00901E1B"/>
    <w:rsid w:val="00902AC1"/>
    <w:rsid w:val="00904D00"/>
    <w:rsid w:val="00905674"/>
    <w:rsid w:val="0090683A"/>
    <w:rsid w:val="009069B7"/>
    <w:rsid w:val="00906AC0"/>
    <w:rsid w:val="00906B92"/>
    <w:rsid w:val="00906C3A"/>
    <w:rsid w:val="00906FE9"/>
    <w:rsid w:val="00907C0C"/>
    <w:rsid w:val="0091048C"/>
    <w:rsid w:val="00910EBA"/>
    <w:rsid w:val="009112D9"/>
    <w:rsid w:val="0091139D"/>
    <w:rsid w:val="00912007"/>
    <w:rsid w:val="0091301C"/>
    <w:rsid w:val="00913614"/>
    <w:rsid w:val="00913DEB"/>
    <w:rsid w:val="0091419A"/>
    <w:rsid w:val="00914756"/>
    <w:rsid w:val="0091485F"/>
    <w:rsid w:val="00915027"/>
    <w:rsid w:val="0091522A"/>
    <w:rsid w:val="00915355"/>
    <w:rsid w:val="009153A2"/>
    <w:rsid w:val="009153D9"/>
    <w:rsid w:val="009156F5"/>
    <w:rsid w:val="00915A79"/>
    <w:rsid w:val="00916030"/>
    <w:rsid w:val="009169F5"/>
    <w:rsid w:val="009202F2"/>
    <w:rsid w:val="0092039E"/>
    <w:rsid w:val="009220DE"/>
    <w:rsid w:val="009246B2"/>
    <w:rsid w:val="009246DA"/>
    <w:rsid w:val="00925391"/>
    <w:rsid w:val="0092651B"/>
    <w:rsid w:val="009276E5"/>
    <w:rsid w:val="00927A5A"/>
    <w:rsid w:val="00927D1C"/>
    <w:rsid w:val="00931F82"/>
    <w:rsid w:val="009320EC"/>
    <w:rsid w:val="00933169"/>
    <w:rsid w:val="009336F4"/>
    <w:rsid w:val="00933A18"/>
    <w:rsid w:val="009344F9"/>
    <w:rsid w:val="00934917"/>
    <w:rsid w:val="00934F8D"/>
    <w:rsid w:val="00935C89"/>
    <w:rsid w:val="00936037"/>
    <w:rsid w:val="00936775"/>
    <w:rsid w:val="0093681C"/>
    <w:rsid w:val="00937B18"/>
    <w:rsid w:val="00940560"/>
    <w:rsid w:val="00940810"/>
    <w:rsid w:val="00940DA7"/>
    <w:rsid w:val="00940DD9"/>
    <w:rsid w:val="0094221E"/>
    <w:rsid w:val="00942449"/>
    <w:rsid w:val="00942CB6"/>
    <w:rsid w:val="009440FF"/>
    <w:rsid w:val="0094429F"/>
    <w:rsid w:val="00944877"/>
    <w:rsid w:val="00945E70"/>
    <w:rsid w:val="00946637"/>
    <w:rsid w:val="00946BB0"/>
    <w:rsid w:val="00947513"/>
    <w:rsid w:val="0094766B"/>
    <w:rsid w:val="009476C0"/>
    <w:rsid w:val="00947B09"/>
    <w:rsid w:val="00947B94"/>
    <w:rsid w:val="0095089C"/>
    <w:rsid w:val="00950D51"/>
    <w:rsid w:val="00951563"/>
    <w:rsid w:val="0095211B"/>
    <w:rsid w:val="00952303"/>
    <w:rsid w:val="0095275B"/>
    <w:rsid w:val="009541D8"/>
    <w:rsid w:val="009542FD"/>
    <w:rsid w:val="00955026"/>
    <w:rsid w:val="009559B2"/>
    <w:rsid w:val="00956AF8"/>
    <w:rsid w:val="00956BE9"/>
    <w:rsid w:val="00957260"/>
    <w:rsid w:val="009602CE"/>
    <w:rsid w:val="00960400"/>
    <w:rsid w:val="009609D9"/>
    <w:rsid w:val="0096151B"/>
    <w:rsid w:val="00961548"/>
    <w:rsid w:val="009616FA"/>
    <w:rsid w:val="00962498"/>
    <w:rsid w:val="00962D4B"/>
    <w:rsid w:val="00962F43"/>
    <w:rsid w:val="00963537"/>
    <w:rsid w:val="009636A4"/>
    <w:rsid w:val="00963718"/>
    <w:rsid w:val="00964889"/>
    <w:rsid w:val="0096496E"/>
    <w:rsid w:val="00964DD8"/>
    <w:rsid w:val="00965669"/>
    <w:rsid w:val="00965D23"/>
    <w:rsid w:val="00965E6D"/>
    <w:rsid w:val="00966F0C"/>
    <w:rsid w:val="00970868"/>
    <w:rsid w:val="00970FB1"/>
    <w:rsid w:val="009716D2"/>
    <w:rsid w:val="009717D6"/>
    <w:rsid w:val="00971927"/>
    <w:rsid w:val="009719BA"/>
    <w:rsid w:val="00972F84"/>
    <w:rsid w:val="009731EB"/>
    <w:rsid w:val="009734B3"/>
    <w:rsid w:val="009735ED"/>
    <w:rsid w:val="00973B22"/>
    <w:rsid w:val="00974842"/>
    <w:rsid w:val="00974A1A"/>
    <w:rsid w:val="0097535C"/>
    <w:rsid w:val="00975EFA"/>
    <w:rsid w:val="00976702"/>
    <w:rsid w:val="009769E4"/>
    <w:rsid w:val="00976AF0"/>
    <w:rsid w:val="00977036"/>
    <w:rsid w:val="009771E9"/>
    <w:rsid w:val="009773BE"/>
    <w:rsid w:val="0097759F"/>
    <w:rsid w:val="009779D4"/>
    <w:rsid w:val="00977AA0"/>
    <w:rsid w:val="0098008A"/>
    <w:rsid w:val="009807A5"/>
    <w:rsid w:val="00981C36"/>
    <w:rsid w:val="00982277"/>
    <w:rsid w:val="009823CC"/>
    <w:rsid w:val="00983027"/>
    <w:rsid w:val="0098373C"/>
    <w:rsid w:val="00983769"/>
    <w:rsid w:val="009837AD"/>
    <w:rsid w:val="009842DC"/>
    <w:rsid w:val="00984764"/>
    <w:rsid w:val="0098527B"/>
    <w:rsid w:val="009853DE"/>
    <w:rsid w:val="00985A87"/>
    <w:rsid w:val="0098605B"/>
    <w:rsid w:val="00986451"/>
    <w:rsid w:val="00987664"/>
    <w:rsid w:val="0098795B"/>
    <w:rsid w:val="00987B6A"/>
    <w:rsid w:val="00987D4A"/>
    <w:rsid w:val="0099012D"/>
    <w:rsid w:val="00990555"/>
    <w:rsid w:val="009905AF"/>
    <w:rsid w:val="00990B65"/>
    <w:rsid w:val="00990E54"/>
    <w:rsid w:val="00992C6B"/>
    <w:rsid w:val="009932E7"/>
    <w:rsid w:val="00996133"/>
    <w:rsid w:val="00996F65"/>
    <w:rsid w:val="0099712E"/>
    <w:rsid w:val="009972F7"/>
    <w:rsid w:val="00997936"/>
    <w:rsid w:val="009A0487"/>
    <w:rsid w:val="009A0B88"/>
    <w:rsid w:val="009A0C85"/>
    <w:rsid w:val="009A1D17"/>
    <w:rsid w:val="009A1D8C"/>
    <w:rsid w:val="009A267C"/>
    <w:rsid w:val="009A3136"/>
    <w:rsid w:val="009A41B4"/>
    <w:rsid w:val="009A429D"/>
    <w:rsid w:val="009A46C2"/>
    <w:rsid w:val="009A5655"/>
    <w:rsid w:val="009A6912"/>
    <w:rsid w:val="009A6EAE"/>
    <w:rsid w:val="009A70CA"/>
    <w:rsid w:val="009B05E6"/>
    <w:rsid w:val="009B0AE3"/>
    <w:rsid w:val="009B1199"/>
    <w:rsid w:val="009B21FC"/>
    <w:rsid w:val="009B23FD"/>
    <w:rsid w:val="009B26FA"/>
    <w:rsid w:val="009B28A0"/>
    <w:rsid w:val="009B3639"/>
    <w:rsid w:val="009B40D4"/>
    <w:rsid w:val="009B40EF"/>
    <w:rsid w:val="009B4633"/>
    <w:rsid w:val="009B6937"/>
    <w:rsid w:val="009B6D38"/>
    <w:rsid w:val="009B7262"/>
    <w:rsid w:val="009B796E"/>
    <w:rsid w:val="009C072C"/>
    <w:rsid w:val="009C0AAD"/>
    <w:rsid w:val="009C1852"/>
    <w:rsid w:val="009C1BBB"/>
    <w:rsid w:val="009C2669"/>
    <w:rsid w:val="009C2D54"/>
    <w:rsid w:val="009C305C"/>
    <w:rsid w:val="009C32BF"/>
    <w:rsid w:val="009C4896"/>
    <w:rsid w:val="009C5242"/>
    <w:rsid w:val="009C5A20"/>
    <w:rsid w:val="009C7034"/>
    <w:rsid w:val="009C7BCD"/>
    <w:rsid w:val="009C7F13"/>
    <w:rsid w:val="009C7F8F"/>
    <w:rsid w:val="009D09C9"/>
    <w:rsid w:val="009D0C76"/>
    <w:rsid w:val="009D13A4"/>
    <w:rsid w:val="009D20F3"/>
    <w:rsid w:val="009D3C21"/>
    <w:rsid w:val="009D44CA"/>
    <w:rsid w:val="009D4CD8"/>
    <w:rsid w:val="009D6C95"/>
    <w:rsid w:val="009E0330"/>
    <w:rsid w:val="009E09AF"/>
    <w:rsid w:val="009E09FC"/>
    <w:rsid w:val="009E1755"/>
    <w:rsid w:val="009E335B"/>
    <w:rsid w:val="009E3DBC"/>
    <w:rsid w:val="009E486A"/>
    <w:rsid w:val="009E4C86"/>
    <w:rsid w:val="009E5C22"/>
    <w:rsid w:val="009E6629"/>
    <w:rsid w:val="009E6D51"/>
    <w:rsid w:val="009F03A0"/>
    <w:rsid w:val="009F083E"/>
    <w:rsid w:val="009F0DEA"/>
    <w:rsid w:val="009F25E8"/>
    <w:rsid w:val="009F2976"/>
    <w:rsid w:val="009F39E6"/>
    <w:rsid w:val="009F3A22"/>
    <w:rsid w:val="009F4855"/>
    <w:rsid w:val="009F49A1"/>
    <w:rsid w:val="009F4EFF"/>
    <w:rsid w:val="009F52CE"/>
    <w:rsid w:val="009F63E1"/>
    <w:rsid w:val="009F64D9"/>
    <w:rsid w:val="009F6679"/>
    <w:rsid w:val="009F696F"/>
    <w:rsid w:val="009F6C14"/>
    <w:rsid w:val="009F7A18"/>
    <w:rsid w:val="009F7D73"/>
    <w:rsid w:val="00A00130"/>
    <w:rsid w:val="00A0017D"/>
    <w:rsid w:val="00A0062D"/>
    <w:rsid w:val="00A00D80"/>
    <w:rsid w:val="00A011FA"/>
    <w:rsid w:val="00A01F2B"/>
    <w:rsid w:val="00A02947"/>
    <w:rsid w:val="00A02C73"/>
    <w:rsid w:val="00A02E05"/>
    <w:rsid w:val="00A03053"/>
    <w:rsid w:val="00A03188"/>
    <w:rsid w:val="00A03571"/>
    <w:rsid w:val="00A0395B"/>
    <w:rsid w:val="00A03AB9"/>
    <w:rsid w:val="00A03F15"/>
    <w:rsid w:val="00A04409"/>
    <w:rsid w:val="00A04892"/>
    <w:rsid w:val="00A04A20"/>
    <w:rsid w:val="00A0506B"/>
    <w:rsid w:val="00A05441"/>
    <w:rsid w:val="00A055FB"/>
    <w:rsid w:val="00A05C45"/>
    <w:rsid w:val="00A05D9D"/>
    <w:rsid w:val="00A06665"/>
    <w:rsid w:val="00A06DB1"/>
    <w:rsid w:val="00A076BD"/>
    <w:rsid w:val="00A10814"/>
    <w:rsid w:val="00A1090A"/>
    <w:rsid w:val="00A10D3F"/>
    <w:rsid w:val="00A1122E"/>
    <w:rsid w:val="00A11980"/>
    <w:rsid w:val="00A125AD"/>
    <w:rsid w:val="00A1267D"/>
    <w:rsid w:val="00A13BCA"/>
    <w:rsid w:val="00A14019"/>
    <w:rsid w:val="00A14289"/>
    <w:rsid w:val="00A14419"/>
    <w:rsid w:val="00A15A8E"/>
    <w:rsid w:val="00A15B28"/>
    <w:rsid w:val="00A167BA"/>
    <w:rsid w:val="00A17A3E"/>
    <w:rsid w:val="00A209D7"/>
    <w:rsid w:val="00A21ACB"/>
    <w:rsid w:val="00A21C0A"/>
    <w:rsid w:val="00A22088"/>
    <w:rsid w:val="00A2223E"/>
    <w:rsid w:val="00A22779"/>
    <w:rsid w:val="00A22B78"/>
    <w:rsid w:val="00A22E2A"/>
    <w:rsid w:val="00A2306F"/>
    <w:rsid w:val="00A23642"/>
    <w:rsid w:val="00A236F1"/>
    <w:rsid w:val="00A239A2"/>
    <w:rsid w:val="00A24910"/>
    <w:rsid w:val="00A252F9"/>
    <w:rsid w:val="00A25C7D"/>
    <w:rsid w:val="00A26A05"/>
    <w:rsid w:val="00A271C8"/>
    <w:rsid w:val="00A314A0"/>
    <w:rsid w:val="00A3182D"/>
    <w:rsid w:val="00A31CF7"/>
    <w:rsid w:val="00A323B6"/>
    <w:rsid w:val="00A32465"/>
    <w:rsid w:val="00A3275D"/>
    <w:rsid w:val="00A32B30"/>
    <w:rsid w:val="00A33C1C"/>
    <w:rsid w:val="00A34908"/>
    <w:rsid w:val="00A3501E"/>
    <w:rsid w:val="00A3570B"/>
    <w:rsid w:val="00A35C6A"/>
    <w:rsid w:val="00A35DA1"/>
    <w:rsid w:val="00A36054"/>
    <w:rsid w:val="00A37051"/>
    <w:rsid w:val="00A37547"/>
    <w:rsid w:val="00A37F46"/>
    <w:rsid w:val="00A405DD"/>
    <w:rsid w:val="00A40607"/>
    <w:rsid w:val="00A4061A"/>
    <w:rsid w:val="00A40CBA"/>
    <w:rsid w:val="00A40CE7"/>
    <w:rsid w:val="00A41E67"/>
    <w:rsid w:val="00A422EB"/>
    <w:rsid w:val="00A42E3E"/>
    <w:rsid w:val="00A433D5"/>
    <w:rsid w:val="00A435FD"/>
    <w:rsid w:val="00A43745"/>
    <w:rsid w:val="00A43E2B"/>
    <w:rsid w:val="00A449AE"/>
    <w:rsid w:val="00A44AE3"/>
    <w:rsid w:val="00A453FE"/>
    <w:rsid w:val="00A45B75"/>
    <w:rsid w:val="00A47BB4"/>
    <w:rsid w:val="00A506A4"/>
    <w:rsid w:val="00A51D09"/>
    <w:rsid w:val="00A5291D"/>
    <w:rsid w:val="00A53A39"/>
    <w:rsid w:val="00A54599"/>
    <w:rsid w:val="00A55E2D"/>
    <w:rsid w:val="00A56D07"/>
    <w:rsid w:val="00A570E1"/>
    <w:rsid w:val="00A572B2"/>
    <w:rsid w:val="00A57DBE"/>
    <w:rsid w:val="00A57FE2"/>
    <w:rsid w:val="00A6062A"/>
    <w:rsid w:val="00A60661"/>
    <w:rsid w:val="00A6139A"/>
    <w:rsid w:val="00A6172F"/>
    <w:rsid w:val="00A61D35"/>
    <w:rsid w:val="00A6242B"/>
    <w:rsid w:val="00A62B8C"/>
    <w:rsid w:val="00A62CEC"/>
    <w:rsid w:val="00A632C0"/>
    <w:rsid w:val="00A633BD"/>
    <w:rsid w:val="00A635DD"/>
    <w:rsid w:val="00A63D05"/>
    <w:rsid w:val="00A63ECC"/>
    <w:rsid w:val="00A64206"/>
    <w:rsid w:val="00A64517"/>
    <w:rsid w:val="00A6532D"/>
    <w:rsid w:val="00A6644E"/>
    <w:rsid w:val="00A66EAF"/>
    <w:rsid w:val="00A70364"/>
    <w:rsid w:val="00A704FE"/>
    <w:rsid w:val="00A70728"/>
    <w:rsid w:val="00A70C6B"/>
    <w:rsid w:val="00A71239"/>
    <w:rsid w:val="00A7177D"/>
    <w:rsid w:val="00A71BAF"/>
    <w:rsid w:val="00A71E5E"/>
    <w:rsid w:val="00A72C93"/>
    <w:rsid w:val="00A72CAA"/>
    <w:rsid w:val="00A72E5F"/>
    <w:rsid w:val="00A741B6"/>
    <w:rsid w:val="00A7488E"/>
    <w:rsid w:val="00A74D8E"/>
    <w:rsid w:val="00A75525"/>
    <w:rsid w:val="00A76C99"/>
    <w:rsid w:val="00A77431"/>
    <w:rsid w:val="00A7775A"/>
    <w:rsid w:val="00A778D1"/>
    <w:rsid w:val="00A77A75"/>
    <w:rsid w:val="00A81029"/>
    <w:rsid w:val="00A8166A"/>
    <w:rsid w:val="00A81A1C"/>
    <w:rsid w:val="00A81AA8"/>
    <w:rsid w:val="00A8223E"/>
    <w:rsid w:val="00A8234D"/>
    <w:rsid w:val="00A82C9F"/>
    <w:rsid w:val="00A82CD4"/>
    <w:rsid w:val="00A82D52"/>
    <w:rsid w:val="00A82DB7"/>
    <w:rsid w:val="00A8335E"/>
    <w:rsid w:val="00A843C8"/>
    <w:rsid w:val="00A84976"/>
    <w:rsid w:val="00A8507D"/>
    <w:rsid w:val="00A85D6A"/>
    <w:rsid w:val="00A8632B"/>
    <w:rsid w:val="00A872F6"/>
    <w:rsid w:val="00A87C5F"/>
    <w:rsid w:val="00A87CED"/>
    <w:rsid w:val="00A9017D"/>
    <w:rsid w:val="00A91153"/>
    <w:rsid w:val="00A9141D"/>
    <w:rsid w:val="00A9151B"/>
    <w:rsid w:val="00A92BDF"/>
    <w:rsid w:val="00A939C7"/>
    <w:rsid w:val="00A94691"/>
    <w:rsid w:val="00A950F0"/>
    <w:rsid w:val="00A952F5"/>
    <w:rsid w:val="00A95558"/>
    <w:rsid w:val="00A956EA"/>
    <w:rsid w:val="00A96B68"/>
    <w:rsid w:val="00A96FC4"/>
    <w:rsid w:val="00A972C6"/>
    <w:rsid w:val="00A9793D"/>
    <w:rsid w:val="00A97B6C"/>
    <w:rsid w:val="00AA0248"/>
    <w:rsid w:val="00AA07A5"/>
    <w:rsid w:val="00AA0BCC"/>
    <w:rsid w:val="00AA0DF4"/>
    <w:rsid w:val="00AA2B51"/>
    <w:rsid w:val="00AA2CBD"/>
    <w:rsid w:val="00AA2FE3"/>
    <w:rsid w:val="00AA439B"/>
    <w:rsid w:val="00AA4AE9"/>
    <w:rsid w:val="00AA4DE0"/>
    <w:rsid w:val="00AA5F3E"/>
    <w:rsid w:val="00AA6F7B"/>
    <w:rsid w:val="00AA77A9"/>
    <w:rsid w:val="00AB017D"/>
    <w:rsid w:val="00AB0234"/>
    <w:rsid w:val="00AB197F"/>
    <w:rsid w:val="00AB2577"/>
    <w:rsid w:val="00AB2B61"/>
    <w:rsid w:val="00AB2F2E"/>
    <w:rsid w:val="00AB3984"/>
    <w:rsid w:val="00AB3CA1"/>
    <w:rsid w:val="00AB54FE"/>
    <w:rsid w:val="00AB5F05"/>
    <w:rsid w:val="00AB615C"/>
    <w:rsid w:val="00AB6A47"/>
    <w:rsid w:val="00AB6C1A"/>
    <w:rsid w:val="00AB727C"/>
    <w:rsid w:val="00AB7D88"/>
    <w:rsid w:val="00AB7F8A"/>
    <w:rsid w:val="00AC16CA"/>
    <w:rsid w:val="00AC1A94"/>
    <w:rsid w:val="00AC37B9"/>
    <w:rsid w:val="00AC5548"/>
    <w:rsid w:val="00AC58A4"/>
    <w:rsid w:val="00AC5F24"/>
    <w:rsid w:val="00AC6638"/>
    <w:rsid w:val="00AC75AE"/>
    <w:rsid w:val="00AC7FFB"/>
    <w:rsid w:val="00AD1DD7"/>
    <w:rsid w:val="00AD2C07"/>
    <w:rsid w:val="00AD3209"/>
    <w:rsid w:val="00AD3B8A"/>
    <w:rsid w:val="00AD43E5"/>
    <w:rsid w:val="00AD453E"/>
    <w:rsid w:val="00AD46A7"/>
    <w:rsid w:val="00AD4C21"/>
    <w:rsid w:val="00AD5351"/>
    <w:rsid w:val="00AD5763"/>
    <w:rsid w:val="00AD60C2"/>
    <w:rsid w:val="00AD730F"/>
    <w:rsid w:val="00AD73D2"/>
    <w:rsid w:val="00AE0F78"/>
    <w:rsid w:val="00AE170B"/>
    <w:rsid w:val="00AE19A1"/>
    <w:rsid w:val="00AE20C3"/>
    <w:rsid w:val="00AE313F"/>
    <w:rsid w:val="00AE337A"/>
    <w:rsid w:val="00AE3B90"/>
    <w:rsid w:val="00AE3E71"/>
    <w:rsid w:val="00AE4044"/>
    <w:rsid w:val="00AE46CE"/>
    <w:rsid w:val="00AE542A"/>
    <w:rsid w:val="00AE5B18"/>
    <w:rsid w:val="00AE61CE"/>
    <w:rsid w:val="00AE710D"/>
    <w:rsid w:val="00AE7C9E"/>
    <w:rsid w:val="00AF0134"/>
    <w:rsid w:val="00AF0AAF"/>
    <w:rsid w:val="00AF0C75"/>
    <w:rsid w:val="00AF7519"/>
    <w:rsid w:val="00AF7F5B"/>
    <w:rsid w:val="00AF7FC5"/>
    <w:rsid w:val="00B01EDA"/>
    <w:rsid w:val="00B020F2"/>
    <w:rsid w:val="00B02B17"/>
    <w:rsid w:val="00B02E0C"/>
    <w:rsid w:val="00B04C1F"/>
    <w:rsid w:val="00B052AD"/>
    <w:rsid w:val="00B06029"/>
    <w:rsid w:val="00B0685D"/>
    <w:rsid w:val="00B0693F"/>
    <w:rsid w:val="00B10BBA"/>
    <w:rsid w:val="00B11334"/>
    <w:rsid w:val="00B117DD"/>
    <w:rsid w:val="00B135D1"/>
    <w:rsid w:val="00B13992"/>
    <w:rsid w:val="00B13F28"/>
    <w:rsid w:val="00B14C3C"/>
    <w:rsid w:val="00B14D3A"/>
    <w:rsid w:val="00B150C3"/>
    <w:rsid w:val="00B156BA"/>
    <w:rsid w:val="00B159F4"/>
    <w:rsid w:val="00B16993"/>
    <w:rsid w:val="00B16C7F"/>
    <w:rsid w:val="00B17586"/>
    <w:rsid w:val="00B17F73"/>
    <w:rsid w:val="00B2102B"/>
    <w:rsid w:val="00B2156E"/>
    <w:rsid w:val="00B23275"/>
    <w:rsid w:val="00B23557"/>
    <w:rsid w:val="00B2563D"/>
    <w:rsid w:val="00B257AB"/>
    <w:rsid w:val="00B25897"/>
    <w:rsid w:val="00B25DDD"/>
    <w:rsid w:val="00B25E82"/>
    <w:rsid w:val="00B2602D"/>
    <w:rsid w:val="00B26175"/>
    <w:rsid w:val="00B26480"/>
    <w:rsid w:val="00B265B6"/>
    <w:rsid w:val="00B268E8"/>
    <w:rsid w:val="00B26B1F"/>
    <w:rsid w:val="00B26DF8"/>
    <w:rsid w:val="00B27F8C"/>
    <w:rsid w:val="00B300DB"/>
    <w:rsid w:val="00B30506"/>
    <w:rsid w:val="00B31120"/>
    <w:rsid w:val="00B312C6"/>
    <w:rsid w:val="00B314F6"/>
    <w:rsid w:val="00B31C9C"/>
    <w:rsid w:val="00B32FB8"/>
    <w:rsid w:val="00B34274"/>
    <w:rsid w:val="00B35547"/>
    <w:rsid w:val="00B357BF"/>
    <w:rsid w:val="00B37641"/>
    <w:rsid w:val="00B40224"/>
    <w:rsid w:val="00B40811"/>
    <w:rsid w:val="00B40E97"/>
    <w:rsid w:val="00B41463"/>
    <w:rsid w:val="00B4147E"/>
    <w:rsid w:val="00B43E61"/>
    <w:rsid w:val="00B441FB"/>
    <w:rsid w:val="00B4431C"/>
    <w:rsid w:val="00B44783"/>
    <w:rsid w:val="00B44C57"/>
    <w:rsid w:val="00B44E50"/>
    <w:rsid w:val="00B44F6E"/>
    <w:rsid w:val="00B45EDA"/>
    <w:rsid w:val="00B461D7"/>
    <w:rsid w:val="00B474AC"/>
    <w:rsid w:val="00B4788B"/>
    <w:rsid w:val="00B47F8C"/>
    <w:rsid w:val="00B501A7"/>
    <w:rsid w:val="00B50217"/>
    <w:rsid w:val="00B5046F"/>
    <w:rsid w:val="00B50DD9"/>
    <w:rsid w:val="00B51820"/>
    <w:rsid w:val="00B5344F"/>
    <w:rsid w:val="00B5481D"/>
    <w:rsid w:val="00B5578A"/>
    <w:rsid w:val="00B5594F"/>
    <w:rsid w:val="00B55BC2"/>
    <w:rsid w:val="00B565C5"/>
    <w:rsid w:val="00B56D67"/>
    <w:rsid w:val="00B57B8B"/>
    <w:rsid w:val="00B57FD1"/>
    <w:rsid w:val="00B6021D"/>
    <w:rsid w:val="00B60EA2"/>
    <w:rsid w:val="00B6109B"/>
    <w:rsid w:val="00B61222"/>
    <w:rsid w:val="00B61B7F"/>
    <w:rsid w:val="00B61E9F"/>
    <w:rsid w:val="00B61F48"/>
    <w:rsid w:val="00B621D4"/>
    <w:rsid w:val="00B62438"/>
    <w:rsid w:val="00B62C5E"/>
    <w:rsid w:val="00B63677"/>
    <w:rsid w:val="00B638B4"/>
    <w:rsid w:val="00B64981"/>
    <w:rsid w:val="00B6575B"/>
    <w:rsid w:val="00B658E6"/>
    <w:rsid w:val="00B665B4"/>
    <w:rsid w:val="00B66869"/>
    <w:rsid w:val="00B66A34"/>
    <w:rsid w:val="00B7060B"/>
    <w:rsid w:val="00B70704"/>
    <w:rsid w:val="00B70ABD"/>
    <w:rsid w:val="00B70D17"/>
    <w:rsid w:val="00B71F2B"/>
    <w:rsid w:val="00B72352"/>
    <w:rsid w:val="00B728C3"/>
    <w:rsid w:val="00B72EB8"/>
    <w:rsid w:val="00B73A4C"/>
    <w:rsid w:val="00B73EDE"/>
    <w:rsid w:val="00B75AD6"/>
    <w:rsid w:val="00B75BE0"/>
    <w:rsid w:val="00B768E9"/>
    <w:rsid w:val="00B76BA6"/>
    <w:rsid w:val="00B7762B"/>
    <w:rsid w:val="00B77CAF"/>
    <w:rsid w:val="00B80B61"/>
    <w:rsid w:val="00B82061"/>
    <w:rsid w:val="00B826BF"/>
    <w:rsid w:val="00B83EB8"/>
    <w:rsid w:val="00B83EFE"/>
    <w:rsid w:val="00B8423A"/>
    <w:rsid w:val="00B846D7"/>
    <w:rsid w:val="00B84E6A"/>
    <w:rsid w:val="00B853C7"/>
    <w:rsid w:val="00B853F3"/>
    <w:rsid w:val="00B85AE0"/>
    <w:rsid w:val="00B86C92"/>
    <w:rsid w:val="00B87DCA"/>
    <w:rsid w:val="00B90F33"/>
    <w:rsid w:val="00B91327"/>
    <w:rsid w:val="00B913ED"/>
    <w:rsid w:val="00B91620"/>
    <w:rsid w:val="00B91E8B"/>
    <w:rsid w:val="00B93641"/>
    <w:rsid w:val="00B93E3F"/>
    <w:rsid w:val="00B949D6"/>
    <w:rsid w:val="00B9505C"/>
    <w:rsid w:val="00B953EA"/>
    <w:rsid w:val="00B95D85"/>
    <w:rsid w:val="00B95FF7"/>
    <w:rsid w:val="00B96E18"/>
    <w:rsid w:val="00B97362"/>
    <w:rsid w:val="00BA02D8"/>
    <w:rsid w:val="00BA0973"/>
    <w:rsid w:val="00BA0C9B"/>
    <w:rsid w:val="00BA17EF"/>
    <w:rsid w:val="00BA1BBB"/>
    <w:rsid w:val="00BA215C"/>
    <w:rsid w:val="00BA2AC0"/>
    <w:rsid w:val="00BA372D"/>
    <w:rsid w:val="00BA4354"/>
    <w:rsid w:val="00BA464F"/>
    <w:rsid w:val="00BA473A"/>
    <w:rsid w:val="00BA4D4F"/>
    <w:rsid w:val="00BA4E9C"/>
    <w:rsid w:val="00BA51FE"/>
    <w:rsid w:val="00BA77BE"/>
    <w:rsid w:val="00BA7F33"/>
    <w:rsid w:val="00BB1703"/>
    <w:rsid w:val="00BB19AE"/>
    <w:rsid w:val="00BB2289"/>
    <w:rsid w:val="00BB2371"/>
    <w:rsid w:val="00BB26DE"/>
    <w:rsid w:val="00BB2A3E"/>
    <w:rsid w:val="00BB2A73"/>
    <w:rsid w:val="00BB41D0"/>
    <w:rsid w:val="00BB433B"/>
    <w:rsid w:val="00BB4B57"/>
    <w:rsid w:val="00BB4DFA"/>
    <w:rsid w:val="00BB500F"/>
    <w:rsid w:val="00BB50B8"/>
    <w:rsid w:val="00BB562A"/>
    <w:rsid w:val="00BB5BEF"/>
    <w:rsid w:val="00BB5D51"/>
    <w:rsid w:val="00BB660A"/>
    <w:rsid w:val="00BB7511"/>
    <w:rsid w:val="00BB7608"/>
    <w:rsid w:val="00BC01FE"/>
    <w:rsid w:val="00BC04F4"/>
    <w:rsid w:val="00BC0644"/>
    <w:rsid w:val="00BC102F"/>
    <w:rsid w:val="00BC1A6B"/>
    <w:rsid w:val="00BC240B"/>
    <w:rsid w:val="00BC2D58"/>
    <w:rsid w:val="00BC2EEF"/>
    <w:rsid w:val="00BC30F5"/>
    <w:rsid w:val="00BC351A"/>
    <w:rsid w:val="00BC3E95"/>
    <w:rsid w:val="00BC43DB"/>
    <w:rsid w:val="00BC5B61"/>
    <w:rsid w:val="00BC5C15"/>
    <w:rsid w:val="00BC634E"/>
    <w:rsid w:val="00BC73D0"/>
    <w:rsid w:val="00BC75E2"/>
    <w:rsid w:val="00BC764B"/>
    <w:rsid w:val="00BD0013"/>
    <w:rsid w:val="00BD0DC0"/>
    <w:rsid w:val="00BD194C"/>
    <w:rsid w:val="00BD1AF4"/>
    <w:rsid w:val="00BD22BA"/>
    <w:rsid w:val="00BD2F2E"/>
    <w:rsid w:val="00BD4C84"/>
    <w:rsid w:val="00BD5534"/>
    <w:rsid w:val="00BD56B5"/>
    <w:rsid w:val="00BD7519"/>
    <w:rsid w:val="00BD754A"/>
    <w:rsid w:val="00BD785C"/>
    <w:rsid w:val="00BE0909"/>
    <w:rsid w:val="00BE2170"/>
    <w:rsid w:val="00BE2A55"/>
    <w:rsid w:val="00BE321D"/>
    <w:rsid w:val="00BE33C9"/>
    <w:rsid w:val="00BE3523"/>
    <w:rsid w:val="00BE4754"/>
    <w:rsid w:val="00BE4CC6"/>
    <w:rsid w:val="00BE5364"/>
    <w:rsid w:val="00BE5777"/>
    <w:rsid w:val="00BE5844"/>
    <w:rsid w:val="00BE65D7"/>
    <w:rsid w:val="00BE678F"/>
    <w:rsid w:val="00BE6FBF"/>
    <w:rsid w:val="00BE7024"/>
    <w:rsid w:val="00BE72D4"/>
    <w:rsid w:val="00BE7613"/>
    <w:rsid w:val="00BE78C0"/>
    <w:rsid w:val="00BE79DB"/>
    <w:rsid w:val="00BF0251"/>
    <w:rsid w:val="00BF0736"/>
    <w:rsid w:val="00BF10B5"/>
    <w:rsid w:val="00BF1262"/>
    <w:rsid w:val="00BF2093"/>
    <w:rsid w:val="00BF258E"/>
    <w:rsid w:val="00BF2F45"/>
    <w:rsid w:val="00BF405E"/>
    <w:rsid w:val="00BF4485"/>
    <w:rsid w:val="00BF45CD"/>
    <w:rsid w:val="00BF4747"/>
    <w:rsid w:val="00BF5CD2"/>
    <w:rsid w:val="00BF5F10"/>
    <w:rsid w:val="00BF674F"/>
    <w:rsid w:val="00BF74C3"/>
    <w:rsid w:val="00BF7E80"/>
    <w:rsid w:val="00C00119"/>
    <w:rsid w:val="00C00BBF"/>
    <w:rsid w:val="00C00C1F"/>
    <w:rsid w:val="00C02693"/>
    <w:rsid w:val="00C0360D"/>
    <w:rsid w:val="00C03D97"/>
    <w:rsid w:val="00C03DE7"/>
    <w:rsid w:val="00C04546"/>
    <w:rsid w:val="00C04A19"/>
    <w:rsid w:val="00C0530D"/>
    <w:rsid w:val="00C053CC"/>
    <w:rsid w:val="00C05865"/>
    <w:rsid w:val="00C065DB"/>
    <w:rsid w:val="00C06846"/>
    <w:rsid w:val="00C06AEB"/>
    <w:rsid w:val="00C071DD"/>
    <w:rsid w:val="00C07772"/>
    <w:rsid w:val="00C07892"/>
    <w:rsid w:val="00C07B8F"/>
    <w:rsid w:val="00C10B17"/>
    <w:rsid w:val="00C10B6F"/>
    <w:rsid w:val="00C12043"/>
    <w:rsid w:val="00C12500"/>
    <w:rsid w:val="00C126CE"/>
    <w:rsid w:val="00C13628"/>
    <w:rsid w:val="00C13BAD"/>
    <w:rsid w:val="00C13CCE"/>
    <w:rsid w:val="00C140CE"/>
    <w:rsid w:val="00C14334"/>
    <w:rsid w:val="00C150AC"/>
    <w:rsid w:val="00C151B3"/>
    <w:rsid w:val="00C1529A"/>
    <w:rsid w:val="00C1574A"/>
    <w:rsid w:val="00C157C0"/>
    <w:rsid w:val="00C157FA"/>
    <w:rsid w:val="00C1689D"/>
    <w:rsid w:val="00C174BF"/>
    <w:rsid w:val="00C20188"/>
    <w:rsid w:val="00C2092A"/>
    <w:rsid w:val="00C211AA"/>
    <w:rsid w:val="00C21672"/>
    <w:rsid w:val="00C225BD"/>
    <w:rsid w:val="00C2276B"/>
    <w:rsid w:val="00C2314C"/>
    <w:rsid w:val="00C23835"/>
    <w:rsid w:val="00C23B46"/>
    <w:rsid w:val="00C24147"/>
    <w:rsid w:val="00C24710"/>
    <w:rsid w:val="00C24773"/>
    <w:rsid w:val="00C24979"/>
    <w:rsid w:val="00C254CA"/>
    <w:rsid w:val="00C258BE"/>
    <w:rsid w:val="00C27CB5"/>
    <w:rsid w:val="00C31C45"/>
    <w:rsid w:val="00C31F6A"/>
    <w:rsid w:val="00C32B5C"/>
    <w:rsid w:val="00C337BB"/>
    <w:rsid w:val="00C33E50"/>
    <w:rsid w:val="00C343E5"/>
    <w:rsid w:val="00C347E3"/>
    <w:rsid w:val="00C34C79"/>
    <w:rsid w:val="00C35442"/>
    <w:rsid w:val="00C364D6"/>
    <w:rsid w:val="00C37DFE"/>
    <w:rsid w:val="00C40146"/>
    <w:rsid w:val="00C40769"/>
    <w:rsid w:val="00C41570"/>
    <w:rsid w:val="00C41965"/>
    <w:rsid w:val="00C41EBA"/>
    <w:rsid w:val="00C4279A"/>
    <w:rsid w:val="00C4297A"/>
    <w:rsid w:val="00C4465B"/>
    <w:rsid w:val="00C44F03"/>
    <w:rsid w:val="00C45145"/>
    <w:rsid w:val="00C457CF"/>
    <w:rsid w:val="00C45804"/>
    <w:rsid w:val="00C461D6"/>
    <w:rsid w:val="00C46F98"/>
    <w:rsid w:val="00C47802"/>
    <w:rsid w:val="00C50B18"/>
    <w:rsid w:val="00C51AC9"/>
    <w:rsid w:val="00C51E8E"/>
    <w:rsid w:val="00C51EA5"/>
    <w:rsid w:val="00C51EDB"/>
    <w:rsid w:val="00C5243F"/>
    <w:rsid w:val="00C52807"/>
    <w:rsid w:val="00C528EC"/>
    <w:rsid w:val="00C52F44"/>
    <w:rsid w:val="00C5301C"/>
    <w:rsid w:val="00C5303A"/>
    <w:rsid w:val="00C533B2"/>
    <w:rsid w:val="00C537C0"/>
    <w:rsid w:val="00C53A78"/>
    <w:rsid w:val="00C541BB"/>
    <w:rsid w:val="00C545D8"/>
    <w:rsid w:val="00C54D46"/>
    <w:rsid w:val="00C55AA9"/>
    <w:rsid w:val="00C56150"/>
    <w:rsid w:val="00C565A9"/>
    <w:rsid w:val="00C56A2E"/>
    <w:rsid w:val="00C56CBF"/>
    <w:rsid w:val="00C57C7C"/>
    <w:rsid w:val="00C607C4"/>
    <w:rsid w:val="00C61257"/>
    <w:rsid w:val="00C61669"/>
    <w:rsid w:val="00C619AC"/>
    <w:rsid w:val="00C61FFD"/>
    <w:rsid w:val="00C62DA4"/>
    <w:rsid w:val="00C63A9C"/>
    <w:rsid w:val="00C6427F"/>
    <w:rsid w:val="00C642B2"/>
    <w:rsid w:val="00C644F0"/>
    <w:rsid w:val="00C64B51"/>
    <w:rsid w:val="00C64DA3"/>
    <w:rsid w:val="00C64E1B"/>
    <w:rsid w:val="00C65FE2"/>
    <w:rsid w:val="00C6620E"/>
    <w:rsid w:val="00C6637E"/>
    <w:rsid w:val="00C66808"/>
    <w:rsid w:val="00C67BA9"/>
    <w:rsid w:val="00C70305"/>
    <w:rsid w:val="00C70338"/>
    <w:rsid w:val="00C718AC"/>
    <w:rsid w:val="00C71A24"/>
    <w:rsid w:val="00C735DF"/>
    <w:rsid w:val="00C73F3A"/>
    <w:rsid w:val="00C7400F"/>
    <w:rsid w:val="00C74090"/>
    <w:rsid w:val="00C7511D"/>
    <w:rsid w:val="00C7529D"/>
    <w:rsid w:val="00C75673"/>
    <w:rsid w:val="00C75A73"/>
    <w:rsid w:val="00C7697D"/>
    <w:rsid w:val="00C7698F"/>
    <w:rsid w:val="00C76DB4"/>
    <w:rsid w:val="00C7777A"/>
    <w:rsid w:val="00C77800"/>
    <w:rsid w:val="00C77E92"/>
    <w:rsid w:val="00C80207"/>
    <w:rsid w:val="00C80449"/>
    <w:rsid w:val="00C80540"/>
    <w:rsid w:val="00C81647"/>
    <w:rsid w:val="00C819B1"/>
    <w:rsid w:val="00C8221C"/>
    <w:rsid w:val="00C8225C"/>
    <w:rsid w:val="00C8237B"/>
    <w:rsid w:val="00C827C3"/>
    <w:rsid w:val="00C82C0C"/>
    <w:rsid w:val="00C8300A"/>
    <w:rsid w:val="00C838F2"/>
    <w:rsid w:val="00C8415E"/>
    <w:rsid w:val="00C84382"/>
    <w:rsid w:val="00C84C01"/>
    <w:rsid w:val="00C85493"/>
    <w:rsid w:val="00C867AF"/>
    <w:rsid w:val="00C8773D"/>
    <w:rsid w:val="00C87A59"/>
    <w:rsid w:val="00C91053"/>
    <w:rsid w:val="00C9281C"/>
    <w:rsid w:val="00C92A26"/>
    <w:rsid w:val="00C92D32"/>
    <w:rsid w:val="00C92DCE"/>
    <w:rsid w:val="00C92FD1"/>
    <w:rsid w:val="00C938C6"/>
    <w:rsid w:val="00C94AD2"/>
    <w:rsid w:val="00C94B84"/>
    <w:rsid w:val="00C96068"/>
    <w:rsid w:val="00C960A9"/>
    <w:rsid w:val="00C96405"/>
    <w:rsid w:val="00C96CDC"/>
    <w:rsid w:val="00C97084"/>
    <w:rsid w:val="00CA000B"/>
    <w:rsid w:val="00CA0C8A"/>
    <w:rsid w:val="00CA1279"/>
    <w:rsid w:val="00CA1375"/>
    <w:rsid w:val="00CA1D39"/>
    <w:rsid w:val="00CA25BE"/>
    <w:rsid w:val="00CA4301"/>
    <w:rsid w:val="00CA4E3E"/>
    <w:rsid w:val="00CA5141"/>
    <w:rsid w:val="00CA6567"/>
    <w:rsid w:val="00CA6B71"/>
    <w:rsid w:val="00CA6C93"/>
    <w:rsid w:val="00CA7267"/>
    <w:rsid w:val="00CA7871"/>
    <w:rsid w:val="00CA7928"/>
    <w:rsid w:val="00CA7BF7"/>
    <w:rsid w:val="00CB0045"/>
    <w:rsid w:val="00CB092A"/>
    <w:rsid w:val="00CB0D5C"/>
    <w:rsid w:val="00CB1A58"/>
    <w:rsid w:val="00CB22A3"/>
    <w:rsid w:val="00CB2E13"/>
    <w:rsid w:val="00CB2E2B"/>
    <w:rsid w:val="00CB3261"/>
    <w:rsid w:val="00CB33D3"/>
    <w:rsid w:val="00CB4F46"/>
    <w:rsid w:val="00CB5DD7"/>
    <w:rsid w:val="00CB6588"/>
    <w:rsid w:val="00CB7583"/>
    <w:rsid w:val="00CB7E7B"/>
    <w:rsid w:val="00CC14E2"/>
    <w:rsid w:val="00CC17D5"/>
    <w:rsid w:val="00CC1B6D"/>
    <w:rsid w:val="00CC1BBE"/>
    <w:rsid w:val="00CC21F6"/>
    <w:rsid w:val="00CC36C8"/>
    <w:rsid w:val="00CC3DD9"/>
    <w:rsid w:val="00CC519A"/>
    <w:rsid w:val="00CC5EAD"/>
    <w:rsid w:val="00CC66F3"/>
    <w:rsid w:val="00CC71A4"/>
    <w:rsid w:val="00CC77BC"/>
    <w:rsid w:val="00CC7E07"/>
    <w:rsid w:val="00CC7E35"/>
    <w:rsid w:val="00CD0355"/>
    <w:rsid w:val="00CD05DE"/>
    <w:rsid w:val="00CD0946"/>
    <w:rsid w:val="00CD1C50"/>
    <w:rsid w:val="00CD2692"/>
    <w:rsid w:val="00CD323B"/>
    <w:rsid w:val="00CD3667"/>
    <w:rsid w:val="00CD3B9E"/>
    <w:rsid w:val="00CD3BD2"/>
    <w:rsid w:val="00CD4F8C"/>
    <w:rsid w:val="00CD5026"/>
    <w:rsid w:val="00CD5140"/>
    <w:rsid w:val="00CD5383"/>
    <w:rsid w:val="00CD594D"/>
    <w:rsid w:val="00CE084C"/>
    <w:rsid w:val="00CE0994"/>
    <w:rsid w:val="00CE09C7"/>
    <w:rsid w:val="00CE19C7"/>
    <w:rsid w:val="00CE1CD1"/>
    <w:rsid w:val="00CE225D"/>
    <w:rsid w:val="00CE2470"/>
    <w:rsid w:val="00CE25CA"/>
    <w:rsid w:val="00CE3C2B"/>
    <w:rsid w:val="00CE40D0"/>
    <w:rsid w:val="00CE4264"/>
    <w:rsid w:val="00CE5FAB"/>
    <w:rsid w:val="00CE6783"/>
    <w:rsid w:val="00CE7929"/>
    <w:rsid w:val="00CE7C62"/>
    <w:rsid w:val="00CF00C9"/>
    <w:rsid w:val="00CF1E5E"/>
    <w:rsid w:val="00CF1F17"/>
    <w:rsid w:val="00CF20DE"/>
    <w:rsid w:val="00CF2448"/>
    <w:rsid w:val="00CF2666"/>
    <w:rsid w:val="00CF28DD"/>
    <w:rsid w:val="00CF2FDA"/>
    <w:rsid w:val="00CF3F75"/>
    <w:rsid w:val="00CF416C"/>
    <w:rsid w:val="00CF56CD"/>
    <w:rsid w:val="00CF5897"/>
    <w:rsid w:val="00CF59B2"/>
    <w:rsid w:val="00CF667B"/>
    <w:rsid w:val="00CF66BB"/>
    <w:rsid w:val="00CF6E8A"/>
    <w:rsid w:val="00CF72B6"/>
    <w:rsid w:val="00CF7B56"/>
    <w:rsid w:val="00D0052A"/>
    <w:rsid w:val="00D0199B"/>
    <w:rsid w:val="00D01E06"/>
    <w:rsid w:val="00D02659"/>
    <w:rsid w:val="00D04650"/>
    <w:rsid w:val="00D048BA"/>
    <w:rsid w:val="00D04931"/>
    <w:rsid w:val="00D04C83"/>
    <w:rsid w:val="00D0504A"/>
    <w:rsid w:val="00D05634"/>
    <w:rsid w:val="00D06D10"/>
    <w:rsid w:val="00D07393"/>
    <w:rsid w:val="00D0762B"/>
    <w:rsid w:val="00D077A3"/>
    <w:rsid w:val="00D07B5E"/>
    <w:rsid w:val="00D103C5"/>
    <w:rsid w:val="00D10A3D"/>
    <w:rsid w:val="00D10F5A"/>
    <w:rsid w:val="00D10FED"/>
    <w:rsid w:val="00D113D9"/>
    <w:rsid w:val="00D114C7"/>
    <w:rsid w:val="00D11949"/>
    <w:rsid w:val="00D1272C"/>
    <w:rsid w:val="00D128F3"/>
    <w:rsid w:val="00D12D50"/>
    <w:rsid w:val="00D12F03"/>
    <w:rsid w:val="00D13496"/>
    <w:rsid w:val="00D13CB1"/>
    <w:rsid w:val="00D1495A"/>
    <w:rsid w:val="00D14D17"/>
    <w:rsid w:val="00D14DF2"/>
    <w:rsid w:val="00D1613F"/>
    <w:rsid w:val="00D162AA"/>
    <w:rsid w:val="00D175D1"/>
    <w:rsid w:val="00D178F0"/>
    <w:rsid w:val="00D17E5A"/>
    <w:rsid w:val="00D20403"/>
    <w:rsid w:val="00D20932"/>
    <w:rsid w:val="00D20B6D"/>
    <w:rsid w:val="00D20D19"/>
    <w:rsid w:val="00D213DC"/>
    <w:rsid w:val="00D224D2"/>
    <w:rsid w:val="00D22D56"/>
    <w:rsid w:val="00D236A6"/>
    <w:rsid w:val="00D23990"/>
    <w:rsid w:val="00D24022"/>
    <w:rsid w:val="00D255CE"/>
    <w:rsid w:val="00D25B53"/>
    <w:rsid w:val="00D25BCD"/>
    <w:rsid w:val="00D25FE4"/>
    <w:rsid w:val="00D26376"/>
    <w:rsid w:val="00D26AC5"/>
    <w:rsid w:val="00D2728D"/>
    <w:rsid w:val="00D27409"/>
    <w:rsid w:val="00D2787F"/>
    <w:rsid w:val="00D27CE5"/>
    <w:rsid w:val="00D27E49"/>
    <w:rsid w:val="00D27F45"/>
    <w:rsid w:val="00D27F81"/>
    <w:rsid w:val="00D3012F"/>
    <w:rsid w:val="00D31812"/>
    <w:rsid w:val="00D31889"/>
    <w:rsid w:val="00D34C5F"/>
    <w:rsid w:val="00D34F02"/>
    <w:rsid w:val="00D34F3C"/>
    <w:rsid w:val="00D356DC"/>
    <w:rsid w:val="00D3581A"/>
    <w:rsid w:val="00D363F9"/>
    <w:rsid w:val="00D36434"/>
    <w:rsid w:val="00D36C75"/>
    <w:rsid w:val="00D3705B"/>
    <w:rsid w:val="00D377E8"/>
    <w:rsid w:val="00D37A44"/>
    <w:rsid w:val="00D403EB"/>
    <w:rsid w:val="00D4060D"/>
    <w:rsid w:val="00D413B6"/>
    <w:rsid w:val="00D4207D"/>
    <w:rsid w:val="00D450B8"/>
    <w:rsid w:val="00D45F40"/>
    <w:rsid w:val="00D464EF"/>
    <w:rsid w:val="00D46A50"/>
    <w:rsid w:val="00D47165"/>
    <w:rsid w:val="00D47612"/>
    <w:rsid w:val="00D47964"/>
    <w:rsid w:val="00D47CBB"/>
    <w:rsid w:val="00D51A08"/>
    <w:rsid w:val="00D51FB6"/>
    <w:rsid w:val="00D528BC"/>
    <w:rsid w:val="00D5522A"/>
    <w:rsid w:val="00D5527B"/>
    <w:rsid w:val="00D55CE3"/>
    <w:rsid w:val="00D55F70"/>
    <w:rsid w:val="00D566A3"/>
    <w:rsid w:val="00D57914"/>
    <w:rsid w:val="00D60071"/>
    <w:rsid w:val="00D60C4B"/>
    <w:rsid w:val="00D60CC4"/>
    <w:rsid w:val="00D61B09"/>
    <w:rsid w:val="00D61DC6"/>
    <w:rsid w:val="00D61DD5"/>
    <w:rsid w:val="00D623C8"/>
    <w:rsid w:val="00D63A28"/>
    <w:rsid w:val="00D63FFC"/>
    <w:rsid w:val="00D6466E"/>
    <w:rsid w:val="00D6499F"/>
    <w:rsid w:val="00D64D17"/>
    <w:rsid w:val="00D65024"/>
    <w:rsid w:val="00D65A07"/>
    <w:rsid w:val="00D660D7"/>
    <w:rsid w:val="00D66BE9"/>
    <w:rsid w:val="00D67F21"/>
    <w:rsid w:val="00D7034A"/>
    <w:rsid w:val="00D70E52"/>
    <w:rsid w:val="00D70FF3"/>
    <w:rsid w:val="00D7219D"/>
    <w:rsid w:val="00D72363"/>
    <w:rsid w:val="00D72617"/>
    <w:rsid w:val="00D72FC0"/>
    <w:rsid w:val="00D73A6D"/>
    <w:rsid w:val="00D73CC8"/>
    <w:rsid w:val="00D74194"/>
    <w:rsid w:val="00D74D79"/>
    <w:rsid w:val="00D75208"/>
    <w:rsid w:val="00D7555F"/>
    <w:rsid w:val="00D7595F"/>
    <w:rsid w:val="00D75A1C"/>
    <w:rsid w:val="00D75F68"/>
    <w:rsid w:val="00D775A7"/>
    <w:rsid w:val="00D777ED"/>
    <w:rsid w:val="00D77CBB"/>
    <w:rsid w:val="00D80911"/>
    <w:rsid w:val="00D80D0C"/>
    <w:rsid w:val="00D812AE"/>
    <w:rsid w:val="00D81595"/>
    <w:rsid w:val="00D8178F"/>
    <w:rsid w:val="00D81870"/>
    <w:rsid w:val="00D81881"/>
    <w:rsid w:val="00D81AEF"/>
    <w:rsid w:val="00D81C8A"/>
    <w:rsid w:val="00D81CDE"/>
    <w:rsid w:val="00D828BE"/>
    <w:rsid w:val="00D83501"/>
    <w:rsid w:val="00D83670"/>
    <w:rsid w:val="00D845D2"/>
    <w:rsid w:val="00D84D86"/>
    <w:rsid w:val="00D85387"/>
    <w:rsid w:val="00D856FD"/>
    <w:rsid w:val="00D86C08"/>
    <w:rsid w:val="00D86D80"/>
    <w:rsid w:val="00D87493"/>
    <w:rsid w:val="00D875ED"/>
    <w:rsid w:val="00D9057E"/>
    <w:rsid w:val="00D90D04"/>
    <w:rsid w:val="00D910D3"/>
    <w:rsid w:val="00D91D5C"/>
    <w:rsid w:val="00D91E66"/>
    <w:rsid w:val="00D92384"/>
    <w:rsid w:val="00D92566"/>
    <w:rsid w:val="00D92A8A"/>
    <w:rsid w:val="00D92FE6"/>
    <w:rsid w:val="00D932DF"/>
    <w:rsid w:val="00D93EC3"/>
    <w:rsid w:val="00D956D8"/>
    <w:rsid w:val="00D9623F"/>
    <w:rsid w:val="00D96D36"/>
    <w:rsid w:val="00D97666"/>
    <w:rsid w:val="00D97F01"/>
    <w:rsid w:val="00DA003E"/>
    <w:rsid w:val="00DA1C83"/>
    <w:rsid w:val="00DA26D6"/>
    <w:rsid w:val="00DA28E8"/>
    <w:rsid w:val="00DA2AAC"/>
    <w:rsid w:val="00DA2EBE"/>
    <w:rsid w:val="00DA2F8A"/>
    <w:rsid w:val="00DA44E7"/>
    <w:rsid w:val="00DA4847"/>
    <w:rsid w:val="00DA4C9A"/>
    <w:rsid w:val="00DA528D"/>
    <w:rsid w:val="00DB0062"/>
    <w:rsid w:val="00DB0349"/>
    <w:rsid w:val="00DB04F1"/>
    <w:rsid w:val="00DB127B"/>
    <w:rsid w:val="00DB36EC"/>
    <w:rsid w:val="00DB4763"/>
    <w:rsid w:val="00DB4B0E"/>
    <w:rsid w:val="00DB4ECA"/>
    <w:rsid w:val="00DB5C4C"/>
    <w:rsid w:val="00DB6D85"/>
    <w:rsid w:val="00DB6F00"/>
    <w:rsid w:val="00DB7E82"/>
    <w:rsid w:val="00DB7F9E"/>
    <w:rsid w:val="00DC00F3"/>
    <w:rsid w:val="00DC10B8"/>
    <w:rsid w:val="00DC19F5"/>
    <w:rsid w:val="00DC3195"/>
    <w:rsid w:val="00DC3A16"/>
    <w:rsid w:val="00DC3BF9"/>
    <w:rsid w:val="00DC422E"/>
    <w:rsid w:val="00DC4D79"/>
    <w:rsid w:val="00DC5787"/>
    <w:rsid w:val="00DC6194"/>
    <w:rsid w:val="00DC633A"/>
    <w:rsid w:val="00DC710F"/>
    <w:rsid w:val="00DD0ED8"/>
    <w:rsid w:val="00DD0F77"/>
    <w:rsid w:val="00DD0FF9"/>
    <w:rsid w:val="00DD2277"/>
    <w:rsid w:val="00DD22A2"/>
    <w:rsid w:val="00DD2FBE"/>
    <w:rsid w:val="00DD36A5"/>
    <w:rsid w:val="00DD3A73"/>
    <w:rsid w:val="00DD41FB"/>
    <w:rsid w:val="00DD6111"/>
    <w:rsid w:val="00DD6964"/>
    <w:rsid w:val="00DD6E27"/>
    <w:rsid w:val="00DE05A2"/>
    <w:rsid w:val="00DE075A"/>
    <w:rsid w:val="00DE12AE"/>
    <w:rsid w:val="00DE1640"/>
    <w:rsid w:val="00DE2090"/>
    <w:rsid w:val="00DE2677"/>
    <w:rsid w:val="00DE2CC4"/>
    <w:rsid w:val="00DE33FB"/>
    <w:rsid w:val="00DE36E3"/>
    <w:rsid w:val="00DE3CDD"/>
    <w:rsid w:val="00DE4390"/>
    <w:rsid w:val="00DE489C"/>
    <w:rsid w:val="00DE5D71"/>
    <w:rsid w:val="00DE602C"/>
    <w:rsid w:val="00DE75DC"/>
    <w:rsid w:val="00DF0F0B"/>
    <w:rsid w:val="00DF1DAB"/>
    <w:rsid w:val="00DF229F"/>
    <w:rsid w:val="00DF352E"/>
    <w:rsid w:val="00DF49BC"/>
    <w:rsid w:val="00DF5728"/>
    <w:rsid w:val="00DF5AC5"/>
    <w:rsid w:val="00DF5D78"/>
    <w:rsid w:val="00DF600D"/>
    <w:rsid w:val="00DF6F19"/>
    <w:rsid w:val="00DF7296"/>
    <w:rsid w:val="00DF7B3D"/>
    <w:rsid w:val="00DF7C29"/>
    <w:rsid w:val="00E00402"/>
    <w:rsid w:val="00E007A5"/>
    <w:rsid w:val="00E01151"/>
    <w:rsid w:val="00E0166C"/>
    <w:rsid w:val="00E01736"/>
    <w:rsid w:val="00E01ABE"/>
    <w:rsid w:val="00E022F2"/>
    <w:rsid w:val="00E023B8"/>
    <w:rsid w:val="00E03466"/>
    <w:rsid w:val="00E05742"/>
    <w:rsid w:val="00E05E7E"/>
    <w:rsid w:val="00E05FDD"/>
    <w:rsid w:val="00E06FB3"/>
    <w:rsid w:val="00E07957"/>
    <w:rsid w:val="00E07F1F"/>
    <w:rsid w:val="00E07F2E"/>
    <w:rsid w:val="00E104A8"/>
    <w:rsid w:val="00E110FA"/>
    <w:rsid w:val="00E11813"/>
    <w:rsid w:val="00E11F2E"/>
    <w:rsid w:val="00E122E7"/>
    <w:rsid w:val="00E12F30"/>
    <w:rsid w:val="00E1471F"/>
    <w:rsid w:val="00E14FF2"/>
    <w:rsid w:val="00E15253"/>
    <w:rsid w:val="00E1647E"/>
    <w:rsid w:val="00E1664B"/>
    <w:rsid w:val="00E17437"/>
    <w:rsid w:val="00E20301"/>
    <w:rsid w:val="00E21388"/>
    <w:rsid w:val="00E22676"/>
    <w:rsid w:val="00E22DB4"/>
    <w:rsid w:val="00E23FF8"/>
    <w:rsid w:val="00E24A30"/>
    <w:rsid w:val="00E24C60"/>
    <w:rsid w:val="00E25B43"/>
    <w:rsid w:val="00E25E5C"/>
    <w:rsid w:val="00E26181"/>
    <w:rsid w:val="00E2793F"/>
    <w:rsid w:val="00E30C8B"/>
    <w:rsid w:val="00E30EA6"/>
    <w:rsid w:val="00E3271B"/>
    <w:rsid w:val="00E327CC"/>
    <w:rsid w:val="00E34050"/>
    <w:rsid w:val="00E34466"/>
    <w:rsid w:val="00E3493B"/>
    <w:rsid w:val="00E34B0C"/>
    <w:rsid w:val="00E35118"/>
    <w:rsid w:val="00E368C9"/>
    <w:rsid w:val="00E36B51"/>
    <w:rsid w:val="00E36E73"/>
    <w:rsid w:val="00E405B7"/>
    <w:rsid w:val="00E4061B"/>
    <w:rsid w:val="00E408AA"/>
    <w:rsid w:val="00E4160A"/>
    <w:rsid w:val="00E42624"/>
    <w:rsid w:val="00E42647"/>
    <w:rsid w:val="00E44727"/>
    <w:rsid w:val="00E458DA"/>
    <w:rsid w:val="00E4617B"/>
    <w:rsid w:val="00E46858"/>
    <w:rsid w:val="00E50EF5"/>
    <w:rsid w:val="00E51D35"/>
    <w:rsid w:val="00E52EFA"/>
    <w:rsid w:val="00E52F95"/>
    <w:rsid w:val="00E5314C"/>
    <w:rsid w:val="00E53376"/>
    <w:rsid w:val="00E54575"/>
    <w:rsid w:val="00E54659"/>
    <w:rsid w:val="00E54DC0"/>
    <w:rsid w:val="00E54E3E"/>
    <w:rsid w:val="00E552E9"/>
    <w:rsid w:val="00E55784"/>
    <w:rsid w:val="00E55B4B"/>
    <w:rsid w:val="00E57E7D"/>
    <w:rsid w:val="00E6067D"/>
    <w:rsid w:val="00E6140F"/>
    <w:rsid w:val="00E61476"/>
    <w:rsid w:val="00E62FD0"/>
    <w:rsid w:val="00E635E2"/>
    <w:rsid w:val="00E63DB3"/>
    <w:rsid w:val="00E63E2E"/>
    <w:rsid w:val="00E64584"/>
    <w:rsid w:val="00E64AA9"/>
    <w:rsid w:val="00E653A3"/>
    <w:rsid w:val="00E66707"/>
    <w:rsid w:val="00E67661"/>
    <w:rsid w:val="00E67C01"/>
    <w:rsid w:val="00E67F13"/>
    <w:rsid w:val="00E67F68"/>
    <w:rsid w:val="00E7067E"/>
    <w:rsid w:val="00E70957"/>
    <w:rsid w:val="00E709FE"/>
    <w:rsid w:val="00E70CE3"/>
    <w:rsid w:val="00E710E7"/>
    <w:rsid w:val="00E7209B"/>
    <w:rsid w:val="00E7274F"/>
    <w:rsid w:val="00E72953"/>
    <w:rsid w:val="00E72B80"/>
    <w:rsid w:val="00E73084"/>
    <w:rsid w:val="00E7377E"/>
    <w:rsid w:val="00E743C6"/>
    <w:rsid w:val="00E74A61"/>
    <w:rsid w:val="00E751F3"/>
    <w:rsid w:val="00E75419"/>
    <w:rsid w:val="00E762CB"/>
    <w:rsid w:val="00E76595"/>
    <w:rsid w:val="00E76B6C"/>
    <w:rsid w:val="00E76F7F"/>
    <w:rsid w:val="00E77189"/>
    <w:rsid w:val="00E77633"/>
    <w:rsid w:val="00E77FAF"/>
    <w:rsid w:val="00E800D3"/>
    <w:rsid w:val="00E80230"/>
    <w:rsid w:val="00E80FBA"/>
    <w:rsid w:val="00E8199D"/>
    <w:rsid w:val="00E823AA"/>
    <w:rsid w:val="00E823D9"/>
    <w:rsid w:val="00E82969"/>
    <w:rsid w:val="00E82A5B"/>
    <w:rsid w:val="00E84478"/>
    <w:rsid w:val="00E84645"/>
    <w:rsid w:val="00E846D3"/>
    <w:rsid w:val="00E855C3"/>
    <w:rsid w:val="00E85E51"/>
    <w:rsid w:val="00E866D6"/>
    <w:rsid w:val="00E868F7"/>
    <w:rsid w:val="00E870D7"/>
    <w:rsid w:val="00E87453"/>
    <w:rsid w:val="00E875DF"/>
    <w:rsid w:val="00E90B10"/>
    <w:rsid w:val="00E90F7A"/>
    <w:rsid w:val="00E9128A"/>
    <w:rsid w:val="00E919DC"/>
    <w:rsid w:val="00E91B52"/>
    <w:rsid w:val="00E92733"/>
    <w:rsid w:val="00E928D7"/>
    <w:rsid w:val="00E94544"/>
    <w:rsid w:val="00E94F64"/>
    <w:rsid w:val="00E959C1"/>
    <w:rsid w:val="00E9695A"/>
    <w:rsid w:val="00E96E5B"/>
    <w:rsid w:val="00EA0C0D"/>
    <w:rsid w:val="00EA0E21"/>
    <w:rsid w:val="00EA1328"/>
    <w:rsid w:val="00EA1D39"/>
    <w:rsid w:val="00EA2A0E"/>
    <w:rsid w:val="00EA2FEE"/>
    <w:rsid w:val="00EA3120"/>
    <w:rsid w:val="00EA3DB7"/>
    <w:rsid w:val="00EA3FF4"/>
    <w:rsid w:val="00EA4284"/>
    <w:rsid w:val="00EA44A5"/>
    <w:rsid w:val="00EA46B8"/>
    <w:rsid w:val="00EA57A8"/>
    <w:rsid w:val="00EA5812"/>
    <w:rsid w:val="00EA623B"/>
    <w:rsid w:val="00EB122A"/>
    <w:rsid w:val="00EB128E"/>
    <w:rsid w:val="00EB1CB0"/>
    <w:rsid w:val="00EB2424"/>
    <w:rsid w:val="00EB31A8"/>
    <w:rsid w:val="00EB3A19"/>
    <w:rsid w:val="00EB43A3"/>
    <w:rsid w:val="00EB43B1"/>
    <w:rsid w:val="00EB45A8"/>
    <w:rsid w:val="00EB4911"/>
    <w:rsid w:val="00EB4F3E"/>
    <w:rsid w:val="00EB54FD"/>
    <w:rsid w:val="00EB554B"/>
    <w:rsid w:val="00EB5773"/>
    <w:rsid w:val="00EB5BE8"/>
    <w:rsid w:val="00EB6277"/>
    <w:rsid w:val="00EB70C9"/>
    <w:rsid w:val="00EB7BF2"/>
    <w:rsid w:val="00EC0A3B"/>
    <w:rsid w:val="00EC0B9D"/>
    <w:rsid w:val="00EC17B7"/>
    <w:rsid w:val="00EC256C"/>
    <w:rsid w:val="00EC2BAD"/>
    <w:rsid w:val="00EC350B"/>
    <w:rsid w:val="00EC44EF"/>
    <w:rsid w:val="00EC5A60"/>
    <w:rsid w:val="00EC61B2"/>
    <w:rsid w:val="00EC6F29"/>
    <w:rsid w:val="00EC7A7F"/>
    <w:rsid w:val="00EC7E3C"/>
    <w:rsid w:val="00ED075E"/>
    <w:rsid w:val="00ED0AB2"/>
    <w:rsid w:val="00ED0B4A"/>
    <w:rsid w:val="00ED1B6C"/>
    <w:rsid w:val="00ED1DA0"/>
    <w:rsid w:val="00ED2283"/>
    <w:rsid w:val="00ED275A"/>
    <w:rsid w:val="00ED3DC1"/>
    <w:rsid w:val="00ED3F1A"/>
    <w:rsid w:val="00ED498B"/>
    <w:rsid w:val="00ED6690"/>
    <w:rsid w:val="00EE0531"/>
    <w:rsid w:val="00EE0562"/>
    <w:rsid w:val="00EE0CDD"/>
    <w:rsid w:val="00EE1511"/>
    <w:rsid w:val="00EE220B"/>
    <w:rsid w:val="00EE267E"/>
    <w:rsid w:val="00EE476A"/>
    <w:rsid w:val="00EE4D7D"/>
    <w:rsid w:val="00EE51E9"/>
    <w:rsid w:val="00EE5F92"/>
    <w:rsid w:val="00EE6A02"/>
    <w:rsid w:val="00EE71F8"/>
    <w:rsid w:val="00EE76E1"/>
    <w:rsid w:val="00EE7DF7"/>
    <w:rsid w:val="00EF00CE"/>
    <w:rsid w:val="00EF076A"/>
    <w:rsid w:val="00EF0D3C"/>
    <w:rsid w:val="00EF156F"/>
    <w:rsid w:val="00EF1F15"/>
    <w:rsid w:val="00EF2B4A"/>
    <w:rsid w:val="00EF3076"/>
    <w:rsid w:val="00EF36DF"/>
    <w:rsid w:val="00EF3847"/>
    <w:rsid w:val="00EF3E29"/>
    <w:rsid w:val="00EF493C"/>
    <w:rsid w:val="00EF5281"/>
    <w:rsid w:val="00EF5FEB"/>
    <w:rsid w:val="00EF62E2"/>
    <w:rsid w:val="00EF69E1"/>
    <w:rsid w:val="00EF6E31"/>
    <w:rsid w:val="00EF6E73"/>
    <w:rsid w:val="00EF7808"/>
    <w:rsid w:val="00EF7A22"/>
    <w:rsid w:val="00F000A8"/>
    <w:rsid w:val="00F001E6"/>
    <w:rsid w:val="00F005E3"/>
    <w:rsid w:val="00F01BB4"/>
    <w:rsid w:val="00F030A2"/>
    <w:rsid w:val="00F039C8"/>
    <w:rsid w:val="00F03F78"/>
    <w:rsid w:val="00F047F9"/>
    <w:rsid w:val="00F05ED9"/>
    <w:rsid w:val="00F06302"/>
    <w:rsid w:val="00F0663A"/>
    <w:rsid w:val="00F066F9"/>
    <w:rsid w:val="00F06A47"/>
    <w:rsid w:val="00F06D7C"/>
    <w:rsid w:val="00F06FD2"/>
    <w:rsid w:val="00F07062"/>
    <w:rsid w:val="00F104F9"/>
    <w:rsid w:val="00F107F0"/>
    <w:rsid w:val="00F10C54"/>
    <w:rsid w:val="00F1129D"/>
    <w:rsid w:val="00F11550"/>
    <w:rsid w:val="00F116B4"/>
    <w:rsid w:val="00F11D11"/>
    <w:rsid w:val="00F12AE1"/>
    <w:rsid w:val="00F12D27"/>
    <w:rsid w:val="00F13513"/>
    <w:rsid w:val="00F136CE"/>
    <w:rsid w:val="00F13A1D"/>
    <w:rsid w:val="00F13E5C"/>
    <w:rsid w:val="00F14F6C"/>
    <w:rsid w:val="00F1510F"/>
    <w:rsid w:val="00F154C4"/>
    <w:rsid w:val="00F20195"/>
    <w:rsid w:val="00F212E1"/>
    <w:rsid w:val="00F216E6"/>
    <w:rsid w:val="00F22D4C"/>
    <w:rsid w:val="00F23DBC"/>
    <w:rsid w:val="00F24E9E"/>
    <w:rsid w:val="00F25070"/>
    <w:rsid w:val="00F260A2"/>
    <w:rsid w:val="00F30A12"/>
    <w:rsid w:val="00F31746"/>
    <w:rsid w:val="00F31C21"/>
    <w:rsid w:val="00F31D19"/>
    <w:rsid w:val="00F33493"/>
    <w:rsid w:val="00F3390E"/>
    <w:rsid w:val="00F33D78"/>
    <w:rsid w:val="00F34329"/>
    <w:rsid w:val="00F343BB"/>
    <w:rsid w:val="00F348BA"/>
    <w:rsid w:val="00F3522B"/>
    <w:rsid w:val="00F356E5"/>
    <w:rsid w:val="00F3587E"/>
    <w:rsid w:val="00F3594A"/>
    <w:rsid w:val="00F359EF"/>
    <w:rsid w:val="00F35FE1"/>
    <w:rsid w:val="00F36157"/>
    <w:rsid w:val="00F3619A"/>
    <w:rsid w:val="00F362A8"/>
    <w:rsid w:val="00F36BC1"/>
    <w:rsid w:val="00F379FD"/>
    <w:rsid w:val="00F37D6B"/>
    <w:rsid w:val="00F40503"/>
    <w:rsid w:val="00F40A76"/>
    <w:rsid w:val="00F40DFA"/>
    <w:rsid w:val="00F4183B"/>
    <w:rsid w:val="00F41964"/>
    <w:rsid w:val="00F41F0B"/>
    <w:rsid w:val="00F420D9"/>
    <w:rsid w:val="00F422D1"/>
    <w:rsid w:val="00F42BB3"/>
    <w:rsid w:val="00F43652"/>
    <w:rsid w:val="00F43944"/>
    <w:rsid w:val="00F43D18"/>
    <w:rsid w:val="00F451E0"/>
    <w:rsid w:val="00F45423"/>
    <w:rsid w:val="00F4616F"/>
    <w:rsid w:val="00F4628C"/>
    <w:rsid w:val="00F4629C"/>
    <w:rsid w:val="00F468B1"/>
    <w:rsid w:val="00F471C4"/>
    <w:rsid w:val="00F47321"/>
    <w:rsid w:val="00F47A92"/>
    <w:rsid w:val="00F47DD2"/>
    <w:rsid w:val="00F51D2A"/>
    <w:rsid w:val="00F51D5D"/>
    <w:rsid w:val="00F5378E"/>
    <w:rsid w:val="00F53F4A"/>
    <w:rsid w:val="00F54B76"/>
    <w:rsid w:val="00F556AD"/>
    <w:rsid w:val="00F567AA"/>
    <w:rsid w:val="00F56EA7"/>
    <w:rsid w:val="00F572CF"/>
    <w:rsid w:val="00F601CD"/>
    <w:rsid w:val="00F60D71"/>
    <w:rsid w:val="00F643D8"/>
    <w:rsid w:val="00F655E8"/>
    <w:rsid w:val="00F6587D"/>
    <w:rsid w:val="00F65C90"/>
    <w:rsid w:val="00F65F10"/>
    <w:rsid w:val="00F65FA9"/>
    <w:rsid w:val="00F662A6"/>
    <w:rsid w:val="00F664B6"/>
    <w:rsid w:val="00F66CA0"/>
    <w:rsid w:val="00F670B5"/>
    <w:rsid w:val="00F6724E"/>
    <w:rsid w:val="00F70174"/>
    <w:rsid w:val="00F706D1"/>
    <w:rsid w:val="00F70DBD"/>
    <w:rsid w:val="00F70F6F"/>
    <w:rsid w:val="00F71B0C"/>
    <w:rsid w:val="00F72046"/>
    <w:rsid w:val="00F7210E"/>
    <w:rsid w:val="00F72B7F"/>
    <w:rsid w:val="00F735A7"/>
    <w:rsid w:val="00F73CE4"/>
    <w:rsid w:val="00F74226"/>
    <w:rsid w:val="00F75318"/>
    <w:rsid w:val="00F75A39"/>
    <w:rsid w:val="00F75A45"/>
    <w:rsid w:val="00F75E86"/>
    <w:rsid w:val="00F7667E"/>
    <w:rsid w:val="00F77059"/>
    <w:rsid w:val="00F7740A"/>
    <w:rsid w:val="00F7798D"/>
    <w:rsid w:val="00F77AB9"/>
    <w:rsid w:val="00F80228"/>
    <w:rsid w:val="00F80F7E"/>
    <w:rsid w:val="00F81052"/>
    <w:rsid w:val="00F81CD7"/>
    <w:rsid w:val="00F82AC0"/>
    <w:rsid w:val="00F83574"/>
    <w:rsid w:val="00F84740"/>
    <w:rsid w:val="00F84BD5"/>
    <w:rsid w:val="00F84CA1"/>
    <w:rsid w:val="00F850DF"/>
    <w:rsid w:val="00F8526C"/>
    <w:rsid w:val="00F85279"/>
    <w:rsid w:val="00F85EB8"/>
    <w:rsid w:val="00F863FF"/>
    <w:rsid w:val="00F87BD3"/>
    <w:rsid w:val="00F87E0A"/>
    <w:rsid w:val="00F9013D"/>
    <w:rsid w:val="00F909E0"/>
    <w:rsid w:val="00F90FE4"/>
    <w:rsid w:val="00F92464"/>
    <w:rsid w:val="00F92A77"/>
    <w:rsid w:val="00F92E22"/>
    <w:rsid w:val="00F92F35"/>
    <w:rsid w:val="00F93063"/>
    <w:rsid w:val="00F93BDC"/>
    <w:rsid w:val="00F93C3A"/>
    <w:rsid w:val="00F93D96"/>
    <w:rsid w:val="00F94035"/>
    <w:rsid w:val="00F94332"/>
    <w:rsid w:val="00F94C03"/>
    <w:rsid w:val="00F950E5"/>
    <w:rsid w:val="00F958B7"/>
    <w:rsid w:val="00F96083"/>
    <w:rsid w:val="00F96877"/>
    <w:rsid w:val="00F9777F"/>
    <w:rsid w:val="00F97A33"/>
    <w:rsid w:val="00FA0BA7"/>
    <w:rsid w:val="00FA10A9"/>
    <w:rsid w:val="00FA211A"/>
    <w:rsid w:val="00FA2218"/>
    <w:rsid w:val="00FA26C3"/>
    <w:rsid w:val="00FA2B89"/>
    <w:rsid w:val="00FA4703"/>
    <w:rsid w:val="00FA4C22"/>
    <w:rsid w:val="00FA4F0F"/>
    <w:rsid w:val="00FA51FD"/>
    <w:rsid w:val="00FA5F8B"/>
    <w:rsid w:val="00FA6295"/>
    <w:rsid w:val="00FA63E8"/>
    <w:rsid w:val="00FA68F5"/>
    <w:rsid w:val="00FA6A45"/>
    <w:rsid w:val="00FA7311"/>
    <w:rsid w:val="00FA731C"/>
    <w:rsid w:val="00FB10C1"/>
    <w:rsid w:val="00FB1109"/>
    <w:rsid w:val="00FB2F02"/>
    <w:rsid w:val="00FB3810"/>
    <w:rsid w:val="00FB3DD9"/>
    <w:rsid w:val="00FB4AFB"/>
    <w:rsid w:val="00FB4CD5"/>
    <w:rsid w:val="00FB623C"/>
    <w:rsid w:val="00FB664E"/>
    <w:rsid w:val="00FB670F"/>
    <w:rsid w:val="00FB6EFF"/>
    <w:rsid w:val="00FC088E"/>
    <w:rsid w:val="00FC0FEB"/>
    <w:rsid w:val="00FC1AC4"/>
    <w:rsid w:val="00FC2D19"/>
    <w:rsid w:val="00FC3ACE"/>
    <w:rsid w:val="00FC4019"/>
    <w:rsid w:val="00FC5AE8"/>
    <w:rsid w:val="00FC7336"/>
    <w:rsid w:val="00FC7F95"/>
    <w:rsid w:val="00FD01EB"/>
    <w:rsid w:val="00FD0C32"/>
    <w:rsid w:val="00FD0F48"/>
    <w:rsid w:val="00FD14C2"/>
    <w:rsid w:val="00FD1594"/>
    <w:rsid w:val="00FD1AEC"/>
    <w:rsid w:val="00FD1BF2"/>
    <w:rsid w:val="00FD3514"/>
    <w:rsid w:val="00FD3805"/>
    <w:rsid w:val="00FD3BE4"/>
    <w:rsid w:val="00FD45AB"/>
    <w:rsid w:val="00FD506D"/>
    <w:rsid w:val="00FD547F"/>
    <w:rsid w:val="00FD5619"/>
    <w:rsid w:val="00FD7451"/>
    <w:rsid w:val="00FD756C"/>
    <w:rsid w:val="00FD7B05"/>
    <w:rsid w:val="00FE0255"/>
    <w:rsid w:val="00FE0FBC"/>
    <w:rsid w:val="00FE175B"/>
    <w:rsid w:val="00FE1A27"/>
    <w:rsid w:val="00FE2006"/>
    <w:rsid w:val="00FE261F"/>
    <w:rsid w:val="00FE2741"/>
    <w:rsid w:val="00FE2C32"/>
    <w:rsid w:val="00FE2C8F"/>
    <w:rsid w:val="00FE2D7F"/>
    <w:rsid w:val="00FE30A9"/>
    <w:rsid w:val="00FE32CD"/>
    <w:rsid w:val="00FE3BAB"/>
    <w:rsid w:val="00FE3C4E"/>
    <w:rsid w:val="00FE4317"/>
    <w:rsid w:val="00FE49B9"/>
    <w:rsid w:val="00FE4B48"/>
    <w:rsid w:val="00FE4DCE"/>
    <w:rsid w:val="00FE4EA0"/>
    <w:rsid w:val="00FE535A"/>
    <w:rsid w:val="00FE5F3B"/>
    <w:rsid w:val="00FE6BC6"/>
    <w:rsid w:val="00FE7F27"/>
    <w:rsid w:val="00FF0EA2"/>
    <w:rsid w:val="00FF1F8B"/>
    <w:rsid w:val="00FF2C3C"/>
    <w:rsid w:val="00FF3437"/>
    <w:rsid w:val="00FF5C4C"/>
    <w:rsid w:val="00FF6F79"/>
    <w:rsid w:val="00FF7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060639"/>
  <w15:docId w15:val="{05799612-CCC9-407B-AE13-E05682ADC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D2277"/>
    <w:rPr>
      <w:sz w:val="24"/>
      <w:szCs w:val="24"/>
    </w:rPr>
  </w:style>
  <w:style w:type="paragraph" w:styleId="1">
    <w:name w:val="heading 1"/>
    <w:basedOn w:val="a1"/>
    <w:next w:val="a1"/>
    <w:link w:val="10"/>
    <w:qFormat/>
    <w:rsid w:val="00F07062"/>
    <w:pPr>
      <w:keepNext/>
      <w:spacing w:before="240" w:after="60"/>
      <w:outlineLvl w:val="0"/>
    </w:pPr>
    <w:rPr>
      <w:rFonts w:ascii="Arial" w:hAnsi="Arial" w:cs="Arial"/>
      <w:b/>
      <w:bCs/>
      <w:kern w:val="32"/>
      <w:sz w:val="32"/>
      <w:szCs w:val="32"/>
    </w:rPr>
  </w:style>
  <w:style w:type="paragraph" w:styleId="20">
    <w:name w:val="heading 2"/>
    <w:basedOn w:val="a1"/>
    <w:next w:val="a1"/>
    <w:qFormat/>
    <w:rsid w:val="00F07062"/>
    <w:pPr>
      <w:keepNext/>
      <w:spacing w:before="240" w:after="60"/>
      <w:outlineLvl w:val="1"/>
    </w:pPr>
    <w:rPr>
      <w:rFonts w:ascii="Arial" w:hAnsi="Arial" w:cs="Arial"/>
      <w:b/>
      <w:bCs/>
      <w:i/>
      <w:iCs/>
      <w:sz w:val="28"/>
      <w:szCs w:val="28"/>
    </w:rPr>
  </w:style>
  <w:style w:type="paragraph" w:styleId="3">
    <w:name w:val="heading 3"/>
    <w:basedOn w:val="a1"/>
    <w:next w:val="a1"/>
    <w:link w:val="30"/>
    <w:uiPriority w:val="9"/>
    <w:semiHidden/>
    <w:unhideWhenUsed/>
    <w:qFormat/>
    <w:rsid w:val="00C7697D"/>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1"/>
    <w:next w:val="a1"/>
    <w:qFormat/>
    <w:rsid w:val="00DB7E82"/>
    <w:pPr>
      <w:keepNext/>
      <w:spacing w:before="240" w:after="60"/>
      <w:outlineLvl w:val="3"/>
    </w:pPr>
    <w:rPr>
      <w:b/>
      <w:bCs/>
      <w:sz w:val="28"/>
      <w:szCs w:val="28"/>
    </w:rPr>
  </w:style>
  <w:style w:type="paragraph" w:styleId="5">
    <w:name w:val="heading 5"/>
    <w:basedOn w:val="a1"/>
    <w:next w:val="a1"/>
    <w:qFormat/>
    <w:rsid w:val="00103B19"/>
    <w:pPr>
      <w:keepNext/>
      <w:ind w:right="566" w:firstLine="567"/>
      <w:jc w:val="right"/>
      <w:outlineLvl w:val="4"/>
    </w:pPr>
    <w:rPr>
      <w:sz w:val="28"/>
      <w:szCs w:val="20"/>
      <w:lang w:val="en-US"/>
    </w:rPr>
  </w:style>
  <w:style w:type="paragraph" w:styleId="8">
    <w:name w:val="heading 8"/>
    <w:basedOn w:val="a1"/>
    <w:next w:val="a1"/>
    <w:qFormat/>
    <w:rsid w:val="0074771E"/>
    <w:pPr>
      <w:spacing w:before="240" w:after="60"/>
      <w:outlineLvl w:val="7"/>
    </w:pPr>
    <w:rPr>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F07062"/>
    <w:pPr>
      <w:tabs>
        <w:tab w:val="center" w:pos="4677"/>
        <w:tab w:val="right" w:pos="9355"/>
      </w:tabs>
    </w:pPr>
  </w:style>
  <w:style w:type="character" w:styleId="a7">
    <w:name w:val="page number"/>
    <w:basedOn w:val="a2"/>
    <w:rsid w:val="00F07062"/>
  </w:style>
  <w:style w:type="paragraph" w:styleId="a8">
    <w:name w:val="Body Text Indent"/>
    <w:basedOn w:val="a1"/>
    <w:rsid w:val="00F07062"/>
    <w:pPr>
      <w:ind w:hanging="108"/>
      <w:jc w:val="both"/>
    </w:pPr>
    <w:rPr>
      <w:rFonts w:ascii="Arial" w:hAnsi="Arial"/>
    </w:rPr>
  </w:style>
  <w:style w:type="paragraph" w:styleId="a9">
    <w:name w:val="Body Text"/>
    <w:basedOn w:val="a1"/>
    <w:link w:val="aa"/>
    <w:rsid w:val="00F07062"/>
    <w:pPr>
      <w:jc w:val="both"/>
    </w:pPr>
    <w:rPr>
      <w:rFonts w:ascii="Arial" w:hAnsi="Arial"/>
    </w:rPr>
  </w:style>
  <w:style w:type="paragraph" w:styleId="21">
    <w:name w:val="Body Text Indent 2"/>
    <w:basedOn w:val="a1"/>
    <w:rsid w:val="00F07062"/>
    <w:pPr>
      <w:spacing w:after="120" w:line="480" w:lineRule="auto"/>
      <w:ind w:left="283"/>
    </w:pPr>
  </w:style>
  <w:style w:type="paragraph" w:customStyle="1" w:styleId="ab">
    <w:name w:val="a"/>
    <w:basedOn w:val="a1"/>
    <w:rsid w:val="00F07062"/>
    <w:pPr>
      <w:spacing w:before="100" w:beforeAutospacing="1" w:after="100" w:afterAutospacing="1"/>
    </w:pPr>
  </w:style>
  <w:style w:type="table" w:styleId="ac">
    <w:name w:val="Table Grid"/>
    <w:basedOn w:val="a3"/>
    <w:uiPriority w:val="39"/>
    <w:rsid w:val="00F07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rsid w:val="00DF5D78"/>
    <w:pPr>
      <w:tabs>
        <w:tab w:val="right" w:leader="dot" w:pos="9639"/>
      </w:tabs>
      <w:spacing w:after="100"/>
      <w:ind w:firstLine="397"/>
      <w:jc w:val="both"/>
    </w:pPr>
    <w:rPr>
      <w:rFonts w:ascii="Arial" w:hAnsi="Arial" w:cs="Arial"/>
      <w:sz w:val="22"/>
      <w:szCs w:val="22"/>
    </w:rPr>
  </w:style>
  <w:style w:type="paragraph" w:customStyle="1" w:styleId="12">
    <w:name w:val="Текст1"/>
    <w:basedOn w:val="a1"/>
    <w:rsid w:val="00F07062"/>
    <w:pPr>
      <w:widowControl w:val="0"/>
    </w:pPr>
    <w:rPr>
      <w:rFonts w:ascii="Courier New" w:hAnsi="Courier New"/>
      <w:sz w:val="20"/>
      <w:szCs w:val="20"/>
    </w:rPr>
  </w:style>
  <w:style w:type="paragraph" w:styleId="22">
    <w:name w:val="List 2"/>
    <w:basedOn w:val="a1"/>
    <w:rsid w:val="00F07062"/>
    <w:pPr>
      <w:autoSpaceDE w:val="0"/>
      <w:autoSpaceDN w:val="0"/>
      <w:ind w:left="1003" w:hanging="283"/>
      <w:jc w:val="both"/>
    </w:pPr>
  </w:style>
  <w:style w:type="paragraph" w:styleId="23">
    <w:name w:val="toc 2"/>
    <w:basedOn w:val="a1"/>
    <w:next w:val="a1"/>
    <w:autoRedefine/>
    <w:uiPriority w:val="39"/>
    <w:rsid w:val="00FD1BF2"/>
    <w:pPr>
      <w:tabs>
        <w:tab w:val="right" w:leader="dot" w:pos="9639"/>
        <w:tab w:val="right" w:leader="dot" w:pos="9701"/>
      </w:tabs>
      <w:spacing w:line="360" w:lineRule="auto"/>
      <w:ind w:left="546" w:hanging="350"/>
    </w:pPr>
    <w:rPr>
      <w:rFonts w:ascii="Arial" w:hAnsi="Arial" w:cs="Arial"/>
      <w:noProof/>
      <w:spacing w:val="-2"/>
      <w:sz w:val="20"/>
      <w:szCs w:val="20"/>
    </w:rPr>
  </w:style>
  <w:style w:type="paragraph" w:customStyle="1" w:styleId="13">
    <w:name w:val="Обычный1"/>
    <w:rsid w:val="00F07062"/>
    <w:rPr>
      <w:sz w:val="26"/>
    </w:rPr>
  </w:style>
  <w:style w:type="paragraph" w:styleId="ad">
    <w:name w:val="Title"/>
    <w:basedOn w:val="a1"/>
    <w:link w:val="ae"/>
    <w:uiPriority w:val="99"/>
    <w:qFormat/>
    <w:rsid w:val="00F07062"/>
    <w:pPr>
      <w:spacing w:line="312" w:lineRule="auto"/>
      <w:jc w:val="center"/>
    </w:pPr>
    <w:rPr>
      <w:rFonts w:ascii="Arial" w:hAnsi="Arial" w:cs="Arial"/>
      <w:sz w:val="28"/>
      <w:szCs w:val="28"/>
    </w:rPr>
  </w:style>
  <w:style w:type="paragraph" w:styleId="af">
    <w:name w:val="header"/>
    <w:basedOn w:val="a1"/>
    <w:link w:val="af0"/>
    <w:uiPriority w:val="99"/>
    <w:rsid w:val="00F07062"/>
    <w:pPr>
      <w:widowControl w:val="0"/>
      <w:tabs>
        <w:tab w:val="center" w:pos="4677"/>
        <w:tab w:val="right" w:pos="9355"/>
      </w:tabs>
      <w:spacing w:line="360" w:lineRule="auto"/>
      <w:ind w:firstLine="709"/>
      <w:jc w:val="both"/>
    </w:pPr>
    <w:rPr>
      <w:sz w:val="26"/>
      <w:szCs w:val="20"/>
    </w:rPr>
  </w:style>
  <w:style w:type="paragraph" w:styleId="af1">
    <w:name w:val="Balloon Text"/>
    <w:basedOn w:val="a1"/>
    <w:semiHidden/>
    <w:rsid w:val="008A64F8"/>
    <w:rPr>
      <w:rFonts w:ascii="Tahoma" w:hAnsi="Tahoma" w:cs="Tahoma"/>
      <w:sz w:val="16"/>
      <w:szCs w:val="16"/>
    </w:rPr>
  </w:style>
  <w:style w:type="character" w:styleId="af2">
    <w:name w:val="Hyperlink"/>
    <w:uiPriority w:val="99"/>
    <w:rsid w:val="00C157C0"/>
    <w:rPr>
      <w:color w:val="0000FF"/>
      <w:u w:val="single"/>
    </w:rPr>
  </w:style>
  <w:style w:type="paragraph" w:customStyle="1" w:styleId="14">
    <w:name w:val="ОБЛОЖКА1"/>
    <w:basedOn w:val="a1"/>
    <w:rsid w:val="0074771E"/>
    <w:rPr>
      <w:rFonts w:ascii="Arial" w:hAnsi="Arial" w:cs="Arial"/>
      <w:b/>
      <w:bCs/>
      <w:caps/>
      <w:sz w:val="28"/>
      <w:szCs w:val="28"/>
    </w:rPr>
  </w:style>
  <w:style w:type="paragraph" w:customStyle="1" w:styleId="--">
    <w:name w:val="ОБЛ-н-колон"/>
    <w:basedOn w:val="a1"/>
    <w:rsid w:val="0074771E"/>
    <w:pPr>
      <w:spacing w:line="360" w:lineRule="auto"/>
    </w:pPr>
    <w:rPr>
      <w:rFonts w:ascii="Arial" w:hAnsi="Arial" w:cs="Arial"/>
      <w:b/>
      <w:bCs/>
    </w:rPr>
  </w:style>
  <w:style w:type="paragraph" w:customStyle="1" w:styleId="50">
    <w:name w:val="ОБЛОЖКА5"/>
    <w:basedOn w:val="20"/>
    <w:rsid w:val="0074771E"/>
    <w:pPr>
      <w:spacing w:before="960" w:after="0"/>
      <w:outlineLvl w:val="9"/>
    </w:pPr>
    <w:rPr>
      <w:i w:val="0"/>
      <w:iCs w:val="0"/>
      <w:sz w:val="24"/>
      <w:szCs w:val="24"/>
    </w:rPr>
  </w:style>
  <w:style w:type="paragraph" w:customStyle="1" w:styleId="-">
    <w:name w:val="Ст-обозначен"/>
    <w:basedOn w:val="14"/>
    <w:rsid w:val="0074771E"/>
    <w:pPr>
      <w:jc w:val="right"/>
    </w:pPr>
    <w:rPr>
      <w:spacing w:val="-20"/>
      <w:sz w:val="36"/>
      <w:szCs w:val="36"/>
    </w:rPr>
  </w:style>
  <w:style w:type="character" w:customStyle="1" w:styleId="catalogtext1">
    <w:name w:val="catalogtext1"/>
    <w:rsid w:val="00222CE1"/>
    <w:rPr>
      <w:rFonts w:ascii="Verdana" w:hAnsi="Verdana" w:hint="default"/>
      <w:color w:val="003333"/>
      <w:sz w:val="17"/>
      <w:szCs w:val="17"/>
    </w:rPr>
  </w:style>
  <w:style w:type="paragraph" w:styleId="af3">
    <w:name w:val="List Paragraph"/>
    <w:basedOn w:val="a1"/>
    <w:uiPriority w:val="34"/>
    <w:qFormat/>
    <w:rsid w:val="004F4C0F"/>
    <w:pPr>
      <w:ind w:left="720"/>
      <w:contextualSpacing/>
    </w:pPr>
  </w:style>
  <w:style w:type="character" w:customStyle="1" w:styleId="a6">
    <w:name w:val="Нижний колонтитул Знак"/>
    <w:link w:val="a5"/>
    <w:uiPriority w:val="99"/>
    <w:rsid w:val="0044205E"/>
    <w:rPr>
      <w:sz w:val="24"/>
      <w:szCs w:val="24"/>
    </w:rPr>
  </w:style>
  <w:style w:type="character" w:customStyle="1" w:styleId="ae">
    <w:name w:val="Заголовок Знак"/>
    <w:link w:val="ad"/>
    <w:uiPriority w:val="10"/>
    <w:rsid w:val="00A939C7"/>
    <w:rPr>
      <w:rFonts w:ascii="Arial" w:hAnsi="Arial" w:cs="Arial"/>
      <w:sz w:val="28"/>
      <w:szCs w:val="28"/>
    </w:rPr>
  </w:style>
  <w:style w:type="character" w:customStyle="1" w:styleId="aa">
    <w:name w:val="Основной текст Знак"/>
    <w:link w:val="a9"/>
    <w:rsid w:val="00B75BE0"/>
    <w:rPr>
      <w:rFonts w:ascii="Arial" w:hAnsi="Arial"/>
      <w:sz w:val="24"/>
      <w:szCs w:val="24"/>
    </w:rPr>
  </w:style>
  <w:style w:type="character" w:customStyle="1" w:styleId="af4">
    <w:name w:val="Основной текст_"/>
    <w:link w:val="40"/>
    <w:rsid w:val="003A7226"/>
    <w:rPr>
      <w:sz w:val="19"/>
      <w:szCs w:val="19"/>
      <w:shd w:val="clear" w:color="auto" w:fill="FFFFFF"/>
    </w:rPr>
  </w:style>
  <w:style w:type="paragraph" w:customStyle="1" w:styleId="40">
    <w:name w:val="Основной текст4"/>
    <w:basedOn w:val="a1"/>
    <w:link w:val="af4"/>
    <w:rsid w:val="003A7226"/>
    <w:pPr>
      <w:shd w:val="clear" w:color="auto" w:fill="FFFFFF"/>
      <w:spacing w:before="180" w:after="180" w:line="230" w:lineRule="exact"/>
      <w:ind w:hanging="1400"/>
    </w:pPr>
    <w:rPr>
      <w:sz w:val="19"/>
      <w:szCs w:val="19"/>
    </w:rPr>
  </w:style>
  <w:style w:type="paragraph" w:styleId="af5">
    <w:name w:val="Normal (Web)"/>
    <w:basedOn w:val="a1"/>
    <w:uiPriority w:val="99"/>
    <w:unhideWhenUsed/>
    <w:rsid w:val="00153495"/>
    <w:pPr>
      <w:spacing w:before="100" w:beforeAutospacing="1" w:after="100" w:afterAutospacing="1"/>
    </w:pPr>
  </w:style>
  <w:style w:type="paragraph" w:customStyle="1" w:styleId="af6">
    <w:name w:val=". текст"/>
    <w:basedOn w:val="a1"/>
    <w:link w:val="af7"/>
    <w:qFormat/>
    <w:rsid w:val="000479B4"/>
    <w:pPr>
      <w:spacing w:line="276" w:lineRule="auto"/>
      <w:ind w:firstLine="709"/>
      <w:jc w:val="both"/>
    </w:pPr>
    <w:rPr>
      <w:rFonts w:eastAsia="Calibri"/>
      <w:sz w:val="28"/>
      <w:szCs w:val="22"/>
      <w:lang w:eastAsia="en-US"/>
    </w:rPr>
  </w:style>
  <w:style w:type="numbering" w:customStyle="1" w:styleId="2">
    <w:name w:val="Стиль2"/>
    <w:uiPriority w:val="99"/>
    <w:rsid w:val="000479B4"/>
    <w:pPr>
      <w:numPr>
        <w:numId w:val="26"/>
      </w:numPr>
    </w:pPr>
  </w:style>
  <w:style w:type="paragraph" w:customStyle="1" w:styleId="a">
    <w:name w:val="Название рисунка"/>
    <w:basedOn w:val="a1"/>
    <w:link w:val="af8"/>
    <w:qFormat/>
    <w:rsid w:val="000479B4"/>
    <w:pPr>
      <w:numPr>
        <w:numId w:val="27"/>
      </w:numPr>
      <w:spacing w:before="480" w:after="360" w:line="276" w:lineRule="auto"/>
      <w:contextualSpacing/>
      <w:jc w:val="center"/>
    </w:pPr>
    <w:rPr>
      <w:rFonts w:eastAsia="Calibri"/>
      <w:bCs/>
      <w:kern w:val="32"/>
      <w:sz w:val="28"/>
      <w:szCs w:val="28"/>
      <w:lang w:eastAsia="en-US"/>
    </w:rPr>
  </w:style>
  <w:style w:type="character" w:customStyle="1" w:styleId="af7">
    <w:name w:val=". текст Знак"/>
    <w:link w:val="af6"/>
    <w:rsid w:val="000479B4"/>
    <w:rPr>
      <w:rFonts w:eastAsia="Calibri"/>
      <w:sz w:val="28"/>
      <w:szCs w:val="22"/>
      <w:lang w:eastAsia="en-US"/>
    </w:rPr>
  </w:style>
  <w:style w:type="character" w:customStyle="1" w:styleId="af8">
    <w:name w:val="Название рисунка Знак"/>
    <w:link w:val="a"/>
    <w:rsid w:val="000479B4"/>
    <w:rPr>
      <w:rFonts w:eastAsia="Calibri"/>
      <w:bCs/>
      <w:kern w:val="32"/>
      <w:sz w:val="28"/>
      <w:szCs w:val="28"/>
      <w:lang w:eastAsia="en-US"/>
    </w:rPr>
  </w:style>
  <w:style w:type="character" w:customStyle="1" w:styleId="af9">
    <w:name w:val="Основной текст + Полужирный"/>
    <w:rsid w:val="00EF3076"/>
    <w:rPr>
      <w:rFonts w:ascii="Arial" w:eastAsia="Arial" w:hAnsi="Arial" w:cs="Arial"/>
      <w:b/>
      <w:bCs/>
      <w:color w:val="000000"/>
      <w:spacing w:val="0"/>
      <w:w w:val="100"/>
      <w:position w:val="0"/>
      <w:sz w:val="17"/>
      <w:szCs w:val="17"/>
      <w:shd w:val="clear" w:color="auto" w:fill="FFFFFF"/>
      <w:lang w:val="ru-RU"/>
    </w:rPr>
  </w:style>
  <w:style w:type="character" w:customStyle="1" w:styleId="apple-converted-space">
    <w:name w:val="apple-converted-space"/>
    <w:basedOn w:val="a2"/>
    <w:rsid w:val="00B17586"/>
  </w:style>
  <w:style w:type="paragraph" w:styleId="afa">
    <w:name w:val="TOC Heading"/>
    <w:basedOn w:val="1"/>
    <w:next w:val="a1"/>
    <w:uiPriority w:val="39"/>
    <w:unhideWhenUsed/>
    <w:qFormat/>
    <w:rsid w:val="001D1EDD"/>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afb">
    <w:name w:val="СТБ_Таблица_Голова"/>
    <w:aliases w:val="ТБЛ_Г"/>
    <w:basedOn w:val="a1"/>
    <w:rsid w:val="00747485"/>
    <w:pPr>
      <w:keepNext/>
      <w:spacing w:before="40" w:after="40"/>
      <w:ind w:left="57" w:right="57"/>
      <w:jc w:val="center"/>
    </w:pPr>
    <w:rPr>
      <w:rFonts w:ascii="Arial" w:eastAsia="Calibri" w:hAnsi="Arial" w:cs="Arial"/>
      <w:sz w:val="18"/>
      <w:szCs w:val="20"/>
      <w:lang w:eastAsia="en-US"/>
    </w:rPr>
  </w:style>
  <w:style w:type="paragraph" w:customStyle="1" w:styleId="afc">
    <w:name w:val="СТБ_Таблица_Лево"/>
    <w:aliases w:val="ТБЛ_Л"/>
    <w:basedOn w:val="a1"/>
    <w:rsid w:val="00747485"/>
    <w:pPr>
      <w:ind w:left="57" w:right="57"/>
    </w:pPr>
    <w:rPr>
      <w:rFonts w:ascii="Arial" w:eastAsia="Calibri" w:hAnsi="Arial" w:cs="Arial"/>
      <w:sz w:val="20"/>
      <w:szCs w:val="20"/>
      <w:lang w:eastAsia="en-US"/>
    </w:rPr>
  </w:style>
  <w:style w:type="paragraph" w:customStyle="1" w:styleId="afd">
    <w:name w:val="СТБ_Таблица_Центр"/>
    <w:aliases w:val="ТБЛ_Ц"/>
    <w:basedOn w:val="a1"/>
    <w:rsid w:val="00747485"/>
    <w:pPr>
      <w:ind w:left="57" w:right="57"/>
      <w:jc w:val="center"/>
    </w:pPr>
    <w:rPr>
      <w:rFonts w:ascii="Arial" w:eastAsia="Calibri" w:hAnsi="Arial" w:cs="Arial"/>
      <w:sz w:val="20"/>
      <w:szCs w:val="20"/>
      <w:lang w:eastAsia="en-US"/>
    </w:rPr>
  </w:style>
  <w:style w:type="paragraph" w:customStyle="1" w:styleId="afe">
    <w:name w:val="СТБ_Таблица_Ширина"/>
    <w:aliases w:val="ТБЛ_Ш"/>
    <w:basedOn w:val="a1"/>
    <w:rsid w:val="00747485"/>
    <w:pPr>
      <w:ind w:left="57" w:right="57"/>
      <w:jc w:val="both"/>
    </w:pPr>
    <w:rPr>
      <w:rFonts w:ascii="Arial" w:eastAsia="Calibri" w:hAnsi="Arial" w:cs="Arial"/>
      <w:sz w:val="20"/>
      <w:szCs w:val="20"/>
      <w:lang w:eastAsia="en-US"/>
    </w:rPr>
  </w:style>
  <w:style w:type="character" w:customStyle="1" w:styleId="15">
    <w:name w:val="СТБ_Ужатый_1"/>
    <w:aliases w:val="Уж1"/>
    <w:rsid w:val="00747485"/>
    <w:rPr>
      <w:spacing w:val="-2"/>
    </w:rPr>
  </w:style>
  <w:style w:type="character" w:customStyle="1" w:styleId="24">
    <w:name w:val="СТБ_Ужатый_2"/>
    <w:aliases w:val="Уж2"/>
    <w:rsid w:val="00747485"/>
    <w:rPr>
      <w:spacing w:val="-4"/>
    </w:rPr>
  </w:style>
  <w:style w:type="character" w:styleId="aff">
    <w:name w:val="annotation reference"/>
    <w:uiPriority w:val="99"/>
    <w:semiHidden/>
    <w:unhideWhenUsed/>
    <w:rsid w:val="00583A06"/>
    <w:rPr>
      <w:sz w:val="16"/>
      <w:szCs w:val="16"/>
    </w:rPr>
  </w:style>
  <w:style w:type="paragraph" w:styleId="aff0">
    <w:name w:val="annotation text"/>
    <w:basedOn w:val="a1"/>
    <w:link w:val="aff1"/>
    <w:uiPriority w:val="99"/>
    <w:semiHidden/>
    <w:unhideWhenUsed/>
    <w:rsid w:val="00583A06"/>
    <w:rPr>
      <w:sz w:val="20"/>
      <w:szCs w:val="20"/>
    </w:rPr>
  </w:style>
  <w:style w:type="character" w:customStyle="1" w:styleId="aff1">
    <w:name w:val="Текст примечания Знак"/>
    <w:basedOn w:val="a2"/>
    <w:link w:val="aff0"/>
    <w:uiPriority w:val="99"/>
    <w:semiHidden/>
    <w:rsid w:val="00583A06"/>
  </w:style>
  <w:style w:type="paragraph" w:styleId="aff2">
    <w:name w:val="annotation subject"/>
    <w:basedOn w:val="aff0"/>
    <w:next w:val="aff0"/>
    <w:link w:val="aff3"/>
    <w:uiPriority w:val="99"/>
    <w:semiHidden/>
    <w:unhideWhenUsed/>
    <w:rsid w:val="00583A06"/>
    <w:rPr>
      <w:b/>
      <w:bCs/>
    </w:rPr>
  </w:style>
  <w:style w:type="character" w:customStyle="1" w:styleId="aff3">
    <w:name w:val="Тема примечания Знак"/>
    <w:link w:val="aff2"/>
    <w:uiPriority w:val="99"/>
    <w:semiHidden/>
    <w:rsid w:val="00583A06"/>
    <w:rPr>
      <w:b/>
      <w:bCs/>
    </w:rPr>
  </w:style>
  <w:style w:type="paragraph" w:customStyle="1" w:styleId="last-child">
    <w:name w:val="last-child"/>
    <w:basedOn w:val="a1"/>
    <w:rsid w:val="00C81647"/>
    <w:pPr>
      <w:spacing w:before="100" w:beforeAutospacing="1" w:after="100" w:afterAutospacing="1"/>
    </w:pPr>
  </w:style>
  <w:style w:type="character" w:styleId="aff4">
    <w:name w:val="Strong"/>
    <w:uiPriority w:val="22"/>
    <w:qFormat/>
    <w:rsid w:val="00A704FE"/>
    <w:rPr>
      <w:b/>
      <w:bCs/>
    </w:rPr>
  </w:style>
  <w:style w:type="character" w:customStyle="1" w:styleId="tlid-translation">
    <w:name w:val="tlid-translation"/>
    <w:basedOn w:val="a2"/>
    <w:rsid w:val="009202F2"/>
  </w:style>
  <w:style w:type="paragraph" w:customStyle="1" w:styleId="a0">
    <w:name w:val="Перечень"/>
    <w:basedOn w:val="af3"/>
    <w:link w:val="aff5"/>
    <w:qFormat/>
    <w:rsid w:val="00D7555F"/>
    <w:pPr>
      <w:numPr>
        <w:numId w:val="38"/>
      </w:numPr>
      <w:tabs>
        <w:tab w:val="left" w:pos="993"/>
      </w:tabs>
      <w:suppressAutoHyphens/>
      <w:spacing w:line="360" w:lineRule="auto"/>
      <w:ind w:left="0" w:firstLine="709"/>
      <w:jc w:val="both"/>
    </w:pPr>
    <w:rPr>
      <w:sz w:val="28"/>
      <w:szCs w:val="28"/>
      <w:lang w:eastAsia="ar-SA"/>
    </w:rPr>
  </w:style>
  <w:style w:type="character" w:customStyle="1" w:styleId="aff5">
    <w:name w:val="Перечень Знак"/>
    <w:link w:val="a0"/>
    <w:rsid w:val="00D7555F"/>
    <w:rPr>
      <w:sz w:val="28"/>
      <w:szCs w:val="28"/>
      <w:lang w:eastAsia="ar-SA"/>
    </w:rPr>
  </w:style>
  <w:style w:type="paragraph" w:customStyle="1" w:styleId="16">
    <w:name w:val="Знак Знак Знак1 Знак"/>
    <w:basedOn w:val="a1"/>
    <w:autoRedefine/>
    <w:rsid w:val="00425B9A"/>
    <w:pPr>
      <w:spacing w:after="160" w:line="240" w:lineRule="exact"/>
      <w:ind w:left="360"/>
    </w:pPr>
    <w:rPr>
      <w:sz w:val="28"/>
      <w:szCs w:val="28"/>
      <w:lang w:val="en-US" w:eastAsia="en-US"/>
    </w:rPr>
  </w:style>
  <w:style w:type="character" w:customStyle="1" w:styleId="10">
    <w:name w:val="Заголовок 1 Знак"/>
    <w:link w:val="1"/>
    <w:rsid w:val="00B17F73"/>
    <w:rPr>
      <w:rFonts w:ascii="Arial" w:hAnsi="Arial" w:cs="Arial"/>
      <w:b/>
      <w:bCs/>
      <w:kern w:val="32"/>
      <w:sz w:val="32"/>
      <w:szCs w:val="32"/>
    </w:rPr>
  </w:style>
  <w:style w:type="paragraph" w:customStyle="1" w:styleId="formattext">
    <w:name w:val="formattext"/>
    <w:basedOn w:val="a1"/>
    <w:rsid w:val="001655A7"/>
    <w:pPr>
      <w:spacing w:before="100" w:beforeAutospacing="1" w:after="100" w:afterAutospacing="1"/>
    </w:pPr>
  </w:style>
  <w:style w:type="paragraph" w:customStyle="1" w:styleId="headertext">
    <w:name w:val="headertext"/>
    <w:basedOn w:val="a1"/>
    <w:rsid w:val="001655A7"/>
    <w:pPr>
      <w:spacing w:before="100" w:beforeAutospacing="1" w:after="100" w:afterAutospacing="1"/>
    </w:pPr>
  </w:style>
  <w:style w:type="character" w:customStyle="1" w:styleId="ecattext">
    <w:name w:val="ecattext"/>
    <w:basedOn w:val="a2"/>
    <w:rsid w:val="00307683"/>
  </w:style>
  <w:style w:type="character" w:customStyle="1" w:styleId="25">
    <w:name w:val="Основной текст (2) + Полужирный"/>
    <w:rsid w:val="003F5B7F"/>
    <w:rPr>
      <w:b/>
      <w:bCs/>
      <w:sz w:val="28"/>
      <w:szCs w:val="28"/>
      <w:lang w:bidi="ar-SA"/>
    </w:rPr>
  </w:style>
  <w:style w:type="character" w:customStyle="1" w:styleId="30">
    <w:name w:val="Заголовок 3 Знак"/>
    <w:basedOn w:val="a2"/>
    <w:link w:val="3"/>
    <w:uiPriority w:val="9"/>
    <w:semiHidden/>
    <w:rsid w:val="00C7697D"/>
    <w:rPr>
      <w:rFonts w:asciiTheme="majorHAnsi" w:eastAsiaTheme="majorEastAsia" w:hAnsiTheme="majorHAnsi" w:cstheme="majorBidi"/>
      <w:color w:val="243F60" w:themeColor="accent1" w:themeShade="7F"/>
      <w:sz w:val="24"/>
      <w:szCs w:val="24"/>
    </w:rPr>
  </w:style>
  <w:style w:type="paragraph" w:customStyle="1" w:styleId="140">
    <w:name w:val="Т14"/>
    <w:qFormat/>
    <w:rsid w:val="004608CF"/>
    <w:pPr>
      <w:spacing w:line="360" w:lineRule="auto"/>
      <w:ind w:firstLine="709"/>
      <w:contextualSpacing/>
      <w:jc w:val="both"/>
    </w:pPr>
    <w:rPr>
      <w:rFonts w:eastAsiaTheme="minorHAnsi" w:cstheme="minorBidi"/>
      <w:sz w:val="28"/>
      <w:szCs w:val="22"/>
      <w:lang w:eastAsia="en-US"/>
    </w:rPr>
  </w:style>
  <w:style w:type="character" w:styleId="aff6">
    <w:name w:val="Emphasis"/>
    <w:basedOn w:val="a2"/>
    <w:uiPriority w:val="20"/>
    <w:qFormat/>
    <w:rsid w:val="00665F36"/>
    <w:rPr>
      <w:i/>
      <w:iCs/>
    </w:rPr>
  </w:style>
  <w:style w:type="character" w:customStyle="1" w:styleId="af0">
    <w:name w:val="Верхний колонтитул Знак"/>
    <w:basedOn w:val="a2"/>
    <w:link w:val="af"/>
    <w:uiPriority w:val="99"/>
    <w:rsid w:val="002C7BE3"/>
    <w:rPr>
      <w:sz w:val="26"/>
    </w:rPr>
  </w:style>
  <w:style w:type="character" w:customStyle="1" w:styleId="kgnlhe">
    <w:name w:val="kgnlhe"/>
    <w:basedOn w:val="a2"/>
    <w:rsid w:val="009A6EAE"/>
  </w:style>
  <w:style w:type="character" w:customStyle="1" w:styleId="fontstyle01">
    <w:name w:val="fontstyle01"/>
    <w:basedOn w:val="a2"/>
    <w:rsid w:val="00AB615C"/>
    <w:rPr>
      <w:rFonts w:ascii="TimesNewRomanPS-BoldMT" w:hAnsi="TimesNewRomanPS-BoldMT" w:hint="default"/>
      <w:b/>
      <w:bCs/>
      <w:i w:val="0"/>
      <w:iCs w:val="0"/>
      <w:color w:val="000000"/>
      <w:sz w:val="24"/>
      <w:szCs w:val="24"/>
    </w:rPr>
  </w:style>
  <w:style w:type="character" w:customStyle="1" w:styleId="fontstyle21">
    <w:name w:val="fontstyle21"/>
    <w:basedOn w:val="a2"/>
    <w:rsid w:val="00AB615C"/>
    <w:rPr>
      <w:rFonts w:ascii="TimesNewRomanPSMT" w:hAnsi="TimesNewRomanPSMT" w:hint="default"/>
      <w:b w:val="0"/>
      <w:bCs w:val="0"/>
      <w:i w:val="0"/>
      <w:iCs w:val="0"/>
      <w:color w:val="000000"/>
      <w:sz w:val="24"/>
      <w:szCs w:val="24"/>
    </w:rPr>
  </w:style>
  <w:style w:type="character" w:customStyle="1" w:styleId="hgkelc">
    <w:name w:val="hgkelc"/>
    <w:basedOn w:val="a2"/>
    <w:rsid w:val="00167DB8"/>
  </w:style>
  <w:style w:type="paragraph" w:styleId="aff7">
    <w:name w:val="Revision"/>
    <w:hidden/>
    <w:uiPriority w:val="99"/>
    <w:semiHidden/>
    <w:rsid w:val="000611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257">
      <w:bodyDiv w:val="1"/>
      <w:marLeft w:val="0"/>
      <w:marRight w:val="0"/>
      <w:marTop w:val="0"/>
      <w:marBottom w:val="0"/>
      <w:divBdr>
        <w:top w:val="none" w:sz="0" w:space="0" w:color="auto"/>
        <w:left w:val="none" w:sz="0" w:space="0" w:color="auto"/>
        <w:bottom w:val="none" w:sz="0" w:space="0" w:color="auto"/>
        <w:right w:val="none" w:sz="0" w:space="0" w:color="auto"/>
      </w:divBdr>
    </w:div>
    <w:div w:id="9452436">
      <w:bodyDiv w:val="1"/>
      <w:marLeft w:val="0"/>
      <w:marRight w:val="0"/>
      <w:marTop w:val="0"/>
      <w:marBottom w:val="0"/>
      <w:divBdr>
        <w:top w:val="none" w:sz="0" w:space="0" w:color="auto"/>
        <w:left w:val="none" w:sz="0" w:space="0" w:color="auto"/>
        <w:bottom w:val="none" w:sz="0" w:space="0" w:color="auto"/>
        <w:right w:val="none" w:sz="0" w:space="0" w:color="auto"/>
      </w:divBdr>
    </w:div>
    <w:div w:id="43531618">
      <w:bodyDiv w:val="1"/>
      <w:marLeft w:val="0"/>
      <w:marRight w:val="0"/>
      <w:marTop w:val="0"/>
      <w:marBottom w:val="0"/>
      <w:divBdr>
        <w:top w:val="none" w:sz="0" w:space="0" w:color="auto"/>
        <w:left w:val="none" w:sz="0" w:space="0" w:color="auto"/>
        <w:bottom w:val="none" w:sz="0" w:space="0" w:color="auto"/>
        <w:right w:val="none" w:sz="0" w:space="0" w:color="auto"/>
      </w:divBdr>
      <w:divsChild>
        <w:div w:id="2101682582">
          <w:marLeft w:val="0"/>
          <w:marRight w:val="0"/>
          <w:marTop w:val="0"/>
          <w:marBottom w:val="0"/>
          <w:divBdr>
            <w:top w:val="none" w:sz="0" w:space="0" w:color="auto"/>
            <w:left w:val="none" w:sz="0" w:space="0" w:color="auto"/>
            <w:bottom w:val="none" w:sz="0" w:space="0" w:color="auto"/>
            <w:right w:val="none" w:sz="0" w:space="0" w:color="auto"/>
          </w:divBdr>
        </w:div>
        <w:div w:id="2128574334">
          <w:marLeft w:val="0"/>
          <w:marRight w:val="0"/>
          <w:marTop w:val="0"/>
          <w:marBottom w:val="0"/>
          <w:divBdr>
            <w:top w:val="none" w:sz="0" w:space="0" w:color="auto"/>
            <w:left w:val="none" w:sz="0" w:space="0" w:color="auto"/>
            <w:bottom w:val="none" w:sz="0" w:space="0" w:color="auto"/>
            <w:right w:val="none" w:sz="0" w:space="0" w:color="auto"/>
          </w:divBdr>
        </w:div>
        <w:div w:id="1272013941">
          <w:marLeft w:val="0"/>
          <w:marRight w:val="0"/>
          <w:marTop w:val="0"/>
          <w:marBottom w:val="0"/>
          <w:divBdr>
            <w:top w:val="none" w:sz="0" w:space="0" w:color="auto"/>
            <w:left w:val="none" w:sz="0" w:space="0" w:color="auto"/>
            <w:bottom w:val="none" w:sz="0" w:space="0" w:color="auto"/>
            <w:right w:val="none" w:sz="0" w:space="0" w:color="auto"/>
          </w:divBdr>
        </w:div>
        <w:div w:id="1959411890">
          <w:marLeft w:val="0"/>
          <w:marRight w:val="0"/>
          <w:marTop w:val="0"/>
          <w:marBottom w:val="0"/>
          <w:divBdr>
            <w:top w:val="none" w:sz="0" w:space="0" w:color="auto"/>
            <w:left w:val="none" w:sz="0" w:space="0" w:color="auto"/>
            <w:bottom w:val="none" w:sz="0" w:space="0" w:color="auto"/>
            <w:right w:val="none" w:sz="0" w:space="0" w:color="auto"/>
          </w:divBdr>
        </w:div>
        <w:div w:id="1975285760">
          <w:marLeft w:val="0"/>
          <w:marRight w:val="0"/>
          <w:marTop w:val="0"/>
          <w:marBottom w:val="0"/>
          <w:divBdr>
            <w:top w:val="none" w:sz="0" w:space="0" w:color="auto"/>
            <w:left w:val="none" w:sz="0" w:space="0" w:color="auto"/>
            <w:bottom w:val="none" w:sz="0" w:space="0" w:color="auto"/>
            <w:right w:val="none" w:sz="0" w:space="0" w:color="auto"/>
          </w:divBdr>
        </w:div>
        <w:div w:id="1162356271">
          <w:marLeft w:val="0"/>
          <w:marRight w:val="0"/>
          <w:marTop w:val="0"/>
          <w:marBottom w:val="0"/>
          <w:divBdr>
            <w:top w:val="none" w:sz="0" w:space="0" w:color="auto"/>
            <w:left w:val="none" w:sz="0" w:space="0" w:color="auto"/>
            <w:bottom w:val="none" w:sz="0" w:space="0" w:color="auto"/>
            <w:right w:val="none" w:sz="0" w:space="0" w:color="auto"/>
          </w:divBdr>
        </w:div>
        <w:div w:id="2099128987">
          <w:marLeft w:val="0"/>
          <w:marRight w:val="0"/>
          <w:marTop w:val="0"/>
          <w:marBottom w:val="0"/>
          <w:divBdr>
            <w:top w:val="none" w:sz="0" w:space="0" w:color="auto"/>
            <w:left w:val="none" w:sz="0" w:space="0" w:color="auto"/>
            <w:bottom w:val="none" w:sz="0" w:space="0" w:color="auto"/>
            <w:right w:val="none" w:sz="0" w:space="0" w:color="auto"/>
          </w:divBdr>
        </w:div>
        <w:div w:id="206845449">
          <w:marLeft w:val="0"/>
          <w:marRight w:val="0"/>
          <w:marTop w:val="0"/>
          <w:marBottom w:val="0"/>
          <w:divBdr>
            <w:top w:val="none" w:sz="0" w:space="0" w:color="auto"/>
            <w:left w:val="none" w:sz="0" w:space="0" w:color="auto"/>
            <w:bottom w:val="none" w:sz="0" w:space="0" w:color="auto"/>
            <w:right w:val="none" w:sz="0" w:space="0" w:color="auto"/>
          </w:divBdr>
        </w:div>
        <w:div w:id="148399478">
          <w:marLeft w:val="0"/>
          <w:marRight w:val="0"/>
          <w:marTop w:val="0"/>
          <w:marBottom w:val="0"/>
          <w:divBdr>
            <w:top w:val="none" w:sz="0" w:space="0" w:color="auto"/>
            <w:left w:val="none" w:sz="0" w:space="0" w:color="auto"/>
            <w:bottom w:val="none" w:sz="0" w:space="0" w:color="auto"/>
            <w:right w:val="none" w:sz="0" w:space="0" w:color="auto"/>
          </w:divBdr>
        </w:div>
      </w:divsChild>
    </w:div>
    <w:div w:id="43915078">
      <w:bodyDiv w:val="1"/>
      <w:marLeft w:val="0"/>
      <w:marRight w:val="0"/>
      <w:marTop w:val="0"/>
      <w:marBottom w:val="0"/>
      <w:divBdr>
        <w:top w:val="none" w:sz="0" w:space="0" w:color="auto"/>
        <w:left w:val="none" w:sz="0" w:space="0" w:color="auto"/>
        <w:bottom w:val="none" w:sz="0" w:space="0" w:color="auto"/>
        <w:right w:val="none" w:sz="0" w:space="0" w:color="auto"/>
      </w:divBdr>
    </w:div>
    <w:div w:id="46415565">
      <w:bodyDiv w:val="1"/>
      <w:marLeft w:val="0"/>
      <w:marRight w:val="0"/>
      <w:marTop w:val="0"/>
      <w:marBottom w:val="0"/>
      <w:divBdr>
        <w:top w:val="none" w:sz="0" w:space="0" w:color="auto"/>
        <w:left w:val="none" w:sz="0" w:space="0" w:color="auto"/>
        <w:bottom w:val="none" w:sz="0" w:space="0" w:color="auto"/>
        <w:right w:val="none" w:sz="0" w:space="0" w:color="auto"/>
      </w:divBdr>
    </w:div>
    <w:div w:id="47579873">
      <w:bodyDiv w:val="1"/>
      <w:marLeft w:val="0"/>
      <w:marRight w:val="0"/>
      <w:marTop w:val="0"/>
      <w:marBottom w:val="0"/>
      <w:divBdr>
        <w:top w:val="none" w:sz="0" w:space="0" w:color="auto"/>
        <w:left w:val="none" w:sz="0" w:space="0" w:color="auto"/>
        <w:bottom w:val="none" w:sz="0" w:space="0" w:color="auto"/>
        <w:right w:val="none" w:sz="0" w:space="0" w:color="auto"/>
      </w:divBdr>
      <w:divsChild>
        <w:div w:id="610362256">
          <w:marLeft w:val="0"/>
          <w:marRight w:val="0"/>
          <w:marTop w:val="0"/>
          <w:marBottom w:val="0"/>
          <w:divBdr>
            <w:top w:val="none" w:sz="0" w:space="0" w:color="auto"/>
            <w:left w:val="none" w:sz="0" w:space="0" w:color="auto"/>
            <w:bottom w:val="none" w:sz="0" w:space="0" w:color="auto"/>
            <w:right w:val="none" w:sz="0" w:space="0" w:color="auto"/>
          </w:divBdr>
        </w:div>
        <w:div w:id="521868432">
          <w:marLeft w:val="0"/>
          <w:marRight w:val="0"/>
          <w:marTop w:val="0"/>
          <w:marBottom w:val="0"/>
          <w:divBdr>
            <w:top w:val="none" w:sz="0" w:space="0" w:color="auto"/>
            <w:left w:val="none" w:sz="0" w:space="0" w:color="auto"/>
            <w:bottom w:val="none" w:sz="0" w:space="0" w:color="auto"/>
            <w:right w:val="none" w:sz="0" w:space="0" w:color="auto"/>
          </w:divBdr>
        </w:div>
        <w:div w:id="1913468110">
          <w:marLeft w:val="0"/>
          <w:marRight w:val="0"/>
          <w:marTop w:val="0"/>
          <w:marBottom w:val="0"/>
          <w:divBdr>
            <w:top w:val="none" w:sz="0" w:space="0" w:color="auto"/>
            <w:left w:val="none" w:sz="0" w:space="0" w:color="auto"/>
            <w:bottom w:val="none" w:sz="0" w:space="0" w:color="auto"/>
            <w:right w:val="none" w:sz="0" w:space="0" w:color="auto"/>
          </w:divBdr>
        </w:div>
        <w:div w:id="1527789500">
          <w:marLeft w:val="0"/>
          <w:marRight w:val="0"/>
          <w:marTop w:val="0"/>
          <w:marBottom w:val="0"/>
          <w:divBdr>
            <w:top w:val="none" w:sz="0" w:space="0" w:color="auto"/>
            <w:left w:val="none" w:sz="0" w:space="0" w:color="auto"/>
            <w:bottom w:val="none" w:sz="0" w:space="0" w:color="auto"/>
            <w:right w:val="none" w:sz="0" w:space="0" w:color="auto"/>
          </w:divBdr>
        </w:div>
        <w:div w:id="767965706">
          <w:marLeft w:val="0"/>
          <w:marRight w:val="0"/>
          <w:marTop w:val="0"/>
          <w:marBottom w:val="0"/>
          <w:divBdr>
            <w:top w:val="none" w:sz="0" w:space="0" w:color="auto"/>
            <w:left w:val="none" w:sz="0" w:space="0" w:color="auto"/>
            <w:bottom w:val="none" w:sz="0" w:space="0" w:color="auto"/>
            <w:right w:val="none" w:sz="0" w:space="0" w:color="auto"/>
          </w:divBdr>
        </w:div>
        <w:div w:id="593786449">
          <w:marLeft w:val="0"/>
          <w:marRight w:val="0"/>
          <w:marTop w:val="0"/>
          <w:marBottom w:val="0"/>
          <w:divBdr>
            <w:top w:val="none" w:sz="0" w:space="0" w:color="auto"/>
            <w:left w:val="none" w:sz="0" w:space="0" w:color="auto"/>
            <w:bottom w:val="none" w:sz="0" w:space="0" w:color="auto"/>
            <w:right w:val="none" w:sz="0" w:space="0" w:color="auto"/>
          </w:divBdr>
        </w:div>
        <w:div w:id="612204443">
          <w:marLeft w:val="0"/>
          <w:marRight w:val="0"/>
          <w:marTop w:val="0"/>
          <w:marBottom w:val="0"/>
          <w:divBdr>
            <w:top w:val="none" w:sz="0" w:space="0" w:color="auto"/>
            <w:left w:val="none" w:sz="0" w:space="0" w:color="auto"/>
            <w:bottom w:val="none" w:sz="0" w:space="0" w:color="auto"/>
            <w:right w:val="none" w:sz="0" w:space="0" w:color="auto"/>
          </w:divBdr>
        </w:div>
        <w:div w:id="287198745">
          <w:marLeft w:val="0"/>
          <w:marRight w:val="0"/>
          <w:marTop w:val="0"/>
          <w:marBottom w:val="0"/>
          <w:divBdr>
            <w:top w:val="none" w:sz="0" w:space="0" w:color="auto"/>
            <w:left w:val="none" w:sz="0" w:space="0" w:color="auto"/>
            <w:bottom w:val="none" w:sz="0" w:space="0" w:color="auto"/>
            <w:right w:val="none" w:sz="0" w:space="0" w:color="auto"/>
          </w:divBdr>
        </w:div>
        <w:div w:id="845171713">
          <w:marLeft w:val="0"/>
          <w:marRight w:val="0"/>
          <w:marTop w:val="0"/>
          <w:marBottom w:val="0"/>
          <w:divBdr>
            <w:top w:val="none" w:sz="0" w:space="0" w:color="auto"/>
            <w:left w:val="none" w:sz="0" w:space="0" w:color="auto"/>
            <w:bottom w:val="none" w:sz="0" w:space="0" w:color="auto"/>
            <w:right w:val="none" w:sz="0" w:space="0" w:color="auto"/>
          </w:divBdr>
        </w:div>
        <w:div w:id="1498573299">
          <w:marLeft w:val="0"/>
          <w:marRight w:val="0"/>
          <w:marTop w:val="0"/>
          <w:marBottom w:val="0"/>
          <w:divBdr>
            <w:top w:val="none" w:sz="0" w:space="0" w:color="auto"/>
            <w:left w:val="none" w:sz="0" w:space="0" w:color="auto"/>
            <w:bottom w:val="none" w:sz="0" w:space="0" w:color="auto"/>
            <w:right w:val="none" w:sz="0" w:space="0" w:color="auto"/>
          </w:divBdr>
        </w:div>
        <w:div w:id="1139029009">
          <w:marLeft w:val="0"/>
          <w:marRight w:val="0"/>
          <w:marTop w:val="0"/>
          <w:marBottom w:val="0"/>
          <w:divBdr>
            <w:top w:val="none" w:sz="0" w:space="0" w:color="auto"/>
            <w:left w:val="none" w:sz="0" w:space="0" w:color="auto"/>
            <w:bottom w:val="none" w:sz="0" w:space="0" w:color="auto"/>
            <w:right w:val="none" w:sz="0" w:space="0" w:color="auto"/>
          </w:divBdr>
        </w:div>
      </w:divsChild>
    </w:div>
    <w:div w:id="63994499">
      <w:bodyDiv w:val="1"/>
      <w:marLeft w:val="0"/>
      <w:marRight w:val="0"/>
      <w:marTop w:val="0"/>
      <w:marBottom w:val="0"/>
      <w:divBdr>
        <w:top w:val="none" w:sz="0" w:space="0" w:color="auto"/>
        <w:left w:val="none" w:sz="0" w:space="0" w:color="auto"/>
        <w:bottom w:val="none" w:sz="0" w:space="0" w:color="auto"/>
        <w:right w:val="none" w:sz="0" w:space="0" w:color="auto"/>
      </w:divBdr>
    </w:div>
    <w:div w:id="66273079">
      <w:bodyDiv w:val="1"/>
      <w:marLeft w:val="0"/>
      <w:marRight w:val="0"/>
      <w:marTop w:val="0"/>
      <w:marBottom w:val="0"/>
      <w:divBdr>
        <w:top w:val="none" w:sz="0" w:space="0" w:color="auto"/>
        <w:left w:val="none" w:sz="0" w:space="0" w:color="auto"/>
        <w:bottom w:val="none" w:sz="0" w:space="0" w:color="auto"/>
        <w:right w:val="none" w:sz="0" w:space="0" w:color="auto"/>
      </w:divBdr>
    </w:div>
    <w:div w:id="71631231">
      <w:bodyDiv w:val="1"/>
      <w:marLeft w:val="0"/>
      <w:marRight w:val="0"/>
      <w:marTop w:val="0"/>
      <w:marBottom w:val="0"/>
      <w:divBdr>
        <w:top w:val="none" w:sz="0" w:space="0" w:color="auto"/>
        <w:left w:val="none" w:sz="0" w:space="0" w:color="auto"/>
        <w:bottom w:val="none" w:sz="0" w:space="0" w:color="auto"/>
        <w:right w:val="none" w:sz="0" w:space="0" w:color="auto"/>
      </w:divBdr>
    </w:div>
    <w:div w:id="86852860">
      <w:bodyDiv w:val="1"/>
      <w:marLeft w:val="0"/>
      <w:marRight w:val="0"/>
      <w:marTop w:val="0"/>
      <w:marBottom w:val="0"/>
      <w:divBdr>
        <w:top w:val="none" w:sz="0" w:space="0" w:color="auto"/>
        <w:left w:val="none" w:sz="0" w:space="0" w:color="auto"/>
        <w:bottom w:val="none" w:sz="0" w:space="0" w:color="auto"/>
        <w:right w:val="none" w:sz="0" w:space="0" w:color="auto"/>
      </w:divBdr>
    </w:div>
    <w:div w:id="87579814">
      <w:bodyDiv w:val="1"/>
      <w:marLeft w:val="0"/>
      <w:marRight w:val="0"/>
      <w:marTop w:val="0"/>
      <w:marBottom w:val="0"/>
      <w:divBdr>
        <w:top w:val="none" w:sz="0" w:space="0" w:color="auto"/>
        <w:left w:val="none" w:sz="0" w:space="0" w:color="auto"/>
        <w:bottom w:val="none" w:sz="0" w:space="0" w:color="auto"/>
        <w:right w:val="none" w:sz="0" w:space="0" w:color="auto"/>
      </w:divBdr>
    </w:div>
    <w:div w:id="92211524">
      <w:bodyDiv w:val="1"/>
      <w:marLeft w:val="0"/>
      <w:marRight w:val="0"/>
      <w:marTop w:val="0"/>
      <w:marBottom w:val="0"/>
      <w:divBdr>
        <w:top w:val="none" w:sz="0" w:space="0" w:color="auto"/>
        <w:left w:val="none" w:sz="0" w:space="0" w:color="auto"/>
        <w:bottom w:val="none" w:sz="0" w:space="0" w:color="auto"/>
        <w:right w:val="none" w:sz="0" w:space="0" w:color="auto"/>
      </w:divBdr>
    </w:div>
    <w:div w:id="107507965">
      <w:bodyDiv w:val="1"/>
      <w:marLeft w:val="0"/>
      <w:marRight w:val="0"/>
      <w:marTop w:val="0"/>
      <w:marBottom w:val="0"/>
      <w:divBdr>
        <w:top w:val="none" w:sz="0" w:space="0" w:color="auto"/>
        <w:left w:val="none" w:sz="0" w:space="0" w:color="auto"/>
        <w:bottom w:val="none" w:sz="0" w:space="0" w:color="auto"/>
        <w:right w:val="none" w:sz="0" w:space="0" w:color="auto"/>
      </w:divBdr>
    </w:div>
    <w:div w:id="114296723">
      <w:bodyDiv w:val="1"/>
      <w:marLeft w:val="0"/>
      <w:marRight w:val="0"/>
      <w:marTop w:val="0"/>
      <w:marBottom w:val="0"/>
      <w:divBdr>
        <w:top w:val="none" w:sz="0" w:space="0" w:color="auto"/>
        <w:left w:val="none" w:sz="0" w:space="0" w:color="auto"/>
        <w:bottom w:val="none" w:sz="0" w:space="0" w:color="auto"/>
        <w:right w:val="none" w:sz="0" w:space="0" w:color="auto"/>
      </w:divBdr>
    </w:div>
    <w:div w:id="121921663">
      <w:bodyDiv w:val="1"/>
      <w:marLeft w:val="0"/>
      <w:marRight w:val="0"/>
      <w:marTop w:val="0"/>
      <w:marBottom w:val="0"/>
      <w:divBdr>
        <w:top w:val="none" w:sz="0" w:space="0" w:color="auto"/>
        <w:left w:val="none" w:sz="0" w:space="0" w:color="auto"/>
        <w:bottom w:val="none" w:sz="0" w:space="0" w:color="auto"/>
        <w:right w:val="none" w:sz="0" w:space="0" w:color="auto"/>
      </w:divBdr>
    </w:div>
    <w:div w:id="131215729">
      <w:bodyDiv w:val="1"/>
      <w:marLeft w:val="0"/>
      <w:marRight w:val="0"/>
      <w:marTop w:val="0"/>
      <w:marBottom w:val="0"/>
      <w:divBdr>
        <w:top w:val="none" w:sz="0" w:space="0" w:color="auto"/>
        <w:left w:val="none" w:sz="0" w:space="0" w:color="auto"/>
        <w:bottom w:val="none" w:sz="0" w:space="0" w:color="auto"/>
        <w:right w:val="none" w:sz="0" w:space="0" w:color="auto"/>
      </w:divBdr>
      <w:divsChild>
        <w:div w:id="1692875982">
          <w:marLeft w:val="0"/>
          <w:marRight w:val="0"/>
          <w:marTop w:val="0"/>
          <w:marBottom w:val="0"/>
          <w:divBdr>
            <w:top w:val="none" w:sz="0" w:space="0" w:color="auto"/>
            <w:left w:val="none" w:sz="0" w:space="0" w:color="auto"/>
            <w:bottom w:val="none" w:sz="0" w:space="0" w:color="auto"/>
            <w:right w:val="none" w:sz="0" w:space="0" w:color="auto"/>
          </w:divBdr>
        </w:div>
        <w:div w:id="1404137908">
          <w:marLeft w:val="0"/>
          <w:marRight w:val="0"/>
          <w:marTop w:val="0"/>
          <w:marBottom w:val="0"/>
          <w:divBdr>
            <w:top w:val="none" w:sz="0" w:space="0" w:color="auto"/>
            <w:left w:val="none" w:sz="0" w:space="0" w:color="auto"/>
            <w:bottom w:val="none" w:sz="0" w:space="0" w:color="auto"/>
            <w:right w:val="none" w:sz="0" w:space="0" w:color="auto"/>
          </w:divBdr>
        </w:div>
        <w:div w:id="1098332621">
          <w:marLeft w:val="0"/>
          <w:marRight w:val="0"/>
          <w:marTop w:val="0"/>
          <w:marBottom w:val="0"/>
          <w:divBdr>
            <w:top w:val="none" w:sz="0" w:space="0" w:color="auto"/>
            <w:left w:val="none" w:sz="0" w:space="0" w:color="auto"/>
            <w:bottom w:val="none" w:sz="0" w:space="0" w:color="auto"/>
            <w:right w:val="none" w:sz="0" w:space="0" w:color="auto"/>
          </w:divBdr>
        </w:div>
        <w:div w:id="400758631">
          <w:marLeft w:val="0"/>
          <w:marRight w:val="0"/>
          <w:marTop w:val="0"/>
          <w:marBottom w:val="0"/>
          <w:divBdr>
            <w:top w:val="none" w:sz="0" w:space="0" w:color="auto"/>
            <w:left w:val="none" w:sz="0" w:space="0" w:color="auto"/>
            <w:bottom w:val="none" w:sz="0" w:space="0" w:color="auto"/>
            <w:right w:val="none" w:sz="0" w:space="0" w:color="auto"/>
          </w:divBdr>
        </w:div>
        <w:div w:id="1444036156">
          <w:marLeft w:val="0"/>
          <w:marRight w:val="0"/>
          <w:marTop w:val="0"/>
          <w:marBottom w:val="0"/>
          <w:divBdr>
            <w:top w:val="none" w:sz="0" w:space="0" w:color="auto"/>
            <w:left w:val="none" w:sz="0" w:space="0" w:color="auto"/>
            <w:bottom w:val="none" w:sz="0" w:space="0" w:color="auto"/>
            <w:right w:val="none" w:sz="0" w:space="0" w:color="auto"/>
          </w:divBdr>
        </w:div>
        <w:div w:id="249119110">
          <w:marLeft w:val="0"/>
          <w:marRight w:val="0"/>
          <w:marTop w:val="0"/>
          <w:marBottom w:val="0"/>
          <w:divBdr>
            <w:top w:val="none" w:sz="0" w:space="0" w:color="auto"/>
            <w:left w:val="none" w:sz="0" w:space="0" w:color="auto"/>
            <w:bottom w:val="none" w:sz="0" w:space="0" w:color="auto"/>
            <w:right w:val="none" w:sz="0" w:space="0" w:color="auto"/>
          </w:divBdr>
        </w:div>
        <w:div w:id="1217156186">
          <w:marLeft w:val="0"/>
          <w:marRight w:val="0"/>
          <w:marTop w:val="0"/>
          <w:marBottom w:val="0"/>
          <w:divBdr>
            <w:top w:val="none" w:sz="0" w:space="0" w:color="auto"/>
            <w:left w:val="none" w:sz="0" w:space="0" w:color="auto"/>
            <w:bottom w:val="none" w:sz="0" w:space="0" w:color="auto"/>
            <w:right w:val="none" w:sz="0" w:space="0" w:color="auto"/>
          </w:divBdr>
        </w:div>
        <w:div w:id="477843966">
          <w:marLeft w:val="0"/>
          <w:marRight w:val="0"/>
          <w:marTop w:val="0"/>
          <w:marBottom w:val="0"/>
          <w:divBdr>
            <w:top w:val="none" w:sz="0" w:space="0" w:color="auto"/>
            <w:left w:val="none" w:sz="0" w:space="0" w:color="auto"/>
            <w:bottom w:val="none" w:sz="0" w:space="0" w:color="auto"/>
            <w:right w:val="none" w:sz="0" w:space="0" w:color="auto"/>
          </w:divBdr>
        </w:div>
        <w:div w:id="716586359">
          <w:marLeft w:val="0"/>
          <w:marRight w:val="0"/>
          <w:marTop w:val="0"/>
          <w:marBottom w:val="0"/>
          <w:divBdr>
            <w:top w:val="none" w:sz="0" w:space="0" w:color="auto"/>
            <w:left w:val="none" w:sz="0" w:space="0" w:color="auto"/>
            <w:bottom w:val="none" w:sz="0" w:space="0" w:color="auto"/>
            <w:right w:val="none" w:sz="0" w:space="0" w:color="auto"/>
          </w:divBdr>
        </w:div>
      </w:divsChild>
    </w:div>
    <w:div w:id="160125195">
      <w:bodyDiv w:val="1"/>
      <w:marLeft w:val="0"/>
      <w:marRight w:val="0"/>
      <w:marTop w:val="0"/>
      <w:marBottom w:val="0"/>
      <w:divBdr>
        <w:top w:val="none" w:sz="0" w:space="0" w:color="auto"/>
        <w:left w:val="none" w:sz="0" w:space="0" w:color="auto"/>
        <w:bottom w:val="none" w:sz="0" w:space="0" w:color="auto"/>
        <w:right w:val="none" w:sz="0" w:space="0" w:color="auto"/>
      </w:divBdr>
    </w:div>
    <w:div w:id="169953619">
      <w:bodyDiv w:val="1"/>
      <w:marLeft w:val="0"/>
      <w:marRight w:val="0"/>
      <w:marTop w:val="0"/>
      <w:marBottom w:val="0"/>
      <w:divBdr>
        <w:top w:val="none" w:sz="0" w:space="0" w:color="auto"/>
        <w:left w:val="none" w:sz="0" w:space="0" w:color="auto"/>
        <w:bottom w:val="none" w:sz="0" w:space="0" w:color="auto"/>
        <w:right w:val="none" w:sz="0" w:space="0" w:color="auto"/>
      </w:divBdr>
    </w:div>
    <w:div w:id="170684269">
      <w:bodyDiv w:val="1"/>
      <w:marLeft w:val="0"/>
      <w:marRight w:val="0"/>
      <w:marTop w:val="0"/>
      <w:marBottom w:val="0"/>
      <w:divBdr>
        <w:top w:val="none" w:sz="0" w:space="0" w:color="auto"/>
        <w:left w:val="none" w:sz="0" w:space="0" w:color="auto"/>
        <w:bottom w:val="none" w:sz="0" w:space="0" w:color="auto"/>
        <w:right w:val="none" w:sz="0" w:space="0" w:color="auto"/>
      </w:divBdr>
    </w:div>
    <w:div w:id="183637336">
      <w:bodyDiv w:val="1"/>
      <w:marLeft w:val="0"/>
      <w:marRight w:val="0"/>
      <w:marTop w:val="0"/>
      <w:marBottom w:val="0"/>
      <w:divBdr>
        <w:top w:val="none" w:sz="0" w:space="0" w:color="auto"/>
        <w:left w:val="none" w:sz="0" w:space="0" w:color="auto"/>
        <w:bottom w:val="none" w:sz="0" w:space="0" w:color="auto"/>
        <w:right w:val="none" w:sz="0" w:space="0" w:color="auto"/>
      </w:divBdr>
    </w:div>
    <w:div w:id="205415623">
      <w:bodyDiv w:val="1"/>
      <w:marLeft w:val="0"/>
      <w:marRight w:val="0"/>
      <w:marTop w:val="0"/>
      <w:marBottom w:val="0"/>
      <w:divBdr>
        <w:top w:val="none" w:sz="0" w:space="0" w:color="auto"/>
        <w:left w:val="none" w:sz="0" w:space="0" w:color="auto"/>
        <w:bottom w:val="none" w:sz="0" w:space="0" w:color="auto"/>
        <w:right w:val="none" w:sz="0" w:space="0" w:color="auto"/>
      </w:divBdr>
    </w:div>
    <w:div w:id="205945623">
      <w:bodyDiv w:val="1"/>
      <w:marLeft w:val="0"/>
      <w:marRight w:val="0"/>
      <w:marTop w:val="0"/>
      <w:marBottom w:val="0"/>
      <w:divBdr>
        <w:top w:val="none" w:sz="0" w:space="0" w:color="auto"/>
        <w:left w:val="none" w:sz="0" w:space="0" w:color="auto"/>
        <w:bottom w:val="none" w:sz="0" w:space="0" w:color="auto"/>
        <w:right w:val="none" w:sz="0" w:space="0" w:color="auto"/>
      </w:divBdr>
    </w:div>
    <w:div w:id="209388659">
      <w:bodyDiv w:val="1"/>
      <w:marLeft w:val="0"/>
      <w:marRight w:val="0"/>
      <w:marTop w:val="0"/>
      <w:marBottom w:val="0"/>
      <w:divBdr>
        <w:top w:val="none" w:sz="0" w:space="0" w:color="auto"/>
        <w:left w:val="none" w:sz="0" w:space="0" w:color="auto"/>
        <w:bottom w:val="none" w:sz="0" w:space="0" w:color="auto"/>
        <w:right w:val="none" w:sz="0" w:space="0" w:color="auto"/>
      </w:divBdr>
    </w:div>
    <w:div w:id="209416755">
      <w:bodyDiv w:val="1"/>
      <w:marLeft w:val="0"/>
      <w:marRight w:val="0"/>
      <w:marTop w:val="0"/>
      <w:marBottom w:val="0"/>
      <w:divBdr>
        <w:top w:val="none" w:sz="0" w:space="0" w:color="auto"/>
        <w:left w:val="none" w:sz="0" w:space="0" w:color="auto"/>
        <w:bottom w:val="none" w:sz="0" w:space="0" w:color="auto"/>
        <w:right w:val="none" w:sz="0" w:space="0" w:color="auto"/>
      </w:divBdr>
    </w:div>
    <w:div w:id="214396784">
      <w:bodyDiv w:val="1"/>
      <w:marLeft w:val="0"/>
      <w:marRight w:val="0"/>
      <w:marTop w:val="0"/>
      <w:marBottom w:val="0"/>
      <w:divBdr>
        <w:top w:val="none" w:sz="0" w:space="0" w:color="auto"/>
        <w:left w:val="none" w:sz="0" w:space="0" w:color="auto"/>
        <w:bottom w:val="none" w:sz="0" w:space="0" w:color="auto"/>
        <w:right w:val="none" w:sz="0" w:space="0" w:color="auto"/>
      </w:divBdr>
    </w:div>
    <w:div w:id="220598862">
      <w:bodyDiv w:val="1"/>
      <w:marLeft w:val="0"/>
      <w:marRight w:val="0"/>
      <w:marTop w:val="0"/>
      <w:marBottom w:val="0"/>
      <w:divBdr>
        <w:top w:val="none" w:sz="0" w:space="0" w:color="auto"/>
        <w:left w:val="none" w:sz="0" w:space="0" w:color="auto"/>
        <w:bottom w:val="none" w:sz="0" w:space="0" w:color="auto"/>
        <w:right w:val="none" w:sz="0" w:space="0" w:color="auto"/>
      </w:divBdr>
    </w:div>
    <w:div w:id="230770616">
      <w:bodyDiv w:val="1"/>
      <w:marLeft w:val="0"/>
      <w:marRight w:val="0"/>
      <w:marTop w:val="0"/>
      <w:marBottom w:val="0"/>
      <w:divBdr>
        <w:top w:val="none" w:sz="0" w:space="0" w:color="auto"/>
        <w:left w:val="none" w:sz="0" w:space="0" w:color="auto"/>
        <w:bottom w:val="none" w:sz="0" w:space="0" w:color="auto"/>
        <w:right w:val="none" w:sz="0" w:space="0" w:color="auto"/>
      </w:divBdr>
    </w:div>
    <w:div w:id="242689393">
      <w:bodyDiv w:val="1"/>
      <w:marLeft w:val="0"/>
      <w:marRight w:val="0"/>
      <w:marTop w:val="0"/>
      <w:marBottom w:val="0"/>
      <w:divBdr>
        <w:top w:val="none" w:sz="0" w:space="0" w:color="auto"/>
        <w:left w:val="none" w:sz="0" w:space="0" w:color="auto"/>
        <w:bottom w:val="none" w:sz="0" w:space="0" w:color="auto"/>
        <w:right w:val="none" w:sz="0" w:space="0" w:color="auto"/>
      </w:divBdr>
    </w:div>
    <w:div w:id="290400009">
      <w:bodyDiv w:val="1"/>
      <w:marLeft w:val="0"/>
      <w:marRight w:val="0"/>
      <w:marTop w:val="0"/>
      <w:marBottom w:val="0"/>
      <w:divBdr>
        <w:top w:val="none" w:sz="0" w:space="0" w:color="auto"/>
        <w:left w:val="none" w:sz="0" w:space="0" w:color="auto"/>
        <w:bottom w:val="none" w:sz="0" w:space="0" w:color="auto"/>
        <w:right w:val="none" w:sz="0" w:space="0" w:color="auto"/>
      </w:divBdr>
    </w:div>
    <w:div w:id="308482095">
      <w:bodyDiv w:val="1"/>
      <w:marLeft w:val="0"/>
      <w:marRight w:val="0"/>
      <w:marTop w:val="0"/>
      <w:marBottom w:val="0"/>
      <w:divBdr>
        <w:top w:val="none" w:sz="0" w:space="0" w:color="auto"/>
        <w:left w:val="none" w:sz="0" w:space="0" w:color="auto"/>
        <w:bottom w:val="none" w:sz="0" w:space="0" w:color="auto"/>
        <w:right w:val="none" w:sz="0" w:space="0" w:color="auto"/>
      </w:divBdr>
    </w:div>
    <w:div w:id="308559308">
      <w:bodyDiv w:val="1"/>
      <w:marLeft w:val="0"/>
      <w:marRight w:val="0"/>
      <w:marTop w:val="0"/>
      <w:marBottom w:val="0"/>
      <w:divBdr>
        <w:top w:val="none" w:sz="0" w:space="0" w:color="auto"/>
        <w:left w:val="none" w:sz="0" w:space="0" w:color="auto"/>
        <w:bottom w:val="none" w:sz="0" w:space="0" w:color="auto"/>
        <w:right w:val="none" w:sz="0" w:space="0" w:color="auto"/>
      </w:divBdr>
    </w:div>
    <w:div w:id="322002996">
      <w:bodyDiv w:val="1"/>
      <w:marLeft w:val="0"/>
      <w:marRight w:val="0"/>
      <w:marTop w:val="0"/>
      <w:marBottom w:val="0"/>
      <w:divBdr>
        <w:top w:val="none" w:sz="0" w:space="0" w:color="auto"/>
        <w:left w:val="none" w:sz="0" w:space="0" w:color="auto"/>
        <w:bottom w:val="none" w:sz="0" w:space="0" w:color="auto"/>
        <w:right w:val="none" w:sz="0" w:space="0" w:color="auto"/>
      </w:divBdr>
    </w:div>
    <w:div w:id="322466194">
      <w:bodyDiv w:val="1"/>
      <w:marLeft w:val="0"/>
      <w:marRight w:val="0"/>
      <w:marTop w:val="0"/>
      <w:marBottom w:val="0"/>
      <w:divBdr>
        <w:top w:val="none" w:sz="0" w:space="0" w:color="auto"/>
        <w:left w:val="none" w:sz="0" w:space="0" w:color="auto"/>
        <w:bottom w:val="none" w:sz="0" w:space="0" w:color="auto"/>
        <w:right w:val="none" w:sz="0" w:space="0" w:color="auto"/>
      </w:divBdr>
    </w:div>
    <w:div w:id="360013616">
      <w:bodyDiv w:val="1"/>
      <w:marLeft w:val="0"/>
      <w:marRight w:val="0"/>
      <w:marTop w:val="0"/>
      <w:marBottom w:val="0"/>
      <w:divBdr>
        <w:top w:val="none" w:sz="0" w:space="0" w:color="auto"/>
        <w:left w:val="none" w:sz="0" w:space="0" w:color="auto"/>
        <w:bottom w:val="none" w:sz="0" w:space="0" w:color="auto"/>
        <w:right w:val="none" w:sz="0" w:space="0" w:color="auto"/>
      </w:divBdr>
      <w:divsChild>
        <w:div w:id="784885300">
          <w:marLeft w:val="0"/>
          <w:marRight w:val="0"/>
          <w:marTop w:val="150"/>
          <w:marBottom w:val="0"/>
          <w:divBdr>
            <w:top w:val="none" w:sz="0" w:space="0" w:color="auto"/>
            <w:left w:val="none" w:sz="0" w:space="0" w:color="auto"/>
            <w:bottom w:val="none" w:sz="0" w:space="0" w:color="auto"/>
            <w:right w:val="none" w:sz="0" w:space="0" w:color="auto"/>
          </w:divBdr>
        </w:div>
        <w:div w:id="1955479100">
          <w:marLeft w:val="0"/>
          <w:marRight w:val="0"/>
          <w:marTop w:val="150"/>
          <w:marBottom w:val="0"/>
          <w:divBdr>
            <w:top w:val="none" w:sz="0" w:space="0" w:color="auto"/>
            <w:left w:val="none" w:sz="0" w:space="0" w:color="auto"/>
            <w:bottom w:val="none" w:sz="0" w:space="0" w:color="auto"/>
            <w:right w:val="none" w:sz="0" w:space="0" w:color="auto"/>
          </w:divBdr>
        </w:div>
      </w:divsChild>
    </w:div>
    <w:div w:id="361368689">
      <w:bodyDiv w:val="1"/>
      <w:marLeft w:val="0"/>
      <w:marRight w:val="0"/>
      <w:marTop w:val="0"/>
      <w:marBottom w:val="0"/>
      <w:divBdr>
        <w:top w:val="none" w:sz="0" w:space="0" w:color="auto"/>
        <w:left w:val="none" w:sz="0" w:space="0" w:color="auto"/>
        <w:bottom w:val="none" w:sz="0" w:space="0" w:color="auto"/>
        <w:right w:val="none" w:sz="0" w:space="0" w:color="auto"/>
      </w:divBdr>
    </w:div>
    <w:div w:id="370963036">
      <w:bodyDiv w:val="1"/>
      <w:marLeft w:val="0"/>
      <w:marRight w:val="0"/>
      <w:marTop w:val="0"/>
      <w:marBottom w:val="0"/>
      <w:divBdr>
        <w:top w:val="none" w:sz="0" w:space="0" w:color="auto"/>
        <w:left w:val="none" w:sz="0" w:space="0" w:color="auto"/>
        <w:bottom w:val="none" w:sz="0" w:space="0" w:color="auto"/>
        <w:right w:val="none" w:sz="0" w:space="0" w:color="auto"/>
      </w:divBdr>
    </w:div>
    <w:div w:id="383874243">
      <w:bodyDiv w:val="1"/>
      <w:marLeft w:val="0"/>
      <w:marRight w:val="0"/>
      <w:marTop w:val="0"/>
      <w:marBottom w:val="0"/>
      <w:divBdr>
        <w:top w:val="none" w:sz="0" w:space="0" w:color="auto"/>
        <w:left w:val="none" w:sz="0" w:space="0" w:color="auto"/>
        <w:bottom w:val="none" w:sz="0" w:space="0" w:color="auto"/>
        <w:right w:val="none" w:sz="0" w:space="0" w:color="auto"/>
      </w:divBdr>
    </w:div>
    <w:div w:id="389351599">
      <w:bodyDiv w:val="1"/>
      <w:marLeft w:val="0"/>
      <w:marRight w:val="0"/>
      <w:marTop w:val="0"/>
      <w:marBottom w:val="0"/>
      <w:divBdr>
        <w:top w:val="none" w:sz="0" w:space="0" w:color="auto"/>
        <w:left w:val="none" w:sz="0" w:space="0" w:color="auto"/>
        <w:bottom w:val="none" w:sz="0" w:space="0" w:color="auto"/>
        <w:right w:val="none" w:sz="0" w:space="0" w:color="auto"/>
      </w:divBdr>
    </w:div>
    <w:div w:id="395275837">
      <w:bodyDiv w:val="1"/>
      <w:marLeft w:val="0"/>
      <w:marRight w:val="0"/>
      <w:marTop w:val="0"/>
      <w:marBottom w:val="0"/>
      <w:divBdr>
        <w:top w:val="none" w:sz="0" w:space="0" w:color="auto"/>
        <w:left w:val="none" w:sz="0" w:space="0" w:color="auto"/>
        <w:bottom w:val="none" w:sz="0" w:space="0" w:color="auto"/>
        <w:right w:val="none" w:sz="0" w:space="0" w:color="auto"/>
      </w:divBdr>
    </w:div>
    <w:div w:id="398480609">
      <w:bodyDiv w:val="1"/>
      <w:marLeft w:val="0"/>
      <w:marRight w:val="0"/>
      <w:marTop w:val="0"/>
      <w:marBottom w:val="0"/>
      <w:divBdr>
        <w:top w:val="none" w:sz="0" w:space="0" w:color="auto"/>
        <w:left w:val="none" w:sz="0" w:space="0" w:color="auto"/>
        <w:bottom w:val="none" w:sz="0" w:space="0" w:color="auto"/>
        <w:right w:val="none" w:sz="0" w:space="0" w:color="auto"/>
      </w:divBdr>
    </w:div>
    <w:div w:id="409085089">
      <w:bodyDiv w:val="1"/>
      <w:marLeft w:val="0"/>
      <w:marRight w:val="0"/>
      <w:marTop w:val="0"/>
      <w:marBottom w:val="0"/>
      <w:divBdr>
        <w:top w:val="none" w:sz="0" w:space="0" w:color="auto"/>
        <w:left w:val="none" w:sz="0" w:space="0" w:color="auto"/>
        <w:bottom w:val="none" w:sz="0" w:space="0" w:color="auto"/>
        <w:right w:val="none" w:sz="0" w:space="0" w:color="auto"/>
      </w:divBdr>
    </w:div>
    <w:div w:id="412554400">
      <w:bodyDiv w:val="1"/>
      <w:marLeft w:val="0"/>
      <w:marRight w:val="0"/>
      <w:marTop w:val="0"/>
      <w:marBottom w:val="0"/>
      <w:divBdr>
        <w:top w:val="none" w:sz="0" w:space="0" w:color="auto"/>
        <w:left w:val="none" w:sz="0" w:space="0" w:color="auto"/>
        <w:bottom w:val="none" w:sz="0" w:space="0" w:color="auto"/>
        <w:right w:val="none" w:sz="0" w:space="0" w:color="auto"/>
      </w:divBdr>
    </w:div>
    <w:div w:id="415323266">
      <w:bodyDiv w:val="1"/>
      <w:marLeft w:val="0"/>
      <w:marRight w:val="0"/>
      <w:marTop w:val="0"/>
      <w:marBottom w:val="0"/>
      <w:divBdr>
        <w:top w:val="none" w:sz="0" w:space="0" w:color="auto"/>
        <w:left w:val="none" w:sz="0" w:space="0" w:color="auto"/>
        <w:bottom w:val="none" w:sz="0" w:space="0" w:color="auto"/>
        <w:right w:val="none" w:sz="0" w:space="0" w:color="auto"/>
      </w:divBdr>
    </w:div>
    <w:div w:id="424544207">
      <w:bodyDiv w:val="1"/>
      <w:marLeft w:val="0"/>
      <w:marRight w:val="0"/>
      <w:marTop w:val="0"/>
      <w:marBottom w:val="0"/>
      <w:divBdr>
        <w:top w:val="none" w:sz="0" w:space="0" w:color="auto"/>
        <w:left w:val="none" w:sz="0" w:space="0" w:color="auto"/>
        <w:bottom w:val="none" w:sz="0" w:space="0" w:color="auto"/>
        <w:right w:val="none" w:sz="0" w:space="0" w:color="auto"/>
      </w:divBdr>
    </w:div>
    <w:div w:id="453988078">
      <w:bodyDiv w:val="1"/>
      <w:marLeft w:val="0"/>
      <w:marRight w:val="0"/>
      <w:marTop w:val="0"/>
      <w:marBottom w:val="0"/>
      <w:divBdr>
        <w:top w:val="none" w:sz="0" w:space="0" w:color="auto"/>
        <w:left w:val="none" w:sz="0" w:space="0" w:color="auto"/>
        <w:bottom w:val="none" w:sz="0" w:space="0" w:color="auto"/>
        <w:right w:val="none" w:sz="0" w:space="0" w:color="auto"/>
      </w:divBdr>
    </w:div>
    <w:div w:id="456680614">
      <w:bodyDiv w:val="1"/>
      <w:marLeft w:val="0"/>
      <w:marRight w:val="0"/>
      <w:marTop w:val="0"/>
      <w:marBottom w:val="0"/>
      <w:divBdr>
        <w:top w:val="none" w:sz="0" w:space="0" w:color="auto"/>
        <w:left w:val="none" w:sz="0" w:space="0" w:color="auto"/>
        <w:bottom w:val="none" w:sz="0" w:space="0" w:color="auto"/>
        <w:right w:val="none" w:sz="0" w:space="0" w:color="auto"/>
      </w:divBdr>
    </w:div>
    <w:div w:id="465972914">
      <w:bodyDiv w:val="1"/>
      <w:marLeft w:val="0"/>
      <w:marRight w:val="0"/>
      <w:marTop w:val="0"/>
      <w:marBottom w:val="0"/>
      <w:divBdr>
        <w:top w:val="none" w:sz="0" w:space="0" w:color="auto"/>
        <w:left w:val="none" w:sz="0" w:space="0" w:color="auto"/>
        <w:bottom w:val="none" w:sz="0" w:space="0" w:color="auto"/>
        <w:right w:val="none" w:sz="0" w:space="0" w:color="auto"/>
      </w:divBdr>
    </w:div>
    <w:div w:id="475493455">
      <w:bodyDiv w:val="1"/>
      <w:marLeft w:val="0"/>
      <w:marRight w:val="0"/>
      <w:marTop w:val="0"/>
      <w:marBottom w:val="0"/>
      <w:divBdr>
        <w:top w:val="none" w:sz="0" w:space="0" w:color="auto"/>
        <w:left w:val="none" w:sz="0" w:space="0" w:color="auto"/>
        <w:bottom w:val="none" w:sz="0" w:space="0" w:color="auto"/>
        <w:right w:val="none" w:sz="0" w:space="0" w:color="auto"/>
      </w:divBdr>
      <w:divsChild>
        <w:div w:id="1789467136">
          <w:marLeft w:val="0"/>
          <w:marRight w:val="0"/>
          <w:marTop w:val="0"/>
          <w:marBottom w:val="0"/>
          <w:divBdr>
            <w:top w:val="none" w:sz="0" w:space="0" w:color="auto"/>
            <w:left w:val="none" w:sz="0" w:space="0" w:color="auto"/>
            <w:bottom w:val="none" w:sz="0" w:space="0" w:color="auto"/>
            <w:right w:val="none" w:sz="0" w:space="0" w:color="auto"/>
          </w:divBdr>
          <w:divsChild>
            <w:div w:id="408430097">
              <w:marLeft w:val="0"/>
              <w:marRight w:val="0"/>
              <w:marTop w:val="0"/>
              <w:marBottom w:val="0"/>
              <w:divBdr>
                <w:top w:val="none" w:sz="0" w:space="0" w:color="auto"/>
                <w:left w:val="none" w:sz="0" w:space="0" w:color="auto"/>
                <w:bottom w:val="none" w:sz="0" w:space="0" w:color="auto"/>
                <w:right w:val="none" w:sz="0" w:space="0" w:color="auto"/>
              </w:divBdr>
              <w:divsChild>
                <w:div w:id="1923293914">
                  <w:marLeft w:val="0"/>
                  <w:marRight w:val="0"/>
                  <w:marTop w:val="0"/>
                  <w:marBottom w:val="0"/>
                  <w:divBdr>
                    <w:top w:val="none" w:sz="0" w:space="0" w:color="auto"/>
                    <w:left w:val="none" w:sz="0" w:space="0" w:color="auto"/>
                    <w:bottom w:val="none" w:sz="0" w:space="0" w:color="auto"/>
                    <w:right w:val="none" w:sz="0" w:space="0" w:color="auto"/>
                  </w:divBdr>
                  <w:divsChild>
                    <w:div w:id="195586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058269">
          <w:marLeft w:val="0"/>
          <w:marRight w:val="0"/>
          <w:marTop w:val="0"/>
          <w:marBottom w:val="0"/>
          <w:divBdr>
            <w:top w:val="none" w:sz="0" w:space="0" w:color="auto"/>
            <w:left w:val="none" w:sz="0" w:space="0" w:color="auto"/>
            <w:bottom w:val="none" w:sz="0" w:space="0" w:color="auto"/>
            <w:right w:val="none" w:sz="0" w:space="0" w:color="auto"/>
          </w:divBdr>
          <w:divsChild>
            <w:div w:id="1778283704">
              <w:marLeft w:val="0"/>
              <w:marRight w:val="0"/>
              <w:marTop w:val="0"/>
              <w:marBottom w:val="0"/>
              <w:divBdr>
                <w:top w:val="none" w:sz="0" w:space="0" w:color="auto"/>
                <w:left w:val="none" w:sz="0" w:space="0" w:color="auto"/>
                <w:bottom w:val="none" w:sz="0" w:space="0" w:color="auto"/>
                <w:right w:val="none" w:sz="0" w:space="0" w:color="auto"/>
              </w:divBdr>
              <w:divsChild>
                <w:div w:id="1766145141">
                  <w:marLeft w:val="0"/>
                  <w:marRight w:val="0"/>
                  <w:marTop w:val="0"/>
                  <w:marBottom w:val="0"/>
                  <w:divBdr>
                    <w:top w:val="none" w:sz="0" w:space="0" w:color="auto"/>
                    <w:left w:val="none" w:sz="0" w:space="0" w:color="auto"/>
                    <w:bottom w:val="none" w:sz="0" w:space="0" w:color="auto"/>
                    <w:right w:val="none" w:sz="0" w:space="0" w:color="auto"/>
                  </w:divBdr>
                  <w:divsChild>
                    <w:div w:id="19227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3110">
          <w:marLeft w:val="0"/>
          <w:marRight w:val="0"/>
          <w:marTop w:val="0"/>
          <w:marBottom w:val="0"/>
          <w:divBdr>
            <w:top w:val="none" w:sz="0" w:space="0" w:color="auto"/>
            <w:left w:val="none" w:sz="0" w:space="0" w:color="auto"/>
            <w:bottom w:val="none" w:sz="0" w:space="0" w:color="auto"/>
            <w:right w:val="none" w:sz="0" w:space="0" w:color="auto"/>
          </w:divBdr>
          <w:divsChild>
            <w:div w:id="761295663">
              <w:marLeft w:val="0"/>
              <w:marRight w:val="0"/>
              <w:marTop w:val="0"/>
              <w:marBottom w:val="0"/>
              <w:divBdr>
                <w:top w:val="none" w:sz="0" w:space="0" w:color="auto"/>
                <w:left w:val="none" w:sz="0" w:space="0" w:color="auto"/>
                <w:bottom w:val="none" w:sz="0" w:space="0" w:color="auto"/>
                <w:right w:val="none" w:sz="0" w:space="0" w:color="auto"/>
              </w:divBdr>
              <w:divsChild>
                <w:div w:id="1780103470">
                  <w:marLeft w:val="0"/>
                  <w:marRight w:val="0"/>
                  <w:marTop w:val="0"/>
                  <w:marBottom w:val="0"/>
                  <w:divBdr>
                    <w:top w:val="none" w:sz="0" w:space="0" w:color="auto"/>
                    <w:left w:val="none" w:sz="0" w:space="0" w:color="auto"/>
                    <w:bottom w:val="none" w:sz="0" w:space="0" w:color="auto"/>
                    <w:right w:val="none" w:sz="0" w:space="0" w:color="auto"/>
                  </w:divBdr>
                  <w:divsChild>
                    <w:div w:id="77182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311619">
      <w:bodyDiv w:val="1"/>
      <w:marLeft w:val="0"/>
      <w:marRight w:val="0"/>
      <w:marTop w:val="0"/>
      <w:marBottom w:val="0"/>
      <w:divBdr>
        <w:top w:val="none" w:sz="0" w:space="0" w:color="auto"/>
        <w:left w:val="none" w:sz="0" w:space="0" w:color="auto"/>
        <w:bottom w:val="none" w:sz="0" w:space="0" w:color="auto"/>
        <w:right w:val="none" w:sz="0" w:space="0" w:color="auto"/>
      </w:divBdr>
      <w:divsChild>
        <w:div w:id="1775593029">
          <w:marLeft w:val="0"/>
          <w:marRight w:val="0"/>
          <w:marTop w:val="0"/>
          <w:marBottom w:val="0"/>
          <w:divBdr>
            <w:top w:val="none" w:sz="0" w:space="0" w:color="auto"/>
            <w:left w:val="none" w:sz="0" w:space="0" w:color="auto"/>
            <w:bottom w:val="none" w:sz="0" w:space="0" w:color="auto"/>
            <w:right w:val="none" w:sz="0" w:space="0" w:color="auto"/>
          </w:divBdr>
          <w:divsChild>
            <w:div w:id="231353847">
              <w:marLeft w:val="0"/>
              <w:marRight w:val="0"/>
              <w:marTop w:val="0"/>
              <w:marBottom w:val="0"/>
              <w:divBdr>
                <w:top w:val="none" w:sz="0" w:space="0" w:color="auto"/>
                <w:left w:val="none" w:sz="0" w:space="0" w:color="auto"/>
                <w:bottom w:val="none" w:sz="0" w:space="0" w:color="auto"/>
                <w:right w:val="none" w:sz="0" w:space="0" w:color="auto"/>
              </w:divBdr>
              <w:divsChild>
                <w:div w:id="882594982">
                  <w:marLeft w:val="0"/>
                  <w:marRight w:val="0"/>
                  <w:marTop w:val="0"/>
                  <w:marBottom w:val="0"/>
                  <w:divBdr>
                    <w:top w:val="none" w:sz="0" w:space="0" w:color="auto"/>
                    <w:left w:val="none" w:sz="0" w:space="0" w:color="auto"/>
                    <w:bottom w:val="none" w:sz="0" w:space="0" w:color="auto"/>
                    <w:right w:val="none" w:sz="0" w:space="0" w:color="auto"/>
                  </w:divBdr>
                  <w:divsChild>
                    <w:div w:id="275992616">
                      <w:marLeft w:val="0"/>
                      <w:marRight w:val="0"/>
                      <w:marTop w:val="0"/>
                      <w:marBottom w:val="0"/>
                      <w:divBdr>
                        <w:top w:val="none" w:sz="0" w:space="0" w:color="auto"/>
                        <w:left w:val="none" w:sz="0" w:space="0" w:color="auto"/>
                        <w:bottom w:val="none" w:sz="0" w:space="0" w:color="auto"/>
                        <w:right w:val="none" w:sz="0" w:space="0" w:color="auto"/>
                      </w:divBdr>
                      <w:divsChild>
                        <w:div w:id="1231693193">
                          <w:marLeft w:val="0"/>
                          <w:marRight w:val="0"/>
                          <w:marTop w:val="0"/>
                          <w:marBottom w:val="0"/>
                          <w:divBdr>
                            <w:top w:val="none" w:sz="0" w:space="0" w:color="auto"/>
                            <w:left w:val="none" w:sz="0" w:space="0" w:color="auto"/>
                            <w:bottom w:val="none" w:sz="0" w:space="0" w:color="auto"/>
                            <w:right w:val="none" w:sz="0" w:space="0" w:color="auto"/>
                          </w:divBdr>
                          <w:divsChild>
                            <w:div w:id="1507476109">
                              <w:marLeft w:val="0"/>
                              <w:marRight w:val="0"/>
                              <w:marTop w:val="0"/>
                              <w:marBottom w:val="0"/>
                              <w:divBdr>
                                <w:top w:val="none" w:sz="0" w:space="0" w:color="auto"/>
                                <w:left w:val="none" w:sz="0" w:space="0" w:color="auto"/>
                                <w:bottom w:val="none" w:sz="0" w:space="0" w:color="auto"/>
                                <w:right w:val="none" w:sz="0" w:space="0" w:color="auto"/>
                              </w:divBdr>
                              <w:divsChild>
                                <w:div w:id="2001423304">
                                  <w:marLeft w:val="0"/>
                                  <w:marRight w:val="0"/>
                                  <w:marTop w:val="0"/>
                                  <w:marBottom w:val="0"/>
                                  <w:divBdr>
                                    <w:top w:val="none" w:sz="0" w:space="0" w:color="auto"/>
                                    <w:left w:val="none" w:sz="0" w:space="0" w:color="auto"/>
                                    <w:bottom w:val="none" w:sz="0" w:space="0" w:color="auto"/>
                                    <w:right w:val="none" w:sz="0" w:space="0" w:color="auto"/>
                                  </w:divBdr>
                                  <w:divsChild>
                                    <w:div w:id="733284796">
                                      <w:marLeft w:val="0"/>
                                      <w:marRight w:val="0"/>
                                      <w:marTop w:val="0"/>
                                      <w:marBottom w:val="0"/>
                                      <w:divBdr>
                                        <w:top w:val="none" w:sz="0" w:space="0" w:color="auto"/>
                                        <w:left w:val="none" w:sz="0" w:space="0" w:color="auto"/>
                                        <w:bottom w:val="none" w:sz="0" w:space="0" w:color="auto"/>
                                        <w:right w:val="none" w:sz="0" w:space="0" w:color="auto"/>
                                      </w:divBdr>
                                      <w:divsChild>
                                        <w:div w:id="1883444760">
                                          <w:marLeft w:val="0"/>
                                          <w:marRight w:val="0"/>
                                          <w:marTop w:val="0"/>
                                          <w:marBottom w:val="413"/>
                                          <w:divBdr>
                                            <w:top w:val="none" w:sz="0" w:space="0" w:color="auto"/>
                                            <w:left w:val="none" w:sz="0" w:space="0" w:color="auto"/>
                                            <w:bottom w:val="none" w:sz="0" w:space="0" w:color="auto"/>
                                            <w:right w:val="none" w:sz="0" w:space="0" w:color="auto"/>
                                          </w:divBdr>
                                          <w:divsChild>
                                            <w:div w:id="3772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5780674">
      <w:bodyDiv w:val="1"/>
      <w:marLeft w:val="0"/>
      <w:marRight w:val="0"/>
      <w:marTop w:val="0"/>
      <w:marBottom w:val="0"/>
      <w:divBdr>
        <w:top w:val="none" w:sz="0" w:space="0" w:color="auto"/>
        <w:left w:val="none" w:sz="0" w:space="0" w:color="auto"/>
        <w:bottom w:val="none" w:sz="0" w:space="0" w:color="auto"/>
        <w:right w:val="none" w:sz="0" w:space="0" w:color="auto"/>
      </w:divBdr>
      <w:divsChild>
        <w:div w:id="868563135">
          <w:marLeft w:val="0"/>
          <w:marRight w:val="0"/>
          <w:marTop w:val="0"/>
          <w:marBottom w:val="0"/>
          <w:divBdr>
            <w:top w:val="none" w:sz="0" w:space="0" w:color="auto"/>
            <w:left w:val="none" w:sz="0" w:space="0" w:color="auto"/>
            <w:bottom w:val="none" w:sz="0" w:space="0" w:color="auto"/>
            <w:right w:val="none" w:sz="0" w:space="0" w:color="auto"/>
          </w:divBdr>
        </w:div>
        <w:div w:id="564411516">
          <w:marLeft w:val="0"/>
          <w:marRight w:val="0"/>
          <w:marTop w:val="0"/>
          <w:marBottom w:val="0"/>
          <w:divBdr>
            <w:top w:val="none" w:sz="0" w:space="0" w:color="auto"/>
            <w:left w:val="none" w:sz="0" w:space="0" w:color="auto"/>
            <w:bottom w:val="none" w:sz="0" w:space="0" w:color="auto"/>
            <w:right w:val="none" w:sz="0" w:space="0" w:color="auto"/>
          </w:divBdr>
        </w:div>
        <w:div w:id="2021278352">
          <w:marLeft w:val="0"/>
          <w:marRight w:val="0"/>
          <w:marTop w:val="0"/>
          <w:marBottom w:val="0"/>
          <w:divBdr>
            <w:top w:val="none" w:sz="0" w:space="0" w:color="auto"/>
            <w:left w:val="none" w:sz="0" w:space="0" w:color="auto"/>
            <w:bottom w:val="none" w:sz="0" w:space="0" w:color="auto"/>
            <w:right w:val="none" w:sz="0" w:space="0" w:color="auto"/>
          </w:divBdr>
        </w:div>
        <w:div w:id="553977553">
          <w:marLeft w:val="0"/>
          <w:marRight w:val="0"/>
          <w:marTop w:val="0"/>
          <w:marBottom w:val="0"/>
          <w:divBdr>
            <w:top w:val="none" w:sz="0" w:space="0" w:color="auto"/>
            <w:left w:val="none" w:sz="0" w:space="0" w:color="auto"/>
            <w:bottom w:val="none" w:sz="0" w:space="0" w:color="auto"/>
            <w:right w:val="none" w:sz="0" w:space="0" w:color="auto"/>
          </w:divBdr>
        </w:div>
        <w:div w:id="2102295238">
          <w:marLeft w:val="0"/>
          <w:marRight w:val="0"/>
          <w:marTop w:val="0"/>
          <w:marBottom w:val="0"/>
          <w:divBdr>
            <w:top w:val="none" w:sz="0" w:space="0" w:color="auto"/>
            <w:left w:val="none" w:sz="0" w:space="0" w:color="auto"/>
            <w:bottom w:val="none" w:sz="0" w:space="0" w:color="auto"/>
            <w:right w:val="none" w:sz="0" w:space="0" w:color="auto"/>
          </w:divBdr>
        </w:div>
        <w:div w:id="970283552">
          <w:marLeft w:val="0"/>
          <w:marRight w:val="0"/>
          <w:marTop w:val="0"/>
          <w:marBottom w:val="0"/>
          <w:divBdr>
            <w:top w:val="none" w:sz="0" w:space="0" w:color="auto"/>
            <w:left w:val="none" w:sz="0" w:space="0" w:color="auto"/>
            <w:bottom w:val="none" w:sz="0" w:space="0" w:color="auto"/>
            <w:right w:val="none" w:sz="0" w:space="0" w:color="auto"/>
          </w:divBdr>
        </w:div>
      </w:divsChild>
    </w:div>
    <w:div w:id="487403268">
      <w:bodyDiv w:val="1"/>
      <w:marLeft w:val="0"/>
      <w:marRight w:val="0"/>
      <w:marTop w:val="0"/>
      <w:marBottom w:val="0"/>
      <w:divBdr>
        <w:top w:val="none" w:sz="0" w:space="0" w:color="auto"/>
        <w:left w:val="none" w:sz="0" w:space="0" w:color="auto"/>
        <w:bottom w:val="none" w:sz="0" w:space="0" w:color="auto"/>
        <w:right w:val="none" w:sz="0" w:space="0" w:color="auto"/>
      </w:divBdr>
      <w:divsChild>
        <w:div w:id="2004694964">
          <w:marLeft w:val="0"/>
          <w:marRight w:val="0"/>
          <w:marTop w:val="0"/>
          <w:marBottom w:val="0"/>
          <w:divBdr>
            <w:top w:val="none" w:sz="0" w:space="0" w:color="auto"/>
            <w:left w:val="none" w:sz="0" w:space="0" w:color="auto"/>
            <w:bottom w:val="none" w:sz="0" w:space="0" w:color="auto"/>
            <w:right w:val="none" w:sz="0" w:space="0" w:color="auto"/>
          </w:divBdr>
          <w:divsChild>
            <w:div w:id="376709866">
              <w:marLeft w:val="0"/>
              <w:marRight w:val="0"/>
              <w:marTop w:val="0"/>
              <w:marBottom w:val="0"/>
              <w:divBdr>
                <w:top w:val="none" w:sz="0" w:space="0" w:color="auto"/>
                <w:left w:val="none" w:sz="0" w:space="0" w:color="auto"/>
                <w:bottom w:val="none" w:sz="0" w:space="0" w:color="auto"/>
                <w:right w:val="none" w:sz="0" w:space="0" w:color="auto"/>
              </w:divBdr>
              <w:divsChild>
                <w:div w:id="587423494">
                  <w:marLeft w:val="0"/>
                  <w:marRight w:val="0"/>
                  <w:marTop w:val="0"/>
                  <w:marBottom w:val="0"/>
                  <w:divBdr>
                    <w:top w:val="none" w:sz="0" w:space="0" w:color="auto"/>
                    <w:left w:val="none" w:sz="0" w:space="0" w:color="auto"/>
                    <w:bottom w:val="none" w:sz="0" w:space="0" w:color="auto"/>
                    <w:right w:val="none" w:sz="0" w:space="0" w:color="auto"/>
                  </w:divBdr>
                  <w:divsChild>
                    <w:div w:id="23992746">
                      <w:marLeft w:val="0"/>
                      <w:marRight w:val="0"/>
                      <w:marTop w:val="0"/>
                      <w:marBottom w:val="0"/>
                      <w:divBdr>
                        <w:top w:val="none" w:sz="0" w:space="0" w:color="auto"/>
                        <w:left w:val="none" w:sz="0" w:space="0" w:color="auto"/>
                        <w:bottom w:val="none" w:sz="0" w:space="0" w:color="auto"/>
                        <w:right w:val="none" w:sz="0" w:space="0" w:color="auto"/>
                      </w:divBdr>
                      <w:divsChild>
                        <w:div w:id="1648511868">
                          <w:marLeft w:val="0"/>
                          <w:marRight w:val="0"/>
                          <w:marTop w:val="0"/>
                          <w:marBottom w:val="0"/>
                          <w:divBdr>
                            <w:top w:val="none" w:sz="0" w:space="0" w:color="auto"/>
                            <w:left w:val="none" w:sz="0" w:space="0" w:color="auto"/>
                            <w:bottom w:val="none" w:sz="0" w:space="0" w:color="auto"/>
                            <w:right w:val="none" w:sz="0" w:space="0" w:color="auto"/>
                          </w:divBdr>
                          <w:divsChild>
                            <w:div w:id="1977831752">
                              <w:marLeft w:val="0"/>
                              <w:marRight w:val="0"/>
                              <w:marTop w:val="0"/>
                              <w:marBottom w:val="0"/>
                              <w:divBdr>
                                <w:top w:val="none" w:sz="0" w:space="0" w:color="auto"/>
                                <w:left w:val="none" w:sz="0" w:space="0" w:color="auto"/>
                                <w:bottom w:val="none" w:sz="0" w:space="0" w:color="auto"/>
                                <w:right w:val="none" w:sz="0" w:space="0" w:color="auto"/>
                              </w:divBdr>
                              <w:divsChild>
                                <w:div w:id="282156318">
                                  <w:marLeft w:val="0"/>
                                  <w:marRight w:val="0"/>
                                  <w:marTop w:val="0"/>
                                  <w:marBottom w:val="0"/>
                                  <w:divBdr>
                                    <w:top w:val="none" w:sz="0" w:space="0" w:color="auto"/>
                                    <w:left w:val="none" w:sz="0" w:space="0" w:color="auto"/>
                                    <w:bottom w:val="none" w:sz="0" w:space="0" w:color="auto"/>
                                    <w:right w:val="none" w:sz="0" w:space="0" w:color="auto"/>
                                  </w:divBdr>
                                  <w:divsChild>
                                    <w:div w:id="1510175852">
                                      <w:marLeft w:val="0"/>
                                      <w:marRight w:val="0"/>
                                      <w:marTop w:val="0"/>
                                      <w:marBottom w:val="0"/>
                                      <w:divBdr>
                                        <w:top w:val="none" w:sz="0" w:space="0" w:color="auto"/>
                                        <w:left w:val="none" w:sz="0" w:space="0" w:color="auto"/>
                                        <w:bottom w:val="none" w:sz="0" w:space="0" w:color="auto"/>
                                        <w:right w:val="none" w:sz="0" w:space="0" w:color="auto"/>
                                      </w:divBdr>
                                      <w:divsChild>
                                        <w:div w:id="563377282">
                                          <w:marLeft w:val="0"/>
                                          <w:marRight w:val="0"/>
                                          <w:marTop w:val="0"/>
                                          <w:marBottom w:val="413"/>
                                          <w:divBdr>
                                            <w:top w:val="none" w:sz="0" w:space="0" w:color="auto"/>
                                            <w:left w:val="none" w:sz="0" w:space="0" w:color="auto"/>
                                            <w:bottom w:val="none" w:sz="0" w:space="0" w:color="auto"/>
                                            <w:right w:val="none" w:sz="0" w:space="0" w:color="auto"/>
                                          </w:divBdr>
                                          <w:divsChild>
                                            <w:div w:id="146535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9561414">
      <w:bodyDiv w:val="1"/>
      <w:marLeft w:val="0"/>
      <w:marRight w:val="0"/>
      <w:marTop w:val="0"/>
      <w:marBottom w:val="0"/>
      <w:divBdr>
        <w:top w:val="none" w:sz="0" w:space="0" w:color="auto"/>
        <w:left w:val="none" w:sz="0" w:space="0" w:color="auto"/>
        <w:bottom w:val="none" w:sz="0" w:space="0" w:color="auto"/>
        <w:right w:val="none" w:sz="0" w:space="0" w:color="auto"/>
      </w:divBdr>
    </w:div>
    <w:div w:id="521818777">
      <w:bodyDiv w:val="1"/>
      <w:marLeft w:val="0"/>
      <w:marRight w:val="0"/>
      <w:marTop w:val="0"/>
      <w:marBottom w:val="0"/>
      <w:divBdr>
        <w:top w:val="none" w:sz="0" w:space="0" w:color="auto"/>
        <w:left w:val="none" w:sz="0" w:space="0" w:color="auto"/>
        <w:bottom w:val="none" w:sz="0" w:space="0" w:color="auto"/>
        <w:right w:val="none" w:sz="0" w:space="0" w:color="auto"/>
      </w:divBdr>
    </w:div>
    <w:div w:id="548342993">
      <w:bodyDiv w:val="1"/>
      <w:marLeft w:val="0"/>
      <w:marRight w:val="0"/>
      <w:marTop w:val="0"/>
      <w:marBottom w:val="0"/>
      <w:divBdr>
        <w:top w:val="none" w:sz="0" w:space="0" w:color="auto"/>
        <w:left w:val="none" w:sz="0" w:space="0" w:color="auto"/>
        <w:bottom w:val="none" w:sz="0" w:space="0" w:color="auto"/>
        <w:right w:val="none" w:sz="0" w:space="0" w:color="auto"/>
      </w:divBdr>
    </w:div>
    <w:div w:id="561259261">
      <w:bodyDiv w:val="1"/>
      <w:marLeft w:val="0"/>
      <w:marRight w:val="0"/>
      <w:marTop w:val="0"/>
      <w:marBottom w:val="0"/>
      <w:divBdr>
        <w:top w:val="none" w:sz="0" w:space="0" w:color="auto"/>
        <w:left w:val="none" w:sz="0" w:space="0" w:color="auto"/>
        <w:bottom w:val="none" w:sz="0" w:space="0" w:color="auto"/>
        <w:right w:val="none" w:sz="0" w:space="0" w:color="auto"/>
      </w:divBdr>
    </w:div>
    <w:div w:id="562495678">
      <w:bodyDiv w:val="1"/>
      <w:marLeft w:val="0"/>
      <w:marRight w:val="0"/>
      <w:marTop w:val="0"/>
      <w:marBottom w:val="0"/>
      <w:divBdr>
        <w:top w:val="none" w:sz="0" w:space="0" w:color="auto"/>
        <w:left w:val="none" w:sz="0" w:space="0" w:color="auto"/>
        <w:bottom w:val="none" w:sz="0" w:space="0" w:color="auto"/>
        <w:right w:val="none" w:sz="0" w:space="0" w:color="auto"/>
      </w:divBdr>
    </w:div>
    <w:div w:id="567614937">
      <w:bodyDiv w:val="1"/>
      <w:marLeft w:val="0"/>
      <w:marRight w:val="0"/>
      <w:marTop w:val="0"/>
      <w:marBottom w:val="0"/>
      <w:divBdr>
        <w:top w:val="none" w:sz="0" w:space="0" w:color="auto"/>
        <w:left w:val="none" w:sz="0" w:space="0" w:color="auto"/>
        <w:bottom w:val="none" w:sz="0" w:space="0" w:color="auto"/>
        <w:right w:val="none" w:sz="0" w:space="0" w:color="auto"/>
      </w:divBdr>
    </w:div>
    <w:div w:id="569661685">
      <w:bodyDiv w:val="1"/>
      <w:marLeft w:val="0"/>
      <w:marRight w:val="0"/>
      <w:marTop w:val="0"/>
      <w:marBottom w:val="0"/>
      <w:divBdr>
        <w:top w:val="none" w:sz="0" w:space="0" w:color="auto"/>
        <w:left w:val="none" w:sz="0" w:space="0" w:color="auto"/>
        <w:bottom w:val="none" w:sz="0" w:space="0" w:color="auto"/>
        <w:right w:val="none" w:sz="0" w:space="0" w:color="auto"/>
      </w:divBdr>
    </w:div>
    <w:div w:id="576473600">
      <w:bodyDiv w:val="1"/>
      <w:marLeft w:val="0"/>
      <w:marRight w:val="0"/>
      <w:marTop w:val="0"/>
      <w:marBottom w:val="0"/>
      <w:divBdr>
        <w:top w:val="none" w:sz="0" w:space="0" w:color="auto"/>
        <w:left w:val="none" w:sz="0" w:space="0" w:color="auto"/>
        <w:bottom w:val="none" w:sz="0" w:space="0" w:color="auto"/>
        <w:right w:val="none" w:sz="0" w:space="0" w:color="auto"/>
      </w:divBdr>
    </w:div>
    <w:div w:id="578055221">
      <w:bodyDiv w:val="1"/>
      <w:marLeft w:val="0"/>
      <w:marRight w:val="0"/>
      <w:marTop w:val="0"/>
      <w:marBottom w:val="0"/>
      <w:divBdr>
        <w:top w:val="none" w:sz="0" w:space="0" w:color="auto"/>
        <w:left w:val="none" w:sz="0" w:space="0" w:color="auto"/>
        <w:bottom w:val="none" w:sz="0" w:space="0" w:color="auto"/>
        <w:right w:val="none" w:sz="0" w:space="0" w:color="auto"/>
      </w:divBdr>
    </w:div>
    <w:div w:id="581569079">
      <w:bodyDiv w:val="1"/>
      <w:marLeft w:val="0"/>
      <w:marRight w:val="0"/>
      <w:marTop w:val="0"/>
      <w:marBottom w:val="0"/>
      <w:divBdr>
        <w:top w:val="none" w:sz="0" w:space="0" w:color="auto"/>
        <w:left w:val="none" w:sz="0" w:space="0" w:color="auto"/>
        <w:bottom w:val="none" w:sz="0" w:space="0" w:color="auto"/>
        <w:right w:val="none" w:sz="0" w:space="0" w:color="auto"/>
      </w:divBdr>
    </w:div>
    <w:div w:id="587927929">
      <w:bodyDiv w:val="1"/>
      <w:marLeft w:val="0"/>
      <w:marRight w:val="0"/>
      <w:marTop w:val="0"/>
      <w:marBottom w:val="0"/>
      <w:divBdr>
        <w:top w:val="none" w:sz="0" w:space="0" w:color="auto"/>
        <w:left w:val="none" w:sz="0" w:space="0" w:color="auto"/>
        <w:bottom w:val="none" w:sz="0" w:space="0" w:color="auto"/>
        <w:right w:val="none" w:sz="0" w:space="0" w:color="auto"/>
      </w:divBdr>
    </w:div>
    <w:div w:id="591086202">
      <w:bodyDiv w:val="1"/>
      <w:marLeft w:val="0"/>
      <w:marRight w:val="0"/>
      <w:marTop w:val="0"/>
      <w:marBottom w:val="0"/>
      <w:divBdr>
        <w:top w:val="none" w:sz="0" w:space="0" w:color="auto"/>
        <w:left w:val="none" w:sz="0" w:space="0" w:color="auto"/>
        <w:bottom w:val="none" w:sz="0" w:space="0" w:color="auto"/>
        <w:right w:val="none" w:sz="0" w:space="0" w:color="auto"/>
      </w:divBdr>
    </w:div>
    <w:div w:id="592477399">
      <w:bodyDiv w:val="1"/>
      <w:marLeft w:val="0"/>
      <w:marRight w:val="0"/>
      <w:marTop w:val="0"/>
      <w:marBottom w:val="0"/>
      <w:divBdr>
        <w:top w:val="none" w:sz="0" w:space="0" w:color="auto"/>
        <w:left w:val="none" w:sz="0" w:space="0" w:color="auto"/>
        <w:bottom w:val="none" w:sz="0" w:space="0" w:color="auto"/>
        <w:right w:val="none" w:sz="0" w:space="0" w:color="auto"/>
      </w:divBdr>
    </w:div>
    <w:div w:id="598484082">
      <w:bodyDiv w:val="1"/>
      <w:marLeft w:val="0"/>
      <w:marRight w:val="0"/>
      <w:marTop w:val="0"/>
      <w:marBottom w:val="0"/>
      <w:divBdr>
        <w:top w:val="none" w:sz="0" w:space="0" w:color="auto"/>
        <w:left w:val="none" w:sz="0" w:space="0" w:color="auto"/>
        <w:bottom w:val="none" w:sz="0" w:space="0" w:color="auto"/>
        <w:right w:val="none" w:sz="0" w:space="0" w:color="auto"/>
      </w:divBdr>
      <w:divsChild>
        <w:div w:id="252208566">
          <w:marLeft w:val="0"/>
          <w:marRight w:val="0"/>
          <w:marTop w:val="0"/>
          <w:marBottom w:val="0"/>
          <w:divBdr>
            <w:top w:val="none" w:sz="0" w:space="0" w:color="auto"/>
            <w:left w:val="none" w:sz="0" w:space="0" w:color="auto"/>
            <w:bottom w:val="none" w:sz="0" w:space="0" w:color="auto"/>
            <w:right w:val="none" w:sz="0" w:space="0" w:color="auto"/>
          </w:divBdr>
          <w:divsChild>
            <w:div w:id="1322126284">
              <w:marLeft w:val="0"/>
              <w:marRight w:val="0"/>
              <w:marTop w:val="0"/>
              <w:marBottom w:val="0"/>
              <w:divBdr>
                <w:top w:val="none" w:sz="0" w:space="0" w:color="auto"/>
                <w:left w:val="none" w:sz="0" w:space="0" w:color="auto"/>
                <w:bottom w:val="none" w:sz="0" w:space="0" w:color="auto"/>
                <w:right w:val="none" w:sz="0" w:space="0" w:color="auto"/>
              </w:divBdr>
              <w:divsChild>
                <w:div w:id="2110463247">
                  <w:marLeft w:val="0"/>
                  <w:marRight w:val="0"/>
                  <w:marTop w:val="0"/>
                  <w:marBottom w:val="0"/>
                  <w:divBdr>
                    <w:top w:val="none" w:sz="0" w:space="0" w:color="auto"/>
                    <w:left w:val="none" w:sz="0" w:space="0" w:color="auto"/>
                    <w:bottom w:val="none" w:sz="0" w:space="0" w:color="auto"/>
                    <w:right w:val="none" w:sz="0" w:space="0" w:color="auto"/>
                  </w:divBdr>
                  <w:divsChild>
                    <w:div w:id="2047098057">
                      <w:marLeft w:val="0"/>
                      <w:marRight w:val="0"/>
                      <w:marTop w:val="0"/>
                      <w:marBottom w:val="0"/>
                      <w:divBdr>
                        <w:top w:val="none" w:sz="0" w:space="0" w:color="auto"/>
                        <w:left w:val="none" w:sz="0" w:space="0" w:color="auto"/>
                        <w:bottom w:val="none" w:sz="0" w:space="0" w:color="auto"/>
                        <w:right w:val="none" w:sz="0" w:space="0" w:color="auto"/>
                      </w:divBdr>
                      <w:divsChild>
                        <w:div w:id="1125389690">
                          <w:marLeft w:val="0"/>
                          <w:marRight w:val="0"/>
                          <w:marTop w:val="0"/>
                          <w:marBottom w:val="0"/>
                          <w:divBdr>
                            <w:top w:val="none" w:sz="0" w:space="0" w:color="auto"/>
                            <w:left w:val="none" w:sz="0" w:space="0" w:color="auto"/>
                            <w:bottom w:val="none" w:sz="0" w:space="0" w:color="auto"/>
                            <w:right w:val="none" w:sz="0" w:space="0" w:color="auto"/>
                          </w:divBdr>
                          <w:divsChild>
                            <w:div w:id="851534533">
                              <w:marLeft w:val="0"/>
                              <w:marRight w:val="0"/>
                              <w:marTop w:val="0"/>
                              <w:marBottom w:val="0"/>
                              <w:divBdr>
                                <w:top w:val="none" w:sz="0" w:space="0" w:color="auto"/>
                                <w:left w:val="none" w:sz="0" w:space="0" w:color="auto"/>
                                <w:bottom w:val="none" w:sz="0" w:space="0" w:color="auto"/>
                                <w:right w:val="none" w:sz="0" w:space="0" w:color="auto"/>
                              </w:divBdr>
                              <w:divsChild>
                                <w:div w:id="2108382766">
                                  <w:marLeft w:val="0"/>
                                  <w:marRight w:val="0"/>
                                  <w:marTop w:val="0"/>
                                  <w:marBottom w:val="0"/>
                                  <w:divBdr>
                                    <w:top w:val="none" w:sz="0" w:space="0" w:color="auto"/>
                                    <w:left w:val="none" w:sz="0" w:space="0" w:color="auto"/>
                                    <w:bottom w:val="none" w:sz="0" w:space="0" w:color="auto"/>
                                    <w:right w:val="none" w:sz="0" w:space="0" w:color="auto"/>
                                  </w:divBdr>
                                  <w:divsChild>
                                    <w:div w:id="1519386791">
                                      <w:marLeft w:val="0"/>
                                      <w:marRight w:val="0"/>
                                      <w:marTop w:val="0"/>
                                      <w:marBottom w:val="0"/>
                                      <w:divBdr>
                                        <w:top w:val="none" w:sz="0" w:space="0" w:color="auto"/>
                                        <w:left w:val="none" w:sz="0" w:space="0" w:color="auto"/>
                                        <w:bottom w:val="none" w:sz="0" w:space="0" w:color="auto"/>
                                        <w:right w:val="none" w:sz="0" w:space="0" w:color="auto"/>
                                      </w:divBdr>
                                      <w:divsChild>
                                        <w:div w:id="1049307551">
                                          <w:marLeft w:val="0"/>
                                          <w:marRight w:val="0"/>
                                          <w:marTop w:val="0"/>
                                          <w:marBottom w:val="413"/>
                                          <w:divBdr>
                                            <w:top w:val="none" w:sz="0" w:space="0" w:color="auto"/>
                                            <w:left w:val="none" w:sz="0" w:space="0" w:color="auto"/>
                                            <w:bottom w:val="none" w:sz="0" w:space="0" w:color="auto"/>
                                            <w:right w:val="none" w:sz="0" w:space="0" w:color="auto"/>
                                          </w:divBdr>
                                          <w:divsChild>
                                            <w:div w:id="199822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3999598">
      <w:bodyDiv w:val="1"/>
      <w:marLeft w:val="0"/>
      <w:marRight w:val="0"/>
      <w:marTop w:val="0"/>
      <w:marBottom w:val="0"/>
      <w:divBdr>
        <w:top w:val="none" w:sz="0" w:space="0" w:color="auto"/>
        <w:left w:val="none" w:sz="0" w:space="0" w:color="auto"/>
        <w:bottom w:val="none" w:sz="0" w:space="0" w:color="auto"/>
        <w:right w:val="none" w:sz="0" w:space="0" w:color="auto"/>
      </w:divBdr>
      <w:divsChild>
        <w:div w:id="960067563">
          <w:marLeft w:val="0"/>
          <w:marRight w:val="0"/>
          <w:marTop w:val="0"/>
          <w:marBottom w:val="0"/>
          <w:divBdr>
            <w:top w:val="none" w:sz="0" w:space="0" w:color="auto"/>
            <w:left w:val="none" w:sz="0" w:space="0" w:color="auto"/>
            <w:bottom w:val="none" w:sz="0" w:space="0" w:color="auto"/>
            <w:right w:val="none" w:sz="0" w:space="0" w:color="auto"/>
          </w:divBdr>
          <w:divsChild>
            <w:div w:id="989292473">
              <w:marLeft w:val="0"/>
              <w:marRight w:val="0"/>
              <w:marTop w:val="0"/>
              <w:marBottom w:val="0"/>
              <w:divBdr>
                <w:top w:val="none" w:sz="0" w:space="0" w:color="auto"/>
                <w:left w:val="none" w:sz="0" w:space="0" w:color="auto"/>
                <w:bottom w:val="none" w:sz="0" w:space="0" w:color="auto"/>
                <w:right w:val="none" w:sz="0" w:space="0" w:color="auto"/>
              </w:divBdr>
              <w:divsChild>
                <w:div w:id="1533418129">
                  <w:marLeft w:val="0"/>
                  <w:marRight w:val="0"/>
                  <w:marTop w:val="0"/>
                  <w:marBottom w:val="0"/>
                  <w:divBdr>
                    <w:top w:val="none" w:sz="0" w:space="0" w:color="auto"/>
                    <w:left w:val="none" w:sz="0" w:space="0" w:color="auto"/>
                    <w:bottom w:val="none" w:sz="0" w:space="0" w:color="auto"/>
                    <w:right w:val="none" w:sz="0" w:space="0" w:color="auto"/>
                  </w:divBdr>
                  <w:divsChild>
                    <w:div w:id="965043286">
                      <w:marLeft w:val="0"/>
                      <w:marRight w:val="0"/>
                      <w:marTop w:val="0"/>
                      <w:marBottom w:val="0"/>
                      <w:divBdr>
                        <w:top w:val="none" w:sz="0" w:space="0" w:color="auto"/>
                        <w:left w:val="none" w:sz="0" w:space="0" w:color="auto"/>
                        <w:bottom w:val="none" w:sz="0" w:space="0" w:color="auto"/>
                        <w:right w:val="none" w:sz="0" w:space="0" w:color="auto"/>
                      </w:divBdr>
                      <w:divsChild>
                        <w:div w:id="1000352599">
                          <w:marLeft w:val="0"/>
                          <w:marRight w:val="0"/>
                          <w:marTop w:val="0"/>
                          <w:marBottom w:val="0"/>
                          <w:divBdr>
                            <w:top w:val="none" w:sz="0" w:space="0" w:color="auto"/>
                            <w:left w:val="none" w:sz="0" w:space="0" w:color="auto"/>
                            <w:bottom w:val="none" w:sz="0" w:space="0" w:color="auto"/>
                            <w:right w:val="none" w:sz="0" w:space="0" w:color="auto"/>
                          </w:divBdr>
                          <w:divsChild>
                            <w:div w:id="927423252">
                              <w:marLeft w:val="0"/>
                              <w:marRight w:val="0"/>
                              <w:marTop w:val="0"/>
                              <w:marBottom w:val="0"/>
                              <w:divBdr>
                                <w:top w:val="none" w:sz="0" w:space="0" w:color="auto"/>
                                <w:left w:val="none" w:sz="0" w:space="0" w:color="auto"/>
                                <w:bottom w:val="none" w:sz="0" w:space="0" w:color="auto"/>
                                <w:right w:val="none" w:sz="0" w:space="0" w:color="auto"/>
                              </w:divBdr>
                              <w:divsChild>
                                <w:div w:id="494413988">
                                  <w:marLeft w:val="0"/>
                                  <w:marRight w:val="0"/>
                                  <w:marTop w:val="0"/>
                                  <w:marBottom w:val="0"/>
                                  <w:divBdr>
                                    <w:top w:val="none" w:sz="0" w:space="0" w:color="auto"/>
                                    <w:left w:val="none" w:sz="0" w:space="0" w:color="auto"/>
                                    <w:bottom w:val="none" w:sz="0" w:space="0" w:color="auto"/>
                                    <w:right w:val="none" w:sz="0" w:space="0" w:color="auto"/>
                                  </w:divBdr>
                                  <w:divsChild>
                                    <w:div w:id="1518345936">
                                      <w:marLeft w:val="0"/>
                                      <w:marRight w:val="0"/>
                                      <w:marTop w:val="0"/>
                                      <w:marBottom w:val="0"/>
                                      <w:divBdr>
                                        <w:top w:val="none" w:sz="0" w:space="0" w:color="auto"/>
                                        <w:left w:val="none" w:sz="0" w:space="0" w:color="auto"/>
                                        <w:bottom w:val="none" w:sz="0" w:space="0" w:color="auto"/>
                                        <w:right w:val="none" w:sz="0" w:space="0" w:color="auto"/>
                                      </w:divBdr>
                                      <w:divsChild>
                                        <w:div w:id="1487891856">
                                          <w:marLeft w:val="0"/>
                                          <w:marRight w:val="0"/>
                                          <w:marTop w:val="0"/>
                                          <w:marBottom w:val="413"/>
                                          <w:divBdr>
                                            <w:top w:val="none" w:sz="0" w:space="0" w:color="auto"/>
                                            <w:left w:val="none" w:sz="0" w:space="0" w:color="auto"/>
                                            <w:bottom w:val="none" w:sz="0" w:space="0" w:color="auto"/>
                                            <w:right w:val="none" w:sz="0" w:space="0" w:color="auto"/>
                                          </w:divBdr>
                                          <w:divsChild>
                                            <w:div w:id="42172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1134121">
      <w:bodyDiv w:val="1"/>
      <w:marLeft w:val="0"/>
      <w:marRight w:val="0"/>
      <w:marTop w:val="0"/>
      <w:marBottom w:val="0"/>
      <w:divBdr>
        <w:top w:val="none" w:sz="0" w:space="0" w:color="auto"/>
        <w:left w:val="none" w:sz="0" w:space="0" w:color="auto"/>
        <w:bottom w:val="none" w:sz="0" w:space="0" w:color="auto"/>
        <w:right w:val="none" w:sz="0" w:space="0" w:color="auto"/>
      </w:divBdr>
    </w:div>
    <w:div w:id="632097795">
      <w:bodyDiv w:val="1"/>
      <w:marLeft w:val="0"/>
      <w:marRight w:val="0"/>
      <w:marTop w:val="0"/>
      <w:marBottom w:val="0"/>
      <w:divBdr>
        <w:top w:val="none" w:sz="0" w:space="0" w:color="auto"/>
        <w:left w:val="none" w:sz="0" w:space="0" w:color="auto"/>
        <w:bottom w:val="none" w:sz="0" w:space="0" w:color="auto"/>
        <w:right w:val="none" w:sz="0" w:space="0" w:color="auto"/>
      </w:divBdr>
    </w:div>
    <w:div w:id="633217105">
      <w:bodyDiv w:val="1"/>
      <w:marLeft w:val="0"/>
      <w:marRight w:val="0"/>
      <w:marTop w:val="0"/>
      <w:marBottom w:val="0"/>
      <w:divBdr>
        <w:top w:val="none" w:sz="0" w:space="0" w:color="auto"/>
        <w:left w:val="none" w:sz="0" w:space="0" w:color="auto"/>
        <w:bottom w:val="none" w:sz="0" w:space="0" w:color="auto"/>
        <w:right w:val="none" w:sz="0" w:space="0" w:color="auto"/>
      </w:divBdr>
    </w:div>
    <w:div w:id="649408930">
      <w:bodyDiv w:val="1"/>
      <w:marLeft w:val="0"/>
      <w:marRight w:val="0"/>
      <w:marTop w:val="0"/>
      <w:marBottom w:val="0"/>
      <w:divBdr>
        <w:top w:val="none" w:sz="0" w:space="0" w:color="auto"/>
        <w:left w:val="none" w:sz="0" w:space="0" w:color="auto"/>
        <w:bottom w:val="none" w:sz="0" w:space="0" w:color="auto"/>
        <w:right w:val="none" w:sz="0" w:space="0" w:color="auto"/>
      </w:divBdr>
    </w:div>
    <w:div w:id="669137490">
      <w:bodyDiv w:val="1"/>
      <w:marLeft w:val="0"/>
      <w:marRight w:val="0"/>
      <w:marTop w:val="0"/>
      <w:marBottom w:val="0"/>
      <w:divBdr>
        <w:top w:val="none" w:sz="0" w:space="0" w:color="auto"/>
        <w:left w:val="none" w:sz="0" w:space="0" w:color="auto"/>
        <w:bottom w:val="none" w:sz="0" w:space="0" w:color="auto"/>
        <w:right w:val="none" w:sz="0" w:space="0" w:color="auto"/>
      </w:divBdr>
    </w:div>
    <w:div w:id="673339175">
      <w:bodyDiv w:val="1"/>
      <w:marLeft w:val="0"/>
      <w:marRight w:val="0"/>
      <w:marTop w:val="0"/>
      <w:marBottom w:val="0"/>
      <w:divBdr>
        <w:top w:val="none" w:sz="0" w:space="0" w:color="auto"/>
        <w:left w:val="none" w:sz="0" w:space="0" w:color="auto"/>
        <w:bottom w:val="none" w:sz="0" w:space="0" w:color="auto"/>
        <w:right w:val="none" w:sz="0" w:space="0" w:color="auto"/>
      </w:divBdr>
    </w:div>
    <w:div w:id="685324195">
      <w:bodyDiv w:val="1"/>
      <w:marLeft w:val="0"/>
      <w:marRight w:val="0"/>
      <w:marTop w:val="0"/>
      <w:marBottom w:val="0"/>
      <w:divBdr>
        <w:top w:val="none" w:sz="0" w:space="0" w:color="auto"/>
        <w:left w:val="none" w:sz="0" w:space="0" w:color="auto"/>
        <w:bottom w:val="none" w:sz="0" w:space="0" w:color="auto"/>
        <w:right w:val="none" w:sz="0" w:space="0" w:color="auto"/>
      </w:divBdr>
    </w:div>
    <w:div w:id="689063990">
      <w:bodyDiv w:val="1"/>
      <w:marLeft w:val="0"/>
      <w:marRight w:val="0"/>
      <w:marTop w:val="0"/>
      <w:marBottom w:val="0"/>
      <w:divBdr>
        <w:top w:val="none" w:sz="0" w:space="0" w:color="auto"/>
        <w:left w:val="none" w:sz="0" w:space="0" w:color="auto"/>
        <w:bottom w:val="none" w:sz="0" w:space="0" w:color="auto"/>
        <w:right w:val="none" w:sz="0" w:space="0" w:color="auto"/>
      </w:divBdr>
    </w:div>
    <w:div w:id="689913819">
      <w:bodyDiv w:val="1"/>
      <w:marLeft w:val="0"/>
      <w:marRight w:val="0"/>
      <w:marTop w:val="0"/>
      <w:marBottom w:val="0"/>
      <w:divBdr>
        <w:top w:val="none" w:sz="0" w:space="0" w:color="auto"/>
        <w:left w:val="none" w:sz="0" w:space="0" w:color="auto"/>
        <w:bottom w:val="none" w:sz="0" w:space="0" w:color="auto"/>
        <w:right w:val="none" w:sz="0" w:space="0" w:color="auto"/>
      </w:divBdr>
    </w:div>
    <w:div w:id="699860267">
      <w:bodyDiv w:val="1"/>
      <w:marLeft w:val="0"/>
      <w:marRight w:val="0"/>
      <w:marTop w:val="0"/>
      <w:marBottom w:val="0"/>
      <w:divBdr>
        <w:top w:val="none" w:sz="0" w:space="0" w:color="auto"/>
        <w:left w:val="none" w:sz="0" w:space="0" w:color="auto"/>
        <w:bottom w:val="none" w:sz="0" w:space="0" w:color="auto"/>
        <w:right w:val="none" w:sz="0" w:space="0" w:color="auto"/>
      </w:divBdr>
    </w:div>
    <w:div w:id="702826568">
      <w:bodyDiv w:val="1"/>
      <w:marLeft w:val="0"/>
      <w:marRight w:val="0"/>
      <w:marTop w:val="0"/>
      <w:marBottom w:val="0"/>
      <w:divBdr>
        <w:top w:val="none" w:sz="0" w:space="0" w:color="auto"/>
        <w:left w:val="none" w:sz="0" w:space="0" w:color="auto"/>
        <w:bottom w:val="none" w:sz="0" w:space="0" w:color="auto"/>
        <w:right w:val="none" w:sz="0" w:space="0" w:color="auto"/>
      </w:divBdr>
    </w:div>
    <w:div w:id="708457144">
      <w:bodyDiv w:val="1"/>
      <w:marLeft w:val="0"/>
      <w:marRight w:val="0"/>
      <w:marTop w:val="0"/>
      <w:marBottom w:val="0"/>
      <w:divBdr>
        <w:top w:val="none" w:sz="0" w:space="0" w:color="auto"/>
        <w:left w:val="none" w:sz="0" w:space="0" w:color="auto"/>
        <w:bottom w:val="none" w:sz="0" w:space="0" w:color="auto"/>
        <w:right w:val="none" w:sz="0" w:space="0" w:color="auto"/>
      </w:divBdr>
    </w:div>
    <w:div w:id="715734644">
      <w:bodyDiv w:val="1"/>
      <w:marLeft w:val="0"/>
      <w:marRight w:val="0"/>
      <w:marTop w:val="0"/>
      <w:marBottom w:val="0"/>
      <w:divBdr>
        <w:top w:val="none" w:sz="0" w:space="0" w:color="auto"/>
        <w:left w:val="none" w:sz="0" w:space="0" w:color="auto"/>
        <w:bottom w:val="none" w:sz="0" w:space="0" w:color="auto"/>
        <w:right w:val="none" w:sz="0" w:space="0" w:color="auto"/>
      </w:divBdr>
    </w:div>
    <w:div w:id="728236813">
      <w:bodyDiv w:val="1"/>
      <w:marLeft w:val="0"/>
      <w:marRight w:val="0"/>
      <w:marTop w:val="0"/>
      <w:marBottom w:val="0"/>
      <w:divBdr>
        <w:top w:val="none" w:sz="0" w:space="0" w:color="auto"/>
        <w:left w:val="none" w:sz="0" w:space="0" w:color="auto"/>
        <w:bottom w:val="none" w:sz="0" w:space="0" w:color="auto"/>
        <w:right w:val="none" w:sz="0" w:space="0" w:color="auto"/>
      </w:divBdr>
    </w:div>
    <w:div w:id="731080454">
      <w:bodyDiv w:val="1"/>
      <w:marLeft w:val="0"/>
      <w:marRight w:val="0"/>
      <w:marTop w:val="0"/>
      <w:marBottom w:val="0"/>
      <w:divBdr>
        <w:top w:val="none" w:sz="0" w:space="0" w:color="auto"/>
        <w:left w:val="none" w:sz="0" w:space="0" w:color="auto"/>
        <w:bottom w:val="none" w:sz="0" w:space="0" w:color="auto"/>
        <w:right w:val="none" w:sz="0" w:space="0" w:color="auto"/>
      </w:divBdr>
    </w:div>
    <w:div w:id="733965867">
      <w:bodyDiv w:val="1"/>
      <w:marLeft w:val="0"/>
      <w:marRight w:val="0"/>
      <w:marTop w:val="0"/>
      <w:marBottom w:val="0"/>
      <w:divBdr>
        <w:top w:val="none" w:sz="0" w:space="0" w:color="auto"/>
        <w:left w:val="none" w:sz="0" w:space="0" w:color="auto"/>
        <w:bottom w:val="none" w:sz="0" w:space="0" w:color="auto"/>
        <w:right w:val="none" w:sz="0" w:space="0" w:color="auto"/>
      </w:divBdr>
    </w:div>
    <w:div w:id="734090695">
      <w:bodyDiv w:val="1"/>
      <w:marLeft w:val="0"/>
      <w:marRight w:val="0"/>
      <w:marTop w:val="0"/>
      <w:marBottom w:val="0"/>
      <w:divBdr>
        <w:top w:val="none" w:sz="0" w:space="0" w:color="auto"/>
        <w:left w:val="none" w:sz="0" w:space="0" w:color="auto"/>
        <w:bottom w:val="none" w:sz="0" w:space="0" w:color="auto"/>
        <w:right w:val="none" w:sz="0" w:space="0" w:color="auto"/>
      </w:divBdr>
    </w:div>
    <w:div w:id="741416218">
      <w:bodyDiv w:val="1"/>
      <w:marLeft w:val="0"/>
      <w:marRight w:val="0"/>
      <w:marTop w:val="0"/>
      <w:marBottom w:val="0"/>
      <w:divBdr>
        <w:top w:val="none" w:sz="0" w:space="0" w:color="auto"/>
        <w:left w:val="none" w:sz="0" w:space="0" w:color="auto"/>
        <w:bottom w:val="none" w:sz="0" w:space="0" w:color="auto"/>
        <w:right w:val="none" w:sz="0" w:space="0" w:color="auto"/>
      </w:divBdr>
    </w:div>
    <w:div w:id="757753420">
      <w:bodyDiv w:val="1"/>
      <w:marLeft w:val="0"/>
      <w:marRight w:val="0"/>
      <w:marTop w:val="0"/>
      <w:marBottom w:val="0"/>
      <w:divBdr>
        <w:top w:val="none" w:sz="0" w:space="0" w:color="auto"/>
        <w:left w:val="none" w:sz="0" w:space="0" w:color="auto"/>
        <w:bottom w:val="none" w:sz="0" w:space="0" w:color="auto"/>
        <w:right w:val="none" w:sz="0" w:space="0" w:color="auto"/>
      </w:divBdr>
    </w:div>
    <w:div w:id="758522837">
      <w:bodyDiv w:val="1"/>
      <w:marLeft w:val="0"/>
      <w:marRight w:val="0"/>
      <w:marTop w:val="0"/>
      <w:marBottom w:val="0"/>
      <w:divBdr>
        <w:top w:val="none" w:sz="0" w:space="0" w:color="auto"/>
        <w:left w:val="none" w:sz="0" w:space="0" w:color="auto"/>
        <w:bottom w:val="none" w:sz="0" w:space="0" w:color="auto"/>
        <w:right w:val="none" w:sz="0" w:space="0" w:color="auto"/>
      </w:divBdr>
    </w:div>
    <w:div w:id="762649729">
      <w:bodyDiv w:val="1"/>
      <w:marLeft w:val="0"/>
      <w:marRight w:val="0"/>
      <w:marTop w:val="0"/>
      <w:marBottom w:val="0"/>
      <w:divBdr>
        <w:top w:val="none" w:sz="0" w:space="0" w:color="auto"/>
        <w:left w:val="none" w:sz="0" w:space="0" w:color="auto"/>
        <w:bottom w:val="none" w:sz="0" w:space="0" w:color="auto"/>
        <w:right w:val="none" w:sz="0" w:space="0" w:color="auto"/>
      </w:divBdr>
    </w:div>
    <w:div w:id="780803826">
      <w:bodyDiv w:val="1"/>
      <w:marLeft w:val="0"/>
      <w:marRight w:val="0"/>
      <w:marTop w:val="0"/>
      <w:marBottom w:val="0"/>
      <w:divBdr>
        <w:top w:val="none" w:sz="0" w:space="0" w:color="auto"/>
        <w:left w:val="none" w:sz="0" w:space="0" w:color="auto"/>
        <w:bottom w:val="none" w:sz="0" w:space="0" w:color="auto"/>
        <w:right w:val="none" w:sz="0" w:space="0" w:color="auto"/>
      </w:divBdr>
    </w:div>
    <w:div w:id="789931111">
      <w:bodyDiv w:val="1"/>
      <w:marLeft w:val="0"/>
      <w:marRight w:val="0"/>
      <w:marTop w:val="0"/>
      <w:marBottom w:val="0"/>
      <w:divBdr>
        <w:top w:val="none" w:sz="0" w:space="0" w:color="auto"/>
        <w:left w:val="none" w:sz="0" w:space="0" w:color="auto"/>
        <w:bottom w:val="none" w:sz="0" w:space="0" w:color="auto"/>
        <w:right w:val="none" w:sz="0" w:space="0" w:color="auto"/>
      </w:divBdr>
    </w:div>
    <w:div w:id="794443757">
      <w:bodyDiv w:val="1"/>
      <w:marLeft w:val="0"/>
      <w:marRight w:val="0"/>
      <w:marTop w:val="0"/>
      <w:marBottom w:val="0"/>
      <w:divBdr>
        <w:top w:val="none" w:sz="0" w:space="0" w:color="auto"/>
        <w:left w:val="none" w:sz="0" w:space="0" w:color="auto"/>
        <w:bottom w:val="none" w:sz="0" w:space="0" w:color="auto"/>
        <w:right w:val="none" w:sz="0" w:space="0" w:color="auto"/>
      </w:divBdr>
    </w:div>
    <w:div w:id="807892453">
      <w:bodyDiv w:val="1"/>
      <w:marLeft w:val="0"/>
      <w:marRight w:val="0"/>
      <w:marTop w:val="0"/>
      <w:marBottom w:val="0"/>
      <w:divBdr>
        <w:top w:val="none" w:sz="0" w:space="0" w:color="auto"/>
        <w:left w:val="none" w:sz="0" w:space="0" w:color="auto"/>
        <w:bottom w:val="none" w:sz="0" w:space="0" w:color="auto"/>
        <w:right w:val="none" w:sz="0" w:space="0" w:color="auto"/>
      </w:divBdr>
    </w:div>
    <w:div w:id="809445219">
      <w:bodyDiv w:val="1"/>
      <w:marLeft w:val="0"/>
      <w:marRight w:val="0"/>
      <w:marTop w:val="0"/>
      <w:marBottom w:val="0"/>
      <w:divBdr>
        <w:top w:val="none" w:sz="0" w:space="0" w:color="auto"/>
        <w:left w:val="none" w:sz="0" w:space="0" w:color="auto"/>
        <w:bottom w:val="none" w:sz="0" w:space="0" w:color="auto"/>
        <w:right w:val="none" w:sz="0" w:space="0" w:color="auto"/>
      </w:divBdr>
      <w:divsChild>
        <w:div w:id="506746557">
          <w:marLeft w:val="0"/>
          <w:marRight w:val="0"/>
          <w:marTop w:val="0"/>
          <w:marBottom w:val="0"/>
          <w:divBdr>
            <w:top w:val="none" w:sz="0" w:space="0" w:color="auto"/>
            <w:left w:val="none" w:sz="0" w:space="0" w:color="auto"/>
            <w:bottom w:val="none" w:sz="0" w:space="0" w:color="auto"/>
            <w:right w:val="none" w:sz="0" w:space="0" w:color="auto"/>
          </w:divBdr>
          <w:divsChild>
            <w:div w:id="1212115316">
              <w:marLeft w:val="0"/>
              <w:marRight w:val="0"/>
              <w:marTop w:val="0"/>
              <w:marBottom w:val="0"/>
              <w:divBdr>
                <w:top w:val="none" w:sz="0" w:space="0" w:color="auto"/>
                <w:left w:val="none" w:sz="0" w:space="0" w:color="auto"/>
                <w:bottom w:val="none" w:sz="0" w:space="0" w:color="auto"/>
                <w:right w:val="none" w:sz="0" w:space="0" w:color="auto"/>
              </w:divBdr>
              <w:divsChild>
                <w:div w:id="1911884382">
                  <w:marLeft w:val="0"/>
                  <w:marRight w:val="0"/>
                  <w:marTop w:val="0"/>
                  <w:marBottom w:val="0"/>
                  <w:divBdr>
                    <w:top w:val="none" w:sz="0" w:space="0" w:color="auto"/>
                    <w:left w:val="none" w:sz="0" w:space="0" w:color="auto"/>
                    <w:bottom w:val="none" w:sz="0" w:space="0" w:color="auto"/>
                    <w:right w:val="none" w:sz="0" w:space="0" w:color="auto"/>
                  </w:divBdr>
                  <w:divsChild>
                    <w:div w:id="1662268826">
                      <w:marLeft w:val="0"/>
                      <w:marRight w:val="0"/>
                      <w:marTop w:val="0"/>
                      <w:marBottom w:val="0"/>
                      <w:divBdr>
                        <w:top w:val="none" w:sz="0" w:space="0" w:color="auto"/>
                        <w:left w:val="none" w:sz="0" w:space="0" w:color="auto"/>
                        <w:bottom w:val="none" w:sz="0" w:space="0" w:color="auto"/>
                        <w:right w:val="none" w:sz="0" w:space="0" w:color="auto"/>
                      </w:divBdr>
                      <w:divsChild>
                        <w:div w:id="833766010">
                          <w:marLeft w:val="0"/>
                          <w:marRight w:val="0"/>
                          <w:marTop w:val="0"/>
                          <w:marBottom w:val="0"/>
                          <w:divBdr>
                            <w:top w:val="none" w:sz="0" w:space="0" w:color="auto"/>
                            <w:left w:val="none" w:sz="0" w:space="0" w:color="auto"/>
                            <w:bottom w:val="none" w:sz="0" w:space="0" w:color="auto"/>
                            <w:right w:val="none" w:sz="0" w:space="0" w:color="auto"/>
                          </w:divBdr>
                          <w:divsChild>
                            <w:div w:id="1082796320">
                              <w:marLeft w:val="0"/>
                              <w:marRight w:val="0"/>
                              <w:marTop w:val="0"/>
                              <w:marBottom w:val="0"/>
                              <w:divBdr>
                                <w:top w:val="none" w:sz="0" w:space="0" w:color="auto"/>
                                <w:left w:val="none" w:sz="0" w:space="0" w:color="auto"/>
                                <w:bottom w:val="none" w:sz="0" w:space="0" w:color="auto"/>
                                <w:right w:val="none" w:sz="0" w:space="0" w:color="auto"/>
                              </w:divBdr>
                              <w:divsChild>
                                <w:div w:id="956716066">
                                  <w:marLeft w:val="0"/>
                                  <w:marRight w:val="0"/>
                                  <w:marTop w:val="0"/>
                                  <w:marBottom w:val="0"/>
                                  <w:divBdr>
                                    <w:top w:val="none" w:sz="0" w:space="0" w:color="auto"/>
                                    <w:left w:val="none" w:sz="0" w:space="0" w:color="auto"/>
                                    <w:bottom w:val="none" w:sz="0" w:space="0" w:color="auto"/>
                                    <w:right w:val="none" w:sz="0" w:space="0" w:color="auto"/>
                                  </w:divBdr>
                                  <w:divsChild>
                                    <w:div w:id="1587493733">
                                      <w:marLeft w:val="0"/>
                                      <w:marRight w:val="0"/>
                                      <w:marTop w:val="0"/>
                                      <w:marBottom w:val="0"/>
                                      <w:divBdr>
                                        <w:top w:val="none" w:sz="0" w:space="0" w:color="auto"/>
                                        <w:left w:val="none" w:sz="0" w:space="0" w:color="auto"/>
                                        <w:bottom w:val="none" w:sz="0" w:space="0" w:color="auto"/>
                                        <w:right w:val="none" w:sz="0" w:space="0" w:color="auto"/>
                                      </w:divBdr>
                                      <w:divsChild>
                                        <w:div w:id="387189089">
                                          <w:marLeft w:val="0"/>
                                          <w:marRight w:val="0"/>
                                          <w:marTop w:val="0"/>
                                          <w:marBottom w:val="413"/>
                                          <w:divBdr>
                                            <w:top w:val="none" w:sz="0" w:space="0" w:color="auto"/>
                                            <w:left w:val="none" w:sz="0" w:space="0" w:color="auto"/>
                                            <w:bottom w:val="none" w:sz="0" w:space="0" w:color="auto"/>
                                            <w:right w:val="none" w:sz="0" w:space="0" w:color="auto"/>
                                          </w:divBdr>
                                          <w:divsChild>
                                            <w:div w:id="3617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1161121">
      <w:bodyDiv w:val="1"/>
      <w:marLeft w:val="0"/>
      <w:marRight w:val="0"/>
      <w:marTop w:val="0"/>
      <w:marBottom w:val="0"/>
      <w:divBdr>
        <w:top w:val="none" w:sz="0" w:space="0" w:color="auto"/>
        <w:left w:val="none" w:sz="0" w:space="0" w:color="auto"/>
        <w:bottom w:val="none" w:sz="0" w:space="0" w:color="auto"/>
        <w:right w:val="none" w:sz="0" w:space="0" w:color="auto"/>
      </w:divBdr>
    </w:div>
    <w:div w:id="843128462">
      <w:bodyDiv w:val="1"/>
      <w:marLeft w:val="0"/>
      <w:marRight w:val="0"/>
      <w:marTop w:val="0"/>
      <w:marBottom w:val="0"/>
      <w:divBdr>
        <w:top w:val="none" w:sz="0" w:space="0" w:color="auto"/>
        <w:left w:val="none" w:sz="0" w:space="0" w:color="auto"/>
        <w:bottom w:val="none" w:sz="0" w:space="0" w:color="auto"/>
        <w:right w:val="none" w:sz="0" w:space="0" w:color="auto"/>
      </w:divBdr>
    </w:div>
    <w:div w:id="847906377">
      <w:bodyDiv w:val="1"/>
      <w:marLeft w:val="0"/>
      <w:marRight w:val="0"/>
      <w:marTop w:val="0"/>
      <w:marBottom w:val="0"/>
      <w:divBdr>
        <w:top w:val="none" w:sz="0" w:space="0" w:color="auto"/>
        <w:left w:val="none" w:sz="0" w:space="0" w:color="auto"/>
        <w:bottom w:val="none" w:sz="0" w:space="0" w:color="auto"/>
        <w:right w:val="none" w:sz="0" w:space="0" w:color="auto"/>
      </w:divBdr>
    </w:div>
    <w:div w:id="854851606">
      <w:bodyDiv w:val="1"/>
      <w:marLeft w:val="0"/>
      <w:marRight w:val="0"/>
      <w:marTop w:val="0"/>
      <w:marBottom w:val="0"/>
      <w:divBdr>
        <w:top w:val="none" w:sz="0" w:space="0" w:color="auto"/>
        <w:left w:val="none" w:sz="0" w:space="0" w:color="auto"/>
        <w:bottom w:val="none" w:sz="0" w:space="0" w:color="auto"/>
        <w:right w:val="none" w:sz="0" w:space="0" w:color="auto"/>
      </w:divBdr>
    </w:div>
    <w:div w:id="867911795">
      <w:bodyDiv w:val="1"/>
      <w:marLeft w:val="0"/>
      <w:marRight w:val="0"/>
      <w:marTop w:val="0"/>
      <w:marBottom w:val="0"/>
      <w:divBdr>
        <w:top w:val="none" w:sz="0" w:space="0" w:color="auto"/>
        <w:left w:val="none" w:sz="0" w:space="0" w:color="auto"/>
        <w:bottom w:val="none" w:sz="0" w:space="0" w:color="auto"/>
        <w:right w:val="none" w:sz="0" w:space="0" w:color="auto"/>
      </w:divBdr>
    </w:div>
    <w:div w:id="887499655">
      <w:bodyDiv w:val="1"/>
      <w:marLeft w:val="0"/>
      <w:marRight w:val="0"/>
      <w:marTop w:val="0"/>
      <w:marBottom w:val="0"/>
      <w:divBdr>
        <w:top w:val="none" w:sz="0" w:space="0" w:color="auto"/>
        <w:left w:val="none" w:sz="0" w:space="0" w:color="auto"/>
        <w:bottom w:val="none" w:sz="0" w:space="0" w:color="auto"/>
        <w:right w:val="none" w:sz="0" w:space="0" w:color="auto"/>
      </w:divBdr>
    </w:div>
    <w:div w:id="899094319">
      <w:bodyDiv w:val="1"/>
      <w:marLeft w:val="0"/>
      <w:marRight w:val="0"/>
      <w:marTop w:val="0"/>
      <w:marBottom w:val="0"/>
      <w:divBdr>
        <w:top w:val="none" w:sz="0" w:space="0" w:color="auto"/>
        <w:left w:val="none" w:sz="0" w:space="0" w:color="auto"/>
        <w:bottom w:val="none" w:sz="0" w:space="0" w:color="auto"/>
        <w:right w:val="none" w:sz="0" w:space="0" w:color="auto"/>
      </w:divBdr>
    </w:div>
    <w:div w:id="899707536">
      <w:bodyDiv w:val="1"/>
      <w:marLeft w:val="0"/>
      <w:marRight w:val="0"/>
      <w:marTop w:val="0"/>
      <w:marBottom w:val="0"/>
      <w:divBdr>
        <w:top w:val="none" w:sz="0" w:space="0" w:color="auto"/>
        <w:left w:val="none" w:sz="0" w:space="0" w:color="auto"/>
        <w:bottom w:val="none" w:sz="0" w:space="0" w:color="auto"/>
        <w:right w:val="none" w:sz="0" w:space="0" w:color="auto"/>
      </w:divBdr>
    </w:div>
    <w:div w:id="903416698">
      <w:bodyDiv w:val="1"/>
      <w:marLeft w:val="0"/>
      <w:marRight w:val="0"/>
      <w:marTop w:val="0"/>
      <w:marBottom w:val="0"/>
      <w:divBdr>
        <w:top w:val="none" w:sz="0" w:space="0" w:color="auto"/>
        <w:left w:val="none" w:sz="0" w:space="0" w:color="auto"/>
        <w:bottom w:val="none" w:sz="0" w:space="0" w:color="auto"/>
        <w:right w:val="none" w:sz="0" w:space="0" w:color="auto"/>
      </w:divBdr>
    </w:div>
    <w:div w:id="904340437">
      <w:bodyDiv w:val="1"/>
      <w:marLeft w:val="0"/>
      <w:marRight w:val="0"/>
      <w:marTop w:val="0"/>
      <w:marBottom w:val="0"/>
      <w:divBdr>
        <w:top w:val="none" w:sz="0" w:space="0" w:color="auto"/>
        <w:left w:val="none" w:sz="0" w:space="0" w:color="auto"/>
        <w:bottom w:val="none" w:sz="0" w:space="0" w:color="auto"/>
        <w:right w:val="none" w:sz="0" w:space="0" w:color="auto"/>
      </w:divBdr>
    </w:div>
    <w:div w:id="918561447">
      <w:bodyDiv w:val="1"/>
      <w:marLeft w:val="0"/>
      <w:marRight w:val="0"/>
      <w:marTop w:val="0"/>
      <w:marBottom w:val="0"/>
      <w:divBdr>
        <w:top w:val="none" w:sz="0" w:space="0" w:color="auto"/>
        <w:left w:val="none" w:sz="0" w:space="0" w:color="auto"/>
        <w:bottom w:val="none" w:sz="0" w:space="0" w:color="auto"/>
        <w:right w:val="none" w:sz="0" w:space="0" w:color="auto"/>
      </w:divBdr>
    </w:div>
    <w:div w:id="940338010">
      <w:bodyDiv w:val="1"/>
      <w:marLeft w:val="0"/>
      <w:marRight w:val="0"/>
      <w:marTop w:val="0"/>
      <w:marBottom w:val="0"/>
      <w:divBdr>
        <w:top w:val="none" w:sz="0" w:space="0" w:color="auto"/>
        <w:left w:val="none" w:sz="0" w:space="0" w:color="auto"/>
        <w:bottom w:val="none" w:sz="0" w:space="0" w:color="auto"/>
        <w:right w:val="none" w:sz="0" w:space="0" w:color="auto"/>
      </w:divBdr>
    </w:div>
    <w:div w:id="950624406">
      <w:bodyDiv w:val="1"/>
      <w:marLeft w:val="0"/>
      <w:marRight w:val="0"/>
      <w:marTop w:val="0"/>
      <w:marBottom w:val="0"/>
      <w:divBdr>
        <w:top w:val="none" w:sz="0" w:space="0" w:color="auto"/>
        <w:left w:val="none" w:sz="0" w:space="0" w:color="auto"/>
        <w:bottom w:val="none" w:sz="0" w:space="0" w:color="auto"/>
        <w:right w:val="none" w:sz="0" w:space="0" w:color="auto"/>
      </w:divBdr>
    </w:div>
    <w:div w:id="969480363">
      <w:bodyDiv w:val="1"/>
      <w:marLeft w:val="0"/>
      <w:marRight w:val="0"/>
      <w:marTop w:val="0"/>
      <w:marBottom w:val="0"/>
      <w:divBdr>
        <w:top w:val="none" w:sz="0" w:space="0" w:color="auto"/>
        <w:left w:val="none" w:sz="0" w:space="0" w:color="auto"/>
        <w:bottom w:val="none" w:sz="0" w:space="0" w:color="auto"/>
        <w:right w:val="none" w:sz="0" w:space="0" w:color="auto"/>
      </w:divBdr>
    </w:div>
    <w:div w:id="972249882">
      <w:bodyDiv w:val="1"/>
      <w:marLeft w:val="0"/>
      <w:marRight w:val="0"/>
      <w:marTop w:val="0"/>
      <w:marBottom w:val="0"/>
      <w:divBdr>
        <w:top w:val="none" w:sz="0" w:space="0" w:color="auto"/>
        <w:left w:val="none" w:sz="0" w:space="0" w:color="auto"/>
        <w:bottom w:val="none" w:sz="0" w:space="0" w:color="auto"/>
        <w:right w:val="none" w:sz="0" w:space="0" w:color="auto"/>
      </w:divBdr>
    </w:div>
    <w:div w:id="974337590">
      <w:bodyDiv w:val="1"/>
      <w:marLeft w:val="0"/>
      <w:marRight w:val="0"/>
      <w:marTop w:val="0"/>
      <w:marBottom w:val="0"/>
      <w:divBdr>
        <w:top w:val="none" w:sz="0" w:space="0" w:color="auto"/>
        <w:left w:val="none" w:sz="0" w:space="0" w:color="auto"/>
        <w:bottom w:val="none" w:sz="0" w:space="0" w:color="auto"/>
        <w:right w:val="none" w:sz="0" w:space="0" w:color="auto"/>
      </w:divBdr>
    </w:div>
    <w:div w:id="979501104">
      <w:bodyDiv w:val="1"/>
      <w:marLeft w:val="0"/>
      <w:marRight w:val="0"/>
      <w:marTop w:val="0"/>
      <w:marBottom w:val="0"/>
      <w:divBdr>
        <w:top w:val="none" w:sz="0" w:space="0" w:color="auto"/>
        <w:left w:val="none" w:sz="0" w:space="0" w:color="auto"/>
        <w:bottom w:val="none" w:sz="0" w:space="0" w:color="auto"/>
        <w:right w:val="none" w:sz="0" w:space="0" w:color="auto"/>
      </w:divBdr>
    </w:div>
    <w:div w:id="989093843">
      <w:bodyDiv w:val="1"/>
      <w:marLeft w:val="0"/>
      <w:marRight w:val="0"/>
      <w:marTop w:val="0"/>
      <w:marBottom w:val="0"/>
      <w:divBdr>
        <w:top w:val="none" w:sz="0" w:space="0" w:color="auto"/>
        <w:left w:val="none" w:sz="0" w:space="0" w:color="auto"/>
        <w:bottom w:val="none" w:sz="0" w:space="0" w:color="auto"/>
        <w:right w:val="none" w:sz="0" w:space="0" w:color="auto"/>
      </w:divBdr>
    </w:div>
    <w:div w:id="990911188">
      <w:bodyDiv w:val="1"/>
      <w:marLeft w:val="0"/>
      <w:marRight w:val="0"/>
      <w:marTop w:val="0"/>
      <w:marBottom w:val="0"/>
      <w:divBdr>
        <w:top w:val="none" w:sz="0" w:space="0" w:color="auto"/>
        <w:left w:val="none" w:sz="0" w:space="0" w:color="auto"/>
        <w:bottom w:val="none" w:sz="0" w:space="0" w:color="auto"/>
        <w:right w:val="none" w:sz="0" w:space="0" w:color="auto"/>
      </w:divBdr>
    </w:div>
    <w:div w:id="1002658096">
      <w:bodyDiv w:val="1"/>
      <w:marLeft w:val="0"/>
      <w:marRight w:val="0"/>
      <w:marTop w:val="0"/>
      <w:marBottom w:val="0"/>
      <w:divBdr>
        <w:top w:val="none" w:sz="0" w:space="0" w:color="auto"/>
        <w:left w:val="none" w:sz="0" w:space="0" w:color="auto"/>
        <w:bottom w:val="none" w:sz="0" w:space="0" w:color="auto"/>
        <w:right w:val="none" w:sz="0" w:space="0" w:color="auto"/>
      </w:divBdr>
    </w:div>
    <w:div w:id="1030566265">
      <w:bodyDiv w:val="1"/>
      <w:marLeft w:val="0"/>
      <w:marRight w:val="0"/>
      <w:marTop w:val="0"/>
      <w:marBottom w:val="0"/>
      <w:divBdr>
        <w:top w:val="none" w:sz="0" w:space="0" w:color="auto"/>
        <w:left w:val="none" w:sz="0" w:space="0" w:color="auto"/>
        <w:bottom w:val="none" w:sz="0" w:space="0" w:color="auto"/>
        <w:right w:val="none" w:sz="0" w:space="0" w:color="auto"/>
      </w:divBdr>
    </w:div>
    <w:div w:id="1030569120">
      <w:bodyDiv w:val="1"/>
      <w:marLeft w:val="0"/>
      <w:marRight w:val="0"/>
      <w:marTop w:val="0"/>
      <w:marBottom w:val="0"/>
      <w:divBdr>
        <w:top w:val="none" w:sz="0" w:space="0" w:color="auto"/>
        <w:left w:val="none" w:sz="0" w:space="0" w:color="auto"/>
        <w:bottom w:val="none" w:sz="0" w:space="0" w:color="auto"/>
        <w:right w:val="none" w:sz="0" w:space="0" w:color="auto"/>
      </w:divBdr>
    </w:div>
    <w:div w:id="1034188878">
      <w:bodyDiv w:val="1"/>
      <w:marLeft w:val="0"/>
      <w:marRight w:val="0"/>
      <w:marTop w:val="0"/>
      <w:marBottom w:val="0"/>
      <w:divBdr>
        <w:top w:val="none" w:sz="0" w:space="0" w:color="auto"/>
        <w:left w:val="none" w:sz="0" w:space="0" w:color="auto"/>
        <w:bottom w:val="none" w:sz="0" w:space="0" w:color="auto"/>
        <w:right w:val="none" w:sz="0" w:space="0" w:color="auto"/>
      </w:divBdr>
    </w:div>
    <w:div w:id="1082020677">
      <w:bodyDiv w:val="1"/>
      <w:marLeft w:val="0"/>
      <w:marRight w:val="0"/>
      <w:marTop w:val="0"/>
      <w:marBottom w:val="0"/>
      <w:divBdr>
        <w:top w:val="none" w:sz="0" w:space="0" w:color="auto"/>
        <w:left w:val="none" w:sz="0" w:space="0" w:color="auto"/>
        <w:bottom w:val="none" w:sz="0" w:space="0" w:color="auto"/>
        <w:right w:val="none" w:sz="0" w:space="0" w:color="auto"/>
      </w:divBdr>
    </w:div>
    <w:div w:id="1094713501">
      <w:bodyDiv w:val="1"/>
      <w:marLeft w:val="0"/>
      <w:marRight w:val="0"/>
      <w:marTop w:val="0"/>
      <w:marBottom w:val="0"/>
      <w:divBdr>
        <w:top w:val="none" w:sz="0" w:space="0" w:color="auto"/>
        <w:left w:val="none" w:sz="0" w:space="0" w:color="auto"/>
        <w:bottom w:val="none" w:sz="0" w:space="0" w:color="auto"/>
        <w:right w:val="none" w:sz="0" w:space="0" w:color="auto"/>
      </w:divBdr>
    </w:div>
    <w:div w:id="1111125549">
      <w:bodyDiv w:val="1"/>
      <w:marLeft w:val="0"/>
      <w:marRight w:val="0"/>
      <w:marTop w:val="0"/>
      <w:marBottom w:val="0"/>
      <w:divBdr>
        <w:top w:val="none" w:sz="0" w:space="0" w:color="auto"/>
        <w:left w:val="none" w:sz="0" w:space="0" w:color="auto"/>
        <w:bottom w:val="none" w:sz="0" w:space="0" w:color="auto"/>
        <w:right w:val="none" w:sz="0" w:space="0" w:color="auto"/>
      </w:divBdr>
    </w:div>
    <w:div w:id="1117258355">
      <w:bodyDiv w:val="1"/>
      <w:marLeft w:val="0"/>
      <w:marRight w:val="0"/>
      <w:marTop w:val="0"/>
      <w:marBottom w:val="0"/>
      <w:divBdr>
        <w:top w:val="none" w:sz="0" w:space="0" w:color="auto"/>
        <w:left w:val="none" w:sz="0" w:space="0" w:color="auto"/>
        <w:bottom w:val="none" w:sz="0" w:space="0" w:color="auto"/>
        <w:right w:val="none" w:sz="0" w:space="0" w:color="auto"/>
      </w:divBdr>
    </w:div>
    <w:div w:id="1120563513">
      <w:bodyDiv w:val="1"/>
      <w:marLeft w:val="0"/>
      <w:marRight w:val="0"/>
      <w:marTop w:val="0"/>
      <w:marBottom w:val="0"/>
      <w:divBdr>
        <w:top w:val="none" w:sz="0" w:space="0" w:color="auto"/>
        <w:left w:val="none" w:sz="0" w:space="0" w:color="auto"/>
        <w:bottom w:val="none" w:sz="0" w:space="0" w:color="auto"/>
        <w:right w:val="none" w:sz="0" w:space="0" w:color="auto"/>
      </w:divBdr>
    </w:div>
    <w:div w:id="1121614115">
      <w:bodyDiv w:val="1"/>
      <w:marLeft w:val="0"/>
      <w:marRight w:val="0"/>
      <w:marTop w:val="0"/>
      <w:marBottom w:val="0"/>
      <w:divBdr>
        <w:top w:val="none" w:sz="0" w:space="0" w:color="auto"/>
        <w:left w:val="none" w:sz="0" w:space="0" w:color="auto"/>
        <w:bottom w:val="none" w:sz="0" w:space="0" w:color="auto"/>
        <w:right w:val="none" w:sz="0" w:space="0" w:color="auto"/>
      </w:divBdr>
    </w:div>
    <w:div w:id="1125662451">
      <w:bodyDiv w:val="1"/>
      <w:marLeft w:val="0"/>
      <w:marRight w:val="0"/>
      <w:marTop w:val="0"/>
      <w:marBottom w:val="0"/>
      <w:divBdr>
        <w:top w:val="none" w:sz="0" w:space="0" w:color="auto"/>
        <w:left w:val="none" w:sz="0" w:space="0" w:color="auto"/>
        <w:bottom w:val="none" w:sz="0" w:space="0" w:color="auto"/>
        <w:right w:val="none" w:sz="0" w:space="0" w:color="auto"/>
      </w:divBdr>
    </w:div>
    <w:div w:id="1125736941">
      <w:bodyDiv w:val="1"/>
      <w:marLeft w:val="0"/>
      <w:marRight w:val="0"/>
      <w:marTop w:val="0"/>
      <w:marBottom w:val="0"/>
      <w:divBdr>
        <w:top w:val="none" w:sz="0" w:space="0" w:color="auto"/>
        <w:left w:val="none" w:sz="0" w:space="0" w:color="auto"/>
        <w:bottom w:val="none" w:sz="0" w:space="0" w:color="auto"/>
        <w:right w:val="none" w:sz="0" w:space="0" w:color="auto"/>
      </w:divBdr>
    </w:div>
    <w:div w:id="1126311704">
      <w:bodyDiv w:val="1"/>
      <w:marLeft w:val="0"/>
      <w:marRight w:val="0"/>
      <w:marTop w:val="0"/>
      <w:marBottom w:val="0"/>
      <w:divBdr>
        <w:top w:val="none" w:sz="0" w:space="0" w:color="auto"/>
        <w:left w:val="none" w:sz="0" w:space="0" w:color="auto"/>
        <w:bottom w:val="none" w:sz="0" w:space="0" w:color="auto"/>
        <w:right w:val="none" w:sz="0" w:space="0" w:color="auto"/>
      </w:divBdr>
    </w:div>
    <w:div w:id="1127551019">
      <w:bodyDiv w:val="1"/>
      <w:marLeft w:val="0"/>
      <w:marRight w:val="0"/>
      <w:marTop w:val="0"/>
      <w:marBottom w:val="0"/>
      <w:divBdr>
        <w:top w:val="none" w:sz="0" w:space="0" w:color="auto"/>
        <w:left w:val="none" w:sz="0" w:space="0" w:color="auto"/>
        <w:bottom w:val="none" w:sz="0" w:space="0" w:color="auto"/>
        <w:right w:val="none" w:sz="0" w:space="0" w:color="auto"/>
      </w:divBdr>
      <w:divsChild>
        <w:div w:id="1196583475">
          <w:marLeft w:val="0"/>
          <w:marRight w:val="0"/>
          <w:marTop w:val="0"/>
          <w:marBottom w:val="0"/>
          <w:divBdr>
            <w:top w:val="none" w:sz="0" w:space="0" w:color="auto"/>
            <w:left w:val="none" w:sz="0" w:space="0" w:color="auto"/>
            <w:bottom w:val="none" w:sz="0" w:space="0" w:color="auto"/>
            <w:right w:val="none" w:sz="0" w:space="0" w:color="auto"/>
          </w:divBdr>
          <w:divsChild>
            <w:div w:id="1583489592">
              <w:marLeft w:val="0"/>
              <w:marRight w:val="0"/>
              <w:marTop w:val="0"/>
              <w:marBottom w:val="0"/>
              <w:divBdr>
                <w:top w:val="none" w:sz="0" w:space="0" w:color="auto"/>
                <w:left w:val="none" w:sz="0" w:space="0" w:color="auto"/>
                <w:bottom w:val="none" w:sz="0" w:space="0" w:color="auto"/>
                <w:right w:val="none" w:sz="0" w:space="0" w:color="auto"/>
              </w:divBdr>
              <w:divsChild>
                <w:div w:id="1037895840">
                  <w:marLeft w:val="0"/>
                  <w:marRight w:val="0"/>
                  <w:marTop w:val="0"/>
                  <w:marBottom w:val="0"/>
                  <w:divBdr>
                    <w:top w:val="none" w:sz="0" w:space="0" w:color="auto"/>
                    <w:left w:val="none" w:sz="0" w:space="0" w:color="auto"/>
                    <w:bottom w:val="none" w:sz="0" w:space="0" w:color="auto"/>
                    <w:right w:val="none" w:sz="0" w:space="0" w:color="auto"/>
                  </w:divBdr>
                  <w:divsChild>
                    <w:div w:id="399134967">
                      <w:marLeft w:val="0"/>
                      <w:marRight w:val="0"/>
                      <w:marTop w:val="0"/>
                      <w:marBottom w:val="0"/>
                      <w:divBdr>
                        <w:top w:val="none" w:sz="0" w:space="0" w:color="auto"/>
                        <w:left w:val="none" w:sz="0" w:space="0" w:color="auto"/>
                        <w:bottom w:val="none" w:sz="0" w:space="0" w:color="auto"/>
                        <w:right w:val="none" w:sz="0" w:space="0" w:color="auto"/>
                      </w:divBdr>
                      <w:divsChild>
                        <w:div w:id="1197426520">
                          <w:marLeft w:val="0"/>
                          <w:marRight w:val="0"/>
                          <w:marTop w:val="0"/>
                          <w:marBottom w:val="0"/>
                          <w:divBdr>
                            <w:top w:val="none" w:sz="0" w:space="0" w:color="auto"/>
                            <w:left w:val="none" w:sz="0" w:space="0" w:color="auto"/>
                            <w:bottom w:val="none" w:sz="0" w:space="0" w:color="auto"/>
                            <w:right w:val="none" w:sz="0" w:space="0" w:color="auto"/>
                          </w:divBdr>
                          <w:divsChild>
                            <w:div w:id="528495551">
                              <w:marLeft w:val="0"/>
                              <w:marRight w:val="0"/>
                              <w:marTop w:val="0"/>
                              <w:marBottom w:val="0"/>
                              <w:divBdr>
                                <w:top w:val="none" w:sz="0" w:space="0" w:color="auto"/>
                                <w:left w:val="none" w:sz="0" w:space="0" w:color="auto"/>
                                <w:bottom w:val="none" w:sz="0" w:space="0" w:color="auto"/>
                                <w:right w:val="none" w:sz="0" w:space="0" w:color="auto"/>
                              </w:divBdr>
                              <w:divsChild>
                                <w:div w:id="1037126896">
                                  <w:marLeft w:val="0"/>
                                  <w:marRight w:val="0"/>
                                  <w:marTop w:val="0"/>
                                  <w:marBottom w:val="0"/>
                                  <w:divBdr>
                                    <w:top w:val="none" w:sz="0" w:space="0" w:color="auto"/>
                                    <w:left w:val="none" w:sz="0" w:space="0" w:color="auto"/>
                                    <w:bottom w:val="none" w:sz="0" w:space="0" w:color="auto"/>
                                    <w:right w:val="none" w:sz="0" w:space="0" w:color="auto"/>
                                  </w:divBdr>
                                  <w:divsChild>
                                    <w:div w:id="970747857">
                                      <w:marLeft w:val="0"/>
                                      <w:marRight w:val="0"/>
                                      <w:marTop w:val="0"/>
                                      <w:marBottom w:val="0"/>
                                      <w:divBdr>
                                        <w:top w:val="none" w:sz="0" w:space="0" w:color="auto"/>
                                        <w:left w:val="none" w:sz="0" w:space="0" w:color="auto"/>
                                        <w:bottom w:val="none" w:sz="0" w:space="0" w:color="auto"/>
                                        <w:right w:val="none" w:sz="0" w:space="0" w:color="auto"/>
                                      </w:divBdr>
                                      <w:divsChild>
                                        <w:div w:id="1023556737">
                                          <w:marLeft w:val="0"/>
                                          <w:marRight w:val="0"/>
                                          <w:marTop w:val="0"/>
                                          <w:marBottom w:val="413"/>
                                          <w:divBdr>
                                            <w:top w:val="none" w:sz="0" w:space="0" w:color="auto"/>
                                            <w:left w:val="none" w:sz="0" w:space="0" w:color="auto"/>
                                            <w:bottom w:val="none" w:sz="0" w:space="0" w:color="auto"/>
                                            <w:right w:val="none" w:sz="0" w:space="0" w:color="auto"/>
                                          </w:divBdr>
                                          <w:divsChild>
                                            <w:div w:id="187926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9934366">
      <w:bodyDiv w:val="1"/>
      <w:marLeft w:val="0"/>
      <w:marRight w:val="0"/>
      <w:marTop w:val="0"/>
      <w:marBottom w:val="0"/>
      <w:divBdr>
        <w:top w:val="none" w:sz="0" w:space="0" w:color="auto"/>
        <w:left w:val="none" w:sz="0" w:space="0" w:color="auto"/>
        <w:bottom w:val="none" w:sz="0" w:space="0" w:color="auto"/>
        <w:right w:val="none" w:sz="0" w:space="0" w:color="auto"/>
      </w:divBdr>
    </w:div>
    <w:div w:id="1130392215">
      <w:bodyDiv w:val="1"/>
      <w:marLeft w:val="0"/>
      <w:marRight w:val="0"/>
      <w:marTop w:val="0"/>
      <w:marBottom w:val="0"/>
      <w:divBdr>
        <w:top w:val="none" w:sz="0" w:space="0" w:color="auto"/>
        <w:left w:val="none" w:sz="0" w:space="0" w:color="auto"/>
        <w:bottom w:val="none" w:sz="0" w:space="0" w:color="auto"/>
        <w:right w:val="none" w:sz="0" w:space="0" w:color="auto"/>
      </w:divBdr>
    </w:div>
    <w:div w:id="1135877341">
      <w:bodyDiv w:val="1"/>
      <w:marLeft w:val="0"/>
      <w:marRight w:val="0"/>
      <w:marTop w:val="0"/>
      <w:marBottom w:val="0"/>
      <w:divBdr>
        <w:top w:val="none" w:sz="0" w:space="0" w:color="auto"/>
        <w:left w:val="none" w:sz="0" w:space="0" w:color="auto"/>
        <w:bottom w:val="none" w:sz="0" w:space="0" w:color="auto"/>
        <w:right w:val="none" w:sz="0" w:space="0" w:color="auto"/>
      </w:divBdr>
    </w:div>
    <w:div w:id="1139617994">
      <w:bodyDiv w:val="1"/>
      <w:marLeft w:val="0"/>
      <w:marRight w:val="0"/>
      <w:marTop w:val="0"/>
      <w:marBottom w:val="0"/>
      <w:divBdr>
        <w:top w:val="none" w:sz="0" w:space="0" w:color="auto"/>
        <w:left w:val="none" w:sz="0" w:space="0" w:color="auto"/>
        <w:bottom w:val="none" w:sz="0" w:space="0" w:color="auto"/>
        <w:right w:val="none" w:sz="0" w:space="0" w:color="auto"/>
      </w:divBdr>
    </w:div>
    <w:div w:id="1139809947">
      <w:bodyDiv w:val="1"/>
      <w:marLeft w:val="0"/>
      <w:marRight w:val="0"/>
      <w:marTop w:val="0"/>
      <w:marBottom w:val="0"/>
      <w:divBdr>
        <w:top w:val="none" w:sz="0" w:space="0" w:color="auto"/>
        <w:left w:val="none" w:sz="0" w:space="0" w:color="auto"/>
        <w:bottom w:val="none" w:sz="0" w:space="0" w:color="auto"/>
        <w:right w:val="none" w:sz="0" w:space="0" w:color="auto"/>
      </w:divBdr>
    </w:div>
    <w:div w:id="1144398125">
      <w:bodyDiv w:val="1"/>
      <w:marLeft w:val="0"/>
      <w:marRight w:val="0"/>
      <w:marTop w:val="0"/>
      <w:marBottom w:val="0"/>
      <w:divBdr>
        <w:top w:val="none" w:sz="0" w:space="0" w:color="auto"/>
        <w:left w:val="none" w:sz="0" w:space="0" w:color="auto"/>
        <w:bottom w:val="none" w:sz="0" w:space="0" w:color="auto"/>
        <w:right w:val="none" w:sz="0" w:space="0" w:color="auto"/>
      </w:divBdr>
      <w:divsChild>
        <w:div w:id="884371686">
          <w:marLeft w:val="0"/>
          <w:marRight w:val="0"/>
          <w:marTop w:val="0"/>
          <w:marBottom w:val="0"/>
          <w:divBdr>
            <w:top w:val="none" w:sz="0" w:space="0" w:color="auto"/>
            <w:left w:val="none" w:sz="0" w:space="0" w:color="auto"/>
            <w:bottom w:val="none" w:sz="0" w:space="0" w:color="auto"/>
            <w:right w:val="none" w:sz="0" w:space="0" w:color="auto"/>
          </w:divBdr>
        </w:div>
        <w:div w:id="1546869087">
          <w:marLeft w:val="0"/>
          <w:marRight w:val="0"/>
          <w:marTop w:val="0"/>
          <w:marBottom w:val="0"/>
          <w:divBdr>
            <w:top w:val="none" w:sz="0" w:space="0" w:color="auto"/>
            <w:left w:val="none" w:sz="0" w:space="0" w:color="auto"/>
            <w:bottom w:val="none" w:sz="0" w:space="0" w:color="auto"/>
            <w:right w:val="none" w:sz="0" w:space="0" w:color="auto"/>
          </w:divBdr>
        </w:div>
        <w:div w:id="558630470">
          <w:marLeft w:val="0"/>
          <w:marRight w:val="0"/>
          <w:marTop w:val="0"/>
          <w:marBottom w:val="0"/>
          <w:divBdr>
            <w:top w:val="none" w:sz="0" w:space="0" w:color="auto"/>
            <w:left w:val="none" w:sz="0" w:space="0" w:color="auto"/>
            <w:bottom w:val="none" w:sz="0" w:space="0" w:color="auto"/>
            <w:right w:val="none" w:sz="0" w:space="0" w:color="auto"/>
          </w:divBdr>
        </w:div>
        <w:div w:id="880553158">
          <w:marLeft w:val="0"/>
          <w:marRight w:val="0"/>
          <w:marTop w:val="0"/>
          <w:marBottom w:val="0"/>
          <w:divBdr>
            <w:top w:val="none" w:sz="0" w:space="0" w:color="auto"/>
            <w:left w:val="none" w:sz="0" w:space="0" w:color="auto"/>
            <w:bottom w:val="none" w:sz="0" w:space="0" w:color="auto"/>
            <w:right w:val="none" w:sz="0" w:space="0" w:color="auto"/>
          </w:divBdr>
        </w:div>
        <w:div w:id="826478845">
          <w:marLeft w:val="0"/>
          <w:marRight w:val="0"/>
          <w:marTop w:val="0"/>
          <w:marBottom w:val="0"/>
          <w:divBdr>
            <w:top w:val="none" w:sz="0" w:space="0" w:color="auto"/>
            <w:left w:val="none" w:sz="0" w:space="0" w:color="auto"/>
            <w:bottom w:val="none" w:sz="0" w:space="0" w:color="auto"/>
            <w:right w:val="none" w:sz="0" w:space="0" w:color="auto"/>
          </w:divBdr>
        </w:div>
        <w:div w:id="1088191255">
          <w:marLeft w:val="0"/>
          <w:marRight w:val="0"/>
          <w:marTop w:val="0"/>
          <w:marBottom w:val="0"/>
          <w:divBdr>
            <w:top w:val="none" w:sz="0" w:space="0" w:color="auto"/>
            <w:left w:val="none" w:sz="0" w:space="0" w:color="auto"/>
            <w:bottom w:val="none" w:sz="0" w:space="0" w:color="auto"/>
            <w:right w:val="none" w:sz="0" w:space="0" w:color="auto"/>
          </w:divBdr>
        </w:div>
        <w:div w:id="1434788948">
          <w:marLeft w:val="0"/>
          <w:marRight w:val="0"/>
          <w:marTop w:val="0"/>
          <w:marBottom w:val="0"/>
          <w:divBdr>
            <w:top w:val="none" w:sz="0" w:space="0" w:color="auto"/>
            <w:left w:val="none" w:sz="0" w:space="0" w:color="auto"/>
            <w:bottom w:val="none" w:sz="0" w:space="0" w:color="auto"/>
            <w:right w:val="none" w:sz="0" w:space="0" w:color="auto"/>
          </w:divBdr>
        </w:div>
        <w:div w:id="1300190036">
          <w:marLeft w:val="0"/>
          <w:marRight w:val="0"/>
          <w:marTop w:val="0"/>
          <w:marBottom w:val="0"/>
          <w:divBdr>
            <w:top w:val="none" w:sz="0" w:space="0" w:color="auto"/>
            <w:left w:val="none" w:sz="0" w:space="0" w:color="auto"/>
            <w:bottom w:val="none" w:sz="0" w:space="0" w:color="auto"/>
            <w:right w:val="none" w:sz="0" w:space="0" w:color="auto"/>
          </w:divBdr>
        </w:div>
        <w:div w:id="1798982816">
          <w:marLeft w:val="0"/>
          <w:marRight w:val="0"/>
          <w:marTop w:val="0"/>
          <w:marBottom w:val="0"/>
          <w:divBdr>
            <w:top w:val="none" w:sz="0" w:space="0" w:color="auto"/>
            <w:left w:val="none" w:sz="0" w:space="0" w:color="auto"/>
            <w:bottom w:val="none" w:sz="0" w:space="0" w:color="auto"/>
            <w:right w:val="none" w:sz="0" w:space="0" w:color="auto"/>
          </w:divBdr>
        </w:div>
        <w:div w:id="761222130">
          <w:marLeft w:val="0"/>
          <w:marRight w:val="0"/>
          <w:marTop w:val="0"/>
          <w:marBottom w:val="0"/>
          <w:divBdr>
            <w:top w:val="none" w:sz="0" w:space="0" w:color="auto"/>
            <w:left w:val="none" w:sz="0" w:space="0" w:color="auto"/>
            <w:bottom w:val="none" w:sz="0" w:space="0" w:color="auto"/>
            <w:right w:val="none" w:sz="0" w:space="0" w:color="auto"/>
          </w:divBdr>
        </w:div>
        <w:div w:id="512184794">
          <w:marLeft w:val="0"/>
          <w:marRight w:val="0"/>
          <w:marTop w:val="0"/>
          <w:marBottom w:val="0"/>
          <w:divBdr>
            <w:top w:val="none" w:sz="0" w:space="0" w:color="auto"/>
            <w:left w:val="none" w:sz="0" w:space="0" w:color="auto"/>
            <w:bottom w:val="none" w:sz="0" w:space="0" w:color="auto"/>
            <w:right w:val="none" w:sz="0" w:space="0" w:color="auto"/>
          </w:divBdr>
        </w:div>
        <w:div w:id="747386903">
          <w:marLeft w:val="0"/>
          <w:marRight w:val="0"/>
          <w:marTop w:val="0"/>
          <w:marBottom w:val="0"/>
          <w:divBdr>
            <w:top w:val="none" w:sz="0" w:space="0" w:color="auto"/>
            <w:left w:val="none" w:sz="0" w:space="0" w:color="auto"/>
            <w:bottom w:val="none" w:sz="0" w:space="0" w:color="auto"/>
            <w:right w:val="none" w:sz="0" w:space="0" w:color="auto"/>
          </w:divBdr>
        </w:div>
        <w:div w:id="1686518120">
          <w:marLeft w:val="0"/>
          <w:marRight w:val="0"/>
          <w:marTop w:val="0"/>
          <w:marBottom w:val="0"/>
          <w:divBdr>
            <w:top w:val="none" w:sz="0" w:space="0" w:color="auto"/>
            <w:left w:val="none" w:sz="0" w:space="0" w:color="auto"/>
            <w:bottom w:val="none" w:sz="0" w:space="0" w:color="auto"/>
            <w:right w:val="none" w:sz="0" w:space="0" w:color="auto"/>
          </w:divBdr>
        </w:div>
        <w:div w:id="1723166965">
          <w:marLeft w:val="0"/>
          <w:marRight w:val="0"/>
          <w:marTop w:val="0"/>
          <w:marBottom w:val="0"/>
          <w:divBdr>
            <w:top w:val="none" w:sz="0" w:space="0" w:color="auto"/>
            <w:left w:val="none" w:sz="0" w:space="0" w:color="auto"/>
            <w:bottom w:val="none" w:sz="0" w:space="0" w:color="auto"/>
            <w:right w:val="none" w:sz="0" w:space="0" w:color="auto"/>
          </w:divBdr>
        </w:div>
        <w:div w:id="474226723">
          <w:marLeft w:val="0"/>
          <w:marRight w:val="0"/>
          <w:marTop w:val="0"/>
          <w:marBottom w:val="0"/>
          <w:divBdr>
            <w:top w:val="none" w:sz="0" w:space="0" w:color="auto"/>
            <w:left w:val="none" w:sz="0" w:space="0" w:color="auto"/>
            <w:bottom w:val="none" w:sz="0" w:space="0" w:color="auto"/>
            <w:right w:val="none" w:sz="0" w:space="0" w:color="auto"/>
          </w:divBdr>
        </w:div>
        <w:div w:id="1796831666">
          <w:marLeft w:val="0"/>
          <w:marRight w:val="0"/>
          <w:marTop w:val="0"/>
          <w:marBottom w:val="0"/>
          <w:divBdr>
            <w:top w:val="none" w:sz="0" w:space="0" w:color="auto"/>
            <w:left w:val="none" w:sz="0" w:space="0" w:color="auto"/>
            <w:bottom w:val="none" w:sz="0" w:space="0" w:color="auto"/>
            <w:right w:val="none" w:sz="0" w:space="0" w:color="auto"/>
          </w:divBdr>
        </w:div>
      </w:divsChild>
    </w:div>
    <w:div w:id="1170752536">
      <w:bodyDiv w:val="1"/>
      <w:marLeft w:val="0"/>
      <w:marRight w:val="0"/>
      <w:marTop w:val="0"/>
      <w:marBottom w:val="0"/>
      <w:divBdr>
        <w:top w:val="none" w:sz="0" w:space="0" w:color="auto"/>
        <w:left w:val="none" w:sz="0" w:space="0" w:color="auto"/>
        <w:bottom w:val="none" w:sz="0" w:space="0" w:color="auto"/>
        <w:right w:val="none" w:sz="0" w:space="0" w:color="auto"/>
      </w:divBdr>
    </w:div>
    <w:div w:id="1175337157">
      <w:bodyDiv w:val="1"/>
      <w:marLeft w:val="0"/>
      <w:marRight w:val="0"/>
      <w:marTop w:val="0"/>
      <w:marBottom w:val="0"/>
      <w:divBdr>
        <w:top w:val="none" w:sz="0" w:space="0" w:color="auto"/>
        <w:left w:val="none" w:sz="0" w:space="0" w:color="auto"/>
        <w:bottom w:val="none" w:sz="0" w:space="0" w:color="auto"/>
        <w:right w:val="none" w:sz="0" w:space="0" w:color="auto"/>
      </w:divBdr>
    </w:div>
    <w:div w:id="1199705865">
      <w:bodyDiv w:val="1"/>
      <w:marLeft w:val="0"/>
      <w:marRight w:val="0"/>
      <w:marTop w:val="0"/>
      <w:marBottom w:val="0"/>
      <w:divBdr>
        <w:top w:val="none" w:sz="0" w:space="0" w:color="auto"/>
        <w:left w:val="none" w:sz="0" w:space="0" w:color="auto"/>
        <w:bottom w:val="none" w:sz="0" w:space="0" w:color="auto"/>
        <w:right w:val="none" w:sz="0" w:space="0" w:color="auto"/>
      </w:divBdr>
    </w:div>
    <w:div w:id="1209341453">
      <w:bodyDiv w:val="1"/>
      <w:marLeft w:val="0"/>
      <w:marRight w:val="0"/>
      <w:marTop w:val="0"/>
      <w:marBottom w:val="0"/>
      <w:divBdr>
        <w:top w:val="none" w:sz="0" w:space="0" w:color="auto"/>
        <w:left w:val="none" w:sz="0" w:space="0" w:color="auto"/>
        <w:bottom w:val="none" w:sz="0" w:space="0" w:color="auto"/>
        <w:right w:val="none" w:sz="0" w:space="0" w:color="auto"/>
      </w:divBdr>
    </w:div>
    <w:div w:id="1209952402">
      <w:bodyDiv w:val="1"/>
      <w:marLeft w:val="0"/>
      <w:marRight w:val="0"/>
      <w:marTop w:val="0"/>
      <w:marBottom w:val="0"/>
      <w:divBdr>
        <w:top w:val="none" w:sz="0" w:space="0" w:color="auto"/>
        <w:left w:val="none" w:sz="0" w:space="0" w:color="auto"/>
        <w:bottom w:val="none" w:sz="0" w:space="0" w:color="auto"/>
        <w:right w:val="none" w:sz="0" w:space="0" w:color="auto"/>
      </w:divBdr>
    </w:div>
    <w:div w:id="1217862662">
      <w:bodyDiv w:val="1"/>
      <w:marLeft w:val="0"/>
      <w:marRight w:val="0"/>
      <w:marTop w:val="0"/>
      <w:marBottom w:val="0"/>
      <w:divBdr>
        <w:top w:val="none" w:sz="0" w:space="0" w:color="auto"/>
        <w:left w:val="none" w:sz="0" w:space="0" w:color="auto"/>
        <w:bottom w:val="none" w:sz="0" w:space="0" w:color="auto"/>
        <w:right w:val="none" w:sz="0" w:space="0" w:color="auto"/>
      </w:divBdr>
    </w:div>
    <w:div w:id="1218009547">
      <w:bodyDiv w:val="1"/>
      <w:marLeft w:val="0"/>
      <w:marRight w:val="0"/>
      <w:marTop w:val="0"/>
      <w:marBottom w:val="0"/>
      <w:divBdr>
        <w:top w:val="none" w:sz="0" w:space="0" w:color="auto"/>
        <w:left w:val="none" w:sz="0" w:space="0" w:color="auto"/>
        <w:bottom w:val="none" w:sz="0" w:space="0" w:color="auto"/>
        <w:right w:val="none" w:sz="0" w:space="0" w:color="auto"/>
      </w:divBdr>
    </w:div>
    <w:div w:id="1228763483">
      <w:bodyDiv w:val="1"/>
      <w:marLeft w:val="0"/>
      <w:marRight w:val="0"/>
      <w:marTop w:val="0"/>
      <w:marBottom w:val="0"/>
      <w:divBdr>
        <w:top w:val="none" w:sz="0" w:space="0" w:color="auto"/>
        <w:left w:val="none" w:sz="0" w:space="0" w:color="auto"/>
        <w:bottom w:val="none" w:sz="0" w:space="0" w:color="auto"/>
        <w:right w:val="none" w:sz="0" w:space="0" w:color="auto"/>
      </w:divBdr>
    </w:div>
    <w:div w:id="1251697972">
      <w:bodyDiv w:val="1"/>
      <w:marLeft w:val="0"/>
      <w:marRight w:val="0"/>
      <w:marTop w:val="0"/>
      <w:marBottom w:val="0"/>
      <w:divBdr>
        <w:top w:val="none" w:sz="0" w:space="0" w:color="auto"/>
        <w:left w:val="none" w:sz="0" w:space="0" w:color="auto"/>
        <w:bottom w:val="none" w:sz="0" w:space="0" w:color="auto"/>
        <w:right w:val="none" w:sz="0" w:space="0" w:color="auto"/>
      </w:divBdr>
    </w:div>
    <w:div w:id="1255898988">
      <w:bodyDiv w:val="1"/>
      <w:marLeft w:val="0"/>
      <w:marRight w:val="0"/>
      <w:marTop w:val="0"/>
      <w:marBottom w:val="0"/>
      <w:divBdr>
        <w:top w:val="none" w:sz="0" w:space="0" w:color="auto"/>
        <w:left w:val="none" w:sz="0" w:space="0" w:color="auto"/>
        <w:bottom w:val="none" w:sz="0" w:space="0" w:color="auto"/>
        <w:right w:val="none" w:sz="0" w:space="0" w:color="auto"/>
      </w:divBdr>
    </w:div>
    <w:div w:id="1261260526">
      <w:bodyDiv w:val="1"/>
      <w:marLeft w:val="0"/>
      <w:marRight w:val="0"/>
      <w:marTop w:val="0"/>
      <w:marBottom w:val="0"/>
      <w:divBdr>
        <w:top w:val="none" w:sz="0" w:space="0" w:color="auto"/>
        <w:left w:val="none" w:sz="0" w:space="0" w:color="auto"/>
        <w:bottom w:val="none" w:sz="0" w:space="0" w:color="auto"/>
        <w:right w:val="none" w:sz="0" w:space="0" w:color="auto"/>
      </w:divBdr>
    </w:div>
    <w:div w:id="1266887201">
      <w:bodyDiv w:val="1"/>
      <w:marLeft w:val="0"/>
      <w:marRight w:val="0"/>
      <w:marTop w:val="0"/>
      <w:marBottom w:val="0"/>
      <w:divBdr>
        <w:top w:val="none" w:sz="0" w:space="0" w:color="auto"/>
        <w:left w:val="none" w:sz="0" w:space="0" w:color="auto"/>
        <w:bottom w:val="none" w:sz="0" w:space="0" w:color="auto"/>
        <w:right w:val="none" w:sz="0" w:space="0" w:color="auto"/>
      </w:divBdr>
    </w:div>
    <w:div w:id="1276055567">
      <w:bodyDiv w:val="1"/>
      <w:marLeft w:val="0"/>
      <w:marRight w:val="0"/>
      <w:marTop w:val="0"/>
      <w:marBottom w:val="0"/>
      <w:divBdr>
        <w:top w:val="none" w:sz="0" w:space="0" w:color="auto"/>
        <w:left w:val="none" w:sz="0" w:space="0" w:color="auto"/>
        <w:bottom w:val="none" w:sz="0" w:space="0" w:color="auto"/>
        <w:right w:val="none" w:sz="0" w:space="0" w:color="auto"/>
      </w:divBdr>
    </w:div>
    <w:div w:id="1276719589">
      <w:bodyDiv w:val="1"/>
      <w:marLeft w:val="0"/>
      <w:marRight w:val="0"/>
      <w:marTop w:val="0"/>
      <w:marBottom w:val="0"/>
      <w:divBdr>
        <w:top w:val="none" w:sz="0" w:space="0" w:color="auto"/>
        <w:left w:val="none" w:sz="0" w:space="0" w:color="auto"/>
        <w:bottom w:val="none" w:sz="0" w:space="0" w:color="auto"/>
        <w:right w:val="none" w:sz="0" w:space="0" w:color="auto"/>
      </w:divBdr>
    </w:div>
    <w:div w:id="1293560076">
      <w:bodyDiv w:val="1"/>
      <w:marLeft w:val="0"/>
      <w:marRight w:val="0"/>
      <w:marTop w:val="0"/>
      <w:marBottom w:val="0"/>
      <w:divBdr>
        <w:top w:val="none" w:sz="0" w:space="0" w:color="auto"/>
        <w:left w:val="none" w:sz="0" w:space="0" w:color="auto"/>
        <w:bottom w:val="none" w:sz="0" w:space="0" w:color="auto"/>
        <w:right w:val="none" w:sz="0" w:space="0" w:color="auto"/>
      </w:divBdr>
    </w:div>
    <w:div w:id="1309287047">
      <w:bodyDiv w:val="1"/>
      <w:marLeft w:val="0"/>
      <w:marRight w:val="0"/>
      <w:marTop w:val="0"/>
      <w:marBottom w:val="0"/>
      <w:divBdr>
        <w:top w:val="none" w:sz="0" w:space="0" w:color="auto"/>
        <w:left w:val="none" w:sz="0" w:space="0" w:color="auto"/>
        <w:bottom w:val="none" w:sz="0" w:space="0" w:color="auto"/>
        <w:right w:val="none" w:sz="0" w:space="0" w:color="auto"/>
      </w:divBdr>
    </w:div>
    <w:div w:id="1310134143">
      <w:bodyDiv w:val="1"/>
      <w:marLeft w:val="0"/>
      <w:marRight w:val="0"/>
      <w:marTop w:val="0"/>
      <w:marBottom w:val="0"/>
      <w:divBdr>
        <w:top w:val="none" w:sz="0" w:space="0" w:color="auto"/>
        <w:left w:val="none" w:sz="0" w:space="0" w:color="auto"/>
        <w:bottom w:val="none" w:sz="0" w:space="0" w:color="auto"/>
        <w:right w:val="none" w:sz="0" w:space="0" w:color="auto"/>
      </w:divBdr>
    </w:div>
    <w:div w:id="1324698566">
      <w:bodyDiv w:val="1"/>
      <w:marLeft w:val="0"/>
      <w:marRight w:val="0"/>
      <w:marTop w:val="0"/>
      <w:marBottom w:val="0"/>
      <w:divBdr>
        <w:top w:val="none" w:sz="0" w:space="0" w:color="auto"/>
        <w:left w:val="none" w:sz="0" w:space="0" w:color="auto"/>
        <w:bottom w:val="none" w:sz="0" w:space="0" w:color="auto"/>
        <w:right w:val="none" w:sz="0" w:space="0" w:color="auto"/>
      </w:divBdr>
    </w:div>
    <w:div w:id="1325667642">
      <w:bodyDiv w:val="1"/>
      <w:marLeft w:val="0"/>
      <w:marRight w:val="0"/>
      <w:marTop w:val="0"/>
      <w:marBottom w:val="0"/>
      <w:divBdr>
        <w:top w:val="none" w:sz="0" w:space="0" w:color="auto"/>
        <w:left w:val="none" w:sz="0" w:space="0" w:color="auto"/>
        <w:bottom w:val="none" w:sz="0" w:space="0" w:color="auto"/>
        <w:right w:val="none" w:sz="0" w:space="0" w:color="auto"/>
      </w:divBdr>
    </w:div>
    <w:div w:id="1326785919">
      <w:bodyDiv w:val="1"/>
      <w:marLeft w:val="0"/>
      <w:marRight w:val="0"/>
      <w:marTop w:val="0"/>
      <w:marBottom w:val="0"/>
      <w:divBdr>
        <w:top w:val="none" w:sz="0" w:space="0" w:color="auto"/>
        <w:left w:val="none" w:sz="0" w:space="0" w:color="auto"/>
        <w:bottom w:val="none" w:sz="0" w:space="0" w:color="auto"/>
        <w:right w:val="none" w:sz="0" w:space="0" w:color="auto"/>
      </w:divBdr>
    </w:div>
    <w:div w:id="1343361118">
      <w:bodyDiv w:val="1"/>
      <w:marLeft w:val="0"/>
      <w:marRight w:val="0"/>
      <w:marTop w:val="0"/>
      <w:marBottom w:val="0"/>
      <w:divBdr>
        <w:top w:val="none" w:sz="0" w:space="0" w:color="auto"/>
        <w:left w:val="none" w:sz="0" w:space="0" w:color="auto"/>
        <w:bottom w:val="none" w:sz="0" w:space="0" w:color="auto"/>
        <w:right w:val="none" w:sz="0" w:space="0" w:color="auto"/>
      </w:divBdr>
    </w:div>
    <w:div w:id="1351835767">
      <w:bodyDiv w:val="1"/>
      <w:marLeft w:val="0"/>
      <w:marRight w:val="0"/>
      <w:marTop w:val="0"/>
      <w:marBottom w:val="0"/>
      <w:divBdr>
        <w:top w:val="none" w:sz="0" w:space="0" w:color="auto"/>
        <w:left w:val="none" w:sz="0" w:space="0" w:color="auto"/>
        <w:bottom w:val="none" w:sz="0" w:space="0" w:color="auto"/>
        <w:right w:val="none" w:sz="0" w:space="0" w:color="auto"/>
      </w:divBdr>
    </w:div>
    <w:div w:id="1371766610">
      <w:bodyDiv w:val="1"/>
      <w:marLeft w:val="0"/>
      <w:marRight w:val="0"/>
      <w:marTop w:val="0"/>
      <w:marBottom w:val="0"/>
      <w:divBdr>
        <w:top w:val="none" w:sz="0" w:space="0" w:color="auto"/>
        <w:left w:val="none" w:sz="0" w:space="0" w:color="auto"/>
        <w:bottom w:val="none" w:sz="0" w:space="0" w:color="auto"/>
        <w:right w:val="none" w:sz="0" w:space="0" w:color="auto"/>
      </w:divBdr>
    </w:div>
    <w:div w:id="1390836637">
      <w:bodyDiv w:val="1"/>
      <w:marLeft w:val="0"/>
      <w:marRight w:val="0"/>
      <w:marTop w:val="0"/>
      <w:marBottom w:val="0"/>
      <w:divBdr>
        <w:top w:val="none" w:sz="0" w:space="0" w:color="auto"/>
        <w:left w:val="none" w:sz="0" w:space="0" w:color="auto"/>
        <w:bottom w:val="none" w:sz="0" w:space="0" w:color="auto"/>
        <w:right w:val="none" w:sz="0" w:space="0" w:color="auto"/>
      </w:divBdr>
    </w:div>
    <w:div w:id="1405880231">
      <w:bodyDiv w:val="1"/>
      <w:marLeft w:val="0"/>
      <w:marRight w:val="0"/>
      <w:marTop w:val="0"/>
      <w:marBottom w:val="0"/>
      <w:divBdr>
        <w:top w:val="none" w:sz="0" w:space="0" w:color="auto"/>
        <w:left w:val="none" w:sz="0" w:space="0" w:color="auto"/>
        <w:bottom w:val="none" w:sz="0" w:space="0" w:color="auto"/>
        <w:right w:val="none" w:sz="0" w:space="0" w:color="auto"/>
      </w:divBdr>
    </w:div>
    <w:div w:id="1407991781">
      <w:bodyDiv w:val="1"/>
      <w:marLeft w:val="0"/>
      <w:marRight w:val="0"/>
      <w:marTop w:val="0"/>
      <w:marBottom w:val="0"/>
      <w:divBdr>
        <w:top w:val="none" w:sz="0" w:space="0" w:color="auto"/>
        <w:left w:val="none" w:sz="0" w:space="0" w:color="auto"/>
        <w:bottom w:val="none" w:sz="0" w:space="0" w:color="auto"/>
        <w:right w:val="none" w:sz="0" w:space="0" w:color="auto"/>
      </w:divBdr>
    </w:div>
    <w:div w:id="1438065130">
      <w:bodyDiv w:val="1"/>
      <w:marLeft w:val="0"/>
      <w:marRight w:val="0"/>
      <w:marTop w:val="0"/>
      <w:marBottom w:val="0"/>
      <w:divBdr>
        <w:top w:val="none" w:sz="0" w:space="0" w:color="auto"/>
        <w:left w:val="none" w:sz="0" w:space="0" w:color="auto"/>
        <w:bottom w:val="none" w:sz="0" w:space="0" w:color="auto"/>
        <w:right w:val="none" w:sz="0" w:space="0" w:color="auto"/>
      </w:divBdr>
    </w:div>
    <w:div w:id="1441293445">
      <w:bodyDiv w:val="1"/>
      <w:marLeft w:val="0"/>
      <w:marRight w:val="0"/>
      <w:marTop w:val="0"/>
      <w:marBottom w:val="0"/>
      <w:divBdr>
        <w:top w:val="none" w:sz="0" w:space="0" w:color="auto"/>
        <w:left w:val="none" w:sz="0" w:space="0" w:color="auto"/>
        <w:bottom w:val="none" w:sz="0" w:space="0" w:color="auto"/>
        <w:right w:val="none" w:sz="0" w:space="0" w:color="auto"/>
      </w:divBdr>
    </w:div>
    <w:div w:id="1443113443">
      <w:bodyDiv w:val="1"/>
      <w:marLeft w:val="0"/>
      <w:marRight w:val="0"/>
      <w:marTop w:val="0"/>
      <w:marBottom w:val="0"/>
      <w:divBdr>
        <w:top w:val="none" w:sz="0" w:space="0" w:color="auto"/>
        <w:left w:val="none" w:sz="0" w:space="0" w:color="auto"/>
        <w:bottom w:val="none" w:sz="0" w:space="0" w:color="auto"/>
        <w:right w:val="none" w:sz="0" w:space="0" w:color="auto"/>
      </w:divBdr>
    </w:div>
    <w:div w:id="1444039593">
      <w:bodyDiv w:val="1"/>
      <w:marLeft w:val="0"/>
      <w:marRight w:val="0"/>
      <w:marTop w:val="0"/>
      <w:marBottom w:val="0"/>
      <w:divBdr>
        <w:top w:val="none" w:sz="0" w:space="0" w:color="auto"/>
        <w:left w:val="none" w:sz="0" w:space="0" w:color="auto"/>
        <w:bottom w:val="none" w:sz="0" w:space="0" w:color="auto"/>
        <w:right w:val="none" w:sz="0" w:space="0" w:color="auto"/>
      </w:divBdr>
    </w:div>
    <w:div w:id="1454322096">
      <w:bodyDiv w:val="1"/>
      <w:marLeft w:val="0"/>
      <w:marRight w:val="0"/>
      <w:marTop w:val="0"/>
      <w:marBottom w:val="0"/>
      <w:divBdr>
        <w:top w:val="none" w:sz="0" w:space="0" w:color="auto"/>
        <w:left w:val="none" w:sz="0" w:space="0" w:color="auto"/>
        <w:bottom w:val="none" w:sz="0" w:space="0" w:color="auto"/>
        <w:right w:val="none" w:sz="0" w:space="0" w:color="auto"/>
      </w:divBdr>
    </w:div>
    <w:div w:id="1471168082">
      <w:bodyDiv w:val="1"/>
      <w:marLeft w:val="0"/>
      <w:marRight w:val="0"/>
      <w:marTop w:val="0"/>
      <w:marBottom w:val="0"/>
      <w:divBdr>
        <w:top w:val="none" w:sz="0" w:space="0" w:color="auto"/>
        <w:left w:val="none" w:sz="0" w:space="0" w:color="auto"/>
        <w:bottom w:val="none" w:sz="0" w:space="0" w:color="auto"/>
        <w:right w:val="none" w:sz="0" w:space="0" w:color="auto"/>
      </w:divBdr>
    </w:div>
    <w:div w:id="1482381039">
      <w:bodyDiv w:val="1"/>
      <w:marLeft w:val="0"/>
      <w:marRight w:val="0"/>
      <w:marTop w:val="0"/>
      <w:marBottom w:val="0"/>
      <w:divBdr>
        <w:top w:val="none" w:sz="0" w:space="0" w:color="auto"/>
        <w:left w:val="none" w:sz="0" w:space="0" w:color="auto"/>
        <w:bottom w:val="none" w:sz="0" w:space="0" w:color="auto"/>
        <w:right w:val="none" w:sz="0" w:space="0" w:color="auto"/>
      </w:divBdr>
    </w:div>
    <w:div w:id="1490823713">
      <w:bodyDiv w:val="1"/>
      <w:marLeft w:val="0"/>
      <w:marRight w:val="0"/>
      <w:marTop w:val="0"/>
      <w:marBottom w:val="0"/>
      <w:divBdr>
        <w:top w:val="none" w:sz="0" w:space="0" w:color="auto"/>
        <w:left w:val="none" w:sz="0" w:space="0" w:color="auto"/>
        <w:bottom w:val="none" w:sz="0" w:space="0" w:color="auto"/>
        <w:right w:val="none" w:sz="0" w:space="0" w:color="auto"/>
      </w:divBdr>
    </w:div>
    <w:div w:id="1492672324">
      <w:bodyDiv w:val="1"/>
      <w:marLeft w:val="0"/>
      <w:marRight w:val="0"/>
      <w:marTop w:val="0"/>
      <w:marBottom w:val="0"/>
      <w:divBdr>
        <w:top w:val="none" w:sz="0" w:space="0" w:color="auto"/>
        <w:left w:val="none" w:sz="0" w:space="0" w:color="auto"/>
        <w:bottom w:val="none" w:sz="0" w:space="0" w:color="auto"/>
        <w:right w:val="none" w:sz="0" w:space="0" w:color="auto"/>
      </w:divBdr>
    </w:div>
    <w:div w:id="1492678894">
      <w:bodyDiv w:val="1"/>
      <w:marLeft w:val="0"/>
      <w:marRight w:val="0"/>
      <w:marTop w:val="0"/>
      <w:marBottom w:val="0"/>
      <w:divBdr>
        <w:top w:val="none" w:sz="0" w:space="0" w:color="auto"/>
        <w:left w:val="none" w:sz="0" w:space="0" w:color="auto"/>
        <w:bottom w:val="none" w:sz="0" w:space="0" w:color="auto"/>
        <w:right w:val="none" w:sz="0" w:space="0" w:color="auto"/>
      </w:divBdr>
    </w:div>
    <w:div w:id="1493719807">
      <w:bodyDiv w:val="1"/>
      <w:marLeft w:val="0"/>
      <w:marRight w:val="0"/>
      <w:marTop w:val="0"/>
      <w:marBottom w:val="0"/>
      <w:divBdr>
        <w:top w:val="none" w:sz="0" w:space="0" w:color="auto"/>
        <w:left w:val="none" w:sz="0" w:space="0" w:color="auto"/>
        <w:bottom w:val="none" w:sz="0" w:space="0" w:color="auto"/>
        <w:right w:val="none" w:sz="0" w:space="0" w:color="auto"/>
      </w:divBdr>
    </w:div>
    <w:div w:id="1506631821">
      <w:bodyDiv w:val="1"/>
      <w:marLeft w:val="0"/>
      <w:marRight w:val="0"/>
      <w:marTop w:val="0"/>
      <w:marBottom w:val="0"/>
      <w:divBdr>
        <w:top w:val="none" w:sz="0" w:space="0" w:color="auto"/>
        <w:left w:val="none" w:sz="0" w:space="0" w:color="auto"/>
        <w:bottom w:val="none" w:sz="0" w:space="0" w:color="auto"/>
        <w:right w:val="none" w:sz="0" w:space="0" w:color="auto"/>
      </w:divBdr>
    </w:div>
    <w:div w:id="1511992031">
      <w:bodyDiv w:val="1"/>
      <w:marLeft w:val="0"/>
      <w:marRight w:val="0"/>
      <w:marTop w:val="0"/>
      <w:marBottom w:val="0"/>
      <w:divBdr>
        <w:top w:val="none" w:sz="0" w:space="0" w:color="auto"/>
        <w:left w:val="none" w:sz="0" w:space="0" w:color="auto"/>
        <w:bottom w:val="none" w:sz="0" w:space="0" w:color="auto"/>
        <w:right w:val="none" w:sz="0" w:space="0" w:color="auto"/>
      </w:divBdr>
    </w:div>
    <w:div w:id="1520385755">
      <w:bodyDiv w:val="1"/>
      <w:marLeft w:val="0"/>
      <w:marRight w:val="0"/>
      <w:marTop w:val="0"/>
      <w:marBottom w:val="0"/>
      <w:divBdr>
        <w:top w:val="none" w:sz="0" w:space="0" w:color="auto"/>
        <w:left w:val="none" w:sz="0" w:space="0" w:color="auto"/>
        <w:bottom w:val="none" w:sz="0" w:space="0" w:color="auto"/>
        <w:right w:val="none" w:sz="0" w:space="0" w:color="auto"/>
      </w:divBdr>
    </w:div>
    <w:div w:id="1526209133">
      <w:bodyDiv w:val="1"/>
      <w:marLeft w:val="0"/>
      <w:marRight w:val="0"/>
      <w:marTop w:val="0"/>
      <w:marBottom w:val="0"/>
      <w:divBdr>
        <w:top w:val="none" w:sz="0" w:space="0" w:color="auto"/>
        <w:left w:val="none" w:sz="0" w:space="0" w:color="auto"/>
        <w:bottom w:val="none" w:sz="0" w:space="0" w:color="auto"/>
        <w:right w:val="none" w:sz="0" w:space="0" w:color="auto"/>
      </w:divBdr>
    </w:div>
    <w:div w:id="1528911527">
      <w:bodyDiv w:val="1"/>
      <w:marLeft w:val="0"/>
      <w:marRight w:val="0"/>
      <w:marTop w:val="0"/>
      <w:marBottom w:val="0"/>
      <w:divBdr>
        <w:top w:val="none" w:sz="0" w:space="0" w:color="auto"/>
        <w:left w:val="none" w:sz="0" w:space="0" w:color="auto"/>
        <w:bottom w:val="none" w:sz="0" w:space="0" w:color="auto"/>
        <w:right w:val="none" w:sz="0" w:space="0" w:color="auto"/>
      </w:divBdr>
    </w:div>
    <w:div w:id="1534229385">
      <w:bodyDiv w:val="1"/>
      <w:marLeft w:val="0"/>
      <w:marRight w:val="0"/>
      <w:marTop w:val="0"/>
      <w:marBottom w:val="0"/>
      <w:divBdr>
        <w:top w:val="none" w:sz="0" w:space="0" w:color="auto"/>
        <w:left w:val="none" w:sz="0" w:space="0" w:color="auto"/>
        <w:bottom w:val="none" w:sz="0" w:space="0" w:color="auto"/>
        <w:right w:val="none" w:sz="0" w:space="0" w:color="auto"/>
      </w:divBdr>
    </w:div>
    <w:div w:id="1541821056">
      <w:bodyDiv w:val="1"/>
      <w:marLeft w:val="0"/>
      <w:marRight w:val="0"/>
      <w:marTop w:val="0"/>
      <w:marBottom w:val="0"/>
      <w:divBdr>
        <w:top w:val="none" w:sz="0" w:space="0" w:color="auto"/>
        <w:left w:val="none" w:sz="0" w:space="0" w:color="auto"/>
        <w:bottom w:val="none" w:sz="0" w:space="0" w:color="auto"/>
        <w:right w:val="none" w:sz="0" w:space="0" w:color="auto"/>
      </w:divBdr>
    </w:div>
    <w:div w:id="1542084944">
      <w:bodyDiv w:val="1"/>
      <w:marLeft w:val="0"/>
      <w:marRight w:val="0"/>
      <w:marTop w:val="0"/>
      <w:marBottom w:val="0"/>
      <w:divBdr>
        <w:top w:val="none" w:sz="0" w:space="0" w:color="auto"/>
        <w:left w:val="none" w:sz="0" w:space="0" w:color="auto"/>
        <w:bottom w:val="none" w:sz="0" w:space="0" w:color="auto"/>
        <w:right w:val="none" w:sz="0" w:space="0" w:color="auto"/>
      </w:divBdr>
      <w:divsChild>
        <w:div w:id="357392501">
          <w:marLeft w:val="0"/>
          <w:marRight w:val="0"/>
          <w:marTop w:val="0"/>
          <w:marBottom w:val="0"/>
          <w:divBdr>
            <w:top w:val="none" w:sz="0" w:space="0" w:color="auto"/>
            <w:left w:val="none" w:sz="0" w:space="0" w:color="auto"/>
            <w:bottom w:val="none" w:sz="0" w:space="0" w:color="auto"/>
            <w:right w:val="none" w:sz="0" w:space="0" w:color="auto"/>
          </w:divBdr>
        </w:div>
        <w:div w:id="452021294">
          <w:marLeft w:val="0"/>
          <w:marRight w:val="0"/>
          <w:marTop w:val="0"/>
          <w:marBottom w:val="0"/>
          <w:divBdr>
            <w:top w:val="none" w:sz="0" w:space="0" w:color="auto"/>
            <w:left w:val="none" w:sz="0" w:space="0" w:color="auto"/>
            <w:bottom w:val="none" w:sz="0" w:space="0" w:color="auto"/>
            <w:right w:val="none" w:sz="0" w:space="0" w:color="auto"/>
          </w:divBdr>
        </w:div>
        <w:div w:id="348727815">
          <w:marLeft w:val="0"/>
          <w:marRight w:val="0"/>
          <w:marTop w:val="0"/>
          <w:marBottom w:val="0"/>
          <w:divBdr>
            <w:top w:val="none" w:sz="0" w:space="0" w:color="auto"/>
            <w:left w:val="none" w:sz="0" w:space="0" w:color="auto"/>
            <w:bottom w:val="none" w:sz="0" w:space="0" w:color="auto"/>
            <w:right w:val="none" w:sz="0" w:space="0" w:color="auto"/>
          </w:divBdr>
        </w:div>
        <w:div w:id="1940673791">
          <w:marLeft w:val="0"/>
          <w:marRight w:val="0"/>
          <w:marTop w:val="0"/>
          <w:marBottom w:val="0"/>
          <w:divBdr>
            <w:top w:val="none" w:sz="0" w:space="0" w:color="auto"/>
            <w:left w:val="none" w:sz="0" w:space="0" w:color="auto"/>
            <w:bottom w:val="none" w:sz="0" w:space="0" w:color="auto"/>
            <w:right w:val="none" w:sz="0" w:space="0" w:color="auto"/>
          </w:divBdr>
        </w:div>
        <w:div w:id="1627155625">
          <w:marLeft w:val="0"/>
          <w:marRight w:val="0"/>
          <w:marTop w:val="0"/>
          <w:marBottom w:val="0"/>
          <w:divBdr>
            <w:top w:val="none" w:sz="0" w:space="0" w:color="auto"/>
            <w:left w:val="none" w:sz="0" w:space="0" w:color="auto"/>
            <w:bottom w:val="none" w:sz="0" w:space="0" w:color="auto"/>
            <w:right w:val="none" w:sz="0" w:space="0" w:color="auto"/>
          </w:divBdr>
        </w:div>
        <w:div w:id="1009408209">
          <w:marLeft w:val="0"/>
          <w:marRight w:val="0"/>
          <w:marTop w:val="0"/>
          <w:marBottom w:val="0"/>
          <w:divBdr>
            <w:top w:val="none" w:sz="0" w:space="0" w:color="auto"/>
            <w:left w:val="none" w:sz="0" w:space="0" w:color="auto"/>
            <w:bottom w:val="none" w:sz="0" w:space="0" w:color="auto"/>
            <w:right w:val="none" w:sz="0" w:space="0" w:color="auto"/>
          </w:divBdr>
        </w:div>
        <w:div w:id="1704286390">
          <w:marLeft w:val="0"/>
          <w:marRight w:val="0"/>
          <w:marTop w:val="0"/>
          <w:marBottom w:val="0"/>
          <w:divBdr>
            <w:top w:val="none" w:sz="0" w:space="0" w:color="auto"/>
            <w:left w:val="none" w:sz="0" w:space="0" w:color="auto"/>
            <w:bottom w:val="none" w:sz="0" w:space="0" w:color="auto"/>
            <w:right w:val="none" w:sz="0" w:space="0" w:color="auto"/>
          </w:divBdr>
        </w:div>
        <w:div w:id="1441343024">
          <w:marLeft w:val="0"/>
          <w:marRight w:val="0"/>
          <w:marTop w:val="0"/>
          <w:marBottom w:val="0"/>
          <w:divBdr>
            <w:top w:val="none" w:sz="0" w:space="0" w:color="auto"/>
            <w:left w:val="none" w:sz="0" w:space="0" w:color="auto"/>
            <w:bottom w:val="none" w:sz="0" w:space="0" w:color="auto"/>
            <w:right w:val="none" w:sz="0" w:space="0" w:color="auto"/>
          </w:divBdr>
        </w:div>
        <w:div w:id="33431747">
          <w:marLeft w:val="0"/>
          <w:marRight w:val="0"/>
          <w:marTop w:val="0"/>
          <w:marBottom w:val="0"/>
          <w:divBdr>
            <w:top w:val="none" w:sz="0" w:space="0" w:color="auto"/>
            <w:left w:val="none" w:sz="0" w:space="0" w:color="auto"/>
            <w:bottom w:val="none" w:sz="0" w:space="0" w:color="auto"/>
            <w:right w:val="none" w:sz="0" w:space="0" w:color="auto"/>
          </w:divBdr>
        </w:div>
        <w:div w:id="2011833505">
          <w:marLeft w:val="0"/>
          <w:marRight w:val="0"/>
          <w:marTop w:val="0"/>
          <w:marBottom w:val="0"/>
          <w:divBdr>
            <w:top w:val="none" w:sz="0" w:space="0" w:color="auto"/>
            <w:left w:val="none" w:sz="0" w:space="0" w:color="auto"/>
            <w:bottom w:val="none" w:sz="0" w:space="0" w:color="auto"/>
            <w:right w:val="none" w:sz="0" w:space="0" w:color="auto"/>
          </w:divBdr>
        </w:div>
        <w:div w:id="1194421465">
          <w:marLeft w:val="0"/>
          <w:marRight w:val="0"/>
          <w:marTop w:val="0"/>
          <w:marBottom w:val="0"/>
          <w:divBdr>
            <w:top w:val="none" w:sz="0" w:space="0" w:color="auto"/>
            <w:left w:val="none" w:sz="0" w:space="0" w:color="auto"/>
            <w:bottom w:val="none" w:sz="0" w:space="0" w:color="auto"/>
            <w:right w:val="none" w:sz="0" w:space="0" w:color="auto"/>
          </w:divBdr>
        </w:div>
        <w:div w:id="1831365771">
          <w:marLeft w:val="0"/>
          <w:marRight w:val="0"/>
          <w:marTop w:val="0"/>
          <w:marBottom w:val="0"/>
          <w:divBdr>
            <w:top w:val="none" w:sz="0" w:space="0" w:color="auto"/>
            <w:left w:val="none" w:sz="0" w:space="0" w:color="auto"/>
            <w:bottom w:val="none" w:sz="0" w:space="0" w:color="auto"/>
            <w:right w:val="none" w:sz="0" w:space="0" w:color="auto"/>
          </w:divBdr>
        </w:div>
        <w:div w:id="668875039">
          <w:marLeft w:val="0"/>
          <w:marRight w:val="0"/>
          <w:marTop w:val="0"/>
          <w:marBottom w:val="0"/>
          <w:divBdr>
            <w:top w:val="none" w:sz="0" w:space="0" w:color="auto"/>
            <w:left w:val="none" w:sz="0" w:space="0" w:color="auto"/>
            <w:bottom w:val="none" w:sz="0" w:space="0" w:color="auto"/>
            <w:right w:val="none" w:sz="0" w:space="0" w:color="auto"/>
          </w:divBdr>
        </w:div>
        <w:div w:id="1750732404">
          <w:marLeft w:val="0"/>
          <w:marRight w:val="0"/>
          <w:marTop w:val="0"/>
          <w:marBottom w:val="0"/>
          <w:divBdr>
            <w:top w:val="none" w:sz="0" w:space="0" w:color="auto"/>
            <w:left w:val="none" w:sz="0" w:space="0" w:color="auto"/>
            <w:bottom w:val="none" w:sz="0" w:space="0" w:color="auto"/>
            <w:right w:val="none" w:sz="0" w:space="0" w:color="auto"/>
          </w:divBdr>
        </w:div>
        <w:div w:id="153960070">
          <w:marLeft w:val="0"/>
          <w:marRight w:val="0"/>
          <w:marTop w:val="0"/>
          <w:marBottom w:val="0"/>
          <w:divBdr>
            <w:top w:val="none" w:sz="0" w:space="0" w:color="auto"/>
            <w:left w:val="none" w:sz="0" w:space="0" w:color="auto"/>
            <w:bottom w:val="none" w:sz="0" w:space="0" w:color="auto"/>
            <w:right w:val="none" w:sz="0" w:space="0" w:color="auto"/>
          </w:divBdr>
        </w:div>
        <w:div w:id="737017873">
          <w:marLeft w:val="0"/>
          <w:marRight w:val="0"/>
          <w:marTop w:val="0"/>
          <w:marBottom w:val="0"/>
          <w:divBdr>
            <w:top w:val="none" w:sz="0" w:space="0" w:color="auto"/>
            <w:left w:val="none" w:sz="0" w:space="0" w:color="auto"/>
            <w:bottom w:val="none" w:sz="0" w:space="0" w:color="auto"/>
            <w:right w:val="none" w:sz="0" w:space="0" w:color="auto"/>
          </w:divBdr>
        </w:div>
        <w:div w:id="510339603">
          <w:marLeft w:val="0"/>
          <w:marRight w:val="0"/>
          <w:marTop w:val="0"/>
          <w:marBottom w:val="0"/>
          <w:divBdr>
            <w:top w:val="none" w:sz="0" w:space="0" w:color="auto"/>
            <w:left w:val="none" w:sz="0" w:space="0" w:color="auto"/>
            <w:bottom w:val="none" w:sz="0" w:space="0" w:color="auto"/>
            <w:right w:val="none" w:sz="0" w:space="0" w:color="auto"/>
          </w:divBdr>
        </w:div>
        <w:div w:id="847717050">
          <w:marLeft w:val="0"/>
          <w:marRight w:val="0"/>
          <w:marTop w:val="0"/>
          <w:marBottom w:val="0"/>
          <w:divBdr>
            <w:top w:val="none" w:sz="0" w:space="0" w:color="auto"/>
            <w:left w:val="none" w:sz="0" w:space="0" w:color="auto"/>
            <w:bottom w:val="none" w:sz="0" w:space="0" w:color="auto"/>
            <w:right w:val="none" w:sz="0" w:space="0" w:color="auto"/>
          </w:divBdr>
        </w:div>
        <w:div w:id="1019159472">
          <w:marLeft w:val="0"/>
          <w:marRight w:val="0"/>
          <w:marTop w:val="0"/>
          <w:marBottom w:val="0"/>
          <w:divBdr>
            <w:top w:val="none" w:sz="0" w:space="0" w:color="auto"/>
            <w:left w:val="none" w:sz="0" w:space="0" w:color="auto"/>
            <w:bottom w:val="none" w:sz="0" w:space="0" w:color="auto"/>
            <w:right w:val="none" w:sz="0" w:space="0" w:color="auto"/>
          </w:divBdr>
        </w:div>
        <w:div w:id="809829906">
          <w:marLeft w:val="0"/>
          <w:marRight w:val="0"/>
          <w:marTop w:val="0"/>
          <w:marBottom w:val="0"/>
          <w:divBdr>
            <w:top w:val="none" w:sz="0" w:space="0" w:color="auto"/>
            <w:left w:val="none" w:sz="0" w:space="0" w:color="auto"/>
            <w:bottom w:val="none" w:sz="0" w:space="0" w:color="auto"/>
            <w:right w:val="none" w:sz="0" w:space="0" w:color="auto"/>
          </w:divBdr>
        </w:div>
        <w:div w:id="1789160612">
          <w:marLeft w:val="0"/>
          <w:marRight w:val="0"/>
          <w:marTop w:val="0"/>
          <w:marBottom w:val="0"/>
          <w:divBdr>
            <w:top w:val="none" w:sz="0" w:space="0" w:color="auto"/>
            <w:left w:val="none" w:sz="0" w:space="0" w:color="auto"/>
            <w:bottom w:val="none" w:sz="0" w:space="0" w:color="auto"/>
            <w:right w:val="none" w:sz="0" w:space="0" w:color="auto"/>
          </w:divBdr>
        </w:div>
        <w:div w:id="1712652932">
          <w:marLeft w:val="0"/>
          <w:marRight w:val="0"/>
          <w:marTop w:val="0"/>
          <w:marBottom w:val="0"/>
          <w:divBdr>
            <w:top w:val="none" w:sz="0" w:space="0" w:color="auto"/>
            <w:left w:val="none" w:sz="0" w:space="0" w:color="auto"/>
            <w:bottom w:val="none" w:sz="0" w:space="0" w:color="auto"/>
            <w:right w:val="none" w:sz="0" w:space="0" w:color="auto"/>
          </w:divBdr>
        </w:div>
        <w:div w:id="463937371">
          <w:marLeft w:val="0"/>
          <w:marRight w:val="0"/>
          <w:marTop w:val="0"/>
          <w:marBottom w:val="0"/>
          <w:divBdr>
            <w:top w:val="none" w:sz="0" w:space="0" w:color="auto"/>
            <w:left w:val="none" w:sz="0" w:space="0" w:color="auto"/>
            <w:bottom w:val="none" w:sz="0" w:space="0" w:color="auto"/>
            <w:right w:val="none" w:sz="0" w:space="0" w:color="auto"/>
          </w:divBdr>
        </w:div>
        <w:div w:id="2059238493">
          <w:marLeft w:val="0"/>
          <w:marRight w:val="0"/>
          <w:marTop w:val="0"/>
          <w:marBottom w:val="0"/>
          <w:divBdr>
            <w:top w:val="none" w:sz="0" w:space="0" w:color="auto"/>
            <w:left w:val="none" w:sz="0" w:space="0" w:color="auto"/>
            <w:bottom w:val="none" w:sz="0" w:space="0" w:color="auto"/>
            <w:right w:val="none" w:sz="0" w:space="0" w:color="auto"/>
          </w:divBdr>
        </w:div>
        <w:div w:id="693573659">
          <w:marLeft w:val="0"/>
          <w:marRight w:val="0"/>
          <w:marTop w:val="0"/>
          <w:marBottom w:val="0"/>
          <w:divBdr>
            <w:top w:val="none" w:sz="0" w:space="0" w:color="auto"/>
            <w:left w:val="none" w:sz="0" w:space="0" w:color="auto"/>
            <w:bottom w:val="none" w:sz="0" w:space="0" w:color="auto"/>
            <w:right w:val="none" w:sz="0" w:space="0" w:color="auto"/>
          </w:divBdr>
        </w:div>
      </w:divsChild>
    </w:div>
    <w:div w:id="1554460361">
      <w:bodyDiv w:val="1"/>
      <w:marLeft w:val="0"/>
      <w:marRight w:val="0"/>
      <w:marTop w:val="0"/>
      <w:marBottom w:val="0"/>
      <w:divBdr>
        <w:top w:val="none" w:sz="0" w:space="0" w:color="auto"/>
        <w:left w:val="none" w:sz="0" w:space="0" w:color="auto"/>
        <w:bottom w:val="none" w:sz="0" w:space="0" w:color="auto"/>
        <w:right w:val="none" w:sz="0" w:space="0" w:color="auto"/>
      </w:divBdr>
    </w:div>
    <w:div w:id="1558929909">
      <w:bodyDiv w:val="1"/>
      <w:marLeft w:val="0"/>
      <w:marRight w:val="0"/>
      <w:marTop w:val="0"/>
      <w:marBottom w:val="0"/>
      <w:divBdr>
        <w:top w:val="none" w:sz="0" w:space="0" w:color="auto"/>
        <w:left w:val="none" w:sz="0" w:space="0" w:color="auto"/>
        <w:bottom w:val="none" w:sz="0" w:space="0" w:color="auto"/>
        <w:right w:val="none" w:sz="0" w:space="0" w:color="auto"/>
      </w:divBdr>
    </w:div>
    <w:div w:id="1560359693">
      <w:bodyDiv w:val="1"/>
      <w:marLeft w:val="0"/>
      <w:marRight w:val="0"/>
      <w:marTop w:val="0"/>
      <w:marBottom w:val="0"/>
      <w:divBdr>
        <w:top w:val="none" w:sz="0" w:space="0" w:color="auto"/>
        <w:left w:val="none" w:sz="0" w:space="0" w:color="auto"/>
        <w:bottom w:val="none" w:sz="0" w:space="0" w:color="auto"/>
        <w:right w:val="none" w:sz="0" w:space="0" w:color="auto"/>
      </w:divBdr>
    </w:div>
    <w:div w:id="1561476436">
      <w:bodyDiv w:val="1"/>
      <w:marLeft w:val="0"/>
      <w:marRight w:val="0"/>
      <w:marTop w:val="0"/>
      <w:marBottom w:val="0"/>
      <w:divBdr>
        <w:top w:val="none" w:sz="0" w:space="0" w:color="auto"/>
        <w:left w:val="none" w:sz="0" w:space="0" w:color="auto"/>
        <w:bottom w:val="none" w:sz="0" w:space="0" w:color="auto"/>
        <w:right w:val="none" w:sz="0" w:space="0" w:color="auto"/>
      </w:divBdr>
    </w:div>
    <w:div w:id="1568686272">
      <w:bodyDiv w:val="1"/>
      <w:marLeft w:val="0"/>
      <w:marRight w:val="0"/>
      <w:marTop w:val="0"/>
      <w:marBottom w:val="0"/>
      <w:divBdr>
        <w:top w:val="none" w:sz="0" w:space="0" w:color="auto"/>
        <w:left w:val="none" w:sz="0" w:space="0" w:color="auto"/>
        <w:bottom w:val="none" w:sz="0" w:space="0" w:color="auto"/>
        <w:right w:val="none" w:sz="0" w:space="0" w:color="auto"/>
      </w:divBdr>
    </w:div>
    <w:div w:id="1570767294">
      <w:bodyDiv w:val="1"/>
      <w:marLeft w:val="0"/>
      <w:marRight w:val="0"/>
      <w:marTop w:val="0"/>
      <w:marBottom w:val="0"/>
      <w:divBdr>
        <w:top w:val="none" w:sz="0" w:space="0" w:color="auto"/>
        <w:left w:val="none" w:sz="0" w:space="0" w:color="auto"/>
        <w:bottom w:val="none" w:sz="0" w:space="0" w:color="auto"/>
        <w:right w:val="none" w:sz="0" w:space="0" w:color="auto"/>
      </w:divBdr>
    </w:div>
    <w:div w:id="1571962163">
      <w:bodyDiv w:val="1"/>
      <w:marLeft w:val="0"/>
      <w:marRight w:val="0"/>
      <w:marTop w:val="0"/>
      <w:marBottom w:val="0"/>
      <w:divBdr>
        <w:top w:val="none" w:sz="0" w:space="0" w:color="auto"/>
        <w:left w:val="none" w:sz="0" w:space="0" w:color="auto"/>
        <w:bottom w:val="none" w:sz="0" w:space="0" w:color="auto"/>
        <w:right w:val="none" w:sz="0" w:space="0" w:color="auto"/>
      </w:divBdr>
    </w:div>
    <w:div w:id="1572041300">
      <w:bodyDiv w:val="1"/>
      <w:marLeft w:val="0"/>
      <w:marRight w:val="0"/>
      <w:marTop w:val="0"/>
      <w:marBottom w:val="0"/>
      <w:divBdr>
        <w:top w:val="none" w:sz="0" w:space="0" w:color="auto"/>
        <w:left w:val="none" w:sz="0" w:space="0" w:color="auto"/>
        <w:bottom w:val="none" w:sz="0" w:space="0" w:color="auto"/>
        <w:right w:val="none" w:sz="0" w:space="0" w:color="auto"/>
      </w:divBdr>
      <w:divsChild>
        <w:div w:id="1786147226">
          <w:marLeft w:val="0"/>
          <w:marRight w:val="0"/>
          <w:marTop w:val="0"/>
          <w:marBottom w:val="0"/>
          <w:divBdr>
            <w:top w:val="none" w:sz="0" w:space="0" w:color="auto"/>
            <w:left w:val="none" w:sz="0" w:space="0" w:color="auto"/>
            <w:bottom w:val="none" w:sz="0" w:space="0" w:color="auto"/>
            <w:right w:val="none" w:sz="0" w:space="0" w:color="auto"/>
          </w:divBdr>
          <w:divsChild>
            <w:div w:id="115874080">
              <w:marLeft w:val="0"/>
              <w:marRight w:val="0"/>
              <w:marTop w:val="0"/>
              <w:marBottom w:val="0"/>
              <w:divBdr>
                <w:top w:val="none" w:sz="0" w:space="0" w:color="auto"/>
                <w:left w:val="none" w:sz="0" w:space="0" w:color="auto"/>
                <w:bottom w:val="none" w:sz="0" w:space="0" w:color="auto"/>
                <w:right w:val="none" w:sz="0" w:space="0" w:color="auto"/>
              </w:divBdr>
              <w:divsChild>
                <w:div w:id="919364799">
                  <w:marLeft w:val="0"/>
                  <w:marRight w:val="0"/>
                  <w:marTop w:val="0"/>
                  <w:marBottom w:val="0"/>
                  <w:divBdr>
                    <w:top w:val="none" w:sz="0" w:space="0" w:color="auto"/>
                    <w:left w:val="none" w:sz="0" w:space="0" w:color="auto"/>
                    <w:bottom w:val="none" w:sz="0" w:space="0" w:color="auto"/>
                    <w:right w:val="none" w:sz="0" w:space="0" w:color="auto"/>
                  </w:divBdr>
                  <w:divsChild>
                    <w:div w:id="110445651">
                      <w:marLeft w:val="0"/>
                      <w:marRight w:val="0"/>
                      <w:marTop w:val="0"/>
                      <w:marBottom w:val="0"/>
                      <w:divBdr>
                        <w:top w:val="none" w:sz="0" w:space="0" w:color="auto"/>
                        <w:left w:val="none" w:sz="0" w:space="0" w:color="auto"/>
                        <w:bottom w:val="none" w:sz="0" w:space="0" w:color="auto"/>
                        <w:right w:val="none" w:sz="0" w:space="0" w:color="auto"/>
                      </w:divBdr>
                      <w:divsChild>
                        <w:div w:id="2097627144">
                          <w:marLeft w:val="0"/>
                          <w:marRight w:val="0"/>
                          <w:marTop w:val="0"/>
                          <w:marBottom w:val="0"/>
                          <w:divBdr>
                            <w:top w:val="none" w:sz="0" w:space="0" w:color="auto"/>
                            <w:left w:val="none" w:sz="0" w:space="0" w:color="auto"/>
                            <w:bottom w:val="none" w:sz="0" w:space="0" w:color="auto"/>
                            <w:right w:val="none" w:sz="0" w:space="0" w:color="auto"/>
                          </w:divBdr>
                          <w:divsChild>
                            <w:div w:id="13117549">
                              <w:marLeft w:val="0"/>
                              <w:marRight w:val="0"/>
                              <w:marTop w:val="0"/>
                              <w:marBottom w:val="0"/>
                              <w:divBdr>
                                <w:top w:val="none" w:sz="0" w:space="0" w:color="auto"/>
                                <w:left w:val="none" w:sz="0" w:space="0" w:color="auto"/>
                                <w:bottom w:val="none" w:sz="0" w:space="0" w:color="auto"/>
                                <w:right w:val="none" w:sz="0" w:space="0" w:color="auto"/>
                              </w:divBdr>
                              <w:divsChild>
                                <w:div w:id="1463646166">
                                  <w:marLeft w:val="0"/>
                                  <w:marRight w:val="0"/>
                                  <w:marTop w:val="0"/>
                                  <w:marBottom w:val="0"/>
                                  <w:divBdr>
                                    <w:top w:val="none" w:sz="0" w:space="0" w:color="auto"/>
                                    <w:left w:val="none" w:sz="0" w:space="0" w:color="auto"/>
                                    <w:bottom w:val="none" w:sz="0" w:space="0" w:color="auto"/>
                                    <w:right w:val="none" w:sz="0" w:space="0" w:color="auto"/>
                                  </w:divBdr>
                                  <w:divsChild>
                                    <w:div w:id="1769502384">
                                      <w:marLeft w:val="0"/>
                                      <w:marRight w:val="0"/>
                                      <w:marTop w:val="0"/>
                                      <w:marBottom w:val="0"/>
                                      <w:divBdr>
                                        <w:top w:val="none" w:sz="0" w:space="0" w:color="auto"/>
                                        <w:left w:val="none" w:sz="0" w:space="0" w:color="auto"/>
                                        <w:bottom w:val="none" w:sz="0" w:space="0" w:color="auto"/>
                                        <w:right w:val="none" w:sz="0" w:space="0" w:color="auto"/>
                                      </w:divBdr>
                                      <w:divsChild>
                                        <w:div w:id="888683930">
                                          <w:marLeft w:val="0"/>
                                          <w:marRight w:val="0"/>
                                          <w:marTop w:val="0"/>
                                          <w:marBottom w:val="413"/>
                                          <w:divBdr>
                                            <w:top w:val="none" w:sz="0" w:space="0" w:color="auto"/>
                                            <w:left w:val="none" w:sz="0" w:space="0" w:color="auto"/>
                                            <w:bottom w:val="none" w:sz="0" w:space="0" w:color="auto"/>
                                            <w:right w:val="none" w:sz="0" w:space="0" w:color="auto"/>
                                          </w:divBdr>
                                          <w:divsChild>
                                            <w:div w:id="129952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7128423">
      <w:bodyDiv w:val="1"/>
      <w:marLeft w:val="0"/>
      <w:marRight w:val="0"/>
      <w:marTop w:val="0"/>
      <w:marBottom w:val="0"/>
      <w:divBdr>
        <w:top w:val="none" w:sz="0" w:space="0" w:color="auto"/>
        <w:left w:val="none" w:sz="0" w:space="0" w:color="auto"/>
        <w:bottom w:val="none" w:sz="0" w:space="0" w:color="auto"/>
        <w:right w:val="none" w:sz="0" w:space="0" w:color="auto"/>
      </w:divBdr>
    </w:div>
    <w:div w:id="1578710208">
      <w:bodyDiv w:val="1"/>
      <w:marLeft w:val="0"/>
      <w:marRight w:val="0"/>
      <w:marTop w:val="0"/>
      <w:marBottom w:val="0"/>
      <w:divBdr>
        <w:top w:val="none" w:sz="0" w:space="0" w:color="auto"/>
        <w:left w:val="none" w:sz="0" w:space="0" w:color="auto"/>
        <w:bottom w:val="none" w:sz="0" w:space="0" w:color="auto"/>
        <w:right w:val="none" w:sz="0" w:space="0" w:color="auto"/>
      </w:divBdr>
    </w:div>
    <w:div w:id="1580365835">
      <w:bodyDiv w:val="1"/>
      <w:marLeft w:val="0"/>
      <w:marRight w:val="0"/>
      <w:marTop w:val="0"/>
      <w:marBottom w:val="0"/>
      <w:divBdr>
        <w:top w:val="none" w:sz="0" w:space="0" w:color="auto"/>
        <w:left w:val="none" w:sz="0" w:space="0" w:color="auto"/>
        <w:bottom w:val="none" w:sz="0" w:space="0" w:color="auto"/>
        <w:right w:val="none" w:sz="0" w:space="0" w:color="auto"/>
      </w:divBdr>
    </w:div>
    <w:div w:id="1581527608">
      <w:bodyDiv w:val="1"/>
      <w:marLeft w:val="0"/>
      <w:marRight w:val="0"/>
      <w:marTop w:val="0"/>
      <w:marBottom w:val="0"/>
      <w:divBdr>
        <w:top w:val="none" w:sz="0" w:space="0" w:color="auto"/>
        <w:left w:val="none" w:sz="0" w:space="0" w:color="auto"/>
        <w:bottom w:val="none" w:sz="0" w:space="0" w:color="auto"/>
        <w:right w:val="none" w:sz="0" w:space="0" w:color="auto"/>
      </w:divBdr>
    </w:div>
    <w:div w:id="1582332996">
      <w:bodyDiv w:val="1"/>
      <w:marLeft w:val="0"/>
      <w:marRight w:val="0"/>
      <w:marTop w:val="0"/>
      <w:marBottom w:val="0"/>
      <w:divBdr>
        <w:top w:val="none" w:sz="0" w:space="0" w:color="auto"/>
        <w:left w:val="none" w:sz="0" w:space="0" w:color="auto"/>
        <w:bottom w:val="none" w:sz="0" w:space="0" w:color="auto"/>
        <w:right w:val="none" w:sz="0" w:space="0" w:color="auto"/>
      </w:divBdr>
    </w:div>
    <w:div w:id="1586646686">
      <w:bodyDiv w:val="1"/>
      <w:marLeft w:val="0"/>
      <w:marRight w:val="0"/>
      <w:marTop w:val="0"/>
      <w:marBottom w:val="0"/>
      <w:divBdr>
        <w:top w:val="none" w:sz="0" w:space="0" w:color="auto"/>
        <w:left w:val="none" w:sz="0" w:space="0" w:color="auto"/>
        <w:bottom w:val="none" w:sz="0" w:space="0" w:color="auto"/>
        <w:right w:val="none" w:sz="0" w:space="0" w:color="auto"/>
      </w:divBdr>
    </w:div>
    <w:div w:id="1610045017">
      <w:bodyDiv w:val="1"/>
      <w:marLeft w:val="0"/>
      <w:marRight w:val="0"/>
      <w:marTop w:val="0"/>
      <w:marBottom w:val="0"/>
      <w:divBdr>
        <w:top w:val="none" w:sz="0" w:space="0" w:color="auto"/>
        <w:left w:val="none" w:sz="0" w:space="0" w:color="auto"/>
        <w:bottom w:val="none" w:sz="0" w:space="0" w:color="auto"/>
        <w:right w:val="none" w:sz="0" w:space="0" w:color="auto"/>
      </w:divBdr>
    </w:div>
    <w:div w:id="1617566294">
      <w:bodyDiv w:val="1"/>
      <w:marLeft w:val="0"/>
      <w:marRight w:val="0"/>
      <w:marTop w:val="0"/>
      <w:marBottom w:val="0"/>
      <w:divBdr>
        <w:top w:val="none" w:sz="0" w:space="0" w:color="auto"/>
        <w:left w:val="none" w:sz="0" w:space="0" w:color="auto"/>
        <w:bottom w:val="none" w:sz="0" w:space="0" w:color="auto"/>
        <w:right w:val="none" w:sz="0" w:space="0" w:color="auto"/>
      </w:divBdr>
    </w:div>
    <w:div w:id="1624531423">
      <w:bodyDiv w:val="1"/>
      <w:marLeft w:val="0"/>
      <w:marRight w:val="0"/>
      <w:marTop w:val="0"/>
      <w:marBottom w:val="0"/>
      <w:divBdr>
        <w:top w:val="none" w:sz="0" w:space="0" w:color="auto"/>
        <w:left w:val="none" w:sz="0" w:space="0" w:color="auto"/>
        <w:bottom w:val="none" w:sz="0" w:space="0" w:color="auto"/>
        <w:right w:val="none" w:sz="0" w:space="0" w:color="auto"/>
      </w:divBdr>
    </w:div>
    <w:div w:id="1626425712">
      <w:bodyDiv w:val="1"/>
      <w:marLeft w:val="0"/>
      <w:marRight w:val="0"/>
      <w:marTop w:val="0"/>
      <w:marBottom w:val="0"/>
      <w:divBdr>
        <w:top w:val="none" w:sz="0" w:space="0" w:color="auto"/>
        <w:left w:val="none" w:sz="0" w:space="0" w:color="auto"/>
        <w:bottom w:val="none" w:sz="0" w:space="0" w:color="auto"/>
        <w:right w:val="none" w:sz="0" w:space="0" w:color="auto"/>
      </w:divBdr>
    </w:div>
    <w:div w:id="1628659734">
      <w:bodyDiv w:val="1"/>
      <w:marLeft w:val="0"/>
      <w:marRight w:val="0"/>
      <w:marTop w:val="0"/>
      <w:marBottom w:val="0"/>
      <w:divBdr>
        <w:top w:val="none" w:sz="0" w:space="0" w:color="auto"/>
        <w:left w:val="none" w:sz="0" w:space="0" w:color="auto"/>
        <w:bottom w:val="none" w:sz="0" w:space="0" w:color="auto"/>
        <w:right w:val="none" w:sz="0" w:space="0" w:color="auto"/>
      </w:divBdr>
    </w:div>
    <w:div w:id="1631979582">
      <w:bodyDiv w:val="1"/>
      <w:marLeft w:val="0"/>
      <w:marRight w:val="0"/>
      <w:marTop w:val="0"/>
      <w:marBottom w:val="0"/>
      <w:divBdr>
        <w:top w:val="none" w:sz="0" w:space="0" w:color="auto"/>
        <w:left w:val="none" w:sz="0" w:space="0" w:color="auto"/>
        <w:bottom w:val="none" w:sz="0" w:space="0" w:color="auto"/>
        <w:right w:val="none" w:sz="0" w:space="0" w:color="auto"/>
      </w:divBdr>
    </w:div>
    <w:div w:id="1632318147">
      <w:bodyDiv w:val="1"/>
      <w:marLeft w:val="0"/>
      <w:marRight w:val="0"/>
      <w:marTop w:val="0"/>
      <w:marBottom w:val="0"/>
      <w:divBdr>
        <w:top w:val="none" w:sz="0" w:space="0" w:color="auto"/>
        <w:left w:val="none" w:sz="0" w:space="0" w:color="auto"/>
        <w:bottom w:val="none" w:sz="0" w:space="0" w:color="auto"/>
        <w:right w:val="none" w:sz="0" w:space="0" w:color="auto"/>
      </w:divBdr>
    </w:div>
    <w:div w:id="1634562294">
      <w:bodyDiv w:val="1"/>
      <w:marLeft w:val="0"/>
      <w:marRight w:val="0"/>
      <w:marTop w:val="0"/>
      <w:marBottom w:val="0"/>
      <w:divBdr>
        <w:top w:val="none" w:sz="0" w:space="0" w:color="auto"/>
        <w:left w:val="none" w:sz="0" w:space="0" w:color="auto"/>
        <w:bottom w:val="none" w:sz="0" w:space="0" w:color="auto"/>
        <w:right w:val="none" w:sz="0" w:space="0" w:color="auto"/>
      </w:divBdr>
    </w:div>
    <w:div w:id="1636907305">
      <w:bodyDiv w:val="1"/>
      <w:marLeft w:val="0"/>
      <w:marRight w:val="0"/>
      <w:marTop w:val="0"/>
      <w:marBottom w:val="0"/>
      <w:divBdr>
        <w:top w:val="none" w:sz="0" w:space="0" w:color="auto"/>
        <w:left w:val="none" w:sz="0" w:space="0" w:color="auto"/>
        <w:bottom w:val="none" w:sz="0" w:space="0" w:color="auto"/>
        <w:right w:val="none" w:sz="0" w:space="0" w:color="auto"/>
      </w:divBdr>
    </w:div>
    <w:div w:id="1638682054">
      <w:bodyDiv w:val="1"/>
      <w:marLeft w:val="0"/>
      <w:marRight w:val="0"/>
      <w:marTop w:val="0"/>
      <w:marBottom w:val="0"/>
      <w:divBdr>
        <w:top w:val="none" w:sz="0" w:space="0" w:color="auto"/>
        <w:left w:val="none" w:sz="0" w:space="0" w:color="auto"/>
        <w:bottom w:val="none" w:sz="0" w:space="0" w:color="auto"/>
        <w:right w:val="none" w:sz="0" w:space="0" w:color="auto"/>
      </w:divBdr>
    </w:div>
    <w:div w:id="1643267812">
      <w:bodyDiv w:val="1"/>
      <w:marLeft w:val="0"/>
      <w:marRight w:val="0"/>
      <w:marTop w:val="0"/>
      <w:marBottom w:val="0"/>
      <w:divBdr>
        <w:top w:val="none" w:sz="0" w:space="0" w:color="auto"/>
        <w:left w:val="none" w:sz="0" w:space="0" w:color="auto"/>
        <w:bottom w:val="none" w:sz="0" w:space="0" w:color="auto"/>
        <w:right w:val="none" w:sz="0" w:space="0" w:color="auto"/>
      </w:divBdr>
    </w:div>
    <w:div w:id="1669944985">
      <w:bodyDiv w:val="1"/>
      <w:marLeft w:val="0"/>
      <w:marRight w:val="0"/>
      <w:marTop w:val="0"/>
      <w:marBottom w:val="0"/>
      <w:divBdr>
        <w:top w:val="none" w:sz="0" w:space="0" w:color="auto"/>
        <w:left w:val="none" w:sz="0" w:space="0" w:color="auto"/>
        <w:bottom w:val="none" w:sz="0" w:space="0" w:color="auto"/>
        <w:right w:val="none" w:sz="0" w:space="0" w:color="auto"/>
      </w:divBdr>
    </w:div>
    <w:div w:id="1670984704">
      <w:bodyDiv w:val="1"/>
      <w:marLeft w:val="0"/>
      <w:marRight w:val="0"/>
      <w:marTop w:val="0"/>
      <w:marBottom w:val="0"/>
      <w:divBdr>
        <w:top w:val="none" w:sz="0" w:space="0" w:color="auto"/>
        <w:left w:val="none" w:sz="0" w:space="0" w:color="auto"/>
        <w:bottom w:val="none" w:sz="0" w:space="0" w:color="auto"/>
        <w:right w:val="none" w:sz="0" w:space="0" w:color="auto"/>
      </w:divBdr>
    </w:div>
    <w:div w:id="1681926555">
      <w:bodyDiv w:val="1"/>
      <w:marLeft w:val="0"/>
      <w:marRight w:val="0"/>
      <w:marTop w:val="0"/>
      <w:marBottom w:val="0"/>
      <w:divBdr>
        <w:top w:val="none" w:sz="0" w:space="0" w:color="auto"/>
        <w:left w:val="none" w:sz="0" w:space="0" w:color="auto"/>
        <w:bottom w:val="none" w:sz="0" w:space="0" w:color="auto"/>
        <w:right w:val="none" w:sz="0" w:space="0" w:color="auto"/>
      </w:divBdr>
    </w:div>
    <w:div w:id="1690446856">
      <w:bodyDiv w:val="1"/>
      <w:marLeft w:val="0"/>
      <w:marRight w:val="0"/>
      <w:marTop w:val="0"/>
      <w:marBottom w:val="0"/>
      <w:divBdr>
        <w:top w:val="none" w:sz="0" w:space="0" w:color="auto"/>
        <w:left w:val="none" w:sz="0" w:space="0" w:color="auto"/>
        <w:bottom w:val="none" w:sz="0" w:space="0" w:color="auto"/>
        <w:right w:val="none" w:sz="0" w:space="0" w:color="auto"/>
      </w:divBdr>
    </w:div>
    <w:div w:id="1695375307">
      <w:bodyDiv w:val="1"/>
      <w:marLeft w:val="0"/>
      <w:marRight w:val="0"/>
      <w:marTop w:val="0"/>
      <w:marBottom w:val="0"/>
      <w:divBdr>
        <w:top w:val="none" w:sz="0" w:space="0" w:color="auto"/>
        <w:left w:val="none" w:sz="0" w:space="0" w:color="auto"/>
        <w:bottom w:val="none" w:sz="0" w:space="0" w:color="auto"/>
        <w:right w:val="none" w:sz="0" w:space="0" w:color="auto"/>
      </w:divBdr>
      <w:divsChild>
        <w:div w:id="270170238">
          <w:marLeft w:val="0"/>
          <w:marRight w:val="0"/>
          <w:marTop w:val="0"/>
          <w:marBottom w:val="0"/>
          <w:divBdr>
            <w:top w:val="none" w:sz="0" w:space="0" w:color="auto"/>
            <w:left w:val="none" w:sz="0" w:space="0" w:color="auto"/>
            <w:bottom w:val="none" w:sz="0" w:space="0" w:color="auto"/>
            <w:right w:val="none" w:sz="0" w:space="0" w:color="auto"/>
          </w:divBdr>
        </w:div>
        <w:div w:id="529345518">
          <w:marLeft w:val="0"/>
          <w:marRight w:val="0"/>
          <w:marTop w:val="0"/>
          <w:marBottom w:val="0"/>
          <w:divBdr>
            <w:top w:val="none" w:sz="0" w:space="0" w:color="auto"/>
            <w:left w:val="none" w:sz="0" w:space="0" w:color="auto"/>
            <w:bottom w:val="none" w:sz="0" w:space="0" w:color="auto"/>
            <w:right w:val="none" w:sz="0" w:space="0" w:color="auto"/>
          </w:divBdr>
        </w:div>
        <w:div w:id="1780300276">
          <w:marLeft w:val="0"/>
          <w:marRight w:val="0"/>
          <w:marTop w:val="0"/>
          <w:marBottom w:val="0"/>
          <w:divBdr>
            <w:top w:val="none" w:sz="0" w:space="0" w:color="auto"/>
            <w:left w:val="none" w:sz="0" w:space="0" w:color="auto"/>
            <w:bottom w:val="none" w:sz="0" w:space="0" w:color="auto"/>
            <w:right w:val="none" w:sz="0" w:space="0" w:color="auto"/>
          </w:divBdr>
        </w:div>
        <w:div w:id="1676683704">
          <w:marLeft w:val="0"/>
          <w:marRight w:val="0"/>
          <w:marTop w:val="0"/>
          <w:marBottom w:val="0"/>
          <w:divBdr>
            <w:top w:val="none" w:sz="0" w:space="0" w:color="auto"/>
            <w:left w:val="none" w:sz="0" w:space="0" w:color="auto"/>
            <w:bottom w:val="none" w:sz="0" w:space="0" w:color="auto"/>
            <w:right w:val="none" w:sz="0" w:space="0" w:color="auto"/>
          </w:divBdr>
        </w:div>
        <w:div w:id="461390278">
          <w:marLeft w:val="0"/>
          <w:marRight w:val="0"/>
          <w:marTop w:val="0"/>
          <w:marBottom w:val="0"/>
          <w:divBdr>
            <w:top w:val="none" w:sz="0" w:space="0" w:color="auto"/>
            <w:left w:val="none" w:sz="0" w:space="0" w:color="auto"/>
            <w:bottom w:val="none" w:sz="0" w:space="0" w:color="auto"/>
            <w:right w:val="none" w:sz="0" w:space="0" w:color="auto"/>
          </w:divBdr>
        </w:div>
        <w:div w:id="1365597049">
          <w:marLeft w:val="0"/>
          <w:marRight w:val="0"/>
          <w:marTop w:val="0"/>
          <w:marBottom w:val="0"/>
          <w:divBdr>
            <w:top w:val="none" w:sz="0" w:space="0" w:color="auto"/>
            <w:left w:val="none" w:sz="0" w:space="0" w:color="auto"/>
            <w:bottom w:val="none" w:sz="0" w:space="0" w:color="auto"/>
            <w:right w:val="none" w:sz="0" w:space="0" w:color="auto"/>
          </w:divBdr>
        </w:div>
        <w:div w:id="1649162254">
          <w:marLeft w:val="0"/>
          <w:marRight w:val="0"/>
          <w:marTop w:val="0"/>
          <w:marBottom w:val="0"/>
          <w:divBdr>
            <w:top w:val="none" w:sz="0" w:space="0" w:color="auto"/>
            <w:left w:val="none" w:sz="0" w:space="0" w:color="auto"/>
            <w:bottom w:val="none" w:sz="0" w:space="0" w:color="auto"/>
            <w:right w:val="none" w:sz="0" w:space="0" w:color="auto"/>
          </w:divBdr>
        </w:div>
        <w:div w:id="394166077">
          <w:marLeft w:val="0"/>
          <w:marRight w:val="0"/>
          <w:marTop w:val="0"/>
          <w:marBottom w:val="0"/>
          <w:divBdr>
            <w:top w:val="none" w:sz="0" w:space="0" w:color="auto"/>
            <w:left w:val="none" w:sz="0" w:space="0" w:color="auto"/>
            <w:bottom w:val="none" w:sz="0" w:space="0" w:color="auto"/>
            <w:right w:val="none" w:sz="0" w:space="0" w:color="auto"/>
          </w:divBdr>
        </w:div>
        <w:div w:id="2127847642">
          <w:marLeft w:val="0"/>
          <w:marRight w:val="0"/>
          <w:marTop w:val="0"/>
          <w:marBottom w:val="0"/>
          <w:divBdr>
            <w:top w:val="none" w:sz="0" w:space="0" w:color="auto"/>
            <w:left w:val="none" w:sz="0" w:space="0" w:color="auto"/>
            <w:bottom w:val="none" w:sz="0" w:space="0" w:color="auto"/>
            <w:right w:val="none" w:sz="0" w:space="0" w:color="auto"/>
          </w:divBdr>
        </w:div>
        <w:div w:id="932476627">
          <w:marLeft w:val="0"/>
          <w:marRight w:val="0"/>
          <w:marTop w:val="0"/>
          <w:marBottom w:val="0"/>
          <w:divBdr>
            <w:top w:val="none" w:sz="0" w:space="0" w:color="auto"/>
            <w:left w:val="none" w:sz="0" w:space="0" w:color="auto"/>
            <w:bottom w:val="none" w:sz="0" w:space="0" w:color="auto"/>
            <w:right w:val="none" w:sz="0" w:space="0" w:color="auto"/>
          </w:divBdr>
        </w:div>
        <w:div w:id="768814436">
          <w:marLeft w:val="0"/>
          <w:marRight w:val="0"/>
          <w:marTop w:val="0"/>
          <w:marBottom w:val="0"/>
          <w:divBdr>
            <w:top w:val="none" w:sz="0" w:space="0" w:color="auto"/>
            <w:left w:val="none" w:sz="0" w:space="0" w:color="auto"/>
            <w:bottom w:val="none" w:sz="0" w:space="0" w:color="auto"/>
            <w:right w:val="none" w:sz="0" w:space="0" w:color="auto"/>
          </w:divBdr>
        </w:div>
        <w:div w:id="2111199540">
          <w:marLeft w:val="0"/>
          <w:marRight w:val="0"/>
          <w:marTop w:val="0"/>
          <w:marBottom w:val="0"/>
          <w:divBdr>
            <w:top w:val="none" w:sz="0" w:space="0" w:color="auto"/>
            <w:left w:val="none" w:sz="0" w:space="0" w:color="auto"/>
            <w:bottom w:val="none" w:sz="0" w:space="0" w:color="auto"/>
            <w:right w:val="none" w:sz="0" w:space="0" w:color="auto"/>
          </w:divBdr>
        </w:div>
        <w:div w:id="925263328">
          <w:marLeft w:val="0"/>
          <w:marRight w:val="0"/>
          <w:marTop w:val="0"/>
          <w:marBottom w:val="0"/>
          <w:divBdr>
            <w:top w:val="none" w:sz="0" w:space="0" w:color="auto"/>
            <w:left w:val="none" w:sz="0" w:space="0" w:color="auto"/>
            <w:bottom w:val="none" w:sz="0" w:space="0" w:color="auto"/>
            <w:right w:val="none" w:sz="0" w:space="0" w:color="auto"/>
          </w:divBdr>
        </w:div>
        <w:div w:id="1698432948">
          <w:marLeft w:val="0"/>
          <w:marRight w:val="0"/>
          <w:marTop w:val="0"/>
          <w:marBottom w:val="0"/>
          <w:divBdr>
            <w:top w:val="none" w:sz="0" w:space="0" w:color="auto"/>
            <w:left w:val="none" w:sz="0" w:space="0" w:color="auto"/>
            <w:bottom w:val="none" w:sz="0" w:space="0" w:color="auto"/>
            <w:right w:val="none" w:sz="0" w:space="0" w:color="auto"/>
          </w:divBdr>
        </w:div>
        <w:div w:id="86856205">
          <w:marLeft w:val="0"/>
          <w:marRight w:val="0"/>
          <w:marTop w:val="0"/>
          <w:marBottom w:val="0"/>
          <w:divBdr>
            <w:top w:val="none" w:sz="0" w:space="0" w:color="auto"/>
            <w:left w:val="none" w:sz="0" w:space="0" w:color="auto"/>
            <w:bottom w:val="none" w:sz="0" w:space="0" w:color="auto"/>
            <w:right w:val="none" w:sz="0" w:space="0" w:color="auto"/>
          </w:divBdr>
        </w:div>
        <w:div w:id="1421950169">
          <w:marLeft w:val="0"/>
          <w:marRight w:val="0"/>
          <w:marTop w:val="0"/>
          <w:marBottom w:val="0"/>
          <w:divBdr>
            <w:top w:val="none" w:sz="0" w:space="0" w:color="auto"/>
            <w:left w:val="none" w:sz="0" w:space="0" w:color="auto"/>
            <w:bottom w:val="none" w:sz="0" w:space="0" w:color="auto"/>
            <w:right w:val="none" w:sz="0" w:space="0" w:color="auto"/>
          </w:divBdr>
        </w:div>
      </w:divsChild>
    </w:div>
    <w:div w:id="1696496014">
      <w:bodyDiv w:val="1"/>
      <w:marLeft w:val="0"/>
      <w:marRight w:val="0"/>
      <w:marTop w:val="0"/>
      <w:marBottom w:val="0"/>
      <w:divBdr>
        <w:top w:val="none" w:sz="0" w:space="0" w:color="auto"/>
        <w:left w:val="none" w:sz="0" w:space="0" w:color="auto"/>
        <w:bottom w:val="none" w:sz="0" w:space="0" w:color="auto"/>
        <w:right w:val="none" w:sz="0" w:space="0" w:color="auto"/>
      </w:divBdr>
    </w:div>
    <w:div w:id="1699576037">
      <w:bodyDiv w:val="1"/>
      <w:marLeft w:val="0"/>
      <w:marRight w:val="0"/>
      <w:marTop w:val="0"/>
      <w:marBottom w:val="0"/>
      <w:divBdr>
        <w:top w:val="none" w:sz="0" w:space="0" w:color="auto"/>
        <w:left w:val="none" w:sz="0" w:space="0" w:color="auto"/>
        <w:bottom w:val="none" w:sz="0" w:space="0" w:color="auto"/>
        <w:right w:val="none" w:sz="0" w:space="0" w:color="auto"/>
      </w:divBdr>
    </w:div>
    <w:div w:id="1715618911">
      <w:bodyDiv w:val="1"/>
      <w:marLeft w:val="0"/>
      <w:marRight w:val="0"/>
      <w:marTop w:val="0"/>
      <w:marBottom w:val="0"/>
      <w:divBdr>
        <w:top w:val="none" w:sz="0" w:space="0" w:color="auto"/>
        <w:left w:val="none" w:sz="0" w:space="0" w:color="auto"/>
        <w:bottom w:val="none" w:sz="0" w:space="0" w:color="auto"/>
        <w:right w:val="none" w:sz="0" w:space="0" w:color="auto"/>
      </w:divBdr>
    </w:div>
    <w:div w:id="1716659301">
      <w:bodyDiv w:val="1"/>
      <w:marLeft w:val="0"/>
      <w:marRight w:val="0"/>
      <w:marTop w:val="0"/>
      <w:marBottom w:val="0"/>
      <w:divBdr>
        <w:top w:val="none" w:sz="0" w:space="0" w:color="auto"/>
        <w:left w:val="none" w:sz="0" w:space="0" w:color="auto"/>
        <w:bottom w:val="none" w:sz="0" w:space="0" w:color="auto"/>
        <w:right w:val="none" w:sz="0" w:space="0" w:color="auto"/>
      </w:divBdr>
    </w:div>
    <w:div w:id="1729456805">
      <w:bodyDiv w:val="1"/>
      <w:marLeft w:val="0"/>
      <w:marRight w:val="0"/>
      <w:marTop w:val="0"/>
      <w:marBottom w:val="0"/>
      <w:divBdr>
        <w:top w:val="none" w:sz="0" w:space="0" w:color="auto"/>
        <w:left w:val="none" w:sz="0" w:space="0" w:color="auto"/>
        <w:bottom w:val="none" w:sz="0" w:space="0" w:color="auto"/>
        <w:right w:val="none" w:sz="0" w:space="0" w:color="auto"/>
      </w:divBdr>
    </w:div>
    <w:div w:id="1749840052">
      <w:bodyDiv w:val="1"/>
      <w:marLeft w:val="0"/>
      <w:marRight w:val="0"/>
      <w:marTop w:val="0"/>
      <w:marBottom w:val="0"/>
      <w:divBdr>
        <w:top w:val="none" w:sz="0" w:space="0" w:color="auto"/>
        <w:left w:val="none" w:sz="0" w:space="0" w:color="auto"/>
        <w:bottom w:val="none" w:sz="0" w:space="0" w:color="auto"/>
        <w:right w:val="none" w:sz="0" w:space="0" w:color="auto"/>
      </w:divBdr>
    </w:div>
    <w:div w:id="1750347366">
      <w:bodyDiv w:val="1"/>
      <w:marLeft w:val="0"/>
      <w:marRight w:val="0"/>
      <w:marTop w:val="0"/>
      <w:marBottom w:val="0"/>
      <w:divBdr>
        <w:top w:val="none" w:sz="0" w:space="0" w:color="auto"/>
        <w:left w:val="none" w:sz="0" w:space="0" w:color="auto"/>
        <w:bottom w:val="none" w:sz="0" w:space="0" w:color="auto"/>
        <w:right w:val="none" w:sz="0" w:space="0" w:color="auto"/>
      </w:divBdr>
    </w:div>
    <w:div w:id="1763062033">
      <w:bodyDiv w:val="1"/>
      <w:marLeft w:val="0"/>
      <w:marRight w:val="0"/>
      <w:marTop w:val="0"/>
      <w:marBottom w:val="0"/>
      <w:divBdr>
        <w:top w:val="none" w:sz="0" w:space="0" w:color="auto"/>
        <w:left w:val="none" w:sz="0" w:space="0" w:color="auto"/>
        <w:bottom w:val="none" w:sz="0" w:space="0" w:color="auto"/>
        <w:right w:val="none" w:sz="0" w:space="0" w:color="auto"/>
      </w:divBdr>
    </w:div>
    <w:div w:id="1776822555">
      <w:bodyDiv w:val="1"/>
      <w:marLeft w:val="0"/>
      <w:marRight w:val="0"/>
      <w:marTop w:val="0"/>
      <w:marBottom w:val="0"/>
      <w:divBdr>
        <w:top w:val="none" w:sz="0" w:space="0" w:color="auto"/>
        <w:left w:val="none" w:sz="0" w:space="0" w:color="auto"/>
        <w:bottom w:val="none" w:sz="0" w:space="0" w:color="auto"/>
        <w:right w:val="none" w:sz="0" w:space="0" w:color="auto"/>
      </w:divBdr>
    </w:div>
    <w:div w:id="1779449325">
      <w:bodyDiv w:val="1"/>
      <w:marLeft w:val="0"/>
      <w:marRight w:val="0"/>
      <w:marTop w:val="0"/>
      <w:marBottom w:val="0"/>
      <w:divBdr>
        <w:top w:val="none" w:sz="0" w:space="0" w:color="auto"/>
        <w:left w:val="none" w:sz="0" w:space="0" w:color="auto"/>
        <w:bottom w:val="none" w:sz="0" w:space="0" w:color="auto"/>
        <w:right w:val="none" w:sz="0" w:space="0" w:color="auto"/>
      </w:divBdr>
    </w:div>
    <w:div w:id="1793211068">
      <w:bodyDiv w:val="1"/>
      <w:marLeft w:val="0"/>
      <w:marRight w:val="0"/>
      <w:marTop w:val="0"/>
      <w:marBottom w:val="0"/>
      <w:divBdr>
        <w:top w:val="none" w:sz="0" w:space="0" w:color="auto"/>
        <w:left w:val="none" w:sz="0" w:space="0" w:color="auto"/>
        <w:bottom w:val="none" w:sz="0" w:space="0" w:color="auto"/>
        <w:right w:val="none" w:sz="0" w:space="0" w:color="auto"/>
      </w:divBdr>
    </w:div>
    <w:div w:id="1798333403">
      <w:bodyDiv w:val="1"/>
      <w:marLeft w:val="0"/>
      <w:marRight w:val="0"/>
      <w:marTop w:val="0"/>
      <w:marBottom w:val="0"/>
      <w:divBdr>
        <w:top w:val="none" w:sz="0" w:space="0" w:color="auto"/>
        <w:left w:val="none" w:sz="0" w:space="0" w:color="auto"/>
        <w:bottom w:val="none" w:sz="0" w:space="0" w:color="auto"/>
        <w:right w:val="none" w:sz="0" w:space="0" w:color="auto"/>
      </w:divBdr>
      <w:divsChild>
        <w:div w:id="2011372832">
          <w:marLeft w:val="0"/>
          <w:marRight w:val="0"/>
          <w:marTop w:val="0"/>
          <w:marBottom w:val="0"/>
          <w:divBdr>
            <w:top w:val="none" w:sz="0" w:space="0" w:color="auto"/>
            <w:left w:val="none" w:sz="0" w:space="0" w:color="auto"/>
            <w:bottom w:val="none" w:sz="0" w:space="0" w:color="auto"/>
            <w:right w:val="none" w:sz="0" w:space="0" w:color="auto"/>
          </w:divBdr>
        </w:div>
        <w:div w:id="1843473144">
          <w:marLeft w:val="0"/>
          <w:marRight w:val="0"/>
          <w:marTop w:val="0"/>
          <w:marBottom w:val="0"/>
          <w:divBdr>
            <w:top w:val="none" w:sz="0" w:space="0" w:color="auto"/>
            <w:left w:val="none" w:sz="0" w:space="0" w:color="auto"/>
            <w:bottom w:val="none" w:sz="0" w:space="0" w:color="auto"/>
            <w:right w:val="none" w:sz="0" w:space="0" w:color="auto"/>
          </w:divBdr>
        </w:div>
        <w:div w:id="266668366">
          <w:marLeft w:val="0"/>
          <w:marRight w:val="0"/>
          <w:marTop w:val="0"/>
          <w:marBottom w:val="0"/>
          <w:divBdr>
            <w:top w:val="none" w:sz="0" w:space="0" w:color="auto"/>
            <w:left w:val="none" w:sz="0" w:space="0" w:color="auto"/>
            <w:bottom w:val="none" w:sz="0" w:space="0" w:color="auto"/>
            <w:right w:val="none" w:sz="0" w:space="0" w:color="auto"/>
          </w:divBdr>
        </w:div>
        <w:div w:id="2094740978">
          <w:marLeft w:val="0"/>
          <w:marRight w:val="0"/>
          <w:marTop w:val="0"/>
          <w:marBottom w:val="0"/>
          <w:divBdr>
            <w:top w:val="none" w:sz="0" w:space="0" w:color="auto"/>
            <w:left w:val="none" w:sz="0" w:space="0" w:color="auto"/>
            <w:bottom w:val="none" w:sz="0" w:space="0" w:color="auto"/>
            <w:right w:val="none" w:sz="0" w:space="0" w:color="auto"/>
          </w:divBdr>
        </w:div>
        <w:div w:id="265961063">
          <w:marLeft w:val="0"/>
          <w:marRight w:val="0"/>
          <w:marTop w:val="0"/>
          <w:marBottom w:val="0"/>
          <w:divBdr>
            <w:top w:val="none" w:sz="0" w:space="0" w:color="auto"/>
            <w:left w:val="none" w:sz="0" w:space="0" w:color="auto"/>
            <w:bottom w:val="none" w:sz="0" w:space="0" w:color="auto"/>
            <w:right w:val="none" w:sz="0" w:space="0" w:color="auto"/>
          </w:divBdr>
        </w:div>
        <w:div w:id="26369205">
          <w:marLeft w:val="0"/>
          <w:marRight w:val="0"/>
          <w:marTop w:val="0"/>
          <w:marBottom w:val="0"/>
          <w:divBdr>
            <w:top w:val="none" w:sz="0" w:space="0" w:color="auto"/>
            <w:left w:val="none" w:sz="0" w:space="0" w:color="auto"/>
            <w:bottom w:val="none" w:sz="0" w:space="0" w:color="auto"/>
            <w:right w:val="none" w:sz="0" w:space="0" w:color="auto"/>
          </w:divBdr>
        </w:div>
        <w:div w:id="1066879268">
          <w:marLeft w:val="0"/>
          <w:marRight w:val="0"/>
          <w:marTop w:val="0"/>
          <w:marBottom w:val="0"/>
          <w:divBdr>
            <w:top w:val="none" w:sz="0" w:space="0" w:color="auto"/>
            <w:left w:val="none" w:sz="0" w:space="0" w:color="auto"/>
            <w:bottom w:val="none" w:sz="0" w:space="0" w:color="auto"/>
            <w:right w:val="none" w:sz="0" w:space="0" w:color="auto"/>
          </w:divBdr>
        </w:div>
        <w:div w:id="290140071">
          <w:marLeft w:val="0"/>
          <w:marRight w:val="0"/>
          <w:marTop w:val="0"/>
          <w:marBottom w:val="0"/>
          <w:divBdr>
            <w:top w:val="none" w:sz="0" w:space="0" w:color="auto"/>
            <w:left w:val="none" w:sz="0" w:space="0" w:color="auto"/>
            <w:bottom w:val="none" w:sz="0" w:space="0" w:color="auto"/>
            <w:right w:val="none" w:sz="0" w:space="0" w:color="auto"/>
          </w:divBdr>
        </w:div>
        <w:div w:id="937755678">
          <w:marLeft w:val="0"/>
          <w:marRight w:val="0"/>
          <w:marTop w:val="0"/>
          <w:marBottom w:val="0"/>
          <w:divBdr>
            <w:top w:val="none" w:sz="0" w:space="0" w:color="auto"/>
            <w:left w:val="none" w:sz="0" w:space="0" w:color="auto"/>
            <w:bottom w:val="none" w:sz="0" w:space="0" w:color="auto"/>
            <w:right w:val="none" w:sz="0" w:space="0" w:color="auto"/>
          </w:divBdr>
        </w:div>
        <w:div w:id="204828016">
          <w:marLeft w:val="0"/>
          <w:marRight w:val="0"/>
          <w:marTop w:val="0"/>
          <w:marBottom w:val="0"/>
          <w:divBdr>
            <w:top w:val="none" w:sz="0" w:space="0" w:color="auto"/>
            <w:left w:val="none" w:sz="0" w:space="0" w:color="auto"/>
            <w:bottom w:val="none" w:sz="0" w:space="0" w:color="auto"/>
            <w:right w:val="none" w:sz="0" w:space="0" w:color="auto"/>
          </w:divBdr>
        </w:div>
        <w:div w:id="460616559">
          <w:marLeft w:val="0"/>
          <w:marRight w:val="0"/>
          <w:marTop w:val="0"/>
          <w:marBottom w:val="0"/>
          <w:divBdr>
            <w:top w:val="none" w:sz="0" w:space="0" w:color="auto"/>
            <w:left w:val="none" w:sz="0" w:space="0" w:color="auto"/>
            <w:bottom w:val="none" w:sz="0" w:space="0" w:color="auto"/>
            <w:right w:val="none" w:sz="0" w:space="0" w:color="auto"/>
          </w:divBdr>
        </w:div>
        <w:div w:id="537471039">
          <w:marLeft w:val="0"/>
          <w:marRight w:val="0"/>
          <w:marTop w:val="0"/>
          <w:marBottom w:val="0"/>
          <w:divBdr>
            <w:top w:val="none" w:sz="0" w:space="0" w:color="auto"/>
            <w:left w:val="none" w:sz="0" w:space="0" w:color="auto"/>
            <w:bottom w:val="none" w:sz="0" w:space="0" w:color="auto"/>
            <w:right w:val="none" w:sz="0" w:space="0" w:color="auto"/>
          </w:divBdr>
        </w:div>
        <w:div w:id="379011392">
          <w:marLeft w:val="0"/>
          <w:marRight w:val="0"/>
          <w:marTop w:val="0"/>
          <w:marBottom w:val="0"/>
          <w:divBdr>
            <w:top w:val="none" w:sz="0" w:space="0" w:color="auto"/>
            <w:left w:val="none" w:sz="0" w:space="0" w:color="auto"/>
            <w:bottom w:val="none" w:sz="0" w:space="0" w:color="auto"/>
            <w:right w:val="none" w:sz="0" w:space="0" w:color="auto"/>
          </w:divBdr>
        </w:div>
        <w:div w:id="1302468352">
          <w:marLeft w:val="0"/>
          <w:marRight w:val="0"/>
          <w:marTop w:val="0"/>
          <w:marBottom w:val="0"/>
          <w:divBdr>
            <w:top w:val="none" w:sz="0" w:space="0" w:color="auto"/>
            <w:left w:val="none" w:sz="0" w:space="0" w:color="auto"/>
            <w:bottom w:val="none" w:sz="0" w:space="0" w:color="auto"/>
            <w:right w:val="none" w:sz="0" w:space="0" w:color="auto"/>
          </w:divBdr>
        </w:div>
        <w:div w:id="1519807096">
          <w:marLeft w:val="0"/>
          <w:marRight w:val="0"/>
          <w:marTop w:val="0"/>
          <w:marBottom w:val="0"/>
          <w:divBdr>
            <w:top w:val="none" w:sz="0" w:space="0" w:color="auto"/>
            <w:left w:val="none" w:sz="0" w:space="0" w:color="auto"/>
            <w:bottom w:val="none" w:sz="0" w:space="0" w:color="auto"/>
            <w:right w:val="none" w:sz="0" w:space="0" w:color="auto"/>
          </w:divBdr>
        </w:div>
        <w:div w:id="825048770">
          <w:marLeft w:val="0"/>
          <w:marRight w:val="0"/>
          <w:marTop w:val="0"/>
          <w:marBottom w:val="0"/>
          <w:divBdr>
            <w:top w:val="none" w:sz="0" w:space="0" w:color="auto"/>
            <w:left w:val="none" w:sz="0" w:space="0" w:color="auto"/>
            <w:bottom w:val="none" w:sz="0" w:space="0" w:color="auto"/>
            <w:right w:val="none" w:sz="0" w:space="0" w:color="auto"/>
          </w:divBdr>
        </w:div>
        <w:div w:id="955408310">
          <w:marLeft w:val="0"/>
          <w:marRight w:val="0"/>
          <w:marTop w:val="0"/>
          <w:marBottom w:val="0"/>
          <w:divBdr>
            <w:top w:val="none" w:sz="0" w:space="0" w:color="auto"/>
            <w:left w:val="none" w:sz="0" w:space="0" w:color="auto"/>
            <w:bottom w:val="none" w:sz="0" w:space="0" w:color="auto"/>
            <w:right w:val="none" w:sz="0" w:space="0" w:color="auto"/>
          </w:divBdr>
        </w:div>
        <w:div w:id="1969511109">
          <w:marLeft w:val="0"/>
          <w:marRight w:val="0"/>
          <w:marTop w:val="0"/>
          <w:marBottom w:val="0"/>
          <w:divBdr>
            <w:top w:val="none" w:sz="0" w:space="0" w:color="auto"/>
            <w:left w:val="none" w:sz="0" w:space="0" w:color="auto"/>
            <w:bottom w:val="none" w:sz="0" w:space="0" w:color="auto"/>
            <w:right w:val="none" w:sz="0" w:space="0" w:color="auto"/>
          </w:divBdr>
        </w:div>
        <w:div w:id="1442410697">
          <w:marLeft w:val="0"/>
          <w:marRight w:val="0"/>
          <w:marTop w:val="0"/>
          <w:marBottom w:val="0"/>
          <w:divBdr>
            <w:top w:val="none" w:sz="0" w:space="0" w:color="auto"/>
            <w:left w:val="none" w:sz="0" w:space="0" w:color="auto"/>
            <w:bottom w:val="none" w:sz="0" w:space="0" w:color="auto"/>
            <w:right w:val="none" w:sz="0" w:space="0" w:color="auto"/>
          </w:divBdr>
        </w:div>
        <w:div w:id="2005235399">
          <w:marLeft w:val="0"/>
          <w:marRight w:val="0"/>
          <w:marTop w:val="0"/>
          <w:marBottom w:val="0"/>
          <w:divBdr>
            <w:top w:val="none" w:sz="0" w:space="0" w:color="auto"/>
            <w:left w:val="none" w:sz="0" w:space="0" w:color="auto"/>
            <w:bottom w:val="none" w:sz="0" w:space="0" w:color="auto"/>
            <w:right w:val="none" w:sz="0" w:space="0" w:color="auto"/>
          </w:divBdr>
        </w:div>
        <w:div w:id="1581478752">
          <w:marLeft w:val="0"/>
          <w:marRight w:val="0"/>
          <w:marTop w:val="0"/>
          <w:marBottom w:val="0"/>
          <w:divBdr>
            <w:top w:val="none" w:sz="0" w:space="0" w:color="auto"/>
            <w:left w:val="none" w:sz="0" w:space="0" w:color="auto"/>
            <w:bottom w:val="none" w:sz="0" w:space="0" w:color="auto"/>
            <w:right w:val="none" w:sz="0" w:space="0" w:color="auto"/>
          </w:divBdr>
        </w:div>
        <w:div w:id="1522402097">
          <w:marLeft w:val="0"/>
          <w:marRight w:val="0"/>
          <w:marTop w:val="0"/>
          <w:marBottom w:val="0"/>
          <w:divBdr>
            <w:top w:val="none" w:sz="0" w:space="0" w:color="auto"/>
            <w:left w:val="none" w:sz="0" w:space="0" w:color="auto"/>
            <w:bottom w:val="none" w:sz="0" w:space="0" w:color="auto"/>
            <w:right w:val="none" w:sz="0" w:space="0" w:color="auto"/>
          </w:divBdr>
        </w:div>
        <w:div w:id="1704134189">
          <w:marLeft w:val="0"/>
          <w:marRight w:val="0"/>
          <w:marTop w:val="0"/>
          <w:marBottom w:val="0"/>
          <w:divBdr>
            <w:top w:val="none" w:sz="0" w:space="0" w:color="auto"/>
            <w:left w:val="none" w:sz="0" w:space="0" w:color="auto"/>
            <w:bottom w:val="none" w:sz="0" w:space="0" w:color="auto"/>
            <w:right w:val="none" w:sz="0" w:space="0" w:color="auto"/>
          </w:divBdr>
        </w:div>
        <w:div w:id="1804543878">
          <w:marLeft w:val="0"/>
          <w:marRight w:val="0"/>
          <w:marTop w:val="0"/>
          <w:marBottom w:val="0"/>
          <w:divBdr>
            <w:top w:val="none" w:sz="0" w:space="0" w:color="auto"/>
            <w:left w:val="none" w:sz="0" w:space="0" w:color="auto"/>
            <w:bottom w:val="none" w:sz="0" w:space="0" w:color="auto"/>
            <w:right w:val="none" w:sz="0" w:space="0" w:color="auto"/>
          </w:divBdr>
        </w:div>
        <w:div w:id="1472942377">
          <w:marLeft w:val="0"/>
          <w:marRight w:val="0"/>
          <w:marTop w:val="0"/>
          <w:marBottom w:val="0"/>
          <w:divBdr>
            <w:top w:val="none" w:sz="0" w:space="0" w:color="auto"/>
            <w:left w:val="none" w:sz="0" w:space="0" w:color="auto"/>
            <w:bottom w:val="none" w:sz="0" w:space="0" w:color="auto"/>
            <w:right w:val="none" w:sz="0" w:space="0" w:color="auto"/>
          </w:divBdr>
        </w:div>
        <w:div w:id="709232426">
          <w:marLeft w:val="0"/>
          <w:marRight w:val="0"/>
          <w:marTop w:val="0"/>
          <w:marBottom w:val="0"/>
          <w:divBdr>
            <w:top w:val="none" w:sz="0" w:space="0" w:color="auto"/>
            <w:left w:val="none" w:sz="0" w:space="0" w:color="auto"/>
            <w:bottom w:val="none" w:sz="0" w:space="0" w:color="auto"/>
            <w:right w:val="none" w:sz="0" w:space="0" w:color="auto"/>
          </w:divBdr>
        </w:div>
        <w:div w:id="1536305661">
          <w:marLeft w:val="0"/>
          <w:marRight w:val="0"/>
          <w:marTop w:val="0"/>
          <w:marBottom w:val="0"/>
          <w:divBdr>
            <w:top w:val="none" w:sz="0" w:space="0" w:color="auto"/>
            <w:left w:val="none" w:sz="0" w:space="0" w:color="auto"/>
            <w:bottom w:val="none" w:sz="0" w:space="0" w:color="auto"/>
            <w:right w:val="none" w:sz="0" w:space="0" w:color="auto"/>
          </w:divBdr>
        </w:div>
        <w:div w:id="1383014709">
          <w:marLeft w:val="0"/>
          <w:marRight w:val="0"/>
          <w:marTop w:val="0"/>
          <w:marBottom w:val="0"/>
          <w:divBdr>
            <w:top w:val="none" w:sz="0" w:space="0" w:color="auto"/>
            <w:left w:val="none" w:sz="0" w:space="0" w:color="auto"/>
            <w:bottom w:val="none" w:sz="0" w:space="0" w:color="auto"/>
            <w:right w:val="none" w:sz="0" w:space="0" w:color="auto"/>
          </w:divBdr>
        </w:div>
        <w:div w:id="72776226">
          <w:marLeft w:val="0"/>
          <w:marRight w:val="0"/>
          <w:marTop w:val="0"/>
          <w:marBottom w:val="0"/>
          <w:divBdr>
            <w:top w:val="none" w:sz="0" w:space="0" w:color="auto"/>
            <w:left w:val="none" w:sz="0" w:space="0" w:color="auto"/>
            <w:bottom w:val="none" w:sz="0" w:space="0" w:color="auto"/>
            <w:right w:val="none" w:sz="0" w:space="0" w:color="auto"/>
          </w:divBdr>
        </w:div>
        <w:div w:id="236206813">
          <w:marLeft w:val="0"/>
          <w:marRight w:val="0"/>
          <w:marTop w:val="0"/>
          <w:marBottom w:val="0"/>
          <w:divBdr>
            <w:top w:val="none" w:sz="0" w:space="0" w:color="auto"/>
            <w:left w:val="none" w:sz="0" w:space="0" w:color="auto"/>
            <w:bottom w:val="none" w:sz="0" w:space="0" w:color="auto"/>
            <w:right w:val="none" w:sz="0" w:space="0" w:color="auto"/>
          </w:divBdr>
        </w:div>
        <w:div w:id="1233662377">
          <w:marLeft w:val="0"/>
          <w:marRight w:val="0"/>
          <w:marTop w:val="0"/>
          <w:marBottom w:val="0"/>
          <w:divBdr>
            <w:top w:val="none" w:sz="0" w:space="0" w:color="auto"/>
            <w:left w:val="none" w:sz="0" w:space="0" w:color="auto"/>
            <w:bottom w:val="none" w:sz="0" w:space="0" w:color="auto"/>
            <w:right w:val="none" w:sz="0" w:space="0" w:color="auto"/>
          </w:divBdr>
        </w:div>
        <w:div w:id="1144660994">
          <w:marLeft w:val="0"/>
          <w:marRight w:val="0"/>
          <w:marTop w:val="0"/>
          <w:marBottom w:val="0"/>
          <w:divBdr>
            <w:top w:val="none" w:sz="0" w:space="0" w:color="auto"/>
            <w:left w:val="none" w:sz="0" w:space="0" w:color="auto"/>
            <w:bottom w:val="none" w:sz="0" w:space="0" w:color="auto"/>
            <w:right w:val="none" w:sz="0" w:space="0" w:color="auto"/>
          </w:divBdr>
        </w:div>
        <w:div w:id="2131849325">
          <w:marLeft w:val="0"/>
          <w:marRight w:val="0"/>
          <w:marTop w:val="0"/>
          <w:marBottom w:val="0"/>
          <w:divBdr>
            <w:top w:val="none" w:sz="0" w:space="0" w:color="auto"/>
            <w:left w:val="none" w:sz="0" w:space="0" w:color="auto"/>
            <w:bottom w:val="none" w:sz="0" w:space="0" w:color="auto"/>
            <w:right w:val="none" w:sz="0" w:space="0" w:color="auto"/>
          </w:divBdr>
        </w:div>
        <w:div w:id="857356388">
          <w:marLeft w:val="0"/>
          <w:marRight w:val="0"/>
          <w:marTop w:val="0"/>
          <w:marBottom w:val="0"/>
          <w:divBdr>
            <w:top w:val="none" w:sz="0" w:space="0" w:color="auto"/>
            <w:left w:val="none" w:sz="0" w:space="0" w:color="auto"/>
            <w:bottom w:val="none" w:sz="0" w:space="0" w:color="auto"/>
            <w:right w:val="none" w:sz="0" w:space="0" w:color="auto"/>
          </w:divBdr>
        </w:div>
        <w:div w:id="2068994198">
          <w:marLeft w:val="0"/>
          <w:marRight w:val="0"/>
          <w:marTop w:val="0"/>
          <w:marBottom w:val="0"/>
          <w:divBdr>
            <w:top w:val="none" w:sz="0" w:space="0" w:color="auto"/>
            <w:left w:val="none" w:sz="0" w:space="0" w:color="auto"/>
            <w:bottom w:val="none" w:sz="0" w:space="0" w:color="auto"/>
            <w:right w:val="none" w:sz="0" w:space="0" w:color="auto"/>
          </w:divBdr>
        </w:div>
        <w:div w:id="83847772">
          <w:marLeft w:val="0"/>
          <w:marRight w:val="0"/>
          <w:marTop w:val="0"/>
          <w:marBottom w:val="0"/>
          <w:divBdr>
            <w:top w:val="none" w:sz="0" w:space="0" w:color="auto"/>
            <w:left w:val="none" w:sz="0" w:space="0" w:color="auto"/>
            <w:bottom w:val="none" w:sz="0" w:space="0" w:color="auto"/>
            <w:right w:val="none" w:sz="0" w:space="0" w:color="auto"/>
          </w:divBdr>
        </w:div>
        <w:div w:id="16201674">
          <w:marLeft w:val="0"/>
          <w:marRight w:val="0"/>
          <w:marTop w:val="0"/>
          <w:marBottom w:val="0"/>
          <w:divBdr>
            <w:top w:val="none" w:sz="0" w:space="0" w:color="auto"/>
            <w:left w:val="none" w:sz="0" w:space="0" w:color="auto"/>
            <w:bottom w:val="none" w:sz="0" w:space="0" w:color="auto"/>
            <w:right w:val="none" w:sz="0" w:space="0" w:color="auto"/>
          </w:divBdr>
        </w:div>
        <w:div w:id="1397238330">
          <w:marLeft w:val="0"/>
          <w:marRight w:val="0"/>
          <w:marTop w:val="0"/>
          <w:marBottom w:val="0"/>
          <w:divBdr>
            <w:top w:val="none" w:sz="0" w:space="0" w:color="auto"/>
            <w:left w:val="none" w:sz="0" w:space="0" w:color="auto"/>
            <w:bottom w:val="none" w:sz="0" w:space="0" w:color="auto"/>
            <w:right w:val="none" w:sz="0" w:space="0" w:color="auto"/>
          </w:divBdr>
        </w:div>
        <w:div w:id="371610519">
          <w:marLeft w:val="0"/>
          <w:marRight w:val="0"/>
          <w:marTop w:val="0"/>
          <w:marBottom w:val="0"/>
          <w:divBdr>
            <w:top w:val="none" w:sz="0" w:space="0" w:color="auto"/>
            <w:left w:val="none" w:sz="0" w:space="0" w:color="auto"/>
            <w:bottom w:val="none" w:sz="0" w:space="0" w:color="auto"/>
            <w:right w:val="none" w:sz="0" w:space="0" w:color="auto"/>
          </w:divBdr>
        </w:div>
        <w:div w:id="1771656055">
          <w:marLeft w:val="0"/>
          <w:marRight w:val="0"/>
          <w:marTop w:val="0"/>
          <w:marBottom w:val="0"/>
          <w:divBdr>
            <w:top w:val="none" w:sz="0" w:space="0" w:color="auto"/>
            <w:left w:val="none" w:sz="0" w:space="0" w:color="auto"/>
            <w:bottom w:val="none" w:sz="0" w:space="0" w:color="auto"/>
            <w:right w:val="none" w:sz="0" w:space="0" w:color="auto"/>
          </w:divBdr>
        </w:div>
        <w:div w:id="329985069">
          <w:marLeft w:val="0"/>
          <w:marRight w:val="0"/>
          <w:marTop w:val="0"/>
          <w:marBottom w:val="0"/>
          <w:divBdr>
            <w:top w:val="none" w:sz="0" w:space="0" w:color="auto"/>
            <w:left w:val="none" w:sz="0" w:space="0" w:color="auto"/>
            <w:bottom w:val="none" w:sz="0" w:space="0" w:color="auto"/>
            <w:right w:val="none" w:sz="0" w:space="0" w:color="auto"/>
          </w:divBdr>
        </w:div>
        <w:div w:id="1486429002">
          <w:marLeft w:val="0"/>
          <w:marRight w:val="0"/>
          <w:marTop w:val="0"/>
          <w:marBottom w:val="0"/>
          <w:divBdr>
            <w:top w:val="none" w:sz="0" w:space="0" w:color="auto"/>
            <w:left w:val="none" w:sz="0" w:space="0" w:color="auto"/>
            <w:bottom w:val="none" w:sz="0" w:space="0" w:color="auto"/>
            <w:right w:val="none" w:sz="0" w:space="0" w:color="auto"/>
          </w:divBdr>
        </w:div>
        <w:div w:id="2129858264">
          <w:marLeft w:val="0"/>
          <w:marRight w:val="0"/>
          <w:marTop w:val="0"/>
          <w:marBottom w:val="0"/>
          <w:divBdr>
            <w:top w:val="none" w:sz="0" w:space="0" w:color="auto"/>
            <w:left w:val="none" w:sz="0" w:space="0" w:color="auto"/>
            <w:bottom w:val="none" w:sz="0" w:space="0" w:color="auto"/>
            <w:right w:val="none" w:sz="0" w:space="0" w:color="auto"/>
          </w:divBdr>
        </w:div>
        <w:div w:id="1928927831">
          <w:marLeft w:val="0"/>
          <w:marRight w:val="0"/>
          <w:marTop w:val="0"/>
          <w:marBottom w:val="0"/>
          <w:divBdr>
            <w:top w:val="none" w:sz="0" w:space="0" w:color="auto"/>
            <w:left w:val="none" w:sz="0" w:space="0" w:color="auto"/>
            <w:bottom w:val="none" w:sz="0" w:space="0" w:color="auto"/>
            <w:right w:val="none" w:sz="0" w:space="0" w:color="auto"/>
          </w:divBdr>
        </w:div>
        <w:div w:id="116146427">
          <w:marLeft w:val="0"/>
          <w:marRight w:val="0"/>
          <w:marTop w:val="0"/>
          <w:marBottom w:val="0"/>
          <w:divBdr>
            <w:top w:val="none" w:sz="0" w:space="0" w:color="auto"/>
            <w:left w:val="none" w:sz="0" w:space="0" w:color="auto"/>
            <w:bottom w:val="none" w:sz="0" w:space="0" w:color="auto"/>
            <w:right w:val="none" w:sz="0" w:space="0" w:color="auto"/>
          </w:divBdr>
        </w:div>
        <w:div w:id="1852062138">
          <w:marLeft w:val="0"/>
          <w:marRight w:val="0"/>
          <w:marTop w:val="0"/>
          <w:marBottom w:val="0"/>
          <w:divBdr>
            <w:top w:val="none" w:sz="0" w:space="0" w:color="auto"/>
            <w:left w:val="none" w:sz="0" w:space="0" w:color="auto"/>
            <w:bottom w:val="none" w:sz="0" w:space="0" w:color="auto"/>
            <w:right w:val="none" w:sz="0" w:space="0" w:color="auto"/>
          </w:divBdr>
        </w:div>
        <w:div w:id="719016986">
          <w:marLeft w:val="0"/>
          <w:marRight w:val="0"/>
          <w:marTop w:val="0"/>
          <w:marBottom w:val="0"/>
          <w:divBdr>
            <w:top w:val="none" w:sz="0" w:space="0" w:color="auto"/>
            <w:left w:val="none" w:sz="0" w:space="0" w:color="auto"/>
            <w:bottom w:val="none" w:sz="0" w:space="0" w:color="auto"/>
            <w:right w:val="none" w:sz="0" w:space="0" w:color="auto"/>
          </w:divBdr>
        </w:div>
        <w:div w:id="165750490">
          <w:marLeft w:val="0"/>
          <w:marRight w:val="0"/>
          <w:marTop w:val="0"/>
          <w:marBottom w:val="0"/>
          <w:divBdr>
            <w:top w:val="none" w:sz="0" w:space="0" w:color="auto"/>
            <w:left w:val="none" w:sz="0" w:space="0" w:color="auto"/>
            <w:bottom w:val="none" w:sz="0" w:space="0" w:color="auto"/>
            <w:right w:val="none" w:sz="0" w:space="0" w:color="auto"/>
          </w:divBdr>
        </w:div>
        <w:div w:id="187568211">
          <w:marLeft w:val="0"/>
          <w:marRight w:val="0"/>
          <w:marTop w:val="0"/>
          <w:marBottom w:val="0"/>
          <w:divBdr>
            <w:top w:val="none" w:sz="0" w:space="0" w:color="auto"/>
            <w:left w:val="none" w:sz="0" w:space="0" w:color="auto"/>
            <w:bottom w:val="none" w:sz="0" w:space="0" w:color="auto"/>
            <w:right w:val="none" w:sz="0" w:space="0" w:color="auto"/>
          </w:divBdr>
        </w:div>
        <w:div w:id="1438601590">
          <w:marLeft w:val="0"/>
          <w:marRight w:val="0"/>
          <w:marTop w:val="0"/>
          <w:marBottom w:val="0"/>
          <w:divBdr>
            <w:top w:val="none" w:sz="0" w:space="0" w:color="auto"/>
            <w:left w:val="none" w:sz="0" w:space="0" w:color="auto"/>
            <w:bottom w:val="none" w:sz="0" w:space="0" w:color="auto"/>
            <w:right w:val="none" w:sz="0" w:space="0" w:color="auto"/>
          </w:divBdr>
        </w:div>
        <w:div w:id="1016424932">
          <w:marLeft w:val="0"/>
          <w:marRight w:val="0"/>
          <w:marTop w:val="0"/>
          <w:marBottom w:val="0"/>
          <w:divBdr>
            <w:top w:val="none" w:sz="0" w:space="0" w:color="auto"/>
            <w:left w:val="none" w:sz="0" w:space="0" w:color="auto"/>
            <w:bottom w:val="none" w:sz="0" w:space="0" w:color="auto"/>
            <w:right w:val="none" w:sz="0" w:space="0" w:color="auto"/>
          </w:divBdr>
        </w:div>
        <w:div w:id="1997762966">
          <w:marLeft w:val="0"/>
          <w:marRight w:val="0"/>
          <w:marTop w:val="0"/>
          <w:marBottom w:val="0"/>
          <w:divBdr>
            <w:top w:val="none" w:sz="0" w:space="0" w:color="auto"/>
            <w:left w:val="none" w:sz="0" w:space="0" w:color="auto"/>
            <w:bottom w:val="none" w:sz="0" w:space="0" w:color="auto"/>
            <w:right w:val="none" w:sz="0" w:space="0" w:color="auto"/>
          </w:divBdr>
        </w:div>
        <w:div w:id="777485898">
          <w:marLeft w:val="0"/>
          <w:marRight w:val="0"/>
          <w:marTop w:val="0"/>
          <w:marBottom w:val="0"/>
          <w:divBdr>
            <w:top w:val="none" w:sz="0" w:space="0" w:color="auto"/>
            <w:left w:val="none" w:sz="0" w:space="0" w:color="auto"/>
            <w:bottom w:val="none" w:sz="0" w:space="0" w:color="auto"/>
            <w:right w:val="none" w:sz="0" w:space="0" w:color="auto"/>
          </w:divBdr>
        </w:div>
        <w:div w:id="189074558">
          <w:marLeft w:val="0"/>
          <w:marRight w:val="0"/>
          <w:marTop w:val="0"/>
          <w:marBottom w:val="0"/>
          <w:divBdr>
            <w:top w:val="none" w:sz="0" w:space="0" w:color="auto"/>
            <w:left w:val="none" w:sz="0" w:space="0" w:color="auto"/>
            <w:bottom w:val="none" w:sz="0" w:space="0" w:color="auto"/>
            <w:right w:val="none" w:sz="0" w:space="0" w:color="auto"/>
          </w:divBdr>
        </w:div>
        <w:div w:id="1380784746">
          <w:marLeft w:val="0"/>
          <w:marRight w:val="0"/>
          <w:marTop w:val="0"/>
          <w:marBottom w:val="0"/>
          <w:divBdr>
            <w:top w:val="none" w:sz="0" w:space="0" w:color="auto"/>
            <w:left w:val="none" w:sz="0" w:space="0" w:color="auto"/>
            <w:bottom w:val="none" w:sz="0" w:space="0" w:color="auto"/>
            <w:right w:val="none" w:sz="0" w:space="0" w:color="auto"/>
          </w:divBdr>
        </w:div>
        <w:div w:id="1677152361">
          <w:marLeft w:val="0"/>
          <w:marRight w:val="0"/>
          <w:marTop w:val="0"/>
          <w:marBottom w:val="0"/>
          <w:divBdr>
            <w:top w:val="none" w:sz="0" w:space="0" w:color="auto"/>
            <w:left w:val="none" w:sz="0" w:space="0" w:color="auto"/>
            <w:bottom w:val="none" w:sz="0" w:space="0" w:color="auto"/>
            <w:right w:val="none" w:sz="0" w:space="0" w:color="auto"/>
          </w:divBdr>
        </w:div>
      </w:divsChild>
    </w:div>
    <w:div w:id="1815484260">
      <w:bodyDiv w:val="1"/>
      <w:marLeft w:val="0"/>
      <w:marRight w:val="0"/>
      <w:marTop w:val="0"/>
      <w:marBottom w:val="0"/>
      <w:divBdr>
        <w:top w:val="none" w:sz="0" w:space="0" w:color="auto"/>
        <w:left w:val="none" w:sz="0" w:space="0" w:color="auto"/>
        <w:bottom w:val="none" w:sz="0" w:space="0" w:color="auto"/>
        <w:right w:val="none" w:sz="0" w:space="0" w:color="auto"/>
      </w:divBdr>
    </w:div>
    <w:div w:id="1832477293">
      <w:bodyDiv w:val="1"/>
      <w:marLeft w:val="0"/>
      <w:marRight w:val="0"/>
      <w:marTop w:val="0"/>
      <w:marBottom w:val="0"/>
      <w:divBdr>
        <w:top w:val="none" w:sz="0" w:space="0" w:color="auto"/>
        <w:left w:val="none" w:sz="0" w:space="0" w:color="auto"/>
        <w:bottom w:val="none" w:sz="0" w:space="0" w:color="auto"/>
        <w:right w:val="none" w:sz="0" w:space="0" w:color="auto"/>
      </w:divBdr>
      <w:divsChild>
        <w:div w:id="1962028238">
          <w:marLeft w:val="0"/>
          <w:marRight w:val="0"/>
          <w:marTop w:val="150"/>
          <w:marBottom w:val="0"/>
          <w:divBdr>
            <w:top w:val="none" w:sz="0" w:space="0" w:color="auto"/>
            <w:left w:val="none" w:sz="0" w:space="0" w:color="auto"/>
            <w:bottom w:val="none" w:sz="0" w:space="0" w:color="auto"/>
            <w:right w:val="none" w:sz="0" w:space="0" w:color="auto"/>
          </w:divBdr>
        </w:div>
        <w:div w:id="1696347923">
          <w:marLeft w:val="0"/>
          <w:marRight w:val="0"/>
          <w:marTop w:val="150"/>
          <w:marBottom w:val="0"/>
          <w:divBdr>
            <w:top w:val="none" w:sz="0" w:space="0" w:color="auto"/>
            <w:left w:val="none" w:sz="0" w:space="0" w:color="auto"/>
            <w:bottom w:val="none" w:sz="0" w:space="0" w:color="auto"/>
            <w:right w:val="none" w:sz="0" w:space="0" w:color="auto"/>
          </w:divBdr>
        </w:div>
      </w:divsChild>
    </w:div>
    <w:div w:id="1835756755">
      <w:bodyDiv w:val="1"/>
      <w:marLeft w:val="0"/>
      <w:marRight w:val="0"/>
      <w:marTop w:val="0"/>
      <w:marBottom w:val="0"/>
      <w:divBdr>
        <w:top w:val="none" w:sz="0" w:space="0" w:color="auto"/>
        <w:left w:val="none" w:sz="0" w:space="0" w:color="auto"/>
        <w:bottom w:val="none" w:sz="0" w:space="0" w:color="auto"/>
        <w:right w:val="none" w:sz="0" w:space="0" w:color="auto"/>
      </w:divBdr>
    </w:div>
    <w:div w:id="1855801771">
      <w:bodyDiv w:val="1"/>
      <w:marLeft w:val="0"/>
      <w:marRight w:val="0"/>
      <w:marTop w:val="0"/>
      <w:marBottom w:val="0"/>
      <w:divBdr>
        <w:top w:val="none" w:sz="0" w:space="0" w:color="auto"/>
        <w:left w:val="none" w:sz="0" w:space="0" w:color="auto"/>
        <w:bottom w:val="none" w:sz="0" w:space="0" w:color="auto"/>
        <w:right w:val="none" w:sz="0" w:space="0" w:color="auto"/>
      </w:divBdr>
    </w:div>
    <w:div w:id="1857160051">
      <w:bodyDiv w:val="1"/>
      <w:marLeft w:val="0"/>
      <w:marRight w:val="0"/>
      <w:marTop w:val="0"/>
      <w:marBottom w:val="0"/>
      <w:divBdr>
        <w:top w:val="none" w:sz="0" w:space="0" w:color="auto"/>
        <w:left w:val="none" w:sz="0" w:space="0" w:color="auto"/>
        <w:bottom w:val="none" w:sz="0" w:space="0" w:color="auto"/>
        <w:right w:val="none" w:sz="0" w:space="0" w:color="auto"/>
      </w:divBdr>
    </w:div>
    <w:div w:id="1863010916">
      <w:bodyDiv w:val="1"/>
      <w:marLeft w:val="0"/>
      <w:marRight w:val="0"/>
      <w:marTop w:val="0"/>
      <w:marBottom w:val="0"/>
      <w:divBdr>
        <w:top w:val="none" w:sz="0" w:space="0" w:color="auto"/>
        <w:left w:val="none" w:sz="0" w:space="0" w:color="auto"/>
        <w:bottom w:val="none" w:sz="0" w:space="0" w:color="auto"/>
        <w:right w:val="none" w:sz="0" w:space="0" w:color="auto"/>
      </w:divBdr>
    </w:div>
    <w:div w:id="1884175957">
      <w:bodyDiv w:val="1"/>
      <w:marLeft w:val="0"/>
      <w:marRight w:val="0"/>
      <w:marTop w:val="0"/>
      <w:marBottom w:val="0"/>
      <w:divBdr>
        <w:top w:val="none" w:sz="0" w:space="0" w:color="auto"/>
        <w:left w:val="none" w:sz="0" w:space="0" w:color="auto"/>
        <w:bottom w:val="none" w:sz="0" w:space="0" w:color="auto"/>
        <w:right w:val="none" w:sz="0" w:space="0" w:color="auto"/>
      </w:divBdr>
    </w:div>
    <w:div w:id="1897468586">
      <w:bodyDiv w:val="1"/>
      <w:marLeft w:val="0"/>
      <w:marRight w:val="0"/>
      <w:marTop w:val="0"/>
      <w:marBottom w:val="0"/>
      <w:divBdr>
        <w:top w:val="none" w:sz="0" w:space="0" w:color="auto"/>
        <w:left w:val="none" w:sz="0" w:space="0" w:color="auto"/>
        <w:bottom w:val="none" w:sz="0" w:space="0" w:color="auto"/>
        <w:right w:val="none" w:sz="0" w:space="0" w:color="auto"/>
      </w:divBdr>
    </w:div>
    <w:div w:id="1899168133">
      <w:bodyDiv w:val="1"/>
      <w:marLeft w:val="0"/>
      <w:marRight w:val="0"/>
      <w:marTop w:val="0"/>
      <w:marBottom w:val="0"/>
      <w:divBdr>
        <w:top w:val="none" w:sz="0" w:space="0" w:color="auto"/>
        <w:left w:val="none" w:sz="0" w:space="0" w:color="auto"/>
        <w:bottom w:val="none" w:sz="0" w:space="0" w:color="auto"/>
        <w:right w:val="none" w:sz="0" w:space="0" w:color="auto"/>
      </w:divBdr>
    </w:div>
    <w:div w:id="1904828841">
      <w:bodyDiv w:val="1"/>
      <w:marLeft w:val="0"/>
      <w:marRight w:val="0"/>
      <w:marTop w:val="0"/>
      <w:marBottom w:val="0"/>
      <w:divBdr>
        <w:top w:val="none" w:sz="0" w:space="0" w:color="auto"/>
        <w:left w:val="none" w:sz="0" w:space="0" w:color="auto"/>
        <w:bottom w:val="none" w:sz="0" w:space="0" w:color="auto"/>
        <w:right w:val="none" w:sz="0" w:space="0" w:color="auto"/>
      </w:divBdr>
    </w:div>
    <w:div w:id="1906645290">
      <w:bodyDiv w:val="1"/>
      <w:marLeft w:val="0"/>
      <w:marRight w:val="0"/>
      <w:marTop w:val="0"/>
      <w:marBottom w:val="0"/>
      <w:divBdr>
        <w:top w:val="none" w:sz="0" w:space="0" w:color="auto"/>
        <w:left w:val="none" w:sz="0" w:space="0" w:color="auto"/>
        <w:bottom w:val="none" w:sz="0" w:space="0" w:color="auto"/>
        <w:right w:val="none" w:sz="0" w:space="0" w:color="auto"/>
      </w:divBdr>
    </w:div>
    <w:div w:id="1911773618">
      <w:bodyDiv w:val="1"/>
      <w:marLeft w:val="0"/>
      <w:marRight w:val="0"/>
      <w:marTop w:val="0"/>
      <w:marBottom w:val="0"/>
      <w:divBdr>
        <w:top w:val="none" w:sz="0" w:space="0" w:color="auto"/>
        <w:left w:val="none" w:sz="0" w:space="0" w:color="auto"/>
        <w:bottom w:val="none" w:sz="0" w:space="0" w:color="auto"/>
        <w:right w:val="none" w:sz="0" w:space="0" w:color="auto"/>
      </w:divBdr>
    </w:div>
    <w:div w:id="1916550654">
      <w:bodyDiv w:val="1"/>
      <w:marLeft w:val="0"/>
      <w:marRight w:val="0"/>
      <w:marTop w:val="0"/>
      <w:marBottom w:val="0"/>
      <w:divBdr>
        <w:top w:val="none" w:sz="0" w:space="0" w:color="auto"/>
        <w:left w:val="none" w:sz="0" w:space="0" w:color="auto"/>
        <w:bottom w:val="none" w:sz="0" w:space="0" w:color="auto"/>
        <w:right w:val="none" w:sz="0" w:space="0" w:color="auto"/>
      </w:divBdr>
    </w:div>
    <w:div w:id="1917396423">
      <w:bodyDiv w:val="1"/>
      <w:marLeft w:val="0"/>
      <w:marRight w:val="0"/>
      <w:marTop w:val="0"/>
      <w:marBottom w:val="0"/>
      <w:divBdr>
        <w:top w:val="none" w:sz="0" w:space="0" w:color="auto"/>
        <w:left w:val="none" w:sz="0" w:space="0" w:color="auto"/>
        <w:bottom w:val="none" w:sz="0" w:space="0" w:color="auto"/>
        <w:right w:val="none" w:sz="0" w:space="0" w:color="auto"/>
      </w:divBdr>
    </w:div>
    <w:div w:id="1930650919">
      <w:bodyDiv w:val="1"/>
      <w:marLeft w:val="0"/>
      <w:marRight w:val="0"/>
      <w:marTop w:val="0"/>
      <w:marBottom w:val="0"/>
      <w:divBdr>
        <w:top w:val="none" w:sz="0" w:space="0" w:color="auto"/>
        <w:left w:val="none" w:sz="0" w:space="0" w:color="auto"/>
        <w:bottom w:val="none" w:sz="0" w:space="0" w:color="auto"/>
        <w:right w:val="none" w:sz="0" w:space="0" w:color="auto"/>
      </w:divBdr>
    </w:div>
    <w:div w:id="1944261985">
      <w:bodyDiv w:val="1"/>
      <w:marLeft w:val="0"/>
      <w:marRight w:val="0"/>
      <w:marTop w:val="0"/>
      <w:marBottom w:val="0"/>
      <w:divBdr>
        <w:top w:val="none" w:sz="0" w:space="0" w:color="auto"/>
        <w:left w:val="none" w:sz="0" w:space="0" w:color="auto"/>
        <w:bottom w:val="none" w:sz="0" w:space="0" w:color="auto"/>
        <w:right w:val="none" w:sz="0" w:space="0" w:color="auto"/>
      </w:divBdr>
    </w:div>
    <w:div w:id="1953976097">
      <w:bodyDiv w:val="1"/>
      <w:marLeft w:val="0"/>
      <w:marRight w:val="0"/>
      <w:marTop w:val="0"/>
      <w:marBottom w:val="0"/>
      <w:divBdr>
        <w:top w:val="none" w:sz="0" w:space="0" w:color="auto"/>
        <w:left w:val="none" w:sz="0" w:space="0" w:color="auto"/>
        <w:bottom w:val="none" w:sz="0" w:space="0" w:color="auto"/>
        <w:right w:val="none" w:sz="0" w:space="0" w:color="auto"/>
      </w:divBdr>
    </w:div>
    <w:div w:id="1956861657">
      <w:bodyDiv w:val="1"/>
      <w:marLeft w:val="0"/>
      <w:marRight w:val="0"/>
      <w:marTop w:val="0"/>
      <w:marBottom w:val="0"/>
      <w:divBdr>
        <w:top w:val="none" w:sz="0" w:space="0" w:color="auto"/>
        <w:left w:val="none" w:sz="0" w:space="0" w:color="auto"/>
        <w:bottom w:val="none" w:sz="0" w:space="0" w:color="auto"/>
        <w:right w:val="none" w:sz="0" w:space="0" w:color="auto"/>
      </w:divBdr>
    </w:div>
    <w:div w:id="1975714678">
      <w:bodyDiv w:val="1"/>
      <w:marLeft w:val="0"/>
      <w:marRight w:val="0"/>
      <w:marTop w:val="0"/>
      <w:marBottom w:val="0"/>
      <w:divBdr>
        <w:top w:val="none" w:sz="0" w:space="0" w:color="auto"/>
        <w:left w:val="none" w:sz="0" w:space="0" w:color="auto"/>
        <w:bottom w:val="none" w:sz="0" w:space="0" w:color="auto"/>
        <w:right w:val="none" w:sz="0" w:space="0" w:color="auto"/>
      </w:divBdr>
    </w:div>
    <w:div w:id="1977300610">
      <w:bodyDiv w:val="1"/>
      <w:marLeft w:val="0"/>
      <w:marRight w:val="0"/>
      <w:marTop w:val="0"/>
      <w:marBottom w:val="0"/>
      <w:divBdr>
        <w:top w:val="none" w:sz="0" w:space="0" w:color="auto"/>
        <w:left w:val="none" w:sz="0" w:space="0" w:color="auto"/>
        <w:bottom w:val="none" w:sz="0" w:space="0" w:color="auto"/>
        <w:right w:val="none" w:sz="0" w:space="0" w:color="auto"/>
      </w:divBdr>
      <w:divsChild>
        <w:div w:id="460656252">
          <w:marLeft w:val="0"/>
          <w:marRight w:val="0"/>
          <w:marTop w:val="0"/>
          <w:marBottom w:val="0"/>
          <w:divBdr>
            <w:top w:val="none" w:sz="0" w:space="0" w:color="auto"/>
            <w:left w:val="none" w:sz="0" w:space="0" w:color="auto"/>
            <w:bottom w:val="none" w:sz="0" w:space="0" w:color="auto"/>
            <w:right w:val="none" w:sz="0" w:space="0" w:color="auto"/>
          </w:divBdr>
        </w:div>
        <w:div w:id="1176966806">
          <w:marLeft w:val="0"/>
          <w:marRight w:val="0"/>
          <w:marTop w:val="0"/>
          <w:marBottom w:val="0"/>
          <w:divBdr>
            <w:top w:val="none" w:sz="0" w:space="0" w:color="auto"/>
            <w:left w:val="none" w:sz="0" w:space="0" w:color="auto"/>
            <w:bottom w:val="none" w:sz="0" w:space="0" w:color="auto"/>
            <w:right w:val="none" w:sz="0" w:space="0" w:color="auto"/>
          </w:divBdr>
        </w:div>
      </w:divsChild>
    </w:div>
    <w:div w:id="1992635302">
      <w:bodyDiv w:val="1"/>
      <w:marLeft w:val="0"/>
      <w:marRight w:val="0"/>
      <w:marTop w:val="0"/>
      <w:marBottom w:val="0"/>
      <w:divBdr>
        <w:top w:val="none" w:sz="0" w:space="0" w:color="auto"/>
        <w:left w:val="none" w:sz="0" w:space="0" w:color="auto"/>
        <w:bottom w:val="none" w:sz="0" w:space="0" w:color="auto"/>
        <w:right w:val="none" w:sz="0" w:space="0" w:color="auto"/>
      </w:divBdr>
      <w:divsChild>
        <w:div w:id="495414061">
          <w:marLeft w:val="0"/>
          <w:marRight w:val="0"/>
          <w:marTop w:val="0"/>
          <w:marBottom w:val="0"/>
          <w:divBdr>
            <w:top w:val="none" w:sz="0" w:space="0" w:color="auto"/>
            <w:left w:val="none" w:sz="0" w:space="0" w:color="auto"/>
            <w:bottom w:val="none" w:sz="0" w:space="0" w:color="auto"/>
            <w:right w:val="none" w:sz="0" w:space="0" w:color="auto"/>
          </w:divBdr>
        </w:div>
        <w:div w:id="1048799088">
          <w:marLeft w:val="0"/>
          <w:marRight w:val="0"/>
          <w:marTop w:val="0"/>
          <w:marBottom w:val="0"/>
          <w:divBdr>
            <w:top w:val="none" w:sz="0" w:space="0" w:color="auto"/>
            <w:left w:val="none" w:sz="0" w:space="0" w:color="auto"/>
            <w:bottom w:val="none" w:sz="0" w:space="0" w:color="auto"/>
            <w:right w:val="none" w:sz="0" w:space="0" w:color="auto"/>
          </w:divBdr>
        </w:div>
        <w:div w:id="1337002943">
          <w:marLeft w:val="0"/>
          <w:marRight w:val="0"/>
          <w:marTop w:val="0"/>
          <w:marBottom w:val="0"/>
          <w:divBdr>
            <w:top w:val="none" w:sz="0" w:space="0" w:color="auto"/>
            <w:left w:val="none" w:sz="0" w:space="0" w:color="auto"/>
            <w:bottom w:val="none" w:sz="0" w:space="0" w:color="auto"/>
            <w:right w:val="none" w:sz="0" w:space="0" w:color="auto"/>
          </w:divBdr>
        </w:div>
        <w:div w:id="547110368">
          <w:marLeft w:val="0"/>
          <w:marRight w:val="0"/>
          <w:marTop w:val="0"/>
          <w:marBottom w:val="0"/>
          <w:divBdr>
            <w:top w:val="none" w:sz="0" w:space="0" w:color="auto"/>
            <w:left w:val="none" w:sz="0" w:space="0" w:color="auto"/>
            <w:bottom w:val="none" w:sz="0" w:space="0" w:color="auto"/>
            <w:right w:val="none" w:sz="0" w:space="0" w:color="auto"/>
          </w:divBdr>
        </w:div>
        <w:div w:id="1193496591">
          <w:marLeft w:val="0"/>
          <w:marRight w:val="0"/>
          <w:marTop w:val="0"/>
          <w:marBottom w:val="0"/>
          <w:divBdr>
            <w:top w:val="none" w:sz="0" w:space="0" w:color="auto"/>
            <w:left w:val="none" w:sz="0" w:space="0" w:color="auto"/>
            <w:bottom w:val="none" w:sz="0" w:space="0" w:color="auto"/>
            <w:right w:val="none" w:sz="0" w:space="0" w:color="auto"/>
          </w:divBdr>
        </w:div>
        <w:div w:id="1935354826">
          <w:marLeft w:val="0"/>
          <w:marRight w:val="0"/>
          <w:marTop w:val="0"/>
          <w:marBottom w:val="0"/>
          <w:divBdr>
            <w:top w:val="none" w:sz="0" w:space="0" w:color="auto"/>
            <w:left w:val="none" w:sz="0" w:space="0" w:color="auto"/>
            <w:bottom w:val="none" w:sz="0" w:space="0" w:color="auto"/>
            <w:right w:val="none" w:sz="0" w:space="0" w:color="auto"/>
          </w:divBdr>
        </w:div>
        <w:div w:id="1923174662">
          <w:marLeft w:val="0"/>
          <w:marRight w:val="0"/>
          <w:marTop w:val="0"/>
          <w:marBottom w:val="0"/>
          <w:divBdr>
            <w:top w:val="none" w:sz="0" w:space="0" w:color="auto"/>
            <w:left w:val="none" w:sz="0" w:space="0" w:color="auto"/>
            <w:bottom w:val="none" w:sz="0" w:space="0" w:color="auto"/>
            <w:right w:val="none" w:sz="0" w:space="0" w:color="auto"/>
          </w:divBdr>
        </w:div>
        <w:div w:id="1668555251">
          <w:marLeft w:val="0"/>
          <w:marRight w:val="0"/>
          <w:marTop w:val="0"/>
          <w:marBottom w:val="0"/>
          <w:divBdr>
            <w:top w:val="none" w:sz="0" w:space="0" w:color="auto"/>
            <w:left w:val="none" w:sz="0" w:space="0" w:color="auto"/>
            <w:bottom w:val="none" w:sz="0" w:space="0" w:color="auto"/>
            <w:right w:val="none" w:sz="0" w:space="0" w:color="auto"/>
          </w:divBdr>
        </w:div>
        <w:div w:id="1913157556">
          <w:marLeft w:val="0"/>
          <w:marRight w:val="0"/>
          <w:marTop w:val="0"/>
          <w:marBottom w:val="0"/>
          <w:divBdr>
            <w:top w:val="none" w:sz="0" w:space="0" w:color="auto"/>
            <w:left w:val="none" w:sz="0" w:space="0" w:color="auto"/>
            <w:bottom w:val="none" w:sz="0" w:space="0" w:color="auto"/>
            <w:right w:val="none" w:sz="0" w:space="0" w:color="auto"/>
          </w:divBdr>
        </w:div>
        <w:div w:id="1556308301">
          <w:marLeft w:val="0"/>
          <w:marRight w:val="0"/>
          <w:marTop w:val="0"/>
          <w:marBottom w:val="0"/>
          <w:divBdr>
            <w:top w:val="none" w:sz="0" w:space="0" w:color="auto"/>
            <w:left w:val="none" w:sz="0" w:space="0" w:color="auto"/>
            <w:bottom w:val="none" w:sz="0" w:space="0" w:color="auto"/>
            <w:right w:val="none" w:sz="0" w:space="0" w:color="auto"/>
          </w:divBdr>
        </w:div>
        <w:div w:id="1622611676">
          <w:marLeft w:val="0"/>
          <w:marRight w:val="0"/>
          <w:marTop w:val="0"/>
          <w:marBottom w:val="0"/>
          <w:divBdr>
            <w:top w:val="none" w:sz="0" w:space="0" w:color="auto"/>
            <w:left w:val="none" w:sz="0" w:space="0" w:color="auto"/>
            <w:bottom w:val="none" w:sz="0" w:space="0" w:color="auto"/>
            <w:right w:val="none" w:sz="0" w:space="0" w:color="auto"/>
          </w:divBdr>
        </w:div>
      </w:divsChild>
    </w:div>
    <w:div w:id="2002852138">
      <w:bodyDiv w:val="1"/>
      <w:marLeft w:val="0"/>
      <w:marRight w:val="0"/>
      <w:marTop w:val="0"/>
      <w:marBottom w:val="0"/>
      <w:divBdr>
        <w:top w:val="none" w:sz="0" w:space="0" w:color="auto"/>
        <w:left w:val="none" w:sz="0" w:space="0" w:color="auto"/>
        <w:bottom w:val="none" w:sz="0" w:space="0" w:color="auto"/>
        <w:right w:val="none" w:sz="0" w:space="0" w:color="auto"/>
      </w:divBdr>
    </w:div>
    <w:div w:id="2007126169">
      <w:bodyDiv w:val="1"/>
      <w:marLeft w:val="0"/>
      <w:marRight w:val="0"/>
      <w:marTop w:val="0"/>
      <w:marBottom w:val="0"/>
      <w:divBdr>
        <w:top w:val="none" w:sz="0" w:space="0" w:color="auto"/>
        <w:left w:val="none" w:sz="0" w:space="0" w:color="auto"/>
        <w:bottom w:val="none" w:sz="0" w:space="0" w:color="auto"/>
        <w:right w:val="none" w:sz="0" w:space="0" w:color="auto"/>
      </w:divBdr>
    </w:div>
    <w:div w:id="2009792690">
      <w:bodyDiv w:val="1"/>
      <w:marLeft w:val="0"/>
      <w:marRight w:val="0"/>
      <w:marTop w:val="0"/>
      <w:marBottom w:val="0"/>
      <w:divBdr>
        <w:top w:val="none" w:sz="0" w:space="0" w:color="auto"/>
        <w:left w:val="none" w:sz="0" w:space="0" w:color="auto"/>
        <w:bottom w:val="none" w:sz="0" w:space="0" w:color="auto"/>
        <w:right w:val="none" w:sz="0" w:space="0" w:color="auto"/>
      </w:divBdr>
    </w:div>
    <w:div w:id="2013560416">
      <w:bodyDiv w:val="1"/>
      <w:marLeft w:val="0"/>
      <w:marRight w:val="0"/>
      <w:marTop w:val="0"/>
      <w:marBottom w:val="0"/>
      <w:divBdr>
        <w:top w:val="none" w:sz="0" w:space="0" w:color="auto"/>
        <w:left w:val="none" w:sz="0" w:space="0" w:color="auto"/>
        <w:bottom w:val="none" w:sz="0" w:space="0" w:color="auto"/>
        <w:right w:val="none" w:sz="0" w:space="0" w:color="auto"/>
      </w:divBdr>
    </w:div>
    <w:div w:id="2019576042">
      <w:bodyDiv w:val="1"/>
      <w:marLeft w:val="0"/>
      <w:marRight w:val="0"/>
      <w:marTop w:val="0"/>
      <w:marBottom w:val="0"/>
      <w:divBdr>
        <w:top w:val="none" w:sz="0" w:space="0" w:color="auto"/>
        <w:left w:val="none" w:sz="0" w:space="0" w:color="auto"/>
        <w:bottom w:val="none" w:sz="0" w:space="0" w:color="auto"/>
        <w:right w:val="none" w:sz="0" w:space="0" w:color="auto"/>
      </w:divBdr>
      <w:divsChild>
        <w:div w:id="422073369">
          <w:marLeft w:val="0"/>
          <w:marRight w:val="0"/>
          <w:marTop w:val="0"/>
          <w:marBottom w:val="0"/>
          <w:divBdr>
            <w:top w:val="none" w:sz="0" w:space="0" w:color="auto"/>
            <w:left w:val="none" w:sz="0" w:space="0" w:color="auto"/>
            <w:bottom w:val="none" w:sz="0" w:space="0" w:color="auto"/>
            <w:right w:val="none" w:sz="0" w:space="0" w:color="auto"/>
          </w:divBdr>
          <w:divsChild>
            <w:div w:id="565535775">
              <w:marLeft w:val="0"/>
              <w:marRight w:val="0"/>
              <w:marTop w:val="0"/>
              <w:marBottom w:val="0"/>
              <w:divBdr>
                <w:top w:val="none" w:sz="0" w:space="0" w:color="auto"/>
                <w:left w:val="none" w:sz="0" w:space="0" w:color="auto"/>
                <w:bottom w:val="none" w:sz="0" w:space="0" w:color="auto"/>
                <w:right w:val="none" w:sz="0" w:space="0" w:color="auto"/>
              </w:divBdr>
              <w:divsChild>
                <w:div w:id="65499572">
                  <w:marLeft w:val="0"/>
                  <w:marRight w:val="0"/>
                  <w:marTop w:val="0"/>
                  <w:marBottom w:val="0"/>
                  <w:divBdr>
                    <w:top w:val="none" w:sz="0" w:space="0" w:color="auto"/>
                    <w:left w:val="none" w:sz="0" w:space="0" w:color="auto"/>
                    <w:bottom w:val="none" w:sz="0" w:space="0" w:color="auto"/>
                    <w:right w:val="none" w:sz="0" w:space="0" w:color="auto"/>
                  </w:divBdr>
                  <w:divsChild>
                    <w:div w:id="117317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42092">
          <w:marLeft w:val="0"/>
          <w:marRight w:val="0"/>
          <w:marTop w:val="0"/>
          <w:marBottom w:val="0"/>
          <w:divBdr>
            <w:top w:val="none" w:sz="0" w:space="0" w:color="auto"/>
            <w:left w:val="none" w:sz="0" w:space="0" w:color="auto"/>
            <w:bottom w:val="none" w:sz="0" w:space="0" w:color="auto"/>
            <w:right w:val="none" w:sz="0" w:space="0" w:color="auto"/>
          </w:divBdr>
          <w:divsChild>
            <w:div w:id="795949056">
              <w:marLeft w:val="0"/>
              <w:marRight w:val="0"/>
              <w:marTop w:val="0"/>
              <w:marBottom w:val="0"/>
              <w:divBdr>
                <w:top w:val="none" w:sz="0" w:space="0" w:color="auto"/>
                <w:left w:val="none" w:sz="0" w:space="0" w:color="auto"/>
                <w:bottom w:val="none" w:sz="0" w:space="0" w:color="auto"/>
                <w:right w:val="none" w:sz="0" w:space="0" w:color="auto"/>
              </w:divBdr>
              <w:divsChild>
                <w:div w:id="1704985555">
                  <w:marLeft w:val="0"/>
                  <w:marRight w:val="0"/>
                  <w:marTop w:val="0"/>
                  <w:marBottom w:val="0"/>
                  <w:divBdr>
                    <w:top w:val="none" w:sz="0" w:space="0" w:color="auto"/>
                    <w:left w:val="none" w:sz="0" w:space="0" w:color="auto"/>
                    <w:bottom w:val="none" w:sz="0" w:space="0" w:color="auto"/>
                    <w:right w:val="none" w:sz="0" w:space="0" w:color="auto"/>
                  </w:divBdr>
                  <w:divsChild>
                    <w:div w:id="178245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316750">
          <w:marLeft w:val="0"/>
          <w:marRight w:val="0"/>
          <w:marTop w:val="0"/>
          <w:marBottom w:val="0"/>
          <w:divBdr>
            <w:top w:val="none" w:sz="0" w:space="0" w:color="auto"/>
            <w:left w:val="none" w:sz="0" w:space="0" w:color="auto"/>
            <w:bottom w:val="none" w:sz="0" w:space="0" w:color="auto"/>
            <w:right w:val="none" w:sz="0" w:space="0" w:color="auto"/>
          </w:divBdr>
          <w:divsChild>
            <w:div w:id="558789756">
              <w:marLeft w:val="0"/>
              <w:marRight w:val="0"/>
              <w:marTop w:val="0"/>
              <w:marBottom w:val="0"/>
              <w:divBdr>
                <w:top w:val="none" w:sz="0" w:space="0" w:color="auto"/>
                <w:left w:val="none" w:sz="0" w:space="0" w:color="auto"/>
                <w:bottom w:val="none" w:sz="0" w:space="0" w:color="auto"/>
                <w:right w:val="none" w:sz="0" w:space="0" w:color="auto"/>
              </w:divBdr>
              <w:divsChild>
                <w:div w:id="1338341599">
                  <w:marLeft w:val="0"/>
                  <w:marRight w:val="0"/>
                  <w:marTop w:val="0"/>
                  <w:marBottom w:val="0"/>
                  <w:divBdr>
                    <w:top w:val="none" w:sz="0" w:space="0" w:color="auto"/>
                    <w:left w:val="none" w:sz="0" w:space="0" w:color="auto"/>
                    <w:bottom w:val="none" w:sz="0" w:space="0" w:color="auto"/>
                    <w:right w:val="none" w:sz="0" w:space="0" w:color="auto"/>
                  </w:divBdr>
                  <w:divsChild>
                    <w:div w:id="80570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004165">
      <w:bodyDiv w:val="1"/>
      <w:marLeft w:val="0"/>
      <w:marRight w:val="0"/>
      <w:marTop w:val="0"/>
      <w:marBottom w:val="0"/>
      <w:divBdr>
        <w:top w:val="none" w:sz="0" w:space="0" w:color="auto"/>
        <w:left w:val="none" w:sz="0" w:space="0" w:color="auto"/>
        <w:bottom w:val="none" w:sz="0" w:space="0" w:color="auto"/>
        <w:right w:val="none" w:sz="0" w:space="0" w:color="auto"/>
      </w:divBdr>
      <w:divsChild>
        <w:div w:id="1013873409">
          <w:marLeft w:val="0"/>
          <w:marRight w:val="0"/>
          <w:marTop w:val="0"/>
          <w:marBottom w:val="0"/>
          <w:divBdr>
            <w:top w:val="none" w:sz="0" w:space="0" w:color="auto"/>
            <w:left w:val="none" w:sz="0" w:space="0" w:color="auto"/>
            <w:bottom w:val="none" w:sz="0" w:space="0" w:color="auto"/>
            <w:right w:val="none" w:sz="0" w:space="0" w:color="auto"/>
          </w:divBdr>
        </w:div>
      </w:divsChild>
    </w:div>
    <w:div w:id="2027562221">
      <w:bodyDiv w:val="1"/>
      <w:marLeft w:val="0"/>
      <w:marRight w:val="0"/>
      <w:marTop w:val="0"/>
      <w:marBottom w:val="0"/>
      <w:divBdr>
        <w:top w:val="none" w:sz="0" w:space="0" w:color="auto"/>
        <w:left w:val="none" w:sz="0" w:space="0" w:color="auto"/>
        <w:bottom w:val="none" w:sz="0" w:space="0" w:color="auto"/>
        <w:right w:val="none" w:sz="0" w:space="0" w:color="auto"/>
      </w:divBdr>
    </w:div>
    <w:div w:id="2038699548">
      <w:bodyDiv w:val="1"/>
      <w:marLeft w:val="0"/>
      <w:marRight w:val="0"/>
      <w:marTop w:val="0"/>
      <w:marBottom w:val="0"/>
      <w:divBdr>
        <w:top w:val="none" w:sz="0" w:space="0" w:color="auto"/>
        <w:left w:val="none" w:sz="0" w:space="0" w:color="auto"/>
        <w:bottom w:val="none" w:sz="0" w:space="0" w:color="auto"/>
        <w:right w:val="none" w:sz="0" w:space="0" w:color="auto"/>
      </w:divBdr>
    </w:div>
    <w:div w:id="2048331148">
      <w:bodyDiv w:val="1"/>
      <w:marLeft w:val="0"/>
      <w:marRight w:val="0"/>
      <w:marTop w:val="0"/>
      <w:marBottom w:val="0"/>
      <w:divBdr>
        <w:top w:val="none" w:sz="0" w:space="0" w:color="auto"/>
        <w:left w:val="none" w:sz="0" w:space="0" w:color="auto"/>
        <w:bottom w:val="none" w:sz="0" w:space="0" w:color="auto"/>
        <w:right w:val="none" w:sz="0" w:space="0" w:color="auto"/>
      </w:divBdr>
    </w:div>
    <w:div w:id="2067949769">
      <w:bodyDiv w:val="1"/>
      <w:marLeft w:val="0"/>
      <w:marRight w:val="0"/>
      <w:marTop w:val="0"/>
      <w:marBottom w:val="0"/>
      <w:divBdr>
        <w:top w:val="none" w:sz="0" w:space="0" w:color="auto"/>
        <w:left w:val="none" w:sz="0" w:space="0" w:color="auto"/>
        <w:bottom w:val="none" w:sz="0" w:space="0" w:color="auto"/>
        <w:right w:val="none" w:sz="0" w:space="0" w:color="auto"/>
      </w:divBdr>
    </w:div>
    <w:div w:id="2090998238">
      <w:bodyDiv w:val="1"/>
      <w:marLeft w:val="0"/>
      <w:marRight w:val="0"/>
      <w:marTop w:val="0"/>
      <w:marBottom w:val="0"/>
      <w:divBdr>
        <w:top w:val="none" w:sz="0" w:space="0" w:color="auto"/>
        <w:left w:val="none" w:sz="0" w:space="0" w:color="auto"/>
        <w:bottom w:val="none" w:sz="0" w:space="0" w:color="auto"/>
        <w:right w:val="none" w:sz="0" w:space="0" w:color="auto"/>
      </w:divBdr>
    </w:div>
    <w:div w:id="2092115543">
      <w:bodyDiv w:val="1"/>
      <w:marLeft w:val="0"/>
      <w:marRight w:val="0"/>
      <w:marTop w:val="0"/>
      <w:marBottom w:val="0"/>
      <w:divBdr>
        <w:top w:val="none" w:sz="0" w:space="0" w:color="auto"/>
        <w:left w:val="none" w:sz="0" w:space="0" w:color="auto"/>
        <w:bottom w:val="none" w:sz="0" w:space="0" w:color="auto"/>
        <w:right w:val="none" w:sz="0" w:space="0" w:color="auto"/>
      </w:divBdr>
    </w:div>
    <w:div w:id="2101755632">
      <w:bodyDiv w:val="1"/>
      <w:marLeft w:val="0"/>
      <w:marRight w:val="0"/>
      <w:marTop w:val="0"/>
      <w:marBottom w:val="0"/>
      <w:divBdr>
        <w:top w:val="none" w:sz="0" w:space="0" w:color="auto"/>
        <w:left w:val="none" w:sz="0" w:space="0" w:color="auto"/>
        <w:bottom w:val="none" w:sz="0" w:space="0" w:color="auto"/>
        <w:right w:val="none" w:sz="0" w:space="0" w:color="auto"/>
      </w:divBdr>
    </w:div>
    <w:div w:id="2112309479">
      <w:bodyDiv w:val="1"/>
      <w:marLeft w:val="0"/>
      <w:marRight w:val="0"/>
      <w:marTop w:val="0"/>
      <w:marBottom w:val="0"/>
      <w:divBdr>
        <w:top w:val="none" w:sz="0" w:space="0" w:color="auto"/>
        <w:left w:val="none" w:sz="0" w:space="0" w:color="auto"/>
        <w:bottom w:val="none" w:sz="0" w:space="0" w:color="auto"/>
        <w:right w:val="none" w:sz="0" w:space="0" w:color="auto"/>
      </w:divBdr>
    </w:div>
    <w:div w:id="2124297989">
      <w:bodyDiv w:val="1"/>
      <w:marLeft w:val="0"/>
      <w:marRight w:val="0"/>
      <w:marTop w:val="0"/>
      <w:marBottom w:val="0"/>
      <w:divBdr>
        <w:top w:val="none" w:sz="0" w:space="0" w:color="auto"/>
        <w:left w:val="none" w:sz="0" w:space="0" w:color="auto"/>
        <w:bottom w:val="none" w:sz="0" w:space="0" w:color="auto"/>
        <w:right w:val="none" w:sz="0" w:space="0" w:color="auto"/>
      </w:divBdr>
    </w:div>
    <w:div w:id="2131122232">
      <w:bodyDiv w:val="1"/>
      <w:marLeft w:val="0"/>
      <w:marRight w:val="0"/>
      <w:marTop w:val="0"/>
      <w:marBottom w:val="0"/>
      <w:divBdr>
        <w:top w:val="none" w:sz="0" w:space="0" w:color="auto"/>
        <w:left w:val="none" w:sz="0" w:space="0" w:color="auto"/>
        <w:bottom w:val="none" w:sz="0" w:space="0" w:color="auto"/>
        <w:right w:val="none" w:sz="0" w:space="0" w:color="auto"/>
      </w:divBdr>
      <w:divsChild>
        <w:div w:id="1122844206">
          <w:marLeft w:val="0"/>
          <w:marRight w:val="0"/>
          <w:marTop w:val="0"/>
          <w:marBottom w:val="0"/>
          <w:divBdr>
            <w:top w:val="none" w:sz="0" w:space="0" w:color="auto"/>
            <w:left w:val="none" w:sz="0" w:space="0" w:color="auto"/>
            <w:bottom w:val="none" w:sz="0" w:space="0" w:color="auto"/>
            <w:right w:val="none" w:sz="0" w:space="0" w:color="auto"/>
          </w:divBdr>
        </w:div>
      </w:divsChild>
    </w:div>
    <w:div w:id="2132359271">
      <w:bodyDiv w:val="1"/>
      <w:marLeft w:val="0"/>
      <w:marRight w:val="0"/>
      <w:marTop w:val="0"/>
      <w:marBottom w:val="0"/>
      <w:divBdr>
        <w:top w:val="none" w:sz="0" w:space="0" w:color="auto"/>
        <w:left w:val="none" w:sz="0" w:space="0" w:color="auto"/>
        <w:bottom w:val="none" w:sz="0" w:space="0" w:color="auto"/>
        <w:right w:val="none" w:sz="0" w:space="0" w:color="auto"/>
      </w:divBdr>
    </w:div>
    <w:div w:id="2141603219">
      <w:bodyDiv w:val="1"/>
      <w:marLeft w:val="0"/>
      <w:marRight w:val="0"/>
      <w:marTop w:val="0"/>
      <w:marBottom w:val="0"/>
      <w:divBdr>
        <w:top w:val="none" w:sz="0" w:space="0" w:color="auto"/>
        <w:left w:val="none" w:sz="0" w:space="0" w:color="auto"/>
        <w:bottom w:val="none" w:sz="0" w:space="0" w:color="auto"/>
        <w:right w:val="none" w:sz="0" w:space="0" w:color="auto"/>
      </w:divBdr>
    </w:div>
    <w:div w:id="2144536233">
      <w:bodyDiv w:val="1"/>
      <w:marLeft w:val="0"/>
      <w:marRight w:val="0"/>
      <w:marTop w:val="0"/>
      <w:marBottom w:val="0"/>
      <w:divBdr>
        <w:top w:val="none" w:sz="0" w:space="0" w:color="auto"/>
        <w:left w:val="none" w:sz="0" w:space="0" w:color="auto"/>
        <w:bottom w:val="none" w:sz="0" w:space="0" w:color="auto"/>
        <w:right w:val="none" w:sz="0" w:space="0" w:color="auto"/>
      </w:divBdr>
      <w:divsChild>
        <w:div w:id="707997786">
          <w:marLeft w:val="0"/>
          <w:marRight w:val="0"/>
          <w:marTop w:val="0"/>
          <w:marBottom w:val="0"/>
          <w:divBdr>
            <w:top w:val="none" w:sz="0" w:space="0" w:color="auto"/>
            <w:left w:val="none" w:sz="0" w:space="0" w:color="auto"/>
            <w:bottom w:val="none" w:sz="0" w:space="0" w:color="auto"/>
            <w:right w:val="none" w:sz="0" w:space="0" w:color="auto"/>
          </w:divBdr>
        </w:div>
        <w:div w:id="1934321121">
          <w:marLeft w:val="0"/>
          <w:marRight w:val="0"/>
          <w:marTop w:val="0"/>
          <w:marBottom w:val="0"/>
          <w:divBdr>
            <w:top w:val="none" w:sz="0" w:space="0" w:color="auto"/>
            <w:left w:val="none" w:sz="0" w:space="0" w:color="auto"/>
            <w:bottom w:val="none" w:sz="0" w:space="0" w:color="auto"/>
            <w:right w:val="none" w:sz="0" w:space="0" w:color="auto"/>
          </w:divBdr>
        </w:div>
        <w:div w:id="223681646">
          <w:marLeft w:val="0"/>
          <w:marRight w:val="0"/>
          <w:marTop w:val="0"/>
          <w:marBottom w:val="0"/>
          <w:divBdr>
            <w:top w:val="none" w:sz="0" w:space="0" w:color="auto"/>
            <w:left w:val="none" w:sz="0" w:space="0" w:color="auto"/>
            <w:bottom w:val="none" w:sz="0" w:space="0" w:color="auto"/>
            <w:right w:val="none" w:sz="0" w:space="0" w:color="auto"/>
          </w:divBdr>
        </w:div>
        <w:div w:id="795370016">
          <w:marLeft w:val="0"/>
          <w:marRight w:val="0"/>
          <w:marTop w:val="0"/>
          <w:marBottom w:val="0"/>
          <w:divBdr>
            <w:top w:val="none" w:sz="0" w:space="0" w:color="auto"/>
            <w:left w:val="none" w:sz="0" w:space="0" w:color="auto"/>
            <w:bottom w:val="none" w:sz="0" w:space="0" w:color="auto"/>
            <w:right w:val="none" w:sz="0" w:space="0" w:color="auto"/>
          </w:divBdr>
        </w:div>
        <w:div w:id="2011057203">
          <w:marLeft w:val="0"/>
          <w:marRight w:val="0"/>
          <w:marTop w:val="0"/>
          <w:marBottom w:val="0"/>
          <w:divBdr>
            <w:top w:val="none" w:sz="0" w:space="0" w:color="auto"/>
            <w:left w:val="none" w:sz="0" w:space="0" w:color="auto"/>
            <w:bottom w:val="none" w:sz="0" w:space="0" w:color="auto"/>
            <w:right w:val="none" w:sz="0" w:space="0" w:color="auto"/>
          </w:divBdr>
        </w:div>
        <w:div w:id="1539776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57FFF-6531-4A0A-B160-860B2D326C66}">
  <ds:schemaRefs>
    <ds:schemaRef ds:uri="http://schemas.openxmlformats.org/officeDocument/2006/bibliography"/>
  </ds:schemaRefs>
</ds:datastoreItem>
</file>

<file path=customXml/itemProps2.xml><?xml version="1.0" encoding="utf-8"?>
<ds:datastoreItem xmlns:ds="http://schemas.openxmlformats.org/officeDocument/2006/customXml" ds:itemID="{A34F4985-443C-4894-93B1-5306E670BDE7}">
  <ds:schemaRefs>
    <ds:schemaRef ds:uri="http://schemas.openxmlformats.org/officeDocument/2006/bibliography"/>
  </ds:schemaRefs>
</ds:datastoreItem>
</file>

<file path=customXml/itemProps3.xml><?xml version="1.0" encoding="utf-8"?>
<ds:datastoreItem xmlns:ds="http://schemas.openxmlformats.org/officeDocument/2006/customXml" ds:itemID="{F424C70B-0D63-47F2-A472-6121BE649A4A}">
  <ds:schemaRefs>
    <ds:schemaRef ds:uri="http://schemas.openxmlformats.org/officeDocument/2006/bibliography"/>
  </ds:schemaRefs>
</ds:datastoreItem>
</file>

<file path=customXml/itemProps4.xml><?xml version="1.0" encoding="utf-8"?>
<ds:datastoreItem xmlns:ds="http://schemas.openxmlformats.org/officeDocument/2006/customXml" ds:itemID="{FE1F517E-16E0-4B59-B038-35672FB53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27</Pages>
  <Words>8298</Words>
  <Characters>61797</Characters>
  <Application>Microsoft Office Word</Application>
  <DocSecurity>0</DocSecurity>
  <Lines>514</Lines>
  <Paragraphs>139</Paragraphs>
  <ScaleCrop>false</ScaleCrop>
  <HeadingPairs>
    <vt:vector size="2" baseType="variant">
      <vt:variant>
        <vt:lpstr>Название</vt:lpstr>
      </vt:variant>
      <vt:variant>
        <vt:i4>1</vt:i4>
      </vt:variant>
    </vt:vector>
  </HeadingPairs>
  <TitlesOfParts>
    <vt:vector size="1" baseType="lpstr">
      <vt:lpstr>ПРЕДВАРИТЕЛЬНЫЙ ГОСУДАРСТВЕННЫЙ</vt:lpstr>
    </vt:vector>
  </TitlesOfParts>
  <Company>SPecialiST RePack</Company>
  <LinksUpToDate>false</LinksUpToDate>
  <CharactersWithSpaces>69956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ПРЕДВАРИТЕЛЬНЫЙ ГОСУДАРСТВЕННЫЙ</dc:title>
  <dc:creator>Митя</dc:creator>
  <cp:lastModifiedBy>Радкевич Ксения Анатольевна</cp:lastModifiedBy>
  <cp:revision>7</cp:revision>
  <cp:lastPrinted>2021-11-04T11:01:00Z</cp:lastPrinted>
  <dcterms:created xsi:type="dcterms:W3CDTF">2026-05-28T07:35:00Z</dcterms:created>
  <dcterms:modified xsi:type="dcterms:W3CDTF">2026-05-28T08:07:00Z</dcterms:modified>
</cp:coreProperties>
</file>