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8" w:type="dxa"/>
        <w:tblLayout w:type="fixed"/>
        <w:tblLook w:val="0000" w:firstRow="0" w:lastRow="0" w:firstColumn="0" w:lastColumn="0" w:noHBand="0" w:noVBand="0"/>
      </w:tblPr>
      <w:tblGrid>
        <w:gridCol w:w="4924"/>
        <w:gridCol w:w="4924"/>
      </w:tblGrid>
      <w:tr w:rsidR="004935C3" w:rsidRPr="007E20AF" w14:paraId="5F1FB4AF" w14:textId="77777777" w:rsidTr="00501CA4">
        <w:tc>
          <w:tcPr>
            <w:tcW w:w="4924" w:type="dxa"/>
          </w:tcPr>
          <w:p w14:paraId="2AF26E75" w14:textId="77777777" w:rsidR="004935C3" w:rsidRPr="007E20AF" w:rsidRDefault="004935C3" w:rsidP="00FF6452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7E20AF">
              <w:rPr>
                <w:rFonts w:ascii="Arial" w:hAnsi="Arial" w:cs="Arial"/>
                <w:b/>
                <w:caps/>
                <w:sz w:val="28"/>
                <w:szCs w:val="28"/>
              </w:rPr>
              <w:t>Государственный стандарт</w:t>
            </w:r>
            <w:r w:rsidRPr="007E20AF">
              <w:rPr>
                <w:rFonts w:ascii="Arial" w:hAnsi="Arial" w:cs="Arial"/>
                <w:b/>
                <w:caps/>
                <w:sz w:val="28"/>
                <w:szCs w:val="28"/>
              </w:rPr>
              <w:br/>
              <w:t>Республики Беларусь</w:t>
            </w:r>
          </w:p>
        </w:tc>
        <w:tc>
          <w:tcPr>
            <w:tcW w:w="4924" w:type="dxa"/>
          </w:tcPr>
          <w:p w14:paraId="318439B3" w14:textId="6595CE77" w:rsidR="004935C3" w:rsidRPr="004575AD" w:rsidRDefault="004935C3" w:rsidP="00FF6452">
            <w:pPr>
              <w:jc w:val="right"/>
              <w:rPr>
                <w:rFonts w:ascii="Arial" w:hAnsi="Arial" w:cs="Arial"/>
                <w:b/>
                <w:caps/>
                <w:sz w:val="28"/>
                <w:szCs w:val="28"/>
                <w:lang w:val="en-US"/>
              </w:rPr>
            </w:pPr>
            <w:r w:rsidRPr="007E20AF">
              <w:rPr>
                <w:rFonts w:ascii="Arial" w:hAnsi="Arial" w:cs="Arial"/>
                <w:b/>
                <w:caps/>
                <w:sz w:val="28"/>
                <w:szCs w:val="28"/>
              </w:rPr>
              <w:t>СТБ/</w:t>
            </w:r>
            <w:r w:rsidR="00391DE1">
              <w:rPr>
                <w:rFonts w:ascii="Arial" w:hAnsi="Arial" w:cs="Arial"/>
                <w:b/>
                <w:caps/>
                <w:sz w:val="28"/>
                <w:szCs w:val="28"/>
                <w:lang w:val="be-BY"/>
              </w:rPr>
              <w:t>ОР</w:t>
            </w:r>
          </w:p>
          <w:p w14:paraId="38A64E89" w14:textId="77777777" w:rsidR="009D20F3" w:rsidRPr="007E20AF" w:rsidRDefault="009D20F3" w:rsidP="00FF6452">
            <w:pPr>
              <w:jc w:val="right"/>
              <w:rPr>
                <w:rFonts w:ascii="Arial" w:hAnsi="Arial" w:cs="Arial"/>
                <w:b/>
                <w:i/>
                <w:caps/>
                <w:sz w:val="36"/>
                <w:szCs w:val="36"/>
              </w:rPr>
            </w:pPr>
          </w:p>
        </w:tc>
      </w:tr>
      <w:tr w:rsidR="004935C3" w:rsidRPr="007E20AF" w14:paraId="1E3179BE" w14:textId="77777777" w:rsidTr="00501CA4">
        <w:tc>
          <w:tcPr>
            <w:tcW w:w="4924" w:type="dxa"/>
          </w:tcPr>
          <w:p w14:paraId="5E639263" w14:textId="77777777" w:rsidR="004935C3" w:rsidRPr="007E20AF" w:rsidRDefault="00B91327" w:rsidP="00FF6452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7E20AF">
              <w:rPr>
                <w:rFonts w:ascii="Arial" w:hAnsi="Arial" w:cs="Arial"/>
                <w:b/>
                <w:cap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4" behindDoc="0" locked="0" layoutInCell="1" allowOverlap="1" wp14:anchorId="0A934F3B" wp14:editId="505331B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100965</wp:posOffset>
                      </wp:positionV>
                      <wp:extent cx="6840220" cy="62230"/>
                      <wp:effectExtent l="0" t="0" r="36830" b="13970"/>
                      <wp:wrapNone/>
                      <wp:docPr id="1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0220" cy="62230"/>
                                <a:chOff x="1704" y="1786"/>
                                <a:chExt cx="9240" cy="98"/>
                              </a:xfrm>
                            </wpg:grpSpPr>
                            <wps:wsp>
                              <wps:cNvPr id="13" name="Line 3"/>
                              <wps:cNvCnPr/>
                              <wps:spPr bwMode="auto">
                                <a:xfrm flipV="1">
                                  <a:off x="1704" y="1884"/>
                                  <a:ext cx="9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4"/>
                              <wps:cNvCnPr/>
                              <wps:spPr bwMode="auto">
                                <a:xfrm flipV="1">
                                  <a:off x="1706" y="1786"/>
                                  <a:ext cx="9224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7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2FEC33" id="Group 2" o:spid="_x0000_s1026" style="position:absolute;margin-left:-.5pt;margin-top:7.95pt;width:538.6pt;height:4.9pt;z-index:251658244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">
                      <v:line id="Line 3" o:spid="_x0000_s1027" style="position:absolute;flip:y;visibility:visible;mso-wrap-style:square" from="1704,1884" to="10944,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" strokeweight="2.25pt"/>
                      <v:line id="Line 4" o:spid="_x0000_s1028" style="position:absolute;flip:y;visibility:visible;mso-wrap-style:square" from="1706,1786" to="10930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" strokeweight=".85pt"/>
                    </v:group>
                  </w:pict>
                </mc:Fallback>
              </mc:AlternateContent>
            </w:r>
          </w:p>
        </w:tc>
        <w:tc>
          <w:tcPr>
            <w:tcW w:w="4924" w:type="dxa"/>
          </w:tcPr>
          <w:p w14:paraId="2CF3C0A0" w14:textId="77777777" w:rsidR="004935C3" w:rsidRPr="007E20AF" w:rsidRDefault="004935C3" w:rsidP="00FF6452">
            <w:pPr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</w:tbl>
    <w:p w14:paraId="0F713F02" w14:textId="77777777" w:rsidR="00836E43" w:rsidRDefault="00836E43" w:rsidP="00FF6452">
      <w:pPr>
        <w:pStyle w:val="ad"/>
        <w:spacing w:before="80" w:line="240" w:lineRule="auto"/>
        <w:jc w:val="left"/>
        <w:rPr>
          <w:b/>
          <w:sz w:val="32"/>
          <w:szCs w:val="32"/>
          <w:lang w:bidi="ru-RU"/>
        </w:rPr>
      </w:pPr>
    </w:p>
    <w:p w14:paraId="19034F14" w14:textId="160082BC" w:rsidR="004935C3" w:rsidRPr="00865642" w:rsidRDefault="00EB57E1" w:rsidP="00FF6452">
      <w:pPr>
        <w:pStyle w:val="ad"/>
        <w:spacing w:before="80" w:line="240" w:lineRule="auto"/>
        <w:jc w:val="left"/>
        <w:rPr>
          <w:sz w:val="36"/>
          <w:szCs w:val="36"/>
        </w:rPr>
      </w:pPr>
      <w:r w:rsidRPr="00EB57E1">
        <w:rPr>
          <w:b/>
          <w:sz w:val="32"/>
          <w:szCs w:val="32"/>
          <w:lang w:bidi="ru-RU"/>
        </w:rPr>
        <w:t>КАНАЛ СВЯЗИ</w:t>
      </w:r>
      <w:r w:rsidR="0059518A">
        <w:rPr>
          <w:b/>
          <w:sz w:val="32"/>
          <w:szCs w:val="32"/>
          <w:lang w:bidi="ru-RU"/>
        </w:rPr>
        <w:t xml:space="preserve"> </w:t>
      </w:r>
      <w:r w:rsidR="00C90CE8">
        <w:rPr>
          <w:b/>
          <w:sz w:val="32"/>
          <w:szCs w:val="32"/>
          <w:lang w:val="en-US" w:bidi="ru-RU"/>
        </w:rPr>
        <w:t>UNB</w:t>
      </w:r>
      <w:r w:rsidRPr="00EB57E1">
        <w:rPr>
          <w:b/>
          <w:sz w:val="32"/>
          <w:szCs w:val="32"/>
          <w:lang w:bidi="ru-RU"/>
        </w:rPr>
        <w:t xml:space="preserve"> И ПРОТОКОЛ БЕСПРОВОДНОЙ ПЕРЕДАЧИ ДАННЫХ </w:t>
      </w:r>
      <w:r w:rsidR="00865642">
        <w:rPr>
          <w:b/>
          <w:sz w:val="32"/>
          <w:szCs w:val="32"/>
          <w:lang w:val="en-US" w:bidi="ru-RU"/>
        </w:rPr>
        <w:t>UNBp</w:t>
      </w:r>
    </w:p>
    <w:p w14:paraId="7E66B67E" w14:textId="5EFBF680" w:rsidR="00183FBC" w:rsidRDefault="00E25473" w:rsidP="00FF6452">
      <w:pPr>
        <w:pStyle w:val="ad"/>
        <w:spacing w:before="80" w:line="240" w:lineRule="auto"/>
        <w:jc w:val="left"/>
        <w:rPr>
          <w:b/>
          <w:sz w:val="32"/>
          <w:szCs w:val="32"/>
          <w:lang w:val="be-BY"/>
        </w:rPr>
      </w:pPr>
      <w:r w:rsidRPr="00E25473">
        <w:rPr>
          <w:b/>
          <w:bCs/>
          <w:sz w:val="32"/>
          <w:szCs w:val="36"/>
        </w:rPr>
        <w:t>Общие положения и требования</w:t>
      </w:r>
    </w:p>
    <w:p w14:paraId="0EF64292" w14:textId="77777777" w:rsidR="00183FBC" w:rsidRDefault="00183FBC" w:rsidP="00FF6452">
      <w:pPr>
        <w:pStyle w:val="ad"/>
        <w:spacing w:before="80" w:line="240" w:lineRule="auto"/>
        <w:rPr>
          <w:b/>
          <w:sz w:val="32"/>
          <w:szCs w:val="32"/>
          <w:lang w:val="be-BY"/>
        </w:rPr>
      </w:pPr>
    </w:p>
    <w:p w14:paraId="680C2979" w14:textId="77777777" w:rsidR="00183FBC" w:rsidRDefault="00183FBC" w:rsidP="00FF6452">
      <w:pPr>
        <w:pStyle w:val="ad"/>
        <w:spacing w:before="80" w:line="240" w:lineRule="auto"/>
        <w:rPr>
          <w:b/>
          <w:sz w:val="32"/>
          <w:szCs w:val="32"/>
          <w:lang w:val="be-BY"/>
        </w:rPr>
      </w:pPr>
    </w:p>
    <w:p w14:paraId="629760E4" w14:textId="7AEF4BDE" w:rsidR="00F80805" w:rsidRPr="00C90CE8" w:rsidRDefault="003069EB" w:rsidP="00FF6452">
      <w:pPr>
        <w:pStyle w:val="ad"/>
        <w:spacing w:before="80" w:line="240" w:lineRule="auto"/>
        <w:jc w:val="left"/>
        <w:rPr>
          <w:sz w:val="36"/>
          <w:szCs w:val="36"/>
          <w:lang w:val="be-BY"/>
        </w:rPr>
      </w:pPr>
      <w:r w:rsidRPr="003069EB">
        <w:rPr>
          <w:b/>
          <w:sz w:val="32"/>
          <w:szCs w:val="32"/>
          <w:lang w:val="be-BY"/>
        </w:rPr>
        <w:t>КАНАЛ СУВЯЗІ</w:t>
      </w:r>
      <w:r w:rsidR="00C90CE8" w:rsidRPr="00C90CE8">
        <w:rPr>
          <w:b/>
          <w:sz w:val="32"/>
          <w:szCs w:val="32"/>
          <w:lang w:val="be-BY"/>
        </w:rPr>
        <w:t xml:space="preserve"> </w:t>
      </w:r>
      <w:r w:rsidR="00C90CE8">
        <w:rPr>
          <w:b/>
          <w:sz w:val="32"/>
          <w:szCs w:val="32"/>
          <w:lang w:val="en-US"/>
        </w:rPr>
        <w:t>UNB</w:t>
      </w:r>
      <w:r w:rsidRPr="003069EB">
        <w:rPr>
          <w:b/>
          <w:sz w:val="32"/>
          <w:szCs w:val="32"/>
          <w:lang w:val="be-BY"/>
        </w:rPr>
        <w:t xml:space="preserve"> І ПРАТАКОЛ БЕСПРАВОДНАЙ ПЕРАДАЧЫ ДАДЗЕНЫХ </w:t>
      </w:r>
      <w:r w:rsidR="00865642" w:rsidRPr="00865642">
        <w:rPr>
          <w:b/>
          <w:sz w:val="32"/>
          <w:szCs w:val="32"/>
          <w:lang w:val="en-US" w:bidi="ru-RU"/>
        </w:rPr>
        <w:t>UNBp</w:t>
      </w:r>
    </w:p>
    <w:p w14:paraId="4BD2E912" w14:textId="19B570F2" w:rsidR="004935C3" w:rsidRPr="00F80805" w:rsidRDefault="000B5124" w:rsidP="00FF6452">
      <w:pPr>
        <w:pStyle w:val="ad"/>
        <w:spacing w:before="80" w:line="240" w:lineRule="auto"/>
        <w:jc w:val="left"/>
        <w:rPr>
          <w:b/>
          <w:bCs/>
          <w:sz w:val="32"/>
          <w:szCs w:val="36"/>
        </w:rPr>
      </w:pPr>
      <w:r w:rsidRPr="00F80805">
        <w:rPr>
          <w:b/>
          <w:bCs/>
          <w:sz w:val="32"/>
          <w:szCs w:val="36"/>
        </w:rPr>
        <w:t>Агульныя палажэнні</w:t>
      </w:r>
      <w:r w:rsidR="00E25473" w:rsidRPr="00F80805">
        <w:rPr>
          <w:b/>
          <w:bCs/>
          <w:sz w:val="32"/>
          <w:szCs w:val="36"/>
        </w:rPr>
        <w:t xml:space="preserve"> i патрабаваннi</w:t>
      </w:r>
    </w:p>
    <w:p w14:paraId="7544454E" w14:textId="77777777" w:rsidR="00F94C03" w:rsidRPr="007E20AF" w:rsidRDefault="00F94C03" w:rsidP="00FF6452">
      <w:pPr>
        <w:spacing w:before="960"/>
        <w:jc w:val="center"/>
        <w:rPr>
          <w:rFonts w:ascii="Arial" w:hAnsi="Arial" w:cs="Arial"/>
          <w:bCs/>
          <w:i/>
          <w:iCs/>
        </w:rPr>
      </w:pPr>
    </w:p>
    <w:p w14:paraId="5723C582" w14:textId="77777777" w:rsidR="004935C3" w:rsidRPr="007E20AF" w:rsidRDefault="004935C3" w:rsidP="00FF6452">
      <w:pPr>
        <w:spacing w:before="960"/>
        <w:jc w:val="center"/>
        <w:rPr>
          <w:rFonts w:ascii="Arial" w:hAnsi="Arial" w:cs="Arial"/>
          <w:bCs/>
          <w:i/>
          <w:iCs/>
        </w:rPr>
      </w:pPr>
      <w:r w:rsidRPr="007E20AF">
        <w:rPr>
          <w:rFonts w:ascii="Arial" w:hAnsi="Arial" w:cs="Arial"/>
          <w:bCs/>
          <w:i/>
          <w:iCs/>
        </w:rPr>
        <w:t xml:space="preserve">Настоящий проект стандарта </w:t>
      </w:r>
      <w:r w:rsidRPr="007E20AF">
        <w:rPr>
          <w:rFonts w:ascii="Arial" w:hAnsi="Arial" w:cs="Arial"/>
          <w:bCs/>
          <w:i/>
          <w:iCs/>
        </w:rPr>
        <w:br/>
        <w:t>не подлежит применению до его утверждения</w:t>
      </w:r>
    </w:p>
    <w:p w14:paraId="125CF5F4" w14:textId="77777777" w:rsidR="004935C3" w:rsidRPr="007E20AF" w:rsidRDefault="004935C3" w:rsidP="00FF6452">
      <w:pPr>
        <w:rPr>
          <w:rFonts w:ascii="Arial" w:hAnsi="Arial" w:cs="Arial"/>
          <w:b/>
        </w:rPr>
      </w:pPr>
    </w:p>
    <w:p w14:paraId="1354506F" w14:textId="77777777" w:rsidR="004935C3" w:rsidRPr="007E20AF" w:rsidRDefault="004935C3" w:rsidP="001B5FDA">
      <w:pPr>
        <w:ind w:firstLine="397"/>
        <w:rPr>
          <w:rFonts w:ascii="Arial" w:hAnsi="Arial" w:cs="Arial"/>
          <w:b/>
          <w:sz w:val="22"/>
          <w:szCs w:val="20"/>
        </w:rPr>
        <w:sectPr w:rsidR="004935C3" w:rsidRPr="007E20AF" w:rsidSect="0019711C">
          <w:footerReference w:type="even" r:id="rId15"/>
          <w:footerReference w:type="default" r:id="rId16"/>
          <w:footerReference w:type="first" r:id="rId17"/>
          <w:pgSz w:w="11900" w:h="16820" w:code="9"/>
          <w:pgMar w:top="1134" w:right="1021" w:bottom="1814" w:left="1247" w:header="1134" w:footer="1247" w:gutter="0"/>
          <w:pgNumType w:fmt="upperRoman" w:start="2"/>
          <w:cols w:space="60"/>
          <w:noEndnote/>
        </w:sectPr>
      </w:pPr>
    </w:p>
    <w:p w14:paraId="249E6E0B" w14:textId="2B56EA18" w:rsidR="0074771E" w:rsidRPr="007E20AF" w:rsidRDefault="00B91327" w:rsidP="00FF6452">
      <w:pPr>
        <w:tabs>
          <w:tab w:val="left" w:pos="4395"/>
          <w:tab w:val="left" w:pos="8505"/>
        </w:tabs>
        <w:spacing w:before="120" w:after="80"/>
        <w:jc w:val="both"/>
        <w:rPr>
          <w:rFonts w:ascii="Arial" w:hAnsi="Arial" w:cs="Arial"/>
          <w:sz w:val="20"/>
        </w:rPr>
      </w:pPr>
      <w:r w:rsidRPr="007E20AF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2A65A66" wp14:editId="62E6C1A3">
                <wp:simplePos x="0" y="0"/>
                <wp:positionH relativeFrom="column">
                  <wp:posOffset>8255</wp:posOffset>
                </wp:positionH>
                <wp:positionV relativeFrom="paragraph">
                  <wp:posOffset>12065</wp:posOffset>
                </wp:positionV>
                <wp:extent cx="6108700" cy="0"/>
                <wp:effectExtent l="9525" t="6350" r="635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81CD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.65pt;margin-top:.95pt;width:481pt;height: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93uAEAAFYDAAAOAAAAZHJzL2Uyb0RvYy54bWysU8Fu2zAMvQ/YPwi6L3YCtOu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"/>
            </w:pict>
          </mc:Fallback>
        </mc:AlternateContent>
      </w:r>
      <w:r w:rsidR="0074771E" w:rsidRPr="007E20AF">
        <w:rPr>
          <w:rFonts w:ascii="Arial" w:hAnsi="Arial" w:cs="Arial"/>
          <w:sz w:val="20"/>
        </w:rPr>
        <w:t>УДК</w:t>
      </w:r>
      <w:r w:rsidR="00E54659" w:rsidRPr="007E20AF">
        <w:rPr>
          <w:rFonts w:ascii="Arial" w:hAnsi="Arial" w:cs="Arial"/>
          <w:sz w:val="20"/>
        </w:rPr>
        <w:t xml:space="preserve"> </w:t>
      </w:r>
      <w:r w:rsidR="00BD754A" w:rsidRPr="007E20AF">
        <w:rPr>
          <w:rFonts w:ascii="Arial" w:hAnsi="Arial" w:cs="Arial"/>
          <w:sz w:val="20"/>
        </w:rPr>
        <w:t xml:space="preserve">     </w:t>
      </w:r>
      <w:r w:rsidR="0074771E" w:rsidRPr="007E20AF">
        <w:rPr>
          <w:rFonts w:ascii="Arial" w:hAnsi="Arial" w:cs="Arial"/>
          <w:sz w:val="20"/>
        </w:rPr>
        <w:t xml:space="preserve"> </w:t>
      </w:r>
      <w:r w:rsidR="00320D72" w:rsidRPr="007E20AF">
        <w:rPr>
          <w:rFonts w:ascii="Arial" w:hAnsi="Arial" w:cs="Arial"/>
          <w:sz w:val="20"/>
        </w:rPr>
        <w:t xml:space="preserve">                        </w:t>
      </w:r>
      <w:r w:rsidR="004935C3" w:rsidRPr="007E20AF">
        <w:rPr>
          <w:rFonts w:ascii="Arial" w:hAnsi="Arial" w:cs="Arial"/>
          <w:sz w:val="20"/>
        </w:rPr>
        <w:t xml:space="preserve">                        </w:t>
      </w:r>
      <w:r w:rsidR="00320D72" w:rsidRPr="007E20AF">
        <w:rPr>
          <w:rFonts w:ascii="Arial" w:hAnsi="Arial" w:cs="Arial"/>
          <w:sz w:val="20"/>
        </w:rPr>
        <w:t xml:space="preserve"> </w:t>
      </w:r>
      <w:r w:rsidR="000D52A0" w:rsidRPr="007E20AF">
        <w:rPr>
          <w:rFonts w:ascii="Arial" w:hAnsi="Arial" w:cs="Arial"/>
          <w:sz w:val="20"/>
        </w:rPr>
        <w:t>ОГ</w:t>
      </w:r>
      <w:r w:rsidR="0074771E" w:rsidRPr="007E20AF">
        <w:rPr>
          <w:rFonts w:ascii="Arial" w:hAnsi="Arial" w:cs="Arial"/>
          <w:sz w:val="20"/>
        </w:rPr>
        <w:t xml:space="preserve">КС </w:t>
      </w:r>
      <w:r w:rsidR="00D3027C" w:rsidRPr="00D3027C">
        <w:rPr>
          <w:rFonts w:ascii="Arial" w:hAnsi="Arial" w:cs="Arial"/>
          <w:sz w:val="20"/>
        </w:rPr>
        <w:t>35.040.99</w:t>
      </w:r>
      <w:r w:rsidR="00D74194" w:rsidRPr="007E20AF">
        <w:rPr>
          <w:rFonts w:ascii="Arial" w:hAnsi="Arial" w:cs="Arial"/>
          <w:sz w:val="20"/>
        </w:rPr>
        <w:t xml:space="preserve">                </w:t>
      </w:r>
      <w:r w:rsidR="0074771E" w:rsidRPr="007E20AF">
        <w:rPr>
          <w:rFonts w:ascii="Arial" w:hAnsi="Arial" w:cs="Arial"/>
          <w:sz w:val="20"/>
        </w:rPr>
        <w:t xml:space="preserve">      </w:t>
      </w:r>
      <w:r w:rsidR="00BD754A" w:rsidRPr="007E20AF">
        <w:rPr>
          <w:rFonts w:ascii="Arial" w:hAnsi="Arial" w:cs="Arial"/>
          <w:sz w:val="20"/>
        </w:rPr>
        <w:t xml:space="preserve"> </w:t>
      </w:r>
      <w:r w:rsidR="00087A5E" w:rsidRPr="007E20AF">
        <w:rPr>
          <w:rFonts w:ascii="Arial" w:hAnsi="Arial" w:cs="Arial"/>
          <w:sz w:val="20"/>
        </w:rPr>
        <w:t xml:space="preserve">       </w:t>
      </w:r>
      <w:r w:rsidR="004935C3" w:rsidRPr="007E20AF">
        <w:rPr>
          <w:rFonts w:ascii="Arial" w:hAnsi="Arial" w:cs="Arial"/>
          <w:sz w:val="20"/>
        </w:rPr>
        <w:t xml:space="preserve">  </w:t>
      </w:r>
      <w:r w:rsidR="00EA0C0D" w:rsidRPr="007E20AF">
        <w:rPr>
          <w:rFonts w:ascii="Arial" w:hAnsi="Arial" w:cs="Arial"/>
          <w:sz w:val="20"/>
        </w:rPr>
        <w:t xml:space="preserve">                 </w:t>
      </w:r>
      <w:r w:rsidR="0042004D" w:rsidRPr="007E20AF">
        <w:rPr>
          <w:rFonts w:ascii="Arial" w:hAnsi="Arial" w:cs="Arial"/>
          <w:sz w:val="20"/>
        </w:rPr>
        <w:t xml:space="preserve">            </w:t>
      </w:r>
      <w:r w:rsidR="00E54659" w:rsidRPr="007E20AF">
        <w:rPr>
          <w:rFonts w:ascii="Arial" w:hAnsi="Arial" w:cs="Arial"/>
          <w:sz w:val="20"/>
        </w:rPr>
        <w:t xml:space="preserve">        </w:t>
      </w:r>
      <w:r w:rsidR="00484B35" w:rsidRPr="007E20AF">
        <w:rPr>
          <w:rFonts w:ascii="Arial" w:hAnsi="Arial" w:cs="Arial"/>
          <w:sz w:val="20"/>
        </w:rPr>
        <w:t xml:space="preserve">  </w:t>
      </w:r>
    </w:p>
    <w:p w14:paraId="6CF06CEB" w14:textId="42FDD0BE" w:rsidR="00F07062" w:rsidRPr="00BB166A" w:rsidRDefault="0074771E" w:rsidP="0084066B">
      <w:pPr>
        <w:pStyle w:val="af"/>
        <w:tabs>
          <w:tab w:val="clear" w:pos="4677"/>
          <w:tab w:val="clear" w:pos="9355"/>
        </w:tabs>
        <w:spacing w:line="240" w:lineRule="auto"/>
        <w:rPr>
          <w:rFonts w:ascii="Arial" w:hAnsi="Arial" w:cs="Arial"/>
          <w:sz w:val="20"/>
        </w:rPr>
      </w:pPr>
      <w:r w:rsidRPr="007E20AF">
        <w:rPr>
          <w:rFonts w:ascii="Arial" w:hAnsi="Arial" w:cs="Arial"/>
          <w:b/>
          <w:sz w:val="20"/>
        </w:rPr>
        <w:t>Ключевые слова:</w:t>
      </w:r>
      <w:r w:rsidRPr="007E20AF">
        <w:rPr>
          <w:rFonts w:ascii="Arial" w:hAnsi="Arial" w:cs="Arial"/>
          <w:sz w:val="20"/>
        </w:rPr>
        <w:t xml:space="preserve"> </w:t>
      </w:r>
      <w:r w:rsidR="00EA19B1">
        <w:rPr>
          <w:rFonts w:ascii="Arial" w:hAnsi="Arial" w:cs="Arial"/>
          <w:sz w:val="20"/>
        </w:rPr>
        <w:t xml:space="preserve">базовая станция, </w:t>
      </w:r>
      <w:r w:rsidR="004F295B">
        <w:rPr>
          <w:rFonts w:ascii="Arial" w:hAnsi="Arial" w:cs="Arial"/>
          <w:sz w:val="20"/>
        </w:rPr>
        <w:t>И</w:t>
      </w:r>
      <w:r w:rsidR="0020420B" w:rsidRPr="009A44DF">
        <w:rPr>
          <w:rFonts w:ascii="Arial" w:hAnsi="Arial" w:cs="Arial"/>
          <w:sz w:val="20"/>
        </w:rPr>
        <w:t>нтернет вещей</w:t>
      </w:r>
      <w:r w:rsidR="0020420B">
        <w:rPr>
          <w:rFonts w:ascii="Arial" w:hAnsi="Arial" w:cs="Arial"/>
          <w:sz w:val="20"/>
        </w:rPr>
        <w:t xml:space="preserve">, </w:t>
      </w:r>
      <w:r w:rsidR="00CC088F">
        <w:rPr>
          <w:rFonts w:ascii="Arial" w:hAnsi="Arial" w:cs="Arial"/>
          <w:sz w:val="20"/>
        </w:rPr>
        <w:t xml:space="preserve">канальный уровень системы передачи </w:t>
      </w:r>
      <w:r w:rsidR="00CC088F" w:rsidRPr="00CC088F">
        <w:rPr>
          <w:rFonts w:ascii="Arial" w:hAnsi="Arial" w:cs="Arial"/>
          <w:sz w:val="20"/>
        </w:rPr>
        <w:t xml:space="preserve">       </w:t>
      </w:r>
      <w:r w:rsidR="00CC088F">
        <w:rPr>
          <w:rFonts w:ascii="Arial" w:hAnsi="Arial" w:cs="Arial"/>
          <w:sz w:val="20"/>
        </w:rPr>
        <w:t xml:space="preserve">данных, </w:t>
      </w:r>
      <w:r w:rsidR="0020420B">
        <w:rPr>
          <w:rFonts w:ascii="Arial" w:hAnsi="Arial" w:cs="Arial"/>
          <w:sz w:val="20"/>
        </w:rPr>
        <w:t xml:space="preserve">абонентское устройство, </w:t>
      </w:r>
      <w:r w:rsidR="00CC088F" w:rsidRPr="00B447BA">
        <w:rPr>
          <w:rFonts w:ascii="Arial" w:hAnsi="Arial" w:cs="Arial"/>
          <w:sz w:val="20"/>
        </w:rPr>
        <w:t xml:space="preserve">протокол </w:t>
      </w:r>
      <w:r w:rsidR="00CC088F">
        <w:rPr>
          <w:rFonts w:ascii="Arial" w:hAnsi="Arial" w:cs="Arial"/>
          <w:sz w:val="20"/>
        </w:rPr>
        <w:t xml:space="preserve">беспроводной </w:t>
      </w:r>
      <w:r w:rsidR="00CC088F" w:rsidRPr="00B447BA">
        <w:rPr>
          <w:rFonts w:ascii="Arial" w:hAnsi="Arial" w:cs="Arial"/>
          <w:sz w:val="20"/>
        </w:rPr>
        <w:t>передачи данных</w:t>
      </w:r>
      <w:r w:rsidR="00CC088F">
        <w:rPr>
          <w:rFonts w:ascii="Arial" w:hAnsi="Arial" w:cs="Arial"/>
          <w:sz w:val="20"/>
        </w:rPr>
        <w:t>, регламент связи</w:t>
      </w:r>
      <w:r w:rsidR="00CC088F" w:rsidRPr="00CC088F">
        <w:rPr>
          <w:rFonts w:ascii="Arial" w:hAnsi="Arial" w:cs="Arial"/>
          <w:sz w:val="20"/>
        </w:rPr>
        <w:t>,</w:t>
      </w:r>
      <w:r w:rsidR="00CC088F">
        <w:rPr>
          <w:rFonts w:ascii="Arial" w:hAnsi="Arial" w:cs="Arial"/>
          <w:sz w:val="20"/>
        </w:rPr>
        <w:t xml:space="preserve"> </w:t>
      </w:r>
      <w:r w:rsidR="00EA19B1">
        <w:rPr>
          <w:rFonts w:ascii="Arial" w:hAnsi="Arial" w:cs="Arial"/>
          <w:sz w:val="20"/>
        </w:rPr>
        <w:t xml:space="preserve">физический уровень системы передачи данных, </w:t>
      </w:r>
      <w:r w:rsidR="00CC088F">
        <w:rPr>
          <w:rFonts w:ascii="Arial" w:hAnsi="Arial" w:cs="Arial"/>
          <w:sz w:val="20"/>
          <w:lang w:val="en-US"/>
        </w:rPr>
        <w:t>downlink</w:t>
      </w:r>
      <w:r w:rsidR="00CC088F">
        <w:rPr>
          <w:rFonts w:ascii="Arial" w:hAnsi="Arial" w:cs="Arial"/>
          <w:sz w:val="20"/>
        </w:rPr>
        <w:t>,</w:t>
      </w:r>
      <w:r w:rsidR="00CC088F" w:rsidRPr="00CC088F">
        <w:rPr>
          <w:rFonts w:ascii="Arial" w:hAnsi="Arial" w:cs="Arial"/>
          <w:sz w:val="20"/>
        </w:rPr>
        <w:t xml:space="preserve"> </w:t>
      </w:r>
      <w:r w:rsidR="00865642">
        <w:rPr>
          <w:rFonts w:ascii="Arial" w:hAnsi="Arial" w:cs="Arial"/>
          <w:sz w:val="20"/>
          <w:lang w:val="en-US"/>
        </w:rPr>
        <w:t>UNB</w:t>
      </w:r>
      <w:r w:rsidR="00865642">
        <w:rPr>
          <w:rFonts w:ascii="Arial" w:hAnsi="Arial" w:cs="Arial"/>
          <w:sz w:val="20"/>
        </w:rPr>
        <w:t>,</w:t>
      </w:r>
      <w:r w:rsidR="00865642" w:rsidRPr="00865642">
        <w:rPr>
          <w:rFonts w:ascii="Arial" w:hAnsi="Arial" w:cs="Arial"/>
          <w:sz w:val="20"/>
        </w:rPr>
        <w:t xml:space="preserve"> </w:t>
      </w:r>
      <w:r w:rsidR="00CC088F">
        <w:rPr>
          <w:rFonts w:ascii="Arial" w:hAnsi="Arial" w:cs="Arial"/>
          <w:sz w:val="20"/>
          <w:lang w:val="en-US"/>
        </w:rPr>
        <w:t>UNBp</w:t>
      </w:r>
      <w:r w:rsidR="00CC088F" w:rsidRPr="00CC088F">
        <w:rPr>
          <w:rFonts w:ascii="Arial" w:hAnsi="Arial" w:cs="Arial"/>
          <w:sz w:val="20"/>
        </w:rPr>
        <w:t xml:space="preserve">, </w:t>
      </w:r>
      <w:r w:rsidR="002362A4">
        <w:rPr>
          <w:rFonts w:ascii="Arial" w:hAnsi="Arial" w:cs="Arial"/>
          <w:sz w:val="20"/>
          <w:lang w:val="en-US"/>
        </w:rPr>
        <w:t>uplink</w:t>
      </w:r>
      <w:r w:rsidR="00BB166A" w:rsidRPr="00BB166A">
        <w:rPr>
          <w:rFonts w:ascii="Arial" w:hAnsi="Arial" w:cs="Arial"/>
          <w:sz w:val="20"/>
        </w:rPr>
        <w:t xml:space="preserve"> </w:t>
      </w:r>
    </w:p>
    <w:p w14:paraId="5E8F53CD" w14:textId="77777777" w:rsidR="00F07062" w:rsidRPr="007E20AF" w:rsidRDefault="00B91327" w:rsidP="00FF6452">
      <w:pPr>
        <w:spacing w:before="220" w:after="160"/>
        <w:jc w:val="center"/>
        <w:rPr>
          <w:rFonts w:ascii="Arial" w:hAnsi="Arial" w:cs="Arial"/>
          <w:b/>
          <w:sz w:val="22"/>
          <w:szCs w:val="22"/>
        </w:rPr>
      </w:pPr>
      <w:r w:rsidRPr="007E20AF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3" behindDoc="0" locked="1" layoutInCell="1" allowOverlap="1" wp14:anchorId="499F681A" wp14:editId="036977C7">
                <wp:simplePos x="0" y="0"/>
                <wp:positionH relativeFrom="column">
                  <wp:posOffset>0</wp:posOffset>
                </wp:positionH>
                <wp:positionV relativeFrom="paragraph">
                  <wp:posOffset>46989</wp:posOffset>
                </wp:positionV>
                <wp:extent cx="6115050" cy="0"/>
                <wp:effectExtent l="0" t="0" r="19050" b="19050"/>
                <wp:wrapNone/>
                <wp:docPr id="10" name="Line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4ACE60" id="Line 1498" o:spid="_x0000_s1026" style="position:absolute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7pt" to="481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Yl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">
                <w10:anchorlock/>
              </v:line>
            </w:pict>
          </mc:Fallback>
        </mc:AlternateContent>
      </w:r>
      <w:r w:rsidR="00D80D0C" w:rsidRPr="007E20AF">
        <w:rPr>
          <w:rFonts w:ascii="Arial" w:hAnsi="Arial" w:cs="Arial"/>
          <w:b/>
          <w:sz w:val="22"/>
          <w:szCs w:val="22"/>
        </w:rPr>
        <w:t>Предисловие</w:t>
      </w:r>
    </w:p>
    <w:p w14:paraId="3B8ED6FC" w14:textId="77777777" w:rsidR="00F07062" w:rsidRPr="007E20AF" w:rsidRDefault="0074771E" w:rsidP="008406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7E20AF">
        <w:rPr>
          <w:rFonts w:ascii="Arial" w:hAnsi="Arial" w:cs="Arial"/>
          <w:sz w:val="20"/>
          <w:szCs w:val="20"/>
        </w:rPr>
        <w:t>Ц</w:t>
      </w:r>
      <w:r w:rsidR="00F07062" w:rsidRPr="007E20AF">
        <w:rPr>
          <w:rFonts w:ascii="Arial" w:hAnsi="Arial" w:cs="Arial"/>
          <w:sz w:val="20"/>
          <w:szCs w:val="20"/>
        </w:rPr>
        <w:t xml:space="preserve">ели, основные принципы, положения по государственному регулированию и управлению </w:t>
      </w:r>
      <w:r w:rsidR="004935C3" w:rsidRPr="007E20AF">
        <w:rPr>
          <w:rFonts w:ascii="Arial" w:hAnsi="Arial" w:cs="Arial"/>
          <w:sz w:val="20"/>
          <w:szCs w:val="20"/>
        </w:rPr>
        <w:br/>
      </w:r>
      <w:r w:rsidR="00F07062" w:rsidRPr="007E20AF">
        <w:rPr>
          <w:rFonts w:ascii="Arial" w:hAnsi="Arial" w:cs="Arial"/>
          <w:sz w:val="20"/>
          <w:szCs w:val="20"/>
        </w:rPr>
        <w:t xml:space="preserve">в области технического нормирования и стандартизации установлены Законом Республики Беларусь </w:t>
      </w:r>
      <w:r w:rsidR="0046485A" w:rsidRPr="007E20AF">
        <w:rPr>
          <w:rFonts w:ascii="Arial" w:hAnsi="Arial" w:cs="Arial"/>
          <w:sz w:val="20"/>
          <w:szCs w:val="20"/>
        </w:rPr>
        <w:br/>
      </w:r>
      <w:r w:rsidR="00F07062" w:rsidRPr="007E20AF">
        <w:rPr>
          <w:rFonts w:ascii="Arial" w:hAnsi="Arial" w:cs="Arial"/>
          <w:sz w:val="20"/>
          <w:szCs w:val="20"/>
        </w:rPr>
        <w:t>«О техническом нормировании и стандартизации».</w:t>
      </w:r>
    </w:p>
    <w:p w14:paraId="71DA5085" w14:textId="77777777" w:rsidR="00F07062" w:rsidRPr="007E20AF" w:rsidRDefault="00F07062" w:rsidP="0084066B">
      <w:pPr>
        <w:spacing w:before="100"/>
        <w:ind w:firstLine="709"/>
        <w:jc w:val="both"/>
        <w:rPr>
          <w:rFonts w:ascii="Arial" w:hAnsi="Arial" w:cs="Arial"/>
          <w:sz w:val="20"/>
          <w:szCs w:val="20"/>
        </w:rPr>
      </w:pPr>
      <w:r w:rsidRPr="007E20AF">
        <w:rPr>
          <w:rFonts w:ascii="Arial" w:hAnsi="Arial" w:cs="Arial"/>
          <w:sz w:val="20"/>
          <w:szCs w:val="20"/>
        </w:rPr>
        <w:t>1</w:t>
      </w:r>
      <w:r w:rsidR="004935C3" w:rsidRPr="007E20AF">
        <w:rPr>
          <w:rFonts w:ascii="Arial" w:hAnsi="Arial" w:cs="Arial"/>
          <w:sz w:val="20"/>
          <w:szCs w:val="20"/>
        </w:rPr>
        <w:t> </w:t>
      </w:r>
      <w:r w:rsidR="003E2DDB" w:rsidRPr="007E20AF">
        <w:rPr>
          <w:rFonts w:ascii="Arial" w:hAnsi="Arial" w:cs="Arial"/>
          <w:sz w:val="20"/>
          <w:szCs w:val="20"/>
        </w:rPr>
        <w:t>РАЗРАБОТАН</w:t>
      </w:r>
      <w:r w:rsidRPr="007E20AF">
        <w:rPr>
          <w:rFonts w:ascii="Arial" w:hAnsi="Arial" w:cs="Arial"/>
          <w:sz w:val="20"/>
          <w:szCs w:val="20"/>
        </w:rPr>
        <w:t xml:space="preserve"> </w:t>
      </w:r>
      <w:r w:rsidR="00512772" w:rsidRPr="007E20AF">
        <w:rPr>
          <w:rFonts w:ascii="Arial" w:hAnsi="Arial" w:cs="Arial"/>
          <w:sz w:val="20"/>
          <w:szCs w:val="20"/>
        </w:rPr>
        <w:t>открытым акционерным обществом</w:t>
      </w:r>
      <w:r w:rsidRPr="007E20AF">
        <w:rPr>
          <w:rFonts w:ascii="Arial" w:hAnsi="Arial" w:cs="Arial"/>
          <w:sz w:val="20"/>
          <w:szCs w:val="20"/>
        </w:rPr>
        <w:t xml:space="preserve"> «Гипросвязь»</w:t>
      </w:r>
      <w:r w:rsidR="00512772" w:rsidRPr="007E20AF">
        <w:rPr>
          <w:rFonts w:ascii="Arial" w:hAnsi="Arial" w:cs="Arial"/>
          <w:sz w:val="20"/>
          <w:szCs w:val="20"/>
        </w:rPr>
        <w:t xml:space="preserve"> (ОАО «Гипросвязь»)</w:t>
      </w:r>
    </w:p>
    <w:p w14:paraId="5F4FE963" w14:textId="77777777" w:rsidR="00F07062" w:rsidRPr="007E20AF" w:rsidRDefault="004935C3" w:rsidP="0084066B">
      <w:pPr>
        <w:spacing w:before="100"/>
        <w:ind w:firstLine="709"/>
        <w:jc w:val="both"/>
        <w:rPr>
          <w:rFonts w:ascii="Arial" w:hAnsi="Arial" w:cs="Arial"/>
          <w:sz w:val="20"/>
          <w:szCs w:val="20"/>
        </w:rPr>
      </w:pPr>
      <w:r w:rsidRPr="007E20AF">
        <w:rPr>
          <w:rFonts w:ascii="Arial" w:hAnsi="Arial" w:cs="Arial"/>
          <w:sz w:val="20"/>
          <w:szCs w:val="20"/>
        </w:rPr>
        <w:t>2 УТВЕРЖДЕН И ВВЕДЕН В ДЕЙСТВИЕ постановлением Государственного комитета по стандартизации Республики Беларусь от _____________ 20 ___ № ___</w:t>
      </w:r>
    </w:p>
    <w:p w14:paraId="3F38CF01" w14:textId="3F3AB3AA" w:rsidR="00090CD1" w:rsidRPr="007E20AF" w:rsidRDefault="000B0A16" w:rsidP="0084066B">
      <w:pPr>
        <w:spacing w:before="10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75C11" w:rsidRPr="007E20AF">
        <w:rPr>
          <w:rFonts w:ascii="Arial" w:hAnsi="Arial" w:cs="Arial"/>
          <w:sz w:val="20"/>
          <w:szCs w:val="20"/>
        </w:rPr>
        <w:t xml:space="preserve"> </w:t>
      </w:r>
      <w:r w:rsidR="00D92566" w:rsidRPr="007E20AF">
        <w:rPr>
          <w:rFonts w:ascii="Arial" w:hAnsi="Arial" w:cs="Arial"/>
          <w:sz w:val="20"/>
          <w:szCs w:val="20"/>
        </w:rPr>
        <w:t>ВВЕДЕН ВПЕРВЫЕ</w:t>
      </w:r>
    </w:p>
    <w:p w14:paraId="016A2CEA" w14:textId="77777777" w:rsidR="00320D72" w:rsidRPr="007E20AF" w:rsidRDefault="00320D72" w:rsidP="001B5FDA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6149AE6D" w14:textId="77777777" w:rsidR="00320D72" w:rsidRPr="007E20AF" w:rsidRDefault="00320D72" w:rsidP="001B5FDA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62B565E3" w14:textId="77777777" w:rsidR="00320D72" w:rsidRPr="007E20AF" w:rsidRDefault="00320D72" w:rsidP="001B5FDA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6412960C" w14:textId="77777777" w:rsidR="00320D72" w:rsidRPr="007E20AF" w:rsidRDefault="00320D72" w:rsidP="001B5FDA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3813295F" w14:textId="77777777" w:rsidR="00320D72" w:rsidRPr="007E20AF" w:rsidRDefault="00320D72" w:rsidP="001B5FDA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5226E146" w14:textId="77777777" w:rsidR="00320D72" w:rsidRPr="007E20AF" w:rsidRDefault="00320D72" w:rsidP="001B5FDA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389D2A60" w14:textId="77777777" w:rsidR="00320D72" w:rsidRPr="007E20AF" w:rsidRDefault="00320D72" w:rsidP="001B5FDA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006F6697" w14:textId="77777777" w:rsidR="00320D72" w:rsidRPr="007E20AF" w:rsidRDefault="00320D72" w:rsidP="001B5FDA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4CBF6DCB" w14:textId="77777777" w:rsidR="00320D72" w:rsidRPr="007E20AF" w:rsidRDefault="00320D72" w:rsidP="001B5FDA">
      <w:pPr>
        <w:ind w:firstLine="397"/>
        <w:jc w:val="both"/>
        <w:rPr>
          <w:rFonts w:ascii="Arial" w:hAnsi="Arial" w:cs="Arial"/>
          <w:sz w:val="20"/>
          <w:szCs w:val="20"/>
        </w:rPr>
      </w:pPr>
    </w:p>
    <w:p w14:paraId="66E3F4C3" w14:textId="77777777" w:rsidR="00EE71F8" w:rsidRPr="007E20AF" w:rsidRDefault="00EE71F8" w:rsidP="001B5FDA">
      <w:pPr>
        <w:ind w:firstLine="397"/>
        <w:rPr>
          <w:rFonts w:ascii="Arial" w:hAnsi="Arial" w:cs="Arial"/>
          <w:sz w:val="20"/>
          <w:szCs w:val="20"/>
        </w:rPr>
      </w:pPr>
    </w:p>
    <w:p w14:paraId="5231D759" w14:textId="77777777" w:rsidR="00EE71F8" w:rsidRPr="007E20AF" w:rsidRDefault="00EE71F8" w:rsidP="001B5FDA">
      <w:pPr>
        <w:ind w:firstLine="397"/>
        <w:rPr>
          <w:rFonts w:ascii="Arial" w:hAnsi="Arial" w:cs="Arial"/>
          <w:sz w:val="20"/>
          <w:szCs w:val="20"/>
        </w:rPr>
      </w:pPr>
    </w:p>
    <w:p w14:paraId="5D1F4A7F" w14:textId="77777777" w:rsidR="00EE71F8" w:rsidRPr="007E20AF" w:rsidRDefault="00EE71F8" w:rsidP="001B5FDA">
      <w:pPr>
        <w:ind w:firstLine="397"/>
        <w:rPr>
          <w:rFonts w:ascii="Arial" w:hAnsi="Arial" w:cs="Arial"/>
          <w:sz w:val="20"/>
          <w:szCs w:val="20"/>
        </w:rPr>
      </w:pPr>
    </w:p>
    <w:p w14:paraId="1479C9D3" w14:textId="77777777" w:rsidR="00EE71F8" w:rsidRPr="007E20AF" w:rsidRDefault="00EE71F8" w:rsidP="001B5FDA">
      <w:pPr>
        <w:ind w:firstLine="397"/>
        <w:rPr>
          <w:rFonts w:ascii="Arial" w:hAnsi="Arial" w:cs="Arial"/>
          <w:sz w:val="20"/>
          <w:szCs w:val="20"/>
        </w:rPr>
      </w:pPr>
    </w:p>
    <w:p w14:paraId="1F405568" w14:textId="77777777" w:rsidR="0046485A" w:rsidRPr="007E20AF" w:rsidRDefault="0046485A" w:rsidP="001B5FDA">
      <w:pPr>
        <w:ind w:firstLine="397"/>
        <w:rPr>
          <w:rFonts w:ascii="Arial" w:hAnsi="Arial" w:cs="Arial"/>
          <w:sz w:val="20"/>
          <w:szCs w:val="20"/>
        </w:rPr>
      </w:pPr>
    </w:p>
    <w:p w14:paraId="021941A4" w14:textId="77777777" w:rsidR="0046485A" w:rsidRPr="007E20AF" w:rsidRDefault="0046485A" w:rsidP="001B5FDA">
      <w:pPr>
        <w:ind w:firstLine="397"/>
        <w:rPr>
          <w:rFonts w:ascii="Arial" w:hAnsi="Arial" w:cs="Arial"/>
          <w:sz w:val="20"/>
          <w:szCs w:val="20"/>
        </w:rPr>
      </w:pPr>
    </w:p>
    <w:p w14:paraId="1DF7CF4D" w14:textId="77777777" w:rsidR="004935C3" w:rsidRPr="007E20AF" w:rsidRDefault="004935C3" w:rsidP="001B5FDA">
      <w:pPr>
        <w:ind w:firstLine="397"/>
        <w:rPr>
          <w:rFonts w:ascii="Arial" w:hAnsi="Arial" w:cs="Arial"/>
          <w:sz w:val="20"/>
          <w:szCs w:val="20"/>
        </w:rPr>
      </w:pPr>
    </w:p>
    <w:p w14:paraId="46D88295" w14:textId="77777777" w:rsidR="004935C3" w:rsidRPr="007E20AF" w:rsidRDefault="004935C3" w:rsidP="001B5FDA">
      <w:pPr>
        <w:ind w:firstLine="397"/>
        <w:rPr>
          <w:rFonts w:ascii="Arial" w:hAnsi="Arial" w:cs="Arial"/>
          <w:sz w:val="20"/>
          <w:szCs w:val="20"/>
        </w:rPr>
      </w:pPr>
    </w:p>
    <w:p w14:paraId="7B167527" w14:textId="77777777" w:rsidR="004935C3" w:rsidRPr="007E20AF" w:rsidRDefault="004935C3" w:rsidP="001B5FDA">
      <w:pPr>
        <w:ind w:firstLine="397"/>
        <w:rPr>
          <w:rFonts w:ascii="Arial" w:hAnsi="Arial" w:cs="Arial"/>
          <w:sz w:val="20"/>
          <w:szCs w:val="20"/>
        </w:rPr>
      </w:pPr>
    </w:p>
    <w:p w14:paraId="27995002" w14:textId="77777777" w:rsidR="004935C3" w:rsidRPr="007E20AF" w:rsidRDefault="004935C3" w:rsidP="001B5FDA">
      <w:pPr>
        <w:ind w:firstLine="397"/>
        <w:rPr>
          <w:rFonts w:ascii="Arial" w:hAnsi="Arial" w:cs="Arial"/>
          <w:sz w:val="22"/>
          <w:szCs w:val="20"/>
        </w:rPr>
      </w:pPr>
    </w:p>
    <w:p w14:paraId="3F9F1380" w14:textId="77777777" w:rsidR="0046485A" w:rsidRPr="007E20AF" w:rsidRDefault="0046485A" w:rsidP="001B5FDA">
      <w:pPr>
        <w:ind w:firstLine="397"/>
        <w:rPr>
          <w:rFonts w:ascii="Arial" w:hAnsi="Arial" w:cs="Arial"/>
          <w:sz w:val="22"/>
          <w:szCs w:val="20"/>
        </w:rPr>
      </w:pPr>
    </w:p>
    <w:p w14:paraId="54BBE6DF" w14:textId="77777777" w:rsidR="008A07EC" w:rsidRPr="007E20AF" w:rsidRDefault="008A07EC" w:rsidP="001B5FDA">
      <w:pPr>
        <w:ind w:firstLine="397"/>
        <w:rPr>
          <w:rFonts w:ascii="Arial" w:hAnsi="Arial" w:cs="Arial"/>
          <w:sz w:val="22"/>
          <w:szCs w:val="20"/>
        </w:rPr>
      </w:pPr>
    </w:p>
    <w:p w14:paraId="4794DCE4" w14:textId="77777777" w:rsidR="008A07EC" w:rsidRPr="007E20AF" w:rsidRDefault="008A07EC" w:rsidP="001B5FDA">
      <w:pPr>
        <w:ind w:firstLine="397"/>
        <w:rPr>
          <w:rFonts w:ascii="Arial" w:hAnsi="Arial" w:cs="Arial"/>
          <w:sz w:val="22"/>
          <w:szCs w:val="20"/>
        </w:rPr>
      </w:pPr>
    </w:p>
    <w:p w14:paraId="34EAF58A" w14:textId="77777777" w:rsidR="008A07EC" w:rsidRPr="007E20AF" w:rsidRDefault="008A07EC" w:rsidP="001B5FDA">
      <w:pPr>
        <w:ind w:firstLine="397"/>
        <w:rPr>
          <w:rFonts w:ascii="Arial" w:hAnsi="Arial" w:cs="Arial"/>
          <w:sz w:val="22"/>
          <w:szCs w:val="20"/>
        </w:rPr>
      </w:pPr>
    </w:p>
    <w:p w14:paraId="34DA7963" w14:textId="772FDABA" w:rsidR="008A07EC" w:rsidRPr="007E20AF" w:rsidRDefault="008A07EC" w:rsidP="001B5FDA">
      <w:pPr>
        <w:ind w:firstLine="397"/>
        <w:rPr>
          <w:rFonts w:ascii="Arial" w:hAnsi="Arial" w:cs="Arial"/>
          <w:sz w:val="22"/>
          <w:szCs w:val="20"/>
        </w:rPr>
      </w:pPr>
    </w:p>
    <w:p w14:paraId="01E6FD2C" w14:textId="48CB33B6" w:rsidR="00DF5D78" w:rsidRPr="007E20AF" w:rsidRDefault="00DF5D78" w:rsidP="001B5FDA">
      <w:pPr>
        <w:ind w:firstLine="397"/>
        <w:rPr>
          <w:rFonts w:ascii="Arial" w:hAnsi="Arial" w:cs="Arial"/>
          <w:sz w:val="22"/>
          <w:szCs w:val="20"/>
        </w:rPr>
      </w:pPr>
    </w:p>
    <w:p w14:paraId="368B992C" w14:textId="3A6C4114" w:rsidR="00DF5D78" w:rsidRPr="007E20AF" w:rsidRDefault="00DF5D78" w:rsidP="001B5FDA">
      <w:pPr>
        <w:ind w:firstLine="397"/>
        <w:rPr>
          <w:rFonts w:ascii="Arial" w:hAnsi="Arial" w:cs="Arial"/>
          <w:sz w:val="22"/>
          <w:szCs w:val="20"/>
        </w:rPr>
      </w:pPr>
    </w:p>
    <w:p w14:paraId="660963D2" w14:textId="302630A7" w:rsidR="00DF5D78" w:rsidRPr="007E20AF" w:rsidRDefault="00DF5D78" w:rsidP="001B5FDA">
      <w:pPr>
        <w:ind w:firstLine="397"/>
        <w:rPr>
          <w:rFonts w:ascii="Arial" w:hAnsi="Arial" w:cs="Arial"/>
          <w:sz w:val="22"/>
          <w:szCs w:val="20"/>
        </w:rPr>
      </w:pPr>
    </w:p>
    <w:p w14:paraId="2D09D642" w14:textId="67942A9B" w:rsidR="00DF5D78" w:rsidRPr="007E20AF" w:rsidRDefault="00DF5D78" w:rsidP="001B5FDA">
      <w:pPr>
        <w:ind w:firstLine="397"/>
        <w:rPr>
          <w:rFonts w:ascii="Arial" w:hAnsi="Arial" w:cs="Arial"/>
          <w:sz w:val="22"/>
          <w:szCs w:val="20"/>
        </w:rPr>
      </w:pPr>
    </w:p>
    <w:p w14:paraId="3C6FA507" w14:textId="77777777" w:rsidR="008A07EC" w:rsidRPr="007E20AF" w:rsidRDefault="008A07EC" w:rsidP="001B5FDA">
      <w:pPr>
        <w:ind w:firstLine="397"/>
        <w:rPr>
          <w:rFonts w:ascii="Arial" w:hAnsi="Arial" w:cs="Arial"/>
          <w:sz w:val="22"/>
          <w:szCs w:val="20"/>
        </w:rPr>
      </w:pPr>
    </w:p>
    <w:p w14:paraId="221AE41F" w14:textId="77777777" w:rsidR="008A07EC" w:rsidRPr="007E20AF" w:rsidRDefault="008A07EC" w:rsidP="001B5FDA">
      <w:pPr>
        <w:ind w:firstLine="397"/>
        <w:rPr>
          <w:rFonts w:ascii="Arial" w:hAnsi="Arial" w:cs="Arial"/>
          <w:sz w:val="22"/>
          <w:szCs w:val="20"/>
        </w:rPr>
      </w:pPr>
    </w:p>
    <w:p w14:paraId="7CAE4649" w14:textId="77777777" w:rsidR="003E2DDB" w:rsidRPr="007E20AF" w:rsidRDefault="003E2DDB" w:rsidP="001B5FDA">
      <w:pPr>
        <w:ind w:firstLine="397"/>
        <w:rPr>
          <w:rFonts w:ascii="Arial" w:hAnsi="Arial" w:cs="Arial"/>
          <w:sz w:val="22"/>
          <w:szCs w:val="20"/>
        </w:rPr>
      </w:pPr>
    </w:p>
    <w:p w14:paraId="44CB543B" w14:textId="77777777" w:rsidR="00D04C83" w:rsidRPr="007E20AF" w:rsidRDefault="00D04C83" w:rsidP="001B5FDA">
      <w:pPr>
        <w:ind w:firstLine="397"/>
        <w:rPr>
          <w:rFonts w:ascii="Arial" w:hAnsi="Arial" w:cs="Arial"/>
          <w:sz w:val="22"/>
          <w:szCs w:val="20"/>
        </w:rPr>
      </w:pPr>
    </w:p>
    <w:p w14:paraId="476B430F" w14:textId="77777777" w:rsidR="004935C3" w:rsidRPr="007E20AF" w:rsidRDefault="003E2DDB" w:rsidP="001B5FDA">
      <w:pPr>
        <w:tabs>
          <w:tab w:val="left" w:pos="800"/>
        </w:tabs>
        <w:ind w:firstLine="397"/>
        <w:rPr>
          <w:rFonts w:ascii="Arial" w:hAnsi="Arial" w:cs="Arial"/>
          <w:sz w:val="18"/>
          <w:szCs w:val="18"/>
        </w:rPr>
      </w:pPr>
      <w:r w:rsidRPr="007E20AF">
        <w:rPr>
          <w:rFonts w:ascii="Arial" w:hAnsi="Arial" w:cs="Arial"/>
          <w:sz w:val="22"/>
          <w:szCs w:val="20"/>
        </w:rPr>
        <w:tab/>
      </w:r>
    </w:p>
    <w:p w14:paraId="78F8784D" w14:textId="77777777" w:rsidR="003E2DDB" w:rsidRPr="007E20AF" w:rsidRDefault="003E2DDB" w:rsidP="001B5FDA">
      <w:pPr>
        <w:tabs>
          <w:tab w:val="left" w:pos="800"/>
        </w:tabs>
        <w:ind w:firstLine="397"/>
        <w:rPr>
          <w:rFonts w:ascii="Arial" w:hAnsi="Arial" w:cs="Arial"/>
          <w:sz w:val="18"/>
          <w:szCs w:val="18"/>
        </w:rPr>
      </w:pPr>
    </w:p>
    <w:p w14:paraId="6F2C2AB7" w14:textId="77777777" w:rsidR="00B91327" w:rsidRPr="007E20AF" w:rsidRDefault="00B91327" w:rsidP="001B5FDA">
      <w:pPr>
        <w:ind w:firstLine="397"/>
        <w:rPr>
          <w:rFonts w:ascii="Arial" w:hAnsi="Arial" w:cs="Arial"/>
          <w:sz w:val="22"/>
          <w:szCs w:val="20"/>
        </w:rPr>
      </w:pPr>
    </w:p>
    <w:p w14:paraId="0C6F9B5B" w14:textId="77777777" w:rsidR="00F07062" w:rsidRPr="007E20AF" w:rsidRDefault="004935C3" w:rsidP="008406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7E20AF">
        <w:rPr>
          <w:rFonts w:ascii="Arial" w:hAnsi="Arial" w:cs="Arial"/>
          <w:sz w:val="20"/>
          <w:szCs w:val="20"/>
        </w:rPr>
        <w:t xml:space="preserve">Настоящий стандарт не может быть воспроизведен, тиражирован и распространен без разрешения </w:t>
      </w:r>
      <w:r w:rsidRPr="007E20AF">
        <w:rPr>
          <w:rFonts w:ascii="Arial" w:eastAsia="Calibri" w:hAnsi="Arial" w:cs="Arial"/>
          <w:sz w:val="20"/>
          <w:szCs w:val="20"/>
          <w:lang w:eastAsia="en-US"/>
        </w:rPr>
        <w:t>Государственного комитета по стандартизации</w:t>
      </w:r>
      <w:r w:rsidRPr="007E20AF">
        <w:rPr>
          <w:rFonts w:ascii="Arial" w:hAnsi="Arial" w:cs="Arial"/>
          <w:sz w:val="20"/>
          <w:szCs w:val="20"/>
        </w:rPr>
        <w:t xml:space="preserve"> Республики Беларусь</w:t>
      </w:r>
    </w:p>
    <w:p w14:paraId="30A7A2B0" w14:textId="77777777" w:rsidR="0046485A" w:rsidRPr="007E20AF" w:rsidRDefault="00B91327" w:rsidP="001B5FDA">
      <w:pPr>
        <w:ind w:firstLine="397"/>
        <w:rPr>
          <w:rFonts w:ascii="Arial" w:hAnsi="Arial" w:cs="Arial"/>
          <w:sz w:val="20"/>
          <w:szCs w:val="20"/>
        </w:rPr>
      </w:pPr>
      <w:r w:rsidRPr="007E20AF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024C7F7" wp14:editId="1E180AD3">
                <wp:simplePos x="0" y="0"/>
                <wp:positionH relativeFrom="column">
                  <wp:posOffset>0</wp:posOffset>
                </wp:positionH>
                <wp:positionV relativeFrom="paragraph">
                  <wp:posOffset>100964</wp:posOffset>
                </wp:positionV>
                <wp:extent cx="6109335" cy="0"/>
                <wp:effectExtent l="0" t="0" r="24765" b="19050"/>
                <wp:wrapNone/>
                <wp:docPr id="9" name="Line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BBD6A6" id="Line 141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95pt" to="481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"/>
            </w:pict>
          </mc:Fallback>
        </mc:AlternateContent>
      </w:r>
    </w:p>
    <w:p w14:paraId="2A190F5B" w14:textId="77777777" w:rsidR="0046485A" w:rsidRPr="007E20AF" w:rsidRDefault="00130C64" w:rsidP="00FF6452">
      <w:pPr>
        <w:rPr>
          <w:rFonts w:ascii="Arial" w:hAnsi="Arial" w:cs="Arial"/>
          <w:sz w:val="18"/>
          <w:szCs w:val="18"/>
        </w:rPr>
      </w:pPr>
      <w:r w:rsidRPr="007E20AF">
        <w:rPr>
          <w:rFonts w:ascii="Arial" w:hAnsi="Arial" w:cs="Arial"/>
          <w:sz w:val="18"/>
          <w:szCs w:val="18"/>
        </w:rPr>
        <w:t>Издан на русском языке</w:t>
      </w:r>
    </w:p>
    <w:p w14:paraId="1E6EF299" w14:textId="77777777" w:rsidR="001D1EDD" w:rsidRPr="007E20AF" w:rsidRDefault="001D1EDD" w:rsidP="001B5FDA">
      <w:pPr>
        <w:pStyle w:val="afa"/>
        <w:pageBreakBefore/>
        <w:spacing w:before="0" w:after="100" w:line="240" w:lineRule="auto"/>
        <w:ind w:firstLine="397"/>
        <w:jc w:val="center"/>
        <w:rPr>
          <w:rFonts w:ascii="Arial" w:hAnsi="Arial" w:cs="Arial"/>
          <w:color w:val="auto"/>
          <w:sz w:val="22"/>
          <w:szCs w:val="22"/>
          <w:highlight w:val="yellow"/>
        </w:rPr>
      </w:pPr>
      <w:r w:rsidRPr="007E20AF">
        <w:rPr>
          <w:rFonts w:ascii="Arial" w:hAnsi="Arial" w:cs="Arial"/>
          <w:color w:val="auto"/>
          <w:sz w:val="22"/>
          <w:szCs w:val="22"/>
        </w:rPr>
        <w:lastRenderedPageBreak/>
        <w:t>Содержание</w:t>
      </w:r>
    </w:p>
    <w:p w14:paraId="215D9793" w14:textId="77777777" w:rsidR="008B24F5" w:rsidRPr="007E20AF" w:rsidRDefault="008B24F5" w:rsidP="001B5FDA">
      <w:pPr>
        <w:pStyle w:val="11"/>
        <w:ind w:firstLine="397"/>
      </w:pPr>
    </w:p>
    <w:p w14:paraId="0952B501" w14:textId="661B5961" w:rsidR="00DA749A" w:rsidRPr="00316722" w:rsidRDefault="00DA749A" w:rsidP="00FF6452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>1 Область применения</w:t>
      </w:r>
      <w:r w:rsidR="000C0640" w:rsidRPr="00316722">
        <w:rPr>
          <w:sz w:val="20"/>
          <w:szCs w:val="20"/>
        </w:rPr>
        <w:tab/>
        <w:t>1</w:t>
      </w:r>
    </w:p>
    <w:p w14:paraId="44F69B37" w14:textId="5B63855E" w:rsidR="00DA749A" w:rsidRPr="00316722" w:rsidRDefault="00DA749A" w:rsidP="00FF6452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>2 Нормативные ссылки</w:t>
      </w:r>
      <w:r w:rsidR="00327881" w:rsidRPr="00316722">
        <w:rPr>
          <w:sz w:val="20"/>
          <w:szCs w:val="20"/>
        </w:rPr>
        <w:tab/>
        <w:t>1</w:t>
      </w:r>
    </w:p>
    <w:p w14:paraId="43AD5B21" w14:textId="5422F7F3" w:rsidR="00DA749A" w:rsidRPr="00316722" w:rsidRDefault="00DA749A" w:rsidP="00FF6452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>3 Термины и определения</w:t>
      </w:r>
      <w:r w:rsidR="00327881" w:rsidRPr="00316722">
        <w:rPr>
          <w:sz w:val="20"/>
          <w:szCs w:val="20"/>
        </w:rPr>
        <w:tab/>
        <w:t>1</w:t>
      </w:r>
    </w:p>
    <w:p w14:paraId="6C8DEC22" w14:textId="34BC3C9A" w:rsidR="00DA749A" w:rsidRPr="00316722" w:rsidRDefault="00DA749A" w:rsidP="00FF6452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>4 Обозначения и сокращения</w:t>
      </w:r>
      <w:r w:rsidR="007E283B" w:rsidRPr="00316722">
        <w:rPr>
          <w:sz w:val="20"/>
          <w:szCs w:val="20"/>
        </w:rPr>
        <w:tab/>
        <w:t>3</w:t>
      </w:r>
    </w:p>
    <w:p w14:paraId="4FBEF6FD" w14:textId="68886897" w:rsidR="004C7F73" w:rsidRPr="00316722" w:rsidRDefault="004C7F73" w:rsidP="00FF6452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 xml:space="preserve">5 </w:t>
      </w:r>
      <w:r w:rsidR="00B36006" w:rsidRPr="00316722">
        <w:rPr>
          <w:sz w:val="20"/>
          <w:szCs w:val="20"/>
        </w:rPr>
        <w:t xml:space="preserve">Основы построения </w:t>
      </w:r>
      <w:r w:rsidR="00F507ED">
        <w:rPr>
          <w:sz w:val="20"/>
          <w:szCs w:val="20"/>
        </w:rPr>
        <w:t>Системы</w:t>
      </w:r>
      <w:r w:rsidR="007F5CF4" w:rsidRPr="00316722">
        <w:rPr>
          <w:sz w:val="20"/>
          <w:szCs w:val="20"/>
        </w:rPr>
        <w:tab/>
        <w:t>3</w:t>
      </w:r>
    </w:p>
    <w:p w14:paraId="4B23EC52" w14:textId="10AD270C" w:rsidR="00483C31" w:rsidRPr="00316722" w:rsidRDefault="00483C31" w:rsidP="00FF6452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 xml:space="preserve">6 </w:t>
      </w:r>
      <w:r w:rsidR="005359C5" w:rsidRPr="00316722">
        <w:rPr>
          <w:sz w:val="20"/>
          <w:szCs w:val="20"/>
        </w:rPr>
        <w:t>Физический уровень</w:t>
      </w:r>
      <w:r w:rsidR="0041081D" w:rsidRPr="00316722">
        <w:rPr>
          <w:sz w:val="20"/>
          <w:szCs w:val="20"/>
        </w:rPr>
        <w:tab/>
      </w:r>
      <w:r w:rsidR="004132ED" w:rsidRPr="00316722">
        <w:rPr>
          <w:sz w:val="20"/>
          <w:szCs w:val="20"/>
        </w:rPr>
        <w:t>4</w:t>
      </w:r>
    </w:p>
    <w:p w14:paraId="69A5D903" w14:textId="7061A748" w:rsidR="00DA749A" w:rsidRPr="00316722" w:rsidRDefault="004577F6" w:rsidP="004577F6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C63EB" w:rsidRPr="00316722">
        <w:rPr>
          <w:sz w:val="20"/>
          <w:szCs w:val="20"/>
        </w:rPr>
        <w:t xml:space="preserve">6.1 </w:t>
      </w:r>
      <w:r w:rsidR="00DA749A" w:rsidRPr="00316722">
        <w:rPr>
          <w:sz w:val="20"/>
          <w:szCs w:val="20"/>
        </w:rPr>
        <w:t>Общие положения</w:t>
      </w:r>
      <w:r>
        <w:rPr>
          <w:sz w:val="20"/>
          <w:szCs w:val="20"/>
        </w:rPr>
        <w:tab/>
      </w:r>
      <w:r w:rsidR="004132ED" w:rsidRPr="00316722">
        <w:rPr>
          <w:sz w:val="20"/>
          <w:szCs w:val="20"/>
        </w:rPr>
        <w:t>4</w:t>
      </w:r>
    </w:p>
    <w:p w14:paraId="1A833F14" w14:textId="6D5B6E76" w:rsidR="00DA749A" w:rsidRPr="00316722" w:rsidRDefault="004577F6" w:rsidP="004577F6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C63EB" w:rsidRPr="00316722">
        <w:rPr>
          <w:sz w:val="20"/>
          <w:szCs w:val="20"/>
        </w:rPr>
        <w:t xml:space="preserve">6.2 </w:t>
      </w:r>
      <w:r w:rsidR="00C95BF5" w:rsidRPr="00316722">
        <w:rPr>
          <w:sz w:val="20"/>
          <w:szCs w:val="20"/>
        </w:rPr>
        <w:t>Требования к физическому уровню</w:t>
      </w:r>
      <w:r>
        <w:rPr>
          <w:sz w:val="20"/>
          <w:szCs w:val="20"/>
        </w:rPr>
        <w:tab/>
      </w:r>
      <w:r w:rsidR="00EC1107" w:rsidRPr="00316722">
        <w:rPr>
          <w:sz w:val="20"/>
          <w:szCs w:val="20"/>
        </w:rPr>
        <w:t>4</w:t>
      </w:r>
    </w:p>
    <w:p w14:paraId="41EC02AB" w14:textId="67A9A811" w:rsidR="00F85709" w:rsidRPr="00316722" w:rsidRDefault="004577F6" w:rsidP="004577F6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85709" w:rsidRPr="00316722">
        <w:rPr>
          <w:sz w:val="20"/>
          <w:szCs w:val="20"/>
        </w:rPr>
        <w:t>6.</w:t>
      </w:r>
      <w:r w:rsidR="00C95BF5" w:rsidRPr="00316722">
        <w:rPr>
          <w:sz w:val="20"/>
          <w:szCs w:val="20"/>
        </w:rPr>
        <w:t>3</w:t>
      </w:r>
      <w:r w:rsidR="009004D7" w:rsidRPr="00316722">
        <w:rPr>
          <w:sz w:val="20"/>
          <w:szCs w:val="20"/>
        </w:rPr>
        <w:t xml:space="preserve"> </w:t>
      </w:r>
      <w:r w:rsidR="00C95BF5" w:rsidRPr="00316722">
        <w:rPr>
          <w:sz w:val="20"/>
          <w:szCs w:val="20"/>
        </w:rPr>
        <w:t>Методы защиты от помех и обеспечения ЭМС</w:t>
      </w:r>
      <w:r>
        <w:rPr>
          <w:sz w:val="20"/>
          <w:szCs w:val="20"/>
        </w:rPr>
        <w:tab/>
      </w:r>
      <w:r w:rsidR="00EC1107" w:rsidRPr="00316722">
        <w:rPr>
          <w:sz w:val="20"/>
          <w:szCs w:val="20"/>
        </w:rPr>
        <w:t>5</w:t>
      </w:r>
    </w:p>
    <w:p w14:paraId="7E67CE35" w14:textId="5AEEB45B" w:rsidR="00DA749A" w:rsidRPr="00316722" w:rsidRDefault="00CC63EB" w:rsidP="00FF6452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 xml:space="preserve">7 </w:t>
      </w:r>
      <w:r w:rsidR="007B191E" w:rsidRPr="00316722">
        <w:rPr>
          <w:sz w:val="20"/>
          <w:szCs w:val="20"/>
        </w:rPr>
        <w:t>Канальный уровень</w:t>
      </w:r>
      <w:r w:rsidR="00D067FE">
        <w:rPr>
          <w:sz w:val="20"/>
          <w:szCs w:val="20"/>
        </w:rPr>
        <w:tab/>
      </w:r>
      <w:r w:rsidR="000426A3">
        <w:rPr>
          <w:sz w:val="20"/>
          <w:szCs w:val="20"/>
        </w:rPr>
        <w:t>6</w:t>
      </w:r>
    </w:p>
    <w:p w14:paraId="6F5EB41F" w14:textId="4ED07CDE" w:rsidR="00DA749A" w:rsidRPr="00316722" w:rsidRDefault="00D067FE" w:rsidP="00D067FE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C63EB" w:rsidRPr="00316722">
        <w:rPr>
          <w:sz w:val="20"/>
          <w:szCs w:val="20"/>
        </w:rPr>
        <w:t xml:space="preserve">7.1 </w:t>
      </w:r>
      <w:r w:rsidR="00DA749A" w:rsidRPr="00316722">
        <w:rPr>
          <w:sz w:val="20"/>
          <w:szCs w:val="20"/>
        </w:rPr>
        <w:t>Общие положения</w:t>
      </w:r>
      <w:r>
        <w:rPr>
          <w:sz w:val="20"/>
          <w:szCs w:val="20"/>
        </w:rPr>
        <w:tab/>
      </w:r>
      <w:r w:rsidR="000426A3">
        <w:rPr>
          <w:sz w:val="20"/>
          <w:szCs w:val="20"/>
        </w:rPr>
        <w:t>6</w:t>
      </w:r>
    </w:p>
    <w:p w14:paraId="1F31069E" w14:textId="6FEE5D2A" w:rsidR="00DA749A" w:rsidRPr="00316722" w:rsidRDefault="00D067FE" w:rsidP="00D067FE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01416" w:rsidRPr="00316722">
        <w:rPr>
          <w:sz w:val="20"/>
          <w:szCs w:val="20"/>
        </w:rPr>
        <w:t xml:space="preserve">7.2 </w:t>
      </w:r>
      <w:r w:rsidR="00EC1107" w:rsidRPr="00316722">
        <w:rPr>
          <w:sz w:val="20"/>
          <w:szCs w:val="20"/>
        </w:rPr>
        <w:t>Синхронизация радиотрансиверов устройств</w:t>
      </w:r>
      <w:r>
        <w:rPr>
          <w:sz w:val="20"/>
          <w:szCs w:val="20"/>
        </w:rPr>
        <w:tab/>
      </w:r>
      <w:r w:rsidR="00EC1107" w:rsidRPr="00316722">
        <w:rPr>
          <w:sz w:val="20"/>
          <w:szCs w:val="20"/>
        </w:rPr>
        <w:t>6</w:t>
      </w:r>
    </w:p>
    <w:p w14:paraId="36D7B0E4" w14:textId="40F5CB13" w:rsidR="00DA749A" w:rsidRPr="00316722" w:rsidRDefault="00D067FE" w:rsidP="00D067FE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01416" w:rsidRPr="00316722">
        <w:rPr>
          <w:sz w:val="20"/>
          <w:szCs w:val="20"/>
        </w:rPr>
        <w:t xml:space="preserve">7.3 </w:t>
      </w:r>
      <w:r w:rsidR="00EC1107" w:rsidRPr="00316722">
        <w:rPr>
          <w:sz w:val="20"/>
          <w:szCs w:val="20"/>
        </w:rPr>
        <w:t>Синхронизация передаваемых данных</w:t>
      </w:r>
      <w:r>
        <w:rPr>
          <w:sz w:val="20"/>
          <w:szCs w:val="20"/>
        </w:rPr>
        <w:tab/>
      </w:r>
      <w:r w:rsidR="00EC1107" w:rsidRPr="00316722">
        <w:rPr>
          <w:sz w:val="20"/>
          <w:szCs w:val="20"/>
        </w:rPr>
        <w:t>6</w:t>
      </w:r>
    </w:p>
    <w:p w14:paraId="31C5BA68" w14:textId="1E3DF080" w:rsidR="008F1D11" w:rsidRPr="00316722" w:rsidRDefault="00D067FE" w:rsidP="00D067FE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F1D11" w:rsidRPr="00316722">
        <w:rPr>
          <w:sz w:val="20"/>
          <w:szCs w:val="20"/>
        </w:rPr>
        <w:t xml:space="preserve">7.4 </w:t>
      </w:r>
      <w:r w:rsidR="00EC1107" w:rsidRPr="00316722">
        <w:rPr>
          <w:sz w:val="20"/>
          <w:szCs w:val="20"/>
        </w:rPr>
        <w:t xml:space="preserve">Структура </w:t>
      </w:r>
      <w:r w:rsidR="00310FEB">
        <w:rPr>
          <w:sz w:val="20"/>
          <w:szCs w:val="20"/>
        </w:rPr>
        <w:t>сообщения</w:t>
      </w:r>
      <w:r w:rsidR="00310FEB" w:rsidRPr="00316722">
        <w:rPr>
          <w:sz w:val="20"/>
          <w:szCs w:val="20"/>
        </w:rPr>
        <w:t xml:space="preserve"> </w:t>
      </w:r>
      <w:r w:rsidR="00EC1107" w:rsidRPr="00316722">
        <w:rPr>
          <w:sz w:val="20"/>
          <w:szCs w:val="20"/>
        </w:rPr>
        <w:t>и формат передаваемых данных</w:t>
      </w:r>
      <w:r>
        <w:rPr>
          <w:sz w:val="20"/>
          <w:szCs w:val="20"/>
        </w:rPr>
        <w:tab/>
      </w:r>
      <w:r w:rsidR="00EC1107" w:rsidRPr="00316722">
        <w:rPr>
          <w:sz w:val="20"/>
          <w:szCs w:val="20"/>
        </w:rPr>
        <w:t>6</w:t>
      </w:r>
    </w:p>
    <w:p w14:paraId="53B337DF" w14:textId="33CEB3E7" w:rsidR="008F1D11" w:rsidRDefault="00D067FE" w:rsidP="00D067FE">
      <w:pPr>
        <w:pStyle w:val="11"/>
        <w:ind w:left="0" w:firstLine="142"/>
        <w:rPr>
          <w:sz w:val="20"/>
          <w:szCs w:val="20"/>
        </w:rPr>
      </w:pPr>
      <w:bookmarkStart w:id="0" w:name="_Hlk177480126"/>
      <w:r>
        <w:rPr>
          <w:sz w:val="20"/>
          <w:szCs w:val="20"/>
        </w:rPr>
        <w:t xml:space="preserve"> </w:t>
      </w:r>
      <w:r w:rsidR="008F1D11" w:rsidRPr="00316722">
        <w:rPr>
          <w:sz w:val="20"/>
          <w:szCs w:val="20"/>
        </w:rPr>
        <w:t>7.</w:t>
      </w:r>
      <w:r w:rsidR="00E16F14" w:rsidRPr="00316722">
        <w:rPr>
          <w:sz w:val="20"/>
          <w:szCs w:val="20"/>
        </w:rPr>
        <w:t>5</w:t>
      </w:r>
      <w:r w:rsidR="008F1D11" w:rsidRPr="00316722">
        <w:rPr>
          <w:sz w:val="20"/>
          <w:szCs w:val="20"/>
        </w:rPr>
        <w:t xml:space="preserve"> </w:t>
      </w:r>
      <w:r w:rsidR="00EC1107" w:rsidRPr="00316722">
        <w:rPr>
          <w:sz w:val="20"/>
          <w:szCs w:val="20"/>
        </w:rPr>
        <w:t>Адресация данных</w:t>
      </w:r>
      <w:r>
        <w:rPr>
          <w:sz w:val="20"/>
          <w:szCs w:val="20"/>
        </w:rPr>
        <w:tab/>
      </w:r>
      <w:r w:rsidR="00EB35A2">
        <w:rPr>
          <w:sz w:val="20"/>
          <w:szCs w:val="20"/>
        </w:rPr>
        <w:t>6</w:t>
      </w:r>
      <w:bookmarkEnd w:id="0"/>
    </w:p>
    <w:p w14:paraId="54504CD8" w14:textId="0BBF31B8" w:rsidR="00C85092" w:rsidRDefault="00C85092" w:rsidP="00C85092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16722">
        <w:rPr>
          <w:sz w:val="20"/>
          <w:szCs w:val="20"/>
        </w:rPr>
        <w:t>7.</w:t>
      </w:r>
      <w:r>
        <w:rPr>
          <w:sz w:val="20"/>
          <w:szCs w:val="20"/>
        </w:rPr>
        <w:t>6</w:t>
      </w:r>
      <w:r w:rsidRPr="00316722">
        <w:rPr>
          <w:sz w:val="20"/>
          <w:szCs w:val="20"/>
        </w:rPr>
        <w:t xml:space="preserve"> </w:t>
      </w:r>
      <w:r w:rsidRPr="00C85092">
        <w:rPr>
          <w:sz w:val="20"/>
          <w:szCs w:val="20"/>
        </w:rPr>
        <w:t>Контроль целостности данных</w:t>
      </w:r>
      <w:r>
        <w:rPr>
          <w:sz w:val="20"/>
          <w:szCs w:val="20"/>
        </w:rPr>
        <w:tab/>
        <w:t>6</w:t>
      </w:r>
    </w:p>
    <w:p w14:paraId="4DCD510A" w14:textId="245571CD" w:rsidR="00F229E1" w:rsidRDefault="00F229E1" w:rsidP="00F229E1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16722">
        <w:rPr>
          <w:sz w:val="20"/>
          <w:szCs w:val="20"/>
        </w:rPr>
        <w:t>7.</w:t>
      </w:r>
      <w:r>
        <w:rPr>
          <w:sz w:val="20"/>
          <w:szCs w:val="20"/>
        </w:rPr>
        <w:t>7</w:t>
      </w:r>
      <w:r w:rsidRPr="00316722">
        <w:rPr>
          <w:sz w:val="20"/>
          <w:szCs w:val="20"/>
        </w:rPr>
        <w:t xml:space="preserve"> </w:t>
      </w:r>
      <w:r w:rsidRPr="00F229E1">
        <w:rPr>
          <w:sz w:val="20"/>
          <w:szCs w:val="20"/>
        </w:rPr>
        <w:t>Помехоустойчивое кодирование</w:t>
      </w:r>
      <w:r>
        <w:rPr>
          <w:sz w:val="20"/>
          <w:szCs w:val="20"/>
        </w:rPr>
        <w:tab/>
      </w:r>
      <w:r w:rsidR="000426A3">
        <w:rPr>
          <w:sz w:val="20"/>
          <w:szCs w:val="20"/>
        </w:rPr>
        <w:t>7</w:t>
      </w:r>
    </w:p>
    <w:p w14:paraId="73277033" w14:textId="3EDB1D7F" w:rsidR="00DB38A8" w:rsidRPr="003E400C" w:rsidRDefault="00D067FE" w:rsidP="00D067FE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B38A8" w:rsidRPr="00316722">
        <w:rPr>
          <w:sz w:val="20"/>
          <w:szCs w:val="20"/>
        </w:rPr>
        <w:t>7.</w:t>
      </w:r>
      <w:r w:rsidR="00F229E1">
        <w:rPr>
          <w:sz w:val="20"/>
          <w:szCs w:val="20"/>
        </w:rPr>
        <w:t>8</w:t>
      </w:r>
      <w:r w:rsidR="00DB38A8" w:rsidRPr="00316722">
        <w:rPr>
          <w:sz w:val="20"/>
          <w:szCs w:val="20"/>
        </w:rPr>
        <w:t xml:space="preserve"> </w:t>
      </w:r>
      <w:r w:rsidR="00D52767" w:rsidRPr="00316722">
        <w:rPr>
          <w:sz w:val="20"/>
          <w:szCs w:val="20"/>
        </w:rPr>
        <w:t xml:space="preserve">Методы обеспечения множественного доступа </w:t>
      </w:r>
      <w:r w:rsidR="00F75337">
        <w:rPr>
          <w:sz w:val="20"/>
          <w:szCs w:val="20"/>
        </w:rPr>
        <w:t>АУ</w:t>
      </w:r>
      <w:r w:rsidR="00F75337" w:rsidRPr="00316722">
        <w:rPr>
          <w:sz w:val="20"/>
          <w:szCs w:val="20"/>
        </w:rPr>
        <w:t xml:space="preserve"> </w:t>
      </w:r>
      <w:r w:rsidR="00D52767" w:rsidRPr="00316722">
        <w:rPr>
          <w:sz w:val="20"/>
          <w:szCs w:val="20"/>
        </w:rPr>
        <w:t xml:space="preserve">к </w:t>
      </w:r>
      <w:r w:rsidR="00396841" w:rsidRPr="00316722">
        <w:rPr>
          <w:sz w:val="20"/>
          <w:szCs w:val="20"/>
        </w:rPr>
        <w:t xml:space="preserve">линии связи </w:t>
      </w:r>
      <w:r w:rsidR="00396841" w:rsidRPr="00316722">
        <w:rPr>
          <w:sz w:val="20"/>
          <w:szCs w:val="20"/>
          <w:lang w:val="en-US"/>
        </w:rPr>
        <w:t>uplink</w:t>
      </w:r>
      <w:r w:rsidR="003E400C" w:rsidRPr="003E400C">
        <w:rPr>
          <w:sz w:val="20"/>
          <w:szCs w:val="20"/>
        </w:rPr>
        <w:tab/>
      </w:r>
      <w:r w:rsidR="003E400C">
        <w:rPr>
          <w:sz w:val="20"/>
          <w:szCs w:val="20"/>
        </w:rPr>
        <w:t>7</w:t>
      </w:r>
    </w:p>
    <w:p w14:paraId="399E21DC" w14:textId="770756D1" w:rsidR="00D52767" w:rsidRPr="00316722" w:rsidRDefault="003E400C" w:rsidP="003E400C">
      <w:pPr>
        <w:pStyle w:val="11"/>
        <w:ind w:left="0" w:firstLine="426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52767" w:rsidRPr="00316722">
        <w:rPr>
          <w:sz w:val="20"/>
          <w:szCs w:val="20"/>
        </w:rPr>
        <w:t>7.</w:t>
      </w:r>
      <w:r w:rsidR="00137A7D">
        <w:rPr>
          <w:sz w:val="20"/>
          <w:szCs w:val="20"/>
        </w:rPr>
        <w:t>8</w:t>
      </w:r>
      <w:r w:rsidR="00D52767" w:rsidRPr="00316722">
        <w:rPr>
          <w:sz w:val="20"/>
          <w:szCs w:val="20"/>
        </w:rPr>
        <w:t>.1 Временное разделение передачи uplink-</w:t>
      </w:r>
      <w:r w:rsidR="00310FEB">
        <w:rPr>
          <w:sz w:val="20"/>
          <w:szCs w:val="20"/>
        </w:rPr>
        <w:t>сообщений</w:t>
      </w:r>
      <w:r w:rsidR="00D52767" w:rsidRPr="00316722">
        <w:rPr>
          <w:sz w:val="20"/>
          <w:szCs w:val="20"/>
        </w:rPr>
        <w:tab/>
      </w:r>
      <w:r w:rsidR="00137A7D">
        <w:rPr>
          <w:sz w:val="20"/>
          <w:szCs w:val="20"/>
        </w:rPr>
        <w:t>7</w:t>
      </w:r>
    </w:p>
    <w:p w14:paraId="0C6DCCE3" w14:textId="59441EE1" w:rsidR="00D52767" w:rsidRPr="00316722" w:rsidRDefault="00137A7D" w:rsidP="00137A7D">
      <w:pPr>
        <w:pStyle w:val="11"/>
        <w:ind w:left="0" w:firstLine="426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52767" w:rsidRPr="00316722">
        <w:rPr>
          <w:sz w:val="20"/>
          <w:szCs w:val="20"/>
        </w:rPr>
        <w:t>7.</w:t>
      </w:r>
      <w:r>
        <w:rPr>
          <w:sz w:val="20"/>
          <w:szCs w:val="20"/>
        </w:rPr>
        <w:t>8</w:t>
      </w:r>
      <w:r w:rsidR="00D52767" w:rsidRPr="00316722">
        <w:rPr>
          <w:sz w:val="20"/>
          <w:szCs w:val="20"/>
        </w:rPr>
        <w:t xml:space="preserve">.2 </w:t>
      </w:r>
      <w:r w:rsidR="00383F3D" w:rsidRPr="00316722">
        <w:rPr>
          <w:sz w:val="20"/>
          <w:szCs w:val="20"/>
        </w:rPr>
        <w:t xml:space="preserve">Частотное разделение </w:t>
      </w:r>
      <w:r>
        <w:rPr>
          <w:sz w:val="20"/>
          <w:szCs w:val="20"/>
        </w:rPr>
        <w:t>каналов связи</w:t>
      </w:r>
      <w:r w:rsidR="00D52767" w:rsidRPr="00316722">
        <w:rPr>
          <w:sz w:val="20"/>
          <w:szCs w:val="20"/>
        </w:rPr>
        <w:tab/>
      </w:r>
      <w:r>
        <w:rPr>
          <w:sz w:val="20"/>
          <w:szCs w:val="20"/>
        </w:rPr>
        <w:t>7</w:t>
      </w:r>
    </w:p>
    <w:p w14:paraId="7F6D44FB" w14:textId="00A016E8" w:rsidR="000A7591" w:rsidRPr="00316722" w:rsidRDefault="00137A7D" w:rsidP="00137A7D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A7591" w:rsidRPr="00316722">
        <w:rPr>
          <w:sz w:val="20"/>
          <w:szCs w:val="20"/>
        </w:rPr>
        <w:t>7.</w:t>
      </w:r>
      <w:r w:rsidR="00E16F14" w:rsidRPr="00316722">
        <w:rPr>
          <w:sz w:val="20"/>
          <w:szCs w:val="20"/>
        </w:rPr>
        <w:t>9</w:t>
      </w:r>
      <w:r w:rsidR="000A7591" w:rsidRPr="00316722">
        <w:rPr>
          <w:sz w:val="20"/>
          <w:szCs w:val="20"/>
        </w:rPr>
        <w:t xml:space="preserve"> </w:t>
      </w:r>
      <w:r>
        <w:rPr>
          <w:sz w:val="20"/>
          <w:szCs w:val="20"/>
        </w:rPr>
        <w:t>Требования к защите информации</w:t>
      </w:r>
      <w:r w:rsidR="000A7591" w:rsidRPr="00316722">
        <w:rPr>
          <w:sz w:val="20"/>
          <w:szCs w:val="20"/>
        </w:rPr>
        <w:tab/>
      </w:r>
      <w:r w:rsidR="00745061">
        <w:rPr>
          <w:sz w:val="20"/>
          <w:szCs w:val="20"/>
        </w:rPr>
        <w:t>8</w:t>
      </w:r>
    </w:p>
    <w:p w14:paraId="2524D3A6" w14:textId="5ADF97DD" w:rsidR="00B62268" w:rsidRDefault="00745061" w:rsidP="00FF6452">
      <w:pPr>
        <w:pStyle w:val="11"/>
        <w:ind w:left="0" w:firstLine="0"/>
        <w:rPr>
          <w:sz w:val="20"/>
          <w:szCs w:val="20"/>
        </w:rPr>
      </w:pPr>
      <w:r>
        <w:rPr>
          <w:sz w:val="20"/>
          <w:szCs w:val="20"/>
        </w:rPr>
        <w:t>8</w:t>
      </w:r>
      <w:r w:rsidR="00B62268" w:rsidRPr="00316722">
        <w:rPr>
          <w:sz w:val="20"/>
          <w:szCs w:val="20"/>
        </w:rPr>
        <w:t xml:space="preserve"> </w:t>
      </w:r>
      <w:r w:rsidR="007B4955" w:rsidRPr="00316722">
        <w:rPr>
          <w:sz w:val="20"/>
          <w:szCs w:val="20"/>
        </w:rPr>
        <w:t>Регламенты связи</w:t>
      </w:r>
      <w:r w:rsidR="00B62268" w:rsidRPr="00316722">
        <w:rPr>
          <w:sz w:val="20"/>
          <w:szCs w:val="20"/>
        </w:rPr>
        <w:tab/>
      </w:r>
      <w:r w:rsidR="00312C97">
        <w:rPr>
          <w:sz w:val="20"/>
          <w:szCs w:val="20"/>
        </w:rPr>
        <w:t>8</w:t>
      </w:r>
    </w:p>
    <w:p w14:paraId="2E3B4873" w14:textId="66FB71FD" w:rsidR="00745061" w:rsidRPr="00316722" w:rsidRDefault="00745061" w:rsidP="00745061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>8</w:t>
      </w:r>
      <w:r w:rsidRPr="00316722">
        <w:rPr>
          <w:sz w:val="20"/>
          <w:szCs w:val="20"/>
        </w:rPr>
        <w:t>.1 Общие положения</w:t>
      </w:r>
      <w:r w:rsidRPr="00316722">
        <w:rPr>
          <w:sz w:val="20"/>
          <w:szCs w:val="20"/>
        </w:rPr>
        <w:tab/>
      </w:r>
      <w:r w:rsidR="00312C97">
        <w:rPr>
          <w:sz w:val="20"/>
          <w:szCs w:val="20"/>
        </w:rPr>
        <w:t>8</w:t>
      </w:r>
    </w:p>
    <w:p w14:paraId="3357239E" w14:textId="2E6A0FE4" w:rsidR="00745061" w:rsidRPr="00316722" w:rsidRDefault="00745061" w:rsidP="00745061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>8</w:t>
      </w:r>
      <w:r w:rsidRPr="00316722">
        <w:rPr>
          <w:sz w:val="20"/>
          <w:szCs w:val="20"/>
        </w:rPr>
        <w:t xml:space="preserve">.2 Регламент связи №1 – Инициативная передача данных в uplink без ожидания данных </w:t>
      </w:r>
    </w:p>
    <w:p w14:paraId="30FE34F3" w14:textId="559ACBA9" w:rsidR="00745061" w:rsidRPr="00316722" w:rsidRDefault="00745061" w:rsidP="00745061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934073">
        <w:rPr>
          <w:sz w:val="20"/>
          <w:szCs w:val="20"/>
        </w:rPr>
        <w:t xml:space="preserve">      </w:t>
      </w:r>
      <w:r w:rsidRPr="00316722">
        <w:rPr>
          <w:sz w:val="20"/>
          <w:szCs w:val="20"/>
        </w:rPr>
        <w:t>в downlink</w:t>
      </w:r>
      <w:r w:rsidRPr="00316722">
        <w:rPr>
          <w:sz w:val="20"/>
          <w:szCs w:val="20"/>
        </w:rPr>
        <w:tab/>
      </w:r>
      <w:r w:rsidR="00312C97">
        <w:rPr>
          <w:sz w:val="20"/>
          <w:szCs w:val="20"/>
        </w:rPr>
        <w:t>8</w:t>
      </w:r>
    </w:p>
    <w:p w14:paraId="23420BDF" w14:textId="648D93E7" w:rsidR="00745061" w:rsidRPr="00316722" w:rsidRDefault="00745061" w:rsidP="00745061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>8</w:t>
      </w:r>
      <w:r w:rsidRPr="00316722">
        <w:rPr>
          <w:sz w:val="20"/>
          <w:szCs w:val="20"/>
        </w:rPr>
        <w:t xml:space="preserve">.3 Регламент связи №2 – Инициативная передача данных в uplink с ожиданием данных </w:t>
      </w:r>
    </w:p>
    <w:p w14:paraId="37CE2954" w14:textId="57C323C8" w:rsidR="00745061" w:rsidRPr="00316722" w:rsidRDefault="00745061" w:rsidP="00745061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 xml:space="preserve">   </w:t>
      </w:r>
      <w:r w:rsidR="00934073">
        <w:rPr>
          <w:sz w:val="20"/>
          <w:szCs w:val="20"/>
        </w:rPr>
        <w:t xml:space="preserve">      </w:t>
      </w:r>
      <w:r w:rsidRPr="00316722">
        <w:rPr>
          <w:sz w:val="20"/>
          <w:szCs w:val="20"/>
        </w:rPr>
        <w:t>в downlink</w:t>
      </w:r>
      <w:r w:rsidRPr="00316722">
        <w:rPr>
          <w:sz w:val="20"/>
          <w:szCs w:val="20"/>
        </w:rPr>
        <w:tab/>
      </w:r>
      <w:r w:rsidR="000426A3">
        <w:rPr>
          <w:sz w:val="20"/>
          <w:szCs w:val="20"/>
        </w:rPr>
        <w:t>9</w:t>
      </w:r>
    </w:p>
    <w:p w14:paraId="7B1441A5" w14:textId="6E23798F" w:rsidR="00745061" w:rsidRPr="00316722" w:rsidRDefault="00745061" w:rsidP="00745061">
      <w:pPr>
        <w:pStyle w:val="11"/>
        <w:ind w:left="142" w:firstLine="0"/>
        <w:rPr>
          <w:sz w:val="20"/>
          <w:szCs w:val="20"/>
        </w:rPr>
      </w:pPr>
      <w:r>
        <w:rPr>
          <w:sz w:val="20"/>
          <w:szCs w:val="20"/>
        </w:rPr>
        <w:t>8</w:t>
      </w:r>
      <w:r w:rsidRPr="00316722">
        <w:rPr>
          <w:sz w:val="20"/>
          <w:szCs w:val="20"/>
        </w:rPr>
        <w:t>.4 Регламент связи №3 – Передача данных в uplink по запросу через downlink</w:t>
      </w:r>
      <w:r w:rsidRPr="00316722">
        <w:rPr>
          <w:sz w:val="20"/>
          <w:szCs w:val="20"/>
        </w:rPr>
        <w:tab/>
      </w:r>
      <w:r w:rsidR="000426A3">
        <w:rPr>
          <w:sz w:val="20"/>
          <w:szCs w:val="20"/>
        </w:rPr>
        <w:t>10</w:t>
      </w:r>
    </w:p>
    <w:p w14:paraId="532757BE" w14:textId="5FE7E9D3" w:rsidR="00745061" w:rsidRPr="00316722" w:rsidRDefault="00745061" w:rsidP="00745061">
      <w:pPr>
        <w:pStyle w:val="11"/>
        <w:ind w:left="0" w:firstLine="142"/>
        <w:rPr>
          <w:sz w:val="20"/>
          <w:szCs w:val="20"/>
        </w:rPr>
      </w:pPr>
      <w:r>
        <w:rPr>
          <w:sz w:val="20"/>
          <w:szCs w:val="20"/>
        </w:rPr>
        <w:t>8</w:t>
      </w:r>
      <w:r w:rsidRPr="00316722">
        <w:rPr>
          <w:sz w:val="20"/>
          <w:szCs w:val="20"/>
        </w:rPr>
        <w:t>.5 Регламент связи №4 – Двусторонний обмен данными между устройствами</w:t>
      </w:r>
      <w:r w:rsidRPr="00316722">
        <w:rPr>
          <w:sz w:val="20"/>
          <w:szCs w:val="20"/>
        </w:rPr>
        <w:tab/>
      </w:r>
      <w:r w:rsidR="00934073">
        <w:rPr>
          <w:sz w:val="20"/>
          <w:szCs w:val="20"/>
        </w:rPr>
        <w:t>10</w:t>
      </w:r>
    </w:p>
    <w:p w14:paraId="396E4AC2" w14:textId="2C1B26FC" w:rsidR="00745061" w:rsidRPr="00316722" w:rsidRDefault="00745061" w:rsidP="00745061">
      <w:pPr>
        <w:pStyle w:val="11"/>
        <w:ind w:left="0" w:firstLine="0"/>
        <w:rPr>
          <w:sz w:val="20"/>
          <w:szCs w:val="20"/>
        </w:rPr>
      </w:pPr>
      <w:r>
        <w:rPr>
          <w:sz w:val="20"/>
          <w:szCs w:val="20"/>
        </w:rPr>
        <w:t>9</w:t>
      </w:r>
      <w:r w:rsidRPr="00316722">
        <w:rPr>
          <w:sz w:val="20"/>
          <w:szCs w:val="20"/>
        </w:rPr>
        <w:t xml:space="preserve"> Уровень приложений</w:t>
      </w:r>
      <w:r w:rsidRPr="00316722">
        <w:rPr>
          <w:sz w:val="20"/>
          <w:szCs w:val="20"/>
        </w:rPr>
        <w:tab/>
      </w:r>
      <w:r w:rsidR="00934073">
        <w:rPr>
          <w:sz w:val="20"/>
          <w:szCs w:val="20"/>
        </w:rPr>
        <w:t>10</w:t>
      </w:r>
    </w:p>
    <w:p w14:paraId="6BF84207" w14:textId="6F9A8D47" w:rsidR="00DA749A" w:rsidRPr="00316722" w:rsidRDefault="00DA749A" w:rsidP="00934073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 xml:space="preserve">Приложение </w:t>
      </w:r>
      <w:r w:rsidR="00AC5742" w:rsidRPr="00316722">
        <w:rPr>
          <w:sz w:val="20"/>
          <w:szCs w:val="20"/>
        </w:rPr>
        <w:t>А</w:t>
      </w:r>
      <w:r w:rsidR="000720D7" w:rsidRPr="00316722">
        <w:rPr>
          <w:sz w:val="20"/>
          <w:szCs w:val="20"/>
        </w:rPr>
        <w:t xml:space="preserve"> (</w:t>
      </w:r>
      <w:r w:rsidR="00F75236">
        <w:rPr>
          <w:sz w:val="20"/>
          <w:szCs w:val="20"/>
        </w:rPr>
        <w:t>о</w:t>
      </w:r>
      <w:r w:rsidR="00854309">
        <w:rPr>
          <w:sz w:val="20"/>
          <w:szCs w:val="20"/>
        </w:rPr>
        <w:t>бязательное</w:t>
      </w:r>
      <w:r w:rsidR="000720D7" w:rsidRPr="00316722">
        <w:rPr>
          <w:sz w:val="20"/>
          <w:szCs w:val="20"/>
        </w:rPr>
        <w:t>)</w:t>
      </w:r>
      <w:r w:rsidRPr="00316722">
        <w:rPr>
          <w:sz w:val="20"/>
          <w:szCs w:val="20"/>
        </w:rPr>
        <w:t xml:space="preserve"> </w:t>
      </w:r>
      <w:r w:rsidR="00934073" w:rsidRPr="00934073">
        <w:rPr>
          <w:sz w:val="20"/>
          <w:szCs w:val="20"/>
        </w:rPr>
        <w:t xml:space="preserve">Общий формат </w:t>
      </w:r>
      <w:r w:rsidR="00310FEB">
        <w:rPr>
          <w:sz w:val="20"/>
          <w:szCs w:val="20"/>
        </w:rPr>
        <w:t>сообщения</w:t>
      </w:r>
      <w:r w:rsidR="00310FEB" w:rsidRPr="00934073">
        <w:rPr>
          <w:sz w:val="20"/>
          <w:szCs w:val="20"/>
        </w:rPr>
        <w:t xml:space="preserve"> </w:t>
      </w:r>
      <w:r w:rsidR="00934073" w:rsidRPr="00934073">
        <w:rPr>
          <w:sz w:val="20"/>
          <w:szCs w:val="20"/>
        </w:rPr>
        <w:t>данных UNBp</w:t>
      </w:r>
      <w:r w:rsidR="000720D7" w:rsidRPr="00316722">
        <w:rPr>
          <w:sz w:val="20"/>
          <w:szCs w:val="20"/>
        </w:rPr>
        <w:tab/>
      </w:r>
      <w:r w:rsidR="00934073">
        <w:rPr>
          <w:sz w:val="20"/>
          <w:szCs w:val="20"/>
        </w:rPr>
        <w:t>11</w:t>
      </w:r>
    </w:p>
    <w:p w14:paraId="086E0E00" w14:textId="172AD8A7" w:rsidR="004D59BE" w:rsidRDefault="004D59BE" w:rsidP="00854309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 xml:space="preserve">Приложение </w:t>
      </w:r>
      <w:r w:rsidR="00AC5742" w:rsidRPr="00316722">
        <w:rPr>
          <w:sz w:val="20"/>
          <w:szCs w:val="20"/>
        </w:rPr>
        <w:t>Б</w:t>
      </w:r>
      <w:r w:rsidRPr="00316722">
        <w:rPr>
          <w:sz w:val="20"/>
          <w:szCs w:val="20"/>
        </w:rPr>
        <w:t xml:space="preserve"> (справочное) </w:t>
      </w:r>
      <w:r w:rsidR="00854309" w:rsidRPr="00854309">
        <w:rPr>
          <w:sz w:val="20"/>
          <w:szCs w:val="20"/>
        </w:rPr>
        <w:t xml:space="preserve">Пример </w:t>
      </w:r>
      <w:r w:rsidR="00310FEB">
        <w:rPr>
          <w:sz w:val="20"/>
          <w:szCs w:val="20"/>
        </w:rPr>
        <w:t>сообщения</w:t>
      </w:r>
      <w:r w:rsidR="00310FEB" w:rsidRPr="00854309">
        <w:rPr>
          <w:sz w:val="20"/>
          <w:szCs w:val="20"/>
        </w:rPr>
        <w:t xml:space="preserve"> </w:t>
      </w:r>
      <w:r w:rsidR="00854309" w:rsidRPr="00854309">
        <w:rPr>
          <w:sz w:val="20"/>
          <w:szCs w:val="20"/>
        </w:rPr>
        <w:t>данных UNBp в шестнадцатеричном коде</w:t>
      </w:r>
      <w:r w:rsidRPr="00316722">
        <w:rPr>
          <w:sz w:val="20"/>
          <w:szCs w:val="20"/>
        </w:rPr>
        <w:tab/>
      </w:r>
      <w:r w:rsidR="00854309">
        <w:rPr>
          <w:sz w:val="20"/>
          <w:szCs w:val="20"/>
        </w:rPr>
        <w:t>1</w:t>
      </w:r>
      <w:r w:rsidRPr="00316722">
        <w:rPr>
          <w:sz w:val="20"/>
          <w:szCs w:val="20"/>
        </w:rPr>
        <w:t>4</w:t>
      </w:r>
    </w:p>
    <w:p w14:paraId="353C0DDD" w14:textId="36710D25" w:rsidR="00854309" w:rsidRPr="00316722" w:rsidRDefault="00854309" w:rsidP="00854309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В</w:t>
      </w:r>
      <w:r w:rsidRPr="00316722">
        <w:rPr>
          <w:sz w:val="20"/>
          <w:szCs w:val="20"/>
        </w:rPr>
        <w:t xml:space="preserve"> (справочное) </w:t>
      </w:r>
      <w:r w:rsidR="00F75236" w:rsidRPr="00F75236">
        <w:rPr>
          <w:sz w:val="20"/>
          <w:szCs w:val="20"/>
        </w:rPr>
        <w:t>Пример вычисления CRC32 на языке программирования С</w:t>
      </w:r>
      <w:r w:rsidRPr="00316722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="000C7C3C">
        <w:rPr>
          <w:sz w:val="20"/>
          <w:szCs w:val="20"/>
        </w:rPr>
        <w:t>5</w:t>
      </w:r>
    </w:p>
    <w:p w14:paraId="62C89718" w14:textId="61C63BE2" w:rsidR="0066323C" w:rsidRDefault="0066323C" w:rsidP="0066323C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 xml:space="preserve">Приложение </w:t>
      </w:r>
      <w:r w:rsidR="003B3DD6">
        <w:rPr>
          <w:sz w:val="20"/>
          <w:szCs w:val="20"/>
        </w:rPr>
        <w:t>Г</w:t>
      </w:r>
      <w:r w:rsidRPr="00316722">
        <w:rPr>
          <w:sz w:val="20"/>
          <w:szCs w:val="20"/>
        </w:rPr>
        <w:t xml:space="preserve"> (справочное) </w:t>
      </w:r>
      <w:r w:rsidRPr="00854309">
        <w:rPr>
          <w:sz w:val="20"/>
          <w:szCs w:val="20"/>
        </w:rPr>
        <w:t>Пример</w:t>
      </w:r>
      <w:r>
        <w:rPr>
          <w:sz w:val="20"/>
          <w:szCs w:val="20"/>
        </w:rPr>
        <w:t>ы</w:t>
      </w:r>
      <w:r w:rsidRPr="00854309">
        <w:rPr>
          <w:sz w:val="20"/>
          <w:szCs w:val="20"/>
        </w:rPr>
        <w:t xml:space="preserve"> </w:t>
      </w:r>
      <w:r w:rsidR="00C60A99">
        <w:rPr>
          <w:sz w:val="20"/>
          <w:szCs w:val="20"/>
        </w:rPr>
        <w:t>сообщений</w:t>
      </w:r>
      <w:r w:rsidR="00C60A99" w:rsidRPr="00854309">
        <w:rPr>
          <w:sz w:val="20"/>
          <w:szCs w:val="20"/>
        </w:rPr>
        <w:t xml:space="preserve"> </w:t>
      </w:r>
      <w:r w:rsidRPr="00854309">
        <w:rPr>
          <w:sz w:val="20"/>
          <w:szCs w:val="20"/>
        </w:rPr>
        <w:t xml:space="preserve">данных </w:t>
      </w:r>
      <w:r>
        <w:rPr>
          <w:sz w:val="20"/>
          <w:szCs w:val="20"/>
          <w:lang w:val="en-US"/>
        </w:rPr>
        <w:t>SMP</w:t>
      </w:r>
      <w:r w:rsidR="003B3DD6" w:rsidRPr="003B3DD6">
        <w:rPr>
          <w:sz w:val="20"/>
          <w:szCs w:val="20"/>
        </w:rPr>
        <w:t>-</w:t>
      </w:r>
      <w:r w:rsidR="003B3DD6">
        <w:rPr>
          <w:sz w:val="20"/>
          <w:szCs w:val="20"/>
          <w:lang w:val="en-US"/>
        </w:rPr>
        <w:t>M</w:t>
      </w:r>
      <w:r w:rsidRPr="00316722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="00BB2D3A">
        <w:rPr>
          <w:sz w:val="20"/>
          <w:szCs w:val="20"/>
        </w:rPr>
        <w:t>6</w:t>
      </w:r>
    </w:p>
    <w:p w14:paraId="3CC4379A" w14:textId="337F1F1D" w:rsidR="00A35FB9" w:rsidRPr="00316722" w:rsidRDefault="00DA749A" w:rsidP="00FF6452">
      <w:pPr>
        <w:pStyle w:val="11"/>
        <w:ind w:left="0" w:firstLine="0"/>
        <w:rPr>
          <w:sz w:val="20"/>
          <w:szCs w:val="20"/>
        </w:rPr>
      </w:pPr>
      <w:r w:rsidRPr="00316722">
        <w:rPr>
          <w:sz w:val="20"/>
          <w:szCs w:val="20"/>
        </w:rPr>
        <w:t>Библиография</w:t>
      </w:r>
      <w:r w:rsidR="00B87768" w:rsidRPr="00316722">
        <w:rPr>
          <w:sz w:val="20"/>
          <w:szCs w:val="20"/>
        </w:rPr>
        <w:tab/>
      </w:r>
      <w:r w:rsidR="000426A3">
        <w:rPr>
          <w:sz w:val="20"/>
          <w:szCs w:val="20"/>
        </w:rPr>
        <w:t>22</w:t>
      </w:r>
    </w:p>
    <w:p w14:paraId="6489A14C" w14:textId="77777777" w:rsidR="00A35FB9" w:rsidRPr="00953753" w:rsidRDefault="00A35FB9" w:rsidP="00FF6452">
      <w:pPr>
        <w:pStyle w:val="11"/>
        <w:ind w:left="0" w:firstLine="0"/>
      </w:pPr>
    </w:p>
    <w:p w14:paraId="3B086FDC" w14:textId="77777777" w:rsidR="00A35FB9" w:rsidRDefault="00A35FB9" w:rsidP="00FF6452">
      <w:pPr>
        <w:pStyle w:val="11"/>
        <w:ind w:left="0" w:firstLine="0"/>
      </w:pPr>
    </w:p>
    <w:p w14:paraId="2E7C2AA8" w14:textId="77777777" w:rsidR="00212621" w:rsidRDefault="00212621" w:rsidP="001B5FDA">
      <w:pPr>
        <w:pStyle w:val="aff8"/>
        <w:ind w:firstLine="397"/>
        <w:rPr>
          <w:sz w:val="24"/>
          <w:szCs w:val="22"/>
        </w:rPr>
      </w:pPr>
      <w:bookmarkStart w:id="1" w:name="_Toc131339865"/>
      <w:r>
        <w:rPr>
          <w:sz w:val="24"/>
          <w:szCs w:val="22"/>
        </w:rPr>
        <w:lastRenderedPageBreak/>
        <w:t>Введение</w:t>
      </w:r>
      <w:bookmarkEnd w:id="1"/>
    </w:p>
    <w:p w14:paraId="484285C6" w14:textId="1BE6E23D" w:rsidR="00EA5A10" w:rsidRPr="00EA5A10" w:rsidRDefault="007864E9" w:rsidP="001B5FDA">
      <w:pPr>
        <w:ind w:right="-1" w:firstLine="397"/>
        <w:jc w:val="both"/>
        <w:rPr>
          <w:rFonts w:ascii="Arial" w:hAnsi="Arial" w:cs="Arial"/>
          <w:bCs/>
          <w:sz w:val="20"/>
          <w:szCs w:val="20"/>
        </w:rPr>
      </w:pPr>
      <w:r w:rsidRPr="007864E9">
        <w:rPr>
          <w:rFonts w:ascii="Arial" w:hAnsi="Arial" w:cs="Arial"/>
          <w:bCs/>
          <w:sz w:val="20"/>
          <w:szCs w:val="20"/>
        </w:rPr>
        <w:t xml:space="preserve">Разработка настоящего стандарта обусловлена потребностью стандартизации требований к каналу </w:t>
      </w:r>
      <w:r w:rsidR="00CF58B1">
        <w:rPr>
          <w:rFonts w:ascii="Arial" w:hAnsi="Arial" w:cs="Arial"/>
          <w:bCs/>
          <w:sz w:val="20"/>
          <w:szCs w:val="20"/>
        </w:rPr>
        <w:t xml:space="preserve">связи </w:t>
      </w:r>
      <w:r w:rsidRPr="007864E9">
        <w:rPr>
          <w:rFonts w:ascii="Arial" w:hAnsi="Arial" w:cs="Arial"/>
          <w:bCs/>
          <w:sz w:val="20"/>
          <w:szCs w:val="20"/>
        </w:rPr>
        <w:t xml:space="preserve">UNB и протоколу </w:t>
      </w:r>
      <w:r w:rsidR="000A264F">
        <w:rPr>
          <w:rFonts w:ascii="Arial" w:hAnsi="Arial" w:cs="Arial"/>
          <w:bCs/>
          <w:sz w:val="20"/>
          <w:szCs w:val="20"/>
        </w:rPr>
        <w:t xml:space="preserve">беспроводной </w:t>
      </w:r>
      <w:r w:rsidRPr="007864E9">
        <w:rPr>
          <w:rFonts w:ascii="Arial" w:hAnsi="Arial" w:cs="Arial"/>
          <w:bCs/>
          <w:sz w:val="20"/>
          <w:szCs w:val="20"/>
        </w:rPr>
        <w:t>передачи данных UNBp, предназначенных для широкого спектра приложений, включая Интернет вещей (IoT)</w:t>
      </w:r>
      <w:r w:rsidR="00EA5A10" w:rsidRPr="00EA5A10">
        <w:rPr>
          <w:rFonts w:ascii="Arial" w:hAnsi="Arial" w:cs="Arial"/>
          <w:bCs/>
          <w:sz w:val="20"/>
          <w:szCs w:val="20"/>
        </w:rPr>
        <w:t>, системы мониторинга и управления, а также автоматизированные системы</w:t>
      </w:r>
      <w:r w:rsidR="00F93B1D" w:rsidRPr="003F5FED">
        <w:rPr>
          <w:rFonts w:ascii="Arial" w:hAnsi="Arial" w:cs="Arial"/>
          <w:bCs/>
          <w:sz w:val="20"/>
          <w:szCs w:val="20"/>
        </w:rPr>
        <w:t xml:space="preserve"> коммерческого учета ресурсов</w:t>
      </w:r>
      <w:r w:rsidR="00EA5A10" w:rsidRPr="00EA5A10">
        <w:rPr>
          <w:rFonts w:ascii="Arial" w:hAnsi="Arial" w:cs="Arial"/>
          <w:bCs/>
          <w:sz w:val="20"/>
          <w:szCs w:val="20"/>
        </w:rPr>
        <w:t xml:space="preserve">. </w:t>
      </w:r>
    </w:p>
    <w:p w14:paraId="5AAF6D4B" w14:textId="0FD402B7" w:rsidR="00EA5A10" w:rsidRDefault="00453408" w:rsidP="001B5FDA">
      <w:pPr>
        <w:ind w:right="-1"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В основе построения сети </w:t>
      </w:r>
      <w:r w:rsidR="00E962BA">
        <w:rPr>
          <w:rFonts w:ascii="Arial" w:hAnsi="Arial" w:cs="Arial"/>
          <w:bCs/>
          <w:sz w:val="20"/>
          <w:szCs w:val="20"/>
        </w:rPr>
        <w:t>лежит применение</w:t>
      </w:r>
      <w:r w:rsidR="00E962BA" w:rsidRPr="00E962BA">
        <w:rPr>
          <w:rFonts w:ascii="Arial" w:hAnsi="Arial" w:cs="Arial"/>
          <w:bCs/>
          <w:sz w:val="20"/>
          <w:szCs w:val="20"/>
        </w:rPr>
        <w:t xml:space="preserve"> </w:t>
      </w:r>
      <w:r w:rsidR="00E962BA">
        <w:rPr>
          <w:rFonts w:ascii="Arial" w:hAnsi="Arial" w:cs="Arial"/>
          <w:bCs/>
          <w:sz w:val="20"/>
          <w:szCs w:val="20"/>
        </w:rPr>
        <w:t>множества сверхузкополосных каналов связи</w:t>
      </w:r>
      <w:r w:rsidR="00E962BA" w:rsidRPr="00E962BA">
        <w:rPr>
          <w:rFonts w:ascii="Arial" w:hAnsi="Arial" w:cs="Arial"/>
          <w:bCs/>
          <w:sz w:val="20"/>
          <w:szCs w:val="20"/>
        </w:rPr>
        <w:t xml:space="preserve"> </w:t>
      </w:r>
      <w:r w:rsidR="00E962BA">
        <w:rPr>
          <w:rFonts w:ascii="Arial" w:hAnsi="Arial" w:cs="Arial"/>
          <w:bCs/>
          <w:sz w:val="20"/>
          <w:szCs w:val="20"/>
          <w:lang w:val="en-US"/>
        </w:rPr>
        <w:t>UNB</w:t>
      </w:r>
      <w:r w:rsidR="00E962BA">
        <w:rPr>
          <w:rFonts w:ascii="Arial" w:hAnsi="Arial" w:cs="Arial"/>
          <w:bCs/>
          <w:sz w:val="20"/>
          <w:szCs w:val="20"/>
        </w:rPr>
        <w:t>, что позволяет организовать</w:t>
      </w:r>
      <w:r w:rsidR="00744A2C">
        <w:rPr>
          <w:rFonts w:ascii="Arial" w:hAnsi="Arial" w:cs="Arial"/>
          <w:bCs/>
          <w:sz w:val="20"/>
          <w:szCs w:val="20"/>
        </w:rPr>
        <w:t xml:space="preserve"> </w:t>
      </w:r>
      <w:r w:rsidR="00EA5A10" w:rsidRPr="00EA5A10">
        <w:rPr>
          <w:rFonts w:ascii="Arial" w:hAnsi="Arial" w:cs="Arial"/>
          <w:bCs/>
          <w:sz w:val="20"/>
          <w:szCs w:val="20"/>
        </w:rPr>
        <w:t>топологию "звезда"</w:t>
      </w:r>
      <w:r w:rsidR="004C75EC" w:rsidRPr="004C75EC">
        <w:rPr>
          <w:rFonts w:ascii="Arial" w:hAnsi="Arial" w:cs="Arial"/>
          <w:bCs/>
          <w:sz w:val="20"/>
          <w:szCs w:val="20"/>
        </w:rPr>
        <w:t>.</w:t>
      </w:r>
      <w:r w:rsidR="00EA5A10" w:rsidRPr="00EA5A10">
        <w:rPr>
          <w:rFonts w:ascii="Arial" w:hAnsi="Arial" w:cs="Arial"/>
          <w:bCs/>
          <w:sz w:val="20"/>
          <w:szCs w:val="20"/>
        </w:rPr>
        <w:t xml:space="preserve"> </w:t>
      </w:r>
      <w:r w:rsidR="004C75EC">
        <w:rPr>
          <w:rFonts w:ascii="Arial" w:hAnsi="Arial" w:cs="Arial"/>
          <w:bCs/>
          <w:sz w:val="20"/>
          <w:szCs w:val="20"/>
        </w:rPr>
        <w:t>Б</w:t>
      </w:r>
      <w:r w:rsidR="00EA5A10" w:rsidRPr="00EA5A10">
        <w:rPr>
          <w:rFonts w:ascii="Arial" w:hAnsi="Arial" w:cs="Arial"/>
          <w:bCs/>
          <w:sz w:val="20"/>
          <w:szCs w:val="20"/>
        </w:rPr>
        <w:t xml:space="preserve">азовые станции принимают множество </w:t>
      </w:r>
      <w:r w:rsidR="004F0452">
        <w:rPr>
          <w:rFonts w:ascii="Arial" w:hAnsi="Arial" w:cs="Arial"/>
          <w:bCs/>
          <w:sz w:val="20"/>
          <w:szCs w:val="20"/>
        </w:rPr>
        <w:t>радио</w:t>
      </w:r>
      <w:r w:rsidR="00EA5A10" w:rsidRPr="00EA5A10">
        <w:rPr>
          <w:rFonts w:ascii="Arial" w:hAnsi="Arial" w:cs="Arial"/>
          <w:bCs/>
          <w:sz w:val="20"/>
          <w:szCs w:val="20"/>
        </w:rPr>
        <w:t xml:space="preserve">сигналов </w:t>
      </w:r>
      <w:r w:rsidR="00744A2C">
        <w:rPr>
          <w:rFonts w:ascii="Arial" w:hAnsi="Arial" w:cs="Arial"/>
          <w:bCs/>
          <w:sz w:val="20"/>
          <w:szCs w:val="20"/>
        </w:rPr>
        <w:t xml:space="preserve">от </w:t>
      </w:r>
      <w:r w:rsidR="00924DED">
        <w:rPr>
          <w:rFonts w:ascii="Arial" w:hAnsi="Arial" w:cs="Arial"/>
          <w:bCs/>
          <w:sz w:val="20"/>
          <w:szCs w:val="20"/>
        </w:rPr>
        <w:t xml:space="preserve">абонентских устройств </w:t>
      </w:r>
      <w:r w:rsidR="00EA5A10" w:rsidRPr="00EA5A10">
        <w:rPr>
          <w:rFonts w:ascii="Arial" w:hAnsi="Arial" w:cs="Arial"/>
          <w:bCs/>
          <w:sz w:val="20"/>
          <w:szCs w:val="20"/>
        </w:rPr>
        <w:t>одновременн</w:t>
      </w:r>
      <w:r w:rsidR="00744A2C">
        <w:rPr>
          <w:rFonts w:ascii="Arial" w:hAnsi="Arial" w:cs="Arial"/>
          <w:bCs/>
          <w:sz w:val="20"/>
          <w:szCs w:val="20"/>
        </w:rPr>
        <w:t>о</w:t>
      </w:r>
      <w:r w:rsidR="00FF2819">
        <w:rPr>
          <w:rFonts w:ascii="Arial" w:hAnsi="Arial" w:cs="Arial"/>
          <w:bCs/>
          <w:sz w:val="20"/>
          <w:szCs w:val="20"/>
        </w:rPr>
        <w:t xml:space="preserve"> благодаря использованию панорамных приемников</w:t>
      </w:r>
      <w:r w:rsidR="00D94FCA">
        <w:rPr>
          <w:rFonts w:ascii="Arial" w:hAnsi="Arial" w:cs="Arial"/>
          <w:bCs/>
          <w:sz w:val="20"/>
          <w:szCs w:val="20"/>
        </w:rPr>
        <w:t>.</w:t>
      </w:r>
      <w:r w:rsidR="004C75EC">
        <w:rPr>
          <w:rFonts w:ascii="Arial" w:hAnsi="Arial" w:cs="Arial"/>
          <w:bCs/>
          <w:sz w:val="20"/>
          <w:szCs w:val="20"/>
        </w:rPr>
        <w:t xml:space="preserve"> </w:t>
      </w:r>
      <w:r w:rsidR="009B4D39">
        <w:rPr>
          <w:rFonts w:ascii="Arial" w:hAnsi="Arial" w:cs="Arial"/>
          <w:bCs/>
          <w:sz w:val="20"/>
          <w:szCs w:val="20"/>
        </w:rPr>
        <w:t xml:space="preserve">Передача данных </w:t>
      </w:r>
      <w:r w:rsidR="00FE1329">
        <w:rPr>
          <w:rFonts w:ascii="Arial" w:hAnsi="Arial" w:cs="Arial"/>
          <w:bCs/>
          <w:sz w:val="20"/>
          <w:szCs w:val="20"/>
        </w:rPr>
        <w:t xml:space="preserve">абонентским устройствам </w:t>
      </w:r>
      <w:r w:rsidR="009B4D39">
        <w:rPr>
          <w:rFonts w:ascii="Arial" w:hAnsi="Arial" w:cs="Arial"/>
          <w:bCs/>
          <w:sz w:val="20"/>
          <w:szCs w:val="20"/>
        </w:rPr>
        <w:t>осуществляется как адресно, так и широковещательно.</w:t>
      </w:r>
    </w:p>
    <w:p w14:paraId="0F683A9B" w14:textId="5E1D7FDF" w:rsidR="00B92F60" w:rsidRDefault="00B92F60" w:rsidP="001B5FDA">
      <w:pPr>
        <w:ind w:right="-1"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Канал связи </w:t>
      </w:r>
      <w:r>
        <w:rPr>
          <w:rFonts w:ascii="Arial" w:hAnsi="Arial" w:cs="Arial"/>
          <w:bCs/>
          <w:sz w:val="20"/>
          <w:szCs w:val="20"/>
          <w:lang w:val="en-US"/>
        </w:rPr>
        <w:t>UNB</w:t>
      </w:r>
      <w:r w:rsidR="00EF5CB5">
        <w:rPr>
          <w:rFonts w:ascii="Arial" w:hAnsi="Arial" w:cs="Arial"/>
          <w:bCs/>
          <w:sz w:val="20"/>
          <w:szCs w:val="20"/>
        </w:rPr>
        <w:t xml:space="preserve"> </w:t>
      </w:r>
      <w:r w:rsidRPr="00EA5A10">
        <w:rPr>
          <w:rFonts w:ascii="Arial" w:hAnsi="Arial" w:cs="Arial"/>
          <w:bCs/>
          <w:sz w:val="20"/>
          <w:szCs w:val="20"/>
        </w:rPr>
        <w:t xml:space="preserve">обеспечивает высокую энергоэффективность и емкость сети, что делает его </w:t>
      </w:r>
      <w:r w:rsidR="00A365B4" w:rsidRPr="00A365B4">
        <w:rPr>
          <w:rFonts w:ascii="Arial" w:hAnsi="Arial" w:cs="Arial"/>
          <w:bCs/>
          <w:sz w:val="20"/>
          <w:szCs w:val="20"/>
        </w:rPr>
        <w:t xml:space="preserve">      </w:t>
      </w:r>
      <w:r>
        <w:rPr>
          <w:rFonts w:ascii="Arial" w:hAnsi="Arial" w:cs="Arial"/>
          <w:bCs/>
          <w:sz w:val="20"/>
          <w:szCs w:val="20"/>
        </w:rPr>
        <w:t>оптимальным решением</w:t>
      </w:r>
      <w:r w:rsidRPr="00EA5A10">
        <w:rPr>
          <w:rFonts w:ascii="Arial" w:hAnsi="Arial" w:cs="Arial"/>
          <w:bCs/>
          <w:sz w:val="20"/>
          <w:szCs w:val="20"/>
        </w:rPr>
        <w:t xml:space="preserve"> для телеметрических систем с большим количеством </w:t>
      </w:r>
      <w:r w:rsidR="00FE1329">
        <w:rPr>
          <w:rFonts w:ascii="Arial" w:hAnsi="Arial" w:cs="Arial"/>
          <w:bCs/>
          <w:sz w:val="20"/>
          <w:szCs w:val="20"/>
        </w:rPr>
        <w:t>абонентских устройств</w:t>
      </w:r>
      <w:r w:rsidRPr="00EA5A10">
        <w:rPr>
          <w:rFonts w:ascii="Arial" w:hAnsi="Arial" w:cs="Arial"/>
          <w:bCs/>
          <w:sz w:val="20"/>
          <w:szCs w:val="20"/>
        </w:rPr>
        <w:t>.</w:t>
      </w:r>
    </w:p>
    <w:p w14:paraId="02537BC3" w14:textId="2CBF8719" w:rsidR="00EF5CB5" w:rsidRPr="00EF5CB5" w:rsidRDefault="00EF5CB5" w:rsidP="001B5FDA">
      <w:pPr>
        <w:ind w:right="-1"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Протокол </w:t>
      </w:r>
      <w:r w:rsidR="004E4C27">
        <w:rPr>
          <w:rFonts w:ascii="Arial" w:hAnsi="Arial" w:cs="Arial"/>
          <w:bCs/>
          <w:sz w:val="20"/>
          <w:szCs w:val="20"/>
        </w:rPr>
        <w:t xml:space="preserve">беспроводной </w:t>
      </w:r>
      <w:r>
        <w:rPr>
          <w:rFonts w:ascii="Arial" w:hAnsi="Arial" w:cs="Arial"/>
          <w:bCs/>
          <w:sz w:val="20"/>
          <w:szCs w:val="20"/>
        </w:rPr>
        <w:t xml:space="preserve">передачи данных </w:t>
      </w:r>
      <w:r>
        <w:rPr>
          <w:rFonts w:ascii="Arial" w:hAnsi="Arial" w:cs="Arial"/>
          <w:bCs/>
          <w:sz w:val="20"/>
          <w:szCs w:val="20"/>
          <w:lang w:val="en-US"/>
        </w:rPr>
        <w:t>UNBp</w:t>
      </w:r>
      <w:r w:rsidRPr="00EF5CB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позволяет </w:t>
      </w:r>
      <w:r w:rsidR="005C593E">
        <w:rPr>
          <w:rFonts w:ascii="Arial" w:hAnsi="Arial" w:cs="Arial"/>
          <w:bCs/>
          <w:sz w:val="20"/>
          <w:szCs w:val="20"/>
        </w:rPr>
        <w:t>решать задачи защиты от помех и обеспечения</w:t>
      </w:r>
      <w:r w:rsidR="00A365B4" w:rsidRPr="00A365B4">
        <w:rPr>
          <w:rFonts w:ascii="Arial" w:hAnsi="Arial" w:cs="Arial"/>
          <w:bCs/>
          <w:sz w:val="20"/>
          <w:szCs w:val="20"/>
        </w:rPr>
        <w:t xml:space="preserve"> </w:t>
      </w:r>
      <w:r w:rsidR="005C593E">
        <w:rPr>
          <w:rFonts w:ascii="Arial" w:hAnsi="Arial" w:cs="Arial"/>
          <w:bCs/>
          <w:sz w:val="20"/>
          <w:szCs w:val="20"/>
        </w:rPr>
        <w:t xml:space="preserve">электромагнитной совместимости. </w:t>
      </w:r>
    </w:p>
    <w:p w14:paraId="2D0AB32A" w14:textId="33CD7D72" w:rsidR="001F37F6" w:rsidRDefault="00EA5A10" w:rsidP="001B5FDA">
      <w:pPr>
        <w:ind w:right="-1" w:firstLine="397"/>
        <w:jc w:val="both"/>
        <w:rPr>
          <w:rFonts w:ascii="Arial" w:hAnsi="Arial" w:cs="Arial"/>
          <w:bCs/>
          <w:sz w:val="20"/>
          <w:szCs w:val="20"/>
        </w:rPr>
      </w:pPr>
      <w:r w:rsidRPr="00EA5A10">
        <w:rPr>
          <w:rFonts w:ascii="Arial" w:hAnsi="Arial" w:cs="Arial"/>
          <w:bCs/>
          <w:sz w:val="20"/>
          <w:szCs w:val="20"/>
        </w:rPr>
        <w:t xml:space="preserve">Настоящий стандарт определяет требования к </w:t>
      </w:r>
      <w:r w:rsidR="003537E2" w:rsidRPr="003537E2">
        <w:rPr>
          <w:rFonts w:ascii="Arial" w:hAnsi="Arial" w:cs="Arial"/>
          <w:bCs/>
          <w:sz w:val="20"/>
          <w:szCs w:val="20"/>
        </w:rPr>
        <w:t xml:space="preserve">физическому и канальному уровням системы </w:t>
      </w:r>
      <w:r w:rsidR="00A365B4" w:rsidRPr="00A365B4">
        <w:rPr>
          <w:rFonts w:ascii="Arial" w:hAnsi="Arial" w:cs="Arial"/>
          <w:bCs/>
          <w:sz w:val="20"/>
          <w:szCs w:val="20"/>
        </w:rPr>
        <w:t xml:space="preserve">              </w:t>
      </w:r>
      <w:r w:rsidR="003537E2" w:rsidRPr="003537E2">
        <w:rPr>
          <w:rFonts w:ascii="Arial" w:hAnsi="Arial" w:cs="Arial"/>
          <w:bCs/>
          <w:sz w:val="20"/>
          <w:szCs w:val="20"/>
        </w:rPr>
        <w:t>передачи данных</w:t>
      </w:r>
      <w:r w:rsidR="00CD7D40">
        <w:rPr>
          <w:rFonts w:ascii="Arial" w:hAnsi="Arial" w:cs="Arial"/>
          <w:bCs/>
          <w:sz w:val="20"/>
          <w:szCs w:val="20"/>
        </w:rPr>
        <w:t xml:space="preserve"> </w:t>
      </w:r>
      <w:r w:rsidR="005C593E">
        <w:rPr>
          <w:rFonts w:ascii="Arial" w:hAnsi="Arial" w:cs="Arial"/>
          <w:bCs/>
          <w:sz w:val="20"/>
          <w:szCs w:val="20"/>
        </w:rPr>
        <w:t>в соответствии</w:t>
      </w:r>
      <w:r w:rsidR="00497C55">
        <w:rPr>
          <w:rFonts w:ascii="Arial" w:hAnsi="Arial" w:cs="Arial"/>
          <w:bCs/>
          <w:sz w:val="20"/>
          <w:szCs w:val="20"/>
        </w:rPr>
        <w:t xml:space="preserve"> с общепринятой моделью </w:t>
      </w:r>
      <w:r w:rsidR="00497C55">
        <w:rPr>
          <w:rFonts w:ascii="Arial" w:hAnsi="Arial" w:cs="Arial"/>
          <w:bCs/>
          <w:sz w:val="20"/>
          <w:szCs w:val="20"/>
          <w:lang w:val="en-US"/>
        </w:rPr>
        <w:t>OSI</w:t>
      </w:r>
      <w:r w:rsidR="00497C55" w:rsidRPr="00497C55">
        <w:rPr>
          <w:rFonts w:ascii="Arial" w:hAnsi="Arial" w:cs="Arial"/>
          <w:bCs/>
          <w:sz w:val="20"/>
          <w:szCs w:val="20"/>
        </w:rPr>
        <w:t xml:space="preserve"> [1]. </w:t>
      </w:r>
      <w:r w:rsidR="00497C55">
        <w:rPr>
          <w:rFonts w:ascii="Arial" w:hAnsi="Arial" w:cs="Arial"/>
          <w:bCs/>
          <w:sz w:val="20"/>
          <w:szCs w:val="20"/>
        </w:rPr>
        <w:t xml:space="preserve">Стандартом определены </w:t>
      </w:r>
      <w:r w:rsidR="003537E2" w:rsidRPr="003537E2">
        <w:rPr>
          <w:rFonts w:ascii="Arial" w:hAnsi="Arial" w:cs="Arial"/>
          <w:bCs/>
          <w:sz w:val="20"/>
          <w:szCs w:val="20"/>
        </w:rPr>
        <w:t>регламент</w:t>
      </w:r>
      <w:r w:rsidR="00497C55">
        <w:rPr>
          <w:rFonts w:ascii="Arial" w:hAnsi="Arial" w:cs="Arial"/>
          <w:bCs/>
          <w:sz w:val="20"/>
          <w:szCs w:val="20"/>
        </w:rPr>
        <w:t>ы</w:t>
      </w:r>
      <w:r w:rsidR="003537E2" w:rsidRPr="003537E2">
        <w:rPr>
          <w:rFonts w:ascii="Arial" w:hAnsi="Arial" w:cs="Arial"/>
          <w:bCs/>
          <w:sz w:val="20"/>
          <w:szCs w:val="20"/>
        </w:rPr>
        <w:t xml:space="preserve"> связи, протокол </w:t>
      </w:r>
      <w:r w:rsidR="004E4C27">
        <w:rPr>
          <w:rFonts w:ascii="Arial" w:hAnsi="Arial" w:cs="Arial"/>
          <w:bCs/>
          <w:sz w:val="20"/>
          <w:szCs w:val="20"/>
        </w:rPr>
        <w:t xml:space="preserve">беспроводной </w:t>
      </w:r>
      <w:r w:rsidR="003537E2" w:rsidRPr="003537E2">
        <w:rPr>
          <w:rFonts w:ascii="Arial" w:hAnsi="Arial" w:cs="Arial"/>
          <w:bCs/>
          <w:sz w:val="20"/>
          <w:szCs w:val="20"/>
        </w:rPr>
        <w:t xml:space="preserve">передачи данных </w:t>
      </w:r>
      <w:r w:rsidR="00796212">
        <w:rPr>
          <w:rFonts w:ascii="Arial" w:hAnsi="Arial" w:cs="Arial"/>
          <w:bCs/>
          <w:sz w:val="20"/>
          <w:szCs w:val="20"/>
          <w:lang w:val="en-US"/>
        </w:rPr>
        <w:t>UNBp</w:t>
      </w:r>
      <w:r w:rsidR="004D0765">
        <w:rPr>
          <w:rFonts w:ascii="Arial" w:hAnsi="Arial" w:cs="Arial"/>
          <w:bCs/>
          <w:sz w:val="20"/>
          <w:szCs w:val="20"/>
        </w:rPr>
        <w:t>,</w:t>
      </w:r>
      <w:r w:rsidRPr="00EA5A10">
        <w:rPr>
          <w:rFonts w:ascii="Arial" w:hAnsi="Arial" w:cs="Arial"/>
          <w:bCs/>
          <w:sz w:val="20"/>
          <w:szCs w:val="20"/>
        </w:rPr>
        <w:t xml:space="preserve"> методы </w:t>
      </w:r>
      <w:r w:rsidR="00FD16C7">
        <w:rPr>
          <w:rFonts w:ascii="Arial" w:hAnsi="Arial" w:cs="Arial"/>
          <w:bCs/>
          <w:sz w:val="20"/>
          <w:szCs w:val="20"/>
        </w:rPr>
        <w:t>защиты от помех</w:t>
      </w:r>
      <w:r w:rsidR="00132FB8">
        <w:rPr>
          <w:rFonts w:ascii="Arial" w:hAnsi="Arial" w:cs="Arial"/>
          <w:bCs/>
          <w:sz w:val="20"/>
          <w:szCs w:val="20"/>
        </w:rPr>
        <w:t xml:space="preserve"> и </w:t>
      </w:r>
      <w:r w:rsidR="00C70122">
        <w:rPr>
          <w:rFonts w:ascii="Arial" w:hAnsi="Arial" w:cs="Arial"/>
          <w:bCs/>
          <w:sz w:val="20"/>
          <w:szCs w:val="20"/>
        </w:rPr>
        <w:t>обеспеч</w:t>
      </w:r>
      <w:r w:rsidR="00C70122">
        <w:rPr>
          <w:rFonts w:ascii="Arial" w:hAnsi="Arial" w:cs="Arial"/>
          <w:bCs/>
          <w:sz w:val="20"/>
          <w:szCs w:val="20"/>
        </w:rPr>
        <w:t>е</w:t>
      </w:r>
      <w:r w:rsidR="00C70122">
        <w:rPr>
          <w:rFonts w:ascii="Arial" w:hAnsi="Arial" w:cs="Arial"/>
          <w:bCs/>
          <w:sz w:val="20"/>
          <w:szCs w:val="20"/>
        </w:rPr>
        <w:t>ния электромагнитной совместимости</w:t>
      </w:r>
      <w:r w:rsidR="0009594A">
        <w:rPr>
          <w:rFonts w:ascii="Arial" w:hAnsi="Arial" w:cs="Arial"/>
          <w:bCs/>
          <w:sz w:val="20"/>
          <w:szCs w:val="20"/>
        </w:rPr>
        <w:t>.</w:t>
      </w:r>
    </w:p>
    <w:p w14:paraId="10420FBD" w14:textId="54938EB4" w:rsidR="00EA5A10" w:rsidRPr="00EA5A10" w:rsidRDefault="00AB0A38" w:rsidP="001B5FDA">
      <w:pPr>
        <w:ind w:right="-1" w:firstLine="397"/>
        <w:jc w:val="both"/>
        <w:rPr>
          <w:rFonts w:ascii="Arial" w:hAnsi="Arial" w:cs="Arial"/>
          <w:bCs/>
          <w:sz w:val="20"/>
          <w:szCs w:val="20"/>
        </w:rPr>
      </w:pPr>
      <w:r w:rsidRPr="00AB0A38">
        <w:rPr>
          <w:rFonts w:ascii="Arial" w:hAnsi="Arial" w:cs="Arial"/>
          <w:bCs/>
          <w:sz w:val="20"/>
          <w:szCs w:val="20"/>
        </w:rPr>
        <w:t>Введение настоящего стандарта позволяет унифицировать требования к разработке и эксплу</w:t>
      </w:r>
      <w:r w:rsidRPr="00AB0A38">
        <w:rPr>
          <w:rFonts w:ascii="Arial" w:hAnsi="Arial" w:cs="Arial"/>
          <w:bCs/>
          <w:sz w:val="20"/>
          <w:szCs w:val="20"/>
        </w:rPr>
        <w:t>а</w:t>
      </w:r>
      <w:r w:rsidRPr="00AB0A38">
        <w:rPr>
          <w:rFonts w:ascii="Arial" w:hAnsi="Arial" w:cs="Arial"/>
          <w:bCs/>
          <w:sz w:val="20"/>
          <w:szCs w:val="20"/>
        </w:rPr>
        <w:t>тации нижнего уровня беспроводных систем передачи малых объемов данных в сверхузкополосных радиочастотных каналах. В стандарте учтены требования национальных стандартов в области и</w:t>
      </w:r>
      <w:r w:rsidRPr="00AB0A38">
        <w:rPr>
          <w:rFonts w:ascii="Arial" w:hAnsi="Arial" w:cs="Arial"/>
          <w:bCs/>
          <w:sz w:val="20"/>
          <w:szCs w:val="20"/>
        </w:rPr>
        <w:t>н</w:t>
      </w:r>
      <w:r w:rsidRPr="00AB0A38">
        <w:rPr>
          <w:rFonts w:ascii="Arial" w:hAnsi="Arial" w:cs="Arial"/>
          <w:bCs/>
          <w:sz w:val="20"/>
          <w:szCs w:val="20"/>
        </w:rPr>
        <w:t xml:space="preserve">формационных </w:t>
      </w:r>
      <w:bookmarkStart w:id="2" w:name="_GoBack"/>
      <w:bookmarkEnd w:id="2"/>
      <w:r w:rsidR="00EA5A10" w:rsidRPr="00AB0A38">
        <w:rPr>
          <w:rFonts w:ascii="Arial" w:hAnsi="Arial" w:cs="Arial"/>
          <w:bCs/>
          <w:sz w:val="20"/>
          <w:szCs w:val="20"/>
        </w:rPr>
        <w:t>те</w:t>
      </w:r>
      <w:r w:rsidR="00EA5A10" w:rsidRPr="00EA5A10">
        <w:rPr>
          <w:rFonts w:ascii="Arial" w:hAnsi="Arial" w:cs="Arial"/>
          <w:bCs/>
          <w:sz w:val="20"/>
          <w:szCs w:val="20"/>
        </w:rPr>
        <w:t>хнологий и связи, что</w:t>
      </w:r>
      <w:r w:rsidR="00A365B4" w:rsidRPr="00A365B4">
        <w:rPr>
          <w:rFonts w:ascii="Arial" w:hAnsi="Arial" w:cs="Arial"/>
          <w:bCs/>
          <w:sz w:val="20"/>
          <w:szCs w:val="20"/>
        </w:rPr>
        <w:t xml:space="preserve"> </w:t>
      </w:r>
      <w:r w:rsidR="00EA5A10" w:rsidRPr="00EA5A10">
        <w:rPr>
          <w:rFonts w:ascii="Arial" w:hAnsi="Arial" w:cs="Arial"/>
          <w:bCs/>
          <w:sz w:val="20"/>
          <w:szCs w:val="20"/>
        </w:rPr>
        <w:t>способствует его интеграции в существующие системы и и</w:t>
      </w:r>
      <w:r w:rsidR="00EA5A10" w:rsidRPr="00EA5A10">
        <w:rPr>
          <w:rFonts w:ascii="Arial" w:hAnsi="Arial" w:cs="Arial"/>
          <w:bCs/>
          <w:sz w:val="20"/>
          <w:szCs w:val="20"/>
        </w:rPr>
        <w:t>н</w:t>
      </w:r>
      <w:r w:rsidR="00EA5A10" w:rsidRPr="00EA5A10">
        <w:rPr>
          <w:rFonts w:ascii="Arial" w:hAnsi="Arial" w:cs="Arial"/>
          <w:bCs/>
          <w:sz w:val="20"/>
          <w:szCs w:val="20"/>
        </w:rPr>
        <w:t>фраструктуры.</w:t>
      </w:r>
    </w:p>
    <w:p w14:paraId="51626DE5" w14:textId="7CCEF2B9" w:rsidR="00EA5A10" w:rsidRPr="00EA5A10" w:rsidRDefault="00E323B2" w:rsidP="001B5FDA">
      <w:pPr>
        <w:ind w:right="-1" w:firstLine="397"/>
        <w:jc w:val="both"/>
        <w:rPr>
          <w:rFonts w:ascii="Arial" w:hAnsi="Arial" w:cs="Arial"/>
          <w:bCs/>
          <w:sz w:val="20"/>
          <w:szCs w:val="20"/>
        </w:rPr>
      </w:pPr>
      <w:r w:rsidRPr="00E323B2">
        <w:rPr>
          <w:rFonts w:ascii="Arial" w:hAnsi="Arial" w:cs="Arial"/>
          <w:bCs/>
          <w:sz w:val="20"/>
          <w:szCs w:val="20"/>
        </w:rPr>
        <w:t xml:space="preserve">Настоящий стандарт предназначен для использования разработчиками и производителями оборудования, проектировщиками систем, операторами и пользователями беспроводных сетей передачи данных с целью обеспечения единства требований и качества оказываемых услуг при использовании беспроводных систем передачи данных по каналу </w:t>
      </w:r>
      <w:r w:rsidR="00CC5DE9">
        <w:rPr>
          <w:rFonts w:ascii="Arial" w:hAnsi="Arial" w:cs="Arial"/>
          <w:bCs/>
          <w:sz w:val="20"/>
          <w:szCs w:val="20"/>
        </w:rPr>
        <w:t xml:space="preserve">связи </w:t>
      </w:r>
      <w:r w:rsidRPr="00E323B2">
        <w:rPr>
          <w:rFonts w:ascii="Arial" w:hAnsi="Arial" w:cs="Arial"/>
          <w:bCs/>
          <w:sz w:val="20"/>
          <w:szCs w:val="20"/>
        </w:rPr>
        <w:t>UNB и протоколу</w:t>
      </w:r>
      <w:r w:rsidR="00CC5DE9">
        <w:rPr>
          <w:rFonts w:ascii="Arial" w:hAnsi="Arial" w:cs="Arial"/>
          <w:bCs/>
          <w:sz w:val="20"/>
          <w:szCs w:val="20"/>
        </w:rPr>
        <w:t xml:space="preserve"> беспроводной </w:t>
      </w:r>
      <w:r w:rsidR="00CC5DE9" w:rsidRPr="007864E9">
        <w:rPr>
          <w:rFonts w:ascii="Arial" w:hAnsi="Arial" w:cs="Arial"/>
          <w:bCs/>
          <w:sz w:val="20"/>
          <w:szCs w:val="20"/>
        </w:rPr>
        <w:t>передачи данных</w:t>
      </w:r>
      <w:r w:rsidRPr="00E323B2">
        <w:rPr>
          <w:rFonts w:ascii="Arial" w:hAnsi="Arial" w:cs="Arial"/>
          <w:bCs/>
          <w:sz w:val="20"/>
          <w:szCs w:val="20"/>
        </w:rPr>
        <w:t xml:space="preserve"> UNBp</w:t>
      </w:r>
      <w:r w:rsidR="00EA5A10" w:rsidRPr="00EA5A10">
        <w:rPr>
          <w:rFonts w:ascii="Arial" w:hAnsi="Arial" w:cs="Arial"/>
          <w:bCs/>
          <w:sz w:val="20"/>
          <w:szCs w:val="20"/>
        </w:rPr>
        <w:t>.</w:t>
      </w:r>
    </w:p>
    <w:p w14:paraId="2371A8E2" w14:textId="7D1275EA" w:rsidR="00212621" w:rsidRPr="00212621" w:rsidRDefault="00212621" w:rsidP="001B5FDA">
      <w:pPr>
        <w:ind w:firstLine="397"/>
        <w:rPr>
          <w:rFonts w:ascii="Arial" w:hAnsi="Arial" w:cs="Arial"/>
          <w:b/>
          <w:bCs/>
          <w:sz w:val="20"/>
          <w:szCs w:val="20"/>
        </w:rPr>
      </w:pPr>
    </w:p>
    <w:p w14:paraId="67C7120D" w14:textId="77777777" w:rsidR="006B138C" w:rsidRPr="0067176B" w:rsidRDefault="006B138C" w:rsidP="001B5FDA">
      <w:pPr>
        <w:ind w:firstLine="397"/>
        <w:rPr>
          <w:rFonts w:ascii="Arial" w:hAnsi="Arial" w:cs="Arial"/>
          <w:sz w:val="20"/>
          <w:szCs w:val="20"/>
        </w:rPr>
        <w:sectPr w:rsidR="006B138C" w:rsidRPr="0067176B" w:rsidSect="000F4486">
          <w:headerReference w:type="even" r:id="rId18"/>
          <w:headerReference w:type="default" r:id="rId19"/>
          <w:footerReference w:type="even" r:id="rId20"/>
          <w:footerReference w:type="default" r:id="rId21"/>
          <w:pgSz w:w="11906" w:h="16838" w:code="9"/>
          <w:pgMar w:top="1701" w:right="1247" w:bottom="1814" w:left="1021" w:header="1134" w:footer="1247" w:gutter="0"/>
          <w:pgNumType w:fmt="upperRoman" w:start="2"/>
          <w:cols w:space="708"/>
          <w:docGrid w:linePitch="360"/>
        </w:sectPr>
      </w:pPr>
    </w:p>
    <w:p w14:paraId="0561125A" w14:textId="77777777" w:rsidR="00F07062" w:rsidRPr="007E20AF" w:rsidRDefault="00025F77" w:rsidP="001B5FDA">
      <w:pPr>
        <w:pStyle w:val="ad"/>
        <w:spacing w:line="240" w:lineRule="auto"/>
        <w:ind w:firstLine="397"/>
        <w:rPr>
          <w:b/>
          <w:sz w:val="22"/>
          <w:szCs w:val="22"/>
        </w:rPr>
      </w:pPr>
      <w:r w:rsidRPr="007E20AF">
        <w:rPr>
          <w:b/>
          <w:sz w:val="22"/>
          <w:szCs w:val="22"/>
        </w:rPr>
        <w:lastRenderedPageBreak/>
        <w:t>ГОСУДАРСТВЕННЫЙ</w:t>
      </w:r>
      <w:r w:rsidR="00D66BE9" w:rsidRPr="007E20AF">
        <w:rPr>
          <w:b/>
          <w:sz w:val="22"/>
          <w:szCs w:val="22"/>
        </w:rPr>
        <w:t xml:space="preserve"> </w:t>
      </w:r>
      <w:r w:rsidR="00F07062" w:rsidRPr="007E20AF">
        <w:rPr>
          <w:b/>
          <w:sz w:val="22"/>
          <w:szCs w:val="22"/>
        </w:rPr>
        <w:t>СТАНДАРТ РЕСПУБЛИКИ БЕЛАРУСЬ</w:t>
      </w:r>
    </w:p>
    <w:p w14:paraId="6D0BB7E2" w14:textId="1AA3F240" w:rsidR="00826AEA" w:rsidRDefault="00B91327" w:rsidP="001B5FDA">
      <w:pPr>
        <w:pStyle w:val="ad"/>
        <w:spacing w:before="120" w:line="240" w:lineRule="auto"/>
        <w:ind w:firstLine="397"/>
        <w:rPr>
          <w:b/>
        </w:rPr>
      </w:pPr>
      <w:r w:rsidRPr="00222D0E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1B640E0F" wp14:editId="687C094C">
                <wp:simplePos x="0" y="0"/>
                <wp:positionH relativeFrom="column">
                  <wp:posOffset>0</wp:posOffset>
                </wp:positionH>
                <wp:positionV relativeFrom="paragraph">
                  <wp:posOffset>9524</wp:posOffset>
                </wp:positionV>
                <wp:extent cx="6109335" cy="0"/>
                <wp:effectExtent l="0" t="0" r="24765" b="19050"/>
                <wp:wrapNone/>
                <wp:docPr id="8" name="Lin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FAA222" id="Line 1420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75pt" to="481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" strokeweight="1pt"/>
            </w:pict>
          </mc:Fallback>
        </mc:AlternateContent>
      </w:r>
      <w:r w:rsidR="001209BA" w:rsidRPr="001209BA">
        <w:t xml:space="preserve"> </w:t>
      </w:r>
      <w:r w:rsidR="001209BA" w:rsidRPr="001209BA">
        <w:rPr>
          <w:b/>
        </w:rPr>
        <w:t xml:space="preserve">КАНАЛ СВЯЗИ </w:t>
      </w:r>
      <w:r w:rsidR="005B0E2C">
        <w:rPr>
          <w:b/>
          <w:lang w:val="en-US"/>
        </w:rPr>
        <w:t>UNB</w:t>
      </w:r>
      <w:r w:rsidR="005B0E2C" w:rsidRPr="005B0E2C">
        <w:rPr>
          <w:b/>
        </w:rPr>
        <w:t xml:space="preserve"> </w:t>
      </w:r>
      <w:r w:rsidR="001209BA" w:rsidRPr="001209BA">
        <w:rPr>
          <w:b/>
        </w:rPr>
        <w:t xml:space="preserve">И ПРОТОКОЛ БЕСПРОВОДНОЙ ПЕРЕДАЧИ ДАННЫХ </w:t>
      </w:r>
      <w:r w:rsidR="00D151B5">
        <w:rPr>
          <w:b/>
          <w:lang w:val="en-US"/>
        </w:rPr>
        <w:t>UNB</w:t>
      </w:r>
      <w:r w:rsidR="006A49F0">
        <w:rPr>
          <w:b/>
          <w:lang w:val="en-US"/>
        </w:rPr>
        <w:t>p</w:t>
      </w:r>
      <w:r w:rsidR="00222D0E" w:rsidRPr="00222D0E">
        <w:rPr>
          <w:b/>
        </w:rPr>
        <w:t xml:space="preserve"> </w:t>
      </w:r>
    </w:p>
    <w:p w14:paraId="4DD73814" w14:textId="661D05E8" w:rsidR="00F70033" w:rsidRDefault="00CB5C0A" w:rsidP="001B5FDA">
      <w:pPr>
        <w:pStyle w:val="ad"/>
        <w:spacing w:before="120" w:line="240" w:lineRule="auto"/>
        <w:ind w:firstLine="397"/>
        <w:rPr>
          <w:b/>
        </w:rPr>
      </w:pPr>
      <w:r w:rsidRPr="00CB5C0A">
        <w:rPr>
          <w:b/>
        </w:rPr>
        <w:t>Общие положения и требования</w:t>
      </w:r>
    </w:p>
    <w:p w14:paraId="28A5F4FA" w14:textId="77777777" w:rsidR="00222D0E" w:rsidRPr="007E20AF" w:rsidRDefault="00222D0E" w:rsidP="001B5FDA">
      <w:pPr>
        <w:pStyle w:val="ad"/>
        <w:spacing w:before="120" w:line="240" w:lineRule="auto"/>
        <w:ind w:firstLine="397"/>
        <w:rPr>
          <w:b/>
          <w:sz w:val="22"/>
          <w:szCs w:val="22"/>
        </w:rPr>
      </w:pPr>
    </w:p>
    <w:p w14:paraId="759A48BE" w14:textId="6BE2DF59" w:rsidR="00826AEA" w:rsidRPr="00B0656F" w:rsidRDefault="00CB5C0A" w:rsidP="001B5FDA">
      <w:pPr>
        <w:pStyle w:val="ad"/>
        <w:spacing w:line="240" w:lineRule="auto"/>
        <w:ind w:firstLine="397"/>
        <w:rPr>
          <w:b/>
        </w:rPr>
      </w:pPr>
      <w:r w:rsidRPr="00CB5C0A">
        <w:rPr>
          <w:b/>
          <w:lang w:val="be-BY"/>
        </w:rPr>
        <w:t xml:space="preserve">КАНАЛ СУВЯЗІ </w:t>
      </w:r>
      <w:r w:rsidR="00D151B5">
        <w:rPr>
          <w:b/>
          <w:lang w:val="en-US"/>
        </w:rPr>
        <w:t>UNB</w:t>
      </w:r>
      <w:r w:rsidR="00D151B5" w:rsidRPr="005B0E2C">
        <w:rPr>
          <w:b/>
        </w:rPr>
        <w:t xml:space="preserve"> </w:t>
      </w:r>
      <w:r w:rsidRPr="00CB5C0A">
        <w:rPr>
          <w:b/>
          <w:lang w:val="be-BY"/>
        </w:rPr>
        <w:t xml:space="preserve">І ПРАТАКОЛ БЕСПРАВОДНАЙ ПЕРАДАЧЫ ДАДЗЕНЫХ </w:t>
      </w:r>
      <w:r w:rsidR="00B0656F">
        <w:rPr>
          <w:b/>
          <w:lang w:val="en-US"/>
        </w:rPr>
        <w:t>UNBp</w:t>
      </w:r>
      <w:r w:rsidR="00D151B5" w:rsidRPr="00D151B5">
        <w:rPr>
          <w:b/>
        </w:rPr>
        <w:t xml:space="preserve"> </w:t>
      </w:r>
    </w:p>
    <w:p w14:paraId="33800A11" w14:textId="3DC994FF" w:rsidR="00F70033" w:rsidRPr="000811B4" w:rsidRDefault="004731A2" w:rsidP="001B5FDA">
      <w:pPr>
        <w:pStyle w:val="ad"/>
        <w:spacing w:line="240" w:lineRule="auto"/>
        <w:ind w:firstLine="397"/>
        <w:rPr>
          <w:b/>
          <w:lang w:val="en-US"/>
        </w:rPr>
      </w:pPr>
      <w:r w:rsidRPr="004731A2">
        <w:rPr>
          <w:b/>
        </w:rPr>
        <w:t>Агульныя</w:t>
      </w:r>
      <w:r w:rsidRPr="000811B4">
        <w:rPr>
          <w:b/>
          <w:lang w:val="en-US"/>
        </w:rPr>
        <w:t xml:space="preserve"> </w:t>
      </w:r>
      <w:r w:rsidRPr="004731A2">
        <w:rPr>
          <w:b/>
        </w:rPr>
        <w:t>палажэнні</w:t>
      </w:r>
      <w:r w:rsidRPr="000811B4">
        <w:rPr>
          <w:b/>
          <w:lang w:val="en-US"/>
        </w:rPr>
        <w:t xml:space="preserve"> </w:t>
      </w:r>
      <w:r w:rsidRPr="004731A2">
        <w:rPr>
          <w:b/>
        </w:rPr>
        <w:t>і</w:t>
      </w:r>
      <w:r w:rsidRPr="000811B4">
        <w:rPr>
          <w:b/>
          <w:lang w:val="en-US"/>
        </w:rPr>
        <w:t xml:space="preserve"> </w:t>
      </w:r>
      <w:r w:rsidRPr="004731A2">
        <w:rPr>
          <w:b/>
        </w:rPr>
        <w:t>патрабаванні</w:t>
      </w:r>
    </w:p>
    <w:p w14:paraId="0701F60B" w14:textId="77777777" w:rsidR="00E457D3" w:rsidRDefault="00E457D3" w:rsidP="001B5FDA">
      <w:pPr>
        <w:pStyle w:val="ad"/>
        <w:spacing w:line="240" w:lineRule="auto"/>
        <w:ind w:firstLine="397"/>
        <w:rPr>
          <w:sz w:val="22"/>
          <w:szCs w:val="22"/>
          <w:lang w:val="en-US"/>
        </w:rPr>
      </w:pPr>
    </w:p>
    <w:p w14:paraId="11BD380A" w14:textId="16EA545A" w:rsidR="000811B4" w:rsidRPr="00B0656F" w:rsidRDefault="000811B4" w:rsidP="001B5FDA">
      <w:pPr>
        <w:pStyle w:val="ad"/>
        <w:ind w:firstLine="397"/>
        <w:rPr>
          <w:sz w:val="22"/>
          <w:szCs w:val="22"/>
          <w:lang w:val="en-US"/>
        </w:rPr>
      </w:pPr>
      <w:r w:rsidRPr="000811B4">
        <w:rPr>
          <w:sz w:val="22"/>
          <w:szCs w:val="22"/>
          <w:lang w:val="en-US"/>
        </w:rPr>
        <w:t>Communication channel</w:t>
      </w:r>
      <w:r w:rsidR="00CF16DC" w:rsidRPr="00CF16DC">
        <w:rPr>
          <w:sz w:val="22"/>
          <w:szCs w:val="22"/>
          <w:lang w:val="en-US"/>
        </w:rPr>
        <w:t xml:space="preserve"> UNB</w:t>
      </w:r>
      <w:r w:rsidRPr="000811B4">
        <w:rPr>
          <w:sz w:val="22"/>
          <w:szCs w:val="22"/>
          <w:lang w:val="en-US"/>
        </w:rPr>
        <w:t xml:space="preserve"> and wireless data transmission protocol</w:t>
      </w:r>
      <w:r w:rsidR="00B0656F">
        <w:rPr>
          <w:sz w:val="22"/>
          <w:szCs w:val="22"/>
          <w:lang w:val="en-US"/>
        </w:rPr>
        <w:t xml:space="preserve"> </w:t>
      </w:r>
      <w:r w:rsidR="00B0656F" w:rsidRPr="00B0656F">
        <w:rPr>
          <w:sz w:val="22"/>
          <w:szCs w:val="22"/>
          <w:lang w:val="en-US"/>
        </w:rPr>
        <w:t>UNBp</w:t>
      </w:r>
    </w:p>
    <w:p w14:paraId="6C360992" w14:textId="231B906E" w:rsidR="009E08C4" w:rsidRDefault="000811B4" w:rsidP="001B5FDA">
      <w:pPr>
        <w:pStyle w:val="ad"/>
        <w:spacing w:line="240" w:lineRule="auto"/>
        <w:ind w:firstLine="397"/>
        <w:rPr>
          <w:sz w:val="22"/>
          <w:szCs w:val="22"/>
          <w:lang w:val="en-US"/>
        </w:rPr>
      </w:pPr>
      <w:r w:rsidRPr="000811B4">
        <w:rPr>
          <w:sz w:val="22"/>
          <w:szCs w:val="22"/>
          <w:lang w:val="en-US"/>
        </w:rPr>
        <w:t>General provisions and requirements</w:t>
      </w:r>
    </w:p>
    <w:p w14:paraId="2C363D2D" w14:textId="77777777" w:rsidR="00F70033" w:rsidRPr="007E20AF" w:rsidRDefault="00F70033" w:rsidP="001B5FDA">
      <w:pPr>
        <w:pStyle w:val="ad"/>
        <w:spacing w:line="240" w:lineRule="auto"/>
        <w:ind w:firstLine="397"/>
        <w:rPr>
          <w:sz w:val="22"/>
          <w:szCs w:val="22"/>
          <w:lang w:val="en-US"/>
        </w:rPr>
      </w:pPr>
    </w:p>
    <w:p w14:paraId="7EEE60F6" w14:textId="77777777" w:rsidR="00F07062" w:rsidRPr="00AF74A3" w:rsidRDefault="00B91327" w:rsidP="001B5FDA">
      <w:pPr>
        <w:spacing w:before="280"/>
        <w:ind w:firstLine="397"/>
        <w:jc w:val="right"/>
        <w:rPr>
          <w:rFonts w:ascii="Arial" w:hAnsi="Arial" w:cs="Arial"/>
          <w:b/>
          <w:sz w:val="20"/>
          <w:szCs w:val="20"/>
          <w:lang w:val="en-US"/>
        </w:rPr>
      </w:pPr>
      <w:r w:rsidRPr="007E20AF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6" behindDoc="0" locked="0" layoutInCell="1" allowOverlap="1" wp14:anchorId="797D9D1F" wp14:editId="63019968">
                <wp:simplePos x="0" y="0"/>
                <wp:positionH relativeFrom="column">
                  <wp:posOffset>0</wp:posOffset>
                </wp:positionH>
                <wp:positionV relativeFrom="paragraph">
                  <wp:posOffset>55244</wp:posOffset>
                </wp:positionV>
                <wp:extent cx="6109335" cy="0"/>
                <wp:effectExtent l="0" t="0" r="24765" b="19050"/>
                <wp:wrapNone/>
                <wp:docPr id="7" name="Lin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FA4A28" id="Line 1420" o:spid="_x0000_s1026" style="position:absolute;z-index:25165824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35pt" to="481.0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" strokeweight="1pt"/>
            </w:pict>
          </mc:Fallback>
        </mc:AlternateContent>
      </w:r>
      <w:r w:rsidR="00F07062" w:rsidRPr="007E20AF">
        <w:rPr>
          <w:rFonts w:ascii="Arial" w:hAnsi="Arial" w:cs="Arial"/>
          <w:b/>
          <w:sz w:val="20"/>
          <w:szCs w:val="20"/>
        </w:rPr>
        <w:t>Дата</w:t>
      </w:r>
      <w:r w:rsidR="00F07062" w:rsidRPr="00AF74A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F07062" w:rsidRPr="007E20AF">
        <w:rPr>
          <w:rFonts w:ascii="Arial" w:hAnsi="Arial" w:cs="Arial"/>
          <w:b/>
          <w:sz w:val="20"/>
          <w:szCs w:val="20"/>
        </w:rPr>
        <w:t>введения</w:t>
      </w:r>
      <w:r w:rsidR="005E1AE6" w:rsidRPr="00AF74A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4935C3" w:rsidRPr="00AF74A3">
        <w:rPr>
          <w:rFonts w:ascii="Arial" w:hAnsi="Arial" w:cs="Arial"/>
          <w:b/>
          <w:sz w:val="20"/>
          <w:szCs w:val="20"/>
          <w:lang w:val="en-US"/>
        </w:rPr>
        <w:t>____________</w:t>
      </w:r>
    </w:p>
    <w:p w14:paraId="1A0AB721" w14:textId="77777777" w:rsidR="00F07062" w:rsidRPr="007E20AF" w:rsidRDefault="00F07062" w:rsidP="006032F5">
      <w:pPr>
        <w:pStyle w:val="1"/>
        <w:spacing w:before="0" w:after="160"/>
        <w:ind w:firstLine="397"/>
        <w:jc w:val="both"/>
        <w:rPr>
          <w:kern w:val="0"/>
          <w:sz w:val="22"/>
          <w:szCs w:val="22"/>
        </w:rPr>
      </w:pPr>
      <w:bookmarkStart w:id="3" w:name="_Toc131388715"/>
      <w:bookmarkStart w:id="4" w:name="_Toc247592979"/>
      <w:bookmarkStart w:id="5" w:name="_Toc85441022"/>
      <w:r w:rsidRPr="007E20AF">
        <w:rPr>
          <w:kern w:val="0"/>
          <w:sz w:val="22"/>
          <w:szCs w:val="22"/>
        </w:rPr>
        <w:t>1 Область применения</w:t>
      </w:r>
      <w:bookmarkEnd w:id="3"/>
      <w:bookmarkEnd w:id="4"/>
      <w:bookmarkEnd w:id="5"/>
    </w:p>
    <w:p w14:paraId="7A584F7D" w14:textId="00AC0832" w:rsidR="00814E3C" w:rsidRPr="008B64CA" w:rsidRDefault="00850124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850124">
        <w:rPr>
          <w:rFonts w:ascii="Arial" w:hAnsi="Arial" w:cs="Arial"/>
          <w:bCs/>
          <w:sz w:val="20"/>
          <w:szCs w:val="20"/>
        </w:rPr>
        <w:t xml:space="preserve">Настоящий стандарт распространяется на беспроводные системы передачи данных по каналу </w:t>
      </w:r>
      <w:r w:rsidR="00DB3FAB">
        <w:rPr>
          <w:rFonts w:ascii="Arial" w:hAnsi="Arial" w:cs="Arial"/>
          <w:bCs/>
          <w:sz w:val="20"/>
          <w:szCs w:val="20"/>
        </w:rPr>
        <w:t xml:space="preserve">связи </w:t>
      </w:r>
      <w:r w:rsidRPr="00850124">
        <w:rPr>
          <w:rFonts w:ascii="Arial" w:hAnsi="Arial" w:cs="Arial"/>
          <w:bCs/>
          <w:sz w:val="20"/>
          <w:szCs w:val="20"/>
        </w:rPr>
        <w:t xml:space="preserve">UNB и протоколу </w:t>
      </w:r>
      <w:r w:rsidR="00DB3FAB">
        <w:rPr>
          <w:rFonts w:ascii="Arial" w:hAnsi="Arial" w:cs="Arial"/>
          <w:bCs/>
          <w:sz w:val="20"/>
          <w:szCs w:val="20"/>
        </w:rPr>
        <w:t xml:space="preserve">беспроводной передачи данных </w:t>
      </w:r>
      <w:r w:rsidRPr="00850124">
        <w:rPr>
          <w:rFonts w:ascii="Arial" w:hAnsi="Arial" w:cs="Arial"/>
          <w:bCs/>
          <w:sz w:val="20"/>
          <w:szCs w:val="20"/>
        </w:rPr>
        <w:t>UNBp, включая системы Интернета вещей (IoT), системы мониторинга, управления и автоматизации, где требуется эффективная и надежная передача малых объемов данных в сверхузкополосных радиочастотных каналах.</w:t>
      </w:r>
      <w:r w:rsidR="00653D46" w:rsidRPr="008B64CA">
        <w:rPr>
          <w:rFonts w:ascii="Arial" w:hAnsi="Arial" w:cs="Arial"/>
          <w:bCs/>
          <w:sz w:val="20"/>
          <w:szCs w:val="20"/>
        </w:rPr>
        <w:t xml:space="preserve"> </w:t>
      </w:r>
    </w:p>
    <w:p w14:paraId="76C1C2DC" w14:textId="391C5C95" w:rsidR="00EF3E29" w:rsidRPr="005A141E" w:rsidRDefault="00852A87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852A87">
        <w:rPr>
          <w:rFonts w:ascii="Arial" w:hAnsi="Arial" w:cs="Arial"/>
          <w:bCs/>
          <w:sz w:val="20"/>
          <w:szCs w:val="20"/>
        </w:rPr>
        <w:t xml:space="preserve">Настоящий стандарт охватывает использование частотных диапазонов 433,05 - 434,79 МГц, </w:t>
      </w:r>
      <w:r w:rsidR="00104448">
        <w:rPr>
          <w:rFonts w:ascii="Arial" w:hAnsi="Arial" w:cs="Arial"/>
          <w:bCs/>
          <w:sz w:val="20"/>
          <w:szCs w:val="20"/>
        </w:rPr>
        <w:t xml:space="preserve">       </w:t>
      </w:r>
      <w:r w:rsidRPr="00852A87">
        <w:rPr>
          <w:rFonts w:ascii="Arial" w:hAnsi="Arial" w:cs="Arial"/>
          <w:bCs/>
          <w:sz w:val="20"/>
          <w:szCs w:val="20"/>
        </w:rPr>
        <w:t>863-870 МГц</w:t>
      </w:r>
      <w:r w:rsidR="00414167">
        <w:rPr>
          <w:rFonts w:ascii="Arial" w:hAnsi="Arial" w:cs="Arial"/>
          <w:bCs/>
          <w:sz w:val="20"/>
          <w:szCs w:val="20"/>
        </w:rPr>
        <w:t>,</w:t>
      </w:r>
      <w:r w:rsidRPr="00852A87">
        <w:rPr>
          <w:rFonts w:ascii="Arial" w:hAnsi="Arial" w:cs="Arial"/>
          <w:bCs/>
          <w:sz w:val="20"/>
          <w:szCs w:val="20"/>
        </w:rPr>
        <w:t xml:space="preserve"> </w:t>
      </w:r>
      <w:r w:rsidR="00414167">
        <w:rPr>
          <w:rFonts w:ascii="Arial" w:hAnsi="Arial" w:cs="Arial"/>
          <w:bCs/>
          <w:sz w:val="20"/>
          <w:szCs w:val="20"/>
        </w:rPr>
        <w:t>2400</w:t>
      </w:r>
      <w:r w:rsidR="00414167" w:rsidRPr="00852A87">
        <w:rPr>
          <w:rFonts w:ascii="Arial" w:hAnsi="Arial" w:cs="Arial"/>
          <w:bCs/>
          <w:sz w:val="20"/>
          <w:szCs w:val="20"/>
        </w:rPr>
        <w:t>-</w:t>
      </w:r>
      <w:r w:rsidR="00EE5E01">
        <w:rPr>
          <w:rFonts w:ascii="Arial" w:hAnsi="Arial" w:cs="Arial"/>
          <w:bCs/>
          <w:sz w:val="20"/>
          <w:szCs w:val="20"/>
        </w:rPr>
        <w:t>2483,5</w:t>
      </w:r>
      <w:r w:rsidR="00414167" w:rsidRPr="00852A87">
        <w:rPr>
          <w:rFonts w:ascii="Arial" w:hAnsi="Arial" w:cs="Arial"/>
          <w:bCs/>
          <w:sz w:val="20"/>
          <w:szCs w:val="20"/>
        </w:rPr>
        <w:t xml:space="preserve"> МГц </w:t>
      </w:r>
      <w:r w:rsidRPr="00852A87">
        <w:rPr>
          <w:rFonts w:ascii="Arial" w:hAnsi="Arial" w:cs="Arial"/>
          <w:bCs/>
          <w:sz w:val="20"/>
          <w:szCs w:val="20"/>
        </w:rPr>
        <w:t xml:space="preserve">и устанавливает общие требования к физическому и канальному уровням системы передачи данных по каналу </w:t>
      </w:r>
      <w:r w:rsidR="00DB3FAB">
        <w:rPr>
          <w:rFonts w:ascii="Arial" w:hAnsi="Arial" w:cs="Arial"/>
          <w:bCs/>
          <w:sz w:val="20"/>
          <w:szCs w:val="20"/>
        </w:rPr>
        <w:t xml:space="preserve">связи </w:t>
      </w:r>
      <w:r w:rsidRPr="00852A87">
        <w:rPr>
          <w:rFonts w:ascii="Arial" w:hAnsi="Arial" w:cs="Arial"/>
          <w:bCs/>
          <w:sz w:val="20"/>
          <w:szCs w:val="20"/>
        </w:rPr>
        <w:t xml:space="preserve">UNB и протоколу </w:t>
      </w:r>
      <w:r w:rsidR="00792772">
        <w:rPr>
          <w:rFonts w:ascii="Arial" w:hAnsi="Arial" w:cs="Arial"/>
          <w:bCs/>
          <w:sz w:val="20"/>
          <w:szCs w:val="20"/>
        </w:rPr>
        <w:t xml:space="preserve">беспроводной передачи данных </w:t>
      </w:r>
      <w:r w:rsidRPr="00852A87">
        <w:rPr>
          <w:rFonts w:ascii="Arial" w:hAnsi="Arial" w:cs="Arial"/>
          <w:bCs/>
          <w:sz w:val="20"/>
          <w:szCs w:val="20"/>
        </w:rPr>
        <w:t>UNBp, регламентам связи, структуре протокола беспроводной передачи данных UNBp, совместимости, интероперабельности и безопасности передачи данных</w:t>
      </w:r>
      <w:r w:rsidR="00653D46" w:rsidRPr="006E4025">
        <w:rPr>
          <w:rFonts w:ascii="Arial" w:hAnsi="Arial" w:cs="Arial"/>
          <w:bCs/>
          <w:sz w:val="20"/>
          <w:szCs w:val="20"/>
        </w:rPr>
        <w:t xml:space="preserve">. </w:t>
      </w:r>
    </w:p>
    <w:p w14:paraId="74817BC7" w14:textId="77777777" w:rsidR="00633B79" w:rsidRPr="007E20AF" w:rsidRDefault="00633B79" w:rsidP="006032F5">
      <w:pPr>
        <w:pStyle w:val="1"/>
        <w:spacing w:before="220" w:after="160"/>
        <w:ind w:firstLine="397"/>
        <w:jc w:val="both"/>
        <w:rPr>
          <w:sz w:val="22"/>
          <w:szCs w:val="22"/>
        </w:rPr>
      </w:pPr>
      <w:bookmarkStart w:id="6" w:name="_Toc131388716"/>
      <w:bookmarkStart w:id="7" w:name="_Toc247592980"/>
      <w:bookmarkStart w:id="8" w:name="_Toc85276996"/>
      <w:bookmarkStart w:id="9" w:name="_Toc85441023"/>
      <w:r w:rsidRPr="007E20AF">
        <w:rPr>
          <w:sz w:val="22"/>
          <w:szCs w:val="22"/>
        </w:rPr>
        <w:t>2 Нормативные ссылки</w:t>
      </w:r>
      <w:bookmarkEnd w:id="6"/>
      <w:bookmarkEnd w:id="7"/>
      <w:bookmarkEnd w:id="8"/>
      <w:bookmarkEnd w:id="9"/>
    </w:p>
    <w:p w14:paraId="31EB6E42" w14:textId="64A1CFFD" w:rsidR="00B50855" w:rsidRPr="00B50855" w:rsidRDefault="00B50855" w:rsidP="0021777B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B50855">
        <w:rPr>
          <w:rFonts w:ascii="Arial" w:hAnsi="Arial" w:cs="Arial"/>
          <w:sz w:val="20"/>
          <w:szCs w:val="20"/>
        </w:rPr>
        <w:t>СТБ 1956-2011 Передача данных. Термины и определения</w:t>
      </w:r>
    </w:p>
    <w:p w14:paraId="0F65D217" w14:textId="466F0AE4" w:rsidR="00B50855" w:rsidRDefault="00B50855" w:rsidP="0021777B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C0761C">
        <w:rPr>
          <w:rFonts w:ascii="Arial" w:hAnsi="Arial" w:cs="Arial"/>
          <w:sz w:val="20"/>
          <w:szCs w:val="20"/>
        </w:rPr>
        <w:t>СТБ 2623-2023 Интернет вещей. Термины и определения</w:t>
      </w:r>
    </w:p>
    <w:p w14:paraId="351603FD" w14:textId="597B4541" w:rsidR="00BA73DC" w:rsidRDefault="00BA73DC" w:rsidP="0021777B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F5261B">
        <w:rPr>
          <w:rFonts w:ascii="Arial" w:hAnsi="Arial" w:cs="Arial"/>
          <w:sz w:val="20"/>
          <w:szCs w:val="20"/>
        </w:rPr>
        <w:t xml:space="preserve">СТБ EN 300 220-1-2011 </w:t>
      </w:r>
      <w:r w:rsidR="00392F86" w:rsidRPr="00F5261B">
        <w:rPr>
          <w:rFonts w:ascii="Arial" w:hAnsi="Arial" w:cs="Arial"/>
          <w:sz w:val="20"/>
          <w:szCs w:val="20"/>
        </w:rPr>
        <w:t>Электромагнитная совместимость и радиоспектр. Устройства радиосвязи малого радиуса действия (</w:t>
      </w:r>
      <w:r w:rsidR="00392F86" w:rsidRPr="00F5261B">
        <w:rPr>
          <w:rFonts w:ascii="Arial" w:hAnsi="Arial" w:cs="Arial"/>
          <w:sz w:val="20"/>
          <w:szCs w:val="20"/>
          <w:lang w:val="en-US"/>
        </w:rPr>
        <w:t>SRD</w:t>
      </w:r>
      <w:r w:rsidR="00392F86" w:rsidRPr="00F5261B">
        <w:rPr>
          <w:rFonts w:ascii="Arial" w:hAnsi="Arial" w:cs="Arial"/>
          <w:sz w:val="20"/>
          <w:szCs w:val="20"/>
        </w:rPr>
        <w:t>). Радиооборудование в полосе частот от 25 до 1000 МГц с уровнем мощности до 500 мВт. Часть 1. Технические характеристики и методы измерения</w:t>
      </w:r>
    </w:p>
    <w:p w14:paraId="5B27253D" w14:textId="3498BDE9" w:rsidR="00391DE1" w:rsidRPr="00FB3BBB" w:rsidRDefault="00391DE1" w:rsidP="0021777B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F12586">
        <w:rPr>
          <w:rFonts w:ascii="Arial" w:hAnsi="Arial" w:cs="Arial"/>
          <w:sz w:val="20"/>
          <w:szCs w:val="20"/>
        </w:rPr>
        <w:t>CТБ EN 300 440-1-2011 Электромагнитная совместимость и радиоспектр. Устройства радиосвязи малого радиуса действия (SRD). Радиооборудование в полосе частот от 1 до 40 ГГц. Часть 1. Технические характеристики и методы измерения</w:t>
      </w:r>
    </w:p>
    <w:p w14:paraId="64D26E41" w14:textId="77777777" w:rsidR="0084066B" w:rsidRPr="0084066B" w:rsidRDefault="0084066B" w:rsidP="0084066B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84066B">
        <w:rPr>
          <w:rFonts w:ascii="Arial" w:hAnsi="Arial" w:cs="Arial"/>
          <w:sz w:val="20"/>
          <w:szCs w:val="20"/>
        </w:rPr>
        <w:t>ГОСТ IEC 60050-702-2022 Международный электротехнический словарь. Глава 702. Колебания,        сигналы и связанные с ними устройства</w:t>
      </w:r>
    </w:p>
    <w:p w14:paraId="691CAE25" w14:textId="77777777" w:rsidR="00AD7B8B" w:rsidRPr="0084066B" w:rsidRDefault="00AD7B8B" w:rsidP="0021777B">
      <w:pPr>
        <w:ind w:firstLine="426"/>
        <w:jc w:val="both"/>
        <w:rPr>
          <w:rFonts w:ascii="Arial" w:hAnsi="Arial" w:cs="Arial"/>
          <w:sz w:val="20"/>
          <w:szCs w:val="20"/>
        </w:rPr>
      </w:pPr>
    </w:p>
    <w:p w14:paraId="538CC078" w14:textId="77777777" w:rsidR="00C60821" w:rsidRDefault="00633B79" w:rsidP="00C60821">
      <w:pPr>
        <w:spacing w:before="40"/>
        <w:ind w:left="426"/>
        <w:jc w:val="both"/>
        <w:rPr>
          <w:rFonts w:ascii="Arial" w:hAnsi="Arial" w:cs="Arial"/>
          <w:sz w:val="18"/>
          <w:szCs w:val="18"/>
        </w:rPr>
      </w:pPr>
      <w:r w:rsidRPr="00EF022C">
        <w:rPr>
          <w:rFonts w:ascii="Arial" w:hAnsi="Arial" w:cs="Arial"/>
          <w:sz w:val="18"/>
          <w:szCs w:val="18"/>
        </w:rPr>
        <w:t>Примечание – При пользовании настоящим стандартом целесообразно проверить действие ссылочных</w:t>
      </w:r>
      <w:r w:rsidR="00DF406D">
        <w:rPr>
          <w:rFonts w:ascii="Arial" w:hAnsi="Arial" w:cs="Arial"/>
          <w:sz w:val="18"/>
          <w:szCs w:val="18"/>
        </w:rPr>
        <w:t xml:space="preserve"> </w:t>
      </w:r>
      <w:r w:rsidRPr="00EF022C">
        <w:rPr>
          <w:rFonts w:ascii="Arial" w:hAnsi="Arial" w:cs="Arial"/>
          <w:sz w:val="18"/>
          <w:szCs w:val="18"/>
        </w:rPr>
        <w:t>документов на официальном сайте Национального фонда технических нормативных правовых актов</w:t>
      </w:r>
      <w:r w:rsidR="00DF406D">
        <w:rPr>
          <w:rFonts w:ascii="Arial" w:hAnsi="Arial" w:cs="Arial"/>
          <w:sz w:val="18"/>
          <w:szCs w:val="18"/>
        </w:rPr>
        <w:t xml:space="preserve"> </w:t>
      </w:r>
      <w:r w:rsidRPr="00EF022C">
        <w:rPr>
          <w:rFonts w:ascii="Arial" w:hAnsi="Arial" w:cs="Arial"/>
          <w:sz w:val="18"/>
          <w:szCs w:val="18"/>
        </w:rPr>
        <w:t>в</w:t>
      </w:r>
      <w:r w:rsidR="00AB7514">
        <w:rPr>
          <w:rFonts w:ascii="Arial" w:hAnsi="Arial" w:cs="Arial"/>
          <w:sz w:val="18"/>
          <w:szCs w:val="18"/>
        </w:rPr>
        <w:t xml:space="preserve"> </w:t>
      </w:r>
      <w:r w:rsidRPr="00EF022C">
        <w:rPr>
          <w:rFonts w:ascii="Arial" w:hAnsi="Arial" w:cs="Arial"/>
          <w:sz w:val="18"/>
          <w:szCs w:val="18"/>
        </w:rPr>
        <w:t>глобальной компьютерной сети Интернет.</w:t>
      </w:r>
    </w:p>
    <w:p w14:paraId="16FF5ECC" w14:textId="15A0C405" w:rsidR="00633B79" w:rsidRPr="00EF022C" w:rsidRDefault="00633B79" w:rsidP="00C60821">
      <w:pPr>
        <w:ind w:left="426"/>
        <w:jc w:val="both"/>
        <w:rPr>
          <w:rFonts w:ascii="Arial" w:hAnsi="Arial" w:cs="Arial"/>
          <w:sz w:val="18"/>
          <w:szCs w:val="18"/>
        </w:rPr>
      </w:pPr>
      <w:r w:rsidRPr="00EF022C">
        <w:rPr>
          <w:rFonts w:ascii="Arial" w:hAnsi="Arial" w:cs="Arial"/>
          <w:sz w:val="18"/>
          <w:szCs w:val="18"/>
        </w:rPr>
        <w:t>Если ссылочные документы заменены (изменены), то при пользовании настоящим стандартом следует</w:t>
      </w:r>
      <w:r w:rsidR="00AB7514">
        <w:rPr>
          <w:rFonts w:ascii="Arial" w:hAnsi="Arial" w:cs="Arial"/>
          <w:sz w:val="18"/>
          <w:szCs w:val="18"/>
        </w:rPr>
        <w:t xml:space="preserve"> </w:t>
      </w:r>
      <w:r w:rsidRPr="00EF022C">
        <w:rPr>
          <w:rFonts w:ascii="Arial" w:hAnsi="Arial" w:cs="Arial"/>
          <w:sz w:val="18"/>
          <w:szCs w:val="18"/>
        </w:rPr>
        <w:t xml:space="preserve">руководствоваться действующими </w:t>
      </w:r>
      <w:r w:rsidR="00FE535A" w:rsidRPr="00EF022C">
        <w:rPr>
          <w:rFonts w:ascii="Arial" w:hAnsi="Arial" w:cs="Arial"/>
          <w:sz w:val="18"/>
          <w:szCs w:val="18"/>
        </w:rPr>
        <w:t>взамен документов</w:t>
      </w:r>
      <w:r w:rsidRPr="00EF022C">
        <w:rPr>
          <w:rFonts w:ascii="Arial" w:hAnsi="Arial" w:cs="Arial"/>
          <w:sz w:val="18"/>
          <w:szCs w:val="18"/>
        </w:rPr>
        <w:t>. Если ссылочные документы отменены без замены,</w:t>
      </w:r>
      <w:r w:rsidR="00AB7514">
        <w:rPr>
          <w:rFonts w:ascii="Arial" w:hAnsi="Arial" w:cs="Arial"/>
          <w:sz w:val="18"/>
          <w:szCs w:val="18"/>
        </w:rPr>
        <w:t xml:space="preserve"> </w:t>
      </w:r>
      <w:r w:rsidRPr="00EF022C">
        <w:rPr>
          <w:rFonts w:ascii="Arial" w:hAnsi="Arial" w:cs="Arial"/>
          <w:sz w:val="18"/>
          <w:szCs w:val="18"/>
        </w:rPr>
        <w:t>то положение, в котором дана ссылка на них, применяется в части, не затрагивающей эту ссылку.</w:t>
      </w:r>
    </w:p>
    <w:p w14:paraId="5DE476AC" w14:textId="77777777" w:rsidR="00706168" w:rsidRPr="003C1559" w:rsidRDefault="00A41E67" w:rsidP="006032F5">
      <w:pPr>
        <w:pStyle w:val="1"/>
        <w:spacing w:before="220" w:after="160"/>
        <w:ind w:firstLine="397"/>
        <w:jc w:val="both"/>
        <w:rPr>
          <w:sz w:val="22"/>
          <w:szCs w:val="22"/>
        </w:rPr>
      </w:pPr>
      <w:bookmarkStart w:id="10" w:name="_Toc131388717"/>
      <w:bookmarkStart w:id="11" w:name="_Toc247592981"/>
      <w:bookmarkStart w:id="12" w:name="_Toc85441024"/>
      <w:bookmarkStart w:id="13" w:name="_Toc119730762"/>
      <w:r w:rsidRPr="007E20AF">
        <w:rPr>
          <w:sz w:val="22"/>
          <w:szCs w:val="22"/>
        </w:rPr>
        <w:t>3</w:t>
      </w:r>
      <w:r w:rsidR="00CF28DD" w:rsidRPr="007E20AF">
        <w:rPr>
          <w:sz w:val="22"/>
          <w:szCs w:val="22"/>
        </w:rPr>
        <w:t> </w:t>
      </w:r>
      <w:r w:rsidR="00706168" w:rsidRPr="007E20AF">
        <w:rPr>
          <w:sz w:val="22"/>
          <w:szCs w:val="22"/>
        </w:rPr>
        <w:t>Термины и определения</w:t>
      </w:r>
      <w:bookmarkEnd w:id="10"/>
      <w:bookmarkEnd w:id="11"/>
      <w:bookmarkEnd w:id="12"/>
    </w:p>
    <w:p w14:paraId="20A99807" w14:textId="237FF02E" w:rsidR="001A519A" w:rsidRDefault="001A519A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7E20AF">
        <w:rPr>
          <w:rFonts w:ascii="Arial" w:hAnsi="Arial" w:cs="Arial"/>
          <w:sz w:val="20"/>
          <w:szCs w:val="20"/>
        </w:rPr>
        <w:t>В настоящем стандарте применяют термины, установленные в</w:t>
      </w:r>
      <w:r w:rsidR="00826AEA" w:rsidRPr="007E20AF">
        <w:rPr>
          <w:rFonts w:ascii="Arial" w:hAnsi="Arial" w:cs="Arial"/>
          <w:sz w:val="20"/>
          <w:szCs w:val="20"/>
        </w:rPr>
        <w:t xml:space="preserve"> </w:t>
      </w:r>
      <w:r w:rsidR="004C0090" w:rsidRPr="004C0090">
        <w:rPr>
          <w:rFonts w:ascii="Arial" w:hAnsi="Arial" w:cs="Arial"/>
          <w:sz w:val="20"/>
          <w:szCs w:val="20"/>
        </w:rPr>
        <w:t>ГОСТ IEC 60050-702</w:t>
      </w:r>
      <w:r w:rsidR="004C0090">
        <w:rPr>
          <w:rFonts w:ascii="Arial" w:hAnsi="Arial" w:cs="Arial"/>
          <w:sz w:val="20"/>
          <w:szCs w:val="20"/>
        </w:rPr>
        <w:t>,</w:t>
      </w:r>
      <w:r w:rsidR="004C0090" w:rsidRPr="004C0090">
        <w:rPr>
          <w:rFonts w:ascii="Arial" w:hAnsi="Arial" w:cs="Arial"/>
          <w:sz w:val="20"/>
          <w:szCs w:val="20"/>
        </w:rPr>
        <w:t xml:space="preserve"> </w:t>
      </w:r>
      <w:r w:rsidR="006F09D6" w:rsidRPr="006F09D6">
        <w:rPr>
          <w:rFonts w:ascii="Arial" w:hAnsi="Arial" w:cs="Arial"/>
          <w:sz w:val="20"/>
          <w:szCs w:val="20"/>
        </w:rPr>
        <w:t>СТБ</w:t>
      </w:r>
      <w:r w:rsidR="004C0090">
        <w:rPr>
          <w:rFonts w:ascii="Arial" w:hAnsi="Arial" w:cs="Arial"/>
          <w:sz w:val="20"/>
          <w:szCs w:val="20"/>
        </w:rPr>
        <w:t> </w:t>
      </w:r>
      <w:r w:rsidR="006F09D6" w:rsidRPr="006F09D6">
        <w:rPr>
          <w:rFonts w:ascii="Arial" w:hAnsi="Arial" w:cs="Arial"/>
          <w:sz w:val="20"/>
          <w:szCs w:val="20"/>
        </w:rPr>
        <w:t>1956</w:t>
      </w:r>
      <w:r w:rsidR="005936EA" w:rsidRPr="007E20AF">
        <w:rPr>
          <w:rFonts w:ascii="Arial" w:hAnsi="Arial" w:cs="Arial"/>
          <w:sz w:val="20"/>
          <w:szCs w:val="20"/>
        </w:rPr>
        <w:t xml:space="preserve">, </w:t>
      </w:r>
      <w:r w:rsidR="008E62A6">
        <w:rPr>
          <w:rFonts w:ascii="Arial" w:hAnsi="Arial" w:cs="Arial"/>
          <w:sz w:val="20"/>
          <w:szCs w:val="20"/>
        </w:rPr>
        <w:t xml:space="preserve">            </w:t>
      </w:r>
      <w:r w:rsidR="00261619" w:rsidRPr="007E20AF">
        <w:rPr>
          <w:rFonts w:ascii="Arial" w:hAnsi="Arial" w:cs="Arial"/>
          <w:sz w:val="20"/>
          <w:szCs w:val="20"/>
        </w:rPr>
        <w:t>СТБ 2623</w:t>
      </w:r>
      <w:r w:rsidR="001F6589" w:rsidRPr="001F6589">
        <w:rPr>
          <w:rFonts w:ascii="Arial" w:hAnsi="Arial" w:cs="Arial"/>
          <w:sz w:val="20"/>
          <w:szCs w:val="20"/>
        </w:rPr>
        <w:t>,</w:t>
      </w:r>
      <w:r w:rsidR="00D9057E" w:rsidRPr="007E20AF">
        <w:rPr>
          <w:rFonts w:ascii="Arial" w:hAnsi="Arial" w:cs="Arial"/>
          <w:sz w:val="20"/>
          <w:szCs w:val="20"/>
        </w:rPr>
        <w:t xml:space="preserve"> </w:t>
      </w:r>
      <w:r w:rsidRPr="007E20AF">
        <w:rPr>
          <w:rFonts w:ascii="Arial" w:hAnsi="Arial" w:cs="Arial"/>
          <w:sz w:val="20"/>
          <w:szCs w:val="20"/>
        </w:rPr>
        <w:t>а также следующие термины с соответствующими определениями:</w:t>
      </w:r>
    </w:p>
    <w:p w14:paraId="01765A18" w14:textId="77777777" w:rsidR="00666A5A" w:rsidRDefault="00666A5A" w:rsidP="000F4486">
      <w:pPr>
        <w:spacing w:before="120"/>
        <w:ind w:firstLine="397"/>
        <w:rPr>
          <w:rFonts w:ascii="Arial" w:hAnsi="Arial" w:cs="Arial"/>
          <w:b/>
          <w:i/>
          <w:sz w:val="18"/>
          <w:szCs w:val="18"/>
        </w:rPr>
      </w:pPr>
    </w:p>
    <w:p w14:paraId="608B11A9" w14:textId="77777777" w:rsidR="00666A5A" w:rsidRDefault="00666A5A" w:rsidP="000F4486">
      <w:pPr>
        <w:spacing w:before="120"/>
        <w:ind w:firstLine="397"/>
        <w:rPr>
          <w:rFonts w:ascii="Arial" w:hAnsi="Arial" w:cs="Arial"/>
          <w:b/>
          <w:i/>
          <w:sz w:val="18"/>
          <w:szCs w:val="18"/>
        </w:rPr>
      </w:pPr>
    </w:p>
    <w:p w14:paraId="2E63FDAF" w14:textId="326ED26B" w:rsidR="000F4486" w:rsidRDefault="000F4486" w:rsidP="000F4486">
      <w:pPr>
        <w:spacing w:before="120"/>
        <w:ind w:firstLine="397"/>
        <w:rPr>
          <w:rFonts w:ascii="Arial" w:hAnsi="Arial" w:cs="Arial"/>
          <w:b/>
          <w:i/>
          <w:sz w:val="18"/>
          <w:szCs w:val="18"/>
        </w:rPr>
      </w:pPr>
      <w:r w:rsidRPr="007E20AF">
        <w:rPr>
          <w:rFonts w:ascii="Arial" w:hAnsi="Arial" w:cs="Arial"/>
          <w:b/>
          <w:i/>
          <w:sz w:val="18"/>
          <w:szCs w:val="18"/>
        </w:rPr>
        <w:lastRenderedPageBreak/>
        <w:t xml:space="preserve">Проект, </w:t>
      </w:r>
      <w:r>
        <w:rPr>
          <w:rFonts w:ascii="Arial" w:hAnsi="Arial" w:cs="Arial"/>
          <w:b/>
          <w:i/>
          <w:sz w:val="18"/>
          <w:szCs w:val="18"/>
        </w:rPr>
        <w:t>окончательная редакция</w:t>
      </w:r>
    </w:p>
    <w:p w14:paraId="42A77C9A" w14:textId="12585BC8" w:rsidR="000F4486" w:rsidRDefault="000F4486" w:rsidP="001B5FDA">
      <w:pPr>
        <w:ind w:firstLine="397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7E20AF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2019301" wp14:editId="51716F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87795" cy="0"/>
                <wp:effectExtent l="0" t="0" r="2730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7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D1CA58" id="Прямая соединительная линия 6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10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"/>
            </w:pict>
          </mc:Fallback>
        </mc:AlternateContent>
      </w:r>
    </w:p>
    <w:p w14:paraId="753C9555" w14:textId="25CC5ADC" w:rsidR="00B46113" w:rsidRDefault="00B46113" w:rsidP="00B46113">
      <w:pPr>
        <w:ind w:firstLine="397"/>
        <w:jc w:val="both"/>
        <w:rPr>
          <w:rFonts w:ascii="Arial" w:hAnsi="Arial" w:cs="Arial"/>
          <w:spacing w:val="-4"/>
          <w:sz w:val="20"/>
          <w:szCs w:val="20"/>
        </w:rPr>
      </w:pPr>
      <w:r w:rsidRPr="00D2541A">
        <w:rPr>
          <w:rFonts w:ascii="Arial" w:hAnsi="Arial" w:cs="Arial"/>
          <w:b/>
          <w:bCs/>
          <w:spacing w:val="-4"/>
          <w:sz w:val="20"/>
          <w:szCs w:val="20"/>
        </w:rPr>
        <w:t>3.1 абонентское устройство</w:t>
      </w:r>
      <w:r w:rsidRPr="0019783B">
        <w:rPr>
          <w:rFonts w:ascii="Arial" w:hAnsi="Arial" w:cs="Arial"/>
          <w:b/>
          <w:bCs/>
          <w:spacing w:val="-4"/>
          <w:sz w:val="20"/>
          <w:szCs w:val="20"/>
        </w:rPr>
        <w:t xml:space="preserve">; </w:t>
      </w:r>
      <w:r>
        <w:rPr>
          <w:rFonts w:ascii="Arial" w:hAnsi="Arial" w:cs="Arial"/>
          <w:b/>
          <w:bCs/>
          <w:spacing w:val="-4"/>
          <w:sz w:val="20"/>
          <w:szCs w:val="20"/>
        </w:rPr>
        <w:t>АУ</w:t>
      </w:r>
      <w:r w:rsidRPr="00D2541A">
        <w:rPr>
          <w:rFonts w:ascii="Arial" w:hAnsi="Arial" w:cs="Arial"/>
          <w:spacing w:val="-4"/>
          <w:sz w:val="20"/>
          <w:szCs w:val="20"/>
        </w:rPr>
        <w:t xml:space="preserve">: </w:t>
      </w:r>
      <w:r w:rsidRPr="002E4071">
        <w:rPr>
          <w:rFonts w:ascii="Arial" w:hAnsi="Arial" w:cs="Arial"/>
          <w:spacing w:val="-4"/>
          <w:sz w:val="20"/>
          <w:szCs w:val="20"/>
        </w:rPr>
        <w:t>Радиотехническое средство с устройством приема-передачи да</w:t>
      </w:r>
      <w:r w:rsidRPr="002E4071">
        <w:rPr>
          <w:rFonts w:ascii="Arial" w:hAnsi="Arial" w:cs="Arial"/>
          <w:spacing w:val="-4"/>
          <w:sz w:val="20"/>
          <w:szCs w:val="20"/>
        </w:rPr>
        <w:t>н</w:t>
      </w:r>
      <w:r w:rsidRPr="002E4071">
        <w:rPr>
          <w:rFonts w:ascii="Arial" w:hAnsi="Arial" w:cs="Arial"/>
          <w:spacing w:val="-4"/>
          <w:sz w:val="20"/>
          <w:szCs w:val="20"/>
        </w:rPr>
        <w:t>ных (радиомодемом), предназначенное для обмена данными в системе передачи данных UNB через сеть базовых станций или непосредственно друг с другом</w:t>
      </w:r>
      <w:r w:rsidRPr="00D2541A">
        <w:rPr>
          <w:rFonts w:ascii="Arial" w:hAnsi="Arial" w:cs="Arial"/>
          <w:spacing w:val="-4"/>
          <w:sz w:val="20"/>
          <w:szCs w:val="20"/>
        </w:rPr>
        <w:t xml:space="preserve">. </w:t>
      </w:r>
    </w:p>
    <w:p w14:paraId="2B5DF640" w14:textId="56B24B8A" w:rsidR="00EF3E29" w:rsidRDefault="00EF3E29" w:rsidP="00F12586">
      <w:pPr>
        <w:tabs>
          <w:tab w:val="left" w:pos="1985"/>
        </w:tabs>
        <w:ind w:firstLine="397"/>
        <w:jc w:val="both"/>
        <w:rPr>
          <w:rFonts w:ascii="Arial" w:hAnsi="Arial" w:cs="Arial"/>
          <w:spacing w:val="-4"/>
          <w:sz w:val="20"/>
          <w:szCs w:val="20"/>
        </w:rPr>
      </w:pPr>
      <w:r w:rsidRPr="008E62A6">
        <w:rPr>
          <w:rFonts w:ascii="Arial" w:hAnsi="Arial" w:cs="Arial"/>
          <w:b/>
          <w:spacing w:val="-4"/>
          <w:sz w:val="20"/>
          <w:szCs w:val="20"/>
        </w:rPr>
        <w:t>3.</w:t>
      </w:r>
      <w:r w:rsidR="00B46113">
        <w:rPr>
          <w:rFonts w:ascii="Arial" w:hAnsi="Arial" w:cs="Arial"/>
          <w:b/>
          <w:spacing w:val="-4"/>
          <w:sz w:val="20"/>
          <w:szCs w:val="20"/>
        </w:rPr>
        <w:t>2</w:t>
      </w:r>
      <w:r w:rsidRPr="008E62A6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FE162B" w:rsidRPr="008E62A6">
        <w:rPr>
          <w:rFonts w:ascii="Arial" w:hAnsi="Arial" w:cs="Arial"/>
          <w:b/>
          <w:spacing w:val="-4"/>
          <w:sz w:val="20"/>
          <w:szCs w:val="20"/>
        </w:rPr>
        <w:t>базовая станция</w:t>
      </w:r>
      <w:r w:rsidR="008A2774" w:rsidRPr="008E62A6">
        <w:rPr>
          <w:rFonts w:ascii="Arial" w:hAnsi="Arial" w:cs="Arial"/>
          <w:b/>
          <w:spacing w:val="-4"/>
          <w:sz w:val="20"/>
          <w:szCs w:val="20"/>
        </w:rPr>
        <w:t>; БС</w:t>
      </w:r>
      <w:r w:rsidRPr="008E62A6">
        <w:rPr>
          <w:rFonts w:ascii="Arial" w:hAnsi="Arial" w:cs="Arial"/>
          <w:b/>
          <w:spacing w:val="-4"/>
          <w:sz w:val="20"/>
          <w:szCs w:val="20"/>
        </w:rPr>
        <w:t>:</w:t>
      </w:r>
      <w:r w:rsidR="00327881">
        <w:rPr>
          <w:rFonts w:ascii="Arial" w:hAnsi="Arial" w:cs="Arial"/>
          <w:spacing w:val="-4"/>
          <w:sz w:val="20"/>
          <w:szCs w:val="20"/>
        </w:rPr>
        <w:t xml:space="preserve"> </w:t>
      </w:r>
      <w:r w:rsidR="0063646C">
        <w:rPr>
          <w:rFonts w:ascii="Arial" w:hAnsi="Arial" w:cs="Arial"/>
          <w:spacing w:val="-4"/>
          <w:sz w:val="20"/>
          <w:szCs w:val="20"/>
        </w:rPr>
        <w:t>Радиотехническое приемо-передающее устройство,</w:t>
      </w:r>
      <w:r w:rsidR="006A3ED8" w:rsidRPr="008E62A6">
        <w:rPr>
          <w:rFonts w:ascii="Arial" w:hAnsi="Arial" w:cs="Arial"/>
          <w:spacing w:val="-4"/>
          <w:sz w:val="20"/>
          <w:szCs w:val="20"/>
        </w:rPr>
        <w:t xml:space="preserve"> обеспечива</w:t>
      </w:r>
      <w:r w:rsidR="0063646C">
        <w:rPr>
          <w:rFonts w:ascii="Arial" w:hAnsi="Arial" w:cs="Arial"/>
          <w:spacing w:val="-4"/>
          <w:sz w:val="20"/>
          <w:szCs w:val="20"/>
        </w:rPr>
        <w:t>ющее</w:t>
      </w:r>
      <w:r w:rsidR="006A3ED8" w:rsidRPr="008E62A6">
        <w:rPr>
          <w:rFonts w:ascii="Arial" w:hAnsi="Arial" w:cs="Arial"/>
          <w:spacing w:val="-4"/>
          <w:sz w:val="20"/>
          <w:szCs w:val="20"/>
        </w:rPr>
        <w:t xml:space="preserve"> </w:t>
      </w:r>
      <w:r w:rsidR="0063646C">
        <w:rPr>
          <w:rFonts w:ascii="Arial" w:hAnsi="Arial" w:cs="Arial"/>
          <w:spacing w:val="-4"/>
          <w:sz w:val="20"/>
          <w:szCs w:val="20"/>
        </w:rPr>
        <w:t>о</w:t>
      </w:r>
      <w:r w:rsidR="0063646C">
        <w:rPr>
          <w:rFonts w:ascii="Arial" w:hAnsi="Arial" w:cs="Arial"/>
          <w:spacing w:val="-4"/>
          <w:sz w:val="20"/>
          <w:szCs w:val="20"/>
        </w:rPr>
        <w:t>б</w:t>
      </w:r>
      <w:r w:rsidR="0063646C">
        <w:rPr>
          <w:rFonts w:ascii="Arial" w:hAnsi="Arial" w:cs="Arial"/>
          <w:spacing w:val="-4"/>
          <w:sz w:val="20"/>
          <w:szCs w:val="20"/>
        </w:rPr>
        <w:t xml:space="preserve">мен данными с </w:t>
      </w:r>
      <w:r w:rsidR="003D79A5">
        <w:rPr>
          <w:rFonts w:ascii="Arial" w:hAnsi="Arial" w:cs="Arial"/>
          <w:spacing w:val="-4"/>
          <w:sz w:val="20"/>
          <w:szCs w:val="20"/>
        </w:rPr>
        <w:t>АУ</w:t>
      </w:r>
      <w:r w:rsidR="00CA5F89" w:rsidRPr="008E62A6">
        <w:rPr>
          <w:rFonts w:ascii="Arial" w:hAnsi="Arial" w:cs="Arial"/>
          <w:spacing w:val="-4"/>
          <w:sz w:val="20"/>
          <w:szCs w:val="20"/>
        </w:rPr>
        <w:t>, работающи</w:t>
      </w:r>
      <w:r w:rsidR="00FC2E71" w:rsidRPr="008E62A6">
        <w:rPr>
          <w:rFonts w:ascii="Arial" w:hAnsi="Arial" w:cs="Arial"/>
          <w:spacing w:val="-4"/>
          <w:sz w:val="20"/>
          <w:szCs w:val="20"/>
        </w:rPr>
        <w:t>ми</w:t>
      </w:r>
      <w:r w:rsidR="00CA5F89" w:rsidRPr="008E62A6">
        <w:rPr>
          <w:rFonts w:ascii="Arial" w:hAnsi="Arial" w:cs="Arial"/>
          <w:spacing w:val="-4"/>
          <w:sz w:val="20"/>
          <w:szCs w:val="20"/>
        </w:rPr>
        <w:t xml:space="preserve"> по протоколу </w:t>
      </w:r>
      <w:r w:rsidR="008631DF" w:rsidRPr="008631DF">
        <w:rPr>
          <w:rFonts w:ascii="Arial" w:hAnsi="Arial" w:cs="Arial"/>
          <w:spacing w:val="-4"/>
          <w:sz w:val="20"/>
          <w:szCs w:val="20"/>
          <w:lang w:val="en-US"/>
        </w:rPr>
        <w:t>UNBp</w:t>
      </w:r>
      <w:r w:rsidR="00CA5F89" w:rsidRPr="008E62A6">
        <w:rPr>
          <w:rFonts w:ascii="Arial" w:hAnsi="Arial" w:cs="Arial"/>
          <w:spacing w:val="-4"/>
          <w:sz w:val="20"/>
          <w:szCs w:val="20"/>
        </w:rPr>
        <w:t xml:space="preserve"> с одной стороны</w:t>
      </w:r>
      <w:r w:rsidR="00051336">
        <w:rPr>
          <w:rFonts w:ascii="Arial" w:hAnsi="Arial" w:cs="Arial"/>
          <w:spacing w:val="-4"/>
          <w:sz w:val="20"/>
          <w:szCs w:val="20"/>
        </w:rPr>
        <w:t>,</w:t>
      </w:r>
      <w:r w:rsidR="00CA5F89" w:rsidRPr="008E62A6">
        <w:rPr>
          <w:rFonts w:ascii="Arial" w:hAnsi="Arial" w:cs="Arial"/>
          <w:spacing w:val="-4"/>
          <w:sz w:val="20"/>
          <w:szCs w:val="20"/>
        </w:rPr>
        <w:t xml:space="preserve"> и взаимодействие с </w:t>
      </w:r>
      <w:r w:rsidR="00051336">
        <w:rPr>
          <w:rFonts w:ascii="Arial" w:hAnsi="Arial" w:cs="Arial"/>
          <w:spacing w:val="-4"/>
          <w:sz w:val="20"/>
          <w:szCs w:val="20"/>
        </w:rPr>
        <w:t>сервисами верхнего уровня</w:t>
      </w:r>
      <w:r w:rsidR="00436C14" w:rsidRPr="008E62A6">
        <w:rPr>
          <w:rFonts w:ascii="Arial" w:hAnsi="Arial" w:cs="Arial"/>
          <w:spacing w:val="-4"/>
          <w:sz w:val="20"/>
          <w:szCs w:val="20"/>
        </w:rPr>
        <w:t xml:space="preserve"> </w:t>
      </w:r>
      <w:r w:rsidR="00CA5F89" w:rsidRPr="008E62A6">
        <w:rPr>
          <w:rFonts w:ascii="Arial" w:hAnsi="Arial" w:cs="Arial"/>
          <w:spacing w:val="-4"/>
          <w:sz w:val="20"/>
          <w:szCs w:val="20"/>
        </w:rPr>
        <w:t>с использованием широкополосного канала связи с другой стороны</w:t>
      </w:r>
      <w:r w:rsidR="00761E5D" w:rsidRPr="008E62A6">
        <w:rPr>
          <w:rFonts w:ascii="Arial" w:hAnsi="Arial" w:cs="Arial"/>
          <w:spacing w:val="-4"/>
          <w:sz w:val="20"/>
          <w:szCs w:val="20"/>
        </w:rPr>
        <w:t>.</w:t>
      </w:r>
    </w:p>
    <w:p w14:paraId="3F6D401D" w14:textId="1108CA7F" w:rsidR="00CE79E6" w:rsidRDefault="007B5380" w:rsidP="00391DE1">
      <w:pPr>
        <w:ind w:firstLine="397"/>
        <w:jc w:val="both"/>
        <w:rPr>
          <w:rFonts w:ascii="Arial" w:hAnsi="Arial" w:cs="Arial"/>
          <w:color w:val="00B050"/>
          <w:sz w:val="20"/>
          <w:szCs w:val="20"/>
        </w:rPr>
      </w:pPr>
      <w:r w:rsidRPr="008E62A6">
        <w:rPr>
          <w:rFonts w:ascii="Arial" w:hAnsi="Arial" w:cs="Arial"/>
          <w:b/>
          <w:bCs/>
          <w:spacing w:val="-4"/>
          <w:sz w:val="20"/>
          <w:szCs w:val="20"/>
        </w:rPr>
        <w:t>3.</w:t>
      </w:r>
      <w:r w:rsidR="00B46113">
        <w:rPr>
          <w:rFonts w:ascii="Arial" w:hAnsi="Arial" w:cs="Arial"/>
          <w:b/>
          <w:bCs/>
          <w:spacing w:val="-4"/>
          <w:sz w:val="20"/>
          <w:szCs w:val="20"/>
        </w:rPr>
        <w:t>3</w:t>
      </w:r>
      <w:r w:rsidRPr="008E62A6">
        <w:rPr>
          <w:rFonts w:ascii="Arial" w:hAnsi="Arial" w:cs="Arial"/>
          <w:spacing w:val="-4"/>
          <w:sz w:val="20"/>
          <w:szCs w:val="20"/>
        </w:rPr>
        <w:t xml:space="preserve"> </w:t>
      </w:r>
      <w:r w:rsidRPr="008E62A6">
        <w:rPr>
          <w:rFonts w:ascii="Arial" w:hAnsi="Arial" w:cs="Arial"/>
          <w:b/>
          <w:bCs/>
          <w:spacing w:val="-4"/>
          <w:sz w:val="20"/>
          <w:szCs w:val="20"/>
        </w:rPr>
        <w:t xml:space="preserve">вероятность битовых ошибок; </w:t>
      </w:r>
      <w:r w:rsidRPr="008E62A6">
        <w:rPr>
          <w:rFonts w:ascii="Arial" w:hAnsi="Arial" w:cs="Arial"/>
          <w:b/>
          <w:bCs/>
          <w:spacing w:val="-4"/>
          <w:sz w:val="20"/>
          <w:szCs w:val="20"/>
          <w:lang w:val="en-US"/>
        </w:rPr>
        <w:t>BER</w:t>
      </w:r>
      <w:r w:rsidRPr="008E62A6">
        <w:rPr>
          <w:rFonts w:ascii="Arial" w:hAnsi="Arial" w:cs="Arial"/>
          <w:b/>
          <w:bCs/>
          <w:spacing w:val="-4"/>
          <w:sz w:val="20"/>
          <w:szCs w:val="20"/>
        </w:rPr>
        <w:t xml:space="preserve">: </w:t>
      </w:r>
      <w:r w:rsidR="008D2C33">
        <w:rPr>
          <w:rFonts w:ascii="Arial" w:hAnsi="Arial" w:cs="Arial"/>
          <w:spacing w:val="-4"/>
          <w:sz w:val="20"/>
          <w:szCs w:val="20"/>
        </w:rPr>
        <w:t>П</w:t>
      </w:r>
      <w:r w:rsidR="003D7C54" w:rsidRPr="008E62A6">
        <w:rPr>
          <w:rFonts w:ascii="Arial" w:hAnsi="Arial" w:cs="Arial"/>
          <w:spacing w:val="-4"/>
          <w:sz w:val="20"/>
          <w:szCs w:val="20"/>
        </w:rPr>
        <w:t>оказатель, определяющий долю ошибочно принятых б</w:t>
      </w:r>
      <w:r w:rsidR="003D7C54" w:rsidRPr="008E62A6">
        <w:rPr>
          <w:rFonts w:ascii="Arial" w:hAnsi="Arial" w:cs="Arial"/>
          <w:spacing w:val="-4"/>
          <w:sz w:val="20"/>
          <w:szCs w:val="20"/>
        </w:rPr>
        <w:t>и</w:t>
      </w:r>
      <w:r w:rsidR="003D7C54" w:rsidRPr="008E62A6">
        <w:rPr>
          <w:rFonts w:ascii="Arial" w:hAnsi="Arial" w:cs="Arial"/>
          <w:spacing w:val="-4"/>
          <w:sz w:val="20"/>
          <w:szCs w:val="20"/>
        </w:rPr>
        <w:t>тов данных к общему числу переданных битов в системе передачи данных.</w:t>
      </w:r>
    </w:p>
    <w:p w14:paraId="605C2550" w14:textId="194D2A0E" w:rsidR="00DE2C5D" w:rsidRDefault="00DE2C5D" w:rsidP="001B5FDA">
      <w:pPr>
        <w:ind w:firstLine="397"/>
        <w:jc w:val="both"/>
        <w:rPr>
          <w:rFonts w:ascii="Arial" w:hAnsi="Arial" w:cs="Arial"/>
          <w:spacing w:val="-4"/>
          <w:sz w:val="20"/>
          <w:szCs w:val="20"/>
        </w:rPr>
      </w:pPr>
      <w:r w:rsidRPr="00DE2C5D">
        <w:rPr>
          <w:rFonts w:ascii="Arial" w:hAnsi="Arial" w:cs="Arial"/>
          <w:b/>
          <w:bCs/>
          <w:spacing w:val="-4"/>
          <w:sz w:val="20"/>
          <w:szCs w:val="20"/>
        </w:rPr>
        <w:t>3.</w:t>
      </w:r>
      <w:r w:rsidR="00B46113">
        <w:rPr>
          <w:rFonts w:ascii="Arial" w:hAnsi="Arial" w:cs="Arial"/>
          <w:b/>
          <w:bCs/>
          <w:spacing w:val="-4"/>
          <w:sz w:val="20"/>
          <w:szCs w:val="20"/>
        </w:rPr>
        <w:t>4</w:t>
      </w:r>
      <w:r w:rsidRPr="00DE2C5D">
        <w:rPr>
          <w:rFonts w:ascii="Arial" w:hAnsi="Arial" w:cs="Arial"/>
          <w:b/>
          <w:bCs/>
          <w:spacing w:val="-4"/>
          <w:sz w:val="20"/>
          <w:szCs w:val="20"/>
        </w:rPr>
        <w:t xml:space="preserve"> данные: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DE2C5D">
        <w:rPr>
          <w:rFonts w:ascii="Arial" w:hAnsi="Arial" w:cs="Arial"/>
          <w:spacing w:val="-4"/>
          <w:sz w:val="20"/>
          <w:szCs w:val="20"/>
        </w:rPr>
        <w:t>Представление информации в формальном виде, пригодном для передачи, интерпрет</w:t>
      </w:r>
      <w:r w:rsidRPr="00DE2C5D">
        <w:rPr>
          <w:rFonts w:ascii="Arial" w:hAnsi="Arial" w:cs="Arial"/>
          <w:spacing w:val="-4"/>
          <w:sz w:val="20"/>
          <w:szCs w:val="20"/>
        </w:rPr>
        <w:t>а</w:t>
      </w:r>
      <w:r w:rsidRPr="00DE2C5D">
        <w:rPr>
          <w:rFonts w:ascii="Arial" w:hAnsi="Arial" w:cs="Arial"/>
          <w:spacing w:val="-4"/>
          <w:sz w:val="20"/>
          <w:szCs w:val="20"/>
        </w:rPr>
        <w:t>ции или обработки людьми или компьютерами</w:t>
      </w:r>
      <w:r w:rsidR="00244727">
        <w:rPr>
          <w:rFonts w:ascii="Arial" w:hAnsi="Arial" w:cs="Arial"/>
          <w:spacing w:val="-4"/>
          <w:sz w:val="20"/>
          <w:szCs w:val="20"/>
        </w:rPr>
        <w:t>.</w:t>
      </w:r>
    </w:p>
    <w:p w14:paraId="472F2BE1" w14:textId="40530C3D" w:rsidR="002D0A69" w:rsidRPr="002E71D9" w:rsidRDefault="00136920" w:rsidP="001B5FDA">
      <w:pPr>
        <w:ind w:firstLine="397"/>
        <w:jc w:val="both"/>
        <w:rPr>
          <w:rFonts w:ascii="Arial" w:hAnsi="Arial" w:cs="Arial"/>
          <w:b/>
          <w:bCs/>
          <w:color w:val="00B050"/>
          <w:sz w:val="20"/>
          <w:szCs w:val="20"/>
        </w:rPr>
      </w:pPr>
      <w:r w:rsidRPr="008E62A6">
        <w:rPr>
          <w:rFonts w:ascii="Arial" w:hAnsi="Arial" w:cs="Arial"/>
          <w:b/>
          <w:bCs/>
          <w:sz w:val="20"/>
          <w:szCs w:val="20"/>
        </w:rPr>
        <w:t>3.</w:t>
      </w:r>
      <w:r w:rsidR="00B46113">
        <w:rPr>
          <w:rFonts w:ascii="Arial" w:hAnsi="Arial" w:cs="Arial"/>
          <w:b/>
          <w:bCs/>
          <w:sz w:val="20"/>
          <w:szCs w:val="20"/>
        </w:rPr>
        <w:t>5</w:t>
      </w:r>
      <w:r w:rsidRPr="008E62A6">
        <w:rPr>
          <w:rFonts w:ascii="Arial" w:hAnsi="Arial" w:cs="Arial"/>
          <w:b/>
          <w:bCs/>
          <w:sz w:val="20"/>
          <w:szCs w:val="20"/>
        </w:rPr>
        <w:t xml:space="preserve"> демодуляция радиосигнала: </w:t>
      </w:r>
      <w:r w:rsidR="00ED4702" w:rsidRPr="008E62A6">
        <w:rPr>
          <w:rFonts w:ascii="Arial" w:hAnsi="Arial" w:cs="Arial"/>
          <w:sz w:val="20"/>
          <w:szCs w:val="20"/>
        </w:rPr>
        <w:t>П</w:t>
      </w:r>
      <w:r w:rsidR="004075C2" w:rsidRPr="008E62A6">
        <w:rPr>
          <w:rFonts w:ascii="Arial" w:hAnsi="Arial" w:cs="Arial"/>
          <w:sz w:val="20"/>
          <w:szCs w:val="20"/>
        </w:rPr>
        <w:t>роцесс извлечения информационного сигнала из модулир</w:t>
      </w:r>
      <w:r w:rsidR="004075C2" w:rsidRPr="008E62A6">
        <w:rPr>
          <w:rFonts w:ascii="Arial" w:hAnsi="Arial" w:cs="Arial"/>
          <w:sz w:val="20"/>
          <w:szCs w:val="20"/>
        </w:rPr>
        <w:t>о</w:t>
      </w:r>
      <w:r w:rsidR="004075C2" w:rsidRPr="008E62A6">
        <w:rPr>
          <w:rFonts w:ascii="Arial" w:hAnsi="Arial" w:cs="Arial"/>
          <w:sz w:val="20"/>
          <w:szCs w:val="20"/>
        </w:rPr>
        <w:t xml:space="preserve">ванного несущего </w:t>
      </w:r>
      <w:r w:rsidR="000218BB">
        <w:rPr>
          <w:rFonts w:ascii="Arial" w:hAnsi="Arial" w:cs="Arial"/>
          <w:sz w:val="20"/>
          <w:szCs w:val="20"/>
        </w:rPr>
        <w:t>радио</w:t>
      </w:r>
      <w:r w:rsidR="004075C2" w:rsidRPr="008E62A6">
        <w:rPr>
          <w:rFonts w:ascii="Arial" w:hAnsi="Arial" w:cs="Arial"/>
          <w:sz w:val="20"/>
          <w:szCs w:val="20"/>
        </w:rPr>
        <w:t>сигнала. Демодуляция является обратным процессом модуляции и использ</w:t>
      </w:r>
      <w:r w:rsidR="004075C2" w:rsidRPr="008E62A6">
        <w:rPr>
          <w:rFonts w:ascii="Arial" w:hAnsi="Arial" w:cs="Arial"/>
          <w:sz w:val="20"/>
          <w:szCs w:val="20"/>
        </w:rPr>
        <w:t>у</w:t>
      </w:r>
      <w:r w:rsidR="004075C2" w:rsidRPr="008E62A6">
        <w:rPr>
          <w:rFonts w:ascii="Arial" w:hAnsi="Arial" w:cs="Arial"/>
          <w:sz w:val="20"/>
          <w:szCs w:val="20"/>
        </w:rPr>
        <w:t>ется для восстановления переданных данных на приемной стороне.</w:t>
      </w:r>
      <w:r w:rsidR="00AF54CE" w:rsidRPr="002E71D9">
        <w:rPr>
          <w:rFonts w:ascii="Arial" w:hAnsi="Arial" w:cs="Arial"/>
          <w:b/>
          <w:bCs/>
          <w:color w:val="00B050"/>
          <w:sz w:val="20"/>
          <w:szCs w:val="20"/>
        </w:rPr>
        <w:t xml:space="preserve"> </w:t>
      </w:r>
    </w:p>
    <w:p w14:paraId="26DBD052" w14:textId="4D095FFE" w:rsidR="00427C5B" w:rsidRPr="00F2361E" w:rsidRDefault="00427C5B" w:rsidP="00427C5B">
      <w:pPr>
        <w:ind w:firstLine="397"/>
        <w:jc w:val="both"/>
        <w:rPr>
          <w:rFonts w:ascii="Arial" w:hAnsi="Arial" w:cs="Arial"/>
          <w:spacing w:val="-4"/>
          <w:sz w:val="20"/>
          <w:szCs w:val="20"/>
        </w:rPr>
      </w:pPr>
      <w:r w:rsidRPr="00F2361E">
        <w:rPr>
          <w:rFonts w:ascii="Arial" w:hAnsi="Arial" w:cs="Arial"/>
          <w:b/>
          <w:bCs/>
          <w:spacing w:val="-4"/>
          <w:sz w:val="20"/>
          <w:szCs w:val="20"/>
        </w:rPr>
        <w:t>3.</w:t>
      </w:r>
      <w:r w:rsidR="00B46113">
        <w:rPr>
          <w:rFonts w:ascii="Arial" w:hAnsi="Arial" w:cs="Arial"/>
          <w:b/>
          <w:bCs/>
          <w:spacing w:val="-4"/>
          <w:sz w:val="20"/>
          <w:szCs w:val="20"/>
        </w:rPr>
        <w:t>6</w:t>
      </w:r>
      <w:r w:rsidRPr="00F2361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2361E">
        <w:rPr>
          <w:rFonts w:ascii="Arial" w:hAnsi="Arial" w:cs="Arial"/>
          <w:b/>
          <w:bCs/>
          <w:sz w:val="20"/>
          <w:szCs w:val="20"/>
        </w:rPr>
        <w:t xml:space="preserve">дециматор: </w:t>
      </w:r>
      <w:r w:rsidRPr="00F2361E">
        <w:rPr>
          <w:rFonts w:ascii="Arial" w:hAnsi="Arial" w:cs="Arial"/>
          <w:sz w:val="20"/>
          <w:szCs w:val="20"/>
        </w:rPr>
        <w:t>Цифровой фильтр с конечной импульсной характеристикой, который выполняет интегрирование и прореживание входных данных.</w:t>
      </w:r>
    </w:p>
    <w:p w14:paraId="386ED89B" w14:textId="7BB47953" w:rsidR="00427C5B" w:rsidRPr="008E62A6" w:rsidRDefault="00427C5B" w:rsidP="00427C5B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8E62A6">
        <w:rPr>
          <w:rFonts w:ascii="Arial" w:hAnsi="Arial" w:cs="Arial"/>
          <w:b/>
          <w:bCs/>
          <w:sz w:val="20"/>
          <w:szCs w:val="20"/>
        </w:rPr>
        <w:t>3.</w:t>
      </w:r>
      <w:r w:rsidR="00B46113">
        <w:rPr>
          <w:rFonts w:ascii="Arial" w:hAnsi="Arial" w:cs="Arial"/>
          <w:b/>
          <w:bCs/>
          <w:sz w:val="20"/>
          <w:szCs w:val="20"/>
        </w:rPr>
        <w:t>7</w:t>
      </w:r>
      <w:r w:rsidRPr="008E62A6">
        <w:rPr>
          <w:rFonts w:ascii="Arial" w:hAnsi="Arial" w:cs="Arial"/>
          <w:b/>
          <w:bCs/>
          <w:sz w:val="20"/>
          <w:szCs w:val="20"/>
        </w:rPr>
        <w:t xml:space="preserve"> информация</w:t>
      </w:r>
      <w:r w:rsidRPr="008E62A6">
        <w:rPr>
          <w:rFonts w:ascii="Arial" w:hAnsi="Arial" w:cs="Arial"/>
          <w:sz w:val="20"/>
          <w:szCs w:val="20"/>
        </w:rPr>
        <w:t>: Сведения о лицах, предметах, фактах, событиях, явлениях и процессах нез</w:t>
      </w:r>
      <w:r w:rsidRPr="008E62A6">
        <w:rPr>
          <w:rFonts w:ascii="Arial" w:hAnsi="Arial" w:cs="Arial"/>
          <w:sz w:val="20"/>
          <w:szCs w:val="20"/>
        </w:rPr>
        <w:t>а</w:t>
      </w:r>
      <w:r w:rsidRPr="008E62A6">
        <w:rPr>
          <w:rFonts w:ascii="Arial" w:hAnsi="Arial" w:cs="Arial"/>
          <w:sz w:val="20"/>
          <w:szCs w:val="20"/>
        </w:rPr>
        <w:t>висимо от формы их представления (СТБ 2623).</w:t>
      </w:r>
    </w:p>
    <w:p w14:paraId="0F788389" w14:textId="559F4E20" w:rsidR="00427C5B" w:rsidRPr="008E62A6" w:rsidRDefault="00427C5B" w:rsidP="00427C5B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8E62A6">
        <w:rPr>
          <w:rFonts w:ascii="Arial" w:hAnsi="Arial" w:cs="Arial"/>
          <w:b/>
          <w:bCs/>
          <w:sz w:val="20"/>
          <w:szCs w:val="20"/>
        </w:rPr>
        <w:t>3.</w:t>
      </w:r>
      <w:r w:rsidR="00B46113">
        <w:rPr>
          <w:rFonts w:ascii="Arial" w:hAnsi="Arial" w:cs="Arial"/>
          <w:b/>
          <w:bCs/>
          <w:sz w:val="20"/>
          <w:szCs w:val="20"/>
        </w:rPr>
        <w:t>8</w:t>
      </w:r>
      <w:r w:rsidRPr="008E62A6">
        <w:rPr>
          <w:rFonts w:ascii="Arial" w:hAnsi="Arial" w:cs="Arial"/>
          <w:b/>
          <w:bCs/>
          <w:sz w:val="20"/>
          <w:szCs w:val="20"/>
        </w:rPr>
        <w:t xml:space="preserve"> интернет вещей: </w:t>
      </w:r>
      <w:r w:rsidRPr="008E62A6">
        <w:rPr>
          <w:rFonts w:ascii="Arial" w:hAnsi="Arial" w:cs="Arial"/>
          <w:sz w:val="20"/>
          <w:szCs w:val="20"/>
        </w:rPr>
        <w:t>Инфраструктура взаимосвязанных объектов, людей, систем, информацио</w:t>
      </w:r>
      <w:r w:rsidRPr="008E62A6">
        <w:rPr>
          <w:rFonts w:ascii="Arial" w:hAnsi="Arial" w:cs="Arial"/>
          <w:sz w:val="20"/>
          <w:szCs w:val="20"/>
        </w:rPr>
        <w:t>н</w:t>
      </w:r>
      <w:r w:rsidRPr="008E62A6">
        <w:rPr>
          <w:rFonts w:ascii="Arial" w:hAnsi="Arial" w:cs="Arial"/>
          <w:sz w:val="20"/>
          <w:szCs w:val="20"/>
        </w:rPr>
        <w:t>ных ресурсов и служб, которые регистрируют и обрабатывают информацию (3.</w:t>
      </w:r>
      <w:r>
        <w:rPr>
          <w:rFonts w:ascii="Arial" w:hAnsi="Arial" w:cs="Arial"/>
          <w:sz w:val="20"/>
          <w:szCs w:val="20"/>
        </w:rPr>
        <w:t>6</w:t>
      </w:r>
      <w:r w:rsidRPr="008E62A6">
        <w:rPr>
          <w:rFonts w:ascii="Arial" w:hAnsi="Arial" w:cs="Arial"/>
          <w:sz w:val="20"/>
          <w:szCs w:val="20"/>
        </w:rPr>
        <w:t>) физических объе</w:t>
      </w:r>
      <w:r w:rsidRPr="008E62A6">
        <w:rPr>
          <w:rFonts w:ascii="Arial" w:hAnsi="Arial" w:cs="Arial"/>
          <w:sz w:val="20"/>
          <w:szCs w:val="20"/>
        </w:rPr>
        <w:t>к</w:t>
      </w:r>
      <w:r w:rsidRPr="008E62A6">
        <w:rPr>
          <w:rFonts w:ascii="Arial" w:hAnsi="Arial" w:cs="Arial"/>
          <w:sz w:val="20"/>
          <w:szCs w:val="20"/>
        </w:rPr>
        <w:t>тов, используют ее по назначению, а также осуществляют информационный обмен, в том числе и</w:t>
      </w:r>
      <w:r w:rsidRPr="008E62A6">
        <w:rPr>
          <w:rFonts w:ascii="Arial" w:hAnsi="Arial" w:cs="Arial"/>
          <w:sz w:val="20"/>
          <w:szCs w:val="20"/>
        </w:rPr>
        <w:t>с</w:t>
      </w:r>
      <w:r w:rsidRPr="008E62A6">
        <w:rPr>
          <w:rFonts w:ascii="Arial" w:hAnsi="Arial" w:cs="Arial"/>
          <w:sz w:val="20"/>
          <w:szCs w:val="20"/>
        </w:rPr>
        <w:t>пользуя глобальную компьютерную сеть Интернет (СТБ 2623).</w:t>
      </w:r>
    </w:p>
    <w:p w14:paraId="593B31EE" w14:textId="5B850DE5" w:rsidR="00F16441" w:rsidRDefault="00892019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8E62A6">
        <w:rPr>
          <w:rFonts w:ascii="Arial" w:hAnsi="Arial" w:cs="Arial"/>
          <w:b/>
          <w:bCs/>
          <w:sz w:val="20"/>
          <w:szCs w:val="20"/>
        </w:rPr>
        <w:t>3.</w:t>
      </w:r>
      <w:r w:rsidR="00B46113">
        <w:rPr>
          <w:rFonts w:ascii="Arial" w:hAnsi="Arial" w:cs="Arial"/>
          <w:b/>
          <w:bCs/>
          <w:sz w:val="20"/>
          <w:szCs w:val="20"/>
        </w:rPr>
        <w:t>9</w:t>
      </w:r>
      <w:r w:rsidR="00427C5B" w:rsidRPr="008E62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62A6">
        <w:rPr>
          <w:rFonts w:ascii="Arial" w:hAnsi="Arial" w:cs="Arial"/>
          <w:b/>
          <w:bCs/>
          <w:sz w:val="20"/>
          <w:szCs w:val="20"/>
        </w:rPr>
        <w:t xml:space="preserve">кадр: </w:t>
      </w:r>
      <w:r w:rsidRPr="008E62A6">
        <w:rPr>
          <w:rFonts w:ascii="Arial" w:hAnsi="Arial" w:cs="Arial"/>
          <w:sz w:val="20"/>
          <w:szCs w:val="20"/>
        </w:rPr>
        <w:t>Бинарный поток, готовый к модуляции и передачи по радиоканалу</w:t>
      </w:r>
      <w:r w:rsidR="002D0A69" w:rsidRPr="008E62A6">
        <w:rPr>
          <w:rFonts w:ascii="Arial" w:hAnsi="Arial" w:cs="Arial"/>
          <w:sz w:val="20"/>
          <w:szCs w:val="20"/>
        </w:rPr>
        <w:t>.</w:t>
      </w:r>
    </w:p>
    <w:p w14:paraId="6AB8E73D" w14:textId="47579969" w:rsidR="00427C5B" w:rsidRDefault="00427C5B" w:rsidP="00427C5B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2A7B79">
        <w:rPr>
          <w:rFonts w:ascii="Arial" w:hAnsi="Arial" w:cs="Arial"/>
          <w:b/>
          <w:bCs/>
          <w:sz w:val="20"/>
          <w:szCs w:val="20"/>
        </w:rPr>
        <w:t>3.</w:t>
      </w:r>
      <w:r w:rsidR="00B46113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A7B79">
        <w:rPr>
          <w:rFonts w:ascii="Arial" w:hAnsi="Arial" w:cs="Arial"/>
          <w:b/>
          <w:bCs/>
          <w:sz w:val="20"/>
          <w:szCs w:val="20"/>
        </w:rPr>
        <w:t xml:space="preserve">канал связи: </w:t>
      </w:r>
      <w:r w:rsidRPr="002A7B79">
        <w:rPr>
          <w:rFonts w:ascii="Arial" w:hAnsi="Arial" w:cs="Arial"/>
          <w:sz w:val="20"/>
          <w:szCs w:val="20"/>
        </w:rPr>
        <w:t xml:space="preserve">Совокупность </w:t>
      </w:r>
      <w:r>
        <w:rPr>
          <w:rFonts w:ascii="Arial" w:hAnsi="Arial" w:cs="Arial"/>
          <w:sz w:val="20"/>
          <w:szCs w:val="20"/>
        </w:rPr>
        <w:t>радио</w:t>
      </w:r>
      <w:r w:rsidRPr="002A7B79">
        <w:rPr>
          <w:rFonts w:ascii="Arial" w:hAnsi="Arial" w:cs="Arial"/>
          <w:sz w:val="20"/>
          <w:szCs w:val="20"/>
        </w:rPr>
        <w:t xml:space="preserve">технических </w:t>
      </w:r>
      <w:r>
        <w:rPr>
          <w:rFonts w:ascii="Arial" w:hAnsi="Arial" w:cs="Arial"/>
          <w:sz w:val="20"/>
          <w:szCs w:val="20"/>
        </w:rPr>
        <w:t>устройств</w:t>
      </w:r>
      <w:r w:rsidRPr="002A7B79">
        <w:rPr>
          <w:rFonts w:ascii="Arial" w:hAnsi="Arial" w:cs="Arial"/>
          <w:sz w:val="20"/>
          <w:szCs w:val="20"/>
        </w:rPr>
        <w:t xml:space="preserve"> и среда распространения сигналов (радиоканал), обеспечивающ</w:t>
      </w:r>
      <w:r>
        <w:rPr>
          <w:rFonts w:ascii="Arial" w:hAnsi="Arial" w:cs="Arial"/>
          <w:sz w:val="20"/>
          <w:szCs w:val="20"/>
        </w:rPr>
        <w:t>ая</w:t>
      </w:r>
      <w:r w:rsidRPr="002A7B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обмен</w:t>
      </w:r>
      <w:r w:rsidRPr="002A7B79">
        <w:rPr>
          <w:rFonts w:ascii="Arial" w:hAnsi="Arial" w:cs="Arial"/>
          <w:sz w:val="20"/>
          <w:szCs w:val="20"/>
        </w:rPr>
        <w:t xml:space="preserve"> данны</w:t>
      </w:r>
      <w:r>
        <w:rPr>
          <w:rFonts w:ascii="Arial" w:hAnsi="Arial" w:cs="Arial"/>
          <w:sz w:val="20"/>
          <w:szCs w:val="20"/>
        </w:rPr>
        <w:t>ми</w:t>
      </w:r>
      <w:r w:rsidRPr="002A7B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между</w:t>
      </w:r>
      <w:r w:rsidRPr="002A7B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</w:t>
      </w:r>
      <w:r w:rsidR="0036797F"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 xml:space="preserve"> и БС</w:t>
      </w:r>
      <w:r w:rsidRPr="00F36E91">
        <w:rPr>
          <w:rFonts w:ascii="Arial" w:hAnsi="Arial" w:cs="Arial"/>
          <w:sz w:val="20"/>
          <w:szCs w:val="20"/>
        </w:rPr>
        <w:t>.</w:t>
      </w:r>
    </w:p>
    <w:p w14:paraId="3CEB909C" w14:textId="0A0170A0" w:rsidR="0056773F" w:rsidRPr="00F36E91" w:rsidRDefault="0056773F" w:rsidP="00427C5B">
      <w:pPr>
        <w:ind w:firstLine="39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3.1</w:t>
      </w:r>
      <w:r w:rsidR="00B46113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6773F">
        <w:rPr>
          <w:rFonts w:ascii="Arial" w:hAnsi="Arial" w:cs="Arial"/>
          <w:b/>
          <w:bCs/>
          <w:sz w:val="20"/>
          <w:szCs w:val="20"/>
        </w:rPr>
        <w:t xml:space="preserve">канал связи UNB: </w:t>
      </w:r>
      <w:r w:rsidRPr="00391DE1">
        <w:rPr>
          <w:rFonts w:ascii="Arial" w:hAnsi="Arial" w:cs="Arial"/>
          <w:sz w:val="20"/>
          <w:szCs w:val="20"/>
        </w:rPr>
        <w:t>Совокупность радиотехнических устройств и среда распространения си</w:t>
      </w:r>
      <w:r w:rsidRPr="00391DE1">
        <w:rPr>
          <w:rFonts w:ascii="Arial" w:hAnsi="Arial" w:cs="Arial"/>
          <w:sz w:val="20"/>
          <w:szCs w:val="20"/>
        </w:rPr>
        <w:t>г</w:t>
      </w:r>
      <w:r w:rsidRPr="00391DE1">
        <w:rPr>
          <w:rFonts w:ascii="Arial" w:hAnsi="Arial" w:cs="Arial"/>
          <w:sz w:val="20"/>
          <w:szCs w:val="20"/>
        </w:rPr>
        <w:t>налов (радиоканал), обеспечивающая обмен данными между А</w:t>
      </w:r>
      <w:r w:rsidR="0036797F">
        <w:rPr>
          <w:rFonts w:ascii="Arial" w:hAnsi="Arial" w:cs="Arial"/>
          <w:sz w:val="20"/>
          <w:szCs w:val="20"/>
        </w:rPr>
        <w:t>У</w:t>
      </w:r>
      <w:r w:rsidRPr="00391DE1">
        <w:rPr>
          <w:rFonts w:ascii="Arial" w:hAnsi="Arial" w:cs="Arial"/>
          <w:sz w:val="20"/>
          <w:szCs w:val="20"/>
        </w:rPr>
        <w:t xml:space="preserve"> и БС </w:t>
      </w:r>
      <w:r w:rsidR="00FE5A8E" w:rsidRPr="00850124">
        <w:rPr>
          <w:rFonts w:ascii="Arial" w:hAnsi="Arial" w:cs="Arial"/>
          <w:bCs/>
          <w:sz w:val="20"/>
          <w:szCs w:val="20"/>
        </w:rPr>
        <w:t>в сверхузкополосных радиоч</w:t>
      </w:r>
      <w:r w:rsidR="00FE5A8E" w:rsidRPr="00850124">
        <w:rPr>
          <w:rFonts w:ascii="Arial" w:hAnsi="Arial" w:cs="Arial"/>
          <w:bCs/>
          <w:sz w:val="20"/>
          <w:szCs w:val="20"/>
        </w:rPr>
        <w:t>а</w:t>
      </w:r>
      <w:r w:rsidR="00FE5A8E" w:rsidRPr="00850124">
        <w:rPr>
          <w:rFonts w:ascii="Arial" w:hAnsi="Arial" w:cs="Arial"/>
          <w:bCs/>
          <w:sz w:val="20"/>
          <w:szCs w:val="20"/>
        </w:rPr>
        <w:t>стотных каналах</w:t>
      </w:r>
      <w:r w:rsidR="00FE5A8E" w:rsidRPr="00FE5A8E" w:rsidDel="0016380D">
        <w:rPr>
          <w:rFonts w:ascii="Arial" w:hAnsi="Arial" w:cs="Arial"/>
          <w:sz w:val="20"/>
          <w:szCs w:val="20"/>
        </w:rPr>
        <w:t xml:space="preserve"> </w:t>
      </w:r>
      <w:r w:rsidR="0016380D">
        <w:rPr>
          <w:rFonts w:ascii="Arial" w:hAnsi="Arial" w:cs="Arial"/>
          <w:sz w:val="20"/>
          <w:szCs w:val="20"/>
        </w:rPr>
        <w:t xml:space="preserve">с шириной </w:t>
      </w:r>
      <w:r w:rsidR="00300935">
        <w:rPr>
          <w:rFonts w:ascii="Arial" w:hAnsi="Arial" w:cs="Arial"/>
          <w:sz w:val="20"/>
          <w:szCs w:val="20"/>
        </w:rPr>
        <w:t>одного частотного канала</w:t>
      </w:r>
      <w:r w:rsidRPr="00391DE1">
        <w:rPr>
          <w:rFonts w:ascii="Arial" w:hAnsi="Arial" w:cs="Arial"/>
          <w:sz w:val="20"/>
          <w:szCs w:val="20"/>
        </w:rPr>
        <w:t xml:space="preserve"> от 50 до 3200 Гц</w:t>
      </w:r>
      <w:r w:rsidR="00FE5A8E">
        <w:rPr>
          <w:rFonts w:ascii="Arial" w:hAnsi="Arial" w:cs="Arial"/>
          <w:sz w:val="20"/>
          <w:szCs w:val="20"/>
        </w:rPr>
        <w:t>.</w:t>
      </w:r>
    </w:p>
    <w:p w14:paraId="528C02A0" w14:textId="66E3ECDC" w:rsidR="00427C5B" w:rsidRPr="008E62A6" w:rsidRDefault="00427C5B" w:rsidP="00427C5B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8E62A6">
        <w:rPr>
          <w:rFonts w:ascii="Arial" w:hAnsi="Arial" w:cs="Arial"/>
          <w:b/>
          <w:bCs/>
          <w:sz w:val="20"/>
          <w:szCs w:val="20"/>
        </w:rPr>
        <w:t>3.</w:t>
      </w:r>
      <w:r w:rsidR="00B46113">
        <w:rPr>
          <w:rFonts w:ascii="Arial" w:hAnsi="Arial" w:cs="Arial"/>
          <w:b/>
          <w:bCs/>
          <w:sz w:val="20"/>
          <w:szCs w:val="20"/>
        </w:rPr>
        <w:t>12</w:t>
      </w:r>
      <w:r w:rsidR="00B46113" w:rsidRPr="008E62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62A6">
        <w:rPr>
          <w:rFonts w:ascii="Arial" w:hAnsi="Arial" w:cs="Arial"/>
          <w:b/>
          <w:bCs/>
          <w:sz w:val="20"/>
          <w:szCs w:val="20"/>
        </w:rPr>
        <w:t xml:space="preserve">канальный уровень: </w:t>
      </w:r>
      <w:r w:rsidRPr="008E62A6">
        <w:rPr>
          <w:rFonts w:ascii="Arial" w:hAnsi="Arial" w:cs="Arial"/>
          <w:sz w:val="20"/>
          <w:szCs w:val="20"/>
        </w:rPr>
        <w:t>Уровень модели OSI</w:t>
      </w:r>
      <w:r w:rsidRPr="00A23295">
        <w:rPr>
          <w:rFonts w:ascii="Arial" w:hAnsi="Arial" w:cs="Arial"/>
          <w:sz w:val="20"/>
          <w:szCs w:val="20"/>
        </w:rPr>
        <w:t xml:space="preserve"> [1]</w:t>
      </w:r>
      <w:r w:rsidRPr="008E62A6">
        <w:rPr>
          <w:rFonts w:ascii="Arial" w:hAnsi="Arial" w:cs="Arial"/>
          <w:sz w:val="20"/>
          <w:szCs w:val="20"/>
        </w:rPr>
        <w:t>, предназначенный для обеспечения взаим</w:t>
      </w:r>
      <w:r w:rsidRPr="008E62A6">
        <w:rPr>
          <w:rFonts w:ascii="Arial" w:hAnsi="Arial" w:cs="Arial"/>
          <w:sz w:val="20"/>
          <w:szCs w:val="20"/>
        </w:rPr>
        <w:t>о</w:t>
      </w:r>
      <w:r w:rsidRPr="008E62A6">
        <w:rPr>
          <w:rFonts w:ascii="Arial" w:hAnsi="Arial" w:cs="Arial"/>
          <w:sz w:val="20"/>
          <w:szCs w:val="20"/>
        </w:rPr>
        <w:t xml:space="preserve">действия сетей на физическом уровне и контроля за ошибками, которые могут возникнуть. </w:t>
      </w:r>
    </w:p>
    <w:p w14:paraId="604D8A71" w14:textId="77777777" w:rsidR="00427C5B" w:rsidRDefault="00427C5B" w:rsidP="004575AD">
      <w:pPr>
        <w:spacing w:before="40" w:after="80"/>
        <w:ind w:left="397" w:right="-1"/>
        <w:jc w:val="both"/>
        <w:rPr>
          <w:rFonts w:ascii="Arial" w:hAnsi="Arial" w:cs="Arial"/>
          <w:sz w:val="18"/>
          <w:szCs w:val="20"/>
        </w:rPr>
      </w:pPr>
      <w:r w:rsidRPr="008E62A6">
        <w:rPr>
          <w:rFonts w:ascii="Arial" w:hAnsi="Arial" w:cs="Arial"/>
          <w:sz w:val="18"/>
          <w:szCs w:val="20"/>
        </w:rPr>
        <w:t>Примечание – OSI (Open Systems Interconnection basic reference model) – базовая эталонная модель вза</w:t>
      </w:r>
      <w:r w:rsidRPr="008E62A6">
        <w:rPr>
          <w:rFonts w:ascii="Arial" w:hAnsi="Arial" w:cs="Arial"/>
          <w:sz w:val="18"/>
          <w:szCs w:val="20"/>
        </w:rPr>
        <w:t>и</w:t>
      </w:r>
      <w:r w:rsidRPr="008E62A6">
        <w:rPr>
          <w:rFonts w:ascii="Arial" w:hAnsi="Arial" w:cs="Arial"/>
          <w:sz w:val="18"/>
          <w:szCs w:val="20"/>
        </w:rPr>
        <w:t>модействия открытых систем.</w:t>
      </w:r>
    </w:p>
    <w:p w14:paraId="58D2B253" w14:textId="6F800466" w:rsidR="0093563B" w:rsidRPr="008E62A6" w:rsidRDefault="0093563B" w:rsidP="00B32A2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8E62A6">
        <w:rPr>
          <w:rFonts w:ascii="Arial" w:hAnsi="Arial" w:cs="Arial"/>
          <w:b/>
          <w:bCs/>
          <w:sz w:val="20"/>
          <w:szCs w:val="20"/>
        </w:rPr>
        <w:t>3.</w:t>
      </w:r>
      <w:r w:rsidR="00B46113">
        <w:rPr>
          <w:rFonts w:ascii="Arial" w:hAnsi="Arial" w:cs="Arial"/>
          <w:b/>
          <w:bCs/>
          <w:sz w:val="20"/>
          <w:szCs w:val="20"/>
        </w:rPr>
        <w:t>13</w:t>
      </w:r>
      <w:r w:rsidR="00B46113" w:rsidRPr="008E62A6">
        <w:rPr>
          <w:rFonts w:ascii="Arial" w:hAnsi="Arial" w:cs="Arial"/>
          <w:b/>
          <w:bCs/>
          <w:sz w:val="20"/>
          <w:szCs w:val="20"/>
        </w:rPr>
        <w:t xml:space="preserve"> </w:t>
      </w:r>
      <w:r w:rsidR="00337EE0">
        <w:rPr>
          <w:rFonts w:ascii="Arial" w:hAnsi="Arial" w:cs="Arial"/>
          <w:b/>
          <w:bCs/>
          <w:sz w:val="20"/>
          <w:szCs w:val="20"/>
        </w:rPr>
        <w:t>к</w:t>
      </w:r>
      <w:r w:rsidR="003E0ACF" w:rsidRPr="003E0ACF">
        <w:rPr>
          <w:rFonts w:ascii="Arial" w:hAnsi="Arial" w:cs="Arial"/>
          <w:b/>
          <w:bCs/>
          <w:sz w:val="20"/>
          <w:szCs w:val="20"/>
        </w:rPr>
        <w:t>вазиортогональные последовательности бит</w:t>
      </w:r>
      <w:r w:rsidRPr="008E62A6">
        <w:rPr>
          <w:rFonts w:ascii="Arial" w:hAnsi="Arial" w:cs="Arial"/>
          <w:b/>
          <w:bCs/>
          <w:sz w:val="20"/>
          <w:szCs w:val="20"/>
        </w:rPr>
        <w:t xml:space="preserve">: </w:t>
      </w:r>
      <w:r w:rsidR="003E0ACF" w:rsidRPr="003E0ACF">
        <w:rPr>
          <w:rFonts w:ascii="Arial" w:hAnsi="Arial" w:cs="Arial"/>
          <w:sz w:val="20"/>
          <w:szCs w:val="20"/>
        </w:rPr>
        <w:t>П</w:t>
      </w:r>
      <w:r w:rsidRPr="003E0ACF">
        <w:rPr>
          <w:rFonts w:ascii="Arial" w:hAnsi="Arial" w:cs="Arial"/>
          <w:sz w:val="20"/>
          <w:szCs w:val="20"/>
        </w:rPr>
        <w:t>оследовательност</w:t>
      </w:r>
      <w:r w:rsidR="00B07CA2" w:rsidRPr="003E0ACF">
        <w:rPr>
          <w:rFonts w:ascii="Arial" w:hAnsi="Arial" w:cs="Arial"/>
          <w:sz w:val="20"/>
          <w:szCs w:val="20"/>
        </w:rPr>
        <w:t>и</w:t>
      </w:r>
      <w:r w:rsidR="00B07CA2">
        <w:rPr>
          <w:rFonts w:ascii="Arial" w:hAnsi="Arial" w:cs="Arial"/>
          <w:sz w:val="20"/>
          <w:szCs w:val="20"/>
        </w:rPr>
        <w:t xml:space="preserve"> бит</w:t>
      </w:r>
      <w:r w:rsidRPr="0093563B">
        <w:rPr>
          <w:rFonts w:ascii="Arial" w:hAnsi="Arial" w:cs="Arial"/>
          <w:sz w:val="20"/>
          <w:szCs w:val="20"/>
        </w:rPr>
        <w:t xml:space="preserve"> с низкой взаи</w:t>
      </w:r>
      <w:r w:rsidRPr="0093563B">
        <w:rPr>
          <w:rFonts w:ascii="Arial" w:hAnsi="Arial" w:cs="Arial"/>
          <w:sz w:val="20"/>
          <w:szCs w:val="20"/>
        </w:rPr>
        <w:t>м</w:t>
      </w:r>
      <w:r w:rsidRPr="0093563B">
        <w:rPr>
          <w:rFonts w:ascii="Arial" w:hAnsi="Arial" w:cs="Arial"/>
          <w:sz w:val="20"/>
          <w:szCs w:val="20"/>
        </w:rPr>
        <w:t>ной корреляцией, используемы</w:t>
      </w:r>
      <w:r w:rsidR="00B07CA2">
        <w:rPr>
          <w:rFonts w:ascii="Arial" w:hAnsi="Arial" w:cs="Arial"/>
          <w:sz w:val="20"/>
          <w:szCs w:val="20"/>
        </w:rPr>
        <w:t>е</w:t>
      </w:r>
      <w:r w:rsidRPr="0093563B">
        <w:rPr>
          <w:rFonts w:ascii="Arial" w:hAnsi="Arial" w:cs="Arial"/>
          <w:sz w:val="20"/>
          <w:szCs w:val="20"/>
        </w:rPr>
        <w:t xml:space="preserve"> для улучшения разделения сигналов и снижения </w:t>
      </w:r>
      <w:r w:rsidR="00337EE0">
        <w:rPr>
          <w:rFonts w:ascii="Arial" w:hAnsi="Arial" w:cs="Arial"/>
          <w:sz w:val="20"/>
          <w:szCs w:val="20"/>
        </w:rPr>
        <w:t xml:space="preserve">влияния </w:t>
      </w:r>
      <w:r w:rsidRPr="0093563B">
        <w:rPr>
          <w:rFonts w:ascii="Arial" w:hAnsi="Arial" w:cs="Arial"/>
          <w:sz w:val="20"/>
          <w:szCs w:val="20"/>
        </w:rPr>
        <w:t xml:space="preserve">помех в </w:t>
      </w:r>
      <w:r w:rsidR="003E0ACF">
        <w:rPr>
          <w:rFonts w:ascii="Arial" w:hAnsi="Arial" w:cs="Arial"/>
          <w:sz w:val="20"/>
          <w:szCs w:val="20"/>
        </w:rPr>
        <w:t>линиях</w:t>
      </w:r>
      <w:r w:rsidRPr="0093563B">
        <w:rPr>
          <w:rFonts w:ascii="Arial" w:hAnsi="Arial" w:cs="Arial"/>
          <w:sz w:val="20"/>
          <w:szCs w:val="20"/>
        </w:rPr>
        <w:t xml:space="preserve"> связи.</w:t>
      </w:r>
    </w:p>
    <w:p w14:paraId="26515322" w14:textId="4EF0EBD6" w:rsidR="00FF2352" w:rsidRPr="00197775" w:rsidRDefault="00FF2352" w:rsidP="004575AD">
      <w:pPr>
        <w:ind w:right="140" w:firstLine="397"/>
        <w:jc w:val="both"/>
        <w:rPr>
          <w:rFonts w:ascii="Arial" w:hAnsi="Arial" w:cs="Arial"/>
          <w:sz w:val="20"/>
          <w:szCs w:val="20"/>
        </w:rPr>
      </w:pPr>
      <w:r w:rsidRPr="00197775">
        <w:rPr>
          <w:rFonts w:ascii="Arial" w:hAnsi="Arial" w:cs="Arial"/>
          <w:b/>
          <w:bCs/>
          <w:sz w:val="20"/>
          <w:szCs w:val="20"/>
        </w:rPr>
        <w:t>3.</w:t>
      </w:r>
      <w:r w:rsidR="00B46113" w:rsidRPr="00197775">
        <w:rPr>
          <w:rFonts w:ascii="Arial" w:hAnsi="Arial" w:cs="Arial"/>
          <w:b/>
          <w:bCs/>
          <w:sz w:val="20"/>
          <w:szCs w:val="20"/>
        </w:rPr>
        <w:t>1</w:t>
      </w:r>
      <w:r w:rsidR="00B46113">
        <w:rPr>
          <w:rFonts w:ascii="Arial" w:hAnsi="Arial" w:cs="Arial"/>
          <w:b/>
          <w:bCs/>
          <w:sz w:val="20"/>
          <w:szCs w:val="20"/>
        </w:rPr>
        <w:t>4</w:t>
      </w:r>
      <w:r w:rsidR="00B46113" w:rsidRPr="0019777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97775">
        <w:rPr>
          <w:rFonts w:ascii="Arial" w:hAnsi="Arial" w:cs="Arial"/>
          <w:b/>
          <w:bCs/>
          <w:sz w:val="20"/>
          <w:szCs w:val="20"/>
        </w:rPr>
        <w:t>линия связи</w:t>
      </w:r>
      <w:r w:rsidR="00197775">
        <w:rPr>
          <w:rFonts w:ascii="Arial" w:hAnsi="Arial" w:cs="Arial"/>
          <w:b/>
          <w:bCs/>
          <w:sz w:val="20"/>
          <w:szCs w:val="20"/>
        </w:rPr>
        <w:t xml:space="preserve">: </w:t>
      </w:r>
      <w:r w:rsidR="00CE2331" w:rsidRPr="00CE2331">
        <w:rPr>
          <w:rFonts w:ascii="Arial" w:hAnsi="Arial" w:cs="Arial"/>
          <w:sz w:val="20"/>
          <w:szCs w:val="20"/>
        </w:rPr>
        <w:t>Совокупность радиотехнических средств и среда распространения сигналов (радиоканал), обеспечивающие</w:t>
      </w:r>
      <w:r w:rsidR="00AC60F9">
        <w:rPr>
          <w:rFonts w:ascii="Arial" w:hAnsi="Arial" w:cs="Arial"/>
          <w:sz w:val="20"/>
          <w:szCs w:val="20"/>
        </w:rPr>
        <w:t xml:space="preserve"> передачу</w:t>
      </w:r>
      <w:r w:rsidR="00CE2331" w:rsidRPr="00CE2331">
        <w:rPr>
          <w:rFonts w:ascii="Arial" w:hAnsi="Arial" w:cs="Arial"/>
          <w:sz w:val="20"/>
          <w:szCs w:val="20"/>
        </w:rPr>
        <w:t xml:space="preserve"> </w:t>
      </w:r>
      <w:r w:rsidR="00634F77">
        <w:rPr>
          <w:rFonts w:ascii="Arial" w:hAnsi="Arial" w:cs="Arial"/>
          <w:sz w:val="20"/>
          <w:szCs w:val="20"/>
        </w:rPr>
        <w:t>радиосигналов</w:t>
      </w:r>
      <w:r w:rsidR="00CE2331" w:rsidRPr="00CE2331">
        <w:rPr>
          <w:rFonts w:ascii="Arial" w:hAnsi="Arial" w:cs="Arial"/>
          <w:sz w:val="20"/>
          <w:szCs w:val="20"/>
        </w:rPr>
        <w:t xml:space="preserve"> от источника к получателю</w:t>
      </w:r>
      <w:r w:rsidR="00197775">
        <w:rPr>
          <w:rFonts w:ascii="Arial" w:hAnsi="Arial" w:cs="Arial"/>
          <w:sz w:val="20"/>
          <w:szCs w:val="20"/>
        </w:rPr>
        <w:t>.</w:t>
      </w:r>
    </w:p>
    <w:p w14:paraId="22FF9AC7" w14:textId="556AEBDE" w:rsidR="002E71D9" w:rsidRDefault="002E71D9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8E62A6">
        <w:rPr>
          <w:rFonts w:ascii="Arial" w:hAnsi="Arial" w:cs="Arial"/>
          <w:b/>
          <w:bCs/>
          <w:sz w:val="20"/>
          <w:szCs w:val="20"/>
        </w:rPr>
        <w:t>3.</w:t>
      </w:r>
      <w:r w:rsidR="00B46113">
        <w:rPr>
          <w:rFonts w:ascii="Arial" w:hAnsi="Arial" w:cs="Arial"/>
          <w:b/>
          <w:bCs/>
          <w:sz w:val="20"/>
          <w:szCs w:val="20"/>
        </w:rPr>
        <w:t>15</w:t>
      </w:r>
      <w:r w:rsidR="00B46113" w:rsidRPr="008E62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62A6">
        <w:rPr>
          <w:rFonts w:ascii="Arial" w:hAnsi="Arial" w:cs="Arial"/>
          <w:b/>
          <w:bCs/>
          <w:sz w:val="20"/>
          <w:szCs w:val="20"/>
        </w:rPr>
        <w:t xml:space="preserve">модуляция радиосигнала: </w:t>
      </w:r>
      <w:r w:rsidR="00ED4702" w:rsidRPr="008E62A6">
        <w:rPr>
          <w:rFonts w:ascii="Arial" w:hAnsi="Arial" w:cs="Arial"/>
          <w:sz w:val="20"/>
          <w:szCs w:val="20"/>
        </w:rPr>
        <w:t>П</w:t>
      </w:r>
      <w:r w:rsidR="0063196C" w:rsidRPr="008E62A6">
        <w:rPr>
          <w:rFonts w:ascii="Arial" w:hAnsi="Arial" w:cs="Arial"/>
          <w:sz w:val="20"/>
          <w:szCs w:val="20"/>
        </w:rPr>
        <w:t>роцесс изменения одного или нескольких параметров несущей частоты</w:t>
      </w:r>
      <w:r w:rsidR="00803974">
        <w:rPr>
          <w:rFonts w:ascii="Arial" w:hAnsi="Arial" w:cs="Arial"/>
          <w:sz w:val="20"/>
          <w:szCs w:val="20"/>
        </w:rPr>
        <w:t xml:space="preserve"> радиосигнала</w:t>
      </w:r>
      <w:r w:rsidR="0063196C" w:rsidRPr="008E62A6">
        <w:rPr>
          <w:rFonts w:ascii="Arial" w:hAnsi="Arial" w:cs="Arial"/>
          <w:sz w:val="20"/>
          <w:szCs w:val="20"/>
        </w:rPr>
        <w:t xml:space="preserve"> (амплитуды, частоты или фазы) для передачи </w:t>
      </w:r>
      <w:r w:rsidR="00377602">
        <w:rPr>
          <w:rFonts w:ascii="Arial" w:hAnsi="Arial" w:cs="Arial"/>
          <w:sz w:val="20"/>
          <w:szCs w:val="20"/>
        </w:rPr>
        <w:t>данных</w:t>
      </w:r>
      <w:r w:rsidR="0063196C" w:rsidRPr="008E62A6">
        <w:rPr>
          <w:rFonts w:ascii="Arial" w:hAnsi="Arial" w:cs="Arial"/>
          <w:sz w:val="20"/>
          <w:szCs w:val="20"/>
        </w:rPr>
        <w:t xml:space="preserve">. </w:t>
      </w:r>
    </w:p>
    <w:p w14:paraId="105D2365" w14:textId="22E343AA" w:rsidR="00230071" w:rsidRPr="00230071" w:rsidRDefault="00230071" w:rsidP="00230071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D2541A">
        <w:rPr>
          <w:rFonts w:ascii="Arial" w:hAnsi="Arial" w:cs="Arial"/>
          <w:b/>
          <w:bCs/>
          <w:spacing w:val="-4"/>
          <w:sz w:val="20"/>
          <w:szCs w:val="20"/>
        </w:rPr>
        <w:t>3.1</w:t>
      </w:r>
      <w:r>
        <w:rPr>
          <w:rFonts w:ascii="Arial" w:hAnsi="Arial" w:cs="Arial"/>
          <w:b/>
          <w:bCs/>
          <w:spacing w:val="-4"/>
          <w:sz w:val="20"/>
          <w:szCs w:val="20"/>
        </w:rPr>
        <w:t>6</w:t>
      </w:r>
      <w:r w:rsidRPr="00D2541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12586">
        <w:rPr>
          <w:rFonts w:ascii="Arial" w:hAnsi="Arial" w:cs="Arial"/>
          <w:b/>
          <w:bCs/>
          <w:sz w:val="20"/>
          <w:szCs w:val="20"/>
        </w:rPr>
        <w:t>символ данных: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30071">
        <w:rPr>
          <w:rFonts w:ascii="Arial" w:hAnsi="Arial" w:cs="Arial"/>
          <w:sz w:val="20"/>
          <w:szCs w:val="20"/>
        </w:rPr>
        <w:t>Условное обозначение элемента данных (литеры, цифры в двоичной, тр</w:t>
      </w:r>
      <w:r w:rsidRPr="00230071">
        <w:rPr>
          <w:rFonts w:ascii="Arial" w:hAnsi="Arial" w:cs="Arial"/>
          <w:sz w:val="20"/>
          <w:szCs w:val="20"/>
        </w:rPr>
        <w:t>о</w:t>
      </w:r>
      <w:r w:rsidRPr="00230071">
        <w:rPr>
          <w:rFonts w:ascii="Arial" w:hAnsi="Arial" w:cs="Arial"/>
          <w:sz w:val="20"/>
          <w:szCs w:val="20"/>
        </w:rPr>
        <w:t>ичной системах счисления, графические символы, пр.)</w:t>
      </w:r>
      <w:r>
        <w:rPr>
          <w:rFonts w:ascii="Arial" w:hAnsi="Arial" w:cs="Arial"/>
          <w:sz w:val="20"/>
          <w:szCs w:val="20"/>
        </w:rPr>
        <w:t>.</w:t>
      </w:r>
    </w:p>
    <w:p w14:paraId="0B96B628" w14:textId="6E07C9B1" w:rsidR="0052506F" w:rsidRPr="0001069B" w:rsidRDefault="00183AF7" w:rsidP="001B5FDA">
      <w:pPr>
        <w:ind w:firstLine="397"/>
        <w:jc w:val="both"/>
        <w:rPr>
          <w:rFonts w:ascii="Arial" w:hAnsi="Arial" w:cs="Arial"/>
          <w:spacing w:val="-4"/>
          <w:sz w:val="20"/>
          <w:szCs w:val="20"/>
        </w:rPr>
      </w:pPr>
      <w:r w:rsidRPr="00D2541A">
        <w:rPr>
          <w:rFonts w:ascii="Arial" w:hAnsi="Arial" w:cs="Arial"/>
          <w:b/>
          <w:bCs/>
          <w:spacing w:val="-4"/>
          <w:sz w:val="20"/>
          <w:szCs w:val="20"/>
        </w:rPr>
        <w:t>3.1</w:t>
      </w:r>
      <w:r w:rsidR="00B85890">
        <w:rPr>
          <w:rFonts w:ascii="Arial" w:hAnsi="Arial" w:cs="Arial"/>
          <w:b/>
          <w:bCs/>
          <w:spacing w:val="-4"/>
          <w:sz w:val="20"/>
          <w:szCs w:val="20"/>
        </w:rPr>
        <w:t>7</w:t>
      </w:r>
      <w:r w:rsidRPr="00D2541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F12586">
        <w:rPr>
          <w:rFonts w:ascii="Arial" w:hAnsi="Arial" w:cs="Arial"/>
          <w:b/>
          <w:bCs/>
          <w:spacing w:val="-4"/>
          <w:sz w:val="20"/>
          <w:szCs w:val="20"/>
        </w:rPr>
        <w:t>слово данных</w:t>
      </w:r>
      <w:r w:rsidRPr="00183AF7">
        <w:rPr>
          <w:rFonts w:ascii="Arial" w:hAnsi="Arial" w:cs="Arial"/>
          <w:spacing w:val="-4"/>
          <w:sz w:val="20"/>
          <w:szCs w:val="20"/>
        </w:rPr>
        <w:t>: Упорядоченная последовательность символов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183AF7">
        <w:rPr>
          <w:rFonts w:ascii="Arial" w:hAnsi="Arial" w:cs="Arial"/>
          <w:spacing w:val="-4"/>
          <w:sz w:val="20"/>
          <w:szCs w:val="20"/>
        </w:rPr>
        <w:t>данных минимальной длины, к</w:t>
      </w:r>
      <w:r w:rsidRPr="00183AF7">
        <w:rPr>
          <w:rFonts w:ascii="Arial" w:hAnsi="Arial" w:cs="Arial"/>
          <w:spacing w:val="-4"/>
          <w:sz w:val="20"/>
          <w:szCs w:val="20"/>
        </w:rPr>
        <w:t>о</w:t>
      </w:r>
      <w:r w:rsidRPr="00183AF7">
        <w:rPr>
          <w:rFonts w:ascii="Arial" w:hAnsi="Arial" w:cs="Arial"/>
          <w:spacing w:val="-4"/>
          <w:sz w:val="20"/>
          <w:szCs w:val="20"/>
        </w:rPr>
        <w:t>торая должна восприниматься как единое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 w:rsidRPr="00183AF7">
        <w:rPr>
          <w:rFonts w:ascii="Arial" w:hAnsi="Arial" w:cs="Arial"/>
          <w:spacing w:val="-4"/>
          <w:sz w:val="20"/>
          <w:szCs w:val="20"/>
        </w:rPr>
        <w:t>целое</w:t>
      </w:r>
      <w:r>
        <w:rPr>
          <w:rFonts w:ascii="Arial" w:hAnsi="Arial" w:cs="Arial"/>
          <w:spacing w:val="-4"/>
          <w:sz w:val="20"/>
          <w:szCs w:val="20"/>
        </w:rPr>
        <w:t>.</w:t>
      </w:r>
    </w:p>
    <w:p w14:paraId="625FC455" w14:textId="692BD388" w:rsidR="007F0055" w:rsidRPr="008E62A6" w:rsidRDefault="007F0055" w:rsidP="001B5FDA">
      <w:pPr>
        <w:ind w:firstLine="397"/>
        <w:jc w:val="both"/>
        <w:rPr>
          <w:rFonts w:ascii="Arial" w:hAnsi="Arial" w:cs="Arial"/>
          <w:b/>
          <w:bCs/>
          <w:sz w:val="20"/>
          <w:szCs w:val="20"/>
        </w:rPr>
      </w:pPr>
      <w:r w:rsidRPr="008E62A6">
        <w:rPr>
          <w:rFonts w:ascii="Arial" w:hAnsi="Arial" w:cs="Arial"/>
          <w:b/>
          <w:bCs/>
          <w:sz w:val="20"/>
          <w:szCs w:val="20"/>
        </w:rPr>
        <w:t>3.</w:t>
      </w:r>
      <w:r w:rsidR="00810B37" w:rsidRPr="008E62A6">
        <w:rPr>
          <w:rFonts w:ascii="Arial" w:hAnsi="Arial" w:cs="Arial"/>
          <w:b/>
          <w:bCs/>
          <w:sz w:val="20"/>
          <w:szCs w:val="20"/>
        </w:rPr>
        <w:t>1</w:t>
      </w:r>
      <w:r w:rsidR="00B85890">
        <w:rPr>
          <w:rFonts w:ascii="Arial" w:hAnsi="Arial" w:cs="Arial"/>
          <w:b/>
          <w:bCs/>
          <w:sz w:val="20"/>
          <w:szCs w:val="20"/>
        </w:rPr>
        <w:t>8</w:t>
      </w:r>
      <w:r w:rsidR="00810B37" w:rsidRPr="008E62A6">
        <w:rPr>
          <w:rFonts w:ascii="Arial" w:hAnsi="Arial" w:cs="Arial"/>
          <w:b/>
          <w:bCs/>
          <w:sz w:val="20"/>
          <w:szCs w:val="20"/>
        </w:rPr>
        <w:t xml:space="preserve"> </w:t>
      </w:r>
      <w:r w:rsidR="00E04DF5">
        <w:rPr>
          <w:rFonts w:ascii="Arial" w:hAnsi="Arial" w:cs="Arial"/>
          <w:b/>
          <w:bCs/>
          <w:sz w:val="20"/>
          <w:szCs w:val="20"/>
        </w:rPr>
        <w:t>с</w:t>
      </w:r>
      <w:r w:rsidR="0015087C">
        <w:rPr>
          <w:rFonts w:ascii="Arial" w:hAnsi="Arial" w:cs="Arial"/>
          <w:b/>
          <w:bCs/>
          <w:sz w:val="20"/>
          <w:szCs w:val="20"/>
        </w:rPr>
        <w:t>ообщение</w:t>
      </w:r>
      <w:r w:rsidR="00E04DF5" w:rsidRPr="008E62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62A6">
        <w:rPr>
          <w:rFonts w:ascii="Arial" w:hAnsi="Arial" w:cs="Arial"/>
          <w:b/>
          <w:bCs/>
          <w:sz w:val="20"/>
          <w:szCs w:val="20"/>
        </w:rPr>
        <w:t>данных:</w:t>
      </w:r>
      <w:r w:rsidRPr="008E62A6">
        <w:rPr>
          <w:rFonts w:ascii="Arial" w:hAnsi="Arial" w:cs="Arial"/>
          <w:sz w:val="20"/>
          <w:szCs w:val="20"/>
        </w:rPr>
        <w:t xml:space="preserve"> </w:t>
      </w:r>
      <w:r w:rsidR="0015087C" w:rsidRPr="0015087C">
        <w:rPr>
          <w:rFonts w:ascii="Arial" w:hAnsi="Arial" w:cs="Arial"/>
          <w:sz w:val="20"/>
          <w:szCs w:val="20"/>
        </w:rPr>
        <w:t>Ограниченная</w:t>
      </w:r>
      <w:r w:rsidR="00B46113">
        <w:rPr>
          <w:rFonts w:ascii="Arial" w:hAnsi="Arial" w:cs="Arial"/>
          <w:sz w:val="20"/>
          <w:szCs w:val="20"/>
        </w:rPr>
        <w:t xml:space="preserve"> </w:t>
      </w:r>
      <w:r w:rsidR="0015087C" w:rsidRPr="0015087C">
        <w:rPr>
          <w:rFonts w:ascii="Arial" w:hAnsi="Arial" w:cs="Arial"/>
          <w:sz w:val="20"/>
          <w:szCs w:val="20"/>
        </w:rPr>
        <w:t>последовательность</w:t>
      </w:r>
      <w:r w:rsidR="00B46113">
        <w:rPr>
          <w:rFonts w:ascii="Arial" w:hAnsi="Arial" w:cs="Arial"/>
          <w:sz w:val="20"/>
          <w:szCs w:val="20"/>
        </w:rPr>
        <w:t xml:space="preserve"> </w:t>
      </w:r>
      <w:r w:rsidR="0015087C" w:rsidRPr="0015087C">
        <w:rPr>
          <w:rFonts w:ascii="Arial" w:hAnsi="Arial" w:cs="Arial"/>
          <w:sz w:val="20"/>
          <w:szCs w:val="20"/>
        </w:rPr>
        <w:t>слов данных, которые должны быть переданы и восприняты как единое целое</w:t>
      </w:r>
      <w:r w:rsidRPr="008E62A6">
        <w:rPr>
          <w:rFonts w:ascii="Arial" w:hAnsi="Arial" w:cs="Arial"/>
          <w:sz w:val="20"/>
          <w:szCs w:val="20"/>
        </w:rPr>
        <w:t>.</w:t>
      </w:r>
    </w:p>
    <w:p w14:paraId="4701344C" w14:textId="3664BB9B" w:rsidR="00FF31BA" w:rsidRPr="008E62A6" w:rsidRDefault="00697FB0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8E62A6">
        <w:rPr>
          <w:rFonts w:ascii="Arial" w:hAnsi="Arial" w:cs="Arial"/>
          <w:b/>
          <w:sz w:val="20"/>
          <w:szCs w:val="20"/>
        </w:rPr>
        <w:t>3.</w:t>
      </w:r>
      <w:r w:rsidR="00810B37" w:rsidRPr="008E62A6">
        <w:rPr>
          <w:rFonts w:ascii="Arial" w:hAnsi="Arial" w:cs="Arial"/>
          <w:b/>
          <w:sz w:val="20"/>
          <w:szCs w:val="20"/>
        </w:rPr>
        <w:t>1</w:t>
      </w:r>
      <w:r w:rsidR="00B85890">
        <w:rPr>
          <w:rFonts w:ascii="Arial" w:hAnsi="Arial" w:cs="Arial"/>
          <w:b/>
          <w:sz w:val="20"/>
          <w:szCs w:val="20"/>
        </w:rPr>
        <w:t>9</w:t>
      </w:r>
      <w:r w:rsidR="00810B37" w:rsidRPr="008E62A6">
        <w:rPr>
          <w:rFonts w:ascii="Arial" w:hAnsi="Arial" w:cs="Arial"/>
          <w:b/>
          <w:sz w:val="20"/>
          <w:szCs w:val="20"/>
        </w:rPr>
        <w:t xml:space="preserve"> </w:t>
      </w:r>
      <w:r w:rsidR="00403A2E">
        <w:rPr>
          <w:rFonts w:ascii="Arial" w:hAnsi="Arial" w:cs="Arial"/>
          <w:b/>
          <w:sz w:val="20"/>
          <w:szCs w:val="20"/>
        </w:rPr>
        <w:t>сообщение</w:t>
      </w:r>
      <w:r w:rsidR="00403A2E" w:rsidRPr="008E62A6">
        <w:rPr>
          <w:rFonts w:ascii="Arial" w:hAnsi="Arial" w:cs="Arial"/>
          <w:b/>
          <w:sz w:val="20"/>
          <w:szCs w:val="20"/>
        </w:rPr>
        <w:t xml:space="preserve"> </w:t>
      </w:r>
      <w:r w:rsidRPr="008E62A6">
        <w:rPr>
          <w:rFonts w:ascii="Arial" w:hAnsi="Arial" w:cs="Arial"/>
          <w:b/>
          <w:sz w:val="20"/>
          <w:szCs w:val="20"/>
        </w:rPr>
        <w:t>восходящего направления</w:t>
      </w:r>
      <w:r w:rsidR="00580451" w:rsidRPr="008E62A6">
        <w:rPr>
          <w:rFonts w:ascii="Arial" w:hAnsi="Arial" w:cs="Arial"/>
          <w:b/>
          <w:sz w:val="20"/>
          <w:szCs w:val="20"/>
        </w:rPr>
        <w:t xml:space="preserve">; </w:t>
      </w:r>
      <w:r w:rsidR="00E010C2" w:rsidRPr="008E62A6">
        <w:rPr>
          <w:rFonts w:ascii="Arial" w:hAnsi="Arial" w:cs="Arial"/>
          <w:b/>
          <w:sz w:val="20"/>
          <w:szCs w:val="20"/>
        </w:rPr>
        <w:t>uplink</w:t>
      </w:r>
      <w:r w:rsidRPr="008E62A6">
        <w:rPr>
          <w:rFonts w:ascii="Arial" w:hAnsi="Arial" w:cs="Arial"/>
          <w:b/>
          <w:sz w:val="20"/>
          <w:szCs w:val="20"/>
        </w:rPr>
        <w:t>-</w:t>
      </w:r>
      <w:r w:rsidR="00403A2E">
        <w:rPr>
          <w:rFonts w:ascii="Arial" w:hAnsi="Arial" w:cs="Arial"/>
          <w:b/>
          <w:sz w:val="20"/>
          <w:szCs w:val="20"/>
        </w:rPr>
        <w:t>сообщение</w:t>
      </w:r>
      <w:r w:rsidRPr="008E62A6">
        <w:rPr>
          <w:rFonts w:ascii="Arial" w:hAnsi="Arial" w:cs="Arial"/>
          <w:b/>
          <w:sz w:val="20"/>
          <w:szCs w:val="20"/>
        </w:rPr>
        <w:t xml:space="preserve">: </w:t>
      </w:r>
      <w:r w:rsidR="003A5831">
        <w:rPr>
          <w:rFonts w:ascii="Arial" w:hAnsi="Arial" w:cs="Arial"/>
          <w:bCs/>
          <w:sz w:val="20"/>
          <w:szCs w:val="20"/>
        </w:rPr>
        <w:t>Сообщение</w:t>
      </w:r>
      <w:r w:rsidR="003A5831" w:rsidRPr="008E62A6">
        <w:rPr>
          <w:rFonts w:ascii="Arial" w:hAnsi="Arial" w:cs="Arial"/>
          <w:bCs/>
          <w:sz w:val="20"/>
          <w:szCs w:val="20"/>
        </w:rPr>
        <w:t xml:space="preserve"> </w:t>
      </w:r>
      <w:r w:rsidRPr="008E62A6">
        <w:rPr>
          <w:rFonts w:ascii="Arial" w:hAnsi="Arial" w:cs="Arial"/>
          <w:bCs/>
          <w:sz w:val="20"/>
          <w:szCs w:val="20"/>
        </w:rPr>
        <w:t>данных, перед</w:t>
      </w:r>
      <w:r w:rsidRPr="008E62A6">
        <w:rPr>
          <w:rFonts w:ascii="Arial" w:hAnsi="Arial" w:cs="Arial"/>
          <w:bCs/>
          <w:sz w:val="20"/>
          <w:szCs w:val="20"/>
        </w:rPr>
        <w:t>а</w:t>
      </w:r>
      <w:r w:rsidRPr="008E62A6">
        <w:rPr>
          <w:rFonts w:ascii="Arial" w:hAnsi="Arial" w:cs="Arial"/>
          <w:bCs/>
          <w:sz w:val="20"/>
          <w:szCs w:val="20"/>
        </w:rPr>
        <w:t>ваем</w:t>
      </w:r>
      <w:r w:rsidR="00231FA5">
        <w:rPr>
          <w:rFonts w:ascii="Arial" w:hAnsi="Arial" w:cs="Arial"/>
          <w:bCs/>
          <w:sz w:val="20"/>
          <w:szCs w:val="20"/>
        </w:rPr>
        <w:t>ое</w:t>
      </w:r>
      <w:r w:rsidRPr="008E62A6">
        <w:rPr>
          <w:rFonts w:ascii="Arial" w:hAnsi="Arial" w:cs="Arial"/>
          <w:bCs/>
          <w:sz w:val="20"/>
          <w:szCs w:val="20"/>
        </w:rPr>
        <w:t xml:space="preserve"> </w:t>
      </w:r>
      <w:r w:rsidR="00EF002E" w:rsidRPr="008E62A6">
        <w:rPr>
          <w:rFonts w:ascii="Arial" w:hAnsi="Arial" w:cs="Arial"/>
          <w:bCs/>
          <w:sz w:val="20"/>
          <w:szCs w:val="20"/>
        </w:rPr>
        <w:t>абонентским устройством</w:t>
      </w:r>
      <w:r w:rsidRPr="008E62A6">
        <w:rPr>
          <w:rFonts w:ascii="Arial" w:hAnsi="Arial" w:cs="Arial"/>
          <w:bCs/>
          <w:sz w:val="20"/>
          <w:szCs w:val="20"/>
        </w:rPr>
        <w:t xml:space="preserve"> и принимаемый базов</w:t>
      </w:r>
      <w:r w:rsidR="00EF002E" w:rsidRPr="008E62A6">
        <w:rPr>
          <w:rFonts w:ascii="Arial" w:hAnsi="Arial" w:cs="Arial"/>
          <w:bCs/>
          <w:sz w:val="20"/>
          <w:szCs w:val="20"/>
        </w:rPr>
        <w:t>ой</w:t>
      </w:r>
      <w:r w:rsidRPr="008E62A6">
        <w:rPr>
          <w:rFonts w:ascii="Arial" w:hAnsi="Arial" w:cs="Arial"/>
          <w:bCs/>
          <w:sz w:val="20"/>
          <w:szCs w:val="20"/>
        </w:rPr>
        <w:t xml:space="preserve"> станци</w:t>
      </w:r>
      <w:r w:rsidR="00EF002E" w:rsidRPr="008E62A6">
        <w:rPr>
          <w:rFonts w:ascii="Arial" w:hAnsi="Arial" w:cs="Arial"/>
          <w:bCs/>
          <w:sz w:val="20"/>
          <w:szCs w:val="20"/>
        </w:rPr>
        <w:t>ей</w:t>
      </w:r>
      <w:r w:rsidRPr="008E62A6">
        <w:rPr>
          <w:rFonts w:ascii="Arial" w:hAnsi="Arial" w:cs="Arial"/>
          <w:bCs/>
          <w:sz w:val="20"/>
          <w:szCs w:val="20"/>
        </w:rPr>
        <w:t>.</w:t>
      </w:r>
    </w:p>
    <w:p w14:paraId="2E13CD2B" w14:textId="5967D104" w:rsidR="009A1DB6" w:rsidRPr="008E62A6" w:rsidRDefault="009A1DB6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8E62A6">
        <w:rPr>
          <w:rFonts w:ascii="Arial" w:hAnsi="Arial" w:cs="Arial"/>
          <w:b/>
          <w:sz w:val="20"/>
          <w:szCs w:val="20"/>
        </w:rPr>
        <w:t>3.</w:t>
      </w:r>
      <w:r w:rsidR="00B85890">
        <w:rPr>
          <w:rFonts w:ascii="Arial" w:hAnsi="Arial" w:cs="Arial"/>
          <w:b/>
          <w:sz w:val="20"/>
          <w:szCs w:val="20"/>
        </w:rPr>
        <w:t>20</w:t>
      </w:r>
      <w:r w:rsidR="00810B37" w:rsidRPr="008E62A6">
        <w:rPr>
          <w:rFonts w:ascii="Arial" w:hAnsi="Arial" w:cs="Arial"/>
          <w:b/>
          <w:sz w:val="20"/>
          <w:szCs w:val="20"/>
        </w:rPr>
        <w:t xml:space="preserve"> </w:t>
      </w:r>
      <w:r w:rsidR="007238A1">
        <w:rPr>
          <w:rFonts w:ascii="Arial" w:hAnsi="Arial" w:cs="Arial"/>
          <w:b/>
          <w:sz w:val="20"/>
          <w:szCs w:val="20"/>
        </w:rPr>
        <w:t>сообщение</w:t>
      </w:r>
      <w:r w:rsidR="007238A1" w:rsidRPr="008E62A6">
        <w:rPr>
          <w:rFonts w:ascii="Arial" w:hAnsi="Arial" w:cs="Arial"/>
          <w:b/>
          <w:sz w:val="20"/>
          <w:szCs w:val="20"/>
        </w:rPr>
        <w:t xml:space="preserve"> </w:t>
      </w:r>
      <w:r w:rsidRPr="008E62A6">
        <w:rPr>
          <w:rFonts w:ascii="Arial" w:hAnsi="Arial" w:cs="Arial"/>
          <w:b/>
          <w:sz w:val="20"/>
          <w:szCs w:val="20"/>
        </w:rPr>
        <w:t>нисходящего направления</w:t>
      </w:r>
      <w:r w:rsidR="00580451" w:rsidRPr="008E62A6">
        <w:rPr>
          <w:rFonts w:ascii="Arial" w:hAnsi="Arial" w:cs="Arial"/>
          <w:b/>
          <w:sz w:val="20"/>
          <w:szCs w:val="20"/>
        </w:rPr>
        <w:t xml:space="preserve">; </w:t>
      </w:r>
      <w:r w:rsidR="00E010C2" w:rsidRPr="008E62A6">
        <w:rPr>
          <w:rFonts w:ascii="Arial" w:hAnsi="Arial" w:cs="Arial"/>
          <w:b/>
          <w:sz w:val="20"/>
          <w:szCs w:val="20"/>
          <w:lang w:val="en-US"/>
        </w:rPr>
        <w:t>downlink</w:t>
      </w:r>
      <w:r w:rsidRPr="008E62A6">
        <w:rPr>
          <w:rFonts w:ascii="Arial" w:hAnsi="Arial" w:cs="Arial"/>
          <w:b/>
          <w:sz w:val="20"/>
          <w:szCs w:val="20"/>
        </w:rPr>
        <w:t>-</w:t>
      </w:r>
      <w:r w:rsidR="00403A2E">
        <w:rPr>
          <w:rFonts w:ascii="Arial" w:hAnsi="Arial" w:cs="Arial"/>
          <w:b/>
          <w:sz w:val="20"/>
          <w:szCs w:val="20"/>
        </w:rPr>
        <w:t>сообщение</w:t>
      </w:r>
      <w:r w:rsidRPr="008E62A6">
        <w:rPr>
          <w:rFonts w:ascii="Arial" w:hAnsi="Arial" w:cs="Arial"/>
          <w:b/>
          <w:sz w:val="20"/>
          <w:szCs w:val="20"/>
        </w:rPr>
        <w:t xml:space="preserve">: </w:t>
      </w:r>
      <w:r w:rsidR="00231FA5">
        <w:rPr>
          <w:rFonts w:ascii="Arial" w:hAnsi="Arial" w:cs="Arial"/>
          <w:bCs/>
          <w:sz w:val="20"/>
          <w:szCs w:val="20"/>
        </w:rPr>
        <w:t>Сообщение</w:t>
      </w:r>
      <w:r w:rsidR="00231FA5" w:rsidRPr="008E62A6">
        <w:rPr>
          <w:rFonts w:ascii="Arial" w:hAnsi="Arial" w:cs="Arial"/>
          <w:bCs/>
          <w:sz w:val="20"/>
          <w:szCs w:val="20"/>
        </w:rPr>
        <w:t xml:space="preserve"> </w:t>
      </w:r>
      <w:r w:rsidRPr="008E62A6">
        <w:rPr>
          <w:rFonts w:ascii="Arial" w:hAnsi="Arial" w:cs="Arial"/>
          <w:bCs/>
          <w:sz w:val="20"/>
          <w:szCs w:val="20"/>
        </w:rPr>
        <w:t>данных, пер</w:t>
      </w:r>
      <w:r w:rsidRPr="008E62A6">
        <w:rPr>
          <w:rFonts w:ascii="Arial" w:hAnsi="Arial" w:cs="Arial"/>
          <w:bCs/>
          <w:sz w:val="20"/>
          <w:szCs w:val="20"/>
        </w:rPr>
        <w:t>е</w:t>
      </w:r>
      <w:r w:rsidRPr="008E62A6">
        <w:rPr>
          <w:rFonts w:ascii="Arial" w:hAnsi="Arial" w:cs="Arial"/>
          <w:bCs/>
          <w:sz w:val="20"/>
          <w:szCs w:val="20"/>
        </w:rPr>
        <w:t>даваем</w:t>
      </w:r>
      <w:r w:rsidR="00231FA5">
        <w:rPr>
          <w:rFonts w:ascii="Arial" w:hAnsi="Arial" w:cs="Arial"/>
          <w:bCs/>
          <w:sz w:val="20"/>
          <w:szCs w:val="20"/>
        </w:rPr>
        <w:t xml:space="preserve">ое </w:t>
      </w:r>
      <w:r w:rsidRPr="008E62A6">
        <w:rPr>
          <w:rFonts w:ascii="Arial" w:hAnsi="Arial" w:cs="Arial"/>
          <w:bCs/>
          <w:sz w:val="20"/>
          <w:szCs w:val="20"/>
        </w:rPr>
        <w:t>базовой станцией и принимаемый абонентским устройством.</w:t>
      </w:r>
    </w:p>
    <w:p w14:paraId="54FE7469" w14:textId="54686D40" w:rsidR="00227790" w:rsidRPr="008E62A6" w:rsidRDefault="00227790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8E62A6">
        <w:rPr>
          <w:rFonts w:ascii="Arial" w:hAnsi="Arial" w:cs="Arial"/>
          <w:b/>
          <w:sz w:val="20"/>
          <w:szCs w:val="20"/>
        </w:rPr>
        <w:t>3.</w:t>
      </w:r>
      <w:r w:rsidR="00B46113">
        <w:rPr>
          <w:rFonts w:ascii="Arial" w:hAnsi="Arial" w:cs="Arial"/>
          <w:b/>
          <w:sz w:val="20"/>
          <w:szCs w:val="20"/>
        </w:rPr>
        <w:t>2</w:t>
      </w:r>
      <w:r w:rsidR="00B85890">
        <w:rPr>
          <w:rFonts w:ascii="Arial" w:hAnsi="Arial" w:cs="Arial"/>
          <w:b/>
          <w:sz w:val="20"/>
          <w:szCs w:val="20"/>
        </w:rPr>
        <w:t>1</w:t>
      </w:r>
      <w:r w:rsidR="00810B37" w:rsidRPr="008E62A6">
        <w:rPr>
          <w:rFonts w:ascii="Arial" w:hAnsi="Arial" w:cs="Arial"/>
          <w:b/>
          <w:sz w:val="20"/>
          <w:szCs w:val="20"/>
        </w:rPr>
        <w:t xml:space="preserve"> </w:t>
      </w:r>
      <w:r w:rsidR="00F847D0" w:rsidRPr="008E62A6">
        <w:rPr>
          <w:rFonts w:ascii="Arial" w:hAnsi="Arial" w:cs="Arial"/>
          <w:b/>
          <w:sz w:val="20"/>
          <w:szCs w:val="20"/>
        </w:rPr>
        <w:t>п</w:t>
      </w:r>
      <w:r w:rsidRPr="008E62A6">
        <w:rPr>
          <w:rFonts w:ascii="Arial" w:hAnsi="Arial" w:cs="Arial"/>
          <w:b/>
          <w:sz w:val="20"/>
          <w:szCs w:val="20"/>
        </w:rPr>
        <w:t>анорамный радиоприемник; ПП</w:t>
      </w:r>
      <w:r w:rsidR="00AD65BB" w:rsidRPr="008E62A6">
        <w:rPr>
          <w:rFonts w:ascii="Arial" w:hAnsi="Arial" w:cs="Arial"/>
          <w:b/>
          <w:sz w:val="20"/>
          <w:szCs w:val="20"/>
        </w:rPr>
        <w:t>:</w:t>
      </w:r>
      <w:r w:rsidRPr="008E62A6">
        <w:rPr>
          <w:rFonts w:ascii="Arial" w:hAnsi="Arial" w:cs="Arial"/>
          <w:bCs/>
          <w:sz w:val="20"/>
          <w:szCs w:val="20"/>
        </w:rPr>
        <w:t xml:space="preserve"> </w:t>
      </w:r>
      <w:r w:rsidR="00F847D0" w:rsidRPr="008E62A6">
        <w:rPr>
          <w:rFonts w:ascii="Arial" w:hAnsi="Arial" w:cs="Arial"/>
          <w:bCs/>
          <w:sz w:val="20"/>
          <w:szCs w:val="20"/>
        </w:rPr>
        <w:t>Р</w:t>
      </w:r>
      <w:r w:rsidR="00AD65BB" w:rsidRPr="008E62A6">
        <w:rPr>
          <w:rFonts w:ascii="Arial" w:hAnsi="Arial" w:cs="Arial"/>
          <w:bCs/>
          <w:sz w:val="20"/>
          <w:szCs w:val="20"/>
        </w:rPr>
        <w:t>адиоприемное устройство</w:t>
      </w:r>
      <w:r w:rsidRPr="008E62A6">
        <w:rPr>
          <w:rFonts w:ascii="Arial" w:hAnsi="Arial" w:cs="Arial"/>
          <w:bCs/>
          <w:sz w:val="20"/>
          <w:szCs w:val="20"/>
        </w:rPr>
        <w:t xml:space="preserve"> с широкой полосой пропу</w:t>
      </w:r>
      <w:r w:rsidRPr="008E62A6">
        <w:rPr>
          <w:rFonts w:ascii="Arial" w:hAnsi="Arial" w:cs="Arial"/>
          <w:bCs/>
          <w:sz w:val="20"/>
          <w:szCs w:val="20"/>
        </w:rPr>
        <w:t>с</w:t>
      </w:r>
      <w:r w:rsidRPr="008E62A6">
        <w:rPr>
          <w:rFonts w:ascii="Arial" w:hAnsi="Arial" w:cs="Arial"/>
          <w:bCs/>
          <w:sz w:val="20"/>
          <w:szCs w:val="20"/>
        </w:rPr>
        <w:t xml:space="preserve">кания, </w:t>
      </w:r>
      <w:r w:rsidR="00AD225D">
        <w:rPr>
          <w:rFonts w:ascii="Arial" w:hAnsi="Arial" w:cs="Arial"/>
          <w:bCs/>
          <w:sz w:val="20"/>
          <w:szCs w:val="20"/>
        </w:rPr>
        <w:t xml:space="preserve">в которой организовано множество частотных каналов </w:t>
      </w:r>
      <w:r w:rsidR="004255AD">
        <w:rPr>
          <w:rFonts w:ascii="Arial" w:hAnsi="Arial" w:cs="Arial"/>
          <w:bCs/>
          <w:sz w:val="20"/>
          <w:szCs w:val="20"/>
        </w:rPr>
        <w:t>с</w:t>
      </w:r>
      <w:r w:rsidR="00AD225D">
        <w:rPr>
          <w:rFonts w:ascii="Arial" w:hAnsi="Arial" w:cs="Arial"/>
          <w:bCs/>
          <w:sz w:val="20"/>
          <w:szCs w:val="20"/>
        </w:rPr>
        <w:t xml:space="preserve"> </w:t>
      </w:r>
      <w:r w:rsidR="0071291D">
        <w:rPr>
          <w:rFonts w:ascii="Arial" w:hAnsi="Arial" w:cs="Arial"/>
          <w:bCs/>
          <w:sz w:val="20"/>
          <w:szCs w:val="20"/>
        </w:rPr>
        <w:t>одновременной цифровой обработкой радиосигналов</w:t>
      </w:r>
      <w:r w:rsidR="00F847D0" w:rsidRPr="008E62A6">
        <w:rPr>
          <w:rFonts w:ascii="Arial" w:hAnsi="Arial" w:cs="Arial"/>
          <w:bCs/>
          <w:sz w:val="20"/>
          <w:szCs w:val="20"/>
        </w:rPr>
        <w:t>.</w:t>
      </w:r>
    </w:p>
    <w:p w14:paraId="524985D3" w14:textId="2AAA2D63" w:rsidR="00E669A1" w:rsidRDefault="00E669A1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8E62A6">
        <w:rPr>
          <w:rFonts w:ascii="Arial" w:hAnsi="Arial" w:cs="Arial"/>
          <w:b/>
          <w:sz w:val="20"/>
          <w:szCs w:val="20"/>
        </w:rPr>
        <w:t>3.</w:t>
      </w:r>
      <w:r w:rsidR="00810B37">
        <w:rPr>
          <w:rFonts w:ascii="Arial" w:hAnsi="Arial" w:cs="Arial"/>
          <w:b/>
          <w:sz w:val="20"/>
          <w:szCs w:val="20"/>
        </w:rPr>
        <w:t>2</w:t>
      </w:r>
      <w:r w:rsidR="00B85890">
        <w:rPr>
          <w:rFonts w:ascii="Arial" w:hAnsi="Arial" w:cs="Arial"/>
          <w:b/>
          <w:sz w:val="20"/>
          <w:szCs w:val="20"/>
        </w:rPr>
        <w:t>2</w:t>
      </w:r>
      <w:r w:rsidR="00810B37" w:rsidRPr="008E62A6">
        <w:rPr>
          <w:rFonts w:ascii="Arial" w:hAnsi="Arial" w:cs="Arial"/>
          <w:b/>
          <w:sz w:val="20"/>
          <w:szCs w:val="20"/>
        </w:rPr>
        <w:t xml:space="preserve"> </w:t>
      </w:r>
      <w:r w:rsidR="00267567" w:rsidRPr="008E62A6">
        <w:rPr>
          <w:rFonts w:ascii="Arial" w:hAnsi="Arial" w:cs="Arial"/>
          <w:b/>
          <w:sz w:val="20"/>
          <w:szCs w:val="20"/>
        </w:rPr>
        <w:t>помеха:</w:t>
      </w:r>
      <w:r w:rsidR="00267567" w:rsidRPr="008E62A6">
        <w:rPr>
          <w:rFonts w:ascii="Arial" w:hAnsi="Arial" w:cs="Arial"/>
          <w:bCs/>
          <w:sz w:val="20"/>
          <w:szCs w:val="20"/>
        </w:rPr>
        <w:t xml:space="preserve"> </w:t>
      </w:r>
      <w:r w:rsidR="005745E6">
        <w:rPr>
          <w:rFonts w:ascii="Arial" w:hAnsi="Arial" w:cs="Arial"/>
          <w:bCs/>
          <w:sz w:val="20"/>
          <w:szCs w:val="20"/>
        </w:rPr>
        <w:t>Э</w:t>
      </w:r>
      <w:r w:rsidR="00267567" w:rsidRPr="008E62A6">
        <w:rPr>
          <w:rFonts w:ascii="Arial" w:hAnsi="Arial" w:cs="Arial"/>
          <w:bCs/>
          <w:sz w:val="20"/>
          <w:szCs w:val="20"/>
        </w:rPr>
        <w:t>лектромагнитно</w:t>
      </w:r>
      <w:r w:rsidR="005745E6">
        <w:rPr>
          <w:rFonts w:ascii="Arial" w:hAnsi="Arial" w:cs="Arial"/>
          <w:bCs/>
          <w:sz w:val="20"/>
          <w:szCs w:val="20"/>
        </w:rPr>
        <w:t>е</w:t>
      </w:r>
      <w:r w:rsidR="00267567" w:rsidRPr="008E62A6">
        <w:rPr>
          <w:rFonts w:ascii="Arial" w:hAnsi="Arial" w:cs="Arial"/>
          <w:bCs/>
          <w:sz w:val="20"/>
          <w:szCs w:val="20"/>
        </w:rPr>
        <w:t xml:space="preserve"> </w:t>
      </w:r>
      <w:r w:rsidR="005745E6">
        <w:rPr>
          <w:rFonts w:ascii="Arial" w:hAnsi="Arial" w:cs="Arial"/>
          <w:bCs/>
          <w:sz w:val="20"/>
          <w:szCs w:val="20"/>
        </w:rPr>
        <w:t>воздействие на радиоприемный тракт, которое приводит</w:t>
      </w:r>
      <w:r w:rsidR="00DB04C7">
        <w:rPr>
          <w:rFonts w:ascii="Arial" w:hAnsi="Arial" w:cs="Arial"/>
          <w:bCs/>
          <w:sz w:val="20"/>
          <w:szCs w:val="20"/>
        </w:rPr>
        <w:t xml:space="preserve"> к нар</w:t>
      </w:r>
      <w:r w:rsidR="00DB04C7">
        <w:rPr>
          <w:rFonts w:ascii="Arial" w:hAnsi="Arial" w:cs="Arial"/>
          <w:bCs/>
          <w:sz w:val="20"/>
          <w:szCs w:val="20"/>
        </w:rPr>
        <w:t>у</w:t>
      </w:r>
      <w:r w:rsidR="00DB04C7">
        <w:rPr>
          <w:rFonts w:ascii="Arial" w:hAnsi="Arial" w:cs="Arial"/>
          <w:bCs/>
          <w:sz w:val="20"/>
          <w:szCs w:val="20"/>
        </w:rPr>
        <w:t>шению</w:t>
      </w:r>
      <w:r w:rsidR="00267567" w:rsidRPr="008E62A6">
        <w:rPr>
          <w:rFonts w:ascii="Arial" w:hAnsi="Arial" w:cs="Arial"/>
          <w:bCs/>
          <w:sz w:val="20"/>
          <w:szCs w:val="20"/>
        </w:rPr>
        <w:t xml:space="preserve"> функционирования </w:t>
      </w:r>
      <w:r w:rsidR="00DB04C7">
        <w:rPr>
          <w:rFonts w:ascii="Arial" w:hAnsi="Arial" w:cs="Arial"/>
          <w:bCs/>
          <w:sz w:val="20"/>
          <w:szCs w:val="20"/>
        </w:rPr>
        <w:t xml:space="preserve">радиотехнического </w:t>
      </w:r>
      <w:r w:rsidR="00A24036">
        <w:rPr>
          <w:rFonts w:ascii="Arial" w:hAnsi="Arial" w:cs="Arial"/>
          <w:bCs/>
          <w:sz w:val="20"/>
          <w:szCs w:val="20"/>
        </w:rPr>
        <w:t>устройства</w:t>
      </w:r>
      <w:r w:rsidR="00267567" w:rsidRPr="008E62A6">
        <w:rPr>
          <w:rFonts w:ascii="Arial" w:hAnsi="Arial" w:cs="Arial"/>
          <w:bCs/>
          <w:sz w:val="20"/>
          <w:szCs w:val="20"/>
        </w:rPr>
        <w:t>.</w:t>
      </w:r>
    </w:p>
    <w:p w14:paraId="2E6DFA0B" w14:textId="5950E2A9" w:rsidR="00B610A7" w:rsidRPr="00DD54F4" w:rsidRDefault="00CF5CB2" w:rsidP="001B5FDA">
      <w:pPr>
        <w:ind w:firstLine="39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3.</w:t>
      </w:r>
      <w:r w:rsidR="00810B37">
        <w:rPr>
          <w:rFonts w:ascii="Arial" w:hAnsi="Arial" w:cs="Arial"/>
          <w:b/>
          <w:bCs/>
          <w:sz w:val="20"/>
          <w:szCs w:val="20"/>
        </w:rPr>
        <w:t>2</w:t>
      </w:r>
      <w:r w:rsidR="00B85890">
        <w:rPr>
          <w:rFonts w:ascii="Arial" w:hAnsi="Arial" w:cs="Arial"/>
          <w:b/>
          <w:bCs/>
          <w:sz w:val="20"/>
          <w:szCs w:val="20"/>
        </w:rPr>
        <w:t>3</w:t>
      </w:r>
      <w:r w:rsidR="00810B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F5CB2">
        <w:rPr>
          <w:rFonts w:ascii="Arial" w:hAnsi="Arial" w:cs="Arial"/>
          <w:b/>
          <w:bCs/>
          <w:sz w:val="20"/>
          <w:szCs w:val="20"/>
        </w:rPr>
        <w:t>протокол беспроводной передачи данных UNBp</w:t>
      </w:r>
      <w:r>
        <w:rPr>
          <w:rFonts w:ascii="Arial" w:hAnsi="Arial" w:cs="Arial"/>
          <w:bCs/>
          <w:sz w:val="20"/>
          <w:szCs w:val="20"/>
        </w:rPr>
        <w:t>:</w:t>
      </w:r>
      <w:r w:rsidRPr="00CF5CB2">
        <w:rPr>
          <w:rFonts w:ascii="Arial" w:hAnsi="Arial" w:cs="Arial"/>
          <w:bCs/>
          <w:sz w:val="20"/>
          <w:szCs w:val="20"/>
        </w:rPr>
        <w:t xml:space="preserve"> </w:t>
      </w:r>
      <w:r w:rsidR="00A7656B" w:rsidRPr="00A7656B">
        <w:rPr>
          <w:rFonts w:ascii="Arial" w:hAnsi="Arial" w:cs="Arial"/>
          <w:bCs/>
          <w:sz w:val="20"/>
          <w:szCs w:val="20"/>
        </w:rPr>
        <w:t>Набор правил, устанавливающих фо</w:t>
      </w:r>
      <w:r w:rsidR="00A7656B" w:rsidRPr="00A7656B">
        <w:rPr>
          <w:rFonts w:ascii="Arial" w:hAnsi="Arial" w:cs="Arial"/>
          <w:bCs/>
          <w:sz w:val="20"/>
          <w:szCs w:val="20"/>
        </w:rPr>
        <w:t>р</w:t>
      </w:r>
      <w:r w:rsidR="00A7656B" w:rsidRPr="00A7656B">
        <w:rPr>
          <w:rFonts w:ascii="Arial" w:hAnsi="Arial" w:cs="Arial"/>
          <w:bCs/>
          <w:sz w:val="20"/>
          <w:szCs w:val="20"/>
        </w:rPr>
        <w:t>мат и процедуры обмена малых объемов данных в сверхузкополосных радиочастотных каналах ме</w:t>
      </w:r>
      <w:r w:rsidR="00A7656B" w:rsidRPr="00A7656B">
        <w:rPr>
          <w:rFonts w:ascii="Arial" w:hAnsi="Arial" w:cs="Arial"/>
          <w:bCs/>
          <w:sz w:val="20"/>
          <w:szCs w:val="20"/>
        </w:rPr>
        <w:t>ж</w:t>
      </w:r>
      <w:r w:rsidR="00A7656B" w:rsidRPr="00A7656B">
        <w:rPr>
          <w:rFonts w:ascii="Arial" w:hAnsi="Arial" w:cs="Arial"/>
          <w:bCs/>
          <w:sz w:val="20"/>
          <w:szCs w:val="20"/>
        </w:rPr>
        <w:t xml:space="preserve">ду </w:t>
      </w:r>
      <w:r w:rsidR="002F593A">
        <w:rPr>
          <w:rFonts w:ascii="Arial" w:hAnsi="Arial" w:cs="Arial"/>
          <w:bCs/>
          <w:sz w:val="20"/>
          <w:szCs w:val="20"/>
        </w:rPr>
        <w:t>АУ</w:t>
      </w:r>
      <w:r w:rsidR="00A7656B" w:rsidRPr="00A7656B">
        <w:rPr>
          <w:rFonts w:ascii="Arial" w:hAnsi="Arial" w:cs="Arial"/>
          <w:bCs/>
          <w:sz w:val="20"/>
          <w:szCs w:val="20"/>
        </w:rPr>
        <w:t xml:space="preserve"> и другими устройствами Системы передачи данных UNB</w:t>
      </w:r>
      <w:r w:rsidR="00C73F0B" w:rsidRPr="004575AD">
        <w:rPr>
          <w:rFonts w:ascii="Arial" w:hAnsi="Arial" w:cs="Arial"/>
          <w:bCs/>
          <w:sz w:val="20"/>
          <w:szCs w:val="20"/>
        </w:rPr>
        <w:t>.</w:t>
      </w:r>
    </w:p>
    <w:p w14:paraId="5CBDA74D" w14:textId="7251064B" w:rsidR="00001F37" w:rsidRDefault="00001F37" w:rsidP="001B5FDA">
      <w:pPr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7E20AF">
        <w:rPr>
          <w:rFonts w:ascii="Arial" w:hAnsi="Arial" w:cs="Arial"/>
          <w:b/>
          <w:sz w:val="20"/>
          <w:szCs w:val="20"/>
        </w:rPr>
        <w:t>3.</w:t>
      </w:r>
      <w:r w:rsidR="00810B37">
        <w:rPr>
          <w:rFonts w:ascii="Arial" w:hAnsi="Arial" w:cs="Arial"/>
          <w:b/>
          <w:sz w:val="20"/>
          <w:szCs w:val="20"/>
        </w:rPr>
        <w:t>2</w:t>
      </w:r>
      <w:r w:rsidR="00B85890">
        <w:rPr>
          <w:rFonts w:ascii="Arial" w:hAnsi="Arial" w:cs="Arial"/>
          <w:b/>
          <w:sz w:val="20"/>
          <w:szCs w:val="20"/>
        </w:rPr>
        <w:t>4</w:t>
      </w:r>
      <w:r w:rsidR="00810B37" w:rsidRPr="007E20AF">
        <w:rPr>
          <w:rFonts w:ascii="Arial" w:hAnsi="Arial" w:cs="Arial"/>
          <w:b/>
          <w:sz w:val="20"/>
          <w:szCs w:val="20"/>
        </w:rPr>
        <w:t xml:space="preserve"> </w:t>
      </w:r>
      <w:r w:rsidR="00030128" w:rsidRPr="00030128">
        <w:rPr>
          <w:rFonts w:ascii="Arial" w:hAnsi="Arial" w:cs="Arial"/>
          <w:b/>
          <w:sz w:val="20"/>
          <w:szCs w:val="20"/>
        </w:rPr>
        <w:t xml:space="preserve">радиотрансивер: </w:t>
      </w:r>
      <w:r w:rsidR="00A24036">
        <w:rPr>
          <w:rFonts w:ascii="Arial" w:hAnsi="Arial" w:cs="Arial"/>
          <w:bCs/>
          <w:sz w:val="20"/>
          <w:szCs w:val="20"/>
        </w:rPr>
        <w:t xml:space="preserve">Радиотехническое </w:t>
      </w:r>
      <w:r w:rsidR="00923685" w:rsidRPr="00923685">
        <w:rPr>
          <w:rFonts w:ascii="Arial" w:hAnsi="Arial" w:cs="Arial"/>
          <w:bCs/>
          <w:sz w:val="20"/>
          <w:szCs w:val="20"/>
        </w:rPr>
        <w:t>устройство, которое способно как передавать, так и принимать радиосигналы</w:t>
      </w:r>
      <w:r w:rsidR="00030128" w:rsidRPr="00030128">
        <w:rPr>
          <w:rFonts w:ascii="Arial" w:hAnsi="Arial" w:cs="Arial"/>
          <w:b/>
          <w:sz w:val="20"/>
          <w:szCs w:val="20"/>
        </w:rPr>
        <w:t>.</w:t>
      </w:r>
    </w:p>
    <w:p w14:paraId="4BD900D6" w14:textId="367E4A9C" w:rsidR="00505643" w:rsidRPr="00537140" w:rsidRDefault="006E2CEF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6E2CEF">
        <w:rPr>
          <w:rFonts w:ascii="Arial" w:hAnsi="Arial" w:cs="Arial"/>
          <w:b/>
          <w:sz w:val="20"/>
          <w:szCs w:val="20"/>
        </w:rPr>
        <w:t>3.</w:t>
      </w:r>
      <w:r w:rsidR="00810B37">
        <w:rPr>
          <w:rFonts w:ascii="Arial" w:hAnsi="Arial" w:cs="Arial"/>
          <w:b/>
          <w:sz w:val="20"/>
          <w:szCs w:val="20"/>
        </w:rPr>
        <w:t>2</w:t>
      </w:r>
      <w:r w:rsidR="00B85890">
        <w:rPr>
          <w:rFonts w:ascii="Arial" w:hAnsi="Arial" w:cs="Arial"/>
          <w:b/>
          <w:sz w:val="20"/>
          <w:szCs w:val="20"/>
        </w:rPr>
        <w:t>5</w:t>
      </w:r>
      <w:r w:rsidR="00810B37" w:rsidRPr="006E2CEF">
        <w:rPr>
          <w:rFonts w:ascii="Arial" w:hAnsi="Arial" w:cs="Arial"/>
          <w:b/>
          <w:sz w:val="20"/>
          <w:szCs w:val="20"/>
        </w:rPr>
        <w:t xml:space="preserve"> </w:t>
      </w:r>
      <w:r w:rsidRPr="006E2CEF">
        <w:rPr>
          <w:rFonts w:ascii="Arial" w:hAnsi="Arial" w:cs="Arial"/>
          <w:b/>
          <w:sz w:val="20"/>
          <w:szCs w:val="20"/>
        </w:rPr>
        <w:t>регламент связи</w:t>
      </w:r>
      <w:r w:rsidR="00537140">
        <w:rPr>
          <w:rFonts w:ascii="Arial" w:hAnsi="Arial" w:cs="Arial"/>
          <w:b/>
          <w:sz w:val="20"/>
          <w:szCs w:val="20"/>
        </w:rPr>
        <w:t>:</w:t>
      </w:r>
      <w:r w:rsidRPr="006E2CEF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</w:t>
      </w:r>
      <w:r w:rsidR="00392B4C">
        <w:rPr>
          <w:rFonts w:ascii="Arial" w:hAnsi="Arial" w:cs="Arial"/>
          <w:bCs/>
          <w:sz w:val="20"/>
          <w:szCs w:val="20"/>
        </w:rPr>
        <w:t>С</w:t>
      </w:r>
      <w:r w:rsidRPr="00537140">
        <w:rPr>
          <w:rFonts w:ascii="Arial" w:hAnsi="Arial" w:cs="Arial"/>
          <w:bCs/>
          <w:sz w:val="20"/>
          <w:szCs w:val="20"/>
        </w:rPr>
        <w:t>вод правил применения радиотехнических средств для</w:t>
      </w:r>
      <w:r w:rsidR="00537140">
        <w:rPr>
          <w:rFonts w:ascii="Arial" w:hAnsi="Arial" w:cs="Arial"/>
          <w:bCs/>
          <w:sz w:val="20"/>
          <w:szCs w:val="20"/>
        </w:rPr>
        <w:t xml:space="preserve"> </w:t>
      </w:r>
      <w:r w:rsidR="0031641A">
        <w:rPr>
          <w:rFonts w:ascii="Arial" w:hAnsi="Arial" w:cs="Arial"/>
          <w:bCs/>
          <w:sz w:val="20"/>
          <w:szCs w:val="20"/>
        </w:rPr>
        <w:t>обмена</w:t>
      </w:r>
      <w:r w:rsidRPr="00537140">
        <w:rPr>
          <w:rFonts w:ascii="Arial" w:hAnsi="Arial" w:cs="Arial"/>
          <w:bCs/>
          <w:sz w:val="20"/>
          <w:szCs w:val="20"/>
        </w:rPr>
        <w:t xml:space="preserve"> данн</w:t>
      </w:r>
      <w:r w:rsidR="000338C4">
        <w:rPr>
          <w:rFonts w:ascii="Arial" w:hAnsi="Arial" w:cs="Arial"/>
          <w:bCs/>
          <w:sz w:val="20"/>
          <w:szCs w:val="20"/>
        </w:rPr>
        <w:t>ы</w:t>
      </w:r>
      <w:r w:rsidR="000338C4">
        <w:rPr>
          <w:rFonts w:ascii="Arial" w:hAnsi="Arial" w:cs="Arial"/>
          <w:bCs/>
          <w:sz w:val="20"/>
          <w:szCs w:val="20"/>
        </w:rPr>
        <w:t>ми</w:t>
      </w:r>
      <w:r w:rsidRPr="00537140">
        <w:rPr>
          <w:rFonts w:ascii="Arial" w:hAnsi="Arial" w:cs="Arial"/>
          <w:bCs/>
          <w:sz w:val="20"/>
          <w:szCs w:val="20"/>
        </w:rPr>
        <w:t>, включающи</w:t>
      </w:r>
      <w:r w:rsidR="000338C4">
        <w:rPr>
          <w:rFonts w:ascii="Arial" w:hAnsi="Arial" w:cs="Arial"/>
          <w:bCs/>
          <w:sz w:val="20"/>
          <w:szCs w:val="20"/>
        </w:rPr>
        <w:t>й</w:t>
      </w:r>
      <w:r w:rsidRPr="00537140">
        <w:rPr>
          <w:rFonts w:ascii="Arial" w:hAnsi="Arial" w:cs="Arial"/>
          <w:bCs/>
          <w:sz w:val="20"/>
          <w:szCs w:val="20"/>
        </w:rPr>
        <w:t xml:space="preserve"> меры защиты от помех и обеспечения электромагнитной совместимости.</w:t>
      </w:r>
    </w:p>
    <w:p w14:paraId="240E9F2B" w14:textId="03DD04DD" w:rsidR="00CB3921" w:rsidRPr="00AF4453" w:rsidRDefault="00CB3921" w:rsidP="001B5FDA">
      <w:pPr>
        <w:ind w:right="-1" w:firstLine="397"/>
        <w:jc w:val="both"/>
        <w:rPr>
          <w:rFonts w:ascii="Arial" w:hAnsi="Arial" w:cs="Arial"/>
          <w:sz w:val="20"/>
          <w:szCs w:val="20"/>
        </w:rPr>
      </w:pPr>
      <w:r w:rsidRPr="00AF4453">
        <w:rPr>
          <w:rFonts w:ascii="Arial" w:hAnsi="Arial" w:cs="Arial"/>
          <w:b/>
          <w:bCs/>
          <w:sz w:val="20"/>
          <w:szCs w:val="20"/>
        </w:rPr>
        <w:t>3.</w:t>
      </w:r>
      <w:r w:rsidR="00810B37" w:rsidRPr="00AF4453">
        <w:rPr>
          <w:rFonts w:ascii="Arial" w:hAnsi="Arial" w:cs="Arial"/>
          <w:b/>
          <w:bCs/>
          <w:sz w:val="20"/>
          <w:szCs w:val="20"/>
        </w:rPr>
        <w:t>2</w:t>
      </w:r>
      <w:r w:rsidR="00B85890">
        <w:rPr>
          <w:rFonts w:ascii="Arial" w:hAnsi="Arial" w:cs="Arial"/>
          <w:b/>
          <w:bCs/>
          <w:sz w:val="20"/>
          <w:szCs w:val="20"/>
        </w:rPr>
        <w:t>6</w:t>
      </w:r>
      <w:r w:rsidR="00810B37" w:rsidRPr="00AF44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4453">
        <w:rPr>
          <w:rFonts w:ascii="Arial" w:hAnsi="Arial" w:cs="Arial"/>
          <w:b/>
          <w:bCs/>
          <w:sz w:val="20"/>
          <w:szCs w:val="20"/>
        </w:rPr>
        <w:t>физический уровень:</w:t>
      </w:r>
      <w:r w:rsidRPr="00AF4453">
        <w:rPr>
          <w:rFonts w:ascii="Arial" w:hAnsi="Arial" w:cs="Arial"/>
          <w:sz w:val="20"/>
          <w:szCs w:val="20"/>
        </w:rPr>
        <w:t xml:space="preserve"> Нижний уровень модели OSI, который определяет метод передачи данных, представленных в двоичном виде, от одного устройства к другому. </w:t>
      </w:r>
    </w:p>
    <w:p w14:paraId="0B7DCC62" w14:textId="52135689" w:rsidR="009E71DF" w:rsidRDefault="00840B94" w:rsidP="004575AD">
      <w:pPr>
        <w:ind w:right="-1" w:firstLine="397"/>
        <w:jc w:val="both"/>
        <w:rPr>
          <w:rFonts w:ascii="Arial" w:hAnsi="Arial" w:cs="Arial"/>
          <w:sz w:val="20"/>
          <w:szCs w:val="20"/>
        </w:rPr>
      </w:pPr>
      <w:r w:rsidRPr="002B4B91">
        <w:rPr>
          <w:rFonts w:ascii="Arial" w:hAnsi="Arial" w:cs="Arial"/>
          <w:b/>
          <w:bCs/>
          <w:sz w:val="20"/>
          <w:szCs w:val="20"/>
        </w:rPr>
        <w:t>3.</w:t>
      </w:r>
      <w:r w:rsidR="00810B37" w:rsidRPr="002B4B91">
        <w:rPr>
          <w:rFonts w:ascii="Arial" w:hAnsi="Arial" w:cs="Arial"/>
          <w:b/>
          <w:bCs/>
          <w:sz w:val="20"/>
          <w:szCs w:val="20"/>
        </w:rPr>
        <w:t>2</w:t>
      </w:r>
      <w:r w:rsidR="00B85890">
        <w:rPr>
          <w:rFonts w:ascii="Arial" w:hAnsi="Arial" w:cs="Arial"/>
          <w:b/>
          <w:bCs/>
          <w:sz w:val="20"/>
          <w:szCs w:val="20"/>
        </w:rPr>
        <w:t>7</w:t>
      </w:r>
      <w:r w:rsidR="00810B37" w:rsidRPr="002B4B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4B91">
        <w:rPr>
          <w:rFonts w:ascii="Arial" w:hAnsi="Arial" w:cs="Arial"/>
          <w:b/>
          <w:bCs/>
          <w:sz w:val="20"/>
          <w:szCs w:val="20"/>
        </w:rPr>
        <w:t>электромагнитная совместимость; ЭМС</w:t>
      </w:r>
      <w:r w:rsidRPr="002B4B91">
        <w:rPr>
          <w:rFonts w:ascii="Arial" w:hAnsi="Arial" w:cs="Arial"/>
          <w:sz w:val="20"/>
          <w:szCs w:val="20"/>
        </w:rPr>
        <w:t xml:space="preserve"> – Это способность </w:t>
      </w:r>
      <w:r w:rsidR="002548A4">
        <w:rPr>
          <w:rFonts w:ascii="Arial" w:hAnsi="Arial" w:cs="Arial"/>
          <w:sz w:val="20"/>
          <w:szCs w:val="20"/>
        </w:rPr>
        <w:t>радиотехнических средств</w:t>
      </w:r>
      <w:r w:rsidRPr="002B4B91">
        <w:rPr>
          <w:rFonts w:ascii="Arial" w:hAnsi="Arial" w:cs="Arial"/>
          <w:sz w:val="20"/>
          <w:szCs w:val="20"/>
        </w:rPr>
        <w:t xml:space="preserve"> функционировать, не создавая помех для других </w:t>
      </w:r>
      <w:r w:rsidR="004C6F56">
        <w:rPr>
          <w:rFonts w:ascii="Arial" w:hAnsi="Arial" w:cs="Arial"/>
          <w:sz w:val="20"/>
          <w:szCs w:val="20"/>
        </w:rPr>
        <w:t>радиотехнических средств</w:t>
      </w:r>
      <w:r w:rsidRPr="002B4B91">
        <w:rPr>
          <w:rFonts w:ascii="Arial" w:hAnsi="Arial" w:cs="Arial"/>
          <w:sz w:val="20"/>
          <w:szCs w:val="20"/>
        </w:rPr>
        <w:t>.</w:t>
      </w:r>
    </w:p>
    <w:p w14:paraId="5FCA5C5F" w14:textId="5BC62D9B" w:rsidR="00EF3E29" w:rsidRPr="007E20AF" w:rsidRDefault="00EF3E29" w:rsidP="00391DE1">
      <w:pPr>
        <w:spacing w:before="220" w:after="160"/>
        <w:ind w:left="426" w:hanging="29"/>
        <w:rPr>
          <w:rFonts w:ascii="Arial" w:hAnsi="Arial" w:cs="Arial"/>
          <w:b/>
          <w:sz w:val="22"/>
          <w:szCs w:val="20"/>
        </w:rPr>
      </w:pPr>
      <w:r w:rsidRPr="007E20AF">
        <w:rPr>
          <w:rFonts w:ascii="Arial" w:hAnsi="Arial" w:cs="Arial"/>
          <w:b/>
          <w:sz w:val="22"/>
          <w:szCs w:val="20"/>
        </w:rPr>
        <w:t>4 Обозначения и сокращения</w:t>
      </w:r>
    </w:p>
    <w:p w14:paraId="38A4ACA3" w14:textId="33870B34" w:rsidR="00EF3E29" w:rsidRDefault="00EF3E29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7E20AF">
        <w:rPr>
          <w:rFonts w:ascii="Arial" w:hAnsi="Arial" w:cs="Arial"/>
          <w:sz w:val="20"/>
          <w:szCs w:val="20"/>
        </w:rPr>
        <w:t xml:space="preserve">В настоящем стандарте применяются следующие </w:t>
      </w:r>
      <w:r w:rsidR="009636A4" w:rsidRPr="007E20AF">
        <w:rPr>
          <w:rFonts w:ascii="Arial" w:hAnsi="Arial" w:cs="Arial"/>
          <w:sz w:val="20"/>
          <w:szCs w:val="20"/>
        </w:rPr>
        <w:t xml:space="preserve">обозначения и </w:t>
      </w:r>
      <w:r w:rsidRPr="007E20AF">
        <w:rPr>
          <w:rFonts w:ascii="Arial" w:hAnsi="Arial" w:cs="Arial"/>
          <w:sz w:val="20"/>
          <w:szCs w:val="20"/>
        </w:rPr>
        <w:t>сокращения:</w:t>
      </w:r>
    </w:p>
    <w:p w14:paraId="3399C95B" w14:textId="4EFA76F4" w:rsidR="00BA2D3D" w:rsidRDefault="00BA2D3D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Устройства –</w:t>
      </w:r>
      <w:r w:rsidR="00843425" w:rsidRPr="00FB0A8A">
        <w:rPr>
          <w:rFonts w:ascii="Arial" w:hAnsi="Arial" w:cs="Arial"/>
          <w:sz w:val="20"/>
          <w:szCs w:val="20"/>
        </w:rPr>
        <w:t xml:space="preserve"> </w:t>
      </w:r>
      <w:r w:rsidR="00EB4ABC">
        <w:rPr>
          <w:rFonts w:ascii="Arial" w:hAnsi="Arial" w:cs="Arial"/>
          <w:sz w:val="20"/>
          <w:szCs w:val="20"/>
        </w:rPr>
        <w:t xml:space="preserve">БС и </w:t>
      </w:r>
      <w:r w:rsidR="00644303">
        <w:rPr>
          <w:rFonts w:ascii="Arial" w:hAnsi="Arial" w:cs="Arial"/>
          <w:sz w:val="20"/>
          <w:szCs w:val="20"/>
        </w:rPr>
        <w:t>АУ</w:t>
      </w:r>
      <w:r w:rsidR="00EB4ABC">
        <w:rPr>
          <w:rFonts w:ascii="Arial" w:hAnsi="Arial" w:cs="Arial"/>
          <w:sz w:val="20"/>
          <w:szCs w:val="20"/>
        </w:rPr>
        <w:t>;</w:t>
      </w:r>
    </w:p>
    <w:p w14:paraId="3D55BB28" w14:textId="05B6D3F6" w:rsidR="000F7375" w:rsidRPr="000F7375" w:rsidRDefault="000F7375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Система – Система передачи данных </w:t>
      </w:r>
      <w:r>
        <w:rPr>
          <w:rFonts w:ascii="Arial" w:hAnsi="Arial" w:cs="Arial"/>
          <w:sz w:val="20"/>
          <w:szCs w:val="20"/>
          <w:lang w:val="en-US"/>
        </w:rPr>
        <w:t>UNB</w:t>
      </w:r>
      <w:r w:rsidR="00F507ED">
        <w:rPr>
          <w:rFonts w:ascii="Arial" w:hAnsi="Arial" w:cs="Arial"/>
          <w:sz w:val="20"/>
          <w:szCs w:val="20"/>
        </w:rPr>
        <w:t>;</w:t>
      </w:r>
    </w:p>
    <w:p w14:paraId="2F69430F" w14:textId="06FFD8AA" w:rsidR="00F6304F" w:rsidRPr="00F6304F" w:rsidRDefault="00F6304F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167F0">
        <w:rPr>
          <w:rFonts w:ascii="Arial" w:hAnsi="Arial" w:cs="Arial"/>
          <w:sz w:val="20"/>
          <w:szCs w:val="20"/>
          <w:lang w:val="en-US"/>
        </w:rPr>
        <w:t>CRC</w:t>
      </w:r>
      <w:r w:rsidRPr="00F6304F">
        <w:rPr>
          <w:rFonts w:ascii="Arial" w:hAnsi="Arial" w:cs="Arial"/>
          <w:sz w:val="20"/>
          <w:szCs w:val="20"/>
        </w:rPr>
        <w:t xml:space="preserve"> (</w:t>
      </w:r>
      <w:r w:rsidRPr="00B167F0">
        <w:rPr>
          <w:rFonts w:ascii="Arial" w:hAnsi="Arial" w:cs="Arial"/>
          <w:sz w:val="20"/>
          <w:szCs w:val="20"/>
          <w:lang w:val="en-US"/>
        </w:rPr>
        <w:t>Cyclic</w:t>
      </w:r>
      <w:r w:rsidRPr="00F6304F">
        <w:rPr>
          <w:rFonts w:ascii="Arial" w:hAnsi="Arial" w:cs="Arial"/>
          <w:sz w:val="20"/>
          <w:szCs w:val="20"/>
        </w:rPr>
        <w:t xml:space="preserve"> </w:t>
      </w:r>
      <w:r w:rsidRPr="00B167F0">
        <w:rPr>
          <w:rFonts w:ascii="Arial" w:hAnsi="Arial" w:cs="Arial"/>
          <w:sz w:val="20"/>
          <w:szCs w:val="20"/>
          <w:lang w:val="en-US"/>
        </w:rPr>
        <w:t>Redundancy</w:t>
      </w:r>
      <w:r w:rsidRPr="00F6304F">
        <w:rPr>
          <w:rFonts w:ascii="Arial" w:hAnsi="Arial" w:cs="Arial"/>
          <w:sz w:val="20"/>
          <w:szCs w:val="20"/>
        </w:rPr>
        <w:t xml:space="preserve"> </w:t>
      </w:r>
      <w:r w:rsidRPr="00B167F0">
        <w:rPr>
          <w:rFonts w:ascii="Arial" w:hAnsi="Arial" w:cs="Arial"/>
          <w:sz w:val="20"/>
          <w:szCs w:val="20"/>
          <w:lang w:val="en-US"/>
        </w:rPr>
        <w:t>Check</w:t>
      </w:r>
      <w:r w:rsidRPr="00F6304F">
        <w:rPr>
          <w:rFonts w:ascii="Arial" w:hAnsi="Arial" w:cs="Arial"/>
          <w:sz w:val="20"/>
          <w:szCs w:val="20"/>
        </w:rPr>
        <w:t xml:space="preserve">) – </w:t>
      </w:r>
      <w:r w:rsidRPr="00E403A7">
        <w:rPr>
          <w:rFonts w:ascii="Arial" w:hAnsi="Arial" w:cs="Arial"/>
          <w:sz w:val="20"/>
          <w:szCs w:val="20"/>
        </w:rPr>
        <w:t>циклический</w:t>
      </w:r>
      <w:r w:rsidRPr="00F6304F">
        <w:rPr>
          <w:rFonts w:ascii="Arial" w:hAnsi="Arial" w:cs="Arial"/>
          <w:sz w:val="20"/>
          <w:szCs w:val="20"/>
        </w:rPr>
        <w:t xml:space="preserve"> </w:t>
      </w:r>
      <w:r w:rsidRPr="00E403A7">
        <w:rPr>
          <w:rFonts w:ascii="Arial" w:hAnsi="Arial" w:cs="Arial"/>
          <w:sz w:val="20"/>
          <w:szCs w:val="20"/>
        </w:rPr>
        <w:t>избыточный</w:t>
      </w:r>
      <w:r w:rsidRPr="00F6304F">
        <w:rPr>
          <w:rFonts w:ascii="Arial" w:hAnsi="Arial" w:cs="Arial"/>
          <w:sz w:val="20"/>
          <w:szCs w:val="20"/>
        </w:rPr>
        <w:t xml:space="preserve"> </w:t>
      </w:r>
      <w:r w:rsidRPr="00E403A7">
        <w:rPr>
          <w:rFonts w:ascii="Arial" w:hAnsi="Arial" w:cs="Arial"/>
          <w:sz w:val="20"/>
          <w:szCs w:val="20"/>
        </w:rPr>
        <w:t>код</w:t>
      </w:r>
      <w:r w:rsidRPr="00F6304F">
        <w:rPr>
          <w:rFonts w:ascii="Arial" w:hAnsi="Arial" w:cs="Arial"/>
          <w:sz w:val="20"/>
          <w:szCs w:val="20"/>
        </w:rPr>
        <w:t xml:space="preserve"> [</w:t>
      </w:r>
      <w:r w:rsidR="009E1DAE" w:rsidRPr="009E1DAE">
        <w:rPr>
          <w:rFonts w:ascii="Arial" w:hAnsi="Arial" w:cs="Arial"/>
          <w:sz w:val="20"/>
          <w:szCs w:val="20"/>
        </w:rPr>
        <w:t>2</w:t>
      </w:r>
      <w:r w:rsidRPr="00F6304F">
        <w:rPr>
          <w:rFonts w:ascii="Arial" w:hAnsi="Arial" w:cs="Arial"/>
          <w:sz w:val="20"/>
          <w:szCs w:val="20"/>
        </w:rPr>
        <w:t>];</w:t>
      </w:r>
    </w:p>
    <w:p w14:paraId="289C55F5" w14:textId="77777777" w:rsidR="00F6304F" w:rsidRPr="00DA2310" w:rsidRDefault="00F6304F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DA2310">
        <w:rPr>
          <w:rFonts w:ascii="Arial" w:hAnsi="Arial" w:cs="Arial"/>
          <w:sz w:val="20"/>
          <w:szCs w:val="20"/>
          <w:lang w:val="en-US"/>
        </w:rPr>
        <w:t>DBPSK</w:t>
      </w:r>
      <w:r w:rsidRPr="00DA2310">
        <w:rPr>
          <w:rFonts w:ascii="Arial" w:hAnsi="Arial" w:cs="Arial"/>
          <w:sz w:val="20"/>
          <w:szCs w:val="20"/>
        </w:rPr>
        <w:t xml:space="preserve"> (</w:t>
      </w:r>
      <w:r w:rsidRPr="00DA2310">
        <w:rPr>
          <w:rFonts w:ascii="Arial" w:hAnsi="Arial" w:cs="Arial"/>
          <w:sz w:val="20"/>
          <w:szCs w:val="20"/>
          <w:lang w:val="en-US"/>
        </w:rPr>
        <w:t>Differential</w:t>
      </w:r>
      <w:r w:rsidRPr="00DA2310">
        <w:rPr>
          <w:rFonts w:ascii="Arial" w:hAnsi="Arial" w:cs="Arial"/>
          <w:sz w:val="20"/>
          <w:szCs w:val="20"/>
        </w:rPr>
        <w:t xml:space="preserve"> </w:t>
      </w:r>
      <w:r w:rsidRPr="00DA2310">
        <w:rPr>
          <w:rFonts w:ascii="Arial" w:hAnsi="Arial" w:cs="Arial"/>
          <w:sz w:val="20"/>
          <w:szCs w:val="20"/>
          <w:lang w:val="en-US"/>
        </w:rPr>
        <w:t>Binary</w:t>
      </w:r>
      <w:r w:rsidRPr="00DA2310">
        <w:rPr>
          <w:rFonts w:ascii="Arial" w:hAnsi="Arial" w:cs="Arial"/>
          <w:sz w:val="20"/>
          <w:szCs w:val="20"/>
        </w:rPr>
        <w:t xml:space="preserve"> </w:t>
      </w:r>
      <w:r w:rsidRPr="00DA2310">
        <w:rPr>
          <w:rFonts w:ascii="Arial" w:hAnsi="Arial" w:cs="Arial"/>
          <w:sz w:val="20"/>
          <w:szCs w:val="20"/>
          <w:lang w:val="en-US"/>
        </w:rPr>
        <w:t>Phase</w:t>
      </w:r>
      <w:r w:rsidRPr="00DA2310">
        <w:rPr>
          <w:rFonts w:ascii="Arial" w:hAnsi="Arial" w:cs="Arial"/>
          <w:sz w:val="20"/>
          <w:szCs w:val="20"/>
        </w:rPr>
        <w:t xml:space="preserve"> </w:t>
      </w:r>
      <w:r w:rsidRPr="00DA2310">
        <w:rPr>
          <w:rFonts w:ascii="Arial" w:hAnsi="Arial" w:cs="Arial"/>
          <w:sz w:val="20"/>
          <w:szCs w:val="20"/>
          <w:lang w:val="en-US"/>
        </w:rPr>
        <w:t>Shift</w:t>
      </w:r>
      <w:r w:rsidRPr="00DA2310">
        <w:rPr>
          <w:rFonts w:ascii="Arial" w:hAnsi="Arial" w:cs="Arial"/>
          <w:sz w:val="20"/>
          <w:szCs w:val="20"/>
        </w:rPr>
        <w:t xml:space="preserve"> </w:t>
      </w:r>
      <w:r w:rsidRPr="00DA2310">
        <w:rPr>
          <w:rFonts w:ascii="Arial" w:hAnsi="Arial" w:cs="Arial"/>
          <w:sz w:val="20"/>
          <w:szCs w:val="20"/>
          <w:lang w:val="en-US"/>
        </w:rPr>
        <w:t>Keying</w:t>
      </w:r>
      <w:r w:rsidRPr="00DA2310">
        <w:rPr>
          <w:rFonts w:ascii="Arial" w:hAnsi="Arial" w:cs="Arial"/>
          <w:sz w:val="20"/>
          <w:szCs w:val="20"/>
        </w:rPr>
        <w:t>) – относительная двоичная фазовая манипуляция;</w:t>
      </w:r>
    </w:p>
    <w:p w14:paraId="0B81CA6A" w14:textId="34A777CE" w:rsidR="00F6304F" w:rsidRPr="00F6304F" w:rsidRDefault="00F6304F" w:rsidP="001B5FDA">
      <w:pPr>
        <w:ind w:firstLine="397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downlink</w:t>
      </w:r>
      <w:r w:rsidRPr="007D400D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нисходящее </w:t>
      </w:r>
      <w:r w:rsidRPr="007D400D">
        <w:rPr>
          <w:rFonts w:ascii="Arial" w:hAnsi="Arial" w:cs="Arial"/>
          <w:sz w:val="20"/>
          <w:szCs w:val="20"/>
        </w:rPr>
        <w:t>направлени</w:t>
      </w:r>
      <w:r>
        <w:rPr>
          <w:rFonts w:ascii="Arial" w:hAnsi="Arial" w:cs="Arial"/>
          <w:sz w:val="20"/>
          <w:szCs w:val="20"/>
        </w:rPr>
        <w:t>е передачи</w:t>
      </w:r>
      <w:r w:rsidR="00737C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данных</w:t>
      </w:r>
      <w:r w:rsidRPr="00F6304F">
        <w:rPr>
          <w:rFonts w:ascii="Arial" w:hAnsi="Arial" w:cs="Arial"/>
          <w:sz w:val="20"/>
          <w:szCs w:val="20"/>
        </w:rPr>
        <w:t>;</w:t>
      </w:r>
    </w:p>
    <w:p w14:paraId="376AB087" w14:textId="3A81BC1E" w:rsidR="00F6304F" w:rsidRDefault="00DA2310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6304F">
        <w:rPr>
          <w:rFonts w:ascii="Arial" w:hAnsi="Arial" w:cs="Arial"/>
          <w:sz w:val="20"/>
          <w:szCs w:val="20"/>
          <w:lang w:val="en-US"/>
        </w:rPr>
        <w:t>FSK</w:t>
      </w:r>
      <w:r w:rsidR="00F6304F" w:rsidRPr="00F6304F">
        <w:rPr>
          <w:rFonts w:ascii="Arial" w:hAnsi="Arial" w:cs="Arial"/>
          <w:sz w:val="20"/>
          <w:szCs w:val="20"/>
        </w:rPr>
        <w:t xml:space="preserve"> (</w:t>
      </w:r>
      <w:r w:rsidR="00F6304F">
        <w:rPr>
          <w:rFonts w:ascii="Arial" w:hAnsi="Arial" w:cs="Arial"/>
          <w:sz w:val="20"/>
          <w:szCs w:val="20"/>
          <w:lang w:val="en-US"/>
        </w:rPr>
        <w:t>Frequency</w:t>
      </w:r>
      <w:r w:rsidR="00F6304F" w:rsidRPr="00F6304F">
        <w:rPr>
          <w:rFonts w:ascii="Arial" w:hAnsi="Arial" w:cs="Arial"/>
          <w:sz w:val="20"/>
          <w:szCs w:val="20"/>
        </w:rPr>
        <w:t xml:space="preserve"> </w:t>
      </w:r>
      <w:r w:rsidR="00F6304F">
        <w:rPr>
          <w:rFonts w:ascii="Arial" w:hAnsi="Arial" w:cs="Arial"/>
          <w:sz w:val="20"/>
          <w:szCs w:val="20"/>
          <w:lang w:val="en-US"/>
        </w:rPr>
        <w:t>Shift</w:t>
      </w:r>
      <w:r w:rsidR="00F6304F" w:rsidRPr="00F6304F">
        <w:rPr>
          <w:rFonts w:ascii="Arial" w:hAnsi="Arial" w:cs="Arial"/>
          <w:sz w:val="20"/>
          <w:szCs w:val="20"/>
        </w:rPr>
        <w:t xml:space="preserve"> </w:t>
      </w:r>
      <w:r w:rsidR="00F6304F">
        <w:rPr>
          <w:rFonts w:ascii="Arial" w:hAnsi="Arial" w:cs="Arial"/>
          <w:sz w:val="20"/>
          <w:szCs w:val="20"/>
          <w:lang w:val="en-US"/>
        </w:rPr>
        <w:t>Keying</w:t>
      </w:r>
      <w:r w:rsidR="00F6304F" w:rsidRPr="00F6304F">
        <w:rPr>
          <w:rFonts w:ascii="Arial" w:hAnsi="Arial" w:cs="Arial"/>
          <w:sz w:val="20"/>
          <w:szCs w:val="20"/>
        </w:rPr>
        <w:t xml:space="preserve">) – </w:t>
      </w:r>
      <w:r w:rsidR="00F30901">
        <w:rPr>
          <w:rFonts w:ascii="Arial" w:hAnsi="Arial" w:cs="Arial"/>
          <w:sz w:val="20"/>
          <w:szCs w:val="20"/>
        </w:rPr>
        <w:t xml:space="preserve">двоичная </w:t>
      </w:r>
      <w:r w:rsidR="00F6304F">
        <w:rPr>
          <w:rFonts w:ascii="Arial" w:hAnsi="Arial" w:cs="Arial"/>
          <w:sz w:val="20"/>
          <w:szCs w:val="20"/>
        </w:rPr>
        <w:t>частотная</w:t>
      </w:r>
      <w:r w:rsidR="00F6304F" w:rsidRPr="00F6304F">
        <w:rPr>
          <w:rFonts w:ascii="Arial" w:hAnsi="Arial" w:cs="Arial"/>
          <w:sz w:val="20"/>
          <w:szCs w:val="20"/>
        </w:rPr>
        <w:t xml:space="preserve"> </w:t>
      </w:r>
      <w:r w:rsidR="00F6304F">
        <w:rPr>
          <w:rFonts w:ascii="Arial" w:hAnsi="Arial" w:cs="Arial"/>
          <w:sz w:val="20"/>
          <w:szCs w:val="20"/>
        </w:rPr>
        <w:t>манипуляция</w:t>
      </w:r>
      <w:r w:rsidR="00F6304F" w:rsidRPr="00F6304F">
        <w:rPr>
          <w:rFonts w:ascii="Arial" w:hAnsi="Arial" w:cs="Arial"/>
          <w:sz w:val="20"/>
          <w:szCs w:val="20"/>
        </w:rPr>
        <w:t xml:space="preserve"> </w:t>
      </w:r>
      <w:r w:rsidR="00F6304F">
        <w:rPr>
          <w:rFonts w:ascii="Arial" w:hAnsi="Arial" w:cs="Arial"/>
          <w:sz w:val="20"/>
          <w:szCs w:val="20"/>
        </w:rPr>
        <w:t>несущей</w:t>
      </w:r>
      <w:r w:rsidR="00F6304F" w:rsidRPr="00F6304F">
        <w:rPr>
          <w:rFonts w:ascii="Arial" w:hAnsi="Arial" w:cs="Arial"/>
          <w:sz w:val="20"/>
          <w:szCs w:val="20"/>
        </w:rPr>
        <w:t>;</w:t>
      </w:r>
    </w:p>
    <w:p w14:paraId="563E50DF" w14:textId="775CF8B9" w:rsidR="00F30901" w:rsidRDefault="00F30901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  <w:lang w:val="en-US"/>
        </w:rPr>
        <w:t>PSK</w:t>
      </w:r>
      <w:r w:rsidRPr="00F6304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Phase</w:t>
      </w:r>
      <w:r w:rsidRPr="00F630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Shift</w:t>
      </w:r>
      <w:r w:rsidRPr="00F630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Keying</w:t>
      </w:r>
      <w:r w:rsidRPr="00F6304F">
        <w:rPr>
          <w:rFonts w:ascii="Arial" w:hAnsi="Arial" w:cs="Arial"/>
          <w:sz w:val="20"/>
          <w:szCs w:val="20"/>
        </w:rPr>
        <w:t xml:space="preserve">) – </w:t>
      </w:r>
      <w:r>
        <w:rPr>
          <w:rFonts w:ascii="Arial" w:hAnsi="Arial" w:cs="Arial"/>
          <w:sz w:val="20"/>
          <w:szCs w:val="20"/>
        </w:rPr>
        <w:t>двоичная фазовая манипуляция</w:t>
      </w:r>
      <w:r w:rsidRPr="00F630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несущей</w:t>
      </w:r>
      <w:r w:rsidRPr="00F6304F">
        <w:rPr>
          <w:rFonts w:ascii="Arial" w:hAnsi="Arial" w:cs="Arial"/>
          <w:sz w:val="20"/>
          <w:szCs w:val="20"/>
        </w:rPr>
        <w:t>;</w:t>
      </w:r>
    </w:p>
    <w:p w14:paraId="2B288063" w14:textId="77777777" w:rsidR="00F6304F" w:rsidRDefault="00F6304F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7A22C0">
        <w:rPr>
          <w:rFonts w:ascii="Arial" w:hAnsi="Arial" w:cs="Arial"/>
          <w:sz w:val="20"/>
          <w:szCs w:val="20"/>
          <w:lang w:val="en-US"/>
        </w:rPr>
        <w:t>LBT</w:t>
      </w:r>
      <w:r w:rsidRPr="007A22C0">
        <w:rPr>
          <w:rFonts w:ascii="Arial" w:hAnsi="Arial" w:cs="Arial"/>
          <w:sz w:val="20"/>
          <w:szCs w:val="20"/>
        </w:rPr>
        <w:t xml:space="preserve"> (</w:t>
      </w:r>
      <w:r w:rsidRPr="007A22C0">
        <w:rPr>
          <w:rFonts w:ascii="Arial" w:hAnsi="Arial" w:cs="Arial"/>
          <w:sz w:val="20"/>
          <w:szCs w:val="20"/>
          <w:lang w:val="en-US"/>
        </w:rPr>
        <w:t>Listen</w:t>
      </w:r>
      <w:r w:rsidRPr="007A22C0">
        <w:rPr>
          <w:rFonts w:ascii="Arial" w:hAnsi="Arial" w:cs="Arial"/>
          <w:sz w:val="20"/>
          <w:szCs w:val="20"/>
        </w:rPr>
        <w:t xml:space="preserve"> </w:t>
      </w:r>
      <w:r w:rsidRPr="007A22C0">
        <w:rPr>
          <w:rFonts w:ascii="Arial" w:hAnsi="Arial" w:cs="Arial"/>
          <w:sz w:val="20"/>
          <w:szCs w:val="20"/>
          <w:lang w:val="en-US"/>
        </w:rPr>
        <w:t>Before</w:t>
      </w:r>
      <w:r w:rsidRPr="007A22C0">
        <w:rPr>
          <w:rFonts w:ascii="Arial" w:hAnsi="Arial" w:cs="Arial"/>
          <w:sz w:val="20"/>
          <w:szCs w:val="20"/>
        </w:rPr>
        <w:t xml:space="preserve"> </w:t>
      </w:r>
      <w:r w:rsidRPr="007A22C0">
        <w:rPr>
          <w:rFonts w:ascii="Arial" w:hAnsi="Arial" w:cs="Arial"/>
          <w:sz w:val="20"/>
          <w:szCs w:val="20"/>
          <w:lang w:val="en-US"/>
        </w:rPr>
        <w:t>Talk</w:t>
      </w:r>
      <w:r w:rsidRPr="007A22C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– </w:t>
      </w:r>
      <w:r w:rsidRPr="007A22C0">
        <w:rPr>
          <w:rFonts w:ascii="Arial" w:hAnsi="Arial" w:cs="Arial"/>
          <w:sz w:val="20"/>
          <w:szCs w:val="20"/>
        </w:rPr>
        <w:t>режим прослушивания перед</w:t>
      </w:r>
      <w:r>
        <w:rPr>
          <w:rFonts w:ascii="Arial" w:hAnsi="Arial" w:cs="Arial"/>
          <w:sz w:val="20"/>
          <w:szCs w:val="20"/>
        </w:rPr>
        <w:t xml:space="preserve"> излучением радиосигнала;</w:t>
      </w:r>
    </w:p>
    <w:p w14:paraId="66E5806E" w14:textId="444A0729" w:rsidR="00753A90" w:rsidRDefault="00753A90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753A90">
        <w:rPr>
          <w:rFonts w:ascii="Arial" w:hAnsi="Arial" w:cs="Arial"/>
          <w:sz w:val="20"/>
          <w:szCs w:val="20"/>
        </w:rPr>
        <w:t>little-endian</w:t>
      </w:r>
      <w:r>
        <w:rPr>
          <w:rFonts w:ascii="Arial" w:hAnsi="Arial" w:cs="Arial"/>
          <w:sz w:val="20"/>
          <w:szCs w:val="20"/>
        </w:rPr>
        <w:t xml:space="preserve"> – </w:t>
      </w:r>
      <w:r w:rsidRPr="00753A90">
        <w:rPr>
          <w:rFonts w:ascii="Arial" w:hAnsi="Arial" w:cs="Arial"/>
          <w:sz w:val="20"/>
          <w:szCs w:val="20"/>
        </w:rPr>
        <w:t>младший байт находится первым в памяти</w:t>
      </w:r>
      <w:r>
        <w:rPr>
          <w:rFonts w:ascii="Arial" w:hAnsi="Arial" w:cs="Arial"/>
          <w:sz w:val="20"/>
          <w:szCs w:val="20"/>
        </w:rPr>
        <w:t>;</w:t>
      </w:r>
    </w:p>
    <w:p w14:paraId="2402479F" w14:textId="1B0E1F2F" w:rsidR="00CC6FA8" w:rsidRDefault="00CC6FA8" w:rsidP="001B5FDA">
      <w:pPr>
        <w:ind w:firstLine="39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</w:t>
      </w:r>
      <w:r w:rsidRPr="00C54B83">
        <w:rPr>
          <w:rFonts w:ascii="Arial" w:hAnsi="Arial" w:cs="Arial"/>
          <w:sz w:val="20"/>
          <w:szCs w:val="20"/>
          <w:lang w:val="en-US"/>
        </w:rPr>
        <w:t>SB (</w:t>
      </w:r>
      <w:r>
        <w:rPr>
          <w:rFonts w:ascii="Arial" w:hAnsi="Arial" w:cs="Arial"/>
          <w:sz w:val="20"/>
          <w:szCs w:val="20"/>
          <w:lang w:val="en-US"/>
        </w:rPr>
        <w:t>Least</w:t>
      </w:r>
      <w:r w:rsidRPr="00C54B83">
        <w:rPr>
          <w:rFonts w:ascii="Arial" w:hAnsi="Arial" w:cs="Arial"/>
          <w:sz w:val="20"/>
          <w:szCs w:val="20"/>
          <w:lang w:val="en-US"/>
        </w:rPr>
        <w:t xml:space="preserve"> Significant Bit) – </w:t>
      </w:r>
      <w:r>
        <w:rPr>
          <w:rFonts w:ascii="Arial" w:hAnsi="Arial" w:cs="Arial"/>
          <w:sz w:val="20"/>
          <w:szCs w:val="20"/>
        </w:rPr>
        <w:t>младший</w:t>
      </w:r>
      <w:r w:rsidRPr="00C54B83">
        <w:rPr>
          <w:rFonts w:ascii="Arial" w:hAnsi="Arial" w:cs="Arial"/>
          <w:sz w:val="20"/>
          <w:szCs w:val="20"/>
          <w:lang w:val="en-US"/>
        </w:rPr>
        <w:t xml:space="preserve"> значащий бит</w:t>
      </w:r>
      <w:r>
        <w:rPr>
          <w:rFonts w:ascii="Arial" w:hAnsi="Arial" w:cs="Arial"/>
          <w:sz w:val="20"/>
          <w:szCs w:val="20"/>
          <w:lang w:val="en-US"/>
        </w:rPr>
        <w:t>;</w:t>
      </w:r>
    </w:p>
    <w:p w14:paraId="23CCFF76" w14:textId="4C3126A4" w:rsidR="00EB7D77" w:rsidRPr="00636328" w:rsidRDefault="00EB7D77" w:rsidP="00636328">
      <w:pPr>
        <w:ind w:firstLine="397"/>
        <w:jc w:val="both"/>
        <w:rPr>
          <w:rFonts w:ascii="Arial" w:hAnsi="Arial" w:cs="Arial"/>
          <w:spacing w:val="-4"/>
          <w:sz w:val="20"/>
          <w:szCs w:val="20"/>
        </w:rPr>
      </w:pPr>
      <w:r w:rsidRPr="00636328">
        <w:rPr>
          <w:rFonts w:ascii="Arial" w:hAnsi="Arial" w:cs="Arial"/>
          <w:spacing w:val="-4"/>
          <w:sz w:val="20"/>
          <w:szCs w:val="20"/>
          <w:lang w:val="en-US"/>
        </w:rPr>
        <w:t>LPWAN</w:t>
      </w:r>
      <w:r w:rsidRPr="00636328">
        <w:rPr>
          <w:rFonts w:ascii="Arial" w:hAnsi="Arial" w:cs="Arial"/>
          <w:spacing w:val="-4"/>
          <w:sz w:val="20"/>
          <w:szCs w:val="20"/>
        </w:rPr>
        <w:t xml:space="preserve"> (</w:t>
      </w:r>
      <w:r w:rsidRPr="00636328">
        <w:rPr>
          <w:rFonts w:ascii="Arial" w:hAnsi="Arial" w:cs="Arial"/>
          <w:spacing w:val="-4"/>
          <w:sz w:val="20"/>
          <w:szCs w:val="20"/>
          <w:lang w:val="en-US"/>
        </w:rPr>
        <w:t>Low</w:t>
      </w:r>
      <w:r w:rsidRPr="00636328">
        <w:rPr>
          <w:rFonts w:ascii="Arial" w:hAnsi="Arial" w:cs="Arial"/>
          <w:spacing w:val="-4"/>
          <w:sz w:val="20"/>
          <w:szCs w:val="20"/>
        </w:rPr>
        <w:t>-</w:t>
      </w:r>
      <w:r w:rsidRPr="00636328">
        <w:rPr>
          <w:rFonts w:ascii="Arial" w:hAnsi="Arial" w:cs="Arial"/>
          <w:spacing w:val="-4"/>
          <w:sz w:val="20"/>
          <w:szCs w:val="20"/>
          <w:lang w:val="en-US"/>
        </w:rPr>
        <w:t>power</w:t>
      </w:r>
      <w:r w:rsidRPr="00636328">
        <w:rPr>
          <w:rFonts w:ascii="Arial" w:hAnsi="Arial" w:cs="Arial"/>
          <w:spacing w:val="-4"/>
          <w:sz w:val="20"/>
          <w:szCs w:val="20"/>
        </w:rPr>
        <w:t xml:space="preserve"> </w:t>
      </w:r>
      <w:r w:rsidRPr="00636328">
        <w:rPr>
          <w:rFonts w:ascii="Arial" w:hAnsi="Arial" w:cs="Arial"/>
          <w:spacing w:val="-4"/>
          <w:sz w:val="20"/>
          <w:szCs w:val="20"/>
          <w:lang w:val="en-US"/>
        </w:rPr>
        <w:t>Wide</w:t>
      </w:r>
      <w:r w:rsidRPr="00636328">
        <w:rPr>
          <w:rFonts w:ascii="Arial" w:hAnsi="Arial" w:cs="Arial"/>
          <w:spacing w:val="-4"/>
          <w:sz w:val="20"/>
          <w:szCs w:val="20"/>
        </w:rPr>
        <w:t>-</w:t>
      </w:r>
      <w:r w:rsidRPr="00636328">
        <w:rPr>
          <w:rFonts w:ascii="Arial" w:hAnsi="Arial" w:cs="Arial"/>
          <w:spacing w:val="-4"/>
          <w:sz w:val="20"/>
          <w:szCs w:val="20"/>
          <w:lang w:val="en-US"/>
        </w:rPr>
        <w:t>area</w:t>
      </w:r>
      <w:r w:rsidRPr="00636328">
        <w:rPr>
          <w:rFonts w:ascii="Arial" w:hAnsi="Arial" w:cs="Arial"/>
          <w:spacing w:val="-4"/>
          <w:sz w:val="20"/>
          <w:szCs w:val="20"/>
        </w:rPr>
        <w:t xml:space="preserve"> </w:t>
      </w:r>
      <w:r w:rsidRPr="00636328">
        <w:rPr>
          <w:rFonts w:ascii="Arial" w:hAnsi="Arial" w:cs="Arial"/>
          <w:spacing w:val="-4"/>
          <w:sz w:val="20"/>
          <w:szCs w:val="20"/>
          <w:lang w:val="en-US"/>
        </w:rPr>
        <w:t>Network</w:t>
      </w:r>
      <w:r w:rsidRPr="00636328">
        <w:rPr>
          <w:rFonts w:ascii="Arial" w:hAnsi="Arial" w:cs="Arial"/>
          <w:spacing w:val="-4"/>
          <w:sz w:val="20"/>
          <w:szCs w:val="20"/>
        </w:rPr>
        <w:t>) – энергоэффективные сети связи дальнего радиуса</w:t>
      </w:r>
      <w:r w:rsidR="0041064C" w:rsidRPr="00636328">
        <w:rPr>
          <w:rFonts w:ascii="Arial" w:hAnsi="Arial" w:cs="Arial"/>
          <w:spacing w:val="-4"/>
          <w:sz w:val="20"/>
          <w:szCs w:val="20"/>
        </w:rPr>
        <w:t xml:space="preserve"> д</w:t>
      </w:r>
      <w:r w:rsidRPr="00636328">
        <w:rPr>
          <w:rFonts w:ascii="Arial" w:hAnsi="Arial" w:cs="Arial"/>
          <w:spacing w:val="-4"/>
          <w:sz w:val="20"/>
          <w:szCs w:val="20"/>
        </w:rPr>
        <w:t>ействия</w:t>
      </w:r>
      <w:r w:rsidR="00AE0DE4" w:rsidRPr="00636328">
        <w:rPr>
          <w:rFonts w:ascii="Arial" w:hAnsi="Arial" w:cs="Arial"/>
          <w:spacing w:val="-4"/>
          <w:sz w:val="20"/>
          <w:szCs w:val="20"/>
        </w:rPr>
        <w:t>;</w:t>
      </w:r>
    </w:p>
    <w:p w14:paraId="3CF35E4A" w14:textId="77777777" w:rsidR="00F6304F" w:rsidRDefault="00F6304F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MAC</w:t>
      </w:r>
      <w:r w:rsidRPr="0028069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lang w:val="en-US"/>
        </w:rPr>
        <w:t>Media</w:t>
      </w:r>
      <w:r w:rsidRPr="002806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Access</w:t>
      </w:r>
      <w:r w:rsidRPr="002806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Control</w:t>
      </w:r>
      <w:r w:rsidRPr="00280692">
        <w:rPr>
          <w:rFonts w:ascii="Arial" w:hAnsi="Arial" w:cs="Arial"/>
          <w:sz w:val="20"/>
          <w:szCs w:val="20"/>
        </w:rPr>
        <w:t xml:space="preserve">) – </w:t>
      </w:r>
      <w:r>
        <w:rPr>
          <w:rFonts w:ascii="Arial" w:hAnsi="Arial" w:cs="Arial"/>
          <w:sz w:val="20"/>
          <w:szCs w:val="20"/>
        </w:rPr>
        <w:t>управление</w:t>
      </w:r>
      <w:r w:rsidRPr="002806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доступом</w:t>
      </w:r>
      <w:r w:rsidRPr="002806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 среде;</w:t>
      </w:r>
    </w:p>
    <w:p w14:paraId="3B6C704B" w14:textId="77777777" w:rsidR="00A5605B" w:rsidRDefault="00A5605B" w:rsidP="001B5FDA">
      <w:pPr>
        <w:ind w:firstLine="39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RSSI (</w:t>
      </w:r>
      <w:r w:rsidRPr="00B167F0">
        <w:rPr>
          <w:rFonts w:ascii="Arial" w:hAnsi="Arial" w:cs="Arial"/>
          <w:sz w:val="20"/>
          <w:szCs w:val="20"/>
          <w:lang w:val="en-US"/>
        </w:rPr>
        <w:t>Received Signal Strength Indicator</w:t>
      </w:r>
      <w:r>
        <w:rPr>
          <w:rFonts w:ascii="Arial" w:hAnsi="Arial" w:cs="Arial"/>
          <w:sz w:val="20"/>
          <w:szCs w:val="20"/>
          <w:lang w:val="en-US"/>
        </w:rPr>
        <w:t xml:space="preserve">) – </w:t>
      </w:r>
      <w:r>
        <w:rPr>
          <w:rFonts w:ascii="Arial" w:hAnsi="Arial" w:cs="Arial"/>
          <w:sz w:val="20"/>
          <w:szCs w:val="20"/>
        </w:rPr>
        <w:t>и</w:t>
      </w:r>
      <w:r w:rsidRPr="0041064C">
        <w:rPr>
          <w:rFonts w:ascii="Arial" w:hAnsi="Arial" w:cs="Arial"/>
          <w:sz w:val="20"/>
          <w:szCs w:val="20"/>
          <w:lang w:val="en-US"/>
        </w:rPr>
        <w:t xml:space="preserve">ндикатор уровня принимаемого </w:t>
      </w:r>
      <w:r>
        <w:rPr>
          <w:rFonts w:ascii="Arial" w:hAnsi="Arial" w:cs="Arial"/>
          <w:sz w:val="20"/>
          <w:szCs w:val="20"/>
        </w:rPr>
        <w:t>радио</w:t>
      </w:r>
      <w:r w:rsidRPr="0041064C">
        <w:rPr>
          <w:rFonts w:ascii="Arial" w:hAnsi="Arial" w:cs="Arial"/>
          <w:sz w:val="20"/>
          <w:szCs w:val="20"/>
          <w:lang w:val="en-US"/>
        </w:rPr>
        <w:t>сигнала;</w:t>
      </w:r>
    </w:p>
    <w:p w14:paraId="6930C64F" w14:textId="685569F4" w:rsidR="00837739" w:rsidRPr="00917179" w:rsidRDefault="00837739" w:rsidP="001B5FDA">
      <w:pPr>
        <w:ind w:firstLine="39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SMP</w:t>
      </w:r>
      <w:r w:rsidRPr="00917179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en-US"/>
        </w:rPr>
        <w:t>M</w:t>
      </w:r>
      <w:r w:rsidR="00FB6168" w:rsidRPr="00917179">
        <w:rPr>
          <w:rFonts w:ascii="Arial" w:hAnsi="Arial" w:cs="Arial"/>
          <w:sz w:val="20"/>
          <w:szCs w:val="20"/>
          <w:lang w:val="en-US"/>
        </w:rPr>
        <w:t xml:space="preserve"> (</w:t>
      </w:r>
      <w:r w:rsidR="00FB6168">
        <w:rPr>
          <w:rFonts w:ascii="Arial" w:hAnsi="Arial" w:cs="Arial"/>
          <w:sz w:val="20"/>
          <w:szCs w:val="20"/>
          <w:lang w:val="en-US"/>
        </w:rPr>
        <w:t>Smart</w:t>
      </w:r>
      <w:r w:rsidR="00FB6168" w:rsidRPr="00917179">
        <w:rPr>
          <w:rFonts w:ascii="Arial" w:hAnsi="Arial" w:cs="Arial"/>
          <w:sz w:val="20"/>
          <w:szCs w:val="20"/>
          <w:lang w:val="en-US"/>
        </w:rPr>
        <w:t xml:space="preserve"> </w:t>
      </w:r>
      <w:r w:rsidR="00FB6168">
        <w:rPr>
          <w:rFonts w:ascii="Arial" w:hAnsi="Arial" w:cs="Arial"/>
          <w:sz w:val="20"/>
          <w:szCs w:val="20"/>
          <w:lang w:val="en-US"/>
        </w:rPr>
        <w:t>Metering</w:t>
      </w:r>
      <w:r w:rsidR="00FB6168" w:rsidRPr="00917179">
        <w:rPr>
          <w:rFonts w:ascii="Arial" w:hAnsi="Arial" w:cs="Arial"/>
          <w:sz w:val="20"/>
          <w:szCs w:val="20"/>
          <w:lang w:val="en-US"/>
        </w:rPr>
        <w:t xml:space="preserve"> </w:t>
      </w:r>
      <w:r w:rsidR="00FB6168">
        <w:rPr>
          <w:rFonts w:ascii="Arial" w:hAnsi="Arial" w:cs="Arial"/>
          <w:sz w:val="20"/>
          <w:szCs w:val="20"/>
          <w:lang w:val="en-US"/>
        </w:rPr>
        <w:t>Protocol</w:t>
      </w:r>
      <w:r w:rsidR="00FB6168" w:rsidRPr="00917179">
        <w:rPr>
          <w:rFonts w:ascii="Arial" w:hAnsi="Arial" w:cs="Arial"/>
          <w:sz w:val="20"/>
          <w:szCs w:val="20"/>
          <w:lang w:val="en-US"/>
        </w:rPr>
        <w:t xml:space="preserve"> </w:t>
      </w:r>
      <w:r w:rsidR="00917179">
        <w:rPr>
          <w:rFonts w:ascii="Arial" w:hAnsi="Arial" w:cs="Arial"/>
          <w:sz w:val="20"/>
          <w:szCs w:val="20"/>
          <w:lang w:val="en-US"/>
        </w:rPr>
        <w:t>Modified</w:t>
      </w:r>
      <w:r w:rsidR="00FB6168" w:rsidRPr="00917179">
        <w:rPr>
          <w:rFonts w:ascii="Arial" w:hAnsi="Arial" w:cs="Arial"/>
          <w:sz w:val="20"/>
          <w:szCs w:val="20"/>
          <w:lang w:val="en-US"/>
        </w:rPr>
        <w:t>)</w:t>
      </w:r>
      <w:r w:rsidRPr="00917179">
        <w:rPr>
          <w:rFonts w:ascii="Arial" w:hAnsi="Arial" w:cs="Arial"/>
          <w:sz w:val="20"/>
          <w:szCs w:val="20"/>
          <w:lang w:val="en-US"/>
        </w:rPr>
        <w:t xml:space="preserve"> – </w:t>
      </w:r>
      <w:r w:rsidR="00F920DD">
        <w:rPr>
          <w:rFonts w:ascii="Arial" w:hAnsi="Arial" w:cs="Arial"/>
          <w:sz w:val="20"/>
          <w:szCs w:val="20"/>
        </w:rPr>
        <w:t>протокол</w:t>
      </w:r>
      <w:r w:rsidR="00F920DD" w:rsidRPr="00917179">
        <w:rPr>
          <w:rFonts w:ascii="Arial" w:hAnsi="Arial" w:cs="Arial"/>
          <w:sz w:val="20"/>
          <w:szCs w:val="20"/>
          <w:lang w:val="en-US"/>
        </w:rPr>
        <w:t xml:space="preserve"> </w:t>
      </w:r>
      <w:r w:rsidR="00F920DD">
        <w:rPr>
          <w:rFonts w:ascii="Arial" w:hAnsi="Arial" w:cs="Arial"/>
          <w:sz w:val="20"/>
          <w:szCs w:val="20"/>
        </w:rPr>
        <w:t>передачи</w:t>
      </w:r>
      <w:r w:rsidR="00F920DD" w:rsidRPr="00917179">
        <w:rPr>
          <w:rFonts w:ascii="Arial" w:hAnsi="Arial" w:cs="Arial"/>
          <w:sz w:val="20"/>
          <w:szCs w:val="20"/>
          <w:lang w:val="en-US"/>
        </w:rPr>
        <w:t xml:space="preserve"> </w:t>
      </w:r>
      <w:r w:rsidR="00F920DD">
        <w:rPr>
          <w:rFonts w:ascii="Arial" w:hAnsi="Arial" w:cs="Arial"/>
          <w:sz w:val="20"/>
          <w:szCs w:val="20"/>
        </w:rPr>
        <w:t>данных</w:t>
      </w:r>
      <w:r w:rsidR="00F920DD" w:rsidRPr="00917179">
        <w:rPr>
          <w:rFonts w:ascii="Arial" w:hAnsi="Arial" w:cs="Arial"/>
          <w:sz w:val="20"/>
          <w:szCs w:val="20"/>
          <w:lang w:val="en-US"/>
        </w:rPr>
        <w:t xml:space="preserve"> </w:t>
      </w:r>
      <w:r w:rsidR="00F920DD">
        <w:rPr>
          <w:rFonts w:ascii="Arial" w:hAnsi="Arial" w:cs="Arial"/>
          <w:sz w:val="20"/>
          <w:szCs w:val="20"/>
        </w:rPr>
        <w:t>уровня</w:t>
      </w:r>
      <w:r w:rsidR="00F920DD" w:rsidRPr="00917179">
        <w:rPr>
          <w:rFonts w:ascii="Arial" w:hAnsi="Arial" w:cs="Arial"/>
          <w:sz w:val="20"/>
          <w:szCs w:val="20"/>
          <w:lang w:val="en-US"/>
        </w:rPr>
        <w:t xml:space="preserve"> </w:t>
      </w:r>
      <w:r w:rsidR="00F920DD">
        <w:rPr>
          <w:rFonts w:ascii="Arial" w:hAnsi="Arial" w:cs="Arial"/>
          <w:sz w:val="20"/>
          <w:szCs w:val="20"/>
        </w:rPr>
        <w:t>приложени</w:t>
      </w:r>
      <w:r w:rsidR="00FB6168">
        <w:rPr>
          <w:rFonts w:ascii="Arial" w:hAnsi="Arial" w:cs="Arial"/>
          <w:sz w:val="20"/>
          <w:szCs w:val="20"/>
        </w:rPr>
        <w:t>й</w:t>
      </w:r>
      <w:r w:rsidR="00842B91" w:rsidRPr="00917179">
        <w:rPr>
          <w:rFonts w:ascii="Arial" w:hAnsi="Arial" w:cs="Arial"/>
          <w:sz w:val="20"/>
          <w:szCs w:val="20"/>
          <w:lang w:val="en-US"/>
        </w:rPr>
        <w:t>;</w:t>
      </w:r>
    </w:p>
    <w:p w14:paraId="6B5AD426" w14:textId="5CD07BFB" w:rsidR="00427C5B" w:rsidRDefault="00427C5B" w:rsidP="00427C5B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uplink</w:t>
      </w:r>
      <w:r w:rsidRPr="007D400D">
        <w:rPr>
          <w:rFonts w:ascii="Arial" w:hAnsi="Arial" w:cs="Arial"/>
          <w:sz w:val="20"/>
          <w:szCs w:val="20"/>
        </w:rPr>
        <w:t xml:space="preserve"> – восходяще</w:t>
      </w:r>
      <w:r>
        <w:rPr>
          <w:rFonts w:ascii="Arial" w:hAnsi="Arial" w:cs="Arial"/>
          <w:sz w:val="20"/>
          <w:szCs w:val="20"/>
        </w:rPr>
        <w:t>е</w:t>
      </w:r>
      <w:r w:rsidRPr="007D400D">
        <w:rPr>
          <w:rFonts w:ascii="Arial" w:hAnsi="Arial" w:cs="Arial"/>
          <w:sz w:val="20"/>
          <w:szCs w:val="20"/>
        </w:rPr>
        <w:t xml:space="preserve"> направлени</w:t>
      </w:r>
      <w:r>
        <w:rPr>
          <w:rFonts w:ascii="Arial" w:hAnsi="Arial" w:cs="Arial"/>
          <w:sz w:val="20"/>
          <w:szCs w:val="20"/>
        </w:rPr>
        <w:t>е передачи данных</w:t>
      </w:r>
      <w:r w:rsidR="00AE5561">
        <w:rPr>
          <w:rFonts w:ascii="Arial" w:hAnsi="Arial" w:cs="Arial"/>
          <w:sz w:val="20"/>
          <w:szCs w:val="20"/>
        </w:rPr>
        <w:t>;</w:t>
      </w:r>
    </w:p>
    <w:p w14:paraId="39D1C6A6" w14:textId="7102E9E7" w:rsidR="008019AA" w:rsidRPr="00EE5D46" w:rsidRDefault="00AE5561" w:rsidP="008019AA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UNBp</w:t>
      </w:r>
      <w:r w:rsidRPr="00391DE1">
        <w:rPr>
          <w:rFonts w:ascii="Arial" w:hAnsi="Arial" w:cs="Arial"/>
          <w:sz w:val="20"/>
          <w:szCs w:val="20"/>
        </w:rPr>
        <w:t xml:space="preserve"> (</w:t>
      </w:r>
      <w:r w:rsidR="008019AA">
        <w:rPr>
          <w:rFonts w:ascii="Arial" w:hAnsi="Arial" w:cs="Arial"/>
          <w:sz w:val="20"/>
          <w:szCs w:val="20"/>
          <w:lang w:val="en-US"/>
        </w:rPr>
        <w:t>Ultra</w:t>
      </w:r>
      <w:r w:rsidR="008019AA" w:rsidRPr="00391DE1">
        <w:rPr>
          <w:rFonts w:ascii="Arial" w:hAnsi="Arial" w:cs="Arial"/>
          <w:sz w:val="20"/>
          <w:szCs w:val="20"/>
        </w:rPr>
        <w:t xml:space="preserve"> </w:t>
      </w:r>
      <w:r w:rsidR="008019AA">
        <w:rPr>
          <w:rFonts w:ascii="Arial" w:hAnsi="Arial" w:cs="Arial"/>
          <w:sz w:val="20"/>
          <w:szCs w:val="20"/>
          <w:lang w:val="en-US"/>
        </w:rPr>
        <w:t>Narrow</w:t>
      </w:r>
      <w:r w:rsidR="008019AA" w:rsidRPr="00391DE1">
        <w:rPr>
          <w:rFonts w:ascii="Arial" w:hAnsi="Arial" w:cs="Arial"/>
          <w:sz w:val="20"/>
          <w:szCs w:val="20"/>
        </w:rPr>
        <w:t xml:space="preserve"> </w:t>
      </w:r>
      <w:r w:rsidR="008019AA">
        <w:rPr>
          <w:rFonts w:ascii="Arial" w:hAnsi="Arial" w:cs="Arial"/>
          <w:sz w:val="20"/>
          <w:szCs w:val="20"/>
          <w:lang w:val="en-US"/>
        </w:rPr>
        <w:t>Band</w:t>
      </w:r>
      <w:r w:rsidR="008019AA" w:rsidRPr="00391DE1">
        <w:rPr>
          <w:rFonts w:ascii="Arial" w:hAnsi="Arial" w:cs="Arial"/>
          <w:sz w:val="20"/>
          <w:szCs w:val="20"/>
        </w:rPr>
        <w:t xml:space="preserve"> </w:t>
      </w:r>
      <w:r w:rsidR="008019AA">
        <w:rPr>
          <w:rFonts w:ascii="Arial" w:hAnsi="Arial" w:cs="Arial"/>
          <w:sz w:val="20"/>
          <w:szCs w:val="20"/>
          <w:lang w:val="en-US"/>
        </w:rPr>
        <w:t>protocol</w:t>
      </w:r>
      <w:r w:rsidRPr="00391DE1">
        <w:rPr>
          <w:rFonts w:ascii="Arial" w:hAnsi="Arial" w:cs="Arial"/>
          <w:sz w:val="20"/>
          <w:szCs w:val="20"/>
        </w:rPr>
        <w:t>)</w:t>
      </w:r>
      <w:r w:rsidR="008019AA" w:rsidRPr="00391DE1">
        <w:rPr>
          <w:rFonts w:ascii="Arial" w:hAnsi="Arial" w:cs="Arial"/>
          <w:sz w:val="20"/>
          <w:szCs w:val="20"/>
        </w:rPr>
        <w:t xml:space="preserve"> – </w:t>
      </w:r>
      <w:r w:rsidR="003F270B" w:rsidRPr="00391DE1">
        <w:rPr>
          <w:rFonts w:ascii="Arial" w:hAnsi="Arial" w:cs="Arial"/>
          <w:sz w:val="20"/>
          <w:szCs w:val="20"/>
        </w:rPr>
        <w:t>протокол сверхузкополосной передачи данных</w:t>
      </w:r>
      <w:r w:rsidR="003F270B">
        <w:rPr>
          <w:rFonts w:ascii="Arial" w:hAnsi="Arial" w:cs="Arial"/>
          <w:sz w:val="20"/>
          <w:szCs w:val="20"/>
        </w:rPr>
        <w:t>;</w:t>
      </w:r>
    </w:p>
    <w:p w14:paraId="157EE575" w14:textId="1423696B" w:rsidR="001C308C" w:rsidRPr="005A141E" w:rsidRDefault="006E3F64" w:rsidP="001B5FDA">
      <w:pPr>
        <w:ind w:firstLine="397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  <w:lang w:val="en-US"/>
        </w:rPr>
        <w:t>XTEA</w:t>
      </w:r>
      <w:r w:rsidRPr="005A141E">
        <w:rPr>
          <w:rFonts w:ascii="Arial" w:hAnsi="Arial" w:cs="Arial"/>
          <w:spacing w:val="-6"/>
          <w:sz w:val="20"/>
          <w:szCs w:val="20"/>
        </w:rPr>
        <w:t xml:space="preserve"> </w:t>
      </w:r>
      <w:r w:rsidR="001C308C" w:rsidRPr="005A141E">
        <w:rPr>
          <w:rFonts w:ascii="Arial" w:hAnsi="Arial" w:cs="Arial"/>
          <w:spacing w:val="-6"/>
          <w:sz w:val="20"/>
          <w:szCs w:val="20"/>
        </w:rPr>
        <w:t>(</w:t>
      </w:r>
      <w:r w:rsidR="001C308C" w:rsidRPr="001C308C">
        <w:rPr>
          <w:rFonts w:ascii="Arial" w:hAnsi="Arial" w:cs="Arial"/>
          <w:spacing w:val="-6"/>
          <w:sz w:val="20"/>
          <w:szCs w:val="20"/>
          <w:lang w:val="en-US"/>
        </w:rPr>
        <w:t>eXtended</w:t>
      </w:r>
      <w:r w:rsidR="001C308C" w:rsidRPr="005A141E">
        <w:rPr>
          <w:rFonts w:ascii="Arial" w:hAnsi="Arial" w:cs="Arial"/>
          <w:spacing w:val="-6"/>
          <w:sz w:val="20"/>
          <w:szCs w:val="20"/>
        </w:rPr>
        <w:t xml:space="preserve"> </w:t>
      </w:r>
      <w:r w:rsidR="001C308C" w:rsidRPr="001C308C">
        <w:rPr>
          <w:rFonts w:ascii="Arial" w:hAnsi="Arial" w:cs="Arial"/>
          <w:spacing w:val="-6"/>
          <w:sz w:val="20"/>
          <w:szCs w:val="20"/>
          <w:lang w:val="en-US"/>
        </w:rPr>
        <w:t>Tiny</w:t>
      </w:r>
      <w:r w:rsidR="001C308C" w:rsidRPr="005A141E">
        <w:rPr>
          <w:rFonts w:ascii="Arial" w:hAnsi="Arial" w:cs="Arial"/>
          <w:spacing w:val="-6"/>
          <w:sz w:val="20"/>
          <w:szCs w:val="20"/>
        </w:rPr>
        <w:t xml:space="preserve"> </w:t>
      </w:r>
      <w:r w:rsidR="001C308C" w:rsidRPr="001C308C">
        <w:rPr>
          <w:rFonts w:ascii="Arial" w:hAnsi="Arial" w:cs="Arial"/>
          <w:spacing w:val="-6"/>
          <w:sz w:val="20"/>
          <w:szCs w:val="20"/>
          <w:lang w:val="en-US"/>
        </w:rPr>
        <w:t>Encryption</w:t>
      </w:r>
      <w:r w:rsidR="001C308C" w:rsidRPr="005A141E">
        <w:rPr>
          <w:rFonts w:ascii="Arial" w:hAnsi="Arial" w:cs="Arial"/>
          <w:spacing w:val="-6"/>
          <w:sz w:val="20"/>
          <w:szCs w:val="20"/>
        </w:rPr>
        <w:t xml:space="preserve"> </w:t>
      </w:r>
      <w:r w:rsidR="001C308C" w:rsidRPr="001C308C">
        <w:rPr>
          <w:rFonts w:ascii="Arial" w:hAnsi="Arial" w:cs="Arial"/>
          <w:spacing w:val="-6"/>
          <w:sz w:val="20"/>
          <w:szCs w:val="20"/>
          <w:lang w:val="en-US"/>
        </w:rPr>
        <w:t>Algorithm</w:t>
      </w:r>
      <w:r w:rsidR="001C308C" w:rsidRPr="005A141E">
        <w:rPr>
          <w:rFonts w:ascii="Arial" w:hAnsi="Arial" w:cs="Arial"/>
          <w:spacing w:val="-6"/>
          <w:sz w:val="20"/>
          <w:szCs w:val="20"/>
        </w:rPr>
        <w:t xml:space="preserve">) </w:t>
      </w:r>
      <w:r w:rsidR="00645CB9" w:rsidRPr="005A141E">
        <w:rPr>
          <w:rFonts w:ascii="Arial" w:hAnsi="Arial" w:cs="Arial"/>
          <w:spacing w:val="-6"/>
          <w:sz w:val="20"/>
          <w:szCs w:val="20"/>
        </w:rPr>
        <w:t xml:space="preserve">– </w:t>
      </w:r>
      <w:r w:rsidR="00645CB9" w:rsidRPr="00645CB9">
        <w:rPr>
          <w:rFonts w:ascii="Arial" w:hAnsi="Arial" w:cs="Arial"/>
          <w:spacing w:val="-6"/>
          <w:sz w:val="20"/>
          <w:szCs w:val="20"/>
        </w:rPr>
        <w:t>блочный</w:t>
      </w:r>
      <w:r w:rsidR="00645CB9" w:rsidRPr="005A141E">
        <w:rPr>
          <w:rFonts w:ascii="Arial" w:hAnsi="Arial" w:cs="Arial"/>
          <w:spacing w:val="-6"/>
          <w:sz w:val="20"/>
          <w:szCs w:val="20"/>
        </w:rPr>
        <w:t xml:space="preserve"> </w:t>
      </w:r>
      <w:r w:rsidR="00645CB9" w:rsidRPr="00645CB9">
        <w:rPr>
          <w:rFonts w:ascii="Arial" w:hAnsi="Arial" w:cs="Arial"/>
          <w:spacing w:val="-6"/>
          <w:sz w:val="20"/>
          <w:szCs w:val="20"/>
        </w:rPr>
        <w:t>симметричный</w:t>
      </w:r>
      <w:r w:rsidR="00645CB9" w:rsidRPr="005A141E">
        <w:rPr>
          <w:rFonts w:ascii="Arial" w:hAnsi="Arial" w:cs="Arial"/>
          <w:spacing w:val="-6"/>
          <w:sz w:val="20"/>
          <w:szCs w:val="20"/>
        </w:rPr>
        <w:t xml:space="preserve"> </w:t>
      </w:r>
      <w:r w:rsidR="00645CB9" w:rsidRPr="00645CB9">
        <w:rPr>
          <w:rFonts w:ascii="Arial" w:hAnsi="Arial" w:cs="Arial"/>
          <w:spacing w:val="-6"/>
          <w:sz w:val="20"/>
          <w:szCs w:val="20"/>
        </w:rPr>
        <w:t>алгоритм</w:t>
      </w:r>
      <w:r w:rsidR="00645CB9" w:rsidRPr="005A141E">
        <w:rPr>
          <w:rFonts w:ascii="Arial" w:hAnsi="Arial" w:cs="Arial"/>
          <w:spacing w:val="-6"/>
          <w:sz w:val="20"/>
          <w:szCs w:val="20"/>
        </w:rPr>
        <w:t xml:space="preserve"> </w:t>
      </w:r>
      <w:r w:rsidR="00645CB9" w:rsidRPr="00645CB9">
        <w:rPr>
          <w:rFonts w:ascii="Arial" w:hAnsi="Arial" w:cs="Arial"/>
          <w:spacing w:val="-6"/>
          <w:sz w:val="20"/>
          <w:szCs w:val="20"/>
        </w:rPr>
        <w:t>шифрования</w:t>
      </w:r>
      <w:r w:rsidR="00842B91" w:rsidRPr="005A141E">
        <w:rPr>
          <w:rFonts w:ascii="Arial" w:hAnsi="Arial" w:cs="Arial"/>
          <w:spacing w:val="-6"/>
          <w:sz w:val="20"/>
          <w:szCs w:val="20"/>
        </w:rPr>
        <w:t>;</w:t>
      </w:r>
    </w:p>
    <w:p w14:paraId="1818C9CA" w14:textId="608C43D9" w:rsidR="00B36006" w:rsidRPr="00B36006" w:rsidRDefault="00AC476C" w:rsidP="006032F5">
      <w:pPr>
        <w:spacing w:before="220" w:after="160"/>
        <w:ind w:firstLine="397"/>
        <w:rPr>
          <w:rFonts w:ascii="Arial" w:hAnsi="Arial" w:cs="Arial"/>
          <w:b/>
          <w:sz w:val="22"/>
          <w:szCs w:val="20"/>
        </w:rPr>
      </w:pPr>
      <w:r w:rsidRPr="00B36006">
        <w:rPr>
          <w:rFonts w:ascii="Arial" w:hAnsi="Arial" w:cs="Arial"/>
          <w:b/>
          <w:sz w:val="22"/>
          <w:szCs w:val="20"/>
        </w:rPr>
        <w:t xml:space="preserve">5 </w:t>
      </w:r>
      <w:bookmarkStart w:id="14" w:name="_Hlk175823362"/>
      <w:r w:rsidR="007F5CF4" w:rsidRPr="00B36006">
        <w:rPr>
          <w:rFonts w:ascii="Arial" w:hAnsi="Arial" w:cs="Arial"/>
          <w:b/>
          <w:sz w:val="22"/>
          <w:szCs w:val="20"/>
        </w:rPr>
        <w:t xml:space="preserve">Основы построения </w:t>
      </w:r>
      <w:bookmarkEnd w:id="14"/>
      <w:r w:rsidR="00F507ED">
        <w:rPr>
          <w:rFonts w:ascii="Arial" w:hAnsi="Arial" w:cs="Arial"/>
          <w:b/>
          <w:sz w:val="22"/>
          <w:szCs w:val="20"/>
        </w:rPr>
        <w:t>Системы</w:t>
      </w:r>
    </w:p>
    <w:p w14:paraId="09DD6023" w14:textId="21C1B7BE" w:rsidR="007F5CF4" w:rsidRPr="004575AD" w:rsidRDefault="00946541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B36006">
        <w:rPr>
          <w:rFonts w:ascii="Arial" w:hAnsi="Arial" w:cs="Arial"/>
          <w:b/>
          <w:bCs/>
          <w:noProof/>
        </w:rPr>
        <w:drawing>
          <wp:anchor distT="0" distB="0" distL="0" distR="0" simplePos="0" relativeHeight="251658241" behindDoc="0" locked="0" layoutInCell="1" allowOverlap="1" wp14:anchorId="43E424F9" wp14:editId="35A3372C">
            <wp:simplePos x="0" y="0"/>
            <wp:positionH relativeFrom="column">
              <wp:posOffset>1237615</wp:posOffset>
            </wp:positionH>
            <wp:positionV relativeFrom="paragraph">
              <wp:posOffset>415290</wp:posOffset>
            </wp:positionV>
            <wp:extent cx="3171825" cy="2713990"/>
            <wp:effectExtent l="0" t="0" r="9525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/>
                    <a:srcRect b="1569"/>
                    <a:stretch/>
                  </pic:blipFill>
                  <pic:spPr bwMode="auto">
                    <a:xfrm>
                      <a:off x="0" y="0"/>
                      <a:ext cx="3171825" cy="2713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CF4" w:rsidRPr="00B36006">
        <w:rPr>
          <w:rFonts w:ascii="Arial" w:hAnsi="Arial" w:cs="Arial"/>
          <w:b/>
          <w:bCs/>
          <w:sz w:val="20"/>
          <w:szCs w:val="20"/>
        </w:rPr>
        <w:t>5.</w:t>
      </w:r>
      <w:r w:rsidR="00940574" w:rsidRPr="00B36006">
        <w:rPr>
          <w:rFonts w:ascii="Arial" w:hAnsi="Arial" w:cs="Arial"/>
          <w:b/>
          <w:bCs/>
          <w:sz w:val="20"/>
          <w:szCs w:val="20"/>
        </w:rPr>
        <w:t>1</w:t>
      </w:r>
      <w:r w:rsidR="00940574" w:rsidRPr="00B36006">
        <w:rPr>
          <w:rFonts w:ascii="Arial" w:hAnsi="Arial" w:cs="Arial"/>
          <w:sz w:val="20"/>
          <w:szCs w:val="20"/>
        </w:rPr>
        <w:t xml:space="preserve"> </w:t>
      </w:r>
      <w:r w:rsidR="000C096F" w:rsidRPr="00B36006">
        <w:rPr>
          <w:rFonts w:ascii="Arial" w:hAnsi="Arial" w:cs="Arial"/>
          <w:sz w:val="20"/>
          <w:szCs w:val="20"/>
        </w:rPr>
        <w:t>С</w:t>
      </w:r>
      <w:r w:rsidR="0096063F" w:rsidRPr="00B36006">
        <w:rPr>
          <w:rFonts w:ascii="Arial" w:hAnsi="Arial" w:cs="Arial"/>
          <w:sz w:val="20"/>
          <w:szCs w:val="20"/>
        </w:rPr>
        <w:t>истема</w:t>
      </w:r>
      <w:r w:rsidR="006153A7" w:rsidRPr="00B36006">
        <w:rPr>
          <w:rFonts w:ascii="Arial" w:hAnsi="Arial" w:cs="Arial"/>
          <w:sz w:val="20"/>
          <w:szCs w:val="20"/>
        </w:rPr>
        <w:t xml:space="preserve"> является организационно-технической иерархической структурой, условное пре</w:t>
      </w:r>
      <w:r w:rsidR="006153A7" w:rsidRPr="00B36006">
        <w:rPr>
          <w:rFonts w:ascii="Arial" w:hAnsi="Arial" w:cs="Arial"/>
          <w:sz w:val="20"/>
          <w:szCs w:val="20"/>
        </w:rPr>
        <w:t>д</w:t>
      </w:r>
      <w:r w:rsidR="006153A7" w:rsidRPr="00B36006">
        <w:rPr>
          <w:rFonts w:ascii="Arial" w:hAnsi="Arial" w:cs="Arial"/>
          <w:sz w:val="20"/>
          <w:szCs w:val="20"/>
        </w:rPr>
        <w:t xml:space="preserve">ставление которой </w:t>
      </w:r>
      <w:r w:rsidR="00CF3CCB">
        <w:rPr>
          <w:rFonts w:ascii="Arial" w:hAnsi="Arial" w:cs="Arial"/>
          <w:sz w:val="20"/>
          <w:szCs w:val="20"/>
        </w:rPr>
        <w:t>приведено</w:t>
      </w:r>
      <w:r w:rsidR="006153A7" w:rsidRPr="00B36006">
        <w:rPr>
          <w:rFonts w:ascii="Arial" w:hAnsi="Arial" w:cs="Arial"/>
          <w:sz w:val="20"/>
          <w:szCs w:val="20"/>
        </w:rPr>
        <w:t xml:space="preserve"> на рисунке 1.</w:t>
      </w:r>
    </w:p>
    <w:p w14:paraId="096EEB8C" w14:textId="453142DF" w:rsidR="000E2A38" w:rsidRDefault="007376C2" w:rsidP="00391DE1">
      <w:pPr>
        <w:spacing w:before="200"/>
        <w:ind w:firstLine="397"/>
        <w:jc w:val="center"/>
        <w:rPr>
          <w:rFonts w:ascii="Arial" w:hAnsi="Arial" w:cs="Arial"/>
          <w:b/>
          <w:kern w:val="32"/>
          <w:sz w:val="20"/>
          <w:szCs w:val="20"/>
        </w:rPr>
      </w:pPr>
      <w:r w:rsidRPr="000A5786">
        <w:rPr>
          <w:rFonts w:ascii="Arial" w:hAnsi="Arial" w:cs="Arial"/>
          <w:b/>
          <w:kern w:val="32"/>
          <w:sz w:val="18"/>
          <w:szCs w:val="18"/>
        </w:rPr>
        <w:t xml:space="preserve">Рисунок 1 – Обобщенная структура </w:t>
      </w:r>
      <w:r w:rsidR="000C096F" w:rsidRPr="000A5786">
        <w:rPr>
          <w:rFonts w:ascii="Arial" w:hAnsi="Arial" w:cs="Arial"/>
          <w:b/>
          <w:kern w:val="32"/>
          <w:sz w:val="18"/>
          <w:szCs w:val="18"/>
        </w:rPr>
        <w:t>С</w:t>
      </w:r>
      <w:r w:rsidRPr="000A5786">
        <w:rPr>
          <w:rFonts w:ascii="Arial" w:hAnsi="Arial" w:cs="Arial"/>
          <w:b/>
          <w:kern w:val="32"/>
          <w:sz w:val="18"/>
          <w:szCs w:val="18"/>
        </w:rPr>
        <w:t xml:space="preserve">истемы </w:t>
      </w:r>
      <w:r w:rsidR="000E2A38">
        <w:rPr>
          <w:rFonts w:ascii="Arial" w:hAnsi="Arial" w:cs="Arial"/>
          <w:b/>
          <w:kern w:val="32"/>
          <w:sz w:val="20"/>
          <w:szCs w:val="20"/>
        </w:rPr>
        <w:br w:type="page"/>
      </w:r>
    </w:p>
    <w:p w14:paraId="49F32C84" w14:textId="0885A09A" w:rsidR="00481C71" w:rsidRDefault="00481C71" w:rsidP="001B5FDA">
      <w:pPr>
        <w:ind w:firstLine="397"/>
        <w:rPr>
          <w:rFonts w:ascii="Arial" w:hAnsi="Arial" w:cs="Arial"/>
          <w:bCs/>
          <w:kern w:val="32"/>
          <w:sz w:val="20"/>
          <w:szCs w:val="20"/>
        </w:rPr>
      </w:pPr>
      <w:r>
        <w:rPr>
          <w:rFonts w:ascii="Arial" w:hAnsi="Arial" w:cs="Arial"/>
          <w:b/>
          <w:kern w:val="32"/>
          <w:sz w:val="20"/>
          <w:szCs w:val="20"/>
        </w:rPr>
        <w:lastRenderedPageBreak/>
        <w:t>5.</w:t>
      </w:r>
      <w:r w:rsidR="00165BDA">
        <w:rPr>
          <w:rFonts w:ascii="Arial" w:hAnsi="Arial" w:cs="Arial"/>
          <w:b/>
          <w:kern w:val="32"/>
          <w:sz w:val="20"/>
          <w:szCs w:val="20"/>
        </w:rPr>
        <w:t>2</w:t>
      </w:r>
      <w:r>
        <w:rPr>
          <w:rFonts w:ascii="Arial" w:hAnsi="Arial" w:cs="Arial"/>
          <w:b/>
          <w:kern w:val="32"/>
          <w:sz w:val="20"/>
          <w:szCs w:val="20"/>
        </w:rPr>
        <w:t xml:space="preserve"> </w:t>
      </w:r>
      <w:r w:rsidR="00E71BC6" w:rsidRPr="00E71BC6">
        <w:rPr>
          <w:rFonts w:ascii="Arial" w:hAnsi="Arial" w:cs="Arial"/>
          <w:bCs/>
          <w:kern w:val="32"/>
          <w:sz w:val="20"/>
          <w:szCs w:val="20"/>
        </w:rPr>
        <w:t>Система включает в себя следующие элементы:</w:t>
      </w:r>
    </w:p>
    <w:p w14:paraId="1DEC1211" w14:textId="359AD7E0" w:rsidR="00410C96" w:rsidRDefault="00410C96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410C96">
        <w:rPr>
          <w:rFonts w:ascii="Arial" w:hAnsi="Arial" w:cs="Arial"/>
          <w:sz w:val="20"/>
          <w:szCs w:val="20"/>
        </w:rPr>
        <w:t>−</w:t>
      </w:r>
      <w:r w:rsidR="00007726">
        <w:rPr>
          <w:rFonts w:ascii="Arial" w:hAnsi="Arial" w:cs="Arial"/>
          <w:sz w:val="20"/>
          <w:szCs w:val="20"/>
        </w:rPr>
        <w:t xml:space="preserve"> </w:t>
      </w:r>
      <w:r w:rsidR="00B561B5">
        <w:rPr>
          <w:rFonts w:ascii="Arial" w:hAnsi="Arial" w:cs="Arial"/>
          <w:sz w:val="20"/>
          <w:szCs w:val="20"/>
        </w:rPr>
        <w:t>с</w:t>
      </w:r>
      <w:r w:rsidR="00B561B5" w:rsidRPr="00B561B5">
        <w:rPr>
          <w:rFonts w:ascii="Arial" w:hAnsi="Arial" w:cs="Arial"/>
          <w:sz w:val="20"/>
          <w:szCs w:val="20"/>
        </w:rPr>
        <w:t xml:space="preserve">ервисы верхнего уровня </w:t>
      </w:r>
      <w:r w:rsidR="00B561B5" w:rsidRPr="00410C96">
        <w:rPr>
          <w:rFonts w:ascii="Arial" w:hAnsi="Arial" w:cs="Arial"/>
          <w:sz w:val="20"/>
          <w:szCs w:val="20"/>
        </w:rPr>
        <w:t>−</w:t>
      </w:r>
      <w:r w:rsidR="00B561B5" w:rsidRPr="00B561B5">
        <w:rPr>
          <w:rFonts w:ascii="Arial" w:hAnsi="Arial" w:cs="Arial"/>
          <w:sz w:val="20"/>
          <w:szCs w:val="20"/>
        </w:rPr>
        <w:t xml:space="preserve"> комплекс программно-аппаратных средств, обеспечивающих сбор, обработку данных и предоставление пользователям необходимой информации</w:t>
      </w:r>
      <w:r w:rsidR="00007726">
        <w:rPr>
          <w:rFonts w:ascii="Arial" w:hAnsi="Arial" w:cs="Arial"/>
          <w:sz w:val="20"/>
          <w:szCs w:val="20"/>
        </w:rPr>
        <w:t>;</w:t>
      </w:r>
    </w:p>
    <w:p w14:paraId="0C787E8C" w14:textId="509F934F" w:rsidR="00007726" w:rsidRPr="0059153B" w:rsidRDefault="00007726" w:rsidP="001B5FDA">
      <w:pPr>
        <w:ind w:firstLine="397"/>
        <w:jc w:val="both"/>
        <w:rPr>
          <w:rFonts w:ascii="Arial" w:hAnsi="Arial" w:cs="Arial"/>
          <w:spacing w:val="-6"/>
          <w:sz w:val="20"/>
          <w:szCs w:val="20"/>
        </w:rPr>
      </w:pPr>
      <w:r w:rsidRPr="0059153B">
        <w:rPr>
          <w:rFonts w:ascii="Arial" w:hAnsi="Arial" w:cs="Arial"/>
          <w:spacing w:val="-6"/>
          <w:sz w:val="20"/>
          <w:szCs w:val="20"/>
        </w:rPr>
        <w:t xml:space="preserve">− </w:t>
      </w:r>
      <w:r w:rsidR="00BD77C2">
        <w:rPr>
          <w:rFonts w:ascii="Arial" w:hAnsi="Arial" w:cs="Arial"/>
          <w:spacing w:val="-6"/>
          <w:sz w:val="20"/>
          <w:szCs w:val="20"/>
        </w:rPr>
        <w:t>БС</w:t>
      </w:r>
      <w:r w:rsidR="001B439E">
        <w:rPr>
          <w:rFonts w:ascii="Arial" w:hAnsi="Arial" w:cs="Arial"/>
          <w:spacing w:val="-6"/>
          <w:sz w:val="20"/>
          <w:szCs w:val="20"/>
        </w:rPr>
        <w:t xml:space="preserve"> </w:t>
      </w:r>
      <w:r w:rsidR="001B439E" w:rsidRPr="001B439E">
        <w:rPr>
          <w:rFonts w:ascii="Arial" w:hAnsi="Arial" w:cs="Arial"/>
          <w:spacing w:val="-6"/>
          <w:sz w:val="20"/>
          <w:szCs w:val="20"/>
        </w:rPr>
        <w:t xml:space="preserve">– </w:t>
      </w:r>
      <w:r w:rsidR="001B439E" w:rsidRPr="00F12586">
        <w:rPr>
          <w:rFonts w:ascii="Arial" w:hAnsi="Arial" w:cs="Arial"/>
          <w:sz w:val="20"/>
          <w:szCs w:val="20"/>
        </w:rPr>
        <w:t xml:space="preserve">сетеобразующий уровень для обеспечения доступа к функциям </w:t>
      </w:r>
      <w:r w:rsidR="000E4976">
        <w:rPr>
          <w:rFonts w:ascii="Arial" w:hAnsi="Arial" w:cs="Arial"/>
          <w:sz w:val="20"/>
          <w:szCs w:val="20"/>
        </w:rPr>
        <w:t>АУ</w:t>
      </w:r>
      <w:r w:rsidR="000E4976" w:rsidRPr="00F12586">
        <w:rPr>
          <w:rFonts w:ascii="Arial" w:hAnsi="Arial" w:cs="Arial"/>
          <w:sz w:val="20"/>
          <w:szCs w:val="20"/>
        </w:rPr>
        <w:t xml:space="preserve"> </w:t>
      </w:r>
      <w:r w:rsidR="001B439E" w:rsidRPr="00F12586">
        <w:rPr>
          <w:rFonts w:ascii="Arial" w:hAnsi="Arial" w:cs="Arial"/>
          <w:sz w:val="20"/>
          <w:szCs w:val="20"/>
        </w:rPr>
        <w:t xml:space="preserve">сети. Базовые станции обеспечивают обмен </w:t>
      </w:r>
      <w:r w:rsidR="006E0D11" w:rsidRPr="00F12586">
        <w:rPr>
          <w:rFonts w:ascii="Arial" w:hAnsi="Arial" w:cs="Arial"/>
          <w:sz w:val="20"/>
          <w:szCs w:val="20"/>
        </w:rPr>
        <w:t>данными</w:t>
      </w:r>
      <w:r w:rsidR="001B439E" w:rsidRPr="00F12586">
        <w:rPr>
          <w:rFonts w:ascii="Arial" w:hAnsi="Arial" w:cs="Arial"/>
          <w:sz w:val="20"/>
          <w:szCs w:val="20"/>
        </w:rPr>
        <w:t xml:space="preserve"> с </w:t>
      </w:r>
      <w:r w:rsidR="000E4976">
        <w:rPr>
          <w:rFonts w:ascii="Arial" w:hAnsi="Arial" w:cs="Arial"/>
          <w:sz w:val="20"/>
          <w:szCs w:val="20"/>
        </w:rPr>
        <w:t>АУ</w:t>
      </w:r>
      <w:r w:rsidR="001B439E" w:rsidRPr="00F12586">
        <w:rPr>
          <w:rFonts w:ascii="Arial" w:hAnsi="Arial" w:cs="Arial"/>
          <w:sz w:val="20"/>
          <w:szCs w:val="20"/>
        </w:rPr>
        <w:t>, но при этом имеют ограниченный радиус действия, обусловле</w:t>
      </w:r>
      <w:r w:rsidR="001B439E" w:rsidRPr="00F12586">
        <w:rPr>
          <w:rFonts w:ascii="Arial" w:hAnsi="Arial" w:cs="Arial"/>
          <w:sz w:val="20"/>
          <w:szCs w:val="20"/>
        </w:rPr>
        <w:t>н</w:t>
      </w:r>
      <w:r w:rsidR="001B439E" w:rsidRPr="00F12586">
        <w:rPr>
          <w:rFonts w:ascii="Arial" w:hAnsi="Arial" w:cs="Arial"/>
          <w:sz w:val="20"/>
          <w:szCs w:val="20"/>
        </w:rPr>
        <w:t xml:space="preserve">ный физическими характеристиками линий </w:t>
      </w:r>
      <w:r w:rsidR="006733C8" w:rsidRPr="00F12586">
        <w:rPr>
          <w:rFonts w:ascii="Arial" w:hAnsi="Arial" w:cs="Arial"/>
          <w:sz w:val="20"/>
          <w:szCs w:val="20"/>
        </w:rPr>
        <w:t>связи</w:t>
      </w:r>
      <w:r w:rsidR="00DD67C8" w:rsidRPr="00F12586">
        <w:rPr>
          <w:rFonts w:ascii="Arial" w:hAnsi="Arial" w:cs="Arial"/>
          <w:sz w:val="20"/>
          <w:szCs w:val="20"/>
        </w:rPr>
        <w:t>;</w:t>
      </w:r>
    </w:p>
    <w:p w14:paraId="7A4B706A" w14:textId="4353CB61" w:rsidR="0099487D" w:rsidRPr="005933B2" w:rsidRDefault="006A665F" w:rsidP="001B5FDA">
      <w:pPr>
        <w:ind w:firstLine="397"/>
        <w:jc w:val="both"/>
        <w:rPr>
          <w:rFonts w:ascii="Arial" w:hAnsi="Arial" w:cs="Arial"/>
          <w:sz w:val="20"/>
          <w:szCs w:val="20"/>
          <w:lang w:val="ru"/>
        </w:rPr>
      </w:pPr>
      <w:r w:rsidRPr="00410C96">
        <w:rPr>
          <w:rFonts w:ascii="Arial" w:hAnsi="Arial" w:cs="Arial"/>
          <w:sz w:val="20"/>
          <w:szCs w:val="20"/>
        </w:rPr>
        <w:t>−</w:t>
      </w:r>
      <w:r>
        <w:rPr>
          <w:rFonts w:ascii="Arial" w:hAnsi="Arial" w:cs="Arial"/>
          <w:sz w:val="20"/>
          <w:szCs w:val="20"/>
        </w:rPr>
        <w:t xml:space="preserve"> </w:t>
      </w:r>
      <w:r w:rsidR="00746ECD">
        <w:rPr>
          <w:rFonts w:ascii="Arial" w:hAnsi="Arial" w:cs="Arial"/>
          <w:sz w:val="20"/>
          <w:szCs w:val="20"/>
        </w:rPr>
        <w:t xml:space="preserve">АУ </w:t>
      </w:r>
      <w:r w:rsidR="0099487D">
        <w:rPr>
          <w:rFonts w:ascii="Arial" w:hAnsi="Arial" w:cs="Arial"/>
          <w:sz w:val="20"/>
          <w:szCs w:val="20"/>
        </w:rPr>
        <w:t xml:space="preserve">– </w:t>
      </w:r>
      <w:r w:rsidR="0091663D">
        <w:rPr>
          <w:rFonts w:ascii="Arial" w:hAnsi="Arial" w:cs="Arial"/>
          <w:sz w:val="20"/>
          <w:szCs w:val="20"/>
        </w:rPr>
        <w:t>ра</w:t>
      </w:r>
      <w:r w:rsidR="0091663D" w:rsidRPr="0091663D">
        <w:rPr>
          <w:rFonts w:ascii="Arial" w:hAnsi="Arial" w:cs="Arial"/>
          <w:sz w:val="20"/>
          <w:szCs w:val="20"/>
        </w:rPr>
        <w:t>диотехническ</w:t>
      </w:r>
      <w:r w:rsidR="0091663D">
        <w:rPr>
          <w:rFonts w:ascii="Arial" w:hAnsi="Arial" w:cs="Arial"/>
          <w:sz w:val="20"/>
          <w:szCs w:val="20"/>
        </w:rPr>
        <w:t>ие</w:t>
      </w:r>
      <w:r w:rsidR="0091663D" w:rsidRPr="0091663D">
        <w:rPr>
          <w:rFonts w:ascii="Arial" w:hAnsi="Arial" w:cs="Arial"/>
          <w:sz w:val="20"/>
          <w:szCs w:val="20"/>
        </w:rPr>
        <w:t xml:space="preserve"> средств</w:t>
      </w:r>
      <w:r w:rsidR="0091663D">
        <w:rPr>
          <w:rFonts w:ascii="Arial" w:hAnsi="Arial" w:cs="Arial"/>
          <w:sz w:val="20"/>
          <w:szCs w:val="20"/>
        </w:rPr>
        <w:t>а</w:t>
      </w:r>
      <w:r w:rsidR="00901D11">
        <w:rPr>
          <w:rFonts w:ascii="Arial" w:hAnsi="Arial" w:cs="Arial"/>
          <w:sz w:val="20"/>
          <w:szCs w:val="20"/>
        </w:rPr>
        <w:t xml:space="preserve">, которые </w:t>
      </w:r>
      <w:r w:rsidR="00901D11" w:rsidRPr="00901D11">
        <w:rPr>
          <w:rFonts w:ascii="Arial" w:hAnsi="Arial" w:cs="Arial"/>
          <w:sz w:val="20"/>
          <w:szCs w:val="20"/>
        </w:rPr>
        <w:t>поддержива</w:t>
      </w:r>
      <w:r w:rsidR="00901D11">
        <w:rPr>
          <w:rFonts w:ascii="Arial" w:hAnsi="Arial" w:cs="Arial"/>
          <w:sz w:val="20"/>
          <w:szCs w:val="20"/>
        </w:rPr>
        <w:t>ю</w:t>
      </w:r>
      <w:r w:rsidR="00901D11" w:rsidRPr="00901D11">
        <w:rPr>
          <w:rFonts w:ascii="Arial" w:hAnsi="Arial" w:cs="Arial"/>
          <w:sz w:val="20"/>
          <w:szCs w:val="20"/>
        </w:rPr>
        <w:t>т протоколы приема-передачи данных и регламенты связи настоящего стандарта</w:t>
      </w:r>
      <w:r w:rsidR="000E5D21" w:rsidRPr="000E5D21">
        <w:rPr>
          <w:rFonts w:ascii="Arial" w:hAnsi="Arial" w:cs="Arial"/>
          <w:sz w:val="20"/>
          <w:szCs w:val="20"/>
        </w:rPr>
        <w:t>, функционирующие в едином информационном простра</w:t>
      </w:r>
      <w:r w:rsidR="000E5D21" w:rsidRPr="000E5D21">
        <w:rPr>
          <w:rFonts w:ascii="Arial" w:hAnsi="Arial" w:cs="Arial"/>
          <w:sz w:val="20"/>
          <w:szCs w:val="20"/>
        </w:rPr>
        <w:t>н</w:t>
      </w:r>
      <w:r w:rsidR="000E5D21" w:rsidRPr="000E5D21">
        <w:rPr>
          <w:rFonts w:ascii="Arial" w:hAnsi="Arial" w:cs="Arial"/>
          <w:sz w:val="20"/>
          <w:szCs w:val="20"/>
        </w:rPr>
        <w:t xml:space="preserve">стве </w:t>
      </w:r>
      <w:r w:rsidR="00675586">
        <w:rPr>
          <w:rFonts w:ascii="Arial" w:hAnsi="Arial" w:cs="Arial"/>
          <w:sz w:val="20"/>
          <w:szCs w:val="20"/>
        </w:rPr>
        <w:t>С</w:t>
      </w:r>
      <w:r w:rsidR="000E5D21" w:rsidRPr="000E5D21">
        <w:rPr>
          <w:rFonts w:ascii="Arial" w:hAnsi="Arial" w:cs="Arial"/>
          <w:sz w:val="20"/>
          <w:szCs w:val="20"/>
        </w:rPr>
        <w:t>истемы</w:t>
      </w:r>
      <w:r w:rsidR="000C096F" w:rsidRPr="000C096F">
        <w:rPr>
          <w:rFonts w:ascii="Arial" w:hAnsi="Arial" w:cs="Arial"/>
          <w:sz w:val="20"/>
          <w:szCs w:val="20"/>
        </w:rPr>
        <w:t>.</w:t>
      </w:r>
      <w:r w:rsidR="005933B2">
        <w:rPr>
          <w:rFonts w:ascii="Arial" w:hAnsi="Arial" w:cs="Arial"/>
          <w:sz w:val="20"/>
          <w:szCs w:val="20"/>
        </w:rPr>
        <w:t xml:space="preserve"> </w:t>
      </w:r>
      <w:r w:rsidR="005933B2" w:rsidRPr="005933B2">
        <w:rPr>
          <w:rFonts w:ascii="Arial" w:hAnsi="Arial" w:cs="Arial"/>
          <w:sz w:val="20"/>
          <w:szCs w:val="20"/>
        </w:rPr>
        <w:t xml:space="preserve">Основными типами </w:t>
      </w:r>
      <w:r w:rsidR="00746ECD">
        <w:rPr>
          <w:rFonts w:ascii="Arial" w:hAnsi="Arial" w:cs="Arial"/>
          <w:sz w:val="20"/>
          <w:szCs w:val="20"/>
        </w:rPr>
        <w:t>АУ</w:t>
      </w:r>
      <w:r w:rsidR="00746ECD" w:rsidRPr="005933B2">
        <w:rPr>
          <w:rFonts w:ascii="Arial" w:hAnsi="Arial" w:cs="Arial"/>
          <w:sz w:val="20"/>
          <w:szCs w:val="20"/>
        </w:rPr>
        <w:t xml:space="preserve"> </w:t>
      </w:r>
      <w:r w:rsidR="005933B2" w:rsidRPr="005933B2">
        <w:rPr>
          <w:rFonts w:ascii="Arial" w:hAnsi="Arial" w:cs="Arial"/>
          <w:sz w:val="20"/>
          <w:szCs w:val="20"/>
        </w:rPr>
        <w:t>являются счетчики электр</w:t>
      </w:r>
      <w:r w:rsidR="005933B2">
        <w:rPr>
          <w:rFonts w:ascii="Arial" w:hAnsi="Arial" w:cs="Arial"/>
          <w:sz w:val="20"/>
          <w:szCs w:val="20"/>
        </w:rPr>
        <w:t>ической энергии</w:t>
      </w:r>
      <w:r w:rsidR="005933B2" w:rsidRPr="005933B2">
        <w:rPr>
          <w:rFonts w:ascii="Arial" w:hAnsi="Arial" w:cs="Arial"/>
          <w:sz w:val="20"/>
          <w:szCs w:val="20"/>
        </w:rPr>
        <w:t xml:space="preserve">, воды, тепла и газа. Также </w:t>
      </w:r>
      <w:r w:rsidR="00746ECD">
        <w:rPr>
          <w:rFonts w:ascii="Arial" w:hAnsi="Arial" w:cs="Arial"/>
          <w:sz w:val="20"/>
          <w:szCs w:val="20"/>
        </w:rPr>
        <w:t>АУ</w:t>
      </w:r>
      <w:r w:rsidR="00746ECD" w:rsidRPr="005933B2">
        <w:rPr>
          <w:rFonts w:ascii="Arial" w:hAnsi="Arial" w:cs="Arial"/>
          <w:sz w:val="20"/>
          <w:szCs w:val="20"/>
        </w:rPr>
        <w:t xml:space="preserve"> </w:t>
      </w:r>
      <w:r w:rsidR="005933B2" w:rsidRPr="005933B2">
        <w:rPr>
          <w:rFonts w:ascii="Arial" w:hAnsi="Arial" w:cs="Arial"/>
          <w:sz w:val="20"/>
          <w:szCs w:val="20"/>
        </w:rPr>
        <w:t xml:space="preserve">могут быть </w:t>
      </w:r>
      <w:r w:rsidR="005933B2">
        <w:rPr>
          <w:rFonts w:ascii="Arial" w:hAnsi="Arial" w:cs="Arial"/>
          <w:sz w:val="20"/>
          <w:szCs w:val="20"/>
        </w:rPr>
        <w:t>другие</w:t>
      </w:r>
      <w:r w:rsidR="005933B2" w:rsidRPr="005933B2">
        <w:rPr>
          <w:rFonts w:ascii="Arial" w:hAnsi="Arial" w:cs="Arial"/>
          <w:sz w:val="20"/>
          <w:szCs w:val="20"/>
        </w:rPr>
        <w:t xml:space="preserve"> устройства, оснащенные радиомодемом и удовлетворяющие требован</w:t>
      </w:r>
      <w:r w:rsidR="005933B2" w:rsidRPr="005933B2">
        <w:rPr>
          <w:rFonts w:ascii="Arial" w:hAnsi="Arial" w:cs="Arial"/>
          <w:sz w:val="20"/>
          <w:szCs w:val="20"/>
        </w:rPr>
        <w:t>и</w:t>
      </w:r>
      <w:r w:rsidR="005933B2" w:rsidRPr="005933B2">
        <w:rPr>
          <w:rFonts w:ascii="Arial" w:hAnsi="Arial" w:cs="Arial"/>
          <w:sz w:val="20"/>
          <w:szCs w:val="20"/>
        </w:rPr>
        <w:t>ям</w:t>
      </w:r>
      <w:r w:rsidR="005933B2">
        <w:rPr>
          <w:rFonts w:ascii="Arial" w:hAnsi="Arial" w:cs="Arial"/>
          <w:sz w:val="20"/>
          <w:szCs w:val="20"/>
        </w:rPr>
        <w:t xml:space="preserve"> настоящего стандарта</w:t>
      </w:r>
      <w:r w:rsidR="005933B2" w:rsidRPr="005933B2">
        <w:rPr>
          <w:rFonts w:ascii="Arial" w:hAnsi="Arial" w:cs="Arial"/>
          <w:sz w:val="20"/>
          <w:szCs w:val="20"/>
        </w:rPr>
        <w:t>.</w:t>
      </w:r>
    </w:p>
    <w:p w14:paraId="656058CC" w14:textId="4B04A938" w:rsidR="00D4700A" w:rsidRDefault="00D4700A" w:rsidP="001B5FDA">
      <w:pPr>
        <w:ind w:firstLine="397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4700A">
        <w:rPr>
          <w:rFonts w:ascii="Arial" w:hAnsi="Arial" w:cs="Arial"/>
          <w:b/>
          <w:kern w:val="32"/>
          <w:sz w:val="20"/>
          <w:szCs w:val="20"/>
        </w:rPr>
        <w:t>5.</w:t>
      </w:r>
      <w:r w:rsidR="00165BDA">
        <w:rPr>
          <w:rFonts w:ascii="Arial" w:hAnsi="Arial" w:cs="Arial"/>
          <w:b/>
          <w:kern w:val="32"/>
          <w:sz w:val="20"/>
          <w:szCs w:val="20"/>
        </w:rPr>
        <w:t>3</w:t>
      </w:r>
      <w:r w:rsidRPr="00D4700A">
        <w:rPr>
          <w:rFonts w:ascii="Arial" w:hAnsi="Arial" w:cs="Arial"/>
          <w:b/>
          <w:kern w:val="32"/>
          <w:sz w:val="20"/>
          <w:szCs w:val="20"/>
        </w:rPr>
        <w:t xml:space="preserve"> </w:t>
      </w:r>
      <w:r>
        <w:rPr>
          <w:rFonts w:ascii="Arial" w:hAnsi="Arial" w:cs="Arial"/>
          <w:bCs/>
          <w:kern w:val="32"/>
          <w:sz w:val="20"/>
          <w:szCs w:val="20"/>
        </w:rPr>
        <w:t>Система</w:t>
      </w:r>
      <w:r w:rsidRPr="00D4700A">
        <w:rPr>
          <w:rFonts w:ascii="Arial" w:hAnsi="Arial" w:cs="Arial"/>
          <w:bCs/>
          <w:kern w:val="32"/>
          <w:sz w:val="20"/>
          <w:szCs w:val="20"/>
        </w:rPr>
        <w:t xml:space="preserve"> удовлетворяет требованиям международных </w:t>
      </w:r>
      <w:r w:rsidR="00B229A0">
        <w:rPr>
          <w:rFonts w:ascii="Arial" w:hAnsi="Arial" w:cs="Arial"/>
          <w:bCs/>
          <w:kern w:val="32"/>
          <w:sz w:val="20"/>
          <w:szCs w:val="20"/>
        </w:rPr>
        <w:t>документов</w:t>
      </w:r>
      <w:r w:rsidRPr="00D4700A">
        <w:rPr>
          <w:rFonts w:ascii="Arial" w:hAnsi="Arial" w:cs="Arial"/>
          <w:bCs/>
          <w:kern w:val="32"/>
          <w:sz w:val="20"/>
          <w:szCs w:val="20"/>
        </w:rPr>
        <w:t>, описывающих архитектуру беспроводных LPWAN</w:t>
      </w:r>
      <w:r>
        <w:rPr>
          <w:rFonts w:ascii="Arial" w:hAnsi="Arial" w:cs="Arial"/>
          <w:bCs/>
          <w:kern w:val="32"/>
          <w:sz w:val="20"/>
          <w:szCs w:val="20"/>
        </w:rPr>
        <w:t xml:space="preserve"> сетей</w:t>
      </w:r>
      <w:r w:rsidRPr="00D4700A">
        <w:rPr>
          <w:rFonts w:ascii="Arial" w:hAnsi="Arial" w:cs="Arial"/>
          <w:bCs/>
          <w:kern w:val="32"/>
          <w:sz w:val="20"/>
          <w:szCs w:val="20"/>
        </w:rPr>
        <w:t xml:space="preserve"> со сверхузкополосной модуляцией [</w:t>
      </w:r>
      <w:r w:rsidR="009E1DAE" w:rsidRPr="009E1DAE">
        <w:rPr>
          <w:rFonts w:ascii="Arial" w:hAnsi="Arial" w:cs="Arial"/>
          <w:bCs/>
          <w:kern w:val="32"/>
          <w:sz w:val="20"/>
          <w:szCs w:val="20"/>
        </w:rPr>
        <w:t>3</w:t>
      </w:r>
      <w:r w:rsidRPr="00D4700A">
        <w:rPr>
          <w:rFonts w:ascii="Arial" w:hAnsi="Arial" w:cs="Arial"/>
          <w:bCs/>
          <w:kern w:val="32"/>
          <w:sz w:val="20"/>
          <w:szCs w:val="20"/>
        </w:rPr>
        <w:t>].</w:t>
      </w:r>
    </w:p>
    <w:p w14:paraId="0321B148" w14:textId="00AE2049" w:rsidR="000808E1" w:rsidRPr="000808E1" w:rsidRDefault="000808E1" w:rsidP="001B5FDA">
      <w:pPr>
        <w:ind w:firstLine="397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0808E1">
        <w:rPr>
          <w:rFonts w:ascii="Arial" w:hAnsi="Arial" w:cs="Arial"/>
          <w:b/>
          <w:kern w:val="32"/>
          <w:sz w:val="20"/>
          <w:szCs w:val="20"/>
        </w:rPr>
        <w:t xml:space="preserve">5.4 </w:t>
      </w:r>
      <w:r>
        <w:rPr>
          <w:rFonts w:ascii="Arial" w:hAnsi="Arial" w:cs="Arial"/>
          <w:bCs/>
          <w:kern w:val="32"/>
          <w:sz w:val="20"/>
          <w:szCs w:val="20"/>
        </w:rPr>
        <w:t xml:space="preserve">Настоящим стандартом регламентируются требования к физическому и канальному уровням линии связи между </w:t>
      </w:r>
      <w:r w:rsidR="00560A7C">
        <w:rPr>
          <w:rFonts w:ascii="Arial" w:hAnsi="Arial" w:cs="Arial"/>
          <w:bCs/>
          <w:kern w:val="32"/>
          <w:sz w:val="20"/>
          <w:szCs w:val="20"/>
        </w:rPr>
        <w:t>БС</w:t>
      </w:r>
      <w:r>
        <w:rPr>
          <w:rFonts w:ascii="Arial" w:hAnsi="Arial" w:cs="Arial"/>
          <w:bCs/>
          <w:kern w:val="32"/>
          <w:sz w:val="20"/>
          <w:szCs w:val="20"/>
        </w:rPr>
        <w:t xml:space="preserve"> и </w:t>
      </w:r>
      <w:r w:rsidR="00746ECD">
        <w:rPr>
          <w:rFonts w:ascii="Arial" w:hAnsi="Arial" w:cs="Arial"/>
          <w:bCs/>
          <w:kern w:val="32"/>
          <w:sz w:val="20"/>
          <w:szCs w:val="20"/>
        </w:rPr>
        <w:t>АУ</w:t>
      </w:r>
      <w:r>
        <w:rPr>
          <w:rFonts w:ascii="Arial" w:hAnsi="Arial" w:cs="Arial"/>
          <w:bCs/>
          <w:kern w:val="32"/>
          <w:sz w:val="20"/>
          <w:szCs w:val="20"/>
        </w:rPr>
        <w:t>.</w:t>
      </w:r>
    </w:p>
    <w:p w14:paraId="1AC49B99" w14:textId="383B6CD7" w:rsidR="00A44ED8" w:rsidRDefault="00A44ED8" w:rsidP="003A1CA2">
      <w:pPr>
        <w:pStyle w:val="1"/>
        <w:spacing w:before="220" w:after="160"/>
        <w:ind w:firstLine="397"/>
        <w:jc w:val="both"/>
        <w:rPr>
          <w:kern w:val="0"/>
          <w:sz w:val="22"/>
          <w:szCs w:val="22"/>
        </w:rPr>
      </w:pPr>
      <w:r w:rsidRPr="00A44ED8">
        <w:rPr>
          <w:kern w:val="0"/>
          <w:sz w:val="22"/>
          <w:szCs w:val="22"/>
        </w:rPr>
        <w:t>6</w:t>
      </w:r>
      <w:r w:rsidR="005860F0" w:rsidRPr="00A44ED8">
        <w:rPr>
          <w:kern w:val="0"/>
          <w:sz w:val="22"/>
          <w:szCs w:val="22"/>
        </w:rPr>
        <w:t xml:space="preserve"> </w:t>
      </w:r>
      <w:r w:rsidR="005177F0" w:rsidRPr="00A44ED8">
        <w:rPr>
          <w:kern w:val="0"/>
          <w:sz w:val="22"/>
          <w:szCs w:val="22"/>
        </w:rPr>
        <w:t>Ф</w:t>
      </w:r>
      <w:r w:rsidR="00FD1A76" w:rsidRPr="00A44ED8">
        <w:rPr>
          <w:kern w:val="0"/>
          <w:sz w:val="22"/>
          <w:szCs w:val="22"/>
        </w:rPr>
        <w:t>изическ</w:t>
      </w:r>
      <w:r w:rsidR="005177F0" w:rsidRPr="00A44ED8">
        <w:rPr>
          <w:kern w:val="0"/>
          <w:sz w:val="22"/>
          <w:szCs w:val="22"/>
        </w:rPr>
        <w:t>ий</w:t>
      </w:r>
      <w:r w:rsidR="00FD1A76" w:rsidRPr="00A44ED8">
        <w:rPr>
          <w:kern w:val="0"/>
          <w:sz w:val="22"/>
          <w:szCs w:val="22"/>
        </w:rPr>
        <w:t xml:space="preserve"> уров</w:t>
      </w:r>
      <w:r w:rsidR="005177F0" w:rsidRPr="00A44ED8">
        <w:rPr>
          <w:kern w:val="0"/>
          <w:sz w:val="22"/>
          <w:szCs w:val="22"/>
        </w:rPr>
        <w:t>е</w:t>
      </w:r>
      <w:r w:rsidR="00FD1A76" w:rsidRPr="00A44ED8">
        <w:rPr>
          <w:kern w:val="0"/>
          <w:sz w:val="22"/>
          <w:szCs w:val="22"/>
        </w:rPr>
        <w:t>н</w:t>
      </w:r>
      <w:r w:rsidR="005177F0" w:rsidRPr="00A44ED8">
        <w:rPr>
          <w:kern w:val="0"/>
          <w:sz w:val="22"/>
          <w:szCs w:val="22"/>
        </w:rPr>
        <w:t>ь</w:t>
      </w:r>
    </w:p>
    <w:p w14:paraId="36214D63" w14:textId="6C6E53DF" w:rsidR="00BB5BEF" w:rsidRPr="00A44ED8" w:rsidRDefault="00A44ED8" w:rsidP="007825AC">
      <w:pPr>
        <w:pStyle w:val="1"/>
        <w:spacing w:before="0" w:after="80"/>
        <w:ind w:firstLine="397"/>
        <w:jc w:val="both"/>
        <w:rPr>
          <w:kern w:val="0"/>
          <w:sz w:val="20"/>
          <w:szCs w:val="20"/>
        </w:rPr>
      </w:pPr>
      <w:r w:rsidRPr="00A44ED8">
        <w:rPr>
          <w:kern w:val="0"/>
          <w:sz w:val="20"/>
          <w:szCs w:val="20"/>
        </w:rPr>
        <w:t>6.1 Общие положения</w:t>
      </w:r>
      <w:r w:rsidR="001058E1" w:rsidRPr="00A44ED8">
        <w:rPr>
          <w:kern w:val="0"/>
          <w:sz w:val="20"/>
          <w:szCs w:val="20"/>
        </w:rPr>
        <w:t xml:space="preserve"> </w:t>
      </w:r>
    </w:p>
    <w:p w14:paraId="23CC5766" w14:textId="7CB6A8B7" w:rsidR="004E62BD" w:rsidRDefault="00A44ED8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1D3489" w:rsidRPr="00511E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 w:rsidR="009627FE" w:rsidRPr="00511E68">
        <w:rPr>
          <w:rFonts w:ascii="Arial" w:hAnsi="Arial" w:cs="Arial"/>
          <w:b/>
          <w:sz w:val="20"/>
          <w:szCs w:val="20"/>
        </w:rPr>
        <w:t>.1</w:t>
      </w:r>
      <w:r w:rsidR="001D3489" w:rsidRPr="00511E68">
        <w:rPr>
          <w:rFonts w:ascii="Arial" w:hAnsi="Arial" w:cs="Arial"/>
          <w:b/>
          <w:sz w:val="20"/>
          <w:szCs w:val="20"/>
        </w:rPr>
        <w:t xml:space="preserve"> </w:t>
      </w:r>
      <w:r w:rsidR="00AF1DD4" w:rsidRPr="00AF1DD4">
        <w:rPr>
          <w:rFonts w:ascii="Arial" w:hAnsi="Arial" w:cs="Arial"/>
          <w:bCs/>
          <w:sz w:val="20"/>
          <w:szCs w:val="20"/>
        </w:rPr>
        <w:t>Ф</w:t>
      </w:r>
      <w:r w:rsidR="008B1CC1" w:rsidRPr="008B1CC1">
        <w:rPr>
          <w:rFonts w:ascii="Arial" w:hAnsi="Arial" w:cs="Arial"/>
          <w:bCs/>
          <w:sz w:val="20"/>
          <w:szCs w:val="20"/>
        </w:rPr>
        <w:t>изическ</w:t>
      </w:r>
      <w:r w:rsidR="00AF1DD4">
        <w:rPr>
          <w:rFonts w:ascii="Arial" w:hAnsi="Arial" w:cs="Arial"/>
          <w:bCs/>
          <w:sz w:val="20"/>
          <w:szCs w:val="20"/>
        </w:rPr>
        <w:t>ий</w:t>
      </w:r>
      <w:r w:rsidR="008B1CC1" w:rsidRPr="008B1CC1">
        <w:rPr>
          <w:rFonts w:ascii="Arial" w:hAnsi="Arial" w:cs="Arial"/>
          <w:bCs/>
          <w:sz w:val="20"/>
          <w:szCs w:val="20"/>
        </w:rPr>
        <w:t xml:space="preserve"> уров</w:t>
      </w:r>
      <w:r w:rsidR="00AF1DD4">
        <w:rPr>
          <w:rFonts w:ascii="Arial" w:hAnsi="Arial" w:cs="Arial"/>
          <w:bCs/>
          <w:sz w:val="20"/>
          <w:szCs w:val="20"/>
        </w:rPr>
        <w:t>е</w:t>
      </w:r>
      <w:r w:rsidR="008B1CC1" w:rsidRPr="008B1CC1">
        <w:rPr>
          <w:rFonts w:ascii="Arial" w:hAnsi="Arial" w:cs="Arial"/>
          <w:bCs/>
          <w:sz w:val="20"/>
          <w:szCs w:val="20"/>
        </w:rPr>
        <w:t>н</w:t>
      </w:r>
      <w:r w:rsidR="00AF1DD4">
        <w:rPr>
          <w:rFonts w:ascii="Arial" w:hAnsi="Arial" w:cs="Arial"/>
          <w:bCs/>
          <w:sz w:val="20"/>
          <w:szCs w:val="20"/>
        </w:rPr>
        <w:t>ь</w:t>
      </w:r>
      <w:r w:rsidR="008B1CC1">
        <w:rPr>
          <w:rFonts w:ascii="Arial" w:hAnsi="Arial" w:cs="Arial"/>
          <w:b/>
          <w:sz w:val="20"/>
          <w:szCs w:val="20"/>
        </w:rPr>
        <w:t xml:space="preserve"> </w:t>
      </w:r>
      <w:r w:rsidR="008B1CC1" w:rsidRPr="008B1CC1">
        <w:rPr>
          <w:rFonts w:ascii="Arial" w:hAnsi="Arial" w:cs="Arial"/>
          <w:bCs/>
          <w:sz w:val="20"/>
          <w:szCs w:val="20"/>
        </w:rPr>
        <w:t>регламентиру</w:t>
      </w:r>
      <w:r w:rsidR="00AF1DD4">
        <w:rPr>
          <w:rFonts w:ascii="Arial" w:hAnsi="Arial" w:cs="Arial"/>
          <w:bCs/>
          <w:sz w:val="20"/>
          <w:szCs w:val="20"/>
        </w:rPr>
        <w:t>е</w:t>
      </w:r>
      <w:r w:rsidR="008B1CC1" w:rsidRPr="008B1CC1">
        <w:rPr>
          <w:rFonts w:ascii="Arial" w:hAnsi="Arial" w:cs="Arial"/>
          <w:bCs/>
          <w:sz w:val="20"/>
          <w:szCs w:val="20"/>
        </w:rPr>
        <w:t>т</w:t>
      </w:r>
      <w:r w:rsidR="00ED35E5" w:rsidRPr="00511E68">
        <w:rPr>
          <w:rFonts w:ascii="Arial" w:hAnsi="Arial" w:cs="Arial"/>
          <w:sz w:val="20"/>
          <w:szCs w:val="20"/>
        </w:rPr>
        <w:t xml:space="preserve"> </w:t>
      </w:r>
      <w:r w:rsidR="005404CF">
        <w:rPr>
          <w:rFonts w:ascii="Arial" w:hAnsi="Arial" w:cs="Arial"/>
          <w:sz w:val="20"/>
          <w:szCs w:val="20"/>
        </w:rPr>
        <w:t>диапазон частот линий связи</w:t>
      </w:r>
      <w:r w:rsidR="00550D64">
        <w:rPr>
          <w:rFonts w:ascii="Arial" w:hAnsi="Arial" w:cs="Arial"/>
          <w:sz w:val="20"/>
          <w:szCs w:val="20"/>
        </w:rPr>
        <w:t>,</w:t>
      </w:r>
      <w:r w:rsidR="0086128E">
        <w:rPr>
          <w:rFonts w:ascii="Arial" w:hAnsi="Arial" w:cs="Arial"/>
          <w:sz w:val="20"/>
          <w:szCs w:val="20"/>
        </w:rPr>
        <w:t xml:space="preserve"> ширину </w:t>
      </w:r>
      <w:r w:rsidR="004E62BD">
        <w:rPr>
          <w:rFonts w:ascii="Arial" w:hAnsi="Arial" w:cs="Arial"/>
          <w:sz w:val="20"/>
          <w:szCs w:val="20"/>
        </w:rPr>
        <w:t>спектра сигн</w:t>
      </w:r>
      <w:r w:rsidR="004E62BD">
        <w:rPr>
          <w:rFonts w:ascii="Arial" w:hAnsi="Arial" w:cs="Arial"/>
          <w:sz w:val="20"/>
          <w:szCs w:val="20"/>
        </w:rPr>
        <w:t>а</w:t>
      </w:r>
      <w:r w:rsidR="004E62BD">
        <w:rPr>
          <w:rFonts w:ascii="Arial" w:hAnsi="Arial" w:cs="Arial"/>
          <w:sz w:val="20"/>
          <w:szCs w:val="20"/>
        </w:rPr>
        <w:t>лов,</w:t>
      </w:r>
      <w:r w:rsidR="00550D64">
        <w:rPr>
          <w:rFonts w:ascii="Arial" w:hAnsi="Arial" w:cs="Arial"/>
          <w:sz w:val="20"/>
          <w:szCs w:val="20"/>
        </w:rPr>
        <w:t xml:space="preserve"> способы защиты от помех и обеспечения ЭМС</w:t>
      </w:r>
      <w:r w:rsidR="00ED35E5" w:rsidRPr="00511E68">
        <w:rPr>
          <w:rFonts w:ascii="Arial" w:hAnsi="Arial" w:cs="Arial"/>
          <w:sz w:val="20"/>
          <w:szCs w:val="20"/>
        </w:rPr>
        <w:t xml:space="preserve">. </w:t>
      </w:r>
    </w:p>
    <w:p w14:paraId="7617AEB7" w14:textId="780E908A" w:rsidR="00597F77" w:rsidRPr="00AA6134" w:rsidRDefault="00006A6C" w:rsidP="00136030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AA6134">
        <w:rPr>
          <w:rFonts w:ascii="Arial" w:hAnsi="Arial" w:cs="Arial"/>
          <w:b/>
          <w:sz w:val="20"/>
          <w:szCs w:val="20"/>
        </w:rPr>
        <w:t xml:space="preserve">6.1.2 </w:t>
      </w:r>
      <w:r w:rsidR="00F77E8B" w:rsidRPr="00AA6134">
        <w:rPr>
          <w:rFonts w:ascii="Arial" w:hAnsi="Arial" w:cs="Arial"/>
          <w:bCs/>
          <w:sz w:val="20"/>
          <w:szCs w:val="20"/>
        </w:rPr>
        <w:t xml:space="preserve">Для организации линий связи </w:t>
      </w:r>
      <w:r w:rsidR="00D35FE6" w:rsidRPr="00D35FE6">
        <w:rPr>
          <w:rFonts w:ascii="Arial" w:hAnsi="Arial" w:cs="Arial"/>
          <w:bCs/>
          <w:sz w:val="20"/>
          <w:szCs w:val="20"/>
        </w:rPr>
        <w:t xml:space="preserve">радиоэлектронных средств малого радиуса действия </w:t>
      </w:r>
      <w:r w:rsidR="009F13AD" w:rsidRPr="00AA6134">
        <w:rPr>
          <w:rFonts w:ascii="Arial" w:hAnsi="Arial" w:cs="Arial"/>
          <w:bCs/>
          <w:sz w:val="20"/>
          <w:szCs w:val="20"/>
        </w:rPr>
        <w:t>пред</w:t>
      </w:r>
      <w:r w:rsidR="009F13AD" w:rsidRPr="00AA6134">
        <w:rPr>
          <w:rFonts w:ascii="Arial" w:hAnsi="Arial" w:cs="Arial"/>
          <w:bCs/>
          <w:sz w:val="20"/>
          <w:szCs w:val="20"/>
        </w:rPr>
        <w:t>у</w:t>
      </w:r>
      <w:r w:rsidR="009F13AD" w:rsidRPr="00AA6134">
        <w:rPr>
          <w:rFonts w:ascii="Arial" w:hAnsi="Arial" w:cs="Arial"/>
          <w:bCs/>
          <w:sz w:val="20"/>
          <w:szCs w:val="20"/>
        </w:rPr>
        <w:t>смотрено использование</w:t>
      </w:r>
      <w:r w:rsidR="00F77E8B" w:rsidRPr="00AA6134">
        <w:rPr>
          <w:rFonts w:ascii="Arial" w:hAnsi="Arial" w:cs="Arial"/>
          <w:bCs/>
          <w:sz w:val="20"/>
          <w:szCs w:val="20"/>
        </w:rPr>
        <w:t xml:space="preserve"> частотн</w:t>
      </w:r>
      <w:r w:rsidR="00136030">
        <w:rPr>
          <w:rFonts w:ascii="Arial" w:hAnsi="Arial" w:cs="Arial"/>
          <w:bCs/>
          <w:sz w:val="20"/>
          <w:szCs w:val="20"/>
        </w:rPr>
        <w:t>ых</w:t>
      </w:r>
      <w:r w:rsidR="00F77E8B" w:rsidRPr="00AA6134">
        <w:rPr>
          <w:rFonts w:ascii="Arial" w:hAnsi="Arial" w:cs="Arial"/>
          <w:bCs/>
          <w:sz w:val="20"/>
          <w:szCs w:val="20"/>
        </w:rPr>
        <w:t xml:space="preserve"> диапазон</w:t>
      </w:r>
      <w:r w:rsidR="00136030">
        <w:rPr>
          <w:rFonts w:ascii="Arial" w:hAnsi="Arial" w:cs="Arial"/>
          <w:bCs/>
          <w:sz w:val="20"/>
          <w:szCs w:val="20"/>
        </w:rPr>
        <w:t>ов</w:t>
      </w:r>
      <w:r w:rsidR="00136030" w:rsidRPr="00391DE1">
        <w:rPr>
          <w:rFonts w:ascii="Arial" w:hAnsi="Arial" w:cs="Arial"/>
          <w:bCs/>
          <w:sz w:val="20"/>
          <w:szCs w:val="20"/>
        </w:rPr>
        <w:t xml:space="preserve">, </w:t>
      </w:r>
      <w:r w:rsidR="00136030" w:rsidRPr="00136030">
        <w:rPr>
          <w:rFonts w:ascii="Arial" w:hAnsi="Arial" w:cs="Arial"/>
          <w:bCs/>
          <w:sz w:val="20"/>
          <w:szCs w:val="20"/>
        </w:rPr>
        <w:t>выделенных</w:t>
      </w:r>
      <w:r w:rsidR="004D6004" w:rsidRPr="00391DE1">
        <w:rPr>
          <w:rFonts w:ascii="Arial" w:hAnsi="Arial" w:cs="Arial"/>
          <w:bCs/>
          <w:sz w:val="20"/>
          <w:szCs w:val="20"/>
        </w:rPr>
        <w:t xml:space="preserve"> [4]</w:t>
      </w:r>
      <w:r w:rsidR="00F77E8B" w:rsidRPr="00AA6134">
        <w:rPr>
          <w:rFonts w:ascii="Arial" w:hAnsi="Arial" w:cs="Arial"/>
          <w:bCs/>
          <w:sz w:val="20"/>
          <w:szCs w:val="20"/>
        </w:rPr>
        <w:t>.</w:t>
      </w:r>
      <w:r w:rsidR="000C5061">
        <w:rPr>
          <w:rFonts w:ascii="Arial" w:hAnsi="Arial" w:cs="Arial"/>
          <w:bCs/>
          <w:sz w:val="20"/>
          <w:szCs w:val="20"/>
        </w:rPr>
        <w:t xml:space="preserve"> </w:t>
      </w:r>
    </w:p>
    <w:p w14:paraId="09120104" w14:textId="098C01A1" w:rsidR="009F13AD" w:rsidRPr="000174B0" w:rsidRDefault="00560A7C" w:rsidP="001B5FDA">
      <w:pPr>
        <w:ind w:firstLine="397"/>
        <w:jc w:val="both"/>
        <w:rPr>
          <w:rFonts w:ascii="Arial" w:hAnsi="Arial" w:cs="Arial"/>
          <w:bCs/>
          <w:spacing w:val="-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511E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 w:rsidRPr="00511E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="009F13AD" w:rsidRPr="000174B0">
        <w:rPr>
          <w:rFonts w:ascii="Arial" w:hAnsi="Arial" w:cs="Arial"/>
          <w:bCs/>
          <w:spacing w:val="-6"/>
          <w:sz w:val="20"/>
          <w:szCs w:val="20"/>
        </w:rPr>
        <w:t xml:space="preserve">Ширина спектра </w:t>
      </w:r>
      <w:r w:rsidR="001D610B" w:rsidRPr="000174B0">
        <w:rPr>
          <w:rFonts w:ascii="Arial" w:hAnsi="Arial" w:cs="Arial"/>
          <w:bCs/>
          <w:spacing w:val="-6"/>
          <w:sz w:val="20"/>
          <w:szCs w:val="20"/>
        </w:rPr>
        <w:t>радио</w:t>
      </w:r>
      <w:r w:rsidR="009F13AD" w:rsidRPr="000174B0">
        <w:rPr>
          <w:rFonts w:ascii="Arial" w:hAnsi="Arial" w:cs="Arial"/>
          <w:bCs/>
          <w:spacing w:val="-6"/>
          <w:sz w:val="20"/>
          <w:szCs w:val="20"/>
        </w:rPr>
        <w:t xml:space="preserve">сигнала определяется </w:t>
      </w:r>
      <w:r w:rsidR="002B30A8" w:rsidRPr="000174B0">
        <w:rPr>
          <w:rFonts w:ascii="Arial" w:hAnsi="Arial" w:cs="Arial"/>
          <w:bCs/>
          <w:spacing w:val="-6"/>
          <w:sz w:val="20"/>
          <w:szCs w:val="20"/>
        </w:rPr>
        <w:t xml:space="preserve">модуляцией </w:t>
      </w:r>
      <w:r w:rsidR="00931F56" w:rsidRPr="000174B0">
        <w:rPr>
          <w:rFonts w:ascii="Arial" w:hAnsi="Arial" w:cs="Arial"/>
          <w:bCs/>
          <w:spacing w:val="-6"/>
          <w:sz w:val="20"/>
          <w:szCs w:val="20"/>
        </w:rPr>
        <w:t>радио</w:t>
      </w:r>
      <w:r w:rsidR="002B30A8" w:rsidRPr="000174B0">
        <w:rPr>
          <w:rFonts w:ascii="Arial" w:hAnsi="Arial" w:cs="Arial"/>
          <w:bCs/>
          <w:spacing w:val="-6"/>
          <w:sz w:val="20"/>
          <w:szCs w:val="20"/>
        </w:rPr>
        <w:t>сигнала и скоростью передачи данных.</w:t>
      </w:r>
      <w:r w:rsidR="00427C5B" w:rsidRPr="000174B0">
        <w:rPr>
          <w:rFonts w:ascii="Arial" w:hAnsi="Arial" w:cs="Arial"/>
          <w:bCs/>
          <w:spacing w:val="-6"/>
          <w:sz w:val="20"/>
          <w:szCs w:val="20"/>
        </w:rPr>
        <w:t xml:space="preserve"> Ширина спектра </w:t>
      </w:r>
      <w:r w:rsidR="001D610B" w:rsidRPr="000174B0">
        <w:rPr>
          <w:rFonts w:ascii="Arial" w:hAnsi="Arial" w:cs="Arial"/>
          <w:bCs/>
          <w:spacing w:val="-6"/>
          <w:sz w:val="20"/>
          <w:szCs w:val="20"/>
        </w:rPr>
        <w:t>радио</w:t>
      </w:r>
      <w:r w:rsidR="00427C5B" w:rsidRPr="000174B0">
        <w:rPr>
          <w:rFonts w:ascii="Arial" w:hAnsi="Arial" w:cs="Arial"/>
          <w:bCs/>
          <w:spacing w:val="-6"/>
          <w:sz w:val="20"/>
          <w:szCs w:val="20"/>
        </w:rPr>
        <w:t>сигнала не должна превышать значений</w:t>
      </w:r>
      <w:r w:rsidR="00B824FF">
        <w:rPr>
          <w:rFonts w:ascii="Arial" w:hAnsi="Arial" w:cs="Arial"/>
          <w:bCs/>
          <w:spacing w:val="-6"/>
          <w:sz w:val="20"/>
          <w:szCs w:val="20"/>
        </w:rPr>
        <w:t>,</w:t>
      </w:r>
      <w:r w:rsidR="00427C5B" w:rsidRPr="000174B0">
        <w:rPr>
          <w:rFonts w:ascii="Arial" w:hAnsi="Arial" w:cs="Arial"/>
          <w:bCs/>
          <w:spacing w:val="-6"/>
          <w:sz w:val="20"/>
          <w:szCs w:val="20"/>
        </w:rPr>
        <w:t xml:space="preserve"> установленных в </w:t>
      </w:r>
      <w:r w:rsidR="00427C5B" w:rsidRPr="000174B0">
        <w:rPr>
          <w:rFonts w:ascii="Arial" w:hAnsi="Arial" w:cs="Arial"/>
          <w:spacing w:val="-6"/>
          <w:sz w:val="20"/>
          <w:szCs w:val="20"/>
        </w:rPr>
        <w:t>СТБ EN 300 220-1</w:t>
      </w:r>
      <w:r w:rsidR="00391DE1">
        <w:rPr>
          <w:rFonts w:ascii="Arial" w:hAnsi="Arial" w:cs="Arial"/>
          <w:spacing w:val="-6"/>
          <w:sz w:val="20"/>
          <w:szCs w:val="20"/>
        </w:rPr>
        <w:t xml:space="preserve"> для полосы частот менее 1 ГГц, и </w:t>
      </w:r>
      <w:r w:rsidR="00391DE1" w:rsidRPr="000174B0">
        <w:rPr>
          <w:rFonts w:ascii="Arial" w:hAnsi="Arial" w:cs="Arial"/>
          <w:spacing w:val="-6"/>
          <w:sz w:val="20"/>
          <w:szCs w:val="20"/>
        </w:rPr>
        <w:t xml:space="preserve">СТБ EN 300 </w:t>
      </w:r>
      <w:r w:rsidR="00391DE1">
        <w:rPr>
          <w:rFonts w:ascii="Arial" w:hAnsi="Arial" w:cs="Arial"/>
          <w:spacing w:val="-6"/>
          <w:sz w:val="20"/>
          <w:szCs w:val="20"/>
        </w:rPr>
        <w:t>400</w:t>
      </w:r>
      <w:r w:rsidR="00391DE1" w:rsidRPr="000174B0">
        <w:rPr>
          <w:rFonts w:ascii="Arial" w:hAnsi="Arial" w:cs="Arial"/>
          <w:spacing w:val="-6"/>
          <w:sz w:val="20"/>
          <w:szCs w:val="20"/>
        </w:rPr>
        <w:t>-1</w:t>
      </w:r>
      <w:r w:rsidR="00391DE1">
        <w:rPr>
          <w:rFonts w:ascii="Arial" w:hAnsi="Arial" w:cs="Arial"/>
          <w:spacing w:val="-6"/>
          <w:sz w:val="20"/>
          <w:szCs w:val="20"/>
        </w:rPr>
        <w:t xml:space="preserve"> для полосы частот выше 1 ГГц</w:t>
      </w:r>
      <w:r w:rsidR="00427C5B" w:rsidRPr="000174B0">
        <w:rPr>
          <w:rFonts w:ascii="Arial" w:hAnsi="Arial" w:cs="Arial"/>
          <w:spacing w:val="-6"/>
          <w:sz w:val="20"/>
          <w:szCs w:val="20"/>
        </w:rPr>
        <w:t>.</w:t>
      </w:r>
    </w:p>
    <w:p w14:paraId="49977DEB" w14:textId="7B3154E6" w:rsidR="0091279F" w:rsidRPr="0091279F" w:rsidRDefault="000F65BE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511E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 w:rsidRPr="00511E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4 </w:t>
      </w:r>
      <w:r w:rsidR="007B40DF">
        <w:rPr>
          <w:rFonts w:ascii="Arial" w:hAnsi="Arial" w:cs="Arial"/>
          <w:bCs/>
          <w:sz w:val="20"/>
          <w:szCs w:val="20"/>
        </w:rPr>
        <w:t>Защита от помех</w:t>
      </w:r>
      <w:r w:rsidR="00623C5A">
        <w:rPr>
          <w:rFonts w:ascii="Arial" w:hAnsi="Arial" w:cs="Arial"/>
          <w:bCs/>
          <w:sz w:val="20"/>
          <w:szCs w:val="20"/>
        </w:rPr>
        <w:t xml:space="preserve"> и ЭМС</w:t>
      </w:r>
      <w:r w:rsidR="007B40DF">
        <w:rPr>
          <w:rFonts w:ascii="Arial" w:hAnsi="Arial" w:cs="Arial"/>
          <w:bCs/>
          <w:sz w:val="20"/>
          <w:szCs w:val="20"/>
        </w:rPr>
        <w:t xml:space="preserve"> включа</w:t>
      </w:r>
      <w:r w:rsidR="00396A6F">
        <w:rPr>
          <w:rFonts w:ascii="Arial" w:hAnsi="Arial" w:cs="Arial"/>
          <w:bCs/>
          <w:sz w:val="20"/>
          <w:szCs w:val="20"/>
        </w:rPr>
        <w:t>е</w:t>
      </w:r>
      <w:r w:rsidR="007B40DF">
        <w:rPr>
          <w:rFonts w:ascii="Arial" w:hAnsi="Arial" w:cs="Arial"/>
          <w:bCs/>
          <w:sz w:val="20"/>
          <w:szCs w:val="20"/>
        </w:rPr>
        <w:t xml:space="preserve">т </w:t>
      </w:r>
      <w:r w:rsidR="00725883">
        <w:rPr>
          <w:rFonts w:ascii="Arial" w:hAnsi="Arial" w:cs="Arial"/>
          <w:bCs/>
          <w:sz w:val="20"/>
          <w:szCs w:val="20"/>
        </w:rPr>
        <w:t xml:space="preserve">применение алгоритмов псевдослучайного выбора </w:t>
      </w:r>
      <w:r w:rsidR="00971B60">
        <w:rPr>
          <w:rFonts w:ascii="Arial" w:hAnsi="Arial" w:cs="Arial"/>
          <w:bCs/>
          <w:sz w:val="20"/>
          <w:szCs w:val="20"/>
        </w:rPr>
        <w:t>нес</w:t>
      </w:r>
      <w:r w:rsidR="00971B60">
        <w:rPr>
          <w:rFonts w:ascii="Arial" w:hAnsi="Arial" w:cs="Arial"/>
          <w:bCs/>
          <w:sz w:val="20"/>
          <w:szCs w:val="20"/>
        </w:rPr>
        <w:t>у</w:t>
      </w:r>
      <w:r w:rsidR="00971B60">
        <w:rPr>
          <w:rFonts w:ascii="Arial" w:hAnsi="Arial" w:cs="Arial"/>
          <w:bCs/>
          <w:sz w:val="20"/>
          <w:szCs w:val="20"/>
        </w:rPr>
        <w:t xml:space="preserve">щих </w:t>
      </w:r>
      <w:r w:rsidR="00725883">
        <w:rPr>
          <w:rFonts w:ascii="Arial" w:hAnsi="Arial" w:cs="Arial"/>
          <w:bCs/>
          <w:sz w:val="20"/>
          <w:szCs w:val="20"/>
        </w:rPr>
        <w:t xml:space="preserve">частот </w:t>
      </w:r>
      <w:r w:rsidR="00971B60">
        <w:rPr>
          <w:rFonts w:ascii="Arial" w:hAnsi="Arial" w:cs="Arial"/>
          <w:bCs/>
          <w:sz w:val="20"/>
          <w:szCs w:val="20"/>
        </w:rPr>
        <w:t>радиосигналов</w:t>
      </w:r>
      <w:r w:rsidR="00623C5A">
        <w:rPr>
          <w:rFonts w:ascii="Arial" w:hAnsi="Arial" w:cs="Arial"/>
          <w:bCs/>
          <w:sz w:val="20"/>
          <w:szCs w:val="20"/>
        </w:rPr>
        <w:t xml:space="preserve">, </w:t>
      </w:r>
      <w:r w:rsidR="00737C4E">
        <w:rPr>
          <w:rFonts w:ascii="Arial" w:hAnsi="Arial" w:cs="Arial"/>
          <w:bCs/>
          <w:sz w:val="20"/>
          <w:szCs w:val="20"/>
        </w:rPr>
        <w:t xml:space="preserve">разделение частот радиосигналов линий связи </w:t>
      </w:r>
      <w:r w:rsidR="00737C4E">
        <w:rPr>
          <w:rFonts w:ascii="Arial" w:hAnsi="Arial" w:cs="Arial"/>
          <w:bCs/>
          <w:sz w:val="20"/>
          <w:szCs w:val="20"/>
          <w:lang w:val="en-US"/>
        </w:rPr>
        <w:t>uplink</w:t>
      </w:r>
      <w:r w:rsidR="00737C4E" w:rsidRPr="00737C4E">
        <w:rPr>
          <w:rFonts w:ascii="Arial" w:hAnsi="Arial" w:cs="Arial"/>
          <w:bCs/>
          <w:sz w:val="20"/>
          <w:szCs w:val="20"/>
        </w:rPr>
        <w:t xml:space="preserve"> </w:t>
      </w:r>
      <w:r w:rsidR="00737C4E">
        <w:rPr>
          <w:rFonts w:ascii="Arial" w:hAnsi="Arial" w:cs="Arial"/>
          <w:bCs/>
          <w:sz w:val="20"/>
          <w:szCs w:val="20"/>
        </w:rPr>
        <w:t xml:space="preserve">и </w:t>
      </w:r>
      <w:r w:rsidR="00737C4E">
        <w:rPr>
          <w:rFonts w:ascii="Arial" w:hAnsi="Arial" w:cs="Arial"/>
          <w:bCs/>
          <w:sz w:val="20"/>
          <w:szCs w:val="20"/>
          <w:lang w:val="en-US"/>
        </w:rPr>
        <w:t>downlink</w:t>
      </w:r>
      <w:r w:rsidR="00737C4E" w:rsidRPr="00737C4E">
        <w:rPr>
          <w:rFonts w:ascii="Arial" w:hAnsi="Arial" w:cs="Arial"/>
          <w:bCs/>
          <w:sz w:val="20"/>
          <w:szCs w:val="20"/>
        </w:rPr>
        <w:t>,</w:t>
      </w:r>
      <w:r w:rsidR="00D676DF">
        <w:rPr>
          <w:rFonts w:ascii="Arial" w:hAnsi="Arial" w:cs="Arial"/>
          <w:bCs/>
          <w:sz w:val="20"/>
          <w:szCs w:val="20"/>
        </w:rPr>
        <w:t xml:space="preserve"> </w:t>
      </w:r>
      <w:r w:rsidR="00D676DF" w:rsidRPr="00D676DF">
        <w:rPr>
          <w:rFonts w:ascii="Arial" w:hAnsi="Arial" w:cs="Arial"/>
          <w:bCs/>
          <w:sz w:val="20"/>
          <w:szCs w:val="20"/>
        </w:rPr>
        <w:t>адапти</w:t>
      </w:r>
      <w:r w:rsidR="00D676DF" w:rsidRPr="00D676DF">
        <w:rPr>
          <w:rFonts w:ascii="Arial" w:hAnsi="Arial" w:cs="Arial"/>
          <w:bCs/>
          <w:sz w:val="20"/>
          <w:szCs w:val="20"/>
        </w:rPr>
        <w:t>в</w:t>
      </w:r>
      <w:r w:rsidR="00D676DF" w:rsidRPr="00D676DF">
        <w:rPr>
          <w:rFonts w:ascii="Arial" w:hAnsi="Arial" w:cs="Arial"/>
          <w:bCs/>
          <w:sz w:val="20"/>
          <w:szCs w:val="20"/>
        </w:rPr>
        <w:t>ное изменение уровня мощности радиосигналов и адаптивное изменение скорости передачи данных</w:t>
      </w:r>
      <w:r w:rsidR="00D676DF">
        <w:rPr>
          <w:rFonts w:ascii="Arial" w:hAnsi="Arial" w:cs="Arial"/>
          <w:bCs/>
          <w:sz w:val="20"/>
          <w:szCs w:val="20"/>
        </w:rPr>
        <w:t>,</w:t>
      </w:r>
      <w:r w:rsidR="00737C4E" w:rsidRPr="00737C4E">
        <w:rPr>
          <w:rFonts w:ascii="Arial" w:hAnsi="Arial" w:cs="Arial"/>
          <w:bCs/>
          <w:sz w:val="20"/>
          <w:szCs w:val="20"/>
        </w:rPr>
        <w:t xml:space="preserve"> </w:t>
      </w:r>
      <w:r w:rsidR="00737C4E">
        <w:rPr>
          <w:rFonts w:ascii="Arial" w:hAnsi="Arial" w:cs="Arial"/>
          <w:bCs/>
          <w:sz w:val="20"/>
          <w:szCs w:val="20"/>
        </w:rPr>
        <w:t xml:space="preserve">а также </w:t>
      </w:r>
      <w:r w:rsidR="0091279F">
        <w:rPr>
          <w:rFonts w:ascii="Arial" w:hAnsi="Arial" w:cs="Arial"/>
          <w:bCs/>
          <w:sz w:val="20"/>
          <w:szCs w:val="20"/>
        </w:rPr>
        <w:t xml:space="preserve">применением режима </w:t>
      </w:r>
      <w:r w:rsidR="0091279F">
        <w:rPr>
          <w:rFonts w:ascii="Arial" w:hAnsi="Arial" w:cs="Arial"/>
          <w:bCs/>
          <w:sz w:val="20"/>
          <w:szCs w:val="20"/>
          <w:lang w:val="en-US"/>
        </w:rPr>
        <w:t>LBT</w:t>
      </w:r>
      <w:r w:rsidR="0091279F" w:rsidRPr="0091279F">
        <w:rPr>
          <w:rFonts w:ascii="Arial" w:hAnsi="Arial" w:cs="Arial"/>
          <w:bCs/>
          <w:sz w:val="20"/>
          <w:szCs w:val="20"/>
        </w:rPr>
        <w:t>.</w:t>
      </w:r>
    </w:p>
    <w:p w14:paraId="04F2FB74" w14:textId="2AABA1D0" w:rsidR="000F65BE" w:rsidRPr="00A44ED8" w:rsidRDefault="000F65BE" w:rsidP="007825AC">
      <w:pPr>
        <w:pStyle w:val="1"/>
        <w:spacing w:before="120" w:after="80"/>
        <w:ind w:firstLine="397"/>
        <w:jc w:val="both"/>
        <w:rPr>
          <w:kern w:val="0"/>
          <w:sz w:val="20"/>
          <w:szCs w:val="20"/>
        </w:rPr>
      </w:pPr>
      <w:r w:rsidRPr="00A44ED8">
        <w:rPr>
          <w:kern w:val="0"/>
          <w:sz w:val="20"/>
          <w:szCs w:val="20"/>
        </w:rPr>
        <w:t>6.</w:t>
      </w:r>
      <w:r w:rsidR="00AC60F9">
        <w:rPr>
          <w:kern w:val="0"/>
          <w:sz w:val="20"/>
          <w:szCs w:val="20"/>
        </w:rPr>
        <w:t>2</w:t>
      </w:r>
      <w:r w:rsidRPr="00A44ED8">
        <w:rPr>
          <w:kern w:val="0"/>
          <w:sz w:val="20"/>
          <w:szCs w:val="20"/>
        </w:rPr>
        <w:t xml:space="preserve"> </w:t>
      </w:r>
      <w:r w:rsidR="00AC60F9" w:rsidRPr="00AC60F9">
        <w:rPr>
          <w:kern w:val="0"/>
          <w:sz w:val="20"/>
          <w:szCs w:val="20"/>
        </w:rPr>
        <w:t>Требования к физическому уровню</w:t>
      </w:r>
      <w:r w:rsidRPr="00A44ED8">
        <w:rPr>
          <w:kern w:val="0"/>
          <w:sz w:val="20"/>
          <w:szCs w:val="20"/>
        </w:rPr>
        <w:t xml:space="preserve"> </w:t>
      </w:r>
    </w:p>
    <w:p w14:paraId="4A87E2BF" w14:textId="33192E0B" w:rsidR="00F17391" w:rsidRPr="00A365B4" w:rsidRDefault="00A44ED8" w:rsidP="001B5FDA">
      <w:pPr>
        <w:pStyle w:val="af3"/>
        <w:ind w:left="0" w:right="-1" w:firstLine="397"/>
        <w:jc w:val="both"/>
        <w:rPr>
          <w:rFonts w:ascii="Arial" w:hAnsi="Arial" w:cs="Arial"/>
          <w:bCs/>
          <w:spacing w:val="-6"/>
          <w:sz w:val="18"/>
          <w:szCs w:val="20"/>
        </w:rPr>
      </w:pPr>
      <w:r w:rsidRPr="00A365B4">
        <w:rPr>
          <w:rFonts w:ascii="Arial" w:hAnsi="Arial" w:cs="Arial"/>
          <w:b/>
          <w:bCs/>
          <w:spacing w:val="-6"/>
          <w:sz w:val="20"/>
          <w:szCs w:val="20"/>
        </w:rPr>
        <w:t>6.</w:t>
      </w:r>
      <w:r w:rsidR="00AC60F9" w:rsidRPr="00A365B4">
        <w:rPr>
          <w:rFonts w:ascii="Arial" w:hAnsi="Arial" w:cs="Arial"/>
          <w:b/>
          <w:bCs/>
          <w:spacing w:val="-6"/>
          <w:sz w:val="20"/>
          <w:szCs w:val="20"/>
        </w:rPr>
        <w:t>2</w:t>
      </w:r>
      <w:r w:rsidRPr="00A365B4">
        <w:rPr>
          <w:rFonts w:ascii="Arial" w:hAnsi="Arial" w:cs="Arial"/>
          <w:b/>
          <w:bCs/>
          <w:spacing w:val="-6"/>
          <w:sz w:val="20"/>
          <w:szCs w:val="20"/>
        </w:rPr>
        <w:t>.</w:t>
      </w:r>
      <w:r w:rsidR="00AC60F9" w:rsidRPr="00A365B4">
        <w:rPr>
          <w:rFonts w:ascii="Arial" w:hAnsi="Arial" w:cs="Arial"/>
          <w:b/>
          <w:bCs/>
          <w:spacing w:val="-6"/>
          <w:sz w:val="20"/>
          <w:szCs w:val="20"/>
        </w:rPr>
        <w:t>1</w:t>
      </w:r>
      <w:r w:rsidRPr="00A365B4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AF1DD4" w:rsidRPr="00A365B4">
        <w:rPr>
          <w:rFonts w:ascii="Arial" w:hAnsi="Arial" w:cs="Arial"/>
          <w:spacing w:val="-6"/>
          <w:sz w:val="20"/>
          <w:szCs w:val="20"/>
        </w:rPr>
        <w:t>Требования к физическом</w:t>
      </w:r>
      <w:r w:rsidR="008D3A6F" w:rsidRPr="00A365B4">
        <w:rPr>
          <w:rFonts w:ascii="Arial" w:hAnsi="Arial" w:cs="Arial"/>
          <w:spacing w:val="-6"/>
          <w:sz w:val="20"/>
          <w:szCs w:val="20"/>
        </w:rPr>
        <w:t xml:space="preserve">у уровню </w:t>
      </w:r>
      <w:r w:rsidR="00C95BF5" w:rsidRPr="00A365B4">
        <w:rPr>
          <w:rFonts w:ascii="Arial" w:hAnsi="Arial" w:cs="Arial"/>
          <w:spacing w:val="-6"/>
          <w:sz w:val="20"/>
          <w:szCs w:val="20"/>
        </w:rPr>
        <w:t>канала</w:t>
      </w:r>
      <w:r w:rsidR="008D3A6F" w:rsidRPr="00A365B4">
        <w:rPr>
          <w:rFonts w:ascii="Arial" w:hAnsi="Arial" w:cs="Arial"/>
          <w:spacing w:val="-6"/>
          <w:sz w:val="20"/>
          <w:szCs w:val="20"/>
        </w:rPr>
        <w:t xml:space="preserve"> связи между БС и </w:t>
      </w:r>
      <w:r w:rsidR="00746ECD">
        <w:rPr>
          <w:rFonts w:ascii="Arial" w:hAnsi="Arial" w:cs="Arial"/>
          <w:spacing w:val="-6"/>
          <w:sz w:val="20"/>
          <w:szCs w:val="20"/>
        </w:rPr>
        <w:t>АУ</w:t>
      </w:r>
      <w:r w:rsidR="00746ECD" w:rsidRPr="00A365B4">
        <w:rPr>
          <w:rFonts w:ascii="Arial" w:hAnsi="Arial" w:cs="Arial"/>
          <w:spacing w:val="-6"/>
          <w:sz w:val="20"/>
          <w:szCs w:val="20"/>
        </w:rPr>
        <w:t xml:space="preserve"> </w:t>
      </w:r>
      <w:r w:rsidR="00CF3CCB" w:rsidRPr="00A365B4">
        <w:rPr>
          <w:rFonts w:ascii="Arial" w:hAnsi="Arial" w:cs="Arial"/>
          <w:spacing w:val="-6"/>
          <w:sz w:val="20"/>
          <w:szCs w:val="20"/>
        </w:rPr>
        <w:t>приведены</w:t>
      </w:r>
      <w:r w:rsidR="00DA2310" w:rsidRPr="00A365B4">
        <w:rPr>
          <w:rFonts w:ascii="Arial" w:hAnsi="Arial" w:cs="Arial"/>
          <w:spacing w:val="-6"/>
          <w:sz w:val="20"/>
          <w:szCs w:val="20"/>
        </w:rPr>
        <w:t xml:space="preserve"> в таблице 1.</w:t>
      </w:r>
    </w:p>
    <w:p w14:paraId="7AF368ED" w14:textId="5CAC0720" w:rsidR="00D305E3" w:rsidRPr="000A5786" w:rsidRDefault="00D305E3" w:rsidP="00FF2D60">
      <w:pPr>
        <w:spacing w:before="160" w:after="80"/>
        <w:jc w:val="both"/>
        <w:rPr>
          <w:rFonts w:ascii="Arial" w:hAnsi="Arial" w:cs="Arial"/>
          <w:b/>
          <w:sz w:val="18"/>
          <w:szCs w:val="20"/>
        </w:rPr>
      </w:pPr>
      <w:r w:rsidRPr="000A5786">
        <w:rPr>
          <w:rFonts w:ascii="Arial" w:hAnsi="Arial" w:cs="Arial"/>
          <w:b/>
          <w:sz w:val="18"/>
          <w:szCs w:val="20"/>
        </w:rPr>
        <w:t>Таблица 1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807"/>
        <w:gridCol w:w="1559"/>
        <w:gridCol w:w="2268"/>
      </w:tblGrid>
      <w:tr w:rsidR="00D305E3" w:rsidRPr="00D305E3" w14:paraId="5BCCFECB" w14:textId="77777777" w:rsidTr="00A365B4">
        <w:trPr>
          <w:trHeight w:val="40"/>
        </w:trPr>
        <w:tc>
          <w:tcPr>
            <w:tcW w:w="5807" w:type="dxa"/>
            <w:vMerge w:val="restart"/>
            <w:tcBorders>
              <w:right w:val="single" w:sz="4" w:space="0" w:color="auto"/>
            </w:tcBorders>
            <w:vAlign w:val="center"/>
          </w:tcPr>
          <w:p w14:paraId="01C253EB" w14:textId="6D5B1ED8" w:rsidR="00D305E3" w:rsidRPr="00391DE1" w:rsidRDefault="00D305E3" w:rsidP="001B5FDA">
            <w:pPr>
              <w:ind w:firstLine="39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20A" w14:textId="77777777" w:rsidR="00D305E3" w:rsidRPr="00391DE1" w:rsidRDefault="00D305E3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Значение характеристики</w:t>
            </w:r>
          </w:p>
        </w:tc>
      </w:tr>
      <w:tr w:rsidR="00D305E3" w:rsidRPr="00D305E3" w14:paraId="6852DFE3" w14:textId="77777777" w:rsidTr="00A365B4">
        <w:trPr>
          <w:trHeight w:val="116"/>
        </w:trPr>
        <w:tc>
          <w:tcPr>
            <w:tcW w:w="5807" w:type="dxa"/>
            <w:vMerge/>
            <w:tcBorders>
              <w:bottom w:val="double" w:sz="4" w:space="0" w:color="auto"/>
            </w:tcBorders>
          </w:tcPr>
          <w:p w14:paraId="62579553" w14:textId="77777777" w:rsidR="00D305E3" w:rsidRPr="00391DE1" w:rsidRDefault="00D305E3" w:rsidP="001B5FDA">
            <w:pPr>
              <w:ind w:firstLine="39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55087A5A" w14:textId="7C85AA41" w:rsidR="00D305E3" w:rsidRPr="00391DE1" w:rsidRDefault="00D305E3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uplink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414AA96F" w14:textId="632FDC9A" w:rsidR="00D305E3" w:rsidRPr="00391DE1" w:rsidRDefault="00D305E3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downlink</w:t>
            </w:r>
          </w:p>
        </w:tc>
      </w:tr>
      <w:tr w:rsidR="00534F81" w:rsidRPr="00D305E3" w14:paraId="5E27BACA" w14:textId="77777777" w:rsidTr="00D05AC3">
        <w:tc>
          <w:tcPr>
            <w:tcW w:w="5807" w:type="dxa"/>
            <w:vAlign w:val="center"/>
          </w:tcPr>
          <w:p w14:paraId="4E63FC21" w14:textId="03018799" w:rsidR="00534F81" w:rsidRPr="004575AD" w:rsidRDefault="00864CE5" w:rsidP="000174B0">
            <w:pPr>
              <w:ind w:right="-112" w:firstLine="22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Разрешенн</w:t>
            </w:r>
            <w:r w:rsidR="004B50EE" w:rsidRPr="004575AD">
              <w:rPr>
                <w:rFonts w:ascii="Arial" w:hAnsi="Arial" w:cs="Arial"/>
                <w:sz w:val="18"/>
                <w:szCs w:val="18"/>
              </w:rPr>
              <w:t>ые</w:t>
            </w:r>
            <w:r w:rsidRPr="004575AD">
              <w:rPr>
                <w:rFonts w:ascii="Arial" w:hAnsi="Arial" w:cs="Arial"/>
                <w:sz w:val="18"/>
                <w:szCs w:val="18"/>
              </w:rPr>
              <w:t xml:space="preserve"> п</w:t>
            </w:r>
            <w:r w:rsidR="00062777" w:rsidRPr="004575AD">
              <w:rPr>
                <w:rFonts w:ascii="Arial" w:hAnsi="Arial" w:cs="Arial"/>
                <w:sz w:val="18"/>
                <w:szCs w:val="18"/>
              </w:rPr>
              <w:t>оло</w:t>
            </w:r>
            <w:r w:rsidR="00AE0DBA" w:rsidRPr="004575AD">
              <w:rPr>
                <w:rFonts w:ascii="Arial" w:hAnsi="Arial" w:cs="Arial"/>
                <w:sz w:val="18"/>
                <w:szCs w:val="18"/>
              </w:rPr>
              <w:t>с</w:t>
            </w:r>
            <w:r w:rsidR="004B50EE" w:rsidRPr="004575AD">
              <w:rPr>
                <w:rFonts w:ascii="Arial" w:hAnsi="Arial" w:cs="Arial"/>
                <w:sz w:val="18"/>
                <w:szCs w:val="18"/>
              </w:rPr>
              <w:t>ы</w:t>
            </w:r>
            <w:r w:rsidR="00537EC9" w:rsidRPr="004575AD">
              <w:rPr>
                <w:rFonts w:ascii="Arial" w:hAnsi="Arial" w:cs="Arial"/>
                <w:sz w:val="18"/>
                <w:szCs w:val="18"/>
              </w:rPr>
              <w:t xml:space="preserve"> частот</w:t>
            </w:r>
            <w:r w:rsidR="002072F3" w:rsidRPr="004575AD">
              <w:rPr>
                <w:rFonts w:ascii="Arial" w:hAnsi="Arial" w:cs="Arial"/>
                <w:sz w:val="18"/>
                <w:szCs w:val="18"/>
              </w:rPr>
              <w:t>*</w:t>
            </w:r>
            <w:r w:rsidR="00534F81" w:rsidRPr="004575AD">
              <w:rPr>
                <w:rFonts w:ascii="Arial" w:hAnsi="Arial" w:cs="Arial"/>
                <w:sz w:val="18"/>
                <w:szCs w:val="18"/>
              </w:rPr>
              <w:t>, МГц</w:t>
            </w:r>
          </w:p>
        </w:tc>
        <w:tc>
          <w:tcPr>
            <w:tcW w:w="3827" w:type="dxa"/>
            <w:gridSpan w:val="2"/>
            <w:vAlign w:val="center"/>
          </w:tcPr>
          <w:p w14:paraId="75411DF8" w14:textId="1D6ACD88" w:rsidR="00534F81" w:rsidRPr="004575AD" w:rsidRDefault="004B50EE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>433,05-434,79</w:t>
            </w:r>
            <w:r w:rsidR="000174B0" w:rsidRPr="004575AD">
              <w:rPr>
                <w:rFonts w:ascii="Arial" w:hAnsi="Arial" w:cs="Arial"/>
                <w:spacing w:val="-6"/>
                <w:sz w:val="18"/>
                <w:szCs w:val="18"/>
              </w:rPr>
              <w:t>;</w:t>
            </w: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534F81" w:rsidRPr="004575AD">
              <w:rPr>
                <w:rFonts w:ascii="Arial" w:hAnsi="Arial" w:cs="Arial"/>
                <w:sz w:val="18"/>
                <w:szCs w:val="18"/>
              </w:rPr>
              <w:t>86</w:t>
            </w:r>
            <w:r w:rsidR="00534F81" w:rsidRPr="004575AD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4575AD">
              <w:rPr>
                <w:rFonts w:ascii="Arial" w:hAnsi="Arial" w:cs="Arial"/>
                <w:sz w:val="18"/>
                <w:szCs w:val="18"/>
              </w:rPr>
              <w:t>-</w:t>
            </w:r>
            <w:r w:rsidR="00534F81" w:rsidRPr="004575AD">
              <w:rPr>
                <w:rFonts w:ascii="Arial" w:hAnsi="Arial" w:cs="Arial"/>
                <w:sz w:val="18"/>
                <w:szCs w:val="18"/>
              </w:rPr>
              <w:t>870</w:t>
            </w:r>
            <w:r w:rsidR="004D2B32" w:rsidRPr="004575AD">
              <w:rPr>
                <w:rFonts w:ascii="Arial" w:hAnsi="Arial" w:cs="Arial"/>
                <w:sz w:val="18"/>
                <w:szCs w:val="18"/>
              </w:rPr>
              <w:t>; 2400-2483,5</w:t>
            </w:r>
          </w:p>
        </w:tc>
      </w:tr>
      <w:tr w:rsidR="001E0BC8" w:rsidRPr="00A46FC1" w14:paraId="560970A9" w14:textId="77777777" w:rsidTr="00D05AC3">
        <w:tc>
          <w:tcPr>
            <w:tcW w:w="5807" w:type="dxa"/>
            <w:vAlign w:val="center"/>
          </w:tcPr>
          <w:p w14:paraId="5E023B70" w14:textId="47E9BD68" w:rsidR="001E0BC8" w:rsidRPr="004575AD" w:rsidRDefault="00001B46" w:rsidP="00D05AC3">
            <w:pPr>
              <w:ind w:right="-108" w:firstLine="22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4"/>
                <w:sz w:val="18"/>
                <w:szCs w:val="18"/>
              </w:rPr>
              <w:t>Ш</w:t>
            </w:r>
            <w:r w:rsidR="001E0BC8" w:rsidRPr="004575AD">
              <w:rPr>
                <w:rFonts w:ascii="Arial" w:hAnsi="Arial" w:cs="Arial"/>
                <w:spacing w:val="-4"/>
                <w:sz w:val="18"/>
                <w:szCs w:val="18"/>
              </w:rPr>
              <w:t xml:space="preserve">ирина полосы пропускания </w:t>
            </w:r>
            <w:r w:rsidR="005F4A79" w:rsidRPr="004575AD">
              <w:rPr>
                <w:rFonts w:ascii="Arial" w:hAnsi="Arial" w:cs="Arial"/>
                <w:spacing w:val="-4"/>
                <w:sz w:val="18"/>
                <w:szCs w:val="18"/>
              </w:rPr>
              <w:t>радиоприемного устройства</w:t>
            </w:r>
            <w:r w:rsidR="001E0BC8" w:rsidRPr="004575AD">
              <w:rPr>
                <w:rFonts w:ascii="Arial" w:hAnsi="Arial" w:cs="Arial"/>
                <w:spacing w:val="-4"/>
                <w:sz w:val="18"/>
                <w:szCs w:val="18"/>
              </w:rPr>
              <w:t>,</w:t>
            </w:r>
            <w:r w:rsidR="0068361D" w:rsidRPr="004575A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1E0BC8" w:rsidRPr="004575AD">
              <w:rPr>
                <w:rFonts w:ascii="Arial" w:hAnsi="Arial" w:cs="Arial"/>
                <w:spacing w:val="-4"/>
                <w:sz w:val="18"/>
                <w:szCs w:val="18"/>
              </w:rPr>
              <w:t>кГц</w:t>
            </w:r>
          </w:p>
        </w:tc>
        <w:tc>
          <w:tcPr>
            <w:tcW w:w="1559" w:type="dxa"/>
            <w:vAlign w:val="center"/>
          </w:tcPr>
          <w:p w14:paraId="79BC44DE" w14:textId="77777777" w:rsidR="001E0BC8" w:rsidRPr="004575AD" w:rsidRDefault="001E0BC8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51,2</w:t>
            </w:r>
          </w:p>
        </w:tc>
        <w:tc>
          <w:tcPr>
            <w:tcW w:w="2268" w:type="dxa"/>
            <w:vAlign w:val="center"/>
          </w:tcPr>
          <w:p w14:paraId="16AF16C6" w14:textId="7F3F8FA9" w:rsidR="001E0BC8" w:rsidRPr="004575AD" w:rsidRDefault="00F67182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от 1,6 до 12,8</w:t>
            </w:r>
          </w:p>
        </w:tc>
      </w:tr>
      <w:tr w:rsidR="00AC68D3" w:rsidRPr="00A46FC1" w14:paraId="0E78BBDA" w14:textId="77777777" w:rsidTr="00D05AC3">
        <w:tc>
          <w:tcPr>
            <w:tcW w:w="5807" w:type="dxa"/>
            <w:vAlign w:val="center"/>
          </w:tcPr>
          <w:p w14:paraId="24E7A732" w14:textId="056AF0D2" w:rsidR="00AC68D3" w:rsidRPr="004575AD" w:rsidRDefault="00AC68D3" w:rsidP="00D05AC3">
            <w:pPr>
              <w:ind w:firstLine="22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Ширина частотного канала, Гц</w:t>
            </w:r>
          </w:p>
        </w:tc>
        <w:tc>
          <w:tcPr>
            <w:tcW w:w="1559" w:type="dxa"/>
            <w:vAlign w:val="center"/>
          </w:tcPr>
          <w:p w14:paraId="6605EA33" w14:textId="47FEA190" w:rsidR="00AC68D3" w:rsidRPr="004575AD" w:rsidRDefault="005D4810" w:rsidP="00AA6134">
            <w:pPr>
              <w:ind w:left="-107" w:right="-104"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 xml:space="preserve">от </w:t>
            </w:r>
            <w:r w:rsidR="00444402" w:rsidRPr="004575AD">
              <w:rPr>
                <w:rFonts w:ascii="Arial" w:hAnsi="Arial" w:cs="Arial"/>
                <w:sz w:val="18"/>
                <w:szCs w:val="18"/>
              </w:rPr>
              <w:t>50</w:t>
            </w:r>
            <w:r w:rsidR="00455DD8" w:rsidRPr="004575AD">
              <w:rPr>
                <w:rFonts w:ascii="Arial" w:hAnsi="Arial" w:cs="Arial"/>
                <w:sz w:val="18"/>
                <w:szCs w:val="18"/>
              </w:rPr>
              <w:t>*</w:t>
            </w:r>
            <w:r w:rsidR="001A2BAD" w:rsidRPr="004575AD">
              <w:rPr>
                <w:rFonts w:ascii="Arial" w:hAnsi="Arial" w:cs="Arial"/>
                <w:sz w:val="18"/>
                <w:szCs w:val="18"/>
              </w:rPr>
              <w:t>*</w:t>
            </w:r>
            <w:r w:rsidR="00444402" w:rsidRPr="004575AD">
              <w:rPr>
                <w:rFonts w:ascii="Arial" w:hAnsi="Arial" w:cs="Arial"/>
                <w:sz w:val="18"/>
                <w:szCs w:val="18"/>
              </w:rPr>
              <w:t xml:space="preserve"> до </w:t>
            </w:r>
            <w:r w:rsidR="00455DD8" w:rsidRPr="004575AD">
              <w:rPr>
                <w:rFonts w:ascii="Arial" w:hAnsi="Arial" w:cs="Arial"/>
                <w:sz w:val="18"/>
                <w:szCs w:val="18"/>
              </w:rPr>
              <w:t>32</w:t>
            </w:r>
            <w:r w:rsidR="00444402" w:rsidRPr="004575AD">
              <w:rPr>
                <w:rFonts w:ascii="Arial" w:hAnsi="Arial" w:cs="Arial"/>
                <w:sz w:val="18"/>
                <w:szCs w:val="18"/>
              </w:rPr>
              <w:t xml:space="preserve">00 </w:t>
            </w:r>
          </w:p>
        </w:tc>
        <w:tc>
          <w:tcPr>
            <w:tcW w:w="2268" w:type="dxa"/>
            <w:vAlign w:val="center"/>
          </w:tcPr>
          <w:p w14:paraId="0BF699D8" w14:textId="36014F0D" w:rsidR="00AC68D3" w:rsidRPr="004575AD" w:rsidRDefault="00444402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 xml:space="preserve">от 400 до </w:t>
            </w:r>
            <w:r w:rsidR="00455DD8" w:rsidRPr="004575AD">
              <w:rPr>
                <w:rFonts w:ascii="Arial" w:hAnsi="Arial" w:cs="Arial"/>
                <w:sz w:val="18"/>
                <w:szCs w:val="18"/>
              </w:rPr>
              <w:t>32</w:t>
            </w:r>
            <w:r w:rsidRPr="004575AD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AC68D3" w:rsidRPr="00A46FC1" w14:paraId="1612EBDC" w14:textId="77777777" w:rsidTr="00D05AC3">
        <w:tc>
          <w:tcPr>
            <w:tcW w:w="5807" w:type="dxa"/>
            <w:vAlign w:val="center"/>
          </w:tcPr>
          <w:p w14:paraId="0E4AC29E" w14:textId="72E88976" w:rsidR="00AC68D3" w:rsidRPr="004575AD" w:rsidRDefault="00AC68D3" w:rsidP="00D05AC3">
            <w:pPr>
              <w:ind w:firstLine="22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 xml:space="preserve">Модуляция </w:t>
            </w:r>
            <w:r w:rsidR="00D45934" w:rsidRPr="004575AD">
              <w:rPr>
                <w:rFonts w:ascii="Arial" w:hAnsi="Arial" w:cs="Arial"/>
                <w:sz w:val="18"/>
                <w:szCs w:val="18"/>
              </w:rPr>
              <w:t>радио</w:t>
            </w:r>
            <w:r w:rsidRPr="004575AD">
              <w:rPr>
                <w:rFonts w:ascii="Arial" w:hAnsi="Arial" w:cs="Arial"/>
                <w:sz w:val="18"/>
                <w:szCs w:val="18"/>
              </w:rPr>
              <w:t>сигналов</w:t>
            </w:r>
          </w:p>
        </w:tc>
        <w:tc>
          <w:tcPr>
            <w:tcW w:w="1559" w:type="dxa"/>
            <w:vAlign w:val="center"/>
          </w:tcPr>
          <w:p w14:paraId="6518CE10" w14:textId="11A3CCEF" w:rsidR="00AC68D3" w:rsidRPr="004575AD" w:rsidRDefault="00AC68D3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  <w:lang w:val="en-US"/>
              </w:rPr>
              <w:t>DBPSK, 2FSK</w:t>
            </w:r>
          </w:p>
        </w:tc>
        <w:tc>
          <w:tcPr>
            <w:tcW w:w="2268" w:type="dxa"/>
            <w:vAlign w:val="center"/>
          </w:tcPr>
          <w:p w14:paraId="03A618D2" w14:textId="53F9AB04" w:rsidR="00AC68D3" w:rsidRPr="004575AD" w:rsidRDefault="00AC68D3" w:rsidP="00D05AC3">
            <w:pPr>
              <w:ind w:firstLine="3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  <w:lang w:val="en-US"/>
              </w:rPr>
              <w:t>DBPSK, 2FSK, 2PSK</w:t>
            </w:r>
          </w:p>
        </w:tc>
      </w:tr>
      <w:tr w:rsidR="00AC68D3" w:rsidRPr="001C04F6" w14:paraId="1FCE8887" w14:textId="77777777" w:rsidTr="00D05AC3">
        <w:tc>
          <w:tcPr>
            <w:tcW w:w="5807" w:type="dxa"/>
            <w:vAlign w:val="center"/>
          </w:tcPr>
          <w:p w14:paraId="56E329EA" w14:textId="0B878788" w:rsidR="00AC68D3" w:rsidRPr="004575AD" w:rsidRDefault="00AC68D3" w:rsidP="00D05AC3">
            <w:pPr>
              <w:ind w:firstLine="22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Скорость передачи данных, бит/с</w:t>
            </w:r>
          </w:p>
        </w:tc>
        <w:tc>
          <w:tcPr>
            <w:tcW w:w="1559" w:type="dxa"/>
            <w:vAlign w:val="center"/>
          </w:tcPr>
          <w:p w14:paraId="042C57AC" w14:textId="2F72F848" w:rsidR="00AC68D3" w:rsidRPr="004575AD" w:rsidRDefault="00AC68D3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см. таблица 2</w:t>
            </w:r>
          </w:p>
        </w:tc>
        <w:tc>
          <w:tcPr>
            <w:tcW w:w="2268" w:type="dxa"/>
            <w:vAlign w:val="center"/>
          </w:tcPr>
          <w:p w14:paraId="63CBE2F4" w14:textId="05A5A239" w:rsidR="00AC68D3" w:rsidRPr="004575AD" w:rsidRDefault="006B5D46" w:rsidP="00D05AC3">
            <w:pPr>
              <w:ind w:firstLine="3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см. таблица 3</w:t>
            </w:r>
          </w:p>
        </w:tc>
      </w:tr>
      <w:tr w:rsidR="00AC68D3" w:rsidRPr="00670C68" w14:paraId="17A94D58" w14:textId="77777777" w:rsidTr="00D05AC3">
        <w:tc>
          <w:tcPr>
            <w:tcW w:w="5807" w:type="dxa"/>
            <w:vAlign w:val="center"/>
          </w:tcPr>
          <w:p w14:paraId="20150DB6" w14:textId="63805834" w:rsidR="00AC68D3" w:rsidRPr="004575AD" w:rsidRDefault="00AC68D3" w:rsidP="00D05AC3">
            <w:pPr>
              <w:ind w:right="-111" w:firstLine="22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Предельная чувствительность радиоприемного устройства </w:t>
            </w:r>
          </w:p>
        </w:tc>
        <w:tc>
          <w:tcPr>
            <w:tcW w:w="1559" w:type="dxa"/>
            <w:vAlign w:val="center"/>
          </w:tcPr>
          <w:p w14:paraId="62BBB331" w14:textId="477B117E" w:rsidR="00AC68D3" w:rsidRPr="004575AD" w:rsidRDefault="00AC68D3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см. таблица 2</w:t>
            </w:r>
          </w:p>
        </w:tc>
        <w:tc>
          <w:tcPr>
            <w:tcW w:w="2268" w:type="dxa"/>
            <w:vAlign w:val="center"/>
          </w:tcPr>
          <w:p w14:paraId="55D641DB" w14:textId="1E29F982" w:rsidR="00AC68D3" w:rsidRPr="004575AD" w:rsidRDefault="00AC68D3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см. таблица 3</w:t>
            </w:r>
          </w:p>
        </w:tc>
      </w:tr>
      <w:tr w:rsidR="00B529D5" w:rsidRPr="00670C68" w14:paraId="25A9FF49" w14:textId="77777777" w:rsidTr="00D05AC3">
        <w:tc>
          <w:tcPr>
            <w:tcW w:w="5807" w:type="dxa"/>
            <w:vAlign w:val="center"/>
          </w:tcPr>
          <w:p w14:paraId="0A7D1B8B" w14:textId="2960023F" w:rsidR="00B529D5" w:rsidRPr="004575AD" w:rsidRDefault="00B529D5" w:rsidP="00D05AC3">
            <w:pPr>
              <w:ind w:right="-111" w:firstLine="22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Пороговая чувствительность радиоприемного устройства </w:t>
            </w:r>
          </w:p>
        </w:tc>
        <w:tc>
          <w:tcPr>
            <w:tcW w:w="1559" w:type="dxa"/>
            <w:vAlign w:val="center"/>
          </w:tcPr>
          <w:p w14:paraId="7C965F5C" w14:textId="7D372A6A" w:rsidR="00B529D5" w:rsidRPr="004575AD" w:rsidRDefault="00B529D5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см. таблица 2</w:t>
            </w:r>
          </w:p>
        </w:tc>
        <w:tc>
          <w:tcPr>
            <w:tcW w:w="2268" w:type="dxa"/>
            <w:vAlign w:val="center"/>
          </w:tcPr>
          <w:p w14:paraId="2FD551A5" w14:textId="48632037" w:rsidR="00B529D5" w:rsidRPr="004575AD" w:rsidRDefault="00B529D5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см. таблица 3</w:t>
            </w:r>
          </w:p>
        </w:tc>
      </w:tr>
      <w:tr w:rsidR="00B529D5" w:rsidRPr="00D305E3" w14:paraId="7D1017EC" w14:textId="77777777" w:rsidTr="00D05AC3">
        <w:tc>
          <w:tcPr>
            <w:tcW w:w="5807" w:type="dxa"/>
            <w:vAlign w:val="center"/>
          </w:tcPr>
          <w:p w14:paraId="2803BC61" w14:textId="68A081E8" w:rsidR="00B529D5" w:rsidRPr="004575AD" w:rsidRDefault="00B529D5" w:rsidP="00D05AC3">
            <w:pPr>
              <w:ind w:firstLine="22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Максимальное количество одновременно обрабатываемых ч</w:t>
            </w:r>
            <w:r w:rsidRPr="004575AD">
              <w:rPr>
                <w:rFonts w:ascii="Arial" w:hAnsi="Arial" w:cs="Arial"/>
                <w:sz w:val="18"/>
                <w:szCs w:val="18"/>
              </w:rPr>
              <w:t>а</w:t>
            </w:r>
            <w:r w:rsidRPr="004575AD">
              <w:rPr>
                <w:rFonts w:ascii="Arial" w:hAnsi="Arial" w:cs="Arial"/>
                <w:sz w:val="18"/>
                <w:szCs w:val="18"/>
              </w:rPr>
              <w:t>стотных каналов</w:t>
            </w:r>
          </w:p>
        </w:tc>
        <w:tc>
          <w:tcPr>
            <w:tcW w:w="1559" w:type="dxa"/>
            <w:vAlign w:val="center"/>
          </w:tcPr>
          <w:p w14:paraId="2E85D4C4" w14:textId="6DBAE38D" w:rsidR="00B529D5" w:rsidRPr="004575AD" w:rsidRDefault="00B529D5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см. таблица 2</w:t>
            </w:r>
          </w:p>
        </w:tc>
        <w:tc>
          <w:tcPr>
            <w:tcW w:w="2268" w:type="dxa"/>
            <w:vAlign w:val="center"/>
          </w:tcPr>
          <w:p w14:paraId="72BAA31A" w14:textId="70807AB2" w:rsidR="00B529D5" w:rsidRPr="004575AD" w:rsidRDefault="00B529D5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75A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B529D5" w:rsidRPr="00DA4E70" w14:paraId="7A76C5BC" w14:textId="77777777" w:rsidTr="00AA6134">
        <w:trPr>
          <w:trHeight w:val="396"/>
        </w:trPr>
        <w:tc>
          <w:tcPr>
            <w:tcW w:w="5807" w:type="dxa"/>
            <w:vAlign w:val="center"/>
          </w:tcPr>
          <w:p w14:paraId="22247966" w14:textId="68082533" w:rsidR="00B529D5" w:rsidRPr="004575AD" w:rsidRDefault="003241A9" w:rsidP="00D05AC3">
            <w:pPr>
              <w:ind w:firstLine="22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 xml:space="preserve">Предельное значение </w:t>
            </w:r>
            <w:r w:rsidR="002072F3" w:rsidRPr="004575AD">
              <w:rPr>
                <w:rFonts w:ascii="Arial" w:hAnsi="Arial" w:cs="Arial"/>
                <w:sz w:val="18"/>
                <w:szCs w:val="18"/>
              </w:rPr>
              <w:t>эффективно излучаемой мощности</w:t>
            </w:r>
            <w:r w:rsidR="00B529D5" w:rsidRPr="004575AD">
              <w:rPr>
                <w:rFonts w:ascii="Arial" w:hAnsi="Arial" w:cs="Arial"/>
                <w:sz w:val="18"/>
                <w:szCs w:val="18"/>
              </w:rPr>
              <w:t xml:space="preserve"> (для </w:t>
            </w:r>
            <w:r w:rsidR="00746ECD">
              <w:rPr>
                <w:rFonts w:ascii="Arial" w:hAnsi="Arial" w:cs="Arial"/>
                <w:sz w:val="18"/>
                <w:szCs w:val="18"/>
              </w:rPr>
              <w:t>АУ</w:t>
            </w:r>
            <w:r w:rsidR="00B529D5" w:rsidRPr="004575AD">
              <w:rPr>
                <w:rFonts w:ascii="Arial" w:hAnsi="Arial" w:cs="Arial"/>
                <w:sz w:val="18"/>
                <w:szCs w:val="18"/>
              </w:rPr>
              <w:t>)</w:t>
            </w:r>
            <w:r w:rsidR="002072F3" w:rsidRPr="004575AD">
              <w:rPr>
                <w:rFonts w:ascii="Arial" w:hAnsi="Arial" w:cs="Arial"/>
                <w:sz w:val="18"/>
                <w:szCs w:val="18"/>
              </w:rPr>
              <w:t>*</w:t>
            </w:r>
            <w:r w:rsidR="00B529D5" w:rsidRPr="004575AD">
              <w:rPr>
                <w:rFonts w:ascii="Arial" w:hAnsi="Arial" w:cs="Arial"/>
                <w:sz w:val="18"/>
                <w:szCs w:val="18"/>
              </w:rPr>
              <w:t>, мВт</w:t>
            </w:r>
            <w:r w:rsidR="004B50EE" w:rsidRPr="004575A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87FE15A" w14:textId="3B8E7412" w:rsidR="004B50EE" w:rsidRPr="004575AD" w:rsidRDefault="004B50EE" w:rsidP="00D05AC3">
            <w:pPr>
              <w:ind w:firstLine="22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в диапазоне частот от 433,05 до 434,79 МГц </w:t>
            </w:r>
          </w:p>
          <w:p w14:paraId="5B4544CF" w14:textId="43F15AC4" w:rsidR="007E1C1B" w:rsidRPr="004575AD" w:rsidRDefault="004B50EE" w:rsidP="003241A9">
            <w:pPr>
              <w:ind w:firstLine="22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>- в диапазоне частот от 863 до 870 МГц</w:t>
            </w:r>
          </w:p>
          <w:p w14:paraId="6D72C61F" w14:textId="1D33EA12" w:rsidR="007C1BB9" w:rsidRPr="004575AD" w:rsidRDefault="00963980" w:rsidP="00DC186F">
            <w:pPr>
              <w:ind w:firstLine="22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>- в диапазоне частот от 2400 до 24</w:t>
            </w:r>
            <w:r w:rsidR="00C5421B" w:rsidRPr="004575AD">
              <w:rPr>
                <w:rFonts w:ascii="Arial" w:hAnsi="Arial" w:cs="Arial"/>
                <w:spacing w:val="-6"/>
                <w:sz w:val="18"/>
                <w:szCs w:val="18"/>
              </w:rPr>
              <w:t>83</w:t>
            </w:r>
            <w:r w:rsidR="00223464" w:rsidRPr="004575AD">
              <w:rPr>
                <w:rFonts w:ascii="Arial" w:hAnsi="Arial" w:cs="Arial"/>
                <w:spacing w:val="-6"/>
                <w:sz w:val="18"/>
                <w:szCs w:val="18"/>
              </w:rPr>
              <w:t>,</w:t>
            </w:r>
            <w:r w:rsidR="00C5421B" w:rsidRPr="004575AD">
              <w:rPr>
                <w:rFonts w:ascii="Arial" w:hAnsi="Arial" w:cs="Arial"/>
                <w:spacing w:val="-6"/>
                <w:sz w:val="18"/>
                <w:szCs w:val="18"/>
              </w:rPr>
              <w:t>5</w:t>
            </w: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 МГц</w:t>
            </w:r>
          </w:p>
        </w:tc>
        <w:tc>
          <w:tcPr>
            <w:tcW w:w="1559" w:type="dxa"/>
            <w:vAlign w:val="center"/>
          </w:tcPr>
          <w:p w14:paraId="1B88450C" w14:textId="77777777" w:rsidR="004B50EE" w:rsidRPr="004575AD" w:rsidRDefault="004B50EE" w:rsidP="004B50EE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075CEE" w14:textId="77777777" w:rsidR="004B50EE" w:rsidRPr="004575AD" w:rsidRDefault="004B50EE" w:rsidP="004B50EE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E23ACA" w14:textId="7F61C674" w:rsidR="004B50EE" w:rsidRPr="004575AD" w:rsidRDefault="004B50EE" w:rsidP="004B50EE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783CAF5D" w14:textId="77777777" w:rsidR="004B50EE" w:rsidRPr="004575AD" w:rsidRDefault="004B50EE" w:rsidP="004B50EE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67278A2C" w14:textId="6BD06D8D" w:rsidR="00C5421B" w:rsidRPr="004575AD" w:rsidRDefault="00C5421B" w:rsidP="004B50EE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75A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72EC9E03" w14:textId="480AE73B" w:rsidR="00B529D5" w:rsidRPr="004575AD" w:rsidRDefault="00B529D5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529D5" w:rsidRPr="00DA4E70" w14:paraId="5691B501" w14:textId="77777777" w:rsidTr="00D05AC3">
        <w:tc>
          <w:tcPr>
            <w:tcW w:w="5807" w:type="dxa"/>
            <w:vAlign w:val="center"/>
          </w:tcPr>
          <w:p w14:paraId="0E424AD4" w14:textId="27074A6D" w:rsidR="00B529D5" w:rsidRPr="004575AD" w:rsidRDefault="00B529D5" w:rsidP="00D05AC3">
            <w:pPr>
              <w:ind w:firstLine="22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Предельное значение </w:t>
            </w:r>
            <w:r w:rsidR="00651565" w:rsidRPr="004575AD">
              <w:rPr>
                <w:rFonts w:ascii="Arial" w:hAnsi="Arial" w:cs="Arial"/>
                <w:spacing w:val="-6"/>
                <w:sz w:val="18"/>
                <w:szCs w:val="18"/>
              </w:rPr>
              <w:t>эквивалентной изотропно-излучаемой мощн</w:t>
            </w:r>
            <w:r w:rsidR="00651565" w:rsidRPr="004575AD">
              <w:rPr>
                <w:rFonts w:ascii="Arial" w:hAnsi="Arial" w:cs="Arial"/>
                <w:spacing w:val="-6"/>
                <w:sz w:val="18"/>
                <w:szCs w:val="18"/>
              </w:rPr>
              <w:t>о</w:t>
            </w:r>
            <w:r w:rsidR="00651565" w:rsidRPr="004575AD">
              <w:rPr>
                <w:rFonts w:ascii="Arial" w:hAnsi="Arial" w:cs="Arial"/>
                <w:spacing w:val="-6"/>
                <w:sz w:val="18"/>
                <w:szCs w:val="18"/>
              </w:rPr>
              <w:t>сти</w:t>
            </w: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 (для БС)</w:t>
            </w:r>
            <w:r w:rsidR="002072F3" w:rsidRPr="004575AD">
              <w:rPr>
                <w:rFonts w:ascii="Arial" w:hAnsi="Arial" w:cs="Arial"/>
                <w:spacing w:val="-6"/>
                <w:sz w:val="18"/>
                <w:szCs w:val="18"/>
              </w:rPr>
              <w:t>*</w:t>
            </w: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>, мВт</w:t>
            </w:r>
            <w:r w:rsidR="001515BD" w:rsidRPr="004575AD">
              <w:rPr>
                <w:rFonts w:ascii="Arial" w:hAnsi="Arial" w:cs="Arial"/>
                <w:spacing w:val="-6"/>
                <w:sz w:val="18"/>
                <w:szCs w:val="18"/>
              </w:rPr>
              <w:t>:</w:t>
            </w:r>
          </w:p>
          <w:p w14:paraId="216C115C" w14:textId="77777777" w:rsidR="008810DC" w:rsidRPr="004575AD" w:rsidRDefault="008810DC" w:rsidP="008810DC">
            <w:pPr>
              <w:ind w:firstLine="22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в диапазоне частот от 433,05 до 434,79 МГц </w:t>
            </w:r>
          </w:p>
          <w:p w14:paraId="75659937" w14:textId="3B7A03C7" w:rsidR="00B450A0" w:rsidRPr="004575AD" w:rsidRDefault="00B450A0" w:rsidP="008810DC">
            <w:pPr>
              <w:ind w:firstLine="22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>- в диапазоне частот от 863 до 870 МГц</w:t>
            </w:r>
          </w:p>
          <w:p w14:paraId="60B6AC6A" w14:textId="57649CDC" w:rsidR="00DC186F" w:rsidRPr="004575AD" w:rsidRDefault="008810DC" w:rsidP="003241A9">
            <w:pPr>
              <w:ind w:firstLine="22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- в </w:t>
            </w:r>
            <w:r w:rsidR="00153AAF"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диапазонах </w:t>
            </w:r>
            <w:r w:rsidR="006805DA" w:rsidRPr="004575AD">
              <w:rPr>
                <w:rFonts w:ascii="Arial" w:hAnsi="Arial" w:cs="Arial"/>
                <w:spacing w:val="-6"/>
                <w:sz w:val="18"/>
                <w:szCs w:val="18"/>
              </w:rPr>
              <w:t>частот</w:t>
            </w: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 869,40</w:t>
            </w:r>
            <w:r w:rsidR="008B368D" w:rsidRPr="004575AD">
              <w:rPr>
                <w:rFonts w:ascii="Arial" w:hAnsi="Arial" w:cs="Arial"/>
                <w:spacing w:val="-6"/>
                <w:sz w:val="18"/>
                <w:szCs w:val="18"/>
              </w:rPr>
              <w:t>-</w:t>
            </w: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 869,65 МГц</w:t>
            </w:r>
            <w:r w:rsidR="004C4823" w:rsidRPr="004575AD">
              <w:rPr>
                <w:rFonts w:ascii="Arial" w:hAnsi="Arial" w:cs="Arial"/>
                <w:spacing w:val="-6"/>
                <w:sz w:val="18"/>
                <w:szCs w:val="18"/>
              </w:rPr>
              <w:t>, 865,6-865,8 МГц, 866,2-866,4 МГц, 866,8-867,0 МГц</w:t>
            </w:r>
            <w:r w:rsidR="003F3166" w:rsidRPr="004575AD">
              <w:rPr>
                <w:rFonts w:ascii="Arial" w:hAnsi="Arial" w:cs="Arial"/>
                <w:spacing w:val="-6"/>
                <w:sz w:val="18"/>
                <w:szCs w:val="18"/>
              </w:rPr>
              <w:t>,</w:t>
            </w:r>
            <w:r w:rsidR="004C4823"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 867,4-867,6 МГц</w:t>
            </w:r>
          </w:p>
          <w:p w14:paraId="563C8CF2" w14:textId="3488CEB9" w:rsidR="001515BD" w:rsidRPr="004575AD" w:rsidRDefault="00DC186F" w:rsidP="00391DE1">
            <w:pPr>
              <w:ind w:firstLine="22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>- в диапазоне частот от 2400 до 2483,5 МГц</w:t>
            </w:r>
          </w:p>
        </w:tc>
        <w:tc>
          <w:tcPr>
            <w:tcW w:w="1559" w:type="dxa"/>
            <w:vAlign w:val="center"/>
          </w:tcPr>
          <w:p w14:paraId="6BF80032" w14:textId="5D83EF4B" w:rsidR="00B529D5" w:rsidRPr="004575AD" w:rsidRDefault="00B529D5" w:rsidP="00D05AC3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5A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14:paraId="5EB87140" w14:textId="77777777" w:rsidR="00DE7403" w:rsidRPr="004575AD" w:rsidRDefault="00DE7403" w:rsidP="00D05AC3">
            <w:pPr>
              <w:ind w:firstLine="3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</w:p>
          <w:p w14:paraId="2FD9999F" w14:textId="77777777" w:rsidR="00DE7403" w:rsidRPr="004575AD" w:rsidRDefault="00DE7403" w:rsidP="00D05AC3">
            <w:pPr>
              <w:ind w:firstLine="3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</w:p>
          <w:p w14:paraId="515A82E2" w14:textId="7861707E" w:rsidR="00DE7403" w:rsidRPr="004575AD" w:rsidRDefault="00DE7403" w:rsidP="00D05AC3">
            <w:pPr>
              <w:ind w:firstLine="3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>10</w:t>
            </w:r>
          </w:p>
          <w:p w14:paraId="77324E07" w14:textId="77777777" w:rsidR="00B450A0" w:rsidRPr="004575AD" w:rsidRDefault="00B450A0" w:rsidP="00D05AC3">
            <w:pPr>
              <w:ind w:firstLine="3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>25</w:t>
            </w:r>
          </w:p>
          <w:p w14:paraId="1D7FE5E2" w14:textId="3E44F9DC" w:rsidR="003F3166" w:rsidRPr="004575AD" w:rsidRDefault="00B450A0" w:rsidP="00D05AC3">
            <w:pPr>
              <w:ind w:firstLine="3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</w:p>
          <w:p w14:paraId="52E92F98" w14:textId="7F6F673F" w:rsidR="00DC186F" w:rsidRPr="004575AD" w:rsidRDefault="00537797" w:rsidP="00D05AC3">
            <w:pPr>
              <w:ind w:firstLine="30"/>
              <w:jc w:val="center"/>
              <w:rPr>
                <w:rFonts w:ascii="Arial" w:hAnsi="Arial" w:cs="Arial"/>
                <w:spacing w:val="-6"/>
                <w:sz w:val="18"/>
                <w:szCs w:val="18"/>
                <w:lang w:val="en-US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</w:rPr>
              <w:t>500</w:t>
            </w:r>
          </w:p>
          <w:p w14:paraId="242C67AA" w14:textId="4CE605A7" w:rsidR="00DE7403" w:rsidRPr="004575AD" w:rsidRDefault="00DC186F" w:rsidP="00B450A0">
            <w:pPr>
              <w:ind w:firstLine="3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575AD">
              <w:rPr>
                <w:rFonts w:ascii="Arial" w:hAnsi="Arial" w:cs="Arial"/>
                <w:spacing w:val="-6"/>
                <w:sz w:val="18"/>
                <w:szCs w:val="18"/>
                <w:lang w:val="en-US"/>
              </w:rPr>
              <w:t>10</w:t>
            </w:r>
          </w:p>
        </w:tc>
      </w:tr>
    </w:tbl>
    <w:p w14:paraId="00F31040" w14:textId="77777777" w:rsidR="00522B9B" w:rsidRDefault="00522B9B" w:rsidP="00391DE1">
      <w:pPr>
        <w:rPr>
          <w:rFonts w:ascii="Arial" w:hAnsi="Arial" w:cs="Arial"/>
          <w:b/>
          <w:sz w:val="18"/>
          <w:szCs w:val="20"/>
          <w:lang w:val="en-US"/>
        </w:rPr>
      </w:pPr>
    </w:p>
    <w:p w14:paraId="3649E7A0" w14:textId="272CE8FE" w:rsidR="00B6553E" w:rsidRPr="000A5786" w:rsidRDefault="00B6553E" w:rsidP="00391DE1">
      <w:pPr>
        <w:rPr>
          <w:rFonts w:ascii="Arial" w:hAnsi="Arial" w:cs="Arial"/>
          <w:b/>
          <w:sz w:val="18"/>
          <w:szCs w:val="20"/>
        </w:rPr>
      </w:pPr>
      <w:r w:rsidRPr="000A5786">
        <w:rPr>
          <w:rFonts w:ascii="Arial" w:hAnsi="Arial" w:cs="Arial"/>
          <w:b/>
          <w:sz w:val="18"/>
          <w:szCs w:val="20"/>
        </w:rPr>
        <w:lastRenderedPageBreak/>
        <w:t>Таблица 1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807"/>
        <w:gridCol w:w="1913"/>
        <w:gridCol w:w="1914"/>
      </w:tblGrid>
      <w:tr w:rsidR="00C2070A" w:rsidRPr="00D747CD" w14:paraId="2EB5A51F" w14:textId="77777777" w:rsidTr="00391DE1">
        <w:trPr>
          <w:trHeight w:val="81"/>
        </w:trPr>
        <w:tc>
          <w:tcPr>
            <w:tcW w:w="5807" w:type="dxa"/>
            <w:vMerge w:val="restart"/>
            <w:vAlign w:val="center"/>
          </w:tcPr>
          <w:p w14:paraId="5C9601CF" w14:textId="3F804E1C" w:rsidR="00C2070A" w:rsidRPr="00391DE1" w:rsidRDefault="00C2070A" w:rsidP="00391DE1">
            <w:pPr>
              <w:ind w:firstLine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3827" w:type="dxa"/>
            <w:gridSpan w:val="2"/>
          </w:tcPr>
          <w:p w14:paraId="01D04A0E" w14:textId="448C3E35" w:rsidR="00C2070A" w:rsidRPr="00391DE1" w:rsidRDefault="00C2070A" w:rsidP="00C2070A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Значение характеристики</w:t>
            </w:r>
          </w:p>
        </w:tc>
      </w:tr>
      <w:tr w:rsidR="00C2070A" w:rsidRPr="00D747CD" w14:paraId="5AF8F542" w14:textId="77777777" w:rsidTr="00391DE1">
        <w:trPr>
          <w:trHeight w:val="80"/>
        </w:trPr>
        <w:tc>
          <w:tcPr>
            <w:tcW w:w="5807" w:type="dxa"/>
            <w:vMerge/>
            <w:tcBorders>
              <w:bottom w:val="double" w:sz="4" w:space="0" w:color="auto"/>
            </w:tcBorders>
            <w:vAlign w:val="center"/>
          </w:tcPr>
          <w:p w14:paraId="12E26CB1" w14:textId="77777777" w:rsidR="00C2070A" w:rsidRPr="00391DE1" w:rsidRDefault="00C2070A" w:rsidP="00C2070A">
            <w:pPr>
              <w:ind w:firstLine="2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2FE9CA2A" w14:textId="532AB613" w:rsidR="00C2070A" w:rsidRPr="00391DE1" w:rsidRDefault="00C2070A" w:rsidP="00C2070A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uplink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14:paraId="13706C57" w14:textId="2897CBDF" w:rsidR="00C2070A" w:rsidRPr="00391DE1" w:rsidRDefault="00C2070A" w:rsidP="00C2070A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downlink</w:t>
            </w:r>
          </w:p>
        </w:tc>
      </w:tr>
      <w:tr w:rsidR="00C2070A" w:rsidRPr="00D305E3" w14:paraId="4A45348D" w14:textId="77777777" w:rsidTr="00391DE1">
        <w:tc>
          <w:tcPr>
            <w:tcW w:w="5807" w:type="dxa"/>
            <w:tcBorders>
              <w:top w:val="double" w:sz="4" w:space="0" w:color="auto"/>
            </w:tcBorders>
            <w:vAlign w:val="center"/>
          </w:tcPr>
          <w:p w14:paraId="1C71411A" w14:textId="19B9263B" w:rsidR="00C2070A" w:rsidRPr="00391DE1" w:rsidRDefault="00C2070A" w:rsidP="00391DE1">
            <w:pPr>
              <w:ind w:firstLine="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 xml:space="preserve">Предельные значения ошибки установки частоты </w:t>
            </w:r>
          </w:p>
          <w:p w14:paraId="42A8F134" w14:textId="361A65D7" w:rsidR="00C2070A" w:rsidRPr="00391DE1" w:rsidRDefault="00C2070A" w:rsidP="00391DE1">
            <w:pPr>
              <w:ind w:firstLine="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радиопередающего устройства, Гц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</w:tcBorders>
            <w:vAlign w:val="center"/>
          </w:tcPr>
          <w:p w14:paraId="5F39DFA2" w14:textId="2813F730" w:rsidR="00C2070A" w:rsidRPr="00391DE1" w:rsidRDefault="00C2070A" w:rsidP="00C2070A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±50 % от ширины частотного канала</w:t>
            </w:r>
          </w:p>
        </w:tc>
      </w:tr>
      <w:tr w:rsidR="00C2070A" w:rsidRPr="00D305E3" w14:paraId="22EC1A89" w14:textId="77777777" w:rsidTr="00D05AC3">
        <w:tc>
          <w:tcPr>
            <w:tcW w:w="5807" w:type="dxa"/>
            <w:vAlign w:val="center"/>
          </w:tcPr>
          <w:p w14:paraId="76564C14" w14:textId="620D2BBC" w:rsidR="00C2070A" w:rsidRPr="00391DE1" w:rsidRDefault="00C2070A" w:rsidP="00391DE1">
            <w:pPr>
              <w:ind w:firstLine="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 xml:space="preserve">Предельные значения нестабильности несущей частоты </w:t>
            </w:r>
          </w:p>
          <w:p w14:paraId="0301D4DC" w14:textId="51F4933E" w:rsidR="00C2070A" w:rsidRPr="00391DE1" w:rsidRDefault="00C2070A" w:rsidP="00391DE1">
            <w:pPr>
              <w:ind w:firstLine="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радиопередающего устройства, Гц</w:t>
            </w:r>
          </w:p>
        </w:tc>
        <w:tc>
          <w:tcPr>
            <w:tcW w:w="3827" w:type="dxa"/>
            <w:gridSpan w:val="2"/>
            <w:vAlign w:val="center"/>
          </w:tcPr>
          <w:p w14:paraId="784FA7FA" w14:textId="3E5D7D50" w:rsidR="00C2070A" w:rsidRPr="00391DE1" w:rsidRDefault="00C2070A" w:rsidP="00C2070A">
            <w:pPr>
              <w:ind w:firstLine="3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±12,5 % от ширины частотного канала</w:t>
            </w: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C2070A" w:rsidRPr="00E54F06" w14:paraId="3D61C9CE" w14:textId="77777777" w:rsidTr="00A365B4">
        <w:trPr>
          <w:trHeight w:val="53"/>
        </w:trPr>
        <w:tc>
          <w:tcPr>
            <w:tcW w:w="9634" w:type="dxa"/>
            <w:gridSpan w:val="3"/>
          </w:tcPr>
          <w:p w14:paraId="4E739606" w14:textId="7F0CC063" w:rsidR="001A2BAD" w:rsidRPr="00391DE1" w:rsidRDefault="001A2BAD" w:rsidP="001971FC">
            <w:pPr>
              <w:spacing w:before="40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91DE1">
              <w:rPr>
                <w:rFonts w:ascii="Arial" w:hAnsi="Arial" w:cs="Arial"/>
                <w:spacing w:val="-2"/>
                <w:sz w:val="16"/>
                <w:szCs w:val="16"/>
              </w:rPr>
              <w:t xml:space="preserve">* - </w:t>
            </w:r>
            <w:r w:rsidR="00315BD3" w:rsidRPr="00391DE1">
              <w:rPr>
                <w:rFonts w:ascii="Arial" w:hAnsi="Arial" w:cs="Arial"/>
                <w:spacing w:val="-2"/>
                <w:sz w:val="16"/>
                <w:szCs w:val="16"/>
              </w:rPr>
              <w:t>Разрешенные полосы частот для отправки радиосигналов и предельные значения эффективно излучаемой</w:t>
            </w:r>
            <w:r w:rsidR="001971FC" w:rsidRPr="00391DE1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315BD3" w:rsidRPr="00391DE1">
              <w:rPr>
                <w:rFonts w:ascii="Arial" w:hAnsi="Arial" w:cs="Arial"/>
                <w:spacing w:val="-2"/>
                <w:sz w:val="16"/>
                <w:szCs w:val="16"/>
              </w:rPr>
              <w:t>мощности</w:t>
            </w:r>
            <w:r w:rsidR="00B125B0" w:rsidRPr="00391DE1">
              <w:rPr>
                <w:rFonts w:ascii="Arial" w:hAnsi="Arial" w:cs="Arial"/>
                <w:spacing w:val="-2"/>
                <w:sz w:val="16"/>
                <w:szCs w:val="16"/>
              </w:rPr>
              <w:t xml:space="preserve"> (экв</w:t>
            </w:r>
            <w:r w:rsidR="00B125B0" w:rsidRPr="00391DE1">
              <w:rPr>
                <w:rFonts w:ascii="Arial" w:hAnsi="Arial" w:cs="Arial"/>
                <w:spacing w:val="-2"/>
                <w:sz w:val="16"/>
                <w:szCs w:val="16"/>
              </w:rPr>
              <w:t>и</w:t>
            </w:r>
            <w:r w:rsidR="00B125B0" w:rsidRPr="00391DE1">
              <w:rPr>
                <w:rFonts w:ascii="Arial" w:hAnsi="Arial" w:cs="Arial"/>
                <w:spacing w:val="-2"/>
                <w:sz w:val="16"/>
                <w:szCs w:val="16"/>
              </w:rPr>
              <w:t>валентной изотропно-излучаемой мощности)</w:t>
            </w:r>
            <w:r w:rsidR="00315BD3" w:rsidRPr="00391DE1">
              <w:rPr>
                <w:rFonts w:ascii="Arial" w:hAnsi="Arial" w:cs="Arial"/>
                <w:spacing w:val="-2"/>
                <w:sz w:val="16"/>
                <w:szCs w:val="16"/>
              </w:rPr>
              <w:t xml:space="preserve"> должны соответствовать </w:t>
            </w:r>
            <w:r w:rsidR="00067F35" w:rsidRPr="00391DE1">
              <w:rPr>
                <w:rFonts w:ascii="Arial" w:hAnsi="Arial" w:cs="Arial"/>
                <w:spacing w:val="-2"/>
                <w:sz w:val="16"/>
                <w:szCs w:val="16"/>
              </w:rPr>
              <w:t>действующим Решениям Государственной комиссии по радиочастотам при</w:t>
            </w:r>
            <w:r w:rsidR="00B125B0" w:rsidRPr="00391DE1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067F35" w:rsidRPr="00391DE1">
              <w:rPr>
                <w:rFonts w:ascii="Arial" w:hAnsi="Arial" w:cs="Arial"/>
                <w:spacing w:val="-2"/>
                <w:sz w:val="16"/>
                <w:szCs w:val="16"/>
              </w:rPr>
              <w:t>Совете Безопасности Республики Беларусь для радиоэлектронных средств малого радиуса действия</w:t>
            </w:r>
          </w:p>
          <w:p w14:paraId="5CE44CC3" w14:textId="6B648AE0" w:rsidR="00C2070A" w:rsidRPr="00B529D5" w:rsidRDefault="001A2BAD" w:rsidP="00391DE1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6"/>
                <w:szCs w:val="16"/>
              </w:rPr>
              <w:t>*</w:t>
            </w:r>
            <w:r w:rsidR="00C2070A" w:rsidRPr="00391DE1">
              <w:rPr>
                <w:rFonts w:ascii="Arial" w:hAnsi="Arial" w:cs="Arial"/>
                <w:sz w:val="16"/>
                <w:szCs w:val="16"/>
              </w:rPr>
              <w:t xml:space="preserve">* - Ширина частотного канала 50 Гц применяется только для модуляции </w:t>
            </w:r>
            <w:r w:rsidR="00C2070A" w:rsidRPr="00391DE1">
              <w:rPr>
                <w:rFonts w:ascii="Arial" w:hAnsi="Arial" w:cs="Arial"/>
                <w:sz w:val="16"/>
                <w:szCs w:val="16"/>
                <w:lang w:val="en-US"/>
              </w:rPr>
              <w:t>DBPSK</w:t>
            </w:r>
            <w:r w:rsidR="00C2070A" w:rsidRPr="000C2B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16EC601" w14:textId="45ED6B13" w:rsidR="001622BB" w:rsidRPr="000A5786" w:rsidRDefault="00C904CD" w:rsidP="00391DE1">
      <w:pPr>
        <w:spacing w:before="160" w:after="80"/>
        <w:rPr>
          <w:rFonts w:ascii="Arial" w:hAnsi="Arial" w:cs="Arial"/>
          <w:b/>
          <w:sz w:val="20"/>
          <w:szCs w:val="20"/>
          <w:highlight w:val="red"/>
        </w:rPr>
      </w:pPr>
      <w:r w:rsidRPr="000A5786">
        <w:rPr>
          <w:rFonts w:ascii="Arial" w:hAnsi="Arial" w:cs="Arial"/>
          <w:b/>
          <w:sz w:val="18"/>
          <w:szCs w:val="20"/>
        </w:rPr>
        <w:t>Таблица 2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838"/>
        <w:gridCol w:w="1842"/>
        <w:gridCol w:w="1418"/>
        <w:gridCol w:w="1418"/>
        <w:gridCol w:w="3118"/>
      </w:tblGrid>
      <w:tr w:rsidR="00873C9E" w:rsidRPr="008B4402" w14:paraId="336202A3" w14:textId="2460633B" w:rsidTr="003A0CD1">
        <w:trPr>
          <w:trHeight w:val="69"/>
        </w:trPr>
        <w:tc>
          <w:tcPr>
            <w:tcW w:w="1838" w:type="dxa"/>
            <w:vMerge w:val="restart"/>
            <w:vAlign w:val="center"/>
          </w:tcPr>
          <w:p w14:paraId="21C159A0" w14:textId="6630BF10" w:rsidR="00873C9E" w:rsidRPr="00391DE1" w:rsidRDefault="00873C9E" w:rsidP="004356F3">
            <w:pPr>
              <w:ind w:left="-113" w:right="-104" w:hanging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Скорость передачи</w:t>
            </w:r>
          </w:p>
          <w:p w14:paraId="2947ADD8" w14:textId="1D535A71" w:rsidR="00873C9E" w:rsidRPr="00391DE1" w:rsidRDefault="00873C9E" w:rsidP="004356F3">
            <w:pPr>
              <w:ind w:left="-113" w:right="-104" w:hanging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данных, бит/с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52E3D23C" w14:textId="6310CF18" w:rsidR="00873C9E" w:rsidRPr="00391DE1" w:rsidRDefault="00873C9E" w:rsidP="004356F3">
            <w:pPr>
              <w:ind w:left="-38" w:right="-103" w:hanging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Предельная</w:t>
            </w:r>
          </w:p>
          <w:p w14:paraId="24AEBE7A" w14:textId="16E5B093" w:rsidR="00873C9E" w:rsidRPr="00391DE1" w:rsidRDefault="00873C9E" w:rsidP="004356F3">
            <w:pPr>
              <w:ind w:left="-38" w:right="-103" w:hanging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чувствительность</w:t>
            </w:r>
          </w:p>
          <w:p w14:paraId="1358091B" w14:textId="09052024" w:rsidR="00873C9E" w:rsidRPr="00391DE1" w:rsidRDefault="00873C9E" w:rsidP="004356F3">
            <w:pPr>
              <w:ind w:left="-38" w:right="-103" w:hanging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ПП БС, дБм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</w:tcBorders>
            <w:vAlign w:val="center"/>
          </w:tcPr>
          <w:p w14:paraId="54E0BA4C" w14:textId="77777777" w:rsidR="00873C9E" w:rsidRPr="00391DE1" w:rsidRDefault="00873C9E" w:rsidP="004356F3">
            <w:pPr>
              <w:ind w:left="-38" w:right="-103" w:hanging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Пороговая чувствительность</w:t>
            </w:r>
          </w:p>
          <w:p w14:paraId="3CEDB144" w14:textId="327ABE5D" w:rsidR="00873C9E" w:rsidRPr="00391DE1" w:rsidRDefault="00873C9E" w:rsidP="004356F3">
            <w:pPr>
              <w:ind w:left="-38" w:right="-103" w:hanging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ПП БС при BER=10</w:t>
            </w:r>
            <w:r w:rsidRPr="00391DE1">
              <w:rPr>
                <w:rFonts w:ascii="Arial" w:hAnsi="Arial" w:cs="Arial"/>
                <w:sz w:val="18"/>
                <w:szCs w:val="18"/>
                <w:vertAlign w:val="superscript"/>
              </w:rPr>
              <w:t>-3</w:t>
            </w:r>
            <w:r w:rsidRPr="00391DE1">
              <w:rPr>
                <w:rFonts w:ascii="Arial" w:hAnsi="Arial" w:cs="Arial"/>
                <w:sz w:val="18"/>
                <w:szCs w:val="18"/>
              </w:rPr>
              <w:t>, дБм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vAlign w:val="center"/>
          </w:tcPr>
          <w:p w14:paraId="55A7CDF3" w14:textId="3B18AE91" w:rsidR="00873C9E" w:rsidRPr="00391DE1" w:rsidRDefault="00873C9E" w:rsidP="004356F3">
            <w:pPr>
              <w:ind w:left="-38" w:right="-103" w:hanging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Максимальное количество</w:t>
            </w:r>
          </w:p>
          <w:p w14:paraId="3BC9318E" w14:textId="77777777" w:rsidR="00D1485F" w:rsidRDefault="00873C9E" w:rsidP="004356F3">
            <w:pPr>
              <w:ind w:left="-38" w:right="-103" w:hanging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 xml:space="preserve">одновременно обрабатываемых </w:t>
            </w:r>
          </w:p>
          <w:p w14:paraId="20CB8BE1" w14:textId="1AFB7521" w:rsidR="00873C9E" w:rsidRPr="00391DE1" w:rsidRDefault="00873C9E" w:rsidP="004356F3">
            <w:pPr>
              <w:ind w:left="-38" w:right="-103" w:hanging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частотных каналов</w:t>
            </w:r>
          </w:p>
        </w:tc>
      </w:tr>
      <w:tr w:rsidR="00873C9E" w:rsidRPr="008B4402" w14:paraId="50DEED36" w14:textId="77777777" w:rsidTr="003A0CD1">
        <w:trPr>
          <w:trHeight w:val="53"/>
        </w:trPr>
        <w:tc>
          <w:tcPr>
            <w:tcW w:w="1838" w:type="dxa"/>
            <w:vMerge/>
            <w:vAlign w:val="center"/>
          </w:tcPr>
          <w:p w14:paraId="012F4C6A" w14:textId="77777777" w:rsidR="00873C9E" w:rsidRPr="00391DE1" w:rsidRDefault="00873C9E" w:rsidP="004356F3">
            <w:pPr>
              <w:ind w:left="-113" w:right="-104" w:hanging="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0E932480" w14:textId="77777777" w:rsidR="00873C9E" w:rsidRPr="00391DE1" w:rsidRDefault="00873C9E" w:rsidP="004356F3">
            <w:pPr>
              <w:ind w:left="-38" w:right="-103" w:hanging="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DEBF980" w14:textId="65F79FA2" w:rsidR="00873C9E" w:rsidRPr="00391DE1" w:rsidRDefault="00873C9E" w:rsidP="004356F3">
            <w:pPr>
              <w:ind w:left="-38" w:right="-103" w:hanging="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DBPSK, 2PSK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40FFF93" w14:textId="6830E67F" w:rsidR="00873C9E" w:rsidRPr="00391DE1" w:rsidRDefault="00873C9E" w:rsidP="004356F3">
            <w:pPr>
              <w:ind w:left="-38" w:right="-103" w:hanging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2FSK</w:t>
            </w:r>
          </w:p>
        </w:tc>
        <w:tc>
          <w:tcPr>
            <w:tcW w:w="3118" w:type="dxa"/>
            <w:vMerge/>
            <w:vAlign w:val="center"/>
          </w:tcPr>
          <w:p w14:paraId="20CF6EEB" w14:textId="514DE326" w:rsidR="00873C9E" w:rsidRPr="00391DE1" w:rsidRDefault="00873C9E" w:rsidP="004356F3">
            <w:pPr>
              <w:ind w:left="-38" w:right="-103" w:hanging="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C9E" w:rsidRPr="005341EE" w14:paraId="6ECD4329" w14:textId="2D55781F" w:rsidTr="003A0CD1">
        <w:trPr>
          <w:trHeight w:val="33"/>
        </w:trPr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</w:tcPr>
          <w:p w14:paraId="107FD458" w14:textId="3B56E924" w:rsidR="00873C9E" w:rsidRPr="00391DE1" w:rsidRDefault="00873C9E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</w:tcPr>
          <w:p w14:paraId="4B1E91D4" w14:textId="38ED7A26" w:rsidR="00873C9E" w:rsidRPr="00391DE1" w:rsidRDefault="00873C9E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-146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77E7EAE0" w14:textId="08CEFE49" w:rsidR="00873C9E" w:rsidRPr="00391DE1" w:rsidRDefault="00873C9E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</w:t>
            </w:r>
            <w:r w:rsidR="00F416E3" w:rsidRPr="00391DE1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2DD3D87C" w14:textId="60282006" w:rsidR="00873C9E" w:rsidRPr="00391DE1" w:rsidRDefault="00873C9E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14:paraId="42EE00FF" w14:textId="4A0E9E18" w:rsidR="00873C9E" w:rsidRPr="00391DE1" w:rsidRDefault="00873C9E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1024</w:t>
            </w:r>
          </w:p>
        </w:tc>
      </w:tr>
      <w:tr w:rsidR="00F416E3" w:rsidRPr="005341EE" w14:paraId="0A6282CE" w14:textId="1C5D934B" w:rsidTr="003A0CD1">
        <w:trPr>
          <w:trHeight w:val="5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4DED9BB" w14:textId="7C79E785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9033057" w14:textId="3B6447A0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68A284" w14:textId="79BCB1A7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AA9528" w14:textId="7B8D5A3C" w:rsidR="00F416E3" w:rsidRPr="00391DE1" w:rsidRDefault="00910AC0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91DE1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CE87312" w14:textId="3C22447F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</w:tr>
      <w:tr w:rsidR="00F416E3" w:rsidRPr="005341EE" w14:paraId="6B43536E" w14:textId="0888D43A" w:rsidTr="003A0CD1">
        <w:trPr>
          <w:trHeight w:val="5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E54D446" w14:textId="574234FF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F2B4D59" w14:textId="26DDFA2A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957E8C" w14:textId="0E9E598C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2F4D17" w14:textId="6D06EC41" w:rsidR="00F416E3" w:rsidRPr="00391DE1" w:rsidRDefault="00910AC0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91DE1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4426D6C" w14:textId="0058B548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</w:tr>
      <w:tr w:rsidR="00F416E3" w:rsidRPr="005341EE" w14:paraId="2DD24CFE" w14:textId="5EEB0383" w:rsidTr="003A0CD1">
        <w:trPr>
          <w:trHeight w:val="5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D0E759B" w14:textId="620761DD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98A685B" w14:textId="320866A8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B29D48" w14:textId="3C59555D" w:rsidR="00F416E3" w:rsidRPr="00391DE1" w:rsidRDefault="00F416E3" w:rsidP="000A5D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725C84" w14:textId="693DDF1F" w:rsidR="00F416E3" w:rsidRPr="00391DE1" w:rsidRDefault="00910AC0" w:rsidP="000A5D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91DE1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8F2AC0D" w14:textId="683A94FB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</w:tr>
      <w:tr w:rsidR="00F416E3" w:rsidRPr="005341EE" w14:paraId="00F7CFD3" w14:textId="75ED2D17" w:rsidTr="003A0CD1">
        <w:trPr>
          <w:trHeight w:val="5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21F464E" w14:textId="100AF360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F90CC3B" w14:textId="2EF16CEA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D2EF5D" w14:textId="7FAF7312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</w:t>
            </w:r>
            <w:r w:rsidR="008D12DA" w:rsidRPr="00391DE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9BB9AD" w14:textId="7B4689FB" w:rsidR="00F416E3" w:rsidRPr="00391DE1" w:rsidRDefault="00910AC0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91DE1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6E7D4B3" w14:textId="1820F676" w:rsidR="00F416E3" w:rsidRPr="00391DE1" w:rsidRDefault="00F416E3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  <w:tr w:rsidR="008D12DA" w:rsidRPr="005341EE" w14:paraId="606BB881" w14:textId="2B3D9006" w:rsidTr="003A0CD1">
        <w:trPr>
          <w:trHeight w:val="5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260E444" w14:textId="4DDDFA27" w:rsidR="008D12DA" w:rsidRPr="00391DE1" w:rsidRDefault="008D12DA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E9760DD" w14:textId="405259B6" w:rsidR="008D12DA" w:rsidRPr="00391DE1" w:rsidRDefault="008D12DA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B4961A" w14:textId="3D1BC561" w:rsidR="008D12DA" w:rsidRPr="00391DE1" w:rsidRDefault="008D12DA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9517C2" w14:textId="031D3EDE" w:rsidR="008D12DA" w:rsidRPr="00391DE1" w:rsidRDefault="00910AC0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91DE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3CAFAA9" w14:textId="219EFE78" w:rsidR="008D12DA" w:rsidRPr="00391DE1" w:rsidRDefault="008D12DA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8D12DA" w:rsidRPr="005341EE" w14:paraId="3A19D798" w14:textId="77777777" w:rsidTr="00E43AAD">
        <w:trPr>
          <w:trHeight w:val="5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E7D9F76" w14:textId="69D189F0" w:rsidR="008D12DA" w:rsidRPr="00391DE1" w:rsidRDefault="008D12DA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3200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45B378D" w14:textId="228999AC" w:rsidR="008D12DA" w:rsidRPr="00391DE1" w:rsidRDefault="008D12DA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6EF337" w14:textId="39B52AFC" w:rsidR="008D12DA" w:rsidRPr="00391DE1" w:rsidRDefault="008D12DA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DD513E" w14:textId="6333E4E0" w:rsidR="008D12DA" w:rsidRPr="00391DE1" w:rsidRDefault="00910AC0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91DE1">
              <w:rPr>
                <w:rFonts w:ascii="Arial" w:hAnsi="Arial" w:cs="Arial"/>
                <w:sz w:val="18"/>
                <w:szCs w:val="18"/>
              </w:rPr>
              <w:t>1</w:t>
            </w:r>
            <w:r w:rsidR="008D11A1" w:rsidRPr="00391DE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D755A67" w14:textId="1988D843" w:rsidR="008D12DA" w:rsidRPr="00391DE1" w:rsidRDefault="008D12DA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</w:tbl>
    <w:p w14:paraId="443C1209" w14:textId="11DBADC1" w:rsidR="00057251" w:rsidRPr="001B24BB" w:rsidRDefault="00057251" w:rsidP="00391DE1">
      <w:pPr>
        <w:spacing w:before="160" w:after="80"/>
        <w:jc w:val="both"/>
        <w:rPr>
          <w:rFonts w:ascii="Arial" w:hAnsi="Arial" w:cs="Arial"/>
          <w:b/>
          <w:sz w:val="20"/>
          <w:szCs w:val="20"/>
          <w:highlight w:val="red"/>
        </w:rPr>
      </w:pPr>
      <w:r w:rsidRPr="001B24BB">
        <w:rPr>
          <w:rFonts w:ascii="Arial" w:hAnsi="Arial" w:cs="Arial"/>
          <w:b/>
          <w:sz w:val="18"/>
          <w:szCs w:val="20"/>
        </w:rPr>
        <w:t>Таблица 3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838"/>
        <w:gridCol w:w="3260"/>
        <w:gridCol w:w="2268"/>
        <w:gridCol w:w="2268"/>
      </w:tblGrid>
      <w:tr w:rsidR="006A05AD" w:rsidRPr="008B4402" w14:paraId="6AF3A275" w14:textId="68773B4F" w:rsidTr="003A0CD1">
        <w:trPr>
          <w:trHeight w:val="53"/>
        </w:trPr>
        <w:tc>
          <w:tcPr>
            <w:tcW w:w="1838" w:type="dxa"/>
            <w:vMerge w:val="restart"/>
            <w:vAlign w:val="center"/>
          </w:tcPr>
          <w:p w14:paraId="4F8CAC40" w14:textId="273D920C" w:rsidR="006A05AD" w:rsidRPr="00391DE1" w:rsidRDefault="006A05AD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Скорость перед</w:t>
            </w:r>
            <w:r w:rsidRPr="00391DE1">
              <w:rPr>
                <w:rFonts w:ascii="Arial" w:hAnsi="Arial" w:cs="Arial"/>
                <w:sz w:val="18"/>
                <w:szCs w:val="18"/>
              </w:rPr>
              <w:t>а</w:t>
            </w:r>
            <w:r w:rsidRPr="00391DE1">
              <w:rPr>
                <w:rFonts w:ascii="Arial" w:hAnsi="Arial" w:cs="Arial"/>
                <w:sz w:val="18"/>
                <w:szCs w:val="18"/>
              </w:rPr>
              <w:t>чи</w:t>
            </w:r>
            <w:r w:rsidR="000A5D93" w:rsidRPr="00391D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DE1">
              <w:rPr>
                <w:rFonts w:ascii="Arial" w:hAnsi="Arial" w:cs="Arial"/>
                <w:sz w:val="18"/>
                <w:szCs w:val="18"/>
              </w:rPr>
              <w:t>данных, бит/с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14:paraId="0805129D" w14:textId="77777777" w:rsidR="006A05AD" w:rsidRPr="00391DE1" w:rsidRDefault="006A05AD" w:rsidP="000A5D93">
            <w:pPr>
              <w:ind w:left="-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 xml:space="preserve">Предельная чувствительность </w:t>
            </w:r>
          </w:p>
          <w:p w14:paraId="62B8E9F1" w14:textId="1B880CA1" w:rsidR="006A05AD" w:rsidRPr="00391DE1" w:rsidRDefault="006A05AD" w:rsidP="000A5D93">
            <w:pPr>
              <w:ind w:left="-110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 xml:space="preserve">радиотрансивера </w:t>
            </w:r>
            <w:r w:rsidR="00746ECD">
              <w:rPr>
                <w:rFonts w:ascii="Arial" w:hAnsi="Arial" w:cs="Arial"/>
                <w:sz w:val="18"/>
                <w:szCs w:val="18"/>
              </w:rPr>
              <w:t>АУ</w:t>
            </w:r>
            <w:r w:rsidRPr="00391DE1">
              <w:rPr>
                <w:rFonts w:ascii="Arial" w:hAnsi="Arial" w:cs="Arial"/>
                <w:sz w:val="18"/>
                <w:szCs w:val="18"/>
              </w:rPr>
              <w:t>, дБм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412B46E0" w14:textId="4D593848" w:rsidR="006A05AD" w:rsidRPr="00391DE1" w:rsidRDefault="006A05AD" w:rsidP="000A5D93">
            <w:pPr>
              <w:ind w:left="-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Пороговая чувствительность</w:t>
            </w:r>
            <w:r w:rsidR="00D03080" w:rsidRPr="00391D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DE1">
              <w:rPr>
                <w:rFonts w:ascii="Arial" w:hAnsi="Arial" w:cs="Arial"/>
                <w:sz w:val="18"/>
                <w:szCs w:val="18"/>
              </w:rPr>
              <w:t xml:space="preserve">радиотрансивера </w:t>
            </w:r>
            <w:r w:rsidR="00746ECD">
              <w:rPr>
                <w:rFonts w:ascii="Arial" w:hAnsi="Arial" w:cs="Arial"/>
                <w:sz w:val="18"/>
                <w:szCs w:val="18"/>
              </w:rPr>
              <w:t>АУ</w:t>
            </w:r>
            <w:r w:rsidR="00746ECD" w:rsidRPr="00391D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1DE1">
              <w:rPr>
                <w:rFonts w:ascii="Arial" w:hAnsi="Arial" w:cs="Arial"/>
                <w:sz w:val="18"/>
                <w:szCs w:val="18"/>
              </w:rPr>
              <w:t xml:space="preserve">при </w:t>
            </w: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BER</w:t>
            </w:r>
            <w:r w:rsidRPr="00391DE1">
              <w:rPr>
                <w:rFonts w:ascii="Arial" w:hAnsi="Arial" w:cs="Arial"/>
                <w:sz w:val="18"/>
                <w:szCs w:val="18"/>
              </w:rPr>
              <w:t>=10</w:t>
            </w:r>
            <w:r w:rsidRPr="00391DE1">
              <w:rPr>
                <w:rFonts w:ascii="Arial" w:hAnsi="Arial" w:cs="Arial"/>
                <w:sz w:val="18"/>
                <w:szCs w:val="18"/>
                <w:vertAlign w:val="superscript"/>
              </w:rPr>
              <w:t>-3</w:t>
            </w:r>
            <w:r w:rsidRPr="00391DE1">
              <w:rPr>
                <w:rFonts w:ascii="Arial" w:hAnsi="Arial" w:cs="Arial"/>
                <w:sz w:val="18"/>
                <w:szCs w:val="18"/>
              </w:rPr>
              <w:t>, дБм</w:t>
            </w:r>
          </w:p>
        </w:tc>
      </w:tr>
      <w:tr w:rsidR="00F305EC" w:rsidRPr="008B4402" w14:paraId="2BB8B9F6" w14:textId="4230CBFF" w:rsidTr="004575AD">
        <w:trPr>
          <w:trHeight w:val="53"/>
        </w:trPr>
        <w:tc>
          <w:tcPr>
            <w:tcW w:w="1838" w:type="dxa"/>
            <w:vMerge/>
            <w:tcBorders>
              <w:bottom w:val="double" w:sz="4" w:space="0" w:color="auto"/>
            </w:tcBorders>
            <w:vAlign w:val="center"/>
          </w:tcPr>
          <w:p w14:paraId="68C94D42" w14:textId="77777777" w:rsidR="00F305EC" w:rsidRPr="00391DE1" w:rsidRDefault="00F305EC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</w:tcBorders>
            <w:vAlign w:val="center"/>
          </w:tcPr>
          <w:p w14:paraId="0DA5DBD5" w14:textId="77777777" w:rsidR="00F305EC" w:rsidRPr="00391DE1" w:rsidRDefault="00F305EC" w:rsidP="000A5D93">
            <w:pPr>
              <w:ind w:left="-3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2EEF41B6" w14:textId="33B7B884" w:rsidR="00F305EC" w:rsidRPr="00391DE1" w:rsidRDefault="00E5483F" w:rsidP="000A5D93">
            <w:pPr>
              <w:ind w:left="-3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DBPSK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650EBB51" w14:textId="618C8EE4" w:rsidR="00F305EC" w:rsidRPr="00391DE1" w:rsidRDefault="00F305EC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2FSK</w:t>
            </w:r>
            <w:r w:rsidR="00E5483F" w:rsidRPr="00391DE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9A1CFA" w:rsidRPr="005341EE" w14:paraId="60B1A9D9" w14:textId="1CE9B388" w:rsidTr="003A0CD1">
        <w:trPr>
          <w:trHeight w:val="33"/>
        </w:trPr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</w:tcPr>
          <w:p w14:paraId="1FAC4F87" w14:textId="77A5438B" w:rsidR="009A1CFA" w:rsidRPr="00391DE1" w:rsidRDefault="009A1CFA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391DE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</w:tcPr>
          <w:p w14:paraId="3073AC9C" w14:textId="77E88D88" w:rsidR="009A1CFA" w:rsidRPr="00391DE1" w:rsidRDefault="004350C6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-135,3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0C19B7BA" w14:textId="60E31472" w:rsidR="009A1CFA" w:rsidRPr="00391DE1" w:rsidRDefault="009A1CFA" w:rsidP="000A5D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-12</w:t>
            </w: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391DE1">
              <w:rPr>
                <w:rFonts w:ascii="Arial" w:hAnsi="Arial" w:cs="Arial"/>
                <w:sz w:val="18"/>
                <w:szCs w:val="18"/>
              </w:rPr>
              <w:t>,5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4C991EBB" w14:textId="666525A9" w:rsidR="009A1CFA" w:rsidRPr="00391DE1" w:rsidRDefault="009A1CFA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-12</w:t>
            </w:r>
            <w:r w:rsidR="00D03080" w:rsidRPr="00391DE1">
              <w:rPr>
                <w:rFonts w:ascii="Arial" w:hAnsi="Arial" w:cs="Arial"/>
                <w:sz w:val="18"/>
                <w:szCs w:val="18"/>
              </w:rPr>
              <w:t>4</w:t>
            </w:r>
            <w:r w:rsidRPr="00391DE1">
              <w:rPr>
                <w:rFonts w:ascii="Arial" w:hAnsi="Arial" w:cs="Arial"/>
                <w:sz w:val="18"/>
                <w:szCs w:val="18"/>
              </w:rPr>
              <w:t>,5</w:t>
            </w:r>
          </w:p>
        </w:tc>
      </w:tr>
      <w:tr w:rsidR="009A1CFA" w:rsidRPr="0024448E" w14:paraId="74D431E3" w14:textId="296DE006" w:rsidTr="003A0CD1">
        <w:trPr>
          <w:trHeight w:val="5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ACDC71F" w14:textId="6A841585" w:rsidR="009A1CFA" w:rsidRPr="00391DE1" w:rsidRDefault="009A1CFA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35CA935" w14:textId="4B5373D8" w:rsidR="009A1CFA" w:rsidRPr="00391DE1" w:rsidRDefault="003801FD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</w:t>
            </w:r>
            <w:r w:rsidR="004350C6" w:rsidRPr="00391DE1">
              <w:rPr>
                <w:rFonts w:ascii="Arial" w:hAnsi="Arial" w:cs="Arial"/>
                <w:sz w:val="18"/>
                <w:szCs w:val="18"/>
              </w:rPr>
              <w:t>132,8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824241" w14:textId="02943F78" w:rsidR="009A1CFA" w:rsidRPr="00391DE1" w:rsidRDefault="009A1CFA" w:rsidP="000A5D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3819DF" w14:textId="276E5925" w:rsidR="009A1CFA" w:rsidRPr="00391DE1" w:rsidRDefault="009A1CFA" w:rsidP="000A5D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-12</w:t>
            </w:r>
            <w:r w:rsidR="00D03080" w:rsidRPr="00391D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A1CFA" w:rsidRPr="0024448E" w14:paraId="76DA30AC" w14:textId="37E6F51F" w:rsidTr="003A0CD1">
        <w:trPr>
          <w:trHeight w:val="5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B8AD74A" w14:textId="612F7B29" w:rsidR="009A1CFA" w:rsidRPr="00391DE1" w:rsidRDefault="009A1CFA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871F53E" w14:textId="6D706608" w:rsidR="009A1CFA" w:rsidRPr="00391DE1" w:rsidRDefault="003801FD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-129,8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2EBF2A" w14:textId="0C53A135" w:rsidR="009A1CFA" w:rsidRPr="00391DE1" w:rsidRDefault="009A1CFA" w:rsidP="000A5D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568426" w14:textId="2437615A" w:rsidR="009A1CFA" w:rsidRPr="00391DE1" w:rsidRDefault="009A1CFA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</w:t>
            </w:r>
            <w:r w:rsidR="00D03080" w:rsidRPr="00391DE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A1CFA" w:rsidRPr="0024448E" w14:paraId="5FA68FF3" w14:textId="38DF2F76" w:rsidTr="003A0CD1">
        <w:trPr>
          <w:trHeight w:val="5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C46C0B4" w14:textId="7AEF606B" w:rsidR="009A1CFA" w:rsidRPr="00391DE1" w:rsidRDefault="009A1CFA" w:rsidP="000A5D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3200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15B96D4" w14:textId="3016BB16" w:rsidR="009A1CFA" w:rsidRPr="00391DE1" w:rsidRDefault="003801FD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</w:rPr>
              <w:t>-126,8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B609E6" w14:textId="7F5C3416" w:rsidR="009A1CFA" w:rsidRPr="00391DE1" w:rsidRDefault="009A1CFA" w:rsidP="000A5D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-119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2C9DBA" w14:textId="0B0ADD6A" w:rsidR="009A1CFA" w:rsidRPr="00391DE1" w:rsidRDefault="009A1CFA" w:rsidP="000A5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E1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  <w:r w:rsidR="00D03080" w:rsidRPr="00391DE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5408E3CE" w14:textId="2B01559B" w:rsidR="0006480F" w:rsidRPr="00295510" w:rsidRDefault="008563DB" w:rsidP="00391DE1">
      <w:pPr>
        <w:spacing w:before="120" w:after="80"/>
        <w:ind w:firstLine="39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06480F" w:rsidRPr="0006480F">
        <w:rPr>
          <w:rFonts w:ascii="Arial" w:hAnsi="Arial" w:cs="Arial"/>
          <w:b/>
          <w:sz w:val="20"/>
          <w:szCs w:val="20"/>
        </w:rPr>
        <w:t>.</w:t>
      </w:r>
      <w:r w:rsidR="007F62ED">
        <w:rPr>
          <w:rFonts w:ascii="Arial" w:hAnsi="Arial" w:cs="Arial"/>
          <w:b/>
          <w:sz w:val="20"/>
          <w:szCs w:val="20"/>
        </w:rPr>
        <w:t>3</w:t>
      </w:r>
      <w:r w:rsidR="00A27335">
        <w:rPr>
          <w:rFonts w:ascii="Arial" w:hAnsi="Arial" w:cs="Arial"/>
          <w:b/>
          <w:sz w:val="20"/>
          <w:szCs w:val="20"/>
        </w:rPr>
        <w:t xml:space="preserve"> </w:t>
      </w:r>
      <w:r w:rsidR="00C8117E">
        <w:rPr>
          <w:rFonts w:ascii="Arial" w:hAnsi="Arial" w:cs="Arial"/>
          <w:b/>
          <w:sz w:val="20"/>
          <w:szCs w:val="20"/>
        </w:rPr>
        <w:t>Методы</w:t>
      </w:r>
      <w:r w:rsidR="009A31BA">
        <w:rPr>
          <w:rFonts w:ascii="Arial" w:hAnsi="Arial" w:cs="Arial"/>
          <w:b/>
          <w:sz w:val="20"/>
          <w:szCs w:val="20"/>
        </w:rPr>
        <w:t xml:space="preserve"> защиты от помех и обеспечения ЭМС</w:t>
      </w:r>
      <w:r w:rsidR="001465A2">
        <w:rPr>
          <w:rFonts w:ascii="Arial" w:hAnsi="Arial" w:cs="Arial"/>
          <w:b/>
          <w:sz w:val="20"/>
          <w:szCs w:val="20"/>
        </w:rPr>
        <w:t xml:space="preserve"> </w:t>
      </w:r>
    </w:p>
    <w:p w14:paraId="3AF2254A" w14:textId="56157AAC" w:rsidR="0038365F" w:rsidRDefault="0038365F" w:rsidP="001B5FDA">
      <w:pPr>
        <w:ind w:firstLine="39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</w:t>
      </w:r>
      <w:r w:rsidR="007F62E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.1</w:t>
      </w:r>
      <w:r w:rsidR="005867A3" w:rsidRPr="00D61D7F">
        <w:rPr>
          <w:rFonts w:ascii="Arial" w:hAnsi="Arial" w:cs="Arial"/>
          <w:bCs/>
          <w:sz w:val="20"/>
          <w:szCs w:val="20"/>
        </w:rPr>
        <w:t xml:space="preserve"> </w:t>
      </w:r>
      <w:r w:rsidR="00746ECD">
        <w:rPr>
          <w:rFonts w:ascii="Arial" w:hAnsi="Arial" w:cs="Arial"/>
          <w:bCs/>
          <w:sz w:val="20"/>
          <w:szCs w:val="20"/>
        </w:rPr>
        <w:t>АУ</w:t>
      </w:r>
      <w:r w:rsidR="00746ECD" w:rsidRPr="005867A3">
        <w:rPr>
          <w:rFonts w:ascii="Arial" w:hAnsi="Arial" w:cs="Arial"/>
          <w:bCs/>
          <w:sz w:val="20"/>
          <w:szCs w:val="20"/>
        </w:rPr>
        <w:t xml:space="preserve"> </w:t>
      </w:r>
      <w:r w:rsidR="005867A3" w:rsidRPr="005867A3">
        <w:rPr>
          <w:rFonts w:ascii="Arial" w:hAnsi="Arial" w:cs="Arial"/>
          <w:bCs/>
          <w:sz w:val="20"/>
          <w:szCs w:val="20"/>
        </w:rPr>
        <w:t xml:space="preserve">должны динамически изменять частоты </w:t>
      </w:r>
      <w:r w:rsidR="00502961">
        <w:rPr>
          <w:rFonts w:ascii="Arial" w:hAnsi="Arial" w:cs="Arial"/>
          <w:bCs/>
          <w:sz w:val="20"/>
          <w:szCs w:val="20"/>
        </w:rPr>
        <w:t>передаваемых радиосигналов</w:t>
      </w:r>
      <w:r w:rsidR="005867A3" w:rsidRPr="005867A3">
        <w:rPr>
          <w:rFonts w:ascii="Arial" w:hAnsi="Arial" w:cs="Arial"/>
          <w:bCs/>
          <w:sz w:val="20"/>
          <w:szCs w:val="20"/>
        </w:rPr>
        <w:t>. Использование</w:t>
      </w:r>
      <w:r w:rsidR="00613E93">
        <w:rPr>
          <w:rFonts w:ascii="Arial" w:hAnsi="Arial" w:cs="Arial"/>
          <w:bCs/>
          <w:sz w:val="20"/>
          <w:szCs w:val="20"/>
        </w:rPr>
        <w:t xml:space="preserve"> алгоритмов</w:t>
      </w:r>
      <w:r w:rsidR="005867A3" w:rsidRPr="005867A3">
        <w:rPr>
          <w:rFonts w:ascii="Arial" w:hAnsi="Arial" w:cs="Arial"/>
          <w:bCs/>
          <w:sz w:val="20"/>
          <w:szCs w:val="20"/>
        </w:rPr>
        <w:t xml:space="preserve"> псевдослучайно</w:t>
      </w:r>
      <w:r w:rsidR="005867A3">
        <w:rPr>
          <w:rFonts w:ascii="Arial" w:hAnsi="Arial" w:cs="Arial"/>
          <w:bCs/>
          <w:sz w:val="20"/>
          <w:szCs w:val="20"/>
        </w:rPr>
        <w:t>го</w:t>
      </w:r>
      <w:r w:rsidR="005867A3" w:rsidRPr="005867A3">
        <w:rPr>
          <w:rFonts w:ascii="Arial" w:hAnsi="Arial" w:cs="Arial"/>
          <w:bCs/>
          <w:sz w:val="20"/>
          <w:szCs w:val="20"/>
        </w:rPr>
        <w:t xml:space="preserve"> </w:t>
      </w:r>
      <w:r w:rsidR="005867A3">
        <w:rPr>
          <w:rFonts w:ascii="Arial" w:hAnsi="Arial" w:cs="Arial"/>
          <w:bCs/>
          <w:sz w:val="20"/>
          <w:szCs w:val="20"/>
        </w:rPr>
        <w:t>выбора</w:t>
      </w:r>
      <w:r w:rsidR="005867A3" w:rsidRPr="005867A3">
        <w:rPr>
          <w:rFonts w:ascii="Arial" w:hAnsi="Arial" w:cs="Arial"/>
          <w:bCs/>
          <w:sz w:val="20"/>
          <w:szCs w:val="20"/>
        </w:rPr>
        <w:t xml:space="preserve"> частот</w:t>
      </w:r>
      <w:r w:rsidR="00613E93">
        <w:rPr>
          <w:rFonts w:ascii="Arial" w:hAnsi="Arial" w:cs="Arial"/>
          <w:bCs/>
          <w:sz w:val="20"/>
          <w:szCs w:val="20"/>
        </w:rPr>
        <w:t xml:space="preserve"> передаваемых радиосигналов</w:t>
      </w:r>
      <w:r w:rsidR="005867A3" w:rsidRPr="005867A3">
        <w:rPr>
          <w:rFonts w:ascii="Arial" w:hAnsi="Arial" w:cs="Arial"/>
          <w:bCs/>
          <w:sz w:val="20"/>
          <w:szCs w:val="20"/>
        </w:rPr>
        <w:t xml:space="preserve"> </w:t>
      </w:r>
      <w:r w:rsidR="009415BE">
        <w:rPr>
          <w:rFonts w:ascii="Arial" w:hAnsi="Arial" w:cs="Arial"/>
          <w:bCs/>
          <w:sz w:val="20"/>
          <w:szCs w:val="20"/>
        </w:rPr>
        <w:t>позволяет</w:t>
      </w:r>
      <w:r w:rsidR="005867A3" w:rsidRPr="005867A3">
        <w:rPr>
          <w:rFonts w:ascii="Arial" w:hAnsi="Arial" w:cs="Arial"/>
          <w:bCs/>
          <w:sz w:val="20"/>
          <w:szCs w:val="20"/>
        </w:rPr>
        <w:t xml:space="preserve"> снизить вер</w:t>
      </w:r>
      <w:r w:rsidR="005867A3" w:rsidRPr="005867A3">
        <w:rPr>
          <w:rFonts w:ascii="Arial" w:hAnsi="Arial" w:cs="Arial"/>
          <w:bCs/>
          <w:sz w:val="20"/>
          <w:szCs w:val="20"/>
        </w:rPr>
        <w:t>о</w:t>
      </w:r>
      <w:r w:rsidR="005867A3" w:rsidRPr="005867A3">
        <w:rPr>
          <w:rFonts w:ascii="Arial" w:hAnsi="Arial" w:cs="Arial"/>
          <w:bCs/>
          <w:sz w:val="20"/>
          <w:szCs w:val="20"/>
        </w:rPr>
        <w:t xml:space="preserve">ятность коллизий и повысить устойчивость к </w:t>
      </w:r>
      <w:r w:rsidR="009415BE">
        <w:rPr>
          <w:rFonts w:ascii="Arial" w:hAnsi="Arial" w:cs="Arial"/>
          <w:bCs/>
          <w:sz w:val="20"/>
          <w:szCs w:val="20"/>
        </w:rPr>
        <w:t xml:space="preserve">взаимным </w:t>
      </w:r>
      <w:r w:rsidR="005867A3" w:rsidRPr="005867A3">
        <w:rPr>
          <w:rFonts w:ascii="Arial" w:hAnsi="Arial" w:cs="Arial"/>
          <w:bCs/>
          <w:sz w:val="20"/>
          <w:szCs w:val="20"/>
        </w:rPr>
        <w:t>помехам.</w:t>
      </w:r>
    </w:p>
    <w:p w14:paraId="21160651" w14:textId="2BE6854F" w:rsidR="00260BEA" w:rsidRDefault="00024FD4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8E65D1">
        <w:rPr>
          <w:rFonts w:ascii="Arial" w:hAnsi="Arial" w:cs="Arial"/>
          <w:b/>
          <w:sz w:val="20"/>
          <w:szCs w:val="20"/>
        </w:rPr>
        <w:t>.</w:t>
      </w:r>
      <w:r w:rsidR="007F62ED">
        <w:rPr>
          <w:rFonts w:ascii="Arial" w:hAnsi="Arial" w:cs="Arial"/>
          <w:b/>
          <w:sz w:val="20"/>
          <w:szCs w:val="20"/>
        </w:rPr>
        <w:t>3</w:t>
      </w:r>
      <w:r w:rsidR="008E65D1">
        <w:rPr>
          <w:rFonts w:ascii="Arial" w:hAnsi="Arial" w:cs="Arial"/>
          <w:b/>
          <w:sz w:val="20"/>
          <w:szCs w:val="20"/>
        </w:rPr>
        <w:t>.</w:t>
      </w:r>
      <w:r w:rsidR="006C54DE">
        <w:rPr>
          <w:rFonts w:ascii="Arial" w:hAnsi="Arial" w:cs="Arial"/>
          <w:b/>
          <w:sz w:val="20"/>
          <w:szCs w:val="20"/>
        </w:rPr>
        <w:t>2</w:t>
      </w:r>
      <w:r w:rsidRPr="00D61D7F">
        <w:rPr>
          <w:rFonts w:ascii="Arial" w:hAnsi="Arial" w:cs="Arial"/>
          <w:bCs/>
          <w:sz w:val="20"/>
          <w:szCs w:val="20"/>
        </w:rPr>
        <w:t xml:space="preserve"> </w:t>
      </w:r>
      <w:r w:rsidR="00657E12" w:rsidRPr="00657E12">
        <w:rPr>
          <w:rFonts w:ascii="Arial" w:hAnsi="Arial" w:cs="Arial"/>
          <w:bCs/>
          <w:sz w:val="20"/>
          <w:szCs w:val="20"/>
        </w:rPr>
        <w:t>Устройства</w:t>
      </w:r>
      <w:r w:rsidR="003464E6" w:rsidRPr="003464E6">
        <w:rPr>
          <w:rFonts w:ascii="Arial" w:hAnsi="Arial" w:cs="Arial"/>
          <w:bCs/>
          <w:sz w:val="20"/>
          <w:szCs w:val="20"/>
        </w:rPr>
        <w:t xml:space="preserve"> должны </w:t>
      </w:r>
      <w:r w:rsidR="003464E6">
        <w:rPr>
          <w:rFonts w:ascii="Arial" w:hAnsi="Arial" w:cs="Arial"/>
          <w:bCs/>
          <w:sz w:val="20"/>
          <w:szCs w:val="20"/>
        </w:rPr>
        <w:t>обеспечи</w:t>
      </w:r>
      <w:r w:rsidR="00980DCA">
        <w:rPr>
          <w:rFonts w:ascii="Arial" w:hAnsi="Arial" w:cs="Arial"/>
          <w:bCs/>
          <w:sz w:val="20"/>
          <w:szCs w:val="20"/>
        </w:rPr>
        <w:t>ва</w:t>
      </w:r>
      <w:r w:rsidR="003464E6">
        <w:rPr>
          <w:rFonts w:ascii="Arial" w:hAnsi="Arial" w:cs="Arial"/>
          <w:bCs/>
          <w:sz w:val="20"/>
          <w:szCs w:val="20"/>
        </w:rPr>
        <w:t>ть</w:t>
      </w:r>
      <w:r w:rsidR="003464E6" w:rsidRPr="003464E6">
        <w:rPr>
          <w:rFonts w:ascii="Arial" w:hAnsi="Arial" w:cs="Arial"/>
          <w:bCs/>
          <w:sz w:val="20"/>
          <w:szCs w:val="20"/>
        </w:rPr>
        <w:t xml:space="preserve"> </w:t>
      </w:r>
      <w:r w:rsidR="009144CE">
        <w:rPr>
          <w:rFonts w:ascii="Arial" w:hAnsi="Arial" w:cs="Arial"/>
          <w:bCs/>
          <w:sz w:val="20"/>
          <w:szCs w:val="20"/>
        </w:rPr>
        <w:t>адаптивно</w:t>
      </w:r>
      <w:r w:rsidR="00657E12">
        <w:rPr>
          <w:rFonts w:ascii="Arial" w:hAnsi="Arial" w:cs="Arial"/>
          <w:bCs/>
          <w:sz w:val="20"/>
          <w:szCs w:val="20"/>
        </w:rPr>
        <w:t>е</w:t>
      </w:r>
      <w:r w:rsidR="009144CE">
        <w:rPr>
          <w:rFonts w:ascii="Arial" w:hAnsi="Arial" w:cs="Arial"/>
          <w:bCs/>
          <w:sz w:val="20"/>
          <w:szCs w:val="20"/>
        </w:rPr>
        <w:t xml:space="preserve"> </w:t>
      </w:r>
      <w:r w:rsidR="00BF65D2">
        <w:rPr>
          <w:rFonts w:ascii="Arial" w:hAnsi="Arial" w:cs="Arial"/>
          <w:bCs/>
          <w:sz w:val="20"/>
          <w:szCs w:val="20"/>
        </w:rPr>
        <w:t>изменени</w:t>
      </w:r>
      <w:r w:rsidR="00657E12">
        <w:rPr>
          <w:rFonts w:ascii="Arial" w:hAnsi="Arial" w:cs="Arial"/>
          <w:bCs/>
          <w:sz w:val="20"/>
          <w:szCs w:val="20"/>
        </w:rPr>
        <w:t>е</w:t>
      </w:r>
      <w:r w:rsidR="007A2110">
        <w:rPr>
          <w:rFonts w:ascii="Arial" w:hAnsi="Arial" w:cs="Arial"/>
          <w:bCs/>
          <w:sz w:val="20"/>
          <w:szCs w:val="20"/>
        </w:rPr>
        <w:t xml:space="preserve"> уровня</w:t>
      </w:r>
      <w:r w:rsidR="003464E6" w:rsidRPr="003464E6">
        <w:rPr>
          <w:rFonts w:ascii="Arial" w:hAnsi="Arial" w:cs="Arial"/>
          <w:bCs/>
          <w:sz w:val="20"/>
          <w:szCs w:val="20"/>
        </w:rPr>
        <w:t xml:space="preserve"> мощности </w:t>
      </w:r>
      <w:r w:rsidR="00BF65D2">
        <w:rPr>
          <w:rFonts w:ascii="Arial" w:hAnsi="Arial" w:cs="Arial"/>
          <w:bCs/>
          <w:sz w:val="20"/>
          <w:szCs w:val="20"/>
        </w:rPr>
        <w:t>радиосигнал</w:t>
      </w:r>
      <w:r w:rsidR="009144CE">
        <w:rPr>
          <w:rFonts w:ascii="Arial" w:hAnsi="Arial" w:cs="Arial"/>
          <w:bCs/>
          <w:sz w:val="20"/>
          <w:szCs w:val="20"/>
        </w:rPr>
        <w:t>ов</w:t>
      </w:r>
      <w:r w:rsidR="00BF65D2">
        <w:rPr>
          <w:rFonts w:ascii="Arial" w:hAnsi="Arial" w:cs="Arial"/>
          <w:bCs/>
          <w:sz w:val="20"/>
          <w:szCs w:val="20"/>
        </w:rPr>
        <w:t xml:space="preserve"> в </w:t>
      </w:r>
      <w:r w:rsidR="009144CE">
        <w:rPr>
          <w:rFonts w:ascii="Arial" w:hAnsi="Arial" w:cs="Arial"/>
          <w:bCs/>
          <w:sz w:val="20"/>
          <w:szCs w:val="20"/>
        </w:rPr>
        <w:t>линии связи</w:t>
      </w:r>
      <w:r w:rsidR="00B351D7" w:rsidRPr="00B351D7">
        <w:rPr>
          <w:rFonts w:ascii="Arial" w:hAnsi="Arial" w:cs="Arial"/>
          <w:bCs/>
          <w:sz w:val="20"/>
          <w:szCs w:val="20"/>
        </w:rPr>
        <w:t>.</w:t>
      </w:r>
      <w:r w:rsidR="000041D5">
        <w:rPr>
          <w:rFonts w:ascii="Arial" w:hAnsi="Arial" w:cs="Arial"/>
          <w:bCs/>
          <w:sz w:val="20"/>
          <w:szCs w:val="20"/>
        </w:rPr>
        <w:t xml:space="preserve"> </w:t>
      </w:r>
      <w:r w:rsidR="000041D5" w:rsidRPr="000041D5">
        <w:rPr>
          <w:rFonts w:ascii="Arial" w:hAnsi="Arial" w:cs="Arial"/>
          <w:bCs/>
          <w:sz w:val="20"/>
          <w:szCs w:val="20"/>
        </w:rPr>
        <w:t>Это необходимо для</w:t>
      </w:r>
      <w:r w:rsidR="00D33270">
        <w:rPr>
          <w:rFonts w:ascii="Arial" w:hAnsi="Arial" w:cs="Arial"/>
          <w:bCs/>
          <w:sz w:val="20"/>
          <w:szCs w:val="20"/>
        </w:rPr>
        <w:t xml:space="preserve"> того, чтобы радиосигналы от близко расположенных </w:t>
      </w:r>
      <w:r w:rsidR="00642761">
        <w:rPr>
          <w:rFonts w:ascii="Arial" w:hAnsi="Arial" w:cs="Arial"/>
          <w:bCs/>
          <w:sz w:val="20"/>
          <w:szCs w:val="20"/>
        </w:rPr>
        <w:t>устройств</w:t>
      </w:r>
      <w:r w:rsidR="00D33270">
        <w:rPr>
          <w:rFonts w:ascii="Arial" w:hAnsi="Arial" w:cs="Arial"/>
          <w:bCs/>
          <w:sz w:val="20"/>
          <w:szCs w:val="20"/>
        </w:rPr>
        <w:t xml:space="preserve"> не подавляли боковыми лепестками спектра радиосигналы от </w:t>
      </w:r>
      <w:r w:rsidR="00610F9D">
        <w:rPr>
          <w:rFonts w:ascii="Arial" w:hAnsi="Arial" w:cs="Arial"/>
          <w:bCs/>
          <w:sz w:val="20"/>
          <w:szCs w:val="20"/>
        </w:rPr>
        <w:t>устройств</w:t>
      </w:r>
      <w:r w:rsidR="00D33270">
        <w:rPr>
          <w:rFonts w:ascii="Arial" w:hAnsi="Arial" w:cs="Arial"/>
          <w:bCs/>
          <w:sz w:val="20"/>
          <w:szCs w:val="20"/>
        </w:rPr>
        <w:t xml:space="preserve">, расположенных на больших </w:t>
      </w:r>
      <w:r w:rsidR="0040512C">
        <w:rPr>
          <w:rFonts w:ascii="Arial" w:hAnsi="Arial" w:cs="Arial"/>
          <w:bCs/>
          <w:sz w:val="20"/>
          <w:szCs w:val="20"/>
        </w:rPr>
        <w:t xml:space="preserve">расстояниях </w:t>
      </w:r>
      <w:r w:rsidR="00610F9D">
        <w:rPr>
          <w:rFonts w:ascii="Arial" w:hAnsi="Arial" w:cs="Arial"/>
          <w:bCs/>
          <w:sz w:val="20"/>
          <w:szCs w:val="20"/>
        </w:rPr>
        <w:t>друг от друга</w:t>
      </w:r>
      <w:r w:rsidR="000041D5" w:rsidRPr="000041D5">
        <w:rPr>
          <w:rFonts w:ascii="Arial" w:hAnsi="Arial" w:cs="Arial"/>
          <w:bCs/>
          <w:sz w:val="20"/>
          <w:szCs w:val="20"/>
        </w:rPr>
        <w:t>.</w:t>
      </w:r>
    </w:p>
    <w:p w14:paraId="29874821" w14:textId="7C2D2D8F" w:rsidR="00125F33" w:rsidRDefault="006D3AB5" w:rsidP="001B5FDA">
      <w:pPr>
        <w:tabs>
          <w:tab w:val="left" w:pos="709"/>
        </w:tabs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</w:t>
      </w:r>
      <w:r w:rsidR="007F62E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21FF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E6768" w:rsidRPr="00657E12">
        <w:rPr>
          <w:rFonts w:ascii="Arial" w:hAnsi="Arial" w:cs="Arial"/>
          <w:bCs/>
          <w:sz w:val="20"/>
          <w:szCs w:val="20"/>
        </w:rPr>
        <w:t>Устройства</w:t>
      </w:r>
      <w:r w:rsidR="003B5F38" w:rsidRPr="003464E6">
        <w:rPr>
          <w:rFonts w:ascii="Arial" w:hAnsi="Arial" w:cs="Arial"/>
          <w:bCs/>
          <w:sz w:val="20"/>
          <w:szCs w:val="20"/>
        </w:rPr>
        <w:t xml:space="preserve"> должны </w:t>
      </w:r>
      <w:r w:rsidR="003B5F38">
        <w:rPr>
          <w:rFonts w:ascii="Arial" w:hAnsi="Arial" w:cs="Arial"/>
          <w:bCs/>
          <w:sz w:val="20"/>
          <w:szCs w:val="20"/>
        </w:rPr>
        <w:t>обеспечивать</w:t>
      </w:r>
      <w:r w:rsidR="003B5F38" w:rsidRPr="003464E6">
        <w:rPr>
          <w:rFonts w:ascii="Arial" w:hAnsi="Arial" w:cs="Arial"/>
          <w:bCs/>
          <w:sz w:val="20"/>
          <w:szCs w:val="20"/>
        </w:rPr>
        <w:t xml:space="preserve"> </w:t>
      </w:r>
      <w:r w:rsidR="003B5F38">
        <w:rPr>
          <w:rFonts w:ascii="Arial" w:hAnsi="Arial" w:cs="Arial"/>
          <w:bCs/>
          <w:sz w:val="20"/>
          <w:szCs w:val="20"/>
        </w:rPr>
        <w:t>адаптивно</w:t>
      </w:r>
      <w:r w:rsidR="00EE6768">
        <w:rPr>
          <w:rFonts w:ascii="Arial" w:hAnsi="Arial" w:cs="Arial"/>
          <w:bCs/>
          <w:sz w:val="20"/>
          <w:szCs w:val="20"/>
        </w:rPr>
        <w:t>е</w:t>
      </w:r>
      <w:r w:rsidR="003B5F38">
        <w:rPr>
          <w:rFonts w:ascii="Arial" w:hAnsi="Arial" w:cs="Arial"/>
          <w:bCs/>
          <w:sz w:val="20"/>
          <w:szCs w:val="20"/>
        </w:rPr>
        <w:t xml:space="preserve"> изменени</w:t>
      </w:r>
      <w:r w:rsidR="00EE6768">
        <w:rPr>
          <w:rFonts w:ascii="Arial" w:hAnsi="Arial" w:cs="Arial"/>
          <w:bCs/>
          <w:sz w:val="20"/>
          <w:szCs w:val="20"/>
        </w:rPr>
        <w:t>е</w:t>
      </w:r>
      <w:r w:rsidR="003B5F38">
        <w:rPr>
          <w:rFonts w:ascii="Arial" w:hAnsi="Arial" w:cs="Arial"/>
          <w:bCs/>
          <w:sz w:val="20"/>
          <w:szCs w:val="20"/>
        </w:rPr>
        <w:t xml:space="preserve"> с</w:t>
      </w:r>
      <w:r w:rsidRPr="006D3AB5">
        <w:rPr>
          <w:rFonts w:ascii="Arial" w:hAnsi="Arial" w:cs="Arial"/>
          <w:bCs/>
          <w:sz w:val="20"/>
          <w:szCs w:val="20"/>
        </w:rPr>
        <w:t>корост</w:t>
      </w:r>
      <w:r w:rsidR="003B5F38">
        <w:rPr>
          <w:rFonts w:ascii="Arial" w:hAnsi="Arial" w:cs="Arial"/>
          <w:bCs/>
          <w:sz w:val="20"/>
          <w:szCs w:val="20"/>
        </w:rPr>
        <w:t>и</w:t>
      </w:r>
      <w:r w:rsidRPr="006D3AB5">
        <w:rPr>
          <w:rFonts w:ascii="Arial" w:hAnsi="Arial" w:cs="Arial"/>
          <w:bCs/>
          <w:sz w:val="20"/>
          <w:szCs w:val="20"/>
        </w:rPr>
        <w:t xml:space="preserve"> передачи данных </w:t>
      </w:r>
      <w:r w:rsidR="008538F7">
        <w:rPr>
          <w:rFonts w:ascii="Arial" w:hAnsi="Arial" w:cs="Arial"/>
          <w:bCs/>
          <w:sz w:val="20"/>
          <w:szCs w:val="20"/>
        </w:rPr>
        <w:t xml:space="preserve">в </w:t>
      </w:r>
      <w:r w:rsidR="009D5428">
        <w:rPr>
          <w:rFonts w:ascii="Arial" w:hAnsi="Arial" w:cs="Arial"/>
          <w:bCs/>
          <w:sz w:val="20"/>
          <w:szCs w:val="20"/>
        </w:rPr>
        <w:t>л</w:t>
      </w:r>
      <w:r w:rsidR="009D5428">
        <w:rPr>
          <w:rFonts w:ascii="Arial" w:hAnsi="Arial" w:cs="Arial"/>
          <w:bCs/>
          <w:sz w:val="20"/>
          <w:szCs w:val="20"/>
        </w:rPr>
        <w:t>и</w:t>
      </w:r>
      <w:r w:rsidR="009D5428">
        <w:rPr>
          <w:rFonts w:ascii="Arial" w:hAnsi="Arial" w:cs="Arial"/>
          <w:bCs/>
          <w:sz w:val="20"/>
          <w:szCs w:val="20"/>
        </w:rPr>
        <w:t>ниях связи</w:t>
      </w:r>
      <w:r w:rsidR="009D5428" w:rsidRPr="009D5428">
        <w:rPr>
          <w:rFonts w:ascii="Arial" w:hAnsi="Arial" w:cs="Arial"/>
          <w:bCs/>
          <w:sz w:val="20"/>
          <w:szCs w:val="20"/>
        </w:rPr>
        <w:t xml:space="preserve"> </w:t>
      </w:r>
      <w:r w:rsidR="008538F7">
        <w:rPr>
          <w:rFonts w:ascii="Arial" w:hAnsi="Arial" w:cs="Arial"/>
          <w:bCs/>
          <w:sz w:val="20"/>
          <w:szCs w:val="20"/>
          <w:lang w:val="en-US"/>
        </w:rPr>
        <w:t>uplink</w:t>
      </w:r>
      <w:r w:rsidR="008538F7" w:rsidRPr="008538F7">
        <w:rPr>
          <w:rFonts w:ascii="Arial" w:hAnsi="Arial" w:cs="Arial"/>
          <w:bCs/>
          <w:sz w:val="20"/>
          <w:szCs w:val="20"/>
        </w:rPr>
        <w:t xml:space="preserve"> </w:t>
      </w:r>
      <w:r w:rsidR="008538F7">
        <w:rPr>
          <w:rFonts w:ascii="Arial" w:hAnsi="Arial" w:cs="Arial"/>
          <w:bCs/>
          <w:sz w:val="20"/>
          <w:szCs w:val="20"/>
        </w:rPr>
        <w:t xml:space="preserve">и </w:t>
      </w:r>
      <w:r w:rsidR="008538F7">
        <w:rPr>
          <w:rFonts w:ascii="Arial" w:hAnsi="Arial" w:cs="Arial"/>
          <w:bCs/>
          <w:sz w:val="20"/>
          <w:szCs w:val="20"/>
          <w:lang w:val="en-US"/>
        </w:rPr>
        <w:t>downlink</w:t>
      </w:r>
      <w:r w:rsidR="003B5F38">
        <w:rPr>
          <w:rFonts w:ascii="Arial" w:hAnsi="Arial" w:cs="Arial"/>
          <w:bCs/>
          <w:sz w:val="20"/>
          <w:szCs w:val="20"/>
        </w:rPr>
        <w:t>. Это необходимо для минимиз</w:t>
      </w:r>
      <w:r w:rsidR="004A50F7">
        <w:rPr>
          <w:rFonts w:ascii="Arial" w:hAnsi="Arial" w:cs="Arial"/>
          <w:bCs/>
          <w:sz w:val="20"/>
          <w:szCs w:val="20"/>
        </w:rPr>
        <w:t>ации</w:t>
      </w:r>
      <w:r w:rsidR="003B5F38">
        <w:rPr>
          <w:rFonts w:ascii="Arial" w:hAnsi="Arial" w:cs="Arial"/>
          <w:bCs/>
          <w:sz w:val="20"/>
          <w:szCs w:val="20"/>
        </w:rPr>
        <w:t xml:space="preserve"> врем</w:t>
      </w:r>
      <w:r w:rsidR="004A50F7">
        <w:rPr>
          <w:rFonts w:ascii="Arial" w:hAnsi="Arial" w:cs="Arial"/>
          <w:bCs/>
          <w:sz w:val="20"/>
          <w:szCs w:val="20"/>
        </w:rPr>
        <w:t>ени</w:t>
      </w:r>
      <w:r w:rsidR="003B5F38">
        <w:rPr>
          <w:rFonts w:ascii="Arial" w:hAnsi="Arial" w:cs="Arial"/>
          <w:bCs/>
          <w:sz w:val="20"/>
          <w:szCs w:val="20"/>
        </w:rPr>
        <w:t xml:space="preserve"> занятости канала связи, </w:t>
      </w:r>
      <w:r w:rsidR="000F5C04">
        <w:rPr>
          <w:rFonts w:ascii="Arial" w:hAnsi="Arial" w:cs="Arial"/>
          <w:bCs/>
          <w:sz w:val="20"/>
          <w:szCs w:val="20"/>
        </w:rPr>
        <w:t xml:space="preserve">что позволяет увеличить </w:t>
      </w:r>
      <w:r w:rsidR="003B5F38">
        <w:rPr>
          <w:rFonts w:ascii="Arial" w:hAnsi="Arial" w:cs="Arial"/>
          <w:bCs/>
          <w:sz w:val="20"/>
          <w:szCs w:val="20"/>
        </w:rPr>
        <w:t>емкость сети.</w:t>
      </w:r>
      <w:r w:rsidR="00E04C8A" w:rsidRPr="00E04C8A">
        <w:rPr>
          <w:rFonts w:ascii="Arial" w:hAnsi="Arial" w:cs="Arial"/>
          <w:bCs/>
          <w:sz w:val="20"/>
          <w:szCs w:val="20"/>
        </w:rPr>
        <w:t xml:space="preserve"> </w:t>
      </w:r>
    </w:p>
    <w:p w14:paraId="37554253" w14:textId="7CA5F6D9" w:rsidR="00A465C7" w:rsidRDefault="005F34EE" w:rsidP="001B5FDA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6</w:t>
      </w:r>
      <w:r w:rsidR="00A465C7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7F62ED">
        <w:rPr>
          <w:rFonts w:ascii="Arial" w:eastAsia="Arial" w:hAnsi="Arial" w:cs="Arial"/>
          <w:b/>
          <w:iCs/>
          <w:sz w:val="20"/>
          <w:szCs w:val="20"/>
          <w:lang w:bidi="ru-RU"/>
        </w:rPr>
        <w:t>3</w:t>
      </w:r>
      <w:r w:rsidR="00A465C7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7E2D2A">
        <w:rPr>
          <w:rFonts w:ascii="Arial" w:eastAsia="Arial" w:hAnsi="Arial" w:cs="Arial"/>
          <w:b/>
          <w:iCs/>
          <w:sz w:val="20"/>
          <w:szCs w:val="20"/>
          <w:lang w:bidi="ru-RU"/>
        </w:rPr>
        <w:t>4</w:t>
      </w:r>
      <w:r w:rsidR="00A465C7" w:rsidRPr="00D61D7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A465C7" w:rsidRPr="0027396D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Для предотвращения коллизий </w:t>
      </w:r>
      <w:r w:rsidR="00E25C81" w:rsidRPr="0027396D">
        <w:rPr>
          <w:rFonts w:ascii="Arial" w:eastAsia="Arial" w:hAnsi="Arial" w:cs="Arial"/>
          <w:bCs/>
          <w:iCs/>
          <w:sz w:val="20"/>
          <w:szCs w:val="20"/>
          <w:lang w:bidi="ru-RU"/>
        </w:rPr>
        <w:t>вследствие</w:t>
      </w:r>
      <w:r w:rsidR="0069561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подавления взаимными помехами</w:t>
      </w:r>
      <w:r w:rsidR="00A76BC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, </w:t>
      </w:r>
      <w:r w:rsidR="000F5C0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а также для </w:t>
      </w:r>
      <w:r w:rsidR="000A48C3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повышения вероятности </w:t>
      </w:r>
      <w:r w:rsidR="00DD6010">
        <w:rPr>
          <w:rFonts w:ascii="Arial" w:eastAsia="Arial" w:hAnsi="Arial" w:cs="Arial"/>
          <w:bCs/>
          <w:iCs/>
          <w:sz w:val="20"/>
          <w:szCs w:val="20"/>
          <w:lang w:bidi="ru-RU"/>
        </w:rPr>
        <w:t>успешной передачи</w:t>
      </w:r>
      <w:r w:rsidR="000A48C3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данных,</w:t>
      </w:r>
      <w:r w:rsidR="00E76F7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677B82">
        <w:rPr>
          <w:rFonts w:ascii="Arial" w:eastAsia="Arial" w:hAnsi="Arial" w:cs="Arial"/>
          <w:bCs/>
          <w:iCs/>
          <w:sz w:val="20"/>
          <w:szCs w:val="20"/>
          <w:lang w:bidi="ru-RU"/>
        </w:rPr>
        <w:t>необходимо</w:t>
      </w:r>
      <w:r w:rsidR="000A48C3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A465C7">
        <w:rPr>
          <w:rFonts w:ascii="Arial" w:eastAsia="Arial" w:hAnsi="Arial" w:cs="Arial"/>
          <w:bCs/>
          <w:iCs/>
          <w:sz w:val="20"/>
          <w:szCs w:val="20"/>
          <w:lang w:bidi="ru-RU"/>
        </w:rPr>
        <w:t>обеспечи</w:t>
      </w:r>
      <w:r w:rsidR="00677B82">
        <w:rPr>
          <w:rFonts w:ascii="Arial" w:eastAsia="Arial" w:hAnsi="Arial" w:cs="Arial"/>
          <w:bCs/>
          <w:iCs/>
          <w:sz w:val="20"/>
          <w:szCs w:val="20"/>
          <w:lang w:bidi="ru-RU"/>
        </w:rPr>
        <w:t>ва</w:t>
      </w:r>
      <w:r w:rsidR="00A465C7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ть дублирование </w:t>
      </w:r>
      <w:r w:rsidR="00677B82">
        <w:rPr>
          <w:rFonts w:ascii="Arial" w:eastAsia="Arial" w:hAnsi="Arial" w:cs="Arial"/>
          <w:bCs/>
          <w:iCs/>
          <w:sz w:val="20"/>
          <w:szCs w:val="20"/>
          <w:lang w:bidi="ru-RU"/>
        </w:rPr>
        <w:t>пер</w:t>
      </w:r>
      <w:r w:rsidR="00677B82">
        <w:rPr>
          <w:rFonts w:ascii="Arial" w:eastAsia="Arial" w:hAnsi="Arial" w:cs="Arial"/>
          <w:bCs/>
          <w:iCs/>
          <w:sz w:val="20"/>
          <w:szCs w:val="20"/>
          <w:lang w:bidi="ru-RU"/>
        </w:rPr>
        <w:t>е</w:t>
      </w:r>
      <w:r w:rsidR="00677B8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дачи данных </w:t>
      </w:r>
      <w:r w:rsidR="009766A5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в </w:t>
      </w:r>
      <w:r w:rsidR="00D61D7F">
        <w:rPr>
          <w:rFonts w:ascii="Arial" w:eastAsia="Arial" w:hAnsi="Arial" w:cs="Arial"/>
          <w:bCs/>
          <w:iCs/>
          <w:sz w:val="20"/>
          <w:szCs w:val="20"/>
          <w:lang w:bidi="ru-RU"/>
        </w:rPr>
        <w:t>линии связи</w:t>
      </w:r>
      <w:r w:rsidR="00D61D7F" w:rsidRPr="00D61D7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9766A5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uplink</w:t>
      </w:r>
      <w:r w:rsidR="00A465C7" w:rsidRPr="009B4977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. При этом передача </w:t>
      </w:r>
      <w:r w:rsidR="00621249">
        <w:rPr>
          <w:rFonts w:ascii="Arial" w:eastAsia="Arial" w:hAnsi="Arial" w:cs="Arial"/>
          <w:bCs/>
          <w:iCs/>
          <w:sz w:val="20"/>
          <w:szCs w:val="20"/>
          <w:lang w:bidi="ru-RU"/>
        </w:rPr>
        <w:t>радиосигнал</w:t>
      </w:r>
      <w:r w:rsidR="001357F5">
        <w:rPr>
          <w:rFonts w:ascii="Arial" w:eastAsia="Arial" w:hAnsi="Arial" w:cs="Arial"/>
          <w:bCs/>
          <w:iCs/>
          <w:sz w:val="20"/>
          <w:szCs w:val="20"/>
          <w:lang w:bidi="ru-RU"/>
        </w:rPr>
        <w:t>ов</w:t>
      </w:r>
      <w:r w:rsidR="00621249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A465C7" w:rsidRPr="009B4977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должна осуществляться на </w:t>
      </w:r>
      <w:r w:rsidR="00A465C7">
        <w:rPr>
          <w:rFonts w:ascii="Arial" w:eastAsia="Arial" w:hAnsi="Arial" w:cs="Arial"/>
          <w:bCs/>
          <w:iCs/>
          <w:sz w:val="20"/>
          <w:szCs w:val="20"/>
          <w:lang w:bidi="ru-RU"/>
        </w:rPr>
        <w:t>псевдо</w:t>
      </w:r>
      <w:r w:rsidR="00A465C7" w:rsidRPr="009B4977">
        <w:rPr>
          <w:rFonts w:ascii="Arial" w:eastAsia="Arial" w:hAnsi="Arial" w:cs="Arial"/>
          <w:bCs/>
          <w:iCs/>
          <w:sz w:val="20"/>
          <w:szCs w:val="20"/>
          <w:lang w:bidi="ru-RU"/>
        </w:rPr>
        <w:t>случайн</w:t>
      </w:r>
      <w:r w:rsidR="00E25C81">
        <w:rPr>
          <w:rFonts w:ascii="Arial" w:eastAsia="Arial" w:hAnsi="Arial" w:cs="Arial"/>
          <w:bCs/>
          <w:iCs/>
          <w:sz w:val="20"/>
          <w:szCs w:val="20"/>
          <w:lang w:bidi="ru-RU"/>
        </w:rPr>
        <w:t>ых</w:t>
      </w:r>
      <w:r w:rsidR="00A465C7" w:rsidRPr="009B4977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частот</w:t>
      </w:r>
      <w:r w:rsidR="00E25C81">
        <w:rPr>
          <w:rFonts w:ascii="Arial" w:eastAsia="Arial" w:hAnsi="Arial" w:cs="Arial"/>
          <w:bCs/>
          <w:iCs/>
          <w:sz w:val="20"/>
          <w:szCs w:val="20"/>
          <w:lang w:bidi="ru-RU"/>
        </w:rPr>
        <w:t>ах</w:t>
      </w:r>
      <w:r w:rsidR="00DE4453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с применением режима </w:t>
      </w:r>
      <w:r w:rsidR="00DE4453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LBT</w:t>
      </w:r>
      <w:r w:rsidR="00A465C7" w:rsidRPr="009B4977">
        <w:rPr>
          <w:rFonts w:ascii="Arial" w:eastAsia="Arial" w:hAnsi="Arial" w:cs="Arial"/>
          <w:bCs/>
          <w:iCs/>
          <w:sz w:val="20"/>
          <w:szCs w:val="20"/>
          <w:lang w:bidi="ru-RU"/>
        </w:rPr>
        <w:t>.</w:t>
      </w:r>
    </w:p>
    <w:p w14:paraId="665FF25E" w14:textId="2CA611FB" w:rsidR="000253B1" w:rsidRPr="000338A5" w:rsidRDefault="000253B1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8A65A0">
        <w:rPr>
          <w:rFonts w:ascii="Arial" w:hAnsi="Arial" w:cs="Arial"/>
          <w:b/>
          <w:sz w:val="20"/>
          <w:szCs w:val="20"/>
        </w:rPr>
        <w:t>.</w:t>
      </w:r>
      <w:r w:rsidR="007F62E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25C81">
        <w:rPr>
          <w:rFonts w:ascii="Arial" w:hAnsi="Arial" w:cs="Arial"/>
          <w:b/>
          <w:sz w:val="20"/>
          <w:szCs w:val="20"/>
        </w:rPr>
        <w:t>5</w:t>
      </w:r>
      <w:r w:rsidRPr="00D61D7F">
        <w:rPr>
          <w:rFonts w:ascii="Arial" w:hAnsi="Arial" w:cs="Arial"/>
          <w:bCs/>
          <w:sz w:val="20"/>
          <w:szCs w:val="20"/>
        </w:rPr>
        <w:t xml:space="preserve"> </w:t>
      </w:r>
      <w:r w:rsidR="000338A5" w:rsidRPr="000338A5">
        <w:rPr>
          <w:rFonts w:ascii="Arial" w:hAnsi="Arial" w:cs="Arial"/>
          <w:bCs/>
          <w:sz w:val="20"/>
          <w:szCs w:val="20"/>
        </w:rPr>
        <w:t>Алгоритм работы режима</w:t>
      </w:r>
      <w:r w:rsidRPr="00BA621D">
        <w:rPr>
          <w:rFonts w:ascii="Arial" w:hAnsi="Arial" w:cs="Arial"/>
          <w:bCs/>
          <w:sz w:val="20"/>
          <w:szCs w:val="20"/>
        </w:rPr>
        <w:t xml:space="preserve"> </w:t>
      </w:r>
      <w:r w:rsidRPr="00BA621D">
        <w:rPr>
          <w:rFonts w:ascii="Arial" w:hAnsi="Arial" w:cs="Arial"/>
          <w:bCs/>
          <w:sz w:val="20"/>
          <w:szCs w:val="20"/>
          <w:lang w:val="en-US"/>
        </w:rPr>
        <w:t>LBT</w:t>
      </w:r>
      <w:r w:rsidR="000338A5">
        <w:rPr>
          <w:rFonts w:ascii="Arial" w:hAnsi="Arial" w:cs="Arial"/>
          <w:bCs/>
          <w:sz w:val="20"/>
          <w:szCs w:val="20"/>
        </w:rPr>
        <w:t xml:space="preserve"> должен включать:</w:t>
      </w:r>
    </w:p>
    <w:p w14:paraId="09E1E42E" w14:textId="19D67BDF" w:rsidR="000253B1" w:rsidRDefault="000253B1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–</w:t>
      </w:r>
      <w:r w:rsidRPr="0012339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о</w:t>
      </w:r>
      <w:r w:rsidRPr="00123396">
        <w:rPr>
          <w:rFonts w:ascii="Arial" w:hAnsi="Arial" w:cs="Arial"/>
          <w:bCs/>
          <w:sz w:val="20"/>
          <w:szCs w:val="20"/>
        </w:rPr>
        <w:t>ценк</w:t>
      </w:r>
      <w:r w:rsidR="000338A5">
        <w:rPr>
          <w:rFonts w:ascii="Arial" w:hAnsi="Arial" w:cs="Arial"/>
          <w:bCs/>
          <w:sz w:val="20"/>
          <w:szCs w:val="20"/>
        </w:rPr>
        <w:t>у</w:t>
      </w:r>
      <w:r w:rsidRPr="00123396">
        <w:rPr>
          <w:rFonts w:ascii="Arial" w:hAnsi="Arial" w:cs="Arial"/>
          <w:bCs/>
          <w:sz w:val="20"/>
          <w:szCs w:val="20"/>
        </w:rPr>
        <w:t xml:space="preserve"> </w:t>
      </w:r>
      <w:r w:rsidR="00854D99">
        <w:rPr>
          <w:rFonts w:ascii="Arial" w:hAnsi="Arial" w:cs="Arial"/>
          <w:bCs/>
          <w:sz w:val="20"/>
          <w:szCs w:val="20"/>
        </w:rPr>
        <w:t>радиочастотного спектра</w:t>
      </w:r>
      <w:r w:rsidRPr="00123396">
        <w:rPr>
          <w:rFonts w:ascii="Arial" w:hAnsi="Arial" w:cs="Arial"/>
          <w:bCs/>
          <w:sz w:val="20"/>
          <w:szCs w:val="20"/>
        </w:rPr>
        <w:t xml:space="preserve"> </w:t>
      </w:r>
      <w:r w:rsidR="00854D99">
        <w:rPr>
          <w:rFonts w:ascii="Arial" w:hAnsi="Arial" w:cs="Arial"/>
          <w:bCs/>
          <w:sz w:val="20"/>
          <w:szCs w:val="20"/>
        </w:rPr>
        <w:t>в диапазон</w:t>
      </w:r>
      <w:r w:rsidR="00C74E9A">
        <w:rPr>
          <w:rFonts w:ascii="Arial" w:hAnsi="Arial" w:cs="Arial"/>
          <w:bCs/>
          <w:sz w:val="20"/>
          <w:szCs w:val="20"/>
        </w:rPr>
        <w:t>ах</w:t>
      </w:r>
      <w:r w:rsidRPr="00123396">
        <w:rPr>
          <w:rFonts w:ascii="Arial" w:hAnsi="Arial" w:cs="Arial"/>
          <w:bCs/>
          <w:sz w:val="20"/>
          <w:szCs w:val="20"/>
        </w:rPr>
        <w:t xml:space="preserve"> частот</w:t>
      </w:r>
      <w:r w:rsidR="00856C3B">
        <w:rPr>
          <w:rFonts w:ascii="Arial" w:hAnsi="Arial" w:cs="Arial"/>
          <w:bCs/>
          <w:sz w:val="20"/>
          <w:szCs w:val="20"/>
        </w:rPr>
        <w:t xml:space="preserve"> линий связи </w:t>
      </w:r>
      <w:r w:rsidR="00856C3B">
        <w:rPr>
          <w:rFonts w:ascii="Arial" w:hAnsi="Arial" w:cs="Arial"/>
          <w:bCs/>
          <w:sz w:val="20"/>
          <w:szCs w:val="20"/>
          <w:lang w:val="en-US"/>
        </w:rPr>
        <w:t>uplink</w:t>
      </w:r>
      <w:r w:rsidR="00856C3B" w:rsidRPr="00856C3B">
        <w:rPr>
          <w:rFonts w:ascii="Arial" w:hAnsi="Arial" w:cs="Arial"/>
          <w:bCs/>
          <w:sz w:val="20"/>
          <w:szCs w:val="20"/>
        </w:rPr>
        <w:t xml:space="preserve"> </w:t>
      </w:r>
      <w:r w:rsidR="00856C3B">
        <w:rPr>
          <w:rFonts w:ascii="Arial" w:hAnsi="Arial" w:cs="Arial"/>
          <w:bCs/>
          <w:sz w:val="20"/>
          <w:szCs w:val="20"/>
        </w:rPr>
        <w:t xml:space="preserve">и </w:t>
      </w:r>
      <w:r w:rsidRPr="00123396">
        <w:rPr>
          <w:rFonts w:ascii="Arial" w:hAnsi="Arial" w:cs="Arial"/>
          <w:bCs/>
          <w:sz w:val="20"/>
          <w:szCs w:val="20"/>
          <w:lang w:val="en-US"/>
        </w:rPr>
        <w:t>downlink</w:t>
      </w:r>
      <w:r w:rsidR="00854D99">
        <w:rPr>
          <w:rFonts w:ascii="Arial" w:hAnsi="Arial" w:cs="Arial"/>
          <w:bCs/>
          <w:sz w:val="20"/>
          <w:szCs w:val="20"/>
        </w:rPr>
        <w:t xml:space="preserve"> </w:t>
      </w:r>
      <w:r w:rsidR="00FB10FF">
        <w:rPr>
          <w:rFonts w:ascii="Arial" w:hAnsi="Arial" w:cs="Arial"/>
          <w:bCs/>
          <w:sz w:val="20"/>
          <w:szCs w:val="20"/>
        </w:rPr>
        <w:t>с определ</w:t>
      </w:r>
      <w:r w:rsidR="00FB10FF">
        <w:rPr>
          <w:rFonts w:ascii="Arial" w:hAnsi="Arial" w:cs="Arial"/>
          <w:bCs/>
          <w:sz w:val="20"/>
          <w:szCs w:val="20"/>
        </w:rPr>
        <w:t>е</w:t>
      </w:r>
      <w:r w:rsidR="00FB10FF">
        <w:rPr>
          <w:rFonts w:ascii="Arial" w:hAnsi="Arial" w:cs="Arial"/>
          <w:bCs/>
          <w:sz w:val="20"/>
          <w:szCs w:val="20"/>
        </w:rPr>
        <w:t xml:space="preserve">нием свободного от помех </w:t>
      </w:r>
      <w:r w:rsidR="00BA090D">
        <w:rPr>
          <w:rFonts w:ascii="Arial" w:hAnsi="Arial" w:cs="Arial"/>
          <w:bCs/>
          <w:sz w:val="20"/>
          <w:szCs w:val="20"/>
        </w:rPr>
        <w:t>канала связи</w:t>
      </w:r>
      <w:r>
        <w:rPr>
          <w:rFonts w:ascii="Arial" w:hAnsi="Arial" w:cs="Arial"/>
          <w:bCs/>
          <w:sz w:val="20"/>
          <w:szCs w:val="20"/>
        </w:rPr>
        <w:t>;</w:t>
      </w:r>
    </w:p>
    <w:p w14:paraId="4BBE26C6" w14:textId="15A88560" w:rsidR="00005BD8" w:rsidRDefault="000253B1" w:rsidP="001B5FDA">
      <w:pPr>
        <w:ind w:firstLine="397"/>
        <w:jc w:val="both"/>
        <w:rPr>
          <w:rFonts w:ascii="Arial" w:hAnsi="Arial" w:cs="Arial"/>
          <w:bCs/>
          <w:sz w:val="20"/>
          <w:szCs w:val="20"/>
          <w:lang w:val="ru"/>
        </w:rPr>
      </w:pPr>
      <w:r>
        <w:rPr>
          <w:rFonts w:ascii="Arial" w:hAnsi="Arial" w:cs="Arial"/>
          <w:bCs/>
          <w:sz w:val="20"/>
          <w:szCs w:val="20"/>
        </w:rPr>
        <w:t>–</w:t>
      </w:r>
      <w:r w:rsidRPr="00123396">
        <w:rPr>
          <w:rFonts w:ascii="Arial" w:hAnsi="Arial" w:cs="Arial"/>
          <w:bCs/>
          <w:sz w:val="20"/>
          <w:szCs w:val="20"/>
        </w:rPr>
        <w:t xml:space="preserve"> </w:t>
      </w:r>
      <w:r w:rsidRPr="0044614A">
        <w:rPr>
          <w:rFonts w:ascii="Arial" w:hAnsi="Arial" w:cs="Arial"/>
          <w:bCs/>
          <w:sz w:val="20"/>
          <w:szCs w:val="20"/>
          <w:lang w:val="ru"/>
        </w:rPr>
        <w:t>принятие решения</w:t>
      </w:r>
      <w:r>
        <w:rPr>
          <w:rFonts w:ascii="Arial" w:hAnsi="Arial" w:cs="Arial"/>
          <w:bCs/>
          <w:sz w:val="20"/>
          <w:szCs w:val="20"/>
          <w:lang w:val="ru"/>
        </w:rPr>
        <w:t xml:space="preserve"> </w:t>
      </w:r>
      <w:r w:rsidR="00005BD8">
        <w:rPr>
          <w:rFonts w:ascii="Arial" w:hAnsi="Arial" w:cs="Arial"/>
          <w:bCs/>
          <w:sz w:val="20"/>
          <w:szCs w:val="20"/>
          <w:lang w:val="ru"/>
        </w:rPr>
        <w:t>и</w:t>
      </w:r>
      <w:r>
        <w:rPr>
          <w:rFonts w:ascii="Arial" w:hAnsi="Arial" w:cs="Arial"/>
          <w:bCs/>
          <w:sz w:val="20"/>
          <w:szCs w:val="20"/>
          <w:lang w:val="ru"/>
        </w:rPr>
        <w:t xml:space="preserve"> передач</w:t>
      </w:r>
      <w:r w:rsidR="00005BD8">
        <w:rPr>
          <w:rFonts w:ascii="Arial" w:hAnsi="Arial" w:cs="Arial"/>
          <w:bCs/>
          <w:sz w:val="20"/>
          <w:szCs w:val="20"/>
          <w:lang w:val="ru"/>
        </w:rPr>
        <w:t>а</w:t>
      </w:r>
      <w:r>
        <w:rPr>
          <w:rFonts w:ascii="Arial" w:hAnsi="Arial" w:cs="Arial"/>
          <w:bCs/>
          <w:sz w:val="20"/>
          <w:szCs w:val="20"/>
          <w:lang w:val="ru"/>
        </w:rPr>
        <w:t xml:space="preserve"> данных</w:t>
      </w:r>
      <w:r w:rsidRPr="0044614A">
        <w:rPr>
          <w:rFonts w:ascii="Arial" w:hAnsi="Arial" w:cs="Arial"/>
          <w:bCs/>
          <w:sz w:val="20"/>
          <w:szCs w:val="20"/>
          <w:lang w:val="ru"/>
        </w:rPr>
        <w:t xml:space="preserve"> </w:t>
      </w:r>
      <w:r>
        <w:rPr>
          <w:rFonts w:ascii="Arial" w:hAnsi="Arial" w:cs="Arial"/>
          <w:bCs/>
          <w:sz w:val="20"/>
          <w:szCs w:val="20"/>
          <w:lang w:val="ru"/>
        </w:rPr>
        <w:t>в</w:t>
      </w:r>
      <w:r w:rsidR="00005BD8">
        <w:rPr>
          <w:rFonts w:ascii="Arial" w:hAnsi="Arial" w:cs="Arial"/>
          <w:bCs/>
          <w:sz w:val="20"/>
          <w:szCs w:val="20"/>
          <w:lang w:val="ru"/>
        </w:rPr>
        <w:t xml:space="preserve"> выбранном канале связи;</w:t>
      </w:r>
    </w:p>
    <w:p w14:paraId="41F5C11E" w14:textId="6525CD3D" w:rsidR="000253B1" w:rsidRDefault="00005BD8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–</w:t>
      </w:r>
      <w:r w:rsidR="003F73E0">
        <w:rPr>
          <w:rFonts w:ascii="Arial" w:hAnsi="Arial" w:cs="Arial"/>
          <w:bCs/>
          <w:sz w:val="20"/>
          <w:szCs w:val="20"/>
        </w:rPr>
        <w:t xml:space="preserve"> </w:t>
      </w:r>
      <w:r w:rsidR="003F73E0">
        <w:rPr>
          <w:rFonts w:ascii="Arial" w:hAnsi="Arial" w:cs="Arial"/>
          <w:bCs/>
          <w:sz w:val="20"/>
          <w:szCs w:val="20"/>
          <w:lang w:val="ru"/>
        </w:rPr>
        <w:t>если</w:t>
      </w:r>
      <w:r w:rsidR="000253B1" w:rsidRPr="00E70F5B">
        <w:rPr>
          <w:rFonts w:ascii="Arial" w:hAnsi="Arial" w:cs="Arial"/>
          <w:bCs/>
          <w:sz w:val="20"/>
          <w:szCs w:val="20"/>
        </w:rPr>
        <w:t xml:space="preserve"> канал </w:t>
      </w:r>
      <w:r>
        <w:rPr>
          <w:rFonts w:ascii="Arial" w:hAnsi="Arial" w:cs="Arial"/>
          <w:bCs/>
          <w:sz w:val="20"/>
          <w:szCs w:val="20"/>
        </w:rPr>
        <w:t>связи</w:t>
      </w:r>
      <w:r w:rsidR="000253B1" w:rsidRPr="00E70F5B">
        <w:rPr>
          <w:rFonts w:ascii="Arial" w:hAnsi="Arial" w:cs="Arial"/>
          <w:bCs/>
          <w:sz w:val="20"/>
          <w:szCs w:val="20"/>
        </w:rPr>
        <w:t xml:space="preserve"> </w:t>
      </w:r>
      <w:r w:rsidR="000253B1">
        <w:rPr>
          <w:rFonts w:ascii="Arial" w:hAnsi="Arial" w:cs="Arial"/>
          <w:bCs/>
          <w:sz w:val="20"/>
          <w:szCs w:val="20"/>
        </w:rPr>
        <w:t>занят</w:t>
      </w:r>
      <w:r w:rsidR="000253B1" w:rsidRPr="00E70F5B">
        <w:rPr>
          <w:rFonts w:ascii="Arial" w:hAnsi="Arial" w:cs="Arial"/>
          <w:bCs/>
          <w:sz w:val="20"/>
          <w:szCs w:val="20"/>
        </w:rPr>
        <w:t xml:space="preserve">, то </w:t>
      </w:r>
      <w:r>
        <w:rPr>
          <w:rFonts w:ascii="Arial" w:hAnsi="Arial" w:cs="Arial"/>
          <w:bCs/>
          <w:sz w:val="20"/>
          <w:szCs w:val="20"/>
        </w:rPr>
        <w:t>устройство должно</w:t>
      </w:r>
      <w:r w:rsidR="000253B1" w:rsidRPr="00E70F5B">
        <w:rPr>
          <w:rFonts w:ascii="Arial" w:hAnsi="Arial" w:cs="Arial"/>
          <w:bCs/>
          <w:sz w:val="20"/>
          <w:szCs w:val="20"/>
        </w:rPr>
        <w:t xml:space="preserve"> пер</w:t>
      </w:r>
      <w:r>
        <w:rPr>
          <w:rFonts w:ascii="Arial" w:hAnsi="Arial" w:cs="Arial"/>
          <w:bCs/>
          <w:sz w:val="20"/>
          <w:szCs w:val="20"/>
        </w:rPr>
        <w:t>ейти</w:t>
      </w:r>
      <w:r w:rsidR="000253B1" w:rsidRPr="00E70F5B">
        <w:rPr>
          <w:rFonts w:ascii="Arial" w:hAnsi="Arial" w:cs="Arial"/>
          <w:bCs/>
          <w:sz w:val="20"/>
          <w:szCs w:val="20"/>
        </w:rPr>
        <w:t xml:space="preserve"> в режим ожидания до тех пор, пока </w:t>
      </w:r>
      <w:r w:rsidR="003F73E0">
        <w:rPr>
          <w:rFonts w:ascii="Arial" w:hAnsi="Arial" w:cs="Arial"/>
          <w:bCs/>
          <w:sz w:val="20"/>
          <w:szCs w:val="20"/>
        </w:rPr>
        <w:t>он не освободится</w:t>
      </w:r>
      <w:r w:rsidR="000253B1" w:rsidRPr="00E70F5B">
        <w:rPr>
          <w:rFonts w:ascii="Arial" w:hAnsi="Arial" w:cs="Arial"/>
          <w:bCs/>
          <w:sz w:val="20"/>
          <w:szCs w:val="20"/>
        </w:rPr>
        <w:t>.</w:t>
      </w:r>
    </w:p>
    <w:p w14:paraId="19EBB6A5" w14:textId="511FF5CF" w:rsidR="002E3F92" w:rsidRDefault="002E3F92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2E3F92">
        <w:rPr>
          <w:rFonts w:ascii="Arial" w:hAnsi="Arial" w:cs="Arial"/>
          <w:b/>
          <w:sz w:val="20"/>
          <w:szCs w:val="20"/>
        </w:rPr>
        <w:t>6.</w:t>
      </w:r>
      <w:r w:rsidR="007F62ED">
        <w:rPr>
          <w:rFonts w:ascii="Arial" w:hAnsi="Arial" w:cs="Arial"/>
          <w:b/>
          <w:sz w:val="20"/>
          <w:szCs w:val="20"/>
        </w:rPr>
        <w:t>3</w:t>
      </w:r>
      <w:r w:rsidRPr="002E3F92">
        <w:rPr>
          <w:rFonts w:ascii="Arial" w:hAnsi="Arial" w:cs="Arial"/>
          <w:b/>
          <w:sz w:val="20"/>
          <w:szCs w:val="20"/>
        </w:rPr>
        <w:t>.6</w:t>
      </w:r>
      <w:r w:rsidR="00175337" w:rsidRPr="00D61D7F">
        <w:rPr>
          <w:rFonts w:ascii="Arial" w:hAnsi="Arial" w:cs="Arial"/>
          <w:bCs/>
          <w:sz w:val="20"/>
          <w:szCs w:val="20"/>
        </w:rPr>
        <w:t xml:space="preserve"> </w:t>
      </w:r>
      <w:r w:rsidR="00175337" w:rsidRPr="00175337">
        <w:rPr>
          <w:rFonts w:ascii="Arial" w:hAnsi="Arial" w:cs="Arial"/>
          <w:bCs/>
          <w:sz w:val="20"/>
          <w:szCs w:val="20"/>
        </w:rPr>
        <w:t xml:space="preserve">Применение режима </w:t>
      </w:r>
      <w:r w:rsidR="00175337" w:rsidRPr="00175337">
        <w:rPr>
          <w:rFonts w:ascii="Arial" w:hAnsi="Arial" w:cs="Arial"/>
          <w:bCs/>
          <w:sz w:val="20"/>
          <w:szCs w:val="20"/>
          <w:lang w:val="en-US"/>
        </w:rPr>
        <w:t>LBT</w:t>
      </w:r>
      <w:r w:rsidR="00175337" w:rsidRPr="00175337">
        <w:rPr>
          <w:rFonts w:ascii="Arial" w:hAnsi="Arial" w:cs="Arial"/>
          <w:bCs/>
          <w:sz w:val="20"/>
          <w:szCs w:val="20"/>
        </w:rPr>
        <w:t xml:space="preserve"> зависит от регламента связи (см. </w:t>
      </w:r>
      <w:r w:rsidR="00F335E5">
        <w:rPr>
          <w:rFonts w:ascii="Arial" w:hAnsi="Arial" w:cs="Arial"/>
          <w:bCs/>
          <w:sz w:val="20"/>
          <w:szCs w:val="20"/>
        </w:rPr>
        <w:t>раздел 9)</w:t>
      </w:r>
      <w:r w:rsidR="00CA01AC">
        <w:rPr>
          <w:rFonts w:ascii="Arial" w:hAnsi="Arial" w:cs="Arial"/>
          <w:bCs/>
          <w:sz w:val="20"/>
          <w:szCs w:val="20"/>
        </w:rPr>
        <w:t>.</w:t>
      </w:r>
    </w:p>
    <w:p w14:paraId="7140D7EA" w14:textId="48261C29" w:rsidR="00A241C7" w:rsidRPr="00391DE1" w:rsidRDefault="00A241C7" w:rsidP="001B5FDA">
      <w:pPr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391DE1">
        <w:rPr>
          <w:rFonts w:ascii="Arial" w:hAnsi="Arial" w:cs="Arial"/>
          <w:b/>
          <w:sz w:val="20"/>
          <w:szCs w:val="20"/>
        </w:rPr>
        <w:t xml:space="preserve">6.3.7 </w:t>
      </w:r>
      <w:r w:rsidR="00847E3E" w:rsidRPr="00391DE1">
        <w:rPr>
          <w:rFonts w:ascii="Arial" w:hAnsi="Arial" w:cs="Arial"/>
          <w:bCs/>
          <w:sz w:val="20"/>
          <w:szCs w:val="20"/>
        </w:rPr>
        <w:t xml:space="preserve">Предполагается, что все пользователи </w:t>
      </w:r>
      <w:r w:rsidR="009220C1" w:rsidRPr="00391DE1">
        <w:rPr>
          <w:rFonts w:ascii="Arial" w:hAnsi="Arial" w:cs="Arial"/>
          <w:bCs/>
          <w:sz w:val="20"/>
          <w:szCs w:val="20"/>
        </w:rPr>
        <w:t>радиочастотного спектра</w:t>
      </w:r>
      <w:r w:rsidR="008236BD" w:rsidRPr="00391DE1">
        <w:rPr>
          <w:rFonts w:ascii="Arial" w:hAnsi="Arial" w:cs="Arial"/>
          <w:bCs/>
          <w:sz w:val="20"/>
          <w:szCs w:val="20"/>
        </w:rPr>
        <w:t xml:space="preserve">, охватываемого </w:t>
      </w:r>
      <w:r w:rsidR="00D9367F" w:rsidRPr="00D9367F">
        <w:rPr>
          <w:rFonts w:ascii="Arial" w:hAnsi="Arial" w:cs="Arial"/>
          <w:bCs/>
          <w:sz w:val="20"/>
          <w:szCs w:val="20"/>
        </w:rPr>
        <w:t>настоящим стандартом,</w:t>
      </w:r>
      <w:r w:rsidR="00EC19BA" w:rsidRPr="00391DE1">
        <w:rPr>
          <w:rFonts w:ascii="Arial" w:hAnsi="Arial" w:cs="Arial"/>
          <w:bCs/>
          <w:sz w:val="20"/>
          <w:szCs w:val="20"/>
        </w:rPr>
        <w:t xml:space="preserve"> соответствуют требованиям СТБ </w:t>
      </w:r>
      <w:r w:rsidR="00EC19BA" w:rsidRPr="00391DE1">
        <w:rPr>
          <w:rFonts w:ascii="Arial" w:hAnsi="Arial" w:cs="Arial"/>
          <w:bCs/>
          <w:sz w:val="20"/>
          <w:szCs w:val="20"/>
          <w:lang w:val="en-US"/>
        </w:rPr>
        <w:t>EN</w:t>
      </w:r>
      <w:r w:rsidR="00EC19BA" w:rsidRPr="00391DE1">
        <w:rPr>
          <w:rFonts w:ascii="Arial" w:hAnsi="Arial" w:cs="Arial"/>
          <w:bCs/>
          <w:sz w:val="20"/>
          <w:szCs w:val="20"/>
        </w:rPr>
        <w:t xml:space="preserve"> 300 220-1</w:t>
      </w:r>
      <w:r w:rsidR="00E43AAD">
        <w:rPr>
          <w:rFonts w:ascii="Arial" w:hAnsi="Arial" w:cs="Arial"/>
          <w:bCs/>
          <w:sz w:val="20"/>
          <w:szCs w:val="20"/>
        </w:rPr>
        <w:t xml:space="preserve"> </w:t>
      </w:r>
      <w:r w:rsidR="00E43AAD">
        <w:rPr>
          <w:rFonts w:ascii="Arial" w:hAnsi="Arial" w:cs="Arial"/>
          <w:spacing w:val="-6"/>
          <w:sz w:val="20"/>
          <w:szCs w:val="20"/>
        </w:rPr>
        <w:t xml:space="preserve">для полосы частот менее 1 ГГц, и </w:t>
      </w:r>
      <w:r w:rsidR="00E43AAD" w:rsidRPr="000174B0">
        <w:rPr>
          <w:rFonts w:ascii="Arial" w:hAnsi="Arial" w:cs="Arial"/>
          <w:spacing w:val="-6"/>
          <w:sz w:val="20"/>
          <w:szCs w:val="20"/>
        </w:rPr>
        <w:t xml:space="preserve">СТБ EN 300 </w:t>
      </w:r>
      <w:r w:rsidR="00E43AAD">
        <w:rPr>
          <w:rFonts w:ascii="Arial" w:hAnsi="Arial" w:cs="Arial"/>
          <w:spacing w:val="-6"/>
          <w:sz w:val="20"/>
          <w:szCs w:val="20"/>
        </w:rPr>
        <w:t>400</w:t>
      </w:r>
      <w:r w:rsidR="00E43AAD" w:rsidRPr="000174B0">
        <w:rPr>
          <w:rFonts w:ascii="Arial" w:hAnsi="Arial" w:cs="Arial"/>
          <w:spacing w:val="-6"/>
          <w:sz w:val="20"/>
          <w:szCs w:val="20"/>
        </w:rPr>
        <w:t>-1</w:t>
      </w:r>
      <w:r w:rsidR="00E43AAD">
        <w:rPr>
          <w:rFonts w:ascii="Arial" w:hAnsi="Arial" w:cs="Arial"/>
          <w:spacing w:val="-6"/>
          <w:sz w:val="20"/>
          <w:szCs w:val="20"/>
        </w:rPr>
        <w:t xml:space="preserve"> для полосы частот выше 1 ГГц</w:t>
      </w:r>
      <w:r w:rsidR="00EC19BA" w:rsidRPr="00391DE1">
        <w:rPr>
          <w:rFonts w:ascii="Arial" w:hAnsi="Arial" w:cs="Arial"/>
          <w:bCs/>
          <w:sz w:val="20"/>
          <w:szCs w:val="20"/>
        </w:rPr>
        <w:t>.</w:t>
      </w:r>
    </w:p>
    <w:p w14:paraId="6FC67CFA" w14:textId="1833495F" w:rsidR="003578A9" w:rsidRDefault="003578A9" w:rsidP="003A1CA2">
      <w:pPr>
        <w:pStyle w:val="1"/>
        <w:spacing w:before="220" w:after="160"/>
        <w:ind w:firstLine="397"/>
        <w:jc w:val="both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lastRenderedPageBreak/>
        <w:t>7</w:t>
      </w:r>
      <w:r w:rsidRPr="00A44ED8"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Канальный</w:t>
      </w:r>
      <w:r w:rsidRPr="00A44ED8">
        <w:rPr>
          <w:kern w:val="0"/>
          <w:sz w:val="22"/>
          <w:szCs w:val="22"/>
        </w:rPr>
        <w:t xml:space="preserve"> уровень</w:t>
      </w:r>
    </w:p>
    <w:p w14:paraId="2CB56D38" w14:textId="41EEDE57" w:rsidR="003578A9" w:rsidRPr="00A44ED8" w:rsidRDefault="003578A9" w:rsidP="007825AC">
      <w:pPr>
        <w:pStyle w:val="1"/>
        <w:spacing w:before="120" w:after="80"/>
        <w:ind w:firstLine="397"/>
        <w:jc w:val="both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7</w:t>
      </w:r>
      <w:r w:rsidRPr="00A44ED8">
        <w:rPr>
          <w:kern w:val="0"/>
          <w:sz w:val="20"/>
          <w:szCs w:val="20"/>
        </w:rPr>
        <w:t xml:space="preserve">.1 Общие положения </w:t>
      </w:r>
    </w:p>
    <w:p w14:paraId="472BD47C" w14:textId="2E09A929" w:rsidR="003578A9" w:rsidRPr="00391DE1" w:rsidRDefault="003578A9" w:rsidP="002F72C1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391DE1">
        <w:rPr>
          <w:rFonts w:ascii="Arial" w:hAnsi="Arial" w:cs="Arial"/>
          <w:b/>
          <w:sz w:val="20"/>
          <w:szCs w:val="20"/>
        </w:rPr>
        <w:t xml:space="preserve">7.1.1 </w:t>
      </w:r>
      <w:r w:rsidR="00E66829" w:rsidRPr="00391DE1">
        <w:rPr>
          <w:rFonts w:ascii="Arial" w:hAnsi="Arial" w:cs="Arial"/>
          <w:sz w:val="20"/>
          <w:szCs w:val="20"/>
        </w:rPr>
        <w:t xml:space="preserve">Канальный уровень </w:t>
      </w:r>
      <w:r w:rsidR="00B25291" w:rsidRPr="00391DE1">
        <w:rPr>
          <w:rFonts w:ascii="Arial" w:hAnsi="Arial" w:cs="Arial"/>
          <w:sz w:val="20"/>
          <w:szCs w:val="20"/>
        </w:rPr>
        <w:t xml:space="preserve">определяет требования к протоколу </w:t>
      </w:r>
      <w:r w:rsidR="005B3D0F" w:rsidRPr="00391DE1">
        <w:rPr>
          <w:rFonts w:ascii="Arial" w:hAnsi="Arial" w:cs="Arial"/>
          <w:sz w:val="20"/>
          <w:szCs w:val="20"/>
        </w:rPr>
        <w:t xml:space="preserve">беспроводной </w:t>
      </w:r>
      <w:r w:rsidR="00B25291" w:rsidRPr="00391DE1">
        <w:rPr>
          <w:rFonts w:ascii="Arial" w:hAnsi="Arial" w:cs="Arial"/>
          <w:sz w:val="20"/>
          <w:szCs w:val="20"/>
        </w:rPr>
        <w:t xml:space="preserve">передачи данных </w:t>
      </w:r>
      <w:r w:rsidR="00B25291" w:rsidRPr="00391DE1">
        <w:rPr>
          <w:rFonts w:ascii="Arial" w:hAnsi="Arial" w:cs="Arial"/>
          <w:sz w:val="20"/>
          <w:szCs w:val="20"/>
          <w:lang w:val="en-US"/>
        </w:rPr>
        <w:t>UNBp</w:t>
      </w:r>
      <w:r w:rsidR="00A17C00" w:rsidRPr="00391DE1">
        <w:rPr>
          <w:rFonts w:ascii="Arial" w:hAnsi="Arial" w:cs="Arial"/>
          <w:sz w:val="20"/>
          <w:szCs w:val="20"/>
        </w:rPr>
        <w:t>, которые включают</w:t>
      </w:r>
      <w:r w:rsidR="00571FAE" w:rsidRPr="00391DE1">
        <w:rPr>
          <w:rFonts w:ascii="Arial" w:hAnsi="Arial" w:cs="Arial"/>
          <w:sz w:val="20"/>
          <w:szCs w:val="20"/>
        </w:rPr>
        <w:t>:</w:t>
      </w:r>
    </w:p>
    <w:p w14:paraId="7675662F" w14:textId="0BD774FE" w:rsidR="00B47C52" w:rsidRPr="00E858DC" w:rsidRDefault="008D35E6" w:rsidP="00391DE1">
      <w:pPr>
        <w:pStyle w:val="af3"/>
        <w:ind w:left="0" w:firstLine="397"/>
        <w:jc w:val="both"/>
        <w:rPr>
          <w:rFonts w:ascii="Arial" w:hAnsi="Arial" w:cs="Arial"/>
          <w:sz w:val="20"/>
          <w:szCs w:val="20"/>
        </w:rPr>
      </w:pPr>
      <w:r w:rsidRPr="00E858DC">
        <w:rPr>
          <w:rFonts w:ascii="Arial" w:hAnsi="Arial" w:cs="Arial"/>
          <w:sz w:val="20"/>
          <w:szCs w:val="20"/>
        </w:rPr>
        <w:t>− метод синхронизации радиотрансиверов устройств</w:t>
      </w:r>
      <w:r w:rsidR="00571FAE" w:rsidRPr="00E858DC">
        <w:rPr>
          <w:rFonts w:ascii="Arial" w:hAnsi="Arial" w:cs="Arial"/>
          <w:sz w:val="20"/>
          <w:szCs w:val="20"/>
        </w:rPr>
        <w:t>;</w:t>
      </w:r>
      <w:r w:rsidR="004356F3" w:rsidRPr="00E858DC">
        <w:rPr>
          <w:rFonts w:ascii="Arial" w:hAnsi="Arial" w:cs="Arial"/>
          <w:sz w:val="20"/>
          <w:szCs w:val="20"/>
        </w:rPr>
        <w:t xml:space="preserve"> </w:t>
      </w:r>
    </w:p>
    <w:p w14:paraId="16F98153" w14:textId="7C0C79E6" w:rsidR="00571FAE" w:rsidRPr="00E858DC" w:rsidRDefault="00E82328" w:rsidP="00391DE1">
      <w:pPr>
        <w:pStyle w:val="af3"/>
        <w:ind w:left="0" w:firstLine="397"/>
        <w:jc w:val="both"/>
        <w:rPr>
          <w:rFonts w:ascii="Arial" w:hAnsi="Arial" w:cs="Arial"/>
          <w:sz w:val="20"/>
          <w:szCs w:val="20"/>
        </w:rPr>
      </w:pPr>
      <w:r w:rsidRPr="00E858DC">
        <w:rPr>
          <w:rFonts w:ascii="Arial" w:hAnsi="Arial" w:cs="Arial"/>
          <w:sz w:val="20"/>
          <w:szCs w:val="20"/>
        </w:rPr>
        <w:t xml:space="preserve">− </w:t>
      </w:r>
      <w:r w:rsidR="008D35E6" w:rsidRPr="00E858DC">
        <w:rPr>
          <w:rFonts w:ascii="Arial" w:hAnsi="Arial" w:cs="Arial"/>
          <w:sz w:val="20"/>
          <w:szCs w:val="20"/>
        </w:rPr>
        <w:t xml:space="preserve">метод </w:t>
      </w:r>
      <w:r w:rsidRPr="00E858DC">
        <w:rPr>
          <w:rFonts w:ascii="Arial" w:hAnsi="Arial" w:cs="Arial"/>
          <w:sz w:val="20"/>
          <w:szCs w:val="20"/>
        </w:rPr>
        <w:t>синхронизаци</w:t>
      </w:r>
      <w:r w:rsidR="008D35E6" w:rsidRPr="00E858DC">
        <w:rPr>
          <w:rFonts w:ascii="Arial" w:hAnsi="Arial" w:cs="Arial"/>
          <w:sz w:val="20"/>
          <w:szCs w:val="20"/>
        </w:rPr>
        <w:t>и</w:t>
      </w:r>
      <w:r w:rsidRPr="00E858DC">
        <w:rPr>
          <w:rFonts w:ascii="Arial" w:hAnsi="Arial" w:cs="Arial"/>
          <w:sz w:val="20"/>
          <w:szCs w:val="20"/>
        </w:rPr>
        <w:t xml:space="preserve"> передаваемых данных;</w:t>
      </w:r>
    </w:p>
    <w:p w14:paraId="0A484FB7" w14:textId="3E2C9AC8" w:rsidR="003578A9" w:rsidRPr="00391DE1" w:rsidRDefault="003578A9" w:rsidP="00391DE1">
      <w:pPr>
        <w:pStyle w:val="af3"/>
        <w:ind w:left="0" w:firstLine="397"/>
        <w:jc w:val="both"/>
        <w:rPr>
          <w:rFonts w:ascii="Arial" w:hAnsi="Arial" w:cs="Arial"/>
          <w:sz w:val="20"/>
          <w:szCs w:val="20"/>
        </w:rPr>
      </w:pPr>
      <w:r w:rsidRPr="00391DE1">
        <w:rPr>
          <w:rFonts w:ascii="Arial" w:hAnsi="Arial" w:cs="Arial"/>
          <w:sz w:val="20"/>
          <w:szCs w:val="20"/>
        </w:rPr>
        <w:t xml:space="preserve">− </w:t>
      </w:r>
      <w:r w:rsidR="0085521F" w:rsidRPr="00391DE1">
        <w:rPr>
          <w:rFonts w:ascii="Arial" w:hAnsi="Arial" w:cs="Arial"/>
          <w:sz w:val="20"/>
          <w:szCs w:val="20"/>
        </w:rPr>
        <w:t xml:space="preserve">формат </w:t>
      </w:r>
      <w:r w:rsidR="0080117F" w:rsidRPr="00391DE1">
        <w:rPr>
          <w:rFonts w:ascii="Arial" w:hAnsi="Arial" w:cs="Arial"/>
          <w:sz w:val="20"/>
          <w:szCs w:val="20"/>
        </w:rPr>
        <w:t xml:space="preserve">передаваемых </w:t>
      </w:r>
      <w:r w:rsidR="00427738" w:rsidRPr="00391DE1">
        <w:rPr>
          <w:rFonts w:ascii="Arial" w:hAnsi="Arial" w:cs="Arial"/>
          <w:sz w:val="20"/>
          <w:szCs w:val="20"/>
        </w:rPr>
        <w:t>данных</w:t>
      </w:r>
      <w:r w:rsidR="0080117F" w:rsidRPr="00391DE1">
        <w:rPr>
          <w:rFonts w:ascii="Arial" w:hAnsi="Arial" w:cs="Arial"/>
          <w:sz w:val="20"/>
          <w:szCs w:val="20"/>
        </w:rPr>
        <w:t>, в том числе служебной информации, адресации и контроля ц</w:t>
      </w:r>
      <w:r w:rsidR="0080117F" w:rsidRPr="00391DE1">
        <w:rPr>
          <w:rFonts w:ascii="Arial" w:hAnsi="Arial" w:cs="Arial"/>
          <w:sz w:val="20"/>
          <w:szCs w:val="20"/>
        </w:rPr>
        <w:t>е</w:t>
      </w:r>
      <w:r w:rsidR="0080117F" w:rsidRPr="00391DE1">
        <w:rPr>
          <w:rFonts w:ascii="Arial" w:hAnsi="Arial" w:cs="Arial"/>
          <w:sz w:val="20"/>
          <w:szCs w:val="20"/>
        </w:rPr>
        <w:t>лостности</w:t>
      </w:r>
      <w:r w:rsidRPr="00391DE1">
        <w:rPr>
          <w:rFonts w:ascii="Arial" w:hAnsi="Arial" w:cs="Arial"/>
          <w:sz w:val="20"/>
          <w:szCs w:val="20"/>
        </w:rPr>
        <w:t>;</w:t>
      </w:r>
    </w:p>
    <w:p w14:paraId="199279CE" w14:textId="0F94DB71" w:rsidR="00B24FAA" w:rsidRPr="00E858DC" w:rsidRDefault="0029293A" w:rsidP="00391DE1">
      <w:pPr>
        <w:pStyle w:val="af3"/>
        <w:ind w:left="0" w:firstLine="397"/>
        <w:jc w:val="both"/>
        <w:rPr>
          <w:rFonts w:ascii="Arial" w:hAnsi="Arial" w:cs="Arial"/>
          <w:sz w:val="20"/>
          <w:szCs w:val="20"/>
        </w:rPr>
      </w:pPr>
      <w:r w:rsidRPr="00E858DC">
        <w:rPr>
          <w:rFonts w:ascii="Arial" w:hAnsi="Arial" w:cs="Arial"/>
          <w:sz w:val="20"/>
          <w:szCs w:val="20"/>
        </w:rPr>
        <w:t>− помехоустойчивое кодирование;</w:t>
      </w:r>
    </w:p>
    <w:p w14:paraId="72352C5B" w14:textId="2A8E3A4F" w:rsidR="00E366E9" w:rsidRPr="00E858DC" w:rsidRDefault="00E476B3" w:rsidP="00391DE1">
      <w:pPr>
        <w:pStyle w:val="af3"/>
        <w:ind w:left="0" w:firstLine="397"/>
        <w:jc w:val="both"/>
        <w:rPr>
          <w:rFonts w:ascii="Arial" w:hAnsi="Arial" w:cs="Arial"/>
          <w:sz w:val="20"/>
          <w:szCs w:val="20"/>
        </w:rPr>
      </w:pPr>
      <w:r w:rsidRPr="00E858DC">
        <w:rPr>
          <w:rFonts w:ascii="Arial" w:hAnsi="Arial" w:cs="Arial"/>
          <w:sz w:val="20"/>
          <w:szCs w:val="20"/>
        </w:rPr>
        <w:t xml:space="preserve">− методы множественного доступа </w:t>
      </w:r>
      <w:r w:rsidR="00BD69C9">
        <w:rPr>
          <w:rFonts w:ascii="Arial" w:hAnsi="Arial" w:cs="Arial"/>
          <w:sz w:val="20"/>
          <w:szCs w:val="20"/>
        </w:rPr>
        <w:t>АУ</w:t>
      </w:r>
      <w:r w:rsidR="00BD69C9" w:rsidRPr="00E858DC">
        <w:rPr>
          <w:rFonts w:ascii="Arial" w:hAnsi="Arial" w:cs="Arial"/>
          <w:sz w:val="20"/>
          <w:szCs w:val="20"/>
        </w:rPr>
        <w:t xml:space="preserve"> </w:t>
      </w:r>
      <w:r w:rsidRPr="00E858DC">
        <w:rPr>
          <w:rFonts w:ascii="Arial" w:hAnsi="Arial" w:cs="Arial"/>
          <w:sz w:val="20"/>
          <w:szCs w:val="20"/>
        </w:rPr>
        <w:t xml:space="preserve">к </w:t>
      </w:r>
      <w:r w:rsidR="00C111D6" w:rsidRPr="00E858DC">
        <w:rPr>
          <w:rFonts w:ascii="Arial" w:hAnsi="Arial" w:cs="Arial"/>
          <w:sz w:val="20"/>
          <w:szCs w:val="20"/>
        </w:rPr>
        <w:t xml:space="preserve">линии связи </w:t>
      </w:r>
      <w:r w:rsidR="00C111D6" w:rsidRPr="00E858DC">
        <w:rPr>
          <w:rFonts w:ascii="Arial" w:hAnsi="Arial" w:cs="Arial"/>
          <w:sz w:val="20"/>
          <w:szCs w:val="20"/>
          <w:lang w:val="en-US"/>
        </w:rPr>
        <w:t>uplink</w:t>
      </w:r>
      <w:r w:rsidRPr="00E858DC">
        <w:rPr>
          <w:rFonts w:ascii="Arial" w:hAnsi="Arial" w:cs="Arial"/>
          <w:sz w:val="20"/>
          <w:szCs w:val="20"/>
        </w:rPr>
        <w:t>;</w:t>
      </w:r>
    </w:p>
    <w:p w14:paraId="657D71DB" w14:textId="77777777" w:rsidR="00385EC0" w:rsidRPr="00E43AAD" w:rsidRDefault="009A39FD" w:rsidP="00391DE1">
      <w:pPr>
        <w:pStyle w:val="af3"/>
        <w:ind w:left="0" w:firstLine="397"/>
        <w:jc w:val="both"/>
        <w:rPr>
          <w:rFonts w:ascii="Arial" w:hAnsi="Arial" w:cs="Arial"/>
          <w:sz w:val="20"/>
          <w:szCs w:val="20"/>
        </w:rPr>
      </w:pPr>
      <w:r w:rsidRPr="00E858DC">
        <w:rPr>
          <w:rFonts w:ascii="Arial" w:hAnsi="Arial" w:cs="Arial"/>
          <w:sz w:val="20"/>
          <w:szCs w:val="20"/>
        </w:rPr>
        <w:t xml:space="preserve">− </w:t>
      </w:r>
      <w:r w:rsidR="00E476B3" w:rsidRPr="00E858DC">
        <w:rPr>
          <w:rFonts w:ascii="Arial" w:hAnsi="Arial" w:cs="Arial"/>
          <w:sz w:val="20"/>
          <w:szCs w:val="20"/>
        </w:rPr>
        <w:t xml:space="preserve">требования к </w:t>
      </w:r>
      <w:r w:rsidRPr="00E858DC">
        <w:rPr>
          <w:rFonts w:ascii="Arial" w:hAnsi="Arial" w:cs="Arial"/>
          <w:sz w:val="20"/>
          <w:szCs w:val="20"/>
        </w:rPr>
        <w:t>защит</w:t>
      </w:r>
      <w:r w:rsidR="00E476B3" w:rsidRPr="00E858DC">
        <w:rPr>
          <w:rFonts w:ascii="Arial" w:hAnsi="Arial" w:cs="Arial"/>
          <w:sz w:val="20"/>
          <w:szCs w:val="20"/>
        </w:rPr>
        <w:t>е информации</w:t>
      </w:r>
      <w:r w:rsidRPr="00E858DC">
        <w:rPr>
          <w:rFonts w:ascii="Arial" w:hAnsi="Arial" w:cs="Arial"/>
          <w:sz w:val="20"/>
          <w:szCs w:val="20"/>
        </w:rPr>
        <w:t>.</w:t>
      </w:r>
      <w:r w:rsidR="00E476B3" w:rsidRPr="00E858DC">
        <w:rPr>
          <w:rFonts w:ascii="Arial" w:hAnsi="Arial" w:cs="Arial"/>
          <w:sz w:val="20"/>
          <w:szCs w:val="20"/>
        </w:rPr>
        <w:t xml:space="preserve"> </w:t>
      </w:r>
    </w:p>
    <w:p w14:paraId="5F918557" w14:textId="051082FA" w:rsidR="00024B20" w:rsidRDefault="00024B20" w:rsidP="00391DE1">
      <w:pPr>
        <w:spacing w:before="120" w:after="80"/>
        <w:ind w:firstLine="397"/>
        <w:jc w:val="both"/>
        <w:rPr>
          <w:rFonts w:ascii="Arial" w:eastAsia="Arial" w:hAnsi="Arial" w:cs="Arial"/>
          <w:b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7</w:t>
      </w:r>
      <w:r w:rsidRPr="00601995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>
        <w:rPr>
          <w:rFonts w:ascii="Arial" w:eastAsia="Arial" w:hAnsi="Arial" w:cs="Arial"/>
          <w:b/>
          <w:iCs/>
          <w:sz w:val="20"/>
          <w:szCs w:val="20"/>
          <w:lang w:bidi="ru-RU"/>
        </w:rPr>
        <w:t>2</w:t>
      </w:r>
      <w:r w:rsidRPr="00601995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>
        <w:rPr>
          <w:rFonts w:ascii="Arial" w:eastAsia="Arial" w:hAnsi="Arial" w:cs="Arial"/>
          <w:b/>
          <w:iCs/>
          <w:sz w:val="20"/>
          <w:szCs w:val="20"/>
          <w:lang w:bidi="ru-RU"/>
        </w:rPr>
        <w:t>Синхронизация радиотрансиверов устройств</w:t>
      </w:r>
    </w:p>
    <w:p w14:paraId="6CB5369D" w14:textId="2D5FC34A" w:rsidR="00024B20" w:rsidRPr="0051242D" w:rsidRDefault="00024B20" w:rsidP="002F72C1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024B20">
        <w:rPr>
          <w:rFonts w:ascii="Arial" w:eastAsia="Arial" w:hAnsi="Arial" w:cs="Arial"/>
          <w:b/>
          <w:iCs/>
          <w:sz w:val="20"/>
          <w:szCs w:val="20"/>
          <w:lang w:bidi="ru-RU"/>
        </w:rPr>
        <w:t>7.2.1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Pr="00607F9D">
        <w:rPr>
          <w:rFonts w:ascii="Arial" w:eastAsia="Arial" w:hAnsi="Arial" w:cs="Arial"/>
          <w:bCs/>
          <w:iCs/>
          <w:sz w:val="20"/>
          <w:szCs w:val="20"/>
          <w:lang w:bidi="ru-RU"/>
        </w:rPr>
        <w:t>Для когерентного приема данных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необходимо обеспечить </w:t>
      </w:r>
      <w:r w:rsidRPr="00607F9D">
        <w:rPr>
          <w:rFonts w:ascii="Arial" w:eastAsia="Arial" w:hAnsi="Arial" w:cs="Arial"/>
          <w:bCs/>
          <w:iCs/>
          <w:sz w:val="20"/>
          <w:szCs w:val="20"/>
          <w:lang w:bidi="ru-RU"/>
        </w:rPr>
        <w:t>синхронизаци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ю</w:t>
      </w:r>
      <w:r w:rsidRPr="00607F9D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несущ</w:t>
      </w:r>
      <w:r w:rsidR="00061B5A">
        <w:rPr>
          <w:rFonts w:ascii="Arial" w:eastAsia="Arial" w:hAnsi="Arial" w:cs="Arial"/>
          <w:bCs/>
          <w:iCs/>
          <w:sz w:val="20"/>
          <w:szCs w:val="20"/>
          <w:lang w:bidi="ru-RU"/>
        </w:rPr>
        <w:t>их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Pr="00607F9D">
        <w:rPr>
          <w:rFonts w:ascii="Arial" w:eastAsia="Arial" w:hAnsi="Arial" w:cs="Arial"/>
          <w:bCs/>
          <w:iCs/>
          <w:sz w:val="20"/>
          <w:szCs w:val="20"/>
          <w:lang w:bidi="ru-RU"/>
        </w:rPr>
        <w:t>частот</w:t>
      </w:r>
      <w:r w:rsidR="00061B5A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и скоростей передачи данных</w:t>
      </w:r>
      <w:r w:rsidRPr="00607F9D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радио</w:t>
      </w:r>
      <w:r w:rsidRPr="00607F9D">
        <w:rPr>
          <w:rFonts w:ascii="Arial" w:eastAsia="Arial" w:hAnsi="Arial" w:cs="Arial"/>
          <w:bCs/>
          <w:iCs/>
          <w:sz w:val="20"/>
          <w:szCs w:val="20"/>
          <w:lang w:bidi="ru-RU"/>
        </w:rPr>
        <w:t>переда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ющего и радио</w:t>
      </w:r>
      <w:r w:rsidRPr="00607F9D">
        <w:rPr>
          <w:rFonts w:ascii="Arial" w:eastAsia="Arial" w:hAnsi="Arial" w:cs="Arial"/>
          <w:bCs/>
          <w:iCs/>
          <w:sz w:val="20"/>
          <w:szCs w:val="20"/>
          <w:lang w:bidi="ru-RU"/>
        </w:rPr>
        <w:t>приемн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ого</w:t>
      </w:r>
      <w:r w:rsidRPr="00607F9D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устройств</w:t>
      </w:r>
      <w:r w:rsidR="001F1C74">
        <w:rPr>
          <w:rFonts w:ascii="Arial" w:eastAsia="Arial" w:hAnsi="Arial" w:cs="Arial"/>
          <w:bCs/>
          <w:iCs/>
          <w:sz w:val="20"/>
          <w:szCs w:val="20"/>
          <w:lang w:bidi="ru-RU"/>
        </w:rPr>
        <w:t>. Для этого применяется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знакопеременный код 0</w:t>
      </w:r>
      <w:r w:rsidR="001F1C74">
        <w:rPr>
          <w:rFonts w:ascii="Arial" w:eastAsia="Arial" w:hAnsi="Arial" w:cs="Arial"/>
          <w:bCs/>
          <w:iCs/>
          <w:sz w:val="20"/>
          <w:szCs w:val="20"/>
          <w:lang w:bidi="ru-RU"/>
        </w:rPr>
        <w:t>х(55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) в начале каждого </w:t>
      </w:r>
      <w:r w:rsidR="00D73CC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сообщения 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данных – преамбул</w:t>
      </w:r>
      <w:r w:rsidR="0060783B">
        <w:rPr>
          <w:rFonts w:ascii="Arial" w:eastAsia="Arial" w:hAnsi="Arial" w:cs="Arial"/>
          <w:bCs/>
          <w:iCs/>
          <w:sz w:val="20"/>
          <w:szCs w:val="20"/>
          <w:lang w:bidi="ru-RU"/>
        </w:rPr>
        <w:t>а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.</w:t>
      </w:r>
      <w:r w:rsidR="0060783B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FE5078" w:rsidRPr="00FE5078">
        <w:rPr>
          <w:rFonts w:ascii="Arial" w:eastAsia="Arial" w:hAnsi="Arial" w:cs="Arial"/>
          <w:bCs/>
          <w:iCs/>
          <w:sz w:val="20"/>
          <w:szCs w:val="20"/>
          <w:lang w:bidi="ru-RU"/>
        </w:rPr>
        <w:t>Рекомендуется и</w:t>
      </w:r>
      <w:r w:rsidR="00FE5078" w:rsidRPr="00FE5078">
        <w:rPr>
          <w:rFonts w:ascii="Arial" w:eastAsia="Arial" w:hAnsi="Arial" w:cs="Arial"/>
          <w:bCs/>
          <w:iCs/>
          <w:sz w:val="20"/>
          <w:szCs w:val="20"/>
          <w:lang w:bidi="ru-RU"/>
        </w:rPr>
        <w:t>с</w:t>
      </w:r>
      <w:r w:rsidR="00FE5078" w:rsidRPr="00FE5078">
        <w:rPr>
          <w:rFonts w:ascii="Arial" w:eastAsia="Arial" w:hAnsi="Arial" w:cs="Arial"/>
          <w:bCs/>
          <w:iCs/>
          <w:sz w:val="20"/>
          <w:szCs w:val="20"/>
          <w:lang w:bidi="ru-RU"/>
        </w:rPr>
        <w:t>пользовать преамбулу длиной не менее 32 бит</w:t>
      </w:r>
      <w:r w:rsidR="00C22886">
        <w:rPr>
          <w:rFonts w:ascii="Arial" w:eastAsia="Arial" w:hAnsi="Arial" w:cs="Arial"/>
          <w:bCs/>
          <w:iCs/>
          <w:sz w:val="20"/>
          <w:szCs w:val="20"/>
          <w:lang w:bidi="ru-RU"/>
        </w:rPr>
        <w:t>.</w:t>
      </w:r>
    </w:p>
    <w:p w14:paraId="1AA69778" w14:textId="6D416D5B" w:rsidR="00C22886" w:rsidRDefault="00C22886" w:rsidP="002F72C1">
      <w:pPr>
        <w:spacing w:before="120" w:after="80"/>
        <w:ind w:firstLine="397"/>
        <w:jc w:val="both"/>
        <w:rPr>
          <w:rFonts w:ascii="Arial" w:eastAsia="Arial" w:hAnsi="Arial" w:cs="Arial"/>
          <w:b/>
          <w:iCs/>
          <w:sz w:val="20"/>
          <w:szCs w:val="20"/>
          <w:lang w:bidi="ru-RU"/>
        </w:rPr>
      </w:pPr>
      <w:r w:rsidRPr="001E0396">
        <w:rPr>
          <w:rFonts w:ascii="Arial" w:eastAsia="Arial" w:hAnsi="Arial" w:cs="Arial"/>
          <w:b/>
          <w:iCs/>
          <w:sz w:val="20"/>
          <w:szCs w:val="20"/>
          <w:lang w:bidi="ru-RU"/>
        </w:rPr>
        <w:t>7</w:t>
      </w:r>
      <w:r w:rsidRPr="00601995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>
        <w:rPr>
          <w:rFonts w:ascii="Arial" w:eastAsia="Arial" w:hAnsi="Arial" w:cs="Arial"/>
          <w:b/>
          <w:iCs/>
          <w:sz w:val="20"/>
          <w:szCs w:val="20"/>
          <w:lang w:bidi="ru-RU"/>
        </w:rPr>
        <w:t>3</w:t>
      </w:r>
      <w:r w:rsidRPr="00601995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Синхронизация </w:t>
      </w:r>
      <w:r w:rsidRPr="004440E6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передаваемых </w:t>
      </w:r>
      <w:r>
        <w:rPr>
          <w:rFonts w:ascii="Arial" w:eastAsia="Arial" w:hAnsi="Arial" w:cs="Arial"/>
          <w:b/>
          <w:iCs/>
          <w:sz w:val="20"/>
          <w:szCs w:val="20"/>
          <w:lang w:bidi="ru-RU"/>
        </w:rPr>
        <w:t>данных</w:t>
      </w:r>
    </w:p>
    <w:p w14:paraId="040D94B7" w14:textId="5F766EA8" w:rsidR="00C22886" w:rsidRPr="00FE3DE7" w:rsidRDefault="00C22886" w:rsidP="002F72C1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1E0396">
        <w:rPr>
          <w:rFonts w:ascii="Arial" w:eastAsia="Arial" w:hAnsi="Arial" w:cs="Arial"/>
          <w:b/>
          <w:iCs/>
          <w:sz w:val="20"/>
          <w:szCs w:val="20"/>
          <w:lang w:bidi="ru-RU"/>
        </w:rPr>
        <w:t>7</w:t>
      </w:r>
      <w:r w:rsidRPr="00E10EE4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>
        <w:rPr>
          <w:rFonts w:ascii="Arial" w:eastAsia="Arial" w:hAnsi="Arial" w:cs="Arial"/>
          <w:b/>
          <w:iCs/>
          <w:sz w:val="20"/>
          <w:szCs w:val="20"/>
          <w:lang w:bidi="ru-RU"/>
        </w:rPr>
        <w:t>3</w:t>
      </w:r>
      <w:r w:rsidRPr="00E10EE4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.1 </w:t>
      </w:r>
      <w:r w:rsidRPr="00E10EE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Синхронизация </w:t>
      </w:r>
      <w:r w:rsidR="00680823">
        <w:rPr>
          <w:rFonts w:ascii="Arial" w:eastAsia="Arial" w:hAnsi="Arial" w:cs="Arial"/>
          <w:bCs/>
          <w:iCs/>
          <w:sz w:val="20"/>
          <w:szCs w:val="20"/>
          <w:lang w:bidi="ru-RU"/>
        </w:rPr>
        <w:t>необходима</w:t>
      </w:r>
      <w:r w:rsidRPr="00E10EE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для точного определения начала </w:t>
      </w:r>
      <w:r w:rsidR="00D62756">
        <w:rPr>
          <w:rFonts w:ascii="Arial" w:eastAsia="Arial" w:hAnsi="Arial" w:cs="Arial"/>
          <w:bCs/>
          <w:iCs/>
          <w:sz w:val="20"/>
          <w:szCs w:val="20"/>
          <w:lang w:bidi="ru-RU"/>
        </w:rPr>
        <w:t>передачи</w:t>
      </w:r>
      <w:r w:rsidRPr="00E10EE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D62756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информационных бит </w:t>
      </w:r>
      <w:r w:rsidRPr="00E10EE4">
        <w:rPr>
          <w:rFonts w:ascii="Arial" w:eastAsia="Arial" w:hAnsi="Arial" w:cs="Arial"/>
          <w:bCs/>
          <w:iCs/>
          <w:sz w:val="20"/>
          <w:szCs w:val="20"/>
          <w:lang w:bidi="ru-RU"/>
        </w:rPr>
        <w:t>данных</w:t>
      </w:r>
      <w:r w:rsidR="00D62756">
        <w:rPr>
          <w:rFonts w:ascii="Arial" w:eastAsia="Arial" w:hAnsi="Arial" w:cs="Arial"/>
          <w:bCs/>
          <w:iCs/>
          <w:sz w:val="20"/>
          <w:szCs w:val="20"/>
          <w:lang w:bidi="ru-RU"/>
        </w:rPr>
        <w:t>. Синхронизация</w:t>
      </w:r>
      <w:r w:rsidRPr="00E10EE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535F2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должна быть </w:t>
      </w:r>
      <w:r w:rsidR="00D16390">
        <w:rPr>
          <w:rFonts w:ascii="Arial" w:eastAsia="Arial" w:hAnsi="Arial" w:cs="Arial"/>
          <w:bCs/>
          <w:iCs/>
          <w:sz w:val="20"/>
          <w:szCs w:val="20"/>
          <w:lang w:bidi="ru-RU"/>
        </w:rPr>
        <w:t>обеспечена</w:t>
      </w:r>
      <w:r w:rsidRPr="00E10EE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путем передачи </w:t>
      </w:r>
      <w:r w:rsidR="005A77A1">
        <w:rPr>
          <w:rFonts w:ascii="Arial" w:eastAsia="Arial" w:hAnsi="Arial" w:cs="Arial"/>
          <w:bCs/>
          <w:iCs/>
          <w:sz w:val="20"/>
          <w:szCs w:val="20"/>
          <w:lang w:bidi="ru-RU"/>
        </w:rPr>
        <w:t>псевдослучайной двоичной п</w:t>
      </w:r>
      <w:r w:rsidRPr="00E10EE4">
        <w:rPr>
          <w:rFonts w:ascii="Arial" w:eastAsia="Arial" w:hAnsi="Arial" w:cs="Arial"/>
          <w:bCs/>
          <w:iCs/>
          <w:sz w:val="20"/>
          <w:szCs w:val="20"/>
          <w:lang w:bidi="ru-RU"/>
        </w:rPr>
        <w:t>о</w:t>
      </w:r>
      <w:r w:rsidRPr="00E10EE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следовательности </w:t>
      </w:r>
      <w:r w:rsidR="00FE3DE7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– </w:t>
      </w:r>
      <w:r w:rsidRPr="00E10EE4">
        <w:rPr>
          <w:rFonts w:ascii="Arial" w:eastAsia="Arial" w:hAnsi="Arial" w:cs="Arial"/>
          <w:bCs/>
          <w:iCs/>
          <w:sz w:val="20"/>
          <w:szCs w:val="20"/>
          <w:lang w:bidi="ru-RU"/>
        </w:rPr>
        <w:t>синхрослов</w:t>
      </w:r>
      <w:r w:rsidR="00FE3DE7">
        <w:rPr>
          <w:rFonts w:ascii="Arial" w:eastAsia="Arial" w:hAnsi="Arial" w:cs="Arial"/>
          <w:bCs/>
          <w:iCs/>
          <w:sz w:val="20"/>
          <w:szCs w:val="20"/>
          <w:lang w:bidi="ru-RU"/>
        </w:rPr>
        <w:t>а</w:t>
      </w:r>
      <w:r w:rsidR="00D16390">
        <w:rPr>
          <w:rFonts w:ascii="Arial" w:eastAsia="Arial" w:hAnsi="Arial" w:cs="Arial"/>
          <w:bCs/>
          <w:iCs/>
          <w:sz w:val="20"/>
          <w:szCs w:val="20"/>
          <w:lang w:bidi="ru-RU"/>
        </w:rPr>
        <w:t>, сформированного на основе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D16390" w:rsidRPr="009D62A3">
        <w:rPr>
          <w:rFonts w:ascii="Arial" w:eastAsia="Arial" w:hAnsi="Arial" w:cs="Arial"/>
          <w:bCs/>
          <w:iCs/>
          <w:sz w:val="20"/>
          <w:szCs w:val="20"/>
          <w:lang w:bidi="ru-RU"/>
        </w:rPr>
        <w:t>М</w:t>
      </w:r>
      <w:r w:rsidR="00D16390">
        <w:rPr>
          <w:rFonts w:ascii="Arial" w:eastAsia="Arial" w:hAnsi="Arial" w:cs="Arial"/>
          <w:bCs/>
          <w:iCs/>
          <w:sz w:val="20"/>
          <w:szCs w:val="20"/>
          <w:lang w:bidi="ru-RU"/>
        </w:rPr>
        <w:t>-</w:t>
      </w:r>
      <w:r w:rsidR="00D16390" w:rsidRPr="009D62A3">
        <w:rPr>
          <w:rFonts w:ascii="Arial" w:eastAsia="Arial" w:hAnsi="Arial" w:cs="Arial"/>
          <w:bCs/>
          <w:iCs/>
          <w:sz w:val="20"/>
          <w:szCs w:val="20"/>
          <w:lang w:bidi="ru-RU"/>
        </w:rPr>
        <w:t>последовательност</w:t>
      </w:r>
      <w:r w:rsidR="00D16390">
        <w:rPr>
          <w:rFonts w:ascii="Arial" w:eastAsia="Arial" w:hAnsi="Arial" w:cs="Arial"/>
          <w:bCs/>
          <w:iCs/>
          <w:sz w:val="20"/>
          <w:szCs w:val="20"/>
          <w:lang w:bidi="ru-RU"/>
        </w:rPr>
        <w:t>и длиной 63 б</w:t>
      </w:r>
      <w:r w:rsidR="00D16390">
        <w:rPr>
          <w:rFonts w:ascii="Arial" w:eastAsia="Arial" w:hAnsi="Arial" w:cs="Arial"/>
          <w:bCs/>
          <w:iCs/>
          <w:sz w:val="20"/>
          <w:szCs w:val="20"/>
          <w:lang w:bidi="ru-RU"/>
        </w:rPr>
        <w:t>и</w:t>
      </w:r>
      <w:r w:rsidR="00D16390">
        <w:rPr>
          <w:rFonts w:ascii="Arial" w:eastAsia="Arial" w:hAnsi="Arial" w:cs="Arial"/>
          <w:bCs/>
          <w:iCs/>
          <w:sz w:val="20"/>
          <w:szCs w:val="20"/>
          <w:lang w:bidi="ru-RU"/>
        </w:rPr>
        <w:t>та.</w:t>
      </w:r>
    </w:p>
    <w:p w14:paraId="223BD231" w14:textId="4DD3B883" w:rsidR="002041DE" w:rsidRDefault="002041DE" w:rsidP="007825AC">
      <w:pPr>
        <w:spacing w:before="120" w:after="80"/>
        <w:ind w:firstLine="397"/>
        <w:jc w:val="both"/>
        <w:rPr>
          <w:rFonts w:ascii="Arial" w:eastAsia="Arial" w:hAnsi="Arial" w:cs="Arial"/>
          <w:b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7.</w:t>
      </w:r>
      <w:r w:rsidR="00666412">
        <w:rPr>
          <w:rFonts w:ascii="Arial" w:eastAsia="Arial" w:hAnsi="Arial" w:cs="Arial"/>
          <w:b/>
          <w:iCs/>
          <w:sz w:val="20"/>
          <w:szCs w:val="20"/>
          <w:lang w:bidi="ru-RU"/>
        </w:rPr>
        <w:t>4</w:t>
      </w:r>
      <w:r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="00294FC0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Структура </w:t>
      </w:r>
      <w:r w:rsidR="00D73CCE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сообщения </w:t>
      </w:r>
      <w:r w:rsidR="00294FC0">
        <w:rPr>
          <w:rFonts w:ascii="Arial" w:eastAsia="Arial" w:hAnsi="Arial" w:cs="Arial"/>
          <w:b/>
          <w:iCs/>
          <w:sz w:val="20"/>
          <w:szCs w:val="20"/>
          <w:lang w:bidi="ru-RU"/>
        </w:rPr>
        <w:t>и формат передаваемых данных</w:t>
      </w:r>
    </w:p>
    <w:p w14:paraId="56582E1C" w14:textId="79C0FA52" w:rsidR="00414C19" w:rsidRPr="00C60821" w:rsidRDefault="001628D1" w:rsidP="001B5FDA">
      <w:pPr>
        <w:ind w:right="-1" w:firstLine="397"/>
        <w:jc w:val="both"/>
        <w:rPr>
          <w:rFonts w:ascii="Arial" w:hAnsi="Arial" w:cs="Arial"/>
          <w:sz w:val="20"/>
          <w:szCs w:val="20"/>
        </w:rPr>
      </w:pPr>
      <w:r w:rsidRPr="00C60821">
        <w:rPr>
          <w:rFonts w:ascii="Arial" w:hAnsi="Arial" w:cs="Arial"/>
          <w:b/>
          <w:bCs/>
          <w:sz w:val="20"/>
          <w:szCs w:val="20"/>
        </w:rPr>
        <w:t>7</w:t>
      </w:r>
      <w:r w:rsidR="00414C19" w:rsidRPr="00C60821">
        <w:rPr>
          <w:rFonts w:ascii="Arial" w:hAnsi="Arial" w:cs="Arial"/>
          <w:b/>
          <w:bCs/>
          <w:sz w:val="20"/>
          <w:szCs w:val="20"/>
        </w:rPr>
        <w:t>.</w:t>
      </w:r>
      <w:r w:rsidR="00666412" w:rsidRPr="00C60821">
        <w:rPr>
          <w:rFonts w:ascii="Arial" w:hAnsi="Arial" w:cs="Arial"/>
          <w:b/>
          <w:bCs/>
          <w:sz w:val="20"/>
          <w:szCs w:val="20"/>
        </w:rPr>
        <w:t>4</w:t>
      </w:r>
      <w:r w:rsidR="00414C19" w:rsidRPr="00C60821">
        <w:rPr>
          <w:rFonts w:ascii="Arial" w:hAnsi="Arial" w:cs="Arial"/>
          <w:b/>
          <w:bCs/>
          <w:sz w:val="20"/>
          <w:szCs w:val="20"/>
        </w:rPr>
        <w:t xml:space="preserve">.1 </w:t>
      </w:r>
      <w:r w:rsidR="00414C19" w:rsidRPr="00C60821">
        <w:rPr>
          <w:rFonts w:ascii="Arial" w:hAnsi="Arial" w:cs="Arial"/>
          <w:sz w:val="20"/>
          <w:szCs w:val="20"/>
        </w:rPr>
        <w:t>Общий</w:t>
      </w:r>
      <w:r w:rsidR="00414C19" w:rsidRPr="00C60821">
        <w:rPr>
          <w:rFonts w:ascii="Arial" w:hAnsi="Arial" w:cs="Arial"/>
          <w:b/>
          <w:bCs/>
          <w:sz w:val="20"/>
          <w:szCs w:val="20"/>
        </w:rPr>
        <w:t xml:space="preserve"> </w:t>
      </w:r>
      <w:r w:rsidR="00414C19" w:rsidRPr="00C60821">
        <w:rPr>
          <w:rFonts w:ascii="Arial" w:hAnsi="Arial" w:cs="Arial"/>
          <w:sz w:val="20"/>
          <w:szCs w:val="20"/>
        </w:rPr>
        <w:t>формат</w:t>
      </w:r>
      <w:r w:rsidRPr="00C60821">
        <w:rPr>
          <w:rFonts w:ascii="Arial" w:hAnsi="Arial" w:cs="Arial"/>
          <w:sz w:val="20"/>
          <w:szCs w:val="20"/>
        </w:rPr>
        <w:t xml:space="preserve"> </w:t>
      </w:r>
      <w:r w:rsidR="00CE031C">
        <w:rPr>
          <w:rFonts w:ascii="Arial" w:hAnsi="Arial" w:cs="Arial"/>
          <w:sz w:val="20"/>
          <w:szCs w:val="20"/>
        </w:rPr>
        <w:t>сообщения</w:t>
      </w:r>
      <w:r w:rsidR="00CE031C" w:rsidRPr="00C60821">
        <w:rPr>
          <w:rFonts w:ascii="Arial" w:hAnsi="Arial" w:cs="Arial"/>
          <w:sz w:val="20"/>
          <w:szCs w:val="20"/>
        </w:rPr>
        <w:t xml:space="preserve"> </w:t>
      </w:r>
      <w:r w:rsidR="00442308">
        <w:rPr>
          <w:rFonts w:ascii="Arial" w:hAnsi="Arial" w:cs="Arial"/>
          <w:sz w:val="20"/>
          <w:szCs w:val="20"/>
        </w:rPr>
        <w:t>д</w:t>
      </w:r>
      <w:r w:rsidR="00414C19" w:rsidRPr="00442308">
        <w:rPr>
          <w:rFonts w:ascii="Arial" w:hAnsi="Arial" w:cs="Arial"/>
          <w:sz w:val="20"/>
          <w:szCs w:val="20"/>
        </w:rPr>
        <w:t>анных</w:t>
      </w:r>
      <w:r w:rsidR="00414C19" w:rsidRPr="00C60821">
        <w:rPr>
          <w:rFonts w:ascii="Arial" w:hAnsi="Arial" w:cs="Arial"/>
          <w:sz w:val="20"/>
          <w:szCs w:val="20"/>
        </w:rPr>
        <w:t xml:space="preserve"> UNBp </w:t>
      </w:r>
      <w:r w:rsidR="00CF3CCB" w:rsidRPr="00C60821">
        <w:rPr>
          <w:rFonts w:ascii="Arial" w:hAnsi="Arial" w:cs="Arial"/>
          <w:sz w:val="20"/>
          <w:szCs w:val="20"/>
        </w:rPr>
        <w:t>приведен</w:t>
      </w:r>
      <w:r w:rsidR="00414C19" w:rsidRPr="00C60821">
        <w:rPr>
          <w:rFonts w:ascii="Arial" w:hAnsi="Arial" w:cs="Arial"/>
          <w:sz w:val="20"/>
          <w:szCs w:val="20"/>
        </w:rPr>
        <w:t xml:space="preserve"> в </w:t>
      </w:r>
      <w:r w:rsidR="00866A0A" w:rsidRPr="00C60821">
        <w:rPr>
          <w:rFonts w:ascii="Arial" w:hAnsi="Arial" w:cs="Arial"/>
          <w:sz w:val="20"/>
          <w:szCs w:val="20"/>
        </w:rPr>
        <w:t>Приложении А</w:t>
      </w:r>
      <w:r w:rsidR="00414C19" w:rsidRPr="00C60821">
        <w:rPr>
          <w:rFonts w:ascii="Arial" w:hAnsi="Arial" w:cs="Arial"/>
          <w:sz w:val="20"/>
          <w:szCs w:val="20"/>
        </w:rPr>
        <w:t>.</w:t>
      </w:r>
    </w:p>
    <w:p w14:paraId="50B05621" w14:textId="7B50110C" w:rsidR="00414C19" w:rsidRPr="00C60821" w:rsidRDefault="00FB0A8A" w:rsidP="001B5FDA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60821">
        <w:rPr>
          <w:rFonts w:ascii="Arial" w:hAnsi="Arial" w:cs="Arial"/>
          <w:b/>
          <w:bCs/>
          <w:sz w:val="20"/>
          <w:szCs w:val="20"/>
        </w:rPr>
        <w:t>7.4.</w:t>
      </w:r>
      <w:r w:rsidR="002049E2">
        <w:rPr>
          <w:rFonts w:ascii="Arial" w:hAnsi="Arial" w:cs="Arial"/>
          <w:b/>
          <w:bCs/>
          <w:sz w:val="20"/>
          <w:szCs w:val="20"/>
        </w:rPr>
        <w:t>2</w:t>
      </w:r>
      <w:r w:rsidRPr="00C608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60821">
        <w:rPr>
          <w:rFonts w:ascii="Arial" w:hAnsi="Arial" w:cs="Arial"/>
          <w:sz w:val="20"/>
          <w:szCs w:val="20"/>
        </w:rPr>
        <w:t>Пример</w:t>
      </w:r>
      <w:r w:rsidR="00B17CA8">
        <w:rPr>
          <w:rFonts w:ascii="Arial" w:hAnsi="Arial" w:cs="Arial"/>
          <w:sz w:val="20"/>
          <w:szCs w:val="20"/>
        </w:rPr>
        <w:t xml:space="preserve"> реализации</w:t>
      </w:r>
      <w:r w:rsidRPr="00C60821">
        <w:rPr>
          <w:rFonts w:ascii="Arial" w:hAnsi="Arial" w:cs="Arial"/>
          <w:sz w:val="20"/>
          <w:szCs w:val="20"/>
        </w:rPr>
        <w:t xml:space="preserve"> </w:t>
      </w:r>
      <w:r w:rsidR="00CE031C">
        <w:rPr>
          <w:rFonts w:ascii="Arial" w:hAnsi="Arial" w:cs="Arial"/>
          <w:sz w:val="20"/>
          <w:szCs w:val="20"/>
        </w:rPr>
        <w:t>сообщения</w:t>
      </w:r>
      <w:r w:rsidR="00CE031C" w:rsidRPr="00C60821">
        <w:rPr>
          <w:rFonts w:ascii="Arial" w:hAnsi="Arial" w:cs="Arial"/>
          <w:sz w:val="20"/>
          <w:szCs w:val="20"/>
        </w:rPr>
        <w:t xml:space="preserve"> </w:t>
      </w:r>
      <w:r w:rsidRPr="00C60821">
        <w:rPr>
          <w:rFonts w:ascii="Arial" w:hAnsi="Arial" w:cs="Arial"/>
          <w:sz w:val="20"/>
          <w:szCs w:val="20"/>
        </w:rPr>
        <w:t>данных UNBp приведен в Приложении Б.</w:t>
      </w:r>
    </w:p>
    <w:p w14:paraId="722C9E54" w14:textId="29E59DC7" w:rsidR="00440FD4" w:rsidRPr="00BE7DB9" w:rsidRDefault="00B14909" w:rsidP="007825AC">
      <w:pPr>
        <w:spacing w:before="120" w:after="80"/>
        <w:ind w:firstLine="397"/>
        <w:jc w:val="both"/>
        <w:rPr>
          <w:rFonts w:ascii="Arial" w:eastAsia="Arial" w:hAnsi="Arial" w:cs="Arial"/>
          <w:b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7</w:t>
      </w:r>
      <w:r w:rsidR="00440FD4" w:rsidRPr="00440FD4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277B54">
        <w:rPr>
          <w:rFonts w:ascii="Arial" w:eastAsia="Arial" w:hAnsi="Arial" w:cs="Arial"/>
          <w:b/>
          <w:iCs/>
          <w:sz w:val="20"/>
          <w:szCs w:val="20"/>
          <w:lang w:bidi="ru-RU"/>
        </w:rPr>
        <w:t>5</w:t>
      </w:r>
      <w:r w:rsidR="00440FD4" w:rsidRPr="00440FD4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="00440FD4">
        <w:rPr>
          <w:rFonts w:ascii="Arial" w:eastAsia="Arial" w:hAnsi="Arial" w:cs="Arial"/>
          <w:b/>
          <w:iCs/>
          <w:sz w:val="20"/>
          <w:szCs w:val="20"/>
          <w:lang w:bidi="ru-RU"/>
        </w:rPr>
        <w:t>Адресация данных</w:t>
      </w:r>
    </w:p>
    <w:p w14:paraId="7C1DF03C" w14:textId="49AB03E7" w:rsidR="00A76F7E" w:rsidRPr="00A76F7E" w:rsidRDefault="009D0077" w:rsidP="001B5FDA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7</w:t>
      </w:r>
      <w:r w:rsidR="003A6252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C85092">
        <w:rPr>
          <w:rFonts w:ascii="Arial" w:eastAsia="Arial" w:hAnsi="Arial" w:cs="Arial"/>
          <w:b/>
          <w:iCs/>
          <w:sz w:val="20"/>
          <w:szCs w:val="20"/>
          <w:lang w:bidi="ru-RU"/>
        </w:rPr>
        <w:t>5</w:t>
      </w:r>
      <w:r w:rsidR="003A6252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.1 </w:t>
      </w:r>
      <w:r w:rsidR="00985185" w:rsidRPr="00985185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Предназначена для обеспечения доступа к функциям конкретного </w:t>
      </w:r>
      <w:r w:rsidR="00BD69C9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F562E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, при чем в </w:t>
      </w:r>
      <w:r w:rsidR="00F562EF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uplink</w:t>
      </w:r>
      <w:r w:rsidR="00F562EF" w:rsidRPr="00F562E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F562EF">
        <w:rPr>
          <w:rFonts w:ascii="Arial" w:eastAsia="Arial" w:hAnsi="Arial" w:cs="Arial"/>
          <w:bCs/>
          <w:iCs/>
          <w:sz w:val="20"/>
          <w:szCs w:val="20"/>
          <w:lang w:bidi="ru-RU"/>
        </w:rPr>
        <w:t>в п</w:t>
      </w:r>
      <w:r w:rsidR="00F562EF">
        <w:rPr>
          <w:rFonts w:ascii="Arial" w:eastAsia="Arial" w:hAnsi="Arial" w:cs="Arial"/>
          <w:bCs/>
          <w:iCs/>
          <w:sz w:val="20"/>
          <w:szCs w:val="20"/>
          <w:lang w:bidi="ru-RU"/>
        </w:rPr>
        <w:t>о</w:t>
      </w:r>
      <w:r w:rsidR="00F562EF">
        <w:rPr>
          <w:rFonts w:ascii="Arial" w:eastAsia="Arial" w:hAnsi="Arial" w:cs="Arial"/>
          <w:bCs/>
          <w:iCs/>
          <w:sz w:val="20"/>
          <w:szCs w:val="20"/>
          <w:lang w:bidi="ru-RU"/>
        </w:rPr>
        <w:t>ле адреса долж</w:t>
      </w:r>
      <w:r w:rsidR="00A76F7E">
        <w:rPr>
          <w:rFonts w:ascii="Arial" w:eastAsia="Arial" w:hAnsi="Arial" w:cs="Arial"/>
          <w:bCs/>
          <w:iCs/>
          <w:sz w:val="20"/>
          <w:szCs w:val="20"/>
          <w:lang w:bidi="ru-RU"/>
        </w:rPr>
        <w:t>е</w:t>
      </w:r>
      <w:r w:rsidR="00F562E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н указываться </w:t>
      </w:r>
      <w:r w:rsidR="00A76F7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адрес отправителя, в </w:t>
      </w:r>
      <w:r w:rsidR="00A76F7E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downlink</w:t>
      </w:r>
      <w:r w:rsidR="00A76F7E" w:rsidRPr="00A76F7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A76F7E">
        <w:rPr>
          <w:rFonts w:ascii="Arial" w:eastAsia="Arial" w:hAnsi="Arial" w:cs="Arial"/>
          <w:bCs/>
          <w:iCs/>
          <w:sz w:val="20"/>
          <w:szCs w:val="20"/>
          <w:lang w:bidi="ru-RU"/>
        </w:rPr>
        <w:t>–</w:t>
      </w:r>
      <w:r w:rsidR="00A76F7E" w:rsidRPr="00A76F7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A76F7E">
        <w:rPr>
          <w:rFonts w:ascii="Arial" w:eastAsia="Arial" w:hAnsi="Arial" w:cs="Arial"/>
          <w:bCs/>
          <w:iCs/>
          <w:sz w:val="20"/>
          <w:szCs w:val="20"/>
          <w:lang w:bidi="ru-RU"/>
        </w:rPr>
        <w:t>адрес получателя.</w:t>
      </w:r>
    </w:p>
    <w:p w14:paraId="077303DA" w14:textId="40C18936" w:rsidR="007C22F3" w:rsidRPr="003334EB" w:rsidRDefault="009D0077" w:rsidP="001B5FDA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7</w:t>
      </w:r>
      <w:r w:rsidR="00472D35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C85092">
        <w:rPr>
          <w:rFonts w:ascii="Arial" w:eastAsia="Arial" w:hAnsi="Arial" w:cs="Arial"/>
          <w:b/>
          <w:iCs/>
          <w:sz w:val="20"/>
          <w:szCs w:val="20"/>
          <w:lang w:bidi="ru-RU"/>
        </w:rPr>
        <w:t>5</w:t>
      </w:r>
      <w:r w:rsidR="00472D35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.2 </w:t>
      </w:r>
      <w:r w:rsidR="00AC5D75">
        <w:rPr>
          <w:rFonts w:ascii="Arial" w:eastAsia="Arial" w:hAnsi="Arial" w:cs="Arial"/>
          <w:bCs/>
          <w:iCs/>
          <w:sz w:val="20"/>
          <w:szCs w:val="20"/>
          <w:lang w:bidi="ru-RU"/>
        </w:rPr>
        <w:t>Для</w:t>
      </w:r>
      <w:r w:rsidR="007C22F3" w:rsidRPr="00A37575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широковещательн</w:t>
      </w:r>
      <w:r w:rsidR="00AC5D75">
        <w:rPr>
          <w:rFonts w:ascii="Arial" w:eastAsia="Arial" w:hAnsi="Arial" w:cs="Arial"/>
          <w:bCs/>
          <w:iCs/>
          <w:sz w:val="20"/>
          <w:szCs w:val="20"/>
          <w:lang w:bidi="ru-RU"/>
        </w:rPr>
        <w:t>ой передачи данных</w:t>
      </w:r>
      <w:r w:rsidR="00333CA0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в поле адреса </w:t>
      </w:r>
      <w:r w:rsidR="00D011B4">
        <w:rPr>
          <w:rFonts w:ascii="Arial" w:eastAsia="Arial" w:hAnsi="Arial" w:cs="Arial"/>
          <w:bCs/>
          <w:iCs/>
          <w:sz w:val="20"/>
          <w:szCs w:val="20"/>
          <w:lang w:bidi="ru-RU"/>
        </w:rPr>
        <w:t>необходимо установить</w:t>
      </w:r>
      <w:r w:rsidR="007C22F3" w:rsidRPr="00A37575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значение 0xEFFFFFFE</w:t>
      </w:r>
      <w:r w:rsidR="00AA137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. Такие </w:t>
      </w:r>
      <w:r w:rsidR="00CE031C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сообщения </w:t>
      </w:r>
      <w:r w:rsidR="00AA137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данных </w:t>
      </w:r>
      <w:r w:rsidR="0084544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могут передаваться только в </w:t>
      </w:r>
      <w:r w:rsidR="00CD37DA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линии связи </w:t>
      </w:r>
      <w:r w:rsidR="0084544F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downlink</w:t>
      </w:r>
      <w:r w:rsidR="0084544F" w:rsidRPr="0084544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84544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и должны </w:t>
      </w:r>
      <w:r w:rsidR="00AA137E">
        <w:rPr>
          <w:rFonts w:ascii="Arial" w:eastAsia="Arial" w:hAnsi="Arial" w:cs="Arial"/>
          <w:bCs/>
          <w:iCs/>
          <w:sz w:val="20"/>
          <w:szCs w:val="20"/>
          <w:lang w:bidi="ru-RU"/>
        </w:rPr>
        <w:t>принимат</w:t>
      </w:r>
      <w:r w:rsidR="0084544F">
        <w:rPr>
          <w:rFonts w:ascii="Arial" w:eastAsia="Arial" w:hAnsi="Arial" w:cs="Arial"/>
          <w:bCs/>
          <w:iCs/>
          <w:sz w:val="20"/>
          <w:szCs w:val="20"/>
          <w:lang w:bidi="ru-RU"/>
        </w:rPr>
        <w:t>ь</w:t>
      </w:r>
      <w:r w:rsidR="00AA137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ся всеми </w:t>
      </w:r>
      <w:r w:rsidR="00D011B4">
        <w:rPr>
          <w:rFonts w:ascii="Arial" w:eastAsia="Arial" w:hAnsi="Arial" w:cs="Arial"/>
          <w:bCs/>
          <w:iCs/>
          <w:sz w:val="20"/>
          <w:szCs w:val="20"/>
          <w:lang w:bidi="ru-RU"/>
        </w:rPr>
        <w:t>устройствами</w:t>
      </w:r>
      <w:r w:rsidR="0084544F">
        <w:rPr>
          <w:rFonts w:ascii="Arial" w:eastAsia="Arial" w:hAnsi="Arial" w:cs="Arial"/>
          <w:bCs/>
          <w:iCs/>
          <w:sz w:val="20"/>
          <w:szCs w:val="20"/>
          <w:lang w:bidi="ru-RU"/>
        </w:rPr>
        <w:t>.</w:t>
      </w:r>
    </w:p>
    <w:p w14:paraId="1D4976F6" w14:textId="03AFF800" w:rsidR="00E82320" w:rsidRDefault="009D0077" w:rsidP="001B5FDA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7</w:t>
      </w:r>
      <w:r w:rsidR="003817FF" w:rsidRPr="003817FF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C85092">
        <w:rPr>
          <w:rFonts w:ascii="Arial" w:eastAsia="Arial" w:hAnsi="Arial" w:cs="Arial"/>
          <w:b/>
          <w:iCs/>
          <w:sz w:val="20"/>
          <w:szCs w:val="20"/>
          <w:lang w:bidi="ru-RU"/>
        </w:rPr>
        <w:t>5</w:t>
      </w:r>
      <w:r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3817FF" w:rsidRPr="003817FF">
        <w:rPr>
          <w:rFonts w:ascii="Arial" w:eastAsia="Arial" w:hAnsi="Arial" w:cs="Arial"/>
          <w:b/>
          <w:iCs/>
          <w:sz w:val="20"/>
          <w:szCs w:val="20"/>
          <w:lang w:bidi="ru-RU"/>
        </w:rPr>
        <w:t>3</w:t>
      </w:r>
      <w:r w:rsidR="003817FF" w:rsidRPr="003817F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Размер адреса в протоколе </w:t>
      </w:r>
      <w:r w:rsidR="008C4CFB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передачи данных </w:t>
      </w:r>
      <w:r w:rsidR="003817FF" w:rsidRPr="003817FF">
        <w:rPr>
          <w:rFonts w:ascii="Arial" w:eastAsia="Arial" w:hAnsi="Arial" w:cs="Arial"/>
          <w:bCs/>
          <w:iCs/>
          <w:sz w:val="20"/>
          <w:szCs w:val="20"/>
          <w:lang w:bidi="ru-RU"/>
        </w:rPr>
        <w:t>определяет емкость сети.</w:t>
      </w:r>
    </w:p>
    <w:p w14:paraId="1BCC6C3F" w14:textId="270BCA74" w:rsidR="008C4CFB" w:rsidRDefault="009D0077" w:rsidP="001B5FDA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7</w:t>
      </w:r>
      <w:r w:rsidR="00B32124" w:rsidRPr="007F377B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C85092">
        <w:rPr>
          <w:rFonts w:ascii="Arial" w:eastAsia="Arial" w:hAnsi="Arial" w:cs="Arial"/>
          <w:b/>
          <w:iCs/>
          <w:sz w:val="20"/>
          <w:szCs w:val="20"/>
          <w:lang w:bidi="ru-RU"/>
        </w:rPr>
        <w:t>5</w:t>
      </w:r>
      <w:r w:rsidR="00B32124" w:rsidRPr="007F377B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9F63D5">
        <w:rPr>
          <w:rFonts w:ascii="Arial" w:eastAsia="Arial" w:hAnsi="Arial" w:cs="Arial"/>
          <w:b/>
          <w:iCs/>
          <w:sz w:val="20"/>
          <w:szCs w:val="20"/>
          <w:lang w:bidi="ru-RU"/>
        </w:rPr>
        <w:t>4</w:t>
      </w:r>
      <w:r w:rsidR="00B32124" w:rsidRPr="007F377B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="007F377B" w:rsidRPr="007F377B">
        <w:rPr>
          <w:rFonts w:ascii="Arial" w:eastAsia="Arial" w:hAnsi="Arial" w:cs="Arial"/>
          <w:bCs/>
          <w:iCs/>
          <w:sz w:val="20"/>
          <w:szCs w:val="20"/>
          <w:lang w:bidi="ru-RU"/>
        </w:rPr>
        <w:t>Адреса не должны содержать бит</w:t>
      </w:r>
      <w:r w:rsidR="00366DA6">
        <w:rPr>
          <w:rFonts w:ascii="Arial" w:eastAsia="Arial" w:hAnsi="Arial" w:cs="Arial"/>
          <w:bCs/>
          <w:iCs/>
          <w:sz w:val="20"/>
          <w:szCs w:val="20"/>
          <w:lang w:bidi="ru-RU"/>
        </w:rPr>
        <w:t>ов</w:t>
      </w:r>
      <w:r w:rsidR="007F377B" w:rsidRPr="007F377B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данных синхрослова.</w:t>
      </w:r>
    </w:p>
    <w:p w14:paraId="5761570E" w14:textId="77777777" w:rsidR="001267E1" w:rsidRDefault="001267E1" w:rsidP="001267E1">
      <w:pPr>
        <w:ind w:firstLine="397"/>
        <w:jc w:val="both"/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pacing w:val="-4"/>
          <w:sz w:val="20"/>
          <w:szCs w:val="20"/>
          <w:lang w:bidi="ru-RU"/>
        </w:rPr>
        <w:t xml:space="preserve">7.5.5 </w:t>
      </w:r>
      <w:r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>Присвоение уникальных MAC-адресов для новых устройств Системы, в целях исключения ко</w:t>
      </w:r>
      <w:r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>л</w:t>
      </w:r>
      <w:r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>лизий, осуществляет владелец Системы или иная организация, уполномоченная владельцем Системы.</w:t>
      </w:r>
    </w:p>
    <w:p w14:paraId="5ED4EE15" w14:textId="0165399D" w:rsidR="000548C4" w:rsidRDefault="000548C4" w:rsidP="000548C4">
      <w:pPr>
        <w:spacing w:before="120" w:after="80"/>
        <w:ind w:firstLine="39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</w:t>
      </w:r>
      <w:r w:rsidR="00C85092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5" w:name="_Hlk177480163"/>
      <w:r>
        <w:rPr>
          <w:rFonts w:ascii="Arial" w:hAnsi="Arial" w:cs="Arial"/>
          <w:b/>
          <w:bCs/>
          <w:sz w:val="20"/>
          <w:szCs w:val="20"/>
        </w:rPr>
        <w:t>Контроль целостности данных</w:t>
      </w:r>
      <w:bookmarkEnd w:id="15"/>
    </w:p>
    <w:p w14:paraId="29BE9251" w14:textId="3299A495" w:rsidR="000548C4" w:rsidRDefault="000548C4" w:rsidP="000548C4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7</w:t>
      </w:r>
      <w:r w:rsidRPr="00BB3AFD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C85092">
        <w:rPr>
          <w:rFonts w:ascii="Arial" w:eastAsia="Arial" w:hAnsi="Arial" w:cs="Arial"/>
          <w:b/>
          <w:iCs/>
          <w:sz w:val="20"/>
          <w:szCs w:val="20"/>
          <w:lang w:bidi="ru-RU"/>
        </w:rPr>
        <w:t>6</w:t>
      </w:r>
      <w:r w:rsidRPr="00BB3AFD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1 </w:t>
      </w:r>
      <w:r w:rsidRPr="00292416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Для обнаружения ошибок используется 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алгоритм вычисления контрольной суммы </w:t>
      </w:r>
      <w:r w:rsidRPr="00FE1482">
        <w:rPr>
          <w:rFonts w:ascii="Arial" w:eastAsia="Arial" w:hAnsi="Arial" w:cs="Arial"/>
          <w:bCs/>
          <w:iCs/>
          <w:sz w:val="20"/>
          <w:szCs w:val="20"/>
          <w:lang w:bidi="ru-RU"/>
        </w:rPr>
        <w:t>CRC32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на основе полинома </w:t>
      </w:r>
      <w:r w:rsidRPr="00FE1482">
        <w:rPr>
          <w:rFonts w:ascii="Arial" w:eastAsia="Arial" w:hAnsi="Arial" w:cs="Arial"/>
          <w:bCs/>
          <w:iCs/>
          <w:sz w:val="20"/>
          <w:szCs w:val="20"/>
          <w:lang w:bidi="ru-RU"/>
        </w:rPr>
        <w:t>0x04C11DB7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. </w:t>
      </w:r>
      <w:r w:rsidRPr="00FE148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Вычисление </w:t>
      </w:r>
      <w:r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CRC</w:t>
      </w:r>
      <w:r w:rsidRPr="00E56EB7">
        <w:rPr>
          <w:rFonts w:ascii="Arial" w:eastAsia="Arial" w:hAnsi="Arial" w:cs="Arial"/>
          <w:bCs/>
          <w:iCs/>
          <w:sz w:val="20"/>
          <w:szCs w:val="20"/>
          <w:lang w:bidi="ru-RU"/>
        </w:rPr>
        <w:t>32</w:t>
      </w:r>
      <w:r w:rsidRPr="00FE148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осуществляется путем побитового деления и</w:t>
      </w:r>
      <w:r w:rsidRPr="00FE1482">
        <w:rPr>
          <w:rFonts w:ascii="Arial" w:eastAsia="Arial" w:hAnsi="Arial" w:cs="Arial"/>
          <w:bCs/>
          <w:iCs/>
          <w:sz w:val="20"/>
          <w:szCs w:val="20"/>
          <w:lang w:bidi="ru-RU"/>
        </w:rPr>
        <w:t>с</w:t>
      </w:r>
      <w:r w:rsidRPr="00FE1482">
        <w:rPr>
          <w:rFonts w:ascii="Arial" w:eastAsia="Arial" w:hAnsi="Arial" w:cs="Arial"/>
          <w:bCs/>
          <w:iCs/>
          <w:sz w:val="20"/>
          <w:szCs w:val="20"/>
          <w:lang w:bidi="ru-RU"/>
        </w:rPr>
        <w:t>ходных данных на этот полином с получением остатка.</w:t>
      </w:r>
    </w:p>
    <w:p w14:paraId="0EFFFC7A" w14:textId="0096414A" w:rsidR="000548C4" w:rsidRPr="00391DE1" w:rsidRDefault="000548C4" w:rsidP="000548C4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391DE1">
        <w:rPr>
          <w:rFonts w:ascii="Arial" w:eastAsia="Arial" w:hAnsi="Arial" w:cs="Arial"/>
          <w:b/>
          <w:iCs/>
          <w:sz w:val="20"/>
          <w:szCs w:val="20"/>
          <w:lang w:bidi="ru-RU"/>
        </w:rPr>
        <w:t>7.</w:t>
      </w:r>
      <w:r w:rsidR="00C85092" w:rsidRPr="00391DE1">
        <w:rPr>
          <w:rFonts w:ascii="Arial" w:eastAsia="Arial" w:hAnsi="Arial" w:cs="Arial"/>
          <w:b/>
          <w:iCs/>
          <w:sz w:val="20"/>
          <w:szCs w:val="20"/>
          <w:lang w:bidi="ru-RU"/>
        </w:rPr>
        <w:t>6</w:t>
      </w:r>
      <w:r w:rsidRPr="00391DE1">
        <w:rPr>
          <w:rFonts w:ascii="Arial" w:eastAsia="Arial" w:hAnsi="Arial" w:cs="Arial"/>
          <w:b/>
          <w:iCs/>
          <w:sz w:val="20"/>
          <w:szCs w:val="20"/>
          <w:lang w:bidi="ru-RU"/>
        </w:rPr>
        <w:t>.2</w:t>
      </w:r>
      <w:r w:rsidRPr="00391DE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Для вычисления </w:t>
      </w:r>
      <w:r w:rsidRPr="00391DE1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CRC</w:t>
      </w:r>
      <w:r w:rsidRPr="00391DE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32 используются байты </w:t>
      </w:r>
      <w:r w:rsidR="00570903">
        <w:rPr>
          <w:rFonts w:ascii="Arial" w:eastAsia="Arial" w:hAnsi="Arial" w:cs="Arial"/>
          <w:bCs/>
          <w:iCs/>
          <w:sz w:val="20"/>
          <w:szCs w:val="20"/>
          <w:lang w:bidi="ru-RU"/>
        </w:rPr>
        <w:t>сообщения</w:t>
      </w:r>
      <w:r w:rsidR="00570903" w:rsidRPr="00391DE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Pr="00391DE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данных с восьмого (включительно) и до конца </w:t>
      </w:r>
      <w:r w:rsidR="00570903">
        <w:rPr>
          <w:rFonts w:ascii="Arial" w:eastAsia="Arial" w:hAnsi="Arial" w:cs="Arial"/>
          <w:bCs/>
          <w:iCs/>
          <w:sz w:val="20"/>
          <w:szCs w:val="20"/>
          <w:lang w:bidi="ru-RU"/>
        </w:rPr>
        <w:t>сообщения</w:t>
      </w:r>
      <w:r w:rsidR="00570903" w:rsidRPr="00391DE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Pr="00391DE1">
        <w:rPr>
          <w:rFonts w:ascii="Arial" w:eastAsia="Arial" w:hAnsi="Arial" w:cs="Arial"/>
          <w:bCs/>
          <w:iCs/>
          <w:sz w:val="20"/>
          <w:szCs w:val="20"/>
          <w:lang w:bidi="ru-RU"/>
        </w:rPr>
        <w:t>данных, исключая байты начиная с тридцать второго. Все данные упаковыв</w:t>
      </w:r>
      <w:r w:rsidRPr="00391DE1">
        <w:rPr>
          <w:rFonts w:ascii="Arial" w:eastAsia="Arial" w:hAnsi="Arial" w:cs="Arial"/>
          <w:bCs/>
          <w:iCs/>
          <w:sz w:val="20"/>
          <w:szCs w:val="20"/>
          <w:lang w:bidi="ru-RU"/>
        </w:rPr>
        <w:t>а</w:t>
      </w:r>
      <w:r w:rsidRPr="00391DE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ются в формате little-endian. </w:t>
      </w:r>
    </w:p>
    <w:p w14:paraId="0D85A000" w14:textId="068FD221" w:rsidR="000548C4" w:rsidRDefault="000548C4" w:rsidP="000548C4">
      <w:pPr>
        <w:ind w:firstLine="397"/>
        <w:jc w:val="both"/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</w:pPr>
      <w:r w:rsidRPr="003E3033">
        <w:rPr>
          <w:rFonts w:ascii="Arial" w:eastAsia="Arial" w:hAnsi="Arial" w:cs="Arial"/>
          <w:b/>
          <w:iCs/>
          <w:spacing w:val="-4"/>
          <w:sz w:val="20"/>
          <w:szCs w:val="20"/>
          <w:lang w:bidi="ru-RU"/>
        </w:rPr>
        <w:t>7.</w:t>
      </w:r>
      <w:r w:rsidR="00C85092">
        <w:rPr>
          <w:rFonts w:ascii="Arial" w:eastAsia="Arial" w:hAnsi="Arial" w:cs="Arial"/>
          <w:b/>
          <w:iCs/>
          <w:spacing w:val="-4"/>
          <w:sz w:val="20"/>
          <w:szCs w:val="20"/>
          <w:lang w:bidi="ru-RU"/>
        </w:rPr>
        <w:t>6</w:t>
      </w:r>
      <w:r w:rsidRPr="003E3033">
        <w:rPr>
          <w:rFonts w:ascii="Arial" w:eastAsia="Arial" w:hAnsi="Arial" w:cs="Arial"/>
          <w:b/>
          <w:iCs/>
          <w:spacing w:val="-4"/>
          <w:sz w:val="20"/>
          <w:szCs w:val="20"/>
          <w:lang w:bidi="ru-RU"/>
        </w:rPr>
        <w:t>.3</w:t>
      </w:r>
      <w:r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 xml:space="preserve"> В</w:t>
      </w:r>
      <w:r w:rsidRPr="003E3033"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 xml:space="preserve">ходные и выходные данные </w:t>
      </w:r>
      <w:r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 xml:space="preserve">при вычислении </w:t>
      </w:r>
      <w:r>
        <w:rPr>
          <w:rFonts w:ascii="Arial" w:eastAsia="Arial" w:hAnsi="Arial" w:cs="Arial"/>
          <w:bCs/>
          <w:iCs/>
          <w:spacing w:val="-4"/>
          <w:sz w:val="20"/>
          <w:szCs w:val="20"/>
          <w:lang w:val="en-US" w:bidi="ru-RU"/>
        </w:rPr>
        <w:t>CRC</w:t>
      </w:r>
      <w:r w:rsidRPr="00C70ADF"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>32</w:t>
      </w:r>
      <w:r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 xml:space="preserve"> </w:t>
      </w:r>
      <w:r w:rsidRPr="003E3033"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 xml:space="preserve">должны обрабатываться </w:t>
      </w:r>
      <w:r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 xml:space="preserve">начиная </w:t>
      </w:r>
      <w:r w:rsidRPr="003E3033"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>с мла</w:t>
      </w:r>
      <w:r w:rsidRPr="003E3033"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>д</w:t>
      </w:r>
      <w:r w:rsidRPr="003E3033"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 xml:space="preserve">шего значимого бита (LSB). </w:t>
      </w:r>
    </w:p>
    <w:p w14:paraId="5A57E502" w14:textId="12FB4E65" w:rsidR="000548C4" w:rsidRDefault="000548C4" w:rsidP="000548C4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7</w:t>
      </w:r>
      <w:r w:rsidRPr="00BB3AFD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C85092">
        <w:rPr>
          <w:rFonts w:ascii="Arial" w:eastAsia="Arial" w:hAnsi="Arial" w:cs="Arial"/>
          <w:b/>
          <w:iCs/>
          <w:sz w:val="20"/>
          <w:szCs w:val="20"/>
          <w:lang w:bidi="ru-RU"/>
        </w:rPr>
        <w:t>6</w:t>
      </w:r>
      <w:r w:rsidRPr="00BB3AFD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>
        <w:rPr>
          <w:rFonts w:ascii="Arial" w:eastAsia="Arial" w:hAnsi="Arial" w:cs="Arial"/>
          <w:b/>
          <w:iCs/>
          <w:sz w:val="20"/>
          <w:szCs w:val="20"/>
          <w:lang w:bidi="ru-RU"/>
        </w:rPr>
        <w:t>4</w:t>
      </w:r>
      <w:r w:rsidRPr="005E4CAA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Алгоритм</w:t>
      </w:r>
      <w:r w:rsidRPr="005E4CAA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вычисления 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контрольной суммы </w:t>
      </w:r>
      <w:r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CRC</w:t>
      </w:r>
      <w:r w:rsidRPr="005E4CAA">
        <w:rPr>
          <w:rFonts w:ascii="Arial" w:eastAsia="Arial" w:hAnsi="Arial" w:cs="Arial"/>
          <w:bCs/>
          <w:iCs/>
          <w:sz w:val="20"/>
          <w:szCs w:val="20"/>
          <w:lang w:bidi="ru-RU"/>
        </w:rPr>
        <w:t>32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:</w:t>
      </w:r>
    </w:p>
    <w:p w14:paraId="78F962BA" w14:textId="77777777" w:rsidR="000548C4" w:rsidRPr="004B1FD9" w:rsidRDefault="000548C4" w:rsidP="000548C4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4B1FD9">
        <w:rPr>
          <w:rFonts w:ascii="Arial" w:eastAsia="Arial" w:hAnsi="Arial" w:cs="Arial"/>
          <w:bCs/>
          <w:iCs/>
          <w:sz w:val="20"/>
          <w:szCs w:val="20"/>
          <w:lang w:bidi="ru-RU"/>
        </w:rPr>
        <w:t>– инициализация: начальное значение регистра CRC устанавливается в 0xFFFFFFFF;</w:t>
      </w:r>
    </w:p>
    <w:p w14:paraId="124D7415" w14:textId="77777777" w:rsidR="000548C4" w:rsidRPr="00CC21F1" w:rsidRDefault="000548C4" w:rsidP="000548C4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4B1FD9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– преобразование данных: каждый байт данных обрабатывается побитово, начиная с 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младшего значимого</w:t>
      </w:r>
      <w:r w:rsidRPr="004B1FD9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бита;</w:t>
      </w:r>
    </w:p>
    <w:p w14:paraId="406AFC81" w14:textId="77777777" w:rsidR="000548C4" w:rsidRPr="00391DE1" w:rsidRDefault="000548C4" w:rsidP="000548C4">
      <w:pPr>
        <w:ind w:firstLine="397"/>
        <w:jc w:val="both"/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</w:pPr>
      <w:r w:rsidRPr="00391DE1">
        <w:rPr>
          <w:rFonts w:ascii="Arial" w:eastAsia="Arial" w:hAnsi="Arial" w:cs="Arial"/>
          <w:bCs/>
          <w:iCs/>
          <w:spacing w:val="-4"/>
          <w:sz w:val="20"/>
          <w:szCs w:val="20"/>
          <w:lang w:bidi="ru-RU"/>
        </w:rPr>
        <w:t>– побитовое деление: каждый бит данных подвергается побитовой операции исключающего ИЛИ (XOR) с текущим содержимым регистра CRC, затем выполняется сдвиг регистра CRC на один бит вправо;</w:t>
      </w:r>
    </w:p>
    <w:p w14:paraId="6365C783" w14:textId="77777777" w:rsidR="000548C4" w:rsidRPr="004B1FD9" w:rsidRDefault="000548C4" w:rsidP="000548C4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4B1FD9">
        <w:rPr>
          <w:rFonts w:ascii="Arial" w:eastAsia="Arial" w:hAnsi="Arial" w:cs="Arial"/>
          <w:bCs/>
          <w:iCs/>
          <w:sz w:val="20"/>
          <w:szCs w:val="20"/>
          <w:lang w:bidi="ru-RU"/>
        </w:rPr>
        <w:t>– модификация регистра: если бит, выводимый при сдвиге, равен 1, то к регистру CRC прибавл</w:t>
      </w:r>
      <w:r w:rsidRPr="004B1FD9">
        <w:rPr>
          <w:rFonts w:ascii="Arial" w:eastAsia="Arial" w:hAnsi="Arial" w:cs="Arial"/>
          <w:bCs/>
          <w:iCs/>
          <w:sz w:val="20"/>
          <w:szCs w:val="20"/>
          <w:lang w:bidi="ru-RU"/>
        </w:rPr>
        <w:t>я</w:t>
      </w:r>
      <w:r w:rsidRPr="004B1FD9">
        <w:rPr>
          <w:rFonts w:ascii="Arial" w:eastAsia="Arial" w:hAnsi="Arial" w:cs="Arial"/>
          <w:bCs/>
          <w:iCs/>
          <w:sz w:val="20"/>
          <w:szCs w:val="20"/>
          <w:lang w:bidi="ru-RU"/>
        </w:rPr>
        <w:t>ется (XOR-ится) полином;</w:t>
      </w:r>
    </w:p>
    <w:p w14:paraId="52A3E6F2" w14:textId="77777777" w:rsidR="000548C4" w:rsidRPr="004B1FD9" w:rsidRDefault="000548C4" w:rsidP="000548C4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4B1FD9">
        <w:rPr>
          <w:rFonts w:ascii="Arial" w:eastAsia="Arial" w:hAnsi="Arial" w:cs="Arial"/>
          <w:bCs/>
          <w:iCs/>
          <w:sz w:val="20"/>
          <w:szCs w:val="20"/>
          <w:lang w:bidi="ru-RU"/>
        </w:rPr>
        <w:lastRenderedPageBreak/>
        <w:t>– финализация: после обработки всех бит данных, содержимое регистра CRC инвертируется (применяется операция исключающего ИЛИ (XOR) с 0xFFFFFFFF) для получения конечного значения контрольной суммы.</w:t>
      </w:r>
    </w:p>
    <w:p w14:paraId="74DFC381" w14:textId="3A4FC2F9" w:rsidR="000548C4" w:rsidRPr="00F537C2" w:rsidRDefault="000548C4" w:rsidP="000548C4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F537C2">
        <w:rPr>
          <w:rFonts w:ascii="Arial" w:eastAsia="Arial" w:hAnsi="Arial" w:cs="Arial"/>
          <w:b/>
          <w:iCs/>
          <w:sz w:val="20"/>
          <w:szCs w:val="20"/>
          <w:lang w:bidi="ru-RU"/>
        </w:rPr>
        <w:t>7.</w:t>
      </w:r>
      <w:r w:rsidR="00C85092">
        <w:rPr>
          <w:rFonts w:ascii="Arial" w:eastAsia="Arial" w:hAnsi="Arial" w:cs="Arial"/>
          <w:b/>
          <w:iCs/>
          <w:sz w:val="20"/>
          <w:szCs w:val="20"/>
          <w:lang w:bidi="ru-RU"/>
        </w:rPr>
        <w:t>6</w:t>
      </w:r>
      <w:r w:rsidRPr="00F537C2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>
        <w:rPr>
          <w:rFonts w:ascii="Arial" w:eastAsia="Arial" w:hAnsi="Arial" w:cs="Arial"/>
          <w:b/>
          <w:iCs/>
          <w:sz w:val="20"/>
          <w:szCs w:val="20"/>
          <w:lang w:bidi="ru-RU"/>
        </w:rPr>
        <w:t>5</w:t>
      </w:r>
      <w:r w:rsidRPr="00F537C2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Pr="00F537C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Пример вычисления </w:t>
      </w:r>
      <w:r w:rsidRPr="00F537C2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CRC</w:t>
      </w:r>
      <w:r w:rsidRPr="00F537C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32 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на языке программирования С </w:t>
      </w:r>
      <w:r w:rsidRPr="00F537C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приведен в Приложении 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В</w:t>
      </w:r>
      <w:r w:rsidRPr="00F537C2">
        <w:rPr>
          <w:rFonts w:ascii="Arial" w:eastAsia="Arial" w:hAnsi="Arial" w:cs="Arial"/>
          <w:bCs/>
          <w:iCs/>
          <w:sz w:val="20"/>
          <w:szCs w:val="20"/>
          <w:lang w:bidi="ru-RU"/>
        </w:rPr>
        <w:t>.</w:t>
      </w:r>
    </w:p>
    <w:p w14:paraId="79480334" w14:textId="50A21AA5" w:rsidR="009C1352" w:rsidRDefault="009C1352" w:rsidP="007825AC">
      <w:pPr>
        <w:spacing w:before="120" w:after="80"/>
        <w:ind w:firstLine="39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AE6EBA">
        <w:rPr>
          <w:rFonts w:ascii="Arial" w:hAnsi="Arial" w:cs="Arial"/>
          <w:b/>
          <w:sz w:val="20"/>
          <w:szCs w:val="20"/>
        </w:rPr>
        <w:t>.</w:t>
      </w:r>
      <w:r w:rsidR="00133486">
        <w:rPr>
          <w:rFonts w:ascii="Arial" w:hAnsi="Arial" w:cs="Arial"/>
          <w:b/>
          <w:sz w:val="20"/>
          <w:szCs w:val="20"/>
        </w:rPr>
        <w:t>7</w:t>
      </w:r>
      <w:r w:rsidRPr="00AE6E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Помехоустойчивое кодирование</w:t>
      </w:r>
    </w:p>
    <w:p w14:paraId="5AAFD26E" w14:textId="70A81DF8" w:rsidR="009C1352" w:rsidRDefault="009C1352" w:rsidP="001B5FDA">
      <w:pPr>
        <w:spacing w:before="120"/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</w:t>
      </w:r>
      <w:r w:rsidR="00133486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.1 </w:t>
      </w:r>
      <w:r>
        <w:rPr>
          <w:rFonts w:ascii="Arial" w:hAnsi="Arial" w:cs="Arial"/>
          <w:bCs/>
          <w:sz w:val="20"/>
          <w:szCs w:val="20"/>
        </w:rPr>
        <w:t>Для</w:t>
      </w:r>
      <w:r w:rsidRPr="00983384">
        <w:rPr>
          <w:rFonts w:ascii="Arial" w:hAnsi="Arial" w:cs="Arial"/>
          <w:bCs/>
          <w:sz w:val="20"/>
          <w:szCs w:val="20"/>
        </w:rPr>
        <w:t xml:space="preserve"> повышения вероятности правильного приема данных</w:t>
      </w:r>
      <w:r w:rsidR="00EB065D">
        <w:rPr>
          <w:rFonts w:ascii="Arial" w:hAnsi="Arial" w:cs="Arial"/>
          <w:bCs/>
          <w:sz w:val="20"/>
          <w:szCs w:val="20"/>
        </w:rPr>
        <w:t xml:space="preserve"> применяется способ прямого расширения спектра, который основан на использовании</w:t>
      </w:r>
      <w:r w:rsidRPr="00983384">
        <w:rPr>
          <w:rFonts w:ascii="Arial" w:hAnsi="Arial" w:cs="Arial"/>
          <w:bCs/>
          <w:sz w:val="20"/>
          <w:szCs w:val="20"/>
        </w:rPr>
        <w:t xml:space="preserve"> избыточно</w:t>
      </w:r>
      <w:r w:rsidR="000A60B6">
        <w:rPr>
          <w:rFonts w:ascii="Arial" w:hAnsi="Arial" w:cs="Arial"/>
          <w:bCs/>
          <w:sz w:val="20"/>
          <w:szCs w:val="20"/>
        </w:rPr>
        <w:t>го</w:t>
      </w:r>
      <w:r w:rsidRPr="00983384">
        <w:rPr>
          <w:rFonts w:ascii="Arial" w:hAnsi="Arial" w:cs="Arial"/>
          <w:bCs/>
          <w:sz w:val="20"/>
          <w:szCs w:val="20"/>
        </w:rPr>
        <w:t xml:space="preserve"> кодировани</w:t>
      </w:r>
      <w:r w:rsidR="000A60B6">
        <w:rPr>
          <w:rFonts w:ascii="Arial" w:hAnsi="Arial" w:cs="Arial"/>
          <w:bCs/>
          <w:sz w:val="20"/>
          <w:szCs w:val="20"/>
        </w:rPr>
        <w:t>я бит</w:t>
      </w:r>
      <w:r w:rsidRPr="0098338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данных </w:t>
      </w:r>
      <w:r w:rsidRPr="0093563B">
        <w:rPr>
          <w:rFonts w:ascii="Arial" w:hAnsi="Arial" w:cs="Arial"/>
          <w:bCs/>
          <w:sz w:val="20"/>
          <w:szCs w:val="20"/>
        </w:rPr>
        <w:t>кв</w:t>
      </w:r>
      <w:r w:rsidRPr="0093563B">
        <w:rPr>
          <w:rFonts w:ascii="Arial" w:hAnsi="Arial" w:cs="Arial"/>
          <w:bCs/>
          <w:sz w:val="20"/>
          <w:szCs w:val="20"/>
        </w:rPr>
        <w:t>а</w:t>
      </w:r>
      <w:r w:rsidRPr="0093563B">
        <w:rPr>
          <w:rFonts w:ascii="Arial" w:hAnsi="Arial" w:cs="Arial"/>
          <w:bCs/>
          <w:sz w:val="20"/>
          <w:szCs w:val="20"/>
        </w:rPr>
        <w:t>зиортогональны</w:t>
      </w:r>
      <w:r w:rsidR="006A773C" w:rsidRPr="0093563B">
        <w:rPr>
          <w:rFonts w:ascii="Arial" w:hAnsi="Arial" w:cs="Arial"/>
          <w:bCs/>
          <w:sz w:val="20"/>
          <w:szCs w:val="20"/>
        </w:rPr>
        <w:t>ми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83384">
        <w:rPr>
          <w:rFonts w:ascii="Arial" w:hAnsi="Arial" w:cs="Arial"/>
          <w:bCs/>
          <w:sz w:val="20"/>
          <w:szCs w:val="20"/>
        </w:rPr>
        <w:t>последовательност</w:t>
      </w:r>
      <w:r w:rsidR="006A773C">
        <w:rPr>
          <w:rFonts w:ascii="Arial" w:hAnsi="Arial" w:cs="Arial"/>
          <w:bCs/>
          <w:sz w:val="20"/>
          <w:szCs w:val="20"/>
        </w:rPr>
        <w:t>ями</w:t>
      </w:r>
      <w:r w:rsidRPr="00983384">
        <w:rPr>
          <w:rFonts w:ascii="Arial" w:hAnsi="Arial" w:cs="Arial"/>
          <w:bCs/>
          <w:sz w:val="20"/>
          <w:szCs w:val="20"/>
        </w:rPr>
        <w:t xml:space="preserve"> длиной 31, 15, 7</w:t>
      </w:r>
      <w:r w:rsidR="006A773C">
        <w:rPr>
          <w:rFonts w:ascii="Arial" w:hAnsi="Arial" w:cs="Arial"/>
          <w:bCs/>
          <w:sz w:val="20"/>
          <w:szCs w:val="20"/>
        </w:rPr>
        <w:t xml:space="preserve"> и</w:t>
      </w:r>
      <w:r w:rsidRPr="00983384">
        <w:rPr>
          <w:rFonts w:ascii="Arial" w:hAnsi="Arial" w:cs="Arial"/>
          <w:bCs/>
          <w:sz w:val="20"/>
          <w:szCs w:val="20"/>
        </w:rPr>
        <w:t xml:space="preserve"> 3 бит</w:t>
      </w:r>
      <w:r w:rsidR="006A773C">
        <w:rPr>
          <w:rFonts w:ascii="Arial" w:hAnsi="Arial" w:cs="Arial"/>
          <w:bCs/>
          <w:sz w:val="20"/>
          <w:szCs w:val="20"/>
        </w:rPr>
        <w:t>а</w:t>
      </w:r>
      <w:r w:rsidRPr="00983384">
        <w:rPr>
          <w:rFonts w:ascii="Arial" w:hAnsi="Arial" w:cs="Arial"/>
          <w:bCs/>
          <w:sz w:val="20"/>
          <w:szCs w:val="20"/>
        </w:rPr>
        <w:t>.</w:t>
      </w:r>
    </w:p>
    <w:p w14:paraId="634B2B13" w14:textId="723A96CA" w:rsidR="00C56068" w:rsidRPr="0018039F" w:rsidRDefault="00D50E20" w:rsidP="00391DE1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AA5491">
        <w:rPr>
          <w:rFonts w:ascii="Arial" w:hAnsi="Arial" w:cs="Arial"/>
          <w:b/>
          <w:sz w:val="20"/>
          <w:szCs w:val="20"/>
        </w:rPr>
        <w:t>7.</w:t>
      </w:r>
      <w:r w:rsidR="00133486">
        <w:rPr>
          <w:rFonts w:ascii="Arial" w:hAnsi="Arial" w:cs="Arial"/>
          <w:b/>
          <w:sz w:val="20"/>
          <w:szCs w:val="20"/>
        </w:rPr>
        <w:t>7</w:t>
      </w:r>
      <w:r w:rsidRPr="00AA5491">
        <w:rPr>
          <w:rFonts w:ascii="Arial" w:hAnsi="Arial" w:cs="Arial"/>
          <w:b/>
          <w:sz w:val="20"/>
          <w:szCs w:val="20"/>
        </w:rPr>
        <w:t xml:space="preserve">.2 </w:t>
      </w:r>
      <w:r w:rsidR="00EC2404" w:rsidRPr="00AA5491">
        <w:rPr>
          <w:rFonts w:ascii="Arial" w:hAnsi="Arial" w:cs="Arial"/>
          <w:bCs/>
          <w:sz w:val="20"/>
          <w:szCs w:val="20"/>
        </w:rPr>
        <w:t>Скорость передачи данных</w:t>
      </w:r>
      <w:r w:rsidR="00EC2404" w:rsidRPr="00AA5491">
        <w:rPr>
          <w:rFonts w:ascii="Arial" w:hAnsi="Arial" w:cs="Arial"/>
          <w:b/>
          <w:sz w:val="20"/>
          <w:szCs w:val="20"/>
        </w:rPr>
        <w:t xml:space="preserve"> </w:t>
      </w:r>
      <w:r w:rsidR="008B72D5" w:rsidRPr="00AA5491">
        <w:rPr>
          <w:rFonts w:ascii="Arial" w:hAnsi="Arial" w:cs="Arial"/>
          <w:bCs/>
          <w:sz w:val="20"/>
          <w:szCs w:val="20"/>
        </w:rPr>
        <w:t xml:space="preserve">в каналах </w:t>
      </w:r>
      <w:r w:rsidR="006A773C" w:rsidRPr="00AA5491">
        <w:rPr>
          <w:rFonts w:ascii="Arial" w:hAnsi="Arial" w:cs="Arial"/>
          <w:bCs/>
          <w:sz w:val="20"/>
          <w:szCs w:val="20"/>
        </w:rPr>
        <w:t xml:space="preserve">с прямым расширением спектра </w:t>
      </w:r>
      <w:r w:rsidR="00C127D0" w:rsidRPr="00AA5491">
        <w:rPr>
          <w:rFonts w:ascii="Arial" w:hAnsi="Arial" w:cs="Arial"/>
          <w:sz w:val="20"/>
          <w:szCs w:val="20"/>
        </w:rPr>
        <w:t>B</w:t>
      </w:r>
      <w:r w:rsidR="00C127D0" w:rsidRPr="00AA5491">
        <w:rPr>
          <w:rFonts w:ascii="Arial" w:hAnsi="Arial" w:cs="Arial"/>
          <w:sz w:val="20"/>
          <w:szCs w:val="20"/>
          <w:vertAlign w:val="subscript"/>
        </w:rPr>
        <w:t>r_info</w:t>
      </w:r>
      <w:r w:rsidR="00890C97">
        <w:rPr>
          <w:rFonts w:ascii="Arial" w:hAnsi="Arial" w:cs="Arial"/>
          <w:sz w:val="20"/>
          <w:szCs w:val="20"/>
        </w:rPr>
        <w:t>, бит/с,</w:t>
      </w:r>
      <w:r w:rsidR="00C127D0" w:rsidRPr="00AA5491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6A773C" w:rsidRPr="00AA5491">
        <w:rPr>
          <w:rFonts w:ascii="Arial" w:hAnsi="Arial" w:cs="Arial"/>
          <w:bCs/>
          <w:sz w:val="20"/>
          <w:szCs w:val="20"/>
        </w:rPr>
        <w:t>опред</w:t>
      </w:r>
      <w:r w:rsidR="006A773C" w:rsidRPr="00AA5491">
        <w:rPr>
          <w:rFonts w:ascii="Arial" w:hAnsi="Arial" w:cs="Arial"/>
          <w:bCs/>
          <w:sz w:val="20"/>
          <w:szCs w:val="20"/>
        </w:rPr>
        <w:t>е</w:t>
      </w:r>
      <w:r w:rsidR="006A773C" w:rsidRPr="00AA5491">
        <w:rPr>
          <w:rFonts w:ascii="Arial" w:hAnsi="Arial" w:cs="Arial"/>
          <w:bCs/>
          <w:sz w:val="20"/>
          <w:szCs w:val="20"/>
        </w:rPr>
        <w:t>ляется базовой скоростью передачи данных</w:t>
      </w:r>
      <w:r w:rsidR="00AA5491" w:rsidRPr="00AA5491">
        <w:rPr>
          <w:rFonts w:ascii="Arial" w:hAnsi="Arial" w:cs="Arial"/>
          <w:bCs/>
          <w:sz w:val="20"/>
          <w:szCs w:val="20"/>
        </w:rPr>
        <w:t xml:space="preserve"> </w:t>
      </w:r>
      <w:r w:rsidR="00AA5491" w:rsidRPr="00AA5491">
        <w:rPr>
          <w:rFonts w:ascii="Arial" w:hAnsi="Arial" w:cs="Arial"/>
          <w:sz w:val="20"/>
          <w:szCs w:val="20"/>
        </w:rPr>
        <w:t>B</w:t>
      </w:r>
      <w:r w:rsidR="00AA5491" w:rsidRPr="00AA5491">
        <w:rPr>
          <w:rFonts w:ascii="Arial" w:hAnsi="Arial" w:cs="Arial"/>
          <w:sz w:val="20"/>
          <w:szCs w:val="20"/>
          <w:vertAlign w:val="subscript"/>
        </w:rPr>
        <w:t>r</w:t>
      </w:r>
      <w:r w:rsidR="00C0182B">
        <w:rPr>
          <w:rFonts w:ascii="Arial" w:hAnsi="Arial" w:cs="Arial"/>
          <w:sz w:val="20"/>
          <w:szCs w:val="20"/>
        </w:rPr>
        <w:t>, бит/с,</w:t>
      </w:r>
      <w:r w:rsidR="006A773C" w:rsidRPr="00AA5491">
        <w:rPr>
          <w:rFonts w:ascii="Arial" w:hAnsi="Arial" w:cs="Arial"/>
          <w:bCs/>
          <w:sz w:val="20"/>
          <w:szCs w:val="20"/>
        </w:rPr>
        <w:t xml:space="preserve"> (</w:t>
      </w:r>
      <w:r w:rsidR="00B82C76" w:rsidRPr="00AA5491">
        <w:rPr>
          <w:rFonts w:ascii="Arial" w:hAnsi="Arial" w:cs="Arial"/>
          <w:bCs/>
          <w:sz w:val="20"/>
          <w:szCs w:val="20"/>
        </w:rPr>
        <w:t>см. Таблицы 2, 3</w:t>
      </w:r>
      <w:r w:rsidR="006A773C" w:rsidRPr="00AA5491">
        <w:rPr>
          <w:rFonts w:ascii="Arial" w:hAnsi="Arial" w:cs="Arial"/>
          <w:bCs/>
          <w:sz w:val="20"/>
          <w:szCs w:val="20"/>
        </w:rPr>
        <w:t>)</w:t>
      </w:r>
      <w:r w:rsidR="00B82C76" w:rsidRPr="00AA5491">
        <w:rPr>
          <w:rFonts w:ascii="Arial" w:hAnsi="Arial" w:cs="Arial"/>
          <w:bCs/>
          <w:sz w:val="20"/>
          <w:szCs w:val="20"/>
        </w:rPr>
        <w:t xml:space="preserve"> и длиной кода </w:t>
      </w:r>
      <w:r w:rsidR="00AA5491" w:rsidRPr="00AA5491">
        <w:rPr>
          <w:rFonts w:ascii="Arial" w:hAnsi="Arial" w:cs="Arial"/>
          <w:sz w:val="20"/>
          <w:szCs w:val="20"/>
        </w:rPr>
        <w:t>D</w:t>
      </w:r>
      <w:r w:rsidR="00AA5491" w:rsidRPr="00AA5491">
        <w:rPr>
          <w:rFonts w:ascii="Arial" w:hAnsi="Arial" w:cs="Arial"/>
          <w:sz w:val="20"/>
          <w:szCs w:val="20"/>
          <w:vertAlign w:val="subscript"/>
        </w:rPr>
        <w:t>code</w:t>
      </w:r>
      <w:r w:rsidR="0018039F">
        <w:rPr>
          <w:rFonts w:ascii="Arial" w:hAnsi="Arial" w:cs="Arial"/>
          <w:sz w:val="20"/>
          <w:szCs w:val="20"/>
        </w:rPr>
        <w:t>,</w:t>
      </w:r>
      <w:r w:rsidR="00890C97">
        <w:rPr>
          <w:rFonts w:ascii="Arial" w:hAnsi="Arial" w:cs="Arial"/>
          <w:sz w:val="20"/>
          <w:szCs w:val="20"/>
        </w:rPr>
        <w:t xml:space="preserve"> по фо</w:t>
      </w:r>
      <w:r w:rsidR="00890C97">
        <w:rPr>
          <w:rFonts w:ascii="Arial" w:hAnsi="Arial" w:cs="Arial"/>
          <w:sz w:val="20"/>
          <w:szCs w:val="20"/>
        </w:rPr>
        <w:t>р</w:t>
      </w:r>
      <w:r w:rsidR="00890C97">
        <w:rPr>
          <w:rFonts w:ascii="Arial" w:hAnsi="Arial" w:cs="Arial"/>
          <w:sz w:val="20"/>
          <w:szCs w:val="20"/>
        </w:rPr>
        <w:t>муле</w:t>
      </w:r>
    </w:p>
    <w:p w14:paraId="6F794648" w14:textId="47E0F001" w:rsidR="00732DEB" w:rsidRPr="00AA5491" w:rsidRDefault="00AB0A38" w:rsidP="001B5FDA">
      <w:pPr>
        <w:spacing w:before="120" w:after="120"/>
        <w:ind w:firstLine="397"/>
        <w:jc w:val="right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B</m:t>
            </m:r>
          </m:e>
          <m:sub>
            <m:r>
              <w:rPr>
                <w:rFonts w:ascii="Cambria Math" w:hAnsi="Cambria Math" w:cs="Arial"/>
                <w:vertAlign w:val="subscript"/>
              </w:rPr>
              <m:t>r_info</m:t>
            </m:r>
          </m:sub>
        </m:sSub>
        <m:r>
          <w:rPr>
            <w:rFonts w:ascii="Cambria Math" w:hAnsi="Cambria Math" w:cs="Arial"/>
            <w:vertAlign w:val="subscript"/>
          </w:rPr>
          <m:t xml:space="preserve"> </m:t>
        </m:r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B</m:t>
                </m:r>
              </m:e>
              <m:sub>
                <m:r>
                  <w:rPr>
                    <w:rFonts w:ascii="Cambria Math" w:hAnsi="Cambria Math" w:cs="Arial"/>
                    <w:vertAlign w:val="subscript"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  <w:vertAlign w:val="subscript"/>
                  </w:rPr>
                  <m:t>code</m:t>
                </m:r>
              </m:sub>
            </m:sSub>
          </m:den>
        </m:f>
        <m:r>
          <w:rPr>
            <w:rFonts w:ascii="Cambria Math" w:hAnsi="Cambria Math" w:cs="Arial"/>
          </w:rPr>
          <m:t>.</m:t>
        </m:r>
      </m:oMath>
      <w:r w:rsidR="00732DEB" w:rsidRPr="0018039F">
        <w:rPr>
          <w:rFonts w:ascii="Arial" w:hAnsi="Arial" w:cs="Arial"/>
        </w:rPr>
        <w:tab/>
      </w:r>
      <w:r w:rsidR="00732DEB" w:rsidRPr="00AA5491">
        <w:rPr>
          <w:rFonts w:ascii="Arial" w:hAnsi="Arial" w:cs="Arial"/>
          <w:sz w:val="20"/>
          <w:szCs w:val="20"/>
        </w:rPr>
        <w:tab/>
      </w:r>
      <w:r w:rsidR="00732DEB" w:rsidRPr="00AA5491">
        <w:rPr>
          <w:rFonts w:ascii="Arial" w:hAnsi="Arial" w:cs="Arial"/>
          <w:sz w:val="20"/>
          <w:szCs w:val="20"/>
        </w:rPr>
        <w:tab/>
      </w:r>
      <w:r w:rsidR="00732DEB" w:rsidRPr="00AA5491">
        <w:rPr>
          <w:rFonts w:ascii="Arial" w:hAnsi="Arial" w:cs="Arial"/>
          <w:sz w:val="20"/>
          <w:szCs w:val="20"/>
        </w:rPr>
        <w:tab/>
      </w:r>
      <w:r w:rsidR="00732DEB" w:rsidRPr="00AA5491">
        <w:rPr>
          <w:rFonts w:ascii="Arial" w:hAnsi="Arial" w:cs="Arial"/>
          <w:sz w:val="20"/>
          <w:szCs w:val="20"/>
        </w:rPr>
        <w:tab/>
      </w:r>
      <w:r w:rsidR="00732DEB" w:rsidRPr="00AA5491">
        <w:rPr>
          <w:rFonts w:ascii="Arial" w:hAnsi="Arial" w:cs="Arial"/>
          <w:sz w:val="20"/>
          <w:szCs w:val="20"/>
        </w:rPr>
        <w:tab/>
        <w:t>(</w:t>
      </w:r>
      <w:r w:rsidR="00C60821">
        <w:rPr>
          <w:rFonts w:ascii="Arial" w:hAnsi="Arial" w:cs="Arial"/>
          <w:sz w:val="20"/>
          <w:szCs w:val="20"/>
        </w:rPr>
        <w:t>1</w:t>
      </w:r>
      <w:r w:rsidR="00732DEB" w:rsidRPr="00AA5491">
        <w:rPr>
          <w:rFonts w:ascii="Arial" w:hAnsi="Arial" w:cs="Arial"/>
          <w:sz w:val="20"/>
          <w:szCs w:val="20"/>
        </w:rPr>
        <w:t>)</w:t>
      </w:r>
    </w:p>
    <w:p w14:paraId="2628BF92" w14:textId="0173DC7E" w:rsidR="009C1352" w:rsidRPr="00777700" w:rsidRDefault="009C1352" w:rsidP="00391DE1">
      <w:pPr>
        <w:ind w:firstLine="426"/>
        <w:rPr>
          <w:rFonts w:ascii="Arial" w:hAnsi="Arial" w:cs="Arial"/>
          <w:bCs/>
          <w:spacing w:val="-4"/>
          <w:sz w:val="20"/>
          <w:szCs w:val="20"/>
        </w:rPr>
      </w:pPr>
      <w:r w:rsidRPr="00777700">
        <w:rPr>
          <w:rFonts w:ascii="Arial" w:hAnsi="Arial" w:cs="Arial"/>
          <w:b/>
          <w:spacing w:val="-4"/>
          <w:sz w:val="20"/>
          <w:szCs w:val="20"/>
        </w:rPr>
        <w:t>7.</w:t>
      </w:r>
      <w:r w:rsidR="00133486">
        <w:rPr>
          <w:rFonts w:ascii="Arial" w:hAnsi="Arial" w:cs="Arial"/>
          <w:b/>
          <w:spacing w:val="-4"/>
          <w:sz w:val="20"/>
          <w:szCs w:val="20"/>
        </w:rPr>
        <w:t>7</w:t>
      </w:r>
      <w:r w:rsidRPr="00777700">
        <w:rPr>
          <w:rFonts w:ascii="Arial" w:hAnsi="Arial" w:cs="Arial"/>
          <w:b/>
          <w:spacing w:val="-4"/>
          <w:sz w:val="20"/>
          <w:szCs w:val="20"/>
        </w:rPr>
        <w:t>.</w:t>
      </w:r>
      <w:r w:rsidR="00476C0F">
        <w:rPr>
          <w:rFonts w:ascii="Arial" w:hAnsi="Arial" w:cs="Arial"/>
          <w:b/>
          <w:spacing w:val="-4"/>
          <w:sz w:val="20"/>
          <w:szCs w:val="20"/>
        </w:rPr>
        <w:t>3</w:t>
      </w:r>
      <w:r w:rsidRPr="00777700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476C0F" w:rsidRPr="00476C0F">
        <w:rPr>
          <w:rFonts w:ascii="Arial" w:hAnsi="Arial" w:cs="Arial"/>
          <w:bCs/>
          <w:spacing w:val="-4"/>
          <w:sz w:val="20"/>
          <w:szCs w:val="20"/>
        </w:rPr>
        <w:t>Определены следующие типы кодов прямого расширения спектра сигналов каналов связи</w:t>
      </w:r>
      <w:r w:rsidR="0039575D">
        <w:rPr>
          <w:rFonts w:ascii="Arial" w:hAnsi="Arial" w:cs="Arial"/>
          <w:bCs/>
          <w:spacing w:val="-4"/>
          <w:sz w:val="20"/>
          <w:szCs w:val="20"/>
        </w:rPr>
        <w:t xml:space="preserve"> (см. </w:t>
      </w:r>
      <w:r w:rsidR="00256078">
        <w:rPr>
          <w:rFonts w:ascii="Arial" w:hAnsi="Arial" w:cs="Arial"/>
          <w:bCs/>
          <w:spacing w:val="-4"/>
          <w:sz w:val="20"/>
          <w:szCs w:val="20"/>
        </w:rPr>
        <w:t>Приложение А, таблица А.1,</w:t>
      </w:r>
      <w:r w:rsidR="00EF10B7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="00256078">
        <w:rPr>
          <w:rFonts w:ascii="Arial" w:hAnsi="Arial" w:cs="Arial"/>
          <w:bCs/>
          <w:spacing w:val="-4"/>
          <w:sz w:val="20"/>
          <w:szCs w:val="20"/>
        </w:rPr>
        <w:t>п</w:t>
      </w:r>
      <w:r w:rsidR="00EF10B7">
        <w:rPr>
          <w:rFonts w:ascii="Arial" w:hAnsi="Arial" w:cs="Arial"/>
          <w:bCs/>
          <w:spacing w:val="-4"/>
          <w:sz w:val="20"/>
          <w:szCs w:val="20"/>
        </w:rPr>
        <w:t>.</w:t>
      </w:r>
      <w:r w:rsidR="00256078">
        <w:rPr>
          <w:rFonts w:ascii="Arial" w:hAnsi="Arial" w:cs="Arial"/>
          <w:bCs/>
          <w:spacing w:val="-4"/>
          <w:sz w:val="20"/>
          <w:szCs w:val="20"/>
        </w:rPr>
        <w:t xml:space="preserve"> 3</w:t>
      </w:r>
      <w:r w:rsidR="0039575D">
        <w:rPr>
          <w:rFonts w:ascii="Arial" w:hAnsi="Arial" w:cs="Arial"/>
          <w:bCs/>
          <w:spacing w:val="-4"/>
          <w:sz w:val="20"/>
          <w:szCs w:val="20"/>
        </w:rPr>
        <w:t>)</w:t>
      </w:r>
      <w:r w:rsidRPr="00777700">
        <w:rPr>
          <w:rFonts w:ascii="Arial" w:hAnsi="Arial" w:cs="Arial"/>
          <w:bCs/>
          <w:spacing w:val="-4"/>
          <w:sz w:val="20"/>
          <w:szCs w:val="20"/>
        </w:rPr>
        <w:t>:</w:t>
      </w:r>
    </w:p>
    <w:p w14:paraId="044A1650" w14:textId="77777777" w:rsidR="009C1352" w:rsidRPr="0083765B" w:rsidRDefault="009C1352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983384">
        <w:rPr>
          <w:rFonts w:ascii="Arial" w:hAnsi="Arial" w:cs="Arial"/>
          <w:bCs/>
          <w:sz w:val="20"/>
          <w:szCs w:val="20"/>
        </w:rPr>
        <w:t>31</w:t>
      </w:r>
      <w:r>
        <w:rPr>
          <w:rFonts w:ascii="Arial" w:hAnsi="Arial" w:cs="Arial"/>
          <w:bCs/>
          <w:sz w:val="20"/>
          <w:szCs w:val="20"/>
        </w:rPr>
        <w:t xml:space="preserve"> бит</w:t>
      </w:r>
      <w:r w:rsidRPr="0083765B">
        <w:rPr>
          <w:rFonts w:ascii="Arial" w:hAnsi="Arial" w:cs="Arial"/>
          <w:bCs/>
          <w:sz w:val="20"/>
          <w:szCs w:val="20"/>
        </w:rPr>
        <w:t>:</w:t>
      </w:r>
    </w:p>
    <w:p w14:paraId="2946BF79" w14:textId="77777777" w:rsidR="009C1352" w:rsidRPr="0083765B" w:rsidRDefault="009C1352" w:rsidP="001B5FDA">
      <w:pPr>
        <w:ind w:right="-51" w:firstLine="39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– </w:t>
      </w:r>
      <w:r w:rsidRPr="0083765B">
        <w:rPr>
          <w:rFonts w:ascii="Arial" w:hAnsi="Arial" w:cs="Arial"/>
          <w:bCs/>
          <w:sz w:val="20"/>
          <w:szCs w:val="20"/>
        </w:rPr>
        <w:t>логическ</w:t>
      </w:r>
      <w:r>
        <w:rPr>
          <w:rFonts w:ascii="Arial" w:hAnsi="Arial" w:cs="Arial"/>
          <w:bCs/>
          <w:sz w:val="20"/>
          <w:szCs w:val="20"/>
        </w:rPr>
        <w:t>ий</w:t>
      </w:r>
      <w:r w:rsidRPr="0083765B">
        <w:rPr>
          <w:rFonts w:ascii="Arial" w:hAnsi="Arial" w:cs="Arial"/>
          <w:bCs/>
          <w:sz w:val="20"/>
          <w:szCs w:val="20"/>
        </w:rPr>
        <w:t xml:space="preserve"> «0», кодируется последовательностью </w:t>
      </w:r>
      <w:r>
        <w:rPr>
          <w:rFonts w:ascii="Arial" w:hAnsi="Arial" w:cs="Arial"/>
          <w:bCs/>
          <w:sz w:val="20"/>
          <w:szCs w:val="20"/>
        </w:rPr>
        <w:t>с0</w:t>
      </w:r>
      <w:r w:rsidRPr="004C6F19">
        <w:rPr>
          <w:rFonts w:ascii="Arial" w:hAnsi="Arial" w:cs="Arial"/>
          <w:bCs/>
          <w:sz w:val="20"/>
          <w:szCs w:val="20"/>
        </w:rPr>
        <w:t>_</w:t>
      </w:r>
      <w:r>
        <w:rPr>
          <w:rFonts w:ascii="Arial" w:hAnsi="Arial" w:cs="Arial"/>
          <w:bCs/>
          <w:sz w:val="20"/>
          <w:szCs w:val="20"/>
        </w:rPr>
        <w:t>31</w:t>
      </w:r>
      <w:r w:rsidRPr="004C6F19">
        <w:rPr>
          <w:rFonts w:ascii="Arial" w:hAnsi="Arial" w:cs="Arial"/>
          <w:bCs/>
          <w:sz w:val="20"/>
          <w:szCs w:val="20"/>
        </w:rPr>
        <w:t>=</w:t>
      </w:r>
      <w:r w:rsidRPr="0083765B">
        <w:rPr>
          <w:rFonts w:ascii="Arial" w:hAnsi="Arial" w:cs="Arial"/>
          <w:bCs/>
          <w:sz w:val="20"/>
          <w:szCs w:val="20"/>
        </w:rPr>
        <w:t>0110100100001010111011000111110</w:t>
      </w:r>
      <w:r>
        <w:rPr>
          <w:rFonts w:ascii="Arial" w:hAnsi="Arial" w:cs="Arial"/>
          <w:bCs/>
          <w:sz w:val="20"/>
          <w:szCs w:val="20"/>
        </w:rPr>
        <w:t>;</w:t>
      </w:r>
    </w:p>
    <w:p w14:paraId="1A2C5894" w14:textId="77777777" w:rsidR="009C1352" w:rsidRDefault="009C1352" w:rsidP="001B5FDA">
      <w:pPr>
        <w:ind w:firstLine="39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– </w:t>
      </w:r>
      <w:r w:rsidRPr="0083765B">
        <w:rPr>
          <w:rFonts w:ascii="Arial" w:hAnsi="Arial" w:cs="Arial"/>
          <w:bCs/>
          <w:sz w:val="20"/>
          <w:szCs w:val="20"/>
        </w:rPr>
        <w:t>логическ</w:t>
      </w:r>
      <w:r>
        <w:rPr>
          <w:rFonts w:ascii="Arial" w:hAnsi="Arial" w:cs="Arial"/>
          <w:bCs/>
          <w:sz w:val="20"/>
          <w:szCs w:val="20"/>
        </w:rPr>
        <w:t>ая</w:t>
      </w:r>
      <w:r w:rsidRPr="0083765B">
        <w:rPr>
          <w:rFonts w:ascii="Arial" w:hAnsi="Arial" w:cs="Arial"/>
          <w:bCs/>
          <w:sz w:val="20"/>
          <w:szCs w:val="20"/>
        </w:rPr>
        <w:t xml:space="preserve"> «1», кодируется последовательностью</w:t>
      </w:r>
      <w:r>
        <w:rPr>
          <w:rFonts w:ascii="Arial" w:hAnsi="Arial" w:cs="Arial"/>
          <w:bCs/>
          <w:sz w:val="20"/>
          <w:szCs w:val="20"/>
        </w:rPr>
        <w:t xml:space="preserve"> с1</w:t>
      </w:r>
      <w:r w:rsidRPr="004C6F19">
        <w:rPr>
          <w:rFonts w:ascii="Arial" w:hAnsi="Arial" w:cs="Arial"/>
          <w:bCs/>
          <w:sz w:val="20"/>
          <w:szCs w:val="20"/>
        </w:rPr>
        <w:t>_</w:t>
      </w:r>
      <w:r>
        <w:rPr>
          <w:rFonts w:ascii="Arial" w:hAnsi="Arial" w:cs="Arial"/>
          <w:bCs/>
          <w:sz w:val="20"/>
          <w:szCs w:val="20"/>
        </w:rPr>
        <w:t>31</w:t>
      </w:r>
      <w:r w:rsidRPr="00FC47DE">
        <w:rPr>
          <w:rFonts w:ascii="Arial" w:hAnsi="Arial" w:cs="Arial"/>
          <w:bCs/>
          <w:sz w:val="20"/>
          <w:szCs w:val="20"/>
        </w:rPr>
        <w:t>=</w:t>
      </w:r>
      <w:r w:rsidRPr="0083765B">
        <w:rPr>
          <w:rFonts w:ascii="Arial" w:hAnsi="Arial" w:cs="Arial"/>
          <w:bCs/>
          <w:sz w:val="20"/>
          <w:szCs w:val="20"/>
        </w:rPr>
        <w:t>1000101011010000110010011111011</w:t>
      </w:r>
      <w:r w:rsidRPr="00BA701D">
        <w:rPr>
          <w:rFonts w:ascii="Arial" w:hAnsi="Arial" w:cs="Arial"/>
          <w:bCs/>
          <w:sz w:val="20"/>
          <w:szCs w:val="20"/>
        </w:rPr>
        <w:t>;</w:t>
      </w:r>
    </w:p>
    <w:p w14:paraId="324EF484" w14:textId="77777777" w:rsidR="009C1352" w:rsidRDefault="009C1352" w:rsidP="001B5FDA">
      <w:pPr>
        <w:ind w:firstLine="397"/>
        <w:rPr>
          <w:rFonts w:ascii="Arial" w:hAnsi="Arial" w:cs="Arial"/>
          <w:bCs/>
          <w:sz w:val="20"/>
          <w:szCs w:val="20"/>
        </w:rPr>
      </w:pPr>
      <w:r w:rsidRPr="00BA701D">
        <w:rPr>
          <w:rFonts w:ascii="Arial" w:hAnsi="Arial" w:cs="Arial"/>
          <w:bCs/>
          <w:sz w:val="20"/>
          <w:szCs w:val="20"/>
        </w:rPr>
        <w:t xml:space="preserve">15 </w:t>
      </w:r>
      <w:r>
        <w:rPr>
          <w:rFonts w:ascii="Arial" w:hAnsi="Arial" w:cs="Arial"/>
          <w:bCs/>
          <w:sz w:val="20"/>
          <w:szCs w:val="20"/>
        </w:rPr>
        <w:t>бит:</w:t>
      </w:r>
    </w:p>
    <w:p w14:paraId="1A074220" w14:textId="77777777" w:rsidR="009C1352" w:rsidRPr="0083765B" w:rsidRDefault="009C1352" w:rsidP="001B5FDA">
      <w:pPr>
        <w:ind w:right="-51" w:firstLine="39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– </w:t>
      </w:r>
      <w:r w:rsidRPr="0083765B">
        <w:rPr>
          <w:rFonts w:ascii="Arial" w:hAnsi="Arial" w:cs="Arial"/>
          <w:bCs/>
          <w:sz w:val="20"/>
          <w:szCs w:val="20"/>
        </w:rPr>
        <w:t>логическ</w:t>
      </w:r>
      <w:r>
        <w:rPr>
          <w:rFonts w:ascii="Arial" w:hAnsi="Arial" w:cs="Arial"/>
          <w:bCs/>
          <w:sz w:val="20"/>
          <w:szCs w:val="20"/>
        </w:rPr>
        <w:t>ий</w:t>
      </w:r>
      <w:r w:rsidRPr="0083765B">
        <w:rPr>
          <w:rFonts w:ascii="Arial" w:hAnsi="Arial" w:cs="Arial"/>
          <w:bCs/>
          <w:sz w:val="20"/>
          <w:szCs w:val="20"/>
        </w:rPr>
        <w:t xml:space="preserve"> «0», кодируется последовательностью </w:t>
      </w:r>
      <w:r>
        <w:rPr>
          <w:rFonts w:ascii="Arial" w:hAnsi="Arial" w:cs="Arial"/>
          <w:bCs/>
          <w:sz w:val="20"/>
          <w:szCs w:val="20"/>
        </w:rPr>
        <w:t>с0</w:t>
      </w:r>
      <w:r w:rsidRPr="004C6F19">
        <w:rPr>
          <w:rFonts w:ascii="Arial" w:hAnsi="Arial" w:cs="Arial"/>
          <w:bCs/>
          <w:sz w:val="20"/>
          <w:szCs w:val="20"/>
        </w:rPr>
        <w:t>_</w:t>
      </w:r>
      <w:r>
        <w:rPr>
          <w:rFonts w:ascii="Arial" w:hAnsi="Arial" w:cs="Arial"/>
          <w:bCs/>
          <w:sz w:val="20"/>
          <w:szCs w:val="20"/>
        </w:rPr>
        <w:t>15</w:t>
      </w:r>
      <w:r w:rsidRPr="004C6F19">
        <w:rPr>
          <w:rFonts w:ascii="Arial" w:hAnsi="Arial" w:cs="Arial"/>
          <w:bCs/>
          <w:sz w:val="20"/>
          <w:szCs w:val="20"/>
        </w:rPr>
        <w:t>=</w:t>
      </w:r>
      <w:r w:rsidRPr="00823FE1">
        <w:rPr>
          <w:rFonts w:ascii="Arial" w:hAnsi="Arial" w:cs="Arial"/>
          <w:bCs/>
          <w:sz w:val="20"/>
          <w:szCs w:val="20"/>
        </w:rPr>
        <w:t>100100011110101</w:t>
      </w:r>
      <w:r>
        <w:rPr>
          <w:rFonts w:ascii="Arial" w:hAnsi="Arial" w:cs="Arial"/>
          <w:bCs/>
          <w:sz w:val="20"/>
          <w:szCs w:val="20"/>
        </w:rPr>
        <w:t>;</w:t>
      </w:r>
    </w:p>
    <w:p w14:paraId="238074C2" w14:textId="77777777" w:rsidR="009C1352" w:rsidRDefault="009C1352" w:rsidP="001B5FDA">
      <w:pPr>
        <w:ind w:firstLine="39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– </w:t>
      </w:r>
      <w:r w:rsidRPr="0083765B">
        <w:rPr>
          <w:rFonts w:ascii="Arial" w:hAnsi="Arial" w:cs="Arial"/>
          <w:bCs/>
          <w:sz w:val="20"/>
          <w:szCs w:val="20"/>
        </w:rPr>
        <w:t>логическ</w:t>
      </w:r>
      <w:r>
        <w:rPr>
          <w:rFonts w:ascii="Arial" w:hAnsi="Arial" w:cs="Arial"/>
          <w:bCs/>
          <w:sz w:val="20"/>
          <w:szCs w:val="20"/>
        </w:rPr>
        <w:t>ая</w:t>
      </w:r>
      <w:r w:rsidRPr="0083765B">
        <w:rPr>
          <w:rFonts w:ascii="Arial" w:hAnsi="Arial" w:cs="Arial"/>
          <w:bCs/>
          <w:sz w:val="20"/>
          <w:szCs w:val="20"/>
        </w:rPr>
        <w:t xml:space="preserve"> «1», кодируется последовательностью</w:t>
      </w:r>
      <w:r>
        <w:rPr>
          <w:rFonts w:ascii="Arial" w:hAnsi="Arial" w:cs="Arial"/>
          <w:bCs/>
          <w:sz w:val="20"/>
          <w:szCs w:val="20"/>
        </w:rPr>
        <w:t xml:space="preserve"> с1</w:t>
      </w:r>
      <w:r w:rsidRPr="004C6F19">
        <w:rPr>
          <w:rFonts w:ascii="Arial" w:hAnsi="Arial" w:cs="Arial"/>
          <w:bCs/>
          <w:sz w:val="20"/>
          <w:szCs w:val="20"/>
        </w:rPr>
        <w:t>_</w:t>
      </w:r>
      <w:r>
        <w:rPr>
          <w:rFonts w:ascii="Arial" w:hAnsi="Arial" w:cs="Arial"/>
          <w:bCs/>
          <w:sz w:val="20"/>
          <w:szCs w:val="20"/>
        </w:rPr>
        <w:t>15</w:t>
      </w:r>
      <w:r w:rsidRPr="00FC47DE">
        <w:rPr>
          <w:rFonts w:ascii="Arial" w:hAnsi="Arial" w:cs="Arial"/>
          <w:bCs/>
          <w:sz w:val="20"/>
          <w:szCs w:val="20"/>
        </w:rPr>
        <w:t>=</w:t>
      </w:r>
      <w:r w:rsidRPr="00F90F70">
        <w:rPr>
          <w:rFonts w:ascii="Arial" w:hAnsi="Arial" w:cs="Arial"/>
          <w:bCs/>
          <w:sz w:val="20"/>
          <w:szCs w:val="20"/>
        </w:rPr>
        <w:t>010011010111100</w:t>
      </w:r>
      <w:r w:rsidRPr="00BA701D">
        <w:rPr>
          <w:rFonts w:ascii="Arial" w:hAnsi="Arial" w:cs="Arial"/>
          <w:bCs/>
          <w:sz w:val="20"/>
          <w:szCs w:val="20"/>
        </w:rPr>
        <w:t>;</w:t>
      </w:r>
    </w:p>
    <w:p w14:paraId="120BF39F" w14:textId="77777777" w:rsidR="009C1352" w:rsidRDefault="009C1352" w:rsidP="001B5FDA">
      <w:pPr>
        <w:ind w:firstLine="39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Pr="00BA701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бит:</w:t>
      </w:r>
    </w:p>
    <w:p w14:paraId="6F8DD6A0" w14:textId="29149B63" w:rsidR="009C1352" w:rsidRPr="0083765B" w:rsidRDefault="009C1352" w:rsidP="001B5FDA">
      <w:pPr>
        <w:ind w:right="-51" w:firstLine="39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– </w:t>
      </w:r>
      <w:r w:rsidRPr="0083765B">
        <w:rPr>
          <w:rFonts w:ascii="Arial" w:hAnsi="Arial" w:cs="Arial"/>
          <w:bCs/>
          <w:sz w:val="20"/>
          <w:szCs w:val="20"/>
        </w:rPr>
        <w:t>логическ</w:t>
      </w:r>
      <w:r>
        <w:rPr>
          <w:rFonts w:ascii="Arial" w:hAnsi="Arial" w:cs="Arial"/>
          <w:bCs/>
          <w:sz w:val="20"/>
          <w:szCs w:val="20"/>
        </w:rPr>
        <w:t>ий</w:t>
      </w:r>
      <w:r w:rsidRPr="0083765B">
        <w:rPr>
          <w:rFonts w:ascii="Arial" w:hAnsi="Arial" w:cs="Arial"/>
          <w:bCs/>
          <w:sz w:val="20"/>
          <w:szCs w:val="20"/>
        </w:rPr>
        <w:t xml:space="preserve"> «0», кодируется последовательностью </w:t>
      </w:r>
      <w:r>
        <w:rPr>
          <w:rFonts w:ascii="Arial" w:hAnsi="Arial" w:cs="Arial"/>
          <w:bCs/>
          <w:sz w:val="20"/>
          <w:szCs w:val="20"/>
        </w:rPr>
        <w:t>с0</w:t>
      </w:r>
      <w:r w:rsidRPr="004C6F19">
        <w:rPr>
          <w:rFonts w:ascii="Arial" w:hAnsi="Arial" w:cs="Arial"/>
          <w:bCs/>
          <w:sz w:val="20"/>
          <w:szCs w:val="20"/>
        </w:rPr>
        <w:t>_</w:t>
      </w:r>
      <w:r>
        <w:rPr>
          <w:rFonts w:ascii="Arial" w:hAnsi="Arial" w:cs="Arial"/>
          <w:bCs/>
          <w:sz w:val="20"/>
          <w:szCs w:val="20"/>
        </w:rPr>
        <w:t>7</w:t>
      </w:r>
      <w:r w:rsidRPr="004C6F19">
        <w:rPr>
          <w:rFonts w:ascii="Arial" w:hAnsi="Arial" w:cs="Arial"/>
          <w:bCs/>
          <w:sz w:val="20"/>
          <w:szCs w:val="20"/>
        </w:rPr>
        <w:t>=</w:t>
      </w:r>
      <w:r w:rsidRPr="00FA54AE">
        <w:rPr>
          <w:rFonts w:ascii="Arial" w:hAnsi="Arial" w:cs="Arial"/>
          <w:bCs/>
          <w:sz w:val="20"/>
          <w:szCs w:val="20"/>
        </w:rPr>
        <w:t>1</w:t>
      </w:r>
      <w:r w:rsidR="00FA54AE" w:rsidRPr="00FA54AE">
        <w:rPr>
          <w:rFonts w:ascii="Arial" w:hAnsi="Arial" w:cs="Arial"/>
          <w:bCs/>
          <w:sz w:val="20"/>
          <w:szCs w:val="20"/>
        </w:rPr>
        <w:t>11001</w:t>
      </w:r>
      <w:r w:rsidRPr="00FA54AE">
        <w:rPr>
          <w:rFonts w:ascii="Arial" w:hAnsi="Arial" w:cs="Arial"/>
          <w:bCs/>
          <w:sz w:val="20"/>
          <w:szCs w:val="20"/>
        </w:rPr>
        <w:t>0;</w:t>
      </w:r>
    </w:p>
    <w:p w14:paraId="2F6FBD59" w14:textId="443DE06E" w:rsidR="009C1352" w:rsidRDefault="009C1352" w:rsidP="001B5FDA">
      <w:pPr>
        <w:ind w:firstLine="39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– </w:t>
      </w:r>
      <w:r w:rsidRPr="0083765B">
        <w:rPr>
          <w:rFonts w:ascii="Arial" w:hAnsi="Arial" w:cs="Arial"/>
          <w:bCs/>
          <w:sz w:val="20"/>
          <w:szCs w:val="20"/>
        </w:rPr>
        <w:t>логическ</w:t>
      </w:r>
      <w:r>
        <w:rPr>
          <w:rFonts w:ascii="Arial" w:hAnsi="Arial" w:cs="Arial"/>
          <w:bCs/>
          <w:sz w:val="20"/>
          <w:szCs w:val="20"/>
        </w:rPr>
        <w:t>ая</w:t>
      </w:r>
      <w:r w:rsidRPr="0083765B">
        <w:rPr>
          <w:rFonts w:ascii="Arial" w:hAnsi="Arial" w:cs="Arial"/>
          <w:bCs/>
          <w:sz w:val="20"/>
          <w:szCs w:val="20"/>
        </w:rPr>
        <w:t xml:space="preserve"> «1», кодируется последовательностью</w:t>
      </w:r>
      <w:r>
        <w:rPr>
          <w:rFonts w:ascii="Arial" w:hAnsi="Arial" w:cs="Arial"/>
          <w:bCs/>
          <w:sz w:val="20"/>
          <w:szCs w:val="20"/>
        </w:rPr>
        <w:t xml:space="preserve"> с1</w:t>
      </w:r>
      <w:r w:rsidRPr="004C6F19">
        <w:rPr>
          <w:rFonts w:ascii="Arial" w:hAnsi="Arial" w:cs="Arial"/>
          <w:bCs/>
          <w:sz w:val="20"/>
          <w:szCs w:val="20"/>
        </w:rPr>
        <w:t>_</w:t>
      </w:r>
      <w:r>
        <w:rPr>
          <w:rFonts w:ascii="Arial" w:hAnsi="Arial" w:cs="Arial"/>
          <w:bCs/>
          <w:sz w:val="20"/>
          <w:szCs w:val="20"/>
        </w:rPr>
        <w:t>7</w:t>
      </w:r>
      <w:r w:rsidRPr="00FC47DE">
        <w:rPr>
          <w:rFonts w:ascii="Arial" w:hAnsi="Arial" w:cs="Arial"/>
          <w:bCs/>
          <w:sz w:val="20"/>
          <w:szCs w:val="20"/>
        </w:rPr>
        <w:t>=</w:t>
      </w:r>
      <w:r w:rsidR="00AD6897">
        <w:rPr>
          <w:rFonts w:ascii="Arial" w:hAnsi="Arial" w:cs="Arial"/>
          <w:bCs/>
          <w:sz w:val="20"/>
          <w:szCs w:val="20"/>
        </w:rPr>
        <w:t>1011000</w:t>
      </w:r>
      <w:r w:rsidRPr="00BA701D">
        <w:rPr>
          <w:rFonts w:ascii="Arial" w:hAnsi="Arial" w:cs="Arial"/>
          <w:bCs/>
          <w:sz w:val="20"/>
          <w:szCs w:val="20"/>
        </w:rPr>
        <w:t>;</w:t>
      </w:r>
    </w:p>
    <w:p w14:paraId="6CBFD7AC" w14:textId="77777777" w:rsidR="009C1352" w:rsidRDefault="009C1352" w:rsidP="001B5FDA">
      <w:pPr>
        <w:ind w:firstLine="39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Pr="00BA701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бит:</w:t>
      </w:r>
    </w:p>
    <w:p w14:paraId="16C1C13F" w14:textId="7DCFA6C5" w:rsidR="009C1352" w:rsidRPr="00634EE9" w:rsidRDefault="009C1352" w:rsidP="001B5FDA">
      <w:pPr>
        <w:ind w:right="-51" w:firstLine="39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– </w:t>
      </w:r>
      <w:r w:rsidRPr="0083765B">
        <w:rPr>
          <w:rFonts w:ascii="Arial" w:hAnsi="Arial" w:cs="Arial"/>
          <w:bCs/>
          <w:sz w:val="20"/>
          <w:szCs w:val="20"/>
        </w:rPr>
        <w:t>логическ</w:t>
      </w:r>
      <w:r>
        <w:rPr>
          <w:rFonts w:ascii="Arial" w:hAnsi="Arial" w:cs="Arial"/>
          <w:bCs/>
          <w:sz w:val="20"/>
          <w:szCs w:val="20"/>
        </w:rPr>
        <w:t>ий</w:t>
      </w:r>
      <w:r w:rsidRPr="0083765B">
        <w:rPr>
          <w:rFonts w:ascii="Arial" w:hAnsi="Arial" w:cs="Arial"/>
          <w:bCs/>
          <w:sz w:val="20"/>
          <w:szCs w:val="20"/>
        </w:rPr>
        <w:t xml:space="preserve"> «0», кодируется последовательностью </w:t>
      </w:r>
      <w:r>
        <w:rPr>
          <w:rFonts w:ascii="Arial" w:hAnsi="Arial" w:cs="Arial"/>
          <w:bCs/>
          <w:sz w:val="20"/>
          <w:szCs w:val="20"/>
        </w:rPr>
        <w:t>с0</w:t>
      </w:r>
      <w:r w:rsidRPr="004C6F19">
        <w:rPr>
          <w:rFonts w:ascii="Arial" w:hAnsi="Arial" w:cs="Arial"/>
          <w:bCs/>
          <w:sz w:val="20"/>
          <w:szCs w:val="20"/>
        </w:rPr>
        <w:t>_</w:t>
      </w:r>
      <w:r w:rsidRPr="00634EE9">
        <w:rPr>
          <w:rFonts w:ascii="Arial" w:hAnsi="Arial" w:cs="Arial"/>
          <w:bCs/>
          <w:sz w:val="20"/>
          <w:szCs w:val="20"/>
        </w:rPr>
        <w:t>3=1</w:t>
      </w:r>
      <w:r w:rsidR="00634EE9" w:rsidRPr="00634EE9">
        <w:rPr>
          <w:rFonts w:ascii="Arial" w:hAnsi="Arial" w:cs="Arial"/>
          <w:bCs/>
          <w:sz w:val="20"/>
          <w:szCs w:val="20"/>
        </w:rPr>
        <w:t>1</w:t>
      </w:r>
      <w:r w:rsidRPr="00634EE9">
        <w:rPr>
          <w:rFonts w:ascii="Arial" w:hAnsi="Arial" w:cs="Arial"/>
          <w:bCs/>
          <w:sz w:val="20"/>
          <w:szCs w:val="20"/>
        </w:rPr>
        <w:t>0;</w:t>
      </w:r>
    </w:p>
    <w:p w14:paraId="221F46C2" w14:textId="4B141066" w:rsidR="009C1352" w:rsidRPr="00634EE9" w:rsidRDefault="009C1352" w:rsidP="001B5FDA">
      <w:pPr>
        <w:ind w:firstLine="397"/>
        <w:rPr>
          <w:rFonts w:ascii="Arial" w:hAnsi="Arial" w:cs="Arial"/>
          <w:bCs/>
          <w:sz w:val="20"/>
          <w:szCs w:val="20"/>
        </w:rPr>
      </w:pPr>
      <w:r w:rsidRPr="00634EE9">
        <w:rPr>
          <w:rFonts w:ascii="Arial" w:hAnsi="Arial" w:cs="Arial"/>
          <w:bCs/>
          <w:sz w:val="20"/>
          <w:szCs w:val="20"/>
        </w:rPr>
        <w:t>– логическая «1», кодируется последовательностью с1_3=</w:t>
      </w:r>
      <w:r w:rsidR="00634EE9" w:rsidRPr="00634EE9">
        <w:rPr>
          <w:rFonts w:ascii="Arial" w:hAnsi="Arial" w:cs="Arial"/>
          <w:bCs/>
          <w:sz w:val="20"/>
          <w:szCs w:val="20"/>
        </w:rPr>
        <w:t>100</w:t>
      </w:r>
      <w:r w:rsidR="00EC7525" w:rsidRPr="00634EE9">
        <w:rPr>
          <w:rFonts w:ascii="Arial" w:hAnsi="Arial" w:cs="Arial"/>
          <w:bCs/>
          <w:sz w:val="20"/>
          <w:szCs w:val="20"/>
        </w:rPr>
        <w:t>.</w:t>
      </w:r>
    </w:p>
    <w:p w14:paraId="549773C5" w14:textId="62D0D20D" w:rsidR="00740374" w:rsidRPr="008846C8" w:rsidRDefault="00740374" w:rsidP="00391DE1">
      <w:pPr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740374">
        <w:rPr>
          <w:rFonts w:ascii="Arial" w:hAnsi="Arial" w:cs="Arial"/>
          <w:b/>
          <w:sz w:val="20"/>
          <w:szCs w:val="20"/>
        </w:rPr>
        <w:t>7.</w:t>
      </w:r>
      <w:r w:rsidR="00133486">
        <w:rPr>
          <w:rFonts w:ascii="Arial" w:hAnsi="Arial" w:cs="Arial"/>
          <w:b/>
          <w:sz w:val="20"/>
          <w:szCs w:val="20"/>
        </w:rPr>
        <w:t>7</w:t>
      </w:r>
      <w:r w:rsidRPr="00740374">
        <w:rPr>
          <w:rFonts w:ascii="Arial" w:hAnsi="Arial" w:cs="Arial"/>
          <w:b/>
          <w:sz w:val="20"/>
          <w:szCs w:val="20"/>
        </w:rPr>
        <w:t>.</w:t>
      </w:r>
      <w:r w:rsidR="00476C0F">
        <w:rPr>
          <w:rFonts w:ascii="Arial" w:hAnsi="Arial" w:cs="Arial"/>
          <w:b/>
          <w:sz w:val="20"/>
          <w:szCs w:val="20"/>
        </w:rPr>
        <w:t>4</w:t>
      </w:r>
      <w:r w:rsidR="0049258D">
        <w:rPr>
          <w:rFonts w:ascii="Arial" w:hAnsi="Arial" w:cs="Arial"/>
          <w:b/>
          <w:sz w:val="20"/>
          <w:szCs w:val="20"/>
        </w:rPr>
        <w:t xml:space="preserve"> </w:t>
      </w:r>
      <w:r w:rsidR="0057184C">
        <w:rPr>
          <w:rFonts w:ascii="Arial" w:hAnsi="Arial" w:cs="Arial"/>
          <w:bCs/>
          <w:sz w:val="20"/>
          <w:szCs w:val="20"/>
        </w:rPr>
        <w:t>Д</w:t>
      </w:r>
      <w:r w:rsidR="00523140">
        <w:rPr>
          <w:rFonts w:ascii="Arial" w:hAnsi="Arial" w:cs="Arial"/>
          <w:bCs/>
          <w:sz w:val="20"/>
          <w:szCs w:val="20"/>
        </w:rPr>
        <w:t>анные в линиях связи могут передаваться без кодирования, что позволит повысить ск</w:t>
      </w:r>
      <w:r w:rsidR="00523140">
        <w:rPr>
          <w:rFonts w:ascii="Arial" w:hAnsi="Arial" w:cs="Arial"/>
          <w:bCs/>
          <w:sz w:val="20"/>
          <w:szCs w:val="20"/>
        </w:rPr>
        <w:t>о</w:t>
      </w:r>
      <w:r w:rsidR="00523140">
        <w:rPr>
          <w:rFonts w:ascii="Arial" w:hAnsi="Arial" w:cs="Arial"/>
          <w:bCs/>
          <w:sz w:val="20"/>
          <w:szCs w:val="20"/>
        </w:rPr>
        <w:t>рость передачи данн</w:t>
      </w:r>
      <w:r w:rsidR="00EC7525">
        <w:rPr>
          <w:rFonts w:ascii="Arial" w:hAnsi="Arial" w:cs="Arial"/>
          <w:bCs/>
          <w:sz w:val="20"/>
          <w:szCs w:val="20"/>
        </w:rPr>
        <w:t>ых и снизить время занятости канала связи.</w:t>
      </w:r>
    </w:p>
    <w:p w14:paraId="7E81A930" w14:textId="3269E74F" w:rsidR="009C1352" w:rsidRDefault="009C1352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</w:t>
      </w:r>
      <w:r w:rsidR="00133486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.</w:t>
      </w:r>
      <w:r w:rsidR="00476C0F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 xml:space="preserve"> С</w:t>
      </w:r>
      <w:r w:rsidRPr="00E87A42">
        <w:rPr>
          <w:rFonts w:ascii="Arial" w:hAnsi="Arial" w:cs="Arial"/>
          <w:bCs/>
          <w:sz w:val="20"/>
          <w:szCs w:val="20"/>
        </w:rPr>
        <w:t xml:space="preserve">инхрослово не должно подвергаться кодированию, </w:t>
      </w:r>
      <w:r w:rsidR="00476C0F">
        <w:rPr>
          <w:rFonts w:ascii="Arial" w:hAnsi="Arial" w:cs="Arial"/>
          <w:bCs/>
          <w:sz w:val="20"/>
          <w:szCs w:val="20"/>
        </w:rPr>
        <w:t xml:space="preserve">так как </w:t>
      </w:r>
      <w:r w:rsidR="00F173BE">
        <w:rPr>
          <w:rFonts w:ascii="Arial" w:hAnsi="Arial" w:cs="Arial"/>
          <w:bCs/>
          <w:sz w:val="20"/>
          <w:szCs w:val="20"/>
        </w:rPr>
        <w:t>корреляционные</w:t>
      </w:r>
      <w:r w:rsidRPr="00E87A42">
        <w:rPr>
          <w:rFonts w:ascii="Arial" w:hAnsi="Arial" w:cs="Arial"/>
          <w:bCs/>
          <w:sz w:val="20"/>
          <w:szCs w:val="20"/>
        </w:rPr>
        <w:t xml:space="preserve"> свойства</w:t>
      </w:r>
      <w:r w:rsidR="00FF007A">
        <w:rPr>
          <w:rFonts w:ascii="Arial" w:hAnsi="Arial" w:cs="Arial"/>
          <w:bCs/>
          <w:sz w:val="20"/>
          <w:szCs w:val="20"/>
        </w:rPr>
        <w:t xml:space="preserve"> </w:t>
      </w:r>
      <w:r w:rsidR="00290443">
        <w:rPr>
          <w:rFonts w:ascii="Arial" w:hAnsi="Arial" w:cs="Arial"/>
          <w:bCs/>
          <w:sz w:val="20"/>
          <w:szCs w:val="20"/>
        </w:rPr>
        <w:t>псе</w:t>
      </w:r>
      <w:r w:rsidR="00290443">
        <w:rPr>
          <w:rFonts w:ascii="Arial" w:hAnsi="Arial" w:cs="Arial"/>
          <w:bCs/>
          <w:sz w:val="20"/>
          <w:szCs w:val="20"/>
        </w:rPr>
        <w:t>в</w:t>
      </w:r>
      <w:r w:rsidR="00290443">
        <w:rPr>
          <w:rFonts w:ascii="Arial" w:hAnsi="Arial" w:cs="Arial"/>
          <w:bCs/>
          <w:sz w:val="20"/>
          <w:szCs w:val="20"/>
        </w:rPr>
        <w:t>дослучайной п</w:t>
      </w:r>
      <w:r w:rsidR="00FF007A">
        <w:rPr>
          <w:rFonts w:ascii="Arial" w:hAnsi="Arial" w:cs="Arial"/>
          <w:bCs/>
          <w:sz w:val="20"/>
          <w:szCs w:val="20"/>
        </w:rPr>
        <w:t>оследовательности в его основе имеют лучшие характеристики по отношению к кодам бит данных, указанных в пункте 7.6.3</w:t>
      </w:r>
      <w:r w:rsidRPr="00E87A42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3E979643" w14:textId="5D8BA7C6" w:rsidR="004E2897" w:rsidRPr="00C111D6" w:rsidRDefault="004E2897" w:rsidP="007825AC">
      <w:pPr>
        <w:spacing w:before="120" w:after="80"/>
        <w:ind w:firstLine="397"/>
        <w:jc w:val="both"/>
        <w:rPr>
          <w:rFonts w:ascii="Arial" w:eastAsia="Arial" w:hAnsi="Arial" w:cs="Arial"/>
          <w:b/>
          <w:iCs/>
          <w:sz w:val="20"/>
          <w:szCs w:val="20"/>
          <w:lang w:bidi="ru-RU"/>
        </w:rPr>
      </w:pPr>
      <w:r w:rsidRPr="004E2897">
        <w:rPr>
          <w:rFonts w:ascii="Arial" w:eastAsia="Arial" w:hAnsi="Arial" w:cs="Arial"/>
          <w:b/>
          <w:iCs/>
          <w:sz w:val="20"/>
          <w:szCs w:val="20"/>
          <w:lang w:bidi="ru-RU"/>
        </w:rPr>
        <w:t>7.</w:t>
      </w:r>
      <w:r w:rsidR="00133486"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Pr="004E2897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="00F463F9">
        <w:rPr>
          <w:rFonts w:ascii="Arial" w:eastAsia="Arial" w:hAnsi="Arial" w:cs="Arial"/>
          <w:b/>
          <w:iCs/>
          <w:sz w:val="20"/>
          <w:szCs w:val="20"/>
          <w:lang w:bidi="ru-RU"/>
        </w:rPr>
        <w:t>Методы обеспечения</w:t>
      </w:r>
      <w:r w:rsidRPr="004E2897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множественного доступа </w:t>
      </w:r>
      <w:r w:rsidR="00BD69C9">
        <w:rPr>
          <w:rFonts w:ascii="Arial" w:eastAsia="Arial" w:hAnsi="Arial" w:cs="Arial"/>
          <w:b/>
          <w:iCs/>
          <w:sz w:val="20"/>
          <w:szCs w:val="20"/>
          <w:lang w:bidi="ru-RU"/>
        </w:rPr>
        <w:t>АУ</w:t>
      </w:r>
      <w:r w:rsidR="00BD69C9" w:rsidRPr="004E2897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Pr="004E2897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к </w:t>
      </w:r>
      <w:r w:rsidR="00C111D6">
        <w:rPr>
          <w:rFonts w:ascii="Arial" w:eastAsia="Arial" w:hAnsi="Arial" w:cs="Arial"/>
          <w:b/>
          <w:iCs/>
          <w:sz w:val="20"/>
          <w:szCs w:val="20"/>
          <w:lang w:bidi="ru-RU"/>
        </w:rPr>
        <w:t>линии</w:t>
      </w:r>
      <w:r w:rsidRPr="004E2897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связи</w:t>
      </w:r>
      <w:r w:rsidR="00C111D6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="00C111D6">
        <w:rPr>
          <w:rFonts w:ascii="Arial" w:eastAsia="Arial" w:hAnsi="Arial" w:cs="Arial"/>
          <w:b/>
          <w:iCs/>
          <w:sz w:val="20"/>
          <w:szCs w:val="20"/>
          <w:lang w:val="en-US" w:bidi="ru-RU"/>
        </w:rPr>
        <w:t>uplink</w:t>
      </w:r>
    </w:p>
    <w:p w14:paraId="24517A1E" w14:textId="51B04B08" w:rsidR="00E67B5E" w:rsidRPr="00964B46" w:rsidRDefault="00E67B5E" w:rsidP="00A62B59">
      <w:pPr>
        <w:spacing w:before="120" w:after="8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964B46">
        <w:rPr>
          <w:rFonts w:ascii="Arial" w:hAnsi="Arial" w:cs="Arial"/>
          <w:b/>
          <w:sz w:val="20"/>
          <w:szCs w:val="20"/>
        </w:rPr>
        <w:t>7.</w:t>
      </w:r>
      <w:r w:rsidR="00133486">
        <w:rPr>
          <w:rFonts w:ascii="Arial" w:hAnsi="Arial" w:cs="Arial"/>
          <w:b/>
          <w:sz w:val="20"/>
          <w:szCs w:val="20"/>
        </w:rPr>
        <w:t>8</w:t>
      </w:r>
      <w:r w:rsidRPr="00964B46">
        <w:rPr>
          <w:rFonts w:ascii="Arial" w:hAnsi="Arial" w:cs="Arial"/>
          <w:b/>
          <w:sz w:val="20"/>
          <w:szCs w:val="20"/>
        </w:rPr>
        <w:t xml:space="preserve">.1 </w:t>
      </w:r>
      <w:bookmarkStart w:id="16" w:name="_Hlk175825245"/>
      <w:r w:rsidRPr="00964B46">
        <w:rPr>
          <w:rFonts w:ascii="Arial" w:hAnsi="Arial" w:cs="Arial"/>
          <w:b/>
          <w:sz w:val="20"/>
          <w:szCs w:val="20"/>
        </w:rPr>
        <w:t xml:space="preserve">Временное разделение передачи </w:t>
      </w:r>
      <w:r w:rsidRPr="00964B46">
        <w:rPr>
          <w:rFonts w:ascii="Arial" w:hAnsi="Arial" w:cs="Arial"/>
          <w:b/>
          <w:sz w:val="20"/>
          <w:szCs w:val="20"/>
          <w:lang w:val="en-US"/>
        </w:rPr>
        <w:t>uplink</w:t>
      </w:r>
      <w:r w:rsidRPr="00964B46">
        <w:rPr>
          <w:rFonts w:ascii="Arial" w:hAnsi="Arial" w:cs="Arial"/>
          <w:b/>
          <w:sz w:val="20"/>
          <w:szCs w:val="20"/>
        </w:rPr>
        <w:t>-</w:t>
      </w:r>
      <w:bookmarkEnd w:id="16"/>
      <w:r w:rsidR="00F61721">
        <w:rPr>
          <w:rFonts w:ascii="Arial" w:hAnsi="Arial" w:cs="Arial"/>
          <w:b/>
          <w:sz w:val="20"/>
          <w:szCs w:val="20"/>
        </w:rPr>
        <w:t>сообщений</w:t>
      </w:r>
    </w:p>
    <w:p w14:paraId="64C69F59" w14:textId="733B49DF" w:rsidR="00E67B5E" w:rsidRPr="005A167D" w:rsidRDefault="00E67B5E" w:rsidP="001B5FDA">
      <w:pPr>
        <w:ind w:firstLine="397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373082">
        <w:rPr>
          <w:rFonts w:ascii="Arial" w:hAnsi="Arial" w:cs="Arial"/>
          <w:b/>
          <w:spacing w:val="-4"/>
          <w:sz w:val="20"/>
          <w:szCs w:val="20"/>
        </w:rPr>
        <w:t>7.</w:t>
      </w:r>
      <w:r w:rsidR="00133486">
        <w:rPr>
          <w:rFonts w:ascii="Arial" w:hAnsi="Arial" w:cs="Arial"/>
          <w:b/>
          <w:spacing w:val="-4"/>
          <w:sz w:val="20"/>
          <w:szCs w:val="20"/>
        </w:rPr>
        <w:t>8</w:t>
      </w:r>
      <w:r w:rsidRPr="00373082">
        <w:rPr>
          <w:rFonts w:ascii="Arial" w:hAnsi="Arial" w:cs="Arial"/>
          <w:b/>
          <w:spacing w:val="-4"/>
          <w:sz w:val="20"/>
          <w:szCs w:val="20"/>
        </w:rPr>
        <w:t xml:space="preserve">.1.1 </w:t>
      </w:r>
      <w:r w:rsidR="00A2076D" w:rsidRPr="00A2076D">
        <w:rPr>
          <w:rFonts w:ascii="Arial" w:hAnsi="Arial" w:cs="Arial"/>
          <w:bCs/>
          <w:spacing w:val="-4"/>
          <w:sz w:val="20"/>
          <w:szCs w:val="20"/>
        </w:rPr>
        <w:t>Временное разделение должно быть обеспечено путем псевдослучайного выбора</w:t>
      </w:r>
      <w:r w:rsidR="00A2076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373082">
        <w:rPr>
          <w:rFonts w:ascii="Arial" w:hAnsi="Arial" w:cs="Arial"/>
          <w:bCs/>
          <w:spacing w:val="-4"/>
          <w:sz w:val="20"/>
          <w:szCs w:val="20"/>
        </w:rPr>
        <w:t>временн</w:t>
      </w:r>
      <w:r w:rsidR="00A2076D">
        <w:rPr>
          <w:rFonts w:ascii="Arial" w:hAnsi="Arial" w:cs="Arial"/>
          <w:bCs/>
          <w:spacing w:val="-4"/>
          <w:sz w:val="20"/>
          <w:szCs w:val="20"/>
        </w:rPr>
        <w:t>ого</w:t>
      </w:r>
      <w:r w:rsidR="00C13A13">
        <w:rPr>
          <w:rFonts w:ascii="Arial" w:hAnsi="Arial" w:cs="Arial"/>
          <w:bCs/>
          <w:spacing w:val="-4"/>
          <w:sz w:val="20"/>
          <w:szCs w:val="20"/>
        </w:rPr>
        <w:t xml:space="preserve"> окна</w:t>
      </w:r>
      <w:r w:rsidR="009E2DB9">
        <w:rPr>
          <w:rFonts w:ascii="Arial" w:hAnsi="Arial" w:cs="Arial"/>
          <w:bCs/>
          <w:spacing w:val="-4"/>
          <w:sz w:val="20"/>
          <w:szCs w:val="20"/>
        </w:rPr>
        <w:t xml:space="preserve">, в течение которого </w:t>
      </w:r>
      <w:r w:rsidR="00BD69C9">
        <w:rPr>
          <w:rFonts w:ascii="Arial" w:hAnsi="Arial" w:cs="Arial"/>
          <w:bCs/>
          <w:spacing w:val="-4"/>
          <w:sz w:val="20"/>
          <w:szCs w:val="20"/>
        </w:rPr>
        <w:t xml:space="preserve">АУ </w:t>
      </w:r>
      <w:r w:rsidR="009E2DB9">
        <w:rPr>
          <w:rFonts w:ascii="Arial" w:hAnsi="Arial" w:cs="Arial"/>
          <w:bCs/>
          <w:spacing w:val="-4"/>
          <w:sz w:val="20"/>
          <w:szCs w:val="20"/>
        </w:rPr>
        <w:t>должен передать данные</w:t>
      </w:r>
      <w:r w:rsidRPr="00373082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="009E2DB9">
        <w:rPr>
          <w:rFonts w:ascii="Arial" w:hAnsi="Arial" w:cs="Arial"/>
          <w:bCs/>
          <w:spacing w:val="-4"/>
          <w:sz w:val="20"/>
          <w:szCs w:val="20"/>
        </w:rPr>
        <w:t>сервисам верхнего уровня</w:t>
      </w:r>
      <w:r w:rsidR="00190AD5">
        <w:rPr>
          <w:rFonts w:ascii="Arial" w:hAnsi="Arial" w:cs="Arial"/>
          <w:bCs/>
          <w:spacing w:val="-4"/>
          <w:sz w:val="20"/>
          <w:szCs w:val="20"/>
        </w:rPr>
        <w:t>.</w:t>
      </w:r>
      <w:r w:rsidR="005A167D">
        <w:rPr>
          <w:rFonts w:ascii="Arial" w:hAnsi="Arial" w:cs="Arial"/>
          <w:bCs/>
          <w:spacing w:val="-4"/>
          <w:sz w:val="20"/>
          <w:szCs w:val="20"/>
        </w:rPr>
        <w:t xml:space="preserve"> Указанные временные </w:t>
      </w:r>
      <w:r w:rsidR="00B410E1">
        <w:rPr>
          <w:rFonts w:ascii="Arial" w:hAnsi="Arial" w:cs="Arial"/>
          <w:bCs/>
          <w:spacing w:val="-4"/>
          <w:sz w:val="20"/>
          <w:szCs w:val="20"/>
        </w:rPr>
        <w:t>окна</w:t>
      </w:r>
      <w:r w:rsidR="005A167D">
        <w:rPr>
          <w:rFonts w:ascii="Arial" w:hAnsi="Arial" w:cs="Arial"/>
          <w:bCs/>
          <w:spacing w:val="-4"/>
          <w:sz w:val="20"/>
          <w:szCs w:val="20"/>
        </w:rPr>
        <w:t xml:space="preserve"> могут </w:t>
      </w:r>
      <w:r w:rsidR="00B410E1">
        <w:rPr>
          <w:rFonts w:ascii="Arial" w:hAnsi="Arial" w:cs="Arial"/>
          <w:bCs/>
          <w:spacing w:val="-4"/>
          <w:sz w:val="20"/>
          <w:szCs w:val="20"/>
        </w:rPr>
        <w:t>устанавливаться</w:t>
      </w:r>
      <w:r w:rsidR="005A167D">
        <w:rPr>
          <w:rFonts w:ascii="Arial" w:hAnsi="Arial" w:cs="Arial"/>
          <w:bCs/>
          <w:spacing w:val="-4"/>
          <w:sz w:val="20"/>
          <w:szCs w:val="20"/>
        </w:rPr>
        <w:t xml:space="preserve"> посуточно</w:t>
      </w:r>
      <w:r w:rsidR="005A167D" w:rsidRPr="005A167D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="005A167D">
        <w:rPr>
          <w:rFonts w:ascii="Arial" w:hAnsi="Arial" w:cs="Arial"/>
          <w:bCs/>
          <w:spacing w:val="-4"/>
          <w:sz w:val="20"/>
          <w:szCs w:val="20"/>
        </w:rPr>
        <w:t>или</w:t>
      </w:r>
      <w:r w:rsidR="00F83F7A">
        <w:rPr>
          <w:rFonts w:ascii="Arial" w:hAnsi="Arial" w:cs="Arial"/>
          <w:bCs/>
          <w:spacing w:val="-4"/>
          <w:sz w:val="20"/>
          <w:szCs w:val="20"/>
        </w:rPr>
        <w:t xml:space="preserve"> в другие </w:t>
      </w:r>
      <w:r w:rsidR="00B410E1">
        <w:rPr>
          <w:rFonts w:ascii="Arial" w:hAnsi="Arial" w:cs="Arial"/>
          <w:bCs/>
          <w:spacing w:val="-4"/>
          <w:sz w:val="20"/>
          <w:szCs w:val="20"/>
        </w:rPr>
        <w:t xml:space="preserve">временные </w:t>
      </w:r>
      <w:r w:rsidR="00DD5934">
        <w:rPr>
          <w:rFonts w:ascii="Arial" w:hAnsi="Arial" w:cs="Arial"/>
          <w:bCs/>
          <w:spacing w:val="-4"/>
          <w:sz w:val="20"/>
          <w:szCs w:val="20"/>
        </w:rPr>
        <w:t>интервалы, определяемые требованиями к периодичности сбора данных</w:t>
      </w:r>
      <w:r w:rsidR="00454A04">
        <w:rPr>
          <w:rFonts w:ascii="Arial" w:hAnsi="Arial" w:cs="Arial"/>
          <w:bCs/>
          <w:spacing w:val="-4"/>
          <w:sz w:val="20"/>
          <w:szCs w:val="20"/>
        </w:rPr>
        <w:t>.</w:t>
      </w:r>
    </w:p>
    <w:p w14:paraId="3C1244E3" w14:textId="217B820A" w:rsidR="00E67B5E" w:rsidRPr="003D1DB4" w:rsidRDefault="00E67B5E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B0048">
        <w:rPr>
          <w:rFonts w:ascii="Arial" w:hAnsi="Arial" w:cs="Arial"/>
          <w:b/>
          <w:sz w:val="20"/>
          <w:szCs w:val="20"/>
        </w:rPr>
        <w:t>7.</w:t>
      </w:r>
      <w:r w:rsidR="00133486">
        <w:rPr>
          <w:rFonts w:ascii="Arial" w:hAnsi="Arial" w:cs="Arial"/>
          <w:b/>
          <w:sz w:val="20"/>
          <w:szCs w:val="20"/>
        </w:rPr>
        <w:t>8</w:t>
      </w:r>
      <w:r w:rsidRPr="00DB0048">
        <w:rPr>
          <w:rFonts w:ascii="Arial" w:hAnsi="Arial" w:cs="Arial"/>
          <w:b/>
          <w:sz w:val="20"/>
          <w:szCs w:val="20"/>
        </w:rPr>
        <w:t>.1.</w:t>
      </w:r>
      <w:r w:rsidR="003C4563" w:rsidRPr="00DB0048">
        <w:rPr>
          <w:rFonts w:ascii="Arial" w:hAnsi="Arial" w:cs="Arial"/>
          <w:b/>
          <w:sz w:val="20"/>
          <w:szCs w:val="20"/>
        </w:rPr>
        <w:t>2</w:t>
      </w:r>
      <w:r w:rsidRPr="00DB0048">
        <w:rPr>
          <w:rFonts w:ascii="Arial" w:hAnsi="Arial" w:cs="Arial"/>
          <w:bCs/>
          <w:sz w:val="20"/>
          <w:szCs w:val="20"/>
        </w:rPr>
        <w:t xml:space="preserve"> </w:t>
      </w:r>
      <w:r w:rsidR="00DB0048">
        <w:rPr>
          <w:rFonts w:ascii="Arial" w:hAnsi="Arial" w:cs="Arial"/>
          <w:bCs/>
          <w:sz w:val="20"/>
          <w:szCs w:val="20"/>
        </w:rPr>
        <w:t xml:space="preserve">Применение режима </w:t>
      </w:r>
      <w:r w:rsidR="00DB0048">
        <w:rPr>
          <w:rFonts w:ascii="Arial" w:hAnsi="Arial" w:cs="Arial"/>
          <w:bCs/>
          <w:sz w:val="20"/>
          <w:szCs w:val="20"/>
          <w:lang w:val="en-US"/>
        </w:rPr>
        <w:t>LBT</w:t>
      </w:r>
      <w:r w:rsidR="00DB0048" w:rsidRPr="003D1DB4">
        <w:rPr>
          <w:rFonts w:ascii="Arial" w:hAnsi="Arial" w:cs="Arial"/>
          <w:bCs/>
          <w:sz w:val="20"/>
          <w:szCs w:val="20"/>
        </w:rPr>
        <w:t xml:space="preserve"> </w:t>
      </w:r>
      <w:r w:rsidR="003D1DB4">
        <w:rPr>
          <w:rFonts w:ascii="Arial" w:hAnsi="Arial" w:cs="Arial"/>
          <w:bCs/>
          <w:sz w:val="20"/>
          <w:szCs w:val="20"/>
        </w:rPr>
        <w:t xml:space="preserve">позволяет изменить </w:t>
      </w:r>
      <w:r w:rsidR="00DA1808">
        <w:rPr>
          <w:rFonts w:ascii="Arial" w:hAnsi="Arial" w:cs="Arial"/>
          <w:bCs/>
          <w:sz w:val="20"/>
          <w:szCs w:val="20"/>
        </w:rPr>
        <w:t>положение временного окна в</w:t>
      </w:r>
      <w:r w:rsidR="004B3D78">
        <w:rPr>
          <w:rFonts w:ascii="Arial" w:hAnsi="Arial" w:cs="Arial"/>
          <w:bCs/>
          <w:sz w:val="20"/>
          <w:szCs w:val="20"/>
        </w:rPr>
        <w:t xml:space="preserve"> некоторых пределах</w:t>
      </w:r>
      <w:r w:rsidR="00D70A4C">
        <w:rPr>
          <w:rFonts w:ascii="Arial" w:hAnsi="Arial" w:cs="Arial"/>
          <w:bCs/>
          <w:sz w:val="20"/>
          <w:szCs w:val="20"/>
        </w:rPr>
        <w:t>, определяемых параметрами режима, для снижения вероятности коллизий.</w:t>
      </w:r>
    </w:p>
    <w:p w14:paraId="23E99A79" w14:textId="02B011FC" w:rsidR="00E67B5E" w:rsidRPr="00EE2640" w:rsidRDefault="00E67B5E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D44FCD">
        <w:rPr>
          <w:rFonts w:ascii="Arial" w:hAnsi="Arial" w:cs="Arial"/>
          <w:b/>
          <w:sz w:val="20"/>
          <w:szCs w:val="20"/>
        </w:rPr>
        <w:t>7.</w:t>
      </w:r>
      <w:r w:rsidR="00133486">
        <w:rPr>
          <w:rFonts w:ascii="Arial" w:hAnsi="Arial" w:cs="Arial"/>
          <w:b/>
          <w:sz w:val="20"/>
          <w:szCs w:val="20"/>
        </w:rPr>
        <w:t>8</w:t>
      </w:r>
      <w:r w:rsidRPr="00D44FCD">
        <w:rPr>
          <w:rFonts w:ascii="Arial" w:hAnsi="Arial" w:cs="Arial"/>
          <w:b/>
          <w:sz w:val="20"/>
          <w:szCs w:val="20"/>
        </w:rPr>
        <w:t>.1.</w:t>
      </w:r>
      <w:r w:rsidR="00004F24">
        <w:rPr>
          <w:rFonts w:ascii="Arial" w:hAnsi="Arial" w:cs="Arial"/>
          <w:b/>
          <w:sz w:val="20"/>
          <w:szCs w:val="20"/>
        </w:rPr>
        <w:t>3</w:t>
      </w:r>
      <w:r w:rsidRPr="00D44FCD">
        <w:rPr>
          <w:rFonts w:ascii="Arial" w:hAnsi="Arial" w:cs="Arial"/>
          <w:b/>
          <w:sz w:val="20"/>
          <w:szCs w:val="20"/>
        </w:rPr>
        <w:t xml:space="preserve"> </w:t>
      </w:r>
      <w:r w:rsidRPr="00D44FCD">
        <w:rPr>
          <w:rFonts w:ascii="Arial" w:hAnsi="Arial" w:cs="Arial"/>
          <w:bCs/>
          <w:sz w:val="20"/>
          <w:szCs w:val="20"/>
        </w:rPr>
        <w:t xml:space="preserve">Для предотвращения наложения </w:t>
      </w:r>
      <w:r w:rsidR="00FB33BE">
        <w:rPr>
          <w:rFonts w:ascii="Arial" w:hAnsi="Arial" w:cs="Arial"/>
          <w:bCs/>
          <w:sz w:val="20"/>
          <w:szCs w:val="20"/>
        </w:rPr>
        <w:t>временных окон</w:t>
      </w:r>
      <w:r w:rsidRPr="00D44FCD">
        <w:rPr>
          <w:rFonts w:ascii="Arial" w:hAnsi="Arial" w:cs="Arial"/>
          <w:bCs/>
          <w:sz w:val="20"/>
          <w:szCs w:val="20"/>
        </w:rPr>
        <w:t xml:space="preserve"> в смежных </w:t>
      </w:r>
      <w:r w:rsidR="00FB33BE">
        <w:rPr>
          <w:rFonts w:ascii="Arial" w:hAnsi="Arial" w:cs="Arial"/>
          <w:bCs/>
          <w:sz w:val="20"/>
          <w:szCs w:val="20"/>
        </w:rPr>
        <w:t>временных</w:t>
      </w:r>
      <w:r w:rsidRPr="00D44FCD">
        <w:rPr>
          <w:rFonts w:ascii="Arial" w:hAnsi="Arial" w:cs="Arial"/>
          <w:bCs/>
          <w:sz w:val="20"/>
          <w:szCs w:val="20"/>
        </w:rPr>
        <w:t xml:space="preserve"> интервалах долж</w:t>
      </w:r>
      <w:r w:rsidR="00946832">
        <w:rPr>
          <w:rFonts w:ascii="Arial" w:hAnsi="Arial" w:cs="Arial"/>
          <w:bCs/>
          <w:sz w:val="20"/>
          <w:szCs w:val="20"/>
        </w:rPr>
        <w:t>ны</w:t>
      </w:r>
      <w:r w:rsidRPr="00D44FCD">
        <w:rPr>
          <w:rFonts w:ascii="Arial" w:hAnsi="Arial" w:cs="Arial"/>
          <w:bCs/>
          <w:sz w:val="20"/>
          <w:szCs w:val="20"/>
        </w:rPr>
        <w:t xml:space="preserve"> быть предусмотрен</w:t>
      </w:r>
      <w:r w:rsidR="00946832">
        <w:rPr>
          <w:rFonts w:ascii="Arial" w:hAnsi="Arial" w:cs="Arial"/>
          <w:bCs/>
          <w:sz w:val="20"/>
          <w:szCs w:val="20"/>
        </w:rPr>
        <w:t>ы</w:t>
      </w:r>
      <w:r w:rsidRPr="00D44FCD">
        <w:rPr>
          <w:rFonts w:ascii="Arial" w:hAnsi="Arial" w:cs="Arial"/>
          <w:bCs/>
          <w:sz w:val="20"/>
          <w:szCs w:val="20"/>
        </w:rPr>
        <w:t xml:space="preserve"> защитны</w:t>
      </w:r>
      <w:r w:rsidR="001A4C4F">
        <w:rPr>
          <w:rFonts w:ascii="Arial" w:hAnsi="Arial" w:cs="Arial"/>
          <w:bCs/>
          <w:sz w:val="20"/>
          <w:szCs w:val="20"/>
        </w:rPr>
        <w:t>е</w:t>
      </w:r>
      <w:r w:rsidRPr="00D44FCD">
        <w:rPr>
          <w:rFonts w:ascii="Arial" w:hAnsi="Arial" w:cs="Arial"/>
          <w:bCs/>
          <w:sz w:val="20"/>
          <w:szCs w:val="20"/>
        </w:rPr>
        <w:t xml:space="preserve"> временн</w:t>
      </w:r>
      <w:r w:rsidR="001A4C4F">
        <w:rPr>
          <w:rFonts w:ascii="Arial" w:hAnsi="Arial" w:cs="Arial"/>
          <w:bCs/>
          <w:sz w:val="20"/>
          <w:szCs w:val="20"/>
        </w:rPr>
        <w:t>ые</w:t>
      </w:r>
      <w:r w:rsidRPr="00D44FCD">
        <w:rPr>
          <w:rFonts w:ascii="Arial" w:hAnsi="Arial" w:cs="Arial"/>
          <w:bCs/>
          <w:sz w:val="20"/>
          <w:szCs w:val="20"/>
        </w:rPr>
        <w:t xml:space="preserve"> </w:t>
      </w:r>
      <w:r w:rsidR="001A4C4F">
        <w:rPr>
          <w:rFonts w:ascii="Arial" w:hAnsi="Arial" w:cs="Arial"/>
          <w:bCs/>
          <w:sz w:val="20"/>
          <w:szCs w:val="20"/>
        </w:rPr>
        <w:t>окна на границах временных интервал</w:t>
      </w:r>
      <w:r w:rsidR="00056188">
        <w:rPr>
          <w:rFonts w:ascii="Arial" w:hAnsi="Arial" w:cs="Arial"/>
          <w:bCs/>
          <w:sz w:val="20"/>
          <w:szCs w:val="20"/>
        </w:rPr>
        <w:t>ов</w:t>
      </w:r>
      <w:r w:rsidR="001F6B6A">
        <w:rPr>
          <w:rFonts w:ascii="Arial" w:hAnsi="Arial" w:cs="Arial"/>
          <w:bCs/>
          <w:sz w:val="20"/>
          <w:szCs w:val="20"/>
        </w:rPr>
        <w:t>.</w:t>
      </w:r>
      <w:r w:rsidR="00EE2640">
        <w:rPr>
          <w:rFonts w:ascii="Arial" w:hAnsi="Arial" w:cs="Arial"/>
          <w:bCs/>
          <w:sz w:val="20"/>
          <w:szCs w:val="20"/>
        </w:rPr>
        <w:t xml:space="preserve"> </w:t>
      </w:r>
      <w:r w:rsidR="00D946AE">
        <w:rPr>
          <w:rFonts w:ascii="Arial" w:hAnsi="Arial" w:cs="Arial"/>
          <w:bCs/>
          <w:sz w:val="20"/>
          <w:szCs w:val="20"/>
        </w:rPr>
        <w:t>Цел</w:t>
      </w:r>
      <w:r w:rsidR="00D946AE">
        <w:rPr>
          <w:rFonts w:ascii="Arial" w:hAnsi="Arial" w:cs="Arial"/>
          <w:bCs/>
          <w:sz w:val="20"/>
          <w:szCs w:val="20"/>
        </w:rPr>
        <w:t>е</w:t>
      </w:r>
      <w:r w:rsidR="00D946AE">
        <w:rPr>
          <w:rFonts w:ascii="Arial" w:hAnsi="Arial" w:cs="Arial"/>
          <w:bCs/>
          <w:sz w:val="20"/>
          <w:szCs w:val="20"/>
        </w:rPr>
        <w:t xml:space="preserve">сообразно установить требование к защитному временному окну </w:t>
      </w:r>
      <w:r w:rsidR="006808BD">
        <w:rPr>
          <w:rFonts w:ascii="Arial" w:hAnsi="Arial" w:cs="Arial"/>
          <w:bCs/>
          <w:sz w:val="20"/>
          <w:szCs w:val="20"/>
        </w:rPr>
        <w:t>на уровне 5 % от длительности вр</w:t>
      </w:r>
      <w:r w:rsidR="006808BD">
        <w:rPr>
          <w:rFonts w:ascii="Arial" w:hAnsi="Arial" w:cs="Arial"/>
          <w:bCs/>
          <w:sz w:val="20"/>
          <w:szCs w:val="20"/>
        </w:rPr>
        <w:t>е</w:t>
      </w:r>
      <w:r w:rsidR="006808BD">
        <w:rPr>
          <w:rFonts w:ascii="Arial" w:hAnsi="Arial" w:cs="Arial"/>
          <w:bCs/>
          <w:sz w:val="20"/>
          <w:szCs w:val="20"/>
        </w:rPr>
        <w:t>менного интервала, определяемого периодичностью сбора данных.</w:t>
      </w:r>
    </w:p>
    <w:p w14:paraId="53D7DDE9" w14:textId="41A38E2F" w:rsidR="00E67B5E" w:rsidRPr="00C270A9" w:rsidRDefault="00876859" w:rsidP="00824615">
      <w:pPr>
        <w:spacing w:before="120" w:after="80"/>
        <w:ind w:firstLine="397"/>
        <w:jc w:val="both"/>
        <w:rPr>
          <w:rFonts w:ascii="Arial" w:hAnsi="Arial" w:cs="Arial"/>
          <w:b/>
          <w:sz w:val="20"/>
          <w:szCs w:val="20"/>
        </w:rPr>
      </w:pPr>
      <w:r w:rsidRPr="00C270A9">
        <w:rPr>
          <w:rFonts w:ascii="Arial" w:hAnsi="Arial" w:cs="Arial"/>
          <w:b/>
          <w:sz w:val="20"/>
          <w:szCs w:val="20"/>
        </w:rPr>
        <w:t>7.</w:t>
      </w:r>
      <w:r w:rsidR="00133486">
        <w:rPr>
          <w:rFonts w:ascii="Arial" w:hAnsi="Arial" w:cs="Arial"/>
          <w:b/>
          <w:sz w:val="20"/>
          <w:szCs w:val="20"/>
        </w:rPr>
        <w:t>8</w:t>
      </w:r>
      <w:r w:rsidRPr="00C270A9">
        <w:rPr>
          <w:rFonts w:ascii="Arial" w:hAnsi="Arial" w:cs="Arial"/>
          <w:b/>
          <w:sz w:val="20"/>
          <w:szCs w:val="20"/>
        </w:rPr>
        <w:t xml:space="preserve">.2 </w:t>
      </w:r>
      <w:r w:rsidR="00E67B5E" w:rsidRPr="00C270A9">
        <w:rPr>
          <w:rFonts w:ascii="Arial" w:hAnsi="Arial" w:cs="Arial"/>
          <w:b/>
          <w:sz w:val="20"/>
          <w:szCs w:val="20"/>
        </w:rPr>
        <w:t xml:space="preserve">Частотное разделение </w:t>
      </w:r>
      <w:r w:rsidR="007D2498" w:rsidRPr="00C270A9">
        <w:rPr>
          <w:rFonts w:ascii="Arial" w:hAnsi="Arial" w:cs="Arial"/>
          <w:b/>
          <w:sz w:val="20"/>
          <w:szCs w:val="20"/>
        </w:rPr>
        <w:t>каналов связи</w:t>
      </w:r>
    </w:p>
    <w:p w14:paraId="44780097" w14:textId="1DC1F45E" w:rsidR="00C270A9" w:rsidRPr="00C270A9" w:rsidRDefault="00876859" w:rsidP="001B5FDA">
      <w:pPr>
        <w:tabs>
          <w:tab w:val="left" w:pos="709"/>
        </w:tabs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C270A9">
        <w:rPr>
          <w:rFonts w:ascii="Arial" w:hAnsi="Arial" w:cs="Arial"/>
          <w:b/>
          <w:sz w:val="20"/>
          <w:szCs w:val="20"/>
        </w:rPr>
        <w:t>7.</w:t>
      </w:r>
      <w:r w:rsidR="00133486">
        <w:rPr>
          <w:rFonts w:ascii="Arial" w:hAnsi="Arial" w:cs="Arial"/>
          <w:b/>
          <w:sz w:val="20"/>
          <w:szCs w:val="20"/>
        </w:rPr>
        <w:t>8</w:t>
      </w:r>
      <w:r w:rsidRPr="00C270A9">
        <w:rPr>
          <w:rFonts w:ascii="Arial" w:hAnsi="Arial" w:cs="Arial"/>
          <w:b/>
          <w:sz w:val="20"/>
          <w:szCs w:val="20"/>
        </w:rPr>
        <w:t>.2</w:t>
      </w:r>
      <w:r w:rsidR="00E67B5E" w:rsidRPr="00C270A9">
        <w:rPr>
          <w:rFonts w:ascii="Arial" w:hAnsi="Arial" w:cs="Arial"/>
          <w:b/>
          <w:sz w:val="20"/>
          <w:szCs w:val="20"/>
        </w:rPr>
        <w:t xml:space="preserve">.1 </w:t>
      </w:r>
      <w:r w:rsidR="00E67B5E" w:rsidRPr="00C270A9">
        <w:rPr>
          <w:rFonts w:ascii="Arial" w:hAnsi="Arial" w:cs="Arial"/>
          <w:bCs/>
          <w:sz w:val="20"/>
          <w:szCs w:val="20"/>
        </w:rPr>
        <w:t xml:space="preserve">Частотное разделение </w:t>
      </w:r>
      <w:r w:rsidR="007D2498" w:rsidRPr="00C270A9">
        <w:rPr>
          <w:rFonts w:ascii="Arial" w:hAnsi="Arial" w:cs="Arial"/>
          <w:bCs/>
          <w:sz w:val="20"/>
          <w:szCs w:val="20"/>
        </w:rPr>
        <w:t>каналов связи</w:t>
      </w:r>
      <w:r w:rsidR="00E67B5E" w:rsidRPr="00C270A9">
        <w:rPr>
          <w:rFonts w:ascii="Arial" w:hAnsi="Arial" w:cs="Arial"/>
          <w:bCs/>
          <w:sz w:val="20"/>
          <w:szCs w:val="20"/>
        </w:rPr>
        <w:t xml:space="preserve"> заключается в </w:t>
      </w:r>
      <w:r w:rsidR="003E2773" w:rsidRPr="00C270A9">
        <w:rPr>
          <w:rFonts w:ascii="Arial" w:hAnsi="Arial" w:cs="Arial"/>
          <w:bCs/>
          <w:sz w:val="20"/>
          <w:szCs w:val="20"/>
        </w:rPr>
        <w:t>выборе разных</w:t>
      </w:r>
      <w:r w:rsidR="00E67B5E" w:rsidRPr="00C270A9">
        <w:rPr>
          <w:rFonts w:ascii="Arial" w:hAnsi="Arial" w:cs="Arial"/>
          <w:bCs/>
          <w:sz w:val="20"/>
          <w:szCs w:val="20"/>
        </w:rPr>
        <w:t xml:space="preserve"> частотных диапазонов </w:t>
      </w:r>
      <w:r w:rsidR="007D2498" w:rsidRPr="00C270A9">
        <w:rPr>
          <w:rFonts w:ascii="Arial" w:hAnsi="Arial" w:cs="Arial"/>
          <w:bCs/>
          <w:sz w:val="20"/>
          <w:szCs w:val="20"/>
        </w:rPr>
        <w:t xml:space="preserve">линий связи </w:t>
      </w:r>
      <w:r w:rsidR="00E67B5E" w:rsidRPr="00C270A9">
        <w:rPr>
          <w:rFonts w:ascii="Arial" w:hAnsi="Arial" w:cs="Arial"/>
          <w:bCs/>
          <w:sz w:val="20"/>
          <w:szCs w:val="20"/>
        </w:rPr>
        <w:t>uplink и downlink</w:t>
      </w:r>
      <w:r w:rsidR="00EB34D8" w:rsidRPr="00C270A9">
        <w:rPr>
          <w:rFonts w:ascii="Arial" w:hAnsi="Arial" w:cs="Arial"/>
          <w:bCs/>
          <w:sz w:val="20"/>
          <w:szCs w:val="20"/>
        </w:rPr>
        <w:t>.</w:t>
      </w:r>
      <w:r w:rsidR="00E67B5E" w:rsidRPr="00C270A9">
        <w:rPr>
          <w:rFonts w:ascii="Arial" w:hAnsi="Arial" w:cs="Arial"/>
          <w:bCs/>
          <w:sz w:val="20"/>
          <w:szCs w:val="20"/>
        </w:rPr>
        <w:t xml:space="preserve"> </w:t>
      </w:r>
      <w:r w:rsidR="00EB34D8" w:rsidRPr="00C270A9">
        <w:rPr>
          <w:rFonts w:ascii="Arial" w:hAnsi="Arial" w:cs="Arial"/>
          <w:bCs/>
          <w:sz w:val="20"/>
          <w:szCs w:val="20"/>
        </w:rPr>
        <w:t xml:space="preserve">В каждом частотном диапазоне линий связи </w:t>
      </w:r>
      <w:r w:rsidR="00EB34D8" w:rsidRPr="00C270A9">
        <w:rPr>
          <w:rFonts w:ascii="Arial" w:hAnsi="Arial" w:cs="Arial"/>
          <w:bCs/>
          <w:sz w:val="20"/>
          <w:szCs w:val="20"/>
          <w:lang w:val="en-US"/>
        </w:rPr>
        <w:t>uplink</w:t>
      </w:r>
      <w:r w:rsidR="00EB34D8" w:rsidRPr="00C270A9">
        <w:rPr>
          <w:rFonts w:ascii="Arial" w:hAnsi="Arial" w:cs="Arial"/>
          <w:bCs/>
          <w:sz w:val="20"/>
          <w:szCs w:val="20"/>
        </w:rPr>
        <w:t xml:space="preserve"> и </w:t>
      </w:r>
      <w:r w:rsidR="00EB34D8" w:rsidRPr="00C270A9">
        <w:rPr>
          <w:rFonts w:ascii="Arial" w:hAnsi="Arial" w:cs="Arial"/>
          <w:bCs/>
          <w:sz w:val="20"/>
          <w:szCs w:val="20"/>
          <w:lang w:val="en-US"/>
        </w:rPr>
        <w:t>downlink</w:t>
      </w:r>
      <w:r w:rsidR="00374B29" w:rsidRPr="00C270A9">
        <w:rPr>
          <w:rFonts w:ascii="Arial" w:hAnsi="Arial" w:cs="Arial"/>
          <w:bCs/>
          <w:sz w:val="20"/>
          <w:szCs w:val="20"/>
        </w:rPr>
        <w:t xml:space="preserve"> определ</w:t>
      </w:r>
      <w:r w:rsidR="00374B29" w:rsidRPr="00C270A9">
        <w:rPr>
          <w:rFonts w:ascii="Arial" w:hAnsi="Arial" w:cs="Arial"/>
          <w:bCs/>
          <w:sz w:val="20"/>
          <w:szCs w:val="20"/>
        </w:rPr>
        <w:t>е</w:t>
      </w:r>
      <w:r w:rsidR="00374B29" w:rsidRPr="00C270A9">
        <w:rPr>
          <w:rFonts w:ascii="Arial" w:hAnsi="Arial" w:cs="Arial"/>
          <w:bCs/>
          <w:sz w:val="20"/>
          <w:szCs w:val="20"/>
        </w:rPr>
        <w:t>но множество частотных каналов</w:t>
      </w:r>
      <w:r w:rsidR="004F133A" w:rsidRPr="00C270A9">
        <w:rPr>
          <w:rFonts w:ascii="Arial" w:hAnsi="Arial" w:cs="Arial"/>
          <w:bCs/>
          <w:sz w:val="20"/>
          <w:szCs w:val="20"/>
        </w:rPr>
        <w:t xml:space="preserve">. </w:t>
      </w:r>
      <w:r w:rsidR="00373917">
        <w:rPr>
          <w:rFonts w:ascii="Arial" w:hAnsi="Arial" w:cs="Arial"/>
          <w:bCs/>
          <w:sz w:val="20"/>
          <w:szCs w:val="20"/>
        </w:rPr>
        <w:t>К</w:t>
      </w:r>
      <w:r w:rsidR="008307BA" w:rsidRPr="00C270A9">
        <w:rPr>
          <w:rFonts w:ascii="Arial" w:hAnsi="Arial" w:cs="Arial"/>
          <w:bCs/>
          <w:sz w:val="20"/>
          <w:szCs w:val="20"/>
        </w:rPr>
        <w:t xml:space="preserve">аждый частотный </w:t>
      </w:r>
      <w:r w:rsidR="00C270A9" w:rsidRPr="00C270A9">
        <w:rPr>
          <w:rFonts w:ascii="Arial" w:hAnsi="Arial" w:cs="Arial"/>
          <w:bCs/>
          <w:sz w:val="20"/>
          <w:szCs w:val="20"/>
        </w:rPr>
        <w:t>диапазон определяется левой границей часто</w:t>
      </w:r>
      <w:r w:rsidR="00C270A9" w:rsidRPr="00C270A9">
        <w:rPr>
          <w:rFonts w:ascii="Arial" w:hAnsi="Arial" w:cs="Arial"/>
          <w:bCs/>
          <w:sz w:val="20"/>
          <w:szCs w:val="20"/>
        </w:rPr>
        <w:t>т</w:t>
      </w:r>
      <w:r w:rsidR="00C270A9" w:rsidRPr="00C270A9">
        <w:rPr>
          <w:rFonts w:ascii="Arial" w:hAnsi="Arial" w:cs="Arial"/>
          <w:bCs/>
          <w:sz w:val="20"/>
          <w:szCs w:val="20"/>
        </w:rPr>
        <w:t xml:space="preserve">ного диапазона </w:t>
      </w:r>
      <w:r w:rsidR="00C270A9" w:rsidRPr="00AD5B7B">
        <w:rPr>
          <w:rFonts w:ascii="Arial" w:hAnsi="Arial" w:cs="Arial"/>
          <w:bCs/>
          <w:i/>
          <w:iCs/>
          <w:sz w:val="20"/>
          <w:szCs w:val="20"/>
          <w:lang w:val="en-US"/>
        </w:rPr>
        <w:t>f</w:t>
      </w:r>
      <w:r w:rsidR="00C270A9" w:rsidRPr="00AD5B7B">
        <w:rPr>
          <w:rFonts w:ascii="Arial" w:hAnsi="Arial" w:cs="Arial"/>
          <w:bCs/>
          <w:i/>
          <w:iCs/>
          <w:sz w:val="20"/>
          <w:szCs w:val="20"/>
          <w:vertAlign w:val="subscript"/>
          <w:lang w:val="en-US"/>
        </w:rPr>
        <w:t>left</w:t>
      </w:r>
      <w:r w:rsidR="00C270A9" w:rsidRPr="00C270A9">
        <w:rPr>
          <w:rFonts w:ascii="Arial" w:hAnsi="Arial" w:cs="Arial"/>
          <w:bCs/>
          <w:sz w:val="20"/>
          <w:szCs w:val="20"/>
        </w:rPr>
        <w:t>,</w:t>
      </w:r>
      <w:r w:rsidR="00AD5B7B">
        <w:rPr>
          <w:rFonts w:ascii="Arial" w:hAnsi="Arial" w:cs="Arial"/>
          <w:bCs/>
          <w:sz w:val="20"/>
          <w:szCs w:val="20"/>
        </w:rPr>
        <w:t xml:space="preserve"> МГц,</w:t>
      </w:r>
      <w:r w:rsidR="00C270A9" w:rsidRPr="00C270A9">
        <w:rPr>
          <w:rFonts w:ascii="Arial" w:hAnsi="Arial" w:cs="Arial"/>
          <w:bCs/>
          <w:sz w:val="20"/>
          <w:szCs w:val="20"/>
        </w:rPr>
        <w:t xml:space="preserve"> скоростью передачи данных </w:t>
      </w:r>
      <w:r w:rsidR="00C270A9" w:rsidRPr="00C270A9">
        <w:rPr>
          <w:rFonts w:ascii="Arial" w:hAnsi="Arial" w:cs="Arial"/>
          <w:bCs/>
          <w:sz w:val="20"/>
          <w:szCs w:val="20"/>
          <w:lang w:val="en-US"/>
        </w:rPr>
        <w:t>B</w:t>
      </w:r>
      <w:r w:rsidR="00C270A9" w:rsidRPr="00C270A9">
        <w:rPr>
          <w:rFonts w:ascii="Arial" w:hAnsi="Arial" w:cs="Arial"/>
          <w:bCs/>
          <w:sz w:val="20"/>
          <w:szCs w:val="20"/>
          <w:vertAlign w:val="subscript"/>
          <w:lang w:val="en-US"/>
        </w:rPr>
        <w:t>r</w:t>
      </w:r>
      <w:r w:rsidR="00C270A9" w:rsidRPr="00C270A9">
        <w:rPr>
          <w:rFonts w:ascii="Arial" w:hAnsi="Arial" w:cs="Arial"/>
          <w:bCs/>
          <w:sz w:val="20"/>
          <w:szCs w:val="20"/>
        </w:rPr>
        <w:t>,</w:t>
      </w:r>
      <w:r w:rsidR="00AD5B7B">
        <w:rPr>
          <w:rFonts w:ascii="Arial" w:hAnsi="Arial" w:cs="Arial"/>
          <w:bCs/>
          <w:sz w:val="20"/>
          <w:szCs w:val="20"/>
        </w:rPr>
        <w:t xml:space="preserve"> бит/с,</w:t>
      </w:r>
      <w:r w:rsidR="00C270A9" w:rsidRPr="00C270A9">
        <w:rPr>
          <w:rFonts w:ascii="Arial" w:hAnsi="Arial" w:cs="Arial"/>
          <w:bCs/>
          <w:sz w:val="20"/>
          <w:szCs w:val="20"/>
        </w:rPr>
        <w:t xml:space="preserve"> количеством частотных каналов </w:t>
      </w:r>
      <w:r w:rsidR="00C270A9" w:rsidRPr="00AD5B7B">
        <w:rPr>
          <w:rFonts w:ascii="Arial" w:hAnsi="Arial" w:cs="Arial"/>
          <w:bCs/>
          <w:i/>
          <w:iCs/>
          <w:sz w:val="20"/>
          <w:szCs w:val="20"/>
          <w:lang w:val="en-US"/>
        </w:rPr>
        <w:t>K</w:t>
      </w:r>
      <w:r w:rsidR="00C270A9" w:rsidRPr="00AD5B7B">
        <w:rPr>
          <w:rFonts w:ascii="Arial" w:hAnsi="Arial" w:cs="Arial"/>
          <w:bCs/>
          <w:i/>
          <w:iCs/>
          <w:sz w:val="20"/>
          <w:szCs w:val="20"/>
          <w:vertAlign w:val="subscript"/>
          <w:lang w:val="en-US"/>
        </w:rPr>
        <w:t>fch</w:t>
      </w:r>
      <w:r w:rsidR="00C270A9" w:rsidRPr="00C270A9">
        <w:rPr>
          <w:rFonts w:ascii="Arial" w:hAnsi="Arial" w:cs="Arial"/>
          <w:bCs/>
          <w:sz w:val="20"/>
          <w:szCs w:val="20"/>
        </w:rPr>
        <w:t xml:space="preserve">. </w:t>
      </w:r>
      <w:r w:rsidR="00004F24">
        <w:rPr>
          <w:rFonts w:ascii="Arial" w:hAnsi="Arial" w:cs="Arial"/>
          <w:bCs/>
          <w:sz w:val="20"/>
          <w:szCs w:val="20"/>
        </w:rPr>
        <w:t>П</w:t>
      </w:r>
      <w:r w:rsidR="00C270A9" w:rsidRPr="00C270A9">
        <w:rPr>
          <w:rFonts w:ascii="Arial" w:hAnsi="Arial" w:cs="Arial"/>
          <w:bCs/>
          <w:sz w:val="20"/>
          <w:szCs w:val="20"/>
        </w:rPr>
        <w:t xml:space="preserve">равая граница частотного диапазона </w:t>
      </w:r>
      <w:r w:rsidR="00C270A9" w:rsidRPr="00AD5B7B">
        <w:rPr>
          <w:rFonts w:ascii="Arial" w:hAnsi="Arial" w:cs="Arial"/>
          <w:bCs/>
          <w:i/>
          <w:iCs/>
          <w:sz w:val="20"/>
          <w:szCs w:val="20"/>
          <w:lang w:val="en-US"/>
        </w:rPr>
        <w:t>f</w:t>
      </w:r>
      <w:r w:rsidR="00C270A9" w:rsidRPr="00AD5B7B">
        <w:rPr>
          <w:rFonts w:ascii="Arial" w:hAnsi="Arial" w:cs="Arial"/>
          <w:bCs/>
          <w:i/>
          <w:iCs/>
          <w:sz w:val="20"/>
          <w:szCs w:val="20"/>
          <w:vertAlign w:val="subscript"/>
          <w:lang w:val="en-US"/>
        </w:rPr>
        <w:t>right</w:t>
      </w:r>
      <w:r w:rsidR="00C270A9" w:rsidRPr="00C270A9">
        <w:rPr>
          <w:rFonts w:ascii="Arial" w:hAnsi="Arial" w:cs="Arial"/>
          <w:bCs/>
          <w:sz w:val="20"/>
          <w:szCs w:val="20"/>
        </w:rPr>
        <w:t>, МГц, определяется по формуле</w:t>
      </w:r>
    </w:p>
    <w:p w14:paraId="4ABB7BBE" w14:textId="57DBD9A3" w:rsidR="00C270A9" w:rsidRPr="00C270A9" w:rsidRDefault="00C270A9" w:rsidP="00C60821">
      <w:pPr>
        <w:tabs>
          <w:tab w:val="left" w:pos="709"/>
        </w:tabs>
        <w:spacing w:before="80" w:after="80"/>
        <w:ind w:firstLine="397"/>
        <w:jc w:val="right"/>
        <w:rPr>
          <w:rFonts w:ascii="Arial" w:hAnsi="Arial" w:cs="Arial"/>
          <w:bCs/>
          <w:sz w:val="20"/>
          <w:szCs w:val="20"/>
        </w:rPr>
      </w:pPr>
      <w:r w:rsidRPr="00AD5B7B">
        <w:rPr>
          <w:rFonts w:ascii="Arial" w:hAnsi="Arial" w:cs="Arial"/>
          <w:bCs/>
          <w:i/>
          <w:iCs/>
          <w:sz w:val="20"/>
          <w:szCs w:val="20"/>
          <w:lang w:val="en-US"/>
        </w:rPr>
        <w:t>f</w:t>
      </w:r>
      <w:r w:rsidRPr="00AD5B7B">
        <w:rPr>
          <w:rFonts w:ascii="Arial" w:hAnsi="Arial" w:cs="Arial"/>
          <w:bCs/>
          <w:i/>
          <w:iCs/>
          <w:sz w:val="20"/>
          <w:szCs w:val="20"/>
          <w:vertAlign w:val="subscript"/>
          <w:lang w:val="en-US"/>
        </w:rPr>
        <w:t>right</w:t>
      </w:r>
      <w:r w:rsidRPr="00AD5B7B">
        <w:rPr>
          <w:rFonts w:ascii="Arial" w:hAnsi="Arial" w:cs="Arial"/>
          <w:bCs/>
          <w:i/>
          <w:iCs/>
          <w:sz w:val="20"/>
          <w:szCs w:val="20"/>
        </w:rPr>
        <w:t xml:space="preserve"> = </w:t>
      </w:r>
      <w:r w:rsidRPr="00AD5B7B">
        <w:rPr>
          <w:rFonts w:ascii="Arial" w:hAnsi="Arial" w:cs="Arial"/>
          <w:bCs/>
          <w:i/>
          <w:iCs/>
          <w:sz w:val="20"/>
          <w:szCs w:val="20"/>
          <w:lang w:val="en-US"/>
        </w:rPr>
        <w:t>f</w:t>
      </w:r>
      <w:r w:rsidRPr="00AD5B7B">
        <w:rPr>
          <w:rFonts w:ascii="Arial" w:hAnsi="Arial" w:cs="Arial"/>
          <w:bCs/>
          <w:i/>
          <w:iCs/>
          <w:sz w:val="20"/>
          <w:szCs w:val="20"/>
          <w:vertAlign w:val="subscript"/>
          <w:lang w:val="en-US"/>
        </w:rPr>
        <w:t>left</w:t>
      </w:r>
      <w:r w:rsidRPr="00AD5B7B">
        <w:rPr>
          <w:rFonts w:ascii="Arial" w:hAnsi="Arial" w:cs="Arial"/>
          <w:bCs/>
          <w:i/>
          <w:iCs/>
          <w:sz w:val="20"/>
          <w:szCs w:val="20"/>
        </w:rPr>
        <w:t>+</w:t>
      </w:r>
      <w:r w:rsidRPr="00AD5B7B">
        <w:rPr>
          <w:rFonts w:ascii="Arial" w:hAnsi="Arial" w:cs="Arial"/>
          <w:bCs/>
          <w:i/>
          <w:iCs/>
          <w:sz w:val="20"/>
          <w:szCs w:val="20"/>
          <w:lang w:val="en-US"/>
        </w:rPr>
        <w:t>K</w:t>
      </w:r>
      <w:r w:rsidRPr="00AD5B7B">
        <w:rPr>
          <w:rFonts w:ascii="Arial" w:hAnsi="Arial" w:cs="Arial"/>
          <w:bCs/>
          <w:i/>
          <w:iCs/>
          <w:sz w:val="20"/>
          <w:szCs w:val="20"/>
          <w:vertAlign w:val="subscript"/>
          <w:lang w:val="en-US"/>
        </w:rPr>
        <w:t>fch</w:t>
      </w:r>
      <w:r w:rsidRPr="00AD5B7B">
        <w:rPr>
          <w:rFonts w:ascii="Arial" w:hAnsi="Arial" w:cs="Arial"/>
          <w:bCs/>
          <w:i/>
          <w:iCs/>
          <w:sz w:val="20"/>
          <w:szCs w:val="20"/>
        </w:rPr>
        <w:t>·</w:t>
      </w:r>
      <w:r w:rsidRPr="00AD5B7B">
        <w:rPr>
          <w:rFonts w:ascii="Arial" w:hAnsi="Arial" w:cs="Arial"/>
          <w:bCs/>
          <w:i/>
          <w:iCs/>
          <w:sz w:val="20"/>
          <w:szCs w:val="20"/>
          <w:lang w:val="en-US"/>
        </w:rPr>
        <w:t>B</w:t>
      </w:r>
      <w:r w:rsidRPr="000A5D93">
        <w:rPr>
          <w:rFonts w:ascii="Arial" w:hAnsi="Arial" w:cs="Arial"/>
          <w:bCs/>
          <w:i/>
          <w:iCs/>
          <w:sz w:val="20"/>
          <w:szCs w:val="20"/>
          <w:vertAlign w:val="subscript"/>
          <w:lang w:val="en-US"/>
        </w:rPr>
        <w:t>r</w:t>
      </w:r>
      <w:r w:rsidRPr="00AD5B7B">
        <w:rPr>
          <w:rFonts w:ascii="Arial" w:hAnsi="Arial" w:cs="Arial"/>
          <w:bCs/>
          <w:i/>
          <w:iCs/>
          <w:sz w:val="20"/>
          <w:szCs w:val="20"/>
        </w:rPr>
        <w:t xml:space="preserve">. </w:t>
      </w:r>
      <w:r w:rsidRPr="00AD5B7B">
        <w:rPr>
          <w:rFonts w:ascii="Arial" w:hAnsi="Arial" w:cs="Arial"/>
          <w:bCs/>
          <w:i/>
          <w:iCs/>
          <w:sz w:val="20"/>
          <w:szCs w:val="20"/>
        </w:rPr>
        <w:tab/>
      </w:r>
      <w:r w:rsidRPr="00C270A9">
        <w:rPr>
          <w:rFonts w:ascii="Arial" w:hAnsi="Arial" w:cs="Arial"/>
          <w:bCs/>
          <w:sz w:val="20"/>
          <w:szCs w:val="20"/>
        </w:rPr>
        <w:tab/>
      </w:r>
      <w:r w:rsidRPr="00C270A9">
        <w:rPr>
          <w:rFonts w:ascii="Arial" w:hAnsi="Arial" w:cs="Arial"/>
          <w:bCs/>
          <w:sz w:val="20"/>
          <w:szCs w:val="20"/>
        </w:rPr>
        <w:tab/>
      </w:r>
      <w:r w:rsidRPr="00C270A9">
        <w:rPr>
          <w:rFonts w:ascii="Arial" w:hAnsi="Arial" w:cs="Arial"/>
          <w:bCs/>
          <w:sz w:val="20"/>
          <w:szCs w:val="20"/>
        </w:rPr>
        <w:tab/>
      </w:r>
      <w:r w:rsidRPr="00C270A9">
        <w:rPr>
          <w:rFonts w:ascii="Arial" w:hAnsi="Arial" w:cs="Arial"/>
          <w:bCs/>
          <w:sz w:val="20"/>
          <w:szCs w:val="20"/>
        </w:rPr>
        <w:tab/>
      </w:r>
      <w:r w:rsidRPr="00C270A9">
        <w:rPr>
          <w:rFonts w:ascii="Arial" w:hAnsi="Arial" w:cs="Arial"/>
          <w:bCs/>
          <w:sz w:val="20"/>
          <w:szCs w:val="20"/>
        </w:rPr>
        <w:tab/>
      </w:r>
      <w:r w:rsidRPr="00C270A9">
        <w:rPr>
          <w:rFonts w:ascii="Arial" w:hAnsi="Arial" w:cs="Arial"/>
          <w:sz w:val="20"/>
          <w:szCs w:val="20"/>
        </w:rPr>
        <w:t>(</w:t>
      </w:r>
      <w:r w:rsidR="00C60821">
        <w:rPr>
          <w:rFonts w:ascii="Arial" w:hAnsi="Arial" w:cs="Arial"/>
          <w:sz w:val="20"/>
          <w:szCs w:val="20"/>
        </w:rPr>
        <w:t>2</w:t>
      </w:r>
      <w:r w:rsidRPr="00C270A9">
        <w:rPr>
          <w:rFonts w:ascii="Arial" w:hAnsi="Arial" w:cs="Arial"/>
          <w:sz w:val="20"/>
          <w:szCs w:val="20"/>
        </w:rPr>
        <w:t>)</w:t>
      </w:r>
    </w:p>
    <w:p w14:paraId="3F9C42B7" w14:textId="09E5B07F" w:rsidR="00D352F8" w:rsidRDefault="00004F24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C270A9">
        <w:rPr>
          <w:rFonts w:ascii="Arial" w:hAnsi="Arial" w:cs="Arial"/>
          <w:b/>
          <w:sz w:val="20"/>
          <w:szCs w:val="20"/>
        </w:rPr>
        <w:lastRenderedPageBreak/>
        <w:t>7.</w:t>
      </w:r>
      <w:r w:rsidR="00133486">
        <w:rPr>
          <w:rFonts w:ascii="Arial" w:hAnsi="Arial" w:cs="Arial"/>
          <w:b/>
          <w:sz w:val="20"/>
          <w:szCs w:val="20"/>
        </w:rPr>
        <w:t>8</w:t>
      </w:r>
      <w:r w:rsidRPr="00C270A9">
        <w:rPr>
          <w:rFonts w:ascii="Arial" w:hAnsi="Arial" w:cs="Arial"/>
          <w:b/>
          <w:sz w:val="20"/>
          <w:szCs w:val="20"/>
        </w:rPr>
        <w:t>.2.</w:t>
      </w:r>
      <w:r>
        <w:rPr>
          <w:rFonts w:ascii="Arial" w:hAnsi="Arial" w:cs="Arial"/>
          <w:b/>
          <w:sz w:val="20"/>
          <w:szCs w:val="20"/>
        </w:rPr>
        <w:t>2</w:t>
      </w:r>
      <w:r w:rsidRPr="00C270A9">
        <w:rPr>
          <w:rFonts w:ascii="Arial" w:hAnsi="Arial" w:cs="Arial"/>
          <w:b/>
          <w:sz w:val="20"/>
          <w:szCs w:val="20"/>
        </w:rPr>
        <w:t xml:space="preserve"> </w:t>
      </w:r>
      <w:r w:rsidR="007148EB">
        <w:rPr>
          <w:rFonts w:ascii="Arial" w:hAnsi="Arial" w:cs="Arial"/>
          <w:bCs/>
          <w:sz w:val="20"/>
          <w:szCs w:val="20"/>
        </w:rPr>
        <w:t>Ширина одного частотного канала</w:t>
      </w:r>
      <w:r w:rsidR="00FB342A">
        <w:rPr>
          <w:rFonts w:ascii="Arial" w:hAnsi="Arial" w:cs="Arial"/>
          <w:bCs/>
          <w:sz w:val="20"/>
          <w:szCs w:val="20"/>
        </w:rPr>
        <w:t xml:space="preserve"> и шаг установки</w:t>
      </w:r>
      <w:r w:rsidR="007148EB">
        <w:rPr>
          <w:rFonts w:ascii="Arial" w:hAnsi="Arial" w:cs="Arial"/>
          <w:bCs/>
          <w:sz w:val="20"/>
          <w:szCs w:val="20"/>
        </w:rPr>
        <w:t xml:space="preserve"> </w:t>
      </w:r>
      <w:r w:rsidR="005070BD">
        <w:rPr>
          <w:rFonts w:ascii="Arial" w:hAnsi="Arial" w:cs="Arial"/>
          <w:bCs/>
          <w:sz w:val="20"/>
          <w:szCs w:val="20"/>
        </w:rPr>
        <w:t xml:space="preserve">сетки частот </w:t>
      </w:r>
      <w:r w:rsidR="007148EB">
        <w:rPr>
          <w:rFonts w:ascii="Arial" w:hAnsi="Arial" w:cs="Arial"/>
          <w:bCs/>
          <w:sz w:val="20"/>
          <w:szCs w:val="20"/>
        </w:rPr>
        <w:t>определя</w:t>
      </w:r>
      <w:r w:rsidR="004465F7">
        <w:rPr>
          <w:rFonts w:ascii="Arial" w:hAnsi="Arial" w:cs="Arial"/>
          <w:bCs/>
          <w:sz w:val="20"/>
          <w:szCs w:val="20"/>
        </w:rPr>
        <w:t>ю</w:t>
      </w:r>
      <w:r w:rsidR="007148EB">
        <w:rPr>
          <w:rFonts w:ascii="Arial" w:hAnsi="Arial" w:cs="Arial"/>
          <w:bCs/>
          <w:sz w:val="20"/>
          <w:szCs w:val="20"/>
        </w:rPr>
        <w:t xml:space="preserve">тся скоростью передачи данных. </w:t>
      </w:r>
    </w:p>
    <w:p w14:paraId="504486C3" w14:textId="54698F8F" w:rsidR="00D352F8" w:rsidRDefault="00D352F8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C270A9">
        <w:rPr>
          <w:rFonts w:ascii="Arial" w:hAnsi="Arial" w:cs="Arial"/>
          <w:b/>
          <w:sz w:val="20"/>
          <w:szCs w:val="20"/>
        </w:rPr>
        <w:t>7.</w:t>
      </w:r>
      <w:r w:rsidR="00133486">
        <w:rPr>
          <w:rFonts w:ascii="Arial" w:hAnsi="Arial" w:cs="Arial"/>
          <w:b/>
          <w:sz w:val="20"/>
          <w:szCs w:val="20"/>
        </w:rPr>
        <w:t>8</w:t>
      </w:r>
      <w:r w:rsidRPr="00C270A9">
        <w:rPr>
          <w:rFonts w:ascii="Arial" w:hAnsi="Arial" w:cs="Arial"/>
          <w:b/>
          <w:sz w:val="20"/>
          <w:szCs w:val="20"/>
        </w:rPr>
        <w:t>.2.</w:t>
      </w:r>
      <w:r>
        <w:rPr>
          <w:rFonts w:ascii="Arial" w:hAnsi="Arial" w:cs="Arial"/>
          <w:b/>
          <w:sz w:val="20"/>
          <w:szCs w:val="20"/>
        </w:rPr>
        <w:t>3</w:t>
      </w:r>
      <w:r w:rsidRPr="00C270A9">
        <w:rPr>
          <w:rFonts w:ascii="Arial" w:hAnsi="Arial" w:cs="Arial"/>
          <w:b/>
          <w:sz w:val="20"/>
          <w:szCs w:val="20"/>
        </w:rPr>
        <w:t xml:space="preserve"> </w:t>
      </w:r>
      <w:r w:rsidR="005070BD">
        <w:rPr>
          <w:rFonts w:ascii="Arial" w:hAnsi="Arial" w:cs="Arial"/>
          <w:bCs/>
          <w:sz w:val="20"/>
          <w:szCs w:val="20"/>
        </w:rPr>
        <w:t>Защитные интервалы</w:t>
      </w:r>
      <w:r w:rsidR="00D30175">
        <w:rPr>
          <w:rFonts w:ascii="Arial" w:hAnsi="Arial" w:cs="Arial"/>
          <w:bCs/>
          <w:sz w:val="20"/>
          <w:szCs w:val="20"/>
        </w:rPr>
        <w:t xml:space="preserve"> между частотными каналами</w:t>
      </w:r>
      <w:r w:rsidR="005070BD">
        <w:rPr>
          <w:rFonts w:ascii="Arial" w:hAnsi="Arial" w:cs="Arial"/>
          <w:bCs/>
          <w:sz w:val="20"/>
          <w:szCs w:val="20"/>
        </w:rPr>
        <w:t xml:space="preserve"> исключены</w:t>
      </w:r>
      <w:r w:rsidR="000911CB">
        <w:rPr>
          <w:rFonts w:ascii="Arial" w:hAnsi="Arial" w:cs="Arial"/>
          <w:bCs/>
          <w:sz w:val="20"/>
          <w:szCs w:val="20"/>
        </w:rPr>
        <w:t xml:space="preserve">. </w:t>
      </w:r>
    </w:p>
    <w:p w14:paraId="3AD5B1F3" w14:textId="74E1FA70" w:rsidR="006C316C" w:rsidRPr="007A6E8F" w:rsidRDefault="006C316C" w:rsidP="001B5FDA">
      <w:pPr>
        <w:tabs>
          <w:tab w:val="left" w:pos="709"/>
        </w:tabs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C270A9">
        <w:rPr>
          <w:rFonts w:ascii="Arial" w:hAnsi="Arial" w:cs="Arial"/>
          <w:b/>
          <w:sz w:val="20"/>
          <w:szCs w:val="20"/>
        </w:rPr>
        <w:t>7.</w:t>
      </w:r>
      <w:r w:rsidR="00133486">
        <w:rPr>
          <w:rFonts w:ascii="Arial" w:hAnsi="Arial" w:cs="Arial"/>
          <w:b/>
          <w:sz w:val="20"/>
          <w:szCs w:val="20"/>
        </w:rPr>
        <w:t>8</w:t>
      </w:r>
      <w:r w:rsidRPr="00C270A9">
        <w:rPr>
          <w:rFonts w:ascii="Arial" w:hAnsi="Arial" w:cs="Arial"/>
          <w:b/>
          <w:sz w:val="20"/>
          <w:szCs w:val="20"/>
        </w:rPr>
        <w:t>.2.</w:t>
      </w:r>
      <w:r>
        <w:rPr>
          <w:rFonts w:ascii="Arial" w:hAnsi="Arial" w:cs="Arial"/>
          <w:b/>
          <w:sz w:val="20"/>
          <w:szCs w:val="20"/>
        </w:rPr>
        <w:t xml:space="preserve">4 </w:t>
      </w:r>
      <w:r w:rsidRPr="007A6E8F">
        <w:rPr>
          <w:rFonts w:ascii="Arial" w:hAnsi="Arial" w:cs="Arial"/>
          <w:bCs/>
          <w:sz w:val="20"/>
          <w:szCs w:val="20"/>
        </w:rPr>
        <w:t>Нестабильность несущей частоты в течение времени передачи</w:t>
      </w:r>
      <w:r>
        <w:rPr>
          <w:rFonts w:ascii="Arial" w:hAnsi="Arial" w:cs="Arial"/>
          <w:bCs/>
          <w:sz w:val="20"/>
          <w:szCs w:val="20"/>
        </w:rPr>
        <w:t xml:space="preserve"> радиосигнала</w:t>
      </w:r>
      <w:r w:rsidRPr="007A6E8F">
        <w:rPr>
          <w:rFonts w:ascii="Arial" w:hAnsi="Arial" w:cs="Arial"/>
          <w:bCs/>
          <w:sz w:val="20"/>
          <w:szCs w:val="20"/>
        </w:rPr>
        <w:t xml:space="preserve"> не должна превышать </w:t>
      </w:r>
      <w:r w:rsidR="00346AB8" w:rsidRPr="003E1394">
        <w:rPr>
          <w:rFonts w:ascii="Arial" w:hAnsi="Arial" w:cs="Arial"/>
          <w:sz w:val="20"/>
          <w:szCs w:val="20"/>
        </w:rPr>
        <w:t>±</w:t>
      </w:r>
      <w:r w:rsidR="00346AB8">
        <w:rPr>
          <w:rFonts w:ascii="Arial" w:hAnsi="Arial" w:cs="Arial"/>
          <w:sz w:val="20"/>
          <w:szCs w:val="20"/>
        </w:rPr>
        <w:t xml:space="preserve">12,5 % от ширины </w:t>
      </w:r>
      <w:r w:rsidR="00346AB8" w:rsidRPr="003E1394">
        <w:rPr>
          <w:rFonts w:ascii="Arial" w:hAnsi="Arial" w:cs="Arial"/>
          <w:sz w:val="20"/>
          <w:szCs w:val="20"/>
        </w:rPr>
        <w:t>частотного канала</w:t>
      </w:r>
      <w:r w:rsidR="00346AB8" w:rsidRPr="00022F4C">
        <w:rPr>
          <w:rFonts w:ascii="Arial" w:hAnsi="Arial" w:cs="Arial"/>
          <w:sz w:val="20"/>
          <w:szCs w:val="20"/>
        </w:rPr>
        <w:t xml:space="preserve"> </w:t>
      </w:r>
      <w:r w:rsidRPr="007A6E8F">
        <w:rPr>
          <w:rFonts w:ascii="Arial" w:hAnsi="Arial" w:cs="Arial"/>
          <w:bCs/>
          <w:sz w:val="20"/>
          <w:szCs w:val="20"/>
        </w:rPr>
        <w:t>для исключения «перетекания» радиосигнала в с</w:t>
      </w:r>
      <w:r w:rsidRPr="007A6E8F">
        <w:rPr>
          <w:rFonts w:ascii="Arial" w:hAnsi="Arial" w:cs="Arial"/>
          <w:bCs/>
          <w:sz w:val="20"/>
          <w:szCs w:val="20"/>
        </w:rPr>
        <w:t>о</w:t>
      </w:r>
      <w:r w:rsidRPr="007A6E8F">
        <w:rPr>
          <w:rFonts w:ascii="Arial" w:hAnsi="Arial" w:cs="Arial"/>
          <w:bCs/>
          <w:sz w:val="20"/>
          <w:szCs w:val="20"/>
        </w:rPr>
        <w:t>седний частотный канал</w:t>
      </w:r>
      <w:r>
        <w:rPr>
          <w:rFonts w:ascii="Arial" w:hAnsi="Arial" w:cs="Arial"/>
          <w:bCs/>
          <w:sz w:val="20"/>
          <w:szCs w:val="20"/>
        </w:rPr>
        <w:t>.</w:t>
      </w:r>
    </w:p>
    <w:p w14:paraId="1D07B0FA" w14:textId="00D57868" w:rsidR="00D352F8" w:rsidRDefault="00D352F8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C270A9">
        <w:rPr>
          <w:rFonts w:ascii="Arial" w:hAnsi="Arial" w:cs="Arial"/>
          <w:b/>
          <w:sz w:val="20"/>
          <w:szCs w:val="20"/>
        </w:rPr>
        <w:t>7.</w:t>
      </w:r>
      <w:r w:rsidR="00133486">
        <w:rPr>
          <w:rFonts w:ascii="Arial" w:hAnsi="Arial" w:cs="Arial"/>
          <w:b/>
          <w:sz w:val="20"/>
          <w:szCs w:val="20"/>
        </w:rPr>
        <w:t>8</w:t>
      </w:r>
      <w:r w:rsidRPr="00C270A9">
        <w:rPr>
          <w:rFonts w:ascii="Arial" w:hAnsi="Arial" w:cs="Arial"/>
          <w:b/>
          <w:sz w:val="20"/>
          <w:szCs w:val="20"/>
        </w:rPr>
        <w:t>.2.</w:t>
      </w:r>
      <w:r w:rsidR="006C316C">
        <w:rPr>
          <w:rFonts w:ascii="Arial" w:hAnsi="Arial" w:cs="Arial"/>
          <w:b/>
          <w:sz w:val="20"/>
          <w:szCs w:val="20"/>
        </w:rPr>
        <w:t>5</w:t>
      </w:r>
      <w:r w:rsidRPr="00C270A9">
        <w:rPr>
          <w:rFonts w:ascii="Arial" w:hAnsi="Arial" w:cs="Arial"/>
          <w:b/>
          <w:sz w:val="20"/>
          <w:szCs w:val="20"/>
        </w:rPr>
        <w:t xml:space="preserve"> </w:t>
      </w:r>
      <w:r w:rsidR="000911CB">
        <w:rPr>
          <w:rFonts w:ascii="Arial" w:hAnsi="Arial" w:cs="Arial"/>
          <w:bCs/>
          <w:sz w:val="20"/>
          <w:szCs w:val="20"/>
        </w:rPr>
        <w:t xml:space="preserve">Частоты </w:t>
      </w:r>
      <w:r w:rsidR="004B1909">
        <w:rPr>
          <w:rFonts w:ascii="Arial" w:hAnsi="Arial" w:cs="Arial"/>
          <w:bCs/>
          <w:sz w:val="20"/>
          <w:szCs w:val="20"/>
        </w:rPr>
        <w:t xml:space="preserve">для передачи данных в </w:t>
      </w:r>
      <w:r w:rsidR="00CC6310">
        <w:rPr>
          <w:rFonts w:ascii="Arial" w:hAnsi="Arial" w:cs="Arial"/>
          <w:bCs/>
          <w:sz w:val="20"/>
          <w:szCs w:val="20"/>
        </w:rPr>
        <w:t xml:space="preserve">линии связи </w:t>
      </w:r>
      <w:r w:rsidR="004B1909">
        <w:rPr>
          <w:rFonts w:ascii="Arial" w:hAnsi="Arial" w:cs="Arial"/>
          <w:bCs/>
          <w:sz w:val="20"/>
          <w:szCs w:val="20"/>
          <w:lang w:val="en-US"/>
        </w:rPr>
        <w:t>uplink</w:t>
      </w:r>
      <w:r w:rsidR="004B1909" w:rsidRPr="004B1909">
        <w:rPr>
          <w:rFonts w:ascii="Arial" w:hAnsi="Arial" w:cs="Arial"/>
          <w:bCs/>
          <w:sz w:val="20"/>
          <w:szCs w:val="20"/>
        </w:rPr>
        <w:t xml:space="preserve"> </w:t>
      </w:r>
      <w:r w:rsidR="004B1909">
        <w:rPr>
          <w:rFonts w:ascii="Arial" w:hAnsi="Arial" w:cs="Arial"/>
          <w:bCs/>
          <w:sz w:val="20"/>
          <w:szCs w:val="20"/>
        </w:rPr>
        <w:t>должны выбираться по псевдослуча</w:t>
      </w:r>
      <w:r w:rsidR="004B1909">
        <w:rPr>
          <w:rFonts w:ascii="Arial" w:hAnsi="Arial" w:cs="Arial"/>
          <w:bCs/>
          <w:sz w:val="20"/>
          <w:szCs w:val="20"/>
        </w:rPr>
        <w:t>й</w:t>
      </w:r>
      <w:r w:rsidR="004B1909">
        <w:rPr>
          <w:rFonts w:ascii="Arial" w:hAnsi="Arial" w:cs="Arial"/>
          <w:bCs/>
          <w:sz w:val="20"/>
          <w:szCs w:val="20"/>
        </w:rPr>
        <w:t xml:space="preserve">ному </w:t>
      </w:r>
      <w:r w:rsidR="00BD32BE">
        <w:rPr>
          <w:rFonts w:ascii="Arial" w:hAnsi="Arial" w:cs="Arial"/>
          <w:bCs/>
          <w:sz w:val="20"/>
          <w:szCs w:val="20"/>
        </w:rPr>
        <w:t xml:space="preserve">алгоритму. </w:t>
      </w:r>
    </w:p>
    <w:p w14:paraId="037F1A24" w14:textId="448DD34B" w:rsidR="007148EB" w:rsidRPr="00596B7B" w:rsidRDefault="00D352F8" w:rsidP="001B5FDA">
      <w:pPr>
        <w:ind w:firstLine="397"/>
        <w:jc w:val="both"/>
        <w:rPr>
          <w:rFonts w:ascii="Arial" w:hAnsi="Arial" w:cs="Arial"/>
          <w:bCs/>
          <w:sz w:val="20"/>
          <w:szCs w:val="20"/>
        </w:rPr>
      </w:pPr>
      <w:r w:rsidRPr="00C270A9">
        <w:rPr>
          <w:rFonts w:ascii="Arial" w:hAnsi="Arial" w:cs="Arial"/>
          <w:b/>
          <w:sz w:val="20"/>
          <w:szCs w:val="20"/>
        </w:rPr>
        <w:t>7.</w:t>
      </w:r>
      <w:r w:rsidR="00133486">
        <w:rPr>
          <w:rFonts w:ascii="Arial" w:hAnsi="Arial" w:cs="Arial"/>
          <w:b/>
          <w:sz w:val="20"/>
          <w:szCs w:val="20"/>
        </w:rPr>
        <w:t>8</w:t>
      </w:r>
      <w:r w:rsidRPr="00C270A9">
        <w:rPr>
          <w:rFonts w:ascii="Arial" w:hAnsi="Arial" w:cs="Arial"/>
          <w:b/>
          <w:sz w:val="20"/>
          <w:szCs w:val="20"/>
        </w:rPr>
        <w:t>.2.</w:t>
      </w:r>
      <w:r w:rsidR="006C316C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D32BE">
        <w:rPr>
          <w:rFonts w:ascii="Arial" w:hAnsi="Arial" w:cs="Arial"/>
          <w:bCs/>
          <w:sz w:val="20"/>
          <w:szCs w:val="20"/>
        </w:rPr>
        <w:t xml:space="preserve">Частоты для приема данных </w:t>
      </w:r>
      <w:r w:rsidR="00CC6310">
        <w:rPr>
          <w:rFonts w:ascii="Arial" w:hAnsi="Arial" w:cs="Arial"/>
          <w:bCs/>
          <w:sz w:val="20"/>
          <w:szCs w:val="20"/>
        </w:rPr>
        <w:t>по</w:t>
      </w:r>
      <w:r w:rsidR="00CC6310" w:rsidRPr="00CC6310">
        <w:rPr>
          <w:rFonts w:ascii="Arial" w:hAnsi="Arial" w:cs="Arial"/>
          <w:bCs/>
          <w:sz w:val="20"/>
          <w:szCs w:val="20"/>
        </w:rPr>
        <w:t xml:space="preserve"> </w:t>
      </w:r>
      <w:r w:rsidR="00CC6310">
        <w:rPr>
          <w:rFonts w:ascii="Arial" w:hAnsi="Arial" w:cs="Arial"/>
          <w:bCs/>
          <w:sz w:val="20"/>
          <w:szCs w:val="20"/>
        </w:rPr>
        <w:t xml:space="preserve">линиям связи </w:t>
      </w:r>
      <w:r w:rsidR="00CC6310">
        <w:rPr>
          <w:rFonts w:ascii="Arial" w:hAnsi="Arial" w:cs="Arial"/>
          <w:bCs/>
          <w:sz w:val="20"/>
          <w:szCs w:val="20"/>
          <w:lang w:val="en-US"/>
        </w:rPr>
        <w:t>downlink</w:t>
      </w:r>
      <w:r w:rsidR="00CC6310">
        <w:rPr>
          <w:rFonts w:ascii="Arial" w:hAnsi="Arial" w:cs="Arial"/>
          <w:bCs/>
          <w:sz w:val="20"/>
          <w:szCs w:val="20"/>
        </w:rPr>
        <w:t xml:space="preserve"> должны выбираться </w:t>
      </w:r>
      <w:r w:rsidR="00BD69C9">
        <w:rPr>
          <w:rFonts w:ascii="Arial" w:hAnsi="Arial" w:cs="Arial"/>
          <w:bCs/>
          <w:sz w:val="20"/>
          <w:szCs w:val="20"/>
        </w:rPr>
        <w:t xml:space="preserve">АУ </w:t>
      </w:r>
      <w:r w:rsidR="006854FE">
        <w:rPr>
          <w:rFonts w:ascii="Arial" w:hAnsi="Arial" w:cs="Arial"/>
          <w:bCs/>
          <w:sz w:val="20"/>
          <w:szCs w:val="20"/>
        </w:rPr>
        <w:t>на основе анализа помеховой обстановки</w:t>
      </w:r>
      <w:r w:rsidR="003A7E29" w:rsidRPr="003A7E29">
        <w:rPr>
          <w:rFonts w:ascii="Arial" w:hAnsi="Arial" w:cs="Arial"/>
          <w:bCs/>
          <w:sz w:val="20"/>
          <w:szCs w:val="20"/>
        </w:rPr>
        <w:t>.</w:t>
      </w:r>
      <w:r w:rsidR="002E25EA">
        <w:rPr>
          <w:rFonts w:ascii="Arial" w:hAnsi="Arial" w:cs="Arial"/>
          <w:bCs/>
          <w:sz w:val="20"/>
          <w:szCs w:val="20"/>
        </w:rPr>
        <w:t xml:space="preserve"> </w:t>
      </w:r>
      <w:r w:rsidR="00193CE7">
        <w:rPr>
          <w:rFonts w:ascii="Arial" w:hAnsi="Arial" w:cs="Arial"/>
          <w:bCs/>
          <w:sz w:val="20"/>
          <w:szCs w:val="20"/>
        </w:rPr>
        <w:t>Для анализа помеховой обстановки мо</w:t>
      </w:r>
      <w:r w:rsidR="00D41D43">
        <w:rPr>
          <w:rFonts w:ascii="Arial" w:hAnsi="Arial" w:cs="Arial"/>
          <w:bCs/>
          <w:sz w:val="20"/>
          <w:szCs w:val="20"/>
        </w:rPr>
        <w:t>жет</w:t>
      </w:r>
      <w:r w:rsidR="00193CE7">
        <w:rPr>
          <w:rFonts w:ascii="Arial" w:hAnsi="Arial" w:cs="Arial"/>
          <w:bCs/>
          <w:sz w:val="20"/>
          <w:szCs w:val="20"/>
        </w:rPr>
        <w:t xml:space="preserve"> быть применен алгоритм </w:t>
      </w:r>
      <w:r w:rsidR="007611AF">
        <w:rPr>
          <w:rFonts w:ascii="Arial" w:hAnsi="Arial" w:cs="Arial"/>
          <w:bCs/>
          <w:sz w:val="20"/>
          <w:szCs w:val="20"/>
        </w:rPr>
        <w:t xml:space="preserve">последовательного сканирования частотных каналов </w:t>
      </w:r>
      <w:r w:rsidR="00F10913">
        <w:rPr>
          <w:rFonts w:ascii="Arial" w:hAnsi="Arial" w:cs="Arial"/>
          <w:bCs/>
          <w:sz w:val="20"/>
          <w:szCs w:val="20"/>
        </w:rPr>
        <w:t xml:space="preserve">и </w:t>
      </w:r>
      <w:r w:rsidR="007611AF">
        <w:rPr>
          <w:rFonts w:ascii="Arial" w:hAnsi="Arial" w:cs="Arial"/>
          <w:bCs/>
          <w:sz w:val="20"/>
          <w:szCs w:val="20"/>
        </w:rPr>
        <w:t>выбор</w:t>
      </w:r>
      <w:r w:rsidR="00F10913">
        <w:rPr>
          <w:rFonts w:ascii="Arial" w:hAnsi="Arial" w:cs="Arial"/>
          <w:bCs/>
          <w:sz w:val="20"/>
          <w:szCs w:val="20"/>
        </w:rPr>
        <w:t>а</w:t>
      </w:r>
      <w:r w:rsidR="007611AF">
        <w:rPr>
          <w:rFonts w:ascii="Arial" w:hAnsi="Arial" w:cs="Arial"/>
          <w:bCs/>
          <w:sz w:val="20"/>
          <w:szCs w:val="20"/>
        </w:rPr>
        <w:t xml:space="preserve"> </w:t>
      </w:r>
      <w:r w:rsidR="00F10913">
        <w:rPr>
          <w:rFonts w:ascii="Arial" w:hAnsi="Arial" w:cs="Arial"/>
          <w:bCs/>
          <w:sz w:val="20"/>
          <w:szCs w:val="20"/>
        </w:rPr>
        <w:t xml:space="preserve">частотного канала с </w:t>
      </w:r>
      <w:r w:rsidR="00596B7B">
        <w:rPr>
          <w:rFonts w:ascii="Arial" w:hAnsi="Arial" w:cs="Arial"/>
          <w:bCs/>
          <w:sz w:val="20"/>
          <w:szCs w:val="20"/>
        </w:rPr>
        <w:t>минимальн</w:t>
      </w:r>
      <w:r w:rsidR="00F10913">
        <w:rPr>
          <w:rFonts w:ascii="Arial" w:hAnsi="Arial" w:cs="Arial"/>
          <w:bCs/>
          <w:sz w:val="20"/>
          <w:szCs w:val="20"/>
        </w:rPr>
        <w:t>ым</w:t>
      </w:r>
      <w:r w:rsidR="00596B7B">
        <w:rPr>
          <w:rFonts w:ascii="Arial" w:hAnsi="Arial" w:cs="Arial"/>
          <w:bCs/>
          <w:sz w:val="20"/>
          <w:szCs w:val="20"/>
        </w:rPr>
        <w:t xml:space="preserve"> значени</w:t>
      </w:r>
      <w:r w:rsidR="00F10913">
        <w:rPr>
          <w:rFonts w:ascii="Arial" w:hAnsi="Arial" w:cs="Arial"/>
          <w:bCs/>
          <w:sz w:val="20"/>
          <w:szCs w:val="20"/>
        </w:rPr>
        <w:t>ем</w:t>
      </w:r>
      <w:r w:rsidR="00596B7B">
        <w:rPr>
          <w:rFonts w:ascii="Arial" w:hAnsi="Arial" w:cs="Arial"/>
          <w:bCs/>
          <w:sz w:val="20"/>
          <w:szCs w:val="20"/>
        </w:rPr>
        <w:t xml:space="preserve"> шума по показаниям </w:t>
      </w:r>
      <w:r w:rsidR="00596B7B" w:rsidRPr="00431601">
        <w:rPr>
          <w:rFonts w:ascii="Arial" w:hAnsi="Arial" w:cs="Arial"/>
          <w:bCs/>
          <w:sz w:val="20"/>
          <w:szCs w:val="20"/>
        </w:rPr>
        <w:t xml:space="preserve">модуля </w:t>
      </w:r>
      <w:r w:rsidR="00596B7B" w:rsidRPr="00431601">
        <w:rPr>
          <w:rFonts w:ascii="Arial" w:hAnsi="Arial" w:cs="Arial"/>
          <w:bCs/>
          <w:sz w:val="20"/>
          <w:szCs w:val="20"/>
          <w:lang w:val="en-US"/>
        </w:rPr>
        <w:t>RSSI</w:t>
      </w:r>
      <w:r w:rsidR="00596B7B" w:rsidRPr="00431601">
        <w:rPr>
          <w:rFonts w:ascii="Arial" w:hAnsi="Arial" w:cs="Arial"/>
          <w:bCs/>
          <w:sz w:val="20"/>
          <w:szCs w:val="20"/>
        </w:rPr>
        <w:t>.</w:t>
      </w:r>
    </w:p>
    <w:p w14:paraId="2A34A9E3" w14:textId="5DCBB69A" w:rsidR="008F4AFE" w:rsidRPr="008846C8" w:rsidRDefault="00086704" w:rsidP="00391DE1">
      <w:pPr>
        <w:spacing w:before="120" w:after="80"/>
        <w:ind w:firstLine="426"/>
        <w:rPr>
          <w:rFonts w:ascii="Arial" w:eastAsia="Arial" w:hAnsi="Arial" w:cs="Arial"/>
          <w:b/>
          <w:iCs/>
          <w:sz w:val="20"/>
          <w:szCs w:val="20"/>
          <w:lang w:bidi="ru-RU"/>
        </w:rPr>
      </w:pPr>
      <w:r w:rsidRPr="00D6119E">
        <w:rPr>
          <w:rFonts w:ascii="Arial" w:eastAsia="Arial" w:hAnsi="Arial" w:cs="Arial"/>
          <w:b/>
          <w:iCs/>
          <w:sz w:val="20"/>
          <w:szCs w:val="20"/>
          <w:lang w:bidi="ru-RU"/>
        </w:rPr>
        <w:t>7</w:t>
      </w:r>
      <w:r w:rsidR="00704CAA" w:rsidRPr="00D6119E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133486">
        <w:rPr>
          <w:rFonts w:ascii="Arial" w:eastAsia="Arial" w:hAnsi="Arial" w:cs="Arial"/>
          <w:b/>
          <w:iCs/>
          <w:sz w:val="20"/>
          <w:szCs w:val="20"/>
          <w:lang w:bidi="ru-RU"/>
        </w:rPr>
        <w:t>9</w:t>
      </w:r>
      <w:r w:rsidR="00AA1DF3" w:rsidRPr="00D6119E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="004A7F9E" w:rsidRPr="00D6119E">
        <w:rPr>
          <w:rFonts w:ascii="Arial" w:eastAsia="Arial" w:hAnsi="Arial" w:cs="Arial"/>
          <w:b/>
          <w:iCs/>
          <w:sz w:val="20"/>
          <w:szCs w:val="20"/>
          <w:lang w:bidi="ru-RU"/>
        </w:rPr>
        <w:t>Требования к защите информации</w:t>
      </w:r>
    </w:p>
    <w:p w14:paraId="18CC4124" w14:textId="797EF921" w:rsidR="002B2901" w:rsidRPr="00391DE1" w:rsidRDefault="00086704" w:rsidP="00391DE1">
      <w:pPr>
        <w:ind w:firstLine="426"/>
        <w:jc w:val="both"/>
        <w:rPr>
          <w:rFonts w:ascii="Arial" w:eastAsia="Arial" w:hAnsi="Arial" w:cs="Arial"/>
          <w:b/>
          <w:iCs/>
          <w:spacing w:val="-2"/>
          <w:sz w:val="20"/>
          <w:szCs w:val="20"/>
          <w:lang w:bidi="ru-RU"/>
        </w:rPr>
      </w:pPr>
      <w:r w:rsidRPr="00391DE1">
        <w:rPr>
          <w:rFonts w:ascii="Arial" w:eastAsia="Arial" w:hAnsi="Arial" w:cs="Arial"/>
          <w:b/>
          <w:iCs/>
          <w:spacing w:val="-2"/>
          <w:sz w:val="20"/>
          <w:szCs w:val="20"/>
          <w:lang w:bidi="ru-RU"/>
        </w:rPr>
        <w:t>7</w:t>
      </w:r>
      <w:r w:rsidR="006A1B49" w:rsidRPr="00391DE1">
        <w:rPr>
          <w:rFonts w:ascii="Arial" w:eastAsia="Arial" w:hAnsi="Arial" w:cs="Arial"/>
          <w:b/>
          <w:iCs/>
          <w:spacing w:val="-2"/>
          <w:sz w:val="20"/>
          <w:szCs w:val="20"/>
          <w:lang w:bidi="ru-RU"/>
        </w:rPr>
        <w:t>.</w:t>
      </w:r>
      <w:r w:rsidR="00133486" w:rsidRPr="00391DE1">
        <w:rPr>
          <w:rFonts w:ascii="Arial" w:eastAsia="Arial" w:hAnsi="Arial" w:cs="Arial"/>
          <w:b/>
          <w:iCs/>
          <w:spacing w:val="-2"/>
          <w:sz w:val="20"/>
          <w:szCs w:val="20"/>
          <w:lang w:bidi="ru-RU"/>
        </w:rPr>
        <w:t>9</w:t>
      </w:r>
      <w:r w:rsidR="006A1B49" w:rsidRPr="00391DE1">
        <w:rPr>
          <w:rFonts w:ascii="Arial" w:eastAsia="Arial" w:hAnsi="Arial" w:cs="Arial"/>
          <w:b/>
          <w:iCs/>
          <w:spacing w:val="-2"/>
          <w:sz w:val="20"/>
          <w:szCs w:val="20"/>
          <w:lang w:bidi="ru-RU"/>
        </w:rPr>
        <w:t xml:space="preserve">.1 </w:t>
      </w:r>
      <w:r w:rsidR="002B2901" w:rsidRPr="00391DE1">
        <w:rPr>
          <w:rFonts w:ascii="Arial" w:eastAsia="Arial" w:hAnsi="Arial" w:cs="Arial"/>
          <w:bCs/>
          <w:iCs/>
          <w:spacing w:val="-2"/>
          <w:sz w:val="20"/>
          <w:szCs w:val="20"/>
          <w:lang w:bidi="ru-RU"/>
        </w:rPr>
        <w:t xml:space="preserve">Служебная информация, передаваемая в составе </w:t>
      </w:r>
      <w:r w:rsidR="00570903">
        <w:rPr>
          <w:rFonts w:ascii="Arial" w:eastAsia="Arial" w:hAnsi="Arial" w:cs="Arial"/>
          <w:bCs/>
          <w:iCs/>
          <w:spacing w:val="-2"/>
          <w:sz w:val="20"/>
          <w:szCs w:val="20"/>
          <w:lang w:bidi="ru-RU"/>
        </w:rPr>
        <w:t>сообщения данных</w:t>
      </w:r>
      <w:r w:rsidR="00570903" w:rsidRPr="00391DE1">
        <w:rPr>
          <w:rFonts w:ascii="Arial" w:eastAsia="Arial" w:hAnsi="Arial" w:cs="Arial"/>
          <w:bCs/>
          <w:iCs/>
          <w:spacing w:val="-2"/>
          <w:sz w:val="20"/>
          <w:szCs w:val="20"/>
          <w:lang w:bidi="ru-RU"/>
        </w:rPr>
        <w:t xml:space="preserve"> </w:t>
      </w:r>
      <w:r w:rsidR="002B2901" w:rsidRPr="00391DE1">
        <w:rPr>
          <w:rFonts w:ascii="Arial" w:eastAsia="Arial" w:hAnsi="Arial" w:cs="Arial"/>
          <w:bCs/>
          <w:iCs/>
          <w:spacing w:val="-2"/>
          <w:sz w:val="20"/>
          <w:szCs w:val="20"/>
          <w:lang w:val="en-US" w:bidi="ru-RU"/>
        </w:rPr>
        <w:t>UNBp</w:t>
      </w:r>
      <w:r w:rsidR="002B2901" w:rsidRPr="00391DE1">
        <w:rPr>
          <w:rFonts w:ascii="Arial" w:eastAsia="Arial" w:hAnsi="Arial" w:cs="Arial"/>
          <w:bCs/>
          <w:iCs/>
          <w:spacing w:val="-2"/>
          <w:sz w:val="20"/>
          <w:szCs w:val="20"/>
          <w:lang w:bidi="ru-RU"/>
        </w:rPr>
        <w:t xml:space="preserve">, а также </w:t>
      </w:r>
      <w:r w:rsidR="002B2901" w:rsidRPr="00391DE1">
        <w:rPr>
          <w:rFonts w:ascii="Arial" w:eastAsia="Arial" w:hAnsi="Arial" w:cs="Arial"/>
          <w:bCs/>
          <w:iCs/>
          <w:spacing w:val="-2"/>
          <w:sz w:val="20"/>
          <w:szCs w:val="20"/>
          <w:lang w:val="en-US" w:bidi="ru-RU"/>
        </w:rPr>
        <w:t>MAC</w:t>
      </w:r>
      <w:r w:rsidR="002B2901" w:rsidRPr="00391DE1">
        <w:rPr>
          <w:rFonts w:ascii="Arial" w:eastAsia="Arial" w:hAnsi="Arial" w:cs="Arial"/>
          <w:bCs/>
          <w:iCs/>
          <w:spacing w:val="-2"/>
          <w:sz w:val="20"/>
          <w:szCs w:val="20"/>
          <w:lang w:bidi="ru-RU"/>
        </w:rPr>
        <w:t>-адрес устройства должны передаваться в незашифрованном виде</w:t>
      </w:r>
      <w:r w:rsidR="009B75A7" w:rsidRPr="00391DE1">
        <w:rPr>
          <w:rFonts w:ascii="Arial" w:eastAsia="Arial" w:hAnsi="Arial" w:cs="Arial"/>
          <w:bCs/>
          <w:iCs/>
          <w:spacing w:val="-2"/>
          <w:sz w:val="20"/>
          <w:szCs w:val="20"/>
          <w:lang w:bidi="ru-RU"/>
        </w:rPr>
        <w:t>, так как на канальном уровне обе</w:t>
      </w:r>
      <w:r w:rsidR="009B75A7" w:rsidRPr="00391DE1">
        <w:rPr>
          <w:rFonts w:ascii="Arial" w:eastAsia="Arial" w:hAnsi="Arial" w:cs="Arial"/>
          <w:bCs/>
          <w:iCs/>
          <w:spacing w:val="-2"/>
          <w:sz w:val="20"/>
          <w:szCs w:val="20"/>
          <w:lang w:bidi="ru-RU"/>
        </w:rPr>
        <w:t>с</w:t>
      </w:r>
      <w:r w:rsidR="009B75A7" w:rsidRPr="00391DE1">
        <w:rPr>
          <w:rFonts w:ascii="Arial" w:eastAsia="Arial" w:hAnsi="Arial" w:cs="Arial"/>
          <w:bCs/>
          <w:iCs/>
          <w:spacing w:val="-2"/>
          <w:sz w:val="20"/>
          <w:szCs w:val="20"/>
          <w:lang w:bidi="ru-RU"/>
        </w:rPr>
        <w:t>печивается</w:t>
      </w:r>
      <w:r w:rsidR="002A4BF9" w:rsidRPr="00391DE1">
        <w:rPr>
          <w:rFonts w:ascii="Arial" w:eastAsia="Arial" w:hAnsi="Arial" w:cs="Arial"/>
          <w:bCs/>
          <w:iCs/>
          <w:spacing w:val="-2"/>
          <w:sz w:val="20"/>
          <w:szCs w:val="20"/>
          <w:lang w:bidi="ru-RU"/>
        </w:rPr>
        <w:t xml:space="preserve"> множественный доступ </w:t>
      </w:r>
      <w:r w:rsidR="00BD69C9">
        <w:rPr>
          <w:rFonts w:ascii="Arial" w:eastAsia="Arial" w:hAnsi="Arial" w:cs="Arial"/>
          <w:bCs/>
          <w:iCs/>
          <w:spacing w:val="-2"/>
          <w:sz w:val="20"/>
          <w:szCs w:val="20"/>
          <w:lang w:bidi="ru-RU"/>
        </w:rPr>
        <w:t>АУ</w:t>
      </w:r>
      <w:r w:rsidR="00BD69C9" w:rsidRPr="00391DE1">
        <w:rPr>
          <w:rFonts w:ascii="Arial" w:eastAsia="Arial" w:hAnsi="Arial" w:cs="Arial"/>
          <w:bCs/>
          <w:iCs/>
          <w:spacing w:val="-2"/>
          <w:sz w:val="20"/>
          <w:szCs w:val="20"/>
          <w:lang w:bidi="ru-RU"/>
        </w:rPr>
        <w:t xml:space="preserve"> </w:t>
      </w:r>
      <w:r w:rsidR="002A4BF9" w:rsidRPr="00391DE1">
        <w:rPr>
          <w:rFonts w:ascii="Arial" w:eastAsia="Arial" w:hAnsi="Arial" w:cs="Arial"/>
          <w:bCs/>
          <w:iCs/>
          <w:spacing w:val="-2"/>
          <w:sz w:val="20"/>
          <w:szCs w:val="20"/>
          <w:lang w:bidi="ru-RU"/>
        </w:rPr>
        <w:t>к сети, решаются задачи адресации, защиты от помех и ЭМС.</w:t>
      </w:r>
    </w:p>
    <w:p w14:paraId="63281FB0" w14:textId="1728604D" w:rsidR="002B2901" w:rsidRPr="00416992" w:rsidRDefault="002A4BF9" w:rsidP="00391DE1">
      <w:pPr>
        <w:ind w:firstLine="426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416992">
        <w:rPr>
          <w:rFonts w:ascii="Arial" w:eastAsia="Arial" w:hAnsi="Arial" w:cs="Arial"/>
          <w:b/>
          <w:iCs/>
          <w:sz w:val="20"/>
          <w:szCs w:val="20"/>
          <w:lang w:bidi="ru-RU"/>
        </w:rPr>
        <w:t>7.</w:t>
      </w:r>
      <w:r w:rsidR="00846A6F">
        <w:rPr>
          <w:rFonts w:ascii="Arial" w:eastAsia="Arial" w:hAnsi="Arial" w:cs="Arial"/>
          <w:b/>
          <w:iCs/>
          <w:sz w:val="20"/>
          <w:szCs w:val="20"/>
          <w:lang w:bidi="ru-RU"/>
        </w:rPr>
        <w:t>9</w:t>
      </w:r>
      <w:r w:rsidRPr="00416992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.2 </w:t>
      </w:r>
      <w:r w:rsidRPr="0041699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Полезная информация, передаваемая в составе </w:t>
      </w:r>
      <w:r w:rsidR="00DF5518">
        <w:rPr>
          <w:rFonts w:ascii="Arial" w:eastAsia="Arial" w:hAnsi="Arial" w:cs="Arial"/>
          <w:bCs/>
          <w:iCs/>
          <w:sz w:val="20"/>
          <w:szCs w:val="20"/>
          <w:lang w:bidi="ru-RU"/>
        </w:rPr>
        <w:t>сообщения данных</w:t>
      </w:r>
      <w:r w:rsidR="00DF5518" w:rsidRPr="0041699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Pr="00416992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UNBp</w:t>
      </w:r>
      <w:r w:rsidRPr="0041699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в поле </w:t>
      </w:r>
      <w:r w:rsidRPr="00416992">
        <w:rPr>
          <w:rFonts w:ascii="Arial" w:eastAsia="Arial" w:hAnsi="Arial" w:cs="Arial"/>
          <w:b/>
          <w:i/>
          <w:sz w:val="20"/>
          <w:szCs w:val="20"/>
          <w:lang w:val="en-US" w:bidi="ru-RU"/>
        </w:rPr>
        <w:t>payload</w:t>
      </w:r>
      <w:r w:rsidRPr="00416992">
        <w:rPr>
          <w:rFonts w:ascii="Arial" w:eastAsia="Arial" w:hAnsi="Arial" w:cs="Arial"/>
          <w:b/>
          <w:i/>
          <w:sz w:val="20"/>
          <w:szCs w:val="20"/>
          <w:lang w:bidi="ru-RU"/>
        </w:rPr>
        <w:t xml:space="preserve"> </w:t>
      </w:r>
      <w:r w:rsidR="00416992" w:rsidRPr="00416992">
        <w:rPr>
          <w:rFonts w:ascii="Arial" w:eastAsia="Arial" w:hAnsi="Arial" w:cs="Arial"/>
          <w:bCs/>
          <w:iCs/>
          <w:sz w:val="20"/>
          <w:szCs w:val="20"/>
          <w:lang w:bidi="ru-RU"/>
        </w:rPr>
        <w:t>может быть</w:t>
      </w:r>
      <w:r w:rsidRPr="0041699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зашифрована алгоритмом блочного шифрования XTEA</w:t>
      </w:r>
      <w:r w:rsidR="006269F9" w:rsidRPr="006269F9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[</w:t>
      </w:r>
      <w:r w:rsidR="00F721EC" w:rsidRPr="00E43AAD">
        <w:rPr>
          <w:rFonts w:ascii="Arial" w:eastAsia="Arial" w:hAnsi="Arial" w:cs="Arial"/>
          <w:bCs/>
          <w:iCs/>
          <w:sz w:val="20"/>
          <w:szCs w:val="20"/>
          <w:lang w:bidi="ru-RU"/>
        </w:rPr>
        <w:t>5</w:t>
      </w:r>
      <w:r w:rsidR="006269F9" w:rsidRPr="006269F9">
        <w:rPr>
          <w:rFonts w:ascii="Arial" w:eastAsia="Arial" w:hAnsi="Arial" w:cs="Arial"/>
          <w:bCs/>
          <w:iCs/>
          <w:sz w:val="20"/>
          <w:szCs w:val="20"/>
          <w:lang w:bidi="ru-RU"/>
        </w:rPr>
        <w:t>]</w:t>
      </w:r>
      <w:r w:rsidRPr="0041699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с длиной блока 64 бит и </w:t>
      </w:r>
      <w:r w:rsidRPr="0089345A">
        <w:rPr>
          <w:rFonts w:ascii="Arial" w:eastAsia="Arial" w:hAnsi="Arial" w:cs="Arial"/>
          <w:bCs/>
          <w:iCs/>
          <w:sz w:val="20"/>
          <w:szCs w:val="20"/>
          <w:lang w:bidi="ru-RU"/>
        </w:rPr>
        <w:t>кл</w:t>
      </w:r>
      <w:r w:rsidRPr="0089345A">
        <w:rPr>
          <w:rFonts w:ascii="Arial" w:eastAsia="Arial" w:hAnsi="Arial" w:cs="Arial"/>
          <w:bCs/>
          <w:iCs/>
          <w:sz w:val="20"/>
          <w:szCs w:val="20"/>
          <w:lang w:bidi="ru-RU"/>
        </w:rPr>
        <w:t>ю</w:t>
      </w:r>
      <w:r w:rsidRPr="0089345A">
        <w:rPr>
          <w:rFonts w:ascii="Arial" w:eastAsia="Arial" w:hAnsi="Arial" w:cs="Arial"/>
          <w:bCs/>
          <w:iCs/>
          <w:sz w:val="20"/>
          <w:szCs w:val="20"/>
          <w:lang w:bidi="ru-RU"/>
        </w:rPr>
        <w:t>ч</w:t>
      </w:r>
      <w:r w:rsidR="0089345A" w:rsidRPr="0089345A">
        <w:rPr>
          <w:rFonts w:ascii="Arial" w:eastAsia="Arial" w:hAnsi="Arial" w:cs="Arial"/>
          <w:bCs/>
          <w:iCs/>
          <w:sz w:val="20"/>
          <w:szCs w:val="20"/>
          <w:lang w:bidi="ru-RU"/>
        </w:rPr>
        <w:t>ом</w:t>
      </w:r>
      <w:r w:rsidRPr="0041699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4F235C" w:rsidRPr="00416992">
        <w:rPr>
          <w:rFonts w:ascii="Arial" w:eastAsia="Arial" w:hAnsi="Arial" w:cs="Arial"/>
          <w:bCs/>
          <w:iCs/>
          <w:sz w:val="20"/>
          <w:szCs w:val="20"/>
          <w:lang w:bidi="ru-RU"/>
        </w:rPr>
        <w:t>128</w:t>
      </w:r>
      <w:r w:rsidR="00FE6E2E" w:rsidRPr="0041699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бит</w:t>
      </w:r>
      <w:r w:rsidR="00F34525">
        <w:rPr>
          <w:rFonts w:ascii="Arial" w:eastAsia="Arial" w:hAnsi="Arial" w:cs="Arial"/>
          <w:bCs/>
          <w:iCs/>
          <w:sz w:val="20"/>
          <w:szCs w:val="20"/>
          <w:lang w:bidi="ru-RU"/>
        </w:rPr>
        <w:t>,</w:t>
      </w:r>
      <w:r w:rsidR="002D7D7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4A030E" w:rsidRPr="004A030E">
        <w:rPr>
          <w:rFonts w:ascii="Arial" w:eastAsia="Arial" w:hAnsi="Arial" w:cs="Arial"/>
          <w:bCs/>
          <w:iCs/>
          <w:sz w:val="20"/>
          <w:szCs w:val="20"/>
          <w:lang w:bidi="ru-RU"/>
        </w:rPr>
        <w:t>а также другими алгоритмами шифрования, сопоставимыми по уровню защиты и соо</w:t>
      </w:r>
      <w:r w:rsidR="004A030E" w:rsidRPr="004A030E">
        <w:rPr>
          <w:rFonts w:ascii="Arial" w:eastAsia="Arial" w:hAnsi="Arial" w:cs="Arial"/>
          <w:bCs/>
          <w:iCs/>
          <w:sz w:val="20"/>
          <w:szCs w:val="20"/>
          <w:lang w:bidi="ru-RU"/>
        </w:rPr>
        <w:t>т</w:t>
      </w:r>
      <w:r w:rsidR="004A030E" w:rsidRPr="004A030E">
        <w:rPr>
          <w:rFonts w:ascii="Arial" w:eastAsia="Arial" w:hAnsi="Arial" w:cs="Arial"/>
          <w:bCs/>
          <w:iCs/>
          <w:sz w:val="20"/>
          <w:szCs w:val="20"/>
          <w:lang w:bidi="ru-RU"/>
        </w:rPr>
        <w:t>ветствующими требованиям безопасности</w:t>
      </w:r>
      <w:r w:rsidRPr="00416992">
        <w:rPr>
          <w:rFonts w:ascii="Arial" w:eastAsia="Arial" w:hAnsi="Arial" w:cs="Arial"/>
          <w:bCs/>
          <w:iCs/>
          <w:sz w:val="20"/>
          <w:szCs w:val="20"/>
          <w:lang w:bidi="ru-RU"/>
        </w:rPr>
        <w:t>.</w:t>
      </w:r>
    </w:p>
    <w:p w14:paraId="24360BB5" w14:textId="2A009147" w:rsidR="00044DA3" w:rsidRPr="00044DA3" w:rsidRDefault="00044DA3" w:rsidP="00391DE1">
      <w:pPr>
        <w:ind w:firstLine="426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044DA3">
        <w:rPr>
          <w:rFonts w:ascii="Arial" w:eastAsia="Arial" w:hAnsi="Arial" w:cs="Arial"/>
          <w:b/>
          <w:iCs/>
          <w:sz w:val="20"/>
          <w:szCs w:val="20"/>
          <w:lang w:bidi="ru-RU"/>
        </w:rPr>
        <w:t>7.</w:t>
      </w:r>
      <w:r w:rsidR="00846A6F">
        <w:rPr>
          <w:rFonts w:ascii="Arial" w:eastAsia="Arial" w:hAnsi="Arial" w:cs="Arial"/>
          <w:b/>
          <w:iCs/>
          <w:sz w:val="20"/>
          <w:szCs w:val="20"/>
          <w:lang w:bidi="ru-RU"/>
        </w:rPr>
        <w:t>9</w:t>
      </w:r>
      <w:r w:rsidRPr="00044DA3">
        <w:rPr>
          <w:rFonts w:ascii="Arial" w:eastAsia="Arial" w:hAnsi="Arial" w:cs="Arial"/>
          <w:b/>
          <w:iCs/>
          <w:sz w:val="20"/>
          <w:szCs w:val="20"/>
          <w:lang w:bidi="ru-RU"/>
        </w:rPr>
        <w:t>.3</w:t>
      </w:r>
      <w:r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Pr="00044DA3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Ключи шифрования должны формироваться </w:t>
      </w:r>
      <w:r w:rsidR="00BD69C9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АУ 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и передаваться в сервисы верхнего уровня при его регистрации</w:t>
      </w:r>
      <w:r w:rsidR="005258D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(</w:t>
      </w:r>
      <w:r w:rsidR="006D2C33">
        <w:rPr>
          <w:rFonts w:ascii="Arial" w:eastAsia="Arial" w:hAnsi="Arial" w:cs="Arial"/>
          <w:bCs/>
          <w:iCs/>
          <w:sz w:val="20"/>
          <w:szCs w:val="20"/>
          <w:lang w:bidi="ru-RU"/>
        </w:rPr>
        <w:t>добавлении</w:t>
      </w:r>
      <w:r w:rsidR="005258D2">
        <w:rPr>
          <w:rFonts w:ascii="Arial" w:eastAsia="Arial" w:hAnsi="Arial" w:cs="Arial"/>
          <w:bCs/>
          <w:iCs/>
          <w:sz w:val="20"/>
          <w:szCs w:val="20"/>
          <w:lang w:bidi="ru-RU"/>
        </w:rPr>
        <w:t>)</w:t>
      </w:r>
      <w:r w:rsidR="004E272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в сети</w:t>
      </w:r>
      <w:r w:rsidR="005258D2">
        <w:rPr>
          <w:rFonts w:ascii="Arial" w:eastAsia="Arial" w:hAnsi="Arial" w:cs="Arial"/>
          <w:bCs/>
          <w:iCs/>
          <w:sz w:val="20"/>
          <w:szCs w:val="20"/>
          <w:lang w:bidi="ru-RU"/>
        </w:rPr>
        <w:t>.</w:t>
      </w:r>
    </w:p>
    <w:p w14:paraId="6A63EC32" w14:textId="3B390290" w:rsidR="002F6763" w:rsidRDefault="00C773BC" w:rsidP="00391DE1">
      <w:pPr>
        <w:tabs>
          <w:tab w:val="left" w:pos="0"/>
        </w:tabs>
        <w:spacing w:before="220" w:after="160"/>
        <w:ind w:firstLine="426"/>
        <w:jc w:val="both"/>
        <w:rPr>
          <w:rFonts w:ascii="Arial" w:eastAsia="Arial" w:hAnsi="Arial" w:cs="Arial"/>
          <w:b/>
          <w:iCs/>
          <w:sz w:val="22"/>
          <w:szCs w:val="22"/>
          <w:lang w:bidi="ru-RU"/>
        </w:rPr>
      </w:pPr>
      <w:r>
        <w:rPr>
          <w:rFonts w:ascii="Arial" w:eastAsia="Arial" w:hAnsi="Arial" w:cs="Arial"/>
          <w:b/>
          <w:iCs/>
          <w:sz w:val="22"/>
          <w:szCs w:val="22"/>
          <w:lang w:bidi="ru-RU"/>
        </w:rPr>
        <w:t>8</w:t>
      </w:r>
      <w:r w:rsidR="002F6763" w:rsidRPr="00B47848">
        <w:rPr>
          <w:rFonts w:ascii="Arial" w:eastAsia="Arial" w:hAnsi="Arial" w:cs="Arial"/>
          <w:b/>
          <w:iCs/>
          <w:sz w:val="22"/>
          <w:szCs w:val="22"/>
          <w:lang w:bidi="ru-RU"/>
        </w:rPr>
        <w:t xml:space="preserve"> Регламент</w:t>
      </w:r>
      <w:r w:rsidR="00A32A8E">
        <w:rPr>
          <w:rFonts w:ascii="Arial" w:eastAsia="Arial" w:hAnsi="Arial" w:cs="Arial"/>
          <w:b/>
          <w:iCs/>
          <w:sz w:val="22"/>
          <w:szCs w:val="22"/>
          <w:lang w:bidi="ru-RU"/>
        </w:rPr>
        <w:t>ы</w:t>
      </w:r>
      <w:r w:rsidR="002F6763" w:rsidRPr="00B47848">
        <w:rPr>
          <w:rFonts w:ascii="Arial" w:eastAsia="Arial" w:hAnsi="Arial" w:cs="Arial"/>
          <w:b/>
          <w:iCs/>
          <w:sz w:val="22"/>
          <w:szCs w:val="22"/>
          <w:lang w:bidi="ru-RU"/>
        </w:rPr>
        <w:t xml:space="preserve"> связи</w:t>
      </w:r>
    </w:p>
    <w:p w14:paraId="58DDB446" w14:textId="5BC855FF" w:rsidR="002F6763" w:rsidRDefault="00C773BC" w:rsidP="00391DE1">
      <w:pPr>
        <w:tabs>
          <w:tab w:val="left" w:pos="0"/>
        </w:tabs>
        <w:spacing w:before="120" w:after="80"/>
        <w:ind w:firstLine="426"/>
        <w:jc w:val="both"/>
        <w:rPr>
          <w:rFonts w:ascii="Arial" w:eastAsia="Arial" w:hAnsi="Arial" w:cs="Arial"/>
          <w:b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2F6763" w:rsidRPr="006B6197">
        <w:rPr>
          <w:rFonts w:ascii="Arial" w:eastAsia="Arial" w:hAnsi="Arial" w:cs="Arial"/>
          <w:b/>
          <w:iCs/>
          <w:sz w:val="20"/>
          <w:szCs w:val="20"/>
          <w:lang w:bidi="ru-RU"/>
        </w:rPr>
        <w:t>.1 Общие положения</w:t>
      </w:r>
    </w:p>
    <w:p w14:paraId="2C9133CA" w14:textId="7E5FBC03" w:rsidR="002F6763" w:rsidRDefault="00C773BC" w:rsidP="00391DE1">
      <w:pPr>
        <w:tabs>
          <w:tab w:val="left" w:pos="709"/>
        </w:tabs>
        <w:ind w:firstLine="426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2F6763" w:rsidRPr="00BB0CF8">
        <w:rPr>
          <w:rFonts w:ascii="Arial" w:eastAsia="Arial" w:hAnsi="Arial" w:cs="Arial"/>
          <w:b/>
          <w:iCs/>
          <w:sz w:val="20"/>
          <w:szCs w:val="20"/>
          <w:lang w:bidi="ru-RU"/>
        </w:rPr>
        <w:t>.1.</w:t>
      </w:r>
      <w:r w:rsidR="00D20494">
        <w:rPr>
          <w:rFonts w:ascii="Arial" w:eastAsia="Arial" w:hAnsi="Arial" w:cs="Arial"/>
          <w:b/>
          <w:iCs/>
          <w:sz w:val="20"/>
          <w:szCs w:val="20"/>
          <w:lang w:bidi="ru-RU"/>
        </w:rPr>
        <w:t>1</w:t>
      </w:r>
      <w:r w:rsidR="002F6763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D2049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Стандартом определены следующие </w:t>
      </w:r>
      <w:r w:rsidR="00A32A8E">
        <w:rPr>
          <w:rFonts w:ascii="Arial" w:eastAsia="Arial" w:hAnsi="Arial" w:cs="Arial"/>
          <w:bCs/>
          <w:iCs/>
          <w:sz w:val="20"/>
          <w:szCs w:val="20"/>
          <w:lang w:bidi="ru-RU"/>
        </w:rPr>
        <w:t>регламенты связи</w:t>
      </w:r>
      <w:r w:rsidR="002F6763">
        <w:rPr>
          <w:rFonts w:ascii="Arial" w:eastAsia="Arial" w:hAnsi="Arial" w:cs="Arial"/>
          <w:bCs/>
          <w:iCs/>
          <w:sz w:val="20"/>
          <w:szCs w:val="20"/>
          <w:lang w:bidi="ru-RU"/>
        </w:rPr>
        <w:t>:</w:t>
      </w:r>
    </w:p>
    <w:p w14:paraId="597C84A7" w14:textId="0BE4697E" w:rsidR="002F6763" w:rsidRDefault="002F6763" w:rsidP="00391DE1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7E20A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F6C37">
        <w:rPr>
          <w:rFonts w:ascii="Arial" w:hAnsi="Arial" w:cs="Arial"/>
          <w:sz w:val="20"/>
          <w:szCs w:val="20"/>
        </w:rPr>
        <w:t xml:space="preserve">Регламент связи №1 – </w:t>
      </w:r>
      <w:r>
        <w:rPr>
          <w:rFonts w:ascii="Arial" w:hAnsi="Arial" w:cs="Arial"/>
          <w:sz w:val="20"/>
          <w:szCs w:val="20"/>
        </w:rPr>
        <w:t>и</w:t>
      </w:r>
      <w:r w:rsidRPr="00B53153">
        <w:rPr>
          <w:rFonts w:ascii="Arial" w:hAnsi="Arial" w:cs="Arial"/>
          <w:sz w:val="20"/>
          <w:szCs w:val="20"/>
        </w:rPr>
        <w:t>нициативная передача</w:t>
      </w:r>
      <w:r>
        <w:rPr>
          <w:rFonts w:ascii="Arial" w:hAnsi="Arial" w:cs="Arial"/>
          <w:sz w:val="20"/>
          <w:szCs w:val="20"/>
        </w:rPr>
        <w:t xml:space="preserve"> данных в</w:t>
      </w:r>
      <w:r w:rsidRPr="00B53153">
        <w:rPr>
          <w:rFonts w:ascii="Arial" w:hAnsi="Arial" w:cs="Arial"/>
          <w:sz w:val="20"/>
          <w:szCs w:val="20"/>
        </w:rPr>
        <w:t xml:space="preserve"> uplink без ожидания</w:t>
      </w:r>
      <w:r>
        <w:rPr>
          <w:rFonts w:ascii="Arial" w:hAnsi="Arial" w:cs="Arial"/>
          <w:sz w:val="20"/>
          <w:szCs w:val="20"/>
        </w:rPr>
        <w:t xml:space="preserve"> данных в</w:t>
      </w:r>
      <w:r w:rsidRPr="00B53153">
        <w:rPr>
          <w:rFonts w:ascii="Arial" w:hAnsi="Arial" w:cs="Arial"/>
          <w:sz w:val="20"/>
          <w:szCs w:val="20"/>
        </w:rPr>
        <w:t xml:space="preserve"> downlink</w:t>
      </w:r>
      <w:r>
        <w:rPr>
          <w:rFonts w:ascii="Arial" w:hAnsi="Arial" w:cs="Arial"/>
          <w:sz w:val="20"/>
          <w:szCs w:val="20"/>
        </w:rPr>
        <w:t>;</w:t>
      </w:r>
    </w:p>
    <w:p w14:paraId="18F9E452" w14:textId="1BCB8AE8" w:rsidR="002F6763" w:rsidRDefault="002F6763" w:rsidP="00391DE1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7E20A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F6C37">
        <w:rPr>
          <w:rFonts w:ascii="Arial" w:hAnsi="Arial" w:cs="Arial"/>
          <w:sz w:val="20"/>
          <w:szCs w:val="20"/>
        </w:rPr>
        <w:t xml:space="preserve">Регламент связи №2 – </w:t>
      </w:r>
      <w:r>
        <w:rPr>
          <w:rFonts w:ascii="Arial" w:hAnsi="Arial" w:cs="Arial"/>
          <w:sz w:val="20"/>
          <w:szCs w:val="20"/>
        </w:rPr>
        <w:t>и</w:t>
      </w:r>
      <w:r w:rsidRPr="00B53153">
        <w:rPr>
          <w:rFonts w:ascii="Arial" w:hAnsi="Arial" w:cs="Arial"/>
          <w:sz w:val="20"/>
          <w:szCs w:val="20"/>
        </w:rPr>
        <w:t>нициативная передача</w:t>
      </w:r>
      <w:r>
        <w:rPr>
          <w:rFonts w:ascii="Arial" w:hAnsi="Arial" w:cs="Arial"/>
          <w:sz w:val="20"/>
          <w:szCs w:val="20"/>
        </w:rPr>
        <w:t xml:space="preserve"> данных в</w:t>
      </w:r>
      <w:r w:rsidRPr="00B53153">
        <w:rPr>
          <w:rFonts w:ascii="Arial" w:hAnsi="Arial" w:cs="Arial"/>
          <w:sz w:val="20"/>
          <w:szCs w:val="20"/>
        </w:rPr>
        <w:t xml:space="preserve"> uplink </w:t>
      </w:r>
      <w:r>
        <w:rPr>
          <w:rFonts w:ascii="Arial" w:hAnsi="Arial" w:cs="Arial"/>
          <w:sz w:val="20"/>
          <w:szCs w:val="20"/>
        </w:rPr>
        <w:t>с</w:t>
      </w:r>
      <w:r w:rsidRPr="00B53153">
        <w:rPr>
          <w:rFonts w:ascii="Arial" w:hAnsi="Arial" w:cs="Arial"/>
          <w:sz w:val="20"/>
          <w:szCs w:val="20"/>
        </w:rPr>
        <w:t xml:space="preserve"> ожидани</w:t>
      </w:r>
      <w:r>
        <w:rPr>
          <w:rFonts w:ascii="Arial" w:hAnsi="Arial" w:cs="Arial"/>
          <w:sz w:val="20"/>
          <w:szCs w:val="20"/>
        </w:rPr>
        <w:t>ем данных в</w:t>
      </w:r>
      <w:r w:rsidRPr="00B53153">
        <w:rPr>
          <w:rFonts w:ascii="Arial" w:hAnsi="Arial" w:cs="Arial"/>
          <w:sz w:val="20"/>
          <w:szCs w:val="20"/>
        </w:rPr>
        <w:t xml:space="preserve"> downlink</w:t>
      </w:r>
      <w:r>
        <w:rPr>
          <w:rFonts w:ascii="Arial" w:hAnsi="Arial" w:cs="Arial"/>
          <w:sz w:val="20"/>
          <w:szCs w:val="20"/>
        </w:rPr>
        <w:t>;</w:t>
      </w:r>
    </w:p>
    <w:p w14:paraId="45B8D59C" w14:textId="084A6433" w:rsidR="002F6763" w:rsidRDefault="002F6763" w:rsidP="00391DE1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7E20A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bookmarkStart w:id="17" w:name="_Hlk170377599"/>
      <w:r w:rsidR="00BF6C37">
        <w:rPr>
          <w:rFonts w:ascii="Arial" w:hAnsi="Arial" w:cs="Arial"/>
          <w:sz w:val="20"/>
          <w:szCs w:val="20"/>
        </w:rPr>
        <w:t xml:space="preserve">Регламент связи №3 – </w:t>
      </w:r>
      <w:r w:rsidRPr="00B53153">
        <w:rPr>
          <w:rFonts w:ascii="Arial" w:hAnsi="Arial" w:cs="Arial"/>
          <w:sz w:val="20"/>
          <w:szCs w:val="20"/>
        </w:rPr>
        <w:t>передача</w:t>
      </w:r>
      <w:r>
        <w:rPr>
          <w:rFonts w:ascii="Arial" w:hAnsi="Arial" w:cs="Arial"/>
          <w:sz w:val="20"/>
          <w:szCs w:val="20"/>
        </w:rPr>
        <w:t xml:space="preserve"> данных в</w:t>
      </w:r>
      <w:r w:rsidRPr="00B53153">
        <w:rPr>
          <w:rFonts w:ascii="Arial" w:hAnsi="Arial" w:cs="Arial"/>
          <w:sz w:val="20"/>
          <w:szCs w:val="20"/>
        </w:rPr>
        <w:t xml:space="preserve"> uplink </w:t>
      </w:r>
      <w:r>
        <w:rPr>
          <w:rFonts w:ascii="Arial" w:hAnsi="Arial" w:cs="Arial"/>
          <w:sz w:val="20"/>
          <w:szCs w:val="20"/>
        </w:rPr>
        <w:t>по запросу через</w:t>
      </w:r>
      <w:r w:rsidRPr="00B53153">
        <w:rPr>
          <w:rFonts w:ascii="Arial" w:hAnsi="Arial" w:cs="Arial"/>
          <w:sz w:val="20"/>
          <w:szCs w:val="20"/>
        </w:rPr>
        <w:t xml:space="preserve"> downlink</w:t>
      </w:r>
      <w:r>
        <w:rPr>
          <w:rFonts w:ascii="Arial" w:hAnsi="Arial" w:cs="Arial"/>
          <w:sz w:val="20"/>
          <w:szCs w:val="20"/>
        </w:rPr>
        <w:t>;</w:t>
      </w:r>
    </w:p>
    <w:bookmarkEnd w:id="17"/>
    <w:p w14:paraId="5EE7A7DF" w14:textId="6450F1AE" w:rsidR="002F6763" w:rsidRDefault="002F6763" w:rsidP="00391DE1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7E20A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F6C37">
        <w:rPr>
          <w:rFonts w:ascii="Arial" w:hAnsi="Arial" w:cs="Arial"/>
          <w:sz w:val="20"/>
          <w:szCs w:val="20"/>
        </w:rPr>
        <w:t xml:space="preserve">Регламент связи №4 – </w:t>
      </w:r>
      <w:r>
        <w:rPr>
          <w:rFonts w:ascii="Arial" w:hAnsi="Arial" w:cs="Arial"/>
          <w:sz w:val="20"/>
          <w:szCs w:val="20"/>
        </w:rPr>
        <w:t>д</w:t>
      </w:r>
      <w:r w:rsidRPr="00F076DA">
        <w:rPr>
          <w:rFonts w:ascii="Arial" w:hAnsi="Arial" w:cs="Arial"/>
          <w:sz w:val="20"/>
          <w:szCs w:val="20"/>
        </w:rPr>
        <w:t xml:space="preserve">вусторонний обмен данными </w:t>
      </w:r>
      <w:r w:rsidR="0099617B">
        <w:rPr>
          <w:rFonts w:ascii="Arial" w:hAnsi="Arial" w:cs="Arial"/>
          <w:sz w:val="20"/>
          <w:szCs w:val="20"/>
        </w:rPr>
        <w:t>между устройствами</w:t>
      </w:r>
      <w:r>
        <w:rPr>
          <w:rFonts w:ascii="Arial" w:hAnsi="Arial" w:cs="Arial"/>
          <w:sz w:val="20"/>
          <w:szCs w:val="20"/>
        </w:rPr>
        <w:t>.</w:t>
      </w:r>
    </w:p>
    <w:p w14:paraId="78200CEB" w14:textId="18FAD24F" w:rsidR="002F6763" w:rsidRPr="004356F3" w:rsidRDefault="00C773BC" w:rsidP="00391DE1">
      <w:pPr>
        <w:tabs>
          <w:tab w:val="left" w:pos="709"/>
        </w:tabs>
        <w:spacing w:before="120" w:after="80"/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4356F3">
        <w:rPr>
          <w:rFonts w:ascii="Arial" w:hAnsi="Arial" w:cs="Arial"/>
          <w:b/>
          <w:bCs/>
          <w:sz w:val="20"/>
          <w:szCs w:val="20"/>
        </w:rPr>
        <w:t>8</w:t>
      </w:r>
      <w:r w:rsidR="00086704" w:rsidRPr="004356F3">
        <w:rPr>
          <w:rFonts w:ascii="Arial" w:hAnsi="Arial" w:cs="Arial"/>
          <w:b/>
          <w:bCs/>
          <w:sz w:val="20"/>
          <w:szCs w:val="20"/>
        </w:rPr>
        <w:t>.</w:t>
      </w:r>
      <w:r w:rsidR="002F6763" w:rsidRPr="004356F3">
        <w:rPr>
          <w:rFonts w:ascii="Arial" w:hAnsi="Arial" w:cs="Arial"/>
          <w:b/>
          <w:bCs/>
          <w:sz w:val="20"/>
          <w:szCs w:val="20"/>
        </w:rPr>
        <w:t xml:space="preserve">2 </w:t>
      </w:r>
      <w:r w:rsidR="006B5C95" w:rsidRPr="004356F3">
        <w:rPr>
          <w:rFonts w:ascii="Arial" w:hAnsi="Arial" w:cs="Arial"/>
          <w:b/>
          <w:bCs/>
          <w:sz w:val="20"/>
          <w:szCs w:val="20"/>
        </w:rPr>
        <w:t xml:space="preserve">Регламент связи №1 – </w:t>
      </w:r>
      <w:r w:rsidR="002F6763" w:rsidRPr="004356F3">
        <w:rPr>
          <w:rFonts w:ascii="Arial" w:hAnsi="Arial" w:cs="Arial"/>
          <w:b/>
          <w:bCs/>
          <w:sz w:val="20"/>
          <w:szCs w:val="20"/>
        </w:rPr>
        <w:t>Инициативная передача данных в uplink без ожидания данных в downlink</w:t>
      </w:r>
    </w:p>
    <w:p w14:paraId="009C9DB1" w14:textId="01F445F7" w:rsidR="002F6763" w:rsidRPr="00EA5484" w:rsidRDefault="006C48CC" w:rsidP="00391DE1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7" behindDoc="0" locked="0" layoutInCell="1" allowOverlap="1" wp14:anchorId="4065FB5D" wp14:editId="7C33B539">
            <wp:simplePos x="0" y="0"/>
            <wp:positionH relativeFrom="margin">
              <wp:posOffset>323215</wp:posOffset>
            </wp:positionH>
            <wp:positionV relativeFrom="paragraph">
              <wp:posOffset>353695</wp:posOffset>
            </wp:positionV>
            <wp:extent cx="5796280" cy="2104390"/>
            <wp:effectExtent l="0" t="0" r="0" b="0"/>
            <wp:wrapTopAndBottom/>
            <wp:docPr id="1509344364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3BC">
        <w:rPr>
          <w:rFonts w:ascii="Arial" w:hAnsi="Arial" w:cs="Arial"/>
          <w:b/>
          <w:bCs/>
          <w:sz w:val="20"/>
          <w:szCs w:val="20"/>
        </w:rPr>
        <w:t>8</w:t>
      </w:r>
      <w:r w:rsidR="002F6763" w:rsidRPr="00866F4E">
        <w:rPr>
          <w:rFonts w:ascii="Arial" w:hAnsi="Arial" w:cs="Arial"/>
          <w:b/>
          <w:bCs/>
          <w:sz w:val="20"/>
          <w:szCs w:val="20"/>
        </w:rPr>
        <w:t>.2.1</w:t>
      </w:r>
      <w:r w:rsidR="002F6763">
        <w:rPr>
          <w:rFonts w:ascii="Arial" w:hAnsi="Arial" w:cs="Arial"/>
          <w:b/>
          <w:bCs/>
          <w:sz w:val="20"/>
          <w:szCs w:val="20"/>
        </w:rPr>
        <w:t xml:space="preserve"> </w:t>
      </w:r>
      <w:r w:rsidR="006B5C95" w:rsidRPr="006B5C95">
        <w:rPr>
          <w:rFonts w:ascii="Arial" w:hAnsi="Arial" w:cs="Arial"/>
          <w:sz w:val="20"/>
          <w:szCs w:val="20"/>
        </w:rPr>
        <w:t>Регламент связи №1</w:t>
      </w:r>
      <w:r w:rsidR="002F6763" w:rsidRPr="00866F4E">
        <w:rPr>
          <w:rFonts w:ascii="Arial" w:hAnsi="Arial" w:cs="Arial"/>
          <w:sz w:val="20"/>
          <w:szCs w:val="20"/>
        </w:rPr>
        <w:t xml:space="preserve"> </w:t>
      </w:r>
      <w:r w:rsidR="006B5C95">
        <w:rPr>
          <w:rFonts w:ascii="Arial" w:hAnsi="Arial" w:cs="Arial"/>
          <w:sz w:val="20"/>
          <w:szCs w:val="20"/>
        </w:rPr>
        <w:t>должен</w:t>
      </w:r>
      <w:r w:rsidR="002F6763" w:rsidRPr="00866F4E">
        <w:rPr>
          <w:rFonts w:ascii="Arial" w:hAnsi="Arial" w:cs="Arial"/>
          <w:sz w:val="20"/>
          <w:szCs w:val="20"/>
        </w:rPr>
        <w:t xml:space="preserve"> п</w:t>
      </w:r>
      <w:r w:rsidR="0086595D">
        <w:rPr>
          <w:rFonts w:ascii="Arial" w:hAnsi="Arial" w:cs="Arial"/>
          <w:sz w:val="20"/>
          <w:szCs w:val="20"/>
        </w:rPr>
        <w:t>оддерживаться</w:t>
      </w:r>
      <w:r w:rsidR="002F6763" w:rsidRPr="00866F4E">
        <w:rPr>
          <w:rFonts w:ascii="Arial" w:hAnsi="Arial" w:cs="Arial"/>
          <w:sz w:val="20"/>
          <w:szCs w:val="20"/>
        </w:rPr>
        <w:t xml:space="preserve"> всеми </w:t>
      </w:r>
      <w:r w:rsidR="00BD69C9">
        <w:rPr>
          <w:rFonts w:ascii="Arial" w:hAnsi="Arial" w:cs="Arial"/>
          <w:sz w:val="20"/>
          <w:szCs w:val="20"/>
        </w:rPr>
        <w:t>АУ</w:t>
      </w:r>
      <w:r w:rsidR="00BD69C9" w:rsidRPr="00866F4E">
        <w:rPr>
          <w:rFonts w:ascii="Arial" w:hAnsi="Arial" w:cs="Arial"/>
          <w:sz w:val="20"/>
          <w:szCs w:val="20"/>
        </w:rPr>
        <w:t xml:space="preserve"> </w:t>
      </w:r>
      <w:r w:rsidR="002F6763" w:rsidRPr="00866F4E">
        <w:rPr>
          <w:rFonts w:ascii="Arial" w:hAnsi="Arial" w:cs="Arial"/>
          <w:sz w:val="20"/>
          <w:szCs w:val="20"/>
        </w:rPr>
        <w:t>для передачи данных на БС</w:t>
      </w:r>
      <w:r w:rsidR="00033C74">
        <w:rPr>
          <w:rFonts w:ascii="Arial" w:hAnsi="Arial" w:cs="Arial"/>
          <w:sz w:val="20"/>
          <w:szCs w:val="20"/>
        </w:rPr>
        <w:t xml:space="preserve"> по ра</w:t>
      </w:r>
      <w:r w:rsidR="00033C74">
        <w:rPr>
          <w:rFonts w:ascii="Arial" w:hAnsi="Arial" w:cs="Arial"/>
          <w:sz w:val="20"/>
          <w:szCs w:val="20"/>
        </w:rPr>
        <w:t>с</w:t>
      </w:r>
      <w:r w:rsidR="00033C74">
        <w:rPr>
          <w:rFonts w:ascii="Arial" w:hAnsi="Arial" w:cs="Arial"/>
          <w:sz w:val="20"/>
          <w:szCs w:val="20"/>
        </w:rPr>
        <w:t>писанию в соответствии с требованиями по периодичности сбора данных</w:t>
      </w:r>
      <w:r w:rsidR="002F6763" w:rsidRPr="00866F4E">
        <w:rPr>
          <w:rFonts w:ascii="Arial" w:hAnsi="Arial" w:cs="Arial"/>
          <w:sz w:val="20"/>
          <w:szCs w:val="20"/>
        </w:rPr>
        <w:t xml:space="preserve">. </w:t>
      </w:r>
    </w:p>
    <w:p w14:paraId="17C3676A" w14:textId="77777777" w:rsidR="006C48CC" w:rsidRDefault="006C48CC" w:rsidP="006C48CC">
      <w:pPr>
        <w:ind w:firstLine="397"/>
        <w:jc w:val="center"/>
        <w:rPr>
          <w:rFonts w:ascii="Arial" w:hAnsi="Arial" w:cs="Arial"/>
          <w:b/>
          <w:sz w:val="18"/>
          <w:szCs w:val="18"/>
        </w:rPr>
      </w:pPr>
      <w:r w:rsidRPr="000A5786">
        <w:rPr>
          <w:rFonts w:ascii="Arial" w:hAnsi="Arial" w:cs="Arial"/>
          <w:b/>
          <w:sz w:val="18"/>
          <w:szCs w:val="18"/>
        </w:rPr>
        <w:t>Рисунок 2 – Условная временная диаграмма Регламента связи №1</w:t>
      </w:r>
    </w:p>
    <w:p w14:paraId="7A486B0D" w14:textId="588D6C8A" w:rsidR="006C48CC" w:rsidRDefault="006C48CC" w:rsidP="00391DE1">
      <w:pPr>
        <w:tabs>
          <w:tab w:val="left" w:pos="709"/>
        </w:tabs>
        <w:ind w:firstLine="426"/>
        <w:jc w:val="both"/>
        <w:rPr>
          <w:rFonts w:ascii="Arial" w:eastAsia="Arial" w:hAnsi="Arial" w:cs="Arial"/>
          <w:b/>
          <w:iCs/>
          <w:sz w:val="20"/>
          <w:szCs w:val="20"/>
          <w:lang w:bidi="ru-RU"/>
        </w:rPr>
      </w:pPr>
    </w:p>
    <w:p w14:paraId="4E7CB1E1" w14:textId="132CBDB8" w:rsidR="009333B1" w:rsidRPr="00EA5484" w:rsidRDefault="00C773BC" w:rsidP="00391DE1">
      <w:pPr>
        <w:tabs>
          <w:tab w:val="left" w:pos="709"/>
        </w:tabs>
        <w:ind w:firstLine="426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EA5484"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5D4986" w:rsidRPr="00EA5484">
        <w:rPr>
          <w:rFonts w:ascii="Arial" w:eastAsia="Arial" w:hAnsi="Arial" w:cs="Arial"/>
          <w:b/>
          <w:iCs/>
          <w:sz w:val="20"/>
          <w:szCs w:val="20"/>
          <w:lang w:bidi="ru-RU"/>
        </w:rPr>
        <w:t>.2.2</w:t>
      </w:r>
      <w:r w:rsidR="005D4986" w:rsidRPr="00EA548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0F29C8" w:rsidRPr="00EA548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Условная временная диаграмма </w:t>
      </w:r>
      <w:r w:rsidR="009333B1" w:rsidRPr="00EA548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работы </w:t>
      </w:r>
      <w:r w:rsidR="00BD69C9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BD69C9" w:rsidRPr="00EA548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A52F49">
        <w:rPr>
          <w:rFonts w:ascii="Arial" w:eastAsia="Arial" w:hAnsi="Arial" w:cs="Arial"/>
          <w:bCs/>
          <w:iCs/>
          <w:sz w:val="20"/>
          <w:szCs w:val="20"/>
          <w:lang w:bidi="ru-RU"/>
        </w:rPr>
        <w:t>приведена</w:t>
      </w:r>
      <w:r w:rsidR="009333B1" w:rsidRPr="00EA548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на рисунке </w:t>
      </w:r>
      <w:r w:rsidR="0028530D" w:rsidRPr="00EA5484">
        <w:rPr>
          <w:rFonts w:ascii="Arial" w:eastAsia="Arial" w:hAnsi="Arial" w:cs="Arial"/>
          <w:bCs/>
          <w:iCs/>
          <w:sz w:val="20"/>
          <w:szCs w:val="20"/>
          <w:lang w:bidi="ru-RU"/>
        </w:rPr>
        <w:t>2</w:t>
      </w:r>
      <w:r w:rsidR="009333B1" w:rsidRPr="00EA548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. </w:t>
      </w:r>
    </w:p>
    <w:p w14:paraId="7CD1EF07" w14:textId="50EFD614" w:rsidR="000F29C8" w:rsidRDefault="008F0E2A" w:rsidP="00391DE1">
      <w:pPr>
        <w:tabs>
          <w:tab w:val="left" w:pos="709"/>
        </w:tabs>
        <w:ind w:firstLine="426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8F0E2A">
        <w:rPr>
          <w:rFonts w:ascii="Arial" w:eastAsia="Arial" w:hAnsi="Arial" w:cs="Arial"/>
          <w:b/>
          <w:iCs/>
          <w:sz w:val="20"/>
          <w:szCs w:val="20"/>
          <w:lang w:bidi="ru-RU"/>
        </w:rPr>
        <w:t>8.2.3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Перед передачей данных </w:t>
      </w:r>
      <w:r w:rsidR="00BD69C9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BD69C9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9176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должна </w:t>
      </w:r>
      <w:r w:rsidR="009176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>выполн</w:t>
      </w:r>
      <w:r w:rsidR="009176C8">
        <w:rPr>
          <w:rFonts w:ascii="Arial" w:eastAsia="Arial" w:hAnsi="Arial" w:cs="Arial"/>
          <w:bCs/>
          <w:iCs/>
          <w:sz w:val="20"/>
          <w:szCs w:val="20"/>
          <w:lang w:bidi="ru-RU"/>
        </w:rPr>
        <w:t>и</w:t>
      </w:r>
      <w:r w:rsidR="009176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>ться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процедура LBT. Оценивается уровень сигнала на частотах</w:t>
      </w:r>
      <w:r w:rsidR="009176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линии связи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9176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>downlink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, по которому принимается решение, что БС находится в 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lastRenderedPageBreak/>
        <w:t xml:space="preserve">режиме приема </w:t>
      </w:r>
      <w:r w:rsidR="00476632">
        <w:rPr>
          <w:rFonts w:ascii="Arial" w:eastAsia="Arial" w:hAnsi="Arial" w:cs="Arial"/>
          <w:bCs/>
          <w:iCs/>
          <w:sz w:val="20"/>
          <w:szCs w:val="20"/>
          <w:lang w:bidi="ru-RU"/>
        </w:rPr>
        <w:t>данных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. Затем </w:t>
      </w:r>
      <w:r w:rsidR="00BD69C9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BD69C9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>осуществляет выбор частотного канала из нижней части частотн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>о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го диапазона БС и проверяет уровень сигнала на нем на предмет занятости другим </w:t>
      </w:r>
      <w:r w:rsidR="00BD69C9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. После </w:t>
      </w:r>
      <w:r w:rsidR="00F74D26">
        <w:rPr>
          <w:rFonts w:ascii="Arial" w:eastAsia="Arial" w:hAnsi="Arial" w:cs="Arial"/>
          <w:bCs/>
          <w:iCs/>
          <w:sz w:val="20"/>
          <w:szCs w:val="20"/>
          <w:lang w:bidi="ru-RU"/>
        </w:rPr>
        <w:t>выпо</w:t>
      </w:r>
      <w:r w:rsidR="00F74D26">
        <w:rPr>
          <w:rFonts w:ascii="Arial" w:eastAsia="Arial" w:hAnsi="Arial" w:cs="Arial"/>
          <w:bCs/>
          <w:iCs/>
          <w:sz w:val="20"/>
          <w:szCs w:val="20"/>
          <w:lang w:bidi="ru-RU"/>
        </w:rPr>
        <w:t>л</w:t>
      </w:r>
      <w:r w:rsidR="00F74D26">
        <w:rPr>
          <w:rFonts w:ascii="Arial" w:eastAsia="Arial" w:hAnsi="Arial" w:cs="Arial"/>
          <w:bCs/>
          <w:iCs/>
          <w:sz w:val="20"/>
          <w:szCs w:val="20"/>
          <w:lang w:bidi="ru-RU"/>
        </w:rPr>
        <w:t>нения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процедуры LBT </w:t>
      </w:r>
      <w:r w:rsidR="00BD69C9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BD69C9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F74D26">
        <w:rPr>
          <w:rFonts w:ascii="Arial" w:eastAsia="Arial" w:hAnsi="Arial" w:cs="Arial"/>
          <w:bCs/>
          <w:iCs/>
          <w:sz w:val="20"/>
          <w:szCs w:val="20"/>
          <w:lang w:bidi="ru-RU"/>
        </w:rPr>
        <w:t>должен осуществить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передачу данных. Процедура должна повториться 2 раза, для передачи второй посылки выбирается частотный канал из верхней части частотного диап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>а</w:t>
      </w:r>
      <w:r w:rsidR="000F29C8" w:rsidRPr="000F29C8">
        <w:rPr>
          <w:rFonts w:ascii="Arial" w:eastAsia="Arial" w:hAnsi="Arial" w:cs="Arial"/>
          <w:bCs/>
          <w:iCs/>
          <w:sz w:val="20"/>
          <w:szCs w:val="20"/>
          <w:lang w:bidi="ru-RU"/>
        </w:rPr>
        <w:t>зона БС.</w:t>
      </w:r>
    </w:p>
    <w:p w14:paraId="135A4EC5" w14:textId="4AB08710" w:rsidR="002F6763" w:rsidRPr="00F4349F" w:rsidRDefault="00C773BC" w:rsidP="004575AD">
      <w:pPr>
        <w:spacing w:before="120" w:after="80"/>
        <w:ind w:firstLine="426"/>
        <w:jc w:val="both"/>
        <w:rPr>
          <w:rFonts w:ascii="Arial" w:hAnsi="Arial" w:cs="Arial"/>
          <w:b/>
          <w:bCs/>
          <w:spacing w:val="-6"/>
          <w:sz w:val="20"/>
          <w:szCs w:val="20"/>
        </w:rPr>
      </w:pPr>
      <w:bookmarkStart w:id="18" w:name="_Hlk175825725"/>
      <w:r>
        <w:rPr>
          <w:rFonts w:ascii="Arial" w:hAnsi="Arial" w:cs="Arial"/>
          <w:b/>
          <w:bCs/>
          <w:spacing w:val="-6"/>
          <w:sz w:val="20"/>
          <w:szCs w:val="20"/>
        </w:rPr>
        <w:t>8</w:t>
      </w:r>
      <w:r w:rsidR="002F6763" w:rsidRPr="00F4349F">
        <w:rPr>
          <w:rFonts w:ascii="Arial" w:hAnsi="Arial" w:cs="Arial"/>
          <w:b/>
          <w:bCs/>
          <w:spacing w:val="-6"/>
          <w:sz w:val="20"/>
          <w:szCs w:val="20"/>
        </w:rPr>
        <w:t xml:space="preserve">.3 </w:t>
      </w:r>
      <w:bookmarkStart w:id="19" w:name="_Hlk177390836"/>
      <w:r w:rsidR="00D80AB2" w:rsidRPr="00391DE1">
        <w:rPr>
          <w:rFonts w:ascii="Arial" w:hAnsi="Arial" w:cs="Arial"/>
          <w:b/>
          <w:bCs/>
          <w:sz w:val="20"/>
          <w:szCs w:val="20"/>
        </w:rPr>
        <w:t>Регламент связи №2</w:t>
      </w:r>
      <w:bookmarkEnd w:id="19"/>
      <w:r w:rsidR="00D80AB2" w:rsidRPr="00391DE1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2F6763" w:rsidRPr="00391DE1">
        <w:rPr>
          <w:rFonts w:ascii="Arial" w:hAnsi="Arial" w:cs="Arial"/>
          <w:b/>
          <w:bCs/>
          <w:sz w:val="20"/>
          <w:szCs w:val="20"/>
        </w:rPr>
        <w:t>Инициативная передача данных в uplink с ожиданием данных в downlink</w:t>
      </w:r>
    </w:p>
    <w:bookmarkEnd w:id="18"/>
    <w:p w14:paraId="2BFB9FCC" w14:textId="55911F8B" w:rsidR="00E9466C" w:rsidRDefault="00C773BC" w:rsidP="001B5FDA">
      <w:pPr>
        <w:tabs>
          <w:tab w:val="left" w:pos="709"/>
        </w:tabs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2F6763" w:rsidRPr="00D62322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.3.1 </w:t>
      </w:r>
      <w:r w:rsidR="00CD3A0A" w:rsidRPr="00CD3A0A">
        <w:rPr>
          <w:rFonts w:ascii="Arial" w:eastAsia="Arial" w:hAnsi="Arial" w:cs="Arial"/>
          <w:bCs/>
          <w:iCs/>
          <w:sz w:val="20"/>
          <w:szCs w:val="20"/>
          <w:lang w:bidi="ru-RU"/>
        </w:rPr>
        <w:t>Регламент связи №2 предназначен</w:t>
      </w:r>
      <w:r w:rsidR="00A03ED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CD3A0A" w:rsidRPr="00CD3A0A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для применения </w:t>
      </w:r>
      <w:r w:rsidR="00BD69C9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BD69C9" w:rsidRPr="00CD3A0A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CD3A0A" w:rsidRPr="00CD3A0A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с батарейным </w:t>
      </w:r>
      <w:r w:rsidR="00CD3A0A">
        <w:rPr>
          <w:rFonts w:ascii="Arial" w:eastAsia="Arial" w:hAnsi="Arial" w:cs="Arial"/>
          <w:bCs/>
          <w:iCs/>
          <w:sz w:val="20"/>
          <w:szCs w:val="20"/>
          <w:lang w:bidi="ru-RU"/>
        </w:rPr>
        <w:t>источнико</w:t>
      </w:r>
      <w:r w:rsidR="00637543">
        <w:rPr>
          <w:rFonts w:ascii="Arial" w:eastAsia="Arial" w:hAnsi="Arial" w:cs="Arial"/>
          <w:bCs/>
          <w:iCs/>
          <w:sz w:val="20"/>
          <w:szCs w:val="20"/>
          <w:lang w:bidi="ru-RU"/>
        </w:rPr>
        <w:t>м</w:t>
      </w:r>
      <w:r w:rsidR="00CD3A0A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CD3A0A" w:rsidRPr="00CD3A0A">
        <w:rPr>
          <w:rFonts w:ascii="Arial" w:eastAsia="Arial" w:hAnsi="Arial" w:cs="Arial"/>
          <w:bCs/>
          <w:iCs/>
          <w:sz w:val="20"/>
          <w:szCs w:val="20"/>
          <w:lang w:bidi="ru-RU"/>
        </w:rPr>
        <w:t>питани</w:t>
      </w:r>
      <w:r w:rsidR="00940611">
        <w:rPr>
          <w:rFonts w:ascii="Arial" w:eastAsia="Arial" w:hAnsi="Arial" w:cs="Arial"/>
          <w:bCs/>
          <w:iCs/>
          <w:sz w:val="20"/>
          <w:szCs w:val="20"/>
          <w:lang w:bidi="ru-RU"/>
        </w:rPr>
        <w:t>я</w:t>
      </w:r>
      <w:r w:rsidR="00CD3A0A" w:rsidRPr="00CD3A0A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. </w:t>
      </w:r>
      <w:r w:rsidR="00612D55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Особенностью регламента связи является то, что после передачи данных по линии связи </w:t>
      </w:r>
      <w:r w:rsidR="00612D55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uplink</w:t>
      </w:r>
      <w:r w:rsidR="00612D55" w:rsidRPr="00612D55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BD69C9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АУ </w:t>
      </w:r>
      <w:r w:rsidR="00612D55" w:rsidRPr="00243126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переходит </w:t>
      </w:r>
      <w:r w:rsidR="00CD3A0A" w:rsidRPr="00243126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на короткое время </w:t>
      </w:r>
      <w:r w:rsidR="00CD3A0A" w:rsidRPr="00CD3A0A">
        <w:rPr>
          <w:rFonts w:ascii="Arial" w:eastAsia="Arial" w:hAnsi="Arial" w:cs="Arial"/>
          <w:bCs/>
          <w:iCs/>
          <w:sz w:val="20"/>
          <w:szCs w:val="20"/>
          <w:lang w:bidi="ru-RU"/>
        </w:rPr>
        <w:t>в режим приема</w:t>
      </w:r>
      <w:r w:rsidR="00A03ED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B36C6B">
        <w:rPr>
          <w:rFonts w:ascii="Arial" w:eastAsia="Arial" w:hAnsi="Arial" w:cs="Arial"/>
          <w:bCs/>
          <w:iCs/>
          <w:sz w:val="20"/>
          <w:szCs w:val="20"/>
          <w:lang w:bidi="ru-RU"/>
        </w:rPr>
        <w:t>данных</w:t>
      </w:r>
      <w:r w:rsidR="00612D55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о линии связи </w:t>
      </w:r>
      <w:r w:rsidR="00612D55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downlink</w:t>
      </w:r>
      <w:r w:rsidR="00CD3A0A" w:rsidRPr="00CD3A0A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. </w:t>
      </w:r>
    </w:p>
    <w:p w14:paraId="576A8D5D" w14:textId="3B73FE26" w:rsidR="00E9466C" w:rsidRPr="00312C97" w:rsidRDefault="00C773BC" w:rsidP="001B5FDA">
      <w:pPr>
        <w:tabs>
          <w:tab w:val="left" w:pos="709"/>
        </w:tabs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E9466C" w:rsidRPr="00D62322">
        <w:rPr>
          <w:rFonts w:ascii="Arial" w:eastAsia="Arial" w:hAnsi="Arial" w:cs="Arial"/>
          <w:b/>
          <w:iCs/>
          <w:sz w:val="20"/>
          <w:szCs w:val="20"/>
          <w:lang w:bidi="ru-RU"/>
        </w:rPr>
        <w:t>.3.</w:t>
      </w:r>
      <w:r w:rsidR="00E9466C">
        <w:rPr>
          <w:rFonts w:ascii="Arial" w:eastAsia="Arial" w:hAnsi="Arial" w:cs="Arial"/>
          <w:b/>
          <w:iCs/>
          <w:sz w:val="20"/>
          <w:szCs w:val="20"/>
          <w:lang w:bidi="ru-RU"/>
        </w:rPr>
        <w:t>2</w:t>
      </w:r>
      <w:r w:rsidR="00E9466C" w:rsidRPr="00D62322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="00E9466C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Условная временная диаграмма работы </w:t>
      </w:r>
      <w:r w:rsidR="00BD69C9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АУ </w:t>
      </w:r>
      <w:r w:rsidR="00A52F49">
        <w:rPr>
          <w:rFonts w:ascii="Arial" w:eastAsia="Arial" w:hAnsi="Arial" w:cs="Arial"/>
          <w:bCs/>
          <w:iCs/>
          <w:sz w:val="20"/>
          <w:szCs w:val="20"/>
          <w:lang w:bidi="ru-RU"/>
        </w:rPr>
        <w:t>приведена</w:t>
      </w:r>
      <w:r w:rsidR="00E9466C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на </w:t>
      </w:r>
      <w:r w:rsidR="00E9466C" w:rsidRPr="00312C97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рисунке </w:t>
      </w:r>
      <w:r w:rsidR="0028530D" w:rsidRPr="00312C97">
        <w:rPr>
          <w:rFonts w:ascii="Arial" w:eastAsia="Arial" w:hAnsi="Arial" w:cs="Arial"/>
          <w:bCs/>
          <w:iCs/>
          <w:sz w:val="20"/>
          <w:szCs w:val="20"/>
          <w:lang w:bidi="ru-RU"/>
        </w:rPr>
        <w:t>3.</w:t>
      </w:r>
    </w:p>
    <w:p w14:paraId="3E604589" w14:textId="77777777" w:rsidR="008822B5" w:rsidRDefault="008822B5" w:rsidP="001B5FDA">
      <w:pPr>
        <w:ind w:firstLine="397"/>
        <w:jc w:val="center"/>
        <w:rPr>
          <w:noProof/>
        </w:rPr>
      </w:pPr>
    </w:p>
    <w:p w14:paraId="052C9522" w14:textId="73DE9DFF" w:rsidR="002F6763" w:rsidRPr="00A75992" w:rsidRDefault="002F6763" w:rsidP="001B5FDA">
      <w:pPr>
        <w:ind w:firstLine="397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AB7A9BC" wp14:editId="6D1C5B11">
            <wp:extent cx="5623560" cy="4770783"/>
            <wp:effectExtent l="0" t="0" r="0" b="0"/>
            <wp:docPr id="6885827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82744" name=""/>
                    <pic:cNvPicPr/>
                  </pic:nvPicPr>
                  <pic:blipFill rotWithShape="1">
                    <a:blip r:embed="rId24"/>
                    <a:srcRect b="3674"/>
                    <a:stretch/>
                  </pic:blipFill>
                  <pic:spPr bwMode="auto">
                    <a:xfrm>
                      <a:off x="0" y="0"/>
                      <a:ext cx="5633066" cy="4778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236CAB" w14:textId="77777777" w:rsidR="00CF3B20" w:rsidRPr="000A5786" w:rsidRDefault="002F6763" w:rsidP="008822B5">
      <w:pPr>
        <w:spacing w:before="200"/>
        <w:ind w:firstLine="397"/>
        <w:jc w:val="center"/>
        <w:rPr>
          <w:rFonts w:ascii="Arial" w:hAnsi="Arial" w:cs="Arial"/>
          <w:b/>
          <w:sz w:val="18"/>
          <w:szCs w:val="18"/>
        </w:rPr>
      </w:pPr>
      <w:r w:rsidRPr="000A5786">
        <w:rPr>
          <w:rFonts w:ascii="Arial" w:hAnsi="Arial" w:cs="Arial"/>
          <w:b/>
          <w:sz w:val="18"/>
          <w:szCs w:val="18"/>
        </w:rPr>
        <w:t xml:space="preserve">Рисунок </w:t>
      </w:r>
      <w:r w:rsidR="0028530D" w:rsidRPr="000A5786">
        <w:rPr>
          <w:rFonts w:ascii="Arial" w:hAnsi="Arial" w:cs="Arial"/>
          <w:b/>
          <w:sz w:val="18"/>
          <w:szCs w:val="18"/>
        </w:rPr>
        <w:t>3</w:t>
      </w:r>
      <w:r w:rsidRPr="000A5786">
        <w:rPr>
          <w:rFonts w:ascii="Arial" w:hAnsi="Arial" w:cs="Arial"/>
          <w:b/>
          <w:sz w:val="18"/>
          <w:szCs w:val="18"/>
        </w:rPr>
        <w:t xml:space="preserve"> – Условная временная диаграмма </w:t>
      </w:r>
      <w:r w:rsidR="00142EA2" w:rsidRPr="000A5786">
        <w:rPr>
          <w:rFonts w:ascii="Arial" w:hAnsi="Arial" w:cs="Arial"/>
          <w:b/>
          <w:sz w:val="18"/>
          <w:szCs w:val="18"/>
        </w:rPr>
        <w:t>Регламента связи №2</w:t>
      </w:r>
    </w:p>
    <w:p w14:paraId="714B271B" w14:textId="77777777" w:rsidR="00CF3B20" w:rsidRDefault="00CF3B20" w:rsidP="001B5FDA">
      <w:pPr>
        <w:tabs>
          <w:tab w:val="left" w:pos="709"/>
        </w:tabs>
        <w:ind w:firstLine="397"/>
        <w:jc w:val="both"/>
        <w:rPr>
          <w:rFonts w:ascii="Arial" w:eastAsia="Arial" w:hAnsi="Arial" w:cs="Arial"/>
          <w:b/>
          <w:iCs/>
          <w:sz w:val="20"/>
          <w:szCs w:val="20"/>
          <w:lang w:bidi="ru-RU"/>
        </w:rPr>
      </w:pPr>
    </w:p>
    <w:p w14:paraId="340CC4F2" w14:textId="138FC93D" w:rsidR="00CF3B20" w:rsidRDefault="00C773BC" w:rsidP="001B5FDA">
      <w:pPr>
        <w:tabs>
          <w:tab w:val="left" w:pos="709"/>
        </w:tabs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CF3B20" w:rsidRPr="00237A3E">
        <w:rPr>
          <w:rFonts w:ascii="Arial" w:eastAsia="Arial" w:hAnsi="Arial" w:cs="Arial"/>
          <w:b/>
          <w:iCs/>
          <w:sz w:val="20"/>
          <w:szCs w:val="20"/>
          <w:lang w:bidi="ru-RU"/>
        </w:rPr>
        <w:t>.3.2</w:t>
      </w:r>
      <w:r w:rsidR="00CF3B20" w:rsidRPr="00237A3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CF3B20" w:rsidRPr="00450BC6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Последовательность действий при подготовке </w:t>
      </w:r>
      <w:r w:rsidR="005F06DE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5F06DE" w:rsidRPr="00450BC6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CF3B20" w:rsidRPr="00450BC6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к передаче данных </w:t>
      </w:r>
      <w:r w:rsidR="00DD24AC" w:rsidRPr="00450BC6">
        <w:rPr>
          <w:rFonts w:ascii="Arial" w:eastAsia="Arial" w:hAnsi="Arial" w:cs="Arial"/>
          <w:bCs/>
          <w:iCs/>
          <w:sz w:val="20"/>
          <w:szCs w:val="20"/>
          <w:lang w:bidi="ru-RU"/>
        </w:rPr>
        <w:t>аналогичн</w:t>
      </w:r>
      <w:r w:rsidR="00DD24AC">
        <w:rPr>
          <w:rFonts w:ascii="Arial" w:eastAsia="Arial" w:hAnsi="Arial" w:cs="Arial"/>
          <w:bCs/>
          <w:iCs/>
          <w:sz w:val="20"/>
          <w:szCs w:val="20"/>
          <w:lang w:bidi="ru-RU"/>
        </w:rPr>
        <w:t>а</w:t>
      </w:r>
      <w:r w:rsidR="00DD24AC" w:rsidRPr="00450BC6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CF3B20" w:rsidRPr="00450BC6">
        <w:rPr>
          <w:rFonts w:ascii="Arial" w:eastAsia="Arial" w:hAnsi="Arial" w:cs="Arial"/>
          <w:bCs/>
          <w:iCs/>
          <w:sz w:val="20"/>
          <w:szCs w:val="20"/>
          <w:lang w:bidi="ru-RU"/>
        </w:rPr>
        <w:t>Регламе</w:t>
      </w:r>
      <w:r w:rsidR="00CF3B20" w:rsidRPr="00450BC6">
        <w:rPr>
          <w:rFonts w:ascii="Arial" w:eastAsia="Arial" w:hAnsi="Arial" w:cs="Arial"/>
          <w:bCs/>
          <w:iCs/>
          <w:sz w:val="20"/>
          <w:szCs w:val="20"/>
          <w:lang w:bidi="ru-RU"/>
        </w:rPr>
        <w:t>н</w:t>
      </w:r>
      <w:r w:rsidR="00CF3B20" w:rsidRPr="00450BC6">
        <w:rPr>
          <w:rFonts w:ascii="Arial" w:eastAsia="Arial" w:hAnsi="Arial" w:cs="Arial"/>
          <w:bCs/>
          <w:iCs/>
          <w:sz w:val="20"/>
          <w:szCs w:val="20"/>
          <w:lang w:bidi="ru-RU"/>
        </w:rPr>
        <w:t>ту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связи</w:t>
      </w:r>
      <w:r w:rsidR="00CF3B20" w:rsidRPr="00450BC6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№1 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за исключением того, что при 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>оценке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уровней сигналов на частотах 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линии связи 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downlink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5F06DE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5F06DE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должен 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>выбра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>ть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частоту с наименьшим уровнем помех </w:t>
      </w:r>
      <w:r w:rsidR="00CF3B20" w:rsidRPr="009305C7">
        <w:rPr>
          <w:rFonts w:ascii="Arial" w:eastAsia="Arial" w:hAnsi="Arial" w:cs="Arial"/>
          <w:bCs/>
          <w:i/>
          <w:sz w:val="20"/>
          <w:szCs w:val="20"/>
          <w:lang w:val="en-US" w:bidi="ru-RU"/>
        </w:rPr>
        <w:t>F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и передат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>ь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ее код в 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uplink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>-</w:t>
      </w:r>
      <w:r w:rsidR="00F61721" w:rsidRPr="00F12586">
        <w:rPr>
          <w:rFonts w:ascii="Arial" w:hAnsi="Arial" w:cs="Arial"/>
          <w:bCs/>
          <w:sz w:val="20"/>
          <w:szCs w:val="20"/>
        </w:rPr>
        <w:t>сообщении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на БС. После передачи данных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в линии связи </w:t>
      </w:r>
      <w:r w:rsidR="00CF3B20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uplink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5F06DE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5F06DE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включает режим приема на частоте </w:t>
      </w:r>
      <w:r w:rsidR="00CF3B20" w:rsidRPr="009305C7">
        <w:rPr>
          <w:rFonts w:ascii="Arial" w:eastAsia="Arial" w:hAnsi="Arial" w:cs="Arial"/>
          <w:bCs/>
          <w:i/>
          <w:sz w:val="20"/>
          <w:szCs w:val="20"/>
          <w:lang w:val="en-US" w:bidi="ru-RU"/>
        </w:rPr>
        <w:t>F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>. По сл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>у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>жебной информации в составе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CF3B20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uplink</w:t>
      </w:r>
      <w:r w:rsidR="00CF3B20" w:rsidRPr="00141D93">
        <w:rPr>
          <w:rFonts w:ascii="Arial" w:eastAsia="Arial" w:hAnsi="Arial" w:cs="Arial"/>
          <w:bCs/>
          <w:iCs/>
          <w:sz w:val="20"/>
          <w:szCs w:val="20"/>
          <w:lang w:bidi="ru-RU"/>
        </w:rPr>
        <w:t>-</w:t>
      </w:r>
      <w:r w:rsidR="00F61721" w:rsidRPr="00F12586">
        <w:rPr>
          <w:rFonts w:ascii="Arial" w:hAnsi="Arial" w:cs="Arial"/>
          <w:bCs/>
          <w:sz w:val="20"/>
          <w:szCs w:val="20"/>
        </w:rPr>
        <w:t>сообщения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БС определ</w:t>
      </w:r>
      <w:r w:rsidR="00134224">
        <w:rPr>
          <w:rFonts w:ascii="Arial" w:eastAsia="Arial" w:hAnsi="Arial" w:cs="Arial"/>
          <w:bCs/>
          <w:iCs/>
          <w:sz w:val="20"/>
          <w:szCs w:val="20"/>
          <w:lang w:bidi="ru-RU"/>
        </w:rPr>
        <w:t>яет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, что </w:t>
      </w:r>
      <w:r w:rsidR="005F06DE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5F06DE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работает 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по </w:t>
      </w:r>
      <w:r w:rsidR="00134224">
        <w:rPr>
          <w:rFonts w:ascii="Arial" w:eastAsia="Arial" w:hAnsi="Arial" w:cs="Arial"/>
          <w:bCs/>
          <w:iCs/>
          <w:sz w:val="20"/>
          <w:szCs w:val="20"/>
          <w:lang w:bidi="ru-RU"/>
        </w:rPr>
        <w:t>Р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>егламенту св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>я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>зи №2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и ожидает </w:t>
      </w:r>
      <w:r w:rsidR="00DF551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сообщение </w:t>
      </w:r>
      <w:r w:rsidR="00134224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данных в линии связи </w:t>
      </w:r>
      <w:r w:rsidR="00134224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downlink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на выбранной частоте </w:t>
      </w:r>
      <w:r w:rsidR="00CF3B20" w:rsidRPr="003C0C11">
        <w:rPr>
          <w:rFonts w:ascii="Arial" w:eastAsia="Arial" w:hAnsi="Arial" w:cs="Arial"/>
          <w:bCs/>
          <w:i/>
          <w:sz w:val="20"/>
          <w:szCs w:val="20"/>
          <w:lang w:val="en-US" w:bidi="ru-RU"/>
        </w:rPr>
        <w:t>F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>. БС формир</w:t>
      </w:r>
      <w:r w:rsidR="00F1180C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ует данные и передают их </w:t>
      </w:r>
      <w:r w:rsidR="005F06DE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5F06DE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на указанной в 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uplink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>-</w:t>
      </w:r>
      <w:r w:rsidR="00F61721" w:rsidRPr="00F12586">
        <w:rPr>
          <w:rFonts w:ascii="Arial" w:hAnsi="Arial" w:cs="Arial"/>
          <w:bCs/>
          <w:sz w:val="20"/>
          <w:szCs w:val="20"/>
        </w:rPr>
        <w:t>сообщении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частоте </w:t>
      </w:r>
      <w:r w:rsidR="00CF3B20" w:rsidRPr="00D21123">
        <w:rPr>
          <w:rFonts w:ascii="Arial" w:eastAsia="Arial" w:hAnsi="Arial" w:cs="Arial"/>
          <w:bCs/>
          <w:i/>
          <w:sz w:val="20"/>
          <w:szCs w:val="20"/>
          <w:lang w:val="en-US" w:bidi="ru-RU"/>
        </w:rPr>
        <w:t>F</w:t>
      </w:r>
      <w:r w:rsidR="00CF3B20" w:rsidRPr="00F05CB1">
        <w:rPr>
          <w:rFonts w:ascii="Arial" w:eastAsia="Arial" w:hAnsi="Arial" w:cs="Arial"/>
          <w:bCs/>
          <w:iCs/>
          <w:sz w:val="20"/>
          <w:szCs w:val="20"/>
          <w:lang w:bidi="ru-RU"/>
        </w:rPr>
        <w:t>.</w:t>
      </w:r>
      <w:r w:rsidR="00CF3B20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</w:p>
    <w:p w14:paraId="0029EC7F" w14:textId="21C3E35D" w:rsidR="00D11CDF" w:rsidRDefault="00C773BC" w:rsidP="001B5FDA">
      <w:pPr>
        <w:tabs>
          <w:tab w:val="left" w:pos="709"/>
        </w:tabs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lastRenderedPageBreak/>
        <w:t>8</w:t>
      </w:r>
      <w:r w:rsidR="00D11CDF" w:rsidRPr="00D11CDF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.3.3 </w:t>
      </w:r>
      <w:r w:rsidR="002D5BE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Временное окно для приема по линии связи </w:t>
      </w:r>
      <w:r w:rsidR="002D5BE2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downlink</w:t>
      </w:r>
      <w:r w:rsidR="002D5BE2" w:rsidRPr="002D5BE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2D5BE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должно формироваться </w:t>
      </w:r>
      <w:r w:rsidR="00245D38">
        <w:rPr>
          <w:rFonts w:ascii="Arial" w:eastAsia="Arial" w:hAnsi="Arial" w:cs="Arial"/>
          <w:bCs/>
          <w:iCs/>
          <w:sz w:val="20"/>
          <w:szCs w:val="20"/>
          <w:lang w:bidi="ru-RU"/>
        </w:rPr>
        <w:t>через 1 с п</w:t>
      </w:r>
      <w:r w:rsidR="00245D38">
        <w:rPr>
          <w:rFonts w:ascii="Arial" w:eastAsia="Arial" w:hAnsi="Arial" w:cs="Arial"/>
          <w:bCs/>
          <w:iCs/>
          <w:sz w:val="20"/>
          <w:szCs w:val="20"/>
          <w:lang w:bidi="ru-RU"/>
        </w:rPr>
        <w:t>о</w:t>
      </w:r>
      <w:r w:rsidR="00245D3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сле завершения передачи данных в линии связи </w:t>
      </w:r>
      <w:r w:rsidR="00245D38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uplink</w:t>
      </w:r>
      <w:r w:rsidR="00245D38" w:rsidRPr="00245D3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. </w:t>
      </w:r>
      <w:r w:rsidR="00245D38">
        <w:rPr>
          <w:rFonts w:ascii="Arial" w:eastAsia="Arial" w:hAnsi="Arial" w:cs="Arial"/>
          <w:bCs/>
          <w:iCs/>
          <w:sz w:val="20"/>
          <w:szCs w:val="20"/>
          <w:lang w:bidi="ru-RU"/>
        </w:rPr>
        <w:t>Длительность временного окна приема дол</w:t>
      </w:r>
      <w:r w:rsidR="00245D38">
        <w:rPr>
          <w:rFonts w:ascii="Arial" w:eastAsia="Arial" w:hAnsi="Arial" w:cs="Arial"/>
          <w:bCs/>
          <w:iCs/>
          <w:sz w:val="20"/>
          <w:szCs w:val="20"/>
          <w:lang w:bidi="ru-RU"/>
        </w:rPr>
        <w:t>ж</w:t>
      </w:r>
      <w:r w:rsidR="00245D3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на составлять не менее 500 мс. </w:t>
      </w:r>
    </w:p>
    <w:p w14:paraId="0D01104A" w14:textId="2DEB80FD" w:rsidR="007A7302" w:rsidRPr="0041182F" w:rsidRDefault="00C773BC" w:rsidP="001B5FDA">
      <w:pPr>
        <w:tabs>
          <w:tab w:val="left" w:pos="709"/>
        </w:tabs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7A7302" w:rsidRPr="007A7302">
        <w:rPr>
          <w:rFonts w:ascii="Arial" w:eastAsia="Arial" w:hAnsi="Arial" w:cs="Arial"/>
          <w:b/>
          <w:iCs/>
          <w:sz w:val="20"/>
          <w:szCs w:val="20"/>
          <w:lang w:bidi="ru-RU"/>
        </w:rPr>
        <w:t>.3.4</w:t>
      </w:r>
      <w:r w:rsidR="007A730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Если в течение временного окна приема </w:t>
      </w:r>
      <w:r w:rsidR="005F06D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АУ </w:t>
      </w:r>
      <w:r w:rsidR="003A32B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зафиксировано синхрослово, то </w:t>
      </w:r>
      <w:r w:rsidR="005F06D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АУ </w:t>
      </w:r>
      <w:r w:rsidR="0041182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должен </w:t>
      </w:r>
      <w:r w:rsidR="00AA3693">
        <w:rPr>
          <w:rFonts w:ascii="Arial" w:eastAsia="Arial" w:hAnsi="Arial" w:cs="Arial"/>
          <w:bCs/>
          <w:iCs/>
          <w:sz w:val="20"/>
          <w:szCs w:val="20"/>
          <w:lang w:bidi="ru-RU"/>
        </w:rPr>
        <w:t>продолжат</w:t>
      </w:r>
      <w:r w:rsidR="0041182F">
        <w:rPr>
          <w:rFonts w:ascii="Arial" w:eastAsia="Arial" w:hAnsi="Arial" w:cs="Arial"/>
          <w:bCs/>
          <w:iCs/>
          <w:sz w:val="20"/>
          <w:szCs w:val="20"/>
          <w:lang w:bidi="ru-RU"/>
        </w:rPr>
        <w:t>ь</w:t>
      </w:r>
      <w:r w:rsidR="00AA3693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прием данных в линии связи </w:t>
      </w:r>
      <w:r w:rsidR="00AA3693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downlink</w:t>
      </w:r>
      <w:r w:rsidR="00AA3693" w:rsidRPr="00AA3693">
        <w:rPr>
          <w:rFonts w:ascii="Arial" w:eastAsia="Arial" w:hAnsi="Arial" w:cs="Arial"/>
          <w:bCs/>
          <w:iCs/>
          <w:sz w:val="20"/>
          <w:szCs w:val="20"/>
          <w:lang w:bidi="ru-RU"/>
        </w:rPr>
        <w:t>.</w:t>
      </w:r>
    </w:p>
    <w:p w14:paraId="2A946178" w14:textId="6C42647A" w:rsidR="005C4CCE" w:rsidRPr="005C4CCE" w:rsidRDefault="00C773BC" w:rsidP="001B5FDA">
      <w:pPr>
        <w:tabs>
          <w:tab w:val="left" w:pos="709"/>
        </w:tabs>
        <w:ind w:firstLine="397"/>
        <w:jc w:val="both"/>
        <w:rPr>
          <w:rFonts w:ascii="Arial" w:eastAsia="Arial" w:hAnsi="Arial" w:cs="Arial"/>
          <w:b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5C4CCE" w:rsidRPr="005C4CCE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.3.5 </w:t>
      </w:r>
      <w:r w:rsidR="005C4CC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Если в течение временного окна приема </w:t>
      </w:r>
      <w:r w:rsidR="005F06D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АУ </w:t>
      </w:r>
      <w:r w:rsidR="005C4CCE">
        <w:rPr>
          <w:rFonts w:ascii="Arial" w:eastAsia="Arial" w:hAnsi="Arial" w:cs="Arial"/>
          <w:bCs/>
          <w:iCs/>
          <w:sz w:val="20"/>
          <w:szCs w:val="20"/>
          <w:lang w:bidi="ru-RU"/>
        </w:rPr>
        <w:t>не зафиксировано синхрослово</w:t>
      </w:r>
      <w:r w:rsidR="0041182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, то </w:t>
      </w:r>
      <w:r w:rsidR="005F06D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АУ </w:t>
      </w:r>
      <w:r w:rsidR="0041182F">
        <w:rPr>
          <w:rFonts w:ascii="Arial" w:eastAsia="Arial" w:hAnsi="Arial" w:cs="Arial"/>
          <w:bCs/>
          <w:iCs/>
          <w:sz w:val="20"/>
          <w:szCs w:val="20"/>
          <w:lang w:bidi="ru-RU"/>
        </w:rPr>
        <w:t>должен перейти в режим пониженного энергопотребления.</w:t>
      </w:r>
    </w:p>
    <w:p w14:paraId="42F51A12" w14:textId="68D39663" w:rsidR="002F6763" w:rsidRDefault="00C773BC" w:rsidP="00A62B59">
      <w:pPr>
        <w:spacing w:before="120" w:after="80"/>
        <w:ind w:firstLine="397"/>
        <w:jc w:val="both"/>
        <w:rPr>
          <w:rFonts w:ascii="Arial" w:eastAsia="Arial" w:hAnsi="Arial" w:cs="Arial"/>
          <w:b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2F6763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.4 </w:t>
      </w:r>
      <w:r w:rsidR="006C24D2">
        <w:rPr>
          <w:rFonts w:ascii="Arial" w:hAnsi="Arial" w:cs="Arial"/>
          <w:b/>
          <w:bCs/>
          <w:sz w:val="20"/>
          <w:szCs w:val="20"/>
        </w:rPr>
        <w:t xml:space="preserve">Регламент связи №3 – </w:t>
      </w:r>
      <w:r w:rsidR="002F6763">
        <w:rPr>
          <w:rFonts w:ascii="Arial" w:eastAsia="Arial" w:hAnsi="Arial" w:cs="Arial"/>
          <w:b/>
          <w:iCs/>
          <w:sz w:val="20"/>
          <w:szCs w:val="20"/>
          <w:lang w:bidi="ru-RU"/>
        </w:rPr>
        <w:t>П</w:t>
      </w:r>
      <w:r w:rsidR="002F6763" w:rsidRPr="00085FEF">
        <w:rPr>
          <w:rFonts w:ascii="Arial" w:eastAsia="Arial" w:hAnsi="Arial" w:cs="Arial"/>
          <w:b/>
          <w:iCs/>
          <w:sz w:val="20"/>
          <w:szCs w:val="20"/>
          <w:lang w:bidi="ru-RU"/>
        </w:rPr>
        <w:t>ередача данных в uplink по запросу через downlink</w:t>
      </w:r>
    </w:p>
    <w:p w14:paraId="200F89D8" w14:textId="398199AB" w:rsidR="0028530D" w:rsidRDefault="00C773BC" w:rsidP="001B5FDA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2F6763" w:rsidRPr="00244DF7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.4.1 </w:t>
      </w:r>
      <w:r w:rsidR="006C24D2" w:rsidRPr="006C24D2">
        <w:rPr>
          <w:rFonts w:ascii="Arial" w:eastAsia="Arial" w:hAnsi="Arial" w:cs="Arial"/>
          <w:bCs/>
          <w:iCs/>
          <w:sz w:val="20"/>
          <w:szCs w:val="20"/>
          <w:lang w:bidi="ru-RU"/>
        </w:rPr>
        <w:t>Регламент связи №</w:t>
      </w:r>
      <w:r w:rsidR="006C24D2">
        <w:rPr>
          <w:rFonts w:ascii="Arial" w:eastAsia="Arial" w:hAnsi="Arial" w:cs="Arial"/>
          <w:bCs/>
          <w:iCs/>
          <w:sz w:val="20"/>
          <w:szCs w:val="20"/>
          <w:lang w:bidi="ru-RU"/>
        </w:rPr>
        <w:t>3</w:t>
      </w:r>
      <w:r w:rsidR="006C24D2" w:rsidRPr="006C24D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2F6763" w:rsidRPr="009C5D88">
        <w:rPr>
          <w:rFonts w:ascii="Arial" w:eastAsia="Arial" w:hAnsi="Arial" w:cs="Arial"/>
          <w:bCs/>
          <w:iCs/>
          <w:sz w:val="20"/>
          <w:szCs w:val="20"/>
          <w:lang w:bidi="ru-RU"/>
        </w:rPr>
        <w:t>применя</w:t>
      </w:r>
      <w:r w:rsidR="006C24D2">
        <w:rPr>
          <w:rFonts w:ascii="Arial" w:eastAsia="Arial" w:hAnsi="Arial" w:cs="Arial"/>
          <w:bCs/>
          <w:iCs/>
          <w:sz w:val="20"/>
          <w:szCs w:val="20"/>
          <w:lang w:bidi="ru-RU"/>
        </w:rPr>
        <w:t>е</w:t>
      </w:r>
      <w:r w:rsidR="002F6763" w:rsidRPr="009C5D8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тся </w:t>
      </w:r>
      <w:r w:rsidR="006C24D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для </w:t>
      </w:r>
      <w:r w:rsidR="005F06DE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5F06DE" w:rsidRPr="009C5D8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2F6763" w:rsidRPr="009C5D8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с внешним </w:t>
      </w:r>
      <w:r w:rsidR="002F6763">
        <w:rPr>
          <w:rFonts w:ascii="Arial" w:eastAsia="Arial" w:hAnsi="Arial" w:cs="Arial"/>
          <w:bCs/>
          <w:iCs/>
          <w:sz w:val="20"/>
          <w:szCs w:val="20"/>
          <w:lang w:bidi="ru-RU"/>
        </w:rPr>
        <w:t>сетевым</w:t>
      </w:r>
      <w:r w:rsidR="002F6763" w:rsidRPr="009C5D8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питани</w:t>
      </w:r>
      <w:r w:rsidR="002F6763">
        <w:rPr>
          <w:rFonts w:ascii="Arial" w:eastAsia="Arial" w:hAnsi="Arial" w:cs="Arial"/>
          <w:bCs/>
          <w:iCs/>
          <w:sz w:val="20"/>
          <w:szCs w:val="20"/>
          <w:lang w:bidi="ru-RU"/>
        </w:rPr>
        <w:t>ем</w:t>
      </w:r>
      <w:r w:rsidR="002F6763" w:rsidRPr="009C5D8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, </w:t>
      </w:r>
      <w:r w:rsidR="00543F51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в том числе </w:t>
      </w:r>
      <w:r w:rsidR="002F6763" w:rsidRPr="009C5D88">
        <w:rPr>
          <w:rFonts w:ascii="Arial" w:eastAsia="Arial" w:hAnsi="Arial" w:cs="Arial"/>
          <w:bCs/>
          <w:iCs/>
          <w:sz w:val="20"/>
          <w:szCs w:val="20"/>
          <w:lang w:bidi="ru-RU"/>
        </w:rPr>
        <w:t>у кот</w:t>
      </w:r>
      <w:r w:rsidR="002F6763" w:rsidRPr="009C5D88">
        <w:rPr>
          <w:rFonts w:ascii="Arial" w:eastAsia="Arial" w:hAnsi="Arial" w:cs="Arial"/>
          <w:bCs/>
          <w:iCs/>
          <w:sz w:val="20"/>
          <w:szCs w:val="20"/>
          <w:lang w:bidi="ru-RU"/>
        </w:rPr>
        <w:t>о</w:t>
      </w:r>
      <w:r w:rsidR="002F6763" w:rsidRPr="009C5D88">
        <w:rPr>
          <w:rFonts w:ascii="Arial" w:eastAsia="Arial" w:hAnsi="Arial" w:cs="Arial"/>
          <w:bCs/>
          <w:iCs/>
          <w:sz w:val="20"/>
          <w:szCs w:val="20"/>
          <w:lang w:bidi="ru-RU"/>
        </w:rPr>
        <w:t>рых есть возможность обеспечить непрерывн</w:t>
      </w:r>
      <w:r w:rsidR="009702B8">
        <w:rPr>
          <w:rFonts w:ascii="Arial" w:eastAsia="Arial" w:hAnsi="Arial" w:cs="Arial"/>
          <w:bCs/>
          <w:iCs/>
          <w:sz w:val="20"/>
          <w:szCs w:val="20"/>
          <w:lang w:bidi="ru-RU"/>
        </w:rPr>
        <w:t>ый прием данных</w:t>
      </w:r>
      <w:r w:rsidR="002F6763" w:rsidRPr="009C5D8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9702B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по </w:t>
      </w:r>
      <w:r w:rsidR="00ED3772">
        <w:rPr>
          <w:rFonts w:ascii="Arial" w:eastAsia="Arial" w:hAnsi="Arial" w:cs="Arial"/>
          <w:bCs/>
          <w:iCs/>
          <w:sz w:val="20"/>
          <w:szCs w:val="20"/>
          <w:lang w:bidi="ru-RU"/>
        </w:rPr>
        <w:t>лини</w:t>
      </w:r>
      <w:r w:rsidR="00D01916">
        <w:rPr>
          <w:rFonts w:ascii="Arial" w:eastAsia="Arial" w:hAnsi="Arial" w:cs="Arial"/>
          <w:bCs/>
          <w:iCs/>
          <w:sz w:val="20"/>
          <w:szCs w:val="20"/>
          <w:lang w:bidi="ru-RU"/>
        </w:rPr>
        <w:t>ям</w:t>
      </w:r>
      <w:r w:rsidR="00ED3772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связи</w:t>
      </w:r>
      <w:r w:rsidR="002F6763" w:rsidRPr="009C5D88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downlink</w:t>
      </w:r>
      <w:r w:rsidR="00D01916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без перех</w:t>
      </w:r>
      <w:r w:rsidR="00D01916">
        <w:rPr>
          <w:rFonts w:ascii="Arial" w:eastAsia="Arial" w:hAnsi="Arial" w:cs="Arial"/>
          <w:bCs/>
          <w:iCs/>
          <w:sz w:val="20"/>
          <w:szCs w:val="20"/>
          <w:lang w:bidi="ru-RU"/>
        </w:rPr>
        <w:t>о</w:t>
      </w:r>
      <w:r w:rsidR="00D01916">
        <w:rPr>
          <w:rFonts w:ascii="Arial" w:eastAsia="Arial" w:hAnsi="Arial" w:cs="Arial"/>
          <w:bCs/>
          <w:iCs/>
          <w:sz w:val="20"/>
          <w:szCs w:val="20"/>
          <w:lang w:bidi="ru-RU"/>
        </w:rPr>
        <w:t>да в режим пониженного энергопотребления</w:t>
      </w:r>
      <w:r w:rsidR="002F6763" w:rsidRPr="009C5D88">
        <w:rPr>
          <w:rFonts w:ascii="Arial" w:eastAsia="Arial" w:hAnsi="Arial" w:cs="Arial"/>
          <w:bCs/>
          <w:iCs/>
          <w:sz w:val="20"/>
          <w:szCs w:val="20"/>
          <w:lang w:bidi="ru-RU"/>
        </w:rPr>
        <w:t>.</w:t>
      </w:r>
      <w:r w:rsidR="002F6763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</w:p>
    <w:p w14:paraId="4F1D16A8" w14:textId="3BF11614" w:rsidR="0028530D" w:rsidRDefault="00C773BC" w:rsidP="001B5FDA">
      <w:pPr>
        <w:tabs>
          <w:tab w:val="left" w:pos="709"/>
        </w:tabs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28530D" w:rsidRPr="00D62322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28530D">
        <w:rPr>
          <w:rFonts w:ascii="Arial" w:eastAsia="Arial" w:hAnsi="Arial" w:cs="Arial"/>
          <w:b/>
          <w:iCs/>
          <w:sz w:val="20"/>
          <w:szCs w:val="20"/>
          <w:lang w:bidi="ru-RU"/>
        </w:rPr>
        <w:t>4</w:t>
      </w:r>
      <w:r w:rsidR="0028530D" w:rsidRPr="00D62322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28530D">
        <w:rPr>
          <w:rFonts w:ascii="Arial" w:eastAsia="Arial" w:hAnsi="Arial" w:cs="Arial"/>
          <w:b/>
          <w:iCs/>
          <w:sz w:val="20"/>
          <w:szCs w:val="20"/>
          <w:lang w:bidi="ru-RU"/>
        </w:rPr>
        <w:t>2</w:t>
      </w:r>
      <w:r w:rsidR="0028530D" w:rsidRPr="00D62322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="0028530D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Условная временная диаграмма работы </w:t>
      </w:r>
      <w:r w:rsidR="005F06D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АУ </w:t>
      </w:r>
      <w:r w:rsidR="00A52F49">
        <w:rPr>
          <w:rFonts w:ascii="Arial" w:eastAsia="Arial" w:hAnsi="Arial" w:cs="Arial"/>
          <w:bCs/>
          <w:iCs/>
          <w:sz w:val="20"/>
          <w:szCs w:val="20"/>
          <w:lang w:bidi="ru-RU"/>
        </w:rPr>
        <w:t>приведена</w:t>
      </w:r>
      <w:r w:rsidR="0028530D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на </w:t>
      </w:r>
      <w:r w:rsidR="0028530D" w:rsidRPr="00543F51">
        <w:rPr>
          <w:rFonts w:ascii="Arial" w:eastAsia="Arial" w:hAnsi="Arial" w:cs="Arial"/>
          <w:bCs/>
          <w:iCs/>
          <w:sz w:val="20"/>
          <w:szCs w:val="20"/>
          <w:lang w:bidi="ru-RU"/>
        </w:rPr>
        <w:t>рисунке 4.</w:t>
      </w:r>
    </w:p>
    <w:p w14:paraId="763F2F15" w14:textId="77777777" w:rsidR="00853D4B" w:rsidRDefault="00853D4B" w:rsidP="001B5FDA">
      <w:pPr>
        <w:tabs>
          <w:tab w:val="left" w:pos="709"/>
        </w:tabs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</w:p>
    <w:p w14:paraId="19C6C1C6" w14:textId="119F3B9E" w:rsidR="00853D4B" w:rsidRPr="00853D4B" w:rsidRDefault="00853D4B" w:rsidP="00391DE1">
      <w:pPr>
        <w:tabs>
          <w:tab w:val="left" w:pos="709"/>
        </w:tabs>
        <w:ind w:firstLine="397"/>
        <w:jc w:val="center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853D4B">
        <w:rPr>
          <w:rFonts w:ascii="Arial" w:eastAsia="Arial" w:hAnsi="Arial" w:cs="Arial"/>
          <w:bCs/>
          <w:iCs/>
          <w:noProof/>
          <w:sz w:val="20"/>
          <w:szCs w:val="20"/>
        </w:rPr>
        <w:drawing>
          <wp:inline distT="0" distB="0" distL="0" distR="0" wp14:anchorId="784F6AF2" wp14:editId="661B3A40">
            <wp:extent cx="4039200" cy="2897177"/>
            <wp:effectExtent l="0" t="0" r="0" b="0"/>
            <wp:docPr id="81749049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00" cy="289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B0C3A" w14:textId="53288307" w:rsidR="002F6763" w:rsidRPr="000A5786" w:rsidRDefault="002F6763" w:rsidP="00824615">
      <w:pPr>
        <w:spacing w:before="200"/>
        <w:ind w:firstLine="397"/>
        <w:jc w:val="center"/>
        <w:rPr>
          <w:rFonts w:ascii="Arial" w:hAnsi="Arial" w:cs="Arial"/>
          <w:b/>
          <w:sz w:val="18"/>
          <w:szCs w:val="18"/>
        </w:rPr>
      </w:pPr>
      <w:r w:rsidRPr="000A5786">
        <w:rPr>
          <w:rFonts w:ascii="Arial" w:hAnsi="Arial" w:cs="Arial"/>
          <w:b/>
          <w:sz w:val="18"/>
          <w:szCs w:val="18"/>
        </w:rPr>
        <w:t xml:space="preserve">Рисунок </w:t>
      </w:r>
      <w:r w:rsidR="00206076" w:rsidRPr="000A5786">
        <w:rPr>
          <w:rFonts w:ascii="Arial" w:hAnsi="Arial" w:cs="Arial"/>
          <w:b/>
          <w:sz w:val="18"/>
          <w:szCs w:val="18"/>
        </w:rPr>
        <w:t>4</w:t>
      </w:r>
      <w:r w:rsidRPr="000A5786">
        <w:rPr>
          <w:rFonts w:ascii="Arial" w:hAnsi="Arial" w:cs="Arial"/>
          <w:b/>
          <w:sz w:val="18"/>
          <w:szCs w:val="18"/>
        </w:rPr>
        <w:t xml:space="preserve"> – Условная временная диаграмма </w:t>
      </w:r>
      <w:r w:rsidR="0028530D" w:rsidRPr="000A5786">
        <w:rPr>
          <w:rFonts w:ascii="Arial" w:hAnsi="Arial" w:cs="Arial"/>
          <w:b/>
          <w:sz w:val="18"/>
          <w:szCs w:val="18"/>
        </w:rPr>
        <w:t>Регламента связи №3</w:t>
      </w:r>
    </w:p>
    <w:p w14:paraId="7D1D5717" w14:textId="77777777" w:rsidR="00A06810" w:rsidRDefault="00A06810" w:rsidP="001B5FDA">
      <w:pPr>
        <w:tabs>
          <w:tab w:val="left" w:pos="709"/>
        </w:tabs>
        <w:ind w:firstLine="397"/>
        <w:jc w:val="both"/>
        <w:rPr>
          <w:rFonts w:ascii="Arial" w:eastAsia="Arial" w:hAnsi="Arial" w:cs="Arial"/>
          <w:b/>
          <w:iCs/>
          <w:sz w:val="20"/>
          <w:szCs w:val="20"/>
          <w:lang w:bidi="ru-RU"/>
        </w:rPr>
      </w:pPr>
    </w:p>
    <w:p w14:paraId="4DBB486D" w14:textId="5D0C6CC2" w:rsidR="00A06810" w:rsidRPr="008B6E5F" w:rsidRDefault="00C773BC" w:rsidP="001B5FDA">
      <w:pPr>
        <w:tabs>
          <w:tab w:val="left" w:pos="709"/>
        </w:tabs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A06810" w:rsidRPr="00237A3E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A06810">
        <w:rPr>
          <w:rFonts w:ascii="Arial" w:eastAsia="Arial" w:hAnsi="Arial" w:cs="Arial"/>
          <w:b/>
          <w:iCs/>
          <w:sz w:val="20"/>
          <w:szCs w:val="20"/>
          <w:lang w:bidi="ru-RU"/>
        </w:rPr>
        <w:t>4</w:t>
      </w:r>
      <w:r w:rsidR="00A06810" w:rsidRPr="00237A3E">
        <w:rPr>
          <w:rFonts w:ascii="Arial" w:eastAsia="Arial" w:hAnsi="Arial" w:cs="Arial"/>
          <w:b/>
          <w:iCs/>
          <w:sz w:val="20"/>
          <w:szCs w:val="20"/>
          <w:lang w:bidi="ru-RU"/>
        </w:rPr>
        <w:t>.</w:t>
      </w:r>
      <w:r w:rsidR="00A06810">
        <w:rPr>
          <w:rFonts w:ascii="Arial" w:eastAsia="Arial" w:hAnsi="Arial" w:cs="Arial"/>
          <w:b/>
          <w:iCs/>
          <w:sz w:val="20"/>
          <w:szCs w:val="20"/>
          <w:lang w:bidi="ru-RU"/>
        </w:rPr>
        <w:t>3</w:t>
      </w:r>
      <w:r w:rsidR="00A06810" w:rsidRPr="00237A3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A06810" w:rsidRPr="00E24C3F">
        <w:rPr>
          <w:rFonts w:ascii="Arial" w:hAnsi="Arial" w:cs="Arial"/>
          <w:sz w:val="20"/>
          <w:szCs w:val="20"/>
        </w:rPr>
        <w:t xml:space="preserve">БС передает данные </w:t>
      </w:r>
      <w:r w:rsidR="005F06DE">
        <w:rPr>
          <w:rFonts w:ascii="Arial" w:hAnsi="Arial" w:cs="Arial"/>
          <w:sz w:val="20"/>
          <w:szCs w:val="20"/>
        </w:rPr>
        <w:t>АУ</w:t>
      </w:r>
      <w:r w:rsidR="005F06DE" w:rsidRPr="00E24C3F">
        <w:rPr>
          <w:rFonts w:ascii="Arial" w:hAnsi="Arial" w:cs="Arial"/>
          <w:sz w:val="20"/>
          <w:szCs w:val="20"/>
        </w:rPr>
        <w:t xml:space="preserve"> </w:t>
      </w:r>
      <w:r w:rsidR="00A06810" w:rsidRPr="00E24C3F">
        <w:rPr>
          <w:rFonts w:ascii="Arial" w:hAnsi="Arial" w:cs="Arial"/>
          <w:sz w:val="20"/>
          <w:szCs w:val="20"/>
        </w:rPr>
        <w:t xml:space="preserve">на частоте </w:t>
      </w:r>
      <w:r w:rsidR="00A06810" w:rsidRPr="001B49F9">
        <w:rPr>
          <w:rFonts w:ascii="Arial" w:hAnsi="Arial" w:cs="Arial"/>
          <w:i/>
          <w:iCs/>
          <w:sz w:val="20"/>
          <w:szCs w:val="20"/>
        </w:rPr>
        <w:t>F</w:t>
      </w:r>
      <w:r w:rsidR="00A06810">
        <w:rPr>
          <w:rFonts w:ascii="Arial" w:hAnsi="Arial" w:cs="Arial"/>
          <w:sz w:val="20"/>
          <w:szCs w:val="20"/>
        </w:rPr>
        <w:t xml:space="preserve">. </w:t>
      </w:r>
      <w:r w:rsidR="005F06DE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5F06DE" w:rsidRPr="00E24C3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A06810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должен </w:t>
      </w:r>
      <w:r w:rsidR="00A06810" w:rsidRPr="00E24C3F">
        <w:rPr>
          <w:rFonts w:ascii="Arial" w:eastAsia="Arial" w:hAnsi="Arial" w:cs="Arial"/>
          <w:bCs/>
          <w:iCs/>
          <w:sz w:val="20"/>
          <w:szCs w:val="20"/>
          <w:lang w:bidi="ru-RU"/>
        </w:rPr>
        <w:t>прин</w:t>
      </w:r>
      <w:r w:rsidR="00A06810">
        <w:rPr>
          <w:rFonts w:ascii="Arial" w:eastAsia="Arial" w:hAnsi="Arial" w:cs="Arial"/>
          <w:bCs/>
          <w:iCs/>
          <w:sz w:val="20"/>
          <w:szCs w:val="20"/>
          <w:lang w:bidi="ru-RU"/>
        </w:rPr>
        <w:t>ять</w:t>
      </w:r>
      <w:r w:rsidR="00A06810" w:rsidRPr="00E24C3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данные от БС, </w:t>
      </w:r>
      <w:r w:rsidR="00A06810">
        <w:rPr>
          <w:rFonts w:ascii="Arial" w:eastAsia="Arial" w:hAnsi="Arial" w:cs="Arial"/>
          <w:bCs/>
          <w:iCs/>
          <w:sz w:val="20"/>
          <w:szCs w:val="20"/>
          <w:lang w:bidi="ru-RU"/>
        </w:rPr>
        <w:t>с</w:t>
      </w:r>
      <w:r w:rsidR="00A06810" w:rsidRPr="00E24C3F">
        <w:rPr>
          <w:rFonts w:ascii="Arial" w:eastAsia="Arial" w:hAnsi="Arial" w:cs="Arial"/>
          <w:bCs/>
          <w:iCs/>
          <w:sz w:val="20"/>
          <w:szCs w:val="20"/>
          <w:lang w:bidi="ru-RU"/>
        </w:rPr>
        <w:t>формир</w:t>
      </w:r>
      <w:r w:rsidR="00A06810">
        <w:rPr>
          <w:rFonts w:ascii="Arial" w:eastAsia="Arial" w:hAnsi="Arial" w:cs="Arial"/>
          <w:bCs/>
          <w:iCs/>
          <w:sz w:val="20"/>
          <w:szCs w:val="20"/>
          <w:lang w:bidi="ru-RU"/>
        </w:rPr>
        <w:t>овать</w:t>
      </w:r>
      <w:r w:rsidR="00A06810" w:rsidRPr="00E24C3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и передат</w:t>
      </w:r>
      <w:r w:rsidR="00A06810">
        <w:rPr>
          <w:rFonts w:ascii="Arial" w:eastAsia="Arial" w:hAnsi="Arial" w:cs="Arial"/>
          <w:bCs/>
          <w:iCs/>
          <w:sz w:val="20"/>
          <w:szCs w:val="20"/>
          <w:lang w:bidi="ru-RU"/>
        </w:rPr>
        <w:t>ь</w:t>
      </w:r>
      <w:r w:rsidR="00A06810" w:rsidRPr="00E24C3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ответн</w:t>
      </w:r>
      <w:r w:rsidR="00257904">
        <w:rPr>
          <w:rFonts w:ascii="Arial" w:eastAsia="Arial" w:hAnsi="Arial" w:cs="Arial"/>
          <w:bCs/>
          <w:iCs/>
          <w:sz w:val="20"/>
          <w:szCs w:val="20"/>
          <w:lang w:bidi="ru-RU"/>
        </w:rPr>
        <w:t>ое</w:t>
      </w:r>
      <w:r w:rsidR="00A06810" w:rsidRPr="00E24C3F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A06810">
        <w:rPr>
          <w:rFonts w:ascii="Arial" w:hAnsi="Arial" w:cs="Arial"/>
          <w:sz w:val="20"/>
          <w:szCs w:val="20"/>
          <w:lang w:val="en-US"/>
        </w:rPr>
        <w:t>uplink</w:t>
      </w:r>
      <w:r w:rsidR="00A06810">
        <w:rPr>
          <w:rFonts w:ascii="Arial" w:hAnsi="Arial" w:cs="Arial"/>
          <w:sz w:val="20"/>
          <w:szCs w:val="20"/>
        </w:rPr>
        <w:t>-</w:t>
      </w:r>
      <w:r w:rsidR="00257904">
        <w:rPr>
          <w:rFonts w:ascii="Arial" w:hAnsi="Arial" w:cs="Arial"/>
          <w:sz w:val="20"/>
          <w:szCs w:val="20"/>
        </w:rPr>
        <w:t>сообщение</w:t>
      </w:r>
      <w:r w:rsidR="00A06810">
        <w:rPr>
          <w:rFonts w:ascii="Arial" w:hAnsi="Arial" w:cs="Arial"/>
          <w:sz w:val="20"/>
          <w:szCs w:val="20"/>
        </w:rPr>
        <w:t>.</w:t>
      </w:r>
    </w:p>
    <w:p w14:paraId="24D64FCC" w14:textId="40B530EF" w:rsidR="00A06810" w:rsidRDefault="00A06810" w:rsidP="001B5FDA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 w:rsidRPr="00196C9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В этом регламенте нет необходимости анализировать частоты </w:t>
      </w:r>
      <w:r>
        <w:rPr>
          <w:rFonts w:ascii="Arial" w:eastAsia="Arial" w:hAnsi="Arial" w:cs="Arial"/>
          <w:bCs/>
          <w:iCs/>
          <w:sz w:val="20"/>
          <w:szCs w:val="20"/>
          <w:lang w:bidi="ru-RU"/>
        </w:rPr>
        <w:t>линии связи</w:t>
      </w:r>
      <w:r w:rsidRPr="00196C9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downlink, так как БС после запроса </w:t>
      </w:r>
      <w:r w:rsidR="002F593A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2F593A" w:rsidRPr="00196C9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Pr="00196C9E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переходит в режим приема </w:t>
      </w:r>
      <w:r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uplink</w:t>
      </w:r>
      <w:r w:rsidRPr="00196C9E">
        <w:rPr>
          <w:rFonts w:ascii="Arial" w:eastAsia="Arial" w:hAnsi="Arial" w:cs="Arial"/>
          <w:bCs/>
          <w:iCs/>
          <w:sz w:val="20"/>
          <w:szCs w:val="20"/>
          <w:lang w:bidi="ru-RU"/>
        </w:rPr>
        <w:t>.</w:t>
      </w:r>
    </w:p>
    <w:p w14:paraId="702B6342" w14:textId="0F1F1030" w:rsidR="002F6763" w:rsidRPr="00BB7107" w:rsidRDefault="00C773BC" w:rsidP="00A62B59">
      <w:pPr>
        <w:spacing w:before="120" w:after="80"/>
        <w:ind w:firstLine="39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2F6763" w:rsidRPr="00BB7107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.5 </w:t>
      </w:r>
      <w:bookmarkStart w:id="20" w:name="_Hlk171349454"/>
      <w:r w:rsidR="00397489" w:rsidRPr="00BB7107">
        <w:rPr>
          <w:rFonts w:ascii="Arial" w:hAnsi="Arial" w:cs="Arial"/>
          <w:b/>
          <w:bCs/>
          <w:sz w:val="20"/>
          <w:szCs w:val="20"/>
        </w:rPr>
        <w:t xml:space="preserve">Регламент связи №4 – </w:t>
      </w:r>
      <w:bookmarkEnd w:id="20"/>
      <w:r w:rsidR="0099617B">
        <w:rPr>
          <w:rFonts w:ascii="Arial" w:hAnsi="Arial" w:cs="Arial"/>
          <w:b/>
          <w:bCs/>
          <w:sz w:val="20"/>
          <w:szCs w:val="20"/>
        </w:rPr>
        <w:t>Д</w:t>
      </w:r>
      <w:r w:rsidR="0099617B" w:rsidRPr="0099617B">
        <w:rPr>
          <w:rFonts w:ascii="Arial" w:eastAsia="Arial" w:hAnsi="Arial" w:cs="Arial"/>
          <w:b/>
          <w:iCs/>
          <w:sz w:val="20"/>
          <w:szCs w:val="20"/>
          <w:lang w:bidi="ru-RU"/>
        </w:rPr>
        <w:t>вусторонний обмен данными между устройствами</w:t>
      </w:r>
    </w:p>
    <w:p w14:paraId="4CC96376" w14:textId="256F2FEC" w:rsidR="002F6763" w:rsidRDefault="00C773BC" w:rsidP="001B5FDA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2F6763" w:rsidRPr="00BB7107">
        <w:rPr>
          <w:rFonts w:ascii="Arial" w:eastAsia="Arial" w:hAnsi="Arial" w:cs="Arial"/>
          <w:b/>
          <w:iCs/>
          <w:sz w:val="20"/>
          <w:szCs w:val="20"/>
          <w:lang w:bidi="ru-RU"/>
        </w:rPr>
        <w:t>.5.1</w:t>
      </w:r>
      <w:r w:rsidR="002F6763" w:rsidRPr="00BB7107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397489" w:rsidRPr="00BB7107">
        <w:rPr>
          <w:rFonts w:ascii="Arial" w:eastAsia="Arial" w:hAnsi="Arial" w:cs="Arial"/>
          <w:bCs/>
          <w:iCs/>
          <w:sz w:val="20"/>
          <w:szCs w:val="20"/>
          <w:lang w:bidi="ru-RU"/>
        </w:rPr>
        <w:t>Регламент связи №4</w:t>
      </w:r>
      <w:r w:rsidR="002F6763" w:rsidRPr="00BB7107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575C66" w:rsidRPr="00BB7107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предусмотрен для применения </w:t>
      </w:r>
      <w:r w:rsidR="0099617B">
        <w:rPr>
          <w:rFonts w:ascii="Arial" w:eastAsia="Arial" w:hAnsi="Arial" w:cs="Arial"/>
          <w:bCs/>
          <w:iCs/>
          <w:sz w:val="20"/>
          <w:szCs w:val="20"/>
          <w:lang w:bidi="ru-RU"/>
        </w:rPr>
        <w:t>всеми устройствами сети</w:t>
      </w:r>
      <w:r w:rsidR="00575C66" w:rsidRPr="00BB7107">
        <w:rPr>
          <w:rFonts w:ascii="Arial" w:eastAsia="Arial" w:hAnsi="Arial" w:cs="Arial"/>
          <w:bCs/>
          <w:iCs/>
          <w:sz w:val="20"/>
          <w:szCs w:val="20"/>
          <w:lang w:bidi="ru-RU"/>
        </w:rPr>
        <w:t>.</w:t>
      </w:r>
      <w:r w:rsidR="002F6763" w:rsidRPr="00A97E5D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</w:p>
    <w:p w14:paraId="346709A0" w14:textId="02230E3B" w:rsidR="004A74FB" w:rsidRPr="004454F6" w:rsidRDefault="00C773BC" w:rsidP="001B5FDA">
      <w:pPr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8</w:t>
      </w:r>
      <w:r w:rsidR="004A74FB" w:rsidRPr="004A74FB">
        <w:rPr>
          <w:rFonts w:ascii="Arial" w:eastAsia="Arial" w:hAnsi="Arial" w:cs="Arial"/>
          <w:b/>
          <w:iCs/>
          <w:sz w:val="20"/>
          <w:szCs w:val="20"/>
          <w:lang w:bidi="ru-RU"/>
        </w:rPr>
        <w:t>.5.2</w:t>
      </w:r>
      <w:r w:rsidR="004A74FB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="004454F6" w:rsidRPr="004454F6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Для обеспечения двустороннего обмена данными между </w:t>
      </w:r>
      <w:r w:rsidR="005F06DE">
        <w:rPr>
          <w:rFonts w:ascii="Arial" w:eastAsia="Arial" w:hAnsi="Arial" w:cs="Arial"/>
          <w:bCs/>
          <w:iCs/>
          <w:sz w:val="20"/>
          <w:szCs w:val="20"/>
          <w:lang w:bidi="ru-RU"/>
        </w:rPr>
        <w:t>АУ</w:t>
      </w:r>
      <w:r w:rsidR="005F06DE" w:rsidRPr="004454F6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 </w:t>
      </w:r>
      <w:r w:rsidR="004454F6" w:rsidRPr="004454F6">
        <w:rPr>
          <w:rFonts w:ascii="Arial" w:eastAsia="Arial" w:hAnsi="Arial" w:cs="Arial"/>
          <w:bCs/>
          <w:iCs/>
          <w:sz w:val="20"/>
          <w:szCs w:val="20"/>
          <w:lang w:bidi="ru-RU"/>
        </w:rPr>
        <w:t>должен использоваться диап</w:t>
      </w:r>
      <w:r w:rsidR="004454F6" w:rsidRPr="004454F6">
        <w:rPr>
          <w:rFonts w:ascii="Arial" w:eastAsia="Arial" w:hAnsi="Arial" w:cs="Arial"/>
          <w:bCs/>
          <w:iCs/>
          <w:sz w:val="20"/>
          <w:szCs w:val="20"/>
          <w:lang w:bidi="ru-RU"/>
        </w:rPr>
        <w:t>а</w:t>
      </w:r>
      <w:r w:rsidR="004454F6" w:rsidRPr="004454F6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зон частот линий связи </w:t>
      </w:r>
      <w:r w:rsidR="004454F6" w:rsidRPr="004454F6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downlink</w:t>
      </w:r>
      <w:r w:rsidR="004454F6" w:rsidRPr="004454F6">
        <w:rPr>
          <w:rFonts w:ascii="Arial" w:eastAsia="Arial" w:hAnsi="Arial" w:cs="Arial"/>
          <w:bCs/>
          <w:iCs/>
          <w:sz w:val="20"/>
          <w:szCs w:val="20"/>
          <w:lang w:bidi="ru-RU"/>
        </w:rPr>
        <w:t>.</w:t>
      </w:r>
    </w:p>
    <w:p w14:paraId="5B4812D5" w14:textId="0DA51C0F" w:rsidR="004F235C" w:rsidRDefault="00C773BC" w:rsidP="00E937B4">
      <w:pPr>
        <w:tabs>
          <w:tab w:val="left" w:pos="709"/>
        </w:tabs>
        <w:spacing w:before="220" w:after="160"/>
        <w:ind w:firstLine="397"/>
        <w:jc w:val="both"/>
        <w:rPr>
          <w:rFonts w:ascii="Arial" w:eastAsia="Arial" w:hAnsi="Arial" w:cs="Arial"/>
          <w:b/>
          <w:iCs/>
          <w:sz w:val="22"/>
          <w:szCs w:val="22"/>
          <w:lang w:bidi="ru-RU"/>
        </w:rPr>
      </w:pPr>
      <w:r>
        <w:rPr>
          <w:rFonts w:ascii="Arial" w:eastAsia="Arial" w:hAnsi="Arial" w:cs="Arial"/>
          <w:b/>
          <w:iCs/>
          <w:sz w:val="22"/>
          <w:szCs w:val="22"/>
          <w:lang w:bidi="ru-RU"/>
        </w:rPr>
        <w:t>9</w:t>
      </w:r>
      <w:r w:rsidR="004F235C" w:rsidRPr="00E87BCD">
        <w:rPr>
          <w:rFonts w:ascii="Arial" w:eastAsia="Arial" w:hAnsi="Arial" w:cs="Arial"/>
          <w:b/>
          <w:iCs/>
          <w:sz w:val="22"/>
          <w:szCs w:val="22"/>
          <w:lang w:bidi="ru-RU"/>
        </w:rPr>
        <w:t xml:space="preserve"> Уровень приложени</w:t>
      </w:r>
      <w:r w:rsidR="004F235C">
        <w:rPr>
          <w:rFonts w:ascii="Arial" w:eastAsia="Arial" w:hAnsi="Arial" w:cs="Arial"/>
          <w:b/>
          <w:iCs/>
          <w:sz w:val="22"/>
          <w:szCs w:val="22"/>
          <w:lang w:bidi="ru-RU"/>
        </w:rPr>
        <w:t>й</w:t>
      </w:r>
    </w:p>
    <w:p w14:paraId="7707592E" w14:textId="080BDCD0" w:rsidR="004F235C" w:rsidRDefault="00C773BC" w:rsidP="001B5FDA">
      <w:pPr>
        <w:tabs>
          <w:tab w:val="left" w:pos="709"/>
        </w:tabs>
        <w:ind w:firstLine="397"/>
        <w:jc w:val="both"/>
        <w:rPr>
          <w:rFonts w:ascii="Arial" w:eastAsia="Arial" w:hAnsi="Arial" w:cs="Arial"/>
          <w:b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9</w:t>
      </w:r>
      <w:r w:rsidR="004F235C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.1 </w:t>
      </w:r>
      <w:r w:rsidR="004F235C" w:rsidRPr="00B354B6">
        <w:rPr>
          <w:rFonts w:ascii="Arial" w:eastAsia="Arial" w:hAnsi="Arial" w:cs="Arial"/>
          <w:bCs/>
          <w:iCs/>
          <w:sz w:val="20"/>
          <w:szCs w:val="20"/>
          <w:lang w:bidi="ru-RU"/>
        </w:rPr>
        <w:t>Сервисы верхнего уровня (уровня приложений) отвечают за хранение и обработку прикла</w:t>
      </w:r>
      <w:r w:rsidR="004F235C" w:rsidRPr="00B354B6">
        <w:rPr>
          <w:rFonts w:ascii="Arial" w:eastAsia="Arial" w:hAnsi="Arial" w:cs="Arial"/>
          <w:bCs/>
          <w:iCs/>
          <w:sz w:val="20"/>
          <w:szCs w:val="20"/>
          <w:lang w:bidi="ru-RU"/>
        </w:rPr>
        <w:t>д</w:t>
      </w:r>
      <w:r w:rsidR="004F235C" w:rsidRPr="00B354B6">
        <w:rPr>
          <w:rFonts w:ascii="Arial" w:eastAsia="Arial" w:hAnsi="Arial" w:cs="Arial"/>
          <w:bCs/>
          <w:iCs/>
          <w:sz w:val="20"/>
          <w:szCs w:val="20"/>
          <w:lang w:bidi="ru-RU"/>
        </w:rPr>
        <w:t>ных данных, полученных от БС.</w:t>
      </w:r>
    </w:p>
    <w:p w14:paraId="6FF537D0" w14:textId="17502698" w:rsidR="004F235C" w:rsidRPr="008846C8" w:rsidRDefault="00C773BC" w:rsidP="001B5FDA">
      <w:pPr>
        <w:tabs>
          <w:tab w:val="left" w:pos="709"/>
        </w:tabs>
        <w:ind w:firstLine="397"/>
        <w:jc w:val="both"/>
        <w:rPr>
          <w:rFonts w:ascii="Arial" w:eastAsia="Arial" w:hAnsi="Arial" w:cs="Arial"/>
          <w:bCs/>
          <w:iCs/>
          <w:sz w:val="20"/>
          <w:szCs w:val="20"/>
          <w:lang w:bidi="ru-RU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9</w:t>
      </w:r>
      <w:r w:rsidR="004F235C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.2 </w:t>
      </w:r>
      <w:r w:rsidR="004F235C" w:rsidRPr="00340A4C">
        <w:rPr>
          <w:rFonts w:ascii="Arial" w:eastAsia="Arial" w:hAnsi="Arial" w:cs="Arial"/>
          <w:bCs/>
          <w:iCs/>
          <w:sz w:val="20"/>
          <w:szCs w:val="20"/>
          <w:lang w:bidi="ru-RU"/>
        </w:rPr>
        <w:t>Описание уровня приложений выходит за рамки настоящего стандарта.</w:t>
      </w:r>
    </w:p>
    <w:p w14:paraId="2D6B1B61" w14:textId="1C53A644" w:rsidR="004F235C" w:rsidRPr="004575AD" w:rsidRDefault="00C773BC" w:rsidP="001B5FDA">
      <w:pPr>
        <w:tabs>
          <w:tab w:val="left" w:pos="709"/>
        </w:tabs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iCs/>
          <w:sz w:val="20"/>
          <w:szCs w:val="20"/>
          <w:lang w:bidi="ru-RU"/>
        </w:rPr>
        <w:t>9</w:t>
      </w:r>
      <w:r w:rsidR="004F235C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.3 </w:t>
      </w:r>
      <w:r w:rsidR="004F235C" w:rsidRPr="00BE56AD">
        <w:rPr>
          <w:rFonts w:ascii="Arial" w:eastAsia="Arial" w:hAnsi="Arial" w:cs="Arial"/>
          <w:bCs/>
          <w:iCs/>
          <w:sz w:val="20"/>
          <w:szCs w:val="20"/>
          <w:lang w:bidi="ru-RU"/>
        </w:rPr>
        <w:t>В полезные данные протокола передачи данных UNBp</w:t>
      </w:r>
      <w:r w:rsidR="004F235C" w:rsidRPr="00BE56AD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="004F235C" w:rsidRPr="00BE56AD">
        <w:rPr>
          <w:rFonts w:ascii="Arial" w:eastAsia="Arial" w:hAnsi="Arial" w:cs="Arial"/>
          <w:bCs/>
          <w:iCs/>
          <w:sz w:val="20"/>
          <w:szCs w:val="20"/>
          <w:lang w:bidi="ru-RU"/>
        </w:rPr>
        <w:t xml:space="preserve">(поле </w:t>
      </w:r>
      <w:r w:rsidR="004F235C" w:rsidRPr="00BE56AD">
        <w:rPr>
          <w:rFonts w:ascii="Arial" w:eastAsia="Arial" w:hAnsi="Arial" w:cs="Arial"/>
          <w:bCs/>
          <w:iCs/>
          <w:sz w:val="20"/>
          <w:szCs w:val="20"/>
          <w:lang w:val="en-US" w:bidi="ru-RU"/>
        </w:rPr>
        <w:t>payload</w:t>
      </w:r>
      <w:r w:rsidR="004F235C" w:rsidRPr="00BE56AD">
        <w:rPr>
          <w:rFonts w:ascii="Arial" w:eastAsia="Arial" w:hAnsi="Arial" w:cs="Arial"/>
          <w:bCs/>
          <w:iCs/>
          <w:sz w:val="20"/>
          <w:szCs w:val="20"/>
          <w:lang w:bidi="ru-RU"/>
        </w:rPr>
        <w:t>)</w:t>
      </w:r>
      <w:r w:rsidR="004F235C" w:rsidRPr="00BE56AD">
        <w:rPr>
          <w:rFonts w:ascii="Arial" w:eastAsia="Arial" w:hAnsi="Arial" w:cs="Arial"/>
          <w:b/>
          <w:iCs/>
          <w:sz w:val="20"/>
          <w:szCs w:val="20"/>
          <w:lang w:bidi="ru-RU"/>
        </w:rPr>
        <w:t xml:space="preserve"> </w:t>
      </w:r>
      <w:r w:rsidR="004F235C" w:rsidRPr="004575AD">
        <w:rPr>
          <w:rFonts w:ascii="Arial" w:hAnsi="Arial" w:cs="Arial"/>
          <w:sz w:val="20"/>
          <w:szCs w:val="20"/>
        </w:rPr>
        <w:t>упаковыва</w:t>
      </w:r>
      <w:r w:rsidR="001877F9" w:rsidRPr="004575AD">
        <w:rPr>
          <w:rFonts w:ascii="Arial" w:hAnsi="Arial" w:cs="Arial"/>
          <w:sz w:val="20"/>
          <w:szCs w:val="20"/>
        </w:rPr>
        <w:t>е</w:t>
      </w:r>
      <w:r w:rsidR="004F235C" w:rsidRPr="004575AD">
        <w:rPr>
          <w:rFonts w:ascii="Arial" w:hAnsi="Arial" w:cs="Arial"/>
          <w:sz w:val="20"/>
          <w:szCs w:val="20"/>
        </w:rPr>
        <w:t xml:space="preserve">тся </w:t>
      </w:r>
      <w:r w:rsidR="0060169E">
        <w:rPr>
          <w:rFonts w:ascii="Arial" w:hAnsi="Arial" w:cs="Arial"/>
          <w:sz w:val="20"/>
          <w:szCs w:val="20"/>
        </w:rPr>
        <w:t>сообщ</w:t>
      </w:r>
      <w:r w:rsidR="0060169E">
        <w:rPr>
          <w:rFonts w:ascii="Arial" w:hAnsi="Arial" w:cs="Arial"/>
          <w:sz w:val="20"/>
          <w:szCs w:val="20"/>
        </w:rPr>
        <w:t>е</w:t>
      </w:r>
      <w:r w:rsidR="0060169E">
        <w:rPr>
          <w:rFonts w:ascii="Arial" w:hAnsi="Arial" w:cs="Arial"/>
          <w:sz w:val="20"/>
          <w:szCs w:val="20"/>
        </w:rPr>
        <w:t>ние</w:t>
      </w:r>
      <w:r w:rsidR="0060169E" w:rsidRPr="004575AD">
        <w:rPr>
          <w:rFonts w:ascii="Arial" w:hAnsi="Arial" w:cs="Arial"/>
          <w:sz w:val="20"/>
          <w:szCs w:val="20"/>
        </w:rPr>
        <w:t xml:space="preserve"> </w:t>
      </w:r>
      <w:r w:rsidR="004F235C" w:rsidRPr="004575AD">
        <w:rPr>
          <w:rFonts w:ascii="Arial" w:hAnsi="Arial" w:cs="Arial"/>
          <w:sz w:val="20"/>
          <w:szCs w:val="20"/>
        </w:rPr>
        <w:t>данных протокола уровня приложений</w:t>
      </w:r>
      <w:r w:rsidR="00A57038" w:rsidRPr="004575AD">
        <w:rPr>
          <w:rFonts w:ascii="Arial" w:hAnsi="Arial" w:cs="Arial"/>
          <w:sz w:val="20"/>
          <w:szCs w:val="20"/>
        </w:rPr>
        <w:t>, например</w:t>
      </w:r>
      <w:r w:rsidR="001877F9" w:rsidRPr="004575AD">
        <w:rPr>
          <w:rFonts w:ascii="Arial" w:hAnsi="Arial" w:cs="Arial"/>
          <w:sz w:val="20"/>
          <w:szCs w:val="20"/>
        </w:rPr>
        <w:t xml:space="preserve">, </w:t>
      </w:r>
      <w:r w:rsidR="00297A45" w:rsidRPr="004575AD">
        <w:rPr>
          <w:rFonts w:ascii="Arial" w:hAnsi="Arial" w:cs="Arial"/>
          <w:sz w:val="20"/>
          <w:szCs w:val="20"/>
        </w:rPr>
        <w:t xml:space="preserve">протокола уровня приложений </w:t>
      </w:r>
      <w:r w:rsidR="004F235C" w:rsidRPr="004575AD">
        <w:rPr>
          <w:rFonts w:ascii="Arial" w:hAnsi="Arial" w:cs="Arial"/>
          <w:sz w:val="20"/>
          <w:szCs w:val="20"/>
          <w:lang w:val="en-US"/>
        </w:rPr>
        <w:t>SMP</w:t>
      </w:r>
      <w:r w:rsidR="004F235C" w:rsidRPr="004575AD">
        <w:rPr>
          <w:rFonts w:ascii="Arial" w:hAnsi="Arial" w:cs="Arial"/>
          <w:sz w:val="20"/>
          <w:szCs w:val="20"/>
        </w:rPr>
        <w:t>-</w:t>
      </w:r>
      <w:r w:rsidR="004F235C" w:rsidRPr="004575AD">
        <w:rPr>
          <w:rFonts w:ascii="Arial" w:hAnsi="Arial" w:cs="Arial"/>
          <w:sz w:val="20"/>
          <w:szCs w:val="20"/>
          <w:lang w:val="en-US"/>
        </w:rPr>
        <w:t>M</w:t>
      </w:r>
      <w:r w:rsidR="00CB713A" w:rsidRPr="004575AD">
        <w:rPr>
          <w:rFonts w:ascii="Arial" w:hAnsi="Arial" w:cs="Arial"/>
          <w:sz w:val="20"/>
          <w:szCs w:val="20"/>
        </w:rPr>
        <w:t xml:space="preserve">. </w:t>
      </w:r>
      <w:r w:rsidR="001B2EBA">
        <w:rPr>
          <w:rFonts w:ascii="Arial" w:hAnsi="Arial" w:cs="Arial"/>
          <w:sz w:val="20"/>
          <w:szCs w:val="20"/>
        </w:rPr>
        <w:t>Акт</w:t>
      </w:r>
      <w:r w:rsidR="001B2EBA">
        <w:rPr>
          <w:rFonts w:ascii="Arial" w:hAnsi="Arial" w:cs="Arial"/>
          <w:sz w:val="20"/>
          <w:szCs w:val="20"/>
        </w:rPr>
        <w:t>у</w:t>
      </w:r>
      <w:r w:rsidR="001B2EBA">
        <w:rPr>
          <w:rFonts w:ascii="Arial" w:hAnsi="Arial" w:cs="Arial"/>
          <w:sz w:val="20"/>
          <w:szCs w:val="20"/>
        </w:rPr>
        <w:t>альное о</w:t>
      </w:r>
      <w:r w:rsidR="00CB713A" w:rsidRPr="004575AD">
        <w:rPr>
          <w:rFonts w:ascii="Arial" w:hAnsi="Arial" w:cs="Arial"/>
          <w:sz w:val="20"/>
          <w:szCs w:val="20"/>
        </w:rPr>
        <w:t xml:space="preserve">писание протокола </w:t>
      </w:r>
      <w:r w:rsidR="00636DDA" w:rsidRPr="004575AD">
        <w:rPr>
          <w:rFonts w:ascii="Arial" w:hAnsi="Arial" w:cs="Arial"/>
          <w:sz w:val="20"/>
          <w:szCs w:val="20"/>
        </w:rPr>
        <w:t xml:space="preserve">уровня приложений </w:t>
      </w:r>
      <w:r w:rsidR="00636DDA" w:rsidRPr="004575AD">
        <w:rPr>
          <w:rFonts w:ascii="Arial" w:hAnsi="Arial" w:cs="Arial"/>
          <w:sz w:val="20"/>
          <w:szCs w:val="20"/>
          <w:lang w:val="en-US"/>
        </w:rPr>
        <w:t>SMP</w:t>
      </w:r>
      <w:r w:rsidR="00636DDA" w:rsidRPr="004575AD">
        <w:rPr>
          <w:rFonts w:ascii="Arial" w:hAnsi="Arial" w:cs="Arial"/>
          <w:sz w:val="20"/>
          <w:szCs w:val="20"/>
        </w:rPr>
        <w:t>-</w:t>
      </w:r>
      <w:r w:rsidR="00636DDA" w:rsidRPr="004575AD">
        <w:rPr>
          <w:rFonts w:ascii="Arial" w:hAnsi="Arial" w:cs="Arial"/>
          <w:sz w:val="20"/>
          <w:szCs w:val="20"/>
          <w:lang w:val="en-US"/>
        </w:rPr>
        <w:t>M</w:t>
      </w:r>
      <w:r w:rsidR="00636DDA" w:rsidRPr="004575AD">
        <w:rPr>
          <w:rFonts w:ascii="Arial" w:hAnsi="Arial" w:cs="Arial"/>
          <w:sz w:val="20"/>
          <w:szCs w:val="20"/>
        </w:rPr>
        <w:t xml:space="preserve"> </w:t>
      </w:r>
      <w:r w:rsidR="00981AE4" w:rsidRPr="004575AD">
        <w:rPr>
          <w:rFonts w:ascii="Arial" w:hAnsi="Arial" w:cs="Arial"/>
          <w:sz w:val="20"/>
          <w:szCs w:val="20"/>
        </w:rPr>
        <w:t>приведен</w:t>
      </w:r>
      <w:r w:rsidR="008A2C33" w:rsidRPr="004575AD">
        <w:rPr>
          <w:rFonts w:ascii="Arial" w:hAnsi="Arial" w:cs="Arial"/>
          <w:sz w:val="20"/>
          <w:szCs w:val="20"/>
        </w:rPr>
        <w:t>о</w:t>
      </w:r>
      <w:r w:rsidR="00981AE4" w:rsidRPr="004575AD">
        <w:rPr>
          <w:rFonts w:ascii="Arial" w:hAnsi="Arial" w:cs="Arial"/>
          <w:sz w:val="20"/>
          <w:szCs w:val="20"/>
        </w:rPr>
        <w:t xml:space="preserve"> в</w:t>
      </w:r>
      <w:r w:rsidR="00870E4B" w:rsidRPr="004575AD">
        <w:rPr>
          <w:rFonts w:ascii="Arial" w:hAnsi="Arial" w:cs="Arial"/>
          <w:sz w:val="20"/>
          <w:szCs w:val="20"/>
        </w:rPr>
        <w:t xml:space="preserve"> [</w:t>
      </w:r>
      <w:r w:rsidR="00356CAA" w:rsidRPr="004575AD">
        <w:rPr>
          <w:rFonts w:ascii="Arial" w:hAnsi="Arial" w:cs="Arial"/>
          <w:sz w:val="20"/>
          <w:szCs w:val="20"/>
        </w:rPr>
        <w:t>6</w:t>
      </w:r>
      <w:r w:rsidR="00870E4B" w:rsidRPr="004575AD">
        <w:rPr>
          <w:rFonts w:ascii="Arial" w:hAnsi="Arial" w:cs="Arial"/>
          <w:sz w:val="20"/>
          <w:szCs w:val="20"/>
        </w:rPr>
        <w:t>]</w:t>
      </w:r>
      <w:r w:rsidR="004F235C" w:rsidRPr="004575AD">
        <w:rPr>
          <w:rFonts w:ascii="Arial" w:hAnsi="Arial" w:cs="Arial"/>
          <w:sz w:val="20"/>
          <w:szCs w:val="20"/>
        </w:rPr>
        <w:t xml:space="preserve">. Примеры </w:t>
      </w:r>
      <w:r w:rsidR="00DF5518">
        <w:rPr>
          <w:rFonts w:ascii="Arial" w:hAnsi="Arial" w:cs="Arial"/>
          <w:sz w:val="20"/>
          <w:szCs w:val="20"/>
        </w:rPr>
        <w:t>сообщений</w:t>
      </w:r>
      <w:r w:rsidR="00DF5518" w:rsidRPr="004575AD">
        <w:rPr>
          <w:rFonts w:ascii="Arial" w:hAnsi="Arial" w:cs="Arial"/>
          <w:sz w:val="20"/>
          <w:szCs w:val="20"/>
        </w:rPr>
        <w:t xml:space="preserve"> </w:t>
      </w:r>
      <w:r w:rsidR="004F235C" w:rsidRPr="004575AD">
        <w:rPr>
          <w:rFonts w:ascii="Arial" w:hAnsi="Arial" w:cs="Arial"/>
          <w:sz w:val="20"/>
          <w:szCs w:val="20"/>
        </w:rPr>
        <w:t xml:space="preserve">данных </w:t>
      </w:r>
      <w:r w:rsidR="00AA36D8">
        <w:rPr>
          <w:rFonts w:ascii="Arial" w:hAnsi="Arial" w:cs="Arial"/>
          <w:sz w:val="20"/>
          <w:szCs w:val="20"/>
        </w:rPr>
        <w:t xml:space="preserve">текущей реализации </w:t>
      </w:r>
      <w:r w:rsidR="004F235C" w:rsidRPr="004575AD">
        <w:rPr>
          <w:rFonts w:ascii="Arial" w:hAnsi="Arial" w:cs="Arial"/>
          <w:sz w:val="20"/>
          <w:szCs w:val="20"/>
        </w:rPr>
        <w:t xml:space="preserve">протокола </w:t>
      </w:r>
      <w:r w:rsidR="00297A45" w:rsidRPr="004575AD">
        <w:rPr>
          <w:rFonts w:ascii="Arial" w:hAnsi="Arial" w:cs="Arial"/>
          <w:sz w:val="20"/>
          <w:szCs w:val="20"/>
        </w:rPr>
        <w:t>уровня приложений</w:t>
      </w:r>
      <w:r w:rsidR="004F235C" w:rsidRPr="004575AD">
        <w:rPr>
          <w:rFonts w:ascii="Arial" w:hAnsi="Arial" w:cs="Arial"/>
          <w:sz w:val="20"/>
          <w:szCs w:val="20"/>
        </w:rPr>
        <w:t xml:space="preserve"> </w:t>
      </w:r>
      <w:r w:rsidR="004F235C" w:rsidRPr="004575AD">
        <w:rPr>
          <w:rFonts w:ascii="Arial" w:hAnsi="Arial" w:cs="Arial"/>
          <w:sz w:val="20"/>
          <w:szCs w:val="20"/>
          <w:lang w:val="en-US"/>
        </w:rPr>
        <w:t>SMP</w:t>
      </w:r>
      <w:r w:rsidR="004F235C" w:rsidRPr="004575AD">
        <w:rPr>
          <w:rFonts w:ascii="Arial" w:hAnsi="Arial" w:cs="Arial"/>
          <w:sz w:val="20"/>
          <w:szCs w:val="20"/>
        </w:rPr>
        <w:t>-</w:t>
      </w:r>
      <w:r w:rsidR="004F235C" w:rsidRPr="004575AD">
        <w:rPr>
          <w:rFonts w:ascii="Arial" w:hAnsi="Arial" w:cs="Arial"/>
          <w:sz w:val="20"/>
          <w:szCs w:val="20"/>
          <w:lang w:val="en-US"/>
        </w:rPr>
        <w:t>M</w:t>
      </w:r>
      <w:r w:rsidR="004F235C" w:rsidRPr="004575AD">
        <w:rPr>
          <w:rFonts w:ascii="Arial" w:hAnsi="Arial" w:cs="Arial"/>
          <w:sz w:val="20"/>
          <w:szCs w:val="20"/>
        </w:rPr>
        <w:t xml:space="preserve"> приведены в Приложении </w:t>
      </w:r>
      <w:r w:rsidR="00B41824" w:rsidRPr="004575AD">
        <w:rPr>
          <w:rFonts w:ascii="Arial" w:hAnsi="Arial" w:cs="Arial"/>
          <w:sz w:val="20"/>
          <w:szCs w:val="20"/>
        </w:rPr>
        <w:t>Г</w:t>
      </w:r>
      <w:r w:rsidR="004F235C" w:rsidRPr="004575AD">
        <w:rPr>
          <w:rFonts w:ascii="Arial" w:hAnsi="Arial" w:cs="Arial"/>
          <w:sz w:val="20"/>
          <w:szCs w:val="20"/>
        </w:rPr>
        <w:t>.</w:t>
      </w:r>
    </w:p>
    <w:p w14:paraId="1247C180" w14:textId="24FFF7DA" w:rsidR="00526276" w:rsidRPr="00AE0707" w:rsidRDefault="00E42FCC" w:rsidP="001B5FDA">
      <w:pPr>
        <w:ind w:firstLine="397"/>
        <w:rPr>
          <w:rFonts w:ascii="Arial" w:hAnsi="Arial" w:cs="Arial"/>
          <w:iCs/>
          <w:kern w:val="32"/>
          <w:sz w:val="20"/>
          <w:szCs w:val="20"/>
        </w:rPr>
        <w:sectPr w:rsidR="00526276" w:rsidRPr="00AE0707" w:rsidSect="00C72D8A">
          <w:headerReference w:type="default" r:id="rId26"/>
          <w:footerReference w:type="default" r:id="rId27"/>
          <w:pgSz w:w="11906" w:h="16838" w:code="9"/>
          <w:pgMar w:top="1701" w:right="1247" w:bottom="1814" w:left="1021" w:header="1134" w:footer="1247" w:gutter="0"/>
          <w:pgNumType w:start="1"/>
          <w:cols w:space="708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7B5A9B7" w14:textId="77777777" w:rsidR="00866A0A" w:rsidRPr="00CF7C8D" w:rsidRDefault="00866A0A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Приложение А</w:t>
      </w:r>
    </w:p>
    <w:p w14:paraId="5F3C9703" w14:textId="259C0260" w:rsidR="00866A0A" w:rsidRDefault="00866A0A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(обязательное)</w:t>
      </w:r>
      <w:r w:rsidRPr="00266FD7">
        <w:rPr>
          <w:rFonts w:ascii="Arial" w:hAnsi="Arial" w:cs="Arial"/>
          <w:b/>
          <w:sz w:val="22"/>
          <w:szCs w:val="20"/>
        </w:rPr>
        <w:t xml:space="preserve"> </w:t>
      </w:r>
    </w:p>
    <w:p w14:paraId="327A3D82" w14:textId="77777777" w:rsidR="00866A0A" w:rsidRDefault="00866A0A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</w:p>
    <w:p w14:paraId="02D51E92" w14:textId="5E4C5774" w:rsidR="00866A0A" w:rsidRDefault="003F2EF0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  <w:bookmarkStart w:id="21" w:name="_Hlk177480720"/>
      <w:r w:rsidRPr="003F2EF0">
        <w:rPr>
          <w:rFonts w:ascii="Arial" w:hAnsi="Arial" w:cs="Arial"/>
          <w:b/>
          <w:sz w:val="22"/>
          <w:szCs w:val="20"/>
        </w:rPr>
        <w:t xml:space="preserve">Общий формат </w:t>
      </w:r>
      <w:r w:rsidR="00DF5518">
        <w:rPr>
          <w:rFonts w:ascii="Arial" w:hAnsi="Arial" w:cs="Arial"/>
          <w:b/>
          <w:sz w:val="22"/>
          <w:szCs w:val="20"/>
        </w:rPr>
        <w:t>сообщения</w:t>
      </w:r>
      <w:r w:rsidR="00DF5518" w:rsidRPr="003F2EF0">
        <w:rPr>
          <w:rFonts w:ascii="Arial" w:hAnsi="Arial" w:cs="Arial"/>
          <w:b/>
          <w:sz w:val="22"/>
          <w:szCs w:val="20"/>
        </w:rPr>
        <w:t xml:space="preserve"> </w:t>
      </w:r>
      <w:r w:rsidRPr="003F2EF0">
        <w:rPr>
          <w:rFonts w:ascii="Arial" w:hAnsi="Arial" w:cs="Arial"/>
          <w:b/>
          <w:sz w:val="22"/>
          <w:szCs w:val="20"/>
        </w:rPr>
        <w:t>данных UNBp</w:t>
      </w:r>
      <w:bookmarkEnd w:id="21"/>
    </w:p>
    <w:p w14:paraId="171B44EE" w14:textId="4C516CA1" w:rsidR="00866A0A" w:rsidRPr="000A5786" w:rsidRDefault="00866A0A" w:rsidP="001B24BB">
      <w:pPr>
        <w:spacing w:before="160" w:after="80"/>
        <w:jc w:val="both"/>
        <w:rPr>
          <w:rFonts w:ascii="Arial" w:hAnsi="Arial" w:cs="Arial"/>
          <w:b/>
          <w:sz w:val="18"/>
          <w:szCs w:val="20"/>
        </w:rPr>
      </w:pPr>
      <w:r w:rsidRPr="000A5786">
        <w:rPr>
          <w:rFonts w:ascii="Arial" w:hAnsi="Arial" w:cs="Arial"/>
          <w:b/>
          <w:sz w:val="18"/>
          <w:szCs w:val="20"/>
        </w:rPr>
        <w:t xml:space="preserve">Таблица </w:t>
      </w:r>
      <w:r w:rsidR="003F2EF0" w:rsidRPr="000A5786">
        <w:rPr>
          <w:rFonts w:ascii="Arial" w:hAnsi="Arial" w:cs="Arial"/>
          <w:b/>
          <w:sz w:val="18"/>
          <w:szCs w:val="20"/>
        </w:rPr>
        <w:t>А.1</w:t>
      </w:r>
    </w:p>
    <w:tbl>
      <w:tblPr>
        <w:tblStyle w:val="ac"/>
        <w:tblW w:w="13438" w:type="dxa"/>
        <w:tblInd w:w="-5" w:type="dxa"/>
        <w:tblLook w:val="04A0" w:firstRow="1" w:lastRow="0" w:firstColumn="1" w:lastColumn="0" w:noHBand="0" w:noVBand="1"/>
      </w:tblPr>
      <w:tblGrid>
        <w:gridCol w:w="828"/>
        <w:gridCol w:w="2433"/>
        <w:gridCol w:w="7088"/>
        <w:gridCol w:w="2245"/>
        <w:gridCol w:w="844"/>
      </w:tblGrid>
      <w:tr w:rsidR="00866A0A" w:rsidRPr="00392D96" w14:paraId="7B59B881" w14:textId="77777777" w:rsidTr="0084066B">
        <w:trPr>
          <w:trHeight w:val="141"/>
        </w:trPr>
        <w:tc>
          <w:tcPr>
            <w:tcW w:w="82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C301649" w14:textId="77777777" w:rsidR="00866A0A" w:rsidRPr="00392D96" w:rsidRDefault="00866A0A" w:rsidP="000C5575">
            <w:pPr>
              <w:ind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43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BD3AE5C" w14:textId="77777777" w:rsidR="00866A0A" w:rsidRPr="00392D96" w:rsidRDefault="00866A0A" w:rsidP="000C5575">
            <w:pPr>
              <w:ind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Наименование поля</w:t>
            </w:r>
          </w:p>
        </w:tc>
        <w:tc>
          <w:tcPr>
            <w:tcW w:w="7088" w:type="dxa"/>
            <w:tcBorders>
              <w:bottom w:val="double" w:sz="4" w:space="0" w:color="auto"/>
            </w:tcBorders>
            <w:vAlign w:val="center"/>
          </w:tcPr>
          <w:p w14:paraId="72D4CFF8" w14:textId="77777777" w:rsidR="00866A0A" w:rsidRPr="00392D96" w:rsidRDefault="00866A0A" w:rsidP="000C5575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C30">
              <w:rPr>
                <w:rFonts w:ascii="Arial" w:hAnsi="Arial" w:cs="Arial"/>
                <w:sz w:val="20"/>
                <w:szCs w:val="20"/>
              </w:rPr>
              <w:t>Описание</w:t>
            </w:r>
          </w:p>
        </w:tc>
        <w:tc>
          <w:tcPr>
            <w:tcW w:w="2245" w:type="dxa"/>
            <w:tcBorders>
              <w:bottom w:val="double" w:sz="4" w:space="0" w:color="auto"/>
            </w:tcBorders>
            <w:vAlign w:val="center"/>
          </w:tcPr>
          <w:p w14:paraId="693B410C" w14:textId="77777777" w:rsidR="00866A0A" w:rsidRPr="00392D96" w:rsidRDefault="00866A0A" w:rsidP="000C5575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84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13B4F30" w14:textId="77777777" w:rsidR="00866A0A" w:rsidRPr="00392D96" w:rsidRDefault="00866A0A" w:rsidP="000C5575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Размер</w:t>
            </w:r>
          </w:p>
        </w:tc>
      </w:tr>
      <w:tr w:rsidR="00866A0A" w:rsidRPr="00392D96" w14:paraId="6139B1CC" w14:textId="77777777" w:rsidTr="0084066B"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3C08256C" w14:textId="77777777" w:rsidR="00866A0A" w:rsidRPr="00392D96" w:rsidRDefault="00866A0A" w:rsidP="000C5575">
            <w:pPr>
              <w:ind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top w:val="double" w:sz="4" w:space="0" w:color="auto"/>
            </w:tcBorders>
            <w:vAlign w:val="center"/>
          </w:tcPr>
          <w:p w14:paraId="1F90841E" w14:textId="77777777" w:rsidR="00866A0A" w:rsidRPr="003B0432" w:rsidRDefault="00866A0A" w:rsidP="004575AD">
            <w:pPr>
              <w:ind w:right="-34"/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>preamble</w:t>
            </w:r>
          </w:p>
        </w:tc>
        <w:tc>
          <w:tcPr>
            <w:tcW w:w="7088" w:type="dxa"/>
            <w:tcBorders>
              <w:top w:val="double" w:sz="4" w:space="0" w:color="auto"/>
            </w:tcBorders>
          </w:tcPr>
          <w:p w14:paraId="06292B40" w14:textId="31C3F866" w:rsidR="00866A0A" w:rsidRPr="00A43409" w:rsidRDefault="00866A0A" w:rsidP="000C5575">
            <w:pPr>
              <w:ind w:right="-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409">
              <w:rPr>
                <w:rFonts w:ascii="Arial" w:hAnsi="Arial" w:cs="Arial"/>
                <w:spacing w:val="-6"/>
                <w:sz w:val="20"/>
                <w:szCs w:val="20"/>
              </w:rPr>
              <w:t xml:space="preserve">Знакопеременный код, передаваемый в начале </w:t>
            </w:r>
            <w:r w:rsidR="00DF5518">
              <w:rPr>
                <w:rFonts w:ascii="Arial" w:hAnsi="Arial" w:cs="Arial"/>
                <w:spacing w:val="-6"/>
                <w:sz w:val="20"/>
                <w:szCs w:val="20"/>
              </w:rPr>
              <w:t>сообщения</w:t>
            </w:r>
            <w:r w:rsidRPr="00A43409">
              <w:rPr>
                <w:rFonts w:ascii="Arial" w:hAnsi="Arial" w:cs="Arial"/>
                <w:spacing w:val="-6"/>
                <w:sz w:val="20"/>
                <w:szCs w:val="20"/>
              </w:rPr>
              <w:t>. Необходим для автоматической подстроки частоты и скорости передачи данных в ради</w:t>
            </w:r>
            <w:r w:rsidRPr="00A43409">
              <w:rPr>
                <w:rFonts w:ascii="Arial" w:hAnsi="Arial" w:cs="Arial"/>
                <w:spacing w:val="-6"/>
                <w:sz w:val="20"/>
                <w:szCs w:val="20"/>
              </w:rPr>
              <w:t>о</w:t>
            </w:r>
            <w:r w:rsidRPr="00A43409">
              <w:rPr>
                <w:rFonts w:ascii="Arial" w:hAnsi="Arial" w:cs="Arial"/>
                <w:spacing w:val="-6"/>
                <w:sz w:val="20"/>
                <w:szCs w:val="20"/>
              </w:rPr>
              <w:t>трансиверах</w:t>
            </w:r>
          </w:p>
        </w:tc>
        <w:tc>
          <w:tcPr>
            <w:tcW w:w="2245" w:type="dxa"/>
            <w:tcBorders>
              <w:top w:val="double" w:sz="4" w:space="0" w:color="auto"/>
            </w:tcBorders>
            <w:vAlign w:val="center"/>
          </w:tcPr>
          <w:p w14:paraId="746CDA23" w14:textId="77777777" w:rsidR="00866A0A" w:rsidRPr="00D17D72" w:rsidRDefault="00866A0A" w:rsidP="000C5575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7D72">
              <w:rPr>
                <w:rFonts w:ascii="Arial" w:hAnsi="Arial" w:cs="Arial"/>
                <w:sz w:val="20"/>
                <w:szCs w:val="20"/>
              </w:rPr>
              <w:t>0x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17D72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14:paraId="0EF97125" w14:textId="77777777" w:rsidR="00866A0A" w:rsidRDefault="00866A0A" w:rsidP="000C5575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нее</w:t>
            </w:r>
            <w:r w:rsidRPr="00392D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7658CF" w14:textId="77777777" w:rsidR="00866A0A" w:rsidRPr="00392D96" w:rsidRDefault="00866A0A" w:rsidP="000C5575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392D96">
              <w:rPr>
                <w:rFonts w:ascii="Arial" w:hAnsi="Arial" w:cs="Arial"/>
                <w:sz w:val="20"/>
                <w:szCs w:val="20"/>
              </w:rPr>
              <w:t xml:space="preserve"> бит</w:t>
            </w:r>
          </w:p>
        </w:tc>
      </w:tr>
      <w:tr w:rsidR="00866A0A" w:rsidRPr="00392D96" w14:paraId="54608559" w14:textId="77777777" w:rsidTr="0084066B">
        <w:tc>
          <w:tcPr>
            <w:tcW w:w="828" w:type="dxa"/>
            <w:vAlign w:val="center"/>
          </w:tcPr>
          <w:p w14:paraId="7D66CC94" w14:textId="77777777" w:rsidR="00866A0A" w:rsidRPr="00392D96" w:rsidRDefault="00866A0A" w:rsidP="000C5575">
            <w:pPr>
              <w:ind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3" w:type="dxa"/>
            <w:vAlign w:val="center"/>
          </w:tcPr>
          <w:p w14:paraId="6BC33210" w14:textId="77777777" w:rsidR="00866A0A" w:rsidRPr="00AE7A64" w:rsidRDefault="00866A0A" w:rsidP="004575AD">
            <w:pPr>
              <w:ind w:right="-34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F52912">
              <w:rPr>
                <w:rFonts w:ascii="Arial" w:hAnsi="Arial" w:cs="Arial"/>
                <w:spacing w:val="-6"/>
                <w:sz w:val="20"/>
                <w:szCs w:val="20"/>
              </w:rPr>
              <w:t>syncword</w:t>
            </w:r>
          </w:p>
        </w:tc>
        <w:tc>
          <w:tcPr>
            <w:tcW w:w="7088" w:type="dxa"/>
          </w:tcPr>
          <w:p w14:paraId="3A648A05" w14:textId="77777777" w:rsidR="00866A0A" w:rsidRPr="00A43409" w:rsidRDefault="00866A0A" w:rsidP="000C5575">
            <w:pPr>
              <w:ind w:right="-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409">
              <w:rPr>
                <w:rFonts w:ascii="Arial" w:hAnsi="Arial" w:cs="Arial"/>
                <w:sz w:val="20"/>
                <w:szCs w:val="20"/>
              </w:rPr>
              <w:t>Уникальный код, сформированный на основе 63 битной М-последовательности, предназначен для синхронизации данных в ради</w:t>
            </w:r>
            <w:r w:rsidRPr="00A43409">
              <w:rPr>
                <w:rFonts w:ascii="Arial" w:hAnsi="Arial" w:cs="Arial"/>
                <w:sz w:val="20"/>
                <w:szCs w:val="20"/>
              </w:rPr>
              <w:t>о</w:t>
            </w:r>
            <w:r w:rsidRPr="00A43409">
              <w:rPr>
                <w:rFonts w:ascii="Arial" w:hAnsi="Arial" w:cs="Arial"/>
                <w:sz w:val="20"/>
                <w:szCs w:val="20"/>
              </w:rPr>
              <w:t>приемных устройствах на канальном уровне. Для выравнивания структур допускается дополнение синхрослова одним битом данных</w:t>
            </w:r>
          </w:p>
        </w:tc>
        <w:tc>
          <w:tcPr>
            <w:tcW w:w="2245" w:type="dxa"/>
            <w:vAlign w:val="center"/>
          </w:tcPr>
          <w:p w14:paraId="3E0FC58C" w14:textId="0B481450" w:rsidR="00866A0A" w:rsidRPr="005603FC" w:rsidRDefault="00866A0A" w:rsidP="000C5575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3FC">
              <w:rPr>
                <w:rFonts w:ascii="Arial" w:hAnsi="Arial" w:cs="Arial"/>
                <w:sz w:val="20"/>
                <w:szCs w:val="20"/>
              </w:rPr>
              <w:t>0x</w:t>
            </w:r>
            <w:r w:rsidR="001C0A11" w:rsidRPr="005603FC">
              <w:rPr>
                <w:rFonts w:ascii="Arial" w:hAnsi="Arial" w:cs="Arial"/>
                <w:sz w:val="20"/>
                <w:szCs w:val="20"/>
              </w:rPr>
              <w:t>FA8369A253B9C2F0</w:t>
            </w:r>
          </w:p>
        </w:tc>
        <w:tc>
          <w:tcPr>
            <w:tcW w:w="844" w:type="dxa"/>
            <w:vAlign w:val="center"/>
          </w:tcPr>
          <w:p w14:paraId="7E1A5CA1" w14:textId="77777777" w:rsidR="00866A0A" w:rsidRPr="00392D96" w:rsidRDefault="00866A0A" w:rsidP="000C5575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64 бит</w:t>
            </w:r>
          </w:p>
        </w:tc>
      </w:tr>
      <w:tr w:rsidR="00866A0A" w:rsidRPr="00392D96" w14:paraId="29FA494D" w14:textId="77777777" w:rsidTr="00391DE1">
        <w:tc>
          <w:tcPr>
            <w:tcW w:w="828" w:type="dxa"/>
            <w:vAlign w:val="center"/>
          </w:tcPr>
          <w:p w14:paraId="15E880B9" w14:textId="77777777" w:rsidR="00866A0A" w:rsidRPr="00392D96" w:rsidRDefault="00866A0A" w:rsidP="000C5575">
            <w:pPr>
              <w:ind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2433" w:type="dxa"/>
            <w:vAlign w:val="center"/>
          </w:tcPr>
          <w:p w14:paraId="139F076F" w14:textId="1468A84A" w:rsidR="00866A0A" w:rsidRPr="00413DFA" w:rsidRDefault="003715B3" w:rsidP="004575AD">
            <w:pPr>
              <w:ind w:right="-34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3715B3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>m-sequence code</w:t>
            </w:r>
          </w:p>
        </w:tc>
        <w:tc>
          <w:tcPr>
            <w:tcW w:w="7088" w:type="dxa"/>
            <w:vAlign w:val="center"/>
          </w:tcPr>
          <w:p w14:paraId="56ECF913" w14:textId="0E0CE6AB" w:rsidR="00866A0A" w:rsidRPr="00613561" w:rsidRDefault="00863438" w:rsidP="00391DE1">
            <w:pPr>
              <w:ind w:right="-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К</w:t>
            </w:r>
            <w:r w:rsidRPr="00863438">
              <w:rPr>
                <w:rFonts w:ascii="Arial" w:hAnsi="Arial" w:cs="Arial"/>
                <w:spacing w:val="-6"/>
                <w:sz w:val="20"/>
                <w:szCs w:val="20"/>
              </w:rPr>
              <w:t>од прямого расширения спектра</w:t>
            </w:r>
            <w:r w:rsidR="009F2F85">
              <w:rPr>
                <w:rFonts w:ascii="Arial" w:hAnsi="Arial" w:cs="Arial"/>
                <w:spacing w:val="-6"/>
                <w:sz w:val="20"/>
                <w:szCs w:val="20"/>
              </w:rPr>
              <w:t xml:space="preserve"> (см. Таблица А.2)</w:t>
            </w:r>
          </w:p>
        </w:tc>
        <w:tc>
          <w:tcPr>
            <w:tcW w:w="2245" w:type="dxa"/>
            <w:vAlign w:val="center"/>
          </w:tcPr>
          <w:p w14:paraId="15A5AF40" w14:textId="77777777" w:rsidR="003715B3" w:rsidRPr="005B0140" w:rsidRDefault="003715B3" w:rsidP="003715B3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140">
              <w:rPr>
                <w:rFonts w:ascii="Arial" w:hAnsi="Arial" w:cs="Arial"/>
                <w:sz w:val="20"/>
                <w:szCs w:val="20"/>
              </w:rPr>
              <w:t>Мин. значение: 0</w:t>
            </w:r>
          </w:p>
          <w:p w14:paraId="5C1C403E" w14:textId="1FF9ED8D" w:rsidR="00866A0A" w:rsidRPr="004C11B9" w:rsidRDefault="003715B3" w:rsidP="003715B3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140">
              <w:rPr>
                <w:rFonts w:ascii="Arial" w:hAnsi="Arial" w:cs="Arial"/>
                <w:sz w:val="20"/>
                <w:szCs w:val="20"/>
              </w:rPr>
              <w:t>Макс. значение:</w:t>
            </w:r>
            <w:r w:rsidRPr="00D30B95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44" w:type="dxa"/>
            <w:vAlign w:val="center"/>
          </w:tcPr>
          <w:p w14:paraId="42D96B68" w14:textId="1FFBBEBE" w:rsidR="00866A0A" w:rsidRPr="00392D96" w:rsidRDefault="00F21167" w:rsidP="000C5575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866A0A" w:rsidRPr="00392D96">
              <w:rPr>
                <w:rFonts w:ascii="Arial" w:hAnsi="Arial" w:cs="Arial"/>
                <w:sz w:val="20"/>
                <w:szCs w:val="20"/>
              </w:rPr>
              <w:t xml:space="preserve"> бит</w:t>
            </w:r>
            <w:r w:rsidR="00866A0A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705E7C" w:rsidRPr="00392D96" w14:paraId="4712587C" w14:textId="77777777" w:rsidTr="0084066B">
        <w:tc>
          <w:tcPr>
            <w:tcW w:w="828" w:type="dxa"/>
            <w:vAlign w:val="center"/>
          </w:tcPr>
          <w:p w14:paraId="585D4A5F" w14:textId="003AB8BB" w:rsidR="00705E7C" w:rsidRPr="00705E7C" w:rsidRDefault="00705E7C" w:rsidP="00705E7C">
            <w:pPr>
              <w:ind w:right="-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433" w:type="dxa"/>
            <w:vAlign w:val="center"/>
          </w:tcPr>
          <w:p w14:paraId="0DFB0FCF" w14:textId="3D662C03" w:rsidR="00705E7C" w:rsidRDefault="00705E7C" w:rsidP="004575AD">
            <w:pPr>
              <w:ind w:right="-34"/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</w:pPr>
            <w:r w:rsidRPr="003667B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</w:t>
            </w:r>
            <w:r w:rsidRPr="003667B3">
              <w:rPr>
                <w:rFonts w:ascii="Arial" w:hAnsi="Arial" w:cs="Arial"/>
                <w:color w:val="000000"/>
                <w:sz w:val="20"/>
                <w:szCs w:val="20"/>
              </w:rPr>
              <w:t>x_freq_code</w:t>
            </w:r>
          </w:p>
        </w:tc>
        <w:tc>
          <w:tcPr>
            <w:tcW w:w="7088" w:type="dxa"/>
            <w:vAlign w:val="center"/>
          </w:tcPr>
          <w:p w14:paraId="739A1DE3" w14:textId="32771976" w:rsidR="00705E7C" w:rsidRPr="00723F69" w:rsidRDefault="00705E7C" w:rsidP="00334400">
            <w:pPr>
              <w:ind w:right="-34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B0140">
              <w:rPr>
                <w:rFonts w:ascii="Arial" w:hAnsi="Arial" w:cs="Arial"/>
                <w:spacing w:val="-6"/>
                <w:sz w:val="20"/>
                <w:szCs w:val="20"/>
              </w:rPr>
              <w:t>Код частотного канала</w:t>
            </w:r>
            <w:r w:rsidR="00D518DA" w:rsidRPr="00D518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D518DA">
              <w:rPr>
                <w:rFonts w:ascii="Arial" w:hAnsi="Arial" w:cs="Arial"/>
                <w:spacing w:val="-6"/>
                <w:sz w:val="20"/>
                <w:szCs w:val="20"/>
              </w:rPr>
              <w:t>при передаче</w:t>
            </w:r>
            <w:r w:rsidR="00AB1C64">
              <w:rPr>
                <w:rFonts w:ascii="Arial" w:hAnsi="Arial" w:cs="Arial"/>
                <w:spacing w:val="-6"/>
                <w:sz w:val="20"/>
                <w:szCs w:val="20"/>
              </w:rPr>
              <w:t xml:space="preserve"> данных </w:t>
            </w:r>
          </w:p>
        </w:tc>
        <w:tc>
          <w:tcPr>
            <w:tcW w:w="2245" w:type="dxa"/>
            <w:vAlign w:val="center"/>
          </w:tcPr>
          <w:p w14:paraId="7AA5A5F8" w14:textId="77777777" w:rsidR="00705E7C" w:rsidRPr="005B0140" w:rsidRDefault="00705E7C" w:rsidP="00705E7C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140">
              <w:rPr>
                <w:rFonts w:ascii="Arial" w:hAnsi="Arial" w:cs="Arial"/>
                <w:sz w:val="20"/>
                <w:szCs w:val="20"/>
              </w:rPr>
              <w:t>Мин. значение: 0</w:t>
            </w:r>
          </w:p>
          <w:p w14:paraId="7A797550" w14:textId="3FDD069E" w:rsidR="00705E7C" w:rsidRDefault="00705E7C" w:rsidP="00705E7C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140">
              <w:rPr>
                <w:rFonts w:ascii="Arial" w:hAnsi="Arial" w:cs="Arial"/>
                <w:sz w:val="20"/>
                <w:szCs w:val="20"/>
              </w:rPr>
              <w:t>Макс. значение:</w:t>
            </w:r>
            <w:r w:rsidRPr="005B01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B0140">
              <w:rPr>
                <w:rFonts w:ascii="Arial" w:hAnsi="Arial" w:cs="Arial"/>
                <w:sz w:val="20"/>
                <w:szCs w:val="20"/>
              </w:rPr>
              <w:t>4095</w:t>
            </w:r>
          </w:p>
        </w:tc>
        <w:tc>
          <w:tcPr>
            <w:tcW w:w="844" w:type="dxa"/>
            <w:vAlign w:val="center"/>
          </w:tcPr>
          <w:p w14:paraId="209674FA" w14:textId="1D53A80D" w:rsidR="00705E7C" w:rsidRDefault="00705E7C" w:rsidP="00705E7C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12 бит</w:t>
            </w:r>
          </w:p>
        </w:tc>
      </w:tr>
      <w:tr w:rsidR="00705E7C" w:rsidRPr="00392D96" w14:paraId="0A9DFB3A" w14:textId="77777777" w:rsidTr="0084066B">
        <w:tc>
          <w:tcPr>
            <w:tcW w:w="828" w:type="dxa"/>
            <w:vAlign w:val="center"/>
          </w:tcPr>
          <w:p w14:paraId="1CBC82AD" w14:textId="67CD9035" w:rsidR="00705E7C" w:rsidRPr="00705E7C" w:rsidRDefault="00705E7C" w:rsidP="00705E7C">
            <w:pPr>
              <w:ind w:right="-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433" w:type="dxa"/>
            <w:vAlign w:val="center"/>
          </w:tcPr>
          <w:p w14:paraId="06EDEB30" w14:textId="7E28B5CE" w:rsidR="00705E7C" w:rsidRDefault="00705E7C" w:rsidP="004575AD">
            <w:pPr>
              <w:ind w:right="-34"/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>reserved</w:t>
            </w:r>
          </w:p>
        </w:tc>
        <w:tc>
          <w:tcPr>
            <w:tcW w:w="7088" w:type="dxa"/>
          </w:tcPr>
          <w:p w14:paraId="706436B9" w14:textId="7AD39518" w:rsidR="00705E7C" w:rsidRPr="00613561" w:rsidRDefault="00705E7C" w:rsidP="00705E7C">
            <w:pPr>
              <w:ind w:right="-34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613561">
              <w:rPr>
                <w:rFonts w:ascii="Arial" w:hAnsi="Arial" w:cs="Arial"/>
                <w:spacing w:val="-6"/>
                <w:sz w:val="20"/>
                <w:szCs w:val="20"/>
              </w:rPr>
              <w:t>Зарезервировано</w:t>
            </w:r>
          </w:p>
        </w:tc>
        <w:tc>
          <w:tcPr>
            <w:tcW w:w="2245" w:type="dxa"/>
            <w:vAlign w:val="center"/>
          </w:tcPr>
          <w:p w14:paraId="4F945071" w14:textId="220BC443" w:rsidR="00705E7C" w:rsidRDefault="00705E7C" w:rsidP="00705E7C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44" w:type="dxa"/>
            <w:vAlign w:val="center"/>
          </w:tcPr>
          <w:p w14:paraId="07DED4FF" w14:textId="32226650" w:rsidR="00705E7C" w:rsidRDefault="00705E7C" w:rsidP="00705E7C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92D96">
              <w:rPr>
                <w:rFonts w:ascii="Arial" w:hAnsi="Arial" w:cs="Arial"/>
                <w:sz w:val="20"/>
                <w:szCs w:val="20"/>
              </w:rPr>
              <w:t xml:space="preserve"> бит</w:t>
            </w:r>
          </w:p>
        </w:tc>
      </w:tr>
      <w:tr w:rsidR="00705E7C" w:rsidRPr="00392D96" w14:paraId="7366EA28" w14:textId="77777777" w:rsidTr="0084066B">
        <w:tc>
          <w:tcPr>
            <w:tcW w:w="828" w:type="dxa"/>
            <w:vAlign w:val="center"/>
          </w:tcPr>
          <w:p w14:paraId="01DAE49F" w14:textId="57F72765" w:rsidR="00705E7C" w:rsidRPr="007D1E95" w:rsidRDefault="007D1E95" w:rsidP="00705E7C">
            <w:pPr>
              <w:ind w:right="-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433" w:type="dxa"/>
            <w:vAlign w:val="center"/>
          </w:tcPr>
          <w:p w14:paraId="45814C7A" w14:textId="7CF03EB2" w:rsidR="00705E7C" w:rsidRPr="00AE7A64" w:rsidRDefault="00705E7C" w:rsidP="004575AD">
            <w:pPr>
              <w:ind w:right="-34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E5743C">
              <w:rPr>
                <w:rFonts w:ascii="Arial" w:hAnsi="Arial" w:cs="Arial"/>
                <w:spacing w:val="-6"/>
                <w:sz w:val="20"/>
                <w:szCs w:val="20"/>
              </w:rPr>
              <w:t>regulation_type</w:t>
            </w:r>
          </w:p>
        </w:tc>
        <w:tc>
          <w:tcPr>
            <w:tcW w:w="7088" w:type="dxa"/>
            <w:vAlign w:val="center"/>
          </w:tcPr>
          <w:p w14:paraId="0C5FBE51" w14:textId="6941222E" w:rsidR="00705E7C" w:rsidRPr="00596BBF" w:rsidRDefault="00705E7C" w:rsidP="004E5E0A">
            <w:pPr>
              <w:ind w:right="-34"/>
              <w:rPr>
                <w:rFonts w:ascii="Arial" w:hAnsi="Arial" w:cs="Arial"/>
                <w:sz w:val="20"/>
                <w:szCs w:val="20"/>
              </w:rPr>
            </w:pPr>
            <w:r w:rsidRPr="00613561">
              <w:rPr>
                <w:rFonts w:ascii="Arial" w:hAnsi="Arial" w:cs="Arial"/>
                <w:spacing w:val="-6"/>
                <w:sz w:val="20"/>
                <w:szCs w:val="20"/>
              </w:rPr>
              <w:t xml:space="preserve">Код регламента связи, установленный для текущего </w:t>
            </w:r>
            <w:r w:rsidR="00DF5518">
              <w:rPr>
                <w:rFonts w:ascii="Arial" w:hAnsi="Arial" w:cs="Arial"/>
                <w:spacing w:val="-6"/>
                <w:sz w:val="20"/>
                <w:szCs w:val="20"/>
              </w:rPr>
              <w:t xml:space="preserve">сообщения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(см. Таблица А.</w:t>
            </w:r>
            <w:r w:rsidR="009F2F85">
              <w:rPr>
                <w:rFonts w:ascii="Arial" w:hAnsi="Arial" w:cs="Arial"/>
                <w:spacing w:val="-6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</w:p>
        </w:tc>
        <w:tc>
          <w:tcPr>
            <w:tcW w:w="2245" w:type="dxa"/>
            <w:vAlign w:val="center"/>
          </w:tcPr>
          <w:p w14:paraId="5014D34F" w14:textId="77777777" w:rsidR="00705E7C" w:rsidRPr="005B0140" w:rsidRDefault="00705E7C" w:rsidP="00705E7C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140">
              <w:rPr>
                <w:rFonts w:ascii="Arial" w:hAnsi="Arial" w:cs="Arial"/>
                <w:sz w:val="20"/>
                <w:szCs w:val="20"/>
              </w:rPr>
              <w:t>Мин. значение: 0</w:t>
            </w:r>
          </w:p>
          <w:p w14:paraId="49FB6C25" w14:textId="77777777" w:rsidR="00705E7C" w:rsidRPr="00D30B95" w:rsidRDefault="00705E7C" w:rsidP="00705E7C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140">
              <w:rPr>
                <w:rFonts w:ascii="Arial" w:hAnsi="Arial" w:cs="Arial"/>
                <w:sz w:val="20"/>
                <w:szCs w:val="20"/>
              </w:rPr>
              <w:t>Макс. значение:</w:t>
            </w:r>
            <w:r w:rsidRPr="00D30B95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44" w:type="dxa"/>
            <w:vAlign w:val="center"/>
          </w:tcPr>
          <w:p w14:paraId="4D70973D" w14:textId="77777777" w:rsidR="00705E7C" w:rsidRDefault="00705E7C" w:rsidP="00705E7C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3 бит</w:t>
            </w:r>
          </w:p>
        </w:tc>
      </w:tr>
      <w:tr w:rsidR="00816E23" w:rsidRPr="00392D96" w14:paraId="7CEB58FA" w14:textId="77777777" w:rsidTr="0084066B">
        <w:tc>
          <w:tcPr>
            <w:tcW w:w="828" w:type="dxa"/>
            <w:vAlign w:val="center"/>
          </w:tcPr>
          <w:p w14:paraId="4E31E90E" w14:textId="31C3514A" w:rsidR="00816E23" w:rsidRDefault="00B72190" w:rsidP="00816E23">
            <w:pPr>
              <w:ind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433" w:type="dxa"/>
            <w:vAlign w:val="center"/>
          </w:tcPr>
          <w:p w14:paraId="6BC6A6E9" w14:textId="672C593E" w:rsidR="00816E23" w:rsidRPr="00AE7A64" w:rsidRDefault="0007007E" w:rsidP="004575AD">
            <w:pPr>
              <w:ind w:right="-34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816E23" w:rsidRPr="003667B3">
              <w:rPr>
                <w:rFonts w:ascii="Arial" w:hAnsi="Arial" w:cs="Arial"/>
                <w:color w:val="000000"/>
                <w:sz w:val="20"/>
                <w:szCs w:val="20"/>
              </w:rPr>
              <w:t>x_freq_code</w:t>
            </w:r>
          </w:p>
        </w:tc>
        <w:tc>
          <w:tcPr>
            <w:tcW w:w="7088" w:type="dxa"/>
          </w:tcPr>
          <w:p w14:paraId="0A17D8A4" w14:textId="6D7658F5" w:rsidR="00816E23" w:rsidRPr="005B0140" w:rsidRDefault="00816E23" w:rsidP="00816E23">
            <w:pPr>
              <w:ind w:right="-34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B0140">
              <w:rPr>
                <w:rFonts w:ascii="Arial" w:hAnsi="Arial" w:cs="Arial"/>
                <w:spacing w:val="-6"/>
                <w:sz w:val="20"/>
                <w:szCs w:val="20"/>
              </w:rPr>
              <w:t>Код частотного канала</w:t>
            </w:r>
            <w:r w:rsidR="0066014B">
              <w:rPr>
                <w:rFonts w:ascii="Arial" w:hAnsi="Arial" w:cs="Arial"/>
                <w:spacing w:val="-6"/>
                <w:sz w:val="20"/>
                <w:szCs w:val="20"/>
              </w:rPr>
              <w:t xml:space="preserve"> для </w:t>
            </w:r>
            <w:r w:rsidR="006C6E56">
              <w:rPr>
                <w:rFonts w:ascii="Arial" w:hAnsi="Arial" w:cs="Arial"/>
                <w:spacing w:val="-6"/>
                <w:sz w:val="20"/>
                <w:szCs w:val="20"/>
              </w:rPr>
              <w:t>приема ответного сообщения</w:t>
            </w:r>
            <w:r w:rsidRPr="005B0140">
              <w:rPr>
                <w:rFonts w:ascii="Arial" w:hAnsi="Arial" w:cs="Arial"/>
                <w:spacing w:val="-6"/>
                <w:sz w:val="20"/>
                <w:szCs w:val="20"/>
              </w:rPr>
              <w:t>. Частота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B100B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F</w:t>
            </w:r>
            <w:r w:rsidRPr="001B100B">
              <w:rPr>
                <w:rFonts w:ascii="Arial" w:hAnsi="Arial" w:cs="Arial"/>
                <w:i/>
                <w:iCs/>
                <w:spacing w:val="-6"/>
                <w:sz w:val="20"/>
                <w:szCs w:val="20"/>
                <w:vertAlign w:val="subscript"/>
              </w:rPr>
              <w:t>rec</w:t>
            </w:r>
            <w:r w:rsidRPr="00BD557D">
              <w:rPr>
                <w:rFonts w:ascii="Arial" w:hAnsi="Arial" w:cs="Arial"/>
                <w:spacing w:val="-6"/>
                <w:sz w:val="20"/>
                <w:szCs w:val="20"/>
              </w:rPr>
              <w:t>,</w:t>
            </w:r>
            <w:r w:rsidRPr="009A3A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МГц,</w:t>
            </w:r>
            <w:r w:rsidRPr="00BD557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на которой  ожида</w:t>
            </w:r>
            <w:r w:rsidR="00193CB9">
              <w:rPr>
                <w:rFonts w:ascii="Arial" w:hAnsi="Arial" w:cs="Arial"/>
                <w:spacing w:val="-6"/>
                <w:sz w:val="20"/>
                <w:szCs w:val="20"/>
              </w:rPr>
              <w:t>ется</w:t>
            </w:r>
            <w:r w:rsidRPr="005B01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ответ, </w:t>
            </w:r>
            <w:r w:rsidRPr="005B0140">
              <w:rPr>
                <w:rFonts w:ascii="Arial" w:hAnsi="Arial" w:cs="Arial"/>
                <w:spacing w:val="-6"/>
                <w:sz w:val="20"/>
                <w:szCs w:val="20"/>
              </w:rPr>
              <w:t>определяется по формуле</w:t>
            </w:r>
          </w:p>
          <w:p w14:paraId="4FDEBBFB" w14:textId="77777777" w:rsidR="00816E23" w:rsidRPr="001B100B" w:rsidRDefault="00816E23" w:rsidP="00816E23">
            <w:pPr>
              <w:spacing w:before="120" w:after="120"/>
              <w:ind w:right="-34"/>
              <w:jc w:val="center"/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</w:pPr>
            <w:r w:rsidRPr="001B100B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F</w:t>
            </w:r>
            <w:r w:rsidRPr="001B100B">
              <w:rPr>
                <w:rFonts w:ascii="Arial" w:hAnsi="Arial" w:cs="Arial"/>
                <w:i/>
                <w:iCs/>
                <w:spacing w:val="-6"/>
                <w:sz w:val="20"/>
                <w:szCs w:val="20"/>
                <w:vertAlign w:val="subscript"/>
              </w:rPr>
              <w:t>rec</w:t>
            </w:r>
            <w:r w:rsidRPr="001B100B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= F</w:t>
            </w:r>
            <w:r w:rsidRPr="001B100B">
              <w:rPr>
                <w:rFonts w:ascii="Arial" w:hAnsi="Arial" w:cs="Arial"/>
                <w:i/>
                <w:iCs/>
                <w:spacing w:val="-6"/>
                <w:sz w:val="20"/>
                <w:szCs w:val="20"/>
                <w:vertAlign w:val="subscript"/>
              </w:rPr>
              <w:t>left</w:t>
            </w:r>
            <w:r w:rsidRPr="009A3A38">
              <w:rPr>
                <w:rFonts w:ascii="Arial" w:hAnsi="Arial" w:cs="Arial"/>
                <w:i/>
                <w:iCs/>
                <w:spacing w:val="-6"/>
                <w:sz w:val="20"/>
                <w:szCs w:val="20"/>
                <w:vertAlign w:val="subscript"/>
              </w:rPr>
              <w:t xml:space="preserve"> </w:t>
            </w:r>
            <w:r w:rsidRPr="001B100B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+</w:t>
            </w:r>
            <w:r w:rsidRPr="009A3A38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B100B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Code·B</w:t>
            </w:r>
            <w:r w:rsidRPr="001B100B">
              <w:rPr>
                <w:rFonts w:ascii="Arial" w:hAnsi="Arial" w:cs="Arial"/>
                <w:i/>
                <w:iCs/>
                <w:spacing w:val="-6"/>
                <w:sz w:val="20"/>
                <w:szCs w:val="20"/>
                <w:vertAlign w:val="subscript"/>
              </w:rPr>
              <w:t>r</w:t>
            </w:r>
            <w:r w:rsidRPr="001B100B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,</w:t>
            </w:r>
          </w:p>
          <w:p w14:paraId="26F0EF5A" w14:textId="1233EDF8" w:rsidR="00816E23" w:rsidRDefault="00816E23" w:rsidP="00816E23">
            <w:pPr>
              <w:ind w:right="-34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B0140">
              <w:rPr>
                <w:rFonts w:ascii="Arial" w:hAnsi="Arial" w:cs="Arial"/>
                <w:spacing w:val="-6"/>
                <w:sz w:val="20"/>
                <w:szCs w:val="20"/>
              </w:rPr>
              <w:t xml:space="preserve">где </w:t>
            </w:r>
            <w:r w:rsidRPr="0095326C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F</w:t>
            </w:r>
            <w:r w:rsidRPr="0095326C">
              <w:rPr>
                <w:rFonts w:ascii="Arial" w:hAnsi="Arial" w:cs="Arial"/>
                <w:i/>
                <w:iCs/>
                <w:spacing w:val="-6"/>
                <w:sz w:val="20"/>
                <w:szCs w:val="20"/>
                <w:vertAlign w:val="subscript"/>
              </w:rPr>
              <w:t>left</w:t>
            </w:r>
            <w:r w:rsidRPr="005B0140">
              <w:rPr>
                <w:rFonts w:ascii="Arial" w:hAnsi="Arial" w:cs="Arial"/>
                <w:spacing w:val="-6"/>
                <w:sz w:val="20"/>
                <w:szCs w:val="20"/>
              </w:rPr>
              <w:t xml:space="preserve"> – левая граница частотного диапазона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, МГц</w:t>
            </w:r>
            <w:r w:rsidRPr="005B0140">
              <w:rPr>
                <w:rFonts w:ascii="Arial" w:hAnsi="Arial" w:cs="Arial"/>
                <w:spacing w:val="-6"/>
                <w:sz w:val="20"/>
                <w:szCs w:val="20"/>
              </w:rPr>
              <w:t xml:space="preserve">; </w:t>
            </w:r>
          </w:p>
          <w:p w14:paraId="041B0E90" w14:textId="77777777" w:rsidR="00816E23" w:rsidRPr="005B0140" w:rsidRDefault="00816E23" w:rsidP="00816E23">
            <w:pPr>
              <w:ind w:right="-34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      </w:t>
            </w:r>
            <w:r w:rsidRPr="0095326C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Code</w:t>
            </w:r>
            <w:r w:rsidRPr="005B0140">
              <w:rPr>
                <w:rFonts w:ascii="Arial" w:hAnsi="Arial" w:cs="Arial"/>
                <w:spacing w:val="-6"/>
                <w:sz w:val="20"/>
                <w:szCs w:val="20"/>
              </w:rPr>
              <w:t xml:space="preserve"> - значение кода; </w:t>
            </w:r>
          </w:p>
          <w:p w14:paraId="0D441BE5" w14:textId="1D0A6D00" w:rsidR="00816E23" w:rsidRPr="005B0140" w:rsidRDefault="00816E23" w:rsidP="00816E23">
            <w:pPr>
              <w:ind w:right="-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      </w:t>
            </w:r>
            <w:r w:rsidRPr="0095326C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>B</w:t>
            </w:r>
            <w:r w:rsidRPr="0095326C">
              <w:rPr>
                <w:rFonts w:ascii="Arial" w:hAnsi="Arial" w:cs="Arial"/>
                <w:i/>
                <w:iCs/>
                <w:spacing w:val="-6"/>
                <w:sz w:val="20"/>
                <w:szCs w:val="20"/>
                <w:vertAlign w:val="subscript"/>
              </w:rPr>
              <w:t>r</w:t>
            </w:r>
            <w:r w:rsidRPr="005B0140">
              <w:rPr>
                <w:rFonts w:ascii="Arial" w:hAnsi="Arial" w:cs="Arial"/>
                <w:spacing w:val="-6"/>
                <w:sz w:val="20"/>
                <w:szCs w:val="20"/>
              </w:rPr>
              <w:t xml:space="preserve"> - скорость передачи данных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, бит/с.</w:t>
            </w:r>
          </w:p>
        </w:tc>
        <w:tc>
          <w:tcPr>
            <w:tcW w:w="2245" w:type="dxa"/>
            <w:vAlign w:val="center"/>
          </w:tcPr>
          <w:p w14:paraId="340465CD" w14:textId="77777777" w:rsidR="00816E23" w:rsidRPr="005B0140" w:rsidRDefault="00816E23" w:rsidP="00816E23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140">
              <w:rPr>
                <w:rFonts w:ascii="Arial" w:hAnsi="Arial" w:cs="Arial"/>
                <w:sz w:val="20"/>
                <w:szCs w:val="20"/>
              </w:rPr>
              <w:t>Мин. значение: 0</w:t>
            </w:r>
          </w:p>
          <w:p w14:paraId="4C8EB78C" w14:textId="27C24A48" w:rsidR="00816E23" w:rsidRPr="004C11B9" w:rsidRDefault="00816E23" w:rsidP="00816E23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140">
              <w:rPr>
                <w:rFonts w:ascii="Arial" w:hAnsi="Arial" w:cs="Arial"/>
                <w:sz w:val="20"/>
                <w:szCs w:val="20"/>
              </w:rPr>
              <w:t>Макс. значение:</w:t>
            </w:r>
            <w:r w:rsidRPr="005B01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B0140">
              <w:rPr>
                <w:rFonts w:ascii="Arial" w:hAnsi="Arial" w:cs="Arial"/>
                <w:sz w:val="20"/>
                <w:szCs w:val="20"/>
              </w:rPr>
              <w:t>4095</w:t>
            </w:r>
          </w:p>
        </w:tc>
        <w:tc>
          <w:tcPr>
            <w:tcW w:w="844" w:type="dxa"/>
            <w:vAlign w:val="center"/>
          </w:tcPr>
          <w:p w14:paraId="1A244803" w14:textId="63A879B5" w:rsidR="00816E23" w:rsidRPr="00392D96" w:rsidRDefault="00816E23" w:rsidP="00816E23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12 бит</w:t>
            </w:r>
          </w:p>
        </w:tc>
      </w:tr>
      <w:tr w:rsidR="00816E23" w:rsidRPr="00392D96" w14:paraId="3A192DFC" w14:textId="77777777" w:rsidTr="0084066B">
        <w:trPr>
          <w:trHeight w:val="100"/>
        </w:trPr>
        <w:tc>
          <w:tcPr>
            <w:tcW w:w="828" w:type="dxa"/>
            <w:vAlign w:val="center"/>
          </w:tcPr>
          <w:p w14:paraId="6BC1705E" w14:textId="34C7B233" w:rsidR="00816E23" w:rsidRPr="00B72190" w:rsidRDefault="00B72190" w:rsidP="00816E23">
            <w:pPr>
              <w:ind w:right="-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433" w:type="dxa"/>
            <w:vAlign w:val="center"/>
          </w:tcPr>
          <w:p w14:paraId="7700C898" w14:textId="4A35AB36" w:rsidR="00816E23" w:rsidRPr="00AE7A64" w:rsidRDefault="00816E23" w:rsidP="004575AD">
            <w:pPr>
              <w:ind w:right="-34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6F651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answer</w:t>
            </w:r>
          </w:p>
        </w:tc>
        <w:tc>
          <w:tcPr>
            <w:tcW w:w="7088" w:type="dxa"/>
          </w:tcPr>
          <w:p w14:paraId="741C788F" w14:textId="77777777" w:rsidR="00816E23" w:rsidRPr="00392D96" w:rsidRDefault="00816E23" w:rsidP="00816E23">
            <w:pPr>
              <w:ind w:right="-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подтверждения доставки данных</w:t>
            </w:r>
            <w:r w:rsidRPr="001A1B5F">
              <w:rPr>
                <w:rFonts w:ascii="Arial" w:hAnsi="Arial" w:cs="Arial"/>
                <w:sz w:val="20"/>
                <w:szCs w:val="20"/>
              </w:rPr>
              <w:t>. При приеме данных с этим кодом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устройство</w:t>
            </w:r>
            <w:r w:rsidRPr="005B01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A1B5F">
              <w:rPr>
                <w:rFonts w:ascii="Arial" w:hAnsi="Arial" w:cs="Arial"/>
                <w:sz w:val="20"/>
                <w:szCs w:val="20"/>
              </w:rPr>
              <w:t>отправляет ответное сообщение, которое содержит принятые данные и признак того, что это ответ.</w:t>
            </w:r>
          </w:p>
        </w:tc>
        <w:tc>
          <w:tcPr>
            <w:tcW w:w="2245" w:type="dxa"/>
            <w:vAlign w:val="center"/>
          </w:tcPr>
          <w:p w14:paraId="034A0435" w14:textId="77777777" w:rsidR="00816E23" w:rsidRPr="00392D96" w:rsidRDefault="00816E23" w:rsidP="00816E23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92D9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ответ не нужен</w:t>
            </w:r>
          </w:p>
          <w:p w14:paraId="49901B47" w14:textId="77777777" w:rsidR="00816E23" w:rsidRPr="004C11B9" w:rsidRDefault="00816E23" w:rsidP="00816E23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92D9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запрос ответа</w:t>
            </w:r>
          </w:p>
        </w:tc>
        <w:tc>
          <w:tcPr>
            <w:tcW w:w="844" w:type="dxa"/>
            <w:vAlign w:val="center"/>
          </w:tcPr>
          <w:p w14:paraId="38734B36" w14:textId="77777777" w:rsidR="00816E23" w:rsidRPr="00D30B95" w:rsidRDefault="00816E23" w:rsidP="00816E23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</w:tr>
      <w:tr w:rsidR="00816E23" w:rsidRPr="00392D96" w14:paraId="2E6FF78B" w14:textId="77777777" w:rsidTr="0084066B">
        <w:tc>
          <w:tcPr>
            <w:tcW w:w="828" w:type="dxa"/>
            <w:vAlign w:val="center"/>
          </w:tcPr>
          <w:p w14:paraId="7305EE71" w14:textId="3BD42E8C" w:rsidR="00816E23" w:rsidRPr="009049A9" w:rsidRDefault="009049A9" w:rsidP="00816E23">
            <w:pPr>
              <w:ind w:right="-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433" w:type="dxa"/>
            <w:vAlign w:val="center"/>
          </w:tcPr>
          <w:p w14:paraId="45995358" w14:textId="6815F403" w:rsidR="00816E23" w:rsidRPr="00AE7A64" w:rsidRDefault="00816E23" w:rsidP="004575AD">
            <w:pPr>
              <w:ind w:right="-34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>power</w:t>
            </w:r>
          </w:p>
        </w:tc>
        <w:tc>
          <w:tcPr>
            <w:tcW w:w="7088" w:type="dxa"/>
          </w:tcPr>
          <w:p w14:paraId="261F3F32" w14:textId="3D4CDFA7" w:rsidR="00816E23" w:rsidRPr="001428E3" w:rsidRDefault="00816E23" w:rsidP="00816E23">
            <w:pPr>
              <w:ind w:right="-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Код мощности радиосигнала </w:t>
            </w:r>
            <w:r w:rsidR="005F06DE">
              <w:rPr>
                <w:rFonts w:ascii="Arial" w:hAnsi="Arial" w:cs="Arial"/>
                <w:sz w:val="20"/>
                <w:szCs w:val="20"/>
              </w:rPr>
              <w:t>АУ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607FD">
              <w:rPr>
                <w:rFonts w:ascii="Arial" w:hAnsi="Arial" w:cs="Arial"/>
                <w:sz w:val="20"/>
                <w:szCs w:val="20"/>
              </w:rPr>
              <w:t xml:space="preserve">В </w:t>
            </w:r>
            <w:r>
              <w:rPr>
                <w:rFonts w:ascii="Arial" w:hAnsi="Arial" w:cs="Arial"/>
                <w:sz w:val="20"/>
                <w:szCs w:val="20"/>
              </w:rPr>
              <w:t xml:space="preserve">линии связи </w:t>
            </w:r>
            <w:r w:rsidRPr="001607FD">
              <w:rPr>
                <w:rFonts w:ascii="Arial" w:hAnsi="Arial" w:cs="Arial"/>
                <w:sz w:val="20"/>
                <w:szCs w:val="20"/>
              </w:rPr>
              <w:t xml:space="preserve">uplink </w:t>
            </w:r>
            <w:r>
              <w:rPr>
                <w:rFonts w:ascii="Arial" w:hAnsi="Arial" w:cs="Arial"/>
                <w:sz w:val="20"/>
                <w:szCs w:val="20"/>
              </w:rPr>
              <w:t>устанавливается</w:t>
            </w:r>
            <w:r w:rsidRPr="001607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6DE">
              <w:rPr>
                <w:rFonts w:ascii="Arial" w:hAnsi="Arial" w:cs="Arial"/>
                <w:sz w:val="20"/>
                <w:szCs w:val="20"/>
              </w:rPr>
              <w:t>АУ</w:t>
            </w:r>
            <w:r w:rsidRPr="001607FD">
              <w:rPr>
                <w:rFonts w:ascii="Arial" w:hAnsi="Arial" w:cs="Arial"/>
                <w:sz w:val="20"/>
                <w:szCs w:val="20"/>
              </w:rPr>
              <w:t xml:space="preserve">. В </w:t>
            </w:r>
            <w:r>
              <w:rPr>
                <w:rFonts w:ascii="Arial" w:hAnsi="Arial" w:cs="Arial"/>
                <w:sz w:val="20"/>
                <w:szCs w:val="20"/>
              </w:rPr>
              <w:t>линии связи</w:t>
            </w:r>
            <w:r w:rsidRPr="001607FD">
              <w:rPr>
                <w:rFonts w:ascii="Arial" w:hAnsi="Arial" w:cs="Arial"/>
                <w:sz w:val="20"/>
                <w:szCs w:val="20"/>
              </w:rPr>
              <w:t xml:space="preserve"> downlink устанавливается БС, чтобы пон</w:t>
            </w:r>
            <w:r w:rsidRPr="001607FD">
              <w:rPr>
                <w:rFonts w:ascii="Arial" w:hAnsi="Arial" w:cs="Arial"/>
                <w:sz w:val="20"/>
                <w:szCs w:val="20"/>
              </w:rPr>
              <w:t>и</w:t>
            </w:r>
            <w:r w:rsidRPr="001607FD">
              <w:rPr>
                <w:rFonts w:ascii="Arial" w:hAnsi="Arial" w:cs="Arial"/>
                <w:sz w:val="20"/>
                <w:szCs w:val="20"/>
              </w:rPr>
              <w:t>зить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1607FD">
              <w:rPr>
                <w:rFonts w:ascii="Arial" w:hAnsi="Arial" w:cs="Arial"/>
                <w:sz w:val="20"/>
                <w:szCs w:val="20"/>
              </w:rPr>
              <w:t xml:space="preserve">повысить </w:t>
            </w:r>
            <w:r>
              <w:rPr>
                <w:rFonts w:ascii="Arial" w:hAnsi="Arial" w:cs="Arial"/>
                <w:sz w:val="20"/>
                <w:szCs w:val="20"/>
              </w:rPr>
              <w:t xml:space="preserve">уровень </w:t>
            </w:r>
            <w:r w:rsidRPr="001607FD">
              <w:rPr>
                <w:rFonts w:ascii="Arial" w:hAnsi="Arial" w:cs="Arial"/>
                <w:sz w:val="20"/>
                <w:szCs w:val="20"/>
              </w:rPr>
              <w:t>мощност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1607F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радиосигнала </w:t>
            </w:r>
            <w:r w:rsidR="005F06DE">
              <w:rPr>
                <w:rFonts w:ascii="Arial" w:hAnsi="Arial" w:cs="Arial"/>
                <w:sz w:val="20"/>
                <w:szCs w:val="20"/>
              </w:rPr>
              <w:t xml:space="preserve">АУ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(см. Таблица А.</w:t>
            </w:r>
            <w:r w:rsidR="009F2F85">
              <w:rPr>
                <w:rFonts w:ascii="Arial" w:hAnsi="Arial" w:cs="Arial"/>
                <w:spacing w:val="-6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</w:p>
        </w:tc>
        <w:tc>
          <w:tcPr>
            <w:tcW w:w="2245" w:type="dxa"/>
            <w:vAlign w:val="center"/>
          </w:tcPr>
          <w:p w14:paraId="17C82E0B" w14:textId="77777777" w:rsidR="00816E23" w:rsidRPr="005B0140" w:rsidRDefault="00816E23" w:rsidP="00816E23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140">
              <w:rPr>
                <w:rFonts w:ascii="Arial" w:hAnsi="Arial" w:cs="Arial"/>
                <w:sz w:val="20"/>
                <w:szCs w:val="20"/>
              </w:rPr>
              <w:t>Мин. значение: 0</w:t>
            </w:r>
          </w:p>
          <w:p w14:paraId="759B1D68" w14:textId="77777777" w:rsidR="00816E23" w:rsidRPr="004C11B9" w:rsidRDefault="00816E23" w:rsidP="00816E23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140">
              <w:rPr>
                <w:rFonts w:ascii="Arial" w:hAnsi="Arial" w:cs="Arial"/>
                <w:sz w:val="20"/>
                <w:szCs w:val="20"/>
              </w:rPr>
              <w:t>Макс. значение:</w:t>
            </w:r>
            <w:r w:rsidRPr="00D30B95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44" w:type="dxa"/>
            <w:vAlign w:val="center"/>
          </w:tcPr>
          <w:p w14:paraId="5AC40E93" w14:textId="77777777" w:rsidR="00816E23" w:rsidRPr="00392D96" w:rsidRDefault="00816E23" w:rsidP="00816E23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бит</w:t>
            </w:r>
          </w:p>
        </w:tc>
      </w:tr>
    </w:tbl>
    <w:p w14:paraId="60BCB377" w14:textId="77777777" w:rsidR="001122EA" w:rsidRDefault="001122EA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 w:type="page"/>
      </w:r>
    </w:p>
    <w:p w14:paraId="74F77452" w14:textId="26DF5496" w:rsidR="00E81B3A" w:rsidRPr="000A5786" w:rsidRDefault="00E81B3A" w:rsidP="001B24BB">
      <w:pPr>
        <w:spacing w:after="80"/>
        <w:jc w:val="both"/>
        <w:rPr>
          <w:rFonts w:ascii="Arial" w:hAnsi="Arial" w:cs="Arial"/>
          <w:b/>
          <w:sz w:val="18"/>
          <w:szCs w:val="20"/>
        </w:rPr>
      </w:pPr>
      <w:r w:rsidRPr="000A5786">
        <w:rPr>
          <w:rFonts w:ascii="Arial" w:hAnsi="Arial" w:cs="Arial"/>
          <w:b/>
          <w:sz w:val="18"/>
          <w:szCs w:val="20"/>
        </w:rPr>
        <w:lastRenderedPageBreak/>
        <w:t>Продолжение таблицы А.1</w:t>
      </w:r>
    </w:p>
    <w:tbl>
      <w:tblPr>
        <w:tblStyle w:val="ac"/>
        <w:tblW w:w="13434" w:type="dxa"/>
        <w:tblInd w:w="-5" w:type="dxa"/>
        <w:tblLook w:val="04A0" w:firstRow="1" w:lastRow="0" w:firstColumn="1" w:lastColumn="0" w:noHBand="0" w:noVBand="1"/>
      </w:tblPr>
      <w:tblGrid>
        <w:gridCol w:w="489"/>
        <w:gridCol w:w="1638"/>
        <w:gridCol w:w="7552"/>
        <w:gridCol w:w="2795"/>
        <w:gridCol w:w="960"/>
      </w:tblGrid>
      <w:tr w:rsidR="00866A0A" w:rsidRPr="00392D96" w14:paraId="28436300" w14:textId="77777777" w:rsidTr="0084066B">
        <w:trPr>
          <w:trHeight w:val="141"/>
        </w:trPr>
        <w:tc>
          <w:tcPr>
            <w:tcW w:w="48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7590918" w14:textId="77777777" w:rsidR="00866A0A" w:rsidRPr="00392D96" w:rsidRDefault="00866A0A" w:rsidP="000C5575">
            <w:pPr>
              <w:ind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63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DBEC5DF" w14:textId="77777777" w:rsidR="00866A0A" w:rsidRPr="00392D96" w:rsidRDefault="00866A0A" w:rsidP="000C5575">
            <w:pPr>
              <w:ind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Наименование поля</w:t>
            </w:r>
          </w:p>
        </w:tc>
        <w:tc>
          <w:tcPr>
            <w:tcW w:w="7552" w:type="dxa"/>
            <w:tcBorders>
              <w:bottom w:val="double" w:sz="4" w:space="0" w:color="auto"/>
            </w:tcBorders>
            <w:vAlign w:val="center"/>
          </w:tcPr>
          <w:p w14:paraId="6AB9C1EB" w14:textId="77777777" w:rsidR="00866A0A" w:rsidRPr="00392D96" w:rsidRDefault="00866A0A" w:rsidP="000C5575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C30">
              <w:rPr>
                <w:rFonts w:ascii="Arial" w:hAnsi="Arial" w:cs="Arial"/>
                <w:sz w:val="20"/>
                <w:szCs w:val="20"/>
              </w:rPr>
              <w:t>Описание</w:t>
            </w:r>
          </w:p>
        </w:tc>
        <w:tc>
          <w:tcPr>
            <w:tcW w:w="2795" w:type="dxa"/>
            <w:tcBorders>
              <w:bottom w:val="double" w:sz="4" w:space="0" w:color="auto"/>
            </w:tcBorders>
            <w:vAlign w:val="center"/>
          </w:tcPr>
          <w:p w14:paraId="73514044" w14:textId="77777777" w:rsidR="00866A0A" w:rsidRPr="00392D96" w:rsidRDefault="00866A0A" w:rsidP="000C5575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9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F1B6020" w14:textId="77777777" w:rsidR="00866A0A" w:rsidRPr="00392D96" w:rsidRDefault="00866A0A" w:rsidP="000C5575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Размер</w:t>
            </w:r>
          </w:p>
        </w:tc>
      </w:tr>
      <w:tr w:rsidR="006C0537" w:rsidRPr="00392D96" w14:paraId="67FF208A" w14:textId="77777777" w:rsidTr="00391DE1">
        <w:tc>
          <w:tcPr>
            <w:tcW w:w="489" w:type="dxa"/>
            <w:vAlign w:val="center"/>
          </w:tcPr>
          <w:p w14:paraId="3C39B365" w14:textId="197523F8" w:rsidR="006C0537" w:rsidRPr="00FD40D7" w:rsidRDefault="006C0537" w:rsidP="006C0537">
            <w:pPr>
              <w:ind w:right="-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638" w:type="dxa"/>
            <w:vAlign w:val="center"/>
          </w:tcPr>
          <w:p w14:paraId="0CA3EC9B" w14:textId="3DF1AB0C" w:rsidR="006C0537" w:rsidRPr="00475E94" w:rsidRDefault="006C0537" w:rsidP="004575AD">
            <w:pPr>
              <w:ind w:left="-54" w:right="-34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A11AB8">
              <w:rPr>
                <w:rFonts w:ascii="Arial" w:hAnsi="Arial" w:cs="Arial"/>
                <w:spacing w:val="-6"/>
                <w:sz w:val="20"/>
                <w:szCs w:val="20"/>
              </w:rPr>
              <w:t>baudrate_code</w:t>
            </w:r>
          </w:p>
        </w:tc>
        <w:tc>
          <w:tcPr>
            <w:tcW w:w="7552" w:type="dxa"/>
          </w:tcPr>
          <w:p w14:paraId="07B8B1A8" w14:textId="0F2B0FB9" w:rsidR="006C0537" w:rsidRPr="006E2F46" w:rsidRDefault="006C0537" w:rsidP="006C0537">
            <w:pPr>
              <w:ind w:left="-75" w:right="-34"/>
              <w:rPr>
                <w:rFonts w:ascii="Arial" w:hAnsi="Arial" w:cs="Arial"/>
                <w:sz w:val="20"/>
                <w:szCs w:val="20"/>
              </w:rPr>
            </w:pPr>
            <w:r w:rsidRPr="00C610F9">
              <w:rPr>
                <w:rFonts w:ascii="Arial" w:hAnsi="Arial" w:cs="Arial"/>
                <w:spacing w:val="-6"/>
                <w:sz w:val="20"/>
                <w:szCs w:val="20"/>
              </w:rPr>
              <w:t>Код скорости передачи данных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  <w:r w:rsidRPr="006E2F46">
              <w:rPr>
                <w:rFonts w:ascii="Arial" w:hAnsi="Arial" w:cs="Arial"/>
                <w:sz w:val="20"/>
                <w:szCs w:val="20"/>
              </w:rPr>
              <w:t xml:space="preserve"> Используется для управления и согласования скоростей передачи данных между </w:t>
            </w:r>
            <w:r w:rsidR="005F06DE">
              <w:rPr>
                <w:rFonts w:ascii="Arial" w:hAnsi="Arial" w:cs="Arial"/>
                <w:sz w:val="20"/>
                <w:szCs w:val="20"/>
              </w:rPr>
              <w:t>АУ</w:t>
            </w:r>
            <w:r w:rsidRPr="006E2F46">
              <w:rPr>
                <w:rFonts w:ascii="Arial" w:hAnsi="Arial" w:cs="Arial"/>
                <w:sz w:val="20"/>
                <w:szCs w:val="20"/>
              </w:rPr>
              <w:t xml:space="preserve">, а также между БС и </w:t>
            </w:r>
            <w:r w:rsidR="005F06DE">
              <w:rPr>
                <w:rFonts w:ascii="Arial" w:hAnsi="Arial" w:cs="Arial"/>
                <w:sz w:val="20"/>
                <w:szCs w:val="20"/>
              </w:rPr>
              <w:t xml:space="preserve">АУ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(см. Таблица А.5)</w:t>
            </w:r>
          </w:p>
        </w:tc>
        <w:tc>
          <w:tcPr>
            <w:tcW w:w="2795" w:type="dxa"/>
            <w:vAlign w:val="center"/>
          </w:tcPr>
          <w:p w14:paraId="24DBCFA9" w14:textId="77777777" w:rsidR="006C0537" w:rsidRPr="005B0140" w:rsidRDefault="006C0537" w:rsidP="006C0537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140">
              <w:rPr>
                <w:rFonts w:ascii="Arial" w:hAnsi="Arial" w:cs="Arial"/>
                <w:sz w:val="20"/>
                <w:szCs w:val="20"/>
              </w:rPr>
              <w:t>Мин. значение: 0</w:t>
            </w:r>
          </w:p>
          <w:p w14:paraId="1003AF37" w14:textId="56372731" w:rsidR="006C0537" w:rsidRPr="005B0140" w:rsidRDefault="006C0537" w:rsidP="006C0537">
            <w:pPr>
              <w:ind w:left="-105" w:right="-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140">
              <w:rPr>
                <w:rFonts w:ascii="Arial" w:hAnsi="Arial" w:cs="Arial"/>
                <w:sz w:val="20"/>
                <w:szCs w:val="20"/>
              </w:rPr>
              <w:t>Макс. значение:</w:t>
            </w:r>
            <w:r w:rsidRPr="00D30B95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960" w:type="dxa"/>
            <w:vAlign w:val="center"/>
          </w:tcPr>
          <w:p w14:paraId="786579D0" w14:textId="1CE76BC7" w:rsidR="006C0537" w:rsidRDefault="006C0537" w:rsidP="006C0537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бит</w:t>
            </w:r>
          </w:p>
        </w:tc>
      </w:tr>
      <w:tr w:rsidR="006C0537" w:rsidRPr="00392D96" w14:paraId="6F3A3088" w14:textId="77777777" w:rsidTr="0084066B">
        <w:tc>
          <w:tcPr>
            <w:tcW w:w="489" w:type="dxa"/>
            <w:vAlign w:val="center"/>
          </w:tcPr>
          <w:p w14:paraId="6734AD4D" w14:textId="3A2F8F20" w:rsidR="006C0537" w:rsidRDefault="006C0537" w:rsidP="006C0537">
            <w:pPr>
              <w:ind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638" w:type="dxa"/>
            <w:vAlign w:val="center"/>
          </w:tcPr>
          <w:p w14:paraId="6AE95BE8" w14:textId="4D927F70" w:rsidR="006C0537" w:rsidRPr="00475E94" w:rsidRDefault="006C0537" w:rsidP="004575AD">
            <w:pPr>
              <w:ind w:left="-54" w:right="-143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3667B3">
              <w:rPr>
                <w:rFonts w:ascii="Arial" w:hAnsi="Arial" w:cs="Arial"/>
                <w:color w:val="000000"/>
                <w:sz w:val="20"/>
                <w:szCs w:val="20"/>
              </w:rPr>
              <w:t>ack</w:t>
            </w:r>
          </w:p>
        </w:tc>
        <w:tc>
          <w:tcPr>
            <w:tcW w:w="7552" w:type="dxa"/>
            <w:vAlign w:val="center"/>
          </w:tcPr>
          <w:p w14:paraId="1577B391" w14:textId="082FCA1A" w:rsidR="006C0537" w:rsidRPr="00D92898" w:rsidRDefault="006C0537" w:rsidP="006C0537">
            <w:pPr>
              <w:ind w:left="-75" w:right="-34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EA6944">
              <w:rPr>
                <w:rFonts w:ascii="Arial" w:hAnsi="Arial" w:cs="Arial"/>
                <w:spacing w:val="-6"/>
                <w:sz w:val="20"/>
                <w:szCs w:val="20"/>
              </w:rPr>
              <w:t>Код ответного сообщения</w:t>
            </w:r>
            <w:r>
              <w:rPr>
                <w:rFonts w:ascii="Arial" w:hAnsi="Arial" w:cs="Arial"/>
                <w:sz w:val="20"/>
                <w:szCs w:val="20"/>
              </w:rPr>
              <w:t>, указывающий,</w:t>
            </w:r>
            <w:r w:rsidRPr="00583B93">
              <w:rPr>
                <w:rFonts w:ascii="Arial" w:hAnsi="Arial" w:cs="Arial"/>
                <w:sz w:val="20"/>
                <w:szCs w:val="20"/>
              </w:rPr>
              <w:t xml:space="preserve"> что принят</w:t>
            </w:r>
            <w:r>
              <w:rPr>
                <w:rFonts w:ascii="Arial" w:hAnsi="Arial" w:cs="Arial"/>
                <w:sz w:val="20"/>
                <w:szCs w:val="20"/>
              </w:rPr>
              <w:t>ые данные</w:t>
            </w:r>
            <w:r w:rsidRPr="00583B93">
              <w:rPr>
                <w:rFonts w:ascii="Arial" w:hAnsi="Arial" w:cs="Arial"/>
                <w:sz w:val="20"/>
                <w:szCs w:val="20"/>
              </w:rPr>
              <w:t xml:space="preserve"> явля</w:t>
            </w:r>
            <w:r>
              <w:rPr>
                <w:rFonts w:ascii="Arial" w:hAnsi="Arial" w:cs="Arial"/>
                <w:sz w:val="20"/>
                <w:szCs w:val="20"/>
              </w:rPr>
              <w:t>ю</w:t>
            </w:r>
            <w:r w:rsidRPr="00583B93">
              <w:rPr>
                <w:rFonts w:ascii="Arial" w:hAnsi="Arial" w:cs="Arial"/>
                <w:sz w:val="20"/>
                <w:szCs w:val="20"/>
              </w:rPr>
              <w:t>тся отв</w:t>
            </w:r>
            <w:r w:rsidRPr="00583B93">
              <w:rPr>
                <w:rFonts w:ascii="Arial" w:hAnsi="Arial" w:cs="Arial"/>
                <w:sz w:val="20"/>
                <w:szCs w:val="20"/>
              </w:rPr>
              <w:t>е</w:t>
            </w:r>
            <w:r w:rsidRPr="00583B93">
              <w:rPr>
                <w:rFonts w:ascii="Arial" w:hAnsi="Arial" w:cs="Arial"/>
                <w:sz w:val="20"/>
                <w:szCs w:val="20"/>
              </w:rPr>
              <w:t>том на отправленн</w:t>
            </w:r>
            <w:r>
              <w:rPr>
                <w:rFonts w:ascii="Arial" w:hAnsi="Arial" w:cs="Arial"/>
                <w:sz w:val="20"/>
                <w:szCs w:val="20"/>
              </w:rPr>
              <w:t>ые данные</w:t>
            </w:r>
          </w:p>
        </w:tc>
        <w:tc>
          <w:tcPr>
            <w:tcW w:w="2795" w:type="dxa"/>
            <w:vAlign w:val="center"/>
          </w:tcPr>
          <w:p w14:paraId="2C68F5D4" w14:textId="77777777" w:rsidR="006C0537" w:rsidRPr="00392D96" w:rsidRDefault="006C0537" w:rsidP="006C0537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 xml:space="preserve">1: </w:t>
            </w:r>
            <w:r>
              <w:rPr>
                <w:rFonts w:ascii="Arial" w:hAnsi="Arial" w:cs="Arial"/>
                <w:sz w:val="20"/>
                <w:szCs w:val="20"/>
              </w:rPr>
              <w:t>ответ на запрос</w:t>
            </w:r>
          </w:p>
          <w:p w14:paraId="2C3084E3" w14:textId="51AB8A33" w:rsidR="006C0537" w:rsidRPr="00D92898" w:rsidRDefault="006C0537" w:rsidP="006C0537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 xml:space="preserve">0: не </w:t>
            </w:r>
            <w:r>
              <w:rPr>
                <w:rFonts w:ascii="Arial" w:hAnsi="Arial" w:cs="Arial"/>
                <w:sz w:val="20"/>
                <w:szCs w:val="20"/>
              </w:rPr>
              <w:t>ответ</w:t>
            </w:r>
          </w:p>
        </w:tc>
        <w:tc>
          <w:tcPr>
            <w:tcW w:w="960" w:type="dxa"/>
            <w:vAlign w:val="center"/>
          </w:tcPr>
          <w:p w14:paraId="5C66CFAE" w14:textId="3CE1AB9B" w:rsidR="006C0537" w:rsidRPr="00D92898" w:rsidRDefault="006C0537" w:rsidP="006C0537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</w:tr>
      <w:tr w:rsidR="006C0537" w:rsidRPr="00392D96" w14:paraId="5E777830" w14:textId="77777777" w:rsidTr="0084066B">
        <w:tc>
          <w:tcPr>
            <w:tcW w:w="489" w:type="dxa"/>
            <w:vAlign w:val="center"/>
          </w:tcPr>
          <w:p w14:paraId="41903143" w14:textId="79DA3DE9" w:rsidR="006C0537" w:rsidRPr="00461C8B" w:rsidRDefault="006C0537" w:rsidP="006C0537">
            <w:pPr>
              <w:ind w:right="-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638" w:type="dxa"/>
            <w:vAlign w:val="center"/>
          </w:tcPr>
          <w:p w14:paraId="57690ED2" w14:textId="35C2751F" w:rsidR="006C0537" w:rsidRPr="00B61144" w:rsidRDefault="006C0537" w:rsidP="004575AD">
            <w:pPr>
              <w:ind w:left="-54" w:right="-143"/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</w:pPr>
            <w:r w:rsidRPr="00475E94">
              <w:rPr>
                <w:rFonts w:ascii="Arial" w:hAnsi="Arial" w:cs="Arial"/>
                <w:spacing w:val="-6"/>
                <w:sz w:val="20"/>
                <w:szCs w:val="20"/>
              </w:rPr>
              <w:t>extended_header</w:t>
            </w:r>
          </w:p>
        </w:tc>
        <w:tc>
          <w:tcPr>
            <w:tcW w:w="7552" w:type="dxa"/>
            <w:vAlign w:val="center"/>
          </w:tcPr>
          <w:p w14:paraId="746A649B" w14:textId="77777777" w:rsidR="006C0537" w:rsidRPr="00D92898" w:rsidRDefault="006C0537" w:rsidP="006C0537">
            <w:pPr>
              <w:ind w:left="-75" w:right="-34"/>
              <w:rPr>
                <w:rFonts w:ascii="Arial" w:hAnsi="Arial" w:cs="Arial"/>
                <w:sz w:val="20"/>
                <w:szCs w:val="20"/>
              </w:rPr>
            </w:pPr>
            <w:r w:rsidRPr="00D92898">
              <w:rPr>
                <w:rFonts w:ascii="Arial" w:hAnsi="Arial" w:cs="Arial"/>
                <w:spacing w:val="-6"/>
                <w:sz w:val="20"/>
                <w:szCs w:val="20"/>
              </w:rPr>
              <w:t>Код расширенного заголовка в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поле</w:t>
            </w:r>
            <w:r w:rsidRPr="00D92898">
              <w:rPr>
                <w:rFonts w:ascii="Arial" w:hAnsi="Arial" w:cs="Arial"/>
                <w:spacing w:val="-6"/>
                <w:sz w:val="20"/>
                <w:szCs w:val="20"/>
              </w:rPr>
              <w:t xml:space="preserve"> полезных данных, указывающ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ий</w:t>
            </w:r>
            <w:r w:rsidRPr="00D92898">
              <w:rPr>
                <w:rFonts w:ascii="Arial" w:hAnsi="Arial" w:cs="Arial"/>
                <w:spacing w:val="-6"/>
                <w:sz w:val="20"/>
                <w:szCs w:val="20"/>
              </w:rPr>
              <w:t xml:space="preserve"> на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передачу дополнительной информации*</w:t>
            </w:r>
          </w:p>
        </w:tc>
        <w:tc>
          <w:tcPr>
            <w:tcW w:w="2795" w:type="dxa"/>
            <w:vAlign w:val="center"/>
          </w:tcPr>
          <w:p w14:paraId="30A271BD" w14:textId="77777777" w:rsidR="006C0537" w:rsidRPr="00D92898" w:rsidRDefault="006C0537" w:rsidP="006C0537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898">
              <w:rPr>
                <w:rFonts w:ascii="Arial" w:hAnsi="Arial" w:cs="Arial"/>
                <w:sz w:val="20"/>
                <w:szCs w:val="20"/>
              </w:rPr>
              <w:t>1: с расширением</w:t>
            </w:r>
          </w:p>
          <w:p w14:paraId="62F23AFF" w14:textId="77777777" w:rsidR="006C0537" w:rsidRPr="00D92898" w:rsidRDefault="006C0537" w:rsidP="006C0537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898">
              <w:rPr>
                <w:rFonts w:ascii="Arial" w:hAnsi="Arial" w:cs="Arial"/>
                <w:sz w:val="20"/>
                <w:szCs w:val="20"/>
              </w:rPr>
              <w:t>0: без расширения</w:t>
            </w:r>
          </w:p>
        </w:tc>
        <w:tc>
          <w:tcPr>
            <w:tcW w:w="960" w:type="dxa"/>
            <w:vAlign w:val="center"/>
          </w:tcPr>
          <w:p w14:paraId="01CE3297" w14:textId="77777777" w:rsidR="006C0537" w:rsidRPr="00D92898" w:rsidRDefault="006C0537" w:rsidP="006C0537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898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</w:tr>
      <w:tr w:rsidR="006C0537" w:rsidRPr="00392D96" w14:paraId="2C76C3E1" w14:textId="77777777" w:rsidTr="0084066B">
        <w:tc>
          <w:tcPr>
            <w:tcW w:w="489" w:type="dxa"/>
            <w:vAlign w:val="center"/>
          </w:tcPr>
          <w:p w14:paraId="284A9F29" w14:textId="7A282FE4" w:rsidR="006C0537" w:rsidRPr="00461C8B" w:rsidRDefault="006C0537" w:rsidP="006C0537">
            <w:pPr>
              <w:ind w:right="-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638" w:type="dxa"/>
            <w:vAlign w:val="center"/>
          </w:tcPr>
          <w:p w14:paraId="51C8AA94" w14:textId="77777777" w:rsidR="006C0537" w:rsidRPr="00B61144" w:rsidRDefault="006C0537" w:rsidP="004575AD">
            <w:pPr>
              <w:ind w:left="-54" w:right="-34"/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>mac</w:t>
            </w:r>
          </w:p>
        </w:tc>
        <w:tc>
          <w:tcPr>
            <w:tcW w:w="7552" w:type="dxa"/>
            <w:vAlign w:val="center"/>
          </w:tcPr>
          <w:p w14:paraId="1A44E2EF" w14:textId="0206E72E" w:rsidR="006C0537" w:rsidRPr="00D517CC" w:rsidRDefault="006C0537" w:rsidP="006C0537">
            <w:pPr>
              <w:ind w:left="-75" w:right="-34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B61144">
              <w:rPr>
                <w:rFonts w:ascii="Arial" w:hAnsi="Arial" w:cs="Arial"/>
                <w:spacing w:val="-6"/>
                <w:sz w:val="20"/>
                <w:szCs w:val="20"/>
              </w:rPr>
              <w:t>МАС-адрес</w:t>
            </w:r>
            <w:r w:rsidRPr="007445B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5F06DE">
              <w:rPr>
                <w:rFonts w:ascii="Arial" w:hAnsi="Arial" w:cs="Arial"/>
                <w:spacing w:val="-6"/>
                <w:sz w:val="20"/>
                <w:szCs w:val="20"/>
              </w:rPr>
              <w:t>АУ</w:t>
            </w:r>
          </w:p>
        </w:tc>
        <w:tc>
          <w:tcPr>
            <w:tcW w:w="2795" w:type="dxa"/>
            <w:vAlign w:val="center"/>
          </w:tcPr>
          <w:p w14:paraId="5FC2A544" w14:textId="77777777" w:rsidR="006C0537" w:rsidRPr="00392D96" w:rsidRDefault="006C0537" w:rsidP="006C0537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Мин. значение: 0</w:t>
            </w:r>
          </w:p>
          <w:p w14:paraId="60892829" w14:textId="78FFD240" w:rsidR="006C0537" w:rsidRPr="00392D96" w:rsidRDefault="006C0537" w:rsidP="006C0537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Макс. значение: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2D96">
              <w:rPr>
                <w:rFonts w:ascii="Arial" w:hAnsi="Arial" w:cs="Arial"/>
                <w:sz w:val="20"/>
                <w:szCs w:val="20"/>
              </w:rPr>
              <w:t>4294967295</w:t>
            </w:r>
          </w:p>
        </w:tc>
        <w:tc>
          <w:tcPr>
            <w:tcW w:w="960" w:type="dxa"/>
            <w:vAlign w:val="center"/>
          </w:tcPr>
          <w:p w14:paraId="08D69DF7" w14:textId="77777777" w:rsidR="006C0537" w:rsidRDefault="006C0537" w:rsidP="006C0537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32 бит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6C0537" w:rsidRPr="00392D96" w14:paraId="29B6BFB1" w14:textId="77777777" w:rsidTr="0084066B">
        <w:tc>
          <w:tcPr>
            <w:tcW w:w="489" w:type="dxa"/>
            <w:vAlign w:val="center"/>
          </w:tcPr>
          <w:p w14:paraId="086FDFD1" w14:textId="6F3E9C6B" w:rsidR="006C0537" w:rsidRPr="00AB4F4A" w:rsidRDefault="006C0537" w:rsidP="006C0537">
            <w:pPr>
              <w:ind w:right="-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638" w:type="dxa"/>
            <w:vAlign w:val="center"/>
          </w:tcPr>
          <w:p w14:paraId="46E9FB97" w14:textId="5B04ABFB" w:rsidR="006C0537" w:rsidRDefault="006C0537" w:rsidP="004575AD">
            <w:pPr>
              <w:ind w:left="-54" w:right="-34"/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payload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len</w:t>
            </w:r>
          </w:p>
        </w:tc>
        <w:tc>
          <w:tcPr>
            <w:tcW w:w="7552" w:type="dxa"/>
            <w:vAlign w:val="center"/>
          </w:tcPr>
          <w:p w14:paraId="19659F35" w14:textId="3943AE5E" w:rsidR="006C0537" w:rsidRPr="002F2EAD" w:rsidRDefault="006C0537" w:rsidP="006C0537">
            <w:pPr>
              <w:ind w:left="-75" w:right="-34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Размер полезных данных</w:t>
            </w:r>
          </w:p>
        </w:tc>
        <w:tc>
          <w:tcPr>
            <w:tcW w:w="2795" w:type="dxa"/>
            <w:vAlign w:val="center"/>
          </w:tcPr>
          <w:p w14:paraId="53DC3EB3" w14:textId="77777777" w:rsidR="006C0537" w:rsidRPr="00392D96" w:rsidRDefault="006C0537" w:rsidP="006C0537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Мин. значение: 0</w:t>
            </w:r>
          </w:p>
          <w:p w14:paraId="6A997570" w14:textId="41671EEE" w:rsidR="006C0537" w:rsidRPr="00392D96" w:rsidRDefault="006C0537" w:rsidP="006C0537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Макс. значение:</w:t>
            </w:r>
            <w:r>
              <w:rPr>
                <w:rFonts w:ascii="Arial" w:hAnsi="Arial" w:cs="Arial"/>
                <w:sz w:val="20"/>
                <w:szCs w:val="20"/>
              </w:rPr>
              <w:t xml:space="preserve"> 255</w:t>
            </w:r>
          </w:p>
        </w:tc>
        <w:tc>
          <w:tcPr>
            <w:tcW w:w="960" w:type="dxa"/>
            <w:vAlign w:val="center"/>
          </w:tcPr>
          <w:p w14:paraId="1C3B4AF1" w14:textId="3691E8E7" w:rsidR="006C0537" w:rsidRPr="00DB7F23" w:rsidRDefault="006C0537" w:rsidP="006C0537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>бит</w:t>
            </w:r>
          </w:p>
        </w:tc>
      </w:tr>
      <w:tr w:rsidR="006C0537" w:rsidRPr="00392D96" w14:paraId="145F0EE2" w14:textId="77777777" w:rsidTr="0084066B">
        <w:tc>
          <w:tcPr>
            <w:tcW w:w="489" w:type="dxa"/>
            <w:vAlign w:val="center"/>
          </w:tcPr>
          <w:p w14:paraId="63455C96" w14:textId="1D1275DA" w:rsidR="006C0537" w:rsidRPr="00461C8B" w:rsidRDefault="006C0537" w:rsidP="006C0537">
            <w:pPr>
              <w:ind w:right="-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638" w:type="dxa"/>
            <w:vAlign w:val="center"/>
          </w:tcPr>
          <w:p w14:paraId="76FDDC20" w14:textId="77777777" w:rsidR="006C0537" w:rsidRPr="0016689F" w:rsidRDefault="006C0537" w:rsidP="004575AD">
            <w:pPr>
              <w:ind w:left="-54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payload</w:t>
            </w:r>
          </w:p>
        </w:tc>
        <w:tc>
          <w:tcPr>
            <w:tcW w:w="7552" w:type="dxa"/>
            <w:vAlign w:val="center"/>
          </w:tcPr>
          <w:p w14:paraId="03F2BE93" w14:textId="77777777" w:rsidR="006C0537" w:rsidRPr="00C16D34" w:rsidRDefault="006C0537" w:rsidP="006C0537">
            <w:pPr>
              <w:ind w:left="-75" w:right="-34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Полезные данные</w:t>
            </w:r>
            <w:r w:rsidRPr="0016689F">
              <w:rPr>
                <w:rFonts w:ascii="Arial" w:hAnsi="Arial" w:cs="Arial"/>
                <w:sz w:val="20"/>
                <w:szCs w:val="20"/>
              </w:rPr>
              <w:t>.</w:t>
            </w:r>
            <w:r w:rsidRPr="0070324B">
              <w:rPr>
                <w:rFonts w:ascii="Arial" w:hAnsi="Arial" w:cs="Arial"/>
                <w:spacing w:val="-6"/>
                <w:sz w:val="20"/>
                <w:szCs w:val="20"/>
              </w:rPr>
              <w:t xml:space="preserve"> Размер полезных данных определяется требованиями прот</w:t>
            </w:r>
            <w:r w:rsidRPr="0070324B">
              <w:rPr>
                <w:rFonts w:ascii="Arial" w:hAnsi="Arial" w:cs="Arial"/>
                <w:spacing w:val="-6"/>
                <w:sz w:val="20"/>
                <w:szCs w:val="20"/>
              </w:rPr>
              <w:t>о</w:t>
            </w:r>
            <w:r w:rsidRPr="0070324B">
              <w:rPr>
                <w:rFonts w:ascii="Arial" w:hAnsi="Arial" w:cs="Arial"/>
                <w:spacing w:val="-6"/>
                <w:sz w:val="20"/>
                <w:szCs w:val="20"/>
              </w:rPr>
              <w:t>кол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а передачи данных</w:t>
            </w:r>
            <w:r w:rsidRPr="0070324B">
              <w:rPr>
                <w:rFonts w:ascii="Arial" w:hAnsi="Arial" w:cs="Arial"/>
                <w:spacing w:val="-6"/>
                <w:sz w:val="20"/>
                <w:szCs w:val="20"/>
              </w:rPr>
              <w:t xml:space="preserve"> уровня приложения</w:t>
            </w:r>
          </w:p>
        </w:tc>
        <w:tc>
          <w:tcPr>
            <w:tcW w:w="2795" w:type="dxa"/>
            <w:vAlign w:val="center"/>
          </w:tcPr>
          <w:p w14:paraId="1285C620" w14:textId="751E7720" w:rsidR="006C0537" w:rsidRPr="00414C19" w:rsidRDefault="006C0537" w:rsidP="006C0537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(см. Таблица А.6)</w:t>
            </w:r>
          </w:p>
        </w:tc>
        <w:tc>
          <w:tcPr>
            <w:tcW w:w="960" w:type="dxa"/>
            <w:vAlign w:val="center"/>
          </w:tcPr>
          <w:p w14:paraId="310E805C" w14:textId="77777777" w:rsidR="006C0537" w:rsidRPr="00392D96" w:rsidRDefault="006C0537" w:rsidP="006C0537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32 до 2048 бит</w:t>
            </w:r>
          </w:p>
        </w:tc>
      </w:tr>
      <w:tr w:rsidR="006C0537" w:rsidRPr="00392D96" w14:paraId="0037508E" w14:textId="77777777" w:rsidTr="0084066B">
        <w:tc>
          <w:tcPr>
            <w:tcW w:w="489" w:type="dxa"/>
            <w:vAlign w:val="center"/>
          </w:tcPr>
          <w:p w14:paraId="1DCAB631" w14:textId="75BF57CA" w:rsidR="006C0537" w:rsidRPr="00461C8B" w:rsidRDefault="006C0537" w:rsidP="006C0537">
            <w:pPr>
              <w:ind w:right="-3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638" w:type="dxa"/>
            <w:vAlign w:val="center"/>
          </w:tcPr>
          <w:p w14:paraId="04BC3139" w14:textId="77777777" w:rsidR="006C0537" w:rsidRPr="004D2A62" w:rsidRDefault="006C0537" w:rsidP="004575AD">
            <w:pPr>
              <w:ind w:left="-54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crc</w:t>
            </w:r>
          </w:p>
        </w:tc>
        <w:tc>
          <w:tcPr>
            <w:tcW w:w="7552" w:type="dxa"/>
            <w:vAlign w:val="center"/>
          </w:tcPr>
          <w:p w14:paraId="42B90CC2" w14:textId="77777777" w:rsidR="006C0537" w:rsidRPr="004D2A62" w:rsidRDefault="006C0537" w:rsidP="006C0537">
            <w:pPr>
              <w:ind w:left="-75" w:right="-34"/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</w:pPr>
            <w:r w:rsidRPr="00951F1B">
              <w:rPr>
                <w:rFonts w:ascii="Arial" w:hAnsi="Arial" w:cs="Arial"/>
                <w:spacing w:val="-6"/>
                <w:sz w:val="20"/>
                <w:szCs w:val="20"/>
              </w:rPr>
              <w:t>Циклический избыточный код</w:t>
            </w:r>
            <w:r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(CRC32)</w:t>
            </w:r>
          </w:p>
        </w:tc>
        <w:tc>
          <w:tcPr>
            <w:tcW w:w="2795" w:type="dxa"/>
            <w:vAlign w:val="center"/>
          </w:tcPr>
          <w:p w14:paraId="502B3908" w14:textId="77777777" w:rsidR="006C0537" w:rsidRPr="00392D96" w:rsidRDefault="006C0537" w:rsidP="006C0537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Мин. значение: 0</w:t>
            </w:r>
          </w:p>
          <w:p w14:paraId="6586BFC6" w14:textId="0E690689" w:rsidR="006C0537" w:rsidRPr="00392D96" w:rsidRDefault="006C0537" w:rsidP="006C0537">
            <w:pPr>
              <w:ind w:left="-105"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Макс. значение: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2D96">
              <w:rPr>
                <w:rFonts w:ascii="Arial" w:hAnsi="Arial" w:cs="Arial"/>
                <w:sz w:val="20"/>
                <w:szCs w:val="20"/>
              </w:rPr>
              <w:t>4294967295</w:t>
            </w:r>
          </w:p>
        </w:tc>
        <w:tc>
          <w:tcPr>
            <w:tcW w:w="960" w:type="dxa"/>
            <w:vAlign w:val="center"/>
          </w:tcPr>
          <w:p w14:paraId="7D7803D0" w14:textId="77777777" w:rsidR="006C0537" w:rsidRPr="00392D96" w:rsidRDefault="006C0537" w:rsidP="006C0537">
            <w:pPr>
              <w:ind w:left="-110" w:right="-1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96">
              <w:rPr>
                <w:rFonts w:ascii="Arial" w:hAnsi="Arial" w:cs="Arial"/>
                <w:sz w:val="20"/>
                <w:szCs w:val="20"/>
              </w:rPr>
              <w:t>32 бит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6C0537" w:rsidRPr="00392D96" w14:paraId="345DA885" w14:textId="77777777" w:rsidTr="0084066B">
        <w:trPr>
          <w:trHeight w:val="409"/>
        </w:trPr>
        <w:tc>
          <w:tcPr>
            <w:tcW w:w="13434" w:type="dxa"/>
            <w:gridSpan w:val="5"/>
            <w:vAlign w:val="center"/>
          </w:tcPr>
          <w:p w14:paraId="651A1327" w14:textId="76DA6177" w:rsidR="006C0537" w:rsidRPr="001C77F0" w:rsidRDefault="006C0537" w:rsidP="006C0537">
            <w:pPr>
              <w:ind w:left="-110" w:right="-119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* - Поле является расширением протокола канального уровня</w:t>
            </w:r>
          </w:p>
        </w:tc>
      </w:tr>
    </w:tbl>
    <w:p w14:paraId="7533CFB1" w14:textId="48109AF6" w:rsidR="00842C19" w:rsidRPr="000A5786" w:rsidRDefault="00842C19" w:rsidP="00391DE1">
      <w:pPr>
        <w:spacing w:before="160" w:after="80"/>
        <w:jc w:val="both"/>
        <w:rPr>
          <w:rFonts w:ascii="Arial" w:hAnsi="Arial" w:cs="Arial"/>
          <w:b/>
          <w:sz w:val="18"/>
          <w:szCs w:val="20"/>
        </w:rPr>
      </w:pPr>
      <w:r w:rsidRPr="000A5786">
        <w:rPr>
          <w:rFonts w:ascii="Arial" w:hAnsi="Arial" w:cs="Arial"/>
          <w:b/>
          <w:sz w:val="18"/>
          <w:szCs w:val="20"/>
        </w:rPr>
        <w:t>Таблица А.</w:t>
      </w:r>
      <w:r>
        <w:rPr>
          <w:rFonts w:ascii="Arial" w:hAnsi="Arial" w:cs="Arial"/>
          <w:b/>
          <w:sz w:val="18"/>
          <w:szCs w:val="20"/>
        </w:rPr>
        <w:t>2</w:t>
      </w:r>
    </w:p>
    <w:tbl>
      <w:tblPr>
        <w:tblStyle w:val="ac"/>
        <w:tblW w:w="13438" w:type="dxa"/>
        <w:tblInd w:w="-5" w:type="dxa"/>
        <w:tblLook w:val="04A0" w:firstRow="1" w:lastRow="0" w:firstColumn="1" w:lastColumn="0" w:noHBand="0" w:noVBand="1"/>
      </w:tblPr>
      <w:tblGrid>
        <w:gridCol w:w="993"/>
        <w:gridCol w:w="12445"/>
      </w:tblGrid>
      <w:tr w:rsidR="00842C19" w:rsidRPr="00D305E3" w14:paraId="3FE7DA1B" w14:textId="77777777" w:rsidTr="00391DE1">
        <w:trPr>
          <w:trHeight w:val="265"/>
        </w:trPr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5FB3A918" w14:textId="77777777" w:rsidR="00842C19" w:rsidRDefault="00842C19" w:rsidP="00391DE1">
            <w:pPr>
              <w:spacing w:before="60" w:after="60"/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244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A6AD7DC" w14:textId="77777777" w:rsidR="00842C19" w:rsidRPr="00D305E3" w:rsidRDefault="00842C19" w:rsidP="00391DE1">
            <w:pPr>
              <w:spacing w:before="60" w:after="60"/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</w:t>
            </w:r>
          </w:p>
        </w:tc>
      </w:tr>
      <w:tr w:rsidR="00842C19" w:rsidRPr="00D305E3" w14:paraId="5A2C30EB" w14:textId="77777777" w:rsidTr="00391DE1">
        <w:trPr>
          <w:trHeight w:val="73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3CA706B7" w14:textId="77777777" w:rsidR="00842C19" w:rsidRDefault="00842C19" w:rsidP="00391DE1">
            <w:pPr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0х0</w:t>
            </w:r>
          </w:p>
        </w:tc>
        <w:tc>
          <w:tcPr>
            <w:tcW w:w="1244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EB96A34" w14:textId="78D54FDC" w:rsidR="00842C19" w:rsidRPr="00FB3F0E" w:rsidRDefault="005718B5" w:rsidP="00391DE1">
            <w:pPr>
              <w:ind w:firstLine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82151F">
              <w:rPr>
                <w:rFonts w:ascii="Arial" w:hAnsi="Arial" w:cs="Arial"/>
                <w:sz w:val="20"/>
                <w:szCs w:val="20"/>
              </w:rPr>
              <w:t>одировани</w:t>
            </w:r>
            <w:r>
              <w:rPr>
                <w:rFonts w:ascii="Arial" w:hAnsi="Arial" w:cs="Arial"/>
                <w:sz w:val="20"/>
                <w:szCs w:val="20"/>
              </w:rPr>
              <w:t>е не применяется</w:t>
            </w:r>
            <w:r w:rsidR="00892B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2C19" w:rsidRPr="00D305E3" w14:paraId="763E1ADE" w14:textId="77777777" w:rsidTr="00391DE1">
        <w:trPr>
          <w:trHeight w:val="64"/>
        </w:trPr>
        <w:tc>
          <w:tcPr>
            <w:tcW w:w="993" w:type="dxa"/>
            <w:vAlign w:val="center"/>
          </w:tcPr>
          <w:p w14:paraId="6C5D9417" w14:textId="77777777" w:rsidR="00842C19" w:rsidRPr="00EA0ACC" w:rsidRDefault="00842C19" w:rsidP="00391DE1">
            <w:pPr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0х1</w:t>
            </w:r>
          </w:p>
        </w:tc>
        <w:tc>
          <w:tcPr>
            <w:tcW w:w="12445" w:type="dxa"/>
            <w:tcBorders>
              <w:right w:val="single" w:sz="4" w:space="0" w:color="auto"/>
            </w:tcBorders>
            <w:vAlign w:val="center"/>
          </w:tcPr>
          <w:p w14:paraId="5D0725B3" w14:textId="4CE9255F" w:rsidR="00842C19" w:rsidRPr="00F870F1" w:rsidRDefault="00FB3F0E" w:rsidP="00391DE1">
            <w:pPr>
              <w:ind w:firstLine="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бит</w:t>
            </w:r>
            <w:r w:rsidRPr="00BC50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данных кодируется </w:t>
            </w:r>
            <w:r w:rsidRPr="0083765B">
              <w:rPr>
                <w:rFonts w:ascii="Arial" w:hAnsi="Arial" w:cs="Arial"/>
                <w:bCs/>
                <w:sz w:val="20"/>
                <w:szCs w:val="20"/>
              </w:rPr>
              <w:t>последовательностью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из</w:t>
            </w:r>
            <w:r>
              <w:rPr>
                <w:rFonts w:ascii="Arial" w:hAnsi="Arial" w:cs="Arial"/>
                <w:sz w:val="20"/>
                <w:szCs w:val="20"/>
              </w:rPr>
              <w:t xml:space="preserve"> 3 бит </w:t>
            </w:r>
          </w:p>
        </w:tc>
      </w:tr>
      <w:tr w:rsidR="0082151F" w:rsidRPr="00D305E3" w14:paraId="2ECC7891" w14:textId="77777777" w:rsidTr="00391DE1">
        <w:trPr>
          <w:trHeight w:val="64"/>
        </w:trPr>
        <w:tc>
          <w:tcPr>
            <w:tcW w:w="993" w:type="dxa"/>
            <w:vAlign w:val="center"/>
          </w:tcPr>
          <w:p w14:paraId="4799A47E" w14:textId="77777777" w:rsidR="0082151F" w:rsidRPr="00EA0ACC" w:rsidRDefault="0082151F" w:rsidP="0082151F">
            <w:pPr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0х2</w:t>
            </w:r>
          </w:p>
        </w:tc>
        <w:tc>
          <w:tcPr>
            <w:tcW w:w="12445" w:type="dxa"/>
            <w:tcBorders>
              <w:right w:val="single" w:sz="4" w:space="0" w:color="auto"/>
            </w:tcBorders>
            <w:vAlign w:val="center"/>
          </w:tcPr>
          <w:p w14:paraId="6C485AB3" w14:textId="2CE100AC" w:rsidR="0082151F" w:rsidRPr="00EA0ACC" w:rsidRDefault="0082151F" w:rsidP="0082151F">
            <w:pPr>
              <w:ind w:firstLine="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бит</w:t>
            </w:r>
            <w:r w:rsidRPr="00BC50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данных кодируется </w:t>
            </w:r>
            <w:r w:rsidRPr="0083765B">
              <w:rPr>
                <w:rFonts w:ascii="Arial" w:hAnsi="Arial" w:cs="Arial"/>
                <w:bCs/>
                <w:sz w:val="20"/>
                <w:szCs w:val="20"/>
              </w:rPr>
              <w:t>последовательностью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90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бит </w:t>
            </w:r>
          </w:p>
        </w:tc>
      </w:tr>
      <w:tr w:rsidR="00A02907" w:rsidRPr="00D305E3" w14:paraId="4B0ECF6A" w14:textId="77777777" w:rsidTr="00391DE1">
        <w:trPr>
          <w:trHeight w:val="64"/>
        </w:trPr>
        <w:tc>
          <w:tcPr>
            <w:tcW w:w="993" w:type="dxa"/>
            <w:vAlign w:val="center"/>
          </w:tcPr>
          <w:p w14:paraId="753A301C" w14:textId="77777777" w:rsidR="00A02907" w:rsidRPr="00EA0ACC" w:rsidRDefault="00A02907" w:rsidP="00A02907">
            <w:pPr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0х3</w:t>
            </w:r>
          </w:p>
        </w:tc>
        <w:tc>
          <w:tcPr>
            <w:tcW w:w="12445" w:type="dxa"/>
            <w:tcBorders>
              <w:right w:val="single" w:sz="4" w:space="0" w:color="auto"/>
            </w:tcBorders>
            <w:vAlign w:val="center"/>
          </w:tcPr>
          <w:p w14:paraId="54548F6B" w14:textId="6EFB0343" w:rsidR="00A02907" w:rsidRPr="00EA0ACC" w:rsidRDefault="00A02907" w:rsidP="00A02907">
            <w:pPr>
              <w:ind w:firstLine="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бит</w:t>
            </w:r>
            <w:r w:rsidRPr="00BC50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данных кодируется </w:t>
            </w:r>
            <w:r w:rsidRPr="0083765B">
              <w:rPr>
                <w:rFonts w:ascii="Arial" w:hAnsi="Arial" w:cs="Arial"/>
                <w:bCs/>
                <w:sz w:val="20"/>
                <w:szCs w:val="20"/>
              </w:rPr>
              <w:t>последовательностью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из</w:t>
            </w:r>
            <w:r>
              <w:rPr>
                <w:rFonts w:ascii="Arial" w:hAnsi="Arial" w:cs="Arial"/>
                <w:sz w:val="20"/>
                <w:szCs w:val="20"/>
              </w:rPr>
              <w:t xml:space="preserve"> 15 бит </w:t>
            </w:r>
          </w:p>
        </w:tc>
      </w:tr>
      <w:tr w:rsidR="00A02907" w:rsidRPr="00D305E3" w14:paraId="7C65471E" w14:textId="77777777" w:rsidTr="00391DE1">
        <w:trPr>
          <w:trHeight w:val="70"/>
        </w:trPr>
        <w:tc>
          <w:tcPr>
            <w:tcW w:w="993" w:type="dxa"/>
            <w:vAlign w:val="center"/>
          </w:tcPr>
          <w:p w14:paraId="123803A8" w14:textId="77777777" w:rsidR="00A02907" w:rsidRPr="00EA0ACC" w:rsidRDefault="00A02907" w:rsidP="00A02907">
            <w:pPr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0х4</w:t>
            </w:r>
          </w:p>
        </w:tc>
        <w:tc>
          <w:tcPr>
            <w:tcW w:w="12445" w:type="dxa"/>
            <w:tcBorders>
              <w:right w:val="single" w:sz="4" w:space="0" w:color="auto"/>
            </w:tcBorders>
            <w:vAlign w:val="center"/>
          </w:tcPr>
          <w:p w14:paraId="09F0F7F6" w14:textId="78C66AF0" w:rsidR="00A02907" w:rsidRPr="00EA0ACC" w:rsidRDefault="00A02907" w:rsidP="00A02907">
            <w:pPr>
              <w:ind w:firstLine="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бит</w:t>
            </w:r>
            <w:r w:rsidRPr="00BC50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данных кодируется </w:t>
            </w:r>
            <w:r w:rsidRPr="0083765B">
              <w:rPr>
                <w:rFonts w:ascii="Arial" w:hAnsi="Arial" w:cs="Arial"/>
                <w:bCs/>
                <w:sz w:val="20"/>
                <w:szCs w:val="20"/>
              </w:rPr>
              <w:t>последовательностью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из</w:t>
            </w:r>
            <w:r>
              <w:rPr>
                <w:rFonts w:ascii="Arial" w:hAnsi="Arial" w:cs="Arial"/>
                <w:sz w:val="20"/>
                <w:szCs w:val="20"/>
              </w:rPr>
              <w:t xml:space="preserve"> 31 бита </w:t>
            </w:r>
          </w:p>
        </w:tc>
      </w:tr>
      <w:tr w:rsidR="00A02907" w:rsidRPr="00D305E3" w14:paraId="0560FFAD" w14:textId="77777777" w:rsidTr="00391DE1">
        <w:trPr>
          <w:trHeight w:val="64"/>
        </w:trPr>
        <w:tc>
          <w:tcPr>
            <w:tcW w:w="993" w:type="dxa"/>
            <w:vAlign w:val="center"/>
          </w:tcPr>
          <w:p w14:paraId="1151ED93" w14:textId="6F017A36" w:rsidR="00A02907" w:rsidRDefault="00A02907" w:rsidP="00A02907">
            <w:pPr>
              <w:ind w:left="-118" w:right="-106"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0х5 - 0х6</w:t>
            </w:r>
          </w:p>
        </w:tc>
        <w:tc>
          <w:tcPr>
            <w:tcW w:w="12445" w:type="dxa"/>
            <w:tcBorders>
              <w:right w:val="single" w:sz="4" w:space="0" w:color="auto"/>
            </w:tcBorders>
            <w:vAlign w:val="center"/>
          </w:tcPr>
          <w:p w14:paraId="0F13CB0A" w14:textId="00A479D1" w:rsidR="00A02907" w:rsidDel="00E66452" w:rsidRDefault="00415612" w:rsidP="00A02907">
            <w:pPr>
              <w:ind w:firstLine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</w:t>
            </w:r>
          </w:p>
        </w:tc>
      </w:tr>
      <w:tr w:rsidR="00A02907" w:rsidRPr="00D305E3" w14:paraId="3AAB99EA" w14:textId="77777777" w:rsidTr="00391DE1">
        <w:trPr>
          <w:trHeight w:val="64"/>
        </w:trPr>
        <w:tc>
          <w:tcPr>
            <w:tcW w:w="993" w:type="dxa"/>
            <w:vAlign w:val="center"/>
          </w:tcPr>
          <w:p w14:paraId="5466574A" w14:textId="26BA61BB" w:rsidR="00A02907" w:rsidRPr="00EA0ACC" w:rsidRDefault="00A02907" w:rsidP="00A02907">
            <w:pPr>
              <w:ind w:left="-118" w:right="-106"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0х7</w:t>
            </w:r>
          </w:p>
        </w:tc>
        <w:tc>
          <w:tcPr>
            <w:tcW w:w="12445" w:type="dxa"/>
            <w:tcBorders>
              <w:right w:val="single" w:sz="4" w:space="0" w:color="auto"/>
            </w:tcBorders>
            <w:vAlign w:val="center"/>
          </w:tcPr>
          <w:p w14:paraId="752F826E" w14:textId="5DDF8150" w:rsidR="00A02907" w:rsidRPr="00391DE1" w:rsidRDefault="00284E60" w:rsidP="00A02907">
            <w:pPr>
              <w:ind w:firstLine="15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91DE1">
              <w:rPr>
                <w:rFonts w:ascii="Arial" w:hAnsi="Arial" w:cs="Arial"/>
                <w:spacing w:val="-2"/>
                <w:sz w:val="20"/>
                <w:szCs w:val="20"/>
              </w:rPr>
              <w:t xml:space="preserve">Кодирование, которое </w:t>
            </w:r>
            <w:r w:rsidR="00017DE8" w:rsidRPr="00391DE1">
              <w:rPr>
                <w:rFonts w:ascii="Arial" w:hAnsi="Arial" w:cs="Arial"/>
                <w:spacing w:val="-2"/>
                <w:sz w:val="20"/>
                <w:szCs w:val="20"/>
              </w:rPr>
              <w:t xml:space="preserve">указано для конкретного типа </w:t>
            </w:r>
            <w:r w:rsidR="005F06DE">
              <w:rPr>
                <w:rFonts w:ascii="Arial" w:hAnsi="Arial" w:cs="Arial"/>
                <w:spacing w:val="-2"/>
                <w:sz w:val="20"/>
                <w:szCs w:val="20"/>
              </w:rPr>
              <w:t>АУ</w:t>
            </w:r>
            <w:r w:rsidR="005F06DE" w:rsidRPr="00391D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17DE8" w:rsidRPr="00391DE1">
              <w:rPr>
                <w:rFonts w:ascii="Arial" w:hAnsi="Arial" w:cs="Arial"/>
                <w:spacing w:val="-2"/>
                <w:sz w:val="20"/>
                <w:szCs w:val="20"/>
              </w:rPr>
              <w:t>п</w:t>
            </w:r>
            <w:r w:rsidR="00415612" w:rsidRPr="00391DE1">
              <w:rPr>
                <w:rFonts w:ascii="Arial" w:hAnsi="Arial" w:cs="Arial"/>
                <w:spacing w:val="-2"/>
                <w:sz w:val="20"/>
                <w:szCs w:val="20"/>
              </w:rPr>
              <w:t>о умолчанию</w:t>
            </w:r>
            <w:r w:rsidR="00017DE8" w:rsidRPr="00391D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A6D7E" w:rsidRPr="00391DE1">
              <w:rPr>
                <w:rFonts w:ascii="Arial" w:hAnsi="Arial" w:cs="Arial"/>
                <w:spacing w:val="-2"/>
                <w:sz w:val="20"/>
                <w:szCs w:val="20"/>
              </w:rPr>
              <w:t>(без кодирования, кодирование 3, 7, 15 или 31 битами)</w:t>
            </w:r>
          </w:p>
        </w:tc>
      </w:tr>
    </w:tbl>
    <w:p w14:paraId="086E12EF" w14:textId="77777777" w:rsidR="001122EA" w:rsidRDefault="001122EA" w:rsidP="001C62BA">
      <w:pPr>
        <w:spacing w:before="200" w:after="80"/>
        <w:jc w:val="both"/>
        <w:rPr>
          <w:rFonts w:ascii="Arial" w:hAnsi="Arial" w:cs="Arial"/>
          <w:b/>
          <w:sz w:val="18"/>
          <w:szCs w:val="20"/>
        </w:rPr>
      </w:pPr>
    </w:p>
    <w:p w14:paraId="7E6578E2" w14:textId="77777777" w:rsidR="001122EA" w:rsidRDefault="001122EA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 w:type="page"/>
      </w:r>
    </w:p>
    <w:p w14:paraId="0816C705" w14:textId="54A7F0B1" w:rsidR="00866A0A" w:rsidRPr="000A5786" w:rsidRDefault="00866A0A" w:rsidP="001C62BA">
      <w:pPr>
        <w:spacing w:before="200" w:after="80"/>
        <w:jc w:val="both"/>
        <w:rPr>
          <w:rFonts w:ascii="Arial" w:hAnsi="Arial" w:cs="Arial"/>
          <w:b/>
          <w:sz w:val="18"/>
          <w:szCs w:val="20"/>
        </w:rPr>
      </w:pPr>
      <w:r w:rsidRPr="000A5786">
        <w:rPr>
          <w:rFonts w:ascii="Arial" w:hAnsi="Arial" w:cs="Arial"/>
          <w:b/>
          <w:sz w:val="18"/>
          <w:szCs w:val="20"/>
        </w:rPr>
        <w:lastRenderedPageBreak/>
        <w:t xml:space="preserve">Таблица </w:t>
      </w:r>
      <w:r w:rsidR="00AE76BE" w:rsidRPr="000A5786">
        <w:rPr>
          <w:rFonts w:ascii="Arial" w:hAnsi="Arial" w:cs="Arial"/>
          <w:b/>
          <w:sz w:val="18"/>
          <w:szCs w:val="20"/>
        </w:rPr>
        <w:t>А.</w:t>
      </w:r>
      <w:r w:rsidR="009F2F85">
        <w:rPr>
          <w:rFonts w:ascii="Arial" w:hAnsi="Arial" w:cs="Arial"/>
          <w:b/>
          <w:sz w:val="18"/>
          <w:szCs w:val="20"/>
        </w:rPr>
        <w:t>3</w:t>
      </w:r>
    </w:p>
    <w:tbl>
      <w:tblPr>
        <w:tblStyle w:val="ac"/>
        <w:tblW w:w="13438" w:type="dxa"/>
        <w:tblInd w:w="-5" w:type="dxa"/>
        <w:tblLook w:val="04A0" w:firstRow="1" w:lastRow="0" w:firstColumn="1" w:lastColumn="0" w:noHBand="0" w:noVBand="1"/>
      </w:tblPr>
      <w:tblGrid>
        <w:gridCol w:w="993"/>
        <w:gridCol w:w="12445"/>
      </w:tblGrid>
      <w:tr w:rsidR="00866A0A" w:rsidRPr="00D305E3" w14:paraId="2FD853B8" w14:textId="77777777" w:rsidTr="0084066B">
        <w:trPr>
          <w:trHeight w:val="265"/>
        </w:trPr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6CDDAFFA" w14:textId="77777777" w:rsidR="00866A0A" w:rsidRDefault="00866A0A" w:rsidP="000C5575">
            <w:pPr>
              <w:spacing w:before="60" w:after="60"/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244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FB50D9F" w14:textId="77777777" w:rsidR="00866A0A" w:rsidRPr="00D305E3" w:rsidRDefault="00866A0A" w:rsidP="000C5575">
            <w:pPr>
              <w:spacing w:before="60" w:after="60"/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</w:t>
            </w:r>
          </w:p>
        </w:tc>
      </w:tr>
      <w:tr w:rsidR="00866A0A" w:rsidRPr="00D305E3" w14:paraId="5F5E9982" w14:textId="77777777" w:rsidTr="0084066B">
        <w:trPr>
          <w:trHeight w:val="73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19109436" w14:textId="77777777" w:rsidR="00866A0A" w:rsidRDefault="00866A0A" w:rsidP="000C5575">
            <w:pPr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0х0</w:t>
            </w:r>
          </w:p>
        </w:tc>
        <w:tc>
          <w:tcPr>
            <w:tcW w:w="1244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C129158" w14:textId="77777777" w:rsidR="00866A0A" w:rsidRPr="00F870F1" w:rsidRDefault="00866A0A" w:rsidP="000C5575">
            <w:pPr>
              <w:ind w:firstLine="15"/>
              <w:rPr>
                <w:rFonts w:ascii="Arial" w:hAnsi="Arial" w:cs="Arial"/>
                <w:sz w:val="20"/>
                <w:szCs w:val="20"/>
              </w:rPr>
            </w:pPr>
            <w:r w:rsidRPr="00F870F1">
              <w:rPr>
                <w:rFonts w:ascii="Arial" w:hAnsi="Arial" w:cs="Arial"/>
                <w:sz w:val="20"/>
                <w:szCs w:val="20"/>
              </w:rPr>
              <w:t>не определено</w:t>
            </w:r>
          </w:p>
        </w:tc>
      </w:tr>
      <w:tr w:rsidR="00866A0A" w:rsidRPr="00D305E3" w14:paraId="08E7065D" w14:textId="77777777" w:rsidTr="0084066B">
        <w:trPr>
          <w:trHeight w:val="64"/>
        </w:trPr>
        <w:tc>
          <w:tcPr>
            <w:tcW w:w="993" w:type="dxa"/>
            <w:vAlign w:val="center"/>
          </w:tcPr>
          <w:p w14:paraId="4B340770" w14:textId="77777777" w:rsidR="00866A0A" w:rsidRPr="00EA0ACC" w:rsidRDefault="00866A0A" w:rsidP="000C5575">
            <w:pPr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0х1</w:t>
            </w:r>
          </w:p>
        </w:tc>
        <w:tc>
          <w:tcPr>
            <w:tcW w:w="12445" w:type="dxa"/>
            <w:tcBorders>
              <w:right w:val="single" w:sz="4" w:space="0" w:color="auto"/>
            </w:tcBorders>
            <w:vAlign w:val="center"/>
          </w:tcPr>
          <w:p w14:paraId="260E2D27" w14:textId="77777777" w:rsidR="00866A0A" w:rsidRPr="00F870F1" w:rsidRDefault="00866A0A" w:rsidP="000C5575">
            <w:pPr>
              <w:ind w:firstLine="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0F1">
              <w:rPr>
                <w:rFonts w:ascii="Arial" w:hAnsi="Arial" w:cs="Arial"/>
                <w:sz w:val="20"/>
                <w:szCs w:val="20"/>
              </w:rPr>
              <w:t xml:space="preserve">Регламент связи 1. Передача данных </w:t>
            </w:r>
            <w:r>
              <w:rPr>
                <w:rFonts w:ascii="Arial" w:hAnsi="Arial" w:cs="Arial"/>
                <w:sz w:val="20"/>
                <w:szCs w:val="20"/>
              </w:rPr>
              <w:t xml:space="preserve">в линии связи </w:t>
            </w:r>
            <w:r w:rsidRPr="00F870F1">
              <w:rPr>
                <w:rFonts w:ascii="Arial" w:hAnsi="Arial" w:cs="Arial"/>
                <w:sz w:val="20"/>
                <w:szCs w:val="20"/>
              </w:rPr>
              <w:t xml:space="preserve">uplink по расписанию, прием данных </w:t>
            </w:r>
            <w:r>
              <w:rPr>
                <w:rFonts w:ascii="Arial" w:hAnsi="Arial" w:cs="Arial"/>
                <w:sz w:val="20"/>
                <w:szCs w:val="20"/>
              </w:rPr>
              <w:t xml:space="preserve">в линии связи </w:t>
            </w:r>
            <w:r w:rsidRPr="00F870F1">
              <w:rPr>
                <w:rFonts w:ascii="Arial" w:hAnsi="Arial" w:cs="Arial"/>
                <w:sz w:val="20"/>
                <w:szCs w:val="20"/>
              </w:rPr>
              <w:t>downlink не поддержив</w:t>
            </w:r>
            <w:r w:rsidRPr="00F870F1">
              <w:rPr>
                <w:rFonts w:ascii="Arial" w:hAnsi="Arial" w:cs="Arial"/>
                <w:sz w:val="20"/>
                <w:szCs w:val="20"/>
              </w:rPr>
              <w:t>а</w:t>
            </w:r>
            <w:r w:rsidRPr="00F870F1">
              <w:rPr>
                <w:rFonts w:ascii="Arial" w:hAnsi="Arial" w:cs="Arial"/>
                <w:sz w:val="20"/>
                <w:szCs w:val="20"/>
              </w:rPr>
              <w:t>ется</w:t>
            </w:r>
          </w:p>
        </w:tc>
      </w:tr>
      <w:tr w:rsidR="00866A0A" w:rsidRPr="00D305E3" w14:paraId="61749611" w14:textId="77777777" w:rsidTr="0084066B">
        <w:trPr>
          <w:trHeight w:val="64"/>
        </w:trPr>
        <w:tc>
          <w:tcPr>
            <w:tcW w:w="993" w:type="dxa"/>
            <w:vAlign w:val="center"/>
          </w:tcPr>
          <w:p w14:paraId="21EBE56B" w14:textId="77777777" w:rsidR="00866A0A" w:rsidRPr="00EA0ACC" w:rsidRDefault="00866A0A" w:rsidP="000C5575">
            <w:pPr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0х2</w:t>
            </w:r>
          </w:p>
        </w:tc>
        <w:tc>
          <w:tcPr>
            <w:tcW w:w="12445" w:type="dxa"/>
            <w:tcBorders>
              <w:right w:val="single" w:sz="4" w:space="0" w:color="auto"/>
            </w:tcBorders>
            <w:vAlign w:val="center"/>
          </w:tcPr>
          <w:p w14:paraId="71CD0638" w14:textId="4852AD18" w:rsidR="00866A0A" w:rsidRPr="00EA0ACC" w:rsidRDefault="00866A0A" w:rsidP="000C5575">
            <w:pPr>
              <w:ind w:firstLine="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7CA">
              <w:rPr>
                <w:rFonts w:ascii="Arial" w:hAnsi="Arial" w:cs="Arial"/>
                <w:sz w:val="20"/>
                <w:szCs w:val="20"/>
              </w:rPr>
              <w:t xml:space="preserve">Регламент связи 2. Передача данных </w:t>
            </w:r>
            <w:r>
              <w:rPr>
                <w:rFonts w:ascii="Arial" w:hAnsi="Arial" w:cs="Arial"/>
                <w:sz w:val="20"/>
                <w:szCs w:val="20"/>
              </w:rPr>
              <w:t xml:space="preserve">в линии связи </w:t>
            </w:r>
            <w:r w:rsidRPr="009227CA">
              <w:rPr>
                <w:rFonts w:ascii="Arial" w:hAnsi="Arial" w:cs="Arial"/>
                <w:sz w:val="20"/>
                <w:szCs w:val="20"/>
              </w:rPr>
              <w:t xml:space="preserve">uplink по расписанию. После передачи данных </w:t>
            </w:r>
            <w:r w:rsidR="005F06DE">
              <w:rPr>
                <w:rFonts w:ascii="Arial" w:hAnsi="Arial" w:cs="Arial"/>
                <w:sz w:val="20"/>
                <w:szCs w:val="20"/>
              </w:rPr>
              <w:t>АУ</w:t>
            </w:r>
            <w:r w:rsidR="005F06DE" w:rsidRPr="009227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27CA">
              <w:rPr>
                <w:rFonts w:ascii="Arial" w:hAnsi="Arial" w:cs="Arial"/>
                <w:sz w:val="20"/>
                <w:szCs w:val="20"/>
              </w:rPr>
              <w:t xml:space="preserve">переходит в режим приема и ожидает данные по </w:t>
            </w:r>
            <w:r>
              <w:rPr>
                <w:rFonts w:ascii="Arial" w:hAnsi="Arial" w:cs="Arial"/>
                <w:sz w:val="20"/>
                <w:szCs w:val="20"/>
              </w:rPr>
              <w:t xml:space="preserve">линии связи </w:t>
            </w:r>
            <w:r w:rsidRPr="009227CA">
              <w:rPr>
                <w:rFonts w:ascii="Arial" w:hAnsi="Arial" w:cs="Arial"/>
                <w:sz w:val="20"/>
                <w:szCs w:val="20"/>
              </w:rPr>
              <w:t xml:space="preserve">downlink. Должен применяться только </w:t>
            </w:r>
            <w:r w:rsidR="005F06DE">
              <w:rPr>
                <w:rFonts w:ascii="Arial" w:hAnsi="Arial" w:cs="Arial"/>
                <w:sz w:val="20"/>
                <w:szCs w:val="20"/>
              </w:rPr>
              <w:t>АУ</w:t>
            </w:r>
            <w:r w:rsidR="005F06DE" w:rsidRPr="009227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27CA">
              <w:rPr>
                <w:rFonts w:ascii="Arial" w:hAnsi="Arial" w:cs="Arial"/>
                <w:sz w:val="20"/>
                <w:szCs w:val="20"/>
              </w:rPr>
              <w:t>с батарейным питанием</w:t>
            </w:r>
          </w:p>
        </w:tc>
      </w:tr>
      <w:tr w:rsidR="00866A0A" w:rsidRPr="00D305E3" w14:paraId="20E505A6" w14:textId="77777777" w:rsidTr="0084066B">
        <w:trPr>
          <w:trHeight w:val="64"/>
        </w:trPr>
        <w:tc>
          <w:tcPr>
            <w:tcW w:w="993" w:type="dxa"/>
            <w:vAlign w:val="center"/>
          </w:tcPr>
          <w:p w14:paraId="50ADF09A" w14:textId="77777777" w:rsidR="00866A0A" w:rsidRPr="00EA0ACC" w:rsidRDefault="00866A0A" w:rsidP="000C5575">
            <w:pPr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0х3</w:t>
            </w:r>
          </w:p>
        </w:tc>
        <w:tc>
          <w:tcPr>
            <w:tcW w:w="12445" w:type="dxa"/>
            <w:tcBorders>
              <w:right w:val="single" w:sz="4" w:space="0" w:color="auto"/>
            </w:tcBorders>
            <w:vAlign w:val="center"/>
          </w:tcPr>
          <w:p w14:paraId="3BF42966" w14:textId="32CCC416" w:rsidR="00866A0A" w:rsidRPr="00EA0ACC" w:rsidRDefault="00866A0A" w:rsidP="000C5575">
            <w:pPr>
              <w:ind w:firstLine="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973">
              <w:rPr>
                <w:rFonts w:ascii="Arial" w:hAnsi="Arial" w:cs="Arial"/>
                <w:sz w:val="20"/>
                <w:szCs w:val="20"/>
              </w:rPr>
              <w:t>Регламент связи 3. Передача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Pr="009319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линии связи </w:t>
            </w:r>
            <w:r w:rsidRPr="00931973">
              <w:rPr>
                <w:rFonts w:ascii="Arial" w:hAnsi="Arial" w:cs="Arial"/>
                <w:sz w:val="20"/>
                <w:szCs w:val="20"/>
              </w:rPr>
              <w:t xml:space="preserve">uplink. После передачи данных </w:t>
            </w:r>
            <w:r w:rsidR="005F06DE">
              <w:rPr>
                <w:rFonts w:ascii="Arial" w:hAnsi="Arial" w:cs="Arial"/>
                <w:sz w:val="20"/>
                <w:szCs w:val="20"/>
              </w:rPr>
              <w:t>АУ</w:t>
            </w:r>
            <w:r w:rsidR="005F06DE" w:rsidRPr="009319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973">
              <w:rPr>
                <w:rFonts w:ascii="Arial" w:hAnsi="Arial" w:cs="Arial"/>
                <w:sz w:val="20"/>
                <w:szCs w:val="20"/>
              </w:rPr>
              <w:t>переходит в режим приема на неогран</w:t>
            </w:r>
            <w:r w:rsidRPr="00931973">
              <w:rPr>
                <w:rFonts w:ascii="Arial" w:hAnsi="Arial" w:cs="Arial"/>
                <w:sz w:val="20"/>
                <w:szCs w:val="20"/>
              </w:rPr>
              <w:t>и</w:t>
            </w:r>
            <w:r w:rsidRPr="00931973">
              <w:rPr>
                <w:rFonts w:ascii="Arial" w:hAnsi="Arial" w:cs="Arial"/>
                <w:sz w:val="20"/>
                <w:szCs w:val="20"/>
              </w:rPr>
              <w:t xml:space="preserve">ченное время. Применяется для </w:t>
            </w:r>
            <w:r w:rsidR="005F06DE">
              <w:rPr>
                <w:rFonts w:ascii="Arial" w:hAnsi="Arial" w:cs="Arial"/>
                <w:sz w:val="20"/>
                <w:szCs w:val="20"/>
              </w:rPr>
              <w:t>АУ</w:t>
            </w:r>
            <w:r w:rsidR="005F06DE" w:rsidRPr="009319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973">
              <w:rPr>
                <w:rFonts w:ascii="Arial" w:hAnsi="Arial" w:cs="Arial"/>
                <w:sz w:val="20"/>
                <w:szCs w:val="20"/>
              </w:rPr>
              <w:t>с внешним источником питания</w:t>
            </w:r>
          </w:p>
        </w:tc>
      </w:tr>
      <w:tr w:rsidR="00866A0A" w:rsidRPr="00D305E3" w14:paraId="439EE4FD" w14:textId="77777777" w:rsidTr="0084066B">
        <w:trPr>
          <w:trHeight w:val="70"/>
        </w:trPr>
        <w:tc>
          <w:tcPr>
            <w:tcW w:w="993" w:type="dxa"/>
            <w:vAlign w:val="center"/>
          </w:tcPr>
          <w:p w14:paraId="0D1671BF" w14:textId="77777777" w:rsidR="00866A0A" w:rsidRPr="00EA0ACC" w:rsidRDefault="00866A0A" w:rsidP="000C5575">
            <w:pPr>
              <w:ind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0х4</w:t>
            </w:r>
          </w:p>
        </w:tc>
        <w:tc>
          <w:tcPr>
            <w:tcW w:w="12445" w:type="dxa"/>
            <w:tcBorders>
              <w:right w:val="single" w:sz="4" w:space="0" w:color="auto"/>
            </w:tcBorders>
            <w:vAlign w:val="center"/>
          </w:tcPr>
          <w:p w14:paraId="311667F5" w14:textId="27EA3E7B" w:rsidR="00866A0A" w:rsidRPr="00EA0ACC" w:rsidRDefault="00866A0A" w:rsidP="000C5575">
            <w:pPr>
              <w:ind w:firstLine="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DE1">
              <w:rPr>
                <w:rFonts w:ascii="Arial" w:hAnsi="Arial" w:cs="Arial"/>
                <w:sz w:val="20"/>
                <w:szCs w:val="20"/>
              </w:rPr>
              <w:t xml:space="preserve">Регламент связи 4. Применяется при обмене данными между </w:t>
            </w:r>
            <w:r>
              <w:rPr>
                <w:rFonts w:ascii="Arial" w:hAnsi="Arial" w:cs="Arial"/>
                <w:sz w:val="20"/>
                <w:szCs w:val="20"/>
              </w:rPr>
              <w:t>устройствами</w:t>
            </w:r>
            <w:r w:rsidRPr="00FA1DE1">
              <w:rPr>
                <w:rFonts w:ascii="Arial" w:hAnsi="Arial" w:cs="Arial"/>
                <w:sz w:val="20"/>
                <w:szCs w:val="20"/>
              </w:rPr>
              <w:t xml:space="preserve"> на частотах</w:t>
            </w:r>
            <w:r>
              <w:rPr>
                <w:rFonts w:ascii="Arial" w:hAnsi="Arial" w:cs="Arial"/>
                <w:sz w:val="20"/>
                <w:szCs w:val="20"/>
              </w:rPr>
              <w:t xml:space="preserve"> линий связи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downlink</w:t>
            </w:r>
          </w:p>
        </w:tc>
      </w:tr>
      <w:tr w:rsidR="00866A0A" w:rsidRPr="00D305E3" w14:paraId="222558FA" w14:textId="77777777" w:rsidTr="0084066B">
        <w:trPr>
          <w:trHeight w:val="64"/>
        </w:trPr>
        <w:tc>
          <w:tcPr>
            <w:tcW w:w="993" w:type="dxa"/>
            <w:vAlign w:val="center"/>
          </w:tcPr>
          <w:p w14:paraId="41C3A696" w14:textId="77777777" w:rsidR="00866A0A" w:rsidRPr="00EA0ACC" w:rsidRDefault="00866A0A" w:rsidP="000C5575">
            <w:pPr>
              <w:ind w:left="-118" w:right="-106" w:firstLine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0х5 - 0х7</w:t>
            </w:r>
          </w:p>
        </w:tc>
        <w:tc>
          <w:tcPr>
            <w:tcW w:w="12445" w:type="dxa"/>
            <w:tcBorders>
              <w:right w:val="single" w:sz="4" w:space="0" w:color="auto"/>
            </w:tcBorders>
            <w:vAlign w:val="center"/>
          </w:tcPr>
          <w:p w14:paraId="09DA98D2" w14:textId="77777777" w:rsidR="00866A0A" w:rsidRPr="00EA0ACC" w:rsidRDefault="00866A0A" w:rsidP="000C5575">
            <w:pPr>
              <w:ind w:firstLine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</w:t>
            </w:r>
          </w:p>
        </w:tc>
      </w:tr>
    </w:tbl>
    <w:p w14:paraId="0DD33A80" w14:textId="49C9A57E" w:rsidR="00866A0A" w:rsidRPr="000A5786" w:rsidRDefault="00866A0A" w:rsidP="00391DE1">
      <w:pPr>
        <w:spacing w:before="160" w:after="80"/>
        <w:jc w:val="both"/>
        <w:rPr>
          <w:rFonts w:ascii="Arial" w:hAnsi="Arial" w:cs="Arial"/>
          <w:b/>
          <w:sz w:val="18"/>
          <w:szCs w:val="20"/>
          <w:lang w:val="en-US"/>
        </w:rPr>
      </w:pPr>
      <w:r w:rsidRPr="000A5786">
        <w:rPr>
          <w:rFonts w:ascii="Arial" w:hAnsi="Arial" w:cs="Arial"/>
          <w:b/>
          <w:sz w:val="18"/>
          <w:szCs w:val="20"/>
        </w:rPr>
        <w:t xml:space="preserve">Таблица </w:t>
      </w:r>
      <w:r w:rsidR="00565947" w:rsidRPr="000A5786">
        <w:rPr>
          <w:rFonts w:ascii="Arial" w:hAnsi="Arial" w:cs="Arial"/>
          <w:b/>
          <w:sz w:val="18"/>
          <w:szCs w:val="20"/>
        </w:rPr>
        <w:t>А.</w:t>
      </w:r>
      <w:r w:rsidR="009F2F85">
        <w:rPr>
          <w:rFonts w:ascii="Arial" w:hAnsi="Arial" w:cs="Arial"/>
          <w:b/>
          <w:sz w:val="18"/>
          <w:szCs w:val="20"/>
        </w:rPr>
        <w:t>4</w:t>
      </w:r>
    </w:p>
    <w:tbl>
      <w:tblPr>
        <w:tblStyle w:val="ac"/>
        <w:tblW w:w="13433" w:type="dxa"/>
        <w:tblLook w:val="04A0" w:firstRow="1" w:lastRow="0" w:firstColumn="1" w:lastColumn="0" w:noHBand="0" w:noVBand="1"/>
      </w:tblPr>
      <w:tblGrid>
        <w:gridCol w:w="1052"/>
        <w:gridCol w:w="12381"/>
      </w:tblGrid>
      <w:tr w:rsidR="00866A0A" w:rsidRPr="00D305E3" w14:paraId="0C057895" w14:textId="77777777" w:rsidTr="0084066B">
        <w:trPr>
          <w:trHeight w:val="109"/>
        </w:trPr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14:paraId="7B780581" w14:textId="77777777" w:rsidR="00866A0A" w:rsidRDefault="00866A0A" w:rsidP="000C5575">
            <w:pPr>
              <w:spacing w:before="60" w:after="60"/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238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678313B" w14:textId="77777777" w:rsidR="00866A0A" w:rsidRPr="00D305E3" w:rsidRDefault="00866A0A" w:rsidP="000C5575">
            <w:pPr>
              <w:spacing w:before="60" w:after="60"/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</w:t>
            </w:r>
          </w:p>
        </w:tc>
      </w:tr>
      <w:tr w:rsidR="00866A0A" w:rsidRPr="00D305E3" w14:paraId="3DF9938F" w14:textId="77777777" w:rsidTr="0084066B">
        <w:trPr>
          <w:trHeight w:val="64"/>
        </w:trPr>
        <w:tc>
          <w:tcPr>
            <w:tcW w:w="1052" w:type="dxa"/>
            <w:tcBorders>
              <w:top w:val="double" w:sz="4" w:space="0" w:color="auto"/>
            </w:tcBorders>
            <w:vAlign w:val="center"/>
          </w:tcPr>
          <w:p w14:paraId="48EF9EEE" w14:textId="71899C74" w:rsidR="00866A0A" w:rsidRDefault="00975EB9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</w:t>
            </w:r>
            <w:r w:rsidR="00866A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8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BB0F025" w14:textId="77777777" w:rsidR="00866A0A" w:rsidRDefault="00866A0A" w:rsidP="00391DE1">
            <w:pPr>
              <w:ind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2B233B">
              <w:rPr>
                <w:rFonts w:ascii="Arial" w:hAnsi="Arial" w:cs="Arial"/>
                <w:sz w:val="20"/>
                <w:szCs w:val="20"/>
              </w:rPr>
              <w:t>астройк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2B233B">
              <w:rPr>
                <w:rFonts w:ascii="Arial" w:hAnsi="Arial" w:cs="Arial"/>
                <w:sz w:val="20"/>
                <w:szCs w:val="20"/>
              </w:rPr>
              <w:t xml:space="preserve"> по умолчанию</w:t>
            </w:r>
          </w:p>
        </w:tc>
      </w:tr>
      <w:tr w:rsidR="00866A0A" w:rsidRPr="00D305E3" w14:paraId="272A3158" w14:textId="77777777" w:rsidTr="0084066B">
        <w:trPr>
          <w:trHeight w:val="64"/>
        </w:trPr>
        <w:tc>
          <w:tcPr>
            <w:tcW w:w="1052" w:type="dxa"/>
            <w:vAlign w:val="center"/>
          </w:tcPr>
          <w:p w14:paraId="2A9E9FCE" w14:textId="5C548B8E" w:rsidR="00866A0A" w:rsidRPr="00332BAC" w:rsidRDefault="00975EB9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0х</w:t>
            </w:r>
            <w:r w:rsidR="00866A0A">
              <w:rPr>
                <w:rFonts w:ascii="Arial" w:hAnsi="Arial" w:cs="Arial"/>
                <w:sz w:val="20"/>
                <w:szCs w:val="20"/>
              </w:rPr>
              <w:t>1</w:t>
            </w:r>
            <w:r w:rsidR="00866A0A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0х</w:t>
            </w:r>
            <w:r w:rsidR="00866A0A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381" w:type="dxa"/>
            <w:tcBorders>
              <w:right w:val="single" w:sz="4" w:space="0" w:color="auto"/>
            </w:tcBorders>
            <w:vAlign w:val="center"/>
          </w:tcPr>
          <w:p w14:paraId="226566EC" w14:textId="77777777" w:rsidR="00866A0A" w:rsidRPr="00EA0ACC" w:rsidRDefault="00866A0A" w:rsidP="00391DE1">
            <w:pPr>
              <w:ind w:firstLine="22"/>
              <w:rPr>
                <w:rFonts w:ascii="Arial" w:hAnsi="Arial" w:cs="Arial"/>
                <w:sz w:val="20"/>
                <w:szCs w:val="20"/>
              </w:rPr>
            </w:pPr>
            <w:r w:rsidRPr="00F74F52">
              <w:rPr>
                <w:rFonts w:ascii="Arial" w:hAnsi="Arial" w:cs="Arial"/>
                <w:sz w:val="20"/>
                <w:szCs w:val="20"/>
              </w:rPr>
              <w:t>Градация мощности от минимального значения до максимального</w:t>
            </w:r>
          </w:p>
        </w:tc>
      </w:tr>
    </w:tbl>
    <w:p w14:paraId="18B3CCFF" w14:textId="17C12FFB" w:rsidR="00866A0A" w:rsidRPr="00391DE1" w:rsidRDefault="00866A0A" w:rsidP="00391DE1">
      <w:pPr>
        <w:spacing w:before="160" w:after="80"/>
        <w:jc w:val="both"/>
        <w:rPr>
          <w:rFonts w:ascii="Arial" w:hAnsi="Arial" w:cs="Arial"/>
          <w:b/>
          <w:sz w:val="18"/>
          <w:szCs w:val="20"/>
        </w:rPr>
      </w:pPr>
      <w:r w:rsidRPr="000A5786">
        <w:rPr>
          <w:rFonts w:ascii="Arial" w:hAnsi="Arial" w:cs="Arial"/>
          <w:b/>
          <w:sz w:val="18"/>
          <w:szCs w:val="20"/>
        </w:rPr>
        <w:t xml:space="preserve">Таблица </w:t>
      </w:r>
      <w:r w:rsidR="00565947" w:rsidRPr="000A5786">
        <w:rPr>
          <w:rFonts w:ascii="Arial" w:hAnsi="Arial" w:cs="Arial"/>
          <w:b/>
          <w:sz w:val="18"/>
          <w:szCs w:val="20"/>
        </w:rPr>
        <w:t>А.</w:t>
      </w:r>
      <w:r w:rsidR="00DA0E30">
        <w:rPr>
          <w:rFonts w:ascii="Arial" w:hAnsi="Arial" w:cs="Arial"/>
          <w:b/>
          <w:sz w:val="18"/>
          <w:szCs w:val="20"/>
        </w:rPr>
        <w:t>5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F65BD3" w:rsidRPr="00D305E3" w14:paraId="62121B14" w14:textId="77777777" w:rsidTr="00F65BD3">
        <w:trPr>
          <w:trHeight w:val="109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44CC05D0" w14:textId="77777777" w:rsidR="00F65BD3" w:rsidRDefault="00F65BD3" w:rsidP="000C5575">
            <w:pPr>
              <w:spacing w:before="60" w:after="60"/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4DDF5814" w14:textId="617B47AF" w:rsidR="00F65BD3" w:rsidRDefault="00F65BD3" w:rsidP="000C55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</w:t>
            </w:r>
          </w:p>
        </w:tc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4A58FC71" w14:textId="62FBB3BA" w:rsidR="00F65BD3" w:rsidRDefault="00F65BD3" w:rsidP="000C55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244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207D8B9" w14:textId="6D2ACFB1" w:rsidR="00F65BD3" w:rsidRPr="00D305E3" w:rsidRDefault="00F65BD3" w:rsidP="000C55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</w:t>
            </w:r>
          </w:p>
        </w:tc>
      </w:tr>
      <w:tr w:rsidR="00F65BD3" w:rsidRPr="00D305E3" w14:paraId="45D7DE4D" w14:textId="77777777" w:rsidTr="00F65BD3">
        <w:trPr>
          <w:trHeight w:val="64"/>
        </w:trPr>
        <w:tc>
          <w:tcPr>
            <w:tcW w:w="2444" w:type="dxa"/>
            <w:tcBorders>
              <w:top w:val="double" w:sz="4" w:space="0" w:color="auto"/>
            </w:tcBorders>
            <w:vAlign w:val="center"/>
          </w:tcPr>
          <w:p w14:paraId="6BA5C15A" w14:textId="6A33E647" w:rsidR="00F65BD3" w:rsidRDefault="00975EB9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</w:t>
            </w:r>
            <w:r w:rsidR="00F65B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44" w:type="dxa"/>
            <w:tcBorders>
              <w:top w:val="double" w:sz="4" w:space="0" w:color="auto"/>
            </w:tcBorders>
            <w:vAlign w:val="center"/>
          </w:tcPr>
          <w:p w14:paraId="7E50B228" w14:textId="7239D1D9" w:rsidR="00F65BD3" w:rsidRPr="00D66E73" w:rsidRDefault="00F65BD3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E73">
              <w:rPr>
                <w:rFonts w:ascii="Arial" w:hAnsi="Arial" w:cs="Arial"/>
                <w:sz w:val="20"/>
                <w:szCs w:val="20"/>
              </w:rPr>
              <w:t>скорость 50 бит/с</w:t>
            </w:r>
          </w:p>
        </w:tc>
        <w:tc>
          <w:tcPr>
            <w:tcW w:w="2444" w:type="dxa"/>
            <w:tcBorders>
              <w:top w:val="double" w:sz="4" w:space="0" w:color="auto"/>
            </w:tcBorders>
            <w:vAlign w:val="center"/>
          </w:tcPr>
          <w:p w14:paraId="20C737F7" w14:textId="3456236F" w:rsidR="00F65BD3" w:rsidRPr="00D66E73" w:rsidRDefault="00975EB9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</w:t>
            </w:r>
            <w:r w:rsidR="00F65BD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4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0F799E6" w14:textId="2AE5344B" w:rsidR="00F65BD3" w:rsidRPr="00D66E73" w:rsidRDefault="00F65BD3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E73">
              <w:rPr>
                <w:rFonts w:ascii="Arial" w:hAnsi="Arial" w:cs="Arial"/>
                <w:sz w:val="20"/>
                <w:szCs w:val="20"/>
              </w:rPr>
              <w:t xml:space="preserve">скорость 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D66E73">
              <w:rPr>
                <w:rFonts w:ascii="Arial" w:hAnsi="Arial" w:cs="Arial"/>
                <w:sz w:val="20"/>
                <w:szCs w:val="20"/>
              </w:rPr>
              <w:t>0 бит/с</w:t>
            </w:r>
          </w:p>
        </w:tc>
      </w:tr>
      <w:tr w:rsidR="00F65BD3" w:rsidRPr="00D305E3" w14:paraId="1C70CDAD" w14:textId="77777777" w:rsidTr="00F65BD3">
        <w:trPr>
          <w:trHeight w:val="64"/>
        </w:trPr>
        <w:tc>
          <w:tcPr>
            <w:tcW w:w="2444" w:type="dxa"/>
            <w:vAlign w:val="center"/>
          </w:tcPr>
          <w:p w14:paraId="05781056" w14:textId="70054CBB" w:rsidR="00F65BD3" w:rsidRPr="00EA0ACC" w:rsidRDefault="00975EB9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</w:t>
            </w:r>
            <w:r w:rsidR="00F65B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4" w:type="dxa"/>
            <w:vAlign w:val="center"/>
          </w:tcPr>
          <w:p w14:paraId="7801A71B" w14:textId="2F346DD7" w:rsidR="00F65BD3" w:rsidRPr="00D66E73" w:rsidRDefault="00F65BD3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E73">
              <w:rPr>
                <w:rFonts w:ascii="Arial" w:hAnsi="Arial" w:cs="Arial"/>
                <w:sz w:val="20"/>
                <w:szCs w:val="20"/>
              </w:rPr>
              <w:t xml:space="preserve">скорость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66E73">
              <w:rPr>
                <w:rFonts w:ascii="Arial" w:hAnsi="Arial" w:cs="Arial"/>
                <w:sz w:val="20"/>
                <w:szCs w:val="20"/>
              </w:rPr>
              <w:t>0 бит/с</w:t>
            </w:r>
          </w:p>
        </w:tc>
        <w:tc>
          <w:tcPr>
            <w:tcW w:w="2444" w:type="dxa"/>
            <w:vAlign w:val="center"/>
          </w:tcPr>
          <w:p w14:paraId="1BEAD018" w14:textId="6425557D" w:rsidR="00F65BD3" w:rsidRPr="00D66E73" w:rsidRDefault="00975EB9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</w:t>
            </w:r>
            <w:r w:rsidR="00F65B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14:paraId="6A1756FB" w14:textId="3613FC5C" w:rsidR="00F65BD3" w:rsidRPr="00EA0ACC" w:rsidRDefault="00F65BD3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E73">
              <w:rPr>
                <w:rFonts w:ascii="Arial" w:hAnsi="Arial" w:cs="Arial"/>
                <w:sz w:val="20"/>
                <w:szCs w:val="20"/>
              </w:rPr>
              <w:t xml:space="preserve">скорость </w:t>
            </w: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Pr="00D66E73">
              <w:rPr>
                <w:rFonts w:ascii="Arial" w:hAnsi="Arial" w:cs="Arial"/>
                <w:sz w:val="20"/>
                <w:szCs w:val="20"/>
              </w:rPr>
              <w:t>0 бит/с</w:t>
            </w:r>
          </w:p>
        </w:tc>
      </w:tr>
      <w:tr w:rsidR="00F65BD3" w:rsidRPr="00D305E3" w14:paraId="2AD2876E" w14:textId="77777777" w:rsidTr="00F65BD3">
        <w:trPr>
          <w:trHeight w:val="64"/>
        </w:trPr>
        <w:tc>
          <w:tcPr>
            <w:tcW w:w="2444" w:type="dxa"/>
            <w:vAlign w:val="center"/>
          </w:tcPr>
          <w:p w14:paraId="2E8F2E4E" w14:textId="04E64D3D" w:rsidR="00F65BD3" w:rsidRPr="00EA0ACC" w:rsidRDefault="00975EB9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</w:t>
            </w:r>
            <w:r w:rsidR="00F65B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4" w:type="dxa"/>
            <w:vAlign w:val="center"/>
          </w:tcPr>
          <w:p w14:paraId="46FF9A86" w14:textId="09669C43" w:rsidR="00F65BD3" w:rsidRPr="00D66E73" w:rsidRDefault="00F65BD3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E73">
              <w:rPr>
                <w:rFonts w:ascii="Arial" w:hAnsi="Arial" w:cs="Arial"/>
                <w:sz w:val="20"/>
                <w:szCs w:val="20"/>
              </w:rPr>
              <w:t xml:space="preserve">скорость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66E73">
              <w:rPr>
                <w:rFonts w:ascii="Arial" w:hAnsi="Arial" w:cs="Arial"/>
                <w:sz w:val="20"/>
                <w:szCs w:val="20"/>
              </w:rPr>
              <w:t>0 бит/с</w:t>
            </w:r>
          </w:p>
        </w:tc>
        <w:tc>
          <w:tcPr>
            <w:tcW w:w="2444" w:type="dxa"/>
            <w:vAlign w:val="center"/>
          </w:tcPr>
          <w:p w14:paraId="37D99B11" w14:textId="67F032C4" w:rsidR="00F65BD3" w:rsidRPr="00D66E73" w:rsidRDefault="00975EB9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</w:t>
            </w:r>
            <w:r w:rsidR="00F65B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14:paraId="45F0329D" w14:textId="37C52A77" w:rsidR="00F65BD3" w:rsidRPr="00EA0ACC" w:rsidRDefault="00F65BD3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E73">
              <w:rPr>
                <w:rFonts w:ascii="Arial" w:hAnsi="Arial" w:cs="Arial"/>
                <w:sz w:val="20"/>
                <w:szCs w:val="20"/>
              </w:rPr>
              <w:t xml:space="preserve">скорость </w:t>
            </w:r>
            <w:r>
              <w:rPr>
                <w:rFonts w:ascii="Arial" w:hAnsi="Arial" w:cs="Arial"/>
                <w:sz w:val="20"/>
                <w:szCs w:val="20"/>
              </w:rPr>
              <w:t>320</w:t>
            </w:r>
            <w:r w:rsidRPr="00D66E73">
              <w:rPr>
                <w:rFonts w:ascii="Arial" w:hAnsi="Arial" w:cs="Arial"/>
                <w:sz w:val="20"/>
                <w:szCs w:val="20"/>
              </w:rPr>
              <w:t>0 бит/с</w:t>
            </w:r>
          </w:p>
        </w:tc>
      </w:tr>
      <w:tr w:rsidR="00F65BD3" w:rsidRPr="00D305E3" w14:paraId="07B288A7" w14:textId="77777777" w:rsidTr="00F65BD3">
        <w:trPr>
          <w:trHeight w:val="64"/>
        </w:trPr>
        <w:tc>
          <w:tcPr>
            <w:tcW w:w="2444" w:type="dxa"/>
            <w:vAlign w:val="center"/>
          </w:tcPr>
          <w:p w14:paraId="69A24AFE" w14:textId="7F7D3E02" w:rsidR="00F65BD3" w:rsidRPr="00EA0ACC" w:rsidRDefault="00975EB9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</w:t>
            </w:r>
            <w:r w:rsidR="00F65BD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4" w:type="dxa"/>
            <w:vAlign w:val="center"/>
          </w:tcPr>
          <w:p w14:paraId="53436C3E" w14:textId="408570EF" w:rsidR="00F65BD3" w:rsidRPr="00D66E73" w:rsidRDefault="00F65BD3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E73">
              <w:rPr>
                <w:rFonts w:ascii="Arial" w:hAnsi="Arial" w:cs="Arial"/>
                <w:sz w:val="20"/>
                <w:szCs w:val="20"/>
              </w:rPr>
              <w:t xml:space="preserve">скорость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D66E73">
              <w:rPr>
                <w:rFonts w:ascii="Arial" w:hAnsi="Arial" w:cs="Arial"/>
                <w:sz w:val="20"/>
                <w:szCs w:val="20"/>
              </w:rPr>
              <w:t>0 бит/с</w:t>
            </w:r>
          </w:p>
        </w:tc>
        <w:tc>
          <w:tcPr>
            <w:tcW w:w="2444" w:type="dxa"/>
            <w:vAlign w:val="center"/>
          </w:tcPr>
          <w:p w14:paraId="3535DD5C" w14:textId="2B616938" w:rsidR="00F65BD3" w:rsidRPr="00D66E73" w:rsidRDefault="00975EB9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0х</w:t>
            </w:r>
            <w:r w:rsidR="00F65BD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vAlign w:val="center"/>
          </w:tcPr>
          <w:p w14:paraId="1223EFC8" w14:textId="21FAF74A" w:rsidR="00F65BD3" w:rsidRPr="00EA0ACC" w:rsidRDefault="00F65BD3" w:rsidP="000C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</w:t>
            </w:r>
          </w:p>
        </w:tc>
      </w:tr>
    </w:tbl>
    <w:p w14:paraId="46658AB6" w14:textId="695A7617" w:rsidR="00866A0A" w:rsidRPr="000A5786" w:rsidRDefault="00866A0A" w:rsidP="00391DE1">
      <w:pPr>
        <w:spacing w:before="160" w:after="80"/>
        <w:jc w:val="both"/>
        <w:rPr>
          <w:rFonts w:ascii="Arial" w:hAnsi="Arial" w:cs="Arial"/>
          <w:b/>
          <w:sz w:val="18"/>
          <w:szCs w:val="20"/>
        </w:rPr>
      </w:pPr>
      <w:r w:rsidRPr="000A5786">
        <w:rPr>
          <w:rFonts w:ascii="Arial" w:hAnsi="Arial" w:cs="Arial"/>
          <w:b/>
          <w:sz w:val="18"/>
          <w:szCs w:val="20"/>
        </w:rPr>
        <w:t xml:space="preserve">Таблица </w:t>
      </w:r>
      <w:r w:rsidR="00565947" w:rsidRPr="000A5786">
        <w:rPr>
          <w:rFonts w:ascii="Arial" w:hAnsi="Arial" w:cs="Arial"/>
          <w:b/>
          <w:sz w:val="18"/>
          <w:szCs w:val="20"/>
        </w:rPr>
        <w:t>А.</w:t>
      </w:r>
      <w:r w:rsidR="00DA0E30">
        <w:rPr>
          <w:rFonts w:ascii="Arial" w:hAnsi="Arial" w:cs="Arial"/>
          <w:b/>
          <w:sz w:val="18"/>
          <w:szCs w:val="20"/>
        </w:rPr>
        <w:t>6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2126"/>
        <w:gridCol w:w="2410"/>
      </w:tblGrid>
      <w:tr w:rsidR="00866A0A" w:rsidRPr="00D305E3" w14:paraId="2088DFBF" w14:textId="77777777" w:rsidTr="00F65BD3">
        <w:trPr>
          <w:trHeight w:val="580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40874E78" w14:textId="77777777" w:rsidR="00866A0A" w:rsidRDefault="00866A0A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данных</w:t>
            </w:r>
          </w:p>
        </w:tc>
        <w:tc>
          <w:tcPr>
            <w:tcW w:w="198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1DA3015" w14:textId="77777777" w:rsidR="00866A0A" w:rsidRDefault="00866A0A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  <w:p w14:paraId="4A734AFA" w14:textId="77777777" w:rsidR="00866A0A" w:rsidRPr="000B7E6A" w:rsidRDefault="00866A0A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элементов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4103F3F" w14:textId="77777777" w:rsidR="00866A0A" w:rsidRDefault="00866A0A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</w:t>
            </w:r>
          </w:p>
          <w:p w14:paraId="3E573957" w14:textId="77777777" w:rsidR="00866A0A" w:rsidRDefault="00866A0A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элемента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33F9633" w14:textId="77777777" w:rsidR="00866A0A" w:rsidRDefault="00866A0A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Минимальное </w:t>
            </w:r>
          </w:p>
          <w:p w14:paraId="2971E2F8" w14:textId="77777777" w:rsidR="00866A0A" w:rsidRPr="00D305E3" w:rsidRDefault="00866A0A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значение элемента</w:t>
            </w: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11CFFAA" w14:textId="77777777" w:rsidR="00866A0A" w:rsidRDefault="00866A0A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Максимальное знач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ние элемента</w:t>
            </w:r>
          </w:p>
        </w:tc>
      </w:tr>
      <w:tr w:rsidR="00866A0A" w:rsidRPr="00D305E3" w14:paraId="07593DD3" w14:textId="77777777" w:rsidTr="00F65BD3">
        <w:trPr>
          <w:trHeight w:val="64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3DFC64B3" w14:textId="77777777" w:rsidR="00866A0A" w:rsidRPr="00EA0ACC" w:rsidRDefault="00866A0A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Массив</w:t>
            </w: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6AFF75A" w14:textId="77777777" w:rsidR="00866A0A" w:rsidRDefault="00866A0A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0 до 255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77B106BE" w14:textId="77777777" w:rsidR="00866A0A" w:rsidRDefault="00866A0A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бит</w:t>
            </w:r>
          </w:p>
        </w:tc>
        <w:tc>
          <w:tcPr>
            <w:tcW w:w="212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D5C9910" w14:textId="77777777" w:rsidR="00866A0A" w:rsidRDefault="00866A0A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</w:tcPr>
          <w:p w14:paraId="4468E656" w14:textId="77777777" w:rsidR="00866A0A" w:rsidRDefault="00866A0A" w:rsidP="000C5575">
            <w:pPr>
              <w:ind w:firstLine="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</w:tbl>
    <w:p w14:paraId="1C303681" w14:textId="77777777" w:rsidR="00153C8D" w:rsidRDefault="00153C8D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</w:p>
    <w:p w14:paraId="3A128FE0" w14:textId="77777777" w:rsidR="00153C8D" w:rsidRDefault="00153C8D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</w:p>
    <w:p w14:paraId="58E8846C" w14:textId="77777777" w:rsidR="00153C8D" w:rsidRDefault="00153C8D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</w:p>
    <w:p w14:paraId="38968C55" w14:textId="77777777" w:rsidR="00153C8D" w:rsidRDefault="00153C8D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</w:p>
    <w:p w14:paraId="47255011" w14:textId="77777777" w:rsidR="00153C8D" w:rsidRDefault="00153C8D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</w:p>
    <w:p w14:paraId="52BD8DC3" w14:textId="77777777" w:rsidR="00153C8D" w:rsidRDefault="00153C8D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</w:p>
    <w:p w14:paraId="55E802C6" w14:textId="216EAC26" w:rsidR="00C12EEC" w:rsidRDefault="00C12EEC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br w:type="page"/>
      </w:r>
    </w:p>
    <w:p w14:paraId="6F546DDE" w14:textId="1B4F98AD" w:rsidR="00E8632B" w:rsidRPr="00B02231" w:rsidRDefault="00E8632B" w:rsidP="00E8632B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Приложение Б</w:t>
      </w:r>
    </w:p>
    <w:p w14:paraId="1507DDEE" w14:textId="77777777" w:rsidR="00E8632B" w:rsidRDefault="00E8632B" w:rsidP="00E8632B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(справочное)</w:t>
      </w:r>
      <w:r w:rsidRPr="00266FD7">
        <w:rPr>
          <w:rFonts w:ascii="Arial" w:hAnsi="Arial" w:cs="Arial"/>
          <w:b/>
          <w:sz w:val="22"/>
          <w:szCs w:val="20"/>
        </w:rPr>
        <w:t xml:space="preserve"> </w:t>
      </w:r>
    </w:p>
    <w:p w14:paraId="184494D2" w14:textId="748B4A9E" w:rsidR="00E8632B" w:rsidRPr="009E71DF" w:rsidRDefault="00E8632B" w:rsidP="00391DE1">
      <w:pPr>
        <w:spacing w:before="160" w:after="80"/>
        <w:jc w:val="both"/>
        <w:rPr>
          <w:rFonts w:ascii="Arial" w:hAnsi="Arial" w:cs="Arial"/>
          <w:b/>
          <w:sz w:val="18"/>
          <w:szCs w:val="20"/>
        </w:rPr>
      </w:pPr>
      <w:r w:rsidRPr="009E71DF">
        <w:rPr>
          <w:rFonts w:ascii="Arial" w:hAnsi="Arial" w:cs="Arial"/>
          <w:b/>
          <w:sz w:val="18"/>
          <w:szCs w:val="20"/>
        </w:rPr>
        <w:t xml:space="preserve">Таблица Б.1 – Пример </w:t>
      </w:r>
      <w:r w:rsidR="00DF5518">
        <w:rPr>
          <w:rFonts w:ascii="Arial" w:hAnsi="Arial" w:cs="Arial"/>
          <w:b/>
          <w:sz w:val="18"/>
          <w:szCs w:val="20"/>
        </w:rPr>
        <w:t>сообщения</w:t>
      </w:r>
      <w:r w:rsidR="00DF5518" w:rsidRPr="009E71DF">
        <w:rPr>
          <w:rFonts w:ascii="Arial" w:hAnsi="Arial" w:cs="Arial"/>
          <w:b/>
          <w:sz w:val="18"/>
          <w:szCs w:val="20"/>
        </w:rPr>
        <w:t xml:space="preserve"> </w:t>
      </w:r>
      <w:r w:rsidRPr="009E71DF">
        <w:rPr>
          <w:rFonts w:ascii="Arial" w:hAnsi="Arial" w:cs="Arial"/>
          <w:b/>
          <w:sz w:val="18"/>
          <w:szCs w:val="20"/>
        </w:rPr>
        <w:t xml:space="preserve">данных </w:t>
      </w:r>
      <w:r w:rsidRPr="00391DE1">
        <w:rPr>
          <w:rFonts w:ascii="Arial" w:hAnsi="Arial" w:cs="Arial"/>
          <w:b/>
          <w:sz w:val="18"/>
          <w:szCs w:val="20"/>
        </w:rPr>
        <w:t>UNBp</w:t>
      </w:r>
      <w:r w:rsidRPr="009E71DF">
        <w:rPr>
          <w:rFonts w:ascii="Arial" w:hAnsi="Arial" w:cs="Arial"/>
          <w:b/>
          <w:sz w:val="18"/>
          <w:szCs w:val="20"/>
        </w:rPr>
        <w:t xml:space="preserve"> в </w:t>
      </w:r>
      <w:r w:rsidR="00657DEA" w:rsidRPr="009E71DF">
        <w:rPr>
          <w:rFonts w:ascii="Arial" w:hAnsi="Arial" w:cs="Arial"/>
          <w:b/>
          <w:sz w:val="18"/>
          <w:szCs w:val="20"/>
        </w:rPr>
        <w:t>шестнадцатеричном</w:t>
      </w:r>
      <w:r w:rsidRPr="009E71DF">
        <w:rPr>
          <w:rFonts w:ascii="Arial" w:hAnsi="Arial" w:cs="Arial"/>
          <w:b/>
          <w:sz w:val="18"/>
          <w:szCs w:val="20"/>
        </w:rPr>
        <w:t xml:space="preserve"> коде</w:t>
      </w:r>
    </w:p>
    <w:tbl>
      <w:tblPr>
        <w:tblW w:w="13462" w:type="dxa"/>
        <w:tblLook w:val="04A0" w:firstRow="1" w:lastRow="0" w:firstColumn="1" w:lastColumn="0" w:noHBand="0" w:noVBand="1"/>
      </w:tblPr>
      <w:tblGrid>
        <w:gridCol w:w="4815"/>
        <w:gridCol w:w="1112"/>
        <w:gridCol w:w="3828"/>
        <w:gridCol w:w="3707"/>
      </w:tblGrid>
      <w:tr w:rsidR="00AE6131" w14:paraId="4AAF228C" w14:textId="77777777" w:rsidTr="00931241">
        <w:trPr>
          <w:trHeight w:val="28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FD1B" w14:textId="77777777" w:rsidR="00AE6131" w:rsidRPr="00587EFB" w:rsidRDefault="00AE6131" w:rsidP="00427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7EFB">
              <w:rPr>
                <w:rFonts w:ascii="Arial" w:hAnsi="Arial" w:cs="Arial"/>
                <w:color w:val="000000" w:themeColor="text1"/>
                <w:sz w:val="18"/>
                <w:szCs w:val="18"/>
              </w:rPr>
              <w:t>Наименование поля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224D" w14:textId="3D142AB0" w:rsidR="00AE6131" w:rsidRPr="00587EFB" w:rsidRDefault="00AE6131" w:rsidP="00427C5B">
            <w:pPr>
              <w:ind w:left="-120" w:right="-106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18"/>
                <w:szCs w:val="18"/>
              </w:rPr>
              <w:t>Размер, бит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CE85" w14:textId="16DC82EB" w:rsidR="00AE6131" w:rsidRPr="00587EFB" w:rsidRDefault="00AE6131" w:rsidP="00695F76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7EFB">
              <w:rPr>
                <w:rFonts w:ascii="Arial" w:hAnsi="Arial" w:cs="Arial"/>
                <w:color w:val="000000" w:themeColor="text1"/>
                <w:sz w:val="18"/>
                <w:szCs w:val="18"/>
              </w:rPr>
              <w:t>Значение в десятичной системе счисления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A98B" w14:textId="27E8AD62" w:rsidR="00AE6131" w:rsidRPr="00587EFB" w:rsidRDefault="00AE6131" w:rsidP="00427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7EFB">
              <w:rPr>
                <w:rFonts w:ascii="Arial" w:hAnsi="Arial" w:cs="Arial"/>
                <w:color w:val="000000" w:themeColor="text1"/>
                <w:sz w:val="18"/>
                <w:szCs w:val="18"/>
              </w:rPr>
              <w:t>Значение в шестнадцатеричном коде</w:t>
            </w:r>
          </w:p>
        </w:tc>
      </w:tr>
      <w:tr w:rsidR="00AE6131" w14:paraId="3D490AC7" w14:textId="77777777" w:rsidTr="00931241">
        <w:trPr>
          <w:trHeight w:val="28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A877" w14:textId="4E80FBAB" w:rsidR="00AE6131" w:rsidRPr="00587EFB" w:rsidRDefault="00AE6131" w:rsidP="000C62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en-US"/>
              </w:rPr>
              <w:t>preamble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6801" w14:textId="7C0FD5A9" w:rsidR="00AE6131" w:rsidRPr="00587EFB" w:rsidRDefault="00AE6131" w:rsidP="00AE6131">
            <w:pPr>
              <w:ind w:left="-120" w:right="-10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931D" w14:textId="41040218" w:rsidR="00AE6131" w:rsidRPr="00587EFB" w:rsidRDefault="00AE6131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array[0]=85</w:t>
            </w:r>
          </w:p>
          <w:p w14:paraId="1AA15DBB" w14:textId="76FBBA9E" w:rsidR="00AE6131" w:rsidRPr="00587EFB" w:rsidRDefault="00AE6131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array[1]=85</w:t>
            </w:r>
          </w:p>
          <w:p w14:paraId="1285254C" w14:textId="3BFD142C" w:rsidR="00AE6131" w:rsidRPr="00587EFB" w:rsidRDefault="00AE6131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array[2]=85</w:t>
            </w:r>
          </w:p>
          <w:p w14:paraId="2AF9E846" w14:textId="7F5005D7" w:rsidR="00AE6131" w:rsidRPr="00587EFB" w:rsidRDefault="00AE6131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array[3]=85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DB81" w14:textId="54C40711" w:rsidR="00AE6131" w:rsidRPr="00587EFB" w:rsidRDefault="00AE6131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array[0]=0x55</w:t>
            </w:r>
          </w:p>
          <w:p w14:paraId="6BB2D1C8" w14:textId="14BA93C7" w:rsidR="00AE6131" w:rsidRPr="00587EFB" w:rsidRDefault="00AE6131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array[1]= 0x55</w:t>
            </w:r>
          </w:p>
          <w:p w14:paraId="4626D167" w14:textId="04323226" w:rsidR="00AE6131" w:rsidRPr="00587EFB" w:rsidRDefault="00AE6131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array[2]= 0x55</w:t>
            </w:r>
          </w:p>
          <w:p w14:paraId="50508D49" w14:textId="7B36E669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array[3]= 0x55</w:t>
            </w:r>
          </w:p>
        </w:tc>
      </w:tr>
      <w:tr w:rsidR="00AE6131" w14:paraId="63C42B12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21A9" w14:textId="501A5283" w:rsidR="00AE6131" w:rsidRPr="00587EFB" w:rsidRDefault="00AE6131" w:rsidP="000C62A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syncword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6571" w14:textId="74219EF2" w:rsidR="00AE6131" w:rsidRPr="00587EFB" w:rsidRDefault="00AE6131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79D0" w14:textId="0BC92B7A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18051387877341381360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11A0" w14:textId="2167F464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0x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FA8369A253B9C2F0</w:t>
            </w:r>
          </w:p>
        </w:tc>
      </w:tr>
      <w:tr w:rsidR="00AE6131" w14:paraId="7CC19629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4CCB" w14:textId="01679F73" w:rsidR="00AE6131" w:rsidRPr="00587EFB" w:rsidRDefault="009E71DF" w:rsidP="000C62A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15B3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>m-sequence code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B444" w14:textId="087DF520" w:rsidR="00AE6131" w:rsidRPr="00587EFB" w:rsidRDefault="00AE6131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96EE" w14:textId="77777777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0201" w14:textId="7DBAB493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0x</w:t>
            </w:r>
            <w:r w:rsidR="00D11115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AE6131" w14:paraId="7D710586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E8BF" w14:textId="60432E78" w:rsidR="00AE6131" w:rsidRPr="00587EFB" w:rsidRDefault="00AE6131" w:rsidP="000C62A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x_freq_code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9432" w14:textId="21EA36EB" w:rsidR="00AE6131" w:rsidRPr="00587EFB" w:rsidRDefault="00AE6131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11D0" w14:textId="3149A59F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35A1" w14:textId="1E6AAEA5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0x</w:t>
            </w:r>
            <w:r w:rsidR="00D11115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AE6131" w14:paraId="355756E0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3877" w14:textId="0DC877C5" w:rsidR="00AE6131" w:rsidRPr="00587EFB" w:rsidRDefault="00AE6131" w:rsidP="000C62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en-US"/>
              </w:rPr>
              <w:t>reserved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A15F" w14:textId="6B810294" w:rsidR="00AE6131" w:rsidRPr="00587EFB" w:rsidRDefault="00AE6131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A64F" w14:textId="4F4CDB01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F4A7" w14:textId="7228E60F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0x</w:t>
            </w:r>
            <w:r w:rsidR="00D11115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AE6131" w14:paraId="3071D33A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8CC5" w14:textId="57E529A2" w:rsidR="00AE6131" w:rsidRPr="00587EFB" w:rsidRDefault="00AE6131" w:rsidP="000C62A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regulation_type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590A" w14:textId="283A453F" w:rsidR="00AE6131" w:rsidRPr="00587EFB" w:rsidRDefault="00AE6131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B3B7" w14:textId="63E5A504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6093" w14:textId="260EBCB8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0x</w:t>
            </w:r>
            <w:r w:rsidR="00D11115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AE6131" w14:paraId="049E4C3F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1A29" w14:textId="0D7B1C53" w:rsidR="00AE6131" w:rsidRPr="00587EFB" w:rsidRDefault="00AE6131" w:rsidP="005F05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rx_freq_code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3A279" w14:textId="5B3333C4" w:rsidR="00AE6131" w:rsidRPr="00587EFB" w:rsidRDefault="00AE6131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ECE0" w14:textId="370AC5C0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1D06" w14:textId="3B926EF4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0x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</w:tr>
      <w:tr w:rsidR="00AE6131" w14:paraId="40F7EA44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B0ED" w14:textId="09BF9CD5" w:rsidR="00AE6131" w:rsidRPr="00587EFB" w:rsidRDefault="00AE6131" w:rsidP="005F05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answer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096C" w14:textId="49FF47D1" w:rsidR="00AE6131" w:rsidRPr="00587EFB" w:rsidRDefault="00AE6131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1BB9" w14:textId="77777777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577A" w14:textId="1006DBBF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0х</w:t>
            </w:r>
            <w:r w:rsidR="00D11115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AE6131" w14:paraId="35A5ED93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11CB" w14:textId="196C3CA4" w:rsidR="00AE6131" w:rsidRPr="00587EFB" w:rsidRDefault="00AE6131" w:rsidP="005F05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en-US"/>
              </w:rPr>
              <w:t>power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F95C" w14:textId="4CCC78BA" w:rsidR="00AE6131" w:rsidRPr="00587EFB" w:rsidRDefault="00AE6131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1784" w14:textId="5F72DAA3" w:rsidR="00AE6131" w:rsidRPr="00587EFB" w:rsidRDefault="00AE06B8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D54E" w14:textId="01F7871C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0х</w:t>
            </w:r>
            <w:r w:rsidR="00D11115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AE6131" w14:paraId="77B6D0DB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01E3" w14:textId="24E6152E" w:rsidR="00AE6131" w:rsidRPr="00587EFB" w:rsidRDefault="00AE6131" w:rsidP="005F05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baudrate_code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FE67" w14:textId="066FA468" w:rsidR="00AE6131" w:rsidRPr="00587EFB" w:rsidRDefault="00AE6131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837F" w14:textId="62348067" w:rsidR="00AE6131" w:rsidRPr="00587EFB" w:rsidRDefault="00AE06B8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5CF4" w14:textId="42F5A312" w:rsidR="00AE6131" w:rsidRPr="00587EFB" w:rsidRDefault="00D11115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0х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AE6131" w14:paraId="30F249F9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680E" w14:textId="408251C4" w:rsidR="00AE6131" w:rsidRPr="00587EFB" w:rsidRDefault="00AE6131" w:rsidP="005F05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ack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E4AB" w14:textId="74E95B87" w:rsidR="00AE6131" w:rsidRPr="00587EFB" w:rsidRDefault="00AE6131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377A" w14:textId="77777777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4ED6" w14:textId="16B9F5AC" w:rsidR="00AE6131" w:rsidRPr="00587EFB" w:rsidRDefault="002639E3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0х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</w:tr>
      <w:tr w:rsidR="00AE6131" w14:paraId="70419118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B451" w14:textId="0AFC4E86" w:rsidR="00AE6131" w:rsidRPr="00587EFB" w:rsidRDefault="00AE6131" w:rsidP="005F05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extended_header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0239" w14:textId="45586E1D" w:rsidR="00AE6131" w:rsidRPr="00587EFB" w:rsidRDefault="00AE6131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05AB" w14:textId="77777777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5D78" w14:textId="1A492973" w:rsidR="00AE6131" w:rsidRPr="00587EFB" w:rsidRDefault="002639E3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0х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</w:tr>
      <w:tr w:rsidR="00AE6131" w14:paraId="22331598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3105" w14:textId="69F9261C" w:rsidR="00AE6131" w:rsidRPr="00587EFB" w:rsidRDefault="00AE6131" w:rsidP="005F05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en-US"/>
              </w:rPr>
              <w:t>mac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47AD" w14:textId="7E5D89BF" w:rsidR="00AE6131" w:rsidRPr="00587EFB" w:rsidRDefault="00AE6131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90A2" w14:textId="40A56872" w:rsidR="00AE6131" w:rsidRPr="00587EFB" w:rsidRDefault="00AE06B8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8410416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A06D" w14:textId="203AC0E5" w:rsidR="00AE6131" w:rsidRPr="00587EFB" w:rsidRDefault="00B74DAF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0x00805530</w:t>
            </w:r>
          </w:p>
        </w:tc>
      </w:tr>
      <w:tr w:rsidR="00AE6131" w14:paraId="6F26031D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3134" w14:textId="78DB8970" w:rsidR="00AE6131" w:rsidRPr="00587EFB" w:rsidRDefault="00AE6131" w:rsidP="005F052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payload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len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E48C" w14:textId="14D48F9D" w:rsidR="00AE6131" w:rsidRPr="00587EFB" w:rsidRDefault="00AE6131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BCC8" w14:textId="37B1933A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0A0A" w14:textId="4FCE1992" w:rsidR="00AE6131" w:rsidRPr="00587EFB" w:rsidRDefault="00AE6131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0x08</w:t>
            </w:r>
          </w:p>
        </w:tc>
      </w:tr>
      <w:tr w:rsidR="00AE6131" w14:paraId="7EFF56AF" w14:textId="77777777" w:rsidTr="00931241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5571" w14:textId="0FC41A8C" w:rsidR="00AE6131" w:rsidRPr="00587EFB" w:rsidRDefault="00AE6131" w:rsidP="005F05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payload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A1A5" w14:textId="17E764AD" w:rsidR="00AE6131" w:rsidRPr="00587EFB" w:rsidRDefault="00AA28D5" w:rsidP="00587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A54D" w14:textId="25F5344C" w:rsidR="00E84A4F" w:rsidRPr="00587EFB" w:rsidRDefault="00E84A4F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array[0]=0</w:t>
            </w:r>
          </w:p>
          <w:p w14:paraId="5FBE5050" w14:textId="274C8ADB" w:rsidR="00E84A4F" w:rsidRPr="00587EFB" w:rsidRDefault="00E84A4F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array[1]=1</w:t>
            </w:r>
          </w:p>
          <w:p w14:paraId="231C08FF" w14:textId="1218B5DF" w:rsidR="00E84A4F" w:rsidRPr="00587EFB" w:rsidRDefault="00E84A4F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array[2]=2</w:t>
            </w:r>
          </w:p>
          <w:p w14:paraId="02C64B54" w14:textId="535B3910" w:rsidR="00B74DAF" w:rsidRPr="00587EFB" w:rsidRDefault="00E84A4F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array[3]=3</w:t>
            </w:r>
          </w:p>
          <w:p w14:paraId="0C4482DA" w14:textId="04FB0523" w:rsidR="00E84A4F" w:rsidRPr="00587EFB" w:rsidRDefault="00E84A4F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array[4]=4</w:t>
            </w:r>
          </w:p>
          <w:p w14:paraId="3B5C948E" w14:textId="1301ECD1" w:rsidR="00E84A4F" w:rsidRPr="00587EFB" w:rsidRDefault="00E84A4F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array[5]=5</w:t>
            </w:r>
          </w:p>
          <w:p w14:paraId="69BBCE43" w14:textId="7261F260" w:rsidR="00E84A4F" w:rsidRPr="00587EFB" w:rsidRDefault="00E84A4F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array[6]=6</w:t>
            </w:r>
          </w:p>
          <w:p w14:paraId="4E3A1B1F" w14:textId="0C290FBF" w:rsidR="00E84A4F" w:rsidRPr="00587EFB" w:rsidRDefault="00E84A4F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array[7]=</w:t>
            </w:r>
            <w:r w:rsidR="00695F76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38DC" w14:textId="4F9B9021" w:rsidR="00695F76" w:rsidRPr="00587EFB" w:rsidRDefault="00695F76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array[0]=0x0</w:t>
            </w:r>
            <w:r w:rsidR="009B3D4C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14:paraId="206C2258" w14:textId="2E1F1EB0" w:rsidR="00695F76" w:rsidRPr="00587EFB" w:rsidRDefault="00695F76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array[1]=</w:t>
            </w:r>
            <w:r w:rsidR="009B3D4C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0x0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</w:t>
            </w:r>
          </w:p>
          <w:p w14:paraId="6F6E5C50" w14:textId="031DD9EA" w:rsidR="00695F76" w:rsidRPr="00587EFB" w:rsidRDefault="00695F76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array[2]=</w:t>
            </w:r>
            <w:r w:rsidR="009B3D4C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0x0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</w:p>
          <w:p w14:paraId="77D85ACD" w14:textId="17EA91B7" w:rsidR="00695F76" w:rsidRPr="00587EFB" w:rsidRDefault="00695F76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array[3]=</w:t>
            </w:r>
            <w:r w:rsidR="009B3D4C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0x0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</w:t>
            </w:r>
          </w:p>
          <w:p w14:paraId="4220607C" w14:textId="005184CD" w:rsidR="00695F76" w:rsidRPr="00587EFB" w:rsidRDefault="00695F76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array[4]=</w:t>
            </w:r>
            <w:r w:rsidR="009B3D4C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0x0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  <w:p w14:paraId="6F22522E" w14:textId="0F399A6D" w:rsidR="00695F76" w:rsidRPr="00587EFB" w:rsidRDefault="00695F76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array[5]=</w:t>
            </w:r>
            <w:r w:rsidR="009B3D4C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0x0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5</w:t>
            </w:r>
          </w:p>
          <w:p w14:paraId="12B7A673" w14:textId="523435EE" w:rsidR="00695F76" w:rsidRPr="00587EFB" w:rsidRDefault="00695F76" w:rsidP="009B3D4C">
            <w:pPr>
              <w:ind w:left="-108" w:right="-1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array[6]=</w:t>
            </w:r>
            <w:r w:rsidR="009B3D4C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0x0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</w:p>
          <w:p w14:paraId="262F488F" w14:textId="7C0A4B4D" w:rsidR="00AE6131" w:rsidRPr="005C66B9" w:rsidRDefault="00695F76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array[7]=</w:t>
            </w:r>
            <w:r w:rsidR="009B3D4C"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0x0</w:t>
            </w: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</w:tr>
      <w:tr w:rsidR="00AE6131" w14:paraId="2004769A" w14:textId="77777777" w:rsidTr="00931241">
        <w:trPr>
          <w:trHeight w:val="6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7561" w14:textId="0559E926" w:rsidR="00AE6131" w:rsidRPr="00587EFB" w:rsidRDefault="00AE6131" w:rsidP="005F05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crc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267E" w14:textId="05F0D3BA" w:rsidR="00AE6131" w:rsidRPr="00587EFB" w:rsidRDefault="005C3D19" w:rsidP="00AE61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87EF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6DE4" w14:textId="5D36150B" w:rsidR="00AE6131" w:rsidRPr="00587EFB" w:rsidRDefault="00FD68B6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68B6">
              <w:rPr>
                <w:rFonts w:ascii="Arial" w:hAnsi="Arial" w:cs="Arial"/>
                <w:color w:val="000000" w:themeColor="text1"/>
                <w:sz w:val="20"/>
                <w:szCs w:val="20"/>
              </w:rPr>
              <w:t>443109592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8D90" w14:textId="51B5CB1D" w:rsidR="00AE6131" w:rsidRPr="00587EFB" w:rsidRDefault="00D66C82" w:rsidP="009B3D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C82">
              <w:rPr>
                <w:rFonts w:ascii="Arial" w:hAnsi="Arial" w:cs="Arial"/>
                <w:color w:val="000000" w:themeColor="text1"/>
                <w:sz w:val="20"/>
                <w:szCs w:val="20"/>
              </w:rPr>
              <w:t>1A6950D8</w:t>
            </w:r>
          </w:p>
        </w:tc>
      </w:tr>
      <w:tr w:rsidR="00A74D33" w14:paraId="686AEBC4" w14:textId="77777777" w:rsidTr="00931241">
        <w:trPr>
          <w:trHeight w:val="70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1A0A" w14:textId="1EBA8C4E" w:rsidR="003A3766" w:rsidRDefault="003A3766" w:rsidP="00042F3A">
            <w:pPr>
              <w:spacing w:before="120"/>
              <w:ind w:right="-106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Итоговое представление </w:t>
            </w:r>
            <w:r w:rsidR="00DF551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сообщения </w:t>
            </w:r>
            <w:r w:rsidR="00042F3A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данных </w:t>
            </w:r>
            <w:r w:rsidR="00042F3A" w:rsidRPr="003A376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en-US"/>
              </w:rPr>
              <w:t>UNBp</w:t>
            </w:r>
            <w:r w:rsidR="00042F3A" w:rsidRPr="003A376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734831" w:rsidRPr="003A376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в </w:t>
            </w:r>
            <w:r w:rsidR="000F0549" w:rsidRPr="003A376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формате </w:t>
            </w:r>
            <w:r w:rsidR="000F0549" w:rsidRPr="003A376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lang w:val="en-US"/>
              </w:rPr>
              <w:t>hex</w:t>
            </w:r>
            <w:r w:rsidR="00EF1CB5" w:rsidRPr="003A376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, </w:t>
            </w:r>
            <w:r w:rsidR="00042F3A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учитывая</w:t>
            </w:r>
            <w:r w:rsidR="00EF1CB5" w:rsidRPr="003A376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, что </w:t>
            </w:r>
            <w:r w:rsidR="002D0000" w:rsidRPr="003A376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каждый байт отправляется младшим битом вперед и </w:t>
            </w:r>
          </w:p>
          <w:p w14:paraId="4A563638" w14:textId="26858B3E" w:rsidR="00A74D33" w:rsidRPr="005C66B9" w:rsidRDefault="002D0000" w:rsidP="00042F3A">
            <w:pPr>
              <w:spacing w:after="120"/>
              <w:ind w:right="-10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376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отправка осуществляется сл</w:t>
            </w:r>
            <w:r w:rsidR="00910752" w:rsidRPr="003A376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ева направо:</w:t>
            </w:r>
            <w:r w:rsidR="00734831" w:rsidRPr="003A3766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55</w:t>
            </w:r>
            <w:r w:rsidR="002C5985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55</w:t>
            </w:r>
            <w:r w:rsidR="002C5985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55</w:t>
            </w:r>
            <w:r w:rsidR="002C5985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55</w:t>
            </w:r>
            <w:r w:rsidR="002C5985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F0</w:t>
            </w:r>
            <w:r w:rsidR="002C5985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C2</w:t>
            </w:r>
            <w:r w:rsidR="002C5985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B9</w:t>
            </w:r>
            <w:r w:rsidR="002C5985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53</w:t>
            </w:r>
            <w:r w:rsidR="002C5985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A2</w:t>
            </w:r>
            <w:r w:rsidR="002C5985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69</w:t>
            </w:r>
            <w:r w:rsidR="002C5985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83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FA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00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00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84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00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2D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30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55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80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00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08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00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01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02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03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04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05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06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07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D8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50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69</w:t>
            </w:r>
            <w:r w:rsidR="003A3766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0F0549" w:rsidRPr="003A376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1A</w:t>
            </w:r>
          </w:p>
        </w:tc>
      </w:tr>
    </w:tbl>
    <w:p w14:paraId="73007D58" w14:textId="77777777" w:rsidR="00153C8D" w:rsidRDefault="00153C8D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  <w:sectPr w:rsidR="00153C8D" w:rsidSect="000F4486">
          <w:footerReference w:type="even" r:id="rId28"/>
          <w:pgSz w:w="16838" w:h="11906" w:orient="landscape" w:code="9"/>
          <w:pgMar w:top="1021" w:right="1701" w:bottom="1247" w:left="1701" w:header="1134" w:footer="1247" w:gutter="0"/>
          <w:pgNumType w:start="11"/>
          <w:cols w:space="708"/>
          <w:docGrid w:linePitch="360"/>
        </w:sectPr>
      </w:pPr>
    </w:p>
    <w:p w14:paraId="739B2899" w14:textId="59844CC4" w:rsidR="002633B8" w:rsidRPr="00CF7C8D" w:rsidRDefault="002633B8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 xml:space="preserve">Приложение </w:t>
      </w:r>
      <w:r w:rsidR="000F7A18">
        <w:rPr>
          <w:rFonts w:ascii="Arial" w:hAnsi="Arial" w:cs="Arial"/>
          <w:b/>
          <w:sz w:val="22"/>
          <w:szCs w:val="20"/>
        </w:rPr>
        <w:t>В</w:t>
      </w:r>
    </w:p>
    <w:p w14:paraId="227178C9" w14:textId="77777777" w:rsidR="002633B8" w:rsidRDefault="002633B8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(справочное)</w:t>
      </w:r>
      <w:r w:rsidRPr="00266FD7">
        <w:rPr>
          <w:rFonts w:ascii="Arial" w:hAnsi="Arial" w:cs="Arial"/>
          <w:b/>
          <w:sz w:val="22"/>
          <w:szCs w:val="20"/>
        </w:rPr>
        <w:t xml:space="preserve"> </w:t>
      </w:r>
    </w:p>
    <w:p w14:paraId="4FA74634" w14:textId="77777777" w:rsidR="00F537C2" w:rsidRDefault="00F537C2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</w:p>
    <w:p w14:paraId="47C781CB" w14:textId="2FD77489" w:rsidR="00F537C2" w:rsidRPr="00F537C2" w:rsidRDefault="00F537C2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  <w:r w:rsidRPr="00F537C2">
        <w:rPr>
          <w:rFonts w:ascii="Arial" w:hAnsi="Arial" w:cs="Arial"/>
          <w:b/>
          <w:sz w:val="22"/>
          <w:szCs w:val="20"/>
        </w:rPr>
        <w:t xml:space="preserve">Пример вычисления CRC32 </w:t>
      </w:r>
      <w:r>
        <w:rPr>
          <w:rFonts w:ascii="Arial" w:hAnsi="Arial" w:cs="Arial"/>
          <w:b/>
          <w:sz w:val="22"/>
          <w:szCs w:val="20"/>
        </w:rPr>
        <w:t>на языке программирования С</w:t>
      </w:r>
    </w:p>
    <w:p w14:paraId="4876C322" w14:textId="77777777" w:rsidR="00F537C2" w:rsidRDefault="00F537C2" w:rsidP="001B5FDA">
      <w:pPr>
        <w:pStyle w:val="af5"/>
        <w:spacing w:before="0" w:beforeAutospacing="0" w:after="0" w:afterAutospacing="0"/>
        <w:ind w:firstLine="397"/>
        <w:jc w:val="center"/>
        <w:rPr>
          <w:rFonts w:ascii="Arial" w:hAnsi="Arial" w:cs="Arial"/>
          <w:b/>
          <w:sz w:val="22"/>
          <w:szCs w:val="20"/>
        </w:rPr>
      </w:pPr>
    </w:p>
    <w:p w14:paraId="13F94BF1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>//uint32_t CRC32(const uint8_t *buf, uint16_t len);</w:t>
      </w:r>
    </w:p>
    <w:p w14:paraId="5DE314F8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</w:p>
    <w:p w14:paraId="6BA865AD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>#define WIDTH (8*4)</w:t>
      </w:r>
    </w:p>
    <w:p w14:paraId="36519A28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>#define TOPBIT (1UL &lt;&lt; (WIDTH-1))</w:t>
      </w:r>
    </w:p>
    <w:p w14:paraId="7393B131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>#define POLYNOMIAL (0x104C11DB7)</w:t>
      </w:r>
    </w:p>
    <w:p w14:paraId="04019BA4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</w:p>
    <w:p w14:paraId="4CBC995A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>static uint32_t crc_table(uint8_t n)</w:t>
      </w:r>
    </w:p>
    <w:p w14:paraId="7A53E310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>{</w:t>
      </w:r>
    </w:p>
    <w:p w14:paraId="7F3AE70D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uint32_t c;</w:t>
      </w:r>
    </w:p>
    <w:p w14:paraId="11BEE2E0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int k;</w:t>
      </w:r>
    </w:p>
    <w:p w14:paraId="6312564F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c=((uint32_t)n) &lt;&lt; (WIDTH - 8);</w:t>
      </w:r>
    </w:p>
    <w:p w14:paraId="5185F19C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for(k=8;k&gt;0;k--)</w:t>
      </w:r>
    </w:p>
    <w:p w14:paraId="1A92D081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{</w:t>
      </w:r>
    </w:p>
    <w:p w14:paraId="0D55AEBF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    if(c &amp; TOPBIT)</w:t>
      </w:r>
    </w:p>
    <w:p w14:paraId="2B1D8C9C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    {</w:t>
      </w:r>
    </w:p>
    <w:p w14:paraId="27A8117E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        c = (c&lt;&lt;1) ^ POLYNOMIAL;</w:t>
      </w:r>
    </w:p>
    <w:p w14:paraId="75B3D9EC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    }</w:t>
      </w:r>
    </w:p>
    <w:p w14:paraId="0FBC3A0F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    else</w:t>
      </w:r>
    </w:p>
    <w:p w14:paraId="430C06B9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    {</w:t>
      </w:r>
    </w:p>
    <w:p w14:paraId="3F6AC6AB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        c=c&lt;&lt;1;</w:t>
      </w:r>
    </w:p>
    <w:p w14:paraId="7E545154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    }</w:t>
      </w:r>
    </w:p>
    <w:p w14:paraId="03C10119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}</w:t>
      </w:r>
    </w:p>
    <w:p w14:paraId="1E53E00B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return c;</w:t>
      </w:r>
    </w:p>
    <w:p w14:paraId="12C6D62C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>}</w:t>
      </w:r>
    </w:p>
    <w:p w14:paraId="71131718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</w:p>
    <w:p w14:paraId="0469EE01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>uint32_t digital_update_crc32( uint32_t crc, const uint8_t *data, uint16_t len )</w:t>
      </w:r>
    </w:p>
    <w:p w14:paraId="6EDC609F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>{</w:t>
      </w:r>
    </w:p>
    <w:p w14:paraId="17739FD0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while (len &gt; 0)</w:t>
      </w:r>
    </w:p>
    <w:p w14:paraId="49C69F57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{</w:t>
      </w:r>
    </w:p>
    <w:p w14:paraId="63DBAFF5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    crc = crc_table[*data ^ ((crc &gt;&gt; 24) &amp; 0xff)] ^ (crc &lt;&lt; 8);</w:t>
      </w:r>
    </w:p>
    <w:p w14:paraId="7DFA44A8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</w:p>
    <w:p w14:paraId="0528EE80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    data++;</w:t>
      </w:r>
    </w:p>
    <w:p w14:paraId="0E525595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    len--;</w:t>
      </w:r>
    </w:p>
    <w:p w14:paraId="07A9E7A2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}</w:t>
      </w:r>
    </w:p>
    <w:p w14:paraId="1C27F5AA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return crc;</w:t>
      </w:r>
    </w:p>
    <w:p w14:paraId="44083CFF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>}</w:t>
      </w:r>
    </w:p>
    <w:p w14:paraId="0B18CBFF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</w:p>
    <w:p w14:paraId="5156A271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>uint32_t CRC32(const uint8_t *buf, uint16_t len)</w:t>
      </w:r>
    </w:p>
    <w:p w14:paraId="03A2BAB9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>{</w:t>
      </w:r>
    </w:p>
    <w:p w14:paraId="14E1ED61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  <w:lang w:val="en-US"/>
        </w:rPr>
      </w:pPr>
      <w:r w:rsidRPr="004575AD">
        <w:rPr>
          <w:rFonts w:ascii="Arial" w:hAnsi="Arial" w:cs="Arial"/>
          <w:sz w:val="20"/>
          <w:szCs w:val="20"/>
          <w:lang w:val="en-US"/>
        </w:rPr>
        <w:t xml:space="preserve">    return digital_update_crc32(0xffffffff, buf, len) ^ 0xffffffff;</w:t>
      </w:r>
    </w:p>
    <w:p w14:paraId="3A5C4F1F" w14:textId="77777777" w:rsidR="00A23647" w:rsidRPr="004575AD" w:rsidRDefault="00A23647" w:rsidP="00A23647">
      <w:pPr>
        <w:shd w:val="clear" w:color="auto" w:fill="FFFFFE"/>
        <w:spacing w:line="285" w:lineRule="atLeast"/>
        <w:rPr>
          <w:rFonts w:ascii="Arial" w:hAnsi="Arial" w:cs="Arial"/>
          <w:sz w:val="20"/>
          <w:szCs w:val="20"/>
        </w:rPr>
      </w:pPr>
      <w:r w:rsidRPr="004575AD">
        <w:rPr>
          <w:rFonts w:ascii="Arial" w:hAnsi="Arial" w:cs="Arial"/>
          <w:sz w:val="20"/>
          <w:szCs w:val="20"/>
        </w:rPr>
        <w:t>}</w:t>
      </w:r>
    </w:p>
    <w:p w14:paraId="7C69D5BA" w14:textId="77777777" w:rsidR="001357C9" w:rsidRPr="00244760" w:rsidRDefault="001357C9" w:rsidP="001B5FDA">
      <w:pPr>
        <w:ind w:firstLine="397"/>
        <w:rPr>
          <w:rFonts w:ascii="Arial" w:hAnsi="Arial" w:cs="Arial"/>
          <w:bCs/>
          <w:sz w:val="20"/>
          <w:szCs w:val="20"/>
        </w:rPr>
      </w:pPr>
      <w:r w:rsidRPr="00244760">
        <w:rPr>
          <w:rFonts w:ascii="Arial" w:hAnsi="Arial" w:cs="Arial"/>
          <w:bCs/>
          <w:sz w:val="20"/>
          <w:szCs w:val="20"/>
        </w:rPr>
        <w:br w:type="page"/>
      </w:r>
    </w:p>
    <w:bookmarkEnd w:id="13"/>
    <w:p w14:paraId="0288497E" w14:textId="77777777" w:rsidR="00086C17" w:rsidRPr="004E6497" w:rsidRDefault="00086C17" w:rsidP="001B5FDA">
      <w:pPr>
        <w:ind w:firstLine="397"/>
        <w:jc w:val="center"/>
        <w:rPr>
          <w:rFonts w:ascii="Roboto" w:hAnsi="Roboto"/>
          <w:b/>
          <w:bCs/>
          <w:sz w:val="36"/>
          <w:szCs w:val="36"/>
          <w:lang w:val="en-US"/>
        </w:rPr>
        <w:sectPr w:rsidR="00086C17" w:rsidRPr="004E6497" w:rsidSect="000F4486">
          <w:footerReference w:type="even" r:id="rId29"/>
          <w:footerReference w:type="default" r:id="rId30"/>
          <w:footerReference w:type="first" r:id="rId31"/>
          <w:pgSz w:w="11906" w:h="16838" w:code="9"/>
          <w:pgMar w:top="1701" w:right="902" w:bottom="386" w:left="902" w:header="1134" w:footer="1247" w:gutter="0"/>
          <w:pgNumType w:start="15"/>
          <w:cols w:space="708"/>
          <w:titlePg/>
          <w:docGrid w:linePitch="360"/>
        </w:sectPr>
      </w:pPr>
    </w:p>
    <w:tbl>
      <w:tblPr>
        <w:tblStyle w:val="ac"/>
        <w:tblW w:w="13608" w:type="dxa"/>
        <w:tblLook w:val="04A0" w:firstRow="1" w:lastRow="0" w:firstColumn="1" w:lastColumn="0" w:noHBand="0" w:noVBand="1"/>
      </w:tblPr>
      <w:tblGrid>
        <w:gridCol w:w="1577"/>
        <w:gridCol w:w="4148"/>
        <w:gridCol w:w="964"/>
        <w:gridCol w:w="2950"/>
        <w:gridCol w:w="1448"/>
        <w:gridCol w:w="2521"/>
      </w:tblGrid>
      <w:tr w:rsidR="00CE130B" w:rsidRPr="00EA17B8" w14:paraId="7ED47F88" w14:textId="77777777" w:rsidTr="004575AD">
        <w:tc>
          <w:tcPr>
            <w:tcW w:w="136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6D56FA" w14:textId="7125057F" w:rsidR="00CE130B" w:rsidRPr="00CF7C8D" w:rsidRDefault="00CE130B" w:rsidP="009D6D6A">
            <w:pPr>
              <w:pStyle w:val="af5"/>
              <w:spacing w:before="0" w:beforeAutospacing="0" w:after="0" w:afterAutospacing="0"/>
              <w:ind w:left="-113" w:firstLine="397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lastRenderedPageBreak/>
              <w:t xml:space="preserve">Приложение </w:t>
            </w:r>
            <w:r w:rsidR="0066323C">
              <w:rPr>
                <w:rFonts w:ascii="Arial" w:hAnsi="Arial" w:cs="Arial"/>
                <w:b/>
                <w:sz w:val="22"/>
                <w:szCs w:val="20"/>
              </w:rPr>
              <w:t>Г</w:t>
            </w:r>
          </w:p>
          <w:p w14:paraId="46AE8F42" w14:textId="77777777" w:rsidR="00CE130B" w:rsidRPr="00266FD7" w:rsidRDefault="00CE130B" w:rsidP="009D6D6A">
            <w:pPr>
              <w:pStyle w:val="af5"/>
              <w:spacing w:before="0" w:beforeAutospacing="0" w:after="0" w:afterAutospacing="0"/>
              <w:ind w:left="-113" w:firstLine="397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(справочное)</w:t>
            </w:r>
            <w:r w:rsidRPr="00266FD7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14:paraId="62F3D712" w14:textId="77777777" w:rsidR="0066323C" w:rsidRDefault="0066323C" w:rsidP="009D6D6A">
            <w:pPr>
              <w:ind w:left="-113" w:firstLine="397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6117C633" w14:textId="2118FABB" w:rsidR="00CE130B" w:rsidRDefault="00CE130B" w:rsidP="009D6D6A">
            <w:pPr>
              <w:ind w:left="-113" w:firstLine="397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Примеры </w:t>
            </w:r>
            <w:r w:rsidR="00982190">
              <w:rPr>
                <w:rFonts w:ascii="Arial" w:hAnsi="Arial" w:cs="Arial"/>
                <w:b/>
                <w:sz w:val="22"/>
                <w:szCs w:val="20"/>
              </w:rPr>
              <w:t>сообщений</w:t>
            </w:r>
            <w:r w:rsidR="00982190" w:rsidRPr="00E42FCC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E42FCC">
              <w:rPr>
                <w:rFonts w:ascii="Arial" w:hAnsi="Arial" w:cs="Arial"/>
                <w:b/>
                <w:sz w:val="22"/>
                <w:szCs w:val="20"/>
              </w:rPr>
              <w:t xml:space="preserve">данных </w:t>
            </w:r>
            <w:r w:rsidR="00FB615F">
              <w:rPr>
                <w:rFonts w:ascii="Arial" w:hAnsi="Arial" w:cs="Arial"/>
                <w:b/>
                <w:sz w:val="22"/>
                <w:szCs w:val="20"/>
                <w:lang w:val="en-US"/>
              </w:rPr>
              <w:t>SMP</w:t>
            </w:r>
            <w:r w:rsidR="00FB615F" w:rsidRPr="00493CEB">
              <w:rPr>
                <w:rFonts w:ascii="Arial" w:hAnsi="Arial" w:cs="Arial"/>
                <w:b/>
                <w:sz w:val="22"/>
                <w:szCs w:val="20"/>
              </w:rPr>
              <w:t>-</w:t>
            </w:r>
            <w:r w:rsidR="00FB615F">
              <w:rPr>
                <w:rFonts w:ascii="Arial" w:hAnsi="Arial" w:cs="Arial"/>
                <w:b/>
                <w:sz w:val="22"/>
                <w:szCs w:val="20"/>
                <w:lang w:val="en-US"/>
              </w:rPr>
              <w:t>M</w:t>
            </w:r>
            <w:r w:rsidRPr="00E42FCC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14:paraId="4E611E4E" w14:textId="1D561255" w:rsidR="003925DC" w:rsidRPr="009D6D6A" w:rsidRDefault="00710ACF" w:rsidP="009D6D6A">
            <w:pPr>
              <w:spacing w:before="160" w:after="80"/>
              <w:ind w:left="-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D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Таблица </w:t>
            </w:r>
            <w:r w:rsidR="00C12EEC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r w:rsidRPr="009D6D6A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4A144F" w:rsidRPr="00687116" w14:paraId="3CA80CFB" w14:textId="77777777" w:rsidTr="004575AD">
        <w:tc>
          <w:tcPr>
            <w:tcW w:w="13608" w:type="dxa"/>
            <w:gridSpan w:val="6"/>
            <w:tcBorders>
              <w:bottom w:val="single" w:sz="4" w:space="0" w:color="auto"/>
            </w:tcBorders>
            <w:vAlign w:val="center"/>
          </w:tcPr>
          <w:p w14:paraId="35073E2E" w14:textId="77CE29D7" w:rsidR="004A144F" w:rsidRPr="00687116" w:rsidRDefault="004A144F" w:rsidP="00FB4ED3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6871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67CF" w:rsidRPr="00687116">
              <w:rPr>
                <w:rFonts w:ascii="Arial" w:hAnsi="Arial" w:cs="Arial"/>
                <w:sz w:val="20"/>
                <w:szCs w:val="20"/>
              </w:rPr>
              <w:t>Информационн</w:t>
            </w:r>
            <w:r w:rsidR="00982190">
              <w:rPr>
                <w:rFonts w:ascii="Arial" w:hAnsi="Arial" w:cs="Arial"/>
                <w:sz w:val="20"/>
                <w:szCs w:val="20"/>
              </w:rPr>
              <w:t xml:space="preserve">ое сообщение </w:t>
            </w:r>
            <w:r w:rsidR="000767CF" w:rsidRPr="00687116">
              <w:rPr>
                <w:rFonts w:ascii="Arial" w:hAnsi="Arial" w:cs="Arial"/>
                <w:sz w:val="20"/>
                <w:szCs w:val="20"/>
              </w:rPr>
              <w:t>с параметрами электросети</w:t>
            </w:r>
          </w:p>
          <w:p w14:paraId="2E4DF4FC" w14:textId="3B280ACD" w:rsidR="00B227CA" w:rsidRPr="00687116" w:rsidRDefault="00B227CA" w:rsidP="00FB4ED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7116">
              <w:rPr>
                <w:rFonts w:ascii="Arial" w:hAnsi="Arial" w:cs="Arial"/>
                <w:b/>
                <w:bCs/>
                <w:sz w:val="20"/>
                <w:szCs w:val="20"/>
              </w:rPr>
              <w:t>Обозначение</w:t>
            </w:r>
            <w:r w:rsidRPr="006871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6871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687116">
              <w:rPr>
                <w:rFonts w:ascii="Arial" w:hAnsi="Arial" w:cs="Arial"/>
                <w:sz w:val="20"/>
                <w:szCs w:val="20"/>
                <w:lang w:val="en-US"/>
              </w:rPr>
              <w:t>smpm_ul_device_energy_16b_electricity_params</w:t>
            </w:r>
          </w:p>
          <w:p w14:paraId="71E93F87" w14:textId="0A333151" w:rsidR="004A144F" w:rsidRPr="00687116" w:rsidRDefault="004A144F" w:rsidP="00FB4ED3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Тип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6871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116">
              <w:rPr>
                <w:rFonts w:ascii="Arial" w:hAnsi="Arial" w:cs="Arial"/>
                <w:sz w:val="20"/>
                <w:szCs w:val="20"/>
                <w:lang w:val="en-US"/>
              </w:rPr>
              <w:t>Uplink</w:t>
            </w:r>
          </w:p>
          <w:p w14:paraId="1C370F90" w14:textId="68F7B7E8" w:rsidR="004A144F" w:rsidRPr="00687116" w:rsidRDefault="004A144F" w:rsidP="00FB4ED3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Размер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6871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687116">
              <w:rPr>
                <w:rFonts w:ascii="Arial" w:hAnsi="Arial" w:cs="Arial"/>
                <w:sz w:val="20"/>
                <w:szCs w:val="20"/>
              </w:rPr>
              <w:t xml:space="preserve"> 128 бит (16байт)</w:t>
            </w:r>
          </w:p>
          <w:p w14:paraId="0C8A9CA5" w14:textId="640F390D" w:rsidR="004A144F" w:rsidRPr="00687116" w:rsidRDefault="004A144F" w:rsidP="00FB4ED3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Категория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6871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C3504">
              <w:rPr>
                <w:rFonts w:ascii="Arial" w:hAnsi="Arial" w:cs="Arial"/>
                <w:sz w:val="20"/>
                <w:szCs w:val="20"/>
              </w:rPr>
              <w:t>Сообщения</w:t>
            </w:r>
            <w:r w:rsidR="00CC3504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116">
              <w:rPr>
                <w:rFonts w:ascii="Arial" w:hAnsi="Arial" w:cs="Arial"/>
                <w:sz w:val="20"/>
                <w:szCs w:val="20"/>
              </w:rPr>
              <w:t>показаний прибора</w:t>
            </w:r>
            <w:r w:rsidR="00B227CA" w:rsidRPr="00687116">
              <w:rPr>
                <w:rFonts w:ascii="Arial" w:hAnsi="Arial" w:cs="Arial"/>
                <w:sz w:val="20"/>
                <w:szCs w:val="20"/>
              </w:rPr>
              <w:t xml:space="preserve"> (электричество)</w:t>
            </w:r>
          </w:p>
        </w:tc>
      </w:tr>
      <w:tr w:rsidR="00687116" w:rsidRPr="00687116" w14:paraId="5FE82705" w14:textId="77777777" w:rsidTr="004575AD">
        <w:tc>
          <w:tcPr>
            <w:tcW w:w="1577" w:type="dxa"/>
            <w:tcBorders>
              <w:bottom w:val="single" w:sz="4" w:space="0" w:color="auto"/>
            </w:tcBorders>
            <w:vAlign w:val="center"/>
            <w:hideMark/>
          </w:tcPr>
          <w:p w14:paraId="1606C504" w14:textId="77777777" w:rsidR="004A144F" w:rsidRPr="00687116" w:rsidRDefault="004A144F" w:rsidP="00FB4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116">
              <w:rPr>
                <w:rFonts w:ascii="Arial" w:hAnsi="Arial" w:cs="Arial"/>
                <w:sz w:val="18"/>
                <w:szCs w:val="18"/>
              </w:rPr>
              <w:t>Поле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  <w:hideMark/>
          </w:tcPr>
          <w:p w14:paraId="1CC0D70A" w14:textId="77777777" w:rsidR="004A144F" w:rsidRPr="00687116" w:rsidRDefault="004A144F" w:rsidP="00FB4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116">
              <w:rPr>
                <w:rFonts w:ascii="Arial" w:hAnsi="Arial" w:cs="Arial"/>
                <w:sz w:val="18"/>
                <w:szCs w:val="18"/>
              </w:rPr>
              <w:t>Описание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  <w:hideMark/>
          </w:tcPr>
          <w:p w14:paraId="2D065108" w14:textId="77777777" w:rsidR="004A144F" w:rsidRPr="00687116" w:rsidRDefault="004A144F" w:rsidP="00FB4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116">
              <w:rPr>
                <w:rFonts w:ascii="Arial" w:hAnsi="Arial" w:cs="Arial"/>
                <w:sz w:val="18"/>
                <w:szCs w:val="18"/>
              </w:rPr>
              <w:t>Размер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  <w:hideMark/>
          </w:tcPr>
          <w:p w14:paraId="665F74CC" w14:textId="77777777" w:rsidR="004A144F" w:rsidRPr="00687116" w:rsidRDefault="004A144F" w:rsidP="00FB4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116"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  <w:hideMark/>
          </w:tcPr>
          <w:p w14:paraId="7710AE97" w14:textId="77777777" w:rsidR="004A144F" w:rsidRPr="00687116" w:rsidRDefault="004A144F" w:rsidP="00FB4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116">
              <w:rPr>
                <w:rFonts w:ascii="Arial" w:hAnsi="Arial" w:cs="Arial"/>
                <w:sz w:val="18"/>
                <w:szCs w:val="18"/>
              </w:rPr>
              <w:t>Переполнение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center"/>
            <w:hideMark/>
          </w:tcPr>
          <w:p w14:paraId="5606DA0E" w14:textId="77777777" w:rsidR="004A144F" w:rsidRPr="00687116" w:rsidRDefault="004A144F" w:rsidP="00FB4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7116">
              <w:rPr>
                <w:rFonts w:ascii="Arial" w:hAnsi="Arial" w:cs="Arial"/>
                <w:sz w:val="18"/>
                <w:szCs w:val="18"/>
              </w:rPr>
              <w:t>Const значение (bin/hex)</w:t>
            </w:r>
          </w:p>
        </w:tc>
      </w:tr>
      <w:tr w:rsidR="007801D5" w:rsidRPr="00687116" w14:paraId="480A3596" w14:textId="77777777" w:rsidTr="004575AD"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4B858CD5" w14:textId="4AB69601" w:rsidR="007801D5" w:rsidRPr="00687116" w:rsidRDefault="007801D5" w:rsidP="00FB4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48" w:type="dxa"/>
            <w:tcBorders>
              <w:bottom w:val="double" w:sz="4" w:space="0" w:color="auto"/>
            </w:tcBorders>
            <w:vAlign w:val="center"/>
          </w:tcPr>
          <w:p w14:paraId="5D78A8A2" w14:textId="59A58E63" w:rsidR="007801D5" w:rsidRPr="00687116" w:rsidRDefault="007801D5" w:rsidP="00FB4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78EA4636" w14:textId="3F5446A1" w:rsidR="007801D5" w:rsidRPr="00687116" w:rsidRDefault="007801D5" w:rsidP="00FB4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50" w:type="dxa"/>
            <w:tcBorders>
              <w:bottom w:val="double" w:sz="4" w:space="0" w:color="auto"/>
            </w:tcBorders>
            <w:vAlign w:val="center"/>
          </w:tcPr>
          <w:p w14:paraId="4E946D05" w14:textId="1F266016" w:rsidR="007801D5" w:rsidRPr="00687116" w:rsidRDefault="007801D5" w:rsidP="00FB4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48" w:type="dxa"/>
            <w:tcBorders>
              <w:bottom w:val="double" w:sz="4" w:space="0" w:color="auto"/>
            </w:tcBorders>
            <w:vAlign w:val="center"/>
          </w:tcPr>
          <w:p w14:paraId="2F2725C5" w14:textId="1E40FE6A" w:rsidR="007801D5" w:rsidRPr="00687116" w:rsidRDefault="007801D5" w:rsidP="00FB4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21" w:type="dxa"/>
            <w:tcBorders>
              <w:bottom w:val="double" w:sz="4" w:space="0" w:color="auto"/>
            </w:tcBorders>
            <w:vAlign w:val="center"/>
          </w:tcPr>
          <w:p w14:paraId="0BE0BEF3" w14:textId="3E6CFADB" w:rsidR="007801D5" w:rsidRPr="00687116" w:rsidRDefault="007801D5" w:rsidP="00FB4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85414" w:rsidRPr="00687116" w14:paraId="68485304" w14:textId="77777777" w:rsidTr="004575AD"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033752C5" w14:textId="6AAD1A9A" w:rsidR="0026351A" w:rsidRPr="00687116" w:rsidRDefault="00AB0A38" w:rsidP="00FB4ED3">
            <w:pPr>
              <w:rPr>
                <w:rFonts w:ascii="Arial" w:hAnsi="Arial" w:cs="Arial"/>
                <w:sz w:val="20"/>
                <w:szCs w:val="20"/>
              </w:rPr>
            </w:pPr>
            <w:hyperlink r:id="rId32" w:anchor="packet_type_id" w:history="1">
              <w:r w:rsidR="0026351A" w:rsidRPr="00687116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packet_type_id</w:t>
              </w:r>
            </w:hyperlink>
          </w:p>
        </w:tc>
        <w:tc>
          <w:tcPr>
            <w:tcW w:w="4148" w:type="dxa"/>
            <w:tcBorders>
              <w:top w:val="double" w:sz="4" w:space="0" w:color="auto"/>
            </w:tcBorders>
            <w:vAlign w:val="center"/>
          </w:tcPr>
          <w:p w14:paraId="7C6EFF98" w14:textId="370C8D41" w:rsidR="0026351A" w:rsidRPr="00687116" w:rsidRDefault="00D64E5A" w:rsidP="00A854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И</w:t>
            </w:r>
            <w:r w:rsidR="0026351A" w:rsidRPr="00687116">
              <w:rPr>
                <w:rFonts w:ascii="Arial" w:hAnsi="Arial" w:cs="Arial"/>
                <w:sz w:val="20"/>
                <w:szCs w:val="20"/>
              </w:rPr>
              <w:t xml:space="preserve">дентификатор </w:t>
            </w:r>
            <w:r w:rsidR="0060169E">
              <w:rPr>
                <w:rFonts w:ascii="Arial" w:hAnsi="Arial" w:cs="Arial"/>
                <w:sz w:val="20"/>
                <w:szCs w:val="20"/>
              </w:rPr>
              <w:t>сообщения</w:t>
            </w:r>
          </w:p>
        </w:tc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14:paraId="4950549E" w14:textId="45E5359D" w:rsidR="0026351A" w:rsidRPr="00687116" w:rsidRDefault="0026351A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11 бит</w:t>
            </w:r>
          </w:p>
        </w:tc>
        <w:tc>
          <w:tcPr>
            <w:tcW w:w="2950" w:type="dxa"/>
            <w:tcBorders>
              <w:top w:val="double" w:sz="4" w:space="0" w:color="auto"/>
            </w:tcBorders>
            <w:vAlign w:val="center"/>
          </w:tcPr>
          <w:p w14:paraId="29CB1F9F" w14:textId="2D189100" w:rsidR="0026351A" w:rsidRPr="00687116" w:rsidRDefault="00A541A2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7116">
              <w:rPr>
                <w:rFonts w:ascii="Arial" w:hAnsi="Arial" w:cs="Arial"/>
                <w:sz w:val="20"/>
                <w:szCs w:val="20"/>
                <w:lang w:val="en-US"/>
              </w:rPr>
              <w:t>const(</w:t>
            </w:r>
            <w:r w:rsidR="0026351A" w:rsidRPr="00687116">
              <w:rPr>
                <w:rFonts w:ascii="Arial" w:hAnsi="Arial" w:cs="Arial"/>
                <w:sz w:val="20"/>
                <w:szCs w:val="20"/>
              </w:rPr>
              <w:t>dff(8,3,3,3...)</w:t>
            </w:r>
            <w:r w:rsidRPr="0068711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448" w:type="dxa"/>
            <w:tcBorders>
              <w:top w:val="double" w:sz="4" w:space="0" w:color="auto"/>
            </w:tcBorders>
            <w:vAlign w:val="center"/>
          </w:tcPr>
          <w:p w14:paraId="7088D1A7" w14:textId="042F83DC" w:rsidR="0026351A" w:rsidRPr="00687116" w:rsidRDefault="0026351A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1" w:type="dxa"/>
            <w:tcBorders>
              <w:top w:val="double" w:sz="4" w:space="0" w:color="auto"/>
            </w:tcBorders>
            <w:vAlign w:val="center"/>
          </w:tcPr>
          <w:p w14:paraId="4BDFEB07" w14:textId="2DE231EA" w:rsidR="0026351A" w:rsidRPr="00687116" w:rsidRDefault="0026351A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956 (</w:t>
            </w:r>
            <w:r w:rsidRPr="00687116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bin</w:t>
            </w:r>
            <w:r w:rsidRPr="00687116">
              <w:rPr>
                <w:rFonts w:ascii="Arial" w:hAnsi="Arial" w:cs="Arial"/>
                <w:sz w:val="20"/>
                <w:szCs w:val="20"/>
              </w:rPr>
              <w:t>  </w:t>
            </w:r>
            <w:r w:rsidRPr="00687116">
              <w:rPr>
                <w:rFonts w:ascii="Arial" w:hAnsi="Arial" w:cs="Arial"/>
                <w:b/>
                <w:bCs/>
                <w:sz w:val="20"/>
                <w:szCs w:val="20"/>
              </w:rPr>
              <w:t>011  10111100</w:t>
            </w:r>
            <w:r w:rsidRPr="006871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87116" w:rsidRPr="00687116" w14:paraId="7DE84646" w14:textId="77777777" w:rsidTr="004575AD">
        <w:tc>
          <w:tcPr>
            <w:tcW w:w="1577" w:type="dxa"/>
            <w:vMerge w:val="restart"/>
            <w:vAlign w:val="center"/>
          </w:tcPr>
          <w:p w14:paraId="63B27657" w14:textId="59A1B12D" w:rsidR="00DF214E" w:rsidRPr="00687116" w:rsidRDefault="00AB0A38" w:rsidP="00FB4ED3">
            <w:pPr>
              <w:rPr>
                <w:rFonts w:ascii="Arial" w:hAnsi="Arial" w:cs="Arial"/>
                <w:sz w:val="20"/>
                <w:szCs w:val="20"/>
              </w:rPr>
            </w:pPr>
            <w:hyperlink r:id="rId33" w:anchor="current_ch_1" w:history="1">
              <w:r w:rsidR="00DF214E" w:rsidRPr="00687116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current_ch_1</w:t>
              </w:r>
            </w:hyperlink>
          </w:p>
        </w:tc>
        <w:tc>
          <w:tcPr>
            <w:tcW w:w="4148" w:type="dxa"/>
          </w:tcPr>
          <w:p w14:paraId="5072C677" w14:textId="2DB8AF79" w:rsidR="00DF214E" w:rsidRPr="00687116" w:rsidRDefault="00D64E5A" w:rsidP="00FB4ED3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Т</w:t>
            </w:r>
            <w:r w:rsidR="00DF214E" w:rsidRPr="00687116">
              <w:rPr>
                <w:rFonts w:ascii="Arial" w:hAnsi="Arial" w:cs="Arial"/>
                <w:sz w:val="20"/>
                <w:szCs w:val="20"/>
              </w:rPr>
              <w:t>ок 1-го канала</w:t>
            </w:r>
            <w:r w:rsidR="00F844E6" w:rsidRPr="00687116">
              <w:rPr>
                <w:rFonts w:ascii="Arial" w:hAnsi="Arial" w:cs="Arial"/>
                <w:sz w:val="20"/>
                <w:szCs w:val="20"/>
              </w:rPr>
              <w:t>, А</w:t>
            </w:r>
            <w:r w:rsidR="00DF214E" w:rsidRPr="0068711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964" w:type="dxa"/>
          </w:tcPr>
          <w:p w14:paraId="5E349B6B" w14:textId="2BF54AFC" w:rsidR="00DF214E" w:rsidRPr="00687116" w:rsidRDefault="00DF214E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14 бит</w:t>
            </w:r>
          </w:p>
        </w:tc>
        <w:tc>
          <w:tcPr>
            <w:tcW w:w="2950" w:type="dxa"/>
            <w:vAlign w:val="center"/>
          </w:tcPr>
          <w:p w14:paraId="233B500F" w14:textId="7C4A78CA" w:rsidR="00DF214E" w:rsidRPr="00687116" w:rsidRDefault="00DF214E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uf14p2</w:t>
            </w:r>
          </w:p>
        </w:tc>
        <w:tc>
          <w:tcPr>
            <w:tcW w:w="1448" w:type="dxa"/>
            <w:vAlign w:val="center"/>
          </w:tcPr>
          <w:p w14:paraId="357B106A" w14:textId="5008D604" w:rsidR="00DF214E" w:rsidRPr="00687116" w:rsidRDefault="00DF214E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1" w:type="dxa"/>
            <w:vAlign w:val="center"/>
          </w:tcPr>
          <w:p w14:paraId="4D31787E" w14:textId="7E07425F" w:rsidR="00DF214E" w:rsidRPr="00687116" w:rsidRDefault="00DF214E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F214E" w:rsidRPr="00687116" w14:paraId="3A8588B7" w14:textId="77777777" w:rsidTr="004575AD">
        <w:tc>
          <w:tcPr>
            <w:tcW w:w="1577" w:type="dxa"/>
            <w:vMerge/>
            <w:vAlign w:val="center"/>
          </w:tcPr>
          <w:p w14:paraId="62C64762" w14:textId="77777777" w:rsidR="00DF214E" w:rsidRPr="00687116" w:rsidRDefault="00DF214E" w:rsidP="00FB4ED3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31" w:type="dxa"/>
            <w:gridSpan w:val="5"/>
          </w:tcPr>
          <w:p w14:paraId="0028DBD1" w14:textId="456FE27B" w:rsidR="00DF214E" w:rsidRPr="00687116" w:rsidRDefault="00DF214E" w:rsidP="00FB4ED3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116">
              <w:rPr>
                <w:rFonts w:ascii="Arial" w:hAnsi="Arial" w:cs="Arial"/>
                <w:sz w:val="20"/>
                <w:szCs w:val="20"/>
              </w:rPr>
              <w:t>минимальное –0,00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87116">
              <w:rPr>
                <w:rFonts w:ascii="Arial" w:hAnsi="Arial" w:cs="Arial"/>
                <w:sz w:val="20"/>
                <w:szCs w:val="20"/>
              </w:rPr>
              <w:t xml:space="preserve">максимальное – </w:t>
            </w:r>
            <w:r w:rsidR="006543CD" w:rsidRPr="00687116">
              <w:rPr>
                <w:rFonts w:ascii="Arial" w:hAnsi="Arial" w:cs="Arial"/>
                <w:sz w:val="20"/>
                <w:szCs w:val="20"/>
              </w:rPr>
              <w:t>163,83</w:t>
            </w:r>
          </w:p>
        </w:tc>
      </w:tr>
      <w:tr w:rsidR="00687116" w:rsidRPr="00687116" w14:paraId="33A8622A" w14:textId="77777777" w:rsidTr="004575AD">
        <w:tc>
          <w:tcPr>
            <w:tcW w:w="1577" w:type="dxa"/>
            <w:vMerge w:val="restart"/>
            <w:vAlign w:val="center"/>
          </w:tcPr>
          <w:p w14:paraId="24F942F7" w14:textId="778A3E6E" w:rsidR="006543CD" w:rsidRPr="00687116" w:rsidRDefault="00AB0A38" w:rsidP="00FB4ED3">
            <w:pPr>
              <w:rPr>
                <w:rFonts w:ascii="Arial" w:hAnsi="Arial" w:cs="Arial"/>
                <w:sz w:val="20"/>
                <w:szCs w:val="20"/>
              </w:rPr>
            </w:pPr>
            <w:hyperlink r:id="rId34" w:anchor="current_ch_2" w:history="1">
              <w:r w:rsidR="006543CD" w:rsidRPr="00687116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current_ch_2</w:t>
              </w:r>
            </w:hyperlink>
          </w:p>
        </w:tc>
        <w:tc>
          <w:tcPr>
            <w:tcW w:w="4148" w:type="dxa"/>
          </w:tcPr>
          <w:p w14:paraId="098AD52D" w14:textId="5F5E9438" w:rsidR="006543CD" w:rsidRPr="00687116" w:rsidRDefault="00D64E5A" w:rsidP="00FB4E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Т</w:t>
            </w:r>
            <w:r w:rsidR="006543CD" w:rsidRPr="00687116">
              <w:rPr>
                <w:rFonts w:ascii="Arial" w:hAnsi="Arial" w:cs="Arial"/>
                <w:sz w:val="20"/>
                <w:szCs w:val="20"/>
              </w:rPr>
              <w:t>ок 2-го канала</w:t>
            </w:r>
            <w:r w:rsidR="00F844E6" w:rsidRPr="00687116">
              <w:rPr>
                <w:rFonts w:ascii="Arial" w:hAnsi="Arial" w:cs="Arial"/>
                <w:sz w:val="20"/>
                <w:szCs w:val="20"/>
              </w:rPr>
              <w:t>, А</w:t>
            </w:r>
            <w:r w:rsidR="006543CD" w:rsidRPr="0068711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964" w:type="dxa"/>
          </w:tcPr>
          <w:p w14:paraId="2E20D1DA" w14:textId="7FA1F81C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14 бит</w:t>
            </w:r>
          </w:p>
        </w:tc>
        <w:tc>
          <w:tcPr>
            <w:tcW w:w="2950" w:type="dxa"/>
            <w:vAlign w:val="center"/>
          </w:tcPr>
          <w:p w14:paraId="3C1F5C02" w14:textId="03B83DB7" w:rsidR="006543CD" w:rsidRPr="00687116" w:rsidRDefault="006543CD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uf14p2</w:t>
            </w:r>
          </w:p>
        </w:tc>
        <w:tc>
          <w:tcPr>
            <w:tcW w:w="1448" w:type="dxa"/>
            <w:vAlign w:val="center"/>
          </w:tcPr>
          <w:p w14:paraId="1A197AF7" w14:textId="4E244C8D" w:rsidR="006543CD" w:rsidRPr="00687116" w:rsidRDefault="006543CD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1" w:type="dxa"/>
            <w:vAlign w:val="center"/>
          </w:tcPr>
          <w:p w14:paraId="5E8F1F15" w14:textId="6199AA77" w:rsidR="006543CD" w:rsidRPr="00687116" w:rsidRDefault="006543CD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543CD" w:rsidRPr="00687116" w14:paraId="71B1CA6E" w14:textId="77777777" w:rsidTr="004575AD">
        <w:tc>
          <w:tcPr>
            <w:tcW w:w="1577" w:type="dxa"/>
            <w:vMerge/>
            <w:vAlign w:val="center"/>
          </w:tcPr>
          <w:p w14:paraId="221EB736" w14:textId="77777777" w:rsidR="006543CD" w:rsidRPr="00687116" w:rsidRDefault="006543CD" w:rsidP="00FB4ED3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31" w:type="dxa"/>
            <w:gridSpan w:val="5"/>
          </w:tcPr>
          <w:p w14:paraId="34BDD56F" w14:textId="2D55A970" w:rsidR="006543CD" w:rsidRPr="00687116" w:rsidRDefault="006543CD" w:rsidP="00FB4ED3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116">
              <w:rPr>
                <w:rFonts w:ascii="Arial" w:hAnsi="Arial" w:cs="Arial"/>
                <w:sz w:val="20"/>
                <w:szCs w:val="20"/>
              </w:rPr>
              <w:t>минимальное –0,00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87116">
              <w:rPr>
                <w:rFonts w:ascii="Arial" w:hAnsi="Arial" w:cs="Arial"/>
                <w:sz w:val="20"/>
                <w:szCs w:val="20"/>
              </w:rPr>
              <w:t>максимальное – 163,83</w:t>
            </w:r>
          </w:p>
        </w:tc>
      </w:tr>
      <w:tr w:rsidR="00687116" w:rsidRPr="00687116" w14:paraId="33F57A14" w14:textId="77777777" w:rsidTr="004575AD">
        <w:tc>
          <w:tcPr>
            <w:tcW w:w="1577" w:type="dxa"/>
            <w:vMerge w:val="restart"/>
            <w:vAlign w:val="center"/>
          </w:tcPr>
          <w:p w14:paraId="2BAD73FE" w14:textId="5F2D90FD" w:rsidR="006543CD" w:rsidRPr="00687116" w:rsidRDefault="00AB0A38" w:rsidP="00FB4ED3">
            <w:pPr>
              <w:rPr>
                <w:rFonts w:ascii="Arial" w:hAnsi="Arial" w:cs="Arial"/>
                <w:sz w:val="20"/>
                <w:szCs w:val="20"/>
              </w:rPr>
            </w:pPr>
            <w:hyperlink r:id="rId35" w:anchor="current_ch_3" w:history="1">
              <w:r w:rsidR="006543CD" w:rsidRPr="00687116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current_ch_3</w:t>
              </w:r>
            </w:hyperlink>
          </w:p>
        </w:tc>
        <w:tc>
          <w:tcPr>
            <w:tcW w:w="4148" w:type="dxa"/>
          </w:tcPr>
          <w:p w14:paraId="38478E7F" w14:textId="440334D7" w:rsidR="006543CD" w:rsidRPr="00687116" w:rsidRDefault="00D64E5A" w:rsidP="00FB4E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Т</w:t>
            </w:r>
            <w:r w:rsidR="006543CD" w:rsidRPr="00687116">
              <w:rPr>
                <w:rFonts w:ascii="Arial" w:hAnsi="Arial" w:cs="Arial"/>
                <w:sz w:val="20"/>
                <w:szCs w:val="20"/>
              </w:rPr>
              <w:t>ок 3-го канала</w:t>
            </w:r>
            <w:r w:rsidR="00F844E6" w:rsidRPr="00687116">
              <w:rPr>
                <w:rFonts w:ascii="Arial" w:hAnsi="Arial" w:cs="Arial"/>
                <w:sz w:val="20"/>
                <w:szCs w:val="20"/>
              </w:rPr>
              <w:t>, А</w:t>
            </w:r>
            <w:r w:rsidR="006543CD" w:rsidRPr="0068711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964" w:type="dxa"/>
          </w:tcPr>
          <w:p w14:paraId="2C3272F5" w14:textId="5496D36E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14 бит</w:t>
            </w:r>
          </w:p>
        </w:tc>
        <w:tc>
          <w:tcPr>
            <w:tcW w:w="2950" w:type="dxa"/>
            <w:vAlign w:val="center"/>
          </w:tcPr>
          <w:p w14:paraId="2670EC29" w14:textId="3939F768" w:rsidR="006543CD" w:rsidRPr="00687116" w:rsidRDefault="006543CD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uf14p2</w:t>
            </w:r>
          </w:p>
        </w:tc>
        <w:tc>
          <w:tcPr>
            <w:tcW w:w="1448" w:type="dxa"/>
            <w:vAlign w:val="center"/>
          </w:tcPr>
          <w:p w14:paraId="55209B7D" w14:textId="7FD51F74" w:rsidR="006543CD" w:rsidRPr="00687116" w:rsidRDefault="006543CD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1" w:type="dxa"/>
            <w:vAlign w:val="center"/>
          </w:tcPr>
          <w:p w14:paraId="5EF9E5E5" w14:textId="2E249AB4" w:rsidR="006543CD" w:rsidRPr="00687116" w:rsidRDefault="006543CD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543CD" w:rsidRPr="00687116" w14:paraId="3878D53F" w14:textId="77777777" w:rsidTr="004575AD">
        <w:tc>
          <w:tcPr>
            <w:tcW w:w="1577" w:type="dxa"/>
            <w:vMerge/>
            <w:vAlign w:val="center"/>
          </w:tcPr>
          <w:p w14:paraId="56F88DDB" w14:textId="77777777" w:rsidR="006543CD" w:rsidRPr="00687116" w:rsidRDefault="006543CD" w:rsidP="00FB4ED3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31" w:type="dxa"/>
            <w:gridSpan w:val="5"/>
          </w:tcPr>
          <w:p w14:paraId="4F3B7EB5" w14:textId="772DB4C1" w:rsidR="006543CD" w:rsidRPr="00687116" w:rsidRDefault="006543CD" w:rsidP="00FB4ED3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116">
              <w:rPr>
                <w:rFonts w:ascii="Arial" w:hAnsi="Arial" w:cs="Arial"/>
                <w:sz w:val="20"/>
                <w:szCs w:val="20"/>
              </w:rPr>
              <w:t>минимальное –0,00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87116">
              <w:rPr>
                <w:rFonts w:ascii="Arial" w:hAnsi="Arial" w:cs="Arial"/>
                <w:sz w:val="20"/>
                <w:szCs w:val="20"/>
              </w:rPr>
              <w:t>максимальное – 163,83</w:t>
            </w:r>
          </w:p>
        </w:tc>
      </w:tr>
      <w:tr w:rsidR="00687116" w:rsidRPr="00687116" w14:paraId="40F5138C" w14:textId="77777777" w:rsidTr="004575AD">
        <w:tc>
          <w:tcPr>
            <w:tcW w:w="1577" w:type="dxa"/>
            <w:vMerge w:val="restart"/>
            <w:vAlign w:val="center"/>
          </w:tcPr>
          <w:p w14:paraId="03520BEC" w14:textId="4D4FC514" w:rsidR="006543CD" w:rsidRPr="00687116" w:rsidRDefault="00AB0A38" w:rsidP="00FB4ED3">
            <w:pPr>
              <w:rPr>
                <w:rFonts w:ascii="Arial" w:hAnsi="Arial" w:cs="Arial"/>
                <w:sz w:val="20"/>
                <w:szCs w:val="20"/>
              </w:rPr>
            </w:pPr>
            <w:hyperlink r:id="rId36" w:anchor="voltage_ch1" w:history="1">
              <w:r w:rsidR="006543CD" w:rsidRPr="00687116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voltage_ch1</w:t>
              </w:r>
            </w:hyperlink>
          </w:p>
        </w:tc>
        <w:tc>
          <w:tcPr>
            <w:tcW w:w="4148" w:type="dxa"/>
          </w:tcPr>
          <w:p w14:paraId="7DA00006" w14:textId="49F0FA1B" w:rsidR="006543CD" w:rsidRPr="00687116" w:rsidRDefault="00D64E5A" w:rsidP="00FB4E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Н</w:t>
            </w:r>
            <w:r w:rsidR="006543CD" w:rsidRPr="00687116">
              <w:rPr>
                <w:rFonts w:ascii="Arial" w:hAnsi="Arial" w:cs="Arial"/>
                <w:sz w:val="20"/>
                <w:szCs w:val="20"/>
              </w:rPr>
              <w:t>апряжение 1-го канала</w:t>
            </w:r>
            <w:r w:rsidR="00F844E6" w:rsidRPr="00687116">
              <w:rPr>
                <w:rFonts w:ascii="Arial" w:hAnsi="Arial" w:cs="Arial"/>
                <w:sz w:val="20"/>
                <w:szCs w:val="20"/>
              </w:rPr>
              <w:t>, В</w:t>
            </w:r>
            <w:r w:rsidR="006543CD" w:rsidRPr="0068711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964" w:type="dxa"/>
          </w:tcPr>
          <w:p w14:paraId="7E2DD539" w14:textId="5F8B236A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9 бит</w:t>
            </w:r>
          </w:p>
        </w:tc>
        <w:tc>
          <w:tcPr>
            <w:tcW w:w="2950" w:type="dxa"/>
          </w:tcPr>
          <w:p w14:paraId="3F59E3F8" w14:textId="77DA8D58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u9</w:t>
            </w:r>
          </w:p>
        </w:tc>
        <w:tc>
          <w:tcPr>
            <w:tcW w:w="1448" w:type="dxa"/>
          </w:tcPr>
          <w:p w14:paraId="768B6919" w14:textId="166D6221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1" w:type="dxa"/>
          </w:tcPr>
          <w:p w14:paraId="5D4BD346" w14:textId="7D5A5AE2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543CD" w:rsidRPr="00687116" w14:paraId="23AB8CB0" w14:textId="77777777" w:rsidTr="004575AD">
        <w:tc>
          <w:tcPr>
            <w:tcW w:w="1577" w:type="dxa"/>
            <w:vMerge/>
            <w:vAlign w:val="center"/>
          </w:tcPr>
          <w:p w14:paraId="405A17F9" w14:textId="77777777" w:rsidR="006543CD" w:rsidRPr="00687116" w:rsidRDefault="006543CD" w:rsidP="00FB4ED3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31" w:type="dxa"/>
            <w:gridSpan w:val="5"/>
          </w:tcPr>
          <w:p w14:paraId="4F12EA18" w14:textId="50B56018" w:rsidR="006543CD" w:rsidRPr="00687116" w:rsidRDefault="006543CD" w:rsidP="00FB4ED3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116">
              <w:rPr>
                <w:rFonts w:ascii="Arial" w:hAnsi="Arial" w:cs="Arial"/>
                <w:sz w:val="20"/>
                <w:szCs w:val="20"/>
              </w:rPr>
              <w:t>минимальное – 0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87116">
              <w:rPr>
                <w:rFonts w:ascii="Arial" w:hAnsi="Arial" w:cs="Arial"/>
                <w:sz w:val="20"/>
                <w:szCs w:val="20"/>
              </w:rPr>
              <w:t>максимальное – 511</w:t>
            </w:r>
          </w:p>
        </w:tc>
      </w:tr>
      <w:tr w:rsidR="00687116" w:rsidRPr="00687116" w14:paraId="5D5AB1C1" w14:textId="77777777" w:rsidTr="004575AD">
        <w:tc>
          <w:tcPr>
            <w:tcW w:w="1577" w:type="dxa"/>
            <w:vMerge w:val="restart"/>
            <w:vAlign w:val="center"/>
          </w:tcPr>
          <w:p w14:paraId="7E2763B8" w14:textId="0E5D9A93" w:rsidR="006543CD" w:rsidRPr="00687116" w:rsidRDefault="00AB0A38" w:rsidP="00FB4ED3">
            <w:pPr>
              <w:rPr>
                <w:rFonts w:ascii="Arial" w:hAnsi="Arial" w:cs="Arial"/>
                <w:sz w:val="20"/>
                <w:szCs w:val="20"/>
              </w:rPr>
            </w:pPr>
            <w:hyperlink r:id="rId37" w:anchor="voltage_ch2" w:history="1">
              <w:r w:rsidR="006543CD" w:rsidRPr="00687116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voltage_ch2</w:t>
              </w:r>
            </w:hyperlink>
          </w:p>
        </w:tc>
        <w:tc>
          <w:tcPr>
            <w:tcW w:w="4148" w:type="dxa"/>
          </w:tcPr>
          <w:p w14:paraId="48298673" w14:textId="083B437B" w:rsidR="006543CD" w:rsidRPr="00687116" w:rsidRDefault="00D64E5A" w:rsidP="00FB4E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Н</w:t>
            </w:r>
            <w:r w:rsidR="006543CD" w:rsidRPr="00687116">
              <w:rPr>
                <w:rFonts w:ascii="Arial" w:hAnsi="Arial" w:cs="Arial"/>
                <w:sz w:val="20"/>
                <w:szCs w:val="20"/>
              </w:rPr>
              <w:t>апряжение 2-го канала</w:t>
            </w:r>
            <w:r w:rsidR="00A85414" w:rsidRPr="00687116">
              <w:rPr>
                <w:rFonts w:ascii="Arial" w:hAnsi="Arial" w:cs="Arial"/>
                <w:sz w:val="20"/>
                <w:szCs w:val="20"/>
              </w:rPr>
              <w:t>, В</w:t>
            </w:r>
          </w:p>
        </w:tc>
        <w:tc>
          <w:tcPr>
            <w:tcW w:w="964" w:type="dxa"/>
          </w:tcPr>
          <w:p w14:paraId="7C17C64F" w14:textId="64B51B23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9 бит</w:t>
            </w:r>
          </w:p>
        </w:tc>
        <w:tc>
          <w:tcPr>
            <w:tcW w:w="2950" w:type="dxa"/>
          </w:tcPr>
          <w:p w14:paraId="371FD16A" w14:textId="12DEE8E8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u9</w:t>
            </w:r>
          </w:p>
        </w:tc>
        <w:tc>
          <w:tcPr>
            <w:tcW w:w="1448" w:type="dxa"/>
          </w:tcPr>
          <w:p w14:paraId="5AB1AE24" w14:textId="0C99C1EF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1" w:type="dxa"/>
          </w:tcPr>
          <w:p w14:paraId="6D7284B9" w14:textId="01B1A367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543CD" w:rsidRPr="00687116" w14:paraId="2589AD0B" w14:textId="77777777" w:rsidTr="004575AD">
        <w:tc>
          <w:tcPr>
            <w:tcW w:w="1577" w:type="dxa"/>
            <w:vMerge/>
            <w:vAlign w:val="center"/>
          </w:tcPr>
          <w:p w14:paraId="7CDA6DEF" w14:textId="77777777" w:rsidR="006543CD" w:rsidRPr="00687116" w:rsidRDefault="006543CD" w:rsidP="00FB4ED3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31" w:type="dxa"/>
            <w:gridSpan w:val="5"/>
          </w:tcPr>
          <w:p w14:paraId="52872455" w14:textId="0E8E3C5A" w:rsidR="006543CD" w:rsidRPr="00687116" w:rsidRDefault="006543CD" w:rsidP="00FB4ED3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116">
              <w:rPr>
                <w:rFonts w:ascii="Arial" w:hAnsi="Arial" w:cs="Arial"/>
                <w:sz w:val="20"/>
                <w:szCs w:val="20"/>
              </w:rPr>
              <w:t>минимальное – 0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87116">
              <w:rPr>
                <w:rFonts w:ascii="Arial" w:hAnsi="Arial" w:cs="Arial"/>
                <w:sz w:val="20"/>
                <w:szCs w:val="20"/>
              </w:rPr>
              <w:t>максимальное – 511</w:t>
            </w:r>
          </w:p>
        </w:tc>
      </w:tr>
      <w:tr w:rsidR="00687116" w:rsidRPr="00687116" w14:paraId="5D633975" w14:textId="77777777" w:rsidTr="004575AD">
        <w:tc>
          <w:tcPr>
            <w:tcW w:w="1577" w:type="dxa"/>
            <w:vMerge w:val="restart"/>
            <w:vAlign w:val="center"/>
          </w:tcPr>
          <w:p w14:paraId="387F5BB2" w14:textId="16D65507" w:rsidR="006543CD" w:rsidRPr="00687116" w:rsidRDefault="00AB0A38" w:rsidP="00FB4ED3">
            <w:pPr>
              <w:rPr>
                <w:rFonts w:ascii="Arial" w:hAnsi="Arial" w:cs="Arial"/>
                <w:sz w:val="20"/>
                <w:szCs w:val="20"/>
              </w:rPr>
            </w:pPr>
            <w:hyperlink r:id="rId38" w:anchor="voltage_ch3" w:history="1">
              <w:r w:rsidR="006543CD" w:rsidRPr="00687116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voltage_ch3</w:t>
              </w:r>
            </w:hyperlink>
          </w:p>
        </w:tc>
        <w:tc>
          <w:tcPr>
            <w:tcW w:w="4148" w:type="dxa"/>
          </w:tcPr>
          <w:p w14:paraId="08ED94AF" w14:textId="3C9EE3D6" w:rsidR="006543CD" w:rsidRPr="00687116" w:rsidRDefault="00D64E5A" w:rsidP="00FB4E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Н</w:t>
            </w:r>
            <w:r w:rsidR="006543CD" w:rsidRPr="00687116">
              <w:rPr>
                <w:rFonts w:ascii="Arial" w:hAnsi="Arial" w:cs="Arial"/>
                <w:sz w:val="20"/>
                <w:szCs w:val="20"/>
              </w:rPr>
              <w:t>апряжение 3-го канала</w:t>
            </w:r>
            <w:r w:rsidR="00A85414" w:rsidRPr="00687116">
              <w:rPr>
                <w:rFonts w:ascii="Arial" w:hAnsi="Arial" w:cs="Arial"/>
                <w:sz w:val="20"/>
                <w:szCs w:val="20"/>
              </w:rPr>
              <w:t>, В</w:t>
            </w:r>
          </w:p>
        </w:tc>
        <w:tc>
          <w:tcPr>
            <w:tcW w:w="964" w:type="dxa"/>
          </w:tcPr>
          <w:p w14:paraId="1D6DA8F6" w14:textId="0F7966CA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9 бит</w:t>
            </w:r>
          </w:p>
        </w:tc>
        <w:tc>
          <w:tcPr>
            <w:tcW w:w="2950" w:type="dxa"/>
          </w:tcPr>
          <w:p w14:paraId="12F79F5D" w14:textId="3F690031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u9</w:t>
            </w:r>
          </w:p>
        </w:tc>
        <w:tc>
          <w:tcPr>
            <w:tcW w:w="1448" w:type="dxa"/>
          </w:tcPr>
          <w:p w14:paraId="40A97CE4" w14:textId="3A39231B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1" w:type="dxa"/>
          </w:tcPr>
          <w:p w14:paraId="412902F5" w14:textId="3D048B57" w:rsidR="006543CD" w:rsidRPr="00687116" w:rsidRDefault="006543CD" w:rsidP="00FB4E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543CD" w:rsidRPr="00687116" w14:paraId="37F0BB55" w14:textId="77777777" w:rsidTr="004575AD">
        <w:tc>
          <w:tcPr>
            <w:tcW w:w="1577" w:type="dxa"/>
            <w:vMerge/>
            <w:vAlign w:val="center"/>
          </w:tcPr>
          <w:p w14:paraId="186ED825" w14:textId="77777777" w:rsidR="006543CD" w:rsidRPr="00687116" w:rsidRDefault="006543CD" w:rsidP="00FB4ED3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31" w:type="dxa"/>
            <w:gridSpan w:val="5"/>
          </w:tcPr>
          <w:p w14:paraId="5B7BD03E" w14:textId="4CA3F460" w:rsidR="006543CD" w:rsidRPr="00687116" w:rsidRDefault="006543CD" w:rsidP="00FB4ED3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116">
              <w:rPr>
                <w:rFonts w:ascii="Arial" w:hAnsi="Arial" w:cs="Arial"/>
                <w:sz w:val="20"/>
                <w:szCs w:val="20"/>
              </w:rPr>
              <w:t>минимальное – 0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87116">
              <w:rPr>
                <w:rFonts w:ascii="Arial" w:hAnsi="Arial" w:cs="Arial"/>
                <w:sz w:val="20"/>
                <w:szCs w:val="20"/>
              </w:rPr>
              <w:t>максимальное – 511</w:t>
            </w:r>
          </w:p>
        </w:tc>
      </w:tr>
      <w:tr w:rsidR="00687116" w:rsidRPr="00687116" w14:paraId="5A60E2F7" w14:textId="77777777" w:rsidTr="004575AD">
        <w:tc>
          <w:tcPr>
            <w:tcW w:w="1577" w:type="dxa"/>
            <w:vMerge w:val="restart"/>
            <w:vAlign w:val="center"/>
          </w:tcPr>
          <w:p w14:paraId="62014F4D" w14:textId="72625BD9" w:rsidR="006543CD" w:rsidRPr="00687116" w:rsidRDefault="00AB0A38" w:rsidP="00A85414">
            <w:pPr>
              <w:rPr>
                <w:rFonts w:ascii="Arial" w:hAnsi="Arial" w:cs="Arial"/>
                <w:sz w:val="20"/>
                <w:szCs w:val="20"/>
              </w:rPr>
            </w:pPr>
            <w:hyperlink r:id="rId39" w:anchor="k_ch1" w:history="1">
              <w:r w:rsidR="006543CD" w:rsidRPr="00687116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k_ch1</w:t>
              </w:r>
            </w:hyperlink>
          </w:p>
        </w:tc>
        <w:tc>
          <w:tcPr>
            <w:tcW w:w="4148" w:type="dxa"/>
          </w:tcPr>
          <w:p w14:paraId="674C1BE8" w14:textId="71D8ECC6" w:rsidR="006543CD" w:rsidRPr="00687116" w:rsidRDefault="00D64E5A" w:rsidP="00D64E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К</w:t>
            </w:r>
            <w:r w:rsidR="006543CD" w:rsidRPr="00687116">
              <w:rPr>
                <w:rFonts w:ascii="Arial" w:hAnsi="Arial" w:cs="Arial"/>
                <w:sz w:val="20"/>
                <w:szCs w:val="20"/>
              </w:rPr>
              <w:t xml:space="preserve">оэффициент мощности 1-го канала. </w:t>
            </w:r>
          </w:p>
        </w:tc>
        <w:tc>
          <w:tcPr>
            <w:tcW w:w="964" w:type="dxa"/>
            <w:vAlign w:val="center"/>
          </w:tcPr>
          <w:p w14:paraId="6DD77270" w14:textId="0C9B9C28" w:rsidR="006543CD" w:rsidRPr="00687116" w:rsidRDefault="006543CD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8 бит</w:t>
            </w:r>
          </w:p>
        </w:tc>
        <w:tc>
          <w:tcPr>
            <w:tcW w:w="2950" w:type="dxa"/>
            <w:vAlign w:val="center"/>
          </w:tcPr>
          <w:p w14:paraId="7D4E26BF" w14:textId="48C265B9" w:rsidR="006543CD" w:rsidRPr="00687116" w:rsidRDefault="006543CD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uf8p2</w:t>
            </w:r>
          </w:p>
        </w:tc>
        <w:tc>
          <w:tcPr>
            <w:tcW w:w="1448" w:type="dxa"/>
          </w:tcPr>
          <w:p w14:paraId="3A317B87" w14:textId="64C55713" w:rsidR="006543CD" w:rsidRPr="00687116" w:rsidRDefault="006543CD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1" w:type="dxa"/>
          </w:tcPr>
          <w:p w14:paraId="175CB38D" w14:textId="01AA7130" w:rsidR="006543CD" w:rsidRPr="00687116" w:rsidRDefault="006543CD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543CD" w:rsidRPr="00687116" w14:paraId="1AF94250" w14:textId="77777777" w:rsidTr="004575AD">
        <w:tc>
          <w:tcPr>
            <w:tcW w:w="1577" w:type="dxa"/>
            <w:vMerge/>
            <w:vAlign w:val="center"/>
          </w:tcPr>
          <w:p w14:paraId="42D252A4" w14:textId="77777777" w:rsidR="006543CD" w:rsidRPr="00687116" w:rsidRDefault="006543CD" w:rsidP="00A85414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31" w:type="dxa"/>
            <w:gridSpan w:val="5"/>
          </w:tcPr>
          <w:p w14:paraId="1F12454C" w14:textId="0A45A6C6" w:rsidR="006543CD" w:rsidRPr="00687116" w:rsidRDefault="005B1387" w:rsidP="00A85414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116">
              <w:rPr>
                <w:rFonts w:ascii="Arial" w:hAnsi="Arial" w:cs="Arial"/>
                <w:sz w:val="20"/>
                <w:szCs w:val="20"/>
              </w:rPr>
              <w:t>минимальное – минус 1,00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87116">
              <w:rPr>
                <w:rFonts w:ascii="Arial" w:hAnsi="Arial" w:cs="Arial"/>
                <w:sz w:val="20"/>
                <w:szCs w:val="20"/>
              </w:rPr>
              <w:t>максимальное – плюс 1,5</w:t>
            </w:r>
            <w:r w:rsidR="004D37D2" w:rsidRPr="0068711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87116" w:rsidRPr="00687116" w14:paraId="7AE10D65" w14:textId="77777777" w:rsidTr="004575AD">
        <w:tc>
          <w:tcPr>
            <w:tcW w:w="1577" w:type="dxa"/>
            <w:vMerge w:val="restart"/>
            <w:vAlign w:val="center"/>
          </w:tcPr>
          <w:p w14:paraId="29D79DF5" w14:textId="02C4E687" w:rsidR="004D37D2" w:rsidRPr="00687116" w:rsidRDefault="00AB0A38" w:rsidP="00A85414">
            <w:pPr>
              <w:rPr>
                <w:rFonts w:ascii="Arial" w:hAnsi="Arial" w:cs="Arial"/>
                <w:sz w:val="20"/>
                <w:szCs w:val="20"/>
              </w:rPr>
            </w:pPr>
            <w:hyperlink r:id="rId40" w:anchor="k_ch2" w:history="1">
              <w:r w:rsidR="004D37D2" w:rsidRPr="00687116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k_ch2</w:t>
              </w:r>
            </w:hyperlink>
          </w:p>
        </w:tc>
        <w:tc>
          <w:tcPr>
            <w:tcW w:w="4148" w:type="dxa"/>
          </w:tcPr>
          <w:p w14:paraId="4FD3987E" w14:textId="6849847B" w:rsidR="004D37D2" w:rsidRPr="00687116" w:rsidRDefault="00D64E5A" w:rsidP="00D64E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К</w:t>
            </w:r>
            <w:r w:rsidR="004D37D2" w:rsidRPr="00687116">
              <w:rPr>
                <w:rFonts w:ascii="Arial" w:hAnsi="Arial" w:cs="Arial"/>
                <w:sz w:val="20"/>
                <w:szCs w:val="20"/>
              </w:rPr>
              <w:t>оэффициент мощности 2-го канала</w:t>
            </w:r>
          </w:p>
        </w:tc>
        <w:tc>
          <w:tcPr>
            <w:tcW w:w="964" w:type="dxa"/>
            <w:vAlign w:val="center"/>
          </w:tcPr>
          <w:p w14:paraId="038E0779" w14:textId="7ED77737" w:rsidR="004D37D2" w:rsidRPr="00687116" w:rsidRDefault="004D37D2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8 бит</w:t>
            </w:r>
          </w:p>
        </w:tc>
        <w:tc>
          <w:tcPr>
            <w:tcW w:w="2950" w:type="dxa"/>
            <w:vAlign w:val="center"/>
          </w:tcPr>
          <w:p w14:paraId="7AC15D6F" w14:textId="2B0570A4" w:rsidR="004D37D2" w:rsidRPr="00687116" w:rsidRDefault="004D37D2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uf8p2</w:t>
            </w:r>
          </w:p>
        </w:tc>
        <w:tc>
          <w:tcPr>
            <w:tcW w:w="1448" w:type="dxa"/>
          </w:tcPr>
          <w:p w14:paraId="672A592B" w14:textId="0ABF2091" w:rsidR="004D37D2" w:rsidRPr="00687116" w:rsidRDefault="004D37D2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1" w:type="dxa"/>
          </w:tcPr>
          <w:p w14:paraId="5EABAB8C" w14:textId="61511E1C" w:rsidR="004D37D2" w:rsidRPr="00687116" w:rsidRDefault="004D37D2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D37D2" w:rsidRPr="00687116" w14:paraId="473F2DB7" w14:textId="77777777" w:rsidTr="004575AD">
        <w:tc>
          <w:tcPr>
            <w:tcW w:w="1577" w:type="dxa"/>
            <w:vMerge/>
            <w:vAlign w:val="center"/>
          </w:tcPr>
          <w:p w14:paraId="0395F03C" w14:textId="77777777" w:rsidR="004D37D2" w:rsidRPr="00687116" w:rsidRDefault="004D37D2" w:rsidP="00A85414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31" w:type="dxa"/>
            <w:gridSpan w:val="5"/>
          </w:tcPr>
          <w:p w14:paraId="67CD3A37" w14:textId="07EA92D6" w:rsidR="004D37D2" w:rsidRPr="00687116" w:rsidRDefault="004D37D2" w:rsidP="00A85414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116">
              <w:rPr>
                <w:rFonts w:ascii="Arial" w:hAnsi="Arial" w:cs="Arial"/>
                <w:sz w:val="20"/>
                <w:szCs w:val="20"/>
              </w:rPr>
              <w:t>минимальное – минус 1,00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87116">
              <w:rPr>
                <w:rFonts w:ascii="Arial" w:hAnsi="Arial" w:cs="Arial"/>
                <w:sz w:val="20"/>
                <w:szCs w:val="20"/>
              </w:rPr>
              <w:t>максимальное – плюс 1,55</w:t>
            </w:r>
          </w:p>
        </w:tc>
      </w:tr>
      <w:tr w:rsidR="00687116" w:rsidRPr="00687116" w14:paraId="06792A38" w14:textId="77777777" w:rsidTr="004575AD">
        <w:tc>
          <w:tcPr>
            <w:tcW w:w="1577" w:type="dxa"/>
            <w:vMerge w:val="restart"/>
            <w:vAlign w:val="center"/>
          </w:tcPr>
          <w:p w14:paraId="1DD392C0" w14:textId="7FFD044A" w:rsidR="004D37D2" w:rsidRPr="00687116" w:rsidRDefault="00AB0A38" w:rsidP="00A85414">
            <w:pPr>
              <w:rPr>
                <w:rFonts w:ascii="Arial" w:hAnsi="Arial" w:cs="Arial"/>
                <w:sz w:val="20"/>
                <w:szCs w:val="20"/>
              </w:rPr>
            </w:pPr>
            <w:hyperlink r:id="rId41" w:anchor="k_ch3" w:history="1">
              <w:r w:rsidR="004D37D2" w:rsidRPr="00687116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k_ch3</w:t>
              </w:r>
            </w:hyperlink>
          </w:p>
        </w:tc>
        <w:tc>
          <w:tcPr>
            <w:tcW w:w="4148" w:type="dxa"/>
          </w:tcPr>
          <w:p w14:paraId="58B18C1B" w14:textId="3F26C92B" w:rsidR="004D37D2" w:rsidRPr="00687116" w:rsidRDefault="00D64E5A" w:rsidP="00D64E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К</w:t>
            </w:r>
            <w:r w:rsidR="004D37D2" w:rsidRPr="00687116">
              <w:rPr>
                <w:rFonts w:ascii="Arial" w:hAnsi="Arial" w:cs="Arial"/>
                <w:sz w:val="20"/>
                <w:szCs w:val="20"/>
              </w:rPr>
              <w:t>оэффициент мощности 3-го канала</w:t>
            </w:r>
            <w:r w:rsidR="00A85414" w:rsidRPr="00687116">
              <w:rPr>
                <w:rFonts w:ascii="Arial" w:hAnsi="Arial" w:cs="Arial"/>
                <w:sz w:val="20"/>
                <w:szCs w:val="20"/>
              </w:rPr>
              <w:t>.</w:t>
            </w:r>
            <w:r w:rsidR="004D37D2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14:paraId="2E58BA6B" w14:textId="4C74B5B3" w:rsidR="004D37D2" w:rsidRPr="00687116" w:rsidRDefault="004D37D2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8 бит</w:t>
            </w:r>
          </w:p>
        </w:tc>
        <w:tc>
          <w:tcPr>
            <w:tcW w:w="2950" w:type="dxa"/>
            <w:vAlign w:val="center"/>
          </w:tcPr>
          <w:p w14:paraId="1CF46B7F" w14:textId="346B7EE0" w:rsidR="004D37D2" w:rsidRPr="00687116" w:rsidRDefault="004D37D2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uf8p2</w:t>
            </w:r>
          </w:p>
        </w:tc>
        <w:tc>
          <w:tcPr>
            <w:tcW w:w="1448" w:type="dxa"/>
          </w:tcPr>
          <w:p w14:paraId="67CCABB2" w14:textId="1AEF31F7" w:rsidR="004D37D2" w:rsidRPr="00687116" w:rsidRDefault="004D37D2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1" w:type="dxa"/>
          </w:tcPr>
          <w:p w14:paraId="31E3AD39" w14:textId="655C9B5B" w:rsidR="004D37D2" w:rsidRPr="00687116" w:rsidRDefault="004D37D2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D37D2" w:rsidRPr="00687116" w14:paraId="5F2C6CD7" w14:textId="77777777" w:rsidTr="004575AD">
        <w:tc>
          <w:tcPr>
            <w:tcW w:w="1577" w:type="dxa"/>
            <w:vMerge/>
            <w:vAlign w:val="center"/>
          </w:tcPr>
          <w:p w14:paraId="2E249D2E" w14:textId="77777777" w:rsidR="004D37D2" w:rsidRPr="00687116" w:rsidRDefault="004D37D2" w:rsidP="00A85414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31" w:type="dxa"/>
            <w:gridSpan w:val="5"/>
          </w:tcPr>
          <w:p w14:paraId="26A9E7C0" w14:textId="56847FDB" w:rsidR="004D37D2" w:rsidRPr="00687116" w:rsidRDefault="004D37D2" w:rsidP="00A85414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116">
              <w:rPr>
                <w:rFonts w:ascii="Arial" w:hAnsi="Arial" w:cs="Arial"/>
                <w:sz w:val="20"/>
                <w:szCs w:val="20"/>
              </w:rPr>
              <w:t>минимальное – минус 1,00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87116">
              <w:rPr>
                <w:rFonts w:ascii="Arial" w:hAnsi="Arial" w:cs="Arial"/>
                <w:sz w:val="20"/>
                <w:szCs w:val="20"/>
              </w:rPr>
              <w:t>максимальное – плюс 1,55</w:t>
            </w:r>
          </w:p>
        </w:tc>
      </w:tr>
      <w:tr w:rsidR="00687116" w:rsidRPr="00687116" w14:paraId="38A454B5" w14:textId="77777777" w:rsidTr="004575AD">
        <w:trPr>
          <w:trHeight w:val="60"/>
        </w:trPr>
        <w:tc>
          <w:tcPr>
            <w:tcW w:w="1577" w:type="dxa"/>
            <w:vMerge w:val="restart"/>
            <w:vAlign w:val="center"/>
          </w:tcPr>
          <w:p w14:paraId="3D483A87" w14:textId="2CC0EEF7" w:rsidR="00807FDA" w:rsidRPr="00687116" w:rsidRDefault="00AB0A38" w:rsidP="00A85414">
            <w:pPr>
              <w:rPr>
                <w:rFonts w:ascii="Arial" w:hAnsi="Arial" w:cs="Arial"/>
                <w:sz w:val="20"/>
                <w:szCs w:val="20"/>
              </w:rPr>
            </w:pPr>
            <w:hyperlink r:id="rId42" w:anchor="freq" w:history="1">
              <w:r w:rsidR="00807FDA" w:rsidRPr="00687116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freq</w:t>
              </w:r>
            </w:hyperlink>
          </w:p>
        </w:tc>
        <w:tc>
          <w:tcPr>
            <w:tcW w:w="4148" w:type="dxa"/>
          </w:tcPr>
          <w:p w14:paraId="16FA302D" w14:textId="44DDF25D" w:rsidR="00807FDA" w:rsidRPr="00687116" w:rsidRDefault="00807FDA" w:rsidP="00A854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частота в сети</w:t>
            </w:r>
            <w:r w:rsidR="00D64E5A" w:rsidRPr="00687116">
              <w:rPr>
                <w:rFonts w:ascii="Arial" w:hAnsi="Arial" w:cs="Arial"/>
                <w:sz w:val="20"/>
                <w:szCs w:val="20"/>
              </w:rPr>
              <w:t>, Гц</w:t>
            </w:r>
          </w:p>
        </w:tc>
        <w:tc>
          <w:tcPr>
            <w:tcW w:w="964" w:type="dxa"/>
          </w:tcPr>
          <w:p w14:paraId="1716EDBD" w14:textId="0711074B" w:rsidR="00807FDA" w:rsidRPr="00687116" w:rsidRDefault="00807FDA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12 бит</w:t>
            </w:r>
          </w:p>
        </w:tc>
        <w:tc>
          <w:tcPr>
            <w:tcW w:w="2950" w:type="dxa"/>
          </w:tcPr>
          <w:p w14:paraId="65AB38C2" w14:textId="335185FD" w:rsidR="00807FDA" w:rsidRPr="00687116" w:rsidRDefault="00807FDA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uf12p2</w:t>
            </w:r>
          </w:p>
        </w:tc>
        <w:tc>
          <w:tcPr>
            <w:tcW w:w="1448" w:type="dxa"/>
          </w:tcPr>
          <w:p w14:paraId="74AD6728" w14:textId="598E13A9" w:rsidR="00807FDA" w:rsidRPr="00687116" w:rsidRDefault="00807FDA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1" w:type="dxa"/>
          </w:tcPr>
          <w:p w14:paraId="3B5B4CF6" w14:textId="3A952D4C" w:rsidR="00807FDA" w:rsidRPr="00687116" w:rsidRDefault="00807FDA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07FDA" w:rsidRPr="00687116" w14:paraId="391324CA" w14:textId="77777777" w:rsidTr="004575AD">
        <w:tc>
          <w:tcPr>
            <w:tcW w:w="1577" w:type="dxa"/>
            <w:vMerge/>
            <w:vAlign w:val="center"/>
          </w:tcPr>
          <w:p w14:paraId="590E0AA7" w14:textId="77777777" w:rsidR="00807FDA" w:rsidRPr="00687116" w:rsidRDefault="00807FDA" w:rsidP="00A85414">
            <w:pPr>
              <w:rPr>
                <w:rStyle w:val="aff4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1" w:type="dxa"/>
            <w:gridSpan w:val="5"/>
          </w:tcPr>
          <w:p w14:paraId="57462555" w14:textId="31C0BD6D" w:rsidR="00807FDA" w:rsidRPr="00687116" w:rsidRDefault="00807FDA" w:rsidP="00A85414">
            <w:pPr>
              <w:rPr>
                <w:rFonts w:ascii="Arial" w:hAnsi="Arial" w:cs="Arial"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116">
              <w:rPr>
                <w:rFonts w:ascii="Arial" w:hAnsi="Arial" w:cs="Arial"/>
                <w:sz w:val="20"/>
                <w:szCs w:val="20"/>
              </w:rPr>
              <w:t>минимальное – 30,00</w:t>
            </w:r>
            <w:r w:rsidR="00D45169" w:rsidRPr="0068711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687116">
              <w:rPr>
                <w:rFonts w:ascii="Arial" w:hAnsi="Arial" w:cs="Arial"/>
                <w:sz w:val="20"/>
                <w:szCs w:val="20"/>
              </w:rPr>
              <w:t>максимальное – 70,95</w:t>
            </w:r>
          </w:p>
        </w:tc>
      </w:tr>
      <w:tr w:rsidR="00687116" w:rsidRPr="00687116" w14:paraId="4AB6FC48" w14:textId="77777777" w:rsidTr="004575AD">
        <w:tc>
          <w:tcPr>
            <w:tcW w:w="1577" w:type="dxa"/>
          </w:tcPr>
          <w:p w14:paraId="28B0596B" w14:textId="07F7982D" w:rsidR="0026351A" w:rsidRPr="00687116" w:rsidRDefault="0026351A" w:rsidP="0045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5AD">
              <w:rPr>
                <w:rFonts w:ascii="Arial" w:hAnsi="Arial" w:cs="Arial"/>
                <w:sz w:val="20"/>
                <w:szCs w:val="20"/>
              </w:rPr>
              <w:t>RESERVED</w:t>
            </w:r>
          </w:p>
        </w:tc>
        <w:tc>
          <w:tcPr>
            <w:tcW w:w="4148" w:type="dxa"/>
          </w:tcPr>
          <w:p w14:paraId="10632BE0" w14:textId="4095A87A" w:rsidR="0026351A" w:rsidRPr="00687116" w:rsidRDefault="0026351A" w:rsidP="00A854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4796E739" w14:textId="486D17A7" w:rsidR="0026351A" w:rsidRPr="00687116" w:rsidRDefault="0026351A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12 бит</w:t>
            </w:r>
          </w:p>
        </w:tc>
        <w:tc>
          <w:tcPr>
            <w:tcW w:w="2950" w:type="dxa"/>
          </w:tcPr>
          <w:p w14:paraId="03314E0D" w14:textId="1C313883" w:rsidR="0026351A" w:rsidRPr="00687116" w:rsidRDefault="0026351A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14:paraId="158C021F" w14:textId="2751C113" w:rsidR="0026351A" w:rsidRPr="00687116" w:rsidRDefault="0026351A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1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21" w:type="dxa"/>
          </w:tcPr>
          <w:p w14:paraId="373A17FC" w14:textId="77777777" w:rsidR="0026351A" w:rsidRPr="00687116" w:rsidRDefault="0026351A" w:rsidP="00A854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AFB03F2" w14:textId="77777777" w:rsidR="008D10CD" w:rsidRDefault="008D10CD" w:rsidP="004A24F7">
      <w:pPr>
        <w:spacing w:after="80"/>
        <w:rPr>
          <w:rFonts w:ascii="Arial" w:hAnsi="Arial" w:cs="Arial"/>
          <w:b/>
          <w:bCs/>
          <w:sz w:val="18"/>
          <w:szCs w:val="18"/>
        </w:rPr>
      </w:pPr>
    </w:p>
    <w:p w14:paraId="61C9F14B" w14:textId="0A09FA82" w:rsidR="00C34C7C" w:rsidRDefault="00C34C7C" w:rsidP="004A24F7">
      <w:pPr>
        <w:spacing w:after="80"/>
      </w:pPr>
      <w:r>
        <w:rPr>
          <w:rFonts w:ascii="Arial" w:hAnsi="Arial" w:cs="Arial"/>
          <w:b/>
          <w:bCs/>
          <w:sz w:val="18"/>
          <w:szCs w:val="18"/>
        </w:rPr>
        <w:lastRenderedPageBreak/>
        <w:t>Продолжение т</w:t>
      </w:r>
      <w:r w:rsidRPr="009D6D6A">
        <w:rPr>
          <w:rFonts w:ascii="Arial" w:hAnsi="Arial" w:cs="Arial"/>
          <w:b/>
          <w:bCs/>
          <w:sz w:val="18"/>
          <w:szCs w:val="18"/>
        </w:rPr>
        <w:t>аблиц</w:t>
      </w:r>
      <w:r>
        <w:rPr>
          <w:rFonts w:ascii="Arial" w:hAnsi="Arial" w:cs="Arial"/>
          <w:b/>
          <w:bCs/>
          <w:sz w:val="18"/>
          <w:szCs w:val="18"/>
        </w:rPr>
        <w:t>ы</w:t>
      </w:r>
      <w:r w:rsidRPr="009D6D6A">
        <w:rPr>
          <w:rFonts w:ascii="Arial" w:hAnsi="Arial" w:cs="Arial"/>
          <w:b/>
          <w:bCs/>
          <w:sz w:val="18"/>
          <w:szCs w:val="18"/>
        </w:rPr>
        <w:t xml:space="preserve"> </w:t>
      </w:r>
      <w:r w:rsidR="00C12EEC">
        <w:rPr>
          <w:rFonts w:ascii="Arial" w:hAnsi="Arial" w:cs="Arial"/>
          <w:b/>
          <w:bCs/>
          <w:sz w:val="18"/>
          <w:szCs w:val="18"/>
        </w:rPr>
        <w:t>Г</w:t>
      </w:r>
      <w:r w:rsidRPr="009D6D6A">
        <w:rPr>
          <w:rFonts w:ascii="Arial" w:hAnsi="Arial" w:cs="Arial"/>
          <w:b/>
          <w:bCs/>
          <w:sz w:val="18"/>
          <w:szCs w:val="18"/>
        </w:rPr>
        <w:t>.1</w:t>
      </w:r>
    </w:p>
    <w:tbl>
      <w:tblPr>
        <w:tblStyle w:val="ac"/>
        <w:tblW w:w="13467" w:type="dxa"/>
        <w:tblInd w:w="-5" w:type="dxa"/>
        <w:tblLook w:val="04A0" w:firstRow="1" w:lastRow="0" w:firstColumn="1" w:lastColumn="0" w:noHBand="0" w:noVBand="1"/>
      </w:tblPr>
      <w:tblGrid>
        <w:gridCol w:w="2250"/>
        <w:gridCol w:w="1035"/>
        <w:gridCol w:w="2006"/>
        <w:gridCol w:w="790"/>
        <w:gridCol w:w="1868"/>
        <w:gridCol w:w="783"/>
        <w:gridCol w:w="1968"/>
        <w:gridCol w:w="212"/>
        <w:gridCol w:w="493"/>
        <w:gridCol w:w="774"/>
        <w:gridCol w:w="609"/>
        <w:gridCol w:w="657"/>
        <w:gridCol w:w="22"/>
      </w:tblGrid>
      <w:tr w:rsidR="00C34C7C" w:rsidRPr="007801D5" w14:paraId="51F20292" w14:textId="77777777" w:rsidTr="000426A3">
        <w:tc>
          <w:tcPr>
            <w:tcW w:w="22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139C9F" w14:textId="7501D15E" w:rsidR="009330C4" w:rsidRPr="007801D5" w:rsidRDefault="009330C4" w:rsidP="00C84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6C70E6" w14:textId="77777777" w:rsidR="009330C4" w:rsidRPr="007801D5" w:rsidRDefault="009330C4" w:rsidP="00C84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343265" w14:textId="77777777" w:rsidR="009330C4" w:rsidRPr="007801D5" w:rsidRDefault="009330C4" w:rsidP="00C84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7E3CDC" w14:textId="77777777" w:rsidR="009330C4" w:rsidRPr="007801D5" w:rsidRDefault="009330C4" w:rsidP="00C84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F19A9D" w14:textId="77777777" w:rsidR="009330C4" w:rsidRPr="007801D5" w:rsidRDefault="009330C4" w:rsidP="00C84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C558F1" w14:textId="77777777" w:rsidR="009330C4" w:rsidRPr="007801D5" w:rsidRDefault="009330C4" w:rsidP="00C840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A2DA8" w:rsidRPr="007801D5" w14:paraId="14EC8836" w14:textId="77777777" w:rsidTr="000426A3">
        <w:tc>
          <w:tcPr>
            <w:tcW w:w="13467" w:type="dxa"/>
            <w:gridSpan w:val="13"/>
            <w:vAlign w:val="center"/>
          </w:tcPr>
          <w:p w14:paraId="750253AE" w14:textId="79461F7A" w:rsidR="006A2DA8" w:rsidRPr="007801D5" w:rsidRDefault="006A2DA8" w:rsidP="00C840F0">
            <w:pPr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7801D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801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3504">
              <w:rPr>
                <w:rFonts w:ascii="Arial" w:hAnsi="Arial" w:cs="Arial"/>
                <w:sz w:val="20"/>
                <w:szCs w:val="20"/>
              </w:rPr>
              <w:t>Сообщение</w:t>
            </w:r>
            <w:r w:rsidR="00CC3504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69B9" w:rsidRPr="007801D5">
              <w:rPr>
                <w:rFonts w:ascii="Arial" w:hAnsi="Arial" w:cs="Arial"/>
                <w:sz w:val="20"/>
                <w:szCs w:val="20"/>
              </w:rPr>
              <w:t>запроса данных укороченный</w:t>
            </w:r>
          </w:p>
          <w:p w14:paraId="5D5D1467" w14:textId="12327127" w:rsidR="009330C4" w:rsidRPr="00F12586" w:rsidRDefault="009330C4" w:rsidP="00C840F0">
            <w:pPr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b/>
                <w:bCs/>
                <w:sz w:val="20"/>
                <w:szCs w:val="20"/>
              </w:rPr>
              <w:t>Обозначение</w:t>
            </w:r>
            <w:r w:rsidRPr="00F125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F125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7801D5">
              <w:rPr>
                <w:rFonts w:ascii="Arial" w:hAnsi="Arial" w:cs="Arial"/>
                <w:sz w:val="20"/>
                <w:szCs w:val="20"/>
                <w:lang w:val="en-US"/>
              </w:rPr>
              <w:t>smpm</w:t>
            </w:r>
            <w:r w:rsidRPr="00F12586">
              <w:rPr>
                <w:rFonts w:ascii="Arial" w:hAnsi="Arial" w:cs="Arial"/>
                <w:sz w:val="20"/>
                <w:szCs w:val="20"/>
              </w:rPr>
              <w:t>_</w:t>
            </w:r>
            <w:r w:rsidRPr="007801D5">
              <w:rPr>
                <w:rFonts w:ascii="Arial" w:hAnsi="Arial" w:cs="Arial"/>
                <w:sz w:val="20"/>
                <w:szCs w:val="20"/>
                <w:lang w:val="en-US"/>
              </w:rPr>
              <w:t>dl</w:t>
            </w:r>
            <w:r w:rsidRPr="00F12586">
              <w:rPr>
                <w:rFonts w:ascii="Arial" w:hAnsi="Arial" w:cs="Arial"/>
                <w:sz w:val="20"/>
                <w:szCs w:val="20"/>
              </w:rPr>
              <w:t>_</w:t>
            </w:r>
            <w:r w:rsidRPr="007801D5">
              <w:rPr>
                <w:rFonts w:ascii="Arial" w:hAnsi="Arial" w:cs="Arial"/>
                <w:sz w:val="20"/>
                <w:szCs w:val="20"/>
                <w:lang w:val="en-US"/>
              </w:rPr>
              <w:t>device</w:t>
            </w:r>
            <w:r w:rsidRPr="00F12586">
              <w:rPr>
                <w:rFonts w:ascii="Arial" w:hAnsi="Arial" w:cs="Arial"/>
                <w:sz w:val="20"/>
                <w:szCs w:val="20"/>
              </w:rPr>
              <w:t>_</w:t>
            </w:r>
            <w:r w:rsidRPr="007801D5">
              <w:rPr>
                <w:rFonts w:ascii="Arial" w:hAnsi="Arial" w:cs="Arial"/>
                <w:sz w:val="20"/>
                <w:szCs w:val="20"/>
                <w:lang w:val="en-US"/>
              </w:rPr>
              <w:t>energy</w:t>
            </w:r>
            <w:r w:rsidRPr="00F12586">
              <w:rPr>
                <w:rFonts w:ascii="Arial" w:hAnsi="Arial" w:cs="Arial"/>
                <w:sz w:val="20"/>
                <w:szCs w:val="20"/>
              </w:rPr>
              <w:t>_8</w:t>
            </w:r>
            <w:r w:rsidRPr="007801D5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F12586">
              <w:rPr>
                <w:rFonts w:ascii="Arial" w:hAnsi="Arial" w:cs="Arial"/>
                <w:sz w:val="20"/>
                <w:szCs w:val="20"/>
              </w:rPr>
              <w:t>_</w:t>
            </w:r>
            <w:r w:rsidRPr="007801D5">
              <w:rPr>
                <w:rFonts w:ascii="Arial" w:hAnsi="Arial" w:cs="Arial"/>
                <w:sz w:val="20"/>
                <w:szCs w:val="20"/>
                <w:lang w:val="en-US"/>
              </w:rPr>
              <w:t>get</w:t>
            </w:r>
            <w:r w:rsidRPr="00F12586">
              <w:rPr>
                <w:rFonts w:ascii="Arial" w:hAnsi="Arial" w:cs="Arial"/>
                <w:sz w:val="20"/>
                <w:szCs w:val="20"/>
              </w:rPr>
              <w:t>_</w:t>
            </w:r>
            <w:r w:rsidRPr="007801D5">
              <w:rPr>
                <w:rFonts w:ascii="Arial" w:hAnsi="Arial" w:cs="Arial"/>
                <w:sz w:val="20"/>
                <w:szCs w:val="20"/>
                <w:lang w:val="en-US"/>
              </w:rPr>
              <w:t>data</w:t>
            </w:r>
          </w:p>
          <w:p w14:paraId="75513F0E" w14:textId="342B92F3" w:rsidR="006A2DA8" w:rsidRPr="007801D5" w:rsidRDefault="006A2DA8" w:rsidP="00C840F0">
            <w:pPr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Тип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7801D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801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01D5">
              <w:rPr>
                <w:rFonts w:ascii="Arial" w:hAnsi="Arial" w:cs="Arial"/>
                <w:sz w:val="20"/>
                <w:szCs w:val="20"/>
                <w:lang w:val="en-US"/>
              </w:rPr>
              <w:t>Downlink</w:t>
            </w:r>
          </w:p>
          <w:p w14:paraId="48ECFE3C" w14:textId="06B14D72" w:rsidR="006A2DA8" w:rsidRPr="007801D5" w:rsidRDefault="006A2DA8" w:rsidP="00C840F0">
            <w:pPr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Размер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7801D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801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69B9" w:rsidRPr="007801D5">
              <w:rPr>
                <w:rFonts w:ascii="Arial" w:hAnsi="Arial" w:cs="Arial"/>
                <w:sz w:val="20"/>
                <w:szCs w:val="20"/>
              </w:rPr>
              <w:t>64 бит (8байт)</w:t>
            </w:r>
          </w:p>
          <w:p w14:paraId="6E88E600" w14:textId="7B9F4F69" w:rsidR="006A2DA8" w:rsidRPr="007801D5" w:rsidRDefault="006A2DA8" w:rsidP="00C840F0">
            <w:pPr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Категория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7801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C3504">
              <w:rPr>
                <w:rFonts w:ascii="Arial" w:hAnsi="Arial" w:cs="Arial"/>
                <w:sz w:val="20"/>
                <w:szCs w:val="20"/>
              </w:rPr>
              <w:t>Сообщения</w:t>
            </w:r>
            <w:r w:rsidR="00CC3504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01D5">
              <w:rPr>
                <w:rFonts w:ascii="Arial" w:hAnsi="Arial" w:cs="Arial"/>
                <w:sz w:val="20"/>
                <w:szCs w:val="20"/>
              </w:rPr>
              <w:t>показаний прибора</w:t>
            </w:r>
            <w:r w:rsidR="003C5736">
              <w:rPr>
                <w:rFonts w:ascii="Arial" w:hAnsi="Arial" w:cs="Arial"/>
                <w:sz w:val="20"/>
                <w:szCs w:val="20"/>
              </w:rPr>
              <w:t xml:space="preserve"> (электричество)</w:t>
            </w:r>
          </w:p>
        </w:tc>
      </w:tr>
      <w:tr w:rsidR="00C34C7C" w:rsidRPr="007801D5" w14:paraId="3A93056B" w14:textId="77777777" w:rsidTr="000426A3">
        <w:tc>
          <w:tcPr>
            <w:tcW w:w="2250" w:type="dxa"/>
            <w:vAlign w:val="center"/>
          </w:tcPr>
          <w:p w14:paraId="18E7F03A" w14:textId="77777777" w:rsidR="006A2DA8" w:rsidRPr="004A156C" w:rsidRDefault="00AB0A38" w:rsidP="00C840F0">
            <w:pPr>
              <w:rPr>
                <w:rFonts w:ascii="Arial" w:hAnsi="Arial" w:cs="Arial"/>
                <w:sz w:val="20"/>
                <w:szCs w:val="20"/>
              </w:rPr>
            </w:pPr>
            <w:hyperlink r:id="rId43" w:anchor="packet_type_id" w:history="1">
              <w:r w:rsidR="006A2DA8" w:rsidRPr="004A156C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packet_type_id</w:t>
              </w:r>
            </w:hyperlink>
          </w:p>
        </w:tc>
        <w:tc>
          <w:tcPr>
            <w:tcW w:w="3041" w:type="dxa"/>
            <w:gridSpan w:val="2"/>
            <w:vAlign w:val="center"/>
          </w:tcPr>
          <w:p w14:paraId="14F7A3D6" w14:textId="29B6605D" w:rsidR="006A2DA8" w:rsidRPr="007801D5" w:rsidRDefault="007733B2" w:rsidP="00C840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6A2DA8" w:rsidRPr="007801D5">
              <w:rPr>
                <w:rFonts w:ascii="Arial" w:hAnsi="Arial" w:cs="Arial"/>
                <w:sz w:val="20"/>
                <w:szCs w:val="20"/>
              </w:rPr>
              <w:t xml:space="preserve">дентификатор </w:t>
            </w:r>
            <w:r w:rsidR="00403A2E">
              <w:rPr>
                <w:rFonts w:ascii="Arial" w:hAnsi="Arial" w:cs="Arial"/>
                <w:sz w:val="20"/>
                <w:szCs w:val="20"/>
              </w:rPr>
              <w:t>сообщения</w:t>
            </w:r>
          </w:p>
        </w:tc>
        <w:tc>
          <w:tcPr>
            <w:tcW w:w="790" w:type="dxa"/>
            <w:vAlign w:val="center"/>
          </w:tcPr>
          <w:p w14:paraId="7B54F625" w14:textId="77777777" w:rsidR="006A2DA8" w:rsidRPr="007801D5" w:rsidRDefault="006A2DA8" w:rsidP="004575AD">
            <w:pPr>
              <w:ind w:left="-92" w:right="-10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11 бит</w:t>
            </w:r>
          </w:p>
        </w:tc>
        <w:tc>
          <w:tcPr>
            <w:tcW w:w="4831" w:type="dxa"/>
            <w:gridSpan w:val="4"/>
            <w:vAlign w:val="center"/>
          </w:tcPr>
          <w:p w14:paraId="0573EC7F" w14:textId="77777777" w:rsidR="006A2DA8" w:rsidRPr="007801D5" w:rsidRDefault="006A2DA8" w:rsidP="00D72B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const(dff(8,3,3,3...))</w:t>
            </w:r>
          </w:p>
        </w:tc>
        <w:tc>
          <w:tcPr>
            <w:tcW w:w="493" w:type="dxa"/>
          </w:tcPr>
          <w:p w14:paraId="4B446BC6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62" w:type="dxa"/>
            <w:gridSpan w:val="4"/>
          </w:tcPr>
          <w:p w14:paraId="1AE76825" w14:textId="02F1211C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38</w:t>
            </w:r>
            <w:r w:rsidR="0014614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7801D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801D5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bin</w:t>
            </w:r>
            <w:r w:rsidRPr="007801D5">
              <w:rPr>
                <w:rFonts w:ascii="Arial" w:hAnsi="Arial" w:cs="Arial"/>
                <w:sz w:val="20"/>
                <w:szCs w:val="20"/>
              </w:rPr>
              <w:t>  </w:t>
            </w:r>
            <w:r w:rsidRPr="007801D5">
              <w:rPr>
                <w:rFonts w:ascii="Arial" w:hAnsi="Arial" w:cs="Arial"/>
                <w:b/>
                <w:bCs/>
                <w:sz w:val="20"/>
                <w:szCs w:val="20"/>
              </w:rPr>
              <w:t>001  1000000</w:t>
            </w:r>
            <w:r w:rsidR="0014614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  <w:r w:rsidRPr="007801D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34C7C" w:rsidRPr="007801D5" w14:paraId="00DC9D88" w14:textId="77777777" w:rsidTr="000426A3">
        <w:tc>
          <w:tcPr>
            <w:tcW w:w="2250" w:type="dxa"/>
            <w:vMerge w:val="restart"/>
            <w:vAlign w:val="center"/>
          </w:tcPr>
          <w:p w14:paraId="3543B9A1" w14:textId="77777777" w:rsidR="006A2DA8" w:rsidRPr="004A156C" w:rsidRDefault="00AB0A38" w:rsidP="00C840F0">
            <w:pPr>
              <w:rPr>
                <w:rFonts w:ascii="Arial" w:hAnsi="Arial" w:cs="Arial"/>
                <w:sz w:val="20"/>
                <w:szCs w:val="20"/>
              </w:rPr>
            </w:pPr>
            <w:hyperlink r:id="rId44" w:anchor="year" w:history="1">
              <w:r w:rsidR="006A2DA8" w:rsidRPr="004A156C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year</w:t>
              </w:r>
            </w:hyperlink>
          </w:p>
        </w:tc>
        <w:tc>
          <w:tcPr>
            <w:tcW w:w="3041" w:type="dxa"/>
            <w:gridSpan w:val="2"/>
            <w:vAlign w:val="center"/>
          </w:tcPr>
          <w:p w14:paraId="02353494" w14:textId="741299BB" w:rsidR="006A2DA8" w:rsidRPr="007801D5" w:rsidRDefault="007733B2" w:rsidP="00C840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6A2DA8" w:rsidRPr="007801D5">
              <w:rPr>
                <w:rFonts w:ascii="Arial" w:hAnsi="Arial" w:cs="Arial"/>
                <w:sz w:val="20"/>
                <w:szCs w:val="20"/>
              </w:rPr>
              <w:t>од</w:t>
            </w:r>
          </w:p>
        </w:tc>
        <w:tc>
          <w:tcPr>
            <w:tcW w:w="790" w:type="dxa"/>
          </w:tcPr>
          <w:p w14:paraId="4E2EB222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7 бит</w:t>
            </w:r>
          </w:p>
        </w:tc>
        <w:tc>
          <w:tcPr>
            <w:tcW w:w="4831" w:type="dxa"/>
            <w:gridSpan w:val="4"/>
          </w:tcPr>
          <w:p w14:paraId="7074AE2C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u7</w:t>
            </w:r>
          </w:p>
        </w:tc>
        <w:tc>
          <w:tcPr>
            <w:tcW w:w="493" w:type="dxa"/>
          </w:tcPr>
          <w:p w14:paraId="474ACD70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62" w:type="dxa"/>
            <w:gridSpan w:val="4"/>
          </w:tcPr>
          <w:p w14:paraId="1BB81A7B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34C7C" w:rsidRPr="007801D5" w14:paraId="3C646472" w14:textId="77777777" w:rsidTr="000426A3">
        <w:tc>
          <w:tcPr>
            <w:tcW w:w="2250" w:type="dxa"/>
            <w:vMerge/>
            <w:vAlign w:val="center"/>
          </w:tcPr>
          <w:p w14:paraId="2A940A67" w14:textId="77777777" w:rsidR="006A2DA8" w:rsidRPr="004A156C" w:rsidRDefault="006A2DA8" w:rsidP="00C840F0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17" w:type="dxa"/>
            <w:gridSpan w:val="12"/>
            <w:vAlign w:val="center"/>
          </w:tcPr>
          <w:p w14:paraId="43E82872" w14:textId="066A9122" w:rsidR="006A2DA8" w:rsidRPr="007801D5" w:rsidRDefault="006A2DA8" w:rsidP="00C840F0">
            <w:pPr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6C760F" w:rsidRPr="007801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01D5">
              <w:rPr>
                <w:rFonts w:ascii="Arial" w:hAnsi="Arial" w:cs="Arial"/>
                <w:sz w:val="20"/>
                <w:szCs w:val="20"/>
              </w:rPr>
              <w:t>минимальное – 2000;</w:t>
            </w:r>
            <w:r w:rsidR="006C760F" w:rsidRPr="007801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01D5">
              <w:rPr>
                <w:rFonts w:ascii="Arial" w:hAnsi="Arial" w:cs="Arial"/>
                <w:sz w:val="20"/>
                <w:szCs w:val="20"/>
              </w:rPr>
              <w:t>максимальное – 2127</w:t>
            </w:r>
          </w:p>
        </w:tc>
      </w:tr>
      <w:tr w:rsidR="00C34C7C" w:rsidRPr="007801D5" w14:paraId="4D6107B9" w14:textId="77777777" w:rsidTr="000426A3">
        <w:trPr>
          <w:trHeight w:val="60"/>
        </w:trPr>
        <w:tc>
          <w:tcPr>
            <w:tcW w:w="2250" w:type="dxa"/>
            <w:vMerge w:val="restart"/>
            <w:vAlign w:val="center"/>
          </w:tcPr>
          <w:p w14:paraId="726E4ABE" w14:textId="77777777" w:rsidR="006A2DA8" w:rsidRPr="004A156C" w:rsidRDefault="00AB0A38" w:rsidP="00C840F0">
            <w:pPr>
              <w:rPr>
                <w:rFonts w:ascii="Arial" w:hAnsi="Arial" w:cs="Arial"/>
                <w:sz w:val="20"/>
                <w:szCs w:val="20"/>
              </w:rPr>
            </w:pPr>
            <w:hyperlink r:id="rId45" w:anchor="month" w:history="1">
              <w:r w:rsidR="006A2DA8" w:rsidRPr="004A156C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month</w:t>
              </w:r>
            </w:hyperlink>
          </w:p>
        </w:tc>
        <w:tc>
          <w:tcPr>
            <w:tcW w:w="3041" w:type="dxa"/>
            <w:gridSpan w:val="2"/>
            <w:vAlign w:val="center"/>
          </w:tcPr>
          <w:p w14:paraId="0C36595B" w14:textId="14C57B88" w:rsidR="006A2DA8" w:rsidRPr="007801D5" w:rsidRDefault="007733B2" w:rsidP="00C840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6A2DA8" w:rsidRPr="007801D5">
              <w:rPr>
                <w:rFonts w:ascii="Arial" w:hAnsi="Arial" w:cs="Arial"/>
                <w:sz w:val="20"/>
                <w:szCs w:val="20"/>
              </w:rPr>
              <w:t>есяц</w:t>
            </w:r>
          </w:p>
        </w:tc>
        <w:tc>
          <w:tcPr>
            <w:tcW w:w="790" w:type="dxa"/>
          </w:tcPr>
          <w:p w14:paraId="1C0EB521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4 бит</w:t>
            </w:r>
          </w:p>
        </w:tc>
        <w:tc>
          <w:tcPr>
            <w:tcW w:w="4831" w:type="dxa"/>
            <w:gridSpan w:val="4"/>
          </w:tcPr>
          <w:p w14:paraId="7B4767E2" w14:textId="09494203" w:rsidR="006A2DA8" w:rsidRPr="00C34C7C" w:rsidRDefault="00AB0A38" w:rsidP="00C34C7C">
            <w:pPr>
              <w:ind w:left="-263" w:right="-8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46" w:anchor="enum_SmpmDlDeviceEnergy16bGetDataDataRequestMonth" w:history="1">
              <w:r w:rsidR="006A2DA8" w:rsidRPr="00C34C7C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SmpmDlDeviceEnergy</w:t>
              </w:r>
              <w:r w:rsidR="00843E88" w:rsidRPr="00C34C7C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</w:t>
              </w:r>
              <w:r w:rsidR="006A2DA8" w:rsidRPr="00C34C7C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bGetDataDataRequestMonth</w:t>
              </w:r>
            </w:hyperlink>
          </w:p>
        </w:tc>
        <w:tc>
          <w:tcPr>
            <w:tcW w:w="493" w:type="dxa"/>
          </w:tcPr>
          <w:p w14:paraId="7D695271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62" w:type="dxa"/>
            <w:gridSpan w:val="4"/>
          </w:tcPr>
          <w:p w14:paraId="4C8CB74E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34C7C" w:rsidRPr="007801D5" w14:paraId="379BE42C" w14:textId="77777777" w:rsidTr="000426A3">
        <w:trPr>
          <w:trHeight w:val="2203"/>
        </w:trPr>
        <w:tc>
          <w:tcPr>
            <w:tcW w:w="2250" w:type="dxa"/>
            <w:vMerge/>
            <w:vAlign w:val="center"/>
          </w:tcPr>
          <w:p w14:paraId="1E721CA0" w14:textId="77777777" w:rsidR="006A2DA8" w:rsidRPr="004A156C" w:rsidRDefault="006A2DA8" w:rsidP="00C840F0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17" w:type="dxa"/>
            <w:gridSpan w:val="12"/>
            <w:vAlign w:val="center"/>
          </w:tcPr>
          <w:tbl>
            <w:tblPr>
              <w:tblStyle w:val="ac"/>
              <w:tblW w:w="6838" w:type="dxa"/>
              <w:tblLook w:val="04A0" w:firstRow="1" w:lastRow="0" w:firstColumn="1" w:lastColumn="0" w:noHBand="0" w:noVBand="1"/>
            </w:tblPr>
            <w:tblGrid>
              <w:gridCol w:w="1709"/>
              <w:gridCol w:w="1710"/>
              <w:gridCol w:w="1709"/>
              <w:gridCol w:w="1710"/>
            </w:tblGrid>
            <w:tr w:rsidR="00C34C7C" w:rsidRPr="007801D5" w14:paraId="4F25AE8F" w14:textId="3EBF3B2F" w:rsidTr="00C34C7C">
              <w:trPr>
                <w:trHeight w:val="131"/>
              </w:trPr>
              <w:tc>
                <w:tcPr>
                  <w:tcW w:w="1709" w:type="dxa"/>
                  <w:hideMark/>
                </w:tcPr>
                <w:p w14:paraId="7557245F" w14:textId="6AE4DBFA" w:rsidR="00674829" w:rsidRPr="007801D5" w:rsidRDefault="00674829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7801D5">
                    <w:rPr>
                      <w:rFonts w:ascii="Arial" w:hAnsi="Arial" w:cs="Arial"/>
                      <w:sz w:val="18"/>
                      <w:szCs w:val="18"/>
                    </w:rPr>
                    <w:t>Значение</w:t>
                  </w:r>
                </w:p>
              </w:tc>
              <w:tc>
                <w:tcPr>
                  <w:tcW w:w="1710" w:type="dxa"/>
                  <w:hideMark/>
                </w:tcPr>
                <w:p w14:paraId="2B1B3DFC" w14:textId="77777777" w:rsidR="00674829" w:rsidRPr="007801D5" w:rsidRDefault="00674829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7801D5">
                    <w:rPr>
                      <w:rFonts w:ascii="Arial" w:hAnsi="Arial" w:cs="Arial"/>
                      <w:sz w:val="18"/>
                      <w:szCs w:val="18"/>
                    </w:rPr>
                    <w:t>Имя</w:t>
                  </w:r>
                </w:p>
              </w:tc>
              <w:tc>
                <w:tcPr>
                  <w:tcW w:w="1709" w:type="dxa"/>
                </w:tcPr>
                <w:p w14:paraId="494E5304" w14:textId="6DD8FBA7" w:rsidR="00674829" w:rsidRPr="007801D5" w:rsidRDefault="00674829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01D5">
                    <w:rPr>
                      <w:rFonts w:ascii="Arial" w:hAnsi="Arial" w:cs="Arial"/>
                      <w:sz w:val="18"/>
                      <w:szCs w:val="18"/>
                    </w:rPr>
                    <w:t>Значение</w:t>
                  </w:r>
                </w:p>
              </w:tc>
              <w:tc>
                <w:tcPr>
                  <w:tcW w:w="1710" w:type="dxa"/>
                </w:tcPr>
                <w:p w14:paraId="5CD38B3B" w14:textId="3CE90772" w:rsidR="00674829" w:rsidRPr="007801D5" w:rsidRDefault="00674829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01D5">
                    <w:rPr>
                      <w:rFonts w:ascii="Arial" w:hAnsi="Arial" w:cs="Arial"/>
                      <w:sz w:val="18"/>
                      <w:szCs w:val="18"/>
                    </w:rPr>
                    <w:t>Имя</w:t>
                  </w:r>
                </w:p>
              </w:tc>
            </w:tr>
            <w:tr w:rsidR="00C34C7C" w:rsidRPr="007801D5" w14:paraId="73B4D320" w14:textId="0FBFDE50" w:rsidTr="00C34C7C">
              <w:tc>
                <w:tcPr>
                  <w:tcW w:w="1709" w:type="dxa"/>
                  <w:hideMark/>
                </w:tcPr>
                <w:p w14:paraId="73A67EC2" w14:textId="77777777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710" w:type="dxa"/>
                </w:tcPr>
                <w:p w14:paraId="5559DE5F" w14:textId="77777777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Зарезервировано</w:t>
                  </w:r>
                </w:p>
              </w:tc>
              <w:tc>
                <w:tcPr>
                  <w:tcW w:w="1709" w:type="dxa"/>
                </w:tcPr>
                <w:p w14:paraId="4EC059D6" w14:textId="50A51E6B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710" w:type="dxa"/>
                </w:tcPr>
                <w:p w14:paraId="4443381D" w14:textId="459C6E57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Style w:val="af2"/>
                      <w:rFonts w:ascii="Arial" w:hAnsi="Arial" w:cs="Arial"/>
                      <w:color w:val="auto"/>
                      <w:sz w:val="18"/>
                      <w:szCs w:val="18"/>
                      <w:lang w:val="en-US"/>
                    </w:rPr>
                    <w:t>AUG</w:t>
                  </w:r>
                </w:p>
              </w:tc>
            </w:tr>
            <w:tr w:rsidR="00C34C7C" w:rsidRPr="007801D5" w14:paraId="2CAE36D1" w14:textId="78117F98" w:rsidTr="00C34C7C">
              <w:tc>
                <w:tcPr>
                  <w:tcW w:w="1709" w:type="dxa"/>
                </w:tcPr>
                <w:p w14:paraId="7B14730C" w14:textId="77777777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10" w:type="dxa"/>
                </w:tcPr>
                <w:p w14:paraId="5A8EA073" w14:textId="6ED7EF20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042760">
                    <w:rPr>
                      <w:rStyle w:val="af2"/>
                      <w:rFonts w:ascii="Arial" w:hAnsi="Arial" w:cs="Arial"/>
                      <w:color w:val="auto"/>
                      <w:sz w:val="18"/>
                      <w:szCs w:val="18"/>
                      <w:u w:val="none"/>
                    </w:rPr>
                    <w:t>JAN</w:t>
                  </w:r>
                </w:p>
              </w:tc>
              <w:tc>
                <w:tcPr>
                  <w:tcW w:w="1709" w:type="dxa"/>
                </w:tcPr>
                <w:p w14:paraId="5258EAA6" w14:textId="3BD9F5E7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710" w:type="dxa"/>
                </w:tcPr>
                <w:p w14:paraId="382EB0E8" w14:textId="01066A30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Style w:val="af2"/>
                      <w:rFonts w:ascii="Arial" w:hAnsi="Arial" w:cs="Arial"/>
                      <w:color w:val="auto"/>
                      <w:sz w:val="18"/>
                      <w:szCs w:val="18"/>
                      <w:lang w:val="en-US"/>
                    </w:rPr>
                    <w:t>SEP</w:t>
                  </w:r>
                </w:p>
              </w:tc>
            </w:tr>
            <w:tr w:rsidR="00C34C7C" w:rsidRPr="007801D5" w14:paraId="1D76BAEF" w14:textId="51DBD1FB" w:rsidTr="00C34C7C">
              <w:tc>
                <w:tcPr>
                  <w:tcW w:w="1709" w:type="dxa"/>
                </w:tcPr>
                <w:p w14:paraId="3279BE01" w14:textId="77777777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10" w:type="dxa"/>
                </w:tcPr>
                <w:p w14:paraId="037AEA2F" w14:textId="542B5D1F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042760">
                    <w:rPr>
                      <w:rStyle w:val="af2"/>
                      <w:rFonts w:ascii="Arial" w:hAnsi="Arial" w:cs="Arial"/>
                      <w:color w:val="auto"/>
                      <w:sz w:val="18"/>
                      <w:szCs w:val="18"/>
                      <w:u w:val="none"/>
                      <w:lang w:val="en-US"/>
                    </w:rPr>
                    <w:t>FEB</w:t>
                  </w:r>
                </w:p>
              </w:tc>
              <w:tc>
                <w:tcPr>
                  <w:tcW w:w="1709" w:type="dxa"/>
                </w:tcPr>
                <w:p w14:paraId="79137A7F" w14:textId="5F6206F2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710" w:type="dxa"/>
                </w:tcPr>
                <w:p w14:paraId="7B4F650D" w14:textId="03CF64BB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Style w:val="af2"/>
                      <w:rFonts w:ascii="Arial" w:hAnsi="Arial" w:cs="Arial"/>
                      <w:color w:val="auto"/>
                      <w:sz w:val="18"/>
                      <w:szCs w:val="18"/>
                      <w:lang w:val="en-US"/>
                    </w:rPr>
                    <w:t>OKT</w:t>
                  </w:r>
                </w:p>
              </w:tc>
            </w:tr>
            <w:tr w:rsidR="00C34C7C" w:rsidRPr="007801D5" w14:paraId="08C8A74D" w14:textId="7B3377F2" w:rsidTr="00C34C7C">
              <w:tc>
                <w:tcPr>
                  <w:tcW w:w="1709" w:type="dxa"/>
                </w:tcPr>
                <w:p w14:paraId="6EEE1C97" w14:textId="77777777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10" w:type="dxa"/>
                </w:tcPr>
                <w:p w14:paraId="3FCBCEC8" w14:textId="7B2970A6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042760">
                    <w:rPr>
                      <w:rStyle w:val="af2"/>
                      <w:rFonts w:ascii="Arial" w:hAnsi="Arial" w:cs="Arial"/>
                      <w:color w:val="auto"/>
                      <w:sz w:val="18"/>
                      <w:szCs w:val="18"/>
                      <w:u w:val="none"/>
                      <w:lang w:val="en-US"/>
                    </w:rPr>
                    <w:t>MAR</w:t>
                  </w:r>
                </w:p>
              </w:tc>
              <w:tc>
                <w:tcPr>
                  <w:tcW w:w="1709" w:type="dxa"/>
                </w:tcPr>
                <w:p w14:paraId="008D68F1" w14:textId="7BC8DF9F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710" w:type="dxa"/>
                </w:tcPr>
                <w:p w14:paraId="4BFF99ED" w14:textId="3AB10AB2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Style w:val="af2"/>
                      <w:rFonts w:ascii="Arial" w:hAnsi="Arial" w:cs="Arial"/>
                      <w:color w:val="auto"/>
                      <w:sz w:val="18"/>
                      <w:szCs w:val="18"/>
                      <w:lang w:val="en-US"/>
                    </w:rPr>
                    <w:t>NOV</w:t>
                  </w:r>
                </w:p>
              </w:tc>
            </w:tr>
            <w:tr w:rsidR="00C34C7C" w:rsidRPr="007801D5" w14:paraId="65A3BAD6" w14:textId="1FC93F63" w:rsidTr="00C34C7C">
              <w:tc>
                <w:tcPr>
                  <w:tcW w:w="1709" w:type="dxa"/>
                </w:tcPr>
                <w:p w14:paraId="14C6E3E1" w14:textId="77777777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10" w:type="dxa"/>
                </w:tcPr>
                <w:p w14:paraId="2D20FD57" w14:textId="6E9008AF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042760">
                    <w:rPr>
                      <w:rStyle w:val="af2"/>
                      <w:rFonts w:ascii="Arial" w:hAnsi="Arial" w:cs="Arial"/>
                      <w:color w:val="auto"/>
                      <w:sz w:val="18"/>
                      <w:szCs w:val="18"/>
                      <w:u w:val="none"/>
                      <w:lang w:val="en-US"/>
                    </w:rPr>
                    <w:t>APR</w:t>
                  </w:r>
                </w:p>
              </w:tc>
              <w:tc>
                <w:tcPr>
                  <w:tcW w:w="1709" w:type="dxa"/>
                </w:tcPr>
                <w:p w14:paraId="0691701E" w14:textId="52AD2484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710" w:type="dxa"/>
                </w:tcPr>
                <w:p w14:paraId="1486D663" w14:textId="16F92092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Style w:val="af2"/>
                      <w:rFonts w:ascii="Arial" w:hAnsi="Arial" w:cs="Arial"/>
                      <w:color w:val="auto"/>
                      <w:sz w:val="18"/>
                      <w:szCs w:val="18"/>
                      <w:lang w:val="en-US"/>
                    </w:rPr>
                    <w:t>DEC</w:t>
                  </w:r>
                </w:p>
              </w:tc>
            </w:tr>
            <w:tr w:rsidR="00C34C7C" w:rsidRPr="007801D5" w14:paraId="1D01AA2E" w14:textId="23188709" w:rsidTr="00C34C7C">
              <w:tc>
                <w:tcPr>
                  <w:tcW w:w="1709" w:type="dxa"/>
                </w:tcPr>
                <w:p w14:paraId="5543817A" w14:textId="77777777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10" w:type="dxa"/>
                </w:tcPr>
                <w:p w14:paraId="19CB0814" w14:textId="64E20370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042760">
                    <w:rPr>
                      <w:rStyle w:val="af2"/>
                      <w:rFonts w:ascii="Arial" w:hAnsi="Arial" w:cs="Arial"/>
                      <w:color w:val="auto"/>
                      <w:sz w:val="18"/>
                      <w:szCs w:val="18"/>
                      <w:u w:val="none"/>
                      <w:lang w:val="en-US"/>
                    </w:rPr>
                    <w:t>MAY</w:t>
                  </w:r>
                </w:p>
              </w:tc>
              <w:tc>
                <w:tcPr>
                  <w:tcW w:w="1709" w:type="dxa"/>
                </w:tcPr>
                <w:p w14:paraId="7F012408" w14:textId="7E35E16E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710" w:type="dxa"/>
                </w:tcPr>
                <w:p w14:paraId="69D036D9" w14:textId="10CA5265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Зарезервировано</w:t>
                  </w:r>
                </w:p>
              </w:tc>
            </w:tr>
            <w:tr w:rsidR="00C34C7C" w:rsidRPr="007801D5" w14:paraId="421C3B15" w14:textId="1BBD5715" w:rsidTr="00C34C7C">
              <w:tc>
                <w:tcPr>
                  <w:tcW w:w="1709" w:type="dxa"/>
                </w:tcPr>
                <w:p w14:paraId="63EA620D" w14:textId="77777777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10" w:type="dxa"/>
                </w:tcPr>
                <w:p w14:paraId="31C08788" w14:textId="2DE37071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042760">
                    <w:rPr>
                      <w:rStyle w:val="af2"/>
                      <w:rFonts w:ascii="Arial" w:hAnsi="Arial" w:cs="Arial"/>
                      <w:color w:val="auto"/>
                      <w:sz w:val="18"/>
                      <w:szCs w:val="18"/>
                      <w:u w:val="none"/>
                      <w:lang w:val="en-US"/>
                    </w:rPr>
                    <w:t>JUN</w:t>
                  </w:r>
                </w:p>
              </w:tc>
              <w:tc>
                <w:tcPr>
                  <w:tcW w:w="1709" w:type="dxa"/>
                </w:tcPr>
                <w:p w14:paraId="49C271A2" w14:textId="51136665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710" w:type="dxa"/>
                </w:tcPr>
                <w:p w14:paraId="438E25C0" w14:textId="337E6F93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Зарезервировано</w:t>
                  </w:r>
                </w:p>
              </w:tc>
            </w:tr>
            <w:tr w:rsidR="00C34C7C" w:rsidRPr="007801D5" w14:paraId="261E249F" w14:textId="52F03290" w:rsidTr="00C34C7C">
              <w:tc>
                <w:tcPr>
                  <w:tcW w:w="1709" w:type="dxa"/>
                </w:tcPr>
                <w:p w14:paraId="501363D4" w14:textId="77777777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10" w:type="dxa"/>
                </w:tcPr>
                <w:p w14:paraId="12E995A2" w14:textId="624CB07D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042760">
                    <w:rPr>
                      <w:rStyle w:val="af2"/>
                      <w:rFonts w:ascii="Arial" w:hAnsi="Arial" w:cs="Arial"/>
                      <w:color w:val="auto"/>
                      <w:sz w:val="18"/>
                      <w:szCs w:val="18"/>
                      <w:u w:val="none"/>
                    </w:rPr>
                    <w:t>J</w:t>
                  </w:r>
                  <w:r w:rsidRPr="00042760">
                    <w:rPr>
                      <w:rStyle w:val="af2"/>
                      <w:rFonts w:ascii="Arial" w:hAnsi="Arial" w:cs="Arial"/>
                      <w:color w:val="auto"/>
                      <w:sz w:val="18"/>
                      <w:szCs w:val="18"/>
                      <w:u w:val="none"/>
                      <w:lang w:val="en-US"/>
                    </w:rPr>
                    <w:t>UL</w:t>
                  </w:r>
                </w:p>
              </w:tc>
              <w:tc>
                <w:tcPr>
                  <w:tcW w:w="1709" w:type="dxa"/>
                </w:tcPr>
                <w:p w14:paraId="63D0A616" w14:textId="3A6E8B0F" w:rsidR="00A57184" w:rsidRPr="00042760" w:rsidRDefault="00A57184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710" w:type="dxa"/>
                </w:tcPr>
                <w:p w14:paraId="568089C9" w14:textId="5FC55FC7" w:rsidR="00A57184" w:rsidRPr="00042760" w:rsidRDefault="00A57184" w:rsidP="00C840F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2760">
                    <w:rPr>
                      <w:rFonts w:ascii="Arial" w:hAnsi="Arial" w:cs="Arial"/>
                      <w:sz w:val="18"/>
                      <w:szCs w:val="18"/>
                    </w:rPr>
                    <w:t>Зарезервировано</w:t>
                  </w:r>
                </w:p>
              </w:tc>
            </w:tr>
          </w:tbl>
          <w:p w14:paraId="4A7CFA51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34C7C" w:rsidRPr="007801D5" w14:paraId="52C39F87" w14:textId="77777777" w:rsidTr="000426A3">
        <w:tc>
          <w:tcPr>
            <w:tcW w:w="2250" w:type="dxa"/>
            <w:vMerge w:val="restart"/>
            <w:vAlign w:val="center"/>
          </w:tcPr>
          <w:p w14:paraId="728D314A" w14:textId="77777777" w:rsidR="006A2DA8" w:rsidRPr="004A156C" w:rsidRDefault="00AB0A38" w:rsidP="00C840F0">
            <w:pPr>
              <w:rPr>
                <w:rFonts w:ascii="Arial" w:hAnsi="Arial" w:cs="Arial"/>
                <w:sz w:val="20"/>
                <w:szCs w:val="20"/>
              </w:rPr>
            </w:pPr>
            <w:hyperlink r:id="rId47" w:anchor="day" w:history="1">
              <w:r w:rsidR="006A2DA8" w:rsidRPr="004A156C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day</w:t>
              </w:r>
            </w:hyperlink>
          </w:p>
        </w:tc>
        <w:tc>
          <w:tcPr>
            <w:tcW w:w="3041" w:type="dxa"/>
            <w:gridSpan w:val="2"/>
            <w:vAlign w:val="center"/>
          </w:tcPr>
          <w:p w14:paraId="2DA8E4C3" w14:textId="44E57E0C" w:rsidR="006A2DA8" w:rsidRPr="007801D5" w:rsidRDefault="000F745D" w:rsidP="00C840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6A2DA8" w:rsidRPr="007801D5">
              <w:rPr>
                <w:rFonts w:ascii="Arial" w:hAnsi="Arial" w:cs="Arial"/>
                <w:sz w:val="20"/>
                <w:szCs w:val="20"/>
              </w:rPr>
              <w:t>ень. Если стоит 0 значит т</w:t>
            </w:r>
            <w:r w:rsidR="006A2DA8" w:rsidRPr="007801D5">
              <w:rPr>
                <w:rFonts w:ascii="Arial" w:hAnsi="Arial" w:cs="Arial"/>
                <w:sz w:val="20"/>
                <w:szCs w:val="20"/>
              </w:rPr>
              <w:t>е</w:t>
            </w:r>
            <w:r w:rsidR="006A2DA8" w:rsidRPr="007801D5">
              <w:rPr>
                <w:rFonts w:ascii="Arial" w:hAnsi="Arial" w:cs="Arial"/>
                <w:sz w:val="20"/>
                <w:szCs w:val="20"/>
              </w:rPr>
              <w:t>кущий день и текущие пок</w:t>
            </w:r>
            <w:r w:rsidR="006A2DA8" w:rsidRPr="007801D5">
              <w:rPr>
                <w:rFonts w:ascii="Arial" w:hAnsi="Arial" w:cs="Arial"/>
                <w:sz w:val="20"/>
                <w:szCs w:val="20"/>
              </w:rPr>
              <w:t>а</w:t>
            </w:r>
            <w:r w:rsidR="006A2DA8" w:rsidRPr="007801D5">
              <w:rPr>
                <w:rFonts w:ascii="Arial" w:hAnsi="Arial" w:cs="Arial"/>
                <w:sz w:val="20"/>
                <w:szCs w:val="20"/>
              </w:rPr>
              <w:t>зания, год и месяц в таком случае игнорируются</w:t>
            </w:r>
          </w:p>
        </w:tc>
        <w:tc>
          <w:tcPr>
            <w:tcW w:w="790" w:type="dxa"/>
            <w:vAlign w:val="center"/>
          </w:tcPr>
          <w:p w14:paraId="435CD080" w14:textId="77777777" w:rsidR="006A2DA8" w:rsidRPr="007801D5" w:rsidRDefault="006A2DA8" w:rsidP="00C043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5 бит</w:t>
            </w:r>
          </w:p>
        </w:tc>
        <w:tc>
          <w:tcPr>
            <w:tcW w:w="4831" w:type="dxa"/>
            <w:gridSpan w:val="4"/>
            <w:vAlign w:val="center"/>
          </w:tcPr>
          <w:p w14:paraId="5AB79929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u5</w:t>
            </w:r>
          </w:p>
        </w:tc>
        <w:tc>
          <w:tcPr>
            <w:tcW w:w="493" w:type="dxa"/>
            <w:vAlign w:val="center"/>
          </w:tcPr>
          <w:p w14:paraId="507BB1DB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62" w:type="dxa"/>
            <w:gridSpan w:val="4"/>
            <w:vAlign w:val="center"/>
          </w:tcPr>
          <w:p w14:paraId="3462F0FB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34C7C" w:rsidRPr="007801D5" w14:paraId="6F47DAFD" w14:textId="77777777" w:rsidTr="000426A3">
        <w:tc>
          <w:tcPr>
            <w:tcW w:w="2250" w:type="dxa"/>
            <w:vMerge/>
            <w:vAlign w:val="center"/>
          </w:tcPr>
          <w:p w14:paraId="35CBEFC9" w14:textId="77777777" w:rsidR="006A2DA8" w:rsidRPr="004A156C" w:rsidRDefault="006A2DA8" w:rsidP="00C840F0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17" w:type="dxa"/>
            <w:gridSpan w:val="12"/>
            <w:vAlign w:val="center"/>
          </w:tcPr>
          <w:p w14:paraId="472EF3B2" w14:textId="17DF1381" w:rsidR="006A2DA8" w:rsidRPr="007801D5" w:rsidRDefault="006A2DA8" w:rsidP="00C840F0">
            <w:pPr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1B0587" w:rsidRPr="007801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01D5">
              <w:rPr>
                <w:rFonts w:ascii="Arial" w:hAnsi="Arial" w:cs="Arial"/>
                <w:sz w:val="20"/>
                <w:szCs w:val="20"/>
              </w:rPr>
              <w:t>минимальное – 0</w:t>
            </w:r>
            <w:r w:rsidR="001B0587" w:rsidRPr="007801D5">
              <w:rPr>
                <w:rFonts w:ascii="Arial" w:hAnsi="Arial" w:cs="Arial"/>
                <w:sz w:val="20"/>
                <w:szCs w:val="20"/>
              </w:rPr>
              <w:t>;</w:t>
            </w:r>
            <w:r w:rsidR="001B0587" w:rsidRPr="007801D5">
              <w:rPr>
                <w:rFonts w:ascii="Arial" w:hAnsi="Arial" w:cs="Arial"/>
              </w:rPr>
              <w:t xml:space="preserve"> </w:t>
            </w:r>
            <w:r w:rsidRPr="007801D5">
              <w:rPr>
                <w:rFonts w:ascii="Arial" w:hAnsi="Arial" w:cs="Arial"/>
                <w:sz w:val="20"/>
                <w:szCs w:val="20"/>
              </w:rPr>
              <w:t>максимальное – 31</w:t>
            </w:r>
          </w:p>
        </w:tc>
      </w:tr>
      <w:tr w:rsidR="00C34C7C" w:rsidRPr="007801D5" w14:paraId="27EECE58" w14:textId="77777777" w:rsidTr="000426A3">
        <w:trPr>
          <w:trHeight w:val="60"/>
        </w:trPr>
        <w:tc>
          <w:tcPr>
            <w:tcW w:w="2250" w:type="dxa"/>
            <w:vMerge w:val="restart"/>
          </w:tcPr>
          <w:p w14:paraId="32A90842" w14:textId="61462CCE" w:rsidR="006A2DA8" w:rsidRPr="004A156C" w:rsidRDefault="00AB0A38" w:rsidP="001467FB">
            <w:pPr>
              <w:ind w:right="-224"/>
              <w:rPr>
                <w:rStyle w:val="aff4"/>
                <w:rFonts w:ascii="Arial" w:hAnsi="Arial" w:cs="Arial"/>
                <w:sz w:val="20"/>
                <w:szCs w:val="20"/>
                <w:lang w:val="en-US"/>
              </w:rPr>
            </w:pPr>
            <w:hyperlink r:id="rId48" w:anchor="request_data_pack_ids" w:history="1">
              <w:r w:rsidR="006A2DA8" w:rsidRPr="004A156C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r</w:t>
              </w:r>
              <w:r w:rsidR="001467FB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e</w:t>
              </w:r>
              <w:r w:rsidR="006A2DA8" w:rsidRPr="004A156C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quest_data_pack_ids</w:t>
              </w:r>
            </w:hyperlink>
          </w:p>
          <w:p w14:paraId="19AE98A2" w14:textId="77777777" w:rsidR="006A2DA8" w:rsidRPr="004A156C" w:rsidRDefault="006A2DA8" w:rsidP="00C840F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56C">
              <w:rPr>
                <w:rFonts w:ascii="Arial" w:hAnsi="Arial" w:cs="Arial"/>
                <w:sz w:val="20"/>
                <w:szCs w:val="20"/>
                <w:lang w:val="en-US"/>
              </w:rPr>
              <w:t>    </w:t>
            </w:r>
            <w:r w:rsidRPr="004A156C">
              <w:rPr>
                <w:rFonts w:ascii="Cambria Math" w:hAnsi="Cambria Math" w:cs="Cambria Math"/>
                <w:sz w:val="20"/>
                <w:szCs w:val="20"/>
                <w:lang w:val="en-US"/>
              </w:rPr>
              <w:t>↳</w:t>
            </w:r>
            <w:r w:rsidRPr="004A156C">
              <w:rPr>
                <w:rFonts w:ascii="Arial" w:hAnsi="Arial" w:cs="Arial"/>
                <w:sz w:val="20"/>
                <w:szCs w:val="20"/>
                <w:lang w:val="en-US"/>
              </w:rPr>
              <w:t>  </w:t>
            </w:r>
            <w:hyperlink r:id="rId49" w:anchor="pack_id" w:history="1">
              <w:r w:rsidRPr="004A156C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pack_id</w:t>
              </w:r>
            </w:hyperlink>
          </w:p>
        </w:tc>
        <w:tc>
          <w:tcPr>
            <w:tcW w:w="3041" w:type="dxa"/>
            <w:gridSpan w:val="2"/>
            <w:vMerge w:val="restart"/>
            <w:vAlign w:val="center"/>
          </w:tcPr>
          <w:p w14:paraId="5A222B5C" w14:textId="35E62D60" w:rsidR="006A2DA8" w:rsidRPr="007801D5" w:rsidRDefault="006A2DA8" w:rsidP="00C840F0">
            <w:pPr>
              <w:rPr>
                <w:rFonts w:ascii="Arial" w:hAnsi="Arial" w:cs="Arial"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Идентификационные номера запрашиваемых данных. К</w:t>
            </w:r>
            <w:r w:rsidR="001B0587" w:rsidRPr="007801D5">
              <w:rPr>
                <w:rFonts w:ascii="Arial" w:hAnsi="Arial" w:cs="Arial"/>
                <w:sz w:val="20"/>
                <w:szCs w:val="20"/>
              </w:rPr>
              <w:t>о</w:t>
            </w:r>
            <w:r w:rsidRPr="007801D5">
              <w:rPr>
                <w:rFonts w:ascii="Arial" w:hAnsi="Arial" w:cs="Arial"/>
                <w:sz w:val="20"/>
                <w:szCs w:val="20"/>
              </w:rPr>
              <w:t xml:space="preserve">личество элементов – </w:t>
            </w:r>
            <w:r w:rsidR="006763AF" w:rsidRPr="007801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0" w:type="dxa"/>
          </w:tcPr>
          <w:p w14:paraId="6BE63E36" w14:textId="6F7C605B" w:rsidR="006A2DA8" w:rsidRPr="007801D5" w:rsidRDefault="006763AF" w:rsidP="00D72BAA">
            <w:pPr>
              <w:ind w:left="-114" w:right="-1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28</w:t>
            </w:r>
            <w:r w:rsidR="006A2DA8" w:rsidRPr="007801D5">
              <w:rPr>
                <w:rFonts w:ascii="Arial" w:hAnsi="Arial" w:cs="Arial"/>
                <w:sz w:val="20"/>
                <w:szCs w:val="20"/>
              </w:rPr>
              <w:t xml:space="preserve"> бит</w:t>
            </w:r>
          </w:p>
        </w:tc>
        <w:tc>
          <w:tcPr>
            <w:tcW w:w="4831" w:type="dxa"/>
            <w:gridSpan w:val="4"/>
          </w:tcPr>
          <w:p w14:paraId="7AED9CFE" w14:textId="6455FEBB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01D5">
              <w:rPr>
                <w:rFonts w:ascii="Arial" w:hAnsi="Arial" w:cs="Arial"/>
                <w:sz w:val="18"/>
                <w:szCs w:val="18"/>
              </w:rPr>
              <w:t>tuple[SmpmDlDeviceEnergy</w:t>
            </w:r>
            <w:r w:rsidR="00706422">
              <w:rPr>
                <w:rFonts w:ascii="Arial" w:hAnsi="Arial" w:cs="Arial"/>
                <w:sz w:val="18"/>
                <w:szCs w:val="18"/>
              </w:rPr>
              <w:t>8</w:t>
            </w:r>
            <w:r w:rsidRPr="007801D5">
              <w:rPr>
                <w:rFonts w:ascii="Arial" w:hAnsi="Arial" w:cs="Arial"/>
                <w:sz w:val="18"/>
                <w:szCs w:val="18"/>
              </w:rPr>
              <w:t>bGetDataDataRequestId;</w:t>
            </w:r>
            <w:r w:rsidR="001925ED">
              <w:rPr>
                <w:rFonts w:ascii="Arial" w:hAnsi="Arial" w:cs="Arial"/>
                <w:sz w:val="18"/>
                <w:szCs w:val="18"/>
              </w:rPr>
              <w:t>2</w:t>
            </w:r>
            <w:r w:rsidRPr="007801D5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93" w:type="dxa"/>
            <w:vAlign w:val="center"/>
          </w:tcPr>
          <w:p w14:paraId="08ACB463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62" w:type="dxa"/>
            <w:gridSpan w:val="4"/>
            <w:vAlign w:val="center"/>
          </w:tcPr>
          <w:p w14:paraId="6490F408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34C7C" w:rsidRPr="007801D5" w14:paraId="10BF6EB4" w14:textId="77777777" w:rsidTr="000426A3">
        <w:tc>
          <w:tcPr>
            <w:tcW w:w="2250" w:type="dxa"/>
            <w:vMerge/>
            <w:vAlign w:val="center"/>
          </w:tcPr>
          <w:p w14:paraId="0F6ECDFA" w14:textId="77777777" w:rsidR="006A2DA8" w:rsidRPr="007801D5" w:rsidRDefault="006A2DA8" w:rsidP="00C840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1" w:type="dxa"/>
            <w:gridSpan w:val="2"/>
            <w:vMerge/>
            <w:vAlign w:val="center"/>
          </w:tcPr>
          <w:p w14:paraId="28E0B8A7" w14:textId="77777777" w:rsidR="006A2DA8" w:rsidRPr="007801D5" w:rsidRDefault="006A2DA8" w:rsidP="00C840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5018A76C" w14:textId="77777777" w:rsidR="006A2DA8" w:rsidRPr="00C34C7C" w:rsidRDefault="006A2DA8" w:rsidP="004575AD">
            <w:pPr>
              <w:ind w:left="-92" w:right="-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C7C">
              <w:rPr>
                <w:rFonts w:ascii="Arial" w:hAnsi="Arial" w:cs="Arial"/>
                <w:sz w:val="20"/>
                <w:szCs w:val="20"/>
              </w:rPr>
              <w:t>14 бит</w:t>
            </w:r>
          </w:p>
        </w:tc>
        <w:tc>
          <w:tcPr>
            <w:tcW w:w="4831" w:type="dxa"/>
            <w:gridSpan w:val="4"/>
            <w:vAlign w:val="center"/>
          </w:tcPr>
          <w:p w14:paraId="5CDBC262" w14:textId="521A2C11" w:rsidR="006A2DA8" w:rsidRPr="00C34C7C" w:rsidRDefault="00AB0A38" w:rsidP="00C34C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50" w:anchor="enum_SmpmDlDeviceEnergy16bGetDataDataRequestId" w:history="1">
              <w:r w:rsidR="006A2DA8" w:rsidRPr="00C34C7C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SmpmDlDeviceEnergy</w:t>
              </w:r>
              <w:r w:rsidR="001925ED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8</w:t>
              </w:r>
              <w:r w:rsidR="006A2DA8" w:rsidRPr="00C34C7C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bGetDataDataRequestId</w:t>
              </w:r>
            </w:hyperlink>
          </w:p>
        </w:tc>
        <w:tc>
          <w:tcPr>
            <w:tcW w:w="493" w:type="dxa"/>
            <w:vAlign w:val="center"/>
          </w:tcPr>
          <w:p w14:paraId="75BD15DF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62" w:type="dxa"/>
            <w:gridSpan w:val="4"/>
            <w:vAlign w:val="center"/>
          </w:tcPr>
          <w:p w14:paraId="71FCF7E8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34C7C" w:rsidRPr="001B2EBA" w14:paraId="724A3708" w14:textId="77777777" w:rsidTr="000426A3">
        <w:trPr>
          <w:trHeight w:val="1068"/>
        </w:trPr>
        <w:tc>
          <w:tcPr>
            <w:tcW w:w="2250" w:type="dxa"/>
            <w:vMerge/>
            <w:vAlign w:val="center"/>
          </w:tcPr>
          <w:p w14:paraId="1B06A6C4" w14:textId="77777777" w:rsidR="006A2DA8" w:rsidRPr="007801D5" w:rsidRDefault="006A2DA8" w:rsidP="00C84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7" w:type="dxa"/>
            <w:gridSpan w:val="12"/>
            <w:vAlign w:val="center"/>
          </w:tcPr>
          <w:tbl>
            <w:tblPr>
              <w:tblStyle w:val="ac"/>
              <w:tblW w:w="9403" w:type="dxa"/>
              <w:tblLook w:val="04A0" w:firstRow="1" w:lastRow="0" w:firstColumn="1" w:lastColumn="0" w:noHBand="0" w:noVBand="1"/>
            </w:tblPr>
            <w:tblGrid>
              <w:gridCol w:w="1768"/>
              <w:gridCol w:w="7635"/>
            </w:tblGrid>
            <w:tr w:rsidR="006A2DA8" w:rsidRPr="007801D5" w14:paraId="4FB25721" w14:textId="77777777" w:rsidTr="00AE7218">
              <w:trPr>
                <w:trHeight w:val="131"/>
              </w:trPr>
              <w:tc>
                <w:tcPr>
                  <w:tcW w:w="1768" w:type="dxa"/>
                  <w:hideMark/>
                </w:tcPr>
                <w:p w14:paraId="3437D57E" w14:textId="77777777" w:rsidR="006A2DA8" w:rsidRPr="00AE1876" w:rsidRDefault="006A2DA8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E1876">
                    <w:rPr>
                      <w:rFonts w:ascii="Arial" w:hAnsi="Arial" w:cs="Arial"/>
                      <w:sz w:val="18"/>
                      <w:szCs w:val="18"/>
                    </w:rPr>
                    <w:t>Значение</w:t>
                  </w:r>
                </w:p>
              </w:tc>
              <w:tc>
                <w:tcPr>
                  <w:tcW w:w="7635" w:type="dxa"/>
                  <w:hideMark/>
                </w:tcPr>
                <w:p w14:paraId="5D06247A" w14:textId="77777777" w:rsidR="006A2DA8" w:rsidRPr="00AE1876" w:rsidRDefault="006A2DA8" w:rsidP="00C840F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E1876">
                    <w:rPr>
                      <w:rFonts w:ascii="Arial" w:hAnsi="Arial" w:cs="Arial"/>
                      <w:sz w:val="18"/>
                      <w:szCs w:val="18"/>
                    </w:rPr>
                    <w:t>Имя</w:t>
                  </w:r>
                </w:p>
              </w:tc>
            </w:tr>
            <w:tr w:rsidR="006A2DA8" w:rsidRPr="007801D5" w14:paraId="59ED2B9E" w14:textId="77777777" w:rsidTr="00AE7218">
              <w:trPr>
                <w:trHeight w:val="94"/>
              </w:trPr>
              <w:tc>
                <w:tcPr>
                  <w:tcW w:w="1768" w:type="dxa"/>
                  <w:hideMark/>
                </w:tcPr>
                <w:p w14:paraId="07C55BAB" w14:textId="77777777" w:rsidR="006A2DA8" w:rsidRPr="007801D5" w:rsidRDefault="006A2DA8" w:rsidP="00C840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801D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7635" w:type="dxa"/>
                </w:tcPr>
                <w:p w14:paraId="395A57F5" w14:textId="511963BD" w:rsidR="006A2DA8" w:rsidRPr="00D01C90" w:rsidRDefault="006A2DA8" w:rsidP="00AE721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D01C90">
                    <w:rPr>
                      <w:rStyle w:val="af2"/>
                      <w:rFonts w:ascii="Arial" w:hAnsi="Arial" w:cs="Arial"/>
                      <w:color w:val="000000" w:themeColor="text1"/>
                      <w:sz w:val="20"/>
                      <w:szCs w:val="20"/>
                      <w:u w:val="none"/>
                    </w:rPr>
                    <w:t>SmpmDlDeviceEnergy</w:t>
                  </w:r>
                  <w:r w:rsidR="00A519AF">
                    <w:rPr>
                      <w:rStyle w:val="af2"/>
                      <w:rFonts w:ascii="Arial" w:hAnsi="Arial" w:cs="Arial"/>
                      <w:color w:val="000000" w:themeColor="text1"/>
                      <w:sz w:val="20"/>
                      <w:szCs w:val="20"/>
                      <w:u w:val="none"/>
                    </w:rPr>
                    <w:t>8</w:t>
                  </w:r>
                  <w:r w:rsidRPr="00D01C90">
                    <w:rPr>
                      <w:rStyle w:val="af2"/>
                      <w:rFonts w:ascii="Arial" w:hAnsi="Arial" w:cs="Arial"/>
                      <w:color w:val="000000" w:themeColor="text1"/>
                      <w:sz w:val="20"/>
                      <w:szCs w:val="20"/>
                      <w:u w:val="none"/>
                    </w:rPr>
                    <w:t>bGetDataDataRequestId.UNDEFINED</w:t>
                  </w:r>
                </w:p>
              </w:tc>
            </w:tr>
            <w:tr w:rsidR="006A2DA8" w:rsidRPr="001B2EBA" w14:paraId="1B32E65D" w14:textId="77777777" w:rsidTr="00AE7218">
              <w:tc>
                <w:tcPr>
                  <w:tcW w:w="1768" w:type="dxa"/>
                </w:tcPr>
                <w:p w14:paraId="7AAF2F86" w14:textId="77777777" w:rsidR="006A2DA8" w:rsidRPr="007801D5" w:rsidRDefault="006A2DA8" w:rsidP="00C840F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801D5">
                    <w:rPr>
                      <w:rFonts w:ascii="Arial" w:hAnsi="Arial" w:cs="Arial"/>
                      <w:sz w:val="20"/>
                      <w:szCs w:val="20"/>
                    </w:rPr>
                    <w:t>315</w:t>
                  </w:r>
                </w:p>
              </w:tc>
              <w:tc>
                <w:tcPr>
                  <w:tcW w:w="7635" w:type="dxa"/>
                </w:tcPr>
                <w:p w14:paraId="2DBF33CC" w14:textId="56142226" w:rsidR="006A2DA8" w:rsidRPr="00D01C90" w:rsidRDefault="006A2DA8" w:rsidP="00AE721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D01C90">
                    <w:rPr>
                      <w:rStyle w:val="af2"/>
                      <w:rFonts w:ascii="Arial" w:hAnsi="Arial" w:cs="Arial"/>
                      <w:color w:val="000000" w:themeColor="text1"/>
                      <w:sz w:val="20"/>
                      <w:szCs w:val="20"/>
                      <w:u w:val="none"/>
                      <w:lang w:val="en-US"/>
                    </w:rPr>
                    <w:t>SmpmDlDeviceEnergy</w:t>
                  </w:r>
                  <w:r w:rsidR="00A519AF" w:rsidRPr="004575AD">
                    <w:rPr>
                      <w:rStyle w:val="af2"/>
                      <w:rFonts w:ascii="Arial" w:hAnsi="Arial" w:cs="Arial"/>
                      <w:color w:val="000000" w:themeColor="text1"/>
                      <w:sz w:val="20"/>
                      <w:szCs w:val="20"/>
                      <w:u w:val="none"/>
                      <w:lang w:val="en-US"/>
                    </w:rPr>
                    <w:t>8</w:t>
                  </w:r>
                  <w:r w:rsidRPr="00D01C90">
                    <w:rPr>
                      <w:rStyle w:val="af2"/>
                      <w:rFonts w:ascii="Arial" w:hAnsi="Arial" w:cs="Arial"/>
                      <w:color w:val="000000" w:themeColor="text1"/>
                      <w:sz w:val="20"/>
                      <w:szCs w:val="20"/>
                      <w:u w:val="none"/>
                      <w:lang w:val="en-US"/>
                    </w:rPr>
                    <w:t>bGetDataDataRequestId.UL_DATA_16B__ENERGY</w:t>
                  </w:r>
                </w:p>
              </w:tc>
            </w:tr>
          </w:tbl>
          <w:p w14:paraId="0ABC3BAE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34C7C" w:rsidRPr="007801D5" w14:paraId="6FB20D88" w14:textId="77777777" w:rsidTr="000426A3">
        <w:tc>
          <w:tcPr>
            <w:tcW w:w="2250" w:type="dxa"/>
            <w:vAlign w:val="center"/>
          </w:tcPr>
          <w:p w14:paraId="242E3049" w14:textId="77777777" w:rsidR="006A2DA8" w:rsidRPr="007801D5" w:rsidRDefault="006A2DA8" w:rsidP="00C840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5AD">
              <w:rPr>
                <w:rFonts w:ascii="Arial" w:hAnsi="Arial" w:cs="Arial"/>
                <w:sz w:val="20"/>
                <w:szCs w:val="20"/>
              </w:rPr>
              <w:t>RESERVED</w:t>
            </w:r>
          </w:p>
        </w:tc>
        <w:tc>
          <w:tcPr>
            <w:tcW w:w="3041" w:type="dxa"/>
            <w:gridSpan w:val="2"/>
            <w:vAlign w:val="center"/>
          </w:tcPr>
          <w:p w14:paraId="1AFF1619" w14:textId="77777777" w:rsidR="006A2DA8" w:rsidRPr="007801D5" w:rsidRDefault="006A2DA8" w:rsidP="00457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0" w:type="dxa"/>
          </w:tcPr>
          <w:p w14:paraId="46FF6BB0" w14:textId="5D6EF980" w:rsidR="006A2DA8" w:rsidRPr="007801D5" w:rsidRDefault="001925ED" w:rsidP="00D72BAA">
            <w:pPr>
              <w:ind w:left="-114" w:right="-1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7801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DA8" w:rsidRPr="007801D5">
              <w:rPr>
                <w:rFonts w:ascii="Arial" w:hAnsi="Arial" w:cs="Arial"/>
                <w:sz w:val="20"/>
                <w:szCs w:val="20"/>
              </w:rPr>
              <w:t>бит</w:t>
            </w:r>
          </w:p>
        </w:tc>
        <w:tc>
          <w:tcPr>
            <w:tcW w:w="4831" w:type="dxa"/>
            <w:gridSpan w:val="4"/>
          </w:tcPr>
          <w:p w14:paraId="4FD31807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3" w:type="dxa"/>
          </w:tcPr>
          <w:p w14:paraId="704D9D41" w14:textId="77777777" w:rsidR="006A2DA8" w:rsidRPr="007801D5" w:rsidRDefault="006A2DA8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62" w:type="dxa"/>
            <w:gridSpan w:val="4"/>
          </w:tcPr>
          <w:p w14:paraId="6C96C936" w14:textId="415D5F11" w:rsidR="006A2DA8" w:rsidRPr="007801D5" w:rsidRDefault="00676F4F" w:rsidP="00C840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7089" w:rsidRPr="00DC707E" w14:paraId="64A9850F" w14:textId="3A8752AA" w:rsidTr="008D10CD">
        <w:trPr>
          <w:gridAfter w:val="2"/>
          <w:wAfter w:w="674" w:type="dxa"/>
        </w:trPr>
        <w:tc>
          <w:tcPr>
            <w:tcW w:w="127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258EA" w14:textId="77777777" w:rsidR="008D10CD" w:rsidRDefault="008D10CD" w:rsidP="008D10CD">
            <w:pPr>
              <w:spacing w:before="16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2" w:name="_Hlk176513873"/>
          </w:p>
          <w:p w14:paraId="149CF682" w14:textId="04877AB3" w:rsidR="00D4101A" w:rsidRPr="008D10CD" w:rsidRDefault="004A24F7" w:rsidP="008D10CD">
            <w:pPr>
              <w:spacing w:before="160" w:after="80"/>
              <w:rPr>
                <w:rFonts w:ascii="Arial" w:hAnsi="Arial" w:cs="Arial"/>
              </w:rPr>
            </w:pPr>
            <w:r w:rsidRPr="00DC707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Продолжение таблицы </w:t>
            </w:r>
            <w:r w:rsidR="00C12EEC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r w:rsidRPr="00DC707E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D93DA1" w:rsidRPr="00DC707E" w14:paraId="34055E04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627441" w14:textId="77777777" w:rsidR="00D4101A" w:rsidRPr="00DC707E" w:rsidRDefault="00D4101A" w:rsidP="00D9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12B95B" w14:textId="77777777" w:rsidR="00D4101A" w:rsidRPr="00DC707E" w:rsidRDefault="00D4101A" w:rsidP="00D9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5DA66F" w14:textId="77777777" w:rsidR="00D4101A" w:rsidRPr="00DC707E" w:rsidRDefault="00D4101A" w:rsidP="00D9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C6CA04" w14:textId="77777777" w:rsidR="00D4101A" w:rsidRPr="00DC707E" w:rsidRDefault="00D4101A" w:rsidP="00D9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40BF31" w14:textId="77777777" w:rsidR="00D4101A" w:rsidRPr="00DC707E" w:rsidRDefault="00D4101A" w:rsidP="00D9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F37612" w14:textId="77777777" w:rsidR="00D4101A" w:rsidRPr="00DC707E" w:rsidRDefault="00D4101A" w:rsidP="00D9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bookmarkEnd w:id="22"/>
      <w:tr w:rsidR="00FD018F" w:rsidRPr="00DC707E" w14:paraId="04711C58" w14:textId="77777777" w:rsidTr="000426A3">
        <w:trPr>
          <w:gridAfter w:val="1"/>
          <w:wAfter w:w="17" w:type="dxa"/>
        </w:trPr>
        <w:tc>
          <w:tcPr>
            <w:tcW w:w="13445" w:type="dxa"/>
            <w:gridSpan w:val="12"/>
            <w:vAlign w:val="center"/>
          </w:tcPr>
          <w:p w14:paraId="16D62713" w14:textId="6FADD47D" w:rsidR="00FD018F" w:rsidRPr="00DC707E" w:rsidRDefault="00FD018F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DC707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3504">
              <w:rPr>
                <w:rFonts w:ascii="Arial" w:hAnsi="Arial" w:cs="Arial"/>
                <w:sz w:val="20"/>
                <w:szCs w:val="20"/>
              </w:rPr>
              <w:t>Сообщение</w:t>
            </w:r>
            <w:r w:rsidR="00CC3504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6EF" w:rsidRPr="00DC707E">
              <w:rPr>
                <w:rFonts w:ascii="Arial" w:hAnsi="Arial" w:cs="Arial"/>
                <w:sz w:val="20"/>
                <w:szCs w:val="20"/>
              </w:rPr>
              <w:t>дневных показаний для счетчиков газа c маской событий</w:t>
            </w:r>
          </w:p>
          <w:p w14:paraId="65B1D260" w14:textId="7ABDB1AC" w:rsidR="00D4101A" w:rsidRPr="00DC707E" w:rsidRDefault="00D4101A" w:rsidP="00447F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70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Обозначение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DC70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DC707E">
              <w:rPr>
                <w:rFonts w:ascii="Arial" w:hAnsi="Arial" w:cs="Arial"/>
                <w:sz w:val="20"/>
                <w:szCs w:val="20"/>
                <w:lang w:val="en-US"/>
              </w:rPr>
              <w:t>smpm</w:t>
            </w:r>
            <w:r w:rsidRPr="00DC707E">
              <w:rPr>
                <w:rFonts w:ascii="Arial" w:hAnsi="Arial" w:cs="Arial"/>
                <w:sz w:val="20"/>
                <w:szCs w:val="20"/>
              </w:rPr>
              <w:t>_</w:t>
            </w:r>
            <w:r w:rsidRPr="00DC707E">
              <w:rPr>
                <w:rFonts w:ascii="Arial" w:hAnsi="Arial" w:cs="Arial"/>
                <w:sz w:val="20"/>
                <w:szCs w:val="20"/>
                <w:lang w:val="en-US"/>
              </w:rPr>
              <w:t>ul</w:t>
            </w:r>
            <w:r w:rsidRPr="00DC707E">
              <w:rPr>
                <w:rFonts w:ascii="Arial" w:hAnsi="Arial" w:cs="Arial"/>
                <w:sz w:val="20"/>
                <w:szCs w:val="20"/>
              </w:rPr>
              <w:t>_</w:t>
            </w:r>
            <w:r w:rsidRPr="00DC707E">
              <w:rPr>
                <w:rFonts w:ascii="Arial" w:hAnsi="Arial" w:cs="Arial"/>
                <w:sz w:val="20"/>
                <w:szCs w:val="20"/>
                <w:lang w:val="en-US"/>
              </w:rPr>
              <w:t>device</w:t>
            </w:r>
            <w:r w:rsidRPr="00DC707E">
              <w:rPr>
                <w:rFonts w:ascii="Arial" w:hAnsi="Arial" w:cs="Arial"/>
                <w:sz w:val="20"/>
                <w:szCs w:val="20"/>
              </w:rPr>
              <w:t>_</w:t>
            </w:r>
            <w:r w:rsidRPr="00DC707E">
              <w:rPr>
                <w:rFonts w:ascii="Arial" w:hAnsi="Arial" w:cs="Arial"/>
                <w:sz w:val="20"/>
                <w:szCs w:val="20"/>
                <w:lang w:val="en-US"/>
              </w:rPr>
              <w:t>gaz</w:t>
            </w:r>
            <w:r w:rsidRPr="00DC707E">
              <w:rPr>
                <w:rFonts w:ascii="Arial" w:hAnsi="Arial" w:cs="Arial"/>
                <w:sz w:val="20"/>
                <w:szCs w:val="20"/>
              </w:rPr>
              <w:t>_</w:t>
            </w:r>
            <w:r w:rsidRPr="00DC707E">
              <w:rPr>
                <w:rFonts w:ascii="Arial" w:hAnsi="Arial" w:cs="Arial"/>
                <w:sz w:val="20"/>
                <w:szCs w:val="20"/>
                <w:lang w:val="en-US"/>
              </w:rPr>
              <w:t>flow</w:t>
            </w:r>
            <w:r w:rsidRPr="00DC707E">
              <w:rPr>
                <w:rFonts w:ascii="Arial" w:hAnsi="Arial" w:cs="Arial"/>
                <w:sz w:val="20"/>
                <w:szCs w:val="20"/>
              </w:rPr>
              <w:t>_08</w:t>
            </w:r>
            <w:r w:rsidRPr="00DC707E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DC707E">
              <w:rPr>
                <w:rFonts w:ascii="Arial" w:hAnsi="Arial" w:cs="Arial"/>
                <w:sz w:val="20"/>
                <w:szCs w:val="20"/>
              </w:rPr>
              <w:t>_</w:t>
            </w:r>
            <w:r w:rsidRPr="00DC707E">
              <w:rPr>
                <w:rFonts w:ascii="Arial" w:hAnsi="Arial" w:cs="Arial"/>
                <w:sz w:val="20"/>
                <w:szCs w:val="20"/>
                <w:lang w:val="en-US"/>
              </w:rPr>
              <w:t>daily</w:t>
            </w:r>
          </w:p>
          <w:p w14:paraId="30A5BB20" w14:textId="5A5613D6" w:rsidR="00FD018F" w:rsidRPr="00DC707E" w:rsidRDefault="00FD018F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Тип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DC707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 Uplink</w:t>
            </w:r>
          </w:p>
          <w:p w14:paraId="61088F71" w14:textId="3343D86D" w:rsidR="00FD018F" w:rsidRPr="00DC707E" w:rsidRDefault="00FD018F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Размер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DC707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 64 бит (8байт)</w:t>
            </w:r>
          </w:p>
          <w:p w14:paraId="168842A3" w14:textId="482C2855" w:rsidR="00FD018F" w:rsidRPr="00DC707E" w:rsidRDefault="00FD018F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Категория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DC70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C3504">
              <w:rPr>
                <w:rFonts w:ascii="Arial" w:hAnsi="Arial" w:cs="Arial"/>
                <w:sz w:val="20"/>
                <w:szCs w:val="20"/>
              </w:rPr>
              <w:t>Сообщения</w:t>
            </w:r>
            <w:r w:rsidR="00CC3504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07E">
              <w:rPr>
                <w:rFonts w:ascii="Arial" w:hAnsi="Arial" w:cs="Arial"/>
                <w:sz w:val="20"/>
                <w:szCs w:val="20"/>
              </w:rPr>
              <w:t>показаний прибора</w:t>
            </w:r>
            <w:r w:rsidR="00D4101A" w:rsidRPr="00DC707E">
              <w:rPr>
                <w:rFonts w:ascii="Arial" w:hAnsi="Arial" w:cs="Arial"/>
                <w:sz w:val="20"/>
                <w:szCs w:val="20"/>
              </w:rPr>
              <w:t xml:space="preserve"> (газ)</w:t>
            </w:r>
          </w:p>
        </w:tc>
      </w:tr>
      <w:tr w:rsidR="00D93DA1" w:rsidRPr="00DC707E" w14:paraId="1F20B039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Align w:val="center"/>
            <w:hideMark/>
          </w:tcPr>
          <w:p w14:paraId="414863F1" w14:textId="77777777" w:rsidR="009A4BAC" w:rsidRPr="00DC707E" w:rsidRDefault="00AB0A38" w:rsidP="00447F2D">
            <w:pPr>
              <w:rPr>
                <w:rFonts w:ascii="Arial" w:hAnsi="Arial" w:cs="Arial"/>
                <w:sz w:val="20"/>
                <w:szCs w:val="20"/>
              </w:rPr>
            </w:pPr>
            <w:hyperlink r:id="rId51" w:anchor="packet_type_id" w:history="1">
              <w:r w:rsidR="009A4BAC" w:rsidRPr="00DC707E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packet_type_id</w:t>
              </w:r>
            </w:hyperlink>
          </w:p>
        </w:tc>
        <w:tc>
          <w:tcPr>
            <w:tcW w:w="4664" w:type="dxa"/>
            <w:gridSpan w:val="3"/>
            <w:hideMark/>
          </w:tcPr>
          <w:p w14:paraId="112EDE35" w14:textId="61143053" w:rsidR="009A4BAC" w:rsidRPr="00DC707E" w:rsidRDefault="00447F2D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И</w:t>
            </w:r>
            <w:r w:rsidR="009A4BAC" w:rsidRPr="00DC707E">
              <w:rPr>
                <w:rFonts w:ascii="Arial" w:hAnsi="Arial" w:cs="Arial"/>
                <w:sz w:val="20"/>
                <w:szCs w:val="20"/>
              </w:rPr>
              <w:t xml:space="preserve">дентификатор </w:t>
            </w:r>
            <w:r w:rsidR="00403A2E">
              <w:rPr>
                <w:rFonts w:ascii="Arial" w:hAnsi="Arial" w:cs="Arial"/>
                <w:sz w:val="20"/>
                <w:szCs w:val="20"/>
              </w:rPr>
              <w:t>сообщения</w:t>
            </w:r>
          </w:p>
        </w:tc>
        <w:tc>
          <w:tcPr>
            <w:tcW w:w="783" w:type="dxa"/>
            <w:vAlign w:val="center"/>
            <w:hideMark/>
          </w:tcPr>
          <w:p w14:paraId="4E0F5FEF" w14:textId="77777777" w:rsidR="009A4BAC" w:rsidRPr="00DC707E" w:rsidRDefault="009A4BAC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8 бит</w:t>
            </w:r>
          </w:p>
        </w:tc>
        <w:tc>
          <w:tcPr>
            <w:tcW w:w="1968" w:type="dxa"/>
            <w:vAlign w:val="center"/>
            <w:hideMark/>
          </w:tcPr>
          <w:p w14:paraId="3EE03502" w14:textId="77777777" w:rsidR="009A4BAC" w:rsidRPr="00DC707E" w:rsidRDefault="009A4BAC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const(dff(8,3,3,3...))</w:t>
            </w:r>
          </w:p>
        </w:tc>
        <w:tc>
          <w:tcPr>
            <w:tcW w:w="1479" w:type="dxa"/>
            <w:gridSpan w:val="3"/>
            <w:vAlign w:val="center"/>
            <w:hideMark/>
          </w:tcPr>
          <w:p w14:paraId="128FA3CB" w14:textId="77777777" w:rsidR="009A4BAC" w:rsidRPr="00DC707E" w:rsidRDefault="009A4BAC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Align w:val="center"/>
            <w:hideMark/>
          </w:tcPr>
          <w:p w14:paraId="2B8B6EA6" w14:textId="226F0A2D" w:rsidR="009A4BAC" w:rsidRPr="00DC707E" w:rsidRDefault="009A4BAC" w:rsidP="00D93DA1">
            <w:pPr>
              <w:ind w:left="-90" w:right="-1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100</w:t>
            </w:r>
            <w:r w:rsidR="00D93DA1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07E">
              <w:rPr>
                <w:rFonts w:ascii="Arial" w:hAnsi="Arial" w:cs="Arial"/>
                <w:sz w:val="20"/>
                <w:szCs w:val="20"/>
              </w:rPr>
              <w:t>(</w:t>
            </w:r>
            <w:r w:rsidRPr="00DC707E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hex</w:t>
            </w:r>
            <w:r w:rsidRPr="00DC707E">
              <w:rPr>
                <w:rFonts w:ascii="Arial" w:hAnsi="Arial" w:cs="Arial"/>
                <w:sz w:val="20"/>
                <w:szCs w:val="20"/>
              </w:rPr>
              <w:t>  </w:t>
            </w:r>
            <w:r w:rsidRPr="00DC707E"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  <w:r w:rsidRPr="00DC70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93DA1" w:rsidRPr="00DC707E" w14:paraId="20435E20" w14:textId="77777777" w:rsidTr="000426A3">
        <w:trPr>
          <w:gridAfter w:val="1"/>
          <w:wAfter w:w="17" w:type="dxa"/>
          <w:trHeight w:val="200"/>
        </w:trPr>
        <w:tc>
          <w:tcPr>
            <w:tcW w:w="3285" w:type="dxa"/>
            <w:gridSpan w:val="2"/>
            <w:vMerge w:val="restart"/>
            <w:vAlign w:val="center"/>
            <w:hideMark/>
          </w:tcPr>
          <w:p w14:paraId="44152CFC" w14:textId="77777777" w:rsidR="00DE1B97" w:rsidRPr="00DC707E" w:rsidRDefault="00AB0A38" w:rsidP="00447F2D">
            <w:pPr>
              <w:rPr>
                <w:rFonts w:ascii="Arial" w:hAnsi="Arial" w:cs="Arial"/>
                <w:sz w:val="20"/>
                <w:szCs w:val="20"/>
              </w:rPr>
            </w:pPr>
            <w:hyperlink r:id="rId52" w:anchor="cumulative_volume" w:history="1">
              <w:r w:rsidR="00DE1B97" w:rsidRPr="00DC707E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cumulative_volume</w:t>
              </w:r>
            </w:hyperlink>
          </w:p>
        </w:tc>
        <w:tc>
          <w:tcPr>
            <w:tcW w:w="4664" w:type="dxa"/>
            <w:gridSpan w:val="3"/>
            <w:hideMark/>
          </w:tcPr>
          <w:p w14:paraId="6C19B450" w14:textId="77777777" w:rsidR="00E11303" w:rsidRPr="00DC707E" w:rsidRDefault="00DE1B97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 xml:space="preserve">Накопленный объем потребления газа </w:t>
            </w:r>
          </w:p>
          <w:p w14:paraId="7B6B94D0" w14:textId="63486A0F" w:rsidR="00DE1B97" w:rsidRPr="00DC707E" w:rsidRDefault="00DE1B97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(с учетом множителя)</w:t>
            </w:r>
          </w:p>
        </w:tc>
        <w:tc>
          <w:tcPr>
            <w:tcW w:w="783" w:type="dxa"/>
            <w:vAlign w:val="center"/>
            <w:hideMark/>
          </w:tcPr>
          <w:p w14:paraId="6938E486" w14:textId="77777777" w:rsidR="00DE1B97" w:rsidRPr="00DC707E" w:rsidRDefault="00DE1B97" w:rsidP="00E11303">
            <w:pPr>
              <w:ind w:right="-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32 бит</w:t>
            </w:r>
          </w:p>
        </w:tc>
        <w:tc>
          <w:tcPr>
            <w:tcW w:w="1968" w:type="dxa"/>
            <w:vAlign w:val="center"/>
            <w:hideMark/>
          </w:tcPr>
          <w:p w14:paraId="46A3D759" w14:textId="77777777" w:rsidR="00DE1B97" w:rsidRPr="00DC707E" w:rsidRDefault="00DE1B97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uf32p3</w:t>
            </w:r>
          </w:p>
        </w:tc>
        <w:tc>
          <w:tcPr>
            <w:tcW w:w="1479" w:type="dxa"/>
            <w:gridSpan w:val="3"/>
            <w:vAlign w:val="center"/>
            <w:hideMark/>
          </w:tcPr>
          <w:p w14:paraId="4BD60891" w14:textId="7B16E8C0" w:rsidR="00DE1B97" w:rsidRPr="00DC707E" w:rsidRDefault="00DE1B97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4294967.295</w:t>
            </w:r>
            <w:r w:rsidR="00787089" w:rsidRPr="00DC707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6" w:type="dxa"/>
            <w:gridSpan w:val="2"/>
            <w:vAlign w:val="center"/>
            <w:hideMark/>
          </w:tcPr>
          <w:p w14:paraId="6D1380DC" w14:textId="77777777" w:rsidR="00DE1B97" w:rsidRPr="00DC707E" w:rsidRDefault="00DE1B97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E1B97" w:rsidRPr="00DC707E" w14:paraId="65B620FB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/>
            <w:vAlign w:val="center"/>
          </w:tcPr>
          <w:p w14:paraId="526668D0" w14:textId="77777777" w:rsidR="00DE1B97" w:rsidRPr="00DC707E" w:rsidRDefault="00DE1B97" w:rsidP="00447F2D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60" w:type="dxa"/>
            <w:gridSpan w:val="10"/>
          </w:tcPr>
          <w:p w14:paraId="6ED7BE8D" w14:textId="78632242" w:rsidR="00DE1B97" w:rsidRPr="00DC707E" w:rsidRDefault="00DE1B97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07E">
              <w:rPr>
                <w:rFonts w:ascii="Arial" w:hAnsi="Arial" w:cs="Arial"/>
                <w:sz w:val="20"/>
                <w:szCs w:val="20"/>
              </w:rPr>
              <w:t>минимальное – 0,000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DC707E">
              <w:rPr>
                <w:rFonts w:ascii="Arial" w:hAnsi="Arial" w:cs="Arial"/>
                <w:sz w:val="20"/>
                <w:szCs w:val="20"/>
              </w:rPr>
              <w:t>максимальное – не определено</w:t>
            </w:r>
          </w:p>
        </w:tc>
      </w:tr>
      <w:tr w:rsidR="00D93DA1" w:rsidRPr="00DC707E" w14:paraId="2161A71E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 w:val="restart"/>
            <w:vAlign w:val="center"/>
            <w:hideMark/>
          </w:tcPr>
          <w:p w14:paraId="537EC22C" w14:textId="77777777" w:rsidR="00DE1B97" w:rsidRPr="00DC707E" w:rsidRDefault="00AB0A38" w:rsidP="00447F2D">
            <w:pPr>
              <w:rPr>
                <w:rFonts w:ascii="Arial" w:hAnsi="Arial" w:cs="Arial"/>
                <w:sz w:val="20"/>
                <w:szCs w:val="20"/>
              </w:rPr>
            </w:pPr>
            <w:hyperlink r:id="rId53" w:anchor="temperature" w:history="1">
              <w:r w:rsidR="00DE1B97" w:rsidRPr="00DC707E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temperature</w:t>
              </w:r>
            </w:hyperlink>
          </w:p>
        </w:tc>
        <w:tc>
          <w:tcPr>
            <w:tcW w:w="4664" w:type="dxa"/>
            <w:gridSpan w:val="3"/>
            <w:hideMark/>
          </w:tcPr>
          <w:p w14:paraId="40EBF5F0" w14:textId="4F4D4B23" w:rsidR="00DE1B97" w:rsidRPr="00DC707E" w:rsidRDefault="00480EAC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Т</w:t>
            </w:r>
            <w:r w:rsidR="00DE1B97" w:rsidRPr="00DC707E">
              <w:rPr>
                <w:rFonts w:ascii="Arial" w:hAnsi="Arial" w:cs="Arial"/>
                <w:sz w:val="20"/>
                <w:szCs w:val="20"/>
              </w:rPr>
              <w:t>емпература</w:t>
            </w:r>
            <w:r w:rsidR="00E11303" w:rsidRPr="00DC707E">
              <w:rPr>
                <w:rFonts w:ascii="Arial" w:hAnsi="Arial" w:cs="Arial"/>
                <w:sz w:val="20"/>
                <w:szCs w:val="20"/>
              </w:rPr>
              <w:t>, °С</w:t>
            </w:r>
          </w:p>
        </w:tc>
        <w:tc>
          <w:tcPr>
            <w:tcW w:w="783" w:type="dxa"/>
            <w:vAlign w:val="center"/>
            <w:hideMark/>
          </w:tcPr>
          <w:p w14:paraId="3746DDDE" w14:textId="77777777" w:rsidR="00DE1B97" w:rsidRPr="00DC707E" w:rsidRDefault="00DE1B97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8 бит</w:t>
            </w:r>
          </w:p>
        </w:tc>
        <w:tc>
          <w:tcPr>
            <w:tcW w:w="1968" w:type="dxa"/>
            <w:vAlign w:val="center"/>
            <w:hideMark/>
          </w:tcPr>
          <w:p w14:paraId="34BA53C8" w14:textId="77777777" w:rsidR="00DE1B97" w:rsidRPr="00DC707E" w:rsidRDefault="00DE1B97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u8</w:t>
            </w:r>
          </w:p>
        </w:tc>
        <w:tc>
          <w:tcPr>
            <w:tcW w:w="1479" w:type="dxa"/>
            <w:gridSpan w:val="3"/>
            <w:vAlign w:val="center"/>
            <w:hideMark/>
          </w:tcPr>
          <w:p w14:paraId="434B83DD" w14:textId="3ECC9FF5" w:rsidR="00DE1B97" w:rsidRPr="00DC707E" w:rsidRDefault="00E2658E" w:rsidP="00447F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707E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266" w:type="dxa"/>
            <w:gridSpan w:val="2"/>
            <w:vAlign w:val="center"/>
            <w:hideMark/>
          </w:tcPr>
          <w:p w14:paraId="430E9472" w14:textId="77777777" w:rsidR="00DE1B97" w:rsidRPr="00DC707E" w:rsidRDefault="00DE1B97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E1B97" w:rsidRPr="00DC707E" w14:paraId="2D82D5E3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/>
            <w:vAlign w:val="center"/>
          </w:tcPr>
          <w:p w14:paraId="6CBA8409" w14:textId="77777777" w:rsidR="00DE1B97" w:rsidRPr="00DC707E" w:rsidRDefault="00DE1B97" w:rsidP="00447F2D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60" w:type="dxa"/>
            <w:gridSpan w:val="10"/>
          </w:tcPr>
          <w:p w14:paraId="5F6B2BF9" w14:textId="39A8CC7D" w:rsidR="00DE1B97" w:rsidRPr="00DC707E" w:rsidRDefault="00DE1B97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07E">
              <w:rPr>
                <w:rFonts w:ascii="Arial" w:hAnsi="Arial" w:cs="Arial"/>
                <w:sz w:val="20"/>
                <w:szCs w:val="20"/>
              </w:rPr>
              <w:t>минимальное – минус 100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максимальное – </w:t>
            </w:r>
            <w:r w:rsidR="00C41760" w:rsidRPr="00DC707E">
              <w:rPr>
                <w:rFonts w:ascii="Arial" w:hAnsi="Arial" w:cs="Arial"/>
                <w:sz w:val="20"/>
                <w:szCs w:val="20"/>
              </w:rPr>
              <w:t>плюс 155</w:t>
            </w:r>
          </w:p>
        </w:tc>
      </w:tr>
      <w:tr w:rsidR="00D93DA1" w:rsidRPr="00DC707E" w14:paraId="69B50E65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 w:val="restart"/>
            <w:vAlign w:val="center"/>
            <w:hideMark/>
          </w:tcPr>
          <w:p w14:paraId="3A54EB3D" w14:textId="77777777" w:rsidR="00C41760" w:rsidRPr="00DC707E" w:rsidRDefault="00AB0A38" w:rsidP="00447F2D">
            <w:pPr>
              <w:rPr>
                <w:rFonts w:ascii="Arial" w:hAnsi="Arial" w:cs="Arial"/>
                <w:sz w:val="20"/>
                <w:szCs w:val="20"/>
              </w:rPr>
            </w:pPr>
            <w:hyperlink r:id="rId54" w:anchor="battery_volts" w:history="1">
              <w:r w:rsidR="00C41760" w:rsidRPr="00DC707E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battery_volts</w:t>
              </w:r>
            </w:hyperlink>
          </w:p>
        </w:tc>
        <w:tc>
          <w:tcPr>
            <w:tcW w:w="4664" w:type="dxa"/>
            <w:gridSpan w:val="3"/>
            <w:hideMark/>
          </w:tcPr>
          <w:p w14:paraId="66D1459F" w14:textId="48575C8F" w:rsidR="00C41760" w:rsidRPr="00DC707E" w:rsidRDefault="00C41760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уровень заряда батареи</w:t>
            </w:r>
            <w:r w:rsidR="00447F2D" w:rsidRPr="00DC707E">
              <w:rPr>
                <w:rFonts w:ascii="Arial" w:hAnsi="Arial" w:cs="Arial"/>
                <w:sz w:val="20"/>
                <w:szCs w:val="20"/>
              </w:rPr>
              <w:t>, В</w:t>
            </w:r>
          </w:p>
        </w:tc>
        <w:tc>
          <w:tcPr>
            <w:tcW w:w="783" w:type="dxa"/>
            <w:vAlign w:val="center"/>
            <w:hideMark/>
          </w:tcPr>
          <w:p w14:paraId="0568C307" w14:textId="77777777" w:rsidR="00C41760" w:rsidRPr="00DC707E" w:rsidRDefault="00C41760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7 бит</w:t>
            </w:r>
          </w:p>
        </w:tc>
        <w:tc>
          <w:tcPr>
            <w:tcW w:w="1968" w:type="dxa"/>
            <w:vAlign w:val="center"/>
            <w:hideMark/>
          </w:tcPr>
          <w:p w14:paraId="1F0E83FD" w14:textId="77777777" w:rsidR="00C41760" w:rsidRPr="00DC707E" w:rsidRDefault="00C41760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uf7p1</w:t>
            </w:r>
          </w:p>
        </w:tc>
        <w:tc>
          <w:tcPr>
            <w:tcW w:w="1479" w:type="dxa"/>
            <w:gridSpan w:val="3"/>
            <w:vAlign w:val="center"/>
            <w:hideMark/>
          </w:tcPr>
          <w:p w14:paraId="46D98332" w14:textId="2B08592F" w:rsidR="00C41760" w:rsidRPr="00DC707E" w:rsidRDefault="00E2658E" w:rsidP="00447F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707E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266" w:type="dxa"/>
            <w:gridSpan w:val="2"/>
            <w:vAlign w:val="center"/>
            <w:hideMark/>
          </w:tcPr>
          <w:p w14:paraId="218AED0F" w14:textId="77777777" w:rsidR="00C41760" w:rsidRPr="00DC707E" w:rsidRDefault="00C41760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41760" w:rsidRPr="00DC707E" w14:paraId="1808C147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/>
            <w:vAlign w:val="center"/>
          </w:tcPr>
          <w:p w14:paraId="47309C22" w14:textId="77777777" w:rsidR="00C41760" w:rsidRPr="00DC707E" w:rsidRDefault="00C41760" w:rsidP="00447F2D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60" w:type="dxa"/>
            <w:gridSpan w:val="10"/>
          </w:tcPr>
          <w:p w14:paraId="16CED687" w14:textId="51E331A1" w:rsidR="00C41760" w:rsidRPr="00DC707E" w:rsidRDefault="00C41760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07E">
              <w:rPr>
                <w:rFonts w:ascii="Arial" w:hAnsi="Arial" w:cs="Arial"/>
                <w:sz w:val="20"/>
                <w:szCs w:val="20"/>
              </w:rPr>
              <w:t>минимальное – 0,0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DC707E">
              <w:rPr>
                <w:rFonts w:ascii="Arial" w:hAnsi="Arial" w:cs="Arial"/>
                <w:sz w:val="20"/>
                <w:szCs w:val="20"/>
              </w:rPr>
              <w:t>максимальное – 12,7</w:t>
            </w:r>
          </w:p>
        </w:tc>
      </w:tr>
      <w:tr w:rsidR="00D93DA1" w:rsidRPr="00DC707E" w14:paraId="23DE3B17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 w:val="restart"/>
            <w:vAlign w:val="center"/>
            <w:hideMark/>
          </w:tcPr>
          <w:p w14:paraId="61F63080" w14:textId="77777777" w:rsidR="00D10A91" w:rsidRPr="00DC707E" w:rsidRDefault="00AB0A38" w:rsidP="00447F2D">
            <w:pPr>
              <w:rPr>
                <w:rFonts w:ascii="Arial" w:hAnsi="Arial" w:cs="Arial"/>
                <w:sz w:val="20"/>
                <w:szCs w:val="20"/>
              </w:rPr>
            </w:pPr>
            <w:hyperlink r:id="rId55" w:anchor="event_reset" w:history="1">
              <w:r w:rsidR="00D10A91" w:rsidRPr="00DC707E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event_reset</w:t>
              </w:r>
            </w:hyperlink>
          </w:p>
        </w:tc>
        <w:tc>
          <w:tcPr>
            <w:tcW w:w="4664" w:type="dxa"/>
            <w:gridSpan w:val="3"/>
            <w:hideMark/>
          </w:tcPr>
          <w:p w14:paraId="3CAF8959" w14:textId="14967312" w:rsidR="00D10A91" w:rsidRPr="00DC707E" w:rsidRDefault="00D054C3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 xml:space="preserve">событие </w:t>
            </w:r>
            <w:r w:rsidR="00D10A91" w:rsidRPr="00DC707E">
              <w:rPr>
                <w:rFonts w:ascii="Arial" w:hAnsi="Arial" w:cs="Arial"/>
                <w:sz w:val="20"/>
                <w:szCs w:val="20"/>
              </w:rPr>
              <w:t>перезагрузк</w:t>
            </w:r>
            <w:r w:rsidRPr="00DC707E">
              <w:rPr>
                <w:rFonts w:ascii="Arial" w:hAnsi="Arial" w:cs="Arial"/>
                <w:sz w:val="20"/>
                <w:szCs w:val="20"/>
              </w:rPr>
              <w:t>и</w:t>
            </w:r>
            <w:r w:rsidR="00D10A91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1E1" w:rsidRPr="00DC707E">
              <w:rPr>
                <w:rFonts w:ascii="Arial" w:hAnsi="Arial" w:cs="Arial"/>
                <w:sz w:val="20"/>
                <w:szCs w:val="20"/>
              </w:rPr>
              <w:t>микро</w:t>
            </w:r>
            <w:r w:rsidR="00EB5EAA" w:rsidRPr="00DC707E">
              <w:rPr>
                <w:rFonts w:ascii="Arial" w:hAnsi="Arial" w:cs="Arial"/>
                <w:sz w:val="20"/>
                <w:szCs w:val="20"/>
              </w:rPr>
              <w:t>контроллера</w:t>
            </w:r>
          </w:p>
        </w:tc>
        <w:tc>
          <w:tcPr>
            <w:tcW w:w="783" w:type="dxa"/>
            <w:vAlign w:val="center"/>
            <w:hideMark/>
          </w:tcPr>
          <w:p w14:paraId="3534F5EC" w14:textId="77777777" w:rsidR="00D10A91" w:rsidRPr="00DC707E" w:rsidRDefault="00D10A91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  <w:hideMark/>
          </w:tcPr>
          <w:p w14:paraId="4BCB295D" w14:textId="77777777" w:rsidR="00D10A91" w:rsidRPr="00DC707E" w:rsidRDefault="00D10A91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479" w:type="dxa"/>
            <w:gridSpan w:val="3"/>
            <w:vAlign w:val="center"/>
            <w:hideMark/>
          </w:tcPr>
          <w:p w14:paraId="7CFD954E" w14:textId="77777777" w:rsidR="00D10A91" w:rsidRPr="00DC707E" w:rsidRDefault="00D10A91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Align w:val="center"/>
            <w:hideMark/>
          </w:tcPr>
          <w:p w14:paraId="2755DBCE" w14:textId="77777777" w:rsidR="00D10A91" w:rsidRPr="00DC707E" w:rsidRDefault="00D10A91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812E5" w:rsidRPr="00DC707E" w14:paraId="10692CA1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/>
            <w:vAlign w:val="center"/>
          </w:tcPr>
          <w:p w14:paraId="5BA16A43" w14:textId="77777777" w:rsidR="00B812E5" w:rsidRPr="00DC707E" w:rsidRDefault="00B812E5" w:rsidP="00447F2D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60" w:type="dxa"/>
            <w:gridSpan w:val="10"/>
          </w:tcPr>
          <w:p w14:paraId="6A0524E0" w14:textId="07CFC53D" w:rsidR="00B812E5" w:rsidRPr="00DC707E" w:rsidRDefault="00B812E5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D44CE0" w:rsidRPr="00DC707E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 w:rsidRPr="00DC707E">
              <w:rPr>
                <w:rFonts w:ascii="Arial" w:hAnsi="Arial" w:cs="Arial"/>
                <w:sz w:val="20"/>
                <w:szCs w:val="20"/>
              </w:rPr>
              <w:t>перезагрузки микроконтроллера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FD81CB" w14:textId="69AAC6C3" w:rsidR="00B812E5" w:rsidRPr="00DC707E" w:rsidRDefault="00B812E5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EF1463" w:rsidRPr="00DC707E">
              <w:rPr>
                <w:rFonts w:ascii="Arial" w:hAnsi="Arial" w:cs="Arial"/>
                <w:sz w:val="20"/>
                <w:szCs w:val="20"/>
              </w:rPr>
              <w:t>зафиксирована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 перезагрузка микроконтроллера</w:t>
            </w:r>
          </w:p>
        </w:tc>
      </w:tr>
      <w:tr w:rsidR="00D93DA1" w:rsidRPr="00DC707E" w14:paraId="3D97D8B7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 w:val="restart"/>
            <w:vAlign w:val="center"/>
            <w:hideMark/>
          </w:tcPr>
          <w:p w14:paraId="1F8D9F40" w14:textId="77777777" w:rsidR="00B812E5" w:rsidRPr="00DC707E" w:rsidRDefault="00AB0A38" w:rsidP="00447F2D">
            <w:pPr>
              <w:rPr>
                <w:rFonts w:ascii="Arial" w:hAnsi="Arial" w:cs="Arial"/>
                <w:sz w:val="20"/>
                <w:szCs w:val="20"/>
              </w:rPr>
            </w:pPr>
            <w:hyperlink r:id="rId56" w:anchor="event_case_was_opened" w:history="1">
              <w:r w:rsidR="00B812E5" w:rsidRPr="00DC707E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event_case_was_opened</w:t>
              </w:r>
            </w:hyperlink>
          </w:p>
        </w:tc>
        <w:tc>
          <w:tcPr>
            <w:tcW w:w="4664" w:type="dxa"/>
            <w:gridSpan w:val="3"/>
            <w:hideMark/>
          </w:tcPr>
          <w:p w14:paraId="17230F14" w14:textId="70A191CB" w:rsidR="00B812E5" w:rsidRPr="00DC707E" w:rsidRDefault="004A24F7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С</w:t>
            </w:r>
            <w:r w:rsidR="00B812E5" w:rsidRPr="00DC707E">
              <w:rPr>
                <w:rFonts w:ascii="Arial" w:hAnsi="Arial" w:cs="Arial"/>
                <w:sz w:val="20"/>
                <w:szCs w:val="20"/>
              </w:rPr>
              <w:t>обытие вскрытия корпуса</w:t>
            </w:r>
          </w:p>
        </w:tc>
        <w:tc>
          <w:tcPr>
            <w:tcW w:w="783" w:type="dxa"/>
            <w:vAlign w:val="center"/>
            <w:hideMark/>
          </w:tcPr>
          <w:p w14:paraId="370627EA" w14:textId="77777777" w:rsidR="00B812E5" w:rsidRPr="00DC707E" w:rsidRDefault="00B812E5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  <w:hideMark/>
          </w:tcPr>
          <w:p w14:paraId="023617F3" w14:textId="77777777" w:rsidR="00B812E5" w:rsidRPr="00DC707E" w:rsidRDefault="00B812E5" w:rsidP="00447F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479" w:type="dxa"/>
            <w:gridSpan w:val="3"/>
            <w:vAlign w:val="center"/>
            <w:hideMark/>
          </w:tcPr>
          <w:p w14:paraId="2C810D85" w14:textId="77777777" w:rsidR="00B812E5" w:rsidRPr="00DC707E" w:rsidRDefault="00B812E5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Align w:val="center"/>
            <w:hideMark/>
          </w:tcPr>
          <w:p w14:paraId="6DF07A7C" w14:textId="77777777" w:rsidR="00B812E5" w:rsidRPr="00DC707E" w:rsidRDefault="00B812E5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812E5" w:rsidRPr="00DC707E" w14:paraId="1B4E20B0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/>
            <w:vAlign w:val="center"/>
          </w:tcPr>
          <w:p w14:paraId="4F4DF0F0" w14:textId="77777777" w:rsidR="00B812E5" w:rsidRPr="00DC707E" w:rsidRDefault="00B812E5" w:rsidP="00447F2D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60" w:type="dxa"/>
            <w:gridSpan w:val="10"/>
          </w:tcPr>
          <w:p w14:paraId="7F5281E5" w14:textId="08A2D38F" w:rsidR="00B812E5" w:rsidRPr="00DC707E" w:rsidRDefault="00B812E5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4A24F7" w:rsidRPr="00DC707E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 w:rsidR="003C40E2" w:rsidRPr="00DC707E">
              <w:rPr>
                <w:rFonts w:ascii="Arial" w:hAnsi="Arial" w:cs="Arial"/>
                <w:sz w:val="20"/>
                <w:szCs w:val="20"/>
              </w:rPr>
              <w:t>вскрытия корпуса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3C40E2" w:rsidRPr="00DC707E">
              <w:rPr>
                <w:rFonts w:ascii="Arial" w:hAnsi="Arial" w:cs="Arial"/>
                <w:sz w:val="20"/>
                <w:szCs w:val="20"/>
              </w:rPr>
              <w:t>зафиксировано вскрытие корпуса</w:t>
            </w:r>
          </w:p>
        </w:tc>
      </w:tr>
      <w:tr w:rsidR="00D93DA1" w:rsidRPr="00DC707E" w14:paraId="7E24307E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 w:val="restart"/>
            <w:vAlign w:val="center"/>
            <w:hideMark/>
          </w:tcPr>
          <w:p w14:paraId="0561AD17" w14:textId="77777777" w:rsidR="00EF1463" w:rsidRPr="00DC707E" w:rsidRDefault="00AB0A38" w:rsidP="00447F2D">
            <w:pPr>
              <w:rPr>
                <w:rFonts w:ascii="Arial" w:hAnsi="Arial" w:cs="Arial"/>
                <w:sz w:val="20"/>
                <w:szCs w:val="20"/>
              </w:rPr>
            </w:pPr>
            <w:hyperlink r:id="rId57" w:anchor="event_flow_reverse" w:history="1">
              <w:r w:rsidR="00EF1463" w:rsidRPr="00DC707E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event_flow_reverse</w:t>
              </w:r>
            </w:hyperlink>
          </w:p>
        </w:tc>
        <w:tc>
          <w:tcPr>
            <w:tcW w:w="4664" w:type="dxa"/>
            <w:gridSpan w:val="3"/>
            <w:hideMark/>
          </w:tcPr>
          <w:p w14:paraId="0F39FF36" w14:textId="1C4D1409" w:rsidR="00EF1463" w:rsidRPr="00DC707E" w:rsidRDefault="00177F2D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Событие наличия обратного потока</w:t>
            </w:r>
          </w:p>
        </w:tc>
        <w:tc>
          <w:tcPr>
            <w:tcW w:w="783" w:type="dxa"/>
            <w:vAlign w:val="center"/>
            <w:hideMark/>
          </w:tcPr>
          <w:p w14:paraId="3F006268" w14:textId="77777777" w:rsidR="00EF1463" w:rsidRPr="00DC707E" w:rsidRDefault="00EF1463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  <w:hideMark/>
          </w:tcPr>
          <w:p w14:paraId="0CCBF492" w14:textId="77777777" w:rsidR="00EF1463" w:rsidRPr="00DC707E" w:rsidRDefault="00EF1463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479" w:type="dxa"/>
            <w:gridSpan w:val="3"/>
            <w:vAlign w:val="center"/>
            <w:hideMark/>
          </w:tcPr>
          <w:p w14:paraId="40F69ABA" w14:textId="77777777" w:rsidR="00EF1463" w:rsidRPr="00DC707E" w:rsidRDefault="00EF1463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Align w:val="center"/>
            <w:hideMark/>
          </w:tcPr>
          <w:p w14:paraId="4F9ABBD1" w14:textId="77777777" w:rsidR="00EF1463" w:rsidRPr="00DC707E" w:rsidRDefault="00EF1463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F1463" w:rsidRPr="00DC707E" w14:paraId="69F3D397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/>
            <w:vAlign w:val="center"/>
          </w:tcPr>
          <w:p w14:paraId="471A07B0" w14:textId="77777777" w:rsidR="00EF1463" w:rsidRPr="00DC707E" w:rsidRDefault="00EF1463" w:rsidP="00447F2D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60" w:type="dxa"/>
            <w:gridSpan w:val="10"/>
          </w:tcPr>
          <w:p w14:paraId="60D1C15C" w14:textId="58BF732E" w:rsidR="00EF1463" w:rsidRPr="00DC707E" w:rsidRDefault="004C570B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E11303" w:rsidRPr="00DC707E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 w:rsidR="002F5EEB" w:rsidRPr="00DC707E">
              <w:rPr>
                <w:rFonts w:ascii="Arial" w:hAnsi="Arial" w:cs="Arial"/>
                <w:sz w:val="20"/>
                <w:szCs w:val="20"/>
              </w:rPr>
              <w:t>обратного потока газа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DC707E">
              <w:rPr>
                <w:rFonts w:ascii="Arial" w:hAnsi="Arial" w:cs="Arial"/>
                <w:sz w:val="20"/>
                <w:szCs w:val="20"/>
              </w:rPr>
              <w:t>1 – зафиксирован</w:t>
            </w:r>
            <w:r w:rsidR="004502EA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EEB" w:rsidRPr="00DC707E">
              <w:rPr>
                <w:rFonts w:ascii="Arial" w:hAnsi="Arial" w:cs="Arial"/>
                <w:sz w:val="20"/>
                <w:szCs w:val="20"/>
              </w:rPr>
              <w:t xml:space="preserve">обратный поток газа </w:t>
            </w:r>
          </w:p>
        </w:tc>
      </w:tr>
      <w:tr w:rsidR="00D93DA1" w:rsidRPr="00DC707E" w14:paraId="38AE3F9E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 w:val="restart"/>
            <w:vAlign w:val="center"/>
            <w:hideMark/>
          </w:tcPr>
          <w:p w14:paraId="4D653D5F" w14:textId="77777777" w:rsidR="004502EA" w:rsidRPr="00DC707E" w:rsidRDefault="00AB0A38" w:rsidP="00447F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8" w:anchor="event_flow_speed_is_over_limit" w:history="1">
              <w:r w:rsidR="004502EA" w:rsidRPr="00DC707E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event_flow_speed_is_over_limit</w:t>
              </w:r>
            </w:hyperlink>
          </w:p>
        </w:tc>
        <w:tc>
          <w:tcPr>
            <w:tcW w:w="4664" w:type="dxa"/>
            <w:gridSpan w:val="3"/>
            <w:hideMark/>
          </w:tcPr>
          <w:p w14:paraId="3FF0390F" w14:textId="441397C6" w:rsidR="004502EA" w:rsidRPr="00DC707E" w:rsidRDefault="00FA482A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Событие</w:t>
            </w:r>
            <w:r w:rsidR="004502EA" w:rsidRPr="00DC707E">
              <w:rPr>
                <w:rFonts w:ascii="Arial" w:hAnsi="Arial" w:cs="Arial"/>
                <w:sz w:val="20"/>
                <w:szCs w:val="20"/>
              </w:rPr>
              <w:t xml:space="preserve"> превышени</w:t>
            </w:r>
            <w:r w:rsidRPr="00DC707E">
              <w:rPr>
                <w:rFonts w:ascii="Arial" w:hAnsi="Arial" w:cs="Arial"/>
                <w:sz w:val="20"/>
                <w:szCs w:val="20"/>
              </w:rPr>
              <w:t>я</w:t>
            </w:r>
            <w:r w:rsidR="004502EA" w:rsidRPr="00DC707E">
              <w:rPr>
                <w:rFonts w:ascii="Arial" w:hAnsi="Arial" w:cs="Arial"/>
                <w:sz w:val="20"/>
                <w:szCs w:val="20"/>
              </w:rPr>
              <w:t xml:space="preserve"> лимит</w:t>
            </w:r>
            <w:r w:rsidRPr="00DC707E">
              <w:rPr>
                <w:rFonts w:ascii="Arial" w:hAnsi="Arial" w:cs="Arial"/>
                <w:sz w:val="20"/>
                <w:szCs w:val="20"/>
              </w:rPr>
              <w:t>а</w:t>
            </w:r>
            <w:r w:rsidR="004502EA" w:rsidRPr="00DC707E">
              <w:rPr>
                <w:rFonts w:ascii="Arial" w:hAnsi="Arial" w:cs="Arial"/>
                <w:sz w:val="20"/>
                <w:szCs w:val="20"/>
              </w:rPr>
              <w:t xml:space="preserve"> скорости потока</w:t>
            </w:r>
          </w:p>
        </w:tc>
        <w:tc>
          <w:tcPr>
            <w:tcW w:w="783" w:type="dxa"/>
            <w:vAlign w:val="center"/>
            <w:hideMark/>
          </w:tcPr>
          <w:p w14:paraId="7DC9BC3A" w14:textId="77777777" w:rsidR="004502EA" w:rsidRPr="00DC707E" w:rsidRDefault="004502EA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  <w:hideMark/>
          </w:tcPr>
          <w:p w14:paraId="3F46FDB9" w14:textId="77777777" w:rsidR="004502EA" w:rsidRPr="00DC707E" w:rsidRDefault="004502EA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479" w:type="dxa"/>
            <w:gridSpan w:val="3"/>
            <w:vAlign w:val="center"/>
            <w:hideMark/>
          </w:tcPr>
          <w:p w14:paraId="13312914" w14:textId="77777777" w:rsidR="004502EA" w:rsidRPr="00DC707E" w:rsidRDefault="004502EA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Align w:val="center"/>
            <w:hideMark/>
          </w:tcPr>
          <w:p w14:paraId="60019B43" w14:textId="77777777" w:rsidR="004502EA" w:rsidRPr="00DC707E" w:rsidRDefault="004502EA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502EA" w:rsidRPr="00DC707E" w14:paraId="60D6ED5F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/>
            <w:vAlign w:val="center"/>
          </w:tcPr>
          <w:p w14:paraId="696ABB53" w14:textId="77777777" w:rsidR="004502EA" w:rsidRPr="00DC707E" w:rsidRDefault="004502EA" w:rsidP="00447F2D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60" w:type="dxa"/>
            <w:gridSpan w:val="10"/>
          </w:tcPr>
          <w:p w14:paraId="5309636B" w14:textId="0F0FAD60" w:rsidR="007A5BCF" w:rsidRPr="00DC707E" w:rsidRDefault="007A5BCF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D44CE0" w:rsidRPr="00DC707E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 w:rsidRPr="00DC707E">
              <w:rPr>
                <w:rFonts w:ascii="Arial" w:hAnsi="Arial" w:cs="Arial"/>
                <w:sz w:val="20"/>
                <w:szCs w:val="20"/>
              </w:rPr>
              <w:t>превышени</w:t>
            </w:r>
            <w:r w:rsidR="00D44CE0" w:rsidRPr="00DC707E">
              <w:rPr>
                <w:rFonts w:ascii="Arial" w:hAnsi="Arial" w:cs="Arial"/>
                <w:sz w:val="20"/>
                <w:szCs w:val="20"/>
              </w:rPr>
              <w:t>я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 лимита скорости потока газа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C6AC91" w14:textId="421EB0C1" w:rsidR="004502EA" w:rsidRPr="00DC707E" w:rsidRDefault="007A5BCF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1 – зафиксировано превышение лимита скорости потока газа</w:t>
            </w:r>
          </w:p>
        </w:tc>
      </w:tr>
      <w:tr w:rsidR="00D93DA1" w:rsidRPr="00DC707E" w14:paraId="5D91390E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 w:val="restart"/>
            <w:vAlign w:val="center"/>
            <w:hideMark/>
          </w:tcPr>
          <w:p w14:paraId="0FCB67EB" w14:textId="77777777" w:rsidR="007A5BCF" w:rsidRPr="00DC707E" w:rsidRDefault="00AB0A38" w:rsidP="00447F2D">
            <w:pPr>
              <w:rPr>
                <w:rFonts w:ascii="Arial" w:hAnsi="Arial" w:cs="Arial"/>
                <w:sz w:val="20"/>
                <w:szCs w:val="20"/>
              </w:rPr>
            </w:pPr>
            <w:hyperlink r:id="rId59" w:anchor="event_sensor_error_measurement" w:history="1">
              <w:r w:rsidR="007A5BCF" w:rsidRPr="00DC707E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event_sensor_error_measurement</w:t>
              </w:r>
            </w:hyperlink>
          </w:p>
        </w:tc>
        <w:tc>
          <w:tcPr>
            <w:tcW w:w="4664" w:type="dxa"/>
            <w:gridSpan w:val="3"/>
            <w:hideMark/>
          </w:tcPr>
          <w:p w14:paraId="095E5BD8" w14:textId="07FDFE8E" w:rsidR="007A5BCF" w:rsidRPr="00DC707E" w:rsidRDefault="00FA482A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С</w:t>
            </w:r>
            <w:r w:rsidR="0086293B" w:rsidRPr="00DC707E">
              <w:rPr>
                <w:rFonts w:ascii="Arial" w:hAnsi="Arial" w:cs="Arial"/>
                <w:sz w:val="20"/>
                <w:szCs w:val="20"/>
              </w:rPr>
              <w:t>обытие</w:t>
            </w:r>
            <w:r w:rsidR="007A5BCF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93B" w:rsidRPr="00DC707E">
              <w:rPr>
                <w:rFonts w:ascii="Arial" w:hAnsi="Arial" w:cs="Arial"/>
                <w:sz w:val="20"/>
                <w:szCs w:val="20"/>
              </w:rPr>
              <w:t>неисправности</w:t>
            </w:r>
            <w:r w:rsidR="007A5BCF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93B" w:rsidRPr="00DC707E">
              <w:rPr>
                <w:rFonts w:ascii="Arial" w:hAnsi="Arial" w:cs="Arial"/>
                <w:sz w:val="20"/>
                <w:szCs w:val="20"/>
              </w:rPr>
              <w:t>д</w:t>
            </w:r>
            <w:r w:rsidR="007A5BCF" w:rsidRPr="00DC707E">
              <w:rPr>
                <w:rFonts w:ascii="Arial" w:hAnsi="Arial" w:cs="Arial"/>
                <w:sz w:val="20"/>
                <w:szCs w:val="20"/>
              </w:rPr>
              <w:t>атчика</w:t>
            </w:r>
            <w:r w:rsidR="00116E19" w:rsidRPr="00DC707E">
              <w:rPr>
                <w:rFonts w:ascii="Arial" w:hAnsi="Arial" w:cs="Arial"/>
                <w:sz w:val="20"/>
                <w:szCs w:val="20"/>
              </w:rPr>
              <w:t xml:space="preserve"> потока</w:t>
            </w:r>
          </w:p>
        </w:tc>
        <w:tc>
          <w:tcPr>
            <w:tcW w:w="783" w:type="dxa"/>
            <w:vAlign w:val="center"/>
            <w:hideMark/>
          </w:tcPr>
          <w:p w14:paraId="03F62D29" w14:textId="77777777" w:rsidR="007A5BCF" w:rsidRPr="00DC707E" w:rsidRDefault="007A5BCF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  <w:hideMark/>
          </w:tcPr>
          <w:p w14:paraId="162F4082" w14:textId="77777777" w:rsidR="007A5BCF" w:rsidRPr="00DC707E" w:rsidRDefault="007A5BCF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479" w:type="dxa"/>
            <w:gridSpan w:val="3"/>
            <w:vAlign w:val="center"/>
            <w:hideMark/>
          </w:tcPr>
          <w:p w14:paraId="632FB36A" w14:textId="77777777" w:rsidR="007A5BCF" w:rsidRPr="00DC707E" w:rsidRDefault="007A5BCF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Align w:val="center"/>
            <w:hideMark/>
          </w:tcPr>
          <w:p w14:paraId="3802C6CB" w14:textId="77777777" w:rsidR="007A5BCF" w:rsidRPr="00DC707E" w:rsidRDefault="007A5BCF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F5EEB" w:rsidRPr="00DC707E" w14:paraId="2377AC06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/>
            <w:vAlign w:val="center"/>
          </w:tcPr>
          <w:p w14:paraId="75414CEB" w14:textId="77777777" w:rsidR="002F5EEB" w:rsidRPr="00DC707E" w:rsidRDefault="002F5EEB" w:rsidP="00447F2D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60" w:type="dxa"/>
            <w:gridSpan w:val="10"/>
          </w:tcPr>
          <w:p w14:paraId="66D8BA80" w14:textId="1D120E57" w:rsidR="002F5EEB" w:rsidRPr="00DC707E" w:rsidRDefault="002F5EEB" w:rsidP="00447F2D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DC707E">
              <w:rPr>
                <w:rFonts w:ascii="Arial" w:hAnsi="Arial" w:cs="Arial"/>
                <w:spacing w:val="-6"/>
                <w:sz w:val="20"/>
                <w:szCs w:val="20"/>
              </w:rPr>
              <w:t>Возможные значения:</w:t>
            </w:r>
            <w:r w:rsidR="00EC5A16" w:rsidRPr="00DC70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C707E">
              <w:rPr>
                <w:rFonts w:ascii="Arial" w:hAnsi="Arial" w:cs="Arial"/>
                <w:spacing w:val="-6"/>
                <w:sz w:val="20"/>
                <w:szCs w:val="20"/>
              </w:rPr>
              <w:t>0 –датчик</w:t>
            </w:r>
            <w:r w:rsidR="00E11303" w:rsidRPr="00DC707E">
              <w:rPr>
                <w:rFonts w:ascii="Arial" w:hAnsi="Arial" w:cs="Arial"/>
                <w:spacing w:val="-6"/>
                <w:sz w:val="20"/>
                <w:szCs w:val="20"/>
              </w:rPr>
              <w:t>и</w:t>
            </w:r>
            <w:r w:rsidRPr="00DC707E">
              <w:rPr>
                <w:rFonts w:ascii="Arial" w:hAnsi="Arial" w:cs="Arial"/>
                <w:spacing w:val="-6"/>
                <w:sz w:val="20"/>
                <w:szCs w:val="20"/>
              </w:rPr>
              <w:t xml:space="preserve"> потока</w:t>
            </w:r>
            <w:r w:rsidR="00E11303" w:rsidRPr="00DC707E">
              <w:rPr>
                <w:rFonts w:ascii="Arial" w:hAnsi="Arial" w:cs="Arial"/>
                <w:spacing w:val="-6"/>
                <w:sz w:val="20"/>
                <w:szCs w:val="20"/>
              </w:rPr>
              <w:t xml:space="preserve"> исправны</w:t>
            </w:r>
            <w:r w:rsidR="00EC5A16" w:rsidRPr="00DC707E">
              <w:rPr>
                <w:rFonts w:ascii="Arial" w:hAnsi="Arial" w:cs="Arial"/>
                <w:spacing w:val="-6"/>
                <w:sz w:val="20"/>
                <w:szCs w:val="20"/>
              </w:rPr>
              <w:t xml:space="preserve">; </w:t>
            </w:r>
            <w:r w:rsidRPr="00DC707E">
              <w:rPr>
                <w:rFonts w:ascii="Arial" w:hAnsi="Arial" w:cs="Arial"/>
                <w:spacing w:val="-6"/>
                <w:sz w:val="20"/>
                <w:szCs w:val="20"/>
              </w:rPr>
              <w:t>1 – зафиксирован</w:t>
            </w:r>
            <w:r w:rsidR="00743B6E" w:rsidRPr="00DC707E">
              <w:rPr>
                <w:rFonts w:ascii="Arial" w:hAnsi="Arial" w:cs="Arial"/>
                <w:spacing w:val="-6"/>
                <w:sz w:val="20"/>
                <w:szCs w:val="20"/>
              </w:rPr>
              <w:t>а</w:t>
            </w:r>
            <w:r w:rsidRPr="00DC707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743B6E" w:rsidRPr="00DC707E">
              <w:rPr>
                <w:rFonts w:ascii="Arial" w:hAnsi="Arial" w:cs="Arial"/>
                <w:spacing w:val="-6"/>
                <w:sz w:val="20"/>
                <w:szCs w:val="20"/>
              </w:rPr>
              <w:t>неисправность датчиков потока</w:t>
            </w:r>
          </w:p>
        </w:tc>
      </w:tr>
      <w:tr w:rsidR="00D93DA1" w:rsidRPr="00DC707E" w14:paraId="1C44E3A0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Align w:val="center"/>
            <w:hideMark/>
          </w:tcPr>
          <w:p w14:paraId="2746A9BA" w14:textId="77777777" w:rsidR="002F5EEB" w:rsidRPr="00DC707E" w:rsidRDefault="00AB0A38" w:rsidP="00447F2D">
            <w:pPr>
              <w:rPr>
                <w:rFonts w:ascii="Arial" w:hAnsi="Arial" w:cs="Arial"/>
                <w:sz w:val="20"/>
                <w:szCs w:val="20"/>
              </w:rPr>
            </w:pPr>
            <w:hyperlink r:id="rId60" w:anchor="event_sensor_error_temperature" w:history="1">
              <w:r w:rsidR="002F5EEB" w:rsidRPr="00DC707E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event_sensor_error_temperature</w:t>
              </w:r>
            </w:hyperlink>
          </w:p>
        </w:tc>
        <w:tc>
          <w:tcPr>
            <w:tcW w:w="4664" w:type="dxa"/>
            <w:gridSpan w:val="3"/>
            <w:hideMark/>
          </w:tcPr>
          <w:p w14:paraId="5CE9FDAA" w14:textId="72706DF4" w:rsidR="002F5EEB" w:rsidRPr="00DC707E" w:rsidRDefault="00480EAC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С</w:t>
            </w:r>
            <w:r w:rsidR="00116E19" w:rsidRPr="00DC707E">
              <w:rPr>
                <w:rFonts w:ascii="Arial" w:hAnsi="Arial" w:cs="Arial"/>
                <w:sz w:val="20"/>
                <w:szCs w:val="20"/>
              </w:rPr>
              <w:t>обытие</w:t>
            </w:r>
            <w:r w:rsidR="002F5EEB" w:rsidRPr="00DC707E">
              <w:rPr>
                <w:rFonts w:ascii="Arial" w:hAnsi="Arial" w:cs="Arial"/>
                <w:sz w:val="20"/>
                <w:szCs w:val="20"/>
              </w:rPr>
              <w:t xml:space="preserve"> сбо</w:t>
            </w:r>
            <w:r w:rsidR="00116E19" w:rsidRPr="00DC707E">
              <w:rPr>
                <w:rFonts w:ascii="Arial" w:hAnsi="Arial" w:cs="Arial"/>
                <w:sz w:val="20"/>
                <w:szCs w:val="20"/>
              </w:rPr>
              <w:t>я</w:t>
            </w:r>
            <w:r w:rsidR="002F5EEB" w:rsidRPr="00DC707E">
              <w:rPr>
                <w:rFonts w:ascii="Arial" w:hAnsi="Arial" w:cs="Arial"/>
                <w:sz w:val="20"/>
                <w:szCs w:val="20"/>
              </w:rPr>
              <w:t xml:space="preserve"> внешнего датчика температуры</w:t>
            </w:r>
          </w:p>
        </w:tc>
        <w:tc>
          <w:tcPr>
            <w:tcW w:w="783" w:type="dxa"/>
            <w:vAlign w:val="center"/>
            <w:hideMark/>
          </w:tcPr>
          <w:p w14:paraId="17B54C56" w14:textId="77777777" w:rsidR="002F5EEB" w:rsidRPr="00DC707E" w:rsidRDefault="002F5EEB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  <w:hideMark/>
          </w:tcPr>
          <w:p w14:paraId="213E3019" w14:textId="77777777" w:rsidR="002F5EEB" w:rsidRPr="00DC707E" w:rsidRDefault="002F5EEB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479" w:type="dxa"/>
            <w:gridSpan w:val="3"/>
            <w:vAlign w:val="center"/>
            <w:hideMark/>
          </w:tcPr>
          <w:p w14:paraId="0E3D021A" w14:textId="77777777" w:rsidR="002F5EEB" w:rsidRPr="00DC707E" w:rsidRDefault="002F5EEB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Align w:val="center"/>
            <w:hideMark/>
          </w:tcPr>
          <w:p w14:paraId="55864D00" w14:textId="77777777" w:rsidR="002F5EEB" w:rsidRPr="00DC707E" w:rsidRDefault="002F5EEB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93DA1" w:rsidRPr="00DC707E" w14:paraId="48B8DA39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 w:val="restart"/>
            <w:vAlign w:val="center"/>
            <w:hideMark/>
          </w:tcPr>
          <w:p w14:paraId="19DD36D0" w14:textId="77777777" w:rsidR="00534FCA" w:rsidRPr="00DC707E" w:rsidRDefault="00AB0A38" w:rsidP="00447F2D">
            <w:pPr>
              <w:rPr>
                <w:rFonts w:ascii="Arial" w:hAnsi="Arial" w:cs="Arial"/>
                <w:sz w:val="20"/>
                <w:szCs w:val="20"/>
              </w:rPr>
            </w:pPr>
            <w:hyperlink r:id="rId61" w:anchor="event_low_battery_level" w:history="1">
              <w:r w:rsidR="00534FCA" w:rsidRPr="00DC707E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event_low_battery_level</w:t>
              </w:r>
            </w:hyperlink>
          </w:p>
        </w:tc>
        <w:tc>
          <w:tcPr>
            <w:tcW w:w="4664" w:type="dxa"/>
            <w:gridSpan w:val="3"/>
            <w:hideMark/>
          </w:tcPr>
          <w:p w14:paraId="568C7A31" w14:textId="011CE588" w:rsidR="00534FCA" w:rsidRPr="00DC707E" w:rsidRDefault="00480EAC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С</w:t>
            </w:r>
            <w:r w:rsidR="00116E19" w:rsidRPr="00DC707E">
              <w:rPr>
                <w:rFonts w:ascii="Arial" w:hAnsi="Arial" w:cs="Arial"/>
                <w:sz w:val="20"/>
                <w:szCs w:val="20"/>
              </w:rPr>
              <w:t>обытие разряда элемента питания</w:t>
            </w:r>
          </w:p>
        </w:tc>
        <w:tc>
          <w:tcPr>
            <w:tcW w:w="783" w:type="dxa"/>
            <w:vAlign w:val="center"/>
            <w:hideMark/>
          </w:tcPr>
          <w:p w14:paraId="66387F38" w14:textId="77777777" w:rsidR="00534FCA" w:rsidRPr="00DC707E" w:rsidRDefault="00534FCA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  <w:hideMark/>
          </w:tcPr>
          <w:p w14:paraId="207563E2" w14:textId="77777777" w:rsidR="00534FCA" w:rsidRPr="00DC707E" w:rsidRDefault="00534FCA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479" w:type="dxa"/>
            <w:gridSpan w:val="3"/>
            <w:vAlign w:val="center"/>
            <w:hideMark/>
          </w:tcPr>
          <w:p w14:paraId="70DD20D1" w14:textId="77777777" w:rsidR="00534FCA" w:rsidRPr="00DC707E" w:rsidRDefault="00534FCA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Align w:val="center"/>
            <w:hideMark/>
          </w:tcPr>
          <w:p w14:paraId="6E40D85A" w14:textId="77777777" w:rsidR="00534FCA" w:rsidRPr="00DC707E" w:rsidRDefault="00534FCA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34FCA" w:rsidRPr="00DC707E" w14:paraId="082D1271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/>
            <w:vAlign w:val="center"/>
          </w:tcPr>
          <w:p w14:paraId="1CFEF0D9" w14:textId="77777777" w:rsidR="00534FCA" w:rsidRPr="00DC707E" w:rsidRDefault="00534FCA" w:rsidP="00447F2D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60" w:type="dxa"/>
            <w:gridSpan w:val="10"/>
          </w:tcPr>
          <w:p w14:paraId="10397AEA" w14:textId="72B7C785" w:rsidR="00534FCA" w:rsidRPr="00DC707E" w:rsidRDefault="001C0CA2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D44CE0" w:rsidRPr="00DC707E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 w:rsidRPr="00DC707E">
              <w:rPr>
                <w:rFonts w:ascii="Arial" w:hAnsi="Arial" w:cs="Arial"/>
                <w:sz w:val="20"/>
                <w:szCs w:val="20"/>
              </w:rPr>
              <w:t>разряд</w:t>
            </w:r>
            <w:r w:rsidR="00D44CE0" w:rsidRPr="00DC707E">
              <w:rPr>
                <w:rFonts w:ascii="Arial" w:hAnsi="Arial" w:cs="Arial"/>
                <w:sz w:val="20"/>
                <w:szCs w:val="20"/>
              </w:rPr>
              <w:t>а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 батареи питания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DC707E">
              <w:rPr>
                <w:rFonts w:ascii="Arial" w:hAnsi="Arial" w:cs="Arial"/>
                <w:sz w:val="20"/>
                <w:szCs w:val="20"/>
              </w:rPr>
              <w:t>1 – зафиксирован разряд батареи питания</w:t>
            </w:r>
          </w:p>
        </w:tc>
      </w:tr>
      <w:tr w:rsidR="00D93DA1" w:rsidRPr="00DC707E" w14:paraId="1B1685D8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 w:val="restart"/>
            <w:vAlign w:val="center"/>
            <w:hideMark/>
          </w:tcPr>
          <w:p w14:paraId="76989B57" w14:textId="77777777" w:rsidR="001C0CA2" w:rsidRPr="00DC707E" w:rsidRDefault="00AB0A38" w:rsidP="00447F2D">
            <w:pPr>
              <w:rPr>
                <w:rFonts w:ascii="Arial" w:hAnsi="Arial" w:cs="Arial"/>
                <w:sz w:val="20"/>
                <w:szCs w:val="20"/>
              </w:rPr>
            </w:pPr>
            <w:hyperlink r:id="rId62" w:anchor="event_system_error" w:history="1">
              <w:r w:rsidR="001C0CA2" w:rsidRPr="00DC707E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event_system_error</w:t>
              </w:r>
            </w:hyperlink>
          </w:p>
        </w:tc>
        <w:tc>
          <w:tcPr>
            <w:tcW w:w="4664" w:type="dxa"/>
            <w:gridSpan w:val="3"/>
            <w:hideMark/>
          </w:tcPr>
          <w:p w14:paraId="578C4241" w14:textId="1C352930" w:rsidR="001C0CA2" w:rsidRPr="00DC707E" w:rsidRDefault="00142408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Указание что была внутренняя ошибка ПО</w:t>
            </w:r>
          </w:p>
        </w:tc>
        <w:tc>
          <w:tcPr>
            <w:tcW w:w="783" w:type="dxa"/>
            <w:vAlign w:val="center"/>
            <w:hideMark/>
          </w:tcPr>
          <w:p w14:paraId="3AD695F3" w14:textId="77777777" w:rsidR="001C0CA2" w:rsidRPr="00DC707E" w:rsidRDefault="001C0CA2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  <w:hideMark/>
          </w:tcPr>
          <w:p w14:paraId="5543590D" w14:textId="77777777" w:rsidR="001C0CA2" w:rsidRPr="00DC707E" w:rsidRDefault="001C0CA2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479" w:type="dxa"/>
            <w:gridSpan w:val="3"/>
            <w:vAlign w:val="center"/>
            <w:hideMark/>
          </w:tcPr>
          <w:p w14:paraId="5439348A" w14:textId="77777777" w:rsidR="001C0CA2" w:rsidRPr="00DC707E" w:rsidRDefault="001C0CA2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Align w:val="center"/>
            <w:hideMark/>
          </w:tcPr>
          <w:p w14:paraId="31A17BC8" w14:textId="77777777" w:rsidR="001C0CA2" w:rsidRPr="00DC707E" w:rsidRDefault="001C0CA2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C0CA2" w:rsidRPr="00DC707E" w14:paraId="54C3BD7F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Merge/>
            <w:vAlign w:val="center"/>
          </w:tcPr>
          <w:p w14:paraId="3DDC3480" w14:textId="77777777" w:rsidR="001C0CA2" w:rsidRPr="00DC707E" w:rsidRDefault="001C0CA2" w:rsidP="00447F2D">
            <w:pPr>
              <w:rPr>
                <w:rStyle w:val="aff4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0" w:type="dxa"/>
            <w:gridSpan w:val="10"/>
          </w:tcPr>
          <w:p w14:paraId="396AE443" w14:textId="7375D31B" w:rsidR="001C0CA2" w:rsidRPr="00DC707E" w:rsidRDefault="001C0CA2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DC7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07E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F7218E" w:rsidRPr="00DC707E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 w:rsidRPr="00DC707E">
              <w:rPr>
                <w:rFonts w:ascii="Arial" w:hAnsi="Arial" w:cs="Arial"/>
                <w:sz w:val="20"/>
                <w:szCs w:val="20"/>
              </w:rPr>
              <w:t>внутренней ошибки ПО 1 – зафиксирована внутренняя ошибка ПО</w:t>
            </w:r>
          </w:p>
        </w:tc>
      </w:tr>
      <w:tr w:rsidR="00D93DA1" w:rsidRPr="00DC707E" w14:paraId="5B860B00" w14:textId="77777777" w:rsidTr="000426A3">
        <w:trPr>
          <w:gridAfter w:val="1"/>
          <w:wAfter w:w="17" w:type="dxa"/>
        </w:trPr>
        <w:tc>
          <w:tcPr>
            <w:tcW w:w="3285" w:type="dxa"/>
            <w:gridSpan w:val="2"/>
            <w:vAlign w:val="center"/>
            <w:hideMark/>
          </w:tcPr>
          <w:p w14:paraId="4A196F4F" w14:textId="77777777" w:rsidR="002F5EEB" w:rsidRPr="00DC707E" w:rsidRDefault="002F5EEB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4575AD">
              <w:rPr>
                <w:rFonts w:ascii="Arial" w:hAnsi="Arial" w:cs="Arial"/>
                <w:sz w:val="20"/>
                <w:szCs w:val="20"/>
              </w:rPr>
              <w:t>RESERVED</w:t>
            </w:r>
          </w:p>
        </w:tc>
        <w:tc>
          <w:tcPr>
            <w:tcW w:w="4664" w:type="dxa"/>
            <w:gridSpan w:val="3"/>
            <w:hideMark/>
          </w:tcPr>
          <w:p w14:paraId="4CCFFA3F" w14:textId="77777777" w:rsidR="002F5EEB" w:rsidRPr="00DC707E" w:rsidRDefault="002F5EEB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83" w:type="dxa"/>
            <w:vAlign w:val="center"/>
            <w:hideMark/>
          </w:tcPr>
          <w:p w14:paraId="61C026D7" w14:textId="77777777" w:rsidR="002F5EEB" w:rsidRPr="00DC707E" w:rsidRDefault="002F5EEB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  <w:hideMark/>
          </w:tcPr>
          <w:p w14:paraId="239EEBC9" w14:textId="77777777" w:rsidR="002F5EEB" w:rsidRPr="00DC707E" w:rsidRDefault="002F5EEB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9" w:type="dxa"/>
            <w:gridSpan w:val="3"/>
            <w:vAlign w:val="center"/>
            <w:hideMark/>
          </w:tcPr>
          <w:p w14:paraId="1CCC2B5E" w14:textId="77777777" w:rsidR="002F5EEB" w:rsidRPr="00DC707E" w:rsidRDefault="002F5EEB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Align w:val="center"/>
            <w:hideMark/>
          </w:tcPr>
          <w:p w14:paraId="5FA86DB8" w14:textId="77777777" w:rsidR="002F5EEB" w:rsidRPr="00DC707E" w:rsidRDefault="002F5EEB" w:rsidP="00447F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01A" w:rsidRPr="00DC707E" w14:paraId="0286F5BB" w14:textId="77777777" w:rsidTr="000426A3">
        <w:trPr>
          <w:gridAfter w:val="1"/>
          <w:wAfter w:w="17" w:type="dxa"/>
        </w:trPr>
        <w:tc>
          <w:tcPr>
            <w:tcW w:w="13445" w:type="dxa"/>
            <w:gridSpan w:val="12"/>
            <w:vAlign w:val="center"/>
          </w:tcPr>
          <w:p w14:paraId="16096C28" w14:textId="2D3E2BE0" w:rsidR="00D4101A" w:rsidRPr="00DC707E" w:rsidRDefault="00D4101A" w:rsidP="00447F2D">
            <w:pPr>
              <w:rPr>
                <w:rFonts w:ascii="Arial" w:hAnsi="Arial" w:cs="Arial"/>
                <w:sz w:val="20"/>
                <w:szCs w:val="20"/>
              </w:rPr>
            </w:pPr>
            <w:r w:rsidRPr="00DC707E">
              <w:rPr>
                <w:rFonts w:ascii="Arial" w:hAnsi="Arial" w:cs="Arial"/>
                <w:sz w:val="20"/>
                <w:szCs w:val="20"/>
              </w:rPr>
              <w:t>* - Ожидается, что принимающая сторона учитывает переполнение</w:t>
            </w:r>
          </w:p>
        </w:tc>
      </w:tr>
    </w:tbl>
    <w:p w14:paraId="2BD917A8" w14:textId="77777777" w:rsidR="00F5131D" w:rsidRPr="00F5131D" w:rsidRDefault="00F5131D">
      <w:pPr>
        <w:rPr>
          <w:sz w:val="6"/>
          <w:szCs w:val="6"/>
        </w:rPr>
      </w:pPr>
      <w:r>
        <w:br w:type="page"/>
      </w:r>
    </w:p>
    <w:tbl>
      <w:tblPr>
        <w:tblStyle w:val="ac"/>
        <w:tblW w:w="13549" w:type="dxa"/>
        <w:tblLook w:val="04A0" w:firstRow="1" w:lastRow="0" w:firstColumn="1" w:lastColumn="0" w:noHBand="0" w:noVBand="1"/>
      </w:tblPr>
      <w:tblGrid>
        <w:gridCol w:w="2268"/>
        <w:gridCol w:w="4110"/>
        <w:gridCol w:w="830"/>
        <w:gridCol w:w="1848"/>
        <w:gridCol w:w="1968"/>
        <w:gridCol w:w="25"/>
        <w:gridCol w:w="2500"/>
      </w:tblGrid>
      <w:tr w:rsidR="00787089" w:rsidRPr="009B0289" w14:paraId="792432D6" w14:textId="77777777" w:rsidTr="00094F93">
        <w:tc>
          <w:tcPr>
            <w:tcW w:w="135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88788" w14:textId="2FA0EF91" w:rsidR="00787089" w:rsidRPr="009B0289" w:rsidRDefault="0070391C" w:rsidP="00E602A7">
            <w:pPr>
              <w:spacing w:before="160" w:after="80"/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</w:rPr>
              <w:lastRenderedPageBreak/>
              <w:br w:type="page"/>
            </w:r>
            <w:r w:rsidR="00E602A7" w:rsidRPr="009B02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Продолжение таблицы </w:t>
            </w:r>
            <w:r w:rsidR="00C12EEC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r w:rsidR="00E602A7" w:rsidRPr="009B0289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A67DA5" w:rsidRPr="009B0289" w14:paraId="104288C5" w14:textId="77777777" w:rsidTr="00094F93"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BF320D" w14:textId="77777777" w:rsidR="00787089" w:rsidRPr="009B0289" w:rsidRDefault="00787089" w:rsidP="00E60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F015BB" w14:textId="77777777" w:rsidR="00787089" w:rsidRPr="009B0289" w:rsidRDefault="00787089" w:rsidP="00993F7E">
            <w:pPr>
              <w:ind w:hanging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7E8E43" w14:textId="77777777" w:rsidR="00787089" w:rsidRPr="009B0289" w:rsidRDefault="00787089" w:rsidP="00993F7E">
            <w:pPr>
              <w:ind w:hanging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246653" w14:textId="77777777" w:rsidR="00787089" w:rsidRPr="009B0289" w:rsidRDefault="00787089" w:rsidP="00993F7E">
            <w:pPr>
              <w:ind w:hanging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764AA8" w14:textId="77777777" w:rsidR="00787089" w:rsidRPr="009B0289" w:rsidRDefault="00787089" w:rsidP="00993F7E">
            <w:pPr>
              <w:ind w:hanging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1AD3F7" w14:textId="77777777" w:rsidR="00787089" w:rsidRPr="009B0289" w:rsidRDefault="00787089" w:rsidP="00993F7E">
            <w:pPr>
              <w:ind w:hanging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0391C" w:rsidRPr="009B0289" w14:paraId="030C1E2F" w14:textId="77777777" w:rsidTr="00094F93">
        <w:trPr>
          <w:trHeight w:val="64"/>
        </w:trPr>
        <w:tc>
          <w:tcPr>
            <w:tcW w:w="13549" w:type="dxa"/>
            <w:gridSpan w:val="7"/>
            <w:vAlign w:val="center"/>
          </w:tcPr>
          <w:p w14:paraId="468CC578" w14:textId="2739B7A6" w:rsidR="0070391C" w:rsidRPr="009B0289" w:rsidRDefault="0070391C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3504">
              <w:rPr>
                <w:rFonts w:ascii="Arial" w:hAnsi="Arial" w:cs="Arial"/>
                <w:sz w:val="20"/>
                <w:szCs w:val="20"/>
              </w:rPr>
              <w:t>Сообщение</w:t>
            </w:r>
            <w:r w:rsidR="00CC3504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4F" w:rsidRPr="009B0289">
              <w:rPr>
                <w:rFonts w:ascii="Arial" w:hAnsi="Arial" w:cs="Arial"/>
                <w:sz w:val="20"/>
                <w:szCs w:val="20"/>
              </w:rPr>
              <w:t>дневных показаний для счетчиков тепла</w:t>
            </w:r>
          </w:p>
          <w:p w14:paraId="30C270CF" w14:textId="6C4734D7" w:rsidR="00787089" w:rsidRPr="009B0289" w:rsidRDefault="00787089" w:rsidP="00E602A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>Обозначение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9B0289">
              <w:rPr>
                <w:rFonts w:ascii="Arial" w:hAnsi="Arial" w:cs="Arial"/>
                <w:sz w:val="20"/>
                <w:szCs w:val="20"/>
                <w:lang w:val="en-US"/>
              </w:rPr>
              <w:t>smpm_ul_device_heat_proxy_meter_16b_daily</w:t>
            </w:r>
          </w:p>
          <w:p w14:paraId="218061F0" w14:textId="02C31EA2" w:rsidR="0070391C" w:rsidRPr="009B0289" w:rsidRDefault="0070391C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Тип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Uplink</w:t>
            </w:r>
          </w:p>
          <w:p w14:paraId="553A09C1" w14:textId="127AF084" w:rsidR="0070391C" w:rsidRPr="009B0289" w:rsidRDefault="0070391C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Размер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D4F" w:rsidRPr="009B0289">
              <w:rPr>
                <w:rFonts w:ascii="Arial" w:hAnsi="Arial" w:cs="Arial"/>
                <w:sz w:val="20"/>
                <w:szCs w:val="20"/>
              </w:rPr>
              <w:t>128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бит (</w:t>
            </w:r>
            <w:r w:rsidR="00344D4F" w:rsidRPr="009B0289">
              <w:rPr>
                <w:rFonts w:ascii="Arial" w:hAnsi="Arial" w:cs="Arial"/>
                <w:sz w:val="20"/>
                <w:szCs w:val="20"/>
              </w:rPr>
              <w:t>16</w:t>
            </w:r>
            <w:r w:rsidRPr="009B0289">
              <w:rPr>
                <w:rFonts w:ascii="Arial" w:hAnsi="Arial" w:cs="Arial"/>
                <w:sz w:val="20"/>
                <w:szCs w:val="20"/>
              </w:rPr>
              <w:t>байт)</w:t>
            </w:r>
          </w:p>
          <w:p w14:paraId="2950279B" w14:textId="1E022237" w:rsidR="0070391C" w:rsidRPr="009B0289" w:rsidRDefault="0070391C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Категория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C3504">
              <w:rPr>
                <w:rFonts w:ascii="Arial" w:hAnsi="Arial" w:cs="Arial"/>
                <w:sz w:val="20"/>
                <w:szCs w:val="20"/>
              </w:rPr>
              <w:t>Сообщения</w:t>
            </w:r>
            <w:r w:rsidR="00CC3504" w:rsidRPr="0068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показаний прибора</w:t>
            </w:r>
            <w:r w:rsidR="00787089" w:rsidRPr="009B0289">
              <w:rPr>
                <w:rFonts w:ascii="Arial" w:hAnsi="Arial" w:cs="Arial"/>
                <w:sz w:val="20"/>
                <w:szCs w:val="20"/>
              </w:rPr>
              <w:t xml:space="preserve"> (тепло)</w:t>
            </w:r>
          </w:p>
        </w:tc>
      </w:tr>
      <w:tr w:rsidR="00184425" w:rsidRPr="009B0289" w14:paraId="101FA0B4" w14:textId="77777777" w:rsidTr="00E55374">
        <w:tc>
          <w:tcPr>
            <w:tcW w:w="2268" w:type="dxa"/>
            <w:vAlign w:val="center"/>
            <w:hideMark/>
          </w:tcPr>
          <w:p w14:paraId="704E905A" w14:textId="77777777" w:rsidR="008E44E2" w:rsidRPr="009B0289" w:rsidRDefault="00AB0A38" w:rsidP="00E55374">
            <w:pPr>
              <w:rPr>
                <w:rFonts w:ascii="Arial" w:hAnsi="Arial" w:cs="Arial"/>
                <w:sz w:val="20"/>
                <w:szCs w:val="20"/>
              </w:rPr>
            </w:pPr>
            <w:hyperlink r:id="rId63" w:anchor="packet_type_id" w:history="1">
              <w:r w:rsidR="008E44E2" w:rsidRPr="009B0289">
                <w:rPr>
                  <w:rFonts w:ascii="Arial" w:hAnsi="Arial" w:cs="Arial"/>
                  <w:sz w:val="20"/>
                  <w:szCs w:val="20"/>
                </w:rPr>
                <w:t>packet_type_id</w:t>
              </w:r>
            </w:hyperlink>
          </w:p>
        </w:tc>
        <w:tc>
          <w:tcPr>
            <w:tcW w:w="4110" w:type="dxa"/>
            <w:vAlign w:val="center"/>
            <w:hideMark/>
          </w:tcPr>
          <w:p w14:paraId="1104BE97" w14:textId="52E76156" w:rsidR="008E44E2" w:rsidRPr="009B0289" w:rsidRDefault="00E55374" w:rsidP="00E55374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И</w:t>
            </w:r>
            <w:r w:rsidR="008E44E2" w:rsidRPr="009B0289">
              <w:rPr>
                <w:rFonts w:ascii="Arial" w:hAnsi="Arial" w:cs="Arial"/>
                <w:sz w:val="20"/>
                <w:szCs w:val="20"/>
              </w:rPr>
              <w:t xml:space="preserve">дентификатор </w:t>
            </w:r>
            <w:r w:rsidR="00CC3504">
              <w:rPr>
                <w:rFonts w:ascii="Arial" w:hAnsi="Arial" w:cs="Arial"/>
                <w:sz w:val="20"/>
                <w:szCs w:val="20"/>
              </w:rPr>
              <w:t>сообщения</w:t>
            </w:r>
          </w:p>
        </w:tc>
        <w:tc>
          <w:tcPr>
            <w:tcW w:w="830" w:type="dxa"/>
            <w:vAlign w:val="center"/>
            <w:hideMark/>
          </w:tcPr>
          <w:p w14:paraId="7E105DED" w14:textId="77777777" w:rsidR="008E44E2" w:rsidRPr="009B0289" w:rsidRDefault="008E44E2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17 бит</w:t>
            </w:r>
          </w:p>
        </w:tc>
        <w:tc>
          <w:tcPr>
            <w:tcW w:w="1848" w:type="dxa"/>
            <w:vAlign w:val="center"/>
            <w:hideMark/>
          </w:tcPr>
          <w:p w14:paraId="54F03A58" w14:textId="77777777" w:rsidR="008E44E2" w:rsidRPr="009B0289" w:rsidRDefault="008E44E2" w:rsidP="00094F93">
            <w:pPr>
              <w:ind w:left="-129" w:right="-197" w:hanging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const(dff(8,3,3,3...))</w:t>
            </w:r>
          </w:p>
        </w:tc>
        <w:tc>
          <w:tcPr>
            <w:tcW w:w="1993" w:type="dxa"/>
            <w:gridSpan w:val="2"/>
            <w:vAlign w:val="center"/>
          </w:tcPr>
          <w:p w14:paraId="27DB7696" w14:textId="77777777" w:rsidR="008E44E2" w:rsidRPr="009B0289" w:rsidRDefault="008E44E2" w:rsidP="00F5131D">
            <w:pPr>
              <w:ind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95" w:type="dxa"/>
            <w:vAlign w:val="center"/>
            <w:hideMark/>
          </w:tcPr>
          <w:p w14:paraId="29612D9D" w14:textId="0D796FA9" w:rsidR="008E44E2" w:rsidRPr="009B0289" w:rsidRDefault="008E44E2" w:rsidP="00094F93">
            <w:pPr>
              <w:ind w:left="-123" w:right="-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25732 (</w:t>
            </w:r>
            <w:r w:rsidRPr="009B0289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bin</w:t>
            </w:r>
            <w:r w:rsidRPr="009B0289">
              <w:rPr>
                <w:rFonts w:ascii="Arial" w:hAnsi="Arial" w:cs="Arial"/>
                <w:sz w:val="20"/>
                <w:szCs w:val="20"/>
              </w:rPr>
              <w:t> 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>00110010010000100</w:t>
            </w:r>
            <w:r w:rsidRPr="009B02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84425" w:rsidRPr="009B0289" w14:paraId="181CB751" w14:textId="77777777" w:rsidTr="00094F93">
        <w:tc>
          <w:tcPr>
            <w:tcW w:w="2268" w:type="dxa"/>
            <w:hideMark/>
          </w:tcPr>
          <w:p w14:paraId="2864C381" w14:textId="77777777" w:rsidR="008E44E2" w:rsidRPr="009B0289" w:rsidRDefault="008E44E2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UNUSED</w:t>
            </w:r>
          </w:p>
        </w:tc>
        <w:tc>
          <w:tcPr>
            <w:tcW w:w="4110" w:type="dxa"/>
            <w:vAlign w:val="center"/>
            <w:hideMark/>
          </w:tcPr>
          <w:p w14:paraId="3CACE27D" w14:textId="77777777" w:rsidR="008E44E2" w:rsidRPr="009B0289" w:rsidRDefault="008E44E2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30" w:type="dxa"/>
            <w:vAlign w:val="center"/>
            <w:hideMark/>
          </w:tcPr>
          <w:p w14:paraId="4F7998D8" w14:textId="77777777" w:rsidR="008E44E2" w:rsidRPr="009B0289" w:rsidRDefault="008E44E2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15 бит</w:t>
            </w:r>
          </w:p>
        </w:tc>
        <w:tc>
          <w:tcPr>
            <w:tcW w:w="1848" w:type="dxa"/>
            <w:vAlign w:val="center"/>
            <w:hideMark/>
          </w:tcPr>
          <w:p w14:paraId="06E98298" w14:textId="77777777" w:rsidR="008E44E2" w:rsidRPr="009B0289" w:rsidRDefault="008E44E2" w:rsidP="00F51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"/>
            <w:vAlign w:val="center"/>
          </w:tcPr>
          <w:p w14:paraId="4253969E" w14:textId="77777777" w:rsidR="008E44E2" w:rsidRPr="009B0289" w:rsidRDefault="008E44E2" w:rsidP="00F5131D">
            <w:pPr>
              <w:ind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95" w:type="dxa"/>
            <w:vAlign w:val="center"/>
            <w:hideMark/>
          </w:tcPr>
          <w:p w14:paraId="1BC60E3B" w14:textId="77777777" w:rsidR="008E44E2" w:rsidRPr="009B0289" w:rsidRDefault="008E44E2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1E00" w:rsidRPr="009B0289" w14:paraId="526A60CC" w14:textId="77777777" w:rsidTr="00094F93">
        <w:tc>
          <w:tcPr>
            <w:tcW w:w="2268" w:type="dxa"/>
            <w:vMerge w:val="restart"/>
            <w:vAlign w:val="center"/>
            <w:hideMark/>
          </w:tcPr>
          <w:p w14:paraId="20B155A6" w14:textId="77777777" w:rsidR="00A71E00" w:rsidRPr="009B0289" w:rsidRDefault="00AB0A38" w:rsidP="00E602A7">
            <w:pPr>
              <w:rPr>
                <w:rFonts w:ascii="Arial" w:hAnsi="Arial" w:cs="Arial"/>
                <w:sz w:val="20"/>
                <w:szCs w:val="20"/>
              </w:rPr>
            </w:pPr>
            <w:hyperlink r:id="rId64" w:anchor="value" w:history="1">
              <w:r w:rsidR="00A71E00" w:rsidRPr="009B0289">
                <w:rPr>
                  <w:rFonts w:ascii="Arial" w:hAnsi="Arial" w:cs="Arial"/>
                  <w:sz w:val="20"/>
                  <w:szCs w:val="20"/>
                </w:rPr>
                <w:t>value</w:t>
              </w:r>
            </w:hyperlink>
          </w:p>
        </w:tc>
        <w:tc>
          <w:tcPr>
            <w:tcW w:w="4110" w:type="dxa"/>
            <w:vAlign w:val="center"/>
            <w:hideMark/>
          </w:tcPr>
          <w:p w14:paraId="4E2F961F" w14:textId="42495FBD" w:rsidR="00A71E00" w:rsidRPr="009B0289" w:rsidRDefault="00CC56C4" w:rsidP="00CC56C4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З</w:t>
            </w:r>
            <w:r w:rsidR="00992DAE" w:rsidRPr="009B0289">
              <w:rPr>
                <w:rFonts w:ascii="Arial" w:hAnsi="Arial" w:cs="Arial"/>
                <w:sz w:val="20"/>
                <w:szCs w:val="20"/>
              </w:rPr>
              <w:t>начение потребленного (отпущенного) количества теплоты (тепловой энергии)</w:t>
            </w:r>
          </w:p>
        </w:tc>
        <w:tc>
          <w:tcPr>
            <w:tcW w:w="830" w:type="dxa"/>
            <w:vAlign w:val="center"/>
            <w:hideMark/>
          </w:tcPr>
          <w:p w14:paraId="129F14C8" w14:textId="77777777" w:rsidR="00A71E00" w:rsidRPr="009B0289" w:rsidRDefault="00A71E00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27 бит</w:t>
            </w:r>
          </w:p>
        </w:tc>
        <w:tc>
          <w:tcPr>
            <w:tcW w:w="1848" w:type="dxa"/>
            <w:vAlign w:val="center"/>
            <w:hideMark/>
          </w:tcPr>
          <w:p w14:paraId="7BECF73F" w14:textId="77777777" w:rsidR="00A71E00" w:rsidRPr="009B0289" w:rsidRDefault="00A71E00" w:rsidP="00F51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uf27p3</w:t>
            </w:r>
          </w:p>
        </w:tc>
        <w:tc>
          <w:tcPr>
            <w:tcW w:w="1993" w:type="dxa"/>
            <w:gridSpan w:val="2"/>
            <w:vAlign w:val="center"/>
          </w:tcPr>
          <w:p w14:paraId="1AC31F66" w14:textId="1A9CA01F" w:rsidR="00992DAE" w:rsidRPr="009B0289" w:rsidRDefault="00A71E00" w:rsidP="00F5131D">
            <w:pPr>
              <w:ind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134217</w:t>
            </w:r>
            <w:r w:rsidR="00F918CA"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</w:rPr>
              <w:t>727</w:t>
            </w:r>
            <w:r w:rsidR="00787089" w:rsidRPr="009B028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495" w:type="dxa"/>
            <w:vAlign w:val="center"/>
            <w:hideMark/>
          </w:tcPr>
          <w:p w14:paraId="4A985E67" w14:textId="77777777" w:rsidR="00A71E00" w:rsidRPr="009B0289" w:rsidRDefault="00A71E00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1E00" w:rsidRPr="009B0289" w14:paraId="27E359CB" w14:textId="77777777" w:rsidTr="00094F93">
        <w:tc>
          <w:tcPr>
            <w:tcW w:w="2268" w:type="dxa"/>
            <w:vMerge/>
          </w:tcPr>
          <w:p w14:paraId="65B7D6FE" w14:textId="77777777" w:rsidR="00A71E00" w:rsidRPr="009B0289" w:rsidRDefault="00A71E00" w:rsidP="00E602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6" w:type="dxa"/>
            <w:gridSpan w:val="6"/>
            <w:vAlign w:val="center"/>
          </w:tcPr>
          <w:p w14:paraId="019763FC" w14:textId="00F8866E" w:rsidR="00A71E00" w:rsidRPr="009B0289" w:rsidRDefault="00A71E00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2DAE" w:rsidRPr="009B0289">
              <w:rPr>
                <w:rFonts w:ascii="Arial" w:hAnsi="Arial" w:cs="Arial"/>
                <w:sz w:val="20"/>
                <w:szCs w:val="20"/>
              </w:rPr>
              <w:t>минимальное – 0,000</w:t>
            </w:r>
            <w:r w:rsidR="00EC5A16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92DAE" w:rsidRPr="009B0289">
              <w:rPr>
                <w:rFonts w:ascii="Arial" w:hAnsi="Arial" w:cs="Arial"/>
                <w:sz w:val="20"/>
                <w:szCs w:val="20"/>
              </w:rPr>
              <w:t>максимальное – не определено, так как возможно переполнение</w:t>
            </w:r>
          </w:p>
        </w:tc>
      </w:tr>
      <w:tr w:rsidR="00184425" w:rsidRPr="009B0289" w14:paraId="0413005B" w14:textId="77777777" w:rsidTr="00094F93">
        <w:tc>
          <w:tcPr>
            <w:tcW w:w="2268" w:type="dxa"/>
            <w:hideMark/>
          </w:tcPr>
          <w:p w14:paraId="5610419B" w14:textId="77777777" w:rsidR="008E44E2" w:rsidRPr="009B0289" w:rsidRDefault="008E44E2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UNUSED</w:t>
            </w:r>
          </w:p>
        </w:tc>
        <w:tc>
          <w:tcPr>
            <w:tcW w:w="4110" w:type="dxa"/>
            <w:vAlign w:val="center"/>
            <w:hideMark/>
          </w:tcPr>
          <w:p w14:paraId="48B1CCCC" w14:textId="77777777" w:rsidR="008E44E2" w:rsidRPr="009B0289" w:rsidRDefault="008E44E2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30" w:type="dxa"/>
            <w:vAlign w:val="center"/>
            <w:hideMark/>
          </w:tcPr>
          <w:p w14:paraId="680A80C1" w14:textId="77777777" w:rsidR="008E44E2" w:rsidRPr="009B0289" w:rsidRDefault="008E44E2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5 бит</w:t>
            </w:r>
          </w:p>
        </w:tc>
        <w:tc>
          <w:tcPr>
            <w:tcW w:w="1848" w:type="dxa"/>
            <w:vAlign w:val="center"/>
            <w:hideMark/>
          </w:tcPr>
          <w:p w14:paraId="75FA535D" w14:textId="77777777" w:rsidR="008E44E2" w:rsidRPr="009B0289" w:rsidRDefault="008E44E2" w:rsidP="00F5131D">
            <w:pPr>
              <w:ind w:hanging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"/>
            <w:vAlign w:val="center"/>
          </w:tcPr>
          <w:p w14:paraId="11322D89" w14:textId="77777777" w:rsidR="008E44E2" w:rsidRPr="009B0289" w:rsidRDefault="008E44E2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95" w:type="dxa"/>
            <w:vAlign w:val="center"/>
            <w:hideMark/>
          </w:tcPr>
          <w:p w14:paraId="4D0997D7" w14:textId="77777777" w:rsidR="008E44E2" w:rsidRPr="009B0289" w:rsidRDefault="008E44E2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A2659" w:rsidRPr="009B0289" w14:paraId="755195F8" w14:textId="77777777" w:rsidTr="00094F93">
        <w:tc>
          <w:tcPr>
            <w:tcW w:w="2268" w:type="dxa"/>
            <w:vMerge w:val="restart"/>
            <w:vAlign w:val="center"/>
            <w:hideMark/>
          </w:tcPr>
          <w:p w14:paraId="68015017" w14:textId="77777777" w:rsidR="00FA2659" w:rsidRPr="009B0289" w:rsidRDefault="00AB0A38" w:rsidP="00E602A7">
            <w:pPr>
              <w:rPr>
                <w:rFonts w:ascii="Arial" w:hAnsi="Arial" w:cs="Arial"/>
                <w:sz w:val="20"/>
                <w:szCs w:val="20"/>
              </w:rPr>
            </w:pPr>
            <w:hyperlink r:id="rId65" w:anchor="uptime_min" w:history="1">
              <w:r w:rsidR="00FA2659" w:rsidRPr="009B0289">
                <w:rPr>
                  <w:rFonts w:ascii="Arial" w:hAnsi="Arial" w:cs="Arial"/>
                  <w:sz w:val="20"/>
                  <w:szCs w:val="20"/>
                </w:rPr>
                <w:t>uptime_min</w:t>
              </w:r>
            </w:hyperlink>
          </w:p>
        </w:tc>
        <w:tc>
          <w:tcPr>
            <w:tcW w:w="4110" w:type="dxa"/>
            <w:vAlign w:val="center"/>
            <w:hideMark/>
          </w:tcPr>
          <w:p w14:paraId="156A6291" w14:textId="2803B06F" w:rsidR="00FA2659" w:rsidRPr="009B0289" w:rsidRDefault="00094F93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К</w:t>
            </w:r>
            <w:r w:rsidR="00FA2659" w:rsidRPr="009B0289">
              <w:rPr>
                <w:rFonts w:ascii="Arial" w:hAnsi="Arial" w:cs="Arial"/>
                <w:sz w:val="20"/>
                <w:szCs w:val="20"/>
              </w:rPr>
              <w:t>оличество целых минут без ошибок</w:t>
            </w:r>
          </w:p>
        </w:tc>
        <w:tc>
          <w:tcPr>
            <w:tcW w:w="830" w:type="dxa"/>
            <w:vAlign w:val="center"/>
            <w:hideMark/>
          </w:tcPr>
          <w:p w14:paraId="2D5410D8" w14:textId="77777777" w:rsidR="00FA2659" w:rsidRPr="009B0289" w:rsidRDefault="00FA2659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22 бит</w:t>
            </w:r>
          </w:p>
        </w:tc>
        <w:tc>
          <w:tcPr>
            <w:tcW w:w="1848" w:type="dxa"/>
            <w:vAlign w:val="center"/>
            <w:hideMark/>
          </w:tcPr>
          <w:p w14:paraId="0D1702D7" w14:textId="77777777" w:rsidR="00FA2659" w:rsidRPr="009B0289" w:rsidRDefault="00FA2659" w:rsidP="00F5131D">
            <w:pPr>
              <w:ind w:hanging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u22</w:t>
            </w:r>
          </w:p>
        </w:tc>
        <w:tc>
          <w:tcPr>
            <w:tcW w:w="1993" w:type="dxa"/>
            <w:gridSpan w:val="2"/>
            <w:vAlign w:val="center"/>
          </w:tcPr>
          <w:p w14:paraId="32783E58" w14:textId="2573261A" w:rsidR="00FA2659" w:rsidRPr="009B0289" w:rsidRDefault="00FA2659" w:rsidP="00F51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4194303</w:t>
            </w:r>
            <w:r w:rsidR="00787089" w:rsidRPr="009B028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495" w:type="dxa"/>
            <w:vAlign w:val="center"/>
            <w:hideMark/>
          </w:tcPr>
          <w:p w14:paraId="49FC7642" w14:textId="77777777" w:rsidR="00FA2659" w:rsidRPr="009B0289" w:rsidRDefault="00FA2659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C5A16" w:rsidRPr="009B0289" w14:paraId="480AF9D7" w14:textId="77777777" w:rsidTr="00094F93">
        <w:tc>
          <w:tcPr>
            <w:tcW w:w="2268" w:type="dxa"/>
            <w:vMerge/>
          </w:tcPr>
          <w:p w14:paraId="6FD59F55" w14:textId="77777777" w:rsidR="00EC5A16" w:rsidRPr="009B0289" w:rsidRDefault="00EC5A16" w:rsidP="00E602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6" w:type="dxa"/>
            <w:gridSpan w:val="6"/>
            <w:vAlign w:val="center"/>
          </w:tcPr>
          <w:p w14:paraId="083DDB19" w14:textId="13397D15" w:rsidR="00EC5A16" w:rsidRPr="009B0289" w:rsidRDefault="00EC5A16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 минимальное – 0; максимальное – не определено, так как возможно переполнение</w:t>
            </w:r>
          </w:p>
        </w:tc>
      </w:tr>
      <w:tr w:rsidR="00F666BE" w:rsidRPr="009B0289" w14:paraId="270ABA76" w14:textId="77777777" w:rsidTr="00094F93">
        <w:tc>
          <w:tcPr>
            <w:tcW w:w="2268" w:type="dxa"/>
            <w:vMerge w:val="restart"/>
            <w:vAlign w:val="center"/>
            <w:hideMark/>
          </w:tcPr>
          <w:p w14:paraId="55F33CAF" w14:textId="77777777" w:rsidR="00F666BE" w:rsidRPr="009B0289" w:rsidRDefault="00AB0A38" w:rsidP="00E602A7">
            <w:pPr>
              <w:rPr>
                <w:rFonts w:ascii="Arial" w:hAnsi="Arial" w:cs="Arial"/>
                <w:sz w:val="20"/>
                <w:szCs w:val="20"/>
              </w:rPr>
            </w:pPr>
            <w:hyperlink r:id="rId66" w:anchor="meter_battery_volts" w:history="1">
              <w:r w:rsidR="00F666BE" w:rsidRPr="009B0289">
                <w:rPr>
                  <w:rFonts w:ascii="Arial" w:hAnsi="Arial" w:cs="Arial"/>
                  <w:sz w:val="20"/>
                  <w:szCs w:val="20"/>
                </w:rPr>
                <w:t>meter_battery_volts</w:t>
              </w:r>
            </w:hyperlink>
          </w:p>
        </w:tc>
        <w:tc>
          <w:tcPr>
            <w:tcW w:w="4110" w:type="dxa"/>
            <w:vAlign w:val="center"/>
            <w:hideMark/>
          </w:tcPr>
          <w:p w14:paraId="6F6BED7F" w14:textId="3189467B" w:rsidR="00F666BE" w:rsidRPr="009B0289" w:rsidRDefault="00A86134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 xml:space="preserve">Мгновенное значение </w:t>
            </w:r>
            <w:r w:rsidR="00CC56C4" w:rsidRPr="009B0289">
              <w:rPr>
                <w:rFonts w:ascii="Arial" w:hAnsi="Arial" w:cs="Arial"/>
                <w:sz w:val="20"/>
                <w:szCs w:val="20"/>
              </w:rPr>
              <w:t>напряжения пит</w:t>
            </w:r>
            <w:r w:rsidR="00CC56C4" w:rsidRPr="009B0289">
              <w:rPr>
                <w:rFonts w:ascii="Arial" w:hAnsi="Arial" w:cs="Arial"/>
                <w:sz w:val="20"/>
                <w:szCs w:val="20"/>
              </w:rPr>
              <w:t>а</w:t>
            </w:r>
            <w:r w:rsidR="00CC56C4" w:rsidRPr="009B0289">
              <w:rPr>
                <w:rFonts w:ascii="Arial" w:hAnsi="Arial" w:cs="Arial"/>
                <w:sz w:val="20"/>
                <w:szCs w:val="20"/>
              </w:rPr>
              <w:t>ния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батареи</w:t>
            </w:r>
            <w:r w:rsidR="00CC56C4" w:rsidRPr="009B02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C5A16" w:rsidRPr="009B0289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830" w:type="dxa"/>
            <w:vAlign w:val="center"/>
            <w:hideMark/>
          </w:tcPr>
          <w:p w14:paraId="1A831EDE" w14:textId="77777777" w:rsidR="00F666BE" w:rsidRPr="009B0289" w:rsidRDefault="00F666BE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9 бит</w:t>
            </w:r>
          </w:p>
        </w:tc>
        <w:tc>
          <w:tcPr>
            <w:tcW w:w="1848" w:type="dxa"/>
            <w:vAlign w:val="center"/>
            <w:hideMark/>
          </w:tcPr>
          <w:p w14:paraId="3343FCB2" w14:textId="77777777" w:rsidR="00F666BE" w:rsidRPr="009B0289" w:rsidRDefault="00F666BE" w:rsidP="00F51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uf9p2</w:t>
            </w:r>
          </w:p>
        </w:tc>
        <w:tc>
          <w:tcPr>
            <w:tcW w:w="1993" w:type="dxa"/>
            <w:gridSpan w:val="2"/>
            <w:vAlign w:val="center"/>
          </w:tcPr>
          <w:p w14:paraId="502C04AC" w14:textId="43BC2C9A" w:rsidR="00CC56C4" w:rsidRPr="009B0289" w:rsidRDefault="00DF196E" w:rsidP="00CC56C4">
            <w:pPr>
              <w:ind w:left="-112" w:right="-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0</w:t>
            </w:r>
            <w:r w:rsidR="00F918CA"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</w:rPr>
              <w:t>00</w:t>
            </w:r>
            <w:r w:rsidR="00F918CA"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если меньше</w:t>
            </w:r>
          </w:p>
          <w:p w14:paraId="320964F4" w14:textId="6CF3630E" w:rsidR="00F666BE" w:rsidRPr="009B0289" w:rsidRDefault="00DF196E" w:rsidP="00CC56C4">
            <w:pPr>
              <w:ind w:left="-112" w:right="-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5</w:t>
            </w:r>
            <w:r w:rsidR="00F918CA"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</w:rPr>
              <w:t>11</w:t>
            </w:r>
            <w:r w:rsidR="00F918CA"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если больше</w:t>
            </w:r>
          </w:p>
        </w:tc>
        <w:tc>
          <w:tcPr>
            <w:tcW w:w="2495" w:type="dxa"/>
            <w:vAlign w:val="center"/>
            <w:hideMark/>
          </w:tcPr>
          <w:p w14:paraId="2D72C560" w14:textId="77777777" w:rsidR="00F666BE" w:rsidRPr="009B0289" w:rsidRDefault="00F666BE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666BE" w:rsidRPr="009B0289" w14:paraId="098E3DEC" w14:textId="77777777" w:rsidTr="00094F93">
        <w:tc>
          <w:tcPr>
            <w:tcW w:w="2268" w:type="dxa"/>
            <w:vMerge/>
          </w:tcPr>
          <w:p w14:paraId="234B0821" w14:textId="77777777" w:rsidR="00F666BE" w:rsidRPr="009B0289" w:rsidRDefault="00F666BE" w:rsidP="00E602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6" w:type="dxa"/>
            <w:gridSpan w:val="6"/>
            <w:vAlign w:val="center"/>
          </w:tcPr>
          <w:p w14:paraId="6DC3BF49" w14:textId="2B6220C1" w:rsidR="00F666BE" w:rsidRPr="009B0289" w:rsidRDefault="00F666BE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минимальное – 0,00</w:t>
            </w:r>
            <w:r w:rsidR="00EC5A16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>максимальное – 5,11</w:t>
            </w:r>
          </w:p>
        </w:tc>
      </w:tr>
      <w:tr w:rsidR="00184425" w:rsidRPr="009B0289" w14:paraId="0B4A790F" w14:textId="77777777" w:rsidTr="00094F93">
        <w:tc>
          <w:tcPr>
            <w:tcW w:w="2268" w:type="dxa"/>
            <w:hideMark/>
          </w:tcPr>
          <w:p w14:paraId="619FF863" w14:textId="77777777" w:rsidR="008E44E2" w:rsidRPr="009B0289" w:rsidRDefault="008E44E2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UNUSED</w:t>
            </w:r>
          </w:p>
        </w:tc>
        <w:tc>
          <w:tcPr>
            <w:tcW w:w="4110" w:type="dxa"/>
            <w:vAlign w:val="center"/>
            <w:hideMark/>
          </w:tcPr>
          <w:p w14:paraId="5108DEA8" w14:textId="77777777" w:rsidR="008E44E2" w:rsidRPr="009B0289" w:rsidRDefault="008E44E2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30" w:type="dxa"/>
            <w:vAlign w:val="center"/>
            <w:hideMark/>
          </w:tcPr>
          <w:p w14:paraId="5C52B410" w14:textId="77777777" w:rsidR="008E44E2" w:rsidRPr="009B0289" w:rsidRDefault="008E44E2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848" w:type="dxa"/>
            <w:vAlign w:val="center"/>
            <w:hideMark/>
          </w:tcPr>
          <w:p w14:paraId="6BD2AC44" w14:textId="77777777" w:rsidR="008E44E2" w:rsidRPr="009B0289" w:rsidRDefault="008E44E2" w:rsidP="00F51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"/>
            <w:vAlign w:val="center"/>
          </w:tcPr>
          <w:p w14:paraId="3314CD0D" w14:textId="77777777" w:rsidR="008E44E2" w:rsidRPr="009B0289" w:rsidRDefault="008E44E2" w:rsidP="00F5131D">
            <w:pPr>
              <w:ind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95" w:type="dxa"/>
            <w:vAlign w:val="center"/>
            <w:hideMark/>
          </w:tcPr>
          <w:p w14:paraId="400B445D" w14:textId="77777777" w:rsidR="008E44E2" w:rsidRPr="009B0289" w:rsidRDefault="008E44E2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39BF" w:rsidRPr="009B0289" w14:paraId="1319210E" w14:textId="77777777" w:rsidTr="00094F93">
        <w:tc>
          <w:tcPr>
            <w:tcW w:w="2268" w:type="dxa"/>
            <w:vMerge w:val="restart"/>
            <w:vAlign w:val="center"/>
            <w:hideMark/>
          </w:tcPr>
          <w:p w14:paraId="4312DCB0" w14:textId="77777777" w:rsidR="00CC39BF" w:rsidRPr="009B0289" w:rsidRDefault="00AB0A38" w:rsidP="00E602A7">
            <w:pPr>
              <w:rPr>
                <w:rFonts w:ascii="Arial" w:hAnsi="Arial" w:cs="Arial"/>
                <w:sz w:val="20"/>
                <w:szCs w:val="20"/>
              </w:rPr>
            </w:pPr>
            <w:hyperlink r:id="rId67" w:anchor="capacitor_volts" w:history="1">
              <w:r w:rsidR="00CC39BF" w:rsidRPr="009B0289">
                <w:rPr>
                  <w:rFonts w:ascii="Arial" w:hAnsi="Arial" w:cs="Arial"/>
                  <w:sz w:val="20"/>
                  <w:szCs w:val="20"/>
                </w:rPr>
                <w:t>capacitor_volts</w:t>
              </w:r>
            </w:hyperlink>
          </w:p>
        </w:tc>
        <w:tc>
          <w:tcPr>
            <w:tcW w:w="4110" w:type="dxa"/>
            <w:vAlign w:val="center"/>
            <w:hideMark/>
          </w:tcPr>
          <w:p w14:paraId="45A9142B" w14:textId="181F9819" w:rsidR="00CC39BF" w:rsidRPr="009B0289" w:rsidRDefault="0028470B" w:rsidP="00E602A7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9B0289">
              <w:rPr>
                <w:rFonts w:ascii="Arial" w:hAnsi="Arial" w:cs="Arial"/>
                <w:spacing w:val="-6"/>
                <w:sz w:val="20"/>
                <w:szCs w:val="20"/>
              </w:rPr>
              <w:t>Значение</w:t>
            </w:r>
            <w:r w:rsidR="00CC39BF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F5131D" w:rsidRPr="009B0289">
              <w:rPr>
                <w:rFonts w:ascii="Arial" w:hAnsi="Arial" w:cs="Arial"/>
                <w:spacing w:val="-6"/>
                <w:sz w:val="20"/>
                <w:szCs w:val="20"/>
              </w:rPr>
              <w:t>напряжения питания</w:t>
            </w:r>
            <w:r w:rsidR="00E602A7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r w:rsidR="00C068BF" w:rsidRPr="009B0289">
              <w:rPr>
                <w:rFonts w:ascii="Arial" w:hAnsi="Arial" w:cs="Arial"/>
                <w:spacing w:val="-6"/>
                <w:sz w:val="20"/>
                <w:szCs w:val="20"/>
              </w:rPr>
              <w:t>В</w:t>
            </w:r>
            <w:r w:rsidR="00CC39BF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. Перед отправкой </w:t>
            </w:r>
            <w:r w:rsidR="00CC3504">
              <w:rPr>
                <w:rFonts w:ascii="Arial" w:hAnsi="Arial" w:cs="Arial"/>
                <w:spacing w:val="-6"/>
                <w:sz w:val="20"/>
                <w:szCs w:val="20"/>
              </w:rPr>
              <w:t>сообщения</w:t>
            </w:r>
            <w:r w:rsidR="00CC3504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F593A">
              <w:rPr>
                <w:rFonts w:ascii="Arial" w:hAnsi="Arial" w:cs="Arial"/>
                <w:spacing w:val="-6"/>
                <w:sz w:val="20"/>
                <w:szCs w:val="20"/>
              </w:rPr>
              <w:t>АУ</w:t>
            </w:r>
            <w:r w:rsidR="002F593A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CC39BF" w:rsidRPr="009B0289">
              <w:rPr>
                <w:rFonts w:ascii="Arial" w:hAnsi="Arial" w:cs="Arial"/>
                <w:spacing w:val="-6"/>
                <w:sz w:val="20"/>
                <w:szCs w:val="20"/>
              </w:rPr>
              <w:t>долж</w:t>
            </w:r>
            <w:r w:rsidR="00AF4B36" w:rsidRPr="009B0289">
              <w:rPr>
                <w:rFonts w:ascii="Arial" w:hAnsi="Arial" w:cs="Arial"/>
                <w:spacing w:val="-6"/>
                <w:sz w:val="20"/>
                <w:szCs w:val="20"/>
              </w:rPr>
              <w:t>е</w:t>
            </w:r>
            <w:r w:rsidR="00CC39BF" w:rsidRPr="009B0289">
              <w:rPr>
                <w:rFonts w:ascii="Arial" w:hAnsi="Arial" w:cs="Arial"/>
                <w:spacing w:val="-6"/>
                <w:sz w:val="20"/>
                <w:szCs w:val="20"/>
              </w:rPr>
              <w:t>н измерить значение напряжения на своем источнике питания и ионисторе</w:t>
            </w:r>
          </w:p>
        </w:tc>
        <w:tc>
          <w:tcPr>
            <w:tcW w:w="830" w:type="dxa"/>
            <w:vAlign w:val="center"/>
            <w:hideMark/>
          </w:tcPr>
          <w:p w14:paraId="0277935C" w14:textId="77777777" w:rsidR="00CC39BF" w:rsidRPr="009B0289" w:rsidRDefault="00CC39BF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9 бит</w:t>
            </w:r>
          </w:p>
        </w:tc>
        <w:tc>
          <w:tcPr>
            <w:tcW w:w="1848" w:type="dxa"/>
            <w:vAlign w:val="center"/>
            <w:hideMark/>
          </w:tcPr>
          <w:p w14:paraId="405CECD0" w14:textId="77777777" w:rsidR="00CC39BF" w:rsidRPr="009B0289" w:rsidRDefault="00CC39BF" w:rsidP="00F51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uf9p2</w:t>
            </w:r>
          </w:p>
        </w:tc>
        <w:tc>
          <w:tcPr>
            <w:tcW w:w="1993" w:type="dxa"/>
            <w:gridSpan w:val="2"/>
            <w:vAlign w:val="center"/>
          </w:tcPr>
          <w:p w14:paraId="20394F6F" w14:textId="32216874" w:rsidR="00F5131D" w:rsidRPr="009B0289" w:rsidRDefault="00CC39BF" w:rsidP="00F5131D">
            <w:pPr>
              <w:ind w:left="-112" w:right="-58" w:hanging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0</w:t>
            </w:r>
            <w:r w:rsidR="00F918CA"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</w:rPr>
              <w:t>00</w:t>
            </w:r>
            <w:r w:rsidR="00F918CA"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если меньше </w:t>
            </w:r>
          </w:p>
          <w:p w14:paraId="54871F84" w14:textId="2E878656" w:rsidR="00CC39BF" w:rsidRPr="009B0289" w:rsidRDefault="00CC39BF" w:rsidP="00F5131D">
            <w:pPr>
              <w:ind w:left="-112" w:right="-58" w:hanging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5</w:t>
            </w:r>
            <w:r w:rsidR="00F918CA"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</w:rPr>
              <w:t>11</w:t>
            </w:r>
            <w:r w:rsidR="00F918CA"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если больше</w:t>
            </w:r>
          </w:p>
        </w:tc>
        <w:tc>
          <w:tcPr>
            <w:tcW w:w="2495" w:type="dxa"/>
            <w:vAlign w:val="center"/>
            <w:hideMark/>
          </w:tcPr>
          <w:p w14:paraId="5ED100D0" w14:textId="77777777" w:rsidR="00CC39BF" w:rsidRPr="009B0289" w:rsidRDefault="00CC39BF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39BF" w:rsidRPr="009B0289" w14:paraId="79ED839E" w14:textId="77777777" w:rsidTr="00094F93">
        <w:tc>
          <w:tcPr>
            <w:tcW w:w="2268" w:type="dxa"/>
            <w:vMerge/>
            <w:vAlign w:val="center"/>
          </w:tcPr>
          <w:p w14:paraId="16133D7B" w14:textId="77777777" w:rsidR="00CC39BF" w:rsidRPr="009B0289" w:rsidRDefault="00CC39BF" w:rsidP="00E602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6" w:type="dxa"/>
            <w:gridSpan w:val="6"/>
            <w:vAlign w:val="center"/>
          </w:tcPr>
          <w:p w14:paraId="0CA6E6B6" w14:textId="7C3B990B" w:rsidR="00CC39BF" w:rsidRPr="009B0289" w:rsidRDefault="00CC39BF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минимальное – 0,00</w:t>
            </w:r>
            <w:r w:rsidR="00EC5A16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>максимальное – 5,11</w:t>
            </w:r>
          </w:p>
        </w:tc>
      </w:tr>
      <w:tr w:rsidR="008A75DF" w:rsidRPr="009B0289" w14:paraId="4409DB65" w14:textId="77777777" w:rsidTr="00094F93">
        <w:tc>
          <w:tcPr>
            <w:tcW w:w="2268" w:type="dxa"/>
            <w:vMerge w:val="restart"/>
            <w:vAlign w:val="center"/>
            <w:hideMark/>
          </w:tcPr>
          <w:p w14:paraId="4615C25E" w14:textId="648633C4" w:rsidR="008A75DF" w:rsidRPr="009B0289" w:rsidRDefault="00AB0A38" w:rsidP="00E602A7">
            <w:pPr>
              <w:rPr>
                <w:rFonts w:ascii="Arial" w:hAnsi="Arial" w:cs="Arial"/>
                <w:sz w:val="20"/>
                <w:szCs w:val="20"/>
              </w:rPr>
            </w:pPr>
            <w:hyperlink r:id="rId68" w:anchor="radio_proxy_battery_volts" w:history="1">
              <w:r w:rsidR="008A75DF" w:rsidRPr="009B0289">
                <w:rPr>
                  <w:rFonts w:ascii="Arial" w:hAnsi="Arial" w:cs="Arial"/>
                  <w:sz w:val="20"/>
                  <w:szCs w:val="20"/>
                </w:rPr>
                <w:t>radio_proxy_</w:t>
              </w:r>
              <w:r w:rsidR="00094F93" w:rsidRPr="009B0289">
                <w:rPr>
                  <w:rFonts w:ascii="Arial" w:hAnsi="Arial" w:cs="Arial"/>
                  <w:sz w:val="20"/>
                  <w:szCs w:val="20"/>
                </w:rPr>
                <w:br/>
              </w:r>
              <w:r w:rsidR="008A75DF" w:rsidRPr="009B0289">
                <w:rPr>
                  <w:rFonts w:ascii="Arial" w:hAnsi="Arial" w:cs="Arial"/>
                  <w:sz w:val="20"/>
                  <w:szCs w:val="20"/>
                </w:rPr>
                <w:t>battery_volts</w:t>
              </w:r>
            </w:hyperlink>
          </w:p>
        </w:tc>
        <w:tc>
          <w:tcPr>
            <w:tcW w:w="4110" w:type="dxa"/>
            <w:vAlign w:val="center"/>
            <w:hideMark/>
          </w:tcPr>
          <w:p w14:paraId="4BCE7766" w14:textId="1BCF91B9" w:rsidR="008A75DF" w:rsidRPr="009B0289" w:rsidRDefault="0028470B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pacing w:val="-6"/>
                <w:sz w:val="20"/>
                <w:szCs w:val="20"/>
              </w:rPr>
              <w:t>Уровень напряжения питания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75DF" w:rsidRPr="009B0289">
              <w:rPr>
                <w:rFonts w:ascii="Arial" w:hAnsi="Arial" w:cs="Arial"/>
                <w:sz w:val="20"/>
                <w:szCs w:val="20"/>
              </w:rPr>
              <w:t>радиомод</w:t>
            </w:r>
            <w:r w:rsidR="008A75DF" w:rsidRPr="009B0289">
              <w:rPr>
                <w:rFonts w:ascii="Arial" w:hAnsi="Arial" w:cs="Arial"/>
                <w:sz w:val="20"/>
                <w:szCs w:val="20"/>
              </w:rPr>
              <w:t>у</w:t>
            </w:r>
            <w:r w:rsidR="008A75DF" w:rsidRPr="009B0289">
              <w:rPr>
                <w:rFonts w:ascii="Arial" w:hAnsi="Arial" w:cs="Arial"/>
                <w:sz w:val="20"/>
                <w:szCs w:val="20"/>
              </w:rPr>
              <w:t>ля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8435E" w:rsidRPr="009B0289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830" w:type="dxa"/>
            <w:vAlign w:val="center"/>
            <w:hideMark/>
          </w:tcPr>
          <w:p w14:paraId="4AC7696F" w14:textId="77777777" w:rsidR="008A75DF" w:rsidRPr="009B0289" w:rsidRDefault="008A75DF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9 бит</w:t>
            </w:r>
          </w:p>
        </w:tc>
        <w:tc>
          <w:tcPr>
            <w:tcW w:w="1848" w:type="dxa"/>
            <w:vAlign w:val="center"/>
            <w:hideMark/>
          </w:tcPr>
          <w:p w14:paraId="5F2497F2" w14:textId="77777777" w:rsidR="008A75DF" w:rsidRPr="009B0289" w:rsidRDefault="008A75DF" w:rsidP="00F51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uf9p2</w:t>
            </w:r>
          </w:p>
        </w:tc>
        <w:tc>
          <w:tcPr>
            <w:tcW w:w="1993" w:type="dxa"/>
            <w:gridSpan w:val="2"/>
            <w:vAlign w:val="center"/>
          </w:tcPr>
          <w:p w14:paraId="20794D2E" w14:textId="77777777" w:rsidR="00F5131D" w:rsidRPr="009B0289" w:rsidRDefault="008A75DF" w:rsidP="00F5131D">
            <w:pPr>
              <w:ind w:left="-112" w:right="-58" w:hanging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0</w:t>
            </w:r>
            <w:r w:rsidR="00F918CA"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</w:rPr>
              <w:t>00</w:t>
            </w:r>
            <w:r w:rsidR="00F918CA"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если меньше </w:t>
            </w:r>
          </w:p>
          <w:p w14:paraId="07C0A87C" w14:textId="76010713" w:rsidR="008A75DF" w:rsidRPr="009B0289" w:rsidRDefault="008A75DF" w:rsidP="00F5131D">
            <w:pPr>
              <w:ind w:left="-112" w:right="-58" w:hanging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5</w:t>
            </w:r>
            <w:r w:rsidR="00F918CA"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</w:rPr>
              <w:t>11</w:t>
            </w:r>
            <w:r w:rsidR="00F918CA"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если больше</w:t>
            </w:r>
          </w:p>
        </w:tc>
        <w:tc>
          <w:tcPr>
            <w:tcW w:w="2495" w:type="dxa"/>
            <w:vAlign w:val="center"/>
            <w:hideMark/>
          </w:tcPr>
          <w:p w14:paraId="050C4D9B" w14:textId="77777777" w:rsidR="008A75DF" w:rsidRPr="009B0289" w:rsidRDefault="008A75DF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A75DF" w:rsidRPr="009B0289" w14:paraId="25335B58" w14:textId="77777777" w:rsidTr="00094F93">
        <w:tc>
          <w:tcPr>
            <w:tcW w:w="2268" w:type="dxa"/>
            <w:vMerge/>
            <w:vAlign w:val="center"/>
          </w:tcPr>
          <w:p w14:paraId="0105F4A5" w14:textId="77777777" w:rsidR="008A75DF" w:rsidRPr="009B0289" w:rsidRDefault="008A75DF" w:rsidP="00E602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6" w:type="dxa"/>
            <w:gridSpan w:val="6"/>
            <w:vAlign w:val="center"/>
          </w:tcPr>
          <w:p w14:paraId="7142A7FC" w14:textId="34620EEA" w:rsidR="008A75DF" w:rsidRPr="009B0289" w:rsidRDefault="008A75DF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минимальное – 0,00</w:t>
            </w:r>
            <w:r w:rsidR="00EC5A16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>максимальное – 5,11</w:t>
            </w:r>
          </w:p>
        </w:tc>
      </w:tr>
      <w:tr w:rsidR="008A75DF" w:rsidRPr="009B0289" w14:paraId="3FDCF48F" w14:textId="77777777" w:rsidTr="00094F93">
        <w:tc>
          <w:tcPr>
            <w:tcW w:w="2268" w:type="dxa"/>
            <w:vMerge w:val="restart"/>
            <w:vAlign w:val="center"/>
            <w:hideMark/>
          </w:tcPr>
          <w:p w14:paraId="49329259" w14:textId="77777777" w:rsidR="008A75DF" w:rsidRPr="009B0289" w:rsidRDefault="00AB0A38" w:rsidP="00E602A7">
            <w:pPr>
              <w:rPr>
                <w:rFonts w:ascii="Arial" w:hAnsi="Arial" w:cs="Arial"/>
                <w:sz w:val="20"/>
                <w:szCs w:val="20"/>
              </w:rPr>
            </w:pPr>
            <w:hyperlink r:id="rId69" w:anchor="error_meter_sync" w:history="1">
              <w:r w:rsidR="008A75DF" w:rsidRPr="009B0289">
                <w:rPr>
                  <w:rFonts w:ascii="Arial" w:hAnsi="Arial" w:cs="Arial"/>
                  <w:sz w:val="20"/>
                  <w:szCs w:val="20"/>
                </w:rPr>
                <w:t>error_meter_sync</w:t>
              </w:r>
            </w:hyperlink>
          </w:p>
        </w:tc>
        <w:tc>
          <w:tcPr>
            <w:tcW w:w="4110" w:type="dxa"/>
            <w:vAlign w:val="center"/>
            <w:hideMark/>
          </w:tcPr>
          <w:p w14:paraId="3425464F" w14:textId="1B718F06" w:rsidR="008A75DF" w:rsidRPr="009B0289" w:rsidRDefault="008A75DF" w:rsidP="00CC56C4">
            <w:pPr>
              <w:ind w:right="-113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флаг </w:t>
            </w:r>
            <w:r w:rsidR="00813966" w:rsidRPr="009B0289">
              <w:rPr>
                <w:rFonts w:ascii="Arial" w:hAnsi="Arial" w:cs="Arial"/>
                <w:spacing w:val="-6"/>
                <w:sz w:val="20"/>
                <w:szCs w:val="20"/>
              </w:rPr>
              <w:t>ошибки</w:t>
            </w:r>
            <w:r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 синхронизаци</w:t>
            </w:r>
            <w:r w:rsidR="00EE4776" w:rsidRPr="009B0289">
              <w:rPr>
                <w:rFonts w:ascii="Arial" w:hAnsi="Arial" w:cs="Arial"/>
                <w:spacing w:val="-6"/>
                <w:sz w:val="20"/>
                <w:szCs w:val="20"/>
              </w:rPr>
              <w:t>и</w:t>
            </w:r>
            <w:r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vAlign w:val="center"/>
            <w:hideMark/>
          </w:tcPr>
          <w:p w14:paraId="150726B5" w14:textId="77777777" w:rsidR="008A75DF" w:rsidRPr="009B0289" w:rsidRDefault="008A75DF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848" w:type="dxa"/>
            <w:vAlign w:val="center"/>
            <w:hideMark/>
          </w:tcPr>
          <w:p w14:paraId="4E64B7B5" w14:textId="77777777" w:rsidR="008A75DF" w:rsidRPr="009B0289" w:rsidRDefault="008A75DF" w:rsidP="00F51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993" w:type="dxa"/>
            <w:gridSpan w:val="2"/>
            <w:vAlign w:val="center"/>
          </w:tcPr>
          <w:p w14:paraId="01297696" w14:textId="77777777" w:rsidR="008A75DF" w:rsidRPr="009B0289" w:rsidRDefault="008A75DF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95" w:type="dxa"/>
            <w:vAlign w:val="center"/>
            <w:hideMark/>
          </w:tcPr>
          <w:p w14:paraId="2EB70F91" w14:textId="77777777" w:rsidR="008A75DF" w:rsidRPr="009B0289" w:rsidRDefault="008A75DF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A75DF" w:rsidRPr="009B0289" w14:paraId="02A5D04E" w14:textId="77777777" w:rsidTr="00094F93">
        <w:tc>
          <w:tcPr>
            <w:tcW w:w="2268" w:type="dxa"/>
            <w:vMerge/>
            <w:vAlign w:val="center"/>
          </w:tcPr>
          <w:p w14:paraId="5D7E5A7E" w14:textId="77777777" w:rsidR="008A75DF" w:rsidRPr="009B0289" w:rsidRDefault="008A75DF" w:rsidP="00E602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6" w:type="dxa"/>
            <w:gridSpan w:val="6"/>
            <w:vAlign w:val="center"/>
          </w:tcPr>
          <w:p w14:paraId="2F3E433A" w14:textId="3CCEB0BA" w:rsidR="008A75DF" w:rsidRPr="009B0289" w:rsidRDefault="00CC56C4" w:rsidP="00CC56C4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9B0289">
              <w:rPr>
                <w:rFonts w:ascii="Arial" w:hAnsi="Arial" w:cs="Arial"/>
                <w:spacing w:val="-6"/>
                <w:sz w:val="20"/>
                <w:szCs w:val="20"/>
              </w:rPr>
              <w:t>В</w:t>
            </w:r>
            <w:r w:rsidR="008A75DF" w:rsidRPr="009B0289">
              <w:rPr>
                <w:rFonts w:ascii="Arial" w:hAnsi="Arial" w:cs="Arial"/>
                <w:spacing w:val="-6"/>
                <w:sz w:val="20"/>
                <w:szCs w:val="20"/>
              </w:rPr>
              <w:t>озможные значения:</w:t>
            </w:r>
            <w:r w:rsidR="00EC5A16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8A75DF" w:rsidRPr="009B0289">
              <w:rPr>
                <w:rFonts w:ascii="Arial" w:hAnsi="Arial" w:cs="Arial"/>
                <w:spacing w:val="-6"/>
                <w:sz w:val="20"/>
                <w:szCs w:val="20"/>
              </w:rPr>
              <w:t>0 –</w:t>
            </w:r>
            <w:r w:rsidR="006B17D5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нет проблем </w:t>
            </w:r>
            <w:r w:rsidR="008A75DF" w:rsidRPr="009B0289">
              <w:rPr>
                <w:rFonts w:ascii="Arial" w:hAnsi="Arial" w:cs="Arial"/>
                <w:spacing w:val="-6"/>
                <w:sz w:val="20"/>
                <w:szCs w:val="20"/>
              </w:rPr>
              <w:t>синхронизаци</w:t>
            </w:r>
            <w:r w:rsidR="006B17D5" w:rsidRPr="009B0289">
              <w:rPr>
                <w:rFonts w:ascii="Arial" w:hAnsi="Arial" w:cs="Arial"/>
                <w:spacing w:val="-6"/>
                <w:sz w:val="20"/>
                <w:szCs w:val="20"/>
              </w:rPr>
              <w:t>и</w:t>
            </w:r>
            <w:r w:rsidR="008A75DF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 со счетчико</w:t>
            </w:r>
            <w:r w:rsidR="0028167D" w:rsidRPr="009B0289">
              <w:rPr>
                <w:rFonts w:ascii="Arial" w:hAnsi="Arial" w:cs="Arial"/>
                <w:spacing w:val="-6"/>
                <w:sz w:val="20"/>
                <w:szCs w:val="20"/>
              </w:rPr>
              <w:t>м</w:t>
            </w:r>
            <w:r w:rsidR="006B17D5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787089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; </w:t>
            </w:r>
            <w:r w:rsidR="008A75DF" w:rsidRPr="009B0289">
              <w:rPr>
                <w:rFonts w:ascii="Arial" w:hAnsi="Arial" w:cs="Arial"/>
                <w:spacing w:val="-6"/>
                <w:sz w:val="20"/>
                <w:szCs w:val="20"/>
              </w:rPr>
              <w:t>1 –</w:t>
            </w:r>
            <w:r w:rsidR="00094F93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8167D" w:rsidRPr="009B0289">
              <w:rPr>
                <w:rFonts w:ascii="Arial" w:hAnsi="Arial" w:cs="Arial"/>
                <w:spacing w:val="-6"/>
                <w:sz w:val="20"/>
                <w:szCs w:val="20"/>
              </w:rPr>
              <w:t>проблема синхронизации со счетчиком</w:t>
            </w:r>
          </w:p>
        </w:tc>
      </w:tr>
      <w:tr w:rsidR="00F9294F" w:rsidRPr="009B0289" w14:paraId="78B41A99" w14:textId="77777777" w:rsidTr="00094F93">
        <w:tc>
          <w:tcPr>
            <w:tcW w:w="2268" w:type="dxa"/>
            <w:vMerge w:val="restart"/>
            <w:vAlign w:val="center"/>
            <w:hideMark/>
          </w:tcPr>
          <w:p w14:paraId="1A9EF0D9" w14:textId="77777777" w:rsidR="00F9294F" w:rsidRPr="009B0289" w:rsidRDefault="00AB0A38" w:rsidP="00E602A7">
            <w:pPr>
              <w:rPr>
                <w:rFonts w:ascii="Arial" w:hAnsi="Arial" w:cs="Arial"/>
                <w:sz w:val="20"/>
                <w:szCs w:val="20"/>
              </w:rPr>
            </w:pPr>
            <w:hyperlink r:id="rId70" w:anchor="error_reset" w:history="1">
              <w:r w:rsidR="00F9294F" w:rsidRPr="009B0289">
                <w:rPr>
                  <w:rFonts w:ascii="Arial" w:hAnsi="Arial" w:cs="Arial"/>
                  <w:sz w:val="20"/>
                  <w:szCs w:val="20"/>
                </w:rPr>
                <w:t>error_reset</w:t>
              </w:r>
            </w:hyperlink>
          </w:p>
        </w:tc>
        <w:tc>
          <w:tcPr>
            <w:tcW w:w="4110" w:type="dxa"/>
            <w:vAlign w:val="center"/>
            <w:hideMark/>
          </w:tcPr>
          <w:p w14:paraId="5E8A7D5C" w14:textId="1D2863B3" w:rsidR="00F9294F" w:rsidRPr="009B0289" w:rsidRDefault="00CC56C4" w:rsidP="00CC56C4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Ф</w:t>
            </w:r>
            <w:r w:rsidR="00F9294F" w:rsidRPr="009B0289">
              <w:rPr>
                <w:rFonts w:ascii="Arial" w:hAnsi="Arial" w:cs="Arial"/>
                <w:sz w:val="20"/>
                <w:szCs w:val="20"/>
              </w:rPr>
              <w:t>лаг сброс</w:t>
            </w:r>
            <w:r w:rsidR="0033363A" w:rsidRPr="009B0289">
              <w:rPr>
                <w:rFonts w:ascii="Arial" w:hAnsi="Arial" w:cs="Arial"/>
                <w:sz w:val="20"/>
                <w:szCs w:val="20"/>
              </w:rPr>
              <w:t>а</w:t>
            </w:r>
            <w:r w:rsidR="00F9294F" w:rsidRPr="009B0289">
              <w:rPr>
                <w:rFonts w:ascii="Arial" w:hAnsi="Arial" w:cs="Arial"/>
                <w:sz w:val="20"/>
                <w:szCs w:val="20"/>
              </w:rPr>
              <w:t xml:space="preserve"> радиомодуля</w:t>
            </w:r>
          </w:p>
        </w:tc>
        <w:tc>
          <w:tcPr>
            <w:tcW w:w="830" w:type="dxa"/>
            <w:vAlign w:val="center"/>
            <w:hideMark/>
          </w:tcPr>
          <w:p w14:paraId="01F82C09" w14:textId="77777777" w:rsidR="00F9294F" w:rsidRPr="009B0289" w:rsidRDefault="00F9294F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848" w:type="dxa"/>
            <w:vAlign w:val="center"/>
            <w:hideMark/>
          </w:tcPr>
          <w:p w14:paraId="28BE012E" w14:textId="77777777" w:rsidR="00F9294F" w:rsidRPr="009B0289" w:rsidRDefault="00F9294F" w:rsidP="00F51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993" w:type="dxa"/>
            <w:gridSpan w:val="2"/>
            <w:vAlign w:val="center"/>
            <w:hideMark/>
          </w:tcPr>
          <w:p w14:paraId="787C7325" w14:textId="16DA2579" w:rsidR="00F9294F" w:rsidRPr="009B0289" w:rsidRDefault="00787089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95" w:type="dxa"/>
            <w:vAlign w:val="center"/>
            <w:hideMark/>
          </w:tcPr>
          <w:p w14:paraId="595A4FCC" w14:textId="77777777" w:rsidR="00F9294F" w:rsidRPr="009B0289" w:rsidRDefault="00F9294F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9294F" w:rsidRPr="009B0289" w14:paraId="2BF0A9B0" w14:textId="77777777" w:rsidTr="00094F93">
        <w:tc>
          <w:tcPr>
            <w:tcW w:w="2268" w:type="dxa"/>
            <w:vMerge/>
            <w:vAlign w:val="center"/>
          </w:tcPr>
          <w:p w14:paraId="7C8D7553" w14:textId="77777777" w:rsidR="00F9294F" w:rsidRPr="009B0289" w:rsidRDefault="00F9294F" w:rsidP="00E602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6" w:type="dxa"/>
            <w:gridSpan w:val="6"/>
            <w:vAlign w:val="center"/>
          </w:tcPr>
          <w:p w14:paraId="32DEE47F" w14:textId="501466D4" w:rsidR="00F9294F" w:rsidRPr="009B0289" w:rsidRDefault="00F9294F" w:rsidP="00CC56C4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EC5A16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1F512F" w:rsidRPr="009B0289">
              <w:rPr>
                <w:rFonts w:ascii="Arial" w:hAnsi="Arial" w:cs="Arial"/>
                <w:sz w:val="20"/>
                <w:szCs w:val="20"/>
              </w:rPr>
              <w:t>сброса радиомодуля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не зафиксировано</w:t>
            </w:r>
            <w:r w:rsidR="00EC5A16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1 – зафиксирован </w:t>
            </w:r>
            <w:r w:rsidR="001F512F" w:rsidRPr="009B0289">
              <w:rPr>
                <w:rFonts w:ascii="Arial" w:hAnsi="Arial" w:cs="Arial"/>
                <w:sz w:val="20"/>
                <w:szCs w:val="20"/>
              </w:rPr>
              <w:t>сброс радиомодуля</w:t>
            </w:r>
          </w:p>
        </w:tc>
      </w:tr>
      <w:tr w:rsidR="00CC39BF" w:rsidRPr="009B0289" w14:paraId="2722F708" w14:textId="77777777" w:rsidTr="00094F93">
        <w:tc>
          <w:tcPr>
            <w:tcW w:w="2268" w:type="dxa"/>
            <w:hideMark/>
          </w:tcPr>
          <w:p w14:paraId="306D6974" w14:textId="77777777" w:rsidR="00CC39BF" w:rsidRPr="009B0289" w:rsidRDefault="00CC39BF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RESERVED</w:t>
            </w:r>
          </w:p>
        </w:tc>
        <w:tc>
          <w:tcPr>
            <w:tcW w:w="4110" w:type="dxa"/>
            <w:vAlign w:val="center"/>
            <w:hideMark/>
          </w:tcPr>
          <w:p w14:paraId="70734301" w14:textId="77777777" w:rsidR="00CC39BF" w:rsidRPr="009B0289" w:rsidRDefault="00CC39BF" w:rsidP="00094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30" w:type="dxa"/>
            <w:vAlign w:val="center"/>
            <w:hideMark/>
          </w:tcPr>
          <w:p w14:paraId="10DE8297" w14:textId="77777777" w:rsidR="00CC39BF" w:rsidRPr="009B0289" w:rsidRDefault="00CC39BF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12 бит</w:t>
            </w:r>
          </w:p>
        </w:tc>
        <w:tc>
          <w:tcPr>
            <w:tcW w:w="1848" w:type="dxa"/>
            <w:vAlign w:val="center"/>
            <w:hideMark/>
          </w:tcPr>
          <w:p w14:paraId="43448CD5" w14:textId="77777777" w:rsidR="00CC39BF" w:rsidRPr="009B0289" w:rsidRDefault="00CC39BF" w:rsidP="00F51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"/>
            <w:vAlign w:val="center"/>
            <w:hideMark/>
          </w:tcPr>
          <w:p w14:paraId="3FCF2735" w14:textId="04B3F43D" w:rsidR="00CC39BF" w:rsidRPr="009B0289" w:rsidRDefault="00CC39BF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95" w:type="dxa"/>
            <w:vAlign w:val="center"/>
            <w:hideMark/>
          </w:tcPr>
          <w:p w14:paraId="091FE1B8" w14:textId="77777777" w:rsidR="00CC39BF" w:rsidRPr="009B0289" w:rsidRDefault="00CC39BF" w:rsidP="001B5FDA">
            <w:pPr>
              <w:ind w:firstLine="39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089" w:rsidRPr="009B0289" w14:paraId="35EE6F5E" w14:textId="77777777" w:rsidTr="00094F93">
        <w:tc>
          <w:tcPr>
            <w:tcW w:w="13549" w:type="dxa"/>
            <w:gridSpan w:val="7"/>
            <w:vAlign w:val="center"/>
          </w:tcPr>
          <w:p w14:paraId="1F0C4CE3" w14:textId="475082D0" w:rsidR="00787089" w:rsidRPr="009B0289" w:rsidRDefault="00787089" w:rsidP="00E602A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* - Ожидается, что принимающая сторона учитывает переполнение</w:t>
            </w:r>
          </w:p>
        </w:tc>
      </w:tr>
    </w:tbl>
    <w:p w14:paraId="1255DBFA" w14:textId="77777777" w:rsidR="00332AEF" w:rsidRPr="004D6F0C" w:rsidRDefault="00332AEF" w:rsidP="001B5FDA">
      <w:pPr>
        <w:ind w:firstLine="397"/>
        <w:rPr>
          <w:sz w:val="6"/>
          <w:szCs w:val="6"/>
        </w:rPr>
      </w:pPr>
      <w:r>
        <w:br w:type="page"/>
      </w:r>
    </w:p>
    <w:tbl>
      <w:tblPr>
        <w:tblStyle w:val="ac"/>
        <w:tblW w:w="13441" w:type="dxa"/>
        <w:tblInd w:w="-5" w:type="dxa"/>
        <w:tblLook w:val="04A0" w:firstRow="1" w:lastRow="0" w:firstColumn="1" w:lastColumn="0" w:noHBand="0" w:noVBand="1"/>
      </w:tblPr>
      <w:tblGrid>
        <w:gridCol w:w="3042"/>
        <w:gridCol w:w="2902"/>
        <w:gridCol w:w="724"/>
        <w:gridCol w:w="497"/>
        <w:gridCol w:w="211"/>
        <w:gridCol w:w="1968"/>
        <w:gridCol w:w="63"/>
        <w:gridCol w:w="1339"/>
        <w:gridCol w:w="1049"/>
        <w:gridCol w:w="1101"/>
        <w:gridCol w:w="545"/>
      </w:tblGrid>
      <w:tr w:rsidR="00974987" w:rsidRPr="009B0289" w14:paraId="5ED9D970" w14:textId="77777777" w:rsidTr="00291C3F">
        <w:trPr>
          <w:gridAfter w:val="1"/>
          <w:wAfter w:w="545" w:type="dxa"/>
        </w:trPr>
        <w:tc>
          <w:tcPr>
            <w:tcW w:w="12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E308EA" w14:textId="4C13499E" w:rsidR="004D6F0C" w:rsidRPr="009B0289" w:rsidRDefault="004D6F0C" w:rsidP="00427C5B">
            <w:pPr>
              <w:spacing w:before="160" w:after="80"/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</w:rPr>
              <w:lastRenderedPageBreak/>
              <w:br w:type="page"/>
            </w:r>
            <w:r w:rsidRPr="009B02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Продолжение таблицы </w:t>
            </w:r>
            <w:r w:rsidR="00C12EEC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r w:rsidRPr="009B0289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E55374" w:rsidRPr="009B0289" w14:paraId="0DD0E7B8" w14:textId="77777777" w:rsidTr="00291C3F">
        <w:tc>
          <w:tcPr>
            <w:tcW w:w="30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1A8FBB" w14:textId="77777777" w:rsidR="006F4C2D" w:rsidRPr="009B0289" w:rsidRDefault="006F4C2D" w:rsidP="00E5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08C1B1" w14:textId="77777777" w:rsidR="006F4C2D" w:rsidRPr="009B0289" w:rsidRDefault="006F4C2D" w:rsidP="00E5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FB6517" w14:textId="77777777" w:rsidR="006F4C2D" w:rsidRPr="009B0289" w:rsidRDefault="006F4C2D" w:rsidP="00E5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61E943" w14:textId="77777777" w:rsidR="006F4C2D" w:rsidRPr="009B0289" w:rsidRDefault="006F4C2D" w:rsidP="00E55374">
            <w:pPr>
              <w:ind w:hanging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3E9B3C" w14:textId="77777777" w:rsidR="006F4C2D" w:rsidRPr="009B0289" w:rsidRDefault="006F4C2D" w:rsidP="00E55374">
            <w:pPr>
              <w:ind w:hanging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D63C37" w14:textId="77777777" w:rsidR="006F4C2D" w:rsidRPr="009B0289" w:rsidRDefault="006F4C2D" w:rsidP="00E55374">
            <w:pPr>
              <w:ind w:hanging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81692" w:rsidRPr="009B0289" w14:paraId="26B9B6BA" w14:textId="77777777" w:rsidTr="00291C3F">
        <w:tc>
          <w:tcPr>
            <w:tcW w:w="13441" w:type="dxa"/>
            <w:gridSpan w:val="11"/>
            <w:vAlign w:val="center"/>
          </w:tcPr>
          <w:p w14:paraId="11FA721E" w14:textId="0C110D01" w:rsidR="00781692" w:rsidRPr="009B0289" w:rsidRDefault="00781692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3504">
              <w:rPr>
                <w:rFonts w:ascii="Arial" w:hAnsi="Arial" w:cs="Arial"/>
                <w:sz w:val="20"/>
                <w:szCs w:val="20"/>
              </w:rPr>
              <w:t>Сообщение</w:t>
            </w:r>
            <w:r w:rsidR="00CC3504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6B8" w:rsidRPr="009B0289">
              <w:rPr>
                <w:rFonts w:ascii="Arial" w:hAnsi="Arial" w:cs="Arial"/>
                <w:sz w:val="20"/>
                <w:szCs w:val="20"/>
              </w:rPr>
              <w:t>дневных показаний для счетчиков воды c маской событий</w:t>
            </w:r>
          </w:p>
          <w:p w14:paraId="0D259FBE" w14:textId="052CA3C7" w:rsidR="006F4C2D" w:rsidRPr="009B0289" w:rsidRDefault="006F4C2D" w:rsidP="003C573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>Обозначение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9B0289">
              <w:rPr>
                <w:rFonts w:ascii="Arial" w:hAnsi="Arial" w:cs="Arial"/>
                <w:sz w:val="20"/>
                <w:szCs w:val="20"/>
                <w:lang w:val="en-US"/>
              </w:rPr>
              <w:t>smpm_ul_device_water_meter_12b_daily</w:t>
            </w:r>
          </w:p>
          <w:p w14:paraId="4FF8B374" w14:textId="1C93B68D" w:rsidR="00781692" w:rsidRPr="009B0289" w:rsidRDefault="00781692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Тип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Uplink</w:t>
            </w:r>
          </w:p>
          <w:p w14:paraId="130938B8" w14:textId="69CF0DF8" w:rsidR="00781692" w:rsidRPr="009B0289" w:rsidRDefault="00781692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Размер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6B8" w:rsidRPr="009B0289">
              <w:rPr>
                <w:rFonts w:ascii="Arial" w:hAnsi="Arial" w:cs="Arial"/>
                <w:sz w:val="20"/>
                <w:szCs w:val="20"/>
              </w:rPr>
              <w:t>96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бит (1</w:t>
            </w:r>
            <w:r w:rsidR="00BF26B8" w:rsidRPr="009B0289">
              <w:rPr>
                <w:rFonts w:ascii="Arial" w:hAnsi="Arial" w:cs="Arial"/>
                <w:sz w:val="20"/>
                <w:szCs w:val="20"/>
              </w:rPr>
              <w:t>2</w:t>
            </w:r>
            <w:r w:rsidRPr="009B0289">
              <w:rPr>
                <w:rFonts w:ascii="Arial" w:hAnsi="Arial" w:cs="Arial"/>
                <w:sz w:val="20"/>
                <w:szCs w:val="20"/>
              </w:rPr>
              <w:t>байт)</w:t>
            </w:r>
          </w:p>
          <w:p w14:paraId="7B23C7ED" w14:textId="112AD29F" w:rsidR="00781692" w:rsidRPr="009B0289" w:rsidRDefault="00781692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Категория </w:t>
            </w:r>
            <w:r w:rsidR="00982190">
              <w:rPr>
                <w:rFonts w:ascii="Arial" w:hAnsi="Arial" w:cs="Arial"/>
                <w:b/>
                <w:bCs/>
                <w:sz w:val="20"/>
                <w:szCs w:val="20"/>
              </w:rPr>
              <w:t>сообщения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C3504">
              <w:rPr>
                <w:rFonts w:ascii="Arial" w:hAnsi="Arial" w:cs="Arial"/>
                <w:sz w:val="20"/>
                <w:szCs w:val="20"/>
              </w:rPr>
              <w:t>Сообщения</w:t>
            </w:r>
            <w:r w:rsidR="00CC3504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показаний прибора</w:t>
            </w:r>
            <w:r w:rsidR="006F4C2D" w:rsidRPr="009B0289">
              <w:rPr>
                <w:rFonts w:ascii="Arial" w:hAnsi="Arial" w:cs="Arial"/>
                <w:sz w:val="20"/>
                <w:szCs w:val="20"/>
              </w:rPr>
              <w:t xml:space="preserve"> (вода)</w:t>
            </w:r>
          </w:p>
        </w:tc>
      </w:tr>
      <w:tr w:rsidR="00E55374" w:rsidRPr="009B0289" w14:paraId="28A6231A" w14:textId="77777777" w:rsidTr="00291C3F">
        <w:tc>
          <w:tcPr>
            <w:tcW w:w="3042" w:type="dxa"/>
            <w:vAlign w:val="center"/>
            <w:hideMark/>
          </w:tcPr>
          <w:p w14:paraId="3DA3B924" w14:textId="77777777" w:rsidR="00781692" w:rsidRPr="009B0289" w:rsidRDefault="00781692" w:rsidP="003C5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289">
              <w:rPr>
                <w:rFonts w:ascii="Arial" w:hAnsi="Arial" w:cs="Arial"/>
                <w:sz w:val="18"/>
                <w:szCs w:val="18"/>
              </w:rPr>
              <w:t>Поле</w:t>
            </w:r>
          </w:p>
        </w:tc>
        <w:tc>
          <w:tcPr>
            <w:tcW w:w="3626" w:type="dxa"/>
            <w:gridSpan w:val="2"/>
            <w:vAlign w:val="center"/>
            <w:hideMark/>
          </w:tcPr>
          <w:p w14:paraId="4D025D10" w14:textId="77777777" w:rsidR="00781692" w:rsidRPr="009B0289" w:rsidRDefault="00781692" w:rsidP="003C5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289">
              <w:rPr>
                <w:rFonts w:ascii="Arial" w:hAnsi="Arial" w:cs="Arial"/>
                <w:sz w:val="18"/>
                <w:szCs w:val="18"/>
              </w:rPr>
              <w:t>Описание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6EB9177C" w14:textId="77777777" w:rsidR="00781692" w:rsidRPr="009B0289" w:rsidRDefault="00781692" w:rsidP="00291C3F">
            <w:pPr>
              <w:ind w:left="-111"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289">
              <w:rPr>
                <w:rFonts w:ascii="Arial" w:hAnsi="Arial" w:cs="Arial"/>
                <w:sz w:val="18"/>
                <w:szCs w:val="18"/>
              </w:rPr>
              <w:t>Размер</w:t>
            </w:r>
          </w:p>
        </w:tc>
        <w:tc>
          <w:tcPr>
            <w:tcW w:w="1968" w:type="dxa"/>
            <w:vAlign w:val="center"/>
            <w:hideMark/>
          </w:tcPr>
          <w:p w14:paraId="4DC6E6BC" w14:textId="77777777" w:rsidR="00781692" w:rsidRPr="009B0289" w:rsidRDefault="00781692" w:rsidP="00E553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289"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  <w:tc>
          <w:tcPr>
            <w:tcW w:w="1402" w:type="dxa"/>
            <w:gridSpan w:val="2"/>
            <w:vAlign w:val="center"/>
            <w:hideMark/>
          </w:tcPr>
          <w:p w14:paraId="628E8958" w14:textId="5FA627BF" w:rsidR="00781692" w:rsidRPr="009B0289" w:rsidRDefault="00781692" w:rsidP="00BB2D3A">
            <w:pPr>
              <w:ind w:left="-85" w:righ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289">
              <w:rPr>
                <w:rFonts w:ascii="Arial" w:hAnsi="Arial" w:cs="Arial"/>
                <w:sz w:val="18"/>
                <w:szCs w:val="18"/>
              </w:rPr>
              <w:t>Переполнение</w:t>
            </w:r>
          </w:p>
        </w:tc>
        <w:tc>
          <w:tcPr>
            <w:tcW w:w="2694" w:type="dxa"/>
            <w:gridSpan w:val="3"/>
            <w:vAlign w:val="center"/>
            <w:hideMark/>
          </w:tcPr>
          <w:p w14:paraId="1137E703" w14:textId="77777777" w:rsidR="00781692" w:rsidRPr="009B0289" w:rsidRDefault="00781692" w:rsidP="00E553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289">
              <w:rPr>
                <w:rFonts w:ascii="Arial" w:hAnsi="Arial" w:cs="Arial"/>
                <w:sz w:val="18"/>
                <w:szCs w:val="18"/>
              </w:rPr>
              <w:t>Const значение (bin/hex)</w:t>
            </w:r>
          </w:p>
        </w:tc>
      </w:tr>
      <w:tr w:rsidR="00E55374" w:rsidRPr="009B0289" w14:paraId="0CCF6D4F" w14:textId="77777777" w:rsidTr="00291C3F">
        <w:tc>
          <w:tcPr>
            <w:tcW w:w="3042" w:type="dxa"/>
            <w:vAlign w:val="center"/>
          </w:tcPr>
          <w:p w14:paraId="089D5B17" w14:textId="77777777" w:rsidR="00781692" w:rsidRPr="009B0289" w:rsidRDefault="00AB0A38" w:rsidP="003C5736">
            <w:pPr>
              <w:rPr>
                <w:rFonts w:ascii="Arial" w:hAnsi="Arial" w:cs="Arial"/>
                <w:sz w:val="20"/>
                <w:szCs w:val="20"/>
              </w:rPr>
            </w:pPr>
            <w:hyperlink r:id="rId71" w:anchor="packet_type_id" w:history="1">
              <w:r w:rsidR="00781692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packet_type_id</w:t>
              </w:r>
            </w:hyperlink>
          </w:p>
        </w:tc>
        <w:tc>
          <w:tcPr>
            <w:tcW w:w="3626" w:type="dxa"/>
            <w:gridSpan w:val="2"/>
            <w:vAlign w:val="center"/>
          </w:tcPr>
          <w:p w14:paraId="17BC2F24" w14:textId="32DEDAE8" w:rsidR="00781692" w:rsidRPr="009B0289" w:rsidRDefault="003C5736" w:rsidP="003C57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И</w:t>
            </w:r>
            <w:r w:rsidR="00781692" w:rsidRPr="009B0289">
              <w:rPr>
                <w:rFonts w:ascii="Arial" w:hAnsi="Arial" w:cs="Arial"/>
                <w:sz w:val="20"/>
                <w:szCs w:val="20"/>
              </w:rPr>
              <w:t xml:space="preserve">дентификатор </w:t>
            </w:r>
            <w:r w:rsidR="00CC3504">
              <w:rPr>
                <w:rFonts w:ascii="Arial" w:hAnsi="Arial" w:cs="Arial"/>
                <w:sz w:val="20"/>
                <w:szCs w:val="20"/>
              </w:rPr>
              <w:t>сообщения</w:t>
            </w:r>
          </w:p>
        </w:tc>
        <w:tc>
          <w:tcPr>
            <w:tcW w:w="708" w:type="dxa"/>
            <w:gridSpan w:val="2"/>
            <w:vAlign w:val="center"/>
          </w:tcPr>
          <w:p w14:paraId="29692AE2" w14:textId="08E8F894" w:rsidR="00781692" w:rsidRPr="009B0289" w:rsidRDefault="00821B0E" w:rsidP="003C57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781692" w:rsidRPr="009B0289">
              <w:rPr>
                <w:rFonts w:ascii="Arial" w:hAnsi="Arial" w:cs="Arial"/>
                <w:sz w:val="20"/>
                <w:szCs w:val="20"/>
              </w:rPr>
              <w:t xml:space="preserve"> бит</w:t>
            </w:r>
          </w:p>
        </w:tc>
        <w:tc>
          <w:tcPr>
            <w:tcW w:w="1968" w:type="dxa"/>
            <w:vAlign w:val="center"/>
          </w:tcPr>
          <w:p w14:paraId="429ED96C" w14:textId="77777777" w:rsidR="00781692" w:rsidRPr="009B0289" w:rsidRDefault="00781692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const(dff(8,3,3,3...))</w:t>
            </w:r>
          </w:p>
        </w:tc>
        <w:tc>
          <w:tcPr>
            <w:tcW w:w="1402" w:type="dxa"/>
            <w:gridSpan w:val="2"/>
            <w:vAlign w:val="center"/>
          </w:tcPr>
          <w:p w14:paraId="6307DC59" w14:textId="77777777" w:rsidR="00781692" w:rsidRPr="009B0289" w:rsidRDefault="00781692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gridSpan w:val="3"/>
            <w:vAlign w:val="center"/>
          </w:tcPr>
          <w:p w14:paraId="3F9D338D" w14:textId="0556914B" w:rsidR="00781692" w:rsidRPr="009B0289" w:rsidRDefault="00781692" w:rsidP="0086433F">
            <w:pPr>
              <w:ind w:left="-114" w:right="-10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3203 (</w:t>
            </w:r>
            <w:r w:rsidRPr="009B0289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bin</w:t>
            </w:r>
            <w:r w:rsidRPr="009B0289">
              <w:rPr>
                <w:rFonts w:ascii="Arial" w:hAnsi="Arial" w:cs="Arial"/>
                <w:sz w:val="20"/>
                <w:szCs w:val="20"/>
              </w:rPr>
              <w:t> </w:t>
            </w:r>
            <w:r w:rsidRPr="009B0289">
              <w:rPr>
                <w:rFonts w:ascii="Arial" w:hAnsi="Arial" w:cs="Arial"/>
                <w:b/>
                <w:bCs/>
                <w:sz w:val="20"/>
                <w:szCs w:val="20"/>
              </w:rPr>
              <w:t>00110010000011</w:t>
            </w:r>
            <w:r w:rsidRPr="009B02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55374" w:rsidRPr="009B0289" w14:paraId="5022AD05" w14:textId="77777777" w:rsidTr="00291C3F">
        <w:tc>
          <w:tcPr>
            <w:tcW w:w="3042" w:type="dxa"/>
            <w:vMerge w:val="restart"/>
            <w:vAlign w:val="center"/>
          </w:tcPr>
          <w:p w14:paraId="0CA13550" w14:textId="77777777" w:rsidR="00781692" w:rsidRPr="009B0289" w:rsidRDefault="00AB0A38" w:rsidP="003C5736">
            <w:pPr>
              <w:rPr>
                <w:rFonts w:ascii="Arial" w:hAnsi="Arial" w:cs="Arial"/>
                <w:sz w:val="20"/>
                <w:szCs w:val="20"/>
              </w:rPr>
            </w:pPr>
            <w:hyperlink r:id="rId72" w:anchor="days_ago" w:history="1">
              <w:r w:rsidR="00781692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days_ago</w:t>
              </w:r>
            </w:hyperlink>
          </w:p>
        </w:tc>
        <w:tc>
          <w:tcPr>
            <w:tcW w:w="3626" w:type="dxa"/>
            <w:gridSpan w:val="2"/>
            <w:vAlign w:val="center"/>
          </w:tcPr>
          <w:p w14:paraId="1F86E7BA" w14:textId="001AACE8" w:rsidR="00781692" w:rsidRPr="009B0289" w:rsidRDefault="00E55374" w:rsidP="008349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П</w:t>
            </w:r>
            <w:r w:rsidR="00781692" w:rsidRPr="009B0289">
              <w:rPr>
                <w:rFonts w:ascii="Arial" w:hAnsi="Arial" w:cs="Arial"/>
                <w:sz w:val="20"/>
                <w:szCs w:val="20"/>
              </w:rPr>
              <w:t>оказание на конкретные сутки (дней назад)</w:t>
            </w:r>
          </w:p>
        </w:tc>
        <w:tc>
          <w:tcPr>
            <w:tcW w:w="708" w:type="dxa"/>
            <w:gridSpan w:val="2"/>
            <w:vAlign w:val="center"/>
          </w:tcPr>
          <w:p w14:paraId="15747DC0" w14:textId="77777777" w:rsidR="00781692" w:rsidRPr="009B0289" w:rsidRDefault="00781692" w:rsidP="003C57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5 бит</w:t>
            </w:r>
          </w:p>
        </w:tc>
        <w:tc>
          <w:tcPr>
            <w:tcW w:w="1968" w:type="dxa"/>
            <w:vAlign w:val="center"/>
          </w:tcPr>
          <w:p w14:paraId="3108E48D" w14:textId="77777777" w:rsidR="00781692" w:rsidRPr="009B0289" w:rsidRDefault="00781692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timedelta</w:t>
            </w:r>
          </w:p>
        </w:tc>
        <w:tc>
          <w:tcPr>
            <w:tcW w:w="1402" w:type="dxa"/>
            <w:gridSpan w:val="2"/>
            <w:vAlign w:val="center"/>
          </w:tcPr>
          <w:p w14:paraId="3D34B8BC" w14:textId="77777777" w:rsidR="00781692" w:rsidRPr="009B0289" w:rsidRDefault="00781692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gridSpan w:val="3"/>
            <w:vAlign w:val="center"/>
          </w:tcPr>
          <w:p w14:paraId="2A9FD106" w14:textId="77777777" w:rsidR="00781692" w:rsidRPr="009B0289" w:rsidRDefault="00781692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1692" w:rsidRPr="009B0289" w14:paraId="62EBCEA2" w14:textId="77777777" w:rsidTr="00291C3F">
        <w:tc>
          <w:tcPr>
            <w:tcW w:w="3042" w:type="dxa"/>
            <w:vMerge/>
            <w:vAlign w:val="center"/>
          </w:tcPr>
          <w:p w14:paraId="5D546A7D" w14:textId="77777777" w:rsidR="00781692" w:rsidRPr="009B0289" w:rsidRDefault="00781692" w:rsidP="003C5736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399" w:type="dxa"/>
            <w:gridSpan w:val="10"/>
            <w:vAlign w:val="center"/>
          </w:tcPr>
          <w:p w14:paraId="1B6092C8" w14:textId="2A80B227" w:rsidR="00781692" w:rsidRPr="009B0289" w:rsidRDefault="00781692" w:rsidP="003C5736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9B0289">
              <w:rPr>
                <w:rFonts w:ascii="Arial" w:hAnsi="Arial" w:cs="Arial"/>
                <w:spacing w:val="-6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pacing w:val="-6"/>
                <w:sz w:val="20"/>
                <w:szCs w:val="20"/>
              </w:rPr>
              <w:t>минимальное – 0</w:t>
            </w:r>
            <w:r w:rsidR="00715392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 (текущие показания на момент отправки </w:t>
            </w:r>
            <w:r w:rsidR="00CC3504">
              <w:rPr>
                <w:rFonts w:ascii="Arial" w:hAnsi="Arial" w:cs="Arial"/>
                <w:sz w:val="20"/>
                <w:szCs w:val="20"/>
              </w:rPr>
              <w:t>сообщения</w:t>
            </w:r>
            <w:r w:rsidR="00715392" w:rsidRPr="009B0289"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 w:rsidR="008C39CD"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pacing w:val="-6"/>
                <w:sz w:val="20"/>
                <w:szCs w:val="20"/>
              </w:rPr>
              <w:t>максимальное – 31</w:t>
            </w:r>
          </w:p>
        </w:tc>
      </w:tr>
      <w:tr w:rsidR="00E55374" w:rsidRPr="009B0289" w14:paraId="0B53D84A" w14:textId="77777777" w:rsidTr="00291C3F">
        <w:tc>
          <w:tcPr>
            <w:tcW w:w="3042" w:type="dxa"/>
            <w:vMerge w:val="restart"/>
            <w:vAlign w:val="center"/>
          </w:tcPr>
          <w:p w14:paraId="69A30054" w14:textId="77777777" w:rsidR="00BC241B" w:rsidRPr="009B0289" w:rsidRDefault="00AB0A38" w:rsidP="003C5736">
            <w:pPr>
              <w:rPr>
                <w:rFonts w:ascii="Arial" w:hAnsi="Arial" w:cs="Arial"/>
                <w:sz w:val="20"/>
                <w:szCs w:val="20"/>
              </w:rPr>
            </w:pPr>
            <w:hyperlink r:id="rId73" w:anchor="event_case_was_opened" w:history="1">
              <w:r w:rsidR="00BC241B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event_case_was_opened</w:t>
              </w:r>
            </w:hyperlink>
          </w:p>
        </w:tc>
        <w:tc>
          <w:tcPr>
            <w:tcW w:w="3626" w:type="dxa"/>
            <w:gridSpan w:val="2"/>
            <w:vAlign w:val="center"/>
          </w:tcPr>
          <w:p w14:paraId="2D507C32" w14:textId="77777777" w:rsidR="00BC241B" w:rsidRPr="009B0289" w:rsidRDefault="00BC241B" w:rsidP="003C57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Событие вскрытия корпуса</w:t>
            </w:r>
          </w:p>
        </w:tc>
        <w:tc>
          <w:tcPr>
            <w:tcW w:w="708" w:type="dxa"/>
            <w:gridSpan w:val="2"/>
            <w:vAlign w:val="center"/>
          </w:tcPr>
          <w:p w14:paraId="03B9504D" w14:textId="77777777" w:rsidR="00BC241B" w:rsidRPr="009B0289" w:rsidRDefault="00BC241B" w:rsidP="003C57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</w:tcPr>
          <w:p w14:paraId="774A4E0B" w14:textId="77777777" w:rsidR="00BC241B" w:rsidRPr="009B0289" w:rsidRDefault="00BC241B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402" w:type="dxa"/>
            <w:gridSpan w:val="2"/>
            <w:vAlign w:val="center"/>
          </w:tcPr>
          <w:p w14:paraId="78A10569" w14:textId="77777777" w:rsidR="00BC241B" w:rsidRPr="009B0289" w:rsidRDefault="00BC241B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gridSpan w:val="3"/>
            <w:vAlign w:val="center"/>
          </w:tcPr>
          <w:p w14:paraId="54599271" w14:textId="77777777" w:rsidR="00BC241B" w:rsidRPr="009B0289" w:rsidRDefault="00BC241B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C241B" w:rsidRPr="009B0289" w14:paraId="0090736D" w14:textId="77777777" w:rsidTr="00291C3F">
        <w:tc>
          <w:tcPr>
            <w:tcW w:w="3042" w:type="dxa"/>
            <w:vMerge/>
            <w:vAlign w:val="center"/>
          </w:tcPr>
          <w:p w14:paraId="2A9D3D31" w14:textId="77777777" w:rsidR="00BC241B" w:rsidRPr="009B0289" w:rsidRDefault="00BC241B" w:rsidP="003C5736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399" w:type="dxa"/>
            <w:gridSpan w:val="10"/>
            <w:vAlign w:val="center"/>
          </w:tcPr>
          <w:p w14:paraId="2559C968" w14:textId="653A3053" w:rsidR="00BC241B" w:rsidRPr="009B0289" w:rsidRDefault="00BC241B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0 – вскрытия корпуса не зафиксировано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>1 – зафиксировано вскрытие корпуса</w:t>
            </w:r>
          </w:p>
        </w:tc>
      </w:tr>
      <w:tr w:rsidR="00E55374" w:rsidRPr="009B0289" w14:paraId="481E4518" w14:textId="77777777" w:rsidTr="00291C3F">
        <w:tc>
          <w:tcPr>
            <w:tcW w:w="3042" w:type="dxa"/>
            <w:vMerge w:val="restart"/>
            <w:vAlign w:val="center"/>
          </w:tcPr>
          <w:p w14:paraId="3C03FC09" w14:textId="77777777" w:rsidR="009161AD" w:rsidRPr="009B0289" w:rsidRDefault="00AB0A38" w:rsidP="003C5736">
            <w:pPr>
              <w:rPr>
                <w:rFonts w:ascii="Arial" w:hAnsi="Arial" w:cs="Arial"/>
                <w:sz w:val="20"/>
                <w:szCs w:val="20"/>
              </w:rPr>
            </w:pPr>
            <w:hyperlink r:id="rId74" w:anchor="event_reset" w:history="1">
              <w:r w:rsidR="009161AD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event_reset</w:t>
              </w:r>
            </w:hyperlink>
          </w:p>
        </w:tc>
        <w:tc>
          <w:tcPr>
            <w:tcW w:w="3626" w:type="dxa"/>
            <w:gridSpan w:val="2"/>
            <w:vAlign w:val="center"/>
          </w:tcPr>
          <w:p w14:paraId="7FE8BD88" w14:textId="77777777" w:rsidR="009161AD" w:rsidRPr="009B0289" w:rsidRDefault="009161AD" w:rsidP="003C57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Перезагрузка микроконтроллера</w:t>
            </w:r>
          </w:p>
        </w:tc>
        <w:tc>
          <w:tcPr>
            <w:tcW w:w="708" w:type="dxa"/>
            <w:gridSpan w:val="2"/>
            <w:vAlign w:val="center"/>
          </w:tcPr>
          <w:p w14:paraId="1EBC0990" w14:textId="77777777" w:rsidR="009161AD" w:rsidRPr="009B0289" w:rsidRDefault="009161AD" w:rsidP="003C5736">
            <w:pPr>
              <w:ind w:hanging="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</w:tcPr>
          <w:p w14:paraId="2EC7963B" w14:textId="77777777" w:rsidR="009161AD" w:rsidRPr="009B0289" w:rsidRDefault="009161AD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402" w:type="dxa"/>
            <w:gridSpan w:val="2"/>
            <w:vAlign w:val="center"/>
          </w:tcPr>
          <w:p w14:paraId="39DB22C3" w14:textId="77777777" w:rsidR="009161AD" w:rsidRPr="009B0289" w:rsidRDefault="009161AD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gridSpan w:val="3"/>
            <w:vAlign w:val="center"/>
          </w:tcPr>
          <w:p w14:paraId="26D157B3" w14:textId="77777777" w:rsidR="009161AD" w:rsidRPr="009B0289" w:rsidRDefault="009161AD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161AD" w:rsidRPr="009B0289" w14:paraId="1E47D9FE" w14:textId="77777777" w:rsidTr="00291C3F">
        <w:tc>
          <w:tcPr>
            <w:tcW w:w="3042" w:type="dxa"/>
            <w:vMerge/>
            <w:vAlign w:val="center"/>
          </w:tcPr>
          <w:p w14:paraId="4C4D861B" w14:textId="77777777" w:rsidR="009161AD" w:rsidRPr="009B0289" w:rsidRDefault="009161AD" w:rsidP="003C5736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399" w:type="dxa"/>
            <w:gridSpan w:val="10"/>
            <w:vAlign w:val="center"/>
          </w:tcPr>
          <w:p w14:paraId="75782C49" w14:textId="5873E973" w:rsidR="009161AD" w:rsidRPr="009B0289" w:rsidRDefault="009161AD" w:rsidP="00A20A01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0 –микроконтроллер</w:t>
            </w:r>
            <w:r w:rsidR="00291C3F" w:rsidRPr="009B0289">
              <w:rPr>
                <w:rFonts w:ascii="Arial" w:hAnsi="Arial" w:cs="Arial"/>
                <w:sz w:val="20"/>
                <w:szCs w:val="20"/>
              </w:rPr>
              <w:t xml:space="preserve"> не перезагружался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>;</w:t>
            </w:r>
            <w:r w:rsidR="00E55374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1 – зафиксирована перезагрузка микр</w:t>
            </w:r>
            <w:r w:rsidRPr="009B0289">
              <w:rPr>
                <w:rFonts w:ascii="Arial" w:hAnsi="Arial" w:cs="Arial"/>
                <w:sz w:val="20"/>
                <w:szCs w:val="20"/>
              </w:rPr>
              <w:t>о</w:t>
            </w:r>
            <w:r w:rsidRPr="009B0289">
              <w:rPr>
                <w:rFonts w:ascii="Arial" w:hAnsi="Arial" w:cs="Arial"/>
                <w:sz w:val="20"/>
                <w:szCs w:val="20"/>
              </w:rPr>
              <w:t>контроллера</w:t>
            </w:r>
          </w:p>
        </w:tc>
      </w:tr>
      <w:tr w:rsidR="00E55374" w:rsidRPr="009B0289" w14:paraId="14AC28A0" w14:textId="77777777" w:rsidTr="00291C3F">
        <w:tc>
          <w:tcPr>
            <w:tcW w:w="3042" w:type="dxa"/>
            <w:vMerge w:val="restart"/>
            <w:vAlign w:val="center"/>
          </w:tcPr>
          <w:p w14:paraId="5FEA61A5" w14:textId="77777777" w:rsidR="008F25F3" w:rsidRPr="009B0289" w:rsidRDefault="00AB0A38" w:rsidP="003C5736">
            <w:pPr>
              <w:rPr>
                <w:rFonts w:ascii="Arial" w:hAnsi="Arial" w:cs="Arial"/>
                <w:sz w:val="20"/>
                <w:szCs w:val="20"/>
              </w:rPr>
            </w:pPr>
            <w:hyperlink r:id="rId75" w:anchor="event_sensor_error" w:history="1">
              <w:r w:rsidR="008F25F3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event_sensor_error</w:t>
              </w:r>
            </w:hyperlink>
          </w:p>
        </w:tc>
        <w:tc>
          <w:tcPr>
            <w:tcW w:w="3626" w:type="dxa"/>
            <w:gridSpan w:val="2"/>
            <w:vAlign w:val="center"/>
          </w:tcPr>
          <w:p w14:paraId="3DB0F20D" w14:textId="77777777" w:rsidR="008F25F3" w:rsidRPr="009B0289" w:rsidRDefault="008F25F3" w:rsidP="003C57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 xml:space="preserve">Событие неисправности датчиков потока </w:t>
            </w:r>
          </w:p>
        </w:tc>
        <w:tc>
          <w:tcPr>
            <w:tcW w:w="708" w:type="dxa"/>
            <w:gridSpan w:val="2"/>
            <w:vAlign w:val="center"/>
          </w:tcPr>
          <w:p w14:paraId="4842A0E8" w14:textId="77777777" w:rsidR="008F25F3" w:rsidRPr="009B0289" w:rsidRDefault="008F25F3" w:rsidP="003C5736">
            <w:pPr>
              <w:ind w:hanging="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</w:tcPr>
          <w:p w14:paraId="3F23C95C" w14:textId="77777777" w:rsidR="008F25F3" w:rsidRPr="009B0289" w:rsidRDefault="008F25F3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402" w:type="dxa"/>
            <w:gridSpan w:val="2"/>
            <w:vAlign w:val="center"/>
          </w:tcPr>
          <w:p w14:paraId="5AF0A989" w14:textId="77777777" w:rsidR="008F25F3" w:rsidRPr="009B0289" w:rsidRDefault="008F25F3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gridSpan w:val="3"/>
            <w:vAlign w:val="center"/>
          </w:tcPr>
          <w:p w14:paraId="5DA4C1D0" w14:textId="77777777" w:rsidR="008F25F3" w:rsidRPr="009B0289" w:rsidRDefault="008F25F3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F25F3" w:rsidRPr="009B0289" w14:paraId="6C2523BE" w14:textId="77777777" w:rsidTr="00291C3F">
        <w:tc>
          <w:tcPr>
            <w:tcW w:w="3042" w:type="dxa"/>
            <w:vMerge/>
            <w:vAlign w:val="center"/>
          </w:tcPr>
          <w:p w14:paraId="2B9F305B" w14:textId="77777777" w:rsidR="008F25F3" w:rsidRPr="009B0289" w:rsidRDefault="008F25F3" w:rsidP="003C5736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399" w:type="dxa"/>
            <w:gridSpan w:val="10"/>
            <w:vAlign w:val="center"/>
          </w:tcPr>
          <w:p w14:paraId="1139A96B" w14:textId="0E9AF851" w:rsidR="008F25F3" w:rsidRPr="009B0289" w:rsidRDefault="008F25F3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0 –датчик</w:t>
            </w:r>
            <w:r w:rsidR="00FC28BC" w:rsidRPr="009B0289">
              <w:rPr>
                <w:rFonts w:ascii="Arial" w:hAnsi="Arial" w:cs="Arial"/>
                <w:sz w:val="20"/>
                <w:szCs w:val="20"/>
              </w:rPr>
              <w:t>и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потока </w:t>
            </w:r>
            <w:r w:rsidR="00FC28BC" w:rsidRPr="009B0289">
              <w:rPr>
                <w:rFonts w:ascii="Arial" w:hAnsi="Arial" w:cs="Arial"/>
                <w:sz w:val="20"/>
                <w:szCs w:val="20"/>
              </w:rPr>
              <w:t>исправны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>1 – зафиксирована неисправность датчиков потока</w:t>
            </w:r>
          </w:p>
        </w:tc>
      </w:tr>
      <w:tr w:rsidR="00E55374" w:rsidRPr="009B0289" w14:paraId="31EC4F7D" w14:textId="77777777" w:rsidTr="00291C3F">
        <w:tc>
          <w:tcPr>
            <w:tcW w:w="3042" w:type="dxa"/>
            <w:vMerge w:val="restart"/>
            <w:vAlign w:val="center"/>
          </w:tcPr>
          <w:p w14:paraId="4DAFE9B0" w14:textId="77777777" w:rsidR="008F25F3" w:rsidRPr="009B0289" w:rsidRDefault="00AB0A38" w:rsidP="003C5736">
            <w:pPr>
              <w:rPr>
                <w:rFonts w:ascii="Arial" w:hAnsi="Arial" w:cs="Arial"/>
                <w:sz w:val="20"/>
                <w:szCs w:val="20"/>
              </w:rPr>
            </w:pPr>
            <w:hyperlink r:id="rId76" w:anchor="direct_flow_volume" w:history="1">
              <w:r w:rsidR="008F25F3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direct_flow_volume</w:t>
              </w:r>
            </w:hyperlink>
          </w:p>
        </w:tc>
        <w:tc>
          <w:tcPr>
            <w:tcW w:w="3626" w:type="dxa"/>
            <w:gridSpan w:val="2"/>
            <w:vAlign w:val="center"/>
          </w:tcPr>
          <w:p w14:paraId="70A4D628" w14:textId="4556A697" w:rsidR="008F25F3" w:rsidRPr="009B0289" w:rsidRDefault="003C5736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О</w:t>
            </w:r>
            <w:r w:rsidR="008F25F3" w:rsidRPr="009B0289">
              <w:rPr>
                <w:rFonts w:ascii="Arial" w:hAnsi="Arial" w:cs="Arial"/>
                <w:sz w:val="20"/>
                <w:szCs w:val="20"/>
              </w:rPr>
              <w:t>бъем прямого потока (в м</w:t>
            </w:r>
            <w:r w:rsidR="008F25F3" w:rsidRPr="009B028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8F25F3" w:rsidRPr="009B0289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708" w:type="dxa"/>
            <w:gridSpan w:val="2"/>
            <w:vAlign w:val="center"/>
          </w:tcPr>
          <w:p w14:paraId="7EB8B8D5" w14:textId="77777777" w:rsidR="008F25F3" w:rsidRPr="009B0289" w:rsidRDefault="008F25F3" w:rsidP="00291C3F">
            <w:pPr>
              <w:ind w:left="-111" w:right="-108" w:hanging="1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32 бит</w:t>
            </w:r>
          </w:p>
        </w:tc>
        <w:tc>
          <w:tcPr>
            <w:tcW w:w="1968" w:type="dxa"/>
            <w:vAlign w:val="center"/>
          </w:tcPr>
          <w:p w14:paraId="0F97D0C6" w14:textId="77777777" w:rsidR="008F25F3" w:rsidRPr="009B0289" w:rsidRDefault="008F25F3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uf32p3</w:t>
            </w:r>
          </w:p>
        </w:tc>
        <w:tc>
          <w:tcPr>
            <w:tcW w:w="1402" w:type="dxa"/>
            <w:gridSpan w:val="2"/>
            <w:vAlign w:val="center"/>
          </w:tcPr>
          <w:p w14:paraId="44F8CA7D" w14:textId="1F2701CF" w:rsidR="008F25F3" w:rsidRPr="009B0289" w:rsidRDefault="008F25F3" w:rsidP="00974987">
            <w:pPr>
              <w:ind w:left="-122" w:right="-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4294967,295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694" w:type="dxa"/>
            <w:gridSpan w:val="3"/>
            <w:vAlign w:val="center"/>
          </w:tcPr>
          <w:p w14:paraId="177D0317" w14:textId="77777777" w:rsidR="008F25F3" w:rsidRPr="009B0289" w:rsidRDefault="008F25F3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F25F3" w:rsidRPr="009B0289" w14:paraId="6AF9C5E6" w14:textId="77777777" w:rsidTr="00291C3F">
        <w:tc>
          <w:tcPr>
            <w:tcW w:w="3042" w:type="dxa"/>
            <w:vMerge/>
            <w:vAlign w:val="center"/>
          </w:tcPr>
          <w:p w14:paraId="51B248D9" w14:textId="77777777" w:rsidR="008F25F3" w:rsidRPr="009B0289" w:rsidRDefault="008F25F3" w:rsidP="003C5736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399" w:type="dxa"/>
            <w:gridSpan w:val="10"/>
            <w:vAlign w:val="center"/>
          </w:tcPr>
          <w:p w14:paraId="5E3D2679" w14:textId="30500E3D" w:rsidR="008F25F3" w:rsidRPr="009B0289" w:rsidRDefault="008F25F3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минимальное – 0,000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>максимальное – 4294967,295</w:t>
            </w:r>
          </w:p>
        </w:tc>
      </w:tr>
      <w:tr w:rsidR="00E55374" w:rsidRPr="009B0289" w14:paraId="55881EE5" w14:textId="77777777" w:rsidTr="00291C3F">
        <w:tc>
          <w:tcPr>
            <w:tcW w:w="3042" w:type="dxa"/>
            <w:vMerge w:val="restart"/>
            <w:vAlign w:val="center"/>
          </w:tcPr>
          <w:p w14:paraId="4900A9A4" w14:textId="77777777" w:rsidR="008F25F3" w:rsidRPr="009B0289" w:rsidRDefault="00AB0A38" w:rsidP="003C57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7" w:anchor="direct_flow_volume_day_ago" w:history="1">
              <w:r w:rsidR="008F25F3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direct_flow_volume_day_ago</w:t>
              </w:r>
            </w:hyperlink>
          </w:p>
        </w:tc>
        <w:tc>
          <w:tcPr>
            <w:tcW w:w="3626" w:type="dxa"/>
            <w:gridSpan w:val="2"/>
            <w:vAlign w:val="center"/>
          </w:tcPr>
          <w:p w14:paraId="6511FB12" w14:textId="77777777" w:rsidR="00974987" w:rsidRPr="009B0289" w:rsidRDefault="0086433F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 xml:space="preserve">Разница объема прямого потока </w:t>
            </w:r>
          </w:p>
          <w:p w14:paraId="6AD68C69" w14:textId="1A165044" w:rsidR="008F25F3" w:rsidRPr="009B0289" w:rsidRDefault="0086433F" w:rsidP="003C57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день назад, м</w:t>
            </w:r>
            <w:r w:rsidRPr="009B028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14:paraId="43D577FA" w14:textId="77777777" w:rsidR="008F25F3" w:rsidRPr="009B0289" w:rsidRDefault="008F25F3" w:rsidP="003C57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7 бит</w:t>
            </w:r>
          </w:p>
        </w:tc>
        <w:tc>
          <w:tcPr>
            <w:tcW w:w="1968" w:type="dxa"/>
            <w:vAlign w:val="center"/>
          </w:tcPr>
          <w:p w14:paraId="6F6897F2" w14:textId="77777777" w:rsidR="008F25F3" w:rsidRPr="009B0289" w:rsidRDefault="008F25F3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uf7p1</w:t>
            </w:r>
          </w:p>
        </w:tc>
        <w:tc>
          <w:tcPr>
            <w:tcW w:w="1402" w:type="dxa"/>
            <w:gridSpan w:val="2"/>
            <w:vAlign w:val="center"/>
          </w:tcPr>
          <w:p w14:paraId="1A9A0EDC" w14:textId="77777777" w:rsidR="008F25F3" w:rsidRPr="009B0289" w:rsidRDefault="008F25F3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gridSpan w:val="3"/>
            <w:vAlign w:val="center"/>
          </w:tcPr>
          <w:p w14:paraId="2338CFC9" w14:textId="77777777" w:rsidR="008F25F3" w:rsidRPr="009B0289" w:rsidRDefault="008F25F3" w:rsidP="00E55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F25F3" w:rsidRPr="009B0289" w14:paraId="4B0EE8DD" w14:textId="77777777" w:rsidTr="00291C3F">
        <w:tc>
          <w:tcPr>
            <w:tcW w:w="3042" w:type="dxa"/>
            <w:vMerge/>
            <w:vAlign w:val="center"/>
          </w:tcPr>
          <w:p w14:paraId="62161EF7" w14:textId="77777777" w:rsidR="008F25F3" w:rsidRPr="009B0289" w:rsidRDefault="008F25F3" w:rsidP="003C5736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399" w:type="dxa"/>
            <w:gridSpan w:val="10"/>
            <w:vAlign w:val="center"/>
          </w:tcPr>
          <w:p w14:paraId="4CF41678" w14:textId="3D5D12B7" w:rsidR="008F25F3" w:rsidRPr="009B0289" w:rsidRDefault="008F25F3" w:rsidP="003C57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минимальное – 0,0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максимальное – </w:t>
            </w:r>
            <w:r w:rsidRPr="009B0289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E55374" w:rsidRPr="009B0289" w14:paraId="079C1FA0" w14:textId="77777777" w:rsidTr="00291C3F">
        <w:tc>
          <w:tcPr>
            <w:tcW w:w="3042" w:type="dxa"/>
            <w:vMerge w:val="restart"/>
            <w:vAlign w:val="center"/>
          </w:tcPr>
          <w:p w14:paraId="403F3DCA" w14:textId="77777777" w:rsidR="008F25F3" w:rsidRPr="009B0289" w:rsidRDefault="00AB0A38" w:rsidP="003C5736">
            <w:pPr>
              <w:rPr>
                <w:rStyle w:val="aff4"/>
                <w:rFonts w:ascii="Arial" w:hAnsi="Arial" w:cs="Arial"/>
                <w:sz w:val="20"/>
                <w:szCs w:val="20"/>
              </w:rPr>
            </w:pPr>
            <w:hyperlink r:id="rId78" w:anchor="event_magnet" w:history="1">
              <w:r w:rsidR="008F25F3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event_magnet</w:t>
              </w:r>
            </w:hyperlink>
          </w:p>
        </w:tc>
        <w:tc>
          <w:tcPr>
            <w:tcW w:w="3626" w:type="dxa"/>
            <w:gridSpan w:val="2"/>
            <w:vAlign w:val="center"/>
          </w:tcPr>
          <w:p w14:paraId="5532324E" w14:textId="77777777" w:rsidR="008F25F3" w:rsidRPr="009B0289" w:rsidRDefault="008F25F3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Событие воздействия магнитом на момент отправки</w:t>
            </w:r>
          </w:p>
        </w:tc>
        <w:tc>
          <w:tcPr>
            <w:tcW w:w="708" w:type="dxa"/>
            <w:gridSpan w:val="2"/>
            <w:vAlign w:val="center"/>
          </w:tcPr>
          <w:p w14:paraId="01C0BA40" w14:textId="77777777" w:rsidR="008F25F3" w:rsidRPr="009B0289" w:rsidRDefault="008F25F3" w:rsidP="003C5736">
            <w:pPr>
              <w:ind w:hanging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</w:tcPr>
          <w:p w14:paraId="59B5C98B" w14:textId="77777777" w:rsidR="008F25F3" w:rsidRPr="009B0289" w:rsidRDefault="008F25F3" w:rsidP="00E5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402" w:type="dxa"/>
            <w:gridSpan w:val="2"/>
            <w:vAlign w:val="center"/>
          </w:tcPr>
          <w:p w14:paraId="2E01BE5A" w14:textId="77777777" w:rsidR="008F25F3" w:rsidRPr="009B0289" w:rsidRDefault="008F25F3" w:rsidP="00E5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gridSpan w:val="3"/>
            <w:vAlign w:val="center"/>
          </w:tcPr>
          <w:p w14:paraId="13F05FE9" w14:textId="77777777" w:rsidR="008F25F3" w:rsidRPr="009B0289" w:rsidRDefault="008F25F3" w:rsidP="00E5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F25F3" w:rsidRPr="009B0289" w14:paraId="4B4E28A6" w14:textId="77777777" w:rsidTr="00291C3F">
        <w:tc>
          <w:tcPr>
            <w:tcW w:w="3042" w:type="dxa"/>
            <w:vMerge/>
            <w:vAlign w:val="center"/>
          </w:tcPr>
          <w:p w14:paraId="0B75F686" w14:textId="77777777" w:rsidR="008F25F3" w:rsidRPr="009B0289" w:rsidRDefault="008F25F3" w:rsidP="003C5736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399" w:type="dxa"/>
            <w:gridSpan w:val="10"/>
            <w:vAlign w:val="center"/>
          </w:tcPr>
          <w:p w14:paraId="74B0D526" w14:textId="49186721" w:rsidR="008F25F3" w:rsidRPr="009B0289" w:rsidRDefault="008F25F3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0 – воздействие магнитом на момент отправки не зафиксировано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EEDFEA0" w14:textId="77777777" w:rsidR="008F25F3" w:rsidRPr="009B0289" w:rsidRDefault="008F25F3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– зафиксировано воздействие магнитом на момент отправки</w:t>
            </w:r>
          </w:p>
        </w:tc>
      </w:tr>
      <w:tr w:rsidR="00E55374" w:rsidRPr="009B0289" w14:paraId="1F2B7BB2" w14:textId="77777777" w:rsidTr="00291C3F">
        <w:tc>
          <w:tcPr>
            <w:tcW w:w="3042" w:type="dxa"/>
            <w:vMerge w:val="restart"/>
            <w:vAlign w:val="center"/>
          </w:tcPr>
          <w:p w14:paraId="3B90B0E9" w14:textId="43AE14E5" w:rsidR="008F25F3" w:rsidRPr="009B0289" w:rsidRDefault="00AB0A38" w:rsidP="003C5736">
            <w:pPr>
              <w:rPr>
                <w:rStyle w:val="aff4"/>
                <w:rFonts w:ascii="Arial" w:hAnsi="Arial" w:cs="Arial"/>
                <w:sz w:val="20"/>
                <w:szCs w:val="20"/>
                <w:lang w:val="en-US"/>
              </w:rPr>
            </w:pPr>
            <w:hyperlink r:id="rId79" w:anchor="direct_flow_volume_day_ago" w:history="1">
              <w:r w:rsidR="008F25F3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direct_flow_volume_</w:t>
              </w:r>
              <w:r w:rsidR="00B66E29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2</w:t>
              </w:r>
              <w:r w:rsidR="008F25F3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day</w:t>
              </w:r>
              <w:r w:rsidR="00B66E29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s</w:t>
              </w:r>
              <w:r w:rsidR="008F25F3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_ago</w:t>
              </w:r>
            </w:hyperlink>
          </w:p>
        </w:tc>
        <w:tc>
          <w:tcPr>
            <w:tcW w:w="3626" w:type="dxa"/>
            <w:gridSpan w:val="2"/>
            <w:vAlign w:val="center"/>
          </w:tcPr>
          <w:p w14:paraId="27D348EF" w14:textId="77777777" w:rsidR="00974987" w:rsidRPr="009B0289" w:rsidRDefault="003C5736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Р</w:t>
            </w:r>
            <w:r w:rsidR="008F25F3" w:rsidRPr="009B0289">
              <w:rPr>
                <w:rFonts w:ascii="Arial" w:hAnsi="Arial" w:cs="Arial"/>
                <w:sz w:val="20"/>
                <w:szCs w:val="20"/>
              </w:rPr>
              <w:t xml:space="preserve">азница объема прямого потока </w:t>
            </w:r>
          </w:p>
          <w:p w14:paraId="38DFA37A" w14:textId="7DD9CE7B" w:rsidR="008F25F3" w:rsidRPr="009B0289" w:rsidRDefault="00B66E29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2</w:t>
            </w:r>
            <w:r w:rsidR="008F25F3" w:rsidRPr="009B0289">
              <w:rPr>
                <w:rFonts w:ascii="Arial" w:hAnsi="Arial" w:cs="Arial"/>
                <w:sz w:val="20"/>
                <w:szCs w:val="20"/>
              </w:rPr>
              <w:t xml:space="preserve"> дн</w:t>
            </w:r>
            <w:r w:rsidRPr="009B0289">
              <w:rPr>
                <w:rFonts w:ascii="Arial" w:hAnsi="Arial" w:cs="Arial"/>
                <w:sz w:val="20"/>
                <w:szCs w:val="20"/>
              </w:rPr>
              <w:t>я</w:t>
            </w:r>
            <w:r w:rsidR="008F25F3" w:rsidRPr="009B0289">
              <w:rPr>
                <w:rFonts w:ascii="Arial" w:hAnsi="Arial" w:cs="Arial"/>
                <w:sz w:val="20"/>
                <w:szCs w:val="20"/>
              </w:rPr>
              <w:t xml:space="preserve"> назад</w:t>
            </w:r>
            <w:r w:rsidR="008349B9" w:rsidRPr="009B0289">
              <w:rPr>
                <w:rFonts w:ascii="Arial" w:hAnsi="Arial" w:cs="Arial"/>
                <w:sz w:val="20"/>
                <w:szCs w:val="20"/>
              </w:rPr>
              <w:t>, м</w:t>
            </w:r>
            <w:r w:rsidR="008349B9" w:rsidRPr="009B028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14:paraId="768F4813" w14:textId="3FB45E6A" w:rsidR="008F25F3" w:rsidRPr="009B0289" w:rsidRDefault="008F25F3" w:rsidP="003C57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7 бит</w:t>
            </w:r>
          </w:p>
        </w:tc>
        <w:tc>
          <w:tcPr>
            <w:tcW w:w="1968" w:type="dxa"/>
            <w:vAlign w:val="center"/>
          </w:tcPr>
          <w:p w14:paraId="71CCE90D" w14:textId="0596EE44" w:rsidR="008F25F3" w:rsidRPr="009B0289" w:rsidRDefault="008F25F3" w:rsidP="00E5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uf7p1</w:t>
            </w:r>
          </w:p>
        </w:tc>
        <w:tc>
          <w:tcPr>
            <w:tcW w:w="1402" w:type="dxa"/>
            <w:gridSpan w:val="2"/>
            <w:vAlign w:val="center"/>
          </w:tcPr>
          <w:p w14:paraId="5D158424" w14:textId="0A3F4D72" w:rsidR="008F25F3" w:rsidRPr="009B0289" w:rsidRDefault="008F25F3" w:rsidP="00E5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gridSpan w:val="3"/>
            <w:vAlign w:val="center"/>
          </w:tcPr>
          <w:p w14:paraId="1D7B52FD" w14:textId="398ABE5E" w:rsidR="008F25F3" w:rsidRPr="009B0289" w:rsidRDefault="008F25F3" w:rsidP="00E5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F25F3" w:rsidRPr="009B0289" w14:paraId="05C6F36D" w14:textId="77777777" w:rsidTr="00291C3F">
        <w:tc>
          <w:tcPr>
            <w:tcW w:w="3042" w:type="dxa"/>
            <w:vMerge/>
            <w:vAlign w:val="center"/>
          </w:tcPr>
          <w:p w14:paraId="320B8169" w14:textId="77777777" w:rsidR="008F25F3" w:rsidRPr="009B0289" w:rsidRDefault="008F25F3" w:rsidP="003C5736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399" w:type="dxa"/>
            <w:gridSpan w:val="10"/>
            <w:vAlign w:val="center"/>
          </w:tcPr>
          <w:p w14:paraId="6B7BC1CE" w14:textId="70D28E42" w:rsidR="008F25F3" w:rsidRPr="009B0289" w:rsidRDefault="008F25F3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минимальное – 0,0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максимальное – </w:t>
            </w:r>
            <w:r w:rsidRPr="009B0289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E55374" w:rsidRPr="009B0289" w14:paraId="4549C6D1" w14:textId="77777777" w:rsidTr="00291C3F">
        <w:tc>
          <w:tcPr>
            <w:tcW w:w="3042" w:type="dxa"/>
            <w:vMerge w:val="restart"/>
            <w:vAlign w:val="center"/>
          </w:tcPr>
          <w:p w14:paraId="6677120F" w14:textId="77777777" w:rsidR="00B66E29" w:rsidRPr="009B0289" w:rsidRDefault="00AB0A38" w:rsidP="003C5736">
            <w:pPr>
              <w:rPr>
                <w:rFonts w:ascii="Arial" w:hAnsi="Arial" w:cs="Arial"/>
                <w:sz w:val="20"/>
                <w:szCs w:val="20"/>
              </w:rPr>
            </w:pPr>
            <w:hyperlink r:id="rId80" w:anchor="event_continuous_consumption" w:history="1">
              <w:r w:rsidR="00B66E29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event_continuous_consumption</w:t>
              </w:r>
            </w:hyperlink>
          </w:p>
        </w:tc>
        <w:tc>
          <w:tcPr>
            <w:tcW w:w="3626" w:type="dxa"/>
            <w:gridSpan w:val="2"/>
            <w:vAlign w:val="center"/>
          </w:tcPr>
          <w:p w14:paraId="00FCA564" w14:textId="03E86DDC" w:rsidR="00B66E29" w:rsidRPr="009B0289" w:rsidRDefault="00B66E29" w:rsidP="00974987">
            <w:pPr>
              <w:ind w:right="-162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9B0289">
              <w:rPr>
                <w:rFonts w:ascii="Arial" w:hAnsi="Arial" w:cs="Arial"/>
                <w:spacing w:val="-6"/>
                <w:sz w:val="20"/>
                <w:szCs w:val="20"/>
              </w:rPr>
              <w:t xml:space="preserve">Событие непрерывного потребления </w:t>
            </w:r>
          </w:p>
        </w:tc>
        <w:tc>
          <w:tcPr>
            <w:tcW w:w="708" w:type="dxa"/>
            <w:gridSpan w:val="2"/>
            <w:vAlign w:val="center"/>
          </w:tcPr>
          <w:p w14:paraId="77619BEE" w14:textId="77777777" w:rsidR="00B66E29" w:rsidRPr="009B0289" w:rsidRDefault="00B66E29" w:rsidP="003C57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968" w:type="dxa"/>
            <w:vAlign w:val="center"/>
          </w:tcPr>
          <w:p w14:paraId="76A7F8EA" w14:textId="77777777" w:rsidR="00B66E29" w:rsidRPr="009B0289" w:rsidRDefault="00B66E29" w:rsidP="003C57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402" w:type="dxa"/>
            <w:gridSpan w:val="2"/>
            <w:vAlign w:val="center"/>
          </w:tcPr>
          <w:p w14:paraId="25050D57" w14:textId="77777777" w:rsidR="00B66E29" w:rsidRPr="009B0289" w:rsidRDefault="00B66E29" w:rsidP="003C5736">
            <w:pPr>
              <w:ind w:firstLine="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gridSpan w:val="3"/>
            <w:vAlign w:val="center"/>
          </w:tcPr>
          <w:p w14:paraId="4DDD7E79" w14:textId="77777777" w:rsidR="00B66E29" w:rsidRPr="009B0289" w:rsidRDefault="00B66E29" w:rsidP="003C5736">
            <w:pPr>
              <w:ind w:firstLine="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66E29" w:rsidRPr="009B0289" w14:paraId="2461B1BF" w14:textId="77777777" w:rsidTr="00291C3F">
        <w:tc>
          <w:tcPr>
            <w:tcW w:w="3042" w:type="dxa"/>
            <w:vMerge/>
            <w:vAlign w:val="center"/>
          </w:tcPr>
          <w:p w14:paraId="3A5D181E" w14:textId="77777777" w:rsidR="00B66E29" w:rsidRPr="009B0289" w:rsidRDefault="00B66E29" w:rsidP="003C5736">
            <w:pPr>
              <w:rPr>
                <w:rStyle w:val="aff4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9" w:type="dxa"/>
            <w:gridSpan w:val="10"/>
            <w:vAlign w:val="center"/>
          </w:tcPr>
          <w:p w14:paraId="5A1CF7F7" w14:textId="592981F4" w:rsidR="00B66E29" w:rsidRPr="009B0289" w:rsidRDefault="00B66E29" w:rsidP="003C5736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8349B9" w:rsidRPr="009B0289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 w:rsidRPr="009B0289">
              <w:rPr>
                <w:rFonts w:ascii="Arial" w:hAnsi="Arial" w:cs="Arial"/>
                <w:sz w:val="20"/>
                <w:szCs w:val="20"/>
              </w:rPr>
              <w:t>непрерывное потреблени</w:t>
            </w:r>
            <w:r w:rsidR="008349B9" w:rsidRPr="009B0289">
              <w:rPr>
                <w:rFonts w:ascii="Arial" w:hAnsi="Arial" w:cs="Arial"/>
                <w:sz w:val="20"/>
                <w:szCs w:val="20"/>
              </w:rPr>
              <w:t>я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>1 – зафиксировано непрерывное потребление</w:t>
            </w:r>
          </w:p>
        </w:tc>
      </w:tr>
    </w:tbl>
    <w:p w14:paraId="3F1425EB" w14:textId="77777777" w:rsidR="00F16E7E" w:rsidRPr="00974987" w:rsidRDefault="00F16E7E" w:rsidP="001B5FDA">
      <w:pPr>
        <w:ind w:firstLine="397"/>
        <w:rPr>
          <w:sz w:val="6"/>
          <w:szCs w:val="6"/>
        </w:rPr>
      </w:pPr>
      <w:r>
        <w:br w:type="page"/>
      </w:r>
    </w:p>
    <w:tbl>
      <w:tblPr>
        <w:tblStyle w:val="ac"/>
        <w:tblW w:w="13467" w:type="dxa"/>
        <w:tblLook w:val="04A0" w:firstRow="1" w:lastRow="0" w:firstColumn="1" w:lastColumn="0" w:noHBand="0" w:noVBand="1"/>
      </w:tblPr>
      <w:tblGrid>
        <w:gridCol w:w="2463"/>
        <w:gridCol w:w="4200"/>
        <w:gridCol w:w="989"/>
        <w:gridCol w:w="1846"/>
        <w:gridCol w:w="1559"/>
        <w:gridCol w:w="2086"/>
        <w:gridCol w:w="324"/>
      </w:tblGrid>
      <w:tr w:rsidR="00F16E7E" w:rsidRPr="009B0289" w14:paraId="0237F4A6" w14:textId="77777777" w:rsidTr="00974987">
        <w:trPr>
          <w:gridAfter w:val="1"/>
          <w:wAfter w:w="324" w:type="dxa"/>
        </w:trPr>
        <w:tc>
          <w:tcPr>
            <w:tcW w:w="131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7229E" w14:textId="1AFC183B" w:rsidR="00F16E7E" w:rsidRPr="009B0289" w:rsidRDefault="00974987" w:rsidP="00974987">
            <w:pPr>
              <w:spacing w:before="160" w:after="80"/>
              <w:ind w:left="-104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Продолжение таблицы </w:t>
            </w:r>
            <w:r w:rsidR="00C12EEC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r w:rsidRPr="009B0289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F16E7E" w:rsidRPr="009B0289" w14:paraId="046F3417" w14:textId="77777777" w:rsidTr="00974987">
        <w:tc>
          <w:tcPr>
            <w:tcW w:w="24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B1317D" w14:textId="77777777" w:rsidR="00F16E7E" w:rsidRPr="009B0289" w:rsidRDefault="00F16E7E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C45032" w14:textId="77777777" w:rsidR="00F16E7E" w:rsidRPr="009B0289" w:rsidRDefault="00F16E7E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455918" w14:textId="77777777" w:rsidR="00F16E7E" w:rsidRPr="009B0289" w:rsidRDefault="00F16E7E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77B9C6" w14:textId="77777777" w:rsidR="00F16E7E" w:rsidRPr="009B0289" w:rsidRDefault="00F16E7E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1EA26C" w14:textId="77777777" w:rsidR="00F16E7E" w:rsidRPr="009B0289" w:rsidRDefault="00F16E7E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49B344" w14:textId="77777777" w:rsidR="00F16E7E" w:rsidRPr="009B0289" w:rsidRDefault="00F16E7E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81692" w:rsidRPr="009B0289" w14:paraId="423FD5EB" w14:textId="77777777" w:rsidTr="00974987">
        <w:tc>
          <w:tcPr>
            <w:tcW w:w="2463" w:type="dxa"/>
            <w:vMerge w:val="restart"/>
            <w:vAlign w:val="center"/>
          </w:tcPr>
          <w:p w14:paraId="50F39951" w14:textId="3606D488" w:rsidR="00781692" w:rsidRPr="009B0289" w:rsidRDefault="00AB0A38" w:rsidP="00974987">
            <w:pPr>
              <w:rPr>
                <w:rFonts w:ascii="Arial" w:hAnsi="Arial" w:cs="Arial"/>
                <w:sz w:val="20"/>
                <w:szCs w:val="20"/>
              </w:rPr>
            </w:pPr>
            <w:hyperlink r:id="rId81" w:anchor="temperature" w:history="1">
              <w:r w:rsidR="00781692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temperature</w:t>
              </w:r>
            </w:hyperlink>
          </w:p>
        </w:tc>
        <w:tc>
          <w:tcPr>
            <w:tcW w:w="4200" w:type="dxa"/>
            <w:vAlign w:val="center"/>
          </w:tcPr>
          <w:p w14:paraId="2C4DA7EC" w14:textId="25F07B45" w:rsidR="00781692" w:rsidRPr="009B0289" w:rsidRDefault="00974987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Температура, °С</w:t>
            </w:r>
          </w:p>
        </w:tc>
        <w:tc>
          <w:tcPr>
            <w:tcW w:w="989" w:type="dxa"/>
            <w:vAlign w:val="center"/>
          </w:tcPr>
          <w:p w14:paraId="3A2FC700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7 бит</w:t>
            </w:r>
          </w:p>
        </w:tc>
        <w:tc>
          <w:tcPr>
            <w:tcW w:w="1846" w:type="dxa"/>
            <w:vAlign w:val="center"/>
          </w:tcPr>
          <w:p w14:paraId="55F222AA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u7</w:t>
            </w:r>
          </w:p>
        </w:tc>
        <w:tc>
          <w:tcPr>
            <w:tcW w:w="1559" w:type="dxa"/>
            <w:vAlign w:val="center"/>
          </w:tcPr>
          <w:p w14:paraId="4528C187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479535DA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1692" w:rsidRPr="009B0289" w14:paraId="5FA24F80" w14:textId="77777777" w:rsidTr="00974987">
        <w:tc>
          <w:tcPr>
            <w:tcW w:w="2463" w:type="dxa"/>
            <w:vMerge/>
            <w:vAlign w:val="center"/>
          </w:tcPr>
          <w:p w14:paraId="25FE7D87" w14:textId="77777777" w:rsidR="00781692" w:rsidRPr="009B0289" w:rsidRDefault="00781692" w:rsidP="00974987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04" w:type="dxa"/>
            <w:gridSpan w:val="6"/>
            <w:vAlign w:val="center"/>
          </w:tcPr>
          <w:p w14:paraId="79E4F545" w14:textId="7765537A" w:rsidR="00781692" w:rsidRPr="009B0289" w:rsidRDefault="00781692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минимальное – минус 35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>максимальное – плюс 92</w:t>
            </w:r>
          </w:p>
        </w:tc>
      </w:tr>
      <w:tr w:rsidR="00D67223" w:rsidRPr="009B0289" w14:paraId="2EE2CF62" w14:textId="77777777" w:rsidTr="00974987">
        <w:tc>
          <w:tcPr>
            <w:tcW w:w="2463" w:type="dxa"/>
            <w:vMerge w:val="restart"/>
            <w:vAlign w:val="center"/>
          </w:tcPr>
          <w:p w14:paraId="08F9182D" w14:textId="77777777" w:rsidR="00D67223" w:rsidRPr="009B0289" w:rsidRDefault="00AB0A38" w:rsidP="00974987">
            <w:pPr>
              <w:rPr>
                <w:rFonts w:ascii="Arial" w:hAnsi="Arial" w:cs="Arial"/>
                <w:sz w:val="20"/>
                <w:szCs w:val="20"/>
              </w:rPr>
            </w:pPr>
            <w:hyperlink r:id="rId82" w:anchor="event_temperature_limits" w:history="1">
              <w:r w:rsidR="00D67223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event_temperature_limits</w:t>
              </w:r>
            </w:hyperlink>
          </w:p>
        </w:tc>
        <w:tc>
          <w:tcPr>
            <w:tcW w:w="4200" w:type="dxa"/>
            <w:vAlign w:val="center"/>
          </w:tcPr>
          <w:p w14:paraId="57213835" w14:textId="77777777" w:rsidR="00D67223" w:rsidRPr="009B0289" w:rsidRDefault="00D67223" w:rsidP="009749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Выход за рамки рабочего диапазона по температуре</w:t>
            </w:r>
          </w:p>
        </w:tc>
        <w:tc>
          <w:tcPr>
            <w:tcW w:w="989" w:type="dxa"/>
            <w:vAlign w:val="center"/>
          </w:tcPr>
          <w:p w14:paraId="30763C7F" w14:textId="77777777" w:rsidR="00D67223" w:rsidRPr="009B0289" w:rsidRDefault="00D67223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846" w:type="dxa"/>
            <w:vAlign w:val="center"/>
          </w:tcPr>
          <w:p w14:paraId="42FB958D" w14:textId="77777777" w:rsidR="00D67223" w:rsidRPr="009B0289" w:rsidRDefault="00D67223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559" w:type="dxa"/>
            <w:vAlign w:val="center"/>
          </w:tcPr>
          <w:p w14:paraId="48A50BA7" w14:textId="77777777" w:rsidR="00D67223" w:rsidRPr="009B0289" w:rsidRDefault="00D67223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7EBCDFCE" w14:textId="77777777" w:rsidR="00D67223" w:rsidRPr="009B0289" w:rsidRDefault="00D67223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67223" w:rsidRPr="009B0289" w14:paraId="31FD2B4C" w14:textId="77777777" w:rsidTr="00974987">
        <w:tc>
          <w:tcPr>
            <w:tcW w:w="2463" w:type="dxa"/>
            <w:vMerge/>
            <w:vAlign w:val="center"/>
          </w:tcPr>
          <w:p w14:paraId="4E3AABA8" w14:textId="77777777" w:rsidR="00D67223" w:rsidRPr="009B0289" w:rsidRDefault="00D67223" w:rsidP="00974987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04" w:type="dxa"/>
            <w:gridSpan w:val="6"/>
            <w:vAlign w:val="center"/>
          </w:tcPr>
          <w:p w14:paraId="6EC44716" w14:textId="683C122C" w:rsidR="00D67223" w:rsidRPr="009B0289" w:rsidRDefault="00D67223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0 – выход за рамки рабочего диапазона по температуре не зафиксирован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E80462" w14:textId="77777777" w:rsidR="00D67223" w:rsidRPr="009B0289" w:rsidRDefault="00D67223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– зафиксирован выход за рамки рабочего диапазона по температуре</w:t>
            </w:r>
          </w:p>
        </w:tc>
      </w:tr>
      <w:tr w:rsidR="00781692" w:rsidRPr="009B0289" w14:paraId="303FDD1C" w14:textId="77777777" w:rsidTr="00974987">
        <w:tc>
          <w:tcPr>
            <w:tcW w:w="2463" w:type="dxa"/>
            <w:vMerge w:val="restart"/>
            <w:vAlign w:val="center"/>
          </w:tcPr>
          <w:p w14:paraId="70D0D004" w14:textId="77777777" w:rsidR="00781692" w:rsidRPr="009B0289" w:rsidRDefault="00AB0A38" w:rsidP="00974987">
            <w:pPr>
              <w:rPr>
                <w:rFonts w:ascii="Arial" w:hAnsi="Arial" w:cs="Arial"/>
                <w:sz w:val="20"/>
                <w:szCs w:val="20"/>
              </w:rPr>
            </w:pPr>
            <w:hyperlink r:id="rId83" w:anchor="battery_volts" w:history="1">
              <w:r w:rsidR="00781692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battery_volts</w:t>
              </w:r>
            </w:hyperlink>
          </w:p>
        </w:tc>
        <w:tc>
          <w:tcPr>
            <w:tcW w:w="4200" w:type="dxa"/>
            <w:vAlign w:val="center"/>
          </w:tcPr>
          <w:p w14:paraId="15C92696" w14:textId="0B68E27F" w:rsidR="00781692" w:rsidRPr="009B0289" w:rsidRDefault="00974987" w:rsidP="009749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У</w:t>
            </w:r>
            <w:r w:rsidR="00781692" w:rsidRPr="009B0289">
              <w:rPr>
                <w:rFonts w:ascii="Arial" w:hAnsi="Arial" w:cs="Arial"/>
                <w:sz w:val="20"/>
                <w:szCs w:val="20"/>
              </w:rPr>
              <w:t xml:space="preserve">ровень </w:t>
            </w:r>
            <w:r w:rsidRPr="009B0289">
              <w:rPr>
                <w:rFonts w:ascii="Arial" w:hAnsi="Arial" w:cs="Arial"/>
                <w:sz w:val="20"/>
                <w:szCs w:val="20"/>
              </w:rPr>
              <w:t>напряжения питания</w:t>
            </w:r>
            <w:r w:rsidR="00781692" w:rsidRPr="009B0289">
              <w:rPr>
                <w:rFonts w:ascii="Arial" w:hAnsi="Arial" w:cs="Arial"/>
                <w:sz w:val="20"/>
                <w:szCs w:val="20"/>
              </w:rPr>
              <w:t xml:space="preserve"> батареи</w:t>
            </w:r>
            <w:r w:rsidRPr="009B0289">
              <w:rPr>
                <w:rFonts w:ascii="Arial" w:hAnsi="Arial" w:cs="Arial"/>
                <w:sz w:val="20"/>
                <w:szCs w:val="20"/>
              </w:rPr>
              <w:t>, В</w:t>
            </w:r>
          </w:p>
        </w:tc>
        <w:tc>
          <w:tcPr>
            <w:tcW w:w="989" w:type="dxa"/>
            <w:vAlign w:val="center"/>
          </w:tcPr>
          <w:p w14:paraId="60DA0927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6 бит</w:t>
            </w:r>
          </w:p>
        </w:tc>
        <w:tc>
          <w:tcPr>
            <w:tcW w:w="1846" w:type="dxa"/>
            <w:vAlign w:val="center"/>
          </w:tcPr>
          <w:p w14:paraId="279E1402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uf6p1</w:t>
            </w:r>
          </w:p>
        </w:tc>
        <w:tc>
          <w:tcPr>
            <w:tcW w:w="1559" w:type="dxa"/>
            <w:vAlign w:val="center"/>
          </w:tcPr>
          <w:p w14:paraId="76724759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19280B22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1692" w:rsidRPr="009B0289" w14:paraId="12EE3072" w14:textId="77777777" w:rsidTr="00974987">
        <w:tc>
          <w:tcPr>
            <w:tcW w:w="2463" w:type="dxa"/>
            <w:vMerge/>
            <w:vAlign w:val="center"/>
          </w:tcPr>
          <w:p w14:paraId="1D125922" w14:textId="77777777" w:rsidR="00781692" w:rsidRPr="009B0289" w:rsidRDefault="00781692" w:rsidP="00974987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04" w:type="dxa"/>
            <w:gridSpan w:val="6"/>
            <w:vAlign w:val="center"/>
          </w:tcPr>
          <w:p w14:paraId="24D177D0" w14:textId="6B8A573F" w:rsidR="00781692" w:rsidRPr="009B0289" w:rsidRDefault="00781692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минимальное – 0,0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>максимальное – 6,3</w:t>
            </w:r>
          </w:p>
        </w:tc>
      </w:tr>
      <w:tr w:rsidR="00AE039B" w:rsidRPr="009B0289" w14:paraId="712F5006" w14:textId="77777777" w:rsidTr="00974987">
        <w:tc>
          <w:tcPr>
            <w:tcW w:w="2463" w:type="dxa"/>
            <w:vMerge w:val="restart"/>
            <w:vAlign w:val="center"/>
          </w:tcPr>
          <w:p w14:paraId="6DB4F3A8" w14:textId="77777777" w:rsidR="00AE039B" w:rsidRPr="009B0289" w:rsidRDefault="00AB0A38" w:rsidP="00974987">
            <w:pPr>
              <w:rPr>
                <w:rFonts w:ascii="Arial" w:hAnsi="Arial" w:cs="Arial"/>
                <w:sz w:val="20"/>
                <w:szCs w:val="20"/>
              </w:rPr>
            </w:pPr>
            <w:hyperlink r:id="rId84" w:anchor="event_battery_warn" w:history="1">
              <w:r w:rsidR="00AE039B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event_battery_warn</w:t>
              </w:r>
            </w:hyperlink>
          </w:p>
        </w:tc>
        <w:tc>
          <w:tcPr>
            <w:tcW w:w="4200" w:type="dxa"/>
            <w:vAlign w:val="center"/>
          </w:tcPr>
          <w:p w14:paraId="59C3EB65" w14:textId="77777777" w:rsidR="00974987" w:rsidRPr="009B0289" w:rsidRDefault="00AE039B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Предупреждение о низком заряде</w:t>
            </w:r>
          </w:p>
          <w:p w14:paraId="2924BEAB" w14:textId="4C2A5F0D" w:rsidR="00AE039B" w:rsidRPr="009B0289" w:rsidRDefault="00AE039B" w:rsidP="009749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(1-й порог) батареи</w:t>
            </w:r>
          </w:p>
        </w:tc>
        <w:tc>
          <w:tcPr>
            <w:tcW w:w="989" w:type="dxa"/>
            <w:vAlign w:val="center"/>
          </w:tcPr>
          <w:p w14:paraId="01B36943" w14:textId="77777777" w:rsidR="00AE039B" w:rsidRPr="009B0289" w:rsidRDefault="00AE039B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846" w:type="dxa"/>
            <w:vAlign w:val="center"/>
          </w:tcPr>
          <w:p w14:paraId="5AD9D939" w14:textId="77777777" w:rsidR="00AE039B" w:rsidRPr="009B0289" w:rsidRDefault="00AE039B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559" w:type="dxa"/>
            <w:vAlign w:val="center"/>
          </w:tcPr>
          <w:p w14:paraId="726F4E27" w14:textId="77777777" w:rsidR="00AE039B" w:rsidRPr="009B0289" w:rsidRDefault="00AE039B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331614F8" w14:textId="77777777" w:rsidR="00AE039B" w:rsidRPr="009B0289" w:rsidRDefault="00AE039B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9B" w:rsidRPr="009B0289" w14:paraId="0429AB50" w14:textId="77777777" w:rsidTr="00974987">
        <w:tc>
          <w:tcPr>
            <w:tcW w:w="2463" w:type="dxa"/>
            <w:vMerge/>
            <w:vAlign w:val="center"/>
          </w:tcPr>
          <w:p w14:paraId="3F1DDF87" w14:textId="77777777" w:rsidR="00AE039B" w:rsidRPr="009B0289" w:rsidRDefault="00AE039B" w:rsidP="00974987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04" w:type="dxa"/>
            <w:gridSpan w:val="6"/>
            <w:vAlign w:val="center"/>
          </w:tcPr>
          <w:p w14:paraId="13A6E19B" w14:textId="72433460" w:rsidR="00AE039B" w:rsidRPr="009B0289" w:rsidRDefault="00AE039B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0 – низкий заряд батареи (1-й порог) не зафиксирован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>1 – зафиксирован низкий заряд б</w:t>
            </w:r>
            <w:r w:rsidRPr="009B0289">
              <w:rPr>
                <w:rFonts w:ascii="Arial" w:hAnsi="Arial" w:cs="Arial"/>
                <w:sz w:val="20"/>
                <w:szCs w:val="20"/>
              </w:rPr>
              <w:t>а</w:t>
            </w:r>
            <w:r w:rsidRPr="009B0289">
              <w:rPr>
                <w:rFonts w:ascii="Arial" w:hAnsi="Arial" w:cs="Arial"/>
                <w:sz w:val="20"/>
                <w:szCs w:val="20"/>
              </w:rPr>
              <w:t>тареи (1-й порог)</w:t>
            </w:r>
          </w:p>
        </w:tc>
      </w:tr>
      <w:tr w:rsidR="00AE039B" w:rsidRPr="009B0289" w14:paraId="0A0C95AA" w14:textId="77777777" w:rsidTr="00974987">
        <w:tc>
          <w:tcPr>
            <w:tcW w:w="2463" w:type="dxa"/>
            <w:vMerge w:val="restart"/>
            <w:vAlign w:val="center"/>
          </w:tcPr>
          <w:p w14:paraId="08E509F4" w14:textId="77777777" w:rsidR="008D10CD" w:rsidRPr="008D10CD" w:rsidRDefault="008D10CD" w:rsidP="008D10CD">
            <w:pPr>
              <w:rPr>
                <w:rStyle w:val="af2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8D10CD">
              <w:rPr>
                <w:rStyle w:val="af2"/>
                <w:rFonts w:ascii="Arial" w:hAnsi="Arial" w:cs="Arial"/>
                <w:color w:val="auto"/>
                <w:sz w:val="20"/>
                <w:szCs w:val="20"/>
                <w:u w:val="none"/>
              </w:rPr>
              <w:t>event_flow_speed</w:t>
            </w:r>
          </w:p>
          <w:p w14:paraId="75623349" w14:textId="55BB88F7" w:rsidR="00AE039B" w:rsidRPr="009B0289" w:rsidRDefault="008D10CD" w:rsidP="008D10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10CD">
              <w:rPr>
                <w:rStyle w:val="af2"/>
                <w:rFonts w:ascii="Arial" w:hAnsi="Arial" w:cs="Arial"/>
                <w:color w:val="auto"/>
                <w:sz w:val="20"/>
                <w:szCs w:val="20"/>
                <w:u w:val="none"/>
              </w:rPr>
              <w:t>_is_over_limit</w:t>
            </w:r>
          </w:p>
        </w:tc>
        <w:tc>
          <w:tcPr>
            <w:tcW w:w="4200" w:type="dxa"/>
            <w:vAlign w:val="center"/>
          </w:tcPr>
          <w:p w14:paraId="53567EEA" w14:textId="77777777" w:rsidR="00AE039B" w:rsidRPr="009B0289" w:rsidRDefault="00AE039B" w:rsidP="009749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Событие превышения лимита скорости потока</w:t>
            </w:r>
          </w:p>
        </w:tc>
        <w:tc>
          <w:tcPr>
            <w:tcW w:w="989" w:type="dxa"/>
            <w:vAlign w:val="center"/>
          </w:tcPr>
          <w:p w14:paraId="384FB98A" w14:textId="77777777" w:rsidR="00AE039B" w:rsidRPr="009B0289" w:rsidRDefault="00AE039B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846" w:type="dxa"/>
            <w:vAlign w:val="center"/>
          </w:tcPr>
          <w:p w14:paraId="658DB780" w14:textId="77777777" w:rsidR="00AE039B" w:rsidRPr="009B0289" w:rsidRDefault="00AE039B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559" w:type="dxa"/>
            <w:vAlign w:val="center"/>
          </w:tcPr>
          <w:p w14:paraId="08C59793" w14:textId="77777777" w:rsidR="00AE039B" w:rsidRPr="009B0289" w:rsidRDefault="00AE039B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1F548F5D" w14:textId="77777777" w:rsidR="00AE039B" w:rsidRPr="009B0289" w:rsidRDefault="00AE039B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E039B" w:rsidRPr="009B0289" w14:paraId="4AB42DC8" w14:textId="77777777" w:rsidTr="00974987">
        <w:tc>
          <w:tcPr>
            <w:tcW w:w="2463" w:type="dxa"/>
            <w:vMerge/>
            <w:vAlign w:val="center"/>
          </w:tcPr>
          <w:p w14:paraId="1FD65B0C" w14:textId="77777777" w:rsidR="00AE039B" w:rsidRPr="009B0289" w:rsidRDefault="00AE039B" w:rsidP="00974987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04" w:type="dxa"/>
            <w:gridSpan w:val="6"/>
            <w:vAlign w:val="center"/>
          </w:tcPr>
          <w:p w14:paraId="5F6E19F1" w14:textId="77777777" w:rsidR="008C39CD" w:rsidRPr="009B0289" w:rsidRDefault="00AE039B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0 – превышение лимита скорости потока не зафиксировано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61E93571" w14:textId="2C9B5DE6" w:rsidR="00AE039B" w:rsidRPr="009B0289" w:rsidRDefault="00AE039B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– зафиксировано превышение лимита скорости потока</w:t>
            </w:r>
          </w:p>
        </w:tc>
      </w:tr>
      <w:tr w:rsidR="007C65DA" w:rsidRPr="009B0289" w14:paraId="087E685C" w14:textId="77777777" w:rsidTr="00974987">
        <w:tc>
          <w:tcPr>
            <w:tcW w:w="2463" w:type="dxa"/>
            <w:vMerge w:val="restart"/>
            <w:vAlign w:val="center"/>
          </w:tcPr>
          <w:p w14:paraId="2BB2F2DF" w14:textId="77777777" w:rsidR="007C65DA" w:rsidRPr="009B0289" w:rsidRDefault="00AB0A38" w:rsidP="00974987">
            <w:pPr>
              <w:rPr>
                <w:rFonts w:ascii="Arial" w:hAnsi="Arial" w:cs="Arial"/>
                <w:sz w:val="20"/>
                <w:szCs w:val="20"/>
              </w:rPr>
            </w:pPr>
            <w:hyperlink r:id="rId85" w:anchor="reverse_flow_volume" w:history="1">
              <w:r w:rsidR="007C65DA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reverse_flow_volume</w:t>
              </w:r>
            </w:hyperlink>
          </w:p>
        </w:tc>
        <w:tc>
          <w:tcPr>
            <w:tcW w:w="4200" w:type="dxa"/>
            <w:vAlign w:val="center"/>
          </w:tcPr>
          <w:p w14:paraId="0B1C15D5" w14:textId="69D3F1E1" w:rsidR="007C65DA" w:rsidRPr="009B0289" w:rsidRDefault="00974987" w:rsidP="009749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О</w:t>
            </w:r>
            <w:r w:rsidR="007C65DA" w:rsidRPr="009B0289">
              <w:rPr>
                <w:rFonts w:ascii="Arial" w:hAnsi="Arial" w:cs="Arial"/>
                <w:sz w:val="20"/>
                <w:szCs w:val="20"/>
              </w:rPr>
              <w:t>бъем обратного потока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C65DA" w:rsidRPr="009B0289">
              <w:rPr>
                <w:rFonts w:ascii="Arial" w:hAnsi="Arial" w:cs="Arial"/>
                <w:sz w:val="20"/>
                <w:szCs w:val="20"/>
              </w:rPr>
              <w:t>м</w:t>
            </w:r>
            <w:r w:rsidR="007C65DA" w:rsidRPr="009B028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89" w:type="dxa"/>
            <w:vAlign w:val="center"/>
          </w:tcPr>
          <w:p w14:paraId="4F7E3510" w14:textId="77777777" w:rsidR="007C65DA" w:rsidRPr="009B0289" w:rsidRDefault="007C65DA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12 бит</w:t>
            </w:r>
          </w:p>
        </w:tc>
        <w:tc>
          <w:tcPr>
            <w:tcW w:w="1846" w:type="dxa"/>
            <w:vAlign w:val="center"/>
          </w:tcPr>
          <w:p w14:paraId="37C698DB" w14:textId="77777777" w:rsidR="007C65DA" w:rsidRPr="009B0289" w:rsidRDefault="007C65DA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uf12p2</w:t>
            </w:r>
          </w:p>
        </w:tc>
        <w:tc>
          <w:tcPr>
            <w:tcW w:w="1559" w:type="dxa"/>
            <w:vAlign w:val="center"/>
          </w:tcPr>
          <w:p w14:paraId="58E2CE91" w14:textId="77777777" w:rsidR="007C65DA" w:rsidRPr="009B0289" w:rsidRDefault="007C65DA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40,95</w:t>
            </w:r>
          </w:p>
        </w:tc>
        <w:tc>
          <w:tcPr>
            <w:tcW w:w="2410" w:type="dxa"/>
            <w:gridSpan w:val="2"/>
            <w:vAlign w:val="center"/>
          </w:tcPr>
          <w:p w14:paraId="101B75AF" w14:textId="77777777" w:rsidR="007C65DA" w:rsidRPr="009B0289" w:rsidRDefault="007C65DA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C65DA" w:rsidRPr="009B0289" w14:paraId="1CFCCFEA" w14:textId="77777777" w:rsidTr="00974987">
        <w:tc>
          <w:tcPr>
            <w:tcW w:w="2463" w:type="dxa"/>
            <w:vMerge/>
            <w:vAlign w:val="center"/>
          </w:tcPr>
          <w:p w14:paraId="74764438" w14:textId="77777777" w:rsidR="007C65DA" w:rsidRPr="009B0289" w:rsidRDefault="007C65DA" w:rsidP="00974987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04" w:type="dxa"/>
            <w:gridSpan w:val="6"/>
            <w:vAlign w:val="center"/>
          </w:tcPr>
          <w:p w14:paraId="76365236" w14:textId="0AC7A568" w:rsidR="007C65DA" w:rsidRPr="009B0289" w:rsidRDefault="007C65DA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минимальное – 0,0</w:t>
            </w:r>
            <w:r w:rsidRPr="009B028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максимальное – </w:t>
            </w:r>
            <w:r w:rsidRPr="009B0289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  <w:r w:rsidRPr="009B0289">
              <w:rPr>
                <w:rFonts w:ascii="Arial" w:hAnsi="Arial" w:cs="Arial"/>
                <w:sz w:val="20"/>
                <w:szCs w:val="20"/>
              </w:rPr>
              <w:t>,</w:t>
            </w:r>
            <w:r w:rsidRPr="009B0289"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</w:tr>
      <w:tr w:rsidR="007C65DA" w:rsidRPr="009B0289" w14:paraId="78776814" w14:textId="77777777" w:rsidTr="00974987">
        <w:tc>
          <w:tcPr>
            <w:tcW w:w="2463" w:type="dxa"/>
            <w:vMerge w:val="restart"/>
            <w:vAlign w:val="center"/>
          </w:tcPr>
          <w:p w14:paraId="5ABFEADE" w14:textId="77777777" w:rsidR="007C65DA" w:rsidRPr="009B0289" w:rsidRDefault="00AB0A38" w:rsidP="00974987">
            <w:pPr>
              <w:rPr>
                <w:rFonts w:ascii="Arial" w:hAnsi="Arial" w:cs="Arial"/>
                <w:sz w:val="20"/>
                <w:szCs w:val="20"/>
              </w:rPr>
            </w:pPr>
            <w:hyperlink r:id="rId86" w:anchor="event_flow_reverse" w:history="1">
              <w:r w:rsidR="007C65DA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event_flow_reverse</w:t>
              </w:r>
            </w:hyperlink>
          </w:p>
        </w:tc>
        <w:tc>
          <w:tcPr>
            <w:tcW w:w="4200" w:type="dxa"/>
            <w:vAlign w:val="center"/>
          </w:tcPr>
          <w:p w14:paraId="0FA23D0A" w14:textId="7924A1D5" w:rsidR="007C65DA" w:rsidRPr="009B0289" w:rsidRDefault="007C65DA" w:rsidP="009749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Событие превышения лимита обратного потока</w:t>
            </w:r>
          </w:p>
        </w:tc>
        <w:tc>
          <w:tcPr>
            <w:tcW w:w="989" w:type="dxa"/>
            <w:vAlign w:val="center"/>
          </w:tcPr>
          <w:p w14:paraId="5E0C5BCF" w14:textId="77777777" w:rsidR="007C65DA" w:rsidRPr="009B0289" w:rsidRDefault="007C65DA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846" w:type="dxa"/>
            <w:vAlign w:val="center"/>
          </w:tcPr>
          <w:p w14:paraId="1B2AF05D" w14:textId="77777777" w:rsidR="007C65DA" w:rsidRPr="009B0289" w:rsidRDefault="007C65DA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559" w:type="dxa"/>
            <w:vAlign w:val="center"/>
          </w:tcPr>
          <w:p w14:paraId="5953E34B" w14:textId="77777777" w:rsidR="007C65DA" w:rsidRPr="009B0289" w:rsidRDefault="007C65DA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0243A757" w14:textId="77777777" w:rsidR="007C65DA" w:rsidRPr="009B0289" w:rsidRDefault="007C65DA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C65DA" w:rsidRPr="009B0289" w14:paraId="1F6D3AE7" w14:textId="77777777" w:rsidTr="00974987">
        <w:tc>
          <w:tcPr>
            <w:tcW w:w="2463" w:type="dxa"/>
            <w:vMerge/>
            <w:vAlign w:val="center"/>
          </w:tcPr>
          <w:p w14:paraId="17E0BF4E" w14:textId="77777777" w:rsidR="007C65DA" w:rsidRPr="009B0289" w:rsidRDefault="007C65DA" w:rsidP="00974987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04" w:type="dxa"/>
            <w:gridSpan w:val="6"/>
            <w:vAlign w:val="center"/>
          </w:tcPr>
          <w:p w14:paraId="7B79272E" w14:textId="4FD51E35" w:rsidR="008C39CD" w:rsidRPr="009B0289" w:rsidRDefault="007C65DA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974987" w:rsidRPr="009B0289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 w:rsidRPr="009B0289">
              <w:rPr>
                <w:rFonts w:ascii="Arial" w:hAnsi="Arial" w:cs="Arial"/>
                <w:sz w:val="20"/>
                <w:szCs w:val="20"/>
              </w:rPr>
              <w:t>превышени</w:t>
            </w:r>
            <w:r w:rsidR="00974987" w:rsidRPr="009B0289">
              <w:rPr>
                <w:rFonts w:ascii="Arial" w:hAnsi="Arial" w:cs="Arial"/>
                <w:sz w:val="20"/>
                <w:szCs w:val="20"/>
              </w:rPr>
              <w:t>я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 лимита обратного потока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3688212B" w14:textId="07DB19CB" w:rsidR="007C65DA" w:rsidRPr="009B0289" w:rsidRDefault="007C65DA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– зафиксировано превышение лимита обратного потока</w:t>
            </w:r>
          </w:p>
        </w:tc>
      </w:tr>
      <w:tr w:rsidR="0078039F" w:rsidRPr="009B0289" w14:paraId="776A4317" w14:textId="77777777" w:rsidTr="00974987">
        <w:tc>
          <w:tcPr>
            <w:tcW w:w="2463" w:type="dxa"/>
            <w:vMerge w:val="restart"/>
            <w:vAlign w:val="center"/>
          </w:tcPr>
          <w:p w14:paraId="37723C30" w14:textId="57D853C9" w:rsidR="0078039F" w:rsidRPr="009B0289" w:rsidRDefault="00AB0A38" w:rsidP="00974987">
            <w:pPr>
              <w:rPr>
                <w:rStyle w:val="aff4"/>
                <w:rFonts w:ascii="Arial" w:hAnsi="Arial" w:cs="Arial"/>
                <w:sz w:val="20"/>
                <w:szCs w:val="20"/>
              </w:rPr>
            </w:pPr>
            <w:hyperlink r:id="rId87" w:anchor="event_no_resource" w:history="1">
              <w:r w:rsidR="0078039F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event_no_</w:t>
              </w:r>
              <w:r w:rsidR="0078039F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water</w:t>
              </w:r>
            </w:hyperlink>
          </w:p>
        </w:tc>
        <w:tc>
          <w:tcPr>
            <w:tcW w:w="4200" w:type="dxa"/>
            <w:vAlign w:val="center"/>
          </w:tcPr>
          <w:p w14:paraId="347BCFC9" w14:textId="77777777" w:rsidR="0078039F" w:rsidRPr="009B0289" w:rsidRDefault="0078039F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Событие отсутствия воды</w:t>
            </w:r>
          </w:p>
        </w:tc>
        <w:tc>
          <w:tcPr>
            <w:tcW w:w="989" w:type="dxa"/>
            <w:vAlign w:val="center"/>
          </w:tcPr>
          <w:p w14:paraId="0CDF1D67" w14:textId="77777777" w:rsidR="0078039F" w:rsidRPr="009B0289" w:rsidRDefault="0078039F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846" w:type="dxa"/>
            <w:vAlign w:val="center"/>
          </w:tcPr>
          <w:p w14:paraId="6677A18D" w14:textId="77777777" w:rsidR="0078039F" w:rsidRPr="009B0289" w:rsidRDefault="0078039F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559" w:type="dxa"/>
            <w:vAlign w:val="center"/>
          </w:tcPr>
          <w:p w14:paraId="167D93B7" w14:textId="77777777" w:rsidR="0078039F" w:rsidRPr="009B0289" w:rsidRDefault="0078039F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6A987FC3" w14:textId="77777777" w:rsidR="0078039F" w:rsidRPr="009B0289" w:rsidRDefault="0078039F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39F" w:rsidRPr="009B0289" w14:paraId="372C878C" w14:textId="77777777" w:rsidTr="00974987">
        <w:tc>
          <w:tcPr>
            <w:tcW w:w="2463" w:type="dxa"/>
            <w:vMerge/>
            <w:vAlign w:val="center"/>
          </w:tcPr>
          <w:p w14:paraId="429CAEBC" w14:textId="77777777" w:rsidR="0078039F" w:rsidRPr="009B0289" w:rsidRDefault="0078039F" w:rsidP="00974987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04" w:type="dxa"/>
            <w:gridSpan w:val="6"/>
            <w:vAlign w:val="center"/>
          </w:tcPr>
          <w:p w14:paraId="472024B1" w14:textId="28C3CF08" w:rsidR="0078039F" w:rsidRPr="009B0289" w:rsidRDefault="0078039F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>0 – отсутствие воды не зафиксировано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B0289">
              <w:rPr>
                <w:rFonts w:ascii="Arial" w:hAnsi="Arial" w:cs="Arial"/>
                <w:sz w:val="20"/>
                <w:szCs w:val="20"/>
              </w:rPr>
              <w:t>1 – зафиксировано отсутствие воды</w:t>
            </w:r>
          </w:p>
        </w:tc>
      </w:tr>
      <w:tr w:rsidR="00781692" w:rsidRPr="009B0289" w14:paraId="64AF944F" w14:textId="77777777" w:rsidTr="00974987">
        <w:tc>
          <w:tcPr>
            <w:tcW w:w="2463" w:type="dxa"/>
            <w:vMerge w:val="restart"/>
            <w:vAlign w:val="center"/>
          </w:tcPr>
          <w:p w14:paraId="75F8E136" w14:textId="77777777" w:rsidR="00781692" w:rsidRPr="009B0289" w:rsidRDefault="00AB0A38" w:rsidP="00974987">
            <w:pPr>
              <w:rPr>
                <w:rFonts w:ascii="Arial" w:hAnsi="Arial" w:cs="Arial"/>
                <w:sz w:val="20"/>
                <w:szCs w:val="20"/>
              </w:rPr>
            </w:pPr>
            <w:hyperlink r:id="rId88" w:anchor="event_system_error" w:history="1">
              <w:r w:rsidR="00781692" w:rsidRPr="009B0289">
                <w:rPr>
                  <w:rStyle w:val="af2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event_system_error</w:t>
              </w:r>
            </w:hyperlink>
          </w:p>
        </w:tc>
        <w:tc>
          <w:tcPr>
            <w:tcW w:w="4200" w:type="dxa"/>
            <w:vAlign w:val="center"/>
          </w:tcPr>
          <w:p w14:paraId="67E4B978" w14:textId="77777777" w:rsidR="00781692" w:rsidRPr="009B0289" w:rsidRDefault="00781692" w:rsidP="009749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Событие внутренней ошибки ПО. Счетчик обработал ошибку самостоятельно</w:t>
            </w:r>
          </w:p>
        </w:tc>
        <w:tc>
          <w:tcPr>
            <w:tcW w:w="989" w:type="dxa"/>
            <w:vAlign w:val="center"/>
          </w:tcPr>
          <w:p w14:paraId="4CAC1D50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бит</w:t>
            </w:r>
          </w:p>
        </w:tc>
        <w:tc>
          <w:tcPr>
            <w:tcW w:w="1846" w:type="dxa"/>
            <w:vAlign w:val="center"/>
          </w:tcPr>
          <w:p w14:paraId="01ED7569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bool</w:t>
            </w:r>
          </w:p>
        </w:tc>
        <w:tc>
          <w:tcPr>
            <w:tcW w:w="1559" w:type="dxa"/>
            <w:vAlign w:val="center"/>
          </w:tcPr>
          <w:p w14:paraId="0DBDED7A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4A4C1ADE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1692" w:rsidRPr="009B0289" w14:paraId="6055D8F4" w14:textId="77777777" w:rsidTr="00974987">
        <w:tc>
          <w:tcPr>
            <w:tcW w:w="2463" w:type="dxa"/>
            <w:vMerge/>
            <w:vAlign w:val="center"/>
          </w:tcPr>
          <w:p w14:paraId="3ED9767D" w14:textId="77777777" w:rsidR="00781692" w:rsidRPr="009B0289" w:rsidRDefault="00781692" w:rsidP="00974987">
            <w:pPr>
              <w:rPr>
                <w:rStyle w:val="aff4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04" w:type="dxa"/>
            <w:gridSpan w:val="6"/>
            <w:vAlign w:val="center"/>
          </w:tcPr>
          <w:p w14:paraId="11B7B063" w14:textId="36709C05" w:rsidR="00781692" w:rsidRPr="009B0289" w:rsidRDefault="00781692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Возможные значения: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289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974987" w:rsidRPr="009B0289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 w:rsidRPr="009B0289">
              <w:rPr>
                <w:rFonts w:ascii="Arial" w:hAnsi="Arial" w:cs="Arial"/>
                <w:sz w:val="20"/>
                <w:szCs w:val="20"/>
              </w:rPr>
              <w:t>внутренней ошибки ПО</w:t>
            </w:r>
            <w:r w:rsidR="008C39CD" w:rsidRPr="009B02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EF67791" w14:textId="77777777" w:rsidR="00781692" w:rsidRPr="009B0289" w:rsidRDefault="00781692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1 – зафиксирована разряд внутренняя ошибка ПО. Внутренняя ошибка ПО обработана самостоятельно</w:t>
            </w:r>
          </w:p>
        </w:tc>
      </w:tr>
      <w:tr w:rsidR="00781692" w:rsidRPr="009B0289" w14:paraId="3B3DA72F" w14:textId="77777777" w:rsidTr="00974987">
        <w:tc>
          <w:tcPr>
            <w:tcW w:w="2463" w:type="dxa"/>
            <w:vAlign w:val="center"/>
          </w:tcPr>
          <w:p w14:paraId="4A80494E" w14:textId="77777777" w:rsidR="00781692" w:rsidRPr="009B0289" w:rsidRDefault="00781692" w:rsidP="00974987">
            <w:pPr>
              <w:rPr>
                <w:rStyle w:val="aff4"/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RESERVED</w:t>
            </w:r>
          </w:p>
        </w:tc>
        <w:tc>
          <w:tcPr>
            <w:tcW w:w="4200" w:type="dxa"/>
            <w:vAlign w:val="center"/>
          </w:tcPr>
          <w:p w14:paraId="368921FC" w14:textId="77777777" w:rsidR="00781692" w:rsidRPr="009B0289" w:rsidRDefault="00781692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89" w:type="dxa"/>
            <w:vAlign w:val="center"/>
          </w:tcPr>
          <w:p w14:paraId="45E9828F" w14:textId="1E0CDFA9" w:rsidR="00781692" w:rsidRPr="009B0289" w:rsidRDefault="0078039F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781692" w:rsidRPr="009B0289">
              <w:rPr>
                <w:rFonts w:ascii="Arial" w:hAnsi="Arial" w:cs="Arial"/>
                <w:sz w:val="20"/>
                <w:szCs w:val="20"/>
              </w:rPr>
              <w:t xml:space="preserve"> бит</w:t>
            </w:r>
          </w:p>
        </w:tc>
        <w:tc>
          <w:tcPr>
            <w:tcW w:w="1846" w:type="dxa"/>
            <w:vAlign w:val="center"/>
          </w:tcPr>
          <w:p w14:paraId="2A4282C4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49F525F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7F27F70D" w14:textId="77777777" w:rsidR="00781692" w:rsidRPr="009B0289" w:rsidRDefault="00781692" w:rsidP="00974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9CD" w:rsidRPr="009B0289" w14:paraId="6A5760B6" w14:textId="77777777" w:rsidTr="00974987">
        <w:tc>
          <w:tcPr>
            <w:tcW w:w="13467" w:type="dxa"/>
            <w:gridSpan w:val="7"/>
            <w:vAlign w:val="center"/>
          </w:tcPr>
          <w:p w14:paraId="5FC02BA6" w14:textId="767702B0" w:rsidR="008C39CD" w:rsidRPr="009B0289" w:rsidRDefault="008C39CD" w:rsidP="00974987">
            <w:pPr>
              <w:rPr>
                <w:rFonts w:ascii="Arial" w:hAnsi="Arial" w:cs="Arial"/>
                <w:sz w:val="20"/>
                <w:szCs w:val="20"/>
              </w:rPr>
            </w:pPr>
            <w:r w:rsidRPr="009B0289">
              <w:rPr>
                <w:rFonts w:ascii="Arial" w:hAnsi="Arial" w:cs="Arial"/>
                <w:sz w:val="20"/>
                <w:szCs w:val="20"/>
              </w:rPr>
              <w:t>* - Ожидается, что принимающая сторона учитывает переполнение</w:t>
            </w:r>
          </w:p>
        </w:tc>
      </w:tr>
    </w:tbl>
    <w:p w14:paraId="3B1DF879" w14:textId="30F8B144" w:rsidR="00AA4492" w:rsidRDefault="00AA4492" w:rsidP="008D10CD">
      <w:pPr>
        <w:sectPr w:rsidR="00AA4492" w:rsidSect="008D10CD">
          <w:pgSz w:w="16838" w:h="11906" w:orient="landscape" w:code="9"/>
          <w:pgMar w:top="851" w:right="1701" w:bottom="1247" w:left="1701" w:header="1134" w:footer="1247" w:gutter="0"/>
          <w:pgNumType w:start="16"/>
          <w:cols w:space="708"/>
          <w:docGrid w:linePitch="360"/>
        </w:sectPr>
      </w:pPr>
    </w:p>
    <w:p w14:paraId="07D20DA8" w14:textId="77777777" w:rsidR="00AA4492" w:rsidRDefault="00AA4492" w:rsidP="00AA4492">
      <w:pPr>
        <w:pStyle w:val="1"/>
        <w:pageBreakBefore/>
        <w:spacing w:before="0" w:after="160"/>
        <w:ind w:firstLine="397"/>
        <w:jc w:val="center"/>
        <w:rPr>
          <w:szCs w:val="22"/>
        </w:rPr>
      </w:pPr>
      <w:bookmarkStart w:id="23" w:name="_Toc131388743"/>
      <w:bookmarkStart w:id="24" w:name="_Toc247593010"/>
      <w:bookmarkStart w:id="25" w:name="_Toc532563098"/>
      <w:bookmarkStart w:id="26" w:name="_Toc85441028"/>
      <w:r w:rsidRPr="007E20AF">
        <w:rPr>
          <w:szCs w:val="22"/>
        </w:rPr>
        <w:lastRenderedPageBreak/>
        <w:t>Библиография</w:t>
      </w:r>
      <w:bookmarkEnd w:id="23"/>
      <w:bookmarkEnd w:id="24"/>
      <w:bookmarkEnd w:id="25"/>
      <w:bookmarkEnd w:id="26"/>
    </w:p>
    <w:p w14:paraId="20629563" w14:textId="77777777" w:rsidR="00AA4492" w:rsidRPr="000E761E" w:rsidRDefault="00AA4492" w:rsidP="00AA4492"/>
    <w:tbl>
      <w:tblPr>
        <w:tblpPr w:leftFromText="180" w:rightFromText="180" w:vertAnchor="text" w:tblpX="75" w:tblpY="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6271"/>
      </w:tblGrid>
      <w:tr w:rsidR="00AA4492" w:rsidRPr="001B2EBA" w14:paraId="0D80B676" w14:textId="77777777" w:rsidTr="00427C5B">
        <w:tc>
          <w:tcPr>
            <w:tcW w:w="675" w:type="dxa"/>
          </w:tcPr>
          <w:p w14:paraId="0109C904" w14:textId="77777777" w:rsidR="00AA4492" w:rsidRPr="007E20AF" w:rsidRDefault="00AA4492" w:rsidP="00427C5B">
            <w:pPr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Pr="007E20AF">
              <w:rPr>
                <w:rFonts w:ascii="Arial" w:hAnsi="Arial" w:cs="Arial"/>
                <w:sz w:val="20"/>
                <w:szCs w:val="20"/>
              </w:rPr>
              <w:t>1</w:t>
            </w:r>
            <w:r w:rsidRPr="007E20AF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</w:tcPr>
          <w:p w14:paraId="6F714DF5" w14:textId="77777777" w:rsidR="00AA4492" w:rsidRPr="007E20AF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0ECC">
              <w:rPr>
                <w:rFonts w:ascii="Arial" w:hAnsi="Arial" w:cs="Arial"/>
                <w:sz w:val="20"/>
                <w:szCs w:val="20"/>
                <w:lang w:val="en-US"/>
              </w:rPr>
              <w:t>ISO/IEC 7498-1:1994</w:t>
            </w:r>
            <w:r w:rsidRPr="007E20A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8C88FFC" w14:textId="77777777" w:rsidR="00AA4492" w:rsidRPr="007E20AF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71" w:type="dxa"/>
          </w:tcPr>
          <w:p w14:paraId="7148B626" w14:textId="6CAE471D" w:rsidR="00AA4492" w:rsidRPr="003E1624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3295">
              <w:rPr>
                <w:rFonts w:ascii="Arial" w:hAnsi="Arial" w:cs="Arial"/>
                <w:sz w:val="20"/>
                <w:szCs w:val="20"/>
                <w:lang w:val="en-US"/>
              </w:rPr>
              <w:t>Information technology — Open Systems Interconnection — Basic Reference Model: The Basic Model</w:t>
            </w:r>
            <w:r w:rsidR="007E6A01" w:rsidRPr="00AA6134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7E6A01" w:rsidRPr="007E6A01">
              <w:rPr>
                <w:rFonts w:ascii="Arial" w:hAnsi="Arial" w:cs="Arial"/>
                <w:sz w:val="20"/>
                <w:szCs w:val="20"/>
                <w:lang w:val="en-US"/>
              </w:rPr>
              <w:t>Информационные технологии — Взаимосвязь открытых систем — Базовая эталонная модель: Базовая модель</w:t>
            </w:r>
            <w:r w:rsidR="007E6A01" w:rsidRPr="00AA6134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AA4492" w:rsidRPr="001B2EBA" w14:paraId="5DC8ADE8" w14:textId="77777777" w:rsidTr="00427C5B">
        <w:trPr>
          <w:trHeight w:val="63"/>
        </w:trPr>
        <w:tc>
          <w:tcPr>
            <w:tcW w:w="675" w:type="dxa"/>
          </w:tcPr>
          <w:p w14:paraId="1DE47AA7" w14:textId="77777777" w:rsidR="00AA4492" w:rsidRPr="007E20AF" w:rsidRDefault="00AA4492" w:rsidP="00427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61420B78" w14:textId="77777777" w:rsidR="00AA4492" w:rsidRPr="007E20AF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71" w:type="dxa"/>
          </w:tcPr>
          <w:p w14:paraId="3DBEDA47" w14:textId="77777777" w:rsidR="00AA4492" w:rsidRPr="007E20AF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A4492" w:rsidRPr="001B2EBA" w14:paraId="4CA84649" w14:textId="77777777" w:rsidTr="00427C5B">
        <w:tc>
          <w:tcPr>
            <w:tcW w:w="675" w:type="dxa"/>
          </w:tcPr>
          <w:p w14:paraId="76C48E7F" w14:textId="77777777" w:rsidR="00AA4492" w:rsidRPr="00AF4C50" w:rsidRDefault="00AA4492" w:rsidP="00427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6D9B8995" w14:textId="77777777" w:rsidR="00AA4492" w:rsidRPr="004E6497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71" w:type="dxa"/>
          </w:tcPr>
          <w:p w14:paraId="02FA0541" w14:textId="77777777" w:rsidR="00AA4492" w:rsidRPr="009873EF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A4492" w:rsidRPr="001B2EBA" w14:paraId="10499D93" w14:textId="77777777" w:rsidTr="00427C5B">
        <w:tc>
          <w:tcPr>
            <w:tcW w:w="675" w:type="dxa"/>
          </w:tcPr>
          <w:p w14:paraId="6E9D36C9" w14:textId="77777777" w:rsidR="00AA4492" w:rsidRPr="007E20AF" w:rsidRDefault="00AA4492" w:rsidP="00427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</w:tcPr>
          <w:p w14:paraId="204BACD1" w14:textId="77777777" w:rsidR="00AA4492" w:rsidRPr="007E20AF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6106">
              <w:rPr>
                <w:rFonts w:ascii="Arial" w:hAnsi="Arial" w:cs="Arial"/>
                <w:sz w:val="20"/>
                <w:szCs w:val="20"/>
                <w:lang w:val="en-US"/>
              </w:rPr>
              <w:t>ITU-T G.706:1991</w:t>
            </w:r>
          </w:p>
        </w:tc>
        <w:tc>
          <w:tcPr>
            <w:tcW w:w="6271" w:type="dxa"/>
          </w:tcPr>
          <w:p w14:paraId="123181B4" w14:textId="58B0C5FD" w:rsidR="00AA4492" w:rsidRPr="003E1624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9873EF">
              <w:rPr>
                <w:rFonts w:ascii="Arial" w:hAnsi="Arial" w:cs="Arial"/>
                <w:sz w:val="20"/>
                <w:szCs w:val="20"/>
                <w:lang w:val="en-US"/>
              </w:rPr>
              <w:t>rame alignment and cyclic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73EF">
              <w:rPr>
                <w:rFonts w:ascii="Arial" w:hAnsi="Arial" w:cs="Arial"/>
                <w:sz w:val="20"/>
                <w:szCs w:val="20"/>
                <w:lang w:val="en-US"/>
              </w:rPr>
              <w:t>redundancy check (CRC) procedures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73EF">
              <w:rPr>
                <w:rFonts w:ascii="Arial" w:hAnsi="Arial" w:cs="Arial"/>
                <w:sz w:val="20"/>
                <w:szCs w:val="20"/>
                <w:lang w:val="en-US"/>
              </w:rPr>
              <w:t>rlating  to  basic  frame  structures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873EF">
              <w:rPr>
                <w:rFonts w:ascii="Arial" w:hAnsi="Arial" w:cs="Arial"/>
                <w:sz w:val="20"/>
                <w:szCs w:val="20"/>
                <w:lang w:val="en-US"/>
              </w:rPr>
              <w:t>defined  in  recommendation  G.704</w:t>
            </w:r>
            <w:r w:rsidR="007E6A01" w:rsidRPr="00AA6134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7E6A01" w:rsidRPr="007E6A01">
              <w:rPr>
                <w:rFonts w:ascii="Arial" w:hAnsi="Arial" w:cs="Arial"/>
                <w:sz w:val="20"/>
                <w:szCs w:val="20"/>
                <w:lang w:val="en-US"/>
              </w:rPr>
              <w:t xml:space="preserve">Процедуры выравнивания кадров и циклического контроля избыточности (CRC), относящиеся к базовым структурам </w:t>
            </w:r>
            <w:r w:rsidR="007E6A01">
              <w:rPr>
                <w:rFonts w:ascii="Arial" w:hAnsi="Arial" w:cs="Arial"/>
                <w:sz w:val="20"/>
                <w:szCs w:val="20"/>
              </w:rPr>
              <w:t>кадров</w:t>
            </w:r>
            <w:r w:rsidR="007E6A01" w:rsidRPr="007E6A01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7E6A01">
              <w:rPr>
                <w:rFonts w:ascii="Arial" w:hAnsi="Arial" w:cs="Arial"/>
                <w:sz w:val="20"/>
                <w:szCs w:val="20"/>
              </w:rPr>
              <w:t>определенным</w:t>
            </w:r>
            <w:r w:rsidR="007E6A01" w:rsidRPr="007E6A01">
              <w:rPr>
                <w:rFonts w:ascii="Arial" w:hAnsi="Arial" w:cs="Arial"/>
                <w:sz w:val="20"/>
                <w:szCs w:val="20"/>
                <w:lang w:val="en-US"/>
              </w:rPr>
              <w:t xml:space="preserve"> в рекомендации G.704</w:t>
            </w:r>
            <w:r w:rsidR="007E6A01" w:rsidRPr="00AA6134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AA4492" w:rsidRPr="001B2EBA" w14:paraId="4CD370FC" w14:textId="77777777" w:rsidTr="00427C5B">
        <w:tc>
          <w:tcPr>
            <w:tcW w:w="675" w:type="dxa"/>
          </w:tcPr>
          <w:p w14:paraId="732ED94E" w14:textId="77777777" w:rsidR="00AA4492" w:rsidRPr="007E20AF" w:rsidRDefault="00AA4492" w:rsidP="00427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67537B6C" w14:textId="77777777" w:rsidR="00AA4492" w:rsidRPr="009873EF" w:rsidRDefault="00AA4492" w:rsidP="00427C5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271" w:type="dxa"/>
          </w:tcPr>
          <w:p w14:paraId="08B2C244" w14:textId="77777777" w:rsidR="00AA4492" w:rsidRPr="009873EF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A4492" w:rsidRPr="003E1624" w14:paraId="1A844B45" w14:textId="77777777" w:rsidTr="00427C5B">
        <w:tc>
          <w:tcPr>
            <w:tcW w:w="675" w:type="dxa"/>
          </w:tcPr>
          <w:p w14:paraId="66A25BEC" w14:textId="77777777" w:rsidR="00AA4492" w:rsidRPr="009873EF" w:rsidRDefault="00AA4492" w:rsidP="00427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</w:tcPr>
          <w:p w14:paraId="7DAD478B" w14:textId="77777777" w:rsidR="00AA4492" w:rsidRPr="007E20AF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63E2">
              <w:rPr>
                <w:rFonts w:ascii="Arial" w:hAnsi="Arial" w:cs="Arial"/>
                <w:sz w:val="20"/>
                <w:szCs w:val="20"/>
                <w:lang w:val="en-US"/>
              </w:rPr>
              <w:t>ETSI TR 103 435 V1.2.1</w:t>
            </w:r>
          </w:p>
        </w:tc>
        <w:tc>
          <w:tcPr>
            <w:tcW w:w="6271" w:type="dxa"/>
          </w:tcPr>
          <w:p w14:paraId="7B9EA564" w14:textId="77777777" w:rsidR="00AA4492" w:rsidRPr="00B229A0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29A0">
              <w:rPr>
                <w:rFonts w:ascii="Arial" w:hAnsi="Arial" w:cs="Arial"/>
                <w:sz w:val="20"/>
                <w:szCs w:val="20"/>
                <w:lang w:val="en-US"/>
              </w:rPr>
              <w:t xml:space="preserve">System Reference document (SRdoc); Short Range Devices (SRD); </w:t>
            </w:r>
          </w:p>
          <w:p w14:paraId="103BDDF3" w14:textId="77777777" w:rsidR="00AA4492" w:rsidRPr="00B229A0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29A0">
              <w:rPr>
                <w:rFonts w:ascii="Arial" w:hAnsi="Arial" w:cs="Arial"/>
                <w:sz w:val="20"/>
                <w:szCs w:val="20"/>
                <w:lang w:val="en-US"/>
              </w:rPr>
              <w:t xml:space="preserve">Technical characteristics for Ultra Narrow Band (UNB) </w:t>
            </w:r>
          </w:p>
          <w:p w14:paraId="63BE670D" w14:textId="179457F9" w:rsidR="00AA4492" w:rsidRPr="00AA6134" w:rsidRDefault="00AA4492" w:rsidP="000F73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9A0">
              <w:rPr>
                <w:rFonts w:ascii="Arial" w:hAnsi="Arial" w:cs="Arial"/>
                <w:sz w:val="20"/>
                <w:szCs w:val="20"/>
                <w:lang w:val="en-US"/>
              </w:rPr>
              <w:t>SRDs</w:t>
            </w:r>
            <w:r w:rsidRPr="00AA61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9A0">
              <w:rPr>
                <w:rFonts w:ascii="Arial" w:hAnsi="Arial" w:cs="Arial"/>
                <w:sz w:val="20"/>
                <w:szCs w:val="20"/>
                <w:lang w:val="en-US"/>
              </w:rPr>
              <w:t>operating</w:t>
            </w:r>
            <w:r w:rsidRPr="00AA61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9A0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Pr="00AA61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9A0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Pr="00AA61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9A0">
              <w:rPr>
                <w:rFonts w:ascii="Arial" w:hAnsi="Arial" w:cs="Arial"/>
                <w:sz w:val="20"/>
                <w:szCs w:val="20"/>
                <w:lang w:val="en-US"/>
              </w:rPr>
              <w:t>UHF</w:t>
            </w:r>
            <w:r w:rsidRPr="00AA61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9A0">
              <w:rPr>
                <w:rFonts w:ascii="Arial" w:hAnsi="Arial" w:cs="Arial"/>
                <w:sz w:val="20"/>
                <w:szCs w:val="20"/>
                <w:lang w:val="en-US"/>
              </w:rPr>
              <w:t>spectrum</w:t>
            </w:r>
            <w:r w:rsidRPr="00AA61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9A0">
              <w:rPr>
                <w:rFonts w:ascii="Arial" w:hAnsi="Arial" w:cs="Arial"/>
                <w:sz w:val="20"/>
                <w:szCs w:val="20"/>
                <w:lang w:val="en-US"/>
              </w:rPr>
              <w:t>below</w:t>
            </w:r>
            <w:r w:rsidRPr="00AA6134">
              <w:rPr>
                <w:rFonts w:ascii="Arial" w:hAnsi="Arial" w:cs="Arial"/>
                <w:sz w:val="20"/>
                <w:szCs w:val="20"/>
              </w:rPr>
              <w:t xml:space="preserve"> 1 </w:t>
            </w:r>
            <w:r w:rsidRPr="00B229A0">
              <w:rPr>
                <w:rFonts w:ascii="Arial" w:hAnsi="Arial" w:cs="Arial"/>
                <w:sz w:val="20"/>
                <w:szCs w:val="20"/>
                <w:lang w:val="en-US"/>
              </w:rPr>
              <w:t>GHz</w:t>
            </w:r>
            <w:r w:rsidR="007E6A01" w:rsidRPr="003E162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E6A01" w:rsidRPr="00AA6134">
              <w:rPr>
                <w:rFonts w:ascii="Arial" w:hAnsi="Arial" w:cs="Arial"/>
                <w:sz w:val="20"/>
                <w:szCs w:val="20"/>
              </w:rPr>
              <w:t>Справочный документ по системе (</w:t>
            </w:r>
            <w:r w:rsidR="007E6A01" w:rsidRPr="007E6A01">
              <w:rPr>
                <w:rFonts w:ascii="Arial" w:hAnsi="Arial" w:cs="Arial"/>
                <w:sz w:val="20"/>
                <w:szCs w:val="20"/>
                <w:lang w:val="en-US"/>
              </w:rPr>
              <w:t>SRdoc</w:t>
            </w:r>
            <w:r w:rsidR="007E6A01" w:rsidRPr="00AA6134">
              <w:rPr>
                <w:rFonts w:ascii="Arial" w:hAnsi="Arial" w:cs="Arial"/>
                <w:sz w:val="20"/>
                <w:szCs w:val="20"/>
              </w:rPr>
              <w:t>); Устройства ближнего действия (</w:t>
            </w:r>
            <w:r w:rsidR="007E6A01" w:rsidRPr="007E6A01">
              <w:rPr>
                <w:rFonts w:ascii="Arial" w:hAnsi="Arial" w:cs="Arial"/>
                <w:sz w:val="20"/>
                <w:szCs w:val="20"/>
                <w:lang w:val="en-US"/>
              </w:rPr>
              <w:t>SRD</w:t>
            </w:r>
            <w:r w:rsidR="007E6A01" w:rsidRPr="00AA6134">
              <w:rPr>
                <w:rFonts w:ascii="Arial" w:hAnsi="Arial" w:cs="Arial"/>
                <w:sz w:val="20"/>
                <w:szCs w:val="20"/>
              </w:rPr>
              <w:t>); Технические характеристики для сверхузкой полосы (</w:t>
            </w:r>
            <w:r w:rsidR="007E6A01" w:rsidRPr="007E6A01">
              <w:rPr>
                <w:rFonts w:ascii="Arial" w:hAnsi="Arial" w:cs="Arial"/>
                <w:sz w:val="20"/>
                <w:szCs w:val="20"/>
                <w:lang w:val="en-US"/>
              </w:rPr>
              <w:t>UNB</w:t>
            </w:r>
            <w:r w:rsidR="007E6A01" w:rsidRPr="00AA6134">
              <w:rPr>
                <w:rFonts w:ascii="Arial" w:hAnsi="Arial" w:cs="Arial"/>
                <w:sz w:val="20"/>
                <w:szCs w:val="20"/>
              </w:rPr>
              <w:t>)</w:t>
            </w:r>
            <w:r w:rsidR="007E6A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6A01" w:rsidRPr="007E6A01">
              <w:rPr>
                <w:rFonts w:ascii="Arial" w:hAnsi="Arial" w:cs="Arial"/>
                <w:sz w:val="20"/>
                <w:szCs w:val="20"/>
                <w:lang w:val="en-US"/>
              </w:rPr>
              <w:t>SRD</w:t>
            </w:r>
            <w:r w:rsidR="007E6A01" w:rsidRPr="00AA6134">
              <w:rPr>
                <w:rFonts w:ascii="Arial" w:hAnsi="Arial" w:cs="Arial"/>
                <w:sz w:val="20"/>
                <w:szCs w:val="20"/>
              </w:rPr>
              <w:t>, работающие в спектре УВЧ ниже 1 ГГц</w:t>
            </w:r>
          </w:p>
        </w:tc>
      </w:tr>
      <w:tr w:rsidR="00AA4492" w:rsidRPr="00154221" w14:paraId="4002DDEF" w14:textId="77777777" w:rsidTr="00427C5B">
        <w:tc>
          <w:tcPr>
            <w:tcW w:w="675" w:type="dxa"/>
          </w:tcPr>
          <w:p w14:paraId="60485EF8" w14:textId="77777777" w:rsidR="00AA4492" w:rsidRPr="00391DE1" w:rsidRDefault="00AA4492" w:rsidP="00427C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A9BBA" w14:textId="1D596677" w:rsidR="00154221" w:rsidRDefault="00154221" w:rsidP="00427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[4]</w:t>
            </w:r>
          </w:p>
          <w:p w14:paraId="32ABA9F1" w14:textId="77777777" w:rsidR="00154221" w:rsidRPr="00391DE1" w:rsidRDefault="00154221" w:rsidP="00427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2287B4" w14:textId="77777777" w:rsidR="00154221" w:rsidRDefault="00154221" w:rsidP="00427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BE34DE" w14:textId="77777777" w:rsidR="00154221" w:rsidRDefault="00154221" w:rsidP="00427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A43D49" w14:textId="77777777" w:rsidR="00154221" w:rsidRDefault="00154221" w:rsidP="00427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70462E" w14:textId="7F5C9F71" w:rsidR="00AA4492" w:rsidRDefault="00AA4492" w:rsidP="00F162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r w:rsidR="0015422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2552" w:type="dxa"/>
          </w:tcPr>
          <w:p w14:paraId="154136BE" w14:textId="77777777" w:rsidR="00AA4492" w:rsidRPr="005A63E2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71" w:type="dxa"/>
          </w:tcPr>
          <w:p w14:paraId="01DDDD4F" w14:textId="77777777" w:rsidR="00AA4492" w:rsidRPr="00391DE1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AEEA7D" w14:textId="504122C3" w:rsidR="00154221" w:rsidRPr="00BC5037" w:rsidRDefault="00154221" w:rsidP="00391DE1">
            <w:pPr>
              <w:jc w:val="both"/>
            </w:pPr>
            <w:r w:rsidRPr="00136030">
              <w:rPr>
                <w:rFonts w:ascii="Arial" w:hAnsi="Arial" w:cs="Arial"/>
                <w:bCs/>
                <w:sz w:val="20"/>
                <w:szCs w:val="20"/>
              </w:rPr>
              <w:t xml:space="preserve">Решение Государственной комиссии по радиочастотам при </w:t>
            </w:r>
            <w:r w:rsidR="00D824F9" w:rsidRPr="00391DE1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Pr="00136030">
              <w:rPr>
                <w:rFonts w:ascii="Arial" w:hAnsi="Arial" w:cs="Arial"/>
                <w:bCs/>
                <w:sz w:val="20"/>
                <w:szCs w:val="20"/>
              </w:rPr>
              <w:t>Совете</w:t>
            </w:r>
            <w:r w:rsidRPr="00BC50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36030">
              <w:rPr>
                <w:rFonts w:ascii="Arial" w:hAnsi="Arial" w:cs="Arial"/>
                <w:bCs/>
                <w:sz w:val="20"/>
                <w:szCs w:val="20"/>
              </w:rPr>
              <w:t xml:space="preserve">Безопасности Республики Беларусь </w:t>
            </w:r>
            <w:r w:rsidRPr="00662C7E">
              <w:rPr>
                <w:rFonts w:ascii="Arial" w:hAnsi="Arial" w:cs="Arial"/>
                <w:bCs/>
                <w:sz w:val="20"/>
                <w:szCs w:val="20"/>
              </w:rPr>
              <w:t xml:space="preserve">от 28.08.2012 </w:t>
            </w:r>
            <w:r w:rsidR="00D824F9" w:rsidRPr="00391DE1"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Pr="00662C7E">
              <w:rPr>
                <w:rFonts w:ascii="Arial" w:hAnsi="Arial" w:cs="Arial"/>
                <w:bCs/>
                <w:sz w:val="20"/>
                <w:szCs w:val="20"/>
              </w:rPr>
              <w:t xml:space="preserve">№ 12К/12 для радиоэлектронных средств малого радиуса </w:t>
            </w:r>
            <w:r w:rsidR="00D824F9" w:rsidRPr="00391DE1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662C7E">
              <w:rPr>
                <w:rFonts w:ascii="Arial" w:hAnsi="Arial" w:cs="Arial"/>
                <w:bCs/>
                <w:sz w:val="20"/>
                <w:szCs w:val="20"/>
              </w:rPr>
              <w:t>действия</w:t>
            </w:r>
          </w:p>
          <w:p w14:paraId="0A53AF8C" w14:textId="77777777" w:rsidR="00154221" w:rsidRPr="00391DE1" w:rsidRDefault="00154221" w:rsidP="0042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7FE1B6" w14:textId="5E9A4175" w:rsidR="00AA4492" w:rsidRPr="00391DE1" w:rsidRDefault="007E6EAB" w:rsidP="0042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134">
              <w:rPr>
                <w:rFonts w:ascii="Arial" w:hAnsi="Arial" w:cs="Arial"/>
                <w:sz w:val="20"/>
                <w:szCs w:val="20"/>
                <w:lang w:val="en-US"/>
              </w:rPr>
              <w:t>Chai</w:t>
            </w:r>
            <w:r w:rsidRPr="00391DE1">
              <w:rPr>
                <w:rFonts w:ascii="Arial" w:hAnsi="Arial" w:cs="Arial"/>
                <w:sz w:val="20"/>
                <w:szCs w:val="20"/>
              </w:rPr>
              <w:t>-</w:t>
            </w:r>
            <w:r w:rsidRPr="00AA6134">
              <w:rPr>
                <w:rFonts w:ascii="Arial" w:hAnsi="Arial" w:cs="Arial"/>
                <w:sz w:val="20"/>
                <w:szCs w:val="20"/>
                <w:lang w:val="en-US"/>
              </w:rPr>
              <w:t>Tea</w:t>
            </w:r>
            <w:r w:rsidRPr="00391DE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A6134">
              <w:rPr>
                <w:rFonts w:ascii="Arial" w:hAnsi="Arial" w:cs="Arial"/>
                <w:sz w:val="20"/>
                <w:szCs w:val="20"/>
                <w:lang w:val="en-US"/>
              </w:rPr>
              <w:t>Cryptographic</w:t>
            </w:r>
            <w:r w:rsidRPr="00391D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6134">
              <w:rPr>
                <w:rFonts w:ascii="Arial" w:hAnsi="Arial" w:cs="Arial"/>
                <w:sz w:val="20"/>
                <w:szCs w:val="20"/>
                <w:lang w:val="en-US"/>
              </w:rPr>
              <w:t>Hardware</w:t>
            </w:r>
            <w:r w:rsidRPr="00391D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6134">
              <w:rPr>
                <w:rFonts w:ascii="Arial" w:hAnsi="Arial" w:cs="Arial"/>
                <w:sz w:val="20"/>
                <w:szCs w:val="20"/>
                <w:lang w:val="en-US"/>
              </w:rPr>
              <w:t>Implementations</w:t>
            </w:r>
            <w:r w:rsidRPr="00391D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6134"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 w:rsidRPr="00391D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6134">
              <w:rPr>
                <w:rFonts w:ascii="Arial" w:hAnsi="Arial" w:cs="Arial"/>
                <w:sz w:val="20"/>
                <w:szCs w:val="20"/>
                <w:lang w:val="en-US"/>
              </w:rPr>
              <w:t>XTEA</w:t>
            </w:r>
            <w:r w:rsidR="000A6104" w:rsidRPr="00391DE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657E5" w:rsidRPr="00AA6134">
              <w:rPr>
                <w:rFonts w:ascii="Arial" w:hAnsi="Arial" w:cs="Arial"/>
                <w:sz w:val="20"/>
                <w:szCs w:val="20"/>
                <w:lang w:val="en-US"/>
              </w:rPr>
              <w:t>Chai</w:t>
            </w:r>
            <w:r w:rsidR="003657E5" w:rsidRPr="00391DE1">
              <w:rPr>
                <w:rFonts w:ascii="Arial" w:hAnsi="Arial" w:cs="Arial"/>
                <w:sz w:val="20"/>
                <w:szCs w:val="20"/>
              </w:rPr>
              <w:t>-</w:t>
            </w:r>
            <w:r w:rsidR="003657E5" w:rsidRPr="00AA6134">
              <w:rPr>
                <w:rFonts w:ascii="Arial" w:hAnsi="Arial" w:cs="Arial"/>
                <w:sz w:val="20"/>
                <w:szCs w:val="20"/>
                <w:lang w:val="en-US"/>
              </w:rPr>
              <w:t>Tea</w:t>
            </w:r>
            <w:r w:rsidR="003657E5" w:rsidRPr="00391DE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657E5" w:rsidRPr="003657E5">
              <w:rPr>
                <w:rFonts w:ascii="Arial" w:hAnsi="Arial" w:cs="Arial"/>
                <w:sz w:val="20"/>
                <w:szCs w:val="20"/>
              </w:rPr>
              <w:t>Аппаратные</w:t>
            </w:r>
            <w:r w:rsidR="003657E5" w:rsidRPr="00391D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7E5" w:rsidRPr="003657E5">
              <w:rPr>
                <w:rFonts w:ascii="Arial" w:hAnsi="Arial" w:cs="Arial"/>
                <w:sz w:val="20"/>
                <w:szCs w:val="20"/>
              </w:rPr>
              <w:t>реализации</w:t>
            </w:r>
            <w:r w:rsidR="003657E5" w:rsidRPr="00391D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7E5" w:rsidRPr="003657E5">
              <w:rPr>
                <w:rFonts w:ascii="Arial" w:hAnsi="Arial" w:cs="Arial"/>
                <w:sz w:val="20"/>
                <w:szCs w:val="20"/>
              </w:rPr>
              <w:t>криптографического</w:t>
            </w:r>
            <w:r w:rsidR="003657E5" w:rsidRPr="00391D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7E5" w:rsidRPr="003657E5">
              <w:rPr>
                <w:rFonts w:ascii="Arial" w:hAnsi="Arial" w:cs="Arial"/>
                <w:sz w:val="20"/>
                <w:szCs w:val="20"/>
              </w:rPr>
              <w:t>алгоритма</w:t>
            </w:r>
            <w:r w:rsidR="003657E5" w:rsidRPr="00391D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7E5" w:rsidRPr="00AA6134">
              <w:rPr>
                <w:rFonts w:ascii="Arial" w:hAnsi="Arial" w:cs="Arial"/>
                <w:sz w:val="20"/>
                <w:szCs w:val="20"/>
                <w:lang w:val="en-US"/>
              </w:rPr>
              <w:t>XTEA</w:t>
            </w:r>
            <w:r w:rsidR="003657E5" w:rsidRPr="00391DE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4492" w:rsidRPr="00154221" w14:paraId="656063C3" w14:textId="77777777" w:rsidTr="00427C5B">
        <w:tc>
          <w:tcPr>
            <w:tcW w:w="675" w:type="dxa"/>
          </w:tcPr>
          <w:p w14:paraId="4908E9FF" w14:textId="77777777" w:rsidR="00AA4492" w:rsidRPr="00391DE1" w:rsidRDefault="00AA4492" w:rsidP="00427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605C31C" w14:textId="77777777" w:rsidR="00AA4492" w:rsidRPr="00391DE1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1" w:type="dxa"/>
          </w:tcPr>
          <w:p w14:paraId="561B0374" w14:textId="77777777" w:rsidR="00AA4492" w:rsidRPr="00391DE1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492" w:rsidRPr="00154221" w14:paraId="56F77D45" w14:textId="77777777" w:rsidTr="004575AD">
        <w:tc>
          <w:tcPr>
            <w:tcW w:w="675" w:type="dxa"/>
          </w:tcPr>
          <w:p w14:paraId="3DE01BE3" w14:textId="6C4DAD21" w:rsidR="00AA4492" w:rsidRPr="00FD4127" w:rsidRDefault="00FD4127" w:rsidP="00427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[6]</w:t>
            </w:r>
          </w:p>
        </w:tc>
        <w:tc>
          <w:tcPr>
            <w:tcW w:w="2552" w:type="dxa"/>
          </w:tcPr>
          <w:p w14:paraId="599AAA75" w14:textId="77777777" w:rsidR="00AA4492" w:rsidRPr="00391DE1" w:rsidRDefault="00AA4492" w:rsidP="00427C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1" w:type="dxa"/>
            <w:vAlign w:val="center"/>
          </w:tcPr>
          <w:p w14:paraId="1D8A1FED" w14:textId="59486046" w:rsidR="00AA4492" w:rsidRPr="004575AD" w:rsidRDefault="00FD4127" w:rsidP="004575AD">
            <w:pPr>
              <w:ind w:right="-213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575AD">
              <w:rPr>
                <w:rFonts w:ascii="Arial" w:hAnsi="Arial" w:cs="Arial"/>
                <w:spacing w:val="-4"/>
                <w:sz w:val="20"/>
                <w:szCs w:val="20"/>
              </w:rPr>
              <w:t>Описание протокола</w:t>
            </w:r>
            <w:r w:rsidR="002C6A2D" w:rsidRPr="004575AD">
              <w:rPr>
                <w:rFonts w:ascii="Arial" w:hAnsi="Arial" w:cs="Arial"/>
                <w:spacing w:val="-4"/>
                <w:sz w:val="20"/>
                <w:szCs w:val="20"/>
              </w:rPr>
              <w:t xml:space="preserve"> уровня приложений</w:t>
            </w:r>
            <w:r w:rsidRPr="004575AD">
              <w:rPr>
                <w:rFonts w:ascii="Arial" w:hAnsi="Arial" w:cs="Arial"/>
                <w:spacing w:val="-4"/>
                <w:sz w:val="20"/>
                <w:szCs w:val="20"/>
              </w:rPr>
              <w:t xml:space="preserve"> SMP-M</w:t>
            </w:r>
            <w:r w:rsidR="002C6A2D" w:rsidRPr="004575AD">
              <w:rPr>
                <w:rFonts w:ascii="Arial" w:hAnsi="Arial" w:cs="Arial"/>
                <w:spacing w:val="-4"/>
                <w:sz w:val="20"/>
                <w:szCs w:val="20"/>
              </w:rPr>
              <w:t xml:space="preserve">: </w:t>
            </w:r>
            <w:r w:rsidR="002C6A2D" w:rsidRPr="004575AD">
              <w:rPr>
                <w:spacing w:val="-4"/>
              </w:rPr>
              <w:t xml:space="preserve"> </w:t>
            </w:r>
            <w:hyperlink r:id="rId89" w:tgtFrame="_blank" w:tooltip="https://neroelectronics.by/opisanie-protokola-urovnya-prilogenii-smp-m" w:history="1">
              <w:r w:rsidR="002C6A2D" w:rsidRPr="004575AD">
                <w:rPr>
                  <w:rStyle w:val="af2"/>
                  <w:rFonts w:ascii="Arial" w:hAnsi="Arial" w:cs="Arial"/>
                  <w:spacing w:val="-4"/>
                  <w:sz w:val="20"/>
                  <w:szCs w:val="20"/>
                </w:rPr>
                <w:t>https://neroelectronics.by/opisanie-protokola-urovnya-prilogenii-smp-m</w:t>
              </w:r>
            </w:hyperlink>
            <w:r w:rsidR="002C6A2D" w:rsidRPr="004575AD" w:rsidDel="002C6A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</w:tr>
    </w:tbl>
    <w:p w14:paraId="6F8DA66A" w14:textId="34699169" w:rsidR="00AA4492" w:rsidRPr="00391DE1" w:rsidRDefault="00AA4492" w:rsidP="00AA4492"/>
    <w:p w14:paraId="0667E20A" w14:textId="48A2413C" w:rsidR="00881BC9" w:rsidRPr="002C6A2D" w:rsidRDefault="00881BC9" w:rsidP="00154221">
      <w:pPr>
        <w:ind w:firstLine="397"/>
        <w:rPr>
          <w:sz w:val="20"/>
          <w:szCs w:val="20"/>
        </w:rPr>
      </w:pPr>
    </w:p>
    <w:sectPr w:rsidR="00881BC9" w:rsidRPr="002C6A2D" w:rsidSect="00BB2D3A">
      <w:pgSz w:w="11906" w:h="16838" w:code="9"/>
      <w:pgMar w:top="1701" w:right="1247" w:bottom="1701" w:left="1021" w:header="1134" w:footer="1247" w:gutter="0"/>
      <w:pgNumType w:start="22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47423EF" w15:done="0"/>
  <w15:commentEx w15:paraId="3664694F" w15:done="0"/>
  <w15:commentEx w15:paraId="118A2114" w15:done="0"/>
  <w15:commentEx w15:paraId="07AF75AA" w15:done="0"/>
  <w15:commentEx w15:paraId="2B4D938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47423EF" w16cid:durableId="48BF4EE0"/>
  <w16cid:commentId w16cid:paraId="3664694F" w16cid:durableId="3D714442"/>
  <w16cid:commentId w16cid:paraId="118A2114" w16cid:durableId="150A21D7"/>
  <w16cid:commentId w16cid:paraId="07AF75AA" w16cid:durableId="0A693C3C"/>
  <w16cid:commentId w16cid:paraId="2B4D9387" w16cid:durableId="131D94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7655A" w14:textId="77777777" w:rsidR="000426A3" w:rsidRDefault="000426A3">
      <w:r>
        <w:separator/>
      </w:r>
    </w:p>
  </w:endnote>
  <w:endnote w:type="continuationSeparator" w:id="0">
    <w:p w14:paraId="642079D2" w14:textId="77777777" w:rsidR="000426A3" w:rsidRDefault="000426A3">
      <w:r>
        <w:continuationSeparator/>
      </w:r>
    </w:p>
  </w:endnote>
  <w:endnote w:type="continuationNotice" w:id="1">
    <w:p w14:paraId="6C342E45" w14:textId="77777777" w:rsidR="000426A3" w:rsidRDefault="00042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E992A" w14:textId="77777777" w:rsidR="000426A3" w:rsidRPr="005D22D7" w:rsidRDefault="000426A3">
    <w:pPr>
      <w:pStyle w:val="a5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5262153" wp14:editId="52D96C74">
              <wp:simplePos x="0" y="0"/>
              <wp:positionH relativeFrom="column">
                <wp:posOffset>-17780</wp:posOffset>
              </wp:positionH>
              <wp:positionV relativeFrom="paragraph">
                <wp:posOffset>-1146810</wp:posOffset>
              </wp:positionV>
              <wp:extent cx="6840220" cy="62230"/>
              <wp:effectExtent l="0" t="0" r="36830" b="1397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62230"/>
                        <a:chOff x="1704" y="1786"/>
                        <a:chExt cx="9240" cy="98"/>
                      </a:xfrm>
                    </wpg:grpSpPr>
                    <wps:wsp>
                      <wps:cNvPr id="4" name="Line 4"/>
                      <wps:cNvCnPr/>
                      <wps:spPr bwMode="auto">
                        <a:xfrm flipV="1">
                          <a:off x="1704" y="1884"/>
                          <a:ext cx="9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/>
                      <wps:spPr bwMode="auto">
                        <a:xfrm flipV="1">
                          <a:off x="1706" y="1786"/>
                          <a:ext cx="9224" cy="4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04F2926" id="Group 3" o:spid="_x0000_s1026" style="position:absolute;margin-left:-1.4pt;margin-top:-90.3pt;width:538.6pt;height:4.9pt;z-index:251658242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">
              <v:line id="Line 4" o:spid="_x0000_s1027" style="position:absolute;flip:y;visibility:visible;mso-wrap-style:square" from="1704,1884" to="10944,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" strokeweight="2.25pt"/>
              <v:line id="Line 5" o:spid="_x0000_s1028" style="position:absolute;flip:y;visibility:visible;mso-wrap-style:square" from="1706,1786" to="10930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" strokeweight=".85pt"/>
            </v:group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A228F5B" wp14:editId="1AE28182">
              <wp:simplePos x="0" y="0"/>
              <wp:positionH relativeFrom="column">
                <wp:posOffset>5048250</wp:posOffset>
              </wp:positionH>
              <wp:positionV relativeFrom="paragraph">
                <wp:posOffset>-353695</wp:posOffset>
              </wp:positionV>
              <wp:extent cx="1155700" cy="577850"/>
              <wp:effectExtent l="0" t="0" r="25400" b="1270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70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18EAD" w14:textId="77777777" w:rsidR="000426A3" w:rsidRDefault="000426A3">
                          <w:pPr>
                            <w:pStyle w:val="--"/>
                          </w:pPr>
                          <w:r>
                            <w:t>Госстандарт</w:t>
                          </w:r>
                        </w:p>
                        <w:p w14:paraId="4A3B4755" w14:textId="77777777" w:rsidR="000426A3" w:rsidRDefault="000426A3">
                          <w:pPr>
                            <w:pStyle w:val="--"/>
                          </w:pPr>
                          <w:r>
                            <w:t>Минск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97.5pt;margin-top:-27.85pt;width:91pt;height:4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" o:allowincell="f" strokecolor="white">
              <v:textbox>
                <w:txbxContent>
                  <w:p w14:paraId="2A318EAD" w14:textId="77777777" w:rsidR="000426A3" w:rsidRDefault="000426A3">
                    <w:pPr>
                      <w:pStyle w:val="--"/>
                    </w:pPr>
                    <w:r>
                      <w:t>Госстандарт</w:t>
                    </w:r>
                  </w:p>
                  <w:p w14:paraId="4A3B4755" w14:textId="77777777" w:rsidR="000426A3" w:rsidRDefault="000426A3">
                    <w:pPr>
                      <w:pStyle w:val="--"/>
                    </w:pPr>
                    <w:r>
                      <w:t>Минск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E8F1DFB" wp14:editId="537E2A82">
          <wp:simplePos x="0" y="0"/>
          <wp:positionH relativeFrom="column">
            <wp:posOffset>-22860</wp:posOffset>
          </wp:positionH>
          <wp:positionV relativeFrom="paragraph">
            <wp:posOffset>-743585</wp:posOffset>
          </wp:positionV>
          <wp:extent cx="1005840" cy="888365"/>
          <wp:effectExtent l="0" t="0" r="3810" b="6985"/>
          <wp:wrapTopAndBottom/>
          <wp:docPr id="1285410396" name="Рисунок 1285410396" descr="s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st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8335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768E212" w14:textId="1E2B2D6E" w:rsidR="000426A3" w:rsidRPr="002A56B7" w:rsidRDefault="000426A3">
        <w:pPr>
          <w:pStyle w:val="a5"/>
          <w:jc w:val="right"/>
          <w:rPr>
            <w:rFonts w:ascii="Arial" w:hAnsi="Arial" w:cs="Arial"/>
            <w:sz w:val="20"/>
            <w:szCs w:val="20"/>
          </w:rPr>
        </w:pPr>
        <w:r w:rsidRPr="002A56B7">
          <w:rPr>
            <w:rFonts w:ascii="Arial" w:hAnsi="Arial" w:cs="Arial"/>
            <w:sz w:val="20"/>
            <w:szCs w:val="20"/>
          </w:rPr>
          <w:fldChar w:fldCharType="begin"/>
        </w:r>
        <w:r w:rsidRPr="002A56B7">
          <w:rPr>
            <w:rFonts w:ascii="Arial" w:hAnsi="Arial" w:cs="Arial"/>
            <w:sz w:val="20"/>
            <w:szCs w:val="20"/>
          </w:rPr>
          <w:instrText>PAGE   \* MERGEFORMAT</w:instrText>
        </w:r>
        <w:r w:rsidRPr="002A56B7">
          <w:rPr>
            <w:rFonts w:ascii="Arial" w:hAnsi="Arial" w:cs="Arial"/>
            <w:sz w:val="20"/>
            <w:szCs w:val="20"/>
          </w:rPr>
          <w:fldChar w:fldCharType="separate"/>
        </w:r>
        <w:r w:rsidR="00AB0A38">
          <w:rPr>
            <w:rFonts w:ascii="Arial" w:hAnsi="Arial" w:cs="Arial"/>
            <w:noProof/>
            <w:sz w:val="20"/>
            <w:szCs w:val="20"/>
          </w:rPr>
          <w:t>15</w:t>
        </w:r>
        <w:r w:rsidRPr="002A56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32F2AEC" w14:textId="77777777" w:rsidR="000426A3" w:rsidRPr="006F43AE" w:rsidRDefault="000426A3" w:rsidP="006F43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CA777" w14:textId="4E09470F" w:rsidR="000426A3" w:rsidRDefault="000426A3">
    <w:pPr>
      <w:pStyle w:val="a5"/>
      <w:framePr w:wrap="around" w:vAnchor="text" w:hAnchor="margin" w:xAlign="outside" w:y="1"/>
      <w:rPr>
        <w:rStyle w:val="a7"/>
        <w:rFonts w:ascii="Arial" w:hAnsi="Arial"/>
      </w:rPr>
    </w:pPr>
    <w:r>
      <w:rPr>
        <w:rStyle w:val="a7"/>
        <w:rFonts w:ascii="Arial" w:hAnsi="Arial"/>
      </w:rPr>
      <w:fldChar w:fldCharType="begin"/>
    </w:r>
    <w:r>
      <w:rPr>
        <w:rStyle w:val="a7"/>
        <w:rFonts w:ascii="Arial" w:hAnsi="Arial"/>
      </w:rPr>
      <w:instrText xml:space="preserve">PAGE  </w:instrText>
    </w:r>
    <w:r>
      <w:rPr>
        <w:rStyle w:val="a7"/>
        <w:rFonts w:ascii="Arial" w:hAnsi="Arial"/>
      </w:rPr>
      <w:fldChar w:fldCharType="separate"/>
    </w:r>
    <w:r>
      <w:rPr>
        <w:rStyle w:val="a7"/>
        <w:rFonts w:ascii="Arial" w:hAnsi="Arial"/>
        <w:noProof/>
      </w:rPr>
      <w:t>II</w:t>
    </w:r>
    <w:r>
      <w:rPr>
        <w:rStyle w:val="a7"/>
        <w:rFonts w:ascii="Arial" w:hAnsi="Arial"/>
      </w:rPr>
      <w:fldChar w:fldCharType="end"/>
    </w:r>
  </w:p>
  <w:p w14:paraId="402AB134" w14:textId="77777777" w:rsidR="000426A3" w:rsidRPr="005D22D7" w:rsidRDefault="000426A3" w:rsidP="000F4486">
    <w:pPr>
      <w:pStyle w:val="a5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40DCE285" wp14:editId="74EADEDB">
              <wp:simplePos x="0" y="0"/>
              <wp:positionH relativeFrom="column">
                <wp:posOffset>-17780</wp:posOffset>
              </wp:positionH>
              <wp:positionV relativeFrom="paragraph">
                <wp:posOffset>-1146810</wp:posOffset>
              </wp:positionV>
              <wp:extent cx="6840220" cy="62230"/>
              <wp:effectExtent l="0" t="0" r="36830" b="13970"/>
              <wp:wrapNone/>
              <wp:docPr id="1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62230"/>
                        <a:chOff x="1704" y="1786"/>
                        <a:chExt cx="9240" cy="98"/>
                      </a:xfrm>
                    </wpg:grpSpPr>
                    <wps:wsp>
                      <wps:cNvPr id="16" name="Line 4"/>
                      <wps:cNvCnPr/>
                      <wps:spPr bwMode="auto">
                        <a:xfrm flipV="1">
                          <a:off x="1704" y="1884"/>
                          <a:ext cx="9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5"/>
                      <wps:cNvCnPr/>
                      <wps:spPr bwMode="auto">
                        <a:xfrm flipV="1">
                          <a:off x="1706" y="1786"/>
                          <a:ext cx="9224" cy="4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2C496CB" id="Group 3" o:spid="_x0000_s1026" style="position:absolute;margin-left:-1.4pt;margin-top:-90.3pt;width:538.6pt;height:4.9pt;z-index:251658245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">
              <v:line id="Line 4" o:spid="_x0000_s1027" style="position:absolute;flip:y;visibility:visible;mso-wrap-style:square" from="1704,1884" to="10944,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" strokeweight="2.25pt"/>
              <v:line id="Line 5" o:spid="_x0000_s1028" style="position:absolute;flip:y;visibility:visible;mso-wrap-style:square" from="1706,1786" to="10930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" strokeweight=".85pt"/>
            </v:group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1746FE4" wp14:editId="1AF5733E">
              <wp:simplePos x="0" y="0"/>
              <wp:positionH relativeFrom="column">
                <wp:posOffset>5048250</wp:posOffset>
              </wp:positionH>
              <wp:positionV relativeFrom="paragraph">
                <wp:posOffset>-353695</wp:posOffset>
              </wp:positionV>
              <wp:extent cx="1155700" cy="577850"/>
              <wp:effectExtent l="0" t="0" r="25400" b="12700"/>
              <wp:wrapNone/>
              <wp:docPr id="1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70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7270E" w14:textId="77777777" w:rsidR="000426A3" w:rsidRDefault="000426A3" w:rsidP="000F4486">
                          <w:pPr>
                            <w:pStyle w:val="--"/>
                          </w:pPr>
                          <w:r>
                            <w:t>Госстандарт</w:t>
                          </w:r>
                        </w:p>
                        <w:p w14:paraId="16121589" w14:textId="77777777" w:rsidR="000426A3" w:rsidRDefault="000426A3" w:rsidP="000F4486">
                          <w:pPr>
                            <w:pStyle w:val="--"/>
                          </w:pPr>
                          <w:r>
                            <w:t>Минск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97.5pt;margin-top:-27.85pt;width:91pt;height:4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" o:allowincell="f" strokecolor="white">
              <v:textbox>
                <w:txbxContent>
                  <w:p w14:paraId="4127270E" w14:textId="77777777" w:rsidR="000426A3" w:rsidRDefault="000426A3" w:rsidP="000F4486">
                    <w:pPr>
                      <w:pStyle w:val="--"/>
                    </w:pPr>
                    <w:r>
                      <w:t>Госстандарт</w:t>
                    </w:r>
                  </w:p>
                  <w:p w14:paraId="16121589" w14:textId="77777777" w:rsidR="000426A3" w:rsidRDefault="000426A3" w:rsidP="000F4486">
                    <w:pPr>
                      <w:pStyle w:val="--"/>
                    </w:pPr>
                    <w:r>
                      <w:t>Минск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3" behindDoc="0" locked="0" layoutInCell="1" allowOverlap="1" wp14:anchorId="5552DD46" wp14:editId="66FFB8C5">
          <wp:simplePos x="0" y="0"/>
          <wp:positionH relativeFrom="column">
            <wp:posOffset>-22860</wp:posOffset>
          </wp:positionH>
          <wp:positionV relativeFrom="paragraph">
            <wp:posOffset>-743585</wp:posOffset>
          </wp:positionV>
          <wp:extent cx="1005840" cy="888365"/>
          <wp:effectExtent l="0" t="0" r="3810" b="6985"/>
          <wp:wrapTopAndBottom/>
          <wp:docPr id="780705777" name="Рисунок 780705777" descr="s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st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1666F" w14:textId="77777777" w:rsidR="000426A3" w:rsidRDefault="000426A3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418029"/>
      <w:docPartObj>
        <w:docPartGallery w:val="Page Numbers (Bottom of Page)"/>
        <w:docPartUnique/>
      </w:docPartObj>
    </w:sdtPr>
    <w:sdtEndPr/>
    <w:sdtContent>
      <w:p w14:paraId="309B8EC1" w14:textId="1DAC1689" w:rsidR="000426A3" w:rsidRDefault="000426A3">
        <w:pPr>
          <w:pStyle w:val="a5"/>
          <w:jc w:val="right"/>
        </w:pPr>
        <w:r>
          <w:t>27</w:t>
        </w:r>
      </w:p>
    </w:sdtContent>
  </w:sdt>
  <w:p w14:paraId="238DF689" w14:textId="77777777" w:rsidR="000426A3" w:rsidRDefault="000426A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859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D392D15" w14:textId="5EAAFFDE" w:rsidR="000426A3" w:rsidRPr="002418C1" w:rsidRDefault="000426A3">
        <w:pPr>
          <w:pStyle w:val="a5"/>
          <w:jc w:val="right"/>
          <w:rPr>
            <w:rFonts w:ascii="Arial" w:hAnsi="Arial" w:cs="Arial"/>
            <w:noProof/>
            <w:sz w:val="20"/>
            <w:szCs w:val="20"/>
          </w:rPr>
        </w:pPr>
        <w:r w:rsidRPr="002418C1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2418C1">
          <w:rPr>
            <w:rFonts w:ascii="Arial" w:hAnsi="Arial" w:cs="Arial"/>
            <w:noProof/>
            <w:sz w:val="20"/>
            <w:szCs w:val="20"/>
          </w:rPr>
          <w:instrText>PAGE   \* MERGEFORMAT</w:instrText>
        </w:r>
        <w:r w:rsidRPr="002418C1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AB0A38">
          <w:rPr>
            <w:rFonts w:ascii="Arial" w:hAnsi="Arial" w:cs="Arial"/>
            <w:noProof/>
            <w:sz w:val="20"/>
            <w:szCs w:val="20"/>
          </w:rPr>
          <w:t>IV</w:t>
        </w:r>
        <w:r w:rsidRPr="002418C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2C9E8" w14:textId="6E443028" w:rsidR="000426A3" w:rsidRPr="00583A06" w:rsidRDefault="000426A3" w:rsidP="000F4486">
    <w:pPr>
      <w:pStyle w:val="a5"/>
      <w:rPr>
        <w:rFonts w:ascii="Arial" w:hAnsi="Arial" w:cs="Arial"/>
        <w:sz w:val="20"/>
        <w:szCs w:val="20"/>
      </w:rPr>
    </w:pPr>
    <w:r w:rsidRPr="00583A06">
      <w:rPr>
        <w:rFonts w:ascii="Arial" w:hAnsi="Arial" w:cs="Arial"/>
        <w:sz w:val="20"/>
        <w:szCs w:val="20"/>
      </w:rPr>
      <w:fldChar w:fldCharType="begin"/>
    </w:r>
    <w:r w:rsidRPr="00583A06">
      <w:rPr>
        <w:rFonts w:ascii="Arial" w:hAnsi="Arial" w:cs="Arial"/>
        <w:sz w:val="20"/>
        <w:szCs w:val="20"/>
      </w:rPr>
      <w:instrText xml:space="preserve"> PAGE   \* MERGEFORMAT </w:instrText>
    </w:r>
    <w:r w:rsidRPr="00583A06">
      <w:rPr>
        <w:rFonts w:ascii="Arial" w:hAnsi="Arial" w:cs="Arial"/>
        <w:sz w:val="20"/>
        <w:szCs w:val="20"/>
      </w:rPr>
      <w:fldChar w:fldCharType="separate"/>
    </w:r>
    <w:r w:rsidR="00AB0A38">
      <w:rPr>
        <w:rFonts w:ascii="Arial" w:hAnsi="Arial" w:cs="Arial"/>
        <w:noProof/>
        <w:sz w:val="20"/>
        <w:szCs w:val="20"/>
      </w:rPr>
      <w:t>III</w:t>
    </w:r>
    <w:r w:rsidRPr="00583A06">
      <w:rPr>
        <w:rFonts w:ascii="Arial" w:hAnsi="Arial" w:cs="Arial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CC6E4" w14:textId="4C63FEE7" w:rsidR="000426A3" w:rsidRPr="00F94332" w:rsidRDefault="000426A3" w:rsidP="000F4486">
    <w:pPr>
      <w:pStyle w:val="a5"/>
      <w:rPr>
        <w:rFonts w:ascii="Arial" w:hAnsi="Arial" w:cs="Arial"/>
        <w:sz w:val="20"/>
        <w:szCs w:val="20"/>
      </w:rPr>
    </w:pPr>
    <w:r w:rsidRPr="00F94332">
      <w:rPr>
        <w:rFonts w:ascii="Arial" w:hAnsi="Arial" w:cs="Arial"/>
        <w:sz w:val="20"/>
        <w:szCs w:val="20"/>
      </w:rPr>
      <w:fldChar w:fldCharType="begin"/>
    </w:r>
    <w:r w:rsidRPr="00F94332">
      <w:rPr>
        <w:rFonts w:ascii="Arial" w:hAnsi="Arial" w:cs="Arial"/>
        <w:sz w:val="20"/>
        <w:szCs w:val="20"/>
      </w:rPr>
      <w:instrText>PAGE   \* MERGEFORMAT</w:instrText>
    </w:r>
    <w:r w:rsidRPr="00F94332">
      <w:rPr>
        <w:rFonts w:ascii="Arial" w:hAnsi="Arial" w:cs="Arial"/>
        <w:sz w:val="20"/>
        <w:szCs w:val="20"/>
      </w:rPr>
      <w:fldChar w:fldCharType="separate"/>
    </w:r>
    <w:r w:rsidR="00AB0A38">
      <w:rPr>
        <w:rFonts w:ascii="Arial" w:hAnsi="Arial" w:cs="Arial"/>
        <w:noProof/>
        <w:sz w:val="20"/>
        <w:szCs w:val="20"/>
      </w:rPr>
      <w:t>3</w:t>
    </w:r>
    <w:r w:rsidRPr="00F94332">
      <w:rPr>
        <w:rFonts w:ascii="Arial" w:hAnsi="Arial" w:cs="Arial"/>
        <w:sz w:val="20"/>
        <w:szCs w:val="20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39289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AD9521" w14:textId="77777777" w:rsidR="000426A3" w:rsidRPr="002418C1" w:rsidRDefault="000426A3">
        <w:pPr>
          <w:pStyle w:val="a5"/>
          <w:jc w:val="right"/>
          <w:rPr>
            <w:rFonts w:ascii="Arial" w:hAnsi="Arial" w:cs="Arial"/>
            <w:noProof/>
            <w:sz w:val="20"/>
            <w:szCs w:val="20"/>
          </w:rPr>
        </w:pPr>
        <w:r w:rsidRPr="002418C1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2418C1">
          <w:rPr>
            <w:rFonts w:ascii="Arial" w:hAnsi="Arial" w:cs="Arial"/>
            <w:noProof/>
            <w:sz w:val="20"/>
            <w:szCs w:val="20"/>
          </w:rPr>
          <w:instrText>PAGE   \* MERGEFORMAT</w:instrText>
        </w:r>
        <w:r w:rsidRPr="002418C1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AB0A38">
          <w:rPr>
            <w:rFonts w:ascii="Arial" w:hAnsi="Arial" w:cs="Arial"/>
            <w:noProof/>
            <w:sz w:val="20"/>
            <w:szCs w:val="20"/>
          </w:rPr>
          <w:t>14</w:t>
        </w:r>
        <w:r w:rsidRPr="002418C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noProof/>
        <w:sz w:val="20"/>
        <w:szCs w:val="20"/>
      </w:rPr>
      <w:id w:val="1042565157"/>
      <w:docPartObj>
        <w:docPartGallery w:val="Page Numbers (Bottom of Page)"/>
        <w:docPartUnique/>
      </w:docPartObj>
    </w:sdtPr>
    <w:sdtEndPr/>
    <w:sdtContent>
      <w:p w14:paraId="7984F54C" w14:textId="6DE5AC5E" w:rsidR="000426A3" w:rsidRPr="000426A3" w:rsidRDefault="000426A3">
        <w:pPr>
          <w:pStyle w:val="a5"/>
          <w:jc w:val="right"/>
          <w:rPr>
            <w:rFonts w:ascii="Arial" w:hAnsi="Arial" w:cs="Arial"/>
            <w:noProof/>
            <w:sz w:val="20"/>
            <w:szCs w:val="20"/>
          </w:rPr>
        </w:pPr>
        <w:r w:rsidRPr="000426A3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0426A3">
          <w:rPr>
            <w:rFonts w:ascii="Arial" w:hAnsi="Arial" w:cs="Arial"/>
            <w:noProof/>
            <w:sz w:val="20"/>
            <w:szCs w:val="20"/>
          </w:rPr>
          <w:instrText>PAGE   \* MERGEFORMAT</w:instrText>
        </w:r>
        <w:r w:rsidRPr="000426A3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AB0A38">
          <w:rPr>
            <w:rFonts w:ascii="Arial" w:hAnsi="Arial" w:cs="Arial"/>
            <w:noProof/>
            <w:sz w:val="20"/>
            <w:szCs w:val="20"/>
          </w:rPr>
          <w:t>22</w:t>
        </w:r>
        <w:r w:rsidRPr="000426A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8BB1548" w14:textId="002A8034" w:rsidR="000426A3" w:rsidRPr="002418C1" w:rsidRDefault="000426A3" w:rsidP="00DB60E7">
    <w:pPr>
      <w:pStyle w:val="a5"/>
      <w:jc w:val="right"/>
      <w:rPr>
        <w:rFonts w:ascii="Arial" w:hAnsi="Arial" w:cs="Arial"/>
        <w:noProof/>
        <w:sz w:val="20"/>
        <w:szCs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48341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97EC950" w14:textId="417B468F" w:rsidR="000426A3" w:rsidRPr="00AE1876" w:rsidRDefault="000426A3" w:rsidP="000F4486">
        <w:pPr>
          <w:pStyle w:val="a5"/>
          <w:rPr>
            <w:rFonts w:ascii="Arial" w:hAnsi="Arial" w:cs="Arial"/>
            <w:sz w:val="20"/>
            <w:szCs w:val="20"/>
          </w:rPr>
        </w:pPr>
        <w:r w:rsidRPr="00AE1876">
          <w:rPr>
            <w:rFonts w:ascii="Arial" w:hAnsi="Arial" w:cs="Arial"/>
            <w:sz w:val="20"/>
            <w:szCs w:val="20"/>
          </w:rPr>
          <w:fldChar w:fldCharType="begin"/>
        </w:r>
        <w:r w:rsidRPr="00AE1876">
          <w:rPr>
            <w:rFonts w:ascii="Arial" w:hAnsi="Arial" w:cs="Arial"/>
            <w:sz w:val="20"/>
            <w:szCs w:val="20"/>
          </w:rPr>
          <w:instrText>PAGE   \* MERGEFORMAT</w:instrText>
        </w:r>
        <w:r w:rsidRPr="00AE1876">
          <w:rPr>
            <w:rFonts w:ascii="Arial" w:hAnsi="Arial" w:cs="Arial"/>
            <w:sz w:val="20"/>
            <w:szCs w:val="20"/>
          </w:rPr>
          <w:fldChar w:fldCharType="separate"/>
        </w:r>
        <w:r w:rsidR="00AB0A38">
          <w:rPr>
            <w:rFonts w:ascii="Arial" w:hAnsi="Arial" w:cs="Arial"/>
            <w:noProof/>
            <w:sz w:val="20"/>
            <w:szCs w:val="20"/>
          </w:rPr>
          <w:t>21</w:t>
        </w:r>
        <w:r w:rsidRPr="00AE187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1832F69" w14:textId="5BDC56D7" w:rsidR="000426A3" w:rsidRPr="006F43AE" w:rsidRDefault="000426A3" w:rsidP="006F43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4EEB7" w14:textId="77777777" w:rsidR="000426A3" w:rsidRDefault="000426A3">
      <w:r>
        <w:separator/>
      </w:r>
    </w:p>
  </w:footnote>
  <w:footnote w:type="continuationSeparator" w:id="0">
    <w:p w14:paraId="78391CCC" w14:textId="77777777" w:rsidR="000426A3" w:rsidRDefault="000426A3">
      <w:r>
        <w:continuationSeparator/>
      </w:r>
    </w:p>
  </w:footnote>
  <w:footnote w:type="continuationNotice" w:id="1">
    <w:p w14:paraId="627547BE" w14:textId="77777777" w:rsidR="000426A3" w:rsidRDefault="000426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3CEF7" w14:textId="036DC8DE" w:rsidR="000426A3" w:rsidRPr="004B6DCD" w:rsidRDefault="000426A3" w:rsidP="004B6DC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E548" w14:textId="7D0AE2EA" w:rsidR="000426A3" w:rsidRPr="00E05FDD" w:rsidRDefault="000426A3" w:rsidP="00C225BD">
    <w:pPr>
      <w:pStyle w:val="af"/>
      <w:spacing w:line="240" w:lineRule="auto"/>
      <w:ind w:firstLine="0"/>
      <w:jc w:val="right"/>
      <w:rPr>
        <w:rFonts w:ascii="Arial" w:hAnsi="Arial" w:cs="Arial"/>
        <w:b/>
        <w:bCs/>
        <w:sz w:val="22"/>
        <w:szCs w:val="22"/>
        <w:lang w:val="be-BY"/>
      </w:rPr>
    </w:pPr>
    <w:r w:rsidRPr="00E05FDD">
      <w:rPr>
        <w:rFonts w:ascii="Arial" w:hAnsi="Arial" w:cs="Arial"/>
        <w:b/>
        <w:bCs/>
        <w:sz w:val="22"/>
        <w:szCs w:val="22"/>
      </w:rPr>
      <w:t>СТБ/</w:t>
    </w:r>
    <w:r>
      <w:rPr>
        <w:rFonts w:ascii="Arial" w:hAnsi="Arial" w:cs="Arial"/>
        <w:b/>
        <w:bCs/>
        <w:sz w:val="22"/>
        <w:szCs w:val="22"/>
        <w:lang w:val="be-BY"/>
      </w:rPr>
      <w:t>ОР</w:t>
    </w:r>
  </w:p>
  <w:p w14:paraId="0E06AF3C" w14:textId="77777777" w:rsidR="000426A3" w:rsidRPr="00F94332" w:rsidRDefault="000426A3" w:rsidP="00C225BD">
    <w:pPr>
      <w:pStyle w:val="af"/>
      <w:spacing w:line="240" w:lineRule="auto"/>
      <w:ind w:firstLine="0"/>
      <w:jc w:val="right"/>
      <w:rPr>
        <w:rFonts w:ascii="Arial" w:hAnsi="Arial" w:cs="Arial"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0972D" w14:textId="37443ABB" w:rsidR="000426A3" w:rsidRPr="00E05FDD" w:rsidRDefault="000426A3" w:rsidP="00C225BD">
    <w:pPr>
      <w:pStyle w:val="af"/>
      <w:spacing w:line="240" w:lineRule="auto"/>
      <w:ind w:firstLine="0"/>
      <w:jc w:val="right"/>
      <w:rPr>
        <w:rFonts w:ascii="Arial" w:hAnsi="Arial" w:cs="Arial"/>
        <w:b/>
        <w:bCs/>
        <w:sz w:val="22"/>
        <w:szCs w:val="22"/>
        <w:lang w:val="be-BY"/>
      </w:rPr>
    </w:pPr>
    <w:r w:rsidRPr="00E05FDD">
      <w:rPr>
        <w:rFonts w:ascii="Arial" w:hAnsi="Arial" w:cs="Arial"/>
        <w:b/>
        <w:bCs/>
        <w:sz w:val="22"/>
        <w:szCs w:val="22"/>
      </w:rPr>
      <w:t>СТБ/</w:t>
    </w:r>
    <w:r>
      <w:rPr>
        <w:rFonts w:ascii="Arial" w:hAnsi="Arial" w:cs="Arial"/>
        <w:b/>
        <w:bCs/>
        <w:sz w:val="22"/>
        <w:szCs w:val="22"/>
        <w:lang w:val="be-BY"/>
      </w:rPr>
      <w:t>ОР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7DE5"/>
    <w:multiLevelType w:val="hybridMultilevel"/>
    <w:tmpl w:val="38BE4228"/>
    <w:lvl w:ilvl="0" w:tplc="72A243F8">
      <w:start w:val="1"/>
      <w:numFmt w:val="decimal"/>
      <w:lvlText w:val="%1."/>
      <w:lvlJc w:val="left"/>
      <w:pPr>
        <w:ind w:left="1020" w:hanging="360"/>
      </w:pPr>
    </w:lvl>
    <w:lvl w:ilvl="1" w:tplc="F7086EEC">
      <w:start w:val="1"/>
      <w:numFmt w:val="decimal"/>
      <w:lvlText w:val="%2."/>
      <w:lvlJc w:val="left"/>
      <w:pPr>
        <w:ind w:left="1020" w:hanging="360"/>
      </w:pPr>
    </w:lvl>
    <w:lvl w:ilvl="2" w:tplc="D250FCC8">
      <w:start w:val="1"/>
      <w:numFmt w:val="decimal"/>
      <w:lvlText w:val="%3."/>
      <w:lvlJc w:val="left"/>
      <w:pPr>
        <w:ind w:left="1020" w:hanging="360"/>
      </w:pPr>
    </w:lvl>
    <w:lvl w:ilvl="3" w:tplc="28BABADC">
      <w:start w:val="1"/>
      <w:numFmt w:val="decimal"/>
      <w:lvlText w:val="%4."/>
      <w:lvlJc w:val="left"/>
      <w:pPr>
        <w:ind w:left="1020" w:hanging="360"/>
      </w:pPr>
    </w:lvl>
    <w:lvl w:ilvl="4" w:tplc="2750A8A2">
      <w:start w:val="1"/>
      <w:numFmt w:val="decimal"/>
      <w:lvlText w:val="%5."/>
      <w:lvlJc w:val="left"/>
      <w:pPr>
        <w:ind w:left="1020" w:hanging="360"/>
      </w:pPr>
    </w:lvl>
    <w:lvl w:ilvl="5" w:tplc="DF5C5A1C">
      <w:start w:val="1"/>
      <w:numFmt w:val="decimal"/>
      <w:lvlText w:val="%6."/>
      <w:lvlJc w:val="left"/>
      <w:pPr>
        <w:ind w:left="1020" w:hanging="360"/>
      </w:pPr>
    </w:lvl>
    <w:lvl w:ilvl="6" w:tplc="57A0F936">
      <w:start w:val="1"/>
      <w:numFmt w:val="decimal"/>
      <w:lvlText w:val="%7."/>
      <w:lvlJc w:val="left"/>
      <w:pPr>
        <w:ind w:left="1020" w:hanging="360"/>
      </w:pPr>
    </w:lvl>
    <w:lvl w:ilvl="7" w:tplc="294CB616">
      <w:start w:val="1"/>
      <w:numFmt w:val="decimal"/>
      <w:lvlText w:val="%8."/>
      <w:lvlJc w:val="left"/>
      <w:pPr>
        <w:ind w:left="1020" w:hanging="360"/>
      </w:pPr>
    </w:lvl>
    <w:lvl w:ilvl="8" w:tplc="DD605EFA">
      <w:start w:val="1"/>
      <w:numFmt w:val="decimal"/>
      <w:lvlText w:val="%9."/>
      <w:lvlJc w:val="left"/>
      <w:pPr>
        <w:ind w:left="1020" w:hanging="360"/>
      </w:pPr>
    </w:lvl>
  </w:abstractNum>
  <w:abstractNum w:abstractNumId="1">
    <w:nsid w:val="387946BA"/>
    <w:multiLevelType w:val="hybridMultilevel"/>
    <w:tmpl w:val="33BE73C6"/>
    <w:lvl w:ilvl="0" w:tplc="EC4E33D8">
      <w:start w:val="1"/>
      <w:numFmt w:val="decimal"/>
      <w:lvlText w:val="%1."/>
      <w:lvlJc w:val="left"/>
      <w:pPr>
        <w:ind w:left="1020" w:hanging="360"/>
      </w:pPr>
    </w:lvl>
    <w:lvl w:ilvl="1" w:tplc="457881A2">
      <w:start w:val="1"/>
      <w:numFmt w:val="decimal"/>
      <w:lvlText w:val="%2."/>
      <w:lvlJc w:val="left"/>
      <w:pPr>
        <w:ind w:left="1020" w:hanging="360"/>
      </w:pPr>
    </w:lvl>
    <w:lvl w:ilvl="2" w:tplc="B4CA320A">
      <w:start w:val="1"/>
      <w:numFmt w:val="decimal"/>
      <w:lvlText w:val="%3."/>
      <w:lvlJc w:val="left"/>
      <w:pPr>
        <w:ind w:left="1020" w:hanging="360"/>
      </w:pPr>
    </w:lvl>
    <w:lvl w:ilvl="3" w:tplc="219233EC">
      <w:start w:val="1"/>
      <w:numFmt w:val="decimal"/>
      <w:lvlText w:val="%4."/>
      <w:lvlJc w:val="left"/>
      <w:pPr>
        <w:ind w:left="1020" w:hanging="360"/>
      </w:pPr>
    </w:lvl>
    <w:lvl w:ilvl="4" w:tplc="6296AC62">
      <w:start w:val="1"/>
      <w:numFmt w:val="decimal"/>
      <w:lvlText w:val="%5."/>
      <w:lvlJc w:val="left"/>
      <w:pPr>
        <w:ind w:left="1020" w:hanging="360"/>
      </w:pPr>
    </w:lvl>
    <w:lvl w:ilvl="5" w:tplc="DE2239E8">
      <w:start w:val="1"/>
      <w:numFmt w:val="decimal"/>
      <w:lvlText w:val="%6."/>
      <w:lvlJc w:val="left"/>
      <w:pPr>
        <w:ind w:left="1020" w:hanging="360"/>
      </w:pPr>
    </w:lvl>
    <w:lvl w:ilvl="6" w:tplc="DF2C4924">
      <w:start w:val="1"/>
      <w:numFmt w:val="decimal"/>
      <w:lvlText w:val="%7."/>
      <w:lvlJc w:val="left"/>
      <w:pPr>
        <w:ind w:left="1020" w:hanging="360"/>
      </w:pPr>
    </w:lvl>
    <w:lvl w:ilvl="7" w:tplc="6CCC5C08">
      <w:start w:val="1"/>
      <w:numFmt w:val="decimal"/>
      <w:lvlText w:val="%8."/>
      <w:lvlJc w:val="left"/>
      <w:pPr>
        <w:ind w:left="1020" w:hanging="360"/>
      </w:pPr>
    </w:lvl>
    <w:lvl w:ilvl="8" w:tplc="38D47F88">
      <w:start w:val="1"/>
      <w:numFmt w:val="decimal"/>
      <w:lvlText w:val="%9."/>
      <w:lvlJc w:val="left"/>
      <w:pPr>
        <w:ind w:left="1020" w:hanging="360"/>
      </w:pPr>
    </w:lvl>
  </w:abstractNum>
  <w:abstractNum w:abstractNumId="2">
    <w:nsid w:val="5B5D40DD"/>
    <w:multiLevelType w:val="multilevel"/>
    <w:tmpl w:val="0D386530"/>
    <w:styleLink w:val="2"/>
    <w:lvl w:ilvl="0">
      <w:start w:val="1"/>
      <w:numFmt w:val="decimal"/>
      <w:pStyle w:val="a"/>
      <w:suff w:val="space"/>
      <w:lvlText w:val="Рисунок А.%1 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6BE505EF"/>
    <w:multiLevelType w:val="hybridMultilevel"/>
    <w:tmpl w:val="2EF4AE00"/>
    <w:lvl w:ilvl="0" w:tplc="A774C012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5629D"/>
    <w:multiLevelType w:val="multilevel"/>
    <w:tmpl w:val="0D386530"/>
    <w:numStyleLink w:val="2"/>
  </w:abstractNum>
  <w:num w:numId="1">
    <w:abstractNumId w:val="2"/>
  </w:num>
  <w:num w:numId="2">
    <w:abstractNumId w:val="4"/>
    <w:lvlOverride w:ilvl="0">
      <w:lvl w:ilvl="0">
        <w:start w:val="1"/>
        <w:numFmt w:val="decimal"/>
        <w:pStyle w:val="a"/>
        <w:suff w:val="space"/>
        <w:lvlText w:val="Рисунок А.%1 −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caps w:val="0"/>
          <w:color w:val="auto"/>
          <w:sz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>
    <w:abstractNumId w:val="3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62"/>
    <w:rsid w:val="00000081"/>
    <w:rsid w:val="000008BD"/>
    <w:rsid w:val="00000DE2"/>
    <w:rsid w:val="00000DE9"/>
    <w:rsid w:val="000012F0"/>
    <w:rsid w:val="00001A08"/>
    <w:rsid w:val="00001B46"/>
    <w:rsid w:val="00001F37"/>
    <w:rsid w:val="000023FF"/>
    <w:rsid w:val="00002740"/>
    <w:rsid w:val="00002742"/>
    <w:rsid w:val="00002980"/>
    <w:rsid w:val="00002E45"/>
    <w:rsid w:val="0000365A"/>
    <w:rsid w:val="00003924"/>
    <w:rsid w:val="00003EB6"/>
    <w:rsid w:val="00003F73"/>
    <w:rsid w:val="000041D5"/>
    <w:rsid w:val="00004313"/>
    <w:rsid w:val="00004424"/>
    <w:rsid w:val="0000457A"/>
    <w:rsid w:val="000046CD"/>
    <w:rsid w:val="00004D08"/>
    <w:rsid w:val="00004E3C"/>
    <w:rsid w:val="00004F24"/>
    <w:rsid w:val="0000523D"/>
    <w:rsid w:val="000053D6"/>
    <w:rsid w:val="00005BD8"/>
    <w:rsid w:val="000060F6"/>
    <w:rsid w:val="000061F5"/>
    <w:rsid w:val="00006231"/>
    <w:rsid w:val="00006656"/>
    <w:rsid w:val="00006A6C"/>
    <w:rsid w:val="00006C68"/>
    <w:rsid w:val="00006E40"/>
    <w:rsid w:val="000071BD"/>
    <w:rsid w:val="00007726"/>
    <w:rsid w:val="0001026F"/>
    <w:rsid w:val="0001069B"/>
    <w:rsid w:val="00010E46"/>
    <w:rsid w:val="00010F18"/>
    <w:rsid w:val="000115EF"/>
    <w:rsid w:val="000119D5"/>
    <w:rsid w:val="00011E9C"/>
    <w:rsid w:val="0001208D"/>
    <w:rsid w:val="00012152"/>
    <w:rsid w:val="000122CE"/>
    <w:rsid w:val="00012E09"/>
    <w:rsid w:val="0001396E"/>
    <w:rsid w:val="00013A4F"/>
    <w:rsid w:val="00013A6F"/>
    <w:rsid w:val="00013DFE"/>
    <w:rsid w:val="00014143"/>
    <w:rsid w:val="000144D4"/>
    <w:rsid w:val="00014660"/>
    <w:rsid w:val="00015275"/>
    <w:rsid w:val="000152ED"/>
    <w:rsid w:val="000153D7"/>
    <w:rsid w:val="000156C4"/>
    <w:rsid w:val="00015902"/>
    <w:rsid w:val="00015BBD"/>
    <w:rsid w:val="00015E49"/>
    <w:rsid w:val="00016E34"/>
    <w:rsid w:val="000174B0"/>
    <w:rsid w:val="000179C6"/>
    <w:rsid w:val="000179DB"/>
    <w:rsid w:val="00017B01"/>
    <w:rsid w:val="00017C56"/>
    <w:rsid w:val="00017D2F"/>
    <w:rsid w:val="00017DE8"/>
    <w:rsid w:val="00017F4B"/>
    <w:rsid w:val="000204B3"/>
    <w:rsid w:val="00020867"/>
    <w:rsid w:val="000208FB"/>
    <w:rsid w:val="00020E6B"/>
    <w:rsid w:val="00021399"/>
    <w:rsid w:val="000218BB"/>
    <w:rsid w:val="00021ABF"/>
    <w:rsid w:val="00021F24"/>
    <w:rsid w:val="00022216"/>
    <w:rsid w:val="000224AB"/>
    <w:rsid w:val="0002274B"/>
    <w:rsid w:val="00022EE4"/>
    <w:rsid w:val="00022F4C"/>
    <w:rsid w:val="00023133"/>
    <w:rsid w:val="00023476"/>
    <w:rsid w:val="000235E0"/>
    <w:rsid w:val="0002379A"/>
    <w:rsid w:val="0002387A"/>
    <w:rsid w:val="00023A57"/>
    <w:rsid w:val="000244B7"/>
    <w:rsid w:val="00024A21"/>
    <w:rsid w:val="00024B20"/>
    <w:rsid w:val="00024F93"/>
    <w:rsid w:val="00024FD4"/>
    <w:rsid w:val="000253B1"/>
    <w:rsid w:val="00025569"/>
    <w:rsid w:val="00025F77"/>
    <w:rsid w:val="00026024"/>
    <w:rsid w:val="000276A0"/>
    <w:rsid w:val="00027E50"/>
    <w:rsid w:val="00030128"/>
    <w:rsid w:val="000301F8"/>
    <w:rsid w:val="00030520"/>
    <w:rsid w:val="00030EAC"/>
    <w:rsid w:val="00031321"/>
    <w:rsid w:val="00031688"/>
    <w:rsid w:val="00031A99"/>
    <w:rsid w:val="000337AE"/>
    <w:rsid w:val="000338A5"/>
    <w:rsid w:val="000338C4"/>
    <w:rsid w:val="00033C74"/>
    <w:rsid w:val="00033DCD"/>
    <w:rsid w:val="000341DD"/>
    <w:rsid w:val="00034486"/>
    <w:rsid w:val="000344C4"/>
    <w:rsid w:val="00034CC4"/>
    <w:rsid w:val="00034F90"/>
    <w:rsid w:val="00035442"/>
    <w:rsid w:val="0003589D"/>
    <w:rsid w:val="00035D6F"/>
    <w:rsid w:val="00035EE8"/>
    <w:rsid w:val="00036B10"/>
    <w:rsid w:val="00036E01"/>
    <w:rsid w:val="00037A4E"/>
    <w:rsid w:val="00040037"/>
    <w:rsid w:val="00040203"/>
    <w:rsid w:val="000405EC"/>
    <w:rsid w:val="000407E3"/>
    <w:rsid w:val="00041048"/>
    <w:rsid w:val="000415E8"/>
    <w:rsid w:val="00041CD5"/>
    <w:rsid w:val="00041E37"/>
    <w:rsid w:val="00042112"/>
    <w:rsid w:val="00042325"/>
    <w:rsid w:val="000426A3"/>
    <w:rsid w:val="00042760"/>
    <w:rsid w:val="00042B28"/>
    <w:rsid w:val="00042E74"/>
    <w:rsid w:val="00042ED1"/>
    <w:rsid w:val="00042F3A"/>
    <w:rsid w:val="00043350"/>
    <w:rsid w:val="0004337C"/>
    <w:rsid w:val="00043E69"/>
    <w:rsid w:val="00044498"/>
    <w:rsid w:val="000445A3"/>
    <w:rsid w:val="00044DA3"/>
    <w:rsid w:val="0004522B"/>
    <w:rsid w:val="00045267"/>
    <w:rsid w:val="00045492"/>
    <w:rsid w:val="0004587B"/>
    <w:rsid w:val="00045ABA"/>
    <w:rsid w:val="000463B2"/>
    <w:rsid w:val="000465CA"/>
    <w:rsid w:val="00046D89"/>
    <w:rsid w:val="00046F4F"/>
    <w:rsid w:val="0004743A"/>
    <w:rsid w:val="000479B4"/>
    <w:rsid w:val="00047A27"/>
    <w:rsid w:val="00047A29"/>
    <w:rsid w:val="00047FA6"/>
    <w:rsid w:val="00050417"/>
    <w:rsid w:val="000508E7"/>
    <w:rsid w:val="00050CDF"/>
    <w:rsid w:val="00051015"/>
    <w:rsid w:val="00051073"/>
    <w:rsid w:val="000510BE"/>
    <w:rsid w:val="0005111F"/>
    <w:rsid w:val="00051336"/>
    <w:rsid w:val="000517E0"/>
    <w:rsid w:val="00051C70"/>
    <w:rsid w:val="00051CF7"/>
    <w:rsid w:val="00051D4E"/>
    <w:rsid w:val="00051E76"/>
    <w:rsid w:val="00052458"/>
    <w:rsid w:val="000528B9"/>
    <w:rsid w:val="0005314C"/>
    <w:rsid w:val="00053837"/>
    <w:rsid w:val="00053FAE"/>
    <w:rsid w:val="000540DB"/>
    <w:rsid w:val="00054348"/>
    <w:rsid w:val="000548C4"/>
    <w:rsid w:val="000550F3"/>
    <w:rsid w:val="000557A6"/>
    <w:rsid w:val="00055948"/>
    <w:rsid w:val="00055968"/>
    <w:rsid w:val="00055FB5"/>
    <w:rsid w:val="00056188"/>
    <w:rsid w:val="00057235"/>
    <w:rsid w:val="00057251"/>
    <w:rsid w:val="00057579"/>
    <w:rsid w:val="00060082"/>
    <w:rsid w:val="000605B7"/>
    <w:rsid w:val="000611AE"/>
    <w:rsid w:val="000616B1"/>
    <w:rsid w:val="00061828"/>
    <w:rsid w:val="00061B5A"/>
    <w:rsid w:val="000620A0"/>
    <w:rsid w:val="000625D9"/>
    <w:rsid w:val="00062777"/>
    <w:rsid w:val="000632A7"/>
    <w:rsid w:val="00063756"/>
    <w:rsid w:val="000639A0"/>
    <w:rsid w:val="00063ACF"/>
    <w:rsid w:val="00063BFB"/>
    <w:rsid w:val="00064231"/>
    <w:rsid w:val="000645A5"/>
    <w:rsid w:val="000645EE"/>
    <w:rsid w:val="0006480F"/>
    <w:rsid w:val="00064FAE"/>
    <w:rsid w:val="00065B62"/>
    <w:rsid w:val="00065C09"/>
    <w:rsid w:val="0006603C"/>
    <w:rsid w:val="0006608C"/>
    <w:rsid w:val="0006671D"/>
    <w:rsid w:val="00067E9F"/>
    <w:rsid w:val="00067F35"/>
    <w:rsid w:val="0007007E"/>
    <w:rsid w:val="00070306"/>
    <w:rsid w:val="00070CC4"/>
    <w:rsid w:val="00070D3D"/>
    <w:rsid w:val="00071B85"/>
    <w:rsid w:val="00071C54"/>
    <w:rsid w:val="00071EE6"/>
    <w:rsid w:val="00071EF7"/>
    <w:rsid w:val="000720D7"/>
    <w:rsid w:val="0007211E"/>
    <w:rsid w:val="0007228D"/>
    <w:rsid w:val="000725D5"/>
    <w:rsid w:val="00072AAB"/>
    <w:rsid w:val="00072CD8"/>
    <w:rsid w:val="00072F0E"/>
    <w:rsid w:val="00072F7B"/>
    <w:rsid w:val="000730DA"/>
    <w:rsid w:val="0007357E"/>
    <w:rsid w:val="000736FC"/>
    <w:rsid w:val="00073940"/>
    <w:rsid w:val="00073E61"/>
    <w:rsid w:val="000742C9"/>
    <w:rsid w:val="0007455D"/>
    <w:rsid w:val="0007495E"/>
    <w:rsid w:val="0007525B"/>
    <w:rsid w:val="00075457"/>
    <w:rsid w:val="00075A22"/>
    <w:rsid w:val="00075AAF"/>
    <w:rsid w:val="00076292"/>
    <w:rsid w:val="00076304"/>
    <w:rsid w:val="0007665A"/>
    <w:rsid w:val="000767CF"/>
    <w:rsid w:val="00076D66"/>
    <w:rsid w:val="0007717E"/>
    <w:rsid w:val="000774DD"/>
    <w:rsid w:val="0007773C"/>
    <w:rsid w:val="00077B06"/>
    <w:rsid w:val="00080403"/>
    <w:rsid w:val="000804C3"/>
    <w:rsid w:val="0008069B"/>
    <w:rsid w:val="000808E1"/>
    <w:rsid w:val="00080E62"/>
    <w:rsid w:val="000811B4"/>
    <w:rsid w:val="00081239"/>
    <w:rsid w:val="0008144C"/>
    <w:rsid w:val="000822E8"/>
    <w:rsid w:val="00082C62"/>
    <w:rsid w:val="00082DCE"/>
    <w:rsid w:val="00083282"/>
    <w:rsid w:val="000835D9"/>
    <w:rsid w:val="000836EC"/>
    <w:rsid w:val="000838F4"/>
    <w:rsid w:val="0008416C"/>
    <w:rsid w:val="00084476"/>
    <w:rsid w:val="00084A6B"/>
    <w:rsid w:val="00084F80"/>
    <w:rsid w:val="00085208"/>
    <w:rsid w:val="00085263"/>
    <w:rsid w:val="000853FB"/>
    <w:rsid w:val="00085E38"/>
    <w:rsid w:val="00085F80"/>
    <w:rsid w:val="00085FEF"/>
    <w:rsid w:val="000861B6"/>
    <w:rsid w:val="000862C4"/>
    <w:rsid w:val="00086324"/>
    <w:rsid w:val="00086620"/>
    <w:rsid w:val="000866D4"/>
    <w:rsid w:val="00086704"/>
    <w:rsid w:val="000867FB"/>
    <w:rsid w:val="000868D2"/>
    <w:rsid w:val="00086C17"/>
    <w:rsid w:val="00086C84"/>
    <w:rsid w:val="00086F19"/>
    <w:rsid w:val="000873AC"/>
    <w:rsid w:val="00087409"/>
    <w:rsid w:val="000874EB"/>
    <w:rsid w:val="00087967"/>
    <w:rsid w:val="000879A3"/>
    <w:rsid w:val="00087A5E"/>
    <w:rsid w:val="00087CC4"/>
    <w:rsid w:val="00087CE6"/>
    <w:rsid w:val="00090135"/>
    <w:rsid w:val="00090175"/>
    <w:rsid w:val="000909C2"/>
    <w:rsid w:val="00090BC2"/>
    <w:rsid w:val="00090CD1"/>
    <w:rsid w:val="00090E4C"/>
    <w:rsid w:val="00090F40"/>
    <w:rsid w:val="00091064"/>
    <w:rsid w:val="000911CB"/>
    <w:rsid w:val="00091E4A"/>
    <w:rsid w:val="0009255B"/>
    <w:rsid w:val="00092FED"/>
    <w:rsid w:val="00093C21"/>
    <w:rsid w:val="00093C28"/>
    <w:rsid w:val="00093C2C"/>
    <w:rsid w:val="00093E85"/>
    <w:rsid w:val="00093F02"/>
    <w:rsid w:val="0009401C"/>
    <w:rsid w:val="00094835"/>
    <w:rsid w:val="00094DD5"/>
    <w:rsid w:val="00094F93"/>
    <w:rsid w:val="0009568E"/>
    <w:rsid w:val="0009594A"/>
    <w:rsid w:val="00095C59"/>
    <w:rsid w:val="00095DE8"/>
    <w:rsid w:val="00096249"/>
    <w:rsid w:val="00096682"/>
    <w:rsid w:val="00096C37"/>
    <w:rsid w:val="00096EBA"/>
    <w:rsid w:val="00096F8E"/>
    <w:rsid w:val="000976C5"/>
    <w:rsid w:val="000A06B2"/>
    <w:rsid w:val="000A0840"/>
    <w:rsid w:val="000A0DB9"/>
    <w:rsid w:val="000A16C0"/>
    <w:rsid w:val="000A1A80"/>
    <w:rsid w:val="000A213C"/>
    <w:rsid w:val="000A264F"/>
    <w:rsid w:val="000A2990"/>
    <w:rsid w:val="000A2AD2"/>
    <w:rsid w:val="000A3732"/>
    <w:rsid w:val="000A4015"/>
    <w:rsid w:val="000A41E6"/>
    <w:rsid w:val="000A43DC"/>
    <w:rsid w:val="000A48C3"/>
    <w:rsid w:val="000A49D7"/>
    <w:rsid w:val="000A4C0B"/>
    <w:rsid w:val="000A4CBF"/>
    <w:rsid w:val="000A4D97"/>
    <w:rsid w:val="000A4E03"/>
    <w:rsid w:val="000A5306"/>
    <w:rsid w:val="000A5786"/>
    <w:rsid w:val="000A5D93"/>
    <w:rsid w:val="000A60B6"/>
    <w:rsid w:val="000A6104"/>
    <w:rsid w:val="000A6402"/>
    <w:rsid w:val="000A6837"/>
    <w:rsid w:val="000A68A8"/>
    <w:rsid w:val="000A6D8C"/>
    <w:rsid w:val="000A7127"/>
    <w:rsid w:val="000A7271"/>
    <w:rsid w:val="000A7591"/>
    <w:rsid w:val="000B07D8"/>
    <w:rsid w:val="000B0A16"/>
    <w:rsid w:val="000B0FEA"/>
    <w:rsid w:val="000B11AB"/>
    <w:rsid w:val="000B1200"/>
    <w:rsid w:val="000B15E5"/>
    <w:rsid w:val="000B1879"/>
    <w:rsid w:val="000B1B01"/>
    <w:rsid w:val="000B293D"/>
    <w:rsid w:val="000B2D3F"/>
    <w:rsid w:val="000B2D8B"/>
    <w:rsid w:val="000B3180"/>
    <w:rsid w:val="000B3186"/>
    <w:rsid w:val="000B33D2"/>
    <w:rsid w:val="000B33E8"/>
    <w:rsid w:val="000B35C6"/>
    <w:rsid w:val="000B3B2B"/>
    <w:rsid w:val="000B3D4E"/>
    <w:rsid w:val="000B3F47"/>
    <w:rsid w:val="000B4385"/>
    <w:rsid w:val="000B44D5"/>
    <w:rsid w:val="000B5124"/>
    <w:rsid w:val="000B589A"/>
    <w:rsid w:val="000B5B11"/>
    <w:rsid w:val="000B5FB6"/>
    <w:rsid w:val="000B6089"/>
    <w:rsid w:val="000B6897"/>
    <w:rsid w:val="000B6ADE"/>
    <w:rsid w:val="000B6E9A"/>
    <w:rsid w:val="000B6F19"/>
    <w:rsid w:val="000B7011"/>
    <w:rsid w:val="000B70A0"/>
    <w:rsid w:val="000B7151"/>
    <w:rsid w:val="000B764D"/>
    <w:rsid w:val="000B7948"/>
    <w:rsid w:val="000B7ADE"/>
    <w:rsid w:val="000B7E6A"/>
    <w:rsid w:val="000C0153"/>
    <w:rsid w:val="000C02E8"/>
    <w:rsid w:val="000C03C8"/>
    <w:rsid w:val="000C0518"/>
    <w:rsid w:val="000C05BA"/>
    <w:rsid w:val="000C0640"/>
    <w:rsid w:val="000C0733"/>
    <w:rsid w:val="000C087A"/>
    <w:rsid w:val="000C096F"/>
    <w:rsid w:val="000C0AFA"/>
    <w:rsid w:val="000C0B65"/>
    <w:rsid w:val="000C0F58"/>
    <w:rsid w:val="000C11E7"/>
    <w:rsid w:val="000C124B"/>
    <w:rsid w:val="000C1BC7"/>
    <w:rsid w:val="000C1C69"/>
    <w:rsid w:val="000C1E8C"/>
    <w:rsid w:val="000C2114"/>
    <w:rsid w:val="000C2479"/>
    <w:rsid w:val="000C2690"/>
    <w:rsid w:val="000C2A31"/>
    <w:rsid w:val="000C2B83"/>
    <w:rsid w:val="000C2CBF"/>
    <w:rsid w:val="000C2FB7"/>
    <w:rsid w:val="000C3052"/>
    <w:rsid w:val="000C322C"/>
    <w:rsid w:val="000C35BC"/>
    <w:rsid w:val="000C47AD"/>
    <w:rsid w:val="000C4B99"/>
    <w:rsid w:val="000C4D29"/>
    <w:rsid w:val="000C5061"/>
    <w:rsid w:val="000C533E"/>
    <w:rsid w:val="000C5575"/>
    <w:rsid w:val="000C5D5B"/>
    <w:rsid w:val="000C5F55"/>
    <w:rsid w:val="000C5FBB"/>
    <w:rsid w:val="000C62A5"/>
    <w:rsid w:val="000C630D"/>
    <w:rsid w:val="000C6E02"/>
    <w:rsid w:val="000C7C3C"/>
    <w:rsid w:val="000C7D36"/>
    <w:rsid w:val="000D067A"/>
    <w:rsid w:val="000D073F"/>
    <w:rsid w:val="000D0E23"/>
    <w:rsid w:val="000D106E"/>
    <w:rsid w:val="000D1488"/>
    <w:rsid w:val="000D1A59"/>
    <w:rsid w:val="000D1C35"/>
    <w:rsid w:val="000D1C62"/>
    <w:rsid w:val="000D245F"/>
    <w:rsid w:val="000D2560"/>
    <w:rsid w:val="000D25F6"/>
    <w:rsid w:val="000D2C34"/>
    <w:rsid w:val="000D2C82"/>
    <w:rsid w:val="000D309F"/>
    <w:rsid w:val="000D33E3"/>
    <w:rsid w:val="000D3ABE"/>
    <w:rsid w:val="000D4152"/>
    <w:rsid w:val="000D42BE"/>
    <w:rsid w:val="000D52A0"/>
    <w:rsid w:val="000D54E6"/>
    <w:rsid w:val="000D54E9"/>
    <w:rsid w:val="000D5909"/>
    <w:rsid w:val="000D598A"/>
    <w:rsid w:val="000D629D"/>
    <w:rsid w:val="000D63B7"/>
    <w:rsid w:val="000D6503"/>
    <w:rsid w:val="000D664E"/>
    <w:rsid w:val="000D66A4"/>
    <w:rsid w:val="000D6BB0"/>
    <w:rsid w:val="000D715F"/>
    <w:rsid w:val="000D72F1"/>
    <w:rsid w:val="000D7565"/>
    <w:rsid w:val="000D7B60"/>
    <w:rsid w:val="000D7F63"/>
    <w:rsid w:val="000E0B4B"/>
    <w:rsid w:val="000E196E"/>
    <w:rsid w:val="000E1AE6"/>
    <w:rsid w:val="000E1CB8"/>
    <w:rsid w:val="000E23B1"/>
    <w:rsid w:val="000E2911"/>
    <w:rsid w:val="000E2A38"/>
    <w:rsid w:val="000E30D6"/>
    <w:rsid w:val="000E3D7F"/>
    <w:rsid w:val="000E4172"/>
    <w:rsid w:val="000E46B6"/>
    <w:rsid w:val="000E484D"/>
    <w:rsid w:val="000E4976"/>
    <w:rsid w:val="000E4BC6"/>
    <w:rsid w:val="000E5150"/>
    <w:rsid w:val="000E5551"/>
    <w:rsid w:val="000E58F2"/>
    <w:rsid w:val="000E5D12"/>
    <w:rsid w:val="000E5D21"/>
    <w:rsid w:val="000E656B"/>
    <w:rsid w:val="000E6C72"/>
    <w:rsid w:val="000E7033"/>
    <w:rsid w:val="000E719E"/>
    <w:rsid w:val="000E7239"/>
    <w:rsid w:val="000E761E"/>
    <w:rsid w:val="000E7A9F"/>
    <w:rsid w:val="000F0549"/>
    <w:rsid w:val="000F0B43"/>
    <w:rsid w:val="000F12DE"/>
    <w:rsid w:val="000F1A00"/>
    <w:rsid w:val="000F255A"/>
    <w:rsid w:val="000F29C8"/>
    <w:rsid w:val="000F2A8D"/>
    <w:rsid w:val="000F2E60"/>
    <w:rsid w:val="000F30C4"/>
    <w:rsid w:val="000F321A"/>
    <w:rsid w:val="000F322C"/>
    <w:rsid w:val="000F351B"/>
    <w:rsid w:val="000F3A0B"/>
    <w:rsid w:val="000F3F93"/>
    <w:rsid w:val="000F4486"/>
    <w:rsid w:val="000F45F2"/>
    <w:rsid w:val="000F4A0F"/>
    <w:rsid w:val="000F4ACE"/>
    <w:rsid w:val="000F4B08"/>
    <w:rsid w:val="000F4BA2"/>
    <w:rsid w:val="000F4D39"/>
    <w:rsid w:val="000F4DF7"/>
    <w:rsid w:val="000F4EA2"/>
    <w:rsid w:val="000F52A3"/>
    <w:rsid w:val="000F5504"/>
    <w:rsid w:val="000F5C04"/>
    <w:rsid w:val="000F65BE"/>
    <w:rsid w:val="000F67A2"/>
    <w:rsid w:val="000F685D"/>
    <w:rsid w:val="000F69AB"/>
    <w:rsid w:val="000F6E78"/>
    <w:rsid w:val="000F6FF8"/>
    <w:rsid w:val="000F7375"/>
    <w:rsid w:val="000F73A6"/>
    <w:rsid w:val="000F745D"/>
    <w:rsid w:val="000F75D4"/>
    <w:rsid w:val="000F7A18"/>
    <w:rsid w:val="000F7D39"/>
    <w:rsid w:val="001001F6"/>
    <w:rsid w:val="001005B1"/>
    <w:rsid w:val="0010064D"/>
    <w:rsid w:val="00101512"/>
    <w:rsid w:val="00101D43"/>
    <w:rsid w:val="00101F08"/>
    <w:rsid w:val="00102524"/>
    <w:rsid w:val="00103057"/>
    <w:rsid w:val="001034EC"/>
    <w:rsid w:val="0010386A"/>
    <w:rsid w:val="0010387F"/>
    <w:rsid w:val="00103A45"/>
    <w:rsid w:val="00103B19"/>
    <w:rsid w:val="00103F9C"/>
    <w:rsid w:val="0010432A"/>
    <w:rsid w:val="0010441E"/>
    <w:rsid w:val="00104448"/>
    <w:rsid w:val="00104ABD"/>
    <w:rsid w:val="00104E4D"/>
    <w:rsid w:val="0010522C"/>
    <w:rsid w:val="00105614"/>
    <w:rsid w:val="001058E1"/>
    <w:rsid w:val="00105F3B"/>
    <w:rsid w:val="001060CF"/>
    <w:rsid w:val="001064CA"/>
    <w:rsid w:val="00106D05"/>
    <w:rsid w:val="00107607"/>
    <w:rsid w:val="00107D5F"/>
    <w:rsid w:val="0011050F"/>
    <w:rsid w:val="00110B0F"/>
    <w:rsid w:val="00110C03"/>
    <w:rsid w:val="00111C0B"/>
    <w:rsid w:val="00111C6C"/>
    <w:rsid w:val="00112135"/>
    <w:rsid w:val="001122EA"/>
    <w:rsid w:val="001131EC"/>
    <w:rsid w:val="00113683"/>
    <w:rsid w:val="001141B6"/>
    <w:rsid w:val="001144A5"/>
    <w:rsid w:val="00114637"/>
    <w:rsid w:val="00114F3B"/>
    <w:rsid w:val="00115611"/>
    <w:rsid w:val="0011595E"/>
    <w:rsid w:val="00115B0A"/>
    <w:rsid w:val="00115EEE"/>
    <w:rsid w:val="00115F59"/>
    <w:rsid w:val="00116E19"/>
    <w:rsid w:val="00117034"/>
    <w:rsid w:val="00117241"/>
    <w:rsid w:val="00117454"/>
    <w:rsid w:val="00117C95"/>
    <w:rsid w:val="00120326"/>
    <w:rsid w:val="00120459"/>
    <w:rsid w:val="001205CA"/>
    <w:rsid w:val="001206F3"/>
    <w:rsid w:val="00120751"/>
    <w:rsid w:val="001209BA"/>
    <w:rsid w:val="00120A84"/>
    <w:rsid w:val="00120CC0"/>
    <w:rsid w:val="001218C7"/>
    <w:rsid w:val="00121A69"/>
    <w:rsid w:val="00121ED5"/>
    <w:rsid w:val="00121F72"/>
    <w:rsid w:val="00121F80"/>
    <w:rsid w:val="00122A0A"/>
    <w:rsid w:val="00123396"/>
    <w:rsid w:val="00123614"/>
    <w:rsid w:val="001236EA"/>
    <w:rsid w:val="00125253"/>
    <w:rsid w:val="00125399"/>
    <w:rsid w:val="0012539C"/>
    <w:rsid w:val="00125444"/>
    <w:rsid w:val="00125789"/>
    <w:rsid w:val="00125C59"/>
    <w:rsid w:val="00125D40"/>
    <w:rsid w:val="00125F33"/>
    <w:rsid w:val="00126002"/>
    <w:rsid w:val="00126210"/>
    <w:rsid w:val="0012651D"/>
    <w:rsid w:val="001267E1"/>
    <w:rsid w:val="00127425"/>
    <w:rsid w:val="00127A0E"/>
    <w:rsid w:val="00127F7A"/>
    <w:rsid w:val="001301B4"/>
    <w:rsid w:val="00130351"/>
    <w:rsid w:val="0013041E"/>
    <w:rsid w:val="00130565"/>
    <w:rsid w:val="00130739"/>
    <w:rsid w:val="00130C64"/>
    <w:rsid w:val="001312A0"/>
    <w:rsid w:val="00131377"/>
    <w:rsid w:val="00131998"/>
    <w:rsid w:val="00132068"/>
    <w:rsid w:val="001327D6"/>
    <w:rsid w:val="00132BEA"/>
    <w:rsid w:val="00132E8E"/>
    <w:rsid w:val="00132FB8"/>
    <w:rsid w:val="001332D7"/>
    <w:rsid w:val="00133486"/>
    <w:rsid w:val="0013350A"/>
    <w:rsid w:val="00133A85"/>
    <w:rsid w:val="00133D4B"/>
    <w:rsid w:val="00134108"/>
    <w:rsid w:val="00134224"/>
    <w:rsid w:val="00134563"/>
    <w:rsid w:val="00134CA1"/>
    <w:rsid w:val="00135373"/>
    <w:rsid w:val="001354F0"/>
    <w:rsid w:val="001355EF"/>
    <w:rsid w:val="001357C9"/>
    <w:rsid w:val="001357F5"/>
    <w:rsid w:val="00135B11"/>
    <w:rsid w:val="00135D77"/>
    <w:rsid w:val="00136030"/>
    <w:rsid w:val="00136681"/>
    <w:rsid w:val="00136920"/>
    <w:rsid w:val="00136B80"/>
    <w:rsid w:val="00136B9E"/>
    <w:rsid w:val="00137126"/>
    <w:rsid w:val="001371EB"/>
    <w:rsid w:val="00137332"/>
    <w:rsid w:val="00137A7D"/>
    <w:rsid w:val="0014022B"/>
    <w:rsid w:val="00140363"/>
    <w:rsid w:val="00140C80"/>
    <w:rsid w:val="00140CB8"/>
    <w:rsid w:val="00140E24"/>
    <w:rsid w:val="001412A7"/>
    <w:rsid w:val="001414C1"/>
    <w:rsid w:val="00141832"/>
    <w:rsid w:val="00141B38"/>
    <w:rsid w:val="00141D93"/>
    <w:rsid w:val="00141F51"/>
    <w:rsid w:val="00141FE4"/>
    <w:rsid w:val="001421CF"/>
    <w:rsid w:val="00142408"/>
    <w:rsid w:val="001428E3"/>
    <w:rsid w:val="00142B16"/>
    <w:rsid w:val="00142B77"/>
    <w:rsid w:val="00142DA5"/>
    <w:rsid w:val="00142EA2"/>
    <w:rsid w:val="00143842"/>
    <w:rsid w:val="001443AA"/>
    <w:rsid w:val="0014466D"/>
    <w:rsid w:val="00144A96"/>
    <w:rsid w:val="001455C3"/>
    <w:rsid w:val="00145A0B"/>
    <w:rsid w:val="00146144"/>
    <w:rsid w:val="001464E4"/>
    <w:rsid w:val="001465A2"/>
    <w:rsid w:val="0014669F"/>
    <w:rsid w:val="001467FB"/>
    <w:rsid w:val="00146BEC"/>
    <w:rsid w:val="00147DBF"/>
    <w:rsid w:val="00147F5C"/>
    <w:rsid w:val="001507EB"/>
    <w:rsid w:val="0015087C"/>
    <w:rsid w:val="0015091D"/>
    <w:rsid w:val="001509DC"/>
    <w:rsid w:val="00150A27"/>
    <w:rsid w:val="00150CEE"/>
    <w:rsid w:val="00151001"/>
    <w:rsid w:val="001515BD"/>
    <w:rsid w:val="00151D15"/>
    <w:rsid w:val="001528FF"/>
    <w:rsid w:val="00153495"/>
    <w:rsid w:val="00153631"/>
    <w:rsid w:val="00153AAF"/>
    <w:rsid w:val="00153B9E"/>
    <w:rsid w:val="00153C75"/>
    <w:rsid w:val="00153C8D"/>
    <w:rsid w:val="00153E2E"/>
    <w:rsid w:val="00153EB8"/>
    <w:rsid w:val="00154021"/>
    <w:rsid w:val="0015414C"/>
    <w:rsid w:val="00154221"/>
    <w:rsid w:val="00154346"/>
    <w:rsid w:val="001544C7"/>
    <w:rsid w:val="00154DEF"/>
    <w:rsid w:val="00155007"/>
    <w:rsid w:val="00155636"/>
    <w:rsid w:val="00155B12"/>
    <w:rsid w:val="00155F23"/>
    <w:rsid w:val="00155FAC"/>
    <w:rsid w:val="0015645C"/>
    <w:rsid w:val="00156972"/>
    <w:rsid w:val="00156D5C"/>
    <w:rsid w:val="00156D69"/>
    <w:rsid w:val="001578BB"/>
    <w:rsid w:val="001578E0"/>
    <w:rsid w:val="00157BFE"/>
    <w:rsid w:val="0016001B"/>
    <w:rsid w:val="00160228"/>
    <w:rsid w:val="00160797"/>
    <w:rsid w:val="001607FD"/>
    <w:rsid w:val="001609A0"/>
    <w:rsid w:val="001613B9"/>
    <w:rsid w:val="001614EA"/>
    <w:rsid w:val="001615A8"/>
    <w:rsid w:val="00161B0E"/>
    <w:rsid w:val="00161EAF"/>
    <w:rsid w:val="001622BB"/>
    <w:rsid w:val="00162617"/>
    <w:rsid w:val="00162811"/>
    <w:rsid w:val="001628D1"/>
    <w:rsid w:val="00162A36"/>
    <w:rsid w:val="00162A41"/>
    <w:rsid w:val="00162CDA"/>
    <w:rsid w:val="0016380D"/>
    <w:rsid w:val="00163E67"/>
    <w:rsid w:val="00164138"/>
    <w:rsid w:val="001646FC"/>
    <w:rsid w:val="00164B18"/>
    <w:rsid w:val="00164E07"/>
    <w:rsid w:val="00164F8A"/>
    <w:rsid w:val="00165036"/>
    <w:rsid w:val="00165582"/>
    <w:rsid w:val="001655A7"/>
    <w:rsid w:val="00165BDA"/>
    <w:rsid w:val="001663AF"/>
    <w:rsid w:val="0016689F"/>
    <w:rsid w:val="001668DB"/>
    <w:rsid w:val="001669E5"/>
    <w:rsid w:val="00166A63"/>
    <w:rsid w:val="00166CA6"/>
    <w:rsid w:val="00166EC1"/>
    <w:rsid w:val="00166FBF"/>
    <w:rsid w:val="001672B4"/>
    <w:rsid w:val="0016797F"/>
    <w:rsid w:val="00167DB8"/>
    <w:rsid w:val="0017049C"/>
    <w:rsid w:val="001708AE"/>
    <w:rsid w:val="00170F28"/>
    <w:rsid w:val="0017134D"/>
    <w:rsid w:val="00171560"/>
    <w:rsid w:val="001715B9"/>
    <w:rsid w:val="00171876"/>
    <w:rsid w:val="00171C40"/>
    <w:rsid w:val="00171E3A"/>
    <w:rsid w:val="00171E3C"/>
    <w:rsid w:val="00172CD5"/>
    <w:rsid w:val="0017306D"/>
    <w:rsid w:val="00173129"/>
    <w:rsid w:val="00174762"/>
    <w:rsid w:val="00175337"/>
    <w:rsid w:val="001754E0"/>
    <w:rsid w:val="00175CC4"/>
    <w:rsid w:val="00175D66"/>
    <w:rsid w:val="001760D2"/>
    <w:rsid w:val="0017630E"/>
    <w:rsid w:val="0017688C"/>
    <w:rsid w:val="00176CA6"/>
    <w:rsid w:val="00176E01"/>
    <w:rsid w:val="001778A5"/>
    <w:rsid w:val="0017790E"/>
    <w:rsid w:val="00177BA6"/>
    <w:rsid w:val="00177F2D"/>
    <w:rsid w:val="0018019B"/>
    <w:rsid w:val="001801A2"/>
    <w:rsid w:val="00180294"/>
    <w:rsid w:val="0018039F"/>
    <w:rsid w:val="0018080B"/>
    <w:rsid w:val="001809FA"/>
    <w:rsid w:val="00181025"/>
    <w:rsid w:val="00181042"/>
    <w:rsid w:val="00182479"/>
    <w:rsid w:val="00182B4C"/>
    <w:rsid w:val="00182E58"/>
    <w:rsid w:val="00183071"/>
    <w:rsid w:val="00183233"/>
    <w:rsid w:val="00183290"/>
    <w:rsid w:val="00183602"/>
    <w:rsid w:val="00183689"/>
    <w:rsid w:val="00183AF7"/>
    <w:rsid w:val="00183C0C"/>
    <w:rsid w:val="00183E8D"/>
    <w:rsid w:val="00183FBC"/>
    <w:rsid w:val="00184149"/>
    <w:rsid w:val="00184425"/>
    <w:rsid w:val="00184C68"/>
    <w:rsid w:val="00185053"/>
    <w:rsid w:val="001857E1"/>
    <w:rsid w:val="001857F6"/>
    <w:rsid w:val="00186059"/>
    <w:rsid w:val="00186382"/>
    <w:rsid w:val="0018678D"/>
    <w:rsid w:val="001868D6"/>
    <w:rsid w:val="0018725F"/>
    <w:rsid w:val="001877F9"/>
    <w:rsid w:val="001878BA"/>
    <w:rsid w:val="001878D8"/>
    <w:rsid w:val="00187F23"/>
    <w:rsid w:val="00187FCF"/>
    <w:rsid w:val="001902D3"/>
    <w:rsid w:val="001903A9"/>
    <w:rsid w:val="00190AD5"/>
    <w:rsid w:val="00191730"/>
    <w:rsid w:val="001917AF"/>
    <w:rsid w:val="00191C2D"/>
    <w:rsid w:val="00191DE3"/>
    <w:rsid w:val="00192008"/>
    <w:rsid w:val="0019235A"/>
    <w:rsid w:val="001925ED"/>
    <w:rsid w:val="0019277B"/>
    <w:rsid w:val="001928B5"/>
    <w:rsid w:val="00192CDF"/>
    <w:rsid w:val="00193434"/>
    <w:rsid w:val="00193859"/>
    <w:rsid w:val="00193CB9"/>
    <w:rsid w:val="00193CE7"/>
    <w:rsid w:val="00193E84"/>
    <w:rsid w:val="00193F5C"/>
    <w:rsid w:val="00194133"/>
    <w:rsid w:val="001942C6"/>
    <w:rsid w:val="00194926"/>
    <w:rsid w:val="00194E0A"/>
    <w:rsid w:val="00195083"/>
    <w:rsid w:val="0019514E"/>
    <w:rsid w:val="001954AB"/>
    <w:rsid w:val="00196062"/>
    <w:rsid w:val="00196A6C"/>
    <w:rsid w:val="00196A82"/>
    <w:rsid w:val="00196C9E"/>
    <w:rsid w:val="0019711C"/>
    <w:rsid w:val="001971FC"/>
    <w:rsid w:val="00197775"/>
    <w:rsid w:val="001977E4"/>
    <w:rsid w:val="00197AA2"/>
    <w:rsid w:val="00197B91"/>
    <w:rsid w:val="001A0600"/>
    <w:rsid w:val="001A0AC3"/>
    <w:rsid w:val="001A0EF2"/>
    <w:rsid w:val="001A101D"/>
    <w:rsid w:val="001A105B"/>
    <w:rsid w:val="001A10A2"/>
    <w:rsid w:val="001A1B5F"/>
    <w:rsid w:val="001A1EA7"/>
    <w:rsid w:val="001A1EDB"/>
    <w:rsid w:val="001A2295"/>
    <w:rsid w:val="001A2303"/>
    <w:rsid w:val="001A2B36"/>
    <w:rsid w:val="001A2BAD"/>
    <w:rsid w:val="001A2DA5"/>
    <w:rsid w:val="001A2ED6"/>
    <w:rsid w:val="001A3609"/>
    <w:rsid w:val="001A37B5"/>
    <w:rsid w:val="001A3D65"/>
    <w:rsid w:val="001A3F3E"/>
    <w:rsid w:val="001A4029"/>
    <w:rsid w:val="001A49F3"/>
    <w:rsid w:val="001A4C4F"/>
    <w:rsid w:val="001A519A"/>
    <w:rsid w:val="001A5797"/>
    <w:rsid w:val="001A5B75"/>
    <w:rsid w:val="001A762B"/>
    <w:rsid w:val="001A7635"/>
    <w:rsid w:val="001A76E5"/>
    <w:rsid w:val="001A7976"/>
    <w:rsid w:val="001A7BDE"/>
    <w:rsid w:val="001B02DF"/>
    <w:rsid w:val="001B0574"/>
    <w:rsid w:val="001B0587"/>
    <w:rsid w:val="001B0861"/>
    <w:rsid w:val="001B0F50"/>
    <w:rsid w:val="001B100B"/>
    <w:rsid w:val="001B1096"/>
    <w:rsid w:val="001B15BF"/>
    <w:rsid w:val="001B1AD3"/>
    <w:rsid w:val="001B1D3E"/>
    <w:rsid w:val="001B1D62"/>
    <w:rsid w:val="001B1E64"/>
    <w:rsid w:val="001B24BB"/>
    <w:rsid w:val="001B277B"/>
    <w:rsid w:val="001B2A68"/>
    <w:rsid w:val="001B2EBA"/>
    <w:rsid w:val="001B324C"/>
    <w:rsid w:val="001B340B"/>
    <w:rsid w:val="001B355D"/>
    <w:rsid w:val="001B3A70"/>
    <w:rsid w:val="001B3C6D"/>
    <w:rsid w:val="001B3CCB"/>
    <w:rsid w:val="001B3D41"/>
    <w:rsid w:val="001B3E2D"/>
    <w:rsid w:val="001B439E"/>
    <w:rsid w:val="001B4696"/>
    <w:rsid w:val="001B470C"/>
    <w:rsid w:val="001B49F9"/>
    <w:rsid w:val="001B54F9"/>
    <w:rsid w:val="001B5ADB"/>
    <w:rsid w:val="001B5BBE"/>
    <w:rsid w:val="001B5FDA"/>
    <w:rsid w:val="001B63F6"/>
    <w:rsid w:val="001B64E6"/>
    <w:rsid w:val="001B6B5A"/>
    <w:rsid w:val="001B73F5"/>
    <w:rsid w:val="001B747F"/>
    <w:rsid w:val="001B77FB"/>
    <w:rsid w:val="001B7C13"/>
    <w:rsid w:val="001C04F6"/>
    <w:rsid w:val="001C06D8"/>
    <w:rsid w:val="001C0A11"/>
    <w:rsid w:val="001C0CA2"/>
    <w:rsid w:val="001C0D6E"/>
    <w:rsid w:val="001C114F"/>
    <w:rsid w:val="001C13A7"/>
    <w:rsid w:val="001C173E"/>
    <w:rsid w:val="001C1BC0"/>
    <w:rsid w:val="001C26BB"/>
    <w:rsid w:val="001C2E7B"/>
    <w:rsid w:val="001C2F0A"/>
    <w:rsid w:val="001C308C"/>
    <w:rsid w:val="001C3AC7"/>
    <w:rsid w:val="001C3C27"/>
    <w:rsid w:val="001C3D15"/>
    <w:rsid w:val="001C4146"/>
    <w:rsid w:val="001C4FE4"/>
    <w:rsid w:val="001C5238"/>
    <w:rsid w:val="001C62BA"/>
    <w:rsid w:val="001C62E9"/>
    <w:rsid w:val="001C63D8"/>
    <w:rsid w:val="001C68E3"/>
    <w:rsid w:val="001C6FFE"/>
    <w:rsid w:val="001C7174"/>
    <w:rsid w:val="001C76EA"/>
    <w:rsid w:val="001C77F0"/>
    <w:rsid w:val="001C78A3"/>
    <w:rsid w:val="001C78F7"/>
    <w:rsid w:val="001C7965"/>
    <w:rsid w:val="001C7F7E"/>
    <w:rsid w:val="001D0030"/>
    <w:rsid w:val="001D0D1A"/>
    <w:rsid w:val="001D12A9"/>
    <w:rsid w:val="001D1423"/>
    <w:rsid w:val="001D1EDD"/>
    <w:rsid w:val="001D2CE7"/>
    <w:rsid w:val="001D2FB1"/>
    <w:rsid w:val="001D3489"/>
    <w:rsid w:val="001D3A7F"/>
    <w:rsid w:val="001D40E1"/>
    <w:rsid w:val="001D417A"/>
    <w:rsid w:val="001D4565"/>
    <w:rsid w:val="001D46CB"/>
    <w:rsid w:val="001D48C6"/>
    <w:rsid w:val="001D4E0E"/>
    <w:rsid w:val="001D537F"/>
    <w:rsid w:val="001D545C"/>
    <w:rsid w:val="001D5E9D"/>
    <w:rsid w:val="001D610B"/>
    <w:rsid w:val="001D6D15"/>
    <w:rsid w:val="001D7164"/>
    <w:rsid w:val="001D7218"/>
    <w:rsid w:val="001D7FC0"/>
    <w:rsid w:val="001E0221"/>
    <w:rsid w:val="001E0306"/>
    <w:rsid w:val="001E0396"/>
    <w:rsid w:val="001E0BC8"/>
    <w:rsid w:val="001E117C"/>
    <w:rsid w:val="001E11C1"/>
    <w:rsid w:val="001E1B5A"/>
    <w:rsid w:val="001E1BB0"/>
    <w:rsid w:val="001E1BE5"/>
    <w:rsid w:val="001E237B"/>
    <w:rsid w:val="001E2406"/>
    <w:rsid w:val="001E26BD"/>
    <w:rsid w:val="001E2CBD"/>
    <w:rsid w:val="001E37B3"/>
    <w:rsid w:val="001E3C5C"/>
    <w:rsid w:val="001E3FB5"/>
    <w:rsid w:val="001E46FA"/>
    <w:rsid w:val="001E4B68"/>
    <w:rsid w:val="001E4CA9"/>
    <w:rsid w:val="001E4FCC"/>
    <w:rsid w:val="001E5080"/>
    <w:rsid w:val="001E535C"/>
    <w:rsid w:val="001E535E"/>
    <w:rsid w:val="001E5574"/>
    <w:rsid w:val="001E5C42"/>
    <w:rsid w:val="001E5CED"/>
    <w:rsid w:val="001E64DD"/>
    <w:rsid w:val="001E6908"/>
    <w:rsid w:val="001E6AF8"/>
    <w:rsid w:val="001E6CCB"/>
    <w:rsid w:val="001E712F"/>
    <w:rsid w:val="001E73ED"/>
    <w:rsid w:val="001E7CA3"/>
    <w:rsid w:val="001E7D2A"/>
    <w:rsid w:val="001F031B"/>
    <w:rsid w:val="001F0998"/>
    <w:rsid w:val="001F0B94"/>
    <w:rsid w:val="001F0DB1"/>
    <w:rsid w:val="001F123C"/>
    <w:rsid w:val="001F123F"/>
    <w:rsid w:val="001F12CE"/>
    <w:rsid w:val="001F194A"/>
    <w:rsid w:val="001F1AD9"/>
    <w:rsid w:val="001F1B4C"/>
    <w:rsid w:val="001F1C74"/>
    <w:rsid w:val="001F237B"/>
    <w:rsid w:val="001F293F"/>
    <w:rsid w:val="001F2E72"/>
    <w:rsid w:val="001F3152"/>
    <w:rsid w:val="001F32E7"/>
    <w:rsid w:val="001F34ED"/>
    <w:rsid w:val="001F3731"/>
    <w:rsid w:val="001F3782"/>
    <w:rsid w:val="001F37F6"/>
    <w:rsid w:val="001F3ED8"/>
    <w:rsid w:val="001F43DB"/>
    <w:rsid w:val="001F4530"/>
    <w:rsid w:val="001F456A"/>
    <w:rsid w:val="001F4A4C"/>
    <w:rsid w:val="001F4DC1"/>
    <w:rsid w:val="001F4E11"/>
    <w:rsid w:val="001F4F95"/>
    <w:rsid w:val="001F5065"/>
    <w:rsid w:val="001F512F"/>
    <w:rsid w:val="001F51B1"/>
    <w:rsid w:val="001F52F4"/>
    <w:rsid w:val="001F561A"/>
    <w:rsid w:val="001F58EE"/>
    <w:rsid w:val="001F5C0F"/>
    <w:rsid w:val="001F60B5"/>
    <w:rsid w:val="001F61E5"/>
    <w:rsid w:val="001F6589"/>
    <w:rsid w:val="001F6729"/>
    <w:rsid w:val="001F6885"/>
    <w:rsid w:val="001F6B6A"/>
    <w:rsid w:val="001F73A8"/>
    <w:rsid w:val="001F73D1"/>
    <w:rsid w:val="001F7503"/>
    <w:rsid w:val="001F76D5"/>
    <w:rsid w:val="001F7AFF"/>
    <w:rsid w:val="001F7BD0"/>
    <w:rsid w:val="001F7BE7"/>
    <w:rsid w:val="001F7F19"/>
    <w:rsid w:val="001F7FC4"/>
    <w:rsid w:val="00200142"/>
    <w:rsid w:val="002007C9"/>
    <w:rsid w:val="00200D50"/>
    <w:rsid w:val="0020116C"/>
    <w:rsid w:val="00201210"/>
    <w:rsid w:val="00201679"/>
    <w:rsid w:val="002017EC"/>
    <w:rsid w:val="002018BA"/>
    <w:rsid w:val="00201A80"/>
    <w:rsid w:val="00201B5C"/>
    <w:rsid w:val="00201C3D"/>
    <w:rsid w:val="002028C9"/>
    <w:rsid w:val="002033D1"/>
    <w:rsid w:val="00203730"/>
    <w:rsid w:val="002041DE"/>
    <w:rsid w:val="0020420B"/>
    <w:rsid w:val="002049E2"/>
    <w:rsid w:val="00204C1B"/>
    <w:rsid w:val="00205497"/>
    <w:rsid w:val="00205E5A"/>
    <w:rsid w:val="00206076"/>
    <w:rsid w:val="00206359"/>
    <w:rsid w:val="00206B7B"/>
    <w:rsid w:val="00206BF7"/>
    <w:rsid w:val="00206C4E"/>
    <w:rsid w:val="002072F3"/>
    <w:rsid w:val="00207604"/>
    <w:rsid w:val="002077B9"/>
    <w:rsid w:val="00207FD3"/>
    <w:rsid w:val="0021005B"/>
    <w:rsid w:val="00210492"/>
    <w:rsid w:val="0021074C"/>
    <w:rsid w:val="00210A62"/>
    <w:rsid w:val="00210BB0"/>
    <w:rsid w:val="00211047"/>
    <w:rsid w:val="002117A6"/>
    <w:rsid w:val="00211BFB"/>
    <w:rsid w:val="00211EE3"/>
    <w:rsid w:val="00212140"/>
    <w:rsid w:val="00212220"/>
    <w:rsid w:val="00212621"/>
    <w:rsid w:val="0021278D"/>
    <w:rsid w:val="0021282B"/>
    <w:rsid w:val="002128F7"/>
    <w:rsid w:val="0021358F"/>
    <w:rsid w:val="00213B56"/>
    <w:rsid w:val="00213BBB"/>
    <w:rsid w:val="00213D11"/>
    <w:rsid w:val="00214128"/>
    <w:rsid w:val="00214D51"/>
    <w:rsid w:val="002156EB"/>
    <w:rsid w:val="002159D7"/>
    <w:rsid w:val="00215AED"/>
    <w:rsid w:val="00215B3F"/>
    <w:rsid w:val="00216FCA"/>
    <w:rsid w:val="0021777B"/>
    <w:rsid w:val="002179C3"/>
    <w:rsid w:val="0022032B"/>
    <w:rsid w:val="002203D0"/>
    <w:rsid w:val="00220653"/>
    <w:rsid w:val="00220686"/>
    <w:rsid w:val="002211B2"/>
    <w:rsid w:val="002211CD"/>
    <w:rsid w:val="00221F91"/>
    <w:rsid w:val="00221FEF"/>
    <w:rsid w:val="002220AE"/>
    <w:rsid w:val="002221BC"/>
    <w:rsid w:val="002226D1"/>
    <w:rsid w:val="00222C9C"/>
    <w:rsid w:val="00222CE1"/>
    <w:rsid w:val="00222D0E"/>
    <w:rsid w:val="00223268"/>
    <w:rsid w:val="002232A9"/>
    <w:rsid w:val="00223464"/>
    <w:rsid w:val="0022388A"/>
    <w:rsid w:val="002240FB"/>
    <w:rsid w:val="00224B99"/>
    <w:rsid w:val="0022527E"/>
    <w:rsid w:val="00225734"/>
    <w:rsid w:val="00225924"/>
    <w:rsid w:val="002259FD"/>
    <w:rsid w:val="002263ED"/>
    <w:rsid w:val="002264D7"/>
    <w:rsid w:val="00226B16"/>
    <w:rsid w:val="00226B4B"/>
    <w:rsid w:val="00226C35"/>
    <w:rsid w:val="00227016"/>
    <w:rsid w:val="00227790"/>
    <w:rsid w:val="00227AF3"/>
    <w:rsid w:val="00227C3C"/>
    <w:rsid w:val="00227CDE"/>
    <w:rsid w:val="00230071"/>
    <w:rsid w:val="0023013D"/>
    <w:rsid w:val="0023015B"/>
    <w:rsid w:val="00230249"/>
    <w:rsid w:val="002307EB"/>
    <w:rsid w:val="00230BF1"/>
    <w:rsid w:val="00230BFC"/>
    <w:rsid w:val="002313C2"/>
    <w:rsid w:val="00231815"/>
    <w:rsid w:val="00231EC6"/>
    <w:rsid w:val="00231F2E"/>
    <w:rsid w:val="00231F81"/>
    <w:rsid w:val="00231FA5"/>
    <w:rsid w:val="002323D7"/>
    <w:rsid w:val="00232440"/>
    <w:rsid w:val="00232A4B"/>
    <w:rsid w:val="00232B17"/>
    <w:rsid w:val="00232DFA"/>
    <w:rsid w:val="00233454"/>
    <w:rsid w:val="002336D8"/>
    <w:rsid w:val="00233B14"/>
    <w:rsid w:val="00233B45"/>
    <w:rsid w:val="00233CB6"/>
    <w:rsid w:val="00233FD2"/>
    <w:rsid w:val="00234089"/>
    <w:rsid w:val="00234486"/>
    <w:rsid w:val="002347B5"/>
    <w:rsid w:val="0023492A"/>
    <w:rsid w:val="00234BD6"/>
    <w:rsid w:val="00234BE8"/>
    <w:rsid w:val="00234D64"/>
    <w:rsid w:val="0023602E"/>
    <w:rsid w:val="0023604F"/>
    <w:rsid w:val="00236232"/>
    <w:rsid w:val="002362A4"/>
    <w:rsid w:val="002362BC"/>
    <w:rsid w:val="002370BA"/>
    <w:rsid w:val="002378C1"/>
    <w:rsid w:val="00237A3E"/>
    <w:rsid w:val="00237FFD"/>
    <w:rsid w:val="00240EFE"/>
    <w:rsid w:val="00241280"/>
    <w:rsid w:val="00241457"/>
    <w:rsid w:val="00241762"/>
    <w:rsid w:val="002418C1"/>
    <w:rsid w:val="002418F1"/>
    <w:rsid w:val="00241918"/>
    <w:rsid w:val="00241B25"/>
    <w:rsid w:val="0024210C"/>
    <w:rsid w:val="00242149"/>
    <w:rsid w:val="0024267D"/>
    <w:rsid w:val="002430F9"/>
    <w:rsid w:val="00243126"/>
    <w:rsid w:val="0024316F"/>
    <w:rsid w:val="00243EA0"/>
    <w:rsid w:val="00244175"/>
    <w:rsid w:val="0024448E"/>
    <w:rsid w:val="002446CB"/>
    <w:rsid w:val="00244727"/>
    <w:rsid w:val="00244760"/>
    <w:rsid w:val="0024483F"/>
    <w:rsid w:val="00244A3E"/>
    <w:rsid w:val="00244DCB"/>
    <w:rsid w:val="00244DF7"/>
    <w:rsid w:val="00245687"/>
    <w:rsid w:val="00245AD7"/>
    <w:rsid w:val="00245D38"/>
    <w:rsid w:val="002466CD"/>
    <w:rsid w:val="00246BEB"/>
    <w:rsid w:val="00247022"/>
    <w:rsid w:val="00247E0E"/>
    <w:rsid w:val="00250512"/>
    <w:rsid w:val="00250A54"/>
    <w:rsid w:val="00250D27"/>
    <w:rsid w:val="00250E14"/>
    <w:rsid w:val="00251067"/>
    <w:rsid w:val="00251475"/>
    <w:rsid w:val="00251986"/>
    <w:rsid w:val="00251F74"/>
    <w:rsid w:val="0025278D"/>
    <w:rsid w:val="0025299D"/>
    <w:rsid w:val="00252CBA"/>
    <w:rsid w:val="0025339E"/>
    <w:rsid w:val="002538BA"/>
    <w:rsid w:val="00253981"/>
    <w:rsid w:val="00253A86"/>
    <w:rsid w:val="00253BA3"/>
    <w:rsid w:val="00253BCB"/>
    <w:rsid w:val="00253F56"/>
    <w:rsid w:val="00254045"/>
    <w:rsid w:val="00254749"/>
    <w:rsid w:val="002548A4"/>
    <w:rsid w:val="0025504A"/>
    <w:rsid w:val="00255333"/>
    <w:rsid w:val="002559AA"/>
    <w:rsid w:val="00255D69"/>
    <w:rsid w:val="00256078"/>
    <w:rsid w:val="002561B6"/>
    <w:rsid w:val="00256D9E"/>
    <w:rsid w:val="002574B3"/>
    <w:rsid w:val="002578C8"/>
    <w:rsid w:val="00257904"/>
    <w:rsid w:val="002579AA"/>
    <w:rsid w:val="00260502"/>
    <w:rsid w:val="0026096B"/>
    <w:rsid w:val="00260BEA"/>
    <w:rsid w:val="00260EC8"/>
    <w:rsid w:val="00260EF2"/>
    <w:rsid w:val="002614E1"/>
    <w:rsid w:val="00261619"/>
    <w:rsid w:val="0026169E"/>
    <w:rsid w:val="00261944"/>
    <w:rsid w:val="00261B9A"/>
    <w:rsid w:val="0026245F"/>
    <w:rsid w:val="002627A5"/>
    <w:rsid w:val="00262FD7"/>
    <w:rsid w:val="002633B8"/>
    <w:rsid w:val="0026351A"/>
    <w:rsid w:val="0026356B"/>
    <w:rsid w:val="002639E3"/>
    <w:rsid w:val="00263B13"/>
    <w:rsid w:val="00264217"/>
    <w:rsid w:val="00264BF8"/>
    <w:rsid w:val="00264DB4"/>
    <w:rsid w:val="00264FAA"/>
    <w:rsid w:val="002653A5"/>
    <w:rsid w:val="0026568F"/>
    <w:rsid w:val="002659CE"/>
    <w:rsid w:val="00265AE2"/>
    <w:rsid w:val="00265C44"/>
    <w:rsid w:val="00265D97"/>
    <w:rsid w:val="00265E5E"/>
    <w:rsid w:val="002660B2"/>
    <w:rsid w:val="00266669"/>
    <w:rsid w:val="00266982"/>
    <w:rsid w:val="00266CF4"/>
    <w:rsid w:val="00266FD7"/>
    <w:rsid w:val="0026734F"/>
    <w:rsid w:val="00267567"/>
    <w:rsid w:val="002675B5"/>
    <w:rsid w:val="00267740"/>
    <w:rsid w:val="0027042B"/>
    <w:rsid w:val="00270608"/>
    <w:rsid w:val="00270821"/>
    <w:rsid w:val="00270E72"/>
    <w:rsid w:val="002715CE"/>
    <w:rsid w:val="00271E79"/>
    <w:rsid w:val="00271F7B"/>
    <w:rsid w:val="00271FB9"/>
    <w:rsid w:val="00272463"/>
    <w:rsid w:val="0027290B"/>
    <w:rsid w:val="00272D91"/>
    <w:rsid w:val="00273008"/>
    <w:rsid w:val="00273067"/>
    <w:rsid w:val="002730B6"/>
    <w:rsid w:val="0027361C"/>
    <w:rsid w:val="0027396D"/>
    <w:rsid w:val="00273B1B"/>
    <w:rsid w:val="00273D54"/>
    <w:rsid w:val="00274135"/>
    <w:rsid w:val="002741BA"/>
    <w:rsid w:val="00274561"/>
    <w:rsid w:val="00274B27"/>
    <w:rsid w:val="002754A3"/>
    <w:rsid w:val="00275708"/>
    <w:rsid w:val="00275D9E"/>
    <w:rsid w:val="00275E03"/>
    <w:rsid w:val="002761DB"/>
    <w:rsid w:val="0027663F"/>
    <w:rsid w:val="002768B0"/>
    <w:rsid w:val="00276B00"/>
    <w:rsid w:val="00276C26"/>
    <w:rsid w:val="00276DF7"/>
    <w:rsid w:val="0027761E"/>
    <w:rsid w:val="0027770D"/>
    <w:rsid w:val="00277B54"/>
    <w:rsid w:val="00280692"/>
    <w:rsid w:val="00280885"/>
    <w:rsid w:val="00280F5C"/>
    <w:rsid w:val="002810FC"/>
    <w:rsid w:val="0028167D"/>
    <w:rsid w:val="002817E4"/>
    <w:rsid w:val="002818FD"/>
    <w:rsid w:val="002819BA"/>
    <w:rsid w:val="002819D5"/>
    <w:rsid w:val="00281A2F"/>
    <w:rsid w:val="00281C78"/>
    <w:rsid w:val="00282084"/>
    <w:rsid w:val="002828EA"/>
    <w:rsid w:val="00282A34"/>
    <w:rsid w:val="00282D1D"/>
    <w:rsid w:val="002833A2"/>
    <w:rsid w:val="002838E2"/>
    <w:rsid w:val="00283B88"/>
    <w:rsid w:val="00283EDA"/>
    <w:rsid w:val="0028470B"/>
    <w:rsid w:val="00284728"/>
    <w:rsid w:val="00284C32"/>
    <w:rsid w:val="00284E60"/>
    <w:rsid w:val="00285105"/>
    <w:rsid w:val="0028530D"/>
    <w:rsid w:val="0028540C"/>
    <w:rsid w:val="00285A2A"/>
    <w:rsid w:val="00285B06"/>
    <w:rsid w:val="00285D29"/>
    <w:rsid w:val="00286066"/>
    <w:rsid w:val="00286B5C"/>
    <w:rsid w:val="0028718A"/>
    <w:rsid w:val="00287388"/>
    <w:rsid w:val="002876C9"/>
    <w:rsid w:val="00290261"/>
    <w:rsid w:val="002903C4"/>
    <w:rsid w:val="00290443"/>
    <w:rsid w:val="002909D8"/>
    <w:rsid w:val="00290AA4"/>
    <w:rsid w:val="00290DD2"/>
    <w:rsid w:val="0029167C"/>
    <w:rsid w:val="0029186F"/>
    <w:rsid w:val="00291A61"/>
    <w:rsid w:val="00291B11"/>
    <w:rsid w:val="00291C3F"/>
    <w:rsid w:val="00291DEA"/>
    <w:rsid w:val="00291EAF"/>
    <w:rsid w:val="00292291"/>
    <w:rsid w:val="002923AF"/>
    <w:rsid w:val="00292416"/>
    <w:rsid w:val="00292564"/>
    <w:rsid w:val="00292662"/>
    <w:rsid w:val="0029293A"/>
    <w:rsid w:val="002929F1"/>
    <w:rsid w:val="00292CDA"/>
    <w:rsid w:val="00292EB3"/>
    <w:rsid w:val="00292F2C"/>
    <w:rsid w:val="00293584"/>
    <w:rsid w:val="00293DD9"/>
    <w:rsid w:val="00294332"/>
    <w:rsid w:val="0029465E"/>
    <w:rsid w:val="00294742"/>
    <w:rsid w:val="00294FC0"/>
    <w:rsid w:val="00294FFD"/>
    <w:rsid w:val="00295510"/>
    <w:rsid w:val="00295AC3"/>
    <w:rsid w:val="00295FB9"/>
    <w:rsid w:val="00296226"/>
    <w:rsid w:val="002963C4"/>
    <w:rsid w:val="00296B95"/>
    <w:rsid w:val="00297412"/>
    <w:rsid w:val="002979F6"/>
    <w:rsid w:val="00297A45"/>
    <w:rsid w:val="00297B29"/>
    <w:rsid w:val="00297B80"/>
    <w:rsid w:val="00297BA3"/>
    <w:rsid w:val="00297BC6"/>
    <w:rsid w:val="002A003D"/>
    <w:rsid w:val="002A0412"/>
    <w:rsid w:val="002A0AC5"/>
    <w:rsid w:val="002A0F7A"/>
    <w:rsid w:val="002A18A5"/>
    <w:rsid w:val="002A18CE"/>
    <w:rsid w:val="002A1B45"/>
    <w:rsid w:val="002A1D11"/>
    <w:rsid w:val="002A1D1A"/>
    <w:rsid w:val="002A1EA3"/>
    <w:rsid w:val="002A2729"/>
    <w:rsid w:val="002A2AC9"/>
    <w:rsid w:val="002A2C51"/>
    <w:rsid w:val="002A2E9A"/>
    <w:rsid w:val="002A3134"/>
    <w:rsid w:val="002A3259"/>
    <w:rsid w:val="002A3525"/>
    <w:rsid w:val="002A4188"/>
    <w:rsid w:val="002A4BF9"/>
    <w:rsid w:val="002A56B7"/>
    <w:rsid w:val="002A5CFD"/>
    <w:rsid w:val="002A60CD"/>
    <w:rsid w:val="002A6188"/>
    <w:rsid w:val="002A6486"/>
    <w:rsid w:val="002A6540"/>
    <w:rsid w:val="002A69F5"/>
    <w:rsid w:val="002A6DF1"/>
    <w:rsid w:val="002A7B79"/>
    <w:rsid w:val="002A7D51"/>
    <w:rsid w:val="002B01CC"/>
    <w:rsid w:val="002B06BB"/>
    <w:rsid w:val="002B0858"/>
    <w:rsid w:val="002B18AE"/>
    <w:rsid w:val="002B1A2A"/>
    <w:rsid w:val="002B1D29"/>
    <w:rsid w:val="002B1EF5"/>
    <w:rsid w:val="002B21DA"/>
    <w:rsid w:val="002B233B"/>
    <w:rsid w:val="002B2901"/>
    <w:rsid w:val="002B2B17"/>
    <w:rsid w:val="002B2BB4"/>
    <w:rsid w:val="002B2E20"/>
    <w:rsid w:val="002B30A8"/>
    <w:rsid w:val="002B310B"/>
    <w:rsid w:val="002B3258"/>
    <w:rsid w:val="002B3551"/>
    <w:rsid w:val="002B4B91"/>
    <w:rsid w:val="002B4E59"/>
    <w:rsid w:val="002B53B0"/>
    <w:rsid w:val="002B64C1"/>
    <w:rsid w:val="002B6B47"/>
    <w:rsid w:val="002B6D5A"/>
    <w:rsid w:val="002B727E"/>
    <w:rsid w:val="002C08DB"/>
    <w:rsid w:val="002C0B4D"/>
    <w:rsid w:val="002C0EB0"/>
    <w:rsid w:val="002C131A"/>
    <w:rsid w:val="002C155D"/>
    <w:rsid w:val="002C1D82"/>
    <w:rsid w:val="002C2C13"/>
    <w:rsid w:val="002C32A7"/>
    <w:rsid w:val="002C3330"/>
    <w:rsid w:val="002C34DB"/>
    <w:rsid w:val="002C351E"/>
    <w:rsid w:val="002C3559"/>
    <w:rsid w:val="002C3881"/>
    <w:rsid w:val="002C3BA4"/>
    <w:rsid w:val="002C3E2C"/>
    <w:rsid w:val="002C4967"/>
    <w:rsid w:val="002C497F"/>
    <w:rsid w:val="002C4A11"/>
    <w:rsid w:val="002C4EB0"/>
    <w:rsid w:val="002C4F81"/>
    <w:rsid w:val="002C543A"/>
    <w:rsid w:val="002C58A9"/>
    <w:rsid w:val="002C5985"/>
    <w:rsid w:val="002C5AA1"/>
    <w:rsid w:val="002C5CC7"/>
    <w:rsid w:val="002C5EF7"/>
    <w:rsid w:val="002C6170"/>
    <w:rsid w:val="002C6212"/>
    <w:rsid w:val="002C6A2D"/>
    <w:rsid w:val="002C6AE1"/>
    <w:rsid w:val="002C6F31"/>
    <w:rsid w:val="002C6F60"/>
    <w:rsid w:val="002C719D"/>
    <w:rsid w:val="002C74CF"/>
    <w:rsid w:val="002C7BE3"/>
    <w:rsid w:val="002C7D8F"/>
    <w:rsid w:val="002C7F8D"/>
    <w:rsid w:val="002D0000"/>
    <w:rsid w:val="002D034E"/>
    <w:rsid w:val="002D0A69"/>
    <w:rsid w:val="002D0B09"/>
    <w:rsid w:val="002D0D4C"/>
    <w:rsid w:val="002D183E"/>
    <w:rsid w:val="002D24C8"/>
    <w:rsid w:val="002D28EB"/>
    <w:rsid w:val="002D2BA3"/>
    <w:rsid w:val="002D2FD1"/>
    <w:rsid w:val="002D3554"/>
    <w:rsid w:val="002D3821"/>
    <w:rsid w:val="002D38FE"/>
    <w:rsid w:val="002D3ABA"/>
    <w:rsid w:val="002D410C"/>
    <w:rsid w:val="002D44E8"/>
    <w:rsid w:val="002D456F"/>
    <w:rsid w:val="002D45B8"/>
    <w:rsid w:val="002D485F"/>
    <w:rsid w:val="002D49F5"/>
    <w:rsid w:val="002D516A"/>
    <w:rsid w:val="002D5BE2"/>
    <w:rsid w:val="002D61F6"/>
    <w:rsid w:val="002D65ED"/>
    <w:rsid w:val="002D6617"/>
    <w:rsid w:val="002D6A75"/>
    <w:rsid w:val="002D6CBA"/>
    <w:rsid w:val="002D6D5C"/>
    <w:rsid w:val="002D6FB6"/>
    <w:rsid w:val="002D710D"/>
    <w:rsid w:val="002D7192"/>
    <w:rsid w:val="002D7D71"/>
    <w:rsid w:val="002E04F6"/>
    <w:rsid w:val="002E0765"/>
    <w:rsid w:val="002E0EF4"/>
    <w:rsid w:val="002E1254"/>
    <w:rsid w:val="002E12ED"/>
    <w:rsid w:val="002E1943"/>
    <w:rsid w:val="002E206A"/>
    <w:rsid w:val="002E25EA"/>
    <w:rsid w:val="002E29E3"/>
    <w:rsid w:val="002E2FC6"/>
    <w:rsid w:val="002E31CB"/>
    <w:rsid w:val="002E37C3"/>
    <w:rsid w:val="002E395C"/>
    <w:rsid w:val="002E3AFF"/>
    <w:rsid w:val="002E3F92"/>
    <w:rsid w:val="002E4071"/>
    <w:rsid w:val="002E46C3"/>
    <w:rsid w:val="002E4C12"/>
    <w:rsid w:val="002E4D3E"/>
    <w:rsid w:val="002E4E92"/>
    <w:rsid w:val="002E53DB"/>
    <w:rsid w:val="002E5556"/>
    <w:rsid w:val="002E5F14"/>
    <w:rsid w:val="002E5FA2"/>
    <w:rsid w:val="002E6508"/>
    <w:rsid w:val="002E654C"/>
    <w:rsid w:val="002E65B8"/>
    <w:rsid w:val="002E6664"/>
    <w:rsid w:val="002E6AD9"/>
    <w:rsid w:val="002E6B0C"/>
    <w:rsid w:val="002E6E98"/>
    <w:rsid w:val="002E6F48"/>
    <w:rsid w:val="002E71D9"/>
    <w:rsid w:val="002E72D0"/>
    <w:rsid w:val="002E75AC"/>
    <w:rsid w:val="002E77CA"/>
    <w:rsid w:val="002E7B49"/>
    <w:rsid w:val="002E7BD6"/>
    <w:rsid w:val="002F02D7"/>
    <w:rsid w:val="002F11DE"/>
    <w:rsid w:val="002F12EA"/>
    <w:rsid w:val="002F1E44"/>
    <w:rsid w:val="002F1E50"/>
    <w:rsid w:val="002F2399"/>
    <w:rsid w:val="002F2553"/>
    <w:rsid w:val="002F2EAD"/>
    <w:rsid w:val="002F3817"/>
    <w:rsid w:val="002F3AD6"/>
    <w:rsid w:val="002F3D42"/>
    <w:rsid w:val="002F3E21"/>
    <w:rsid w:val="002F4CAA"/>
    <w:rsid w:val="002F5084"/>
    <w:rsid w:val="002F5105"/>
    <w:rsid w:val="002F52DB"/>
    <w:rsid w:val="002F52F0"/>
    <w:rsid w:val="002F5787"/>
    <w:rsid w:val="002F584F"/>
    <w:rsid w:val="002F593A"/>
    <w:rsid w:val="002F5EB4"/>
    <w:rsid w:val="002F5EEB"/>
    <w:rsid w:val="002F6413"/>
    <w:rsid w:val="002F646B"/>
    <w:rsid w:val="002F6763"/>
    <w:rsid w:val="002F6C61"/>
    <w:rsid w:val="002F6E5C"/>
    <w:rsid w:val="002F72C1"/>
    <w:rsid w:val="002F7CAC"/>
    <w:rsid w:val="002F7E44"/>
    <w:rsid w:val="003004AB"/>
    <w:rsid w:val="003005CF"/>
    <w:rsid w:val="003006F6"/>
    <w:rsid w:val="00300935"/>
    <w:rsid w:val="003012F4"/>
    <w:rsid w:val="003014C0"/>
    <w:rsid w:val="003015CF"/>
    <w:rsid w:val="00301999"/>
    <w:rsid w:val="00301C6B"/>
    <w:rsid w:val="00301D05"/>
    <w:rsid w:val="00301D52"/>
    <w:rsid w:val="00301EFD"/>
    <w:rsid w:val="00302065"/>
    <w:rsid w:val="00302224"/>
    <w:rsid w:val="003024AB"/>
    <w:rsid w:val="003024C5"/>
    <w:rsid w:val="00302622"/>
    <w:rsid w:val="00303242"/>
    <w:rsid w:val="00303925"/>
    <w:rsid w:val="00303FBA"/>
    <w:rsid w:val="00303FDB"/>
    <w:rsid w:val="003043A2"/>
    <w:rsid w:val="003043CD"/>
    <w:rsid w:val="00304FC4"/>
    <w:rsid w:val="00304FF4"/>
    <w:rsid w:val="003057CD"/>
    <w:rsid w:val="003059E3"/>
    <w:rsid w:val="003068D8"/>
    <w:rsid w:val="003069EB"/>
    <w:rsid w:val="00306BBE"/>
    <w:rsid w:val="00306C56"/>
    <w:rsid w:val="00307182"/>
    <w:rsid w:val="00307683"/>
    <w:rsid w:val="00307E19"/>
    <w:rsid w:val="00307E47"/>
    <w:rsid w:val="00310586"/>
    <w:rsid w:val="00310843"/>
    <w:rsid w:val="00310CE1"/>
    <w:rsid w:val="00310ED8"/>
    <w:rsid w:val="00310FEB"/>
    <w:rsid w:val="00311412"/>
    <w:rsid w:val="00311581"/>
    <w:rsid w:val="0031159A"/>
    <w:rsid w:val="00311E39"/>
    <w:rsid w:val="00312363"/>
    <w:rsid w:val="003127F3"/>
    <w:rsid w:val="00312A8B"/>
    <w:rsid w:val="00312BFF"/>
    <w:rsid w:val="00312C97"/>
    <w:rsid w:val="00312E24"/>
    <w:rsid w:val="00313D3D"/>
    <w:rsid w:val="003140CF"/>
    <w:rsid w:val="00314193"/>
    <w:rsid w:val="00314309"/>
    <w:rsid w:val="003144DD"/>
    <w:rsid w:val="003147CA"/>
    <w:rsid w:val="003148E9"/>
    <w:rsid w:val="00314B30"/>
    <w:rsid w:val="0031517E"/>
    <w:rsid w:val="003152BA"/>
    <w:rsid w:val="003157AA"/>
    <w:rsid w:val="00315878"/>
    <w:rsid w:val="00315BD3"/>
    <w:rsid w:val="00315EF1"/>
    <w:rsid w:val="003160D2"/>
    <w:rsid w:val="0031641A"/>
    <w:rsid w:val="00316722"/>
    <w:rsid w:val="00316D7D"/>
    <w:rsid w:val="00316F51"/>
    <w:rsid w:val="00317458"/>
    <w:rsid w:val="00317AE9"/>
    <w:rsid w:val="00317D07"/>
    <w:rsid w:val="00317D14"/>
    <w:rsid w:val="00317F11"/>
    <w:rsid w:val="003203C7"/>
    <w:rsid w:val="00320D72"/>
    <w:rsid w:val="00320F01"/>
    <w:rsid w:val="00320F47"/>
    <w:rsid w:val="003213B7"/>
    <w:rsid w:val="00321914"/>
    <w:rsid w:val="0032191D"/>
    <w:rsid w:val="00321CBE"/>
    <w:rsid w:val="00321D7F"/>
    <w:rsid w:val="00321DE5"/>
    <w:rsid w:val="00322503"/>
    <w:rsid w:val="003225C7"/>
    <w:rsid w:val="00322625"/>
    <w:rsid w:val="00322D94"/>
    <w:rsid w:val="00323A55"/>
    <w:rsid w:val="003241A9"/>
    <w:rsid w:val="0032430A"/>
    <w:rsid w:val="00324C7A"/>
    <w:rsid w:val="00325022"/>
    <w:rsid w:val="00326D2C"/>
    <w:rsid w:val="00326E1B"/>
    <w:rsid w:val="00326EB5"/>
    <w:rsid w:val="003276C3"/>
    <w:rsid w:val="00327881"/>
    <w:rsid w:val="00327BCB"/>
    <w:rsid w:val="00330318"/>
    <w:rsid w:val="00330591"/>
    <w:rsid w:val="00330613"/>
    <w:rsid w:val="00330920"/>
    <w:rsid w:val="00330C57"/>
    <w:rsid w:val="0033182A"/>
    <w:rsid w:val="0033207A"/>
    <w:rsid w:val="00332AEF"/>
    <w:rsid w:val="00332BAC"/>
    <w:rsid w:val="00333289"/>
    <w:rsid w:val="003334EB"/>
    <w:rsid w:val="0033363A"/>
    <w:rsid w:val="0033374B"/>
    <w:rsid w:val="00333A87"/>
    <w:rsid w:val="00333AAC"/>
    <w:rsid w:val="00333C2D"/>
    <w:rsid w:val="00333CA0"/>
    <w:rsid w:val="00333FFE"/>
    <w:rsid w:val="003342D8"/>
    <w:rsid w:val="00334400"/>
    <w:rsid w:val="00334B6F"/>
    <w:rsid w:val="00334BD7"/>
    <w:rsid w:val="003351E4"/>
    <w:rsid w:val="0033579C"/>
    <w:rsid w:val="003359D5"/>
    <w:rsid w:val="00335A3C"/>
    <w:rsid w:val="00335B6B"/>
    <w:rsid w:val="00335E96"/>
    <w:rsid w:val="00335EA6"/>
    <w:rsid w:val="00336040"/>
    <w:rsid w:val="0033647E"/>
    <w:rsid w:val="00336778"/>
    <w:rsid w:val="003367F4"/>
    <w:rsid w:val="00336C83"/>
    <w:rsid w:val="003373D7"/>
    <w:rsid w:val="00337760"/>
    <w:rsid w:val="003377BC"/>
    <w:rsid w:val="00337913"/>
    <w:rsid w:val="003379AA"/>
    <w:rsid w:val="00337EE0"/>
    <w:rsid w:val="00340A4C"/>
    <w:rsid w:val="00341072"/>
    <w:rsid w:val="003417B8"/>
    <w:rsid w:val="003417C4"/>
    <w:rsid w:val="00341B24"/>
    <w:rsid w:val="00341B29"/>
    <w:rsid w:val="0034209C"/>
    <w:rsid w:val="003422A0"/>
    <w:rsid w:val="00342F53"/>
    <w:rsid w:val="003434AB"/>
    <w:rsid w:val="00343EBE"/>
    <w:rsid w:val="003443B2"/>
    <w:rsid w:val="003448F6"/>
    <w:rsid w:val="00344D4F"/>
    <w:rsid w:val="0034516C"/>
    <w:rsid w:val="003453F5"/>
    <w:rsid w:val="003457BF"/>
    <w:rsid w:val="00345B54"/>
    <w:rsid w:val="00345BC2"/>
    <w:rsid w:val="003460B1"/>
    <w:rsid w:val="00346119"/>
    <w:rsid w:val="003464E6"/>
    <w:rsid w:val="00346AB8"/>
    <w:rsid w:val="00346D9D"/>
    <w:rsid w:val="0034711D"/>
    <w:rsid w:val="00347AF0"/>
    <w:rsid w:val="00350B47"/>
    <w:rsid w:val="00350D61"/>
    <w:rsid w:val="003518A8"/>
    <w:rsid w:val="00351E1E"/>
    <w:rsid w:val="00352294"/>
    <w:rsid w:val="0035251F"/>
    <w:rsid w:val="00352718"/>
    <w:rsid w:val="003532AC"/>
    <w:rsid w:val="00353437"/>
    <w:rsid w:val="003536A5"/>
    <w:rsid w:val="003536E2"/>
    <w:rsid w:val="003537E2"/>
    <w:rsid w:val="003538D2"/>
    <w:rsid w:val="00353B03"/>
    <w:rsid w:val="00354336"/>
    <w:rsid w:val="00354634"/>
    <w:rsid w:val="00355406"/>
    <w:rsid w:val="0035558A"/>
    <w:rsid w:val="00355E5E"/>
    <w:rsid w:val="00355F93"/>
    <w:rsid w:val="00356385"/>
    <w:rsid w:val="00356CAA"/>
    <w:rsid w:val="00356E69"/>
    <w:rsid w:val="00356FA2"/>
    <w:rsid w:val="003578A9"/>
    <w:rsid w:val="00357A36"/>
    <w:rsid w:val="00357A88"/>
    <w:rsid w:val="00361184"/>
    <w:rsid w:val="003614CE"/>
    <w:rsid w:val="00361EF4"/>
    <w:rsid w:val="00361F72"/>
    <w:rsid w:val="00362965"/>
    <w:rsid w:val="00362E73"/>
    <w:rsid w:val="00363708"/>
    <w:rsid w:val="00363B96"/>
    <w:rsid w:val="00363C84"/>
    <w:rsid w:val="00364431"/>
    <w:rsid w:val="003651A3"/>
    <w:rsid w:val="00365612"/>
    <w:rsid w:val="003657E5"/>
    <w:rsid w:val="00365EB6"/>
    <w:rsid w:val="003661BD"/>
    <w:rsid w:val="003664D5"/>
    <w:rsid w:val="003667B3"/>
    <w:rsid w:val="00366DA6"/>
    <w:rsid w:val="00367215"/>
    <w:rsid w:val="003676B9"/>
    <w:rsid w:val="0036797F"/>
    <w:rsid w:val="00367ECB"/>
    <w:rsid w:val="00367F78"/>
    <w:rsid w:val="00367F87"/>
    <w:rsid w:val="00370DC2"/>
    <w:rsid w:val="00370F89"/>
    <w:rsid w:val="003710A6"/>
    <w:rsid w:val="0037122D"/>
    <w:rsid w:val="0037146E"/>
    <w:rsid w:val="003715B3"/>
    <w:rsid w:val="0037179C"/>
    <w:rsid w:val="00371899"/>
    <w:rsid w:val="00371DAA"/>
    <w:rsid w:val="00371FA1"/>
    <w:rsid w:val="003725EB"/>
    <w:rsid w:val="00372C10"/>
    <w:rsid w:val="00372D0A"/>
    <w:rsid w:val="00372F36"/>
    <w:rsid w:val="00373082"/>
    <w:rsid w:val="0037318D"/>
    <w:rsid w:val="003734C3"/>
    <w:rsid w:val="00373917"/>
    <w:rsid w:val="00373F1A"/>
    <w:rsid w:val="00374A33"/>
    <w:rsid w:val="00374B29"/>
    <w:rsid w:val="00374B70"/>
    <w:rsid w:val="0037508D"/>
    <w:rsid w:val="00375435"/>
    <w:rsid w:val="003756A8"/>
    <w:rsid w:val="003759B6"/>
    <w:rsid w:val="00375D18"/>
    <w:rsid w:val="00376106"/>
    <w:rsid w:val="00376470"/>
    <w:rsid w:val="00376D97"/>
    <w:rsid w:val="00376FF9"/>
    <w:rsid w:val="00377003"/>
    <w:rsid w:val="003771AC"/>
    <w:rsid w:val="00377388"/>
    <w:rsid w:val="0037751B"/>
    <w:rsid w:val="00377602"/>
    <w:rsid w:val="003777B3"/>
    <w:rsid w:val="0037781C"/>
    <w:rsid w:val="00377BA4"/>
    <w:rsid w:val="003801FD"/>
    <w:rsid w:val="00380383"/>
    <w:rsid w:val="003805B0"/>
    <w:rsid w:val="00380738"/>
    <w:rsid w:val="0038079F"/>
    <w:rsid w:val="00380846"/>
    <w:rsid w:val="003817FF"/>
    <w:rsid w:val="00381B9C"/>
    <w:rsid w:val="00381F7C"/>
    <w:rsid w:val="00382056"/>
    <w:rsid w:val="0038221C"/>
    <w:rsid w:val="00382359"/>
    <w:rsid w:val="00382DCA"/>
    <w:rsid w:val="003832B7"/>
    <w:rsid w:val="0038365F"/>
    <w:rsid w:val="0038372B"/>
    <w:rsid w:val="00383CC9"/>
    <w:rsid w:val="00383E01"/>
    <w:rsid w:val="00383F3D"/>
    <w:rsid w:val="003841D5"/>
    <w:rsid w:val="00384319"/>
    <w:rsid w:val="0038454B"/>
    <w:rsid w:val="00384CCD"/>
    <w:rsid w:val="00384DF7"/>
    <w:rsid w:val="00384E3F"/>
    <w:rsid w:val="00385292"/>
    <w:rsid w:val="003855AF"/>
    <w:rsid w:val="0038598C"/>
    <w:rsid w:val="00385A06"/>
    <w:rsid w:val="00385B72"/>
    <w:rsid w:val="00385BE3"/>
    <w:rsid w:val="00385EC0"/>
    <w:rsid w:val="0038600B"/>
    <w:rsid w:val="00386264"/>
    <w:rsid w:val="0038626A"/>
    <w:rsid w:val="003866C0"/>
    <w:rsid w:val="00386D93"/>
    <w:rsid w:val="00386F22"/>
    <w:rsid w:val="00387142"/>
    <w:rsid w:val="003871E1"/>
    <w:rsid w:val="00387286"/>
    <w:rsid w:val="0038754C"/>
    <w:rsid w:val="0038793B"/>
    <w:rsid w:val="00390061"/>
    <w:rsid w:val="00390205"/>
    <w:rsid w:val="00390BC8"/>
    <w:rsid w:val="0039110F"/>
    <w:rsid w:val="00391BC0"/>
    <w:rsid w:val="00391D51"/>
    <w:rsid w:val="00391DE1"/>
    <w:rsid w:val="0039232B"/>
    <w:rsid w:val="003925DC"/>
    <w:rsid w:val="003928CE"/>
    <w:rsid w:val="00392B4C"/>
    <w:rsid w:val="00392D12"/>
    <w:rsid w:val="00392D96"/>
    <w:rsid w:val="00392F86"/>
    <w:rsid w:val="00393140"/>
    <w:rsid w:val="003931B2"/>
    <w:rsid w:val="00393663"/>
    <w:rsid w:val="003939CE"/>
    <w:rsid w:val="0039432F"/>
    <w:rsid w:val="003943C3"/>
    <w:rsid w:val="003946DA"/>
    <w:rsid w:val="00394F9F"/>
    <w:rsid w:val="003950C5"/>
    <w:rsid w:val="00395236"/>
    <w:rsid w:val="00395433"/>
    <w:rsid w:val="0039561B"/>
    <w:rsid w:val="0039575D"/>
    <w:rsid w:val="00395E1B"/>
    <w:rsid w:val="00396140"/>
    <w:rsid w:val="00396469"/>
    <w:rsid w:val="00396841"/>
    <w:rsid w:val="003969BB"/>
    <w:rsid w:val="00396A6F"/>
    <w:rsid w:val="00396F7C"/>
    <w:rsid w:val="00397145"/>
    <w:rsid w:val="00397489"/>
    <w:rsid w:val="003975A8"/>
    <w:rsid w:val="00397739"/>
    <w:rsid w:val="00397D06"/>
    <w:rsid w:val="00397F38"/>
    <w:rsid w:val="003A012C"/>
    <w:rsid w:val="003A01C2"/>
    <w:rsid w:val="003A064C"/>
    <w:rsid w:val="003A0921"/>
    <w:rsid w:val="003A0A9F"/>
    <w:rsid w:val="003A0CA5"/>
    <w:rsid w:val="003A0CD1"/>
    <w:rsid w:val="003A0EB7"/>
    <w:rsid w:val="003A13C3"/>
    <w:rsid w:val="003A1652"/>
    <w:rsid w:val="003A171B"/>
    <w:rsid w:val="003A17E3"/>
    <w:rsid w:val="003A1A47"/>
    <w:rsid w:val="003A1BA1"/>
    <w:rsid w:val="003A1CA2"/>
    <w:rsid w:val="003A2981"/>
    <w:rsid w:val="003A32B2"/>
    <w:rsid w:val="003A3766"/>
    <w:rsid w:val="003A44E1"/>
    <w:rsid w:val="003A456E"/>
    <w:rsid w:val="003A491F"/>
    <w:rsid w:val="003A4970"/>
    <w:rsid w:val="003A5019"/>
    <w:rsid w:val="003A520F"/>
    <w:rsid w:val="003A53C6"/>
    <w:rsid w:val="003A5450"/>
    <w:rsid w:val="003A574D"/>
    <w:rsid w:val="003A57CC"/>
    <w:rsid w:val="003A5831"/>
    <w:rsid w:val="003A5933"/>
    <w:rsid w:val="003A5C3D"/>
    <w:rsid w:val="003A5C8E"/>
    <w:rsid w:val="003A6252"/>
    <w:rsid w:val="003A7226"/>
    <w:rsid w:val="003A765C"/>
    <w:rsid w:val="003A76D5"/>
    <w:rsid w:val="003A7AC6"/>
    <w:rsid w:val="003A7E29"/>
    <w:rsid w:val="003A7EFE"/>
    <w:rsid w:val="003A7F08"/>
    <w:rsid w:val="003B0432"/>
    <w:rsid w:val="003B06A1"/>
    <w:rsid w:val="003B0ACB"/>
    <w:rsid w:val="003B0FF1"/>
    <w:rsid w:val="003B0FFD"/>
    <w:rsid w:val="003B17CB"/>
    <w:rsid w:val="003B1C0B"/>
    <w:rsid w:val="003B1D63"/>
    <w:rsid w:val="003B2720"/>
    <w:rsid w:val="003B2E3A"/>
    <w:rsid w:val="003B368E"/>
    <w:rsid w:val="003B36A3"/>
    <w:rsid w:val="003B36C4"/>
    <w:rsid w:val="003B3BF2"/>
    <w:rsid w:val="003B3DD6"/>
    <w:rsid w:val="003B4AB1"/>
    <w:rsid w:val="003B4CAF"/>
    <w:rsid w:val="003B4E7E"/>
    <w:rsid w:val="003B5227"/>
    <w:rsid w:val="003B534C"/>
    <w:rsid w:val="003B53A7"/>
    <w:rsid w:val="003B589F"/>
    <w:rsid w:val="003B5ECB"/>
    <w:rsid w:val="003B5F1E"/>
    <w:rsid w:val="003B5F38"/>
    <w:rsid w:val="003B6634"/>
    <w:rsid w:val="003B7681"/>
    <w:rsid w:val="003B7A49"/>
    <w:rsid w:val="003B7AAB"/>
    <w:rsid w:val="003C0093"/>
    <w:rsid w:val="003C076C"/>
    <w:rsid w:val="003C0C11"/>
    <w:rsid w:val="003C0C1A"/>
    <w:rsid w:val="003C0D68"/>
    <w:rsid w:val="003C1000"/>
    <w:rsid w:val="003C1559"/>
    <w:rsid w:val="003C25FD"/>
    <w:rsid w:val="003C2F48"/>
    <w:rsid w:val="003C367B"/>
    <w:rsid w:val="003C3973"/>
    <w:rsid w:val="003C3C87"/>
    <w:rsid w:val="003C3CDE"/>
    <w:rsid w:val="003C4012"/>
    <w:rsid w:val="003C40E2"/>
    <w:rsid w:val="003C4409"/>
    <w:rsid w:val="003C4563"/>
    <w:rsid w:val="003C4584"/>
    <w:rsid w:val="003C4B49"/>
    <w:rsid w:val="003C4D50"/>
    <w:rsid w:val="003C50D0"/>
    <w:rsid w:val="003C544B"/>
    <w:rsid w:val="003C5736"/>
    <w:rsid w:val="003C6204"/>
    <w:rsid w:val="003C6CE2"/>
    <w:rsid w:val="003C6FF2"/>
    <w:rsid w:val="003C71DD"/>
    <w:rsid w:val="003C72F9"/>
    <w:rsid w:val="003C74CC"/>
    <w:rsid w:val="003C775D"/>
    <w:rsid w:val="003C7C19"/>
    <w:rsid w:val="003D0208"/>
    <w:rsid w:val="003D0693"/>
    <w:rsid w:val="003D06E3"/>
    <w:rsid w:val="003D08DB"/>
    <w:rsid w:val="003D0943"/>
    <w:rsid w:val="003D0EF5"/>
    <w:rsid w:val="003D15EC"/>
    <w:rsid w:val="003D19B1"/>
    <w:rsid w:val="003D1DB4"/>
    <w:rsid w:val="003D1F01"/>
    <w:rsid w:val="003D2000"/>
    <w:rsid w:val="003D2661"/>
    <w:rsid w:val="003D26DD"/>
    <w:rsid w:val="003D2A66"/>
    <w:rsid w:val="003D2C99"/>
    <w:rsid w:val="003D2F1A"/>
    <w:rsid w:val="003D3834"/>
    <w:rsid w:val="003D402D"/>
    <w:rsid w:val="003D4A37"/>
    <w:rsid w:val="003D4E7E"/>
    <w:rsid w:val="003D5369"/>
    <w:rsid w:val="003D5610"/>
    <w:rsid w:val="003D58AB"/>
    <w:rsid w:val="003D58E9"/>
    <w:rsid w:val="003D59E0"/>
    <w:rsid w:val="003D5A71"/>
    <w:rsid w:val="003D5D1E"/>
    <w:rsid w:val="003D60C2"/>
    <w:rsid w:val="003D651D"/>
    <w:rsid w:val="003D6CF4"/>
    <w:rsid w:val="003D6EDB"/>
    <w:rsid w:val="003D6F0A"/>
    <w:rsid w:val="003D6FF4"/>
    <w:rsid w:val="003D7184"/>
    <w:rsid w:val="003D72E2"/>
    <w:rsid w:val="003D755F"/>
    <w:rsid w:val="003D79A5"/>
    <w:rsid w:val="003D7C54"/>
    <w:rsid w:val="003E0ACF"/>
    <w:rsid w:val="003E0EAA"/>
    <w:rsid w:val="003E0F6B"/>
    <w:rsid w:val="003E1002"/>
    <w:rsid w:val="003E1393"/>
    <w:rsid w:val="003E1394"/>
    <w:rsid w:val="003E15BC"/>
    <w:rsid w:val="003E1624"/>
    <w:rsid w:val="003E1E36"/>
    <w:rsid w:val="003E2773"/>
    <w:rsid w:val="003E2A35"/>
    <w:rsid w:val="003E2D16"/>
    <w:rsid w:val="003E2DDB"/>
    <w:rsid w:val="003E3033"/>
    <w:rsid w:val="003E3659"/>
    <w:rsid w:val="003E36F4"/>
    <w:rsid w:val="003E3712"/>
    <w:rsid w:val="003E381B"/>
    <w:rsid w:val="003E3914"/>
    <w:rsid w:val="003E400C"/>
    <w:rsid w:val="003E4163"/>
    <w:rsid w:val="003E4182"/>
    <w:rsid w:val="003E4F10"/>
    <w:rsid w:val="003E5386"/>
    <w:rsid w:val="003E579E"/>
    <w:rsid w:val="003E5ABB"/>
    <w:rsid w:val="003E63FE"/>
    <w:rsid w:val="003E6676"/>
    <w:rsid w:val="003E68CE"/>
    <w:rsid w:val="003E6BAA"/>
    <w:rsid w:val="003E6C4B"/>
    <w:rsid w:val="003E6F8D"/>
    <w:rsid w:val="003E6FDE"/>
    <w:rsid w:val="003E756D"/>
    <w:rsid w:val="003E7BC6"/>
    <w:rsid w:val="003E7DD3"/>
    <w:rsid w:val="003E7F34"/>
    <w:rsid w:val="003F046D"/>
    <w:rsid w:val="003F0D60"/>
    <w:rsid w:val="003F127A"/>
    <w:rsid w:val="003F14BB"/>
    <w:rsid w:val="003F1E37"/>
    <w:rsid w:val="003F25AA"/>
    <w:rsid w:val="003F26E9"/>
    <w:rsid w:val="003F270B"/>
    <w:rsid w:val="003F284C"/>
    <w:rsid w:val="003F2985"/>
    <w:rsid w:val="003F2A75"/>
    <w:rsid w:val="003F2D31"/>
    <w:rsid w:val="003F2EF0"/>
    <w:rsid w:val="003F30ED"/>
    <w:rsid w:val="003F3166"/>
    <w:rsid w:val="003F3F53"/>
    <w:rsid w:val="003F4213"/>
    <w:rsid w:val="003F450A"/>
    <w:rsid w:val="003F4660"/>
    <w:rsid w:val="003F4830"/>
    <w:rsid w:val="003F4B5C"/>
    <w:rsid w:val="003F541C"/>
    <w:rsid w:val="003F5863"/>
    <w:rsid w:val="003F59D2"/>
    <w:rsid w:val="003F5A3C"/>
    <w:rsid w:val="003F5B7F"/>
    <w:rsid w:val="003F5B8C"/>
    <w:rsid w:val="003F5E28"/>
    <w:rsid w:val="003F5FED"/>
    <w:rsid w:val="003F6654"/>
    <w:rsid w:val="003F6C01"/>
    <w:rsid w:val="003F7030"/>
    <w:rsid w:val="003F7129"/>
    <w:rsid w:val="003F73E0"/>
    <w:rsid w:val="003F745A"/>
    <w:rsid w:val="003F749F"/>
    <w:rsid w:val="003F7587"/>
    <w:rsid w:val="003F76D3"/>
    <w:rsid w:val="003F79BB"/>
    <w:rsid w:val="00400019"/>
    <w:rsid w:val="004002DE"/>
    <w:rsid w:val="0040070B"/>
    <w:rsid w:val="0040074F"/>
    <w:rsid w:val="00400B86"/>
    <w:rsid w:val="00400CD3"/>
    <w:rsid w:val="00400E34"/>
    <w:rsid w:val="004011F6"/>
    <w:rsid w:val="00401321"/>
    <w:rsid w:val="00401469"/>
    <w:rsid w:val="004014C5"/>
    <w:rsid w:val="00401FC1"/>
    <w:rsid w:val="004020B1"/>
    <w:rsid w:val="004022E7"/>
    <w:rsid w:val="00402CF1"/>
    <w:rsid w:val="00402D52"/>
    <w:rsid w:val="00402D66"/>
    <w:rsid w:val="00403125"/>
    <w:rsid w:val="00403848"/>
    <w:rsid w:val="00403A2E"/>
    <w:rsid w:val="00403AC9"/>
    <w:rsid w:val="00403B40"/>
    <w:rsid w:val="004040FA"/>
    <w:rsid w:val="0040433B"/>
    <w:rsid w:val="004047D5"/>
    <w:rsid w:val="00405098"/>
    <w:rsid w:val="0040512C"/>
    <w:rsid w:val="00405817"/>
    <w:rsid w:val="0040633D"/>
    <w:rsid w:val="004065AE"/>
    <w:rsid w:val="00406650"/>
    <w:rsid w:val="00407108"/>
    <w:rsid w:val="004071F9"/>
    <w:rsid w:val="0040738A"/>
    <w:rsid w:val="004073EC"/>
    <w:rsid w:val="004075C2"/>
    <w:rsid w:val="00407691"/>
    <w:rsid w:val="00407CE6"/>
    <w:rsid w:val="0041064C"/>
    <w:rsid w:val="0041081D"/>
    <w:rsid w:val="00410A20"/>
    <w:rsid w:val="00410C96"/>
    <w:rsid w:val="00410D07"/>
    <w:rsid w:val="00411272"/>
    <w:rsid w:val="00411288"/>
    <w:rsid w:val="004114A3"/>
    <w:rsid w:val="004114C3"/>
    <w:rsid w:val="0041171F"/>
    <w:rsid w:val="0041182F"/>
    <w:rsid w:val="00411D7A"/>
    <w:rsid w:val="004128BC"/>
    <w:rsid w:val="004132ED"/>
    <w:rsid w:val="004139CD"/>
    <w:rsid w:val="00413DFA"/>
    <w:rsid w:val="00413FEE"/>
    <w:rsid w:val="00414167"/>
    <w:rsid w:val="004142CA"/>
    <w:rsid w:val="00414C19"/>
    <w:rsid w:val="0041542F"/>
    <w:rsid w:val="00415612"/>
    <w:rsid w:val="0041589A"/>
    <w:rsid w:val="00415B83"/>
    <w:rsid w:val="00416087"/>
    <w:rsid w:val="004161F4"/>
    <w:rsid w:val="004165BE"/>
    <w:rsid w:val="00416930"/>
    <w:rsid w:val="00416992"/>
    <w:rsid w:val="004170BA"/>
    <w:rsid w:val="00417A38"/>
    <w:rsid w:val="00417E43"/>
    <w:rsid w:val="0042004D"/>
    <w:rsid w:val="00420522"/>
    <w:rsid w:val="00420E0F"/>
    <w:rsid w:val="00421317"/>
    <w:rsid w:val="00421448"/>
    <w:rsid w:val="00421950"/>
    <w:rsid w:val="0042229E"/>
    <w:rsid w:val="00422784"/>
    <w:rsid w:val="004230B8"/>
    <w:rsid w:val="0042319A"/>
    <w:rsid w:val="00423449"/>
    <w:rsid w:val="00423CC1"/>
    <w:rsid w:val="00423FF7"/>
    <w:rsid w:val="004240BC"/>
    <w:rsid w:val="004243C8"/>
    <w:rsid w:val="00424627"/>
    <w:rsid w:val="0042489C"/>
    <w:rsid w:val="00424E30"/>
    <w:rsid w:val="00424F94"/>
    <w:rsid w:val="00425101"/>
    <w:rsid w:val="0042519F"/>
    <w:rsid w:val="004255AD"/>
    <w:rsid w:val="00425B61"/>
    <w:rsid w:val="00425B9A"/>
    <w:rsid w:val="00425F0E"/>
    <w:rsid w:val="00426102"/>
    <w:rsid w:val="004262C3"/>
    <w:rsid w:val="004263DB"/>
    <w:rsid w:val="004265B8"/>
    <w:rsid w:val="004275CC"/>
    <w:rsid w:val="00427738"/>
    <w:rsid w:val="00427897"/>
    <w:rsid w:val="00427A0D"/>
    <w:rsid w:val="00427C5B"/>
    <w:rsid w:val="00430488"/>
    <w:rsid w:val="004309BE"/>
    <w:rsid w:val="00430B97"/>
    <w:rsid w:val="00430BC0"/>
    <w:rsid w:val="00430F12"/>
    <w:rsid w:val="00431601"/>
    <w:rsid w:val="00431ACC"/>
    <w:rsid w:val="00431AD7"/>
    <w:rsid w:val="00431C6F"/>
    <w:rsid w:val="00431D7B"/>
    <w:rsid w:val="004320AE"/>
    <w:rsid w:val="004320E5"/>
    <w:rsid w:val="004327C0"/>
    <w:rsid w:val="00432D64"/>
    <w:rsid w:val="00432EC2"/>
    <w:rsid w:val="00433B71"/>
    <w:rsid w:val="00434133"/>
    <w:rsid w:val="00434207"/>
    <w:rsid w:val="004349EF"/>
    <w:rsid w:val="004350C6"/>
    <w:rsid w:val="004356F3"/>
    <w:rsid w:val="00436254"/>
    <w:rsid w:val="00436948"/>
    <w:rsid w:val="00436C14"/>
    <w:rsid w:val="004371E6"/>
    <w:rsid w:val="0043725C"/>
    <w:rsid w:val="00437390"/>
    <w:rsid w:val="00437610"/>
    <w:rsid w:val="00437AA2"/>
    <w:rsid w:val="00437F95"/>
    <w:rsid w:val="004400F4"/>
    <w:rsid w:val="00440E6F"/>
    <w:rsid w:val="00440FD4"/>
    <w:rsid w:val="00441760"/>
    <w:rsid w:val="00441C02"/>
    <w:rsid w:val="0044205E"/>
    <w:rsid w:val="004422A9"/>
    <w:rsid w:val="00442308"/>
    <w:rsid w:val="004427E5"/>
    <w:rsid w:val="00442C05"/>
    <w:rsid w:val="00442CBB"/>
    <w:rsid w:val="00442E62"/>
    <w:rsid w:val="00443253"/>
    <w:rsid w:val="00443417"/>
    <w:rsid w:val="0044366F"/>
    <w:rsid w:val="004440E6"/>
    <w:rsid w:val="004442CB"/>
    <w:rsid w:val="00444402"/>
    <w:rsid w:val="00444B47"/>
    <w:rsid w:val="00444E3D"/>
    <w:rsid w:val="00444FCB"/>
    <w:rsid w:val="0044509E"/>
    <w:rsid w:val="004454F6"/>
    <w:rsid w:val="00445750"/>
    <w:rsid w:val="00445E53"/>
    <w:rsid w:val="0044614A"/>
    <w:rsid w:val="004464C5"/>
    <w:rsid w:val="004465F7"/>
    <w:rsid w:val="004466EF"/>
    <w:rsid w:val="00446EBD"/>
    <w:rsid w:val="00447B7D"/>
    <w:rsid w:val="00447B8F"/>
    <w:rsid w:val="00447D38"/>
    <w:rsid w:val="00447F2D"/>
    <w:rsid w:val="004500B6"/>
    <w:rsid w:val="004502EA"/>
    <w:rsid w:val="00450A7F"/>
    <w:rsid w:val="00450BC6"/>
    <w:rsid w:val="00450E7E"/>
    <w:rsid w:val="00450F9D"/>
    <w:rsid w:val="0045106F"/>
    <w:rsid w:val="00451108"/>
    <w:rsid w:val="00451264"/>
    <w:rsid w:val="00451986"/>
    <w:rsid w:val="004521DA"/>
    <w:rsid w:val="0045256D"/>
    <w:rsid w:val="00452864"/>
    <w:rsid w:val="00452877"/>
    <w:rsid w:val="00452911"/>
    <w:rsid w:val="00453080"/>
    <w:rsid w:val="00453408"/>
    <w:rsid w:val="0045397D"/>
    <w:rsid w:val="00453C6F"/>
    <w:rsid w:val="00454163"/>
    <w:rsid w:val="00454579"/>
    <w:rsid w:val="00454975"/>
    <w:rsid w:val="00454A04"/>
    <w:rsid w:val="00454A6A"/>
    <w:rsid w:val="00454B75"/>
    <w:rsid w:val="00454FC6"/>
    <w:rsid w:val="004553B3"/>
    <w:rsid w:val="00455824"/>
    <w:rsid w:val="00455954"/>
    <w:rsid w:val="00455DD8"/>
    <w:rsid w:val="00455F56"/>
    <w:rsid w:val="00456299"/>
    <w:rsid w:val="00456654"/>
    <w:rsid w:val="004569CD"/>
    <w:rsid w:val="00456D9E"/>
    <w:rsid w:val="0045715F"/>
    <w:rsid w:val="004573D3"/>
    <w:rsid w:val="004575AD"/>
    <w:rsid w:val="00457647"/>
    <w:rsid w:val="0045772E"/>
    <w:rsid w:val="004577F6"/>
    <w:rsid w:val="00457B7D"/>
    <w:rsid w:val="00457C4C"/>
    <w:rsid w:val="00457DF3"/>
    <w:rsid w:val="00457FFA"/>
    <w:rsid w:val="00460154"/>
    <w:rsid w:val="00460356"/>
    <w:rsid w:val="004603BE"/>
    <w:rsid w:val="004608CF"/>
    <w:rsid w:val="00461014"/>
    <w:rsid w:val="0046135E"/>
    <w:rsid w:val="0046160B"/>
    <w:rsid w:val="004618A1"/>
    <w:rsid w:val="004618E7"/>
    <w:rsid w:val="00461C8B"/>
    <w:rsid w:val="00461D8B"/>
    <w:rsid w:val="00462897"/>
    <w:rsid w:val="00462A1D"/>
    <w:rsid w:val="004635DD"/>
    <w:rsid w:val="0046485A"/>
    <w:rsid w:val="00464AF6"/>
    <w:rsid w:val="0046501C"/>
    <w:rsid w:val="00465260"/>
    <w:rsid w:val="00465424"/>
    <w:rsid w:val="004655AD"/>
    <w:rsid w:val="00465623"/>
    <w:rsid w:val="004656BC"/>
    <w:rsid w:val="00465870"/>
    <w:rsid w:val="0046592A"/>
    <w:rsid w:val="00465BBB"/>
    <w:rsid w:val="00465ED7"/>
    <w:rsid w:val="004661D6"/>
    <w:rsid w:val="00466A53"/>
    <w:rsid w:val="0046723D"/>
    <w:rsid w:val="0046779F"/>
    <w:rsid w:val="0046797D"/>
    <w:rsid w:val="00467C8C"/>
    <w:rsid w:val="00467DA3"/>
    <w:rsid w:val="00467E46"/>
    <w:rsid w:val="004702CB"/>
    <w:rsid w:val="004702EB"/>
    <w:rsid w:val="004714BE"/>
    <w:rsid w:val="00471BBB"/>
    <w:rsid w:val="00471F6F"/>
    <w:rsid w:val="004723C8"/>
    <w:rsid w:val="00472516"/>
    <w:rsid w:val="00472626"/>
    <w:rsid w:val="004727CD"/>
    <w:rsid w:val="00472BF1"/>
    <w:rsid w:val="00472D35"/>
    <w:rsid w:val="004731A2"/>
    <w:rsid w:val="00473993"/>
    <w:rsid w:val="00473A68"/>
    <w:rsid w:val="00474143"/>
    <w:rsid w:val="00474385"/>
    <w:rsid w:val="00474ADF"/>
    <w:rsid w:val="0047558C"/>
    <w:rsid w:val="00475C11"/>
    <w:rsid w:val="00475E94"/>
    <w:rsid w:val="00476194"/>
    <w:rsid w:val="0047642C"/>
    <w:rsid w:val="00476632"/>
    <w:rsid w:val="0047681D"/>
    <w:rsid w:val="00476C0F"/>
    <w:rsid w:val="00476F5F"/>
    <w:rsid w:val="00476FF4"/>
    <w:rsid w:val="0047724B"/>
    <w:rsid w:val="00477873"/>
    <w:rsid w:val="004779DE"/>
    <w:rsid w:val="004802D5"/>
    <w:rsid w:val="00480395"/>
    <w:rsid w:val="00480910"/>
    <w:rsid w:val="00480A17"/>
    <w:rsid w:val="00480DBA"/>
    <w:rsid w:val="00480EAC"/>
    <w:rsid w:val="00480EAF"/>
    <w:rsid w:val="00481139"/>
    <w:rsid w:val="00481325"/>
    <w:rsid w:val="00481500"/>
    <w:rsid w:val="00481C71"/>
    <w:rsid w:val="00482110"/>
    <w:rsid w:val="0048215A"/>
    <w:rsid w:val="00482251"/>
    <w:rsid w:val="0048234C"/>
    <w:rsid w:val="00482377"/>
    <w:rsid w:val="00482984"/>
    <w:rsid w:val="004829A3"/>
    <w:rsid w:val="00482EC3"/>
    <w:rsid w:val="00482F91"/>
    <w:rsid w:val="004834A5"/>
    <w:rsid w:val="00483860"/>
    <w:rsid w:val="004839A8"/>
    <w:rsid w:val="00483C31"/>
    <w:rsid w:val="00483DFA"/>
    <w:rsid w:val="00484717"/>
    <w:rsid w:val="00484B35"/>
    <w:rsid w:val="00485BDC"/>
    <w:rsid w:val="0048609C"/>
    <w:rsid w:val="004860BF"/>
    <w:rsid w:val="004863D8"/>
    <w:rsid w:val="00486740"/>
    <w:rsid w:val="00486A10"/>
    <w:rsid w:val="00487244"/>
    <w:rsid w:val="004877A8"/>
    <w:rsid w:val="00487CA4"/>
    <w:rsid w:val="004909A0"/>
    <w:rsid w:val="00490BD0"/>
    <w:rsid w:val="00490C13"/>
    <w:rsid w:val="00491463"/>
    <w:rsid w:val="004916A8"/>
    <w:rsid w:val="00491E17"/>
    <w:rsid w:val="004922D2"/>
    <w:rsid w:val="0049250C"/>
    <w:rsid w:val="0049258D"/>
    <w:rsid w:val="00492631"/>
    <w:rsid w:val="00492BF4"/>
    <w:rsid w:val="004935C3"/>
    <w:rsid w:val="00493762"/>
    <w:rsid w:val="00493BDD"/>
    <w:rsid w:val="00493CEB"/>
    <w:rsid w:val="00493D66"/>
    <w:rsid w:val="00494AE5"/>
    <w:rsid w:val="00494DCD"/>
    <w:rsid w:val="00495C4F"/>
    <w:rsid w:val="00495F09"/>
    <w:rsid w:val="0049608C"/>
    <w:rsid w:val="0049637A"/>
    <w:rsid w:val="0049637C"/>
    <w:rsid w:val="00496808"/>
    <w:rsid w:val="00496AF1"/>
    <w:rsid w:val="00496B49"/>
    <w:rsid w:val="00497059"/>
    <w:rsid w:val="00497BB3"/>
    <w:rsid w:val="00497C55"/>
    <w:rsid w:val="004A0043"/>
    <w:rsid w:val="004A0184"/>
    <w:rsid w:val="004A030E"/>
    <w:rsid w:val="004A0659"/>
    <w:rsid w:val="004A1017"/>
    <w:rsid w:val="004A144F"/>
    <w:rsid w:val="004A1456"/>
    <w:rsid w:val="004A156C"/>
    <w:rsid w:val="004A15EC"/>
    <w:rsid w:val="004A16C9"/>
    <w:rsid w:val="004A18CB"/>
    <w:rsid w:val="004A199E"/>
    <w:rsid w:val="004A1A65"/>
    <w:rsid w:val="004A1CF7"/>
    <w:rsid w:val="004A1F02"/>
    <w:rsid w:val="004A2040"/>
    <w:rsid w:val="004A23F6"/>
    <w:rsid w:val="004A24F7"/>
    <w:rsid w:val="004A2C8B"/>
    <w:rsid w:val="004A30FF"/>
    <w:rsid w:val="004A336E"/>
    <w:rsid w:val="004A33EB"/>
    <w:rsid w:val="004A3BED"/>
    <w:rsid w:val="004A43C8"/>
    <w:rsid w:val="004A4994"/>
    <w:rsid w:val="004A49C3"/>
    <w:rsid w:val="004A4AAE"/>
    <w:rsid w:val="004A50F7"/>
    <w:rsid w:val="004A5121"/>
    <w:rsid w:val="004A5156"/>
    <w:rsid w:val="004A518F"/>
    <w:rsid w:val="004A51B7"/>
    <w:rsid w:val="004A5563"/>
    <w:rsid w:val="004A57A8"/>
    <w:rsid w:val="004A5938"/>
    <w:rsid w:val="004A5BB8"/>
    <w:rsid w:val="004A6725"/>
    <w:rsid w:val="004A6A7A"/>
    <w:rsid w:val="004A6D7E"/>
    <w:rsid w:val="004A74FB"/>
    <w:rsid w:val="004A794A"/>
    <w:rsid w:val="004A7F9E"/>
    <w:rsid w:val="004B0162"/>
    <w:rsid w:val="004B02EA"/>
    <w:rsid w:val="004B0543"/>
    <w:rsid w:val="004B1079"/>
    <w:rsid w:val="004B1909"/>
    <w:rsid w:val="004B1FD9"/>
    <w:rsid w:val="004B23E0"/>
    <w:rsid w:val="004B302B"/>
    <w:rsid w:val="004B3B44"/>
    <w:rsid w:val="004B3D3C"/>
    <w:rsid w:val="004B3D78"/>
    <w:rsid w:val="004B4BB7"/>
    <w:rsid w:val="004B4CBD"/>
    <w:rsid w:val="004B5084"/>
    <w:rsid w:val="004B50EE"/>
    <w:rsid w:val="004B549A"/>
    <w:rsid w:val="004B59A2"/>
    <w:rsid w:val="004B6C1A"/>
    <w:rsid w:val="004B6DCD"/>
    <w:rsid w:val="004B7BAF"/>
    <w:rsid w:val="004B7C74"/>
    <w:rsid w:val="004B7E30"/>
    <w:rsid w:val="004B7EF9"/>
    <w:rsid w:val="004C0090"/>
    <w:rsid w:val="004C0289"/>
    <w:rsid w:val="004C0ED4"/>
    <w:rsid w:val="004C1050"/>
    <w:rsid w:val="004C11B9"/>
    <w:rsid w:val="004C12F7"/>
    <w:rsid w:val="004C25BE"/>
    <w:rsid w:val="004C264A"/>
    <w:rsid w:val="004C31DD"/>
    <w:rsid w:val="004C32B9"/>
    <w:rsid w:val="004C3B06"/>
    <w:rsid w:val="004C3CF9"/>
    <w:rsid w:val="004C446C"/>
    <w:rsid w:val="004C4689"/>
    <w:rsid w:val="004C4823"/>
    <w:rsid w:val="004C4ACC"/>
    <w:rsid w:val="004C50EE"/>
    <w:rsid w:val="004C5373"/>
    <w:rsid w:val="004C570B"/>
    <w:rsid w:val="004C5D26"/>
    <w:rsid w:val="004C644A"/>
    <w:rsid w:val="004C644E"/>
    <w:rsid w:val="004C64CD"/>
    <w:rsid w:val="004C6EC0"/>
    <w:rsid w:val="004C6F19"/>
    <w:rsid w:val="004C6F56"/>
    <w:rsid w:val="004C6FAF"/>
    <w:rsid w:val="004C7326"/>
    <w:rsid w:val="004C735D"/>
    <w:rsid w:val="004C7367"/>
    <w:rsid w:val="004C75EC"/>
    <w:rsid w:val="004C7890"/>
    <w:rsid w:val="004C78F4"/>
    <w:rsid w:val="004C7A97"/>
    <w:rsid w:val="004C7F73"/>
    <w:rsid w:val="004D03DA"/>
    <w:rsid w:val="004D0765"/>
    <w:rsid w:val="004D11AA"/>
    <w:rsid w:val="004D12AE"/>
    <w:rsid w:val="004D1605"/>
    <w:rsid w:val="004D18CE"/>
    <w:rsid w:val="004D1987"/>
    <w:rsid w:val="004D1A18"/>
    <w:rsid w:val="004D1B79"/>
    <w:rsid w:val="004D29CA"/>
    <w:rsid w:val="004D2A62"/>
    <w:rsid w:val="004D2B32"/>
    <w:rsid w:val="004D2E08"/>
    <w:rsid w:val="004D2E68"/>
    <w:rsid w:val="004D2F9A"/>
    <w:rsid w:val="004D35EA"/>
    <w:rsid w:val="004D37D2"/>
    <w:rsid w:val="004D3B94"/>
    <w:rsid w:val="004D40C2"/>
    <w:rsid w:val="004D41F8"/>
    <w:rsid w:val="004D49B7"/>
    <w:rsid w:val="004D59BE"/>
    <w:rsid w:val="004D5F21"/>
    <w:rsid w:val="004D6004"/>
    <w:rsid w:val="004D60E3"/>
    <w:rsid w:val="004D6A69"/>
    <w:rsid w:val="004D6AE9"/>
    <w:rsid w:val="004D6F0C"/>
    <w:rsid w:val="004D7D86"/>
    <w:rsid w:val="004D7DA0"/>
    <w:rsid w:val="004E0249"/>
    <w:rsid w:val="004E02EA"/>
    <w:rsid w:val="004E0726"/>
    <w:rsid w:val="004E0959"/>
    <w:rsid w:val="004E0A55"/>
    <w:rsid w:val="004E1420"/>
    <w:rsid w:val="004E16D2"/>
    <w:rsid w:val="004E17B7"/>
    <w:rsid w:val="004E1C9C"/>
    <w:rsid w:val="004E1F49"/>
    <w:rsid w:val="004E26F9"/>
    <w:rsid w:val="004E272E"/>
    <w:rsid w:val="004E2897"/>
    <w:rsid w:val="004E294D"/>
    <w:rsid w:val="004E372E"/>
    <w:rsid w:val="004E3A93"/>
    <w:rsid w:val="004E3EC6"/>
    <w:rsid w:val="004E3F5E"/>
    <w:rsid w:val="004E4594"/>
    <w:rsid w:val="004E4C27"/>
    <w:rsid w:val="004E4E94"/>
    <w:rsid w:val="004E4EA9"/>
    <w:rsid w:val="004E4F60"/>
    <w:rsid w:val="004E55BC"/>
    <w:rsid w:val="004E5E0A"/>
    <w:rsid w:val="004E6077"/>
    <w:rsid w:val="004E62BD"/>
    <w:rsid w:val="004E6497"/>
    <w:rsid w:val="004E6587"/>
    <w:rsid w:val="004E6785"/>
    <w:rsid w:val="004E7142"/>
    <w:rsid w:val="004E72FD"/>
    <w:rsid w:val="004E75E7"/>
    <w:rsid w:val="004E7727"/>
    <w:rsid w:val="004E7774"/>
    <w:rsid w:val="004E7846"/>
    <w:rsid w:val="004E7B27"/>
    <w:rsid w:val="004E7CC9"/>
    <w:rsid w:val="004F0452"/>
    <w:rsid w:val="004F08FA"/>
    <w:rsid w:val="004F0AF7"/>
    <w:rsid w:val="004F0B13"/>
    <w:rsid w:val="004F0F19"/>
    <w:rsid w:val="004F0F7B"/>
    <w:rsid w:val="004F12F6"/>
    <w:rsid w:val="004F133A"/>
    <w:rsid w:val="004F16D1"/>
    <w:rsid w:val="004F18C8"/>
    <w:rsid w:val="004F2198"/>
    <w:rsid w:val="004F2217"/>
    <w:rsid w:val="004F235C"/>
    <w:rsid w:val="004F23CB"/>
    <w:rsid w:val="004F272D"/>
    <w:rsid w:val="004F295B"/>
    <w:rsid w:val="004F2D55"/>
    <w:rsid w:val="004F2FCB"/>
    <w:rsid w:val="004F31AB"/>
    <w:rsid w:val="004F35CC"/>
    <w:rsid w:val="004F3AE1"/>
    <w:rsid w:val="004F3CE2"/>
    <w:rsid w:val="004F3F87"/>
    <w:rsid w:val="004F4225"/>
    <w:rsid w:val="004F42D5"/>
    <w:rsid w:val="004F4596"/>
    <w:rsid w:val="004F4723"/>
    <w:rsid w:val="004F4A47"/>
    <w:rsid w:val="004F4AF6"/>
    <w:rsid w:val="004F4C0F"/>
    <w:rsid w:val="004F4C5C"/>
    <w:rsid w:val="004F4F2A"/>
    <w:rsid w:val="004F5253"/>
    <w:rsid w:val="004F5268"/>
    <w:rsid w:val="004F532D"/>
    <w:rsid w:val="004F636B"/>
    <w:rsid w:val="004F639A"/>
    <w:rsid w:val="004F6ECB"/>
    <w:rsid w:val="004F6FB1"/>
    <w:rsid w:val="004F7196"/>
    <w:rsid w:val="004F76A4"/>
    <w:rsid w:val="004F76EC"/>
    <w:rsid w:val="004F778B"/>
    <w:rsid w:val="004F7BCC"/>
    <w:rsid w:val="004F7D48"/>
    <w:rsid w:val="00500612"/>
    <w:rsid w:val="005010FA"/>
    <w:rsid w:val="005019E3"/>
    <w:rsid w:val="00501C86"/>
    <w:rsid w:val="00501CA4"/>
    <w:rsid w:val="00501FF9"/>
    <w:rsid w:val="00502961"/>
    <w:rsid w:val="00503066"/>
    <w:rsid w:val="005030AE"/>
    <w:rsid w:val="0050320E"/>
    <w:rsid w:val="005038C6"/>
    <w:rsid w:val="00503BFD"/>
    <w:rsid w:val="00503F5C"/>
    <w:rsid w:val="00504396"/>
    <w:rsid w:val="005043B7"/>
    <w:rsid w:val="00504B50"/>
    <w:rsid w:val="00504E36"/>
    <w:rsid w:val="00504F9E"/>
    <w:rsid w:val="00505495"/>
    <w:rsid w:val="00505643"/>
    <w:rsid w:val="005057C4"/>
    <w:rsid w:val="0050585F"/>
    <w:rsid w:val="00505925"/>
    <w:rsid w:val="00505B46"/>
    <w:rsid w:val="0050681B"/>
    <w:rsid w:val="005068CA"/>
    <w:rsid w:val="00506BBB"/>
    <w:rsid w:val="00506C5E"/>
    <w:rsid w:val="005070BD"/>
    <w:rsid w:val="00507823"/>
    <w:rsid w:val="00507EF1"/>
    <w:rsid w:val="00510587"/>
    <w:rsid w:val="0051059F"/>
    <w:rsid w:val="0051064A"/>
    <w:rsid w:val="00510904"/>
    <w:rsid w:val="00510926"/>
    <w:rsid w:val="00510BC5"/>
    <w:rsid w:val="00510F7F"/>
    <w:rsid w:val="00511E68"/>
    <w:rsid w:val="00512240"/>
    <w:rsid w:val="0051229D"/>
    <w:rsid w:val="0051242D"/>
    <w:rsid w:val="00512772"/>
    <w:rsid w:val="00512F20"/>
    <w:rsid w:val="00513711"/>
    <w:rsid w:val="00514618"/>
    <w:rsid w:val="00514D63"/>
    <w:rsid w:val="00515341"/>
    <w:rsid w:val="00515DA9"/>
    <w:rsid w:val="0051625B"/>
    <w:rsid w:val="00516B83"/>
    <w:rsid w:val="00516E91"/>
    <w:rsid w:val="00516EB6"/>
    <w:rsid w:val="00516FD6"/>
    <w:rsid w:val="005171FC"/>
    <w:rsid w:val="00517335"/>
    <w:rsid w:val="00517639"/>
    <w:rsid w:val="0051776A"/>
    <w:rsid w:val="005177F0"/>
    <w:rsid w:val="005179BE"/>
    <w:rsid w:val="00517EF6"/>
    <w:rsid w:val="0052165F"/>
    <w:rsid w:val="00521D15"/>
    <w:rsid w:val="00522B9B"/>
    <w:rsid w:val="00523100"/>
    <w:rsid w:val="00523140"/>
    <w:rsid w:val="005234B6"/>
    <w:rsid w:val="005239A3"/>
    <w:rsid w:val="00523D68"/>
    <w:rsid w:val="00523F7E"/>
    <w:rsid w:val="00524006"/>
    <w:rsid w:val="005244DA"/>
    <w:rsid w:val="00524E49"/>
    <w:rsid w:val="0052506F"/>
    <w:rsid w:val="00525106"/>
    <w:rsid w:val="005258D2"/>
    <w:rsid w:val="00525C49"/>
    <w:rsid w:val="00525EF4"/>
    <w:rsid w:val="00526276"/>
    <w:rsid w:val="005262BF"/>
    <w:rsid w:val="00526AD0"/>
    <w:rsid w:val="005271D5"/>
    <w:rsid w:val="0052724A"/>
    <w:rsid w:val="0052773F"/>
    <w:rsid w:val="0052777E"/>
    <w:rsid w:val="0052797B"/>
    <w:rsid w:val="00527E01"/>
    <w:rsid w:val="00527EC8"/>
    <w:rsid w:val="0053019A"/>
    <w:rsid w:val="00530BC2"/>
    <w:rsid w:val="00530D74"/>
    <w:rsid w:val="00531136"/>
    <w:rsid w:val="005316E0"/>
    <w:rsid w:val="005318D4"/>
    <w:rsid w:val="00531955"/>
    <w:rsid w:val="00532127"/>
    <w:rsid w:val="00532BAB"/>
    <w:rsid w:val="0053307E"/>
    <w:rsid w:val="0053361D"/>
    <w:rsid w:val="00533717"/>
    <w:rsid w:val="005339A3"/>
    <w:rsid w:val="00533AB4"/>
    <w:rsid w:val="00533B86"/>
    <w:rsid w:val="005341EE"/>
    <w:rsid w:val="005346FA"/>
    <w:rsid w:val="00534D7D"/>
    <w:rsid w:val="00534F81"/>
    <w:rsid w:val="00534FCA"/>
    <w:rsid w:val="005351DA"/>
    <w:rsid w:val="005352B9"/>
    <w:rsid w:val="00535394"/>
    <w:rsid w:val="0053589F"/>
    <w:rsid w:val="00535980"/>
    <w:rsid w:val="005359C5"/>
    <w:rsid w:val="00535A41"/>
    <w:rsid w:val="00535F24"/>
    <w:rsid w:val="00536DF3"/>
    <w:rsid w:val="00537140"/>
    <w:rsid w:val="00537797"/>
    <w:rsid w:val="0053780F"/>
    <w:rsid w:val="0053789A"/>
    <w:rsid w:val="00537D75"/>
    <w:rsid w:val="00537EC9"/>
    <w:rsid w:val="005402AD"/>
    <w:rsid w:val="005404CF"/>
    <w:rsid w:val="00541177"/>
    <w:rsid w:val="00541414"/>
    <w:rsid w:val="005419B9"/>
    <w:rsid w:val="005422B7"/>
    <w:rsid w:val="00542B33"/>
    <w:rsid w:val="00542C13"/>
    <w:rsid w:val="00542E02"/>
    <w:rsid w:val="00542F02"/>
    <w:rsid w:val="00542F5F"/>
    <w:rsid w:val="0054314C"/>
    <w:rsid w:val="00543F51"/>
    <w:rsid w:val="00544D84"/>
    <w:rsid w:val="005453FF"/>
    <w:rsid w:val="00545717"/>
    <w:rsid w:val="005467DC"/>
    <w:rsid w:val="0054686D"/>
    <w:rsid w:val="00546F6E"/>
    <w:rsid w:val="0054748A"/>
    <w:rsid w:val="0054778E"/>
    <w:rsid w:val="005479C7"/>
    <w:rsid w:val="00547C43"/>
    <w:rsid w:val="00547F62"/>
    <w:rsid w:val="0055071A"/>
    <w:rsid w:val="00550871"/>
    <w:rsid w:val="0055097A"/>
    <w:rsid w:val="00550D64"/>
    <w:rsid w:val="0055110B"/>
    <w:rsid w:val="0055158B"/>
    <w:rsid w:val="005517E5"/>
    <w:rsid w:val="00551F7E"/>
    <w:rsid w:val="00552140"/>
    <w:rsid w:val="00552143"/>
    <w:rsid w:val="005522A4"/>
    <w:rsid w:val="00552380"/>
    <w:rsid w:val="0055238F"/>
    <w:rsid w:val="00552845"/>
    <w:rsid w:val="00552A89"/>
    <w:rsid w:val="00553047"/>
    <w:rsid w:val="00553553"/>
    <w:rsid w:val="005536A3"/>
    <w:rsid w:val="00553EA3"/>
    <w:rsid w:val="00554973"/>
    <w:rsid w:val="00554A1B"/>
    <w:rsid w:val="00555218"/>
    <w:rsid w:val="00555D6F"/>
    <w:rsid w:val="0055625E"/>
    <w:rsid w:val="00556951"/>
    <w:rsid w:val="00557433"/>
    <w:rsid w:val="00557573"/>
    <w:rsid w:val="00557899"/>
    <w:rsid w:val="00557BC5"/>
    <w:rsid w:val="00557CC0"/>
    <w:rsid w:val="0056008F"/>
    <w:rsid w:val="005603FC"/>
    <w:rsid w:val="005604D0"/>
    <w:rsid w:val="005605EB"/>
    <w:rsid w:val="00560739"/>
    <w:rsid w:val="00560A7C"/>
    <w:rsid w:val="00560B97"/>
    <w:rsid w:val="00560C0D"/>
    <w:rsid w:val="00560C39"/>
    <w:rsid w:val="00560D48"/>
    <w:rsid w:val="00560E38"/>
    <w:rsid w:val="00560E97"/>
    <w:rsid w:val="00560EB5"/>
    <w:rsid w:val="005611CE"/>
    <w:rsid w:val="00561719"/>
    <w:rsid w:val="00561993"/>
    <w:rsid w:val="0056237B"/>
    <w:rsid w:val="00562B53"/>
    <w:rsid w:val="005639A6"/>
    <w:rsid w:val="00563D26"/>
    <w:rsid w:val="005642F6"/>
    <w:rsid w:val="00564779"/>
    <w:rsid w:val="00565947"/>
    <w:rsid w:val="00565BA0"/>
    <w:rsid w:val="005668D3"/>
    <w:rsid w:val="00566BB8"/>
    <w:rsid w:val="005670E5"/>
    <w:rsid w:val="00567136"/>
    <w:rsid w:val="00567308"/>
    <w:rsid w:val="005674B0"/>
    <w:rsid w:val="0056756E"/>
    <w:rsid w:val="005675E9"/>
    <w:rsid w:val="00567620"/>
    <w:rsid w:val="0056773F"/>
    <w:rsid w:val="00567DAB"/>
    <w:rsid w:val="005700C1"/>
    <w:rsid w:val="005707AC"/>
    <w:rsid w:val="00570903"/>
    <w:rsid w:val="00570A52"/>
    <w:rsid w:val="005716A4"/>
    <w:rsid w:val="0057184C"/>
    <w:rsid w:val="005718B5"/>
    <w:rsid w:val="00571F9F"/>
    <w:rsid w:val="00571FAE"/>
    <w:rsid w:val="0057209F"/>
    <w:rsid w:val="0057225A"/>
    <w:rsid w:val="00572D18"/>
    <w:rsid w:val="005736ED"/>
    <w:rsid w:val="005739CC"/>
    <w:rsid w:val="00573A5A"/>
    <w:rsid w:val="005742E7"/>
    <w:rsid w:val="00574368"/>
    <w:rsid w:val="00574532"/>
    <w:rsid w:val="005745E6"/>
    <w:rsid w:val="00574A75"/>
    <w:rsid w:val="00574E75"/>
    <w:rsid w:val="00574FD4"/>
    <w:rsid w:val="005754E1"/>
    <w:rsid w:val="00575A81"/>
    <w:rsid w:val="00575C66"/>
    <w:rsid w:val="00575EFB"/>
    <w:rsid w:val="00576546"/>
    <w:rsid w:val="005765C2"/>
    <w:rsid w:val="00576B1C"/>
    <w:rsid w:val="00576CE8"/>
    <w:rsid w:val="00576D08"/>
    <w:rsid w:val="00576D97"/>
    <w:rsid w:val="0057702D"/>
    <w:rsid w:val="005771A3"/>
    <w:rsid w:val="005772F7"/>
    <w:rsid w:val="00577367"/>
    <w:rsid w:val="00577539"/>
    <w:rsid w:val="005779C7"/>
    <w:rsid w:val="00577C12"/>
    <w:rsid w:val="005800C0"/>
    <w:rsid w:val="00580410"/>
    <w:rsid w:val="00580451"/>
    <w:rsid w:val="005807A7"/>
    <w:rsid w:val="00580987"/>
    <w:rsid w:val="00580E2A"/>
    <w:rsid w:val="005811C6"/>
    <w:rsid w:val="00581519"/>
    <w:rsid w:val="00581931"/>
    <w:rsid w:val="00583197"/>
    <w:rsid w:val="0058324D"/>
    <w:rsid w:val="005835BF"/>
    <w:rsid w:val="00583696"/>
    <w:rsid w:val="00583824"/>
    <w:rsid w:val="00583A06"/>
    <w:rsid w:val="00583B93"/>
    <w:rsid w:val="00583DBF"/>
    <w:rsid w:val="00583DCB"/>
    <w:rsid w:val="00584091"/>
    <w:rsid w:val="005842F5"/>
    <w:rsid w:val="0058435E"/>
    <w:rsid w:val="00584479"/>
    <w:rsid w:val="00584A13"/>
    <w:rsid w:val="00585343"/>
    <w:rsid w:val="00585456"/>
    <w:rsid w:val="005856AE"/>
    <w:rsid w:val="00585D64"/>
    <w:rsid w:val="00585D8B"/>
    <w:rsid w:val="00585EFA"/>
    <w:rsid w:val="005860F0"/>
    <w:rsid w:val="00586453"/>
    <w:rsid w:val="005866E6"/>
    <w:rsid w:val="005867A3"/>
    <w:rsid w:val="00586E13"/>
    <w:rsid w:val="00587EFB"/>
    <w:rsid w:val="005904E3"/>
    <w:rsid w:val="005907FD"/>
    <w:rsid w:val="00590823"/>
    <w:rsid w:val="005909BB"/>
    <w:rsid w:val="00590F03"/>
    <w:rsid w:val="00590FC7"/>
    <w:rsid w:val="00591427"/>
    <w:rsid w:val="0059153B"/>
    <w:rsid w:val="00591B46"/>
    <w:rsid w:val="00591C2C"/>
    <w:rsid w:val="00591DFC"/>
    <w:rsid w:val="00591E8E"/>
    <w:rsid w:val="005922CE"/>
    <w:rsid w:val="005927CB"/>
    <w:rsid w:val="00592CCC"/>
    <w:rsid w:val="0059304A"/>
    <w:rsid w:val="005933B2"/>
    <w:rsid w:val="00593666"/>
    <w:rsid w:val="005936EA"/>
    <w:rsid w:val="00593910"/>
    <w:rsid w:val="005940F3"/>
    <w:rsid w:val="0059426C"/>
    <w:rsid w:val="005942D9"/>
    <w:rsid w:val="005943CB"/>
    <w:rsid w:val="0059440C"/>
    <w:rsid w:val="00594859"/>
    <w:rsid w:val="0059496A"/>
    <w:rsid w:val="0059518A"/>
    <w:rsid w:val="005952F8"/>
    <w:rsid w:val="005954C1"/>
    <w:rsid w:val="005956D0"/>
    <w:rsid w:val="00595918"/>
    <w:rsid w:val="0059632F"/>
    <w:rsid w:val="00596780"/>
    <w:rsid w:val="00596805"/>
    <w:rsid w:val="00596AB9"/>
    <w:rsid w:val="00596B7B"/>
    <w:rsid w:val="00596BBF"/>
    <w:rsid w:val="00596E74"/>
    <w:rsid w:val="005973FA"/>
    <w:rsid w:val="0059752A"/>
    <w:rsid w:val="0059790C"/>
    <w:rsid w:val="00597D44"/>
    <w:rsid w:val="00597DC3"/>
    <w:rsid w:val="00597E6C"/>
    <w:rsid w:val="00597F77"/>
    <w:rsid w:val="005A0069"/>
    <w:rsid w:val="005A0B3F"/>
    <w:rsid w:val="005A0ECC"/>
    <w:rsid w:val="005A13F7"/>
    <w:rsid w:val="005A141E"/>
    <w:rsid w:val="005A167D"/>
    <w:rsid w:val="005A1C60"/>
    <w:rsid w:val="005A1CF1"/>
    <w:rsid w:val="005A1DF8"/>
    <w:rsid w:val="005A1F4D"/>
    <w:rsid w:val="005A2154"/>
    <w:rsid w:val="005A2285"/>
    <w:rsid w:val="005A2591"/>
    <w:rsid w:val="005A29D2"/>
    <w:rsid w:val="005A2B5E"/>
    <w:rsid w:val="005A2B79"/>
    <w:rsid w:val="005A2EF0"/>
    <w:rsid w:val="005A2F3E"/>
    <w:rsid w:val="005A2F64"/>
    <w:rsid w:val="005A326F"/>
    <w:rsid w:val="005A3288"/>
    <w:rsid w:val="005A3557"/>
    <w:rsid w:val="005A3EE2"/>
    <w:rsid w:val="005A3F6A"/>
    <w:rsid w:val="005A4C51"/>
    <w:rsid w:val="005A50DB"/>
    <w:rsid w:val="005A5548"/>
    <w:rsid w:val="005A5E98"/>
    <w:rsid w:val="005A5FF5"/>
    <w:rsid w:val="005A611B"/>
    <w:rsid w:val="005A620B"/>
    <w:rsid w:val="005A6379"/>
    <w:rsid w:val="005A63E2"/>
    <w:rsid w:val="005A6742"/>
    <w:rsid w:val="005A6C3C"/>
    <w:rsid w:val="005A75A3"/>
    <w:rsid w:val="005A760B"/>
    <w:rsid w:val="005A761E"/>
    <w:rsid w:val="005A77A1"/>
    <w:rsid w:val="005A78C7"/>
    <w:rsid w:val="005A7B69"/>
    <w:rsid w:val="005A7BE9"/>
    <w:rsid w:val="005B0140"/>
    <w:rsid w:val="005B042A"/>
    <w:rsid w:val="005B089A"/>
    <w:rsid w:val="005B0AB2"/>
    <w:rsid w:val="005B0BE8"/>
    <w:rsid w:val="005B0DE9"/>
    <w:rsid w:val="005B0E2C"/>
    <w:rsid w:val="005B0FC5"/>
    <w:rsid w:val="005B1387"/>
    <w:rsid w:val="005B1870"/>
    <w:rsid w:val="005B18BA"/>
    <w:rsid w:val="005B24B0"/>
    <w:rsid w:val="005B25D4"/>
    <w:rsid w:val="005B266C"/>
    <w:rsid w:val="005B2687"/>
    <w:rsid w:val="005B271C"/>
    <w:rsid w:val="005B27BE"/>
    <w:rsid w:val="005B280C"/>
    <w:rsid w:val="005B3243"/>
    <w:rsid w:val="005B368B"/>
    <w:rsid w:val="005B3804"/>
    <w:rsid w:val="005B39B3"/>
    <w:rsid w:val="005B3D0F"/>
    <w:rsid w:val="005B3D80"/>
    <w:rsid w:val="005B450B"/>
    <w:rsid w:val="005B4705"/>
    <w:rsid w:val="005B4F7A"/>
    <w:rsid w:val="005B5FA0"/>
    <w:rsid w:val="005B649B"/>
    <w:rsid w:val="005B6811"/>
    <w:rsid w:val="005B6C46"/>
    <w:rsid w:val="005B6F7A"/>
    <w:rsid w:val="005B745F"/>
    <w:rsid w:val="005B7A20"/>
    <w:rsid w:val="005B7F6C"/>
    <w:rsid w:val="005C007D"/>
    <w:rsid w:val="005C00CB"/>
    <w:rsid w:val="005C0E55"/>
    <w:rsid w:val="005C1135"/>
    <w:rsid w:val="005C11F0"/>
    <w:rsid w:val="005C153B"/>
    <w:rsid w:val="005C18A5"/>
    <w:rsid w:val="005C1CF1"/>
    <w:rsid w:val="005C271C"/>
    <w:rsid w:val="005C29A9"/>
    <w:rsid w:val="005C2B1C"/>
    <w:rsid w:val="005C37F9"/>
    <w:rsid w:val="005C38DA"/>
    <w:rsid w:val="005C3D19"/>
    <w:rsid w:val="005C3F35"/>
    <w:rsid w:val="005C3FC1"/>
    <w:rsid w:val="005C41CC"/>
    <w:rsid w:val="005C471E"/>
    <w:rsid w:val="005C4B1F"/>
    <w:rsid w:val="005C4CCE"/>
    <w:rsid w:val="005C4EE7"/>
    <w:rsid w:val="005C4F72"/>
    <w:rsid w:val="005C54E1"/>
    <w:rsid w:val="005C593E"/>
    <w:rsid w:val="005C602F"/>
    <w:rsid w:val="005C64D4"/>
    <w:rsid w:val="005C6539"/>
    <w:rsid w:val="005C66B9"/>
    <w:rsid w:val="005C70F5"/>
    <w:rsid w:val="005C7357"/>
    <w:rsid w:val="005C746D"/>
    <w:rsid w:val="005C761A"/>
    <w:rsid w:val="005C76D1"/>
    <w:rsid w:val="005D048E"/>
    <w:rsid w:val="005D04EC"/>
    <w:rsid w:val="005D060B"/>
    <w:rsid w:val="005D0DE9"/>
    <w:rsid w:val="005D1215"/>
    <w:rsid w:val="005D132E"/>
    <w:rsid w:val="005D1ABF"/>
    <w:rsid w:val="005D1EB6"/>
    <w:rsid w:val="005D2129"/>
    <w:rsid w:val="005D2845"/>
    <w:rsid w:val="005D29AF"/>
    <w:rsid w:val="005D3037"/>
    <w:rsid w:val="005D30C1"/>
    <w:rsid w:val="005D3AB1"/>
    <w:rsid w:val="005D3C99"/>
    <w:rsid w:val="005D40E9"/>
    <w:rsid w:val="005D4204"/>
    <w:rsid w:val="005D4390"/>
    <w:rsid w:val="005D4587"/>
    <w:rsid w:val="005D4810"/>
    <w:rsid w:val="005D493E"/>
    <w:rsid w:val="005D4986"/>
    <w:rsid w:val="005D5259"/>
    <w:rsid w:val="005D611F"/>
    <w:rsid w:val="005D62A5"/>
    <w:rsid w:val="005D6810"/>
    <w:rsid w:val="005D6CE7"/>
    <w:rsid w:val="005D703F"/>
    <w:rsid w:val="005D71C2"/>
    <w:rsid w:val="005D71D2"/>
    <w:rsid w:val="005D7282"/>
    <w:rsid w:val="005D74AB"/>
    <w:rsid w:val="005D7991"/>
    <w:rsid w:val="005D7F34"/>
    <w:rsid w:val="005E0409"/>
    <w:rsid w:val="005E0420"/>
    <w:rsid w:val="005E0521"/>
    <w:rsid w:val="005E0D3F"/>
    <w:rsid w:val="005E0E39"/>
    <w:rsid w:val="005E10D6"/>
    <w:rsid w:val="005E1420"/>
    <w:rsid w:val="005E1AE6"/>
    <w:rsid w:val="005E1B79"/>
    <w:rsid w:val="005E22EC"/>
    <w:rsid w:val="005E26AE"/>
    <w:rsid w:val="005E2702"/>
    <w:rsid w:val="005E2B31"/>
    <w:rsid w:val="005E2E6E"/>
    <w:rsid w:val="005E2F6E"/>
    <w:rsid w:val="005E34C6"/>
    <w:rsid w:val="005E38E3"/>
    <w:rsid w:val="005E39B0"/>
    <w:rsid w:val="005E3AAE"/>
    <w:rsid w:val="005E3B0F"/>
    <w:rsid w:val="005E3DA6"/>
    <w:rsid w:val="005E4177"/>
    <w:rsid w:val="005E4215"/>
    <w:rsid w:val="005E463B"/>
    <w:rsid w:val="005E4CAA"/>
    <w:rsid w:val="005E4E2D"/>
    <w:rsid w:val="005E4F77"/>
    <w:rsid w:val="005E5427"/>
    <w:rsid w:val="005E587D"/>
    <w:rsid w:val="005E5B40"/>
    <w:rsid w:val="005E5C8C"/>
    <w:rsid w:val="005E608F"/>
    <w:rsid w:val="005E6446"/>
    <w:rsid w:val="005E663F"/>
    <w:rsid w:val="005E66EF"/>
    <w:rsid w:val="005E6B50"/>
    <w:rsid w:val="005E6DA5"/>
    <w:rsid w:val="005E7336"/>
    <w:rsid w:val="005E7607"/>
    <w:rsid w:val="005E783D"/>
    <w:rsid w:val="005E7D01"/>
    <w:rsid w:val="005F0248"/>
    <w:rsid w:val="005F0520"/>
    <w:rsid w:val="005F06DE"/>
    <w:rsid w:val="005F1024"/>
    <w:rsid w:val="005F109D"/>
    <w:rsid w:val="005F1E55"/>
    <w:rsid w:val="005F2610"/>
    <w:rsid w:val="005F278B"/>
    <w:rsid w:val="005F2E67"/>
    <w:rsid w:val="005F2EB4"/>
    <w:rsid w:val="005F34EE"/>
    <w:rsid w:val="005F3571"/>
    <w:rsid w:val="005F3634"/>
    <w:rsid w:val="005F3C0F"/>
    <w:rsid w:val="005F4162"/>
    <w:rsid w:val="005F423B"/>
    <w:rsid w:val="005F4570"/>
    <w:rsid w:val="005F4758"/>
    <w:rsid w:val="005F487F"/>
    <w:rsid w:val="005F4A2B"/>
    <w:rsid w:val="005F4A79"/>
    <w:rsid w:val="005F4BFA"/>
    <w:rsid w:val="005F4C19"/>
    <w:rsid w:val="005F4CE0"/>
    <w:rsid w:val="005F4D16"/>
    <w:rsid w:val="005F53A7"/>
    <w:rsid w:val="005F564B"/>
    <w:rsid w:val="005F5925"/>
    <w:rsid w:val="005F5B74"/>
    <w:rsid w:val="005F650F"/>
    <w:rsid w:val="005F6BA2"/>
    <w:rsid w:val="005F7BC2"/>
    <w:rsid w:val="005F7F71"/>
    <w:rsid w:val="00600122"/>
    <w:rsid w:val="006002C9"/>
    <w:rsid w:val="0060032C"/>
    <w:rsid w:val="00600419"/>
    <w:rsid w:val="0060169E"/>
    <w:rsid w:val="00601995"/>
    <w:rsid w:val="00601C16"/>
    <w:rsid w:val="00601EBF"/>
    <w:rsid w:val="00601F50"/>
    <w:rsid w:val="00602442"/>
    <w:rsid w:val="00602496"/>
    <w:rsid w:val="006024F4"/>
    <w:rsid w:val="00602BC7"/>
    <w:rsid w:val="00602D99"/>
    <w:rsid w:val="00602E4E"/>
    <w:rsid w:val="00602E8E"/>
    <w:rsid w:val="00602EED"/>
    <w:rsid w:val="006030DE"/>
    <w:rsid w:val="006032DE"/>
    <w:rsid w:val="006032F5"/>
    <w:rsid w:val="00603874"/>
    <w:rsid w:val="00603B88"/>
    <w:rsid w:val="00603C68"/>
    <w:rsid w:val="00603E68"/>
    <w:rsid w:val="006042B3"/>
    <w:rsid w:val="006045FB"/>
    <w:rsid w:val="006046DC"/>
    <w:rsid w:val="006047AE"/>
    <w:rsid w:val="00604AFB"/>
    <w:rsid w:val="0060527C"/>
    <w:rsid w:val="00605F16"/>
    <w:rsid w:val="00605F33"/>
    <w:rsid w:val="0060684F"/>
    <w:rsid w:val="00606C56"/>
    <w:rsid w:val="00606CD7"/>
    <w:rsid w:val="0060783B"/>
    <w:rsid w:val="00607B1D"/>
    <w:rsid w:val="00607F9D"/>
    <w:rsid w:val="006105AB"/>
    <w:rsid w:val="006106CC"/>
    <w:rsid w:val="006107B1"/>
    <w:rsid w:val="00610A2D"/>
    <w:rsid w:val="00610F9D"/>
    <w:rsid w:val="0061114D"/>
    <w:rsid w:val="00611213"/>
    <w:rsid w:val="006113AF"/>
    <w:rsid w:val="006113EF"/>
    <w:rsid w:val="0061165C"/>
    <w:rsid w:val="00611AF6"/>
    <w:rsid w:val="00611C88"/>
    <w:rsid w:val="006125B3"/>
    <w:rsid w:val="006127A7"/>
    <w:rsid w:val="00612A25"/>
    <w:rsid w:val="00612C3E"/>
    <w:rsid w:val="00612D55"/>
    <w:rsid w:val="00612E3E"/>
    <w:rsid w:val="00613122"/>
    <w:rsid w:val="0061341E"/>
    <w:rsid w:val="00613515"/>
    <w:rsid w:val="00613561"/>
    <w:rsid w:val="00613756"/>
    <w:rsid w:val="00613AE7"/>
    <w:rsid w:val="00613E93"/>
    <w:rsid w:val="00614477"/>
    <w:rsid w:val="00614796"/>
    <w:rsid w:val="0061496F"/>
    <w:rsid w:val="00614CFE"/>
    <w:rsid w:val="00614F41"/>
    <w:rsid w:val="0061503A"/>
    <w:rsid w:val="006153A7"/>
    <w:rsid w:val="00615477"/>
    <w:rsid w:val="0061564A"/>
    <w:rsid w:val="00616005"/>
    <w:rsid w:val="0061627A"/>
    <w:rsid w:val="00616B0B"/>
    <w:rsid w:val="006174E9"/>
    <w:rsid w:val="006179D8"/>
    <w:rsid w:val="00617BC1"/>
    <w:rsid w:val="00617D0F"/>
    <w:rsid w:val="00617D2F"/>
    <w:rsid w:val="006209CF"/>
    <w:rsid w:val="0062118F"/>
    <w:rsid w:val="00621249"/>
    <w:rsid w:val="006221BC"/>
    <w:rsid w:val="006221EF"/>
    <w:rsid w:val="006224BC"/>
    <w:rsid w:val="00622595"/>
    <w:rsid w:val="0062276B"/>
    <w:rsid w:val="006229A8"/>
    <w:rsid w:val="00622B38"/>
    <w:rsid w:val="00622C66"/>
    <w:rsid w:val="00622F03"/>
    <w:rsid w:val="00622FD5"/>
    <w:rsid w:val="006238EC"/>
    <w:rsid w:val="00623C5A"/>
    <w:rsid w:val="00623DFC"/>
    <w:rsid w:val="00624D8D"/>
    <w:rsid w:val="00624ED4"/>
    <w:rsid w:val="00625339"/>
    <w:rsid w:val="00625536"/>
    <w:rsid w:val="00625BAB"/>
    <w:rsid w:val="00625F17"/>
    <w:rsid w:val="00625FBF"/>
    <w:rsid w:val="00626411"/>
    <w:rsid w:val="006269F9"/>
    <w:rsid w:val="00626B01"/>
    <w:rsid w:val="00626C53"/>
    <w:rsid w:val="00627020"/>
    <w:rsid w:val="006270F5"/>
    <w:rsid w:val="00627251"/>
    <w:rsid w:val="00627588"/>
    <w:rsid w:val="00627C44"/>
    <w:rsid w:val="00627E09"/>
    <w:rsid w:val="0063088E"/>
    <w:rsid w:val="00631033"/>
    <w:rsid w:val="006312B5"/>
    <w:rsid w:val="00631380"/>
    <w:rsid w:val="00631490"/>
    <w:rsid w:val="0063196C"/>
    <w:rsid w:val="00631ED1"/>
    <w:rsid w:val="00631F11"/>
    <w:rsid w:val="0063227A"/>
    <w:rsid w:val="0063239A"/>
    <w:rsid w:val="00632926"/>
    <w:rsid w:val="006330C1"/>
    <w:rsid w:val="00633140"/>
    <w:rsid w:val="006333BE"/>
    <w:rsid w:val="0063364E"/>
    <w:rsid w:val="00633852"/>
    <w:rsid w:val="00633B5A"/>
    <w:rsid w:val="00633B79"/>
    <w:rsid w:val="00634569"/>
    <w:rsid w:val="00634728"/>
    <w:rsid w:val="00634EE9"/>
    <w:rsid w:val="00634F77"/>
    <w:rsid w:val="0063545A"/>
    <w:rsid w:val="00635D6A"/>
    <w:rsid w:val="00635EE4"/>
    <w:rsid w:val="00635FB3"/>
    <w:rsid w:val="00636328"/>
    <w:rsid w:val="0063646C"/>
    <w:rsid w:val="006364C3"/>
    <w:rsid w:val="0063680D"/>
    <w:rsid w:val="0063680F"/>
    <w:rsid w:val="00636C54"/>
    <w:rsid w:val="00636DDA"/>
    <w:rsid w:val="00636EC3"/>
    <w:rsid w:val="0063704A"/>
    <w:rsid w:val="00637543"/>
    <w:rsid w:val="00640046"/>
    <w:rsid w:val="006402C8"/>
    <w:rsid w:val="006403AE"/>
    <w:rsid w:val="006405D7"/>
    <w:rsid w:val="00640A0B"/>
    <w:rsid w:val="006416FA"/>
    <w:rsid w:val="006419C7"/>
    <w:rsid w:val="00641D55"/>
    <w:rsid w:val="00641D5E"/>
    <w:rsid w:val="00641EB3"/>
    <w:rsid w:val="006420D5"/>
    <w:rsid w:val="006425A0"/>
    <w:rsid w:val="00642761"/>
    <w:rsid w:val="006431A8"/>
    <w:rsid w:val="00643440"/>
    <w:rsid w:val="006434AC"/>
    <w:rsid w:val="00643E4D"/>
    <w:rsid w:val="00644104"/>
    <w:rsid w:val="00644303"/>
    <w:rsid w:val="00644B64"/>
    <w:rsid w:val="00644F2C"/>
    <w:rsid w:val="00645447"/>
    <w:rsid w:val="00645B8A"/>
    <w:rsid w:val="00645C5D"/>
    <w:rsid w:val="00645CB9"/>
    <w:rsid w:val="00646249"/>
    <w:rsid w:val="0064665B"/>
    <w:rsid w:val="00646B43"/>
    <w:rsid w:val="0064703E"/>
    <w:rsid w:val="006472B8"/>
    <w:rsid w:val="0064746D"/>
    <w:rsid w:val="0064788D"/>
    <w:rsid w:val="00647AF8"/>
    <w:rsid w:val="00650106"/>
    <w:rsid w:val="006503F0"/>
    <w:rsid w:val="0065049F"/>
    <w:rsid w:val="00650931"/>
    <w:rsid w:val="00650A8F"/>
    <w:rsid w:val="00650C3F"/>
    <w:rsid w:val="00650D52"/>
    <w:rsid w:val="00651565"/>
    <w:rsid w:val="00651763"/>
    <w:rsid w:val="00653475"/>
    <w:rsid w:val="00653D46"/>
    <w:rsid w:val="00653FE9"/>
    <w:rsid w:val="006542F4"/>
    <w:rsid w:val="006543CD"/>
    <w:rsid w:val="006544B2"/>
    <w:rsid w:val="0065459F"/>
    <w:rsid w:val="0065477F"/>
    <w:rsid w:val="006548D7"/>
    <w:rsid w:val="006549E8"/>
    <w:rsid w:val="0065502E"/>
    <w:rsid w:val="0065565E"/>
    <w:rsid w:val="00655721"/>
    <w:rsid w:val="006563C0"/>
    <w:rsid w:val="006565B5"/>
    <w:rsid w:val="00656DFC"/>
    <w:rsid w:val="00656E89"/>
    <w:rsid w:val="00657024"/>
    <w:rsid w:val="00657655"/>
    <w:rsid w:val="00657684"/>
    <w:rsid w:val="00657DEA"/>
    <w:rsid w:val="00657E12"/>
    <w:rsid w:val="00657E35"/>
    <w:rsid w:val="00657E65"/>
    <w:rsid w:val="00657EE4"/>
    <w:rsid w:val="0066014B"/>
    <w:rsid w:val="00660853"/>
    <w:rsid w:val="00660874"/>
    <w:rsid w:val="00660BF8"/>
    <w:rsid w:val="00660E9F"/>
    <w:rsid w:val="00661165"/>
    <w:rsid w:val="00661473"/>
    <w:rsid w:val="00661790"/>
    <w:rsid w:val="0066187C"/>
    <w:rsid w:val="00661DB1"/>
    <w:rsid w:val="00661DC4"/>
    <w:rsid w:val="00661DFC"/>
    <w:rsid w:val="00662102"/>
    <w:rsid w:val="00662605"/>
    <w:rsid w:val="006627CB"/>
    <w:rsid w:val="006627E1"/>
    <w:rsid w:val="00662996"/>
    <w:rsid w:val="00662C7E"/>
    <w:rsid w:val="0066323C"/>
    <w:rsid w:val="0066340D"/>
    <w:rsid w:val="0066349B"/>
    <w:rsid w:val="00663E2C"/>
    <w:rsid w:val="00664646"/>
    <w:rsid w:val="00664992"/>
    <w:rsid w:val="0066517C"/>
    <w:rsid w:val="006652B2"/>
    <w:rsid w:val="00665578"/>
    <w:rsid w:val="00665CEE"/>
    <w:rsid w:val="00665F36"/>
    <w:rsid w:val="00666412"/>
    <w:rsid w:val="006669D2"/>
    <w:rsid w:val="00666A5A"/>
    <w:rsid w:val="00666EE0"/>
    <w:rsid w:val="00666F39"/>
    <w:rsid w:val="00666FFF"/>
    <w:rsid w:val="006678E3"/>
    <w:rsid w:val="00667DF3"/>
    <w:rsid w:val="00670C68"/>
    <w:rsid w:val="00671213"/>
    <w:rsid w:val="0067176B"/>
    <w:rsid w:val="00671C65"/>
    <w:rsid w:val="00671F94"/>
    <w:rsid w:val="00672353"/>
    <w:rsid w:val="00672484"/>
    <w:rsid w:val="00672981"/>
    <w:rsid w:val="00672CA0"/>
    <w:rsid w:val="006733C8"/>
    <w:rsid w:val="00673774"/>
    <w:rsid w:val="0067428C"/>
    <w:rsid w:val="00674537"/>
    <w:rsid w:val="00674829"/>
    <w:rsid w:val="00674FED"/>
    <w:rsid w:val="00675586"/>
    <w:rsid w:val="006757D3"/>
    <w:rsid w:val="0067583F"/>
    <w:rsid w:val="006763AF"/>
    <w:rsid w:val="006769C7"/>
    <w:rsid w:val="00676BFA"/>
    <w:rsid w:val="00676F4F"/>
    <w:rsid w:val="00677316"/>
    <w:rsid w:val="006779A8"/>
    <w:rsid w:val="00677B1D"/>
    <w:rsid w:val="00677B82"/>
    <w:rsid w:val="006801AE"/>
    <w:rsid w:val="006805DA"/>
    <w:rsid w:val="00680755"/>
    <w:rsid w:val="00680823"/>
    <w:rsid w:val="006808BD"/>
    <w:rsid w:val="00680D20"/>
    <w:rsid w:val="00680E1C"/>
    <w:rsid w:val="00680F67"/>
    <w:rsid w:val="006812A1"/>
    <w:rsid w:val="006812FE"/>
    <w:rsid w:val="0068173C"/>
    <w:rsid w:val="006817E9"/>
    <w:rsid w:val="006818CF"/>
    <w:rsid w:val="00681AB0"/>
    <w:rsid w:val="00681D9E"/>
    <w:rsid w:val="00682905"/>
    <w:rsid w:val="006829EA"/>
    <w:rsid w:val="00682BB8"/>
    <w:rsid w:val="00682FE3"/>
    <w:rsid w:val="00683115"/>
    <w:rsid w:val="0068361D"/>
    <w:rsid w:val="0068364E"/>
    <w:rsid w:val="00683C93"/>
    <w:rsid w:val="00684819"/>
    <w:rsid w:val="006854FE"/>
    <w:rsid w:val="006856E9"/>
    <w:rsid w:val="00685CEE"/>
    <w:rsid w:val="00685F06"/>
    <w:rsid w:val="00686306"/>
    <w:rsid w:val="006864D7"/>
    <w:rsid w:val="00686500"/>
    <w:rsid w:val="00686616"/>
    <w:rsid w:val="006868EE"/>
    <w:rsid w:val="00686AD2"/>
    <w:rsid w:val="00686AD5"/>
    <w:rsid w:val="00686BF6"/>
    <w:rsid w:val="00686E03"/>
    <w:rsid w:val="00687116"/>
    <w:rsid w:val="00687D15"/>
    <w:rsid w:val="00690221"/>
    <w:rsid w:val="00690562"/>
    <w:rsid w:val="00690D59"/>
    <w:rsid w:val="00690F12"/>
    <w:rsid w:val="006913B0"/>
    <w:rsid w:val="00691FAB"/>
    <w:rsid w:val="0069201A"/>
    <w:rsid w:val="00692130"/>
    <w:rsid w:val="0069242B"/>
    <w:rsid w:val="006928F5"/>
    <w:rsid w:val="00692F7B"/>
    <w:rsid w:val="00693646"/>
    <w:rsid w:val="006942E0"/>
    <w:rsid w:val="00694390"/>
    <w:rsid w:val="006943C7"/>
    <w:rsid w:val="0069454C"/>
    <w:rsid w:val="00694C04"/>
    <w:rsid w:val="00694C57"/>
    <w:rsid w:val="00694D63"/>
    <w:rsid w:val="00694E90"/>
    <w:rsid w:val="006952C1"/>
    <w:rsid w:val="00695614"/>
    <w:rsid w:val="00695685"/>
    <w:rsid w:val="00695C1B"/>
    <w:rsid w:val="00695C63"/>
    <w:rsid w:val="00695F76"/>
    <w:rsid w:val="006962D0"/>
    <w:rsid w:val="006968DA"/>
    <w:rsid w:val="00696B88"/>
    <w:rsid w:val="0069717D"/>
    <w:rsid w:val="0069720E"/>
    <w:rsid w:val="00697251"/>
    <w:rsid w:val="0069729A"/>
    <w:rsid w:val="00697A92"/>
    <w:rsid w:val="00697AA4"/>
    <w:rsid w:val="00697FB0"/>
    <w:rsid w:val="006A05AD"/>
    <w:rsid w:val="006A0C26"/>
    <w:rsid w:val="006A0E88"/>
    <w:rsid w:val="006A1229"/>
    <w:rsid w:val="006A12BE"/>
    <w:rsid w:val="006A13F8"/>
    <w:rsid w:val="006A1775"/>
    <w:rsid w:val="006A1A92"/>
    <w:rsid w:val="006A1B49"/>
    <w:rsid w:val="006A1D02"/>
    <w:rsid w:val="006A1D86"/>
    <w:rsid w:val="006A2270"/>
    <w:rsid w:val="006A2972"/>
    <w:rsid w:val="006A2B6B"/>
    <w:rsid w:val="006A2C80"/>
    <w:rsid w:val="006A2DA8"/>
    <w:rsid w:val="006A2FBD"/>
    <w:rsid w:val="006A3082"/>
    <w:rsid w:val="006A3093"/>
    <w:rsid w:val="006A3B35"/>
    <w:rsid w:val="006A3ED8"/>
    <w:rsid w:val="006A3F2B"/>
    <w:rsid w:val="006A3F5A"/>
    <w:rsid w:val="006A40F9"/>
    <w:rsid w:val="006A4257"/>
    <w:rsid w:val="006A43B9"/>
    <w:rsid w:val="006A448F"/>
    <w:rsid w:val="006A4626"/>
    <w:rsid w:val="006A462C"/>
    <w:rsid w:val="006A49F0"/>
    <w:rsid w:val="006A4B98"/>
    <w:rsid w:val="006A4C95"/>
    <w:rsid w:val="006A4E2F"/>
    <w:rsid w:val="006A552B"/>
    <w:rsid w:val="006A5C63"/>
    <w:rsid w:val="006A605D"/>
    <w:rsid w:val="006A6220"/>
    <w:rsid w:val="006A6400"/>
    <w:rsid w:val="006A665F"/>
    <w:rsid w:val="006A6CF2"/>
    <w:rsid w:val="006A773C"/>
    <w:rsid w:val="006A7832"/>
    <w:rsid w:val="006A7AA6"/>
    <w:rsid w:val="006B04F8"/>
    <w:rsid w:val="006B0D68"/>
    <w:rsid w:val="006B1121"/>
    <w:rsid w:val="006B138C"/>
    <w:rsid w:val="006B13B6"/>
    <w:rsid w:val="006B17D5"/>
    <w:rsid w:val="006B1AD1"/>
    <w:rsid w:val="006B1B4B"/>
    <w:rsid w:val="006B2655"/>
    <w:rsid w:val="006B286F"/>
    <w:rsid w:val="006B309A"/>
    <w:rsid w:val="006B31C7"/>
    <w:rsid w:val="006B31D3"/>
    <w:rsid w:val="006B3354"/>
    <w:rsid w:val="006B38BD"/>
    <w:rsid w:val="006B3C49"/>
    <w:rsid w:val="006B4323"/>
    <w:rsid w:val="006B447B"/>
    <w:rsid w:val="006B4755"/>
    <w:rsid w:val="006B492B"/>
    <w:rsid w:val="006B4A0F"/>
    <w:rsid w:val="006B4E7C"/>
    <w:rsid w:val="006B4FB0"/>
    <w:rsid w:val="006B510D"/>
    <w:rsid w:val="006B5211"/>
    <w:rsid w:val="006B52C1"/>
    <w:rsid w:val="006B5A9A"/>
    <w:rsid w:val="006B5A9E"/>
    <w:rsid w:val="006B5C95"/>
    <w:rsid w:val="006B5D46"/>
    <w:rsid w:val="006B6197"/>
    <w:rsid w:val="006B6D8E"/>
    <w:rsid w:val="006B7455"/>
    <w:rsid w:val="006B74C8"/>
    <w:rsid w:val="006B7B78"/>
    <w:rsid w:val="006B7D99"/>
    <w:rsid w:val="006B7F7E"/>
    <w:rsid w:val="006C028D"/>
    <w:rsid w:val="006C0439"/>
    <w:rsid w:val="006C0537"/>
    <w:rsid w:val="006C0817"/>
    <w:rsid w:val="006C08F7"/>
    <w:rsid w:val="006C0A37"/>
    <w:rsid w:val="006C0CD5"/>
    <w:rsid w:val="006C24D2"/>
    <w:rsid w:val="006C2B15"/>
    <w:rsid w:val="006C2C98"/>
    <w:rsid w:val="006C316C"/>
    <w:rsid w:val="006C3234"/>
    <w:rsid w:val="006C32DE"/>
    <w:rsid w:val="006C3360"/>
    <w:rsid w:val="006C3BEA"/>
    <w:rsid w:val="006C4039"/>
    <w:rsid w:val="006C47A3"/>
    <w:rsid w:val="006C48CC"/>
    <w:rsid w:val="006C4B34"/>
    <w:rsid w:val="006C4C2D"/>
    <w:rsid w:val="006C50AB"/>
    <w:rsid w:val="006C543F"/>
    <w:rsid w:val="006C54DE"/>
    <w:rsid w:val="006C5637"/>
    <w:rsid w:val="006C56EF"/>
    <w:rsid w:val="006C5E5E"/>
    <w:rsid w:val="006C5FBB"/>
    <w:rsid w:val="006C6068"/>
    <w:rsid w:val="006C61C5"/>
    <w:rsid w:val="006C62A4"/>
    <w:rsid w:val="006C65FB"/>
    <w:rsid w:val="006C664C"/>
    <w:rsid w:val="006C6B76"/>
    <w:rsid w:val="006C6E09"/>
    <w:rsid w:val="006C6E56"/>
    <w:rsid w:val="006C70E6"/>
    <w:rsid w:val="006C7176"/>
    <w:rsid w:val="006C7603"/>
    <w:rsid w:val="006C760F"/>
    <w:rsid w:val="006C7A8D"/>
    <w:rsid w:val="006D033D"/>
    <w:rsid w:val="006D0662"/>
    <w:rsid w:val="006D0BB0"/>
    <w:rsid w:val="006D0C19"/>
    <w:rsid w:val="006D1283"/>
    <w:rsid w:val="006D129A"/>
    <w:rsid w:val="006D157B"/>
    <w:rsid w:val="006D17BD"/>
    <w:rsid w:val="006D18BC"/>
    <w:rsid w:val="006D1BDA"/>
    <w:rsid w:val="006D1C4E"/>
    <w:rsid w:val="006D1D67"/>
    <w:rsid w:val="006D1F9A"/>
    <w:rsid w:val="006D21B2"/>
    <w:rsid w:val="006D2432"/>
    <w:rsid w:val="006D2C33"/>
    <w:rsid w:val="006D2C57"/>
    <w:rsid w:val="006D32AE"/>
    <w:rsid w:val="006D334A"/>
    <w:rsid w:val="006D348F"/>
    <w:rsid w:val="006D3780"/>
    <w:rsid w:val="006D3AB5"/>
    <w:rsid w:val="006D422E"/>
    <w:rsid w:val="006D4467"/>
    <w:rsid w:val="006D48DD"/>
    <w:rsid w:val="006D4B23"/>
    <w:rsid w:val="006D4F06"/>
    <w:rsid w:val="006D523A"/>
    <w:rsid w:val="006D5432"/>
    <w:rsid w:val="006D58D6"/>
    <w:rsid w:val="006D5B9E"/>
    <w:rsid w:val="006D5BD5"/>
    <w:rsid w:val="006D5D73"/>
    <w:rsid w:val="006D5D74"/>
    <w:rsid w:val="006D6522"/>
    <w:rsid w:val="006D68BD"/>
    <w:rsid w:val="006D6CBE"/>
    <w:rsid w:val="006D6F42"/>
    <w:rsid w:val="006D7329"/>
    <w:rsid w:val="006D7608"/>
    <w:rsid w:val="006D7778"/>
    <w:rsid w:val="006D7DCD"/>
    <w:rsid w:val="006E0671"/>
    <w:rsid w:val="006E078C"/>
    <w:rsid w:val="006E07F5"/>
    <w:rsid w:val="006E0D11"/>
    <w:rsid w:val="006E14B5"/>
    <w:rsid w:val="006E15B5"/>
    <w:rsid w:val="006E1993"/>
    <w:rsid w:val="006E19C4"/>
    <w:rsid w:val="006E19E6"/>
    <w:rsid w:val="006E1A78"/>
    <w:rsid w:val="006E2CEF"/>
    <w:rsid w:val="006E2F46"/>
    <w:rsid w:val="006E3321"/>
    <w:rsid w:val="006E36A7"/>
    <w:rsid w:val="006E36EB"/>
    <w:rsid w:val="006E3F64"/>
    <w:rsid w:val="006E4025"/>
    <w:rsid w:val="006E427E"/>
    <w:rsid w:val="006E4A65"/>
    <w:rsid w:val="006E4FCD"/>
    <w:rsid w:val="006E57D8"/>
    <w:rsid w:val="006E5AE9"/>
    <w:rsid w:val="006E5DDD"/>
    <w:rsid w:val="006E5F69"/>
    <w:rsid w:val="006E6238"/>
    <w:rsid w:val="006E6577"/>
    <w:rsid w:val="006E6934"/>
    <w:rsid w:val="006E6BC3"/>
    <w:rsid w:val="006E7036"/>
    <w:rsid w:val="006E72BC"/>
    <w:rsid w:val="006E7981"/>
    <w:rsid w:val="006E7B69"/>
    <w:rsid w:val="006F0832"/>
    <w:rsid w:val="006F09D6"/>
    <w:rsid w:val="006F115D"/>
    <w:rsid w:val="006F11E1"/>
    <w:rsid w:val="006F1ACF"/>
    <w:rsid w:val="006F1DD5"/>
    <w:rsid w:val="006F243E"/>
    <w:rsid w:val="006F2552"/>
    <w:rsid w:val="006F2ABA"/>
    <w:rsid w:val="006F2DC1"/>
    <w:rsid w:val="006F3078"/>
    <w:rsid w:val="006F31FF"/>
    <w:rsid w:val="006F34A8"/>
    <w:rsid w:val="006F395A"/>
    <w:rsid w:val="006F3990"/>
    <w:rsid w:val="006F43AE"/>
    <w:rsid w:val="006F4648"/>
    <w:rsid w:val="006F46F3"/>
    <w:rsid w:val="006F4C2D"/>
    <w:rsid w:val="006F5028"/>
    <w:rsid w:val="006F5285"/>
    <w:rsid w:val="006F53B3"/>
    <w:rsid w:val="006F543E"/>
    <w:rsid w:val="006F5974"/>
    <w:rsid w:val="006F610F"/>
    <w:rsid w:val="006F6515"/>
    <w:rsid w:val="006F65BB"/>
    <w:rsid w:val="006F65DC"/>
    <w:rsid w:val="006F6B26"/>
    <w:rsid w:val="006F7A8E"/>
    <w:rsid w:val="006F7CE2"/>
    <w:rsid w:val="006F7E25"/>
    <w:rsid w:val="00700B05"/>
    <w:rsid w:val="00700CD1"/>
    <w:rsid w:val="00701222"/>
    <w:rsid w:val="0070156C"/>
    <w:rsid w:val="00701AC4"/>
    <w:rsid w:val="00701B1F"/>
    <w:rsid w:val="00701D06"/>
    <w:rsid w:val="00702B66"/>
    <w:rsid w:val="00703004"/>
    <w:rsid w:val="0070324B"/>
    <w:rsid w:val="00703670"/>
    <w:rsid w:val="0070391C"/>
    <w:rsid w:val="00703D58"/>
    <w:rsid w:val="00704171"/>
    <w:rsid w:val="007046BB"/>
    <w:rsid w:val="007048B4"/>
    <w:rsid w:val="00704CAA"/>
    <w:rsid w:val="0070534A"/>
    <w:rsid w:val="00705C23"/>
    <w:rsid w:val="00705C5E"/>
    <w:rsid w:val="00705E7C"/>
    <w:rsid w:val="00706168"/>
    <w:rsid w:val="0070640C"/>
    <w:rsid w:val="00706422"/>
    <w:rsid w:val="0070644B"/>
    <w:rsid w:val="00706785"/>
    <w:rsid w:val="00706CD9"/>
    <w:rsid w:val="00706D0D"/>
    <w:rsid w:val="00706F05"/>
    <w:rsid w:val="00706F4F"/>
    <w:rsid w:val="00707555"/>
    <w:rsid w:val="007076A0"/>
    <w:rsid w:val="007077B1"/>
    <w:rsid w:val="00707F61"/>
    <w:rsid w:val="00710197"/>
    <w:rsid w:val="007102B5"/>
    <w:rsid w:val="00710506"/>
    <w:rsid w:val="00710652"/>
    <w:rsid w:val="00710661"/>
    <w:rsid w:val="007109E5"/>
    <w:rsid w:val="00710A8C"/>
    <w:rsid w:val="00710ACF"/>
    <w:rsid w:val="00710B16"/>
    <w:rsid w:val="00710FFF"/>
    <w:rsid w:val="00711A22"/>
    <w:rsid w:val="00711E08"/>
    <w:rsid w:val="0071291D"/>
    <w:rsid w:val="00712C85"/>
    <w:rsid w:val="00712D0D"/>
    <w:rsid w:val="007136CB"/>
    <w:rsid w:val="0071381D"/>
    <w:rsid w:val="00713A2E"/>
    <w:rsid w:val="00713D3D"/>
    <w:rsid w:val="0071417D"/>
    <w:rsid w:val="007143C4"/>
    <w:rsid w:val="007148EB"/>
    <w:rsid w:val="00714A49"/>
    <w:rsid w:val="00714B76"/>
    <w:rsid w:val="00715048"/>
    <w:rsid w:val="00715392"/>
    <w:rsid w:val="00715631"/>
    <w:rsid w:val="007156AE"/>
    <w:rsid w:val="00715D71"/>
    <w:rsid w:val="00715ECA"/>
    <w:rsid w:val="00715F6C"/>
    <w:rsid w:val="00715F8D"/>
    <w:rsid w:val="00716BD7"/>
    <w:rsid w:val="0071709F"/>
    <w:rsid w:val="00717416"/>
    <w:rsid w:val="00720083"/>
    <w:rsid w:val="0072012F"/>
    <w:rsid w:val="00720C59"/>
    <w:rsid w:val="00720CAA"/>
    <w:rsid w:val="00720E59"/>
    <w:rsid w:val="00720F44"/>
    <w:rsid w:val="0072134B"/>
    <w:rsid w:val="007221AE"/>
    <w:rsid w:val="00723191"/>
    <w:rsid w:val="007238A1"/>
    <w:rsid w:val="00723F69"/>
    <w:rsid w:val="00723F6F"/>
    <w:rsid w:val="00723FC9"/>
    <w:rsid w:val="00724611"/>
    <w:rsid w:val="00724962"/>
    <w:rsid w:val="00724C73"/>
    <w:rsid w:val="00724C9A"/>
    <w:rsid w:val="007250EF"/>
    <w:rsid w:val="00725417"/>
    <w:rsid w:val="00725883"/>
    <w:rsid w:val="00725EAD"/>
    <w:rsid w:val="00726118"/>
    <w:rsid w:val="00726169"/>
    <w:rsid w:val="0072617C"/>
    <w:rsid w:val="0072650E"/>
    <w:rsid w:val="00726864"/>
    <w:rsid w:val="00727290"/>
    <w:rsid w:val="00727A0E"/>
    <w:rsid w:val="00727AF9"/>
    <w:rsid w:val="00730BDA"/>
    <w:rsid w:val="00731703"/>
    <w:rsid w:val="00731822"/>
    <w:rsid w:val="00732278"/>
    <w:rsid w:val="0073257A"/>
    <w:rsid w:val="0073265E"/>
    <w:rsid w:val="00732993"/>
    <w:rsid w:val="00732DEB"/>
    <w:rsid w:val="0073332B"/>
    <w:rsid w:val="00733580"/>
    <w:rsid w:val="00733B77"/>
    <w:rsid w:val="007346E5"/>
    <w:rsid w:val="00734831"/>
    <w:rsid w:val="0073485E"/>
    <w:rsid w:val="0073490A"/>
    <w:rsid w:val="00734C2E"/>
    <w:rsid w:val="00734FB3"/>
    <w:rsid w:val="007351F3"/>
    <w:rsid w:val="00735266"/>
    <w:rsid w:val="007354AA"/>
    <w:rsid w:val="007356C4"/>
    <w:rsid w:val="00735A9A"/>
    <w:rsid w:val="00735C0D"/>
    <w:rsid w:val="00735F17"/>
    <w:rsid w:val="00736353"/>
    <w:rsid w:val="00736405"/>
    <w:rsid w:val="00736F78"/>
    <w:rsid w:val="00736FE4"/>
    <w:rsid w:val="00737001"/>
    <w:rsid w:val="007376C2"/>
    <w:rsid w:val="007379CD"/>
    <w:rsid w:val="00737AB4"/>
    <w:rsid w:val="00737C4E"/>
    <w:rsid w:val="00737E62"/>
    <w:rsid w:val="00737F57"/>
    <w:rsid w:val="00740374"/>
    <w:rsid w:val="007403EB"/>
    <w:rsid w:val="00740686"/>
    <w:rsid w:val="007411B2"/>
    <w:rsid w:val="007414A9"/>
    <w:rsid w:val="007421EE"/>
    <w:rsid w:val="0074255B"/>
    <w:rsid w:val="0074258B"/>
    <w:rsid w:val="00742677"/>
    <w:rsid w:val="0074271E"/>
    <w:rsid w:val="00742979"/>
    <w:rsid w:val="00742C74"/>
    <w:rsid w:val="00742FF1"/>
    <w:rsid w:val="00743269"/>
    <w:rsid w:val="0074336A"/>
    <w:rsid w:val="00743B6E"/>
    <w:rsid w:val="00743C91"/>
    <w:rsid w:val="0074411D"/>
    <w:rsid w:val="00744120"/>
    <w:rsid w:val="007445B9"/>
    <w:rsid w:val="00744A2C"/>
    <w:rsid w:val="00744FE3"/>
    <w:rsid w:val="00745061"/>
    <w:rsid w:val="007456E4"/>
    <w:rsid w:val="0074626E"/>
    <w:rsid w:val="00746A44"/>
    <w:rsid w:val="00746B6E"/>
    <w:rsid w:val="00746ECD"/>
    <w:rsid w:val="00747485"/>
    <w:rsid w:val="00747605"/>
    <w:rsid w:val="0074771E"/>
    <w:rsid w:val="00747F4B"/>
    <w:rsid w:val="0075021D"/>
    <w:rsid w:val="007503F1"/>
    <w:rsid w:val="007509D9"/>
    <w:rsid w:val="00750B6F"/>
    <w:rsid w:val="00752693"/>
    <w:rsid w:val="00752726"/>
    <w:rsid w:val="0075287C"/>
    <w:rsid w:val="00752AC2"/>
    <w:rsid w:val="00752BF2"/>
    <w:rsid w:val="00752CC1"/>
    <w:rsid w:val="0075343A"/>
    <w:rsid w:val="00753A5C"/>
    <w:rsid w:val="00753A90"/>
    <w:rsid w:val="00753D3A"/>
    <w:rsid w:val="00754288"/>
    <w:rsid w:val="00755292"/>
    <w:rsid w:val="0075543C"/>
    <w:rsid w:val="00755763"/>
    <w:rsid w:val="00755F5B"/>
    <w:rsid w:val="00755FB5"/>
    <w:rsid w:val="00756469"/>
    <w:rsid w:val="00756BA0"/>
    <w:rsid w:val="00757159"/>
    <w:rsid w:val="007571E8"/>
    <w:rsid w:val="007578B5"/>
    <w:rsid w:val="00757C65"/>
    <w:rsid w:val="00760013"/>
    <w:rsid w:val="0076014D"/>
    <w:rsid w:val="00760DEB"/>
    <w:rsid w:val="00760E9F"/>
    <w:rsid w:val="00760ED3"/>
    <w:rsid w:val="007611AF"/>
    <w:rsid w:val="007611B5"/>
    <w:rsid w:val="007612F7"/>
    <w:rsid w:val="0076189C"/>
    <w:rsid w:val="00761E5D"/>
    <w:rsid w:val="00762036"/>
    <w:rsid w:val="007624B3"/>
    <w:rsid w:val="007631C6"/>
    <w:rsid w:val="00763291"/>
    <w:rsid w:val="007632BE"/>
    <w:rsid w:val="00763984"/>
    <w:rsid w:val="00763B19"/>
    <w:rsid w:val="00763E53"/>
    <w:rsid w:val="007643AA"/>
    <w:rsid w:val="00764A0E"/>
    <w:rsid w:val="00764A53"/>
    <w:rsid w:val="00764A9A"/>
    <w:rsid w:val="00765185"/>
    <w:rsid w:val="0076583D"/>
    <w:rsid w:val="0076584D"/>
    <w:rsid w:val="00765B75"/>
    <w:rsid w:val="00766636"/>
    <w:rsid w:val="00766FF2"/>
    <w:rsid w:val="00767182"/>
    <w:rsid w:val="00767EC0"/>
    <w:rsid w:val="00770080"/>
    <w:rsid w:val="007701F9"/>
    <w:rsid w:val="0077021E"/>
    <w:rsid w:val="00770E8E"/>
    <w:rsid w:val="00770EFF"/>
    <w:rsid w:val="00770F5F"/>
    <w:rsid w:val="00771D16"/>
    <w:rsid w:val="007724B5"/>
    <w:rsid w:val="0077254E"/>
    <w:rsid w:val="00772D67"/>
    <w:rsid w:val="00772FC4"/>
    <w:rsid w:val="00773385"/>
    <w:rsid w:val="007733B2"/>
    <w:rsid w:val="00773989"/>
    <w:rsid w:val="007739C5"/>
    <w:rsid w:val="00774BA0"/>
    <w:rsid w:val="00774C10"/>
    <w:rsid w:val="00774DD8"/>
    <w:rsid w:val="007750C6"/>
    <w:rsid w:val="00775648"/>
    <w:rsid w:val="00775A0F"/>
    <w:rsid w:val="00775CC7"/>
    <w:rsid w:val="00775D45"/>
    <w:rsid w:val="00776612"/>
    <w:rsid w:val="00776792"/>
    <w:rsid w:val="007767D0"/>
    <w:rsid w:val="007768DE"/>
    <w:rsid w:val="007771B9"/>
    <w:rsid w:val="0077735F"/>
    <w:rsid w:val="00777700"/>
    <w:rsid w:val="00777730"/>
    <w:rsid w:val="0077781E"/>
    <w:rsid w:val="00777A13"/>
    <w:rsid w:val="007801D5"/>
    <w:rsid w:val="0078039F"/>
    <w:rsid w:val="00780465"/>
    <w:rsid w:val="0078064D"/>
    <w:rsid w:val="0078085C"/>
    <w:rsid w:val="00780B9C"/>
    <w:rsid w:val="007814E8"/>
    <w:rsid w:val="00781692"/>
    <w:rsid w:val="00782400"/>
    <w:rsid w:val="007824F3"/>
    <w:rsid w:val="007825AC"/>
    <w:rsid w:val="00782968"/>
    <w:rsid w:val="00782B2E"/>
    <w:rsid w:val="0078303F"/>
    <w:rsid w:val="00783368"/>
    <w:rsid w:val="007836B3"/>
    <w:rsid w:val="007850B5"/>
    <w:rsid w:val="00785116"/>
    <w:rsid w:val="00785E0E"/>
    <w:rsid w:val="007864E9"/>
    <w:rsid w:val="00786616"/>
    <w:rsid w:val="0078679C"/>
    <w:rsid w:val="00786874"/>
    <w:rsid w:val="00786A7D"/>
    <w:rsid w:val="00787089"/>
    <w:rsid w:val="007870EF"/>
    <w:rsid w:val="007875AB"/>
    <w:rsid w:val="007879E4"/>
    <w:rsid w:val="00787A3A"/>
    <w:rsid w:val="007900DC"/>
    <w:rsid w:val="00790361"/>
    <w:rsid w:val="00790553"/>
    <w:rsid w:val="007907A7"/>
    <w:rsid w:val="00790ACE"/>
    <w:rsid w:val="00791244"/>
    <w:rsid w:val="007914EB"/>
    <w:rsid w:val="00791641"/>
    <w:rsid w:val="0079179D"/>
    <w:rsid w:val="00791AD6"/>
    <w:rsid w:val="0079211F"/>
    <w:rsid w:val="007923CD"/>
    <w:rsid w:val="00792772"/>
    <w:rsid w:val="0079278A"/>
    <w:rsid w:val="00792860"/>
    <w:rsid w:val="0079291F"/>
    <w:rsid w:val="00792A0B"/>
    <w:rsid w:val="00792A3B"/>
    <w:rsid w:val="00792BC2"/>
    <w:rsid w:val="00793272"/>
    <w:rsid w:val="0079349D"/>
    <w:rsid w:val="007939FC"/>
    <w:rsid w:val="00793BCB"/>
    <w:rsid w:val="00793C6C"/>
    <w:rsid w:val="007941D0"/>
    <w:rsid w:val="007944A1"/>
    <w:rsid w:val="00794AEB"/>
    <w:rsid w:val="00794BE2"/>
    <w:rsid w:val="00794DDC"/>
    <w:rsid w:val="007952DC"/>
    <w:rsid w:val="00795BD7"/>
    <w:rsid w:val="007960CE"/>
    <w:rsid w:val="00796212"/>
    <w:rsid w:val="00796324"/>
    <w:rsid w:val="007967CD"/>
    <w:rsid w:val="00796F53"/>
    <w:rsid w:val="00797185"/>
    <w:rsid w:val="00797450"/>
    <w:rsid w:val="0079795A"/>
    <w:rsid w:val="00797C87"/>
    <w:rsid w:val="007A02B8"/>
    <w:rsid w:val="007A03BA"/>
    <w:rsid w:val="007A10FB"/>
    <w:rsid w:val="007A1166"/>
    <w:rsid w:val="007A1565"/>
    <w:rsid w:val="007A164E"/>
    <w:rsid w:val="007A1754"/>
    <w:rsid w:val="007A1793"/>
    <w:rsid w:val="007A19D0"/>
    <w:rsid w:val="007A1AD5"/>
    <w:rsid w:val="007A2110"/>
    <w:rsid w:val="007A2111"/>
    <w:rsid w:val="007A22C0"/>
    <w:rsid w:val="007A23CD"/>
    <w:rsid w:val="007A2456"/>
    <w:rsid w:val="007A2984"/>
    <w:rsid w:val="007A2AB5"/>
    <w:rsid w:val="007A31CB"/>
    <w:rsid w:val="007A332D"/>
    <w:rsid w:val="007A3813"/>
    <w:rsid w:val="007A3C55"/>
    <w:rsid w:val="007A3E08"/>
    <w:rsid w:val="007A3FBE"/>
    <w:rsid w:val="007A43F3"/>
    <w:rsid w:val="007A4E32"/>
    <w:rsid w:val="007A4F94"/>
    <w:rsid w:val="007A5264"/>
    <w:rsid w:val="007A554E"/>
    <w:rsid w:val="007A5689"/>
    <w:rsid w:val="007A5BCF"/>
    <w:rsid w:val="007A5CC2"/>
    <w:rsid w:val="007A5E20"/>
    <w:rsid w:val="007A6207"/>
    <w:rsid w:val="007A6319"/>
    <w:rsid w:val="007A633F"/>
    <w:rsid w:val="007A6691"/>
    <w:rsid w:val="007A67E5"/>
    <w:rsid w:val="007A6E8F"/>
    <w:rsid w:val="007A6F11"/>
    <w:rsid w:val="007A7302"/>
    <w:rsid w:val="007A7682"/>
    <w:rsid w:val="007A7860"/>
    <w:rsid w:val="007A78D7"/>
    <w:rsid w:val="007A7971"/>
    <w:rsid w:val="007B030E"/>
    <w:rsid w:val="007B07E7"/>
    <w:rsid w:val="007B0C43"/>
    <w:rsid w:val="007B0C52"/>
    <w:rsid w:val="007B0C99"/>
    <w:rsid w:val="007B0E15"/>
    <w:rsid w:val="007B185D"/>
    <w:rsid w:val="007B191E"/>
    <w:rsid w:val="007B1B70"/>
    <w:rsid w:val="007B1B9B"/>
    <w:rsid w:val="007B2961"/>
    <w:rsid w:val="007B29E3"/>
    <w:rsid w:val="007B2D33"/>
    <w:rsid w:val="007B3317"/>
    <w:rsid w:val="007B39DC"/>
    <w:rsid w:val="007B3A16"/>
    <w:rsid w:val="007B3DB2"/>
    <w:rsid w:val="007B3F9B"/>
    <w:rsid w:val="007B40DF"/>
    <w:rsid w:val="007B42D5"/>
    <w:rsid w:val="007B4955"/>
    <w:rsid w:val="007B5138"/>
    <w:rsid w:val="007B5380"/>
    <w:rsid w:val="007B53D7"/>
    <w:rsid w:val="007B5838"/>
    <w:rsid w:val="007B593F"/>
    <w:rsid w:val="007B5EC0"/>
    <w:rsid w:val="007B6889"/>
    <w:rsid w:val="007B6BDB"/>
    <w:rsid w:val="007B6C99"/>
    <w:rsid w:val="007B6CA1"/>
    <w:rsid w:val="007B70FF"/>
    <w:rsid w:val="007B77E0"/>
    <w:rsid w:val="007B7F60"/>
    <w:rsid w:val="007C0090"/>
    <w:rsid w:val="007C05E1"/>
    <w:rsid w:val="007C1756"/>
    <w:rsid w:val="007C1BB9"/>
    <w:rsid w:val="007C1EF8"/>
    <w:rsid w:val="007C1F8E"/>
    <w:rsid w:val="007C210A"/>
    <w:rsid w:val="007C22F3"/>
    <w:rsid w:val="007C2471"/>
    <w:rsid w:val="007C24C8"/>
    <w:rsid w:val="007C25BF"/>
    <w:rsid w:val="007C27FF"/>
    <w:rsid w:val="007C305B"/>
    <w:rsid w:val="007C338E"/>
    <w:rsid w:val="007C34C5"/>
    <w:rsid w:val="007C3BD6"/>
    <w:rsid w:val="007C3EE8"/>
    <w:rsid w:val="007C40C5"/>
    <w:rsid w:val="007C41A5"/>
    <w:rsid w:val="007C4276"/>
    <w:rsid w:val="007C42FC"/>
    <w:rsid w:val="007C4A26"/>
    <w:rsid w:val="007C4CB4"/>
    <w:rsid w:val="007C4F65"/>
    <w:rsid w:val="007C5631"/>
    <w:rsid w:val="007C581A"/>
    <w:rsid w:val="007C5A61"/>
    <w:rsid w:val="007C6077"/>
    <w:rsid w:val="007C609D"/>
    <w:rsid w:val="007C65DA"/>
    <w:rsid w:val="007C65F3"/>
    <w:rsid w:val="007C65FE"/>
    <w:rsid w:val="007C67C4"/>
    <w:rsid w:val="007C68B6"/>
    <w:rsid w:val="007C6FD8"/>
    <w:rsid w:val="007C7033"/>
    <w:rsid w:val="007C71D0"/>
    <w:rsid w:val="007C7285"/>
    <w:rsid w:val="007C73BA"/>
    <w:rsid w:val="007C76FD"/>
    <w:rsid w:val="007C7A8B"/>
    <w:rsid w:val="007D0076"/>
    <w:rsid w:val="007D0350"/>
    <w:rsid w:val="007D0424"/>
    <w:rsid w:val="007D04AA"/>
    <w:rsid w:val="007D0B57"/>
    <w:rsid w:val="007D0BF1"/>
    <w:rsid w:val="007D1420"/>
    <w:rsid w:val="007D14C5"/>
    <w:rsid w:val="007D1598"/>
    <w:rsid w:val="007D1E95"/>
    <w:rsid w:val="007D1EA2"/>
    <w:rsid w:val="007D2498"/>
    <w:rsid w:val="007D289E"/>
    <w:rsid w:val="007D2AC9"/>
    <w:rsid w:val="007D32B9"/>
    <w:rsid w:val="007D368F"/>
    <w:rsid w:val="007D400D"/>
    <w:rsid w:val="007D40BD"/>
    <w:rsid w:val="007D4998"/>
    <w:rsid w:val="007D4A0A"/>
    <w:rsid w:val="007D4B39"/>
    <w:rsid w:val="007D4D7C"/>
    <w:rsid w:val="007D554B"/>
    <w:rsid w:val="007D5729"/>
    <w:rsid w:val="007D5808"/>
    <w:rsid w:val="007D5F34"/>
    <w:rsid w:val="007D696A"/>
    <w:rsid w:val="007D6F51"/>
    <w:rsid w:val="007D718A"/>
    <w:rsid w:val="007D7571"/>
    <w:rsid w:val="007D76E1"/>
    <w:rsid w:val="007D7EBC"/>
    <w:rsid w:val="007E0907"/>
    <w:rsid w:val="007E0D47"/>
    <w:rsid w:val="007E10F3"/>
    <w:rsid w:val="007E110F"/>
    <w:rsid w:val="007E118F"/>
    <w:rsid w:val="007E15AA"/>
    <w:rsid w:val="007E19AE"/>
    <w:rsid w:val="007E19D8"/>
    <w:rsid w:val="007E1C1B"/>
    <w:rsid w:val="007E1DBD"/>
    <w:rsid w:val="007E20AF"/>
    <w:rsid w:val="007E21B6"/>
    <w:rsid w:val="007E235C"/>
    <w:rsid w:val="007E24C0"/>
    <w:rsid w:val="007E281B"/>
    <w:rsid w:val="007E283B"/>
    <w:rsid w:val="007E2D2A"/>
    <w:rsid w:val="007E2D74"/>
    <w:rsid w:val="007E2E91"/>
    <w:rsid w:val="007E36E6"/>
    <w:rsid w:val="007E387A"/>
    <w:rsid w:val="007E3951"/>
    <w:rsid w:val="007E3ABA"/>
    <w:rsid w:val="007E3ED2"/>
    <w:rsid w:val="007E3FDF"/>
    <w:rsid w:val="007E418C"/>
    <w:rsid w:val="007E44F1"/>
    <w:rsid w:val="007E4DE7"/>
    <w:rsid w:val="007E508A"/>
    <w:rsid w:val="007E549B"/>
    <w:rsid w:val="007E54F2"/>
    <w:rsid w:val="007E566E"/>
    <w:rsid w:val="007E5CBF"/>
    <w:rsid w:val="007E6340"/>
    <w:rsid w:val="007E6453"/>
    <w:rsid w:val="007E663B"/>
    <w:rsid w:val="007E6A01"/>
    <w:rsid w:val="007E6C98"/>
    <w:rsid w:val="007E6EAB"/>
    <w:rsid w:val="007E6F5D"/>
    <w:rsid w:val="007E701B"/>
    <w:rsid w:val="007E726F"/>
    <w:rsid w:val="007E7846"/>
    <w:rsid w:val="007E7ABC"/>
    <w:rsid w:val="007E7CEC"/>
    <w:rsid w:val="007F0055"/>
    <w:rsid w:val="007F04BD"/>
    <w:rsid w:val="007F08AB"/>
    <w:rsid w:val="007F0C33"/>
    <w:rsid w:val="007F1049"/>
    <w:rsid w:val="007F1272"/>
    <w:rsid w:val="007F1351"/>
    <w:rsid w:val="007F14E6"/>
    <w:rsid w:val="007F1822"/>
    <w:rsid w:val="007F1C9A"/>
    <w:rsid w:val="007F2317"/>
    <w:rsid w:val="007F2379"/>
    <w:rsid w:val="007F250E"/>
    <w:rsid w:val="007F2D36"/>
    <w:rsid w:val="007F332D"/>
    <w:rsid w:val="007F360F"/>
    <w:rsid w:val="007F377B"/>
    <w:rsid w:val="007F394A"/>
    <w:rsid w:val="007F3A0E"/>
    <w:rsid w:val="007F3B59"/>
    <w:rsid w:val="007F3CE3"/>
    <w:rsid w:val="007F3E94"/>
    <w:rsid w:val="007F3F8F"/>
    <w:rsid w:val="007F4265"/>
    <w:rsid w:val="007F45E7"/>
    <w:rsid w:val="007F472D"/>
    <w:rsid w:val="007F549B"/>
    <w:rsid w:val="007F59CF"/>
    <w:rsid w:val="007F5A50"/>
    <w:rsid w:val="007F5CF4"/>
    <w:rsid w:val="007F62ED"/>
    <w:rsid w:val="007F6A25"/>
    <w:rsid w:val="007F6C03"/>
    <w:rsid w:val="007F6CBF"/>
    <w:rsid w:val="007F7483"/>
    <w:rsid w:val="007F7B87"/>
    <w:rsid w:val="007F7BCF"/>
    <w:rsid w:val="0080043B"/>
    <w:rsid w:val="008008A0"/>
    <w:rsid w:val="008008AB"/>
    <w:rsid w:val="00800CB7"/>
    <w:rsid w:val="0080117F"/>
    <w:rsid w:val="008014F1"/>
    <w:rsid w:val="00801577"/>
    <w:rsid w:val="008019AA"/>
    <w:rsid w:val="00801A94"/>
    <w:rsid w:val="00801C14"/>
    <w:rsid w:val="00801DC0"/>
    <w:rsid w:val="008023EB"/>
    <w:rsid w:val="0080240C"/>
    <w:rsid w:val="00802A32"/>
    <w:rsid w:val="00802A48"/>
    <w:rsid w:val="00802CBA"/>
    <w:rsid w:val="00802E07"/>
    <w:rsid w:val="0080307A"/>
    <w:rsid w:val="00803302"/>
    <w:rsid w:val="00803824"/>
    <w:rsid w:val="00803974"/>
    <w:rsid w:val="008041ED"/>
    <w:rsid w:val="00804309"/>
    <w:rsid w:val="008047BB"/>
    <w:rsid w:val="00804C01"/>
    <w:rsid w:val="008051E5"/>
    <w:rsid w:val="00805484"/>
    <w:rsid w:val="00805A8E"/>
    <w:rsid w:val="00805D7E"/>
    <w:rsid w:val="00805F27"/>
    <w:rsid w:val="00806894"/>
    <w:rsid w:val="00806A95"/>
    <w:rsid w:val="00806F11"/>
    <w:rsid w:val="008072C9"/>
    <w:rsid w:val="008073DE"/>
    <w:rsid w:val="00807D57"/>
    <w:rsid w:val="00807FDA"/>
    <w:rsid w:val="00810088"/>
    <w:rsid w:val="008100A4"/>
    <w:rsid w:val="0081090D"/>
    <w:rsid w:val="008109FB"/>
    <w:rsid w:val="00810B37"/>
    <w:rsid w:val="00811316"/>
    <w:rsid w:val="00811678"/>
    <w:rsid w:val="00811D93"/>
    <w:rsid w:val="00811EA2"/>
    <w:rsid w:val="008128B0"/>
    <w:rsid w:val="0081293F"/>
    <w:rsid w:val="0081296C"/>
    <w:rsid w:val="00812A28"/>
    <w:rsid w:val="00813297"/>
    <w:rsid w:val="008137BC"/>
    <w:rsid w:val="0081392D"/>
    <w:rsid w:val="00813966"/>
    <w:rsid w:val="00813B05"/>
    <w:rsid w:val="00814325"/>
    <w:rsid w:val="00814CA3"/>
    <w:rsid w:val="00814D91"/>
    <w:rsid w:val="00814DE4"/>
    <w:rsid w:val="00814E3C"/>
    <w:rsid w:val="00815286"/>
    <w:rsid w:val="00816089"/>
    <w:rsid w:val="0081614F"/>
    <w:rsid w:val="00816182"/>
    <w:rsid w:val="008167D5"/>
    <w:rsid w:val="00816915"/>
    <w:rsid w:val="00816E23"/>
    <w:rsid w:val="00817B8E"/>
    <w:rsid w:val="00817EAF"/>
    <w:rsid w:val="00817F03"/>
    <w:rsid w:val="00820034"/>
    <w:rsid w:val="008204B1"/>
    <w:rsid w:val="00820766"/>
    <w:rsid w:val="00820782"/>
    <w:rsid w:val="00820AA6"/>
    <w:rsid w:val="00820E0A"/>
    <w:rsid w:val="00820F49"/>
    <w:rsid w:val="008212C1"/>
    <w:rsid w:val="0082151F"/>
    <w:rsid w:val="008215B4"/>
    <w:rsid w:val="0082164A"/>
    <w:rsid w:val="00821AD2"/>
    <w:rsid w:val="00821B0E"/>
    <w:rsid w:val="00821DD8"/>
    <w:rsid w:val="00821FFD"/>
    <w:rsid w:val="0082214E"/>
    <w:rsid w:val="008230BE"/>
    <w:rsid w:val="008236BD"/>
    <w:rsid w:val="008236C2"/>
    <w:rsid w:val="00823F73"/>
    <w:rsid w:val="00823FE1"/>
    <w:rsid w:val="00824615"/>
    <w:rsid w:val="00824F0E"/>
    <w:rsid w:val="0082520A"/>
    <w:rsid w:val="008255D5"/>
    <w:rsid w:val="00825693"/>
    <w:rsid w:val="008258F5"/>
    <w:rsid w:val="00825A3F"/>
    <w:rsid w:val="00825A91"/>
    <w:rsid w:val="00825CC5"/>
    <w:rsid w:val="008261BC"/>
    <w:rsid w:val="008263A2"/>
    <w:rsid w:val="008263EA"/>
    <w:rsid w:val="0082657D"/>
    <w:rsid w:val="0082666A"/>
    <w:rsid w:val="008267F2"/>
    <w:rsid w:val="00826AEA"/>
    <w:rsid w:val="0082749B"/>
    <w:rsid w:val="0082781B"/>
    <w:rsid w:val="00827E79"/>
    <w:rsid w:val="00830212"/>
    <w:rsid w:val="00830773"/>
    <w:rsid w:val="008307BA"/>
    <w:rsid w:val="008311AF"/>
    <w:rsid w:val="00831BBC"/>
    <w:rsid w:val="008324D8"/>
    <w:rsid w:val="00833DB6"/>
    <w:rsid w:val="008340B1"/>
    <w:rsid w:val="008343E0"/>
    <w:rsid w:val="0083477E"/>
    <w:rsid w:val="008347E6"/>
    <w:rsid w:val="008348F0"/>
    <w:rsid w:val="008349B9"/>
    <w:rsid w:val="0083507A"/>
    <w:rsid w:val="00835142"/>
    <w:rsid w:val="00835259"/>
    <w:rsid w:val="00835ACF"/>
    <w:rsid w:val="0083603F"/>
    <w:rsid w:val="008362D8"/>
    <w:rsid w:val="00836700"/>
    <w:rsid w:val="00836E43"/>
    <w:rsid w:val="00837338"/>
    <w:rsid w:val="0083750C"/>
    <w:rsid w:val="0083765B"/>
    <w:rsid w:val="00837739"/>
    <w:rsid w:val="008377EC"/>
    <w:rsid w:val="00837995"/>
    <w:rsid w:val="008379E5"/>
    <w:rsid w:val="00837B55"/>
    <w:rsid w:val="00837ED7"/>
    <w:rsid w:val="008402E2"/>
    <w:rsid w:val="0084066B"/>
    <w:rsid w:val="00840B94"/>
    <w:rsid w:val="00840C18"/>
    <w:rsid w:val="0084144F"/>
    <w:rsid w:val="008415B1"/>
    <w:rsid w:val="00841A64"/>
    <w:rsid w:val="008421EC"/>
    <w:rsid w:val="0084236A"/>
    <w:rsid w:val="00842548"/>
    <w:rsid w:val="00842B91"/>
    <w:rsid w:val="00842C19"/>
    <w:rsid w:val="00842F7B"/>
    <w:rsid w:val="00843425"/>
    <w:rsid w:val="00843D98"/>
    <w:rsid w:val="00843E88"/>
    <w:rsid w:val="00844217"/>
    <w:rsid w:val="00844ADB"/>
    <w:rsid w:val="00844BA3"/>
    <w:rsid w:val="0084508B"/>
    <w:rsid w:val="0084537C"/>
    <w:rsid w:val="0084544F"/>
    <w:rsid w:val="00845C31"/>
    <w:rsid w:val="00845E5D"/>
    <w:rsid w:val="008465EE"/>
    <w:rsid w:val="008467D0"/>
    <w:rsid w:val="00846A6F"/>
    <w:rsid w:val="00846CB0"/>
    <w:rsid w:val="00846D84"/>
    <w:rsid w:val="00846DCE"/>
    <w:rsid w:val="00846DE5"/>
    <w:rsid w:val="00846E09"/>
    <w:rsid w:val="00847019"/>
    <w:rsid w:val="00847848"/>
    <w:rsid w:val="00847E3E"/>
    <w:rsid w:val="00850124"/>
    <w:rsid w:val="0085080C"/>
    <w:rsid w:val="00850AA8"/>
    <w:rsid w:val="00851699"/>
    <w:rsid w:val="00851C3B"/>
    <w:rsid w:val="00851D39"/>
    <w:rsid w:val="00851EDB"/>
    <w:rsid w:val="0085244E"/>
    <w:rsid w:val="008525C3"/>
    <w:rsid w:val="0085263E"/>
    <w:rsid w:val="00852A87"/>
    <w:rsid w:val="00852FAE"/>
    <w:rsid w:val="00853789"/>
    <w:rsid w:val="008538F7"/>
    <w:rsid w:val="00853D4B"/>
    <w:rsid w:val="00853D96"/>
    <w:rsid w:val="0085413D"/>
    <w:rsid w:val="00854309"/>
    <w:rsid w:val="00854403"/>
    <w:rsid w:val="00854D99"/>
    <w:rsid w:val="0085521F"/>
    <w:rsid w:val="0085572D"/>
    <w:rsid w:val="00855AB8"/>
    <w:rsid w:val="00855D64"/>
    <w:rsid w:val="008563DB"/>
    <w:rsid w:val="00856444"/>
    <w:rsid w:val="008566BA"/>
    <w:rsid w:val="00856901"/>
    <w:rsid w:val="00856C3B"/>
    <w:rsid w:val="008573A1"/>
    <w:rsid w:val="0085742F"/>
    <w:rsid w:val="00857456"/>
    <w:rsid w:val="0086128E"/>
    <w:rsid w:val="00861E00"/>
    <w:rsid w:val="0086293B"/>
    <w:rsid w:val="008630C5"/>
    <w:rsid w:val="008631DF"/>
    <w:rsid w:val="00863438"/>
    <w:rsid w:val="00863710"/>
    <w:rsid w:val="00863891"/>
    <w:rsid w:val="0086392A"/>
    <w:rsid w:val="00863963"/>
    <w:rsid w:val="00863A1D"/>
    <w:rsid w:val="00863C4C"/>
    <w:rsid w:val="0086433F"/>
    <w:rsid w:val="00864483"/>
    <w:rsid w:val="0086498B"/>
    <w:rsid w:val="00864C42"/>
    <w:rsid w:val="00864C7A"/>
    <w:rsid w:val="00864CE5"/>
    <w:rsid w:val="00864FB6"/>
    <w:rsid w:val="00865248"/>
    <w:rsid w:val="008652C7"/>
    <w:rsid w:val="008652EC"/>
    <w:rsid w:val="00865642"/>
    <w:rsid w:val="008657EC"/>
    <w:rsid w:val="008658D5"/>
    <w:rsid w:val="0086595D"/>
    <w:rsid w:val="00866409"/>
    <w:rsid w:val="00866727"/>
    <w:rsid w:val="00866A0A"/>
    <w:rsid w:val="00866BAC"/>
    <w:rsid w:val="00866CD4"/>
    <w:rsid w:val="00866F4E"/>
    <w:rsid w:val="00866FA8"/>
    <w:rsid w:val="00867005"/>
    <w:rsid w:val="00867705"/>
    <w:rsid w:val="00867B9C"/>
    <w:rsid w:val="00870024"/>
    <w:rsid w:val="00870230"/>
    <w:rsid w:val="00870370"/>
    <w:rsid w:val="00870402"/>
    <w:rsid w:val="008706DE"/>
    <w:rsid w:val="00870E4B"/>
    <w:rsid w:val="00871410"/>
    <w:rsid w:val="008715D2"/>
    <w:rsid w:val="008717BC"/>
    <w:rsid w:val="00871855"/>
    <w:rsid w:val="008721E2"/>
    <w:rsid w:val="008722F9"/>
    <w:rsid w:val="008729E8"/>
    <w:rsid w:val="00872C6C"/>
    <w:rsid w:val="008732B7"/>
    <w:rsid w:val="0087330E"/>
    <w:rsid w:val="0087347E"/>
    <w:rsid w:val="008737FC"/>
    <w:rsid w:val="00873C9E"/>
    <w:rsid w:val="00873E03"/>
    <w:rsid w:val="00873E3B"/>
    <w:rsid w:val="00873EEC"/>
    <w:rsid w:val="008755A6"/>
    <w:rsid w:val="00875D72"/>
    <w:rsid w:val="00875E79"/>
    <w:rsid w:val="008760FC"/>
    <w:rsid w:val="008761C3"/>
    <w:rsid w:val="00876859"/>
    <w:rsid w:val="00876884"/>
    <w:rsid w:val="00876D2A"/>
    <w:rsid w:val="0087703D"/>
    <w:rsid w:val="0087740D"/>
    <w:rsid w:val="0087762D"/>
    <w:rsid w:val="00877948"/>
    <w:rsid w:val="00877BAC"/>
    <w:rsid w:val="00877C3D"/>
    <w:rsid w:val="00877C70"/>
    <w:rsid w:val="00880405"/>
    <w:rsid w:val="008808C6"/>
    <w:rsid w:val="00880AD5"/>
    <w:rsid w:val="00880F0C"/>
    <w:rsid w:val="008810DC"/>
    <w:rsid w:val="008811D2"/>
    <w:rsid w:val="00881245"/>
    <w:rsid w:val="00881BC9"/>
    <w:rsid w:val="00881CF6"/>
    <w:rsid w:val="008822B5"/>
    <w:rsid w:val="00882434"/>
    <w:rsid w:val="00882831"/>
    <w:rsid w:val="00882FAC"/>
    <w:rsid w:val="00883209"/>
    <w:rsid w:val="00883431"/>
    <w:rsid w:val="0088364B"/>
    <w:rsid w:val="00883715"/>
    <w:rsid w:val="00883972"/>
    <w:rsid w:val="00883E53"/>
    <w:rsid w:val="0088432B"/>
    <w:rsid w:val="00884381"/>
    <w:rsid w:val="0088438F"/>
    <w:rsid w:val="00884682"/>
    <w:rsid w:val="008846C8"/>
    <w:rsid w:val="008848FB"/>
    <w:rsid w:val="00885188"/>
    <w:rsid w:val="00885A22"/>
    <w:rsid w:val="0088625D"/>
    <w:rsid w:val="0088653F"/>
    <w:rsid w:val="008877A1"/>
    <w:rsid w:val="008905A3"/>
    <w:rsid w:val="00890C97"/>
    <w:rsid w:val="00890D1C"/>
    <w:rsid w:val="00890D57"/>
    <w:rsid w:val="00891132"/>
    <w:rsid w:val="008911A3"/>
    <w:rsid w:val="00891283"/>
    <w:rsid w:val="0089179B"/>
    <w:rsid w:val="00891878"/>
    <w:rsid w:val="00892019"/>
    <w:rsid w:val="008927C6"/>
    <w:rsid w:val="00892B0D"/>
    <w:rsid w:val="00892FC2"/>
    <w:rsid w:val="0089345A"/>
    <w:rsid w:val="0089355E"/>
    <w:rsid w:val="00893AAF"/>
    <w:rsid w:val="00893D5B"/>
    <w:rsid w:val="008941DF"/>
    <w:rsid w:val="00895133"/>
    <w:rsid w:val="008953BD"/>
    <w:rsid w:val="00895694"/>
    <w:rsid w:val="00895936"/>
    <w:rsid w:val="00895C36"/>
    <w:rsid w:val="00896132"/>
    <w:rsid w:val="00896201"/>
    <w:rsid w:val="008962F8"/>
    <w:rsid w:val="0089683E"/>
    <w:rsid w:val="00896B6D"/>
    <w:rsid w:val="0089725F"/>
    <w:rsid w:val="0089739F"/>
    <w:rsid w:val="008A01FE"/>
    <w:rsid w:val="008A01FF"/>
    <w:rsid w:val="008A04A4"/>
    <w:rsid w:val="008A07EC"/>
    <w:rsid w:val="008A09A5"/>
    <w:rsid w:val="008A0C07"/>
    <w:rsid w:val="008A0CF4"/>
    <w:rsid w:val="008A119B"/>
    <w:rsid w:val="008A192C"/>
    <w:rsid w:val="008A19FD"/>
    <w:rsid w:val="008A1C46"/>
    <w:rsid w:val="008A1E05"/>
    <w:rsid w:val="008A1F83"/>
    <w:rsid w:val="008A1FC6"/>
    <w:rsid w:val="008A2774"/>
    <w:rsid w:val="008A28CD"/>
    <w:rsid w:val="008A28E7"/>
    <w:rsid w:val="008A2C33"/>
    <w:rsid w:val="008A2FB0"/>
    <w:rsid w:val="008A30A2"/>
    <w:rsid w:val="008A3161"/>
    <w:rsid w:val="008A334D"/>
    <w:rsid w:val="008A36AA"/>
    <w:rsid w:val="008A3C25"/>
    <w:rsid w:val="008A5227"/>
    <w:rsid w:val="008A64F8"/>
    <w:rsid w:val="008A65A0"/>
    <w:rsid w:val="008A6D6C"/>
    <w:rsid w:val="008A6F5A"/>
    <w:rsid w:val="008A75DF"/>
    <w:rsid w:val="008A7B04"/>
    <w:rsid w:val="008A7E3E"/>
    <w:rsid w:val="008A7E72"/>
    <w:rsid w:val="008B0009"/>
    <w:rsid w:val="008B05BE"/>
    <w:rsid w:val="008B0719"/>
    <w:rsid w:val="008B08BF"/>
    <w:rsid w:val="008B0D91"/>
    <w:rsid w:val="008B0DD9"/>
    <w:rsid w:val="008B1469"/>
    <w:rsid w:val="008B146C"/>
    <w:rsid w:val="008B1824"/>
    <w:rsid w:val="008B1A15"/>
    <w:rsid w:val="008B1CC1"/>
    <w:rsid w:val="008B229C"/>
    <w:rsid w:val="008B24F5"/>
    <w:rsid w:val="008B2629"/>
    <w:rsid w:val="008B368D"/>
    <w:rsid w:val="008B36B7"/>
    <w:rsid w:val="008B4402"/>
    <w:rsid w:val="008B4462"/>
    <w:rsid w:val="008B49F5"/>
    <w:rsid w:val="008B4A4C"/>
    <w:rsid w:val="008B4C8E"/>
    <w:rsid w:val="008B5702"/>
    <w:rsid w:val="008B5A82"/>
    <w:rsid w:val="008B6345"/>
    <w:rsid w:val="008B64CA"/>
    <w:rsid w:val="008B6735"/>
    <w:rsid w:val="008B6B5C"/>
    <w:rsid w:val="008B6E1A"/>
    <w:rsid w:val="008B6E5F"/>
    <w:rsid w:val="008B71E6"/>
    <w:rsid w:val="008B7259"/>
    <w:rsid w:val="008B72D5"/>
    <w:rsid w:val="008B72FB"/>
    <w:rsid w:val="008B7302"/>
    <w:rsid w:val="008B7985"/>
    <w:rsid w:val="008B7A8A"/>
    <w:rsid w:val="008B7B9E"/>
    <w:rsid w:val="008B7C73"/>
    <w:rsid w:val="008B7CA0"/>
    <w:rsid w:val="008C0206"/>
    <w:rsid w:val="008C027D"/>
    <w:rsid w:val="008C066A"/>
    <w:rsid w:val="008C0E6F"/>
    <w:rsid w:val="008C189E"/>
    <w:rsid w:val="008C1F88"/>
    <w:rsid w:val="008C1FD6"/>
    <w:rsid w:val="008C22AD"/>
    <w:rsid w:val="008C26C7"/>
    <w:rsid w:val="008C2BE3"/>
    <w:rsid w:val="008C302D"/>
    <w:rsid w:val="008C3310"/>
    <w:rsid w:val="008C3510"/>
    <w:rsid w:val="008C35BA"/>
    <w:rsid w:val="008C37B5"/>
    <w:rsid w:val="008C38E3"/>
    <w:rsid w:val="008C39CD"/>
    <w:rsid w:val="008C3AD0"/>
    <w:rsid w:val="008C4CFB"/>
    <w:rsid w:val="008C588F"/>
    <w:rsid w:val="008C5B82"/>
    <w:rsid w:val="008C5C64"/>
    <w:rsid w:val="008C63D9"/>
    <w:rsid w:val="008C676C"/>
    <w:rsid w:val="008C6A75"/>
    <w:rsid w:val="008C74CA"/>
    <w:rsid w:val="008C7DE8"/>
    <w:rsid w:val="008C7E57"/>
    <w:rsid w:val="008D01C8"/>
    <w:rsid w:val="008D02C7"/>
    <w:rsid w:val="008D02E2"/>
    <w:rsid w:val="008D03F1"/>
    <w:rsid w:val="008D0411"/>
    <w:rsid w:val="008D04B8"/>
    <w:rsid w:val="008D0709"/>
    <w:rsid w:val="008D092F"/>
    <w:rsid w:val="008D0F47"/>
    <w:rsid w:val="008D10CD"/>
    <w:rsid w:val="008D11A1"/>
    <w:rsid w:val="008D127D"/>
    <w:rsid w:val="008D12DA"/>
    <w:rsid w:val="008D16ED"/>
    <w:rsid w:val="008D1995"/>
    <w:rsid w:val="008D19BB"/>
    <w:rsid w:val="008D2436"/>
    <w:rsid w:val="008D2C33"/>
    <w:rsid w:val="008D2DC3"/>
    <w:rsid w:val="008D2F67"/>
    <w:rsid w:val="008D3542"/>
    <w:rsid w:val="008D35E6"/>
    <w:rsid w:val="008D37D2"/>
    <w:rsid w:val="008D3879"/>
    <w:rsid w:val="008D3A6F"/>
    <w:rsid w:val="008D3C5F"/>
    <w:rsid w:val="008D3D10"/>
    <w:rsid w:val="008D4026"/>
    <w:rsid w:val="008D429B"/>
    <w:rsid w:val="008D4660"/>
    <w:rsid w:val="008D4687"/>
    <w:rsid w:val="008D46C6"/>
    <w:rsid w:val="008D4744"/>
    <w:rsid w:val="008D4775"/>
    <w:rsid w:val="008D48C1"/>
    <w:rsid w:val="008D48F8"/>
    <w:rsid w:val="008D4C68"/>
    <w:rsid w:val="008D4DD2"/>
    <w:rsid w:val="008D4EA1"/>
    <w:rsid w:val="008D561A"/>
    <w:rsid w:val="008D5714"/>
    <w:rsid w:val="008D5C83"/>
    <w:rsid w:val="008D6103"/>
    <w:rsid w:val="008D6327"/>
    <w:rsid w:val="008D6AF9"/>
    <w:rsid w:val="008D6DAB"/>
    <w:rsid w:val="008D7232"/>
    <w:rsid w:val="008D738E"/>
    <w:rsid w:val="008D784C"/>
    <w:rsid w:val="008D7F71"/>
    <w:rsid w:val="008E04BB"/>
    <w:rsid w:val="008E0CCE"/>
    <w:rsid w:val="008E1148"/>
    <w:rsid w:val="008E13F8"/>
    <w:rsid w:val="008E1F52"/>
    <w:rsid w:val="008E22F0"/>
    <w:rsid w:val="008E2421"/>
    <w:rsid w:val="008E2558"/>
    <w:rsid w:val="008E26FE"/>
    <w:rsid w:val="008E2946"/>
    <w:rsid w:val="008E2B30"/>
    <w:rsid w:val="008E2D8C"/>
    <w:rsid w:val="008E3112"/>
    <w:rsid w:val="008E3753"/>
    <w:rsid w:val="008E3957"/>
    <w:rsid w:val="008E3ACA"/>
    <w:rsid w:val="008E3BEF"/>
    <w:rsid w:val="008E3DF5"/>
    <w:rsid w:val="008E401E"/>
    <w:rsid w:val="008E42D5"/>
    <w:rsid w:val="008E4325"/>
    <w:rsid w:val="008E44E2"/>
    <w:rsid w:val="008E48CB"/>
    <w:rsid w:val="008E599D"/>
    <w:rsid w:val="008E59B2"/>
    <w:rsid w:val="008E5AAB"/>
    <w:rsid w:val="008E5B6D"/>
    <w:rsid w:val="008E5E5C"/>
    <w:rsid w:val="008E608E"/>
    <w:rsid w:val="008E62A5"/>
    <w:rsid w:val="008E62A6"/>
    <w:rsid w:val="008E65D1"/>
    <w:rsid w:val="008E660D"/>
    <w:rsid w:val="008E67D0"/>
    <w:rsid w:val="008E68C6"/>
    <w:rsid w:val="008E7311"/>
    <w:rsid w:val="008E7A29"/>
    <w:rsid w:val="008E7CDC"/>
    <w:rsid w:val="008E7D1A"/>
    <w:rsid w:val="008F058B"/>
    <w:rsid w:val="008F0D47"/>
    <w:rsid w:val="008F0D96"/>
    <w:rsid w:val="008F0E2A"/>
    <w:rsid w:val="008F0EB6"/>
    <w:rsid w:val="008F0F63"/>
    <w:rsid w:val="008F10F6"/>
    <w:rsid w:val="008F152E"/>
    <w:rsid w:val="008F18A2"/>
    <w:rsid w:val="008F1AE4"/>
    <w:rsid w:val="008F1CAB"/>
    <w:rsid w:val="008F1D11"/>
    <w:rsid w:val="008F1ECC"/>
    <w:rsid w:val="008F1F1A"/>
    <w:rsid w:val="008F1F30"/>
    <w:rsid w:val="008F2541"/>
    <w:rsid w:val="008F25F3"/>
    <w:rsid w:val="008F26AD"/>
    <w:rsid w:val="008F2954"/>
    <w:rsid w:val="008F3053"/>
    <w:rsid w:val="008F3795"/>
    <w:rsid w:val="008F3B04"/>
    <w:rsid w:val="008F429A"/>
    <w:rsid w:val="008F4591"/>
    <w:rsid w:val="008F4A32"/>
    <w:rsid w:val="008F4AFE"/>
    <w:rsid w:val="008F55B9"/>
    <w:rsid w:val="008F6505"/>
    <w:rsid w:val="008F66B0"/>
    <w:rsid w:val="008F6801"/>
    <w:rsid w:val="008F6A89"/>
    <w:rsid w:val="008F6C80"/>
    <w:rsid w:val="008F6E07"/>
    <w:rsid w:val="008F7A57"/>
    <w:rsid w:val="009000C4"/>
    <w:rsid w:val="009001EB"/>
    <w:rsid w:val="00900363"/>
    <w:rsid w:val="009003A3"/>
    <w:rsid w:val="009004D7"/>
    <w:rsid w:val="00900804"/>
    <w:rsid w:val="00900C44"/>
    <w:rsid w:val="00901623"/>
    <w:rsid w:val="00901634"/>
    <w:rsid w:val="009016D3"/>
    <w:rsid w:val="00901D11"/>
    <w:rsid w:val="0090203A"/>
    <w:rsid w:val="0090214C"/>
    <w:rsid w:val="00902296"/>
    <w:rsid w:val="00902476"/>
    <w:rsid w:val="00902AC1"/>
    <w:rsid w:val="00902D74"/>
    <w:rsid w:val="00902D89"/>
    <w:rsid w:val="009030F8"/>
    <w:rsid w:val="009033BA"/>
    <w:rsid w:val="009037D0"/>
    <w:rsid w:val="009038A0"/>
    <w:rsid w:val="009049A9"/>
    <w:rsid w:val="00904C65"/>
    <w:rsid w:val="00904D00"/>
    <w:rsid w:val="0090683A"/>
    <w:rsid w:val="009069B7"/>
    <w:rsid w:val="00906AC0"/>
    <w:rsid w:val="00906C3A"/>
    <w:rsid w:val="00906FE9"/>
    <w:rsid w:val="00907C0C"/>
    <w:rsid w:val="00907E27"/>
    <w:rsid w:val="00910752"/>
    <w:rsid w:val="00910AC0"/>
    <w:rsid w:val="00910EBA"/>
    <w:rsid w:val="00911242"/>
    <w:rsid w:val="0091139D"/>
    <w:rsid w:val="00912007"/>
    <w:rsid w:val="009120E8"/>
    <w:rsid w:val="0091253E"/>
    <w:rsid w:val="0091279F"/>
    <w:rsid w:val="0091301C"/>
    <w:rsid w:val="00913614"/>
    <w:rsid w:val="00913967"/>
    <w:rsid w:val="009139E2"/>
    <w:rsid w:val="00913A4D"/>
    <w:rsid w:val="00913B93"/>
    <w:rsid w:val="00913DEB"/>
    <w:rsid w:val="0091419A"/>
    <w:rsid w:val="009144CE"/>
    <w:rsid w:val="0091485F"/>
    <w:rsid w:val="00915027"/>
    <w:rsid w:val="00915355"/>
    <w:rsid w:val="009153A2"/>
    <w:rsid w:val="009153D9"/>
    <w:rsid w:val="009156F5"/>
    <w:rsid w:val="00915884"/>
    <w:rsid w:val="00915A79"/>
    <w:rsid w:val="00916030"/>
    <w:rsid w:val="009161AD"/>
    <w:rsid w:val="0091663D"/>
    <w:rsid w:val="009169F5"/>
    <w:rsid w:val="0091708A"/>
    <w:rsid w:val="00917179"/>
    <w:rsid w:val="009176C8"/>
    <w:rsid w:val="009176E3"/>
    <w:rsid w:val="009202F2"/>
    <w:rsid w:val="0092039E"/>
    <w:rsid w:val="009208C7"/>
    <w:rsid w:val="0092121F"/>
    <w:rsid w:val="00921944"/>
    <w:rsid w:val="00921D32"/>
    <w:rsid w:val="009220C1"/>
    <w:rsid w:val="009220DE"/>
    <w:rsid w:val="009223F0"/>
    <w:rsid w:val="009227AE"/>
    <w:rsid w:val="009227CA"/>
    <w:rsid w:val="009234E6"/>
    <w:rsid w:val="009235D5"/>
    <w:rsid w:val="00923685"/>
    <w:rsid w:val="00923EDE"/>
    <w:rsid w:val="009246DA"/>
    <w:rsid w:val="0092484D"/>
    <w:rsid w:val="00924AB9"/>
    <w:rsid w:val="00924DED"/>
    <w:rsid w:val="00925391"/>
    <w:rsid w:val="009255A4"/>
    <w:rsid w:val="009258A1"/>
    <w:rsid w:val="00925A65"/>
    <w:rsid w:val="00927380"/>
    <w:rsid w:val="009276E5"/>
    <w:rsid w:val="00927752"/>
    <w:rsid w:val="00927A5A"/>
    <w:rsid w:val="00927D1C"/>
    <w:rsid w:val="00927D54"/>
    <w:rsid w:val="00930143"/>
    <w:rsid w:val="0093053F"/>
    <w:rsid w:val="009305C7"/>
    <w:rsid w:val="00930CB2"/>
    <w:rsid w:val="00930F0A"/>
    <w:rsid w:val="00931241"/>
    <w:rsid w:val="00931973"/>
    <w:rsid w:val="00931BC4"/>
    <w:rsid w:val="00931F56"/>
    <w:rsid w:val="00931F82"/>
    <w:rsid w:val="009320EC"/>
    <w:rsid w:val="009326F5"/>
    <w:rsid w:val="00932C05"/>
    <w:rsid w:val="009330C4"/>
    <w:rsid w:val="00933169"/>
    <w:rsid w:val="009332F5"/>
    <w:rsid w:val="009333B1"/>
    <w:rsid w:val="009336F4"/>
    <w:rsid w:val="00933A18"/>
    <w:rsid w:val="00934073"/>
    <w:rsid w:val="009340B9"/>
    <w:rsid w:val="009344F9"/>
    <w:rsid w:val="00934917"/>
    <w:rsid w:val="00934F8D"/>
    <w:rsid w:val="0093563B"/>
    <w:rsid w:val="00935C89"/>
    <w:rsid w:val="00935D7E"/>
    <w:rsid w:val="00935F07"/>
    <w:rsid w:val="00935FE2"/>
    <w:rsid w:val="00936775"/>
    <w:rsid w:val="00936886"/>
    <w:rsid w:val="00936B0A"/>
    <w:rsid w:val="00936C34"/>
    <w:rsid w:val="0093723E"/>
    <w:rsid w:val="00937B18"/>
    <w:rsid w:val="00940560"/>
    <w:rsid w:val="00940574"/>
    <w:rsid w:val="00940611"/>
    <w:rsid w:val="009407FA"/>
    <w:rsid w:val="00940810"/>
    <w:rsid w:val="00940DA7"/>
    <w:rsid w:val="00940DD9"/>
    <w:rsid w:val="009415BE"/>
    <w:rsid w:val="0094221E"/>
    <w:rsid w:val="00942449"/>
    <w:rsid w:val="0094245B"/>
    <w:rsid w:val="00942CB6"/>
    <w:rsid w:val="00942FD7"/>
    <w:rsid w:val="00943723"/>
    <w:rsid w:val="00943C4A"/>
    <w:rsid w:val="00943DA0"/>
    <w:rsid w:val="009440FF"/>
    <w:rsid w:val="0094429F"/>
    <w:rsid w:val="00944877"/>
    <w:rsid w:val="00945125"/>
    <w:rsid w:val="009457E5"/>
    <w:rsid w:val="00945A0D"/>
    <w:rsid w:val="00945B6C"/>
    <w:rsid w:val="00945D5E"/>
    <w:rsid w:val="00945E70"/>
    <w:rsid w:val="00946541"/>
    <w:rsid w:val="00946637"/>
    <w:rsid w:val="00946832"/>
    <w:rsid w:val="00946BB0"/>
    <w:rsid w:val="00947513"/>
    <w:rsid w:val="0094766B"/>
    <w:rsid w:val="009476C0"/>
    <w:rsid w:val="00947B09"/>
    <w:rsid w:val="00947B94"/>
    <w:rsid w:val="0095068B"/>
    <w:rsid w:val="00950824"/>
    <w:rsid w:val="0095089C"/>
    <w:rsid w:val="00950D51"/>
    <w:rsid w:val="0095149F"/>
    <w:rsid w:val="00951563"/>
    <w:rsid w:val="009515CA"/>
    <w:rsid w:val="00951687"/>
    <w:rsid w:val="0095185C"/>
    <w:rsid w:val="00951F1B"/>
    <w:rsid w:val="0095211B"/>
    <w:rsid w:val="00952303"/>
    <w:rsid w:val="00952555"/>
    <w:rsid w:val="0095275B"/>
    <w:rsid w:val="00952ED9"/>
    <w:rsid w:val="0095326C"/>
    <w:rsid w:val="00953747"/>
    <w:rsid w:val="00953753"/>
    <w:rsid w:val="00953950"/>
    <w:rsid w:val="009541D8"/>
    <w:rsid w:val="00954203"/>
    <w:rsid w:val="009542FD"/>
    <w:rsid w:val="009546D4"/>
    <w:rsid w:val="00954817"/>
    <w:rsid w:val="00955026"/>
    <w:rsid w:val="0095534F"/>
    <w:rsid w:val="009553D7"/>
    <w:rsid w:val="009559B2"/>
    <w:rsid w:val="00955CED"/>
    <w:rsid w:val="00956086"/>
    <w:rsid w:val="009560DD"/>
    <w:rsid w:val="00956AF8"/>
    <w:rsid w:val="00956B11"/>
    <w:rsid w:val="00956B41"/>
    <w:rsid w:val="00956F7D"/>
    <w:rsid w:val="00957260"/>
    <w:rsid w:val="009573CB"/>
    <w:rsid w:val="00957488"/>
    <w:rsid w:val="009602CE"/>
    <w:rsid w:val="00960400"/>
    <w:rsid w:val="0096063F"/>
    <w:rsid w:val="009609D9"/>
    <w:rsid w:val="00960D20"/>
    <w:rsid w:val="00960E25"/>
    <w:rsid w:val="00961492"/>
    <w:rsid w:val="0096151B"/>
    <w:rsid w:val="009616FA"/>
    <w:rsid w:val="00962260"/>
    <w:rsid w:val="0096229E"/>
    <w:rsid w:val="009623DD"/>
    <w:rsid w:val="00962498"/>
    <w:rsid w:val="009627FE"/>
    <w:rsid w:val="00962D4B"/>
    <w:rsid w:val="00962F43"/>
    <w:rsid w:val="009632F7"/>
    <w:rsid w:val="00963537"/>
    <w:rsid w:val="009636A4"/>
    <w:rsid w:val="00963718"/>
    <w:rsid w:val="0096382F"/>
    <w:rsid w:val="00963980"/>
    <w:rsid w:val="00963AFD"/>
    <w:rsid w:val="009644EA"/>
    <w:rsid w:val="00964763"/>
    <w:rsid w:val="00964889"/>
    <w:rsid w:val="0096496E"/>
    <w:rsid w:val="00964B46"/>
    <w:rsid w:val="00964DD8"/>
    <w:rsid w:val="00964F8F"/>
    <w:rsid w:val="00965662"/>
    <w:rsid w:val="00965669"/>
    <w:rsid w:val="00965D23"/>
    <w:rsid w:val="00965E6D"/>
    <w:rsid w:val="009665EB"/>
    <w:rsid w:val="00966D41"/>
    <w:rsid w:val="00966F6B"/>
    <w:rsid w:val="009702B8"/>
    <w:rsid w:val="00970543"/>
    <w:rsid w:val="00970868"/>
    <w:rsid w:val="00970FB1"/>
    <w:rsid w:val="00971314"/>
    <w:rsid w:val="009716D2"/>
    <w:rsid w:val="009717D6"/>
    <w:rsid w:val="00971927"/>
    <w:rsid w:val="00971B60"/>
    <w:rsid w:val="00972F84"/>
    <w:rsid w:val="009731EB"/>
    <w:rsid w:val="009733F3"/>
    <w:rsid w:val="009734B3"/>
    <w:rsid w:val="009735ED"/>
    <w:rsid w:val="00973916"/>
    <w:rsid w:val="00973B22"/>
    <w:rsid w:val="00973E72"/>
    <w:rsid w:val="009745A2"/>
    <w:rsid w:val="00974842"/>
    <w:rsid w:val="0097486D"/>
    <w:rsid w:val="00974987"/>
    <w:rsid w:val="00974A1A"/>
    <w:rsid w:val="0097535C"/>
    <w:rsid w:val="00975671"/>
    <w:rsid w:val="00975D29"/>
    <w:rsid w:val="00975EB9"/>
    <w:rsid w:val="0097601D"/>
    <w:rsid w:val="009763C5"/>
    <w:rsid w:val="009764D7"/>
    <w:rsid w:val="009766A5"/>
    <w:rsid w:val="00976702"/>
    <w:rsid w:val="009769E4"/>
    <w:rsid w:val="00976AF0"/>
    <w:rsid w:val="00976CF8"/>
    <w:rsid w:val="00976D50"/>
    <w:rsid w:val="00977036"/>
    <w:rsid w:val="009771E9"/>
    <w:rsid w:val="009773BE"/>
    <w:rsid w:val="0097759F"/>
    <w:rsid w:val="009779D4"/>
    <w:rsid w:val="00977AA0"/>
    <w:rsid w:val="0098008A"/>
    <w:rsid w:val="009807A5"/>
    <w:rsid w:val="00980DCA"/>
    <w:rsid w:val="00981322"/>
    <w:rsid w:val="00981AE4"/>
    <w:rsid w:val="00981C36"/>
    <w:rsid w:val="00982190"/>
    <w:rsid w:val="00982277"/>
    <w:rsid w:val="009823CC"/>
    <w:rsid w:val="00982765"/>
    <w:rsid w:val="00982793"/>
    <w:rsid w:val="00982B50"/>
    <w:rsid w:val="00982D76"/>
    <w:rsid w:val="00982DF0"/>
    <w:rsid w:val="00983027"/>
    <w:rsid w:val="00983384"/>
    <w:rsid w:val="0098373C"/>
    <w:rsid w:val="00983769"/>
    <w:rsid w:val="009837AD"/>
    <w:rsid w:val="00983ABB"/>
    <w:rsid w:val="009842DC"/>
    <w:rsid w:val="00984764"/>
    <w:rsid w:val="00984A5B"/>
    <w:rsid w:val="00985185"/>
    <w:rsid w:val="0098527B"/>
    <w:rsid w:val="009853DE"/>
    <w:rsid w:val="00985487"/>
    <w:rsid w:val="00985A87"/>
    <w:rsid w:val="00985FF0"/>
    <w:rsid w:val="0098605B"/>
    <w:rsid w:val="00986451"/>
    <w:rsid w:val="00986E5F"/>
    <w:rsid w:val="009873EF"/>
    <w:rsid w:val="009873FF"/>
    <w:rsid w:val="00987664"/>
    <w:rsid w:val="0098795B"/>
    <w:rsid w:val="00987B6A"/>
    <w:rsid w:val="00987D4A"/>
    <w:rsid w:val="00987E8A"/>
    <w:rsid w:val="00987FE1"/>
    <w:rsid w:val="0099012D"/>
    <w:rsid w:val="00990555"/>
    <w:rsid w:val="009905AF"/>
    <w:rsid w:val="00990733"/>
    <w:rsid w:val="00990B65"/>
    <w:rsid w:val="00990E54"/>
    <w:rsid w:val="00991C03"/>
    <w:rsid w:val="00991E9C"/>
    <w:rsid w:val="00992C6B"/>
    <w:rsid w:val="00992DAE"/>
    <w:rsid w:val="00992FE9"/>
    <w:rsid w:val="009932E7"/>
    <w:rsid w:val="00993F7E"/>
    <w:rsid w:val="0099487D"/>
    <w:rsid w:val="00995682"/>
    <w:rsid w:val="009958A9"/>
    <w:rsid w:val="00996133"/>
    <w:rsid w:val="0099617B"/>
    <w:rsid w:val="00996F65"/>
    <w:rsid w:val="009972F7"/>
    <w:rsid w:val="009973A3"/>
    <w:rsid w:val="00997422"/>
    <w:rsid w:val="00997936"/>
    <w:rsid w:val="009A0113"/>
    <w:rsid w:val="009A0487"/>
    <w:rsid w:val="009A0B88"/>
    <w:rsid w:val="009A0C85"/>
    <w:rsid w:val="009A0E4B"/>
    <w:rsid w:val="009A1168"/>
    <w:rsid w:val="009A1619"/>
    <w:rsid w:val="009A1727"/>
    <w:rsid w:val="009A1CFA"/>
    <w:rsid w:val="009A1D17"/>
    <w:rsid w:val="009A1D8C"/>
    <w:rsid w:val="009A1DB6"/>
    <w:rsid w:val="009A267C"/>
    <w:rsid w:val="009A2716"/>
    <w:rsid w:val="009A2849"/>
    <w:rsid w:val="009A2E31"/>
    <w:rsid w:val="009A2EDF"/>
    <w:rsid w:val="009A2F1B"/>
    <w:rsid w:val="009A2FED"/>
    <w:rsid w:val="009A3136"/>
    <w:rsid w:val="009A31BA"/>
    <w:rsid w:val="009A3497"/>
    <w:rsid w:val="009A39FD"/>
    <w:rsid w:val="009A3A38"/>
    <w:rsid w:val="009A41B4"/>
    <w:rsid w:val="009A44DF"/>
    <w:rsid w:val="009A46C2"/>
    <w:rsid w:val="009A4BAC"/>
    <w:rsid w:val="009A50F4"/>
    <w:rsid w:val="009A5655"/>
    <w:rsid w:val="009A5674"/>
    <w:rsid w:val="009A5A37"/>
    <w:rsid w:val="009A67A2"/>
    <w:rsid w:val="009A6908"/>
    <w:rsid w:val="009A6EAE"/>
    <w:rsid w:val="009A7086"/>
    <w:rsid w:val="009A70CA"/>
    <w:rsid w:val="009A75D0"/>
    <w:rsid w:val="009A7CB9"/>
    <w:rsid w:val="009B01A4"/>
    <w:rsid w:val="009B0289"/>
    <w:rsid w:val="009B05E6"/>
    <w:rsid w:val="009B0882"/>
    <w:rsid w:val="009B0AE3"/>
    <w:rsid w:val="009B0D90"/>
    <w:rsid w:val="009B1199"/>
    <w:rsid w:val="009B1A80"/>
    <w:rsid w:val="009B1CE6"/>
    <w:rsid w:val="009B1F29"/>
    <w:rsid w:val="009B202E"/>
    <w:rsid w:val="009B21FC"/>
    <w:rsid w:val="009B23FD"/>
    <w:rsid w:val="009B26FA"/>
    <w:rsid w:val="009B285C"/>
    <w:rsid w:val="009B28A0"/>
    <w:rsid w:val="009B2C24"/>
    <w:rsid w:val="009B2FCD"/>
    <w:rsid w:val="009B3639"/>
    <w:rsid w:val="009B3D4C"/>
    <w:rsid w:val="009B40D4"/>
    <w:rsid w:val="009B40EF"/>
    <w:rsid w:val="009B4633"/>
    <w:rsid w:val="009B48CD"/>
    <w:rsid w:val="009B4977"/>
    <w:rsid w:val="009B4D39"/>
    <w:rsid w:val="009B5013"/>
    <w:rsid w:val="009B6937"/>
    <w:rsid w:val="009B6AFB"/>
    <w:rsid w:val="009B7008"/>
    <w:rsid w:val="009B7262"/>
    <w:rsid w:val="009B75A7"/>
    <w:rsid w:val="009B7878"/>
    <w:rsid w:val="009B7A80"/>
    <w:rsid w:val="009B7BDE"/>
    <w:rsid w:val="009C072C"/>
    <w:rsid w:val="009C0AAD"/>
    <w:rsid w:val="009C1352"/>
    <w:rsid w:val="009C1AEC"/>
    <w:rsid w:val="009C1BBB"/>
    <w:rsid w:val="009C2669"/>
    <w:rsid w:val="009C2754"/>
    <w:rsid w:val="009C2D54"/>
    <w:rsid w:val="009C305C"/>
    <w:rsid w:val="009C32BF"/>
    <w:rsid w:val="009C35EE"/>
    <w:rsid w:val="009C3ED2"/>
    <w:rsid w:val="009C479C"/>
    <w:rsid w:val="009C4896"/>
    <w:rsid w:val="009C4D0A"/>
    <w:rsid w:val="009C4E25"/>
    <w:rsid w:val="009C5242"/>
    <w:rsid w:val="009C5444"/>
    <w:rsid w:val="009C55DA"/>
    <w:rsid w:val="009C5982"/>
    <w:rsid w:val="009C5A20"/>
    <w:rsid w:val="009C5D88"/>
    <w:rsid w:val="009C7034"/>
    <w:rsid w:val="009C79F9"/>
    <w:rsid w:val="009C7BCD"/>
    <w:rsid w:val="009C7F13"/>
    <w:rsid w:val="009C7F8F"/>
    <w:rsid w:val="009D0077"/>
    <w:rsid w:val="009D09C9"/>
    <w:rsid w:val="009D0C76"/>
    <w:rsid w:val="009D0CED"/>
    <w:rsid w:val="009D1008"/>
    <w:rsid w:val="009D13A4"/>
    <w:rsid w:val="009D1B40"/>
    <w:rsid w:val="009D20F3"/>
    <w:rsid w:val="009D3336"/>
    <w:rsid w:val="009D3518"/>
    <w:rsid w:val="009D394A"/>
    <w:rsid w:val="009D3A88"/>
    <w:rsid w:val="009D4348"/>
    <w:rsid w:val="009D44CA"/>
    <w:rsid w:val="009D44EC"/>
    <w:rsid w:val="009D4831"/>
    <w:rsid w:val="009D4CD8"/>
    <w:rsid w:val="009D4E26"/>
    <w:rsid w:val="009D5428"/>
    <w:rsid w:val="009D5934"/>
    <w:rsid w:val="009D5AD2"/>
    <w:rsid w:val="009D62A3"/>
    <w:rsid w:val="009D67AC"/>
    <w:rsid w:val="009D67F0"/>
    <w:rsid w:val="009D6C95"/>
    <w:rsid w:val="009D6D6A"/>
    <w:rsid w:val="009D79D6"/>
    <w:rsid w:val="009E0330"/>
    <w:rsid w:val="009E039D"/>
    <w:rsid w:val="009E08C4"/>
    <w:rsid w:val="009E09AF"/>
    <w:rsid w:val="009E09FC"/>
    <w:rsid w:val="009E1755"/>
    <w:rsid w:val="009E1C8D"/>
    <w:rsid w:val="009E1D5D"/>
    <w:rsid w:val="009E1DAE"/>
    <w:rsid w:val="009E2A12"/>
    <w:rsid w:val="009E2DB9"/>
    <w:rsid w:val="009E335B"/>
    <w:rsid w:val="009E37B0"/>
    <w:rsid w:val="009E3DBC"/>
    <w:rsid w:val="009E4751"/>
    <w:rsid w:val="009E486A"/>
    <w:rsid w:val="009E4C86"/>
    <w:rsid w:val="009E50B6"/>
    <w:rsid w:val="009E5C22"/>
    <w:rsid w:val="009E6629"/>
    <w:rsid w:val="009E6C09"/>
    <w:rsid w:val="009E6D51"/>
    <w:rsid w:val="009E6F85"/>
    <w:rsid w:val="009E71DF"/>
    <w:rsid w:val="009E76AC"/>
    <w:rsid w:val="009E76F0"/>
    <w:rsid w:val="009E772B"/>
    <w:rsid w:val="009E7AE7"/>
    <w:rsid w:val="009E7C92"/>
    <w:rsid w:val="009E7DA9"/>
    <w:rsid w:val="009F03A0"/>
    <w:rsid w:val="009F0478"/>
    <w:rsid w:val="009F083E"/>
    <w:rsid w:val="009F091E"/>
    <w:rsid w:val="009F0DEA"/>
    <w:rsid w:val="009F13AD"/>
    <w:rsid w:val="009F25E8"/>
    <w:rsid w:val="009F2976"/>
    <w:rsid w:val="009F2D31"/>
    <w:rsid w:val="009F2F85"/>
    <w:rsid w:val="009F39E6"/>
    <w:rsid w:val="009F3A22"/>
    <w:rsid w:val="009F4227"/>
    <w:rsid w:val="009F4855"/>
    <w:rsid w:val="009F4E8B"/>
    <w:rsid w:val="009F4EFF"/>
    <w:rsid w:val="009F51CE"/>
    <w:rsid w:val="009F52CE"/>
    <w:rsid w:val="009F5586"/>
    <w:rsid w:val="009F5723"/>
    <w:rsid w:val="009F5754"/>
    <w:rsid w:val="009F63D5"/>
    <w:rsid w:val="009F63E1"/>
    <w:rsid w:val="009F64D9"/>
    <w:rsid w:val="009F6679"/>
    <w:rsid w:val="009F696F"/>
    <w:rsid w:val="009F6C14"/>
    <w:rsid w:val="009F6E99"/>
    <w:rsid w:val="009F7314"/>
    <w:rsid w:val="009F77C5"/>
    <w:rsid w:val="009F7A18"/>
    <w:rsid w:val="009F7BD0"/>
    <w:rsid w:val="009F7D73"/>
    <w:rsid w:val="009F7E95"/>
    <w:rsid w:val="00A00130"/>
    <w:rsid w:val="00A0017D"/>
    <w:rsid w:val="00A002B0"/>
    <w:rsid w:val="00A00600"/>
    <w:rsid w:val="00A0062D"/>
    <w:rsid w:val="00A00CBE"/>
    <w:rsid w:val="00A00D80"/>
    <w:rsid w:val="00A00EB9"/>
    <w:rsid w:val="00A011FA"/>
    <w:rsid w:val="00A014B9"/>
    <w:rsid w:val="00A01F2B"/>
    <w:rsid w:val="00A02907"/>
    <w:rsid w:val="00A02947"/>
    <w:rsid w:val="00A02C73"/>
    <w:rsid w:val="00A02E05"/>
    <w:rsid w:val="00A03053"/>
    <w:rsid w:val="00A03188"/>
    <w:rsid w:val="00A03571"/>
    <w:rsid w:val="00A0395B"/>
    <w:rsid w:val="00A03AB9"/>
    <w:rsid w:val="00A03EDE"/>
    <w:rsid w:val="00A03F15"/>
    <w:rsid w:val="00A04409"/>
    <w:rsid w:val="00A04892"/>
    <w:rsid w:val="00A04A20"/>
    <w:rsid w:val="00A0506B"/>
    <w:rsid w:val="00A05441"/>
    <w:rsid w:val="00A055C8"/>
    <w:rsid w:val="00A055FB"/>
    <w:rsid w:val="00A05654"/>
    <w:rsid w:val="00A05C45"/>
    <w:rsid w:val="00A05D9D"/>
    <w:rsid w:val="00A06665"/>
    <w:rsid w:val="00A06810"/>
    <w:rsid w:val="00A06DB1"/>
    <w:rsid w:val="00A076BD"/>
    <w:rsid w:val="00A07AB5"/>
    <w:rsid w:val="00A105D1"/>
    <w:rsid w:val="00A105E9"/>
    <w:rsid w:val="00A10814"/>
    <w:rsid w:val="00A1090A"/>
    <w:rsid w:val="00A10CE5"/>
    <w:rsid w:val="00A10D3F"/>
    <w:rsid w:val="00A1122E"/>
    <w:rsid w:val="00A11AB8"/>
    <w:rsid w:val="00A12272"/>
    <w:rsid w:val="00A1258F"/>
    <w:rsid w:val="00A125AD"/>
    <w:rsid w:val="00A1267D"/>
    <w:rsid w:val="00A12D92"/>
    <w:rsid w:val="00A13BCA"/>
    <w:rsid w:val="00A14019"/>
    <w:rsid w:val="00A14289"/>
    <w:rsid w:val="00A14419"/>
    <w:rsid w:val="00A1452B"/>
    <w:rsid w:val="00A14865"/>
    <w:rsid w:val="00A15A8E"/>
    <w:rsid w:val="00A15B28"/>
    <w:rsid w:val="00A164FE"/>
    <w:rsid w:val="00A167BA"/>
    <w:rsid w:val="00A16AAE"/>
    <w:rsid w:val="00A17469"/>
    <w:rsid w:val="00A17A3E"/>
    <w:rsid w:val="00A17C00"/>
    <w:rsid w:val="00A17C41"/>
    <w:rsid w:val="00A20669"/>
    <w:rsid w:val="00A2076D"/>
    <w:rsid w:val="00A209D7"/>
    <w:rsid w:val="00A20A01"/>
    <w:rsid w:val="00A211DE"/>
    <w:rsid w:val="00A22088"/>
    <w:rsid w:val="00A2211A"/>
    <w:rsid w:val="00A2223E"/>
    <w:rsid w:val="00A22B78"/>
    <w:rsid w:val="00A22E2A"/>
    <w:rsid w:val="00A22FAD"/>
    <w:rsid w:val="00A2306F"/>
    <w:rsid w:val="00A23232"/>
    <w:rsid w:val="00A23295"/>
    <w:rsid w:val="00A232E8"/>
    <w:rsid w:val="00A23498"/>
    <w:rsid w:val="00A23642"/>
    <w:rsid w:val="00A23647"/>
    <w:rsid w:val="00A236F1"/>
    <w:rsid w:val="00A239A2"/>
    <w:rsid w:val="00A23AD8"/>
    <w:rsid w:val="00A23CFA"/>
    <w:rsid w:val="00A24036"/>
    <w:rsid w:val="00A241C7"/>
    <w:rsid w:val="00A245BF"/>
    <w:rsid w:val="00A24690"/>
    <w:rsid w:val="00A24910"/>
    <w:rsid w:val="00A252F9"/>
    <w:rsid w:val="00A25812"/>
    <w:rsid w:val="00A25C7D"/>
    <w:rsid w:val="00A26A05"/>
    <w:rsid w:val="00A271C8"/>
    <w:rsid w:val="00A27335"/>
    <w:rsid w:val="00A27C0C"/>
    <w:rsid w:val="00A30850"/>
    <w:rsid w:val="00A314A0"/>
    <w:rsid w:val="00A3182D"/>
    <w:rsid w:val="00A3195C"/>
    <w:rsid w:val="00A31CF7"/>
    <w:rsid w:val="00A321F5"/>
    <w:rsid w:val="00A323B6"/>
    <w:rsid w:val="00A32465"/>
    <w:rsid w:val="00A3248C"/>
    <w:rsid w:val="00A3275D"/>
    <w:rsid w:val="00A32A8E"/>
    <w:rsid w:val="00A32B30"/>
    <w:rsid w:val="00A32C2E"/>
    <w:rsid w:val="00A33761"/>
    <w:rsid w:val="00A33C1C"/>
    <w:rsid w:val="00A3428E"/>
    <w:rsid w:val="00A34908"/>
    <w:rsid w:val="00A34A08"/>
    <w:rsid w:val="00A34FBC"/>
    <w:rsid w:val="00A3501E"/>
    <w:rsid w:val="00A3570B"/>
    <w:rsid w:val="00A35C0F"/>
    <w:rsid w:val="00A35C6A"/>
    <w:rsid w:val="00A35D21"/>
    <w:rsid w:val="00A35DA1"/>
    <w:rsid w:val="00A35DF8"/>
    <w:rsid w:val="00A35FB9"/>
    <w:rsid w:val="00A36054"/>
    <w:rsid w:val="00A36554"/>
    <w:rsid w:val="00A365B4"/>
    <w:rsid w:val="00A36D48"/>
    <w:rsid w:val="00A36E4F"/>
    <w:rsid w:val="00A37051"/>
    <w:rsid w:val="00A37547"/>
    <w:rsid w:val="00A37575"/>
    <w:rsid w:val="00A37F46"/>
    <w:rsid w:val="00A405DD"/>
    <w:rsid w:val="00A40607"/>
    <w:rsid w:val="00A4061A"/>
    <w:rsid w:val="00A406B8"/>
    <w:rsid w:val="00A40CBA"/>
    <w:rsid w:val="00A412C7"/>
    <w:rsid w:val="00A41E67"/>
    <w:rsid w:val="00A422EB"/>
    <w:rsid w:val="00A42E3E"/>
    <w:rsid w:val="00A433D5"/>
    <w:rsid w:val="00A433FC"/>
    <w:rsid w:val="00A43409"/>
    <w:rsid w:val="00A435FD"/>
    <w:rsid w:val="00A43690"/>
    <w:rsid w:val="00A43745"/>
    <w:rsid w:val="00A43E2B"/>
    <w:rsid w:val="00A442A3"/>
    <w:rsid w:val="00A449AE"/>
    <w:rsid w:val="00A449F3"/>
    <w:rsid w:val="00A44AE3"/>
    <w:rsid w:val="00A44ED8"/>
    <w:rsid w:val="00A453FE"/>
    <w:rsid w:val="00A454C1"/>
    <w:rsid w:val="00A45B75"/>
    <w:rsid w:val="00A46576"/>
    <w:rsid w:val="00A465C7"/>
    <w:rsid w:val="00A46BE7"/>
    <w:rsid w:val="00A46FC1"/>
    <w:rsid w:val="00A47B59"/>
    <w:rsid w:val="00A47BB4"/>
    <w:rsid w:val="00A47C77"/>
    <w:rsid w:val="00A47DCD"/>
    <w:rsid w:val="00A506A4"/>
    <w:rsid w:val="00A51634"/>
    <w:rsid w:val="00A518A9"/>
    <w:rsid w:val="00A519AF"/>
    <w:rsid w:val="00A519FE"/>
    <w:rsid w:val="00A51D09"/>
    <w:rsid w:val="00A51F62"/>
    <w:rsid w:val="00A5215A"/>
    <w:rsid w:val="00A524BF"/>
    <w:rsid w:val="00A5291D"/>
    <w:rsid w:val="00A52DE2"/>
    <w:rsid w:val="00A52F49"/>
    <w:rsid w:val="00A5315D"/>
    <w:rsid w:val="00A5379B"/>
    <w:rsid w:val="00A53A39"/>
    <w:rsid w:val="00A53E02"/>
    <w:rsid w:val="00A53E8A"/>
    <w:rsid w:val="00A541A2"/>
    <w:rsid w:val="00A54599"/>
    <w:rsid w:val="00A548AA"/>
    <w:rsid w:val="00A548F9"/>
    <w:rsid w:val="00A54B5F"/>
    <w:rsid w:val="00A55072"/>
    <w:rsid w:val="00A55E2D"/>
    <w:rsid w:val="00A5605B"/>
    <w:rsid w:val="00A5668F"/>
    <w:rsid w:val="00A56D07"/>
    <w:rsid w:val="00A57038"/>
    <w:rsid w:val="00A570E1"/>
    <w:rsid w:val="00A57184"/>
    <w:rsid w:val="00A572B2"/>
    <w:rsid w:val="00A57377"/>
    <w:rsid w:val="00A57702"/>
    <w:rsid w:val="00A57836"/>
    <w:rsid w:val="00A57DBE"/>
    <w:rsid w:val="00A57F36"/>
    <w:rsid w:val="00A57FE2"/>
    <w:rsid w:val="00A6062A"/>
    <w:rsid w:val="00A60661"/>
    <w:rsid w:val="00A60FE3"/>
    <w:rsid w:val="00A6139A"/>
    <w:rsid w:val="00A6161A"/>
    <w:rsid w:val="00A6172F"/>
    <w:rsid w:val="00A6199C"/>
    <w:rsid w:val="00A61D35"/>
    <w:rsid w:val="00A6263A"/>
    <w:rsid w:val="00A62B59"/>
    <w:rsid w:val="00A62B8C"/>
    <w:rsid w:val="00A62CAD"/>
    <w:rsid w:val="00A62CEC"/>
    <w:rsid w:val="00A632C0"/>
    <w:rsid w:val="00A633BD"/>
    <w:rsid w:val="00A63D05"/>
    <w:rsid w:val="00A63E44"/>
    <w:rsid w:val="00A63ECC"/>
    <w:rsid w:val="00A64206"/>
    <w:rsid w:val="00A64517"/>
    <w:rsid w:val="00A64F97"/>
    <w:rsid w:val="00A6532D"/>
    <w:rsid w:val="00A65357"/>
    <w:rsid w:val="00A6588D"/>
    <w:rsid w:val="00A663F1"/>
    <w:rsid w:val="00A6644E"/>
    <w:rsid w:val="00A6699A"/>
    <w:rsid w:val="00A66EAF"/>
    <w:rsid w:val="00A67842"/>
    <w:rsid w:val="00A67DA5"/>
    <w:rsid w:val="00A70364"/>
    <w:rsid w:val="00A7041C"/>
    <w:rsid w:val="00A704FE"/>
    <w:rsid w:val="00A70662"/>
    <w:rsid w:val="00A70728"/>
    <w:rsid w:val="00A70829"/>
    <w:rsid w:val="00A70C6B"/>
    <w:rsid w:val="00A70D3D"/>
    <w:rsid w:val="00A71239"/>
    <w:rsid w:val="00A71375"/>
    <w:rsid w:val="00A7177D"/>
    <w:rsid w:val="00A71BAF"/>
    <w:rsid w:val="00A71E00"/>
    <w:rsid w:val="00A71E5E"/>
    <w:rsid w:val="00A71F54"/>
    <w:rsid w:val="00A72217"/>
    <w:rsid w:val="00A722AF"/>
    <w:rsid w:val="00A72631"/>
    <w:rsid w:val="00A72BA9"/>
    <w:rsid w:val="00A72C2D"/>
    <w:rsid w:val="00A72C93"/>
    <w:rsid w:val="00A72CAA"/>
    <w:rsid w:val="00A72E5F"/>
    <w:rsid w:val="00A732FD"/>
    <w:rsid w:val="00A734FA"/>
    <w:rsid w:val="00A7418F"/>
    <w:rsid w:val="00A741B6"/>
    <w:rsid w:val="00A7488E"/>
    <w:rsid w:val="00A74D33"/>
    <w:rsid w:val="00A74D8E"/>
    <w:rsid w:val="00A75525"/>
    <w:rsid w:val="00A7594B"/>
    <w:rsid w:val="00A75992"/>
    <w:rsid w:val="00A75AF2"/>
    <w:rsid w:val="00A75C1F"/>
    <w:rsid w:val="00A7656B"/>
    <w:rsid w:val="00A76BC2"/>
    <w:rsid w:val="00A76C99"/>
    <w:rsid w:val="00A76F7E"/>
    <w:rsid w:val="00A770F4"/>
    <w:rsid w:val="00A7733B"/>
    <w:rsid w:val="00A77431"/>
    <w:rsid w:val="00A774D5"/>
    <w:rsid w:val="00A77518"/>
    <w:rsid w:val="00A7775A"/>
    <w:rsid w:val="00A778D1"/>
    <w:rsid w:val="00A77A75"/>
    <w:rsid w:val="00A77ACD"/>
    <w:rsid w:val="00A77EBF"/>
    <w:rsid w:val="00A8050C"/>
    <w:rsid w:val="00A80A80"/>
    <w:rsid w:val="00A81029"/>
    <w:rsid w:val="00A8166A"/>
    <w:rsid w:val="00A81692"/>
    <w:rsid w:val="00A81A1C"/>
    <w:rsid w:val="00A81AA8"/>
    <w:rsid w:val="00A8223E"/>
    <w:rsid w:val="00A8234D"/>
    <w:rsid w:val="00A82513"/>
    <w:rsid w:val="00A82C9F"/>
    <w:rsid w:val="00A82CD4"/>
    <w:rsid w:val="00A82DB7"/>
    <w:rsid w:val="00A82EC3"/>
    <w:rsid w:val="00A8335E"/>
    <w:rsid w:val="00A83E0B"/>
    <w:rsid w:val="00A83F26"/>
    <w:rsid w:val="00A843C8"/>
    <w:rsid w:val="00A84976"/>
    <w:rsid w:val="00A84C8F"/>
    <w:rsid w:val="00A8507D"/>
    <w:rsid w:val="00A8532D"/>
    <w:rsid w:val="00A85414"/>
    <w:rsid w:val="00A859EF"/>
    <w:rsid w:val="00A85C09"/>
    <w:rsid w:val="00A85D6A"/>
    <w:rsid w:val="00A86134"/>
    <w:rsid w:val="00A8632B"/>
    <w:rsid w:val="00A87131"/>
    <w:rsid w:val="00A872F6"/>
    <w:rsid w:val="00A87C5F"/>
    <w:rsid w:val="00A87CED"/>
    <w:rsid w:val="00A909DE"/>
    <w:rsid w:val="00A91153"/>
    <w:rsid w:val="00A912F9"/>
    <w:rsid w:val="00A9141D"/>
    <w:rsid w:val="00A9151B"/>
    <w:rsid w:val="00A92BDF"/>
    <w:rsid w:val="00A92EA4"/>
    <w:rsid w:val="00A932F3"/>
    <w:rsid w:val="00A93360"/>
    <w:rsid w:val="00A939C7"/>
    <w:rsid w:val="00A93BAA"/>
    <w:rsid w:val="00A94691"/>
    <w:rsid w:val="00A94D22"/>
    <w:rsid w:val="00A950F0"/>
    <w:rsid w:val="00A952F5"/>
    <w:rsid w:val="00A95558"/>
    <w:rsid w:val="00A956EA"/>
    <w:rsid w:val="00A957ED"/>
    <w:rsid w:val="00A962EA"/>
    <w:rsid w:val="00A96B68"/>
    <w:rsid w:val="00A96FC4"/>
    <w:rsid w:val="00A97045"/>
    <w:rsid w:val="00A972C6"/>
    <w:rsid w:val="00A9793D"/>
    <w:rsid w:val="00A97B6C"/>
    <w:rsid w:val="00A97BF3"/>
    <w:rsid w:val="00A97E5D"/>
    <w:rsid w:val="00AA0248"/>
    <w:rsid w:val="00AA07A5"/>
    <w:rsid w:val="00AA07C6"/>
    <w:rsid w:val="00AA0BCC"/>
    <w:rsid w:val="00AA0DF4"/>
    <w:rsid w:val="00AA0E81"/>
    <w:rsid w:val="00AA137E"/>
    <w:rsid w:val="00AA14B1"/>
    <w:rsid w:val="00AA1872"/>
    <w:rsid w:val="00AA1AAD"/>
    <w:rsid w:val="00AA1C77"/>
    <w:rsid w:val="00AA1DF3"/>
    <w:rsid w:val="00AA1E22"/>
    <w:rsid w:val="00AA2379"/>
    <w:rsid w:val="00AA2509"/>
    <w:rsid w:val="00AA28D5"/>
    <w:rsid w:val="00AA2B51"/>
    <w:rsid w:val="00AA2CBD"/>
    <w:rsid w:val="00AA2FE3"/>
    <w:rsid w:val="00AA3693"/>
    <w:rsid w:val="00AA36D8"/>
    <w:rsid w:val="00AA3BA2"/>
    <w:rsid w:val="00AA4301"/>
    <w:rsid w:val="00AA439B"/>
    <w:rsid w:val="00AA445B"/>
    <w:rsid w:val="00AA4492"/>
    <w:rsid w:val="00AA4AE9"/>
    <w:rsid w:val="00AA4DE0"/>
    <w:rsid w:val="00AA4E14"/>
    <w:rsid w:val="00AA5491"/>
    <w:rsid w:val="00AA54CD"/>
    <w:rsid w:val="00AA59D7"/>
    <w:rsid w:val="00AA5F3E"/>
    <w:rsid w:val="00AA6134"/>
    <w:rsid w:val="00AA61F8"/>
    <w:rsid w:val="00AA64DF"/>
    <w:rsid w:val="00AA6F7B"/>
    <w:rsid w:val="00AA77A9"/>
    <w:rsid w:val="00AA7822"/>
    <w:rsid w:val="00AB017D"/>
    <w:rsid w:val="00AB0234"/>
    <w:rsid w:val="00AB0252"/>
    <w:rsid w:val="00AB0651"/>
    <w:rsid w:val="00AB099C"/>
    <w:rsid w:val="00AB0A38"/>
    <w:rsid w:val="00AB197F"/>
    <w:rsid w:val="00AB1C64"/>
    <w:rsid w:val="00AB212F"/>
    <w:rsid w:val="00AB2463"/>
    <w:rsid w:val="00AB2577"/>
    <w:rsid w:val="00AB258C"/>
    <w:rsid w:val="00AB25AB"/>
    <w:rsid w:val="00AB2663"/>
    <w:rsid w:val="00AB27C2"/>
    <w:rsid w:val="00AB29E0"/>
    <w:rsid w:val="00AB2F2E"/>
    <w:rsid w:val="00AB36CB"/>
    <w:rsid w:val="00AB3984"/>
    <w:rsid w:val="00AB3BED"/>
    <w:rsid w:val="00AB3CA1"/>
    <w:rsid w:val="00AB3D73"/>
    <w:rsid w:val="00AB4162"/>
    <w:rsid w:val="00AB4BF3"/>
    <w:rsid w:val="00AB4E05"/>
    <w:rsid w:val="00AB4F4A"/>
    <w:rsid w:val="00AB50F1"/>
    <w:rsid w:val="00AB52E9"/>
    <w:rsid w:val="00AB54FE"/>
    <w:rsid w:val="00AB5748"/>
    <w:rsid w:val="00AB5872"/>
    <w:rsid w:val="00AB5961"/>
    <w:rsid w:val="00AB5F05"/>
    <w:rsid w:val="00AB615C"/>
    <w:rsid w:val="00AB6A47"/>
    <w:rsid w:val="00AB6C1A"/>
    <w:rsid w:val="00AB6F16"/>
    <w:rsid w:val="00AB727C"/>
    <w:rsid w:val="00AB7514"/>
    <w:rsid w:val="00AB7AA9"/>
    <w:rsid w:val="00AB7D88"/>
    <w:rsid w:val="00AB7F8A"/>
    <w:rsid w:val="00AC065B"/>
    <w:rsid w:val="00AC06B9"/>
    <w:rsid w:val="00AC0941"/>
    <w:rsid w:val="00AC0AB7"/>
    <w:rsid w:val="00AC0BBE"/>
    <w:rsid w:val="00AC16CA"/>
    <w:rsid w:val="00AC1A94"/>
    <w:rsid w:val="00AC22EF"/>
    <w:rsid w:val="00AC2A69"/>
    <w:rsid w:val="00AC2EB2"/>
    <w:rsid w:val="00AC3F32"/>
    <w:rsid w:val="00AC476C"/>
    <w:rsid w:val="00AC50C3"/>
    <w:rsid w:val="00AC5548"/>
    <w:rsid w:val="00AC5742"/>
    <w:rsid w:val="00AC58CF"/>
    <w:rsid w:val="00AC5D75"/>
    <w:rsid w:val="00AC5F24"/>
    <w:rsid w:val="00AC60F9"/>
    <w:rsid w:val="00AC6271"/>
    <w:rsid w:val="00AC6549"/>
    <w:rsid w:val="00AC65E7"/>
    <w:rsid w:val="00AC6638"/>
    <w:rsid w:val="00AC68D3"/>
    <w:rsid w:val="00AC6FD2"/>
    <w:rsid w:val="00AC75AE"/>
    <w:rsid w:val="00AC75BB"/>
    <w:rsid w:val="00AC7A17"/>
    <w:rsid w:val="00AC7FFB"/>
    <w:rsid w:val="00AD09A9"/>
    <w:rsid w:val="00AD0E23"/>
    <w:rsid w:val="00AD0FDE"/>
    <w:rsid w:val="00AD1400"/>
    <w:rsid w:val="00AD1DD7"/>
    <w:rsid w:val="00AD225D"/>
    <w:rsid w:val="00AD2C07"/>
    <w:rsid w:val="00AD2C49"/>
    <w:rsid w:val="00AD3128"/>
    <w:rsid w:val="00AD3209"/>
    <w:rsid w:val="00AD34D8"/>
    <w:rsid w:val="00AD389C"/>
    <w:rsid w:val="00AD3980"/>
    <w:rsid w:val="00AD3B8A"/>
    <w:rsid w:val="00AD43E5"/>
    <w:rsid w:val="00AD46A7"/>
    <w:rsid w:val="00AD4C21"/>
    <w:rsid w:val="00AD5763"/>
    <w:rsid w:val="00AD5B7B"/>
    <w:rsid w:val="00AD6010"/>
    <w:rsid w:val="00AD60C2"/>
    <w:rsid w:val="00AD65BB"/>
    <w:rsid w:val="00AD6897"/>
    <w:rsid w:val="00AD7133"/>
    <w:rsid w:val="00AD730F"/>
    <w:rsid w:val="00AD73D2"/>
    <w:rsid w:val="00AD7B37"/>
    <w:rsid w:val="00AD7B8B"/>
    <w:rsid w:val="00AE037A"/>
    <w:rsid w:val="00AE039B"/>
    <w:rsid w:val="00AE0497"/>
    <w:rsid w:val="00AE0560"/>
    <w:rsid w:val="00AE06B8"/>
    <w:rsid w:val="00AE0707"/>
    <w:rsid w:val="00AE070B"/>
    <w:rsid w:val="00AE077B"/>
    <w:rsid w:val="00AE0DBA"/>
    <w:rsid w:val="00AE0DE4"/>
    <w:rsid w:val="00AE0F78"/>
    <w:rsid w:val="00AE1232"/>
    <w:rsid w:val="00AE170B"/>
    <w:rsid w:val="00AE1876"/>
    <w:rsid w:val="00AE19A1"/>
    <w:rsid w:val="00AE1BA9"/>
    <w:rsid w:val="00AE1DC3"/>
    <w:rsid w:val="00AE20C3"/>
    <w:rsid w:val="00AE285D"/>
    <w:rsid w:val="00AE2918"/>
    <w:rsid w:val="00AE2BEC"/>
    <w:rsid w:val="00AE313F"/>
    <w:rsid w:val="00AE337A"/>
    <w:rsid w:val="00AE3B90"/>
    <w:rsid w:val="00AE3E71"/>
    <w:rsid w:val="00AE4044"/>
    <w:rsid w:val="00AE46CE"/>
    <w:rsid w:val="00AE4997"/>
    <w:rsid w:val="00AE53AD"/>
    <w:rsid w:val="00AE542A"/>
    <w:rsid w:val="00AE5561"/>
    <w:rsid w:val="00AE598E"/>
    <w:rsid w:val="00AE5A55"/>
    <w:rsid w:val="00AE5B18"/>
    <w:rsid w:val="00AE6131"/>
    <w:rsid w:val="00AE61CE"/>
    <w:rsid w:val="00AE6EBA"/>
    <w:rsid w:val="00AE710D"/>
    <w:rsid w:val="00AE7218"/>
    <w:rsid w:val="00AE7529"/>
    <w:rsid w:val="00AE76BE"/>
    <w:rsid w:val="00AE7A64"/>
    <w:rsid w:val="00AE7C66"/>
    <w:rsid w:val="00AE7C9E"/>
    <w:rsid w:val="00AF0134"/>
    <w:rsid w:val="00AF0644"/>
    <w:rsid w:val="00AF0AAF"/>
    <w:rsid w:val="00AF0C75"/>
    <w:rsid w:val="00AF0DC7"/>
    <w:rsid w:val="00AF14D8"/>
    <w:rsid w:val="00AF1DD4"/>
    <w:rsid w:val="00AF1F9F"/>
    <w:rsid w:val="00AF2134"/>
    <w:rsid w:val="00AF274E"/>
    <w:rsid w:val="00AF2A6E"/>
    <w:rsid w:val="00AF2C49"/>
    <w:rsid w:val="00AF34FE"/>
    <w:rsid w:val="00AF3D8D"/>
    <w:rsid w:val="00AF4097"/>
    <w:rsid w:val="00AF4453"/>
    <w:rsid w:val="00AF4772"/>
    <w:rsid w:val="00AF4B36"/>
    <w:rsid w:val="00AF4C14"/>
    <w:rsid w:val="00AF4C50"/>
    <w:rsid w:val="00AF5233"/>
    <w:rsid w:val="00AF535C"/>
    <w:rsid w:val="00AF54CE"/>
    <w:rsid w:val="00AF5C95"/>
    <w:rsid w:val="00AF61CE"/>
    <w:rsid w:val="00AF66FA"/>
    <w:rsid w:val="00AF6CAA"/>
    <w:rsid w:val="00AF6DBC"/>
    <w:rsid w:val="00AF74A3"/>
    <w:rsid w:val="00AF7519"/>
    <w:rsid w:val="00AF7F5B"/>
    <w:rsid w:val="00AF7FC5"/>
    <w:rsid w:val="00B00A5F"/>
    <w:rsid w:val="00B00C78"/>
    <w:rsid w:val="00B00E90"/>
    <w:rsid w:val="00B019CA"/>
    <w:rsid w:val="00B01EDA"/>
    <w:rsid w:val="00B02064"/>
    <w:rsid w:val="00B020F2"/>
    <w:rsid w:val="00B02231"/>
    <w:rsid w:val="00B02847"/>
    <w:rsid w:val="00B02B17"/>
    <w:rsid w:val="00B02E0C"/>
    <w:rsid w:val="00B03BBA"/>
    <w:rsid w:val="00B03C77"/>
    <w:rsid w:val="00B04397"/>
    <w:rsid w:val="00B04A17"/>
    <w:rsid w:val="00B04C1F"/>
    <w:rsid w:val="00B051DA"/>
    <w:rsid w:val="00B052AD"/>
    <w:rsid w:val="00B06029"/>
    <w:rsid w:val="00B0656F"/>
    <w:rsid w:val="00B0685D"/>
    <w:rsid w:val="00B068E5"/>
    <w:rsid w:val="00B068FE"/>
    <w:rsid w:val="00B0693F"/>
    <w:rsid w:val="00B06D98"/>
    <w:rsid w:val="00B07217"/>
    <w:rsid w:val="00B07CA2"/>
    <w:rsid w:val="00B1097B"/>
    <w:rsid w:val="00B10BBA"/>
    <w:rsid w:val="00B10D9A"/>
    <w:rsid w:val="00B10E93"/>
    <w:rsid w:val="00B10F65"/>
    <w:rsid w:val="00B1123A"/>
    <w:rsid w:val="00B11334"/>
    <w:rsid w:val="00B117DD"/>
    <w:rsid w:val="00B1183D"/>
    <w:rsid w:val="00B11E2B"/>
    <w:rsid w:val="00B122C5"/>
    <w:rsid w:val="00B12552"/>
    <w:rsid w:val="00B125B0"/>
    <w:rsid w:val="00B135D1"/>
    <w:rsid w:val="00B13992"/>
    <w:rsid w:val="00B13F28"/>
    <w:rsid w:val="00B1447E"/>
    <w:rsid w:val="00B14796"/>
    <w:rsid w:val="00B1480E"/>
    <w:rsid w:val="00B14909"/>
    <w:rsid w:val="00B14BBE"/>
    <w:rsid w:val="00B14C3C"/>
    <w:rsid w:val="00B14CA0"/>
    <w:rsid w:val="00B14D3A"/>
    <w:rsid w:val="00B150C3"/>
    <w:rsid w:val="00B156BA"/>
    <w:rsid w:val="00B156F2"/>
    <w:rsid w:val="00B159F4"/>
    <w:rsid w:val="00B15E61"/>
    <w:rsid w:val="00B16496"/>
    <w:rsid w:val="00B16530"/>
    <w:rsid w:val="00B167F0"/>
    <w:rsid w:val="00B168A7"/>
    <w:rsid w:val="00B16993"/>
    <w:rsid w:val="00B16C6F"/>
    <w:rsid w:val="00B16C7F"/>
    <w:rsid w:val="00B16DED"/>
    <w:rsid w:val="00B17586"/>
    <w:rsid w:val="00B17631"/>
    <w:rsid w:val="00B17753"/>
    <w:rsid w:val="00B177A3"/>
    <w:rsid w:val="00B17C6D"/>
    <w:rsid w:val="00B17CA8"/>
    <w:rsid w:val="00B17F73"/>
    <w:rsid w:val="00B200C4"/>
    <w:rsid w:val="00B203FD"/>
    <w:rsid w:val="00B20665"/>
    <w:rsid w:val="00B20D05"/>
    <w:rsid w:val="00B2102B"/>
    <w:rsid w:val="00B211DD"/>
    <w:rsid w:val="00B2145F"/>
    <w:rsid w:val="00B2156E"/>
    <w:rsid w:val="00B2178F"/>
    <w:rsid w:val="00B21A00"/>
    <w:rsid w:val="00B227CA"/>
    <w:rsid w:val="00B229A0"/>
    <w:rsid w:val="00B23275"/>
    <w:rsid w:val="00B23557"/>
    <w:rsid w:val="00B241AC"/>
    <w:rsid w:val="00B246EA"/>
    <w:rsid w:val="00B24FAA"/>
    <w:rsid w:val="00B25291"/>
    <w:rsid w:val="00B255F0"/>
    <w:rsid w:val="00B257AB"/>
    <w:rsid w:val="00B25897"/>
    <w:rsid w:val="00B259BD"/>
    <w:rsid w:val="00B25DDD"/>
    <w:rsid w:val="00B25E82"/>
    <w:rsid w:val="00B2602D"/>
    <w:rsid w:val="00B26175"/>
    <w:rsid w:val="00B26480"/>
    <w:rsid w:val="00B26588"/>
    <w:rsid w:val="00B265B6"/>
    <w:rsid w:val="00B26861"/>
    <w:rsid w:val="00B268E8"/>
    <w:rsid w:val="00B26B1F"/>
    <w:rsid w:val="00B26DF8"/>
    <w:rsid w:val="00B27038"/>
    <w:rsid w:val="00B27452"/>
    <w:rsid w:val="00B27F8C"/>
    <w:rsid w:val="00B300DB"/>
    <w:rsid w:val="00B30506"/>
    <w:rsid w:val="00B31120"/>
    <w:rsid w:val="00B312C6"/>
    <w:rsid w:val="00B314F6"/>
    <w:rsid w:val="00B31C9C"/>
    <w:rsid w:val="00B32124"/>
    <w:rsid w:val="00B32A2A"/>
    <w:rsid w:val="00B32FB8"/>
    <w:rsid w:val="00B3320E"/>
    <w:rsid w:val="00B335C2"/>
    <w:rsid w:val="00B3409E"/>
    <w:rsid w:val="00B344FC"/>
    <w:rsid w:val="00B34E38"/>
    <w:rsid w:val="00B34F9E"/>
    <w:rsid w:val="00B351D7"/>
    <w:rsid w:val="00B35301"/>
    <w:rsid w:val="00B354B6"/>
    <w:rsid w:val="00B35547"/>
    <w:rsid w:val="00B357BF"/>
    <w:rsid w:val="00B358C7"/>
    <w:rsid w:val="00B36006"/>
    <w:rsid w:val="00B36498"/>
    <w:rsid w:val="00B36771"/>
    <w:rsid w:val="00B36C6B"/>
    <w:rsid w:val="00B36DF6"/>
    <w:rsid w:val="00B36E2F"/>
    <w:rsid w:val="00B37469"/>
    <w:rsid w:val="00B37641"/>
    <w:rsid w:val="00B376AE"/>
    <w:rsid w:val="00B40224"/>
    <w:rsid w:val="00B40811"/>
    <w:rsid w:val="00B40E97"/>
    <w:rsid w:val="00B410E1"/>
    <w:rsid w:val="00B41463"/>
    <w:rsid w:val="00B4147E"/>
    <w:rsid w:val="00B41824"/>
    <w:rsid w:val="00B43803"/>
    <w:rsid w:val="00B43E61"/>
    <w:rsid w:val="00B441FB"/>
    <w:rsid w:val="00B4431C"/>
    <w:rsid w:val="00B446A3"/>
    <w:rsid w:val="00B44783"/>
    <w:rsid w:val="00B447BA"/>
    <w:rsid w:val="00B447BC"/>
    <w:rsid w:val="00B44C57"/>
    <w:rsid w:val="00B44E50"/>
    <w:rsid w:val="00B44F6E"/>
    <w:rsid w:val="00B450A0"/>
    <w:rsid w:val="00B45810"/>
    <w:rsid w:val="00B46113"/>
    <w:rsid w:val="00B461D7"/>
    <w:rsid w:val="00B46F66"/>
    <w:rsid w:val="00B4702F"/>
    <w:rsid w:val="00B474AC"/>
    <w:rsid w:val="00B47659"/>
    <w:rsid w:val="00B47848"/>
    <w:rsid w:val="00B4788B"/>
    <w:rsid w:val="00B47C52"/>
    <w:rsid w:val="00B47F8C"/>
    <w:rsid w:val="00B501A7"/>
    <w:rsid w:val="00B50217"/>
    <w:rsid w:val="00B5046F"/>
    <w:rsid w:val="00B50855"/>
    <w:rsid w:val="00B50DD9"/>
    <w:rsid w:val="00B516C1"/>
    <w:rsid w:val="00B51820"/>
    <w:rsid w:val="00B51AA6"/>
    <w:rsid w:val="00B51BB5"/>
    <w:rsid w:val="00B529D5"/>
    <w:rsid w:val="00B5310B"/>
    <w:rsid w:val="00B53153"/>
    <w:rsid w:val="00B5334A"/>
    <w:rsid w:val="00B5344F"/>
    <w:rsid w:val="00B538BF"/>
    <w:rsid w:val="00B545DD"/>
    <w:rsid w:val="00B5481D"/>
    <w:rsid w:val="00B54D64"/>
    <w:rsid w:val="00B555E3"/>
    <w:rsid w:val="00B5578A"/>
    <w:rsid w:val="00B557F6"/>
    <w:rsid w:val="00B5594F"/>
    <w:rsid w:val="00B55BC2"/>
    <w:rsid w:val="00B55E00"/>
    <w:rsid w:val="00B561B5"/>
    <w:rsid w:val="00B565C5"/>
    <w:rsid w:val="00B56AEB"/>
    <w:rsid w:val="00B56C7C"/>
    <w:rsid w:val="00B56D67"/>
    <w:rsid w:val="00B57037"/>
    <w:rsid w:val="00B57B8B"/>
    <w:rsid w:val="00B57FD1"/>
    <w:rsid w:val="00B6021D"/>
    <w:rsid w:val="00B60ABA"/>
    <w:rsid w:val="00B60C30"/>
    <w:rsid w:val="00B60EA2"/>
    <w:rsid w:val="00B6109B"/>
    <w:rsid w:val="00B610A7"/>
    <w:rsid w:val="00B61144"/>
    <w:rsid w:val="00B61222"/>
    <w:rsid w:val="00B612A7"/>
    <w:rsid w:val="00B619BF"/>
    <w:rsid w:val="00B61B7F"/>
    <w:rsid w:val="00B61E9F"/>
    <w:rsid w:val="00B61F48"/>
    <w:rsid w:val="00B62268"/>
    <w:rsid w:val="00B62438"/>
    <w:rsid w:val="00B62C5E"/>
    <w:rsid w:val="00B6352A"/>
    <w:rsid w:val="00B63677"/>
    <w:rsid w:val="00B63762"/>
    <w:rsid w:val="00B638B4"/>
    <w:rsid w:val="00B63990"/>
    <w:rsid w:val="00B63FDE"/>
    <w:rsid w:val="00B64981"/>
    <w:rsid w:val="00B651C4"/>
    <w:rsid w:val="00B6553E"/>
    <w:rsid w:val="00B6575B"/>
    <w:rsid w:val="00B658A0"/>
    <w:rsid w:val="00B658E6"/>
    <w:rsid w:val="00B663A4"/>
    <w:rsid w:val="00B665B4"/>
    <w:rsid w:val="00B66869"/>
    <w:rsid w:val="00B668DE"/>
    <w:rsid w:val="00B66A34"/>
    <w:rsid w:val="00B66E29"/>
    <w:rsid w:val="00B6749A"/>
    <w:rsid w:val="00B67B69"/>
    <w:rsid w:val="00B67ECC"/>
    <w:rsid w:val="00B70704"/>
    <w:rsid w:val="00B70ABD"/>
    <w:rsid w:val="00B70D12"/>
    <w:rsid w:val="00B70D17"/>
    <w:rsid w:val="00B70E8A"/>
    <w:rsid w:val="00B7179E"/>
    <w:rsid w:val="00B71834"/>
    <w:rsid w:val="00B71F2B"/>
    <w:rsid w:val="00B72190"/>
    <w:rsid w:val="00B72352"/>
    <w:rsid w:val="00B7243C"/>
    <w:rsid w:val="00B728C3"/>
    <w:rsid w:val="00B72EB8"/>
    <w:rsid w:val="00B73A4C"/>
    <w:rsid w:val="00B73EDE"/>
    <w:rsid w:val="00B73EF2"/>
    <w:rsid w:val="00B7428A"/>
    <w:rsid w:val="00B744C4"/>
    <w:rsid w:val="00B74A50"/>
    <w:rsid w:val="00B74DAF"/>
    <w:rsid w:val="00B7553D"/>
    <w:rsid w:val="00B75AD6"/>
    <w:rsid w:val="00B75BE0"/>
    <w:rsid w:val="00B7683C"/>
    <w:rsid w:val="00B768E9"/>
    <w:rsid w:val="00B76BA6"/>
    <w:rsid w:val="00B76DE6"/>
    <w:rsid w:val="00B7762B"/>
    <w:rsid w:val="00B77899"/>
    <w:rsid w:val="00B77CAF"/>
    <w:rsid w:val="00B77FBA"/>
    <w:rsid w:val="00B80B61"/>
    <w:rsid w:val="00B811BF"/>
    <w:rsid w:val="00B8124A"/>
    <w:rsid w:val="00B812E5"/>
    <w:rsid w:val="00B82061"/>
    <w:rsid w:val="00B821F4"/>
    <w:rsid w:val="00B824FF"/>
    <w:rsid w:val="00B826BF"/>
    <w:rsid w:val="00B82969"/>
    <w:rsid w:val="00B82C76"/>
    <w:rsid w:val="00B82F63"/>
    <w:rsid w:val="00B830DC"/>
    <w:rsid w:val="00B83EB8"/>
    <w:rsid w:val="00B83EFE"/>
    <w:rsid w:val="00B8420A"/>
    <w:rsid w:val="00B8423A"/>
    <w:rsid w:val="00B846D7"/>
    <w:rsid w:val="00B8471F"/>
    <w:rsid w:val="00B84E6A"/>
    <w:rsid w:val="00B85311"/>
    <w:rsid w:val="00B853C7"/>
    <w:rsid w:val="00B853F3"/>
    <w:rsid w:val="00B85890"/>
    <w:rsid w:val="00B85AE0"/>
    <w:rsid w:val="00B85FF1"/>
    <w:rsid w:val="00B867CD"/>
    <w:rsid w:val="00B86A55"/>
    <w:rsid w:val="00B86C92"/>
    <w:rsid w:val="00B86EA7"/>
    <w:rsid w:val="00B87768"/>
    <w:rsid w:val="00B87953"/>
    <w:rsid w:val="00B87B17"/>
    <w:rsid w:val="00B87DCA"/>
    <w:rsid w:val="00B87E83"/>
    <w:rsid w:val="00B904AC"/>
    <w:rsid w:val="00B90596"/>
    <w:rsid w:val="00B90A61"/>
    <w:rsid w:val="00B90ADA"/>
    <w:rsid w:val="00B90BC2"/>
    <w:rsid w:val="00B90F33"/>
    <w:rsid w:val="00B91327"/>
    <w:rsid w:val="00B913ED"/>
    <w:rsid w:val="00B91620"/>
    <w:rsid w:val="00B9180D"/>
    <w:rsid w:val="00B91E8B"/>
    <w:rsid w:val="00B922C3"/>
    <w:rsid w:val="00B92792"/>
    <w:rsid w:val="00B929C0"/>
    <w:rsid w:val="00B92EC0"/>
    <w:rsid w:val="00B92F60"/>
    <w:rsid w:val="00B93641"/>
    <w:rsid w:val="00B93A7D"/>
    <w:rsid w:val="00B93E3F"/>
    <w:rsid w:val="00B940AF"/>
    <w:rsid w:val="00B949D6"/>
    <w:rsid w:val="00B94DAE"/>
    <w:rsid w:val="00B9505C"/>
    <w:rsid w:val="00B953EA"/>
    <w:rsid w:val="00B956B6"/>
    <w:rsid w:val="00B95BBB"/>
    <w:rsid w:val="00B95D85"/>
    <w:rsid w:val="00B95DFE"/>
    <w:rsid w:val="00B95EC9"/>
    <w:rsid w:val="00B95FF7"/>
    <w:rsid w:val="00B96E18"/>
    <w:rsid w:val="00B97362"/>
    <w:rsid w:val="00B97581"/>
    <w:rsid w:val="00B9781F"/>
    <w:rsid w:val="00B97C7E"/>
    <w:rsid w:val="00BA02D2"/>
    <w:rsid w:val="00BA02D8"/>
    <w:rsid w:val="00BA089F"/>
    <w:rsid w:val="00BA090D"/>
    <w:rsid w:val="00BA0973"/>
    <w:rsid w:val="00BA09DF"/>
    <w:rsid w:val="00BA0A84"/>
    <w:rsid w:val="00BA0C9B"/>
    <w:rsid w:val="00BA0D76"/>
    <w:rsid w:val="00BA17EF"/>
    <w:rsid w:val="00BA1AD0"/>
    <w:rsid w:val="00BA1BBB"/>
    <w:rsid w:val="00BA215C"/>
    <w:rsid w:val="00BA2AC0"/>
    <w:rsid w:val="00BA2D3D"/>
    <w:rsid w:val="00BA300F"/>
    <w:rsid w:val="00BA340F"/>
    <w:rsid w:val="00BA372D"/>
    <w:rsid w:val="00BA4354"/>
    <w:rsid w:val="00BA464F"/>
    <w:rsid w:val="00BA473A"/>
    <w:rsid w:val="00BA4A40"/>
    <w:rsid w:val="00BA4D4F"/>
    <w:rsid w:val="00BA4E9C"/>
    <w:rsid w:val="00BA5027"/>
    <w:rsid w:val="00BA51FE"/>
    <w:rsid w:val="00BA5799"/>
    <w:rsid w:val="00BA604B"/>
    <w:rsid w:val="00BA6114"/>
    <w:rsid w:val="00BA621D"/>
    <w:rsid w:val="00BA6B80"/>
    <w:rsid w:val="00BA6EE6"/>
    <w:rsid w:val="00BA6FAE"/>
    <w:rsid w:val="00BA701D"/>
    <w:rsid w:val="00BA70F3"/>
    <w:rsid w:val="00BA73DC"/>
    <w:rsid w:val="00BA76AD"/>
    <w:rsid w:val="00BA77BE"/>
    <w:rsid w:val="00BA7F33"/>
    <w:rsid w:val="00BB0A24"/>
    <w:rsid w:val="00BB0CF8"/>
    <w:rsid w:val="00BB0F48"/>
    <w:rsid w:val="00BB166A"/>
    <w:rsid w:val="00BB1703"/>
    <w:rsid w:val="00BB17BA"/>
    <w:rsid w:val="00BB19AE"/>
    <w:rsid w:val="00BB1F87"/>
    <w:rsid w:val="00BB2289"/>
    <w:rsid w:val="00BB2371"/>
    <w:rsid w:val="00BB2472"/>
    <w:rsid w:val="00BB24B1"/>
    <w:rsid w:val="00BB26DE"/>
    <w:rsid w:val="00BB28D2"/>
    <w:rsid w:val="00BB2A3E"/>
    <w:rsid w:val="00BB2A73"/>
    <w:rsid w:val="00BB2C50"/>
    <w:rsid w:val="00BB2CA0"/>
    <w:rsid w:val="00BB2D3A"/>
    <w:rsid w:val="00BB33EB"/>
    <w:rsid w:val="00BB3AFD"/>
    <w:rsid w:val="00BB41D0"/>
    <w:rsid w:val="00BB433B"/>
    <w:rsid w:val="00BB44CE"/>
    <w:rsid w:val="00BB4875"/>
    <w:rsid w:val="00BB4B57"/>
    <w:rsid w:val="00BB4DFA"/>
    <w:rsid w:val="00BB500F"/>
    <w:rsid w:val="00BB50B8"/>
    <w:rsid w:val="00BB562A"/>
    <w:rsid w:val="00BB5660"/>
    <w:rsid w:val="00BB5BEF"/>
    <w:rsid w:val="00BB5D51"/>
    <w:rsid w:val="00BB660A"/>
    <w:rsid w:val="00BB6709"/>
    <w:rsid w:val="00BB6998"/>
    <w:rsid w:val="00BB7107"/>
    <w:rsid w:val="00BB7511"/>
    <w:rsid w:val="00BB7608"/>
    <w:rsid w:val="00BC01FE"/>
    <w:rsid w:val="00BC04F4"/>
    <w:rsid w:val="00BC0644"/>
    <w:rsid w:val="00BC102F"/>
    <w:rsid w:val="00BC12D6"/>
    <w:rsid w:val="00BC1C7F"/>
    <w:rsid w:val="00BC240B"/>
    <w:rsid w:val="00BC241B"/>
    <w:rsid w:val="00BC2607"/>
    <w:rsid w:val="00BC2B45"/>
    <w:rsid w:val="00BC2D58"/>
    <w:rsid w:val="00BC2EEF"/>
    <w:rsid w:val="00BC30F5"/>
    <w:rsid w:val="00BC311C"/>
    <w:rsid w:val="00BC351A"/>
    <w:rsid w:val="00BC3988"/>
    <w:rsid w:val="00BC3E95"/>
    <w:rsid w:val="00BC40B0"/>
    <w:rsid w:val="00BC43DB"/>
    <w:rsid w:val="00BC462B"/>
    <w:rsid w:val="00BC4D29"/>
    <w:rsid w:val="00BC5762"/>
    <w:rsid w:val="00BC57C3"/>
    <w:rsid w:val="00BC5AE4"/>
    <w:rsid w:val="00BC5B61"/>
    <w:rsid w:val="00BC5B93"/>
    <w:rsid w:val="00BC5C15"/>
    <w:rsid w:val="00BC634E"/>
    <w:rsid w:val="00BC64F0"/>
    <w:rsid w:val="00BC652C"/>
    <w:rsid w:val="00BC65CB"/>
    <w:rsid w:val="00BC66A4"/>
    <w:rsid w:val="00BC6B47"/>
    <w:rsid w:val="00BC73D0"/>
    <w:rsid w:val="00BC75E2"/>
    <w:rsid w:val="00BC764B"/>
    <w:rsid w:val="00BD0013"/>
    <w:rsid w:val="00BD08C2"/>
    <w:rsid w:val="00BD0DC0"/>
    <w:rsid w:val="00BD13F6"/>
    <w:rsid w:val="00BD1837"/>
    <w:rsid w:val="00BD18F3"/>
    <w:rsid w:val="00BD194C"/>
    <w:rsid w:val="00BD1AF4"/>
    <w:rsid w:val="00BD1F87"/>
    <w:rsid w:val="00BD2044"/>
    <w:rsid w:val="00BD22BA"/>
    <w:rsid w:val="00BD264D"/>
    <w:rsid w:val="00BD2DBE"/>
    <w:rsid w:val="00BD2F2E"/>
    <w:rsid w:val="00BD32BE"/>
    <w:rsid w:val="00BD360C"/>
    <w:rsid w:val="00BD3A21"/>
    <w:rsid w:val="00BD3AFB"/>
    <w:rsid w:val="00BD47CF"/>
    <w:rsid w:val="00BD4A60"/>
    <w:rsid w:val="00BD4C84"/>
    <w:rsid w:val="00BD5534"/>
    <w:rsid w:val="00BD557D"/>
    <w:rsid w:val="00BD56B5"/>
    <w:rsid w:val="00BD5B3E"/>
    <w:rsid w:val="00BD69C9"/>
    <w:rsid w:val="00BD72BA"/>
    <w:rsid w:val="00BD7519"/>
    <w:rsid w:val="00BD754A"/>
    <w:rsid w:val="00BD7735"/>
    <w:rsid w:val="00BD77C2"/>
    <w:rsid w:val="00BD785C"/>
    <w:rsid w:val="00BE0909"/>
    <w:rsid w:val="00BE180A"/>
    <w:rsid w:val="00BE2170"/>
    <w:rsid w:val="00BE25A1"/>
    <w:rsid w:val="00BE2A55"/>
    <w:rsid w:val="00BE321D"/>
    <w:rsid w:val="00BE33C9"/>
    <w:rsid w:val="00BE3523"/>
    <w:rsid w:val="00BE3861"/>
    <w:rsid w:val="00BE41A7"/>
    <w:rsid w:val="00BE4754"/>
    <w:rsid w:val="00BE4CC6"/>
    <w:rsid w:val="00BE5364"/>
    <w:rsid w:val="00BE5519"/>
    <w:rsid w:val="00BE56AD"/>
    <w:rsid w:val="00BE5777"/>
    <w:rsid w:val="00BE5844"/>
    <w:rsid w:val="00BE589B"/>
    <w:rsid w:val="00BE5B9A"/>
    <w:rsid w:val="00BE65D7"/>
    <w:rsid w:val="00BE678F"/>
    <w:rsid w:val="00BE6932"/>
    <w:rsid w:val="00BE6FBF"/>
    <w:rsid w:val="00BE7008"/>
    <w:rsid w:val="00BE7024"/>
    <w:rsid w:val="00BE72D4"/>
    <w:rsid w:val="00BE74C2"/>
    <w:rsid w:val="00BE7613"/>
    <w:rsid w:val="00BE78C0"/>
    <w:rsid w:val="00BE79DB"/>
    <w:rsid w:val="00BE7DB9"/>
    <w:rsid w:val="00BF0251"/>
    <w:rsid w:val="00BF0377"/>
    <w:rsid w:val="00BF0736"/>
    <w:rsid w:val="00BF0D52"/>
    <w:rsid w:val="00BF10B5"/>
    <w:rsid w:val="00BF1262"/>
    <w:rsid w:val="00BF1436"/>
    <w:rsid w:val="00BF2093"/>
    <w:rsid w:val="00BF2589"/>
    <w:rsid w:val="00BF258E"/>
    <w:rsid w:val="00BF26B8"/>
    <w:rsid w:val="00BF28AD"/>
    <w:rsid w:val="00BF2F45"/>
    <w:rsid w:val="00BF3315"/>
    <w:rsid w:val="00BF3C52"/>
    <w:rsid w:val="00BF405E"/>
    <w:rsid w:val="00BF4485"/>
    <w:rsid w:val="00BF45CD"/>
    <w:rsid w:val="00BF4711"/>
    <w:rsid w:val="00BF4747"/>
    <w:rsid w:val="00BF4AF7"/>
    <w:rsid w:val="00BF56C1"/>
    <w:rsid w:val="00BF5CD2"/>
    <w:rsid w:val="00BF5D04"/>
    <w:rsid w:val="00BF5F10"/>
    <w:rsid w:val="00BF60B3"/>
    <w:rsid w:val="00BF65D2"/>
    <w:rsid w:val="00BF674F"/>
    <w:rsid w:val="00BF689B"/>
    <w:rsid w:val="00BF6C37"/>
    <w:rsid w:val="00BF74C3"/>
    <w:rsid w:val="00BF795D"/>
    <w:rsid w:val="00BF7BAA"/>
    <w:rsid w:val="00BF7E80"/>
    <w:rsid w:val="00C00119"/>
    <w:rsid w:val="00C00761"/>
    <w:rsid w:val="00C00BBF"/>
    <w:rsid w:val="00C00C1F"/>
    <w:rsid w:val="00C01182"/>
    <w:rsid w:val="00C0182B"/>
    <w:rsid w:val="00C018BD"/>
    <w:rsid w:val="00C01F42"/>
    <w:rsid w:val="00C020C1"/>
    <w:rsid w:val="00C02693"/>
    <w:rsid w:val="00C02F82"/>
    <w:rsid w:val="00C0360D"/>
    <w:rsid w:val="00C03B16"/>
    <w:rsid w:val="00C03D97"/>
    <w:rsid w:val="00C03DE7"/>
    <w:rsid w:val="00C04305"/>
    <w:rsid w:val="00C04546"/>
    <w:rsid w:val="00C045EB"/>
    <w:rsid w:val="00C04A19"/>
    <w:rsid w:val="00C0530D"/>
    <w:rsid w:val="00C053CC"/>
    <w:rsid w:val="00C05865"/>
    <w:rsid w:val="00C05D2E"/>
    <w:rsid w:val="00C05E8E"/>
    <w:rsid w:val="00C05EBB"/>
    <w:rsid w:val="00C065DB"/>
    <w:rsid w:val="00C06846"/>
    <w:rsid w:val="00C068BF"/>
    <w:rsid w:val="00C06AEB"/>
    <w:rsid w:val="00C071DD"/>
    <w:rsid w:val="00C072D7"/>
    <w:rsid w:val="00C07519"/>
    <w:rsid w:val="00C0761C"/>
    <w:rsid w:val="00C07720"/>
    <w:rsid w:val="00C07772"/>
    <w:rsid w:val="00C07892"/>
    <w:rsid w:val="00C07B8F"/>
    <w:rsid w:val="00C1073F"/>
    <w:rsid w:val="00C10B17"/>
    <w:rsid w:val="00C10B6F"/>
    <w:rsid w:val="00C111D6"/>
    <w:rsid w:val="00C11226"/>
    <w:rsid w:val="00C11DBF"/>
    <w:rsid w:val="00C11EB6"/>
    <w:rsid w:val="00C12043"/>
    <w:rsid w:val="00C12352"/>
    <w:rsid w:val="00C12500"/>
    <w:rsid w:val="00C125BE"/>
    <w:rsid w:val="00C126CE"/>
    <w:rsid w:val="00C127D0"/>
    <w:rsid w:val="00C12EEC"/>
    <w:rsid w:val="00C13341"/>
    <w:rsid w:val="00C13628"/>
    <w:rsid w:val="00C13A13"/>
    <w:rsid w:val="00C13BAD"/>
    <w:rsid w:val="00C13CCE"/>
    <w:rsid w:val="00C140CE"/>
    <w:rsid w:val="00C14334"/>
    <w:rsid w:val="00C14B3E"/>
    <w:rsid w:val="00C14B91"/>
    <w:rsid w:val="00C150AC"/>
    <w:rsid w:val="00C150D9"/>
    <w:rsid w:val="00C151B3"/>
    <w:rsid w:val="00C1529A"/>
    <w:rsid w:val="00C1574A"/>
    <w:rsid w:val="00C157C0"/>
    <w:rsid w:val="00C157FA"/>
    <w:rsid w:val="00C1595E"/>
    <w:rsid w:val="00C16384"/>
    <w:rsid w:val="00C1689D"/>
    <w:rsid w:val="00C16D34"/>
    <w:rsid w:val="00C174BF"/>
    <w:rsid w:val="00C175E4"/>
    <w:rsid w:val="00C17C81"/>
    <w:rsid w:val="00C20188"/>
    <w:rsid w:val="00C20196"/>
    <w:rsid w:val="00C2070A"/>
    <w:rsid w:val="00C20923"/>
    <w:rsid w:val="00C2092A"/>
    <w:rsid w:val="00C209CA"/>
    <w:rsid w:val="00C209DE"/>
    <w:rsid w:val="00C211AA"/>
    <w:rsid w:val="00C21672"/>
    <w:rsid w:val="00C21911"/>
    <w:rsid w:val="00C2217B"/>
    <w:rsid w:val="00C225BD"/>
    <w:rsid w:val="00C2276B"/>
    <w:rsid w:val="00C227F2"/>
    <w:rsid w:val="00C22886"/>
    <w:rsid w:val="00C22D03"/>
    <w:rsid w:val="00C2314C"/>
    <w:rsid w:val="00C23835"/>
    <w:rsid w:val="00C23B46"/>
    <w:rsid w:val="00C24147"/>
    <w:rsid w:val="00C24431"/>
    <w:rsid w:val="00C24773"/>
    <w:rsid w:val="00C24979"/>
    <w:rsid w:val="00C254CA"/>
    <w:rsid w:val="00C258BE"/>
    <w:rsid w:val="00C25A0F"/>
    <w:rsid w:val="00C26826"/>
    <w:rsid w:val="00C270A9"/>
    <w:rsid w:val="00C27CB5"/>
    <w:rsid w:val="00C30215"/>
    <w:rsid w:val="00C30255"/>
    <w:rsid w:val="00C304D0"/>
    <w:rsid w:val="00C3098F"/>
    <w:rsid w:val="00C30C4E"/>
    <w:rsid w:val="00C30FAF"/>
    <w:rsid w:val="00C31570"/>
    <w:rsid w:val="00C31BD8"/>
    <w:rsid w:val="00C31C45"/>
    <w:rsid w:val="00C31E88"/>
    <w:rsid w:val="00C31F18"/>
    <w:rsid w:val="00C31F6A"/>
    <w:rsid w:val="00C32B5C"/>
    <w:rsid w:val="00C32DD5"/>
    <w:rsid w:val="00C3324E"/>
    <w:rsid w:val="00C332A8"/>
    <w:rsid w:val="00C337BB"/>
    <w:rsid w:val="00C33E50"/>
    <w:rsid w:val="00C343E5"/>
    <w:rsid w:val="00C346CD"/>
    <w:rsid w:val="00C347E3"/>
    <w:rsid w:val="00C34C79"/>
    <w:rsid w:val="00C34C7C"/>
    <w:rsid w:val="00C353E9"/>
    <w:rsid w:val="00C35442"/>
    <w:rsid w:val="00C35AEF"/>
    <w:rsid w:val="00C364D6"/>
    <w:rsid w:val="00C36855"/>
    <w:rsid w:val="00C3700B"/>
    <w:rsid w:val="00C37248"/>
    <w:rsid w:val="00C37DFE"/>
    <w:rsid w:val="00C40146"/>
    <w:rsid w:val="00C40769"/>
    <w:rsid w:val="00C41570"/>
    <w:rsid w:val="00C41760"/>
    <w:rsid w:val="00C41965"/>
    <w:rsid w:val="00C41EBA"/>
    <w:rsid w:val="00C4279A"/>
    <w:rsid w:val="00C4297A"/>
    <w:rsid w:val="00C42CF8"/>
    <w:rsid w:val="00C42F9F"/>
    <w:rsid w:val="00C4465B"/>
    <w:rsid w:val="00C446F4"/>
    <w:rsid w:val="00C44A61"/>
    <w:rsid w:val="00C44F03"/>
    <w:rsid w:val="00C45145"/>
    <w:rsid w:val="00C457CF"/>
    <w:rsid w:val="00C45804"/>
    <w:rsid w:val="00C4590A"/>
    <w:rsid w:val="00C45E79"/>
    <w:rsid w:val="00C461D6"/>
    <w:rsid w:val="00C46BA4"/>
    <w:rsid w:val="00C46F98"/>
    <w:rsid w:val="00C47802"/>
    <w:rsid w:val="00C47EAE"/>
    <w:rsid w:val="00C50956"/>
    <w:rsid w:val="00C50B18"/>
    <w:rsid w:val="00C50D11"/>
    <w:rsid w:val="00C50E08"/>
    <w:rsid w:val="00C50ECC"/>
    <w:rsid w:val="00C50F64"/>
    <w:rsid w:val="00C51AC9"/>
    <w:rsid w:val="00C51B05"/>
    <w:rsid w:val="00C51EA5"/>
    <w:rsid w:val="00C51EDB"/>
    <w:rsid w:val="00C5243F"/>
    <w:rsid w:val="00C52807"/>
    <w:rsid w:val="00C528EC"/>
    <w:rsid w:val="00C52B19"/>
    <w:rsid w:val="00C52F44"/>
    <w:rsid w:val="00C5303A"/>
    <w:rsid w:val="00C53071"/>
    <w:rsid w:val="00C5309C"/>
    <w:rsid w:val="00C533B2"/>
    <w:rsid w:val="00C537C0"/>
    <w:rsid w:val="00C53A78"/>
    <w:rsid w:val="00C541BB"/>
    <w:rsid w:val="00C5421B"/>
    <w:rsid w:val="00C545AE"/>
    <w:rsid w:val="00C545D8"/>
    <w:rsid w:val="00C54B83"/>
    <w:rsid w:val="00C54D46"/>
    <w:rsid w:val="00C54D68"/>
    <w:rsid w:val="00C5576C"/>
    <w:rsid w:val="00C55AA9"/>
    <w:rsid w:val="00C55EF4"/>
    <w:rsid w:val="00C56068"/>
    <w:rsid w:val="00C56150"/>
    <w:rsid w:val="00C56291"/>
    <w:rsid w:val="00C5639B"/>
    <w:rsid w:val="00C5655F"/>
    <w:rsid w:val="00C565A9"/>
    <w:rsid w:val="00C5677A"/>
    <w:rsid w:val="00C56A2E"/>
    <w:rsid w:val="00C56CBF"/>
    <w:rsid w:val="00C57481"/>
    <w:rsid w:val="00C575A5"/>
    <w:rsid w:val="00C57BA3"/>
    <w:rsid w:val="00C57C7C"/>
    <w:rsid w:val="00C57E36"/>
    <w:rsid w:val="00C6059A"/>
    <w:rsid w:val="00C607C4"/>
    <w:rsid w:val="00C60821"/>
    <w:rsid w:val="00C60A99"/>
    <w:rsid w:val="00C60C27"/>
    <w:rsid w:val="00C610F9"/>
    <w:rsid w:val="00C61257"/>
    <w:rsid w:val="00C61443"/>
    <w:rsid w:val="00C61669"/>
    <w:rsid w:val="00C619AC"/>
    <w:rsid w:val="00C61FFD"/>
    <w:rsid w:val="00C62680"/>
    <w:rsid w:val="00C62B0E"/>
    <w:rsid w:val="00C62CED"/>
    <w:rsid w:val="00C62DA4"/>
    <w:rsid w:val="00C6362A"/>
    <w:rsid w:val="00C63815"/>
    <w:rsid w:val="00C63AAF"/>
    <w:rsid w:val="00C63BF0"/>
    <w:rsid w:val="00C63FD5"/>
    <w:rsid w:val="00C640EE"/>
    <w:rsid w:val="00C6427F"/>
    <w:rsid w:val="00C642B2"/>
    <w:rsid w:val="00C644F0"/>
    <w:rsid w:val="00C645AC"/>
    <w:rsid w:val="00C64B51"/>
    <w:rsid w:val="00C64DA3"/>
    <w:rsid w:val="00C64E1B"/>
    <w:rsid w:val="00C64F90"/>
    <w:rsid w:val="00C6547A"/>
    <w:rsid w:val="00C65592"/>
    <w:rsid w:val="00C65FE2"/>
    <w:rsid w:val="00C6620E"/>
    <w:rsid w:val="00C6637E"/>
    <w:rsid w:val="00C666FC"/>
    <w:rsid w:val="00C66808"/>
    <w:rsid w:val="00C66979"/>
    <w:rsid w:val="00C6780E"/>
    <w:rsid w:val="00C67BA9"/>
    <w:rsid w:val="00C70122"/>
    <w:rsid w:val="00C70305"/>
    <w:rsid w:val="00C70338"/>
    <w:rsid w:val="00C70535"/>
    <w:rsid w:val="00C7086E"/>
    <w:rsid w:val="00C70938"/>
    <w:rsid w:val="00C70ADF"/>
    <w:rsid w:val="00C718AC"/>
    <w:rsid w:val="00C71A24"/>
    <w:rsid w:val="00C71A3D"/>
    <w:rsid w:val="00C71CCE"/>
    <w:rsid w:val="00C72266"/>
    <w:rsid w:val="00C727DA"/>
    <w:rsid w:val="00C7280E"/>
    <w:rsid w:val="00C72BF4"/>
    <w:rsid w:val="00C72D8A"/>
    <w:rsid w:val="00C735DF"/>
    <w:rsid w:val="00C73666"/>
    <w:rsid w:val="00C73F0B"/>
    <w:rsid w:val="00C73F3A"/>
    <w:rsid w:val="00C7400F"/>
    <w:rsid w:val="00C74090"/>
    <w:rsid w:val="00C7450A"/>
    <w:rsid w:val="00C74874"/>
    <w:rsid w:val="00C74E9A"/>
    <w:rsid w:val="00C7511D"/>
    <w:rsid w:val="00C7529D"/>
    <w:rsid w:val="00C752AA"/>
    <w:rsid w:val="00C75673"/>
    <w:rsid w:val="00C75A6C"/>
    <w:rsid w:val="00C75A73"/>
    <w:rsid w:val="00C75DB3"/>
    <w:rsid w:val="00C7697D"/>
    <w:rsid w:val="00C7698F"/>
    <w:rsid w:val="00C76B58"/>
    <w:rsid w:val="00C773BC"/>
    <w:rsid w:val="00C7777A"/>
    <w:rsid w:val="00C77800"/>
    <w:rsid w:val="00C77E92"/>
    <w:rsid w:val="00C80207"/>
    <w:rsid w:val="00C80449"/>
    <w:rsid w:val="00C80540"/>
    <w:rsid w:val="00C80CBA"/>
    <w:rsid w:val="00C8117E"/>
    <w:rsid w:val="00C81647"/>
    <w:rsid w:val="00C819B1"/>
    <w:rsid w:val="00C81FF7"/>
    <w:rsid w:val="00C8221C"/>
    <w:rsid w:val="00C8225C"/>
    <w:rsid w:val="00C8237B"/>
    <w:rsid w:val="00C824D7"/>
    <w:rsid w:val="00C827C3"/>
    <w:rsid w:val="00C82BDB"/>
    <w:rsid w:val="00C82C0C"/>
    <w:rsid w:val="00C8300A"/>
    <w:rsid w:val="00C838F2"/>
    <w:rsid w:val="00C83A12"/>
    <w:rsid w:val="00C840F0"/>
    <w:rsid w:val="00C84382"/>
    <w:rsid w:val="00C846A2"/>
    <w:rsid w:val="00C84A93"/>
    <w:rsid w:val="00C84C01"/>
    <w:rsid w:val="00C85092"/>
    <w:rsid w:val="00C85193"/>
    <w:rsid w:val="00C85493"/>
    <w:rsid w:val="00C85A5B"/>
    <w:rsid w:val="00C85A82"/>
    <w:rsid w:val="00C86226"/>
    <w:rsid w:val="00C86B57"/>
    <w:rsid w:val="00C8773D"/>
    <w:rsid w:val="00C87A59"/>
    <w:rsid w:val="00C87A64"/>
    <w:rsid w:val="00C90116"/>
    <w:rsid w:val="00C90210"/>
    <w:rsid w:val="00C904CD"/>
    <w:rsid w:val="00C90CE8"/>
    <w:rsid w:val="00C91053"/>
    <w:rsid w:val="00C914ED"/>
    <w:rsid w:val="00C916B4"/>
    <w:rsid w:val="00C91EBB"/>
    <w:rsid w:val="00C921DB"/>
    <w:rsid w:val="00C9278C"/>
    <w:rsid w:val="00C9281C"/>
    <w:rsid w:val="00C92A26"/>
    <w:rsid w:val="00C92D32"/>
    <w:rsid w:val="00C92DCE"/>
    <w:rsid w:val="00C92FD1"/>
    <w:rsid w:val="00C93201"/>
    <w:rsid w:val="00C938C6"/>
    <w:rsid w:val="00C93C7C"/>
    <w:rsid w:val="00C940B1"/>
    <w:rsid w:val="00C94157"/>
    <w:rsid w:val="00C9438C"/>
    <w:rsid w:val="00C9498A"/>
    <w:rsid w:val="00C94AD2"/>
    <w:rsid w:val="00C94B84"/>
    <w:rsid w:val="00C94CCB"/>
    <w:rsid w:val="00C94F74"/>
    <w:rsid w:val="00C95ACC"/>
    <w:rsid w:val="00C95BF5"/>
    <w:rsid w:val="00C95D9F"/>
    <w:rsid w:val="00C96068"/>
    <w:rsid w:val="00C960A9"/>
    <w:rsid w:val="00C96405"/>
    <w:rsid w:val="00C96437"/>
    <w:rsid w:val="00C96886"/>
    <w:rsid w:val="00C96CDC"/>
    <w:rsid w:val="00C97084"/>
    <w:rsid w:val="00C971A5"/>
    <w:rsid w:val="00C9735B"/>
    <w:rsid w:val="00C97C37"/>
    <w:rsid w:val="00CA000B"/>
    <w:rsid w:val="00CA01AC"/>
    <w:rsid w:val="00CA0221"/>
    <w:rsid w:val="00CA0464"/>
    <w:rsid w:val="00CA0C8A"/>
    <w:rsid w:val="00CA113C"/>
    <w:rsid w:val="00CA1279"/>
    <w:rsid w:val="00CA136C"/>
    <w:rsid w:val="00CA1375"/>
    <w:rsid w:val="00CA1D39"/>
    <w:rsid w:val="00CA2262"/>
    <w:rsid w:val="00CA232E"/>
    <w:rsid w:val="00CA25BE"/>
    <w:rsid w:val="00CA2723"/>
    <w:rsid w:val="00CA2741"/>
    <w:rsid w:val="00CA29BF"/>
    <w:rsid w:val="00CA36C9"/>
    <w:rsid w:val="00CA3A36"/>
    <w:rsid w:val="00CA401B"/>
    <w:rsid w:val="00CA4065"/>
    <w:rsid w:val="00CA4301"/>
    <w:rsid w:val="00CA4D37"/>
    <w:rsid w:val="00CA4E3E"/>
    <w:rsid w:val="00CA5141"/>
    <w:rsid w:val="00CA5B33"/>
    <w:rsid w:val="00CA5B56"/>
    <w:rsid w:val="00CA5C30"/>
    <w:rsid w:val="00CA5C95"/>
    <w:rsid w:val="00CA5F89"/>
    <w:rsid w:val="00CA6567"/>
    <w:rsid w:val="00CA6931"/>
    <w:rsid w:val="00CA6B71"/>
    <w:rsid w:val="00CA6BE5"/>
    <w:rsid w:val="00CA6C93"/>
    <w:rsid w:val="00CA7267"/>
    <w:rsid w:val="00CA767E"/>
    <w:rsid w:val="00CA7841"/>
    <w:rsid w:val="00CA7871"/>
    <w:rsid w:val="00CA7928"/>
    <w:rsid w:val="00CA7BF7"/>
    <w:rsid w:val="00CA7C9A"/>
    <w:rsid w:val="00CB0045"/>
    <w:rsid w:val="00CB0D5C"/>
    <w:rsid w:val="00CB12B1"/>
    <w:rsid w:val="00CB1A58"/>
    <w:rsid w:val="00CB22A3"/>
    <w:rsid w:val="00CB2A91"/>
    <w:rsid w:val="00CB2C1D"/>
    <w:rsid w:val="00CB2E2B"/>
    <w:rsid w:val="00CB3261"/>
    <w:rsid w:val="00CB33D3"/>
    <w:rsid w:val="00CB3921"/>
    <w:rsid w:val="00CB4232"/>
    <w:rsid w:val="00CB46ED"/>
    <w:rsid w:val="00CB47AD"/>
    <w:rsid w:val="00CB4F46"/>
    <w:rsid w:val="00CB5C0A"/>
    <w:rsid w:val="00CB5DD7"/>
    <w:rsid w:val="00CB6588"/>
    <w:rsid w:val="00CB6BA5"/>
    <w:rsid w:val="00CB6D01"/>
    <w:rsid w:val="00CB713A"/>
    <w:rsid w:val="00CB7583"/>
    <w:rsid w:val="00CB7C4F"/>
    <w:rsid w:val="00CB7E7B"/>
    <w:rsid w:val="00CC013D"/>
    <w:rsid w:val="00CC077F"/>
    <w:rsid w:val="00CC088F"/>
    <w:rsid w:val="00CC14E2"/>
    <w:rsid w:val="00CC191B"/>
    <w:rsid w:val="00CC1A2C"/>
    <w:rsid w:val="00CC1B6D"/>
    <w:rsid w:val="00CC1BBE"/>
    <w:rsid w:val="00CC1E3E"/>
    <w:rsid w:val="00CC21F1"/>
    <w:rsid w:val="00CC21F6"/>
    <w:rsid w:val="00CC283C"/>
    <w:rsid w:val="00CC3504"/>
    <w:rsid w:val="00CC36C8"/>
    <w:rsid w:val="00CC39BF"/>
    <w:rsid w:val="00CC3C6F"/>
    <w:rsid w:val="00CC3DD9"/>
    <w:rsid w:val="00CC42A6"/>
    <w:rsid w:val="00CC4608"/>
    <w:rsid w:val="00CC519A"/>
    <w:rsid w:val="00CC53E3"/>
    <w:rsid w:val="00CC56C4"/>
    <w:rsid w:val="00CC5DE9"/>
    <w:rsid w:val="00CC5EAD"/>
    <w:rsid w:val="00CC6310"/>
    <w:rsid w:val="00CC63EB"/>
    <w:rsid w:val="00CC648B"/>
    <w:rsid w:val="00CC66F3"/>
    <w:rsid w:val="00CC69EA"/>
    <w:rsid w:val="00CC6BEF"/>
    <w:rsid w:val="00CC6FA8"/>
    <w:rsid w:val="00CC71A4"/>
    <w:rsid w:val="00CC775B"/>
    <w:rsid w:val="00CC77BC"/>
    <w:rsid w:val="00CC7895"/>
    <w:rsid w:val="00CC7E07"/>
    <w:rsid w:val="00CC7E35"/>
    <w:rsid w:val="00CD0355"/>
    <w:rsid w:val="00CD05DE"/>
    <w:rsid w:val="00CD068C"/>
    <w:rsid w:val="00CD0946"/>
    <w:rsid w:val="00CD1047"/>
    <w:rsid w:val="00CD1C50"/>
    <w:rsid w:val="00CD1D01"/>
    <w:rsid w:val="00CD222D"/>
    <w:rsid w:val="00CD22B2"/>
    <w:rsid w:val="00CD2692"/>
    <w:rsid w:val="00CD323B"/>
    <w:rsid w:val="00CD34A3"/>
    <w:rsid w:val="00CD3667"/>
    <w:rsid w:val="00CD37DA"/>
    <w:rsid w:val="00CD3A0A"/>
    <w:rsid w:val="00CD3B9E"/>
    <w:rsid w:val="00CD3BD2"/>
    <w:rsid w:val="00CD4757"/>
    <w:rsid w:val="00CD4A0D"/>
    <w:rsid w:val="00CD4F8C"/>
    <w:rsid w:val="00CD5026"/>
    <w:rsid w:val="00CD5078"/>
    <w:rsid w:val="00CD5140"/>
    <w:rsid w:val="00CD5383"/>
    <w:rsid w:val="00CD594D"/>
    <w:rsid w:val="00CD6406"/>
    <w:rsid w:val="00CD67B1"/>
    <w:rsid w:val="00CD6D67"/>
    <w:rsid w:val="00CD6F16"/>
    <w:rsid w:val="00CD76C5"/>
    <w:rsid w:val="00CD7D40"/>
    <w:rsid w:val="00CE02A3"/>
    <w:rsid w:val="00CE031C"/>
    <w:rsid w:val="00CE084C"/>
    <w:rsid w:val="00CE098F"/>
    <w:rsid w:val="00CE0994"/>
    <w:rsid w:val="00CE09C7"/>
    <w:rsid w:val="00CE130B"/>
    <w:rsid w:val="00CE15CA"/>
    <w:rsid w:val="00CE19AF"/>
    <w:rsid w:val="00CE19C7"/>
    <w:rsid w:val="00CE1CD1"/>
    <w:rsid w:val="00CE225D"/>
    <w:rsid w:val="00CE2331"/>
    <w:rsid w:val="00CE2470"/>
    <w:rsid w:val="00CE25CA"/>
    <w:rsid w:val="00CE2D92"/>
    <w:rsid w:val="00CE3266"/>
    <w:rsid w:val="00CE3A52"/>
    <w:rsid w:val="00CE3C2B"/>
    <w:rsid w:val="00CE40D0"/>
    <w:rsid w:val="00CE4161"/>
    <w:rsid w:val="00CE4264"/>
    <w:rsid w:val="00CE44CD"/>
    <w:rsid w:val="00CE4AB1"/>
    <w:rsid w:val="00CE4E70"/>
    <w:rsid w:val="00CE5FAB"/>
    <w:rsid w:val="00CE6375"/>
    <w:rsid w:val="00CE6783"/>
    <w:rsid w:val="00CE7072"/>
    <w:rsid w:val="00CE79E6"/>
    <w:rsid w:val="00CE7C62"/>
    <w:rsid w:val="00CF00C9"/>
    <w:rsid w:val="00CF02D8"/>
    <w:rsid w:val="00CF0659"/>
    <w:rsid w:val="00CF1441"/>
    <w:rsid w:val="00CF16DC"/>
    <w:rsid w:val="00CF1E4D"/>
    <w:rsid w:val="00CF1E5E"/>
    <w:rsid w:val="00CF1F17"/>
    <w:rsid w:val="00CF20DE"/>
    <w:rsid w:val="00CF2448"/>
    <w:rsid w:val="00CF2666"/>
    <w:rsid w:val="00CF2754"/>
    <w:rsid w:val="00CF28DD"/>
    <w:rsid w:val="00CF2FDA"/>
    <w:rsid w:val="00CF323E"/>
    <w:rsid w:val="00CF35B3"/>
    <w:rsid w:val="00CF3B20"/>
    <w:rsid w:val="00CF3CCB"/>
    <w:rsid w:val="00CF3D42"/>
    <w:rsid w:val="00CF3F75"/>
    <w:rsid w:val="00CF416C"/>
    <w:rsid w:val="00CF44DA"/>
    <w:rsid w:val="00CF54C5"/>
    <w:rsid w:val="00CF56CD"/>
    <w:rsid w:val="00CF5897"/>
    <w:rsid w:val="00CF58B1"/>
    <w:rsid w:val="00CF59B2"/>
    <w:rsid w:val="00CF5CB2"/>
    <w:rsid w:val="00CF5CF3"/>
    <w:rsid w:val="00CF5F21"/>
    <w:rsid w:val="00CF667B"/>
    <w:rsid w:val="00CF66BB"/>
    <w:rsid w:val="00CF6CBB"/>
    <w:rsid w:val="00CF6E8A"/>
    <w:rsid w:val="00CF72B6"/>
    <w:rsid w:val="00CF7648"/>
    <w:rsid w:val="00CF79CA"/>
    <w:rsid w:val="00CF7AFC"/>
    <w:rsid w:val="00CF7B56"/>
    <w:rsid w:val="00CF7C8D"/>
    <w:rsid w:val="00D0011F"/>
    <w:rsid w:val="00D0052A"/>
    <w:rsid w:val="00D01085"/>
    <w:rsid w:val="00D011B4"/>
    <w:rsid w:val="00D0131F"/>
    <w:rsid w:val="00D01916"/>
    <w:rsid w:val="00D0199B"/>
    <w:rsid w:val="00D01C90"/>
    <w:rsid w:val="00D01E06"/>
    <w:rsid w:val="00D02093"/>
    <w:rsid w:val="00D02659"/>
    <w:rsid w:val="00D03080"/>
    <w:rsid w:val="00D04374"/>
    <w:rsid w:val="00D04650"/>
    <w:rsid w:val="00D048BA"/>
    <w:rsid w:val="00D04931"/>
    <w:rsid w:val="00D04C83"/>
    <w:rsid w:val="00D0504A"/>
    <w:rsid w:val="00D054C3"/>
    <w:rsid w:val="00D054FA"/>
    <w:rsid w:val="00D05634"/>
    <w:rsid w:val="00D05AC3"/>
    <w:rsid w:val="00D0609E"/>
    <w:rsid w:val="00D061F9"/>
    <w:rsid w:val="00D067FE"/>
    <w:rsid w:val="00D06CED"/>
    <w:rsid w:val="00D06D10"/>
    <w:rsid w:val="00D07393"/>
    <w:rsid w:val="00D0762B"/>
    <w:rsid w:val="00D076B5"/>
    <w:rsid w:val="00D077A3"/>
    <w:rsid w:val="00D078C8"/>
    <w:rsid w:val="00D07B5E"/>
    <w:rsid w:val="00D103C5"/>
    <w:rsid w:val="00D109C1"/>
    <w:rsid w:val="00D10A3D"/>
    <w:rsid w:val="00D10A91"/>
    <w:rsid w:val="00D10EDD"/>
    <w:rsid w:val="00D10F5A"/>
    <w:rsid w:val="00D10FED"/>
    <w:rsid w:val="00D110D2"/>
    <w:rsid w:val="00D11115"/>
    <w:rsid w:val="00D113D9"/>
    <w:rsid w:val="00D114C7"/>
    <w:rsid w:val="00D11949"/>
    <w:rsid w:val="00D11A4C"/>
    <w:rsid w:val="00D11C83"/>
    <w:rsid w:val="00D11CDF"/>
    <w:rsid w:val="00D12344"/>
    <w:rsid w:val="00D1272C"/>
    <w:rsid w:val="00D128F3"/>
    <w:rsid w:val="00D12D50"/>
    <w:rsid w:val="00D12F03"/>
    <w:rsid w:val="00D13A77"/>
    <w:rsid w:val="00D13CB1"/>
    <w:rsid w:val="00D141FB"/>
    <w:rsid w:val="00D1485F"/>
    <w:rsid w:val="00D1495A"/>
    <w:rsid w:val="00D14D17"/>
    <w:rsid w:val="00D14DF2"/>
    <w:rsid w:val="00D151B5"/>
    <w:rsid w:val="00D15776"/>
    <w:rsid w:val="00D1613F"/>
    <w:rsid w:val="00D162AA"/>
    <w:rsid w:val="00D16390"/>
    <w:rsid w:val="00D16698"/>
    <w:rsid w:val="00D16D9E"/>
    <w:rsid w:val="00D17057"/>
    <w:rsid w:val="00D175D1"/>
    <w:rsid w:val="00D178F0"/>
    <w:rsid w:val="00D17B9C"/>
    <w:rsid w:val="00D17D72"/>
    <w:rsid w:val="00D17E5A"/>
    <w:rsid w:val="00D20009"/>
    <w:rsid w:val="00D20403"/>
    <w:rsid w:val="00D20494"/>
    <w:rsid w:val="00D20507"/>
    <w:rsid w:val="00D20932"/>
    <w:rsid w:val="00D20A9B"/>
    <w:rsid w:val="00D20B6D"/>
    <w:rsid w:val="00D20D19"/>
    <w:rsid w:val="00D210D8"/>
    <w:rsid w:val="00D21123"/>
    <w:rsid w:val="00D213DC"/>
    <w:rsid w:val="00D214B0"/>
    <w:rsid w:val="00D21EB2"/>
    <w:rsid w:val="00D224D2"/>
    <w:rsid w:val="00D22D56"/>
    <w:rsid w:val="00D236A6"/>
    <w:rsid w:val="00D23990"/>
    <w:rsid w:val="00D24022"/>
    <w:rsid w:val="00D2541A"/>
    <w:rsid w:val="00D255CE"/>
    <w:rsid w:val="00D2565E"/>
    <w:rsid w:val="00D25B53"/>
    <w:rsid w:val="00D25BCD"/>
    <w:rsid w:val="00D25FE4"/>
    <w:rsid w:val="00D260AE"/>
    <w:rsid w:val="00D26376"/>
    <w:rsid w:val="00D26713"/>
    <w:rsid w:val="00D26AC5"/>
    <w:rsid w:val="00D2728D"/>
    <w:rsid w:val="00D27409"/>
    <w:rsid w:val="00D2755F"/>
    <w:rsid w:val="00D2787F"/>
    <w:rsid w:val="00D27CE5"/>
    <w:rsid w:val="00D27F45"/>
    <w:rsid w:val="00D27F81"/>
    <w:rsid w:val="00D3012F"/>
    <w:rsid w:val="00D30175"/>
    <w:rsid w:val="00D3027C"/>
    <w:rsid w:val="00D305E3"/>
    <w:rsid w:val="00D30B95"/>
    <w:rsid w:val="00D31812"/>
    <w:rsid w:val="00D31889"/>
    <w:rsid w:val="00D318DE"/>
    <w:rsid w:val="00D327E1"/>
    <w:rsid w:val="00D33270"/>
    <w:rsid w:val="00D33439"/>
    <w:rsid w:val="00D339AF"/>
    <w:rsid w:val="00D343C0"/>
    <w:rsid w:val="00D3451B"/>
    <w:rsid w:val="00D34936"/>
    <w:rsid w:val="00D349D0"/>
    <w:rsid w:val="00D34C5F"/>
    <w:rsid w:val="00D34D86"/>
    <w:rsid w:val="00D34F02"/>
    <w:rsid w:val="00D34F3C"/>
    <w:rsid w:val="00D34FB5"/>
    <w:rsid w:val="00D352F8"/>
    <w:rsid w:val="00D35571"/>
    <w:rsid w:val="00D356DC"/>
    <w:rsid w:val="00D3581A"/>
    <w:rsid w:val="00D35CC0"/>
    <w:rsid w:val="00D35D79"/>
    <w:rsid w:val="00D35DA1"/>
    <w:rsid w:val="00D35FE6"/>
    <w:rsid w:val="00D363F9"/>
    <w:rsid w:val="00D36434"/>
    <w:rsid w:val="00D36539"/>
    <w:rsid w:val="00D36C75"/>
    <w:rsid w:val="00D3700F"/>
    <w:rsid w:val="00D3705B"/>
    <w:rsid w:val="00D377E8"/>
    <w:rsid w:val="00D37A44"/>
    <w:rsid w:val="00D403EB"/>
    <w:rsid w:val="00D4060D"/>
    <w:rsid w:val="00D40E03"/>
    <w:rsid w:val="00D4101A"/>
    <w:rsid w:val="00D413B6"/>
    <w:rsid w:val="00D41461"/>
    <w:rsid w:val="00D41D43"/>
    <w:rsid w:val="00D42030"/>
    <w:rsid w:val="00D4207D"/>
    <w:rsid w:val="00D42F54"/>
    <w:rsid w:val="00D432B7"/>
    <w:rsid w:val="00D445F2"/>
    <w:rsid w:val="00D44CE0"/>
    <w:rsid w:val="00D44F67"/>
    <w:rsid w:val="00D44FCD"/>
    <w:rsid w:val="00D450B8"/>
    <w:rsid w:val="00D45169"/>
    <w:rsid w:val="00D4570B"/>
    <w:rsid w:val="00D45934"/>
    <w:rsid w:val="00D45EFA"/>
    <w:rsid w:val="00D45F40"/>
    <w:rsid w:val="00D462A7"/>
    <w:rsid w:val="00D464A7"/>
    <w:rsid w:val="00D464EF"/>
    <w:rsid w:val="00D46A50"/>
    <w:rsid w:val="00D4700A"/>
    <w:rsid w:val="00D4715C"/>
    <w:rsid w:val="00D47165"/>
    <w:rsid w:val="00D47612"/>
    <w:rsid w:val="00D47749"/>
    <w:rsid w:val="00D47964"/>
    <w:rsid w:val="00D47B49"/>
    <w:rsid w:val="00D47CBB"/>
    <w:rsid w:val="00D47E8D"/>
    <w:rsid w:val="00D5044E"/>
    <w:rsid w:val="00D50922"/>
    <w:rsid w:val="00D50A32"/>
    <w:rsid w:val="00D50E20"/>
    <w:rsid w:val="00D5130A"/>
    <w:rsid w:val="00D517CC"/>
    <w:rsid w:val="00D518DA"/>
    <w:rsid w:val="00D51A08"/>
    <w:rsid w:val="00D51FB6"/>
    <w:rsid w:val="00D52258"/>
    <w:rsid w:val="00D52767"/>
    <w:rsid w:val="00D5284D"/>
    <w:rsid w:val="00D528BC"/>
    <w:rsid w:val="00D52B3A"/>
    <w:rsid w:val="00D53704"/>
    <w:rsid w:val="00D53811"/>
    <w:rsid w:val="00D5460C"/>
    <w:rsid w:val="00D5522A"/>
    <w:rsid w:val="00D5527B"/>
    <w:rsid w:val="00D55508"/>
    <w:rsid w:val="00D55719"/>
    <w:rsid w:val="00D55CE3"/>
    <w:rsid w:val="00D55F70"/>
    <w:rsid w:val="00D560E5"/>
    <w:rsid w:val="00D566A3"/>
    <w:rsid w:val="00D56D11"/>
    <w:rsid w:val="00D56DA5"/>
    <w:rsid w:val="00D57027"/>
    <w:rsid w:val="00D5773F"/>
    <w:rsid w:val="00D57914"/>
    <w:rsid w:val="00D60071"/>
    <w:rsid w:val="00D60C4B"/>
    <w:rsid w:val="00D60CC4"/>
    <w:rsid w:val="00D60F00"/>
    <w:rsid w:val="00D6119E"/>
    <w:rsid w:val="00D61215"/>
    <w:rsid w:val="00D618A9"/>
    <w:rsid w:val="00D61B09"/>
    <w:rsid w:val="00D61D7F"/>
    <w:rsid w:val="00D61DC6"/>
    <w:rsid w:val="00D61DD5"/>
    <w:rsid w:val="00D62322"/>
    <w:rsid w:val="00D623C8"/>
    <w:rsid w:val="00D62756"/>
    <w:rsid w:val="00D62B7A"/>
    <w:rsid w:val="00D62CC7"/>
    <w:rsid w:val="00D63189"/>
    <w:rsid w:val="00D637D1"/>
    <w:rsid w:val="00D63803"/>
    <w:rsid w:val="00D639ED"/>
    <w:rsid w:val="00D63A28"/>
    <w:rsid w:val="00D63EBB"/>
    <w:rsid w:val="00D63FF2"/>
    <w:rsid w:val="00D63FFC"/>
    <w:rsid w:val="00D6466E"/>
    <w:rsid w:val="00D646CD"/>
    <w:rsid w:val="00D648A5"/>
    <w:rsid w:val="00D6499F"/>
    <w:rsid w:val="00D64A41"/>
    <w:rsid w:val="00D64D17"/>
    <w:rsid w:val="00D64E5A"/>
    <w:rsid w:val="00D65024"/>
    <w:rsid w:val="00D651DA"/>
    <w:rsid w:val="00D655D8"/>
    <w:rsid w:val="00D65A07"/>
    <w:rsid w:val="00D660D7"/>
    <w:rsid w:val="00D66BE9"/>
    <w:rsid w:val="00D66C82"/>
    <w:rsid w:val="00D66E73"/>
    <w:rsid w:val="00D6705F"/>
    <w:rsid w:val="00D67223"/>
    <w:rsid w:val="00D676DF"/>
    <w:rsid w:val="00D6786D"/>
    <w:rsid w:val="00D67F21"/>
    <w:rsid w:val="00D7034A"/>
    <w:rsid w:val="00D703F5"/>
    <w:rsid w:val="00D70746"/>
    <w:rsid w:val="00D70A4C"/>
    <w:rsid w:val="00D70E52"/>
    <w:rsid w:val="00D70FF3"/>
    <w:rsid w:val="00D71177"/>
    <w:rsid w:val="00D71A84"/>
    <w:rsid w:val="00D71A89"/>
    <w:rsid w:val="00D71B1A"/>
    <w:rsid w:val="00D72363"/>
    <w:rsid w:val="00D72617"/>
    <w:rsid w:val="00D72BAA"/>
    <w:rsid w:val="00D72FC0"/>
    <w:rsid w:val="00D73A6D"/>
    <w:rsid w:val="00D73CC8"/>
    <w:rsid w:val="00D73CCE"/>
    <w:rsid w:val="00D74194"/>
    <w:rsid w:val="00D747CD"/>
    <w:rsid w:val="00D74D79"/>
    <w:rsid w:val="00D74FE8"/>
    <w:rsid w:val="00D75158"/>
    <w:rsid w:val="00D75208"/>
    <w:rsid w:val="00D75213"/>
    <w:rsid w:val="00D7555F"/>
    <w:rsid w:val="00D7569B"/>
    <w:rsid w:val="00D7595F"/>
    <w:rsid w:val="00D75A1C"/>
    <w:rsid w:val="00D75F68"/>
    <w:rsid w:val="00D75F6D"/>
    <w:rsid w:val="00D75FC9"/>
    <w:rsid w:val="00D7718A"/>
    <w:rsid w:val="00D7718F"/>
    <w:rsid w:val="00D775A7"/>
    <w:rsid w:val="00D777ED"/>
    <w:rsid w:val="00D77A74"/>
    <w:rsid w:val="00D77CBB"/>
    <w:rsid w:val="00D8061C"/>
    <w:rsid w:val="00D80911"/>
    <w:rsid w:val="00D80AB2"/>
    <w:rsid w:val="00D80C73"/>
    <w:rsid w:val="00D80D0C"/>
    <w:rsid w:val="00D80EC9"/>
    <w:rsid w:val="00D8109F"/>
    <w:rsid w:val="00D812AE"/>
    <w:rsid w:val="00D81595"/>
    <w:rsid w:val="00D8178F"/>
    <w:rsid w:val="00D81870"/>
    <w:rsid w:val="00D81881"/>
    <w:rsid w:val="00D81AEF"/>
    <w:rsid w:val="00D81C04"/>
    <w:rsid w:val="00D81C8A"/>
    <w:rsid w:val="00D81CDE"/>
    <w:rsid w:val="00D81D53"/>
    <w:rsid w:val="00D82175"/>
    <w:rsid w:val="00D821A8"/>
    <w:rsid w:val="00D824F9"/>
    <w:rsid w:val="00D826AF"/>
    <w:rsid w:val="00D828BE"/>
    <w:rsid w:val="00D82D59"/>
    <w:rsid w:val="00D83093"/>
    <w:rsid w:val="00D83501"/>
    <w:rsid w:val="00D83670"/>
    <w:rsid w:val="00D8380E"/>
    <w:rsid w:val="00D83900"/>
    <w:rsid w:val="00D83A9B"/>
    <w:rsid w:val="00D83C8C"/>
    <w:rsid w:val="00D83D72"/>
    <w:rsid w:val="00D83D98"/>
    <w:rsid w:val="00D840FD"/>
    <w:rsid w:val="00D845D2"/>
    <w:rsid w:val="00D84D86"/>
    <w:rsid w:val="00D85387"/>
    <w:rsid w:val="00D8549C"/>
    <w:rsid w:val="00D85620"/>
    <w:rsid w:val="00D856FD"/>
    <w:rsid w:val="00D85DAE"/>
    <w:rsid w:val="00D86337"/>
    <w:rsid w:val="00D86739"/>
    <w:rsid w:val="00D868A6"/>
    <w:rsid w:val="00D869B9"/>
    <w:rsid w:val="00D86C08"/>
    <w:rsid w:val="00D86D80"/>
    <w:rsid w:val="00D86F0B"/>
    <w:rsid w:val="00D8716D"/>
    <w:rsid w:val="00D87493"/>
    <w:rsid w:val="00D87497"/>
    <w:rsid w:val="00D875ED"/>
    <w:rsid w:val="00D87DCC"/>
    <w:rsid w:val="00D9057E"/>
    <w:rsid w:val="00D905B4"/>
    <w:rsid w:val="00D90D04"/>
    <w:rsid w:val="00D910D3"/>
    <w:rsid w:val="00D9131C"/>
    <w:rsid w:val="00D9152B"/>
    <w:rsid w:val="00D91D5C"/>
    <w:rsid w:val="00D91E66"/>
    <w:rsid w:val="00D91ECD"/>
    <w:rsid w:val="00D92384"/>
    <w:rsid w:val="00D923CD"/>
    <w:rsid w:val="00D92566"/>
    <w:rsid w:val="00D92898"/>
    <w:rsid w:val="00D92A8A"/>
    <w:rsid w:val="00D92FE6"/>
    <w:rsid w:val="00D932DF"/>
    <w:rsid w:val="00D93578"/>
    <w:rsid w:val="00D9367F"/>
    <w:rsid w:val="00D93DA1"/>
    <w:rsid w:val="00D93EC3"/>
    <w:rsid w:val="00D946AE"/>
    <w:rsid w:val="00D94FCA"/>
    <w:rsid w:val="00D956D8"/>
    <w:rsid w:val="00D9623F"/>
    <w:rsid w:val="00D96666"/>
    <w:rsid w:val="00D967DF"/>
    <w:rsid w:val="00D96D36"/>
    <w:rsid w:val="00D97666"/>
    <w:rsid w:val="00D97F01"/>
    <w:rsid w:val="00DA003E"/>
    <w:rsid w:val="00DA02C8"/>
    <w:rsid w:val="00DA04BF"/>
    <w:rsid w:val="00DA0752"/>
    <w:rsid w:val="00DA0C7D"/>
    <w:rsid w:val="00DA0E30"/>
    <w:rsid w:val="00DA106C"/>
    <w:rsid w:val="00DA13C6"/>
    <w:rsid w:val="00DA1808"/>
    <w:rsid w:val="00DA1C83"/>
    <w:rsid w:val="00DA2310"/>
    <w:rsid w:val="00DA264D"/>
    <w:rsid w:val="00DA26D6"/>
    <w:rsid w:val="00DA28E8"/>
    <w:rsid w:val="00DA2AAC"/>
    <w:rsid w:val="00DA2C3E"/>
    <w:rsid w:val="00DA2EBE"/>
    <w:rsid w:val="00DA2F8A"/>
    <w:rsid w:val="00DA3BE9"/>
    <w:rsid w:val="00DA44E7"/>
    <w:rsid w:val="00DA477F"/>
    <w:rsid w:val="00DA4847"/>
    <w:rsid w:val="00DA4C59"/>
    <w:rsid w:val="00DA4C9A"/>
    <w:rsid w:val="00DA4E70"/>
    <w:rsid w:val="00DA50B3"/>
    <w:rsid w:val="00DA528D"/>
    <w:rsid w:val="00DA601B"/>
    <w:rsid w:val="00DA62E6"/>
    <w:rsid w:val="00DA6DC9"/>
    <w:rsid w:val="00DA749A"/>
    <w:rsid w:val="00DA7ECE"/>
    <w:rsid w:val="00DB0048"/>
    <w:rsid w:val="00DB0062"/>
    <w:rsid w:val="00DB0349"/>
    <w:rsid w:val="00DB04C7"/>
    <w:rsid w:val="00DB04F1"/>
    <w:rsid w:val="00DB127B"/>
    <w:rsid w:val="00DB200B"/>
    <w:rsid w:val="00DB2493"/>
    <w:rsid w:val="00DB331F"/>
    <w:rsid w:val="00DB36EC"/>
    <w:rsid w:val="00DB38A8"/>
    <w:rsid w:val="00DB3FAB"/>
    <w:rsid w:val="00DB42E3"/>
    <w:rsid w:val="00DB4362"/>
    <w:rsid w:val="00DB44F4"/>
    <w:rsid w:val="00DB46BE"/>
    <w:rsid w:val="00DB4723"/>
    <w:rsid w:val="00DB4763"/>
    <w:rsid w:val="00DB4B0E"/>
    <w:rsid w:val="00DB4B4F"/>
    <w:rsid w:val="00DB4C03"/>
    <w:rsid w:val="00DB4ECA"/>
    <w:rsid w:val="00DB5C10"/>
    <w:rsid w:val="00DB5C4C"/>
    <w:rsid w:val="00DB60E7"/>
    <w:rsid w:val="00DB65AF"/>
    <w:rsid w:val="00DB6D07"/>
    <w:rsid w:val="00DB6D85"/>
    <w:rsid w:val="00DB6F00"/>
    <w:rsid w:val="00DB7BFF"/>
    <w:rsid w:val="00DB7E82"/>
    <w:rsid w:val="00DB7F23"/>
    <w:rsid w:val="00DB7F9E"/>
    <w:rsid w:val="00DC00F3"/>
    <w:rsid w:val="00DC0ADF"/>
    <w:rsid w:val="00DC0FC6"/>
    <w:rsid w:val="00DC10B8"/>
    <w:rsid w:val="00DC17B2"/>
    <w:rsid w:val="00DC186F"/>
    <w:rsid w:val="00DC19F5"/>
    <w:rsid w:val="00DC1B40"/>
    <w:rsid w:val="00DC255F"/>
    <w:rsid w:val="00DC26EB"/>
    <w:rsid w:val="00DC28C4"/>
    <w:rsid w:val="00DC3463"/>
    <w:rsid w:val="00DC3BF9"/>
    <w:rsid w:val="00DC4225"/>
    <w:rsid w:val="00DC422E"/>
    <w:rsid w:val="00DC4B1B"/>
    <w:rsid w:val="00DC4D79"/>
    <w:rsid w:val="00DC4FBD"/>
    <w:rsid w:val="00DC5787"/>
    <w:rsid w:val="00DC59FD"/>
    <w:rsid w:val="00DC6194"/>
    <w:rsid w:val="00DC633A"/>
    <w:rsid w:val="00DC63CA"/>
    <w:rsid w:val="00DC6C57"/>
    <w:rsid w:val="00DC707E"/>
    <w:rsid w:val="00DC710F"/>
    <w:rsid w:val="00DC73C2"/>
    <w:rsid w:val="00DC7433"/>
    <w:rsid w:val="00DC7890"/>
    <w:rsid w:val="00DD04B2"/>
    <w:rsid w:val="00DD061F"/>
    <w:rsid w:val="00DD0ED8"/>
    <w:rsid w:val="00DD0F77"/>
    <w:rsid w:val="00DD0FF9"/>
    <w:rsid w:val="00DD17C3"/>
    <w:rsid w:val="00DD21EC"/>
    <w:rsid w:val="00DD2277"/>
    <w:rsid w:val="00DD22A2"/>
    <w:rsid w:val="00DD24AC"/>
    <w:rsid w:val="00DD2607"/>
    <w:rsid w:val="00DD2FBE"/>
    <w:rsid w:val="00DD335E"/>
    <w:rsid w:val="00DD36A5"/>
    <w:rsid w:val="00DD37B1"/>
    <w:rsid w:val="00DD3A73"/>
    <w:rsid w:val="00DD41FB"/>
    <w:rsid w:val="00DD4537"/>
    <w:rsid w:val="00DD4709"/>
    <w:rsid w:val="00DD4C64"/>
    <w:rsid w:val="00DD54F4"/>
    <w:rsid w:val="00DD5934"/>
    <w:rsid w:val="00DD5F51"/>
    <w:rsid w:val="00DD6010"/>
    <w:rsid w:val="00DD6111"/>
    <w:rsid w:val="00DD6160"/>
    <w:rsid w:val="00DD6303"/>
    <w:rsid w:val="00DD6405"/>
    <w:rsid w:val="00DD6526"/>
    <w:rsid w:val="00DD67C8"/>
    <w:rsid w:val="00DD6964"/>
    <w:rsid w:val="00DD6E27"/>
    <w:rsid w:val="00DD6E6F"/>
    <w:rsid w:val="00DD7166"/>
    <w:rsid w:val="00DD7B04"/>
    <w:rsid w:val="00DE0131"/>
    <w:rsid w:val="00DE05A2"/>
    <w:rsid w:val="00DE05E3"/>
    <w:rsid w:val="00DE075A"/>
    <w:rsid w:val="00DE0C7D"/>
    <w:rsid w:val="00DE0E42"/>
    <w:rsid w:val="00DE120F"/>
    <w:rsid w:val="00DE12AE"/>
    <w:rsid w:val="00DE1640"/>
    <w:rsid w:val="00DE17FC"/>
    <w:rsid w:val="00DE199F"/>
    <w:rsid w:val="00DE1B97"/>
    <w:rsid w:val="00DE2090"/>
    <w:rsid w:val="00DE22CF"/>
    <w:rsid w:val="00DE2677"/>
    <w:rsid w:val="00DE2835"/>
    <w:rsid w:val="00DE29C4"/>
    <w:rsid w:val="00DE2C5D"/>
    <w:rsid w:val="00DE2CC4"/>
    <w:rsid w:val="00DE33FB"/>
    <w:rsid w:val="00DE36E3"/>
    <w:rsid w:val="00DE37E7"/>
    <w:rsid w:val="00DE3CDD"/>
    <w:rsid w:val="00DE3D93"/>
    <w:rsid w:val="00DE3FFC"/>
    <w:rsid w:val="00DE4390"/>
    <w:rsid w:val="00DE4453"/>
    <w:rsid w:val="00DE489C"/>
    <w:rsid w:val="00DE4FE9"/>
    <w:rsid w:val="00DE5225"/>
    <w:rsid w:val="00DE5272"/>
    <w:rsid w:val="00DE5457"/>
    <w:rsid w:val="00DE5D71"/>
    <w:rsid w:val="00DE602C"/>
    <w:rsid w:val="00DE6136"/>
    <w:rsid w:val="00DE6741"/>
    <w:rsid w:val="00DE6C1A"/>
    <w:rsid w:val="00DE7403"/>
    <w:rsid w:val="00DE75DC"/>
    <w:rsid w:val="00DF0F0B"/>
    <w:rsid w:val="00DF1121"/>
    <w:rsid w:val="00DF196E"/>
    <w:rsid w:val="00DF1DAB"/>
    <w:rsid w:val="00DF214E"/>
    <w:rsid w:val="00DF229F"/>
    <w:rsid w:val="00DF25E9"/>
    <w:rsid w:val="00DF2E73"/>
    <w:rsid w:val="00DF352E"/>
    <w:rsid w:val="00DF3E5D"/>
    <w:rsid w:val="00DF406D"/>
    <w:rsid w:val="00DF4289"/>
    <w:rsid w:val="00DF49BC"/>
    <w:rsid w:val="00DF5518"/>
    <w:rsid w:val="00DF5728"/>
    <w:rsid w:val="00DF5AAE"/>
    <w:rsid w:val="00DF5AC5"/>
    <w:rsid w:val="00DF5BED"/>
    <w:rsid w:val="00DF5D78"/>
    <w:rsid w:val="00DF600D"/>
    <w:rsid w:val="00DF6675"/>
    <w:rsid w:val="00DF66DD"/>
    <w:rsid w:val="00DF6E6E"/>
    <w:rsid w:val="00DF6F19"/>
    <w:rsid w:val="00DF71BA"/>
    <w:rsid w:val="00DF7296"/>
    <w:rsid w:val="00DF7B3D"/>
    <w:rsid w:val="00DF7C29"/>
    <w:rsid w:val="00E000A0"/>
    <w:rsid w:val="00E000D7"/>
    <w:rsid w:val="00E00402"/>
    <w:rsid w:val="00E004B4"/>
    <w:rsid w:val="00E007A5"/>
    <w:rsid w:val="00E00CC0"/>
    <w:rsid w:val="00E010C2"/>
    <w:rsid w:val="00E01151"/>
    <w:rsid w:val="00E012A8"/>
    <w:rsid w:val="00E0166C"/>
    <w:rsid w:val="00E01736"/>
    <w:rsid w:val="00E01ABE"/>
    <w:rsid w:val="00E01B32"/>
    <w:rsid w:val="00E022F2"/>
    <w:rsid w:val="00E023B8"/>
    <w:rsid w:val="00E03311"/>
    <w:rsid w:val="00E03466"/>
    <w:rsid w:val="00E03513"/>
    <w:rsid w:val="00E03FBE"/>
    <w:rsid w:val="00E046D7"/>
    <w:rsid w:val="00E04848"/>
    <w:rsid w:val="00E0495B"/>
    <w:rsid w:val="00E04C8A"/>
    <w:rsid w:val="00E04DF5"/>
    <w:rsid w:val="00E04E70"/>
    <w:rsid w:val="00E05742"/>
    <w:rsid w:val="00E05E7E"/>
    <w:rsid w:val="00E05FDD"/>
    <w:rsid w:val="00E069D8"/>
    <w:rsid w:val="00E06FB3"/>
    <w:rsid w:val="00E072AC"/>
    <w:rsid w:val="00E07746"/>
    <w:rsid w:val="00E07957"/>
    <w:rsid w:val="00E07F1F"/>
    <w:rsid w:val="00E07F2E"/>
    <w:rsid w:val="00E104A8"/>
    <w:rsid w:val="00E10D59"/>
    <w:rsid w:val="00E10EE4"/>
    <w:rsid w:val="00E110FA"/>
    <w:rsid w:val="00E11303"/>
    <w:rsid w:val="00E11813"/>
    <w:rsid w:val="00E11F2E"/>
    <w:rsid w:val="00E122E7"/>
    <w:rsid w:val="00E123E0"/>
    <w:rsid w:val="00E12542"/>
    <w:rsid w:val="00E12868"/>
    <w:rsid w:val="00E128E0"/>
    <w:rsid w:val="00E12F30"/>
    <w:rsid w:val="00E13050"/>
    <w:rsid w:val="00E14160"/>
    <w:rsid w:val="00E14B66"/>
    <w:rsid w:val="00E14FCE"/>
    <w:rsid w:val="00E14FF2"/>
    <w:rsid w:val="00E1517A"/>
    <w:rsid w:val="00E15253"/>
    <w:rsid w:val="00E15523"/>
    <w:rsid w:val="00E15655"/>
    <w:rsid w:val="00E15CF4"/>
    <w:rsid w:val="00E15F2F"/>
    <w:rsid w:val="00E16186"/>
    <w:rsid w:val="00E164E4"/>
    <w:rsid w:val="00E1664B"/>
    <w:rsid w:val="00E16F14"/>
    <w:rsid w:val="00E17261"/>
    <w:rsid w:val="00E17437"/>
    <w:rsid w:val="00E200F3"/>
    <w:rsid w:val="00E20301"/>
    <w:rsid w:val="00E20D88"/>
    <w:rsid w:val="00E20EC9"/>
    <w:rsid w:val="00E21388"/>
    <w:rsid w:val="00E217BC"/>
    <w:rsid w:val="00E21EDD"/>
    <w:rsid w:val="00E22436"/>
    <w:rsid w:val="00E22676"/>
    <w:rsid w:val="00E22712"/>
    <w:rsid w:val="00E2281F"/>
    <w:rsid w:val="00E2290E"/>
    <w:rsid w:val="00E22DB4"/>
    <w:rsid w:val="00E22EB5"/>
    <w:rsid w:val="00E234DC"/>
    <w:rsid w:val="00E23812"/>
    <w:rsid w:val="00E23952"/>
    <w:rsid w:val="00E23A27"/>
    <w:rsid w:val="00E23FF8"/>
    <w:rsid w:val="00E2430C"/>
    <w:rsid w:val="00E244A2"/>
    <w:rsid w:val="00E24A30"/>
    <w:rsid w:val="00E24C3F"/>
    <w:rsid w:val="00E24C60"/>
    <w:rsid w:val="00E24CF1"/>
    <w:rsid w:val="00E25473"/>
    <w:rsid w:val="00E25A56"/>
    <w:rsid w:val="00E25B43"/>
    <w:rsid w:val="00E25C81"/>
    <w:rsid w:val="00E25E5C"/>
    <w:rsid w:val="00E26181"/>
    <w:rsid w:val="00E2658E"/>
    <w:rsid w:val="00E26B05"/>
    <w:rsid w:val="00E270DD"/>
    <w:rsid w:val="00E27307"/>
    <w:rsid w:val="00E2793F"/>
    <w:rsid w:val="00E27B68"/>
    <w:rsid w:val="00E30C8B"/>
    <w:rsid w:val="00E30EA6"/>
    <w:rsid w:val="00E30F68"/>
    <w:rsid w:val="00E31038"/>
    <w:rsid w:val="00E3162C"/>
    <w:rsid w:val="00E31835"/>
    <w:rsid w:val="00E31942"/>
    <w:rsid w:val="00E31DF4"/>
    <w:rsid w:val="00E3227A"/>
    <w:rsid w:val="00E323B2"/>
    <w:rsid w:val="00E3271B"/>
    <w:rsid w:val="00E327CC"/>
    <w:rsid w:val="00E328B8"/>
    <w:rsid w:val="00E32D0D"/>
    <w:rsid w:val="00E33D50"/>
    <w:rsid w:val="00E34050"/>
    <w:rsid w:val="00E34099"/>
    <w:rsid w:val="00E34409"/>
    <w:rsid w:val="00E34466"/>
    <w:rsid w:val="00E3493B"/>
    <w:rsid w:val="00E34B0C"/>
    <w:rsid w:val="00E35118"/>
    <w:rsid w:val="00E3534D"/>
    <w:rsid w:val="00E35ADD"/>
    <w:rsid w:val="00E35FD1"/>
    <w:rsid w:val="00E366E9"/>
    <w:rsid w:val="00E368C9"/>
    <w:rsid w:val="00E36B51"/>
    <w:rsid w:val="00E36E73"/>
    <w:rsid w:val="00E37378"/>
    <w:rsid w:val="00E3742D"/>
    <w:rsid w:val="00E377FF"/>
    <w:rsid w:val="00E37ED1"/>
    <w:rsid w:val="00E403A7"/>
    <w:rsid w:val="00E405B7"/>
    <w:rsid w:val="00E40663"/>
    <w:rsid w:val="00E408AA"/>
    <w:rsid w:val="00E40ED2"/>
    <w:rsid w:val="00E411C6"/>
    <w:rsid w:val="00E41E37"/>
    <w:rsid w:val="00E4206F"/>
    <w:rsid w:val="00E42647"/>
    <w:rsid w:val="00E42717"/>
    <w:rsid w:val="00E4281B"/>
    <w:rsid w:val="00E42980"/>
    <w:rsid w:val="00E42FCC"/>
    <w:rsid w:val="00E43510"/>
    <w:rsid w:val="00E43AAD"/>
    <w:rsid w:val="00E44509"/>
    <w:rsid w:val="00E44727"/>
    <w:rsid w:val="00E448EF"/>
    <w:rsid w:val="00E44C03"/>
    <w:rsid w:val="00E457D3"/>
    <w:rsid w:val="00E458DA"/>
    <w:rsid w:val="00E46858"/>
    <w:rsid w:val="00E47086"/>
    <w:rsid w:val="00E476B3"/>
    <w:rsid w:val="00E47DA4"/>
    <w:rsid w:val="00E512C1"/>
    <w:rsid w:val="00E51D35"/>
    <w:rsid w:val="00E51DD9"/>
    <w:rsid w:val="00E523BC"/>
    <w:rsid w:val="00E52EFA"/>
    <w:rsid w:val="00E52F95"/>
    <w:rsid w:val="00E52FF4"/>
    <w:rsid w:val="00E5314C"/>
    <w:rsid w:val="00E53376"/>
    <w:rsid w:val="00E53D76"/>
    <w:rsid w:val="00E54575"/>
    <w:rsid w:val="00E54659"/>
    <w:rsid w:val="00E5483F"/>
    <w:rsid w:val="00E54998"/>
    <w:rsid w:val="00E54DC0"/>
    <w:rsid w:val="00E54E3E"/>
    <w:rsid w:val="00E54F06"/>
    <w:rsid w:val="00E552E9"/>
    <w:rsid w:val="00E55374"/>
    <w:rsid w:val="00E55784"/>
    <w:rsid w:val="00E557BE"/>
    <w:rsid w:val="00E55B4B"/>
    <w:rsid w:val="00E55D71"/>
    <w:rsid w:val="00E56230"/>
    <w:rsid w:val="00E5663F"/>
    <w:rsid w:val="00E56707"/>
    <w:rsid w:val="00E56EB7"/>
    <w:rsid w:val="00E57083"/>
    <w:rsid w:val="00E5708B"/>
    <w:rsid w:val="00E5743C"/>
    <w:rsid w:val="00E577A1"/>
    <w:rsid w:val="00E57E7D"/>
    <w:rsid w:val="00E600AC"/>
    <w:rsid w:val="00E602A7"/>
    <w:rsid w:val="00E6067D"/>
    <w:rsid w:val="00E60E59"/>
    <w:rsid w:val="00E60F2B"/>
    <w:rsid w:val="00E6140F"/>
    <w:rsid w:val="00E61476"/>
    <w:rsid w:val="00E61AE5"/>
    <w:rsid w:val="00E62237"/>
    <w:rsid w:val="00E62699"/>
    <w:rsid w:val="00E62F84"/>
    <w:rsid w:val="00E62FD0"/>
    <w:rsid w:val="00E630AC"/>
    <w:rsid w:val="00E634D7"/>
    <w:rsid w:val="00E635E2"/>
    <w:rsid w:val="00E63DB3"/>
    <w:rsid w:val="00E63E2E"/>
    <w:rsid w:val="00E641C5"/>
    <w:rsid w:val="00E64371"/>
    <w:rsid w:val="00E64584"/>
    <w:rsid w:val="00E64AA9"/>
    <w:rsid w:val="00E64B22"/>
    <w:rsid w:val="00E653A3"/>
    <w:rsid w:val="00E65CCC"/>
    <w:rsid w:val="00E66012"/>
    <w:rsid w:val="00E6626A"/>
    <w:rsid w:val="00E66452"/>
    <w:rsid w:val="00E66631"/>
    <w:rsid w:val="00E66707"/>
    <w:rsid w:val="00E66829"/>
    <w:rsid w:val="00E669A1"/>
    <w:rsid w:val="00E66A26"/>
    <w:rsid w:val="00E6760A"/>
    <w:rsid w:val="00E67661"/>
    <w:rsid w:val="00E67B5E"/>
    <w:rsid w:val="00E67C01"/>
    <w:rsid w:val="00E67F13"/>
    <w:rsid w:val="00E67F68"/>
    <w:rsid w:val="00E702FA"/>
    <w:rsid w:val="00E703A4"/>
    <w:rsid w:val="00E7067E"/>
    <w:rsid w:val="00E70957"/>
    <w:rsid w:val="00E709FE"/>
    <w:rsid w:val="00E70B3C"/>
    <w:rsid w:val="00E70CE3"/>
    <w:rsid w:val="00E70EEE"/>
    <w:rsid w:val="00E70F5B"/>
    <w:rsid w:val="00E71074"/>
    <w:rsid w:val="00E710E7"/>
    <w:rsid w:val="00E7139A"/>
    <w:rsid w:val="00E714AD"/>
    <w:rsid w:val="00E71628"/>
    <w:rsid w:val="00E71BC6"/>
    <w:rsid w:val="00E7209B"/>
    <w:rsid w:val="00E721FD"/>
    <w:rsid w:val="00E72577"/>
    <w:rsid w:val="00E7274F"/>
    <w:rsid w:val="00E72953"/>
    <w:rsid w:val="00E72A4E"/>
    <w:rsid w:val="00E72B80"/>
    <w:rsid w:val="00E72E33"/>
    <w:rsid w:val="00E73084"/>
    <w:rsid w:val="00E7377E"/>
    <w:rsid w:val="00E73A95"/>
    <w:rsid w:val="00E73F11"/>
    <w:rsid w:val="00E743B0"/>
    <w:rsid w:val="00E743C6"/>
    <w:rsid w:val="00E74A61"/>
    <w:rsid w:val="00E751F3"/>
    <w:rsid w:val="00E75419"/>
    <w:rsid w:val="00E76273"/>
    <w:rsid w:val="00E762CB"/>
    <w:rsid w:val="00E76595"/>
    <w:rsid w:val="00E76986"/>
    <w:rsid w:val="00E76B6C"/>
    <w:rsid w:val="00E76C91"/>
    <w:rsid w:val="00E76F72"/>
    <w:rsid w:val="00E76F7F"/>
    <w:rsid w:val="00E77189"/>
    <w:rsid w:val="00E779ED"/>
    <w:rsid w:val="00E77FAF"/>
    <w:rsid w:val="00E800D3"/>
    <w:rsid w:val="00E8053C"/>
    <w:rsid w:val="00E80FBA"/>
    <w:rsid w:val="00E8199D"/>
    <w:rsid w:val="00E81B3A"/>
    <w:rsid w:val="00E82035"/>
    <w:rsid w:val="00E82320"/>
    <w:rsid w:val="00E82328"/>
    <w:rsid w:val="00E823AA"/>
    <w:rsid w:val="00E823D9"/>
    <w:rsid w:val="00E82969"/>
    <w:rsid w:val="00E84478"/>
    <w:rsid w:val="00E84492"/>
    <w:rsid w:val="00E84645"/>
    <w:rsid w:val="00E846D3"/>
    <w:rsid w:val="00E849EA"/>
    <w:rsid w:val="00E84A4F"/>
    <w:rsid w:val="00E855C3"/>
    <w:rsid w:val="00E858DC"/>
    <w:rsid w:val="00E85C1F"/>
    <w:rsid w:val="00E85E51"/>
    <w:rsid w:val="00E8632B"/>
    <w:rsid w:val="00E866D6"/>
    <w:rsid w:val="00E868F7"/>
    <w:rsid w:val="00E86DEF"/>
    <w:rsid w:val="00E870D7"/>
    <w:rsid w:val="00E87347"/>
    <w:rsid w:val="00E87453"/>
    <w:rsid w:val="00E875A6"/>
    <w:rsid w:val="00E875DF"/>
    <w:rsid w:val="00E87A42"/>
    <w:rsid w:val="00E87BCD"/>
    <w:rsid w:val="00E90002"/>
    <w:rsid w:val="00E904D9"/>
    <w:rsid w:val="00E90B10"/>
    <w:rsid w:val="00E90DDD"/>
    <w:rsid w:val="00E90F7A"/>
    <w:rsid w:val="00E91247"/>
    <w:rsid w:val="00E9128A"/>
    <w:rsid w:val="00E9144C"/>
    <w:rsid w:val="00E9170C"/>
    <w:rsid w:val="00E919DC"/>
    <w:rsid w:val="00E91B52"/>
    <w:rsid w:val="00E926A6"/>
    <w:rsid w:val="00E92733"/>
    <w:rsid w:val="00E928D7"/>
    <w:rsid w:val="00E93337"/>
    <w:rsid w:val="00E93641"/>
    <w:rsid w:val="00E937B4"/>
    <w:rsid w:val="00E939F6"/>
    <w:rsid w:val="00E93C76"/>
    <w:rsid w:val="00E941A1"/>
    <w:rsid w:val="00E94239"/>
    <w:rsid w:val="00E94544"/>
    <w:rsid w:val="00E9466C"/>
    <w:rsid w:val="00E946DF"/>
    <w:rsid w:val="00E94B07"/>
    <w:rsid w:val="00E94EE2"/>
    <w:rsid w:val="00E94F64"/>
    <w:rsid w:val="00E950A1"/>
    <w:rsid w:val="00E9549B"/>
    <w:rsid w:val="00E959C1"/>
    <w:rsid w:val="00E95B15"/>
    <w:rsid w:val="00E95F24"/>
    <w:rsid w:val="00E962BA"/>
    <w:rsid w:val="00E965C4"/>
    <w:rsid w:val="00E9695A"/>
    <w:rsid w:val="00E96E5B"/>
    <w:rsid w:val="00E976BF"/>
    <w:rsid w:val="00E9770F"/>
    <w:rsid w:val="00E97A6E"/>
    <w:rsid w:val="00EA0ACC"/>
    <w:rsid w:val="00EA0C0D"/>
    <w:rsid w:val="00EA0E21"/>
    <w:rsid w:val="00EA1328"/>
    <w:rsid w:val="00EA1576"/>
    <w:rsid w:val="00EA1760"/>
    <w:rsid w:val="00EA17B8"/>
    <w:rsid w:val="00EA19B1"/>
    <w:rsid w:val="00EA19E3"/>
    <w:rsid w:val="00EA1B7D"/>
    <w:rsid w:val="00EA1D39"/>
    <w:rsid w:val="00EA2083"/>
    <w:rsid w:val="00EA240D"/>
    <w:rsid w:val="00EA2A0E"/>
    <w:rsid w:val="00EA2B96"/>
    <w:rsid w:val="00EA2D95"/>
    <w:rsid w:val="00EA2FEE"/>
    <w:rsid w:val="00EA3120"/>
    <w:rsid w:val="00EA38D8"/>
    <w:rsid w:val="00EA3BA3"/>
    <w:rsid w:val="00EA3DB7"/>
    <w:rsid w:val="00EA3FF4"/>
    <w:rsid w:val="00EA4239"/>
    <w:rsid w:val="00EA4284"/>
    <w:rsid w:val="00EA44A5"/>
    <w:rsid w:val="00EA4669"/>
    <w:rsid w:val="00EA46B8"/>
    <w:rsid w:val="00EA482F"/>
    <w:rsid w:val="00EA4BE1"/>
    <w:rsid w:val="00EA52FE"/>
    <w:rsid w:val="00EA5484"/>
    <w:rsid w:val="00EA57A8"/>
    <w:rsid w:val="00EA5812"/>
    <w:rsid w:val="00EA5A10"/>
    <w:rsid w:val="00EA5F55"/>
    <w:rsid w:val="00EA5F7E"/>
    <w:rsid w:val="00EA623B"/>
    <w:rsid w:val="00EA678C"/>
    <w:rsid w:val="00EA6944"/>
    <w:rsid w:val="00EA7294"/>
    <w:rsid w:val="00EA74D9"/>
    <w:rsid w:val="00EA76AA"/>
    <w:rsid w:val="00EB065D"/>
    <w:rsid w:val="00EB08EC"/>
    <w:rsid w:val="00EB0C8D"/>
    <w:rsid w:val="00EB0FB5"/>
    <w:rsid w:val="00EB122A"/>
    <w:rsid w:val="00EB128E"/>
    <w:rsid w:val="00EB1623"/>
    <w:rsid w:val="00EB1CB0"/>
    <w:rsid w:val="00EB1DCC"/>
    <w:rsid w:val="00EB2424"/>
    <w:rsid w:val="00EB31A8"/>
    <w:rsid w:val="00EB34D8"/>
    <w:rsid w:val="00EB35A2"/>
    <w:rsid w:val="00EB396D"/>
    <w:rsid w:val="00EB3A19"/>
    <w:rsid w:val="00EB43A3"/>
    <w:rsid w:val="00EB43B1"/>
    <w:rsid w:val="00EB45A8"/>
    <w:rsid w:val="00EB4911"/>
    <w:rsid w:val="00EB4ABC"/>
    <w:rsid w:val="00EB4F3E"/>
    <w:rsid w:val="00EB54FD"/>
    <w:rsid w:val="00EB554B"/>
    <w:rsid w:val="00EB5773"/>
    <w:rsid w:val="00EB57E1"/>
    <w:rsid w:val="00EB581F"/>
    <w:rsid w:val="00EB5EAA"/>
    <w:rsid w:val="00EB6277"/>
    <w:rsid w:val="00EB6C68"/>
    <w:rsid w:val="00EB70C9"/>
    <w:rsid w:val="00EB7BE6"/>
    <w:rsid w:val="00EB7BF2"/>
    <w:rsid w:val="00EB7D77"/>
    <w:rsid w:val="00EC0805"/>
    <w:rsid w:val="00EC0A3B"/>
    <w:rsid w:val="00EC0B8B"/>
    <w:rsid w:val="00EC1107"/>
    <w:rsid w:val="00EC172A"/>
    <w:rsid w:val="00EC19BA"/>
    <w:rsid w:val="00EC20AE"/>
    <w:rsid w:val="00EC2404"/>
    <w:rsid w:val="00EC2996"/>
    <w:rsid w:val="00EC2BAD"/>
    <w:rsid w:val="00EC32EC"/>
    <w:rsid w:val="00EC350B"/>
    <w:rsid w:val="00EC3521"/>
    <w:rsid w:val="00EC36BC"/>
    <w:rsid w:val="00EC38AF"/>
    <w:rsid w:val="00EC44EF"/>
    <w:rsid w:val="00EC56A7"/>
    <w:rsid w:val="00EC599C"/>
    <w:rsid w:val="00EC5A16"/>
    <w:rsid w:val="00EC5AF1"/>
    <w:rsid w:val="00EC61B2"/>
    <w:rsid w:val="00EC6D26"/>
    <w:rsid w:val="00EC6F29"/>
    <w:rsid w:val="00EC70D5"/>
    <w:rsid w:val="00EC7525"/>
    <w:rsid w:val="00EC79F9"/>
    <w:rsid w:val="00EC7A7F"/>
    <w:rsid w:val="00EC7BBA"/>
    <w:rsid w:val="00EC7E3C"/>
    <w:rsid w:val="00ED0288"/>
    <w:rsid w:val="00ED042C"/>
    <w:rsid w:val="00ED075E"/>
    <w:rsid w:val="00ED0AB2"/>
    <w:rsid w:val="00ED0B4A"/>
    <w:rsid w:val="00ED0CDC"/>
    <w:rsid w:val="00ED178B"/>
    <w:rsid w:val="00ED1B6C"/>
    <w:rsid w:val="00ED1DA0"/>
    <w:rsid w:val="00ED2283"/>
    <w:rsid w:val="00ED275A"/>
    <w:rsid w:val="00ED2F53"/>
    <w:rsid w:val="00ED35E5"/>
    <w:rsid w:val="00ED3772"/>
    <w:rsid w:val="00ED3B62"/>
    <w:rsid w:val="00ED3C52"/>
    <w:rsid w:val="00ED3DC1"/>
    <w:rsid w:val="00ED3DE2"/>
    <w:rsid w:val="00ED3ED9"/>
    <w:rsid w:val="00ED3F1A"/>
    <w:rsid w:val="00ED4702"/>
    <w:rsid w:val="00ED498B"/>
    <w:rsid w:val="00ED52C1"/>
    <w:rsid w:val="00ED544E"/>
    <w:rsid w:val="00ED5AAB"/>
    <w:rsid w:val="00ED5C3D"/>
    <w:rsid w:val="00ED6119"/>
    <w:rsid w:val="00ED6274"/>
    <w:rsid w:val="00ED6690"/>
    <w:rsid w:val="00ED6AA6"/>
    <w:rsid w:val="00ED737C"/>
    <w:rsid w:val="00ED76E6"/>
    <w:rsid w:val="00ED7A94"/>
    <w:rsid w:val="00EE0151"/>
    <w:rsid w:val="00EE01E1"/>
    <w:rsid w:val="00EE0531"/>
    <w:rsid w:val="00EE0562"/>
    <w:rsid w:val="00EE0886"/>
    <w:rsid w:val="00EE0CDD"/>
    <w:rsid w:val="00EE1511"/>
    <w:rsid w:val="00EE1813"/>
    <w:rsid w:val="00EE1975"/>
    <w:rsid w:val="00EE220B"/>
    <w:rsid w:val="00EE2640"/>
    <w:rsid w:val="00EE267E"/>
    <w:rsid w:val="00EE32FA"/>
    <w:rsid w:val="00EE3C1E"/>
    <w:rsid w:val="00EE40ED"/>
    <w:rsid w:val="00EE476A"/>
    <w:rsid w:val="00EE4776"/>
    <w:rsid w:val="00EE47C5"/>
    <w:rsid w:val="00EE4CC1"/>
    <w:rsid w:val="00EE4D7D"/>
    <w:rsid w:val="00EE51E9"/>
    <w:rsid w:val="00EE53DA"/>
    <w:rsid w:val="00EE583C"/>
    <w:rsid w:val="00EE5B4B"/>
    <w:rsid w:val="00EE5D46"/>
    <w:rsid w:val="00EE5E01"/>
    <w:rsid w:val="00EE5F03"/>
    <w:rsid w:val="00EE5F92"/>
    <w:rsid w:val="00EE62B4"/>
    <w:rsid w:val="00EE6768"/>
    <w:rsid w:val="00EE68C5"/>
    <w:rsid w:val="00EE6A02"/>
    <w:rsid w:val="00EE6F7F"/>
    <w:rsid w:val="00EE70DD"/>
    <w:rsid w:val="00EE71F8"/>
    <w:rsid w:val="00EE7476"/>
    <w:rsid w:val="00EE76E1"/>
    <w:rsid w:val="00EE7B4B"/>
    <w:rsid w:val="00EE7DF7"/>
    <w:rsid w:val="00EF002E"/>
    <w:rsid w:val="00EF00CE"/>
    <w:rsid w:val="00EF022C"/>
    <w:rsid w:val="00EF0304"/>
    <w:rsid w:val="00EF03A8"/>
    <w:rsid w:val="00EF076A"/>
    <w:rsid w:val="00EF0D3C"/>
    <w:rsid w:val="00EF10B7"/>
    <w:rsid w:val="00EF1463"/>
    <w:rsid w:val="00EF14D2"/>
    <w:rsid w:val="00EF156F"/>
    <w:rsid w:val="00EF17EA"/>
    <w:rsid w:val="00EF1CB5"/>
    <w:rsid w:val="00EF1F15"/>
    <w:rsid w:val="00EF3076"/>
    <w:rsid w:val="00EF33D2"/>
    <w:rsid w:val="00EF36DF"/>
    <w:rsid w:val="00EF3847"/>
    <w:rsid w:val="00EF3E29"/>
    <w:rsid w:val="00EF4634"/>
    <w:rsid w:val="00EF46AC"/>
    <w:rsid w:val="00EF493C"/>
    <w:rsid w:val="00EF5281"/>
    <w:rsid w:val="00EF5B02"/>
    <w:rsid w:val="00EF5CB5"/>
    <w:rsid w:val="00EF5FEB"/>
    <w:rsid w:val="00EF613F"/>
    <w:rsid w:val="00EF62E2"/>
    <w:rsid w:val="00EF66E7"/>
    <w:rsid w:val="00EF69E1"/>
    <w:rsid w:val="00EF6E31"/>
    <w:rsid w:val="00EF6E73"/>
    <w:rsid w:val="00EF6EDA"/>
    <w:rsid w:val="00EF7808"/>
    <w:rsid w:val="00EF7A22"/>
    <w:rsid w:val="00EF7CC4"/>
    <w:rsid w:val="00EF7ECD"/>
    <w:rsid w:val="00F000A8"/>
    <w:rsid w:val="00F001E6"/>
    <w:rsid w:val="00F005E3"/>
    <w:rsid w:val="00F00EB1"/>
    <w:rsid w:val="00F01416"/>
    <w:rsid w:val="00F0182E"/>
    <w:rsid w:val="00F01BB4"/>
    <w:rsid w:val="00F01E32"/>
    <w:rsid w:val="00F02441"/>
    <w:rsid w:val="00F02802"/>
    <w:rsid w:val="00F030A2"/>
    <w:rsid w:val="00F039C8"/>
    <w:rsid w:val="00F03F78"/>
    <w:rsid w:val="00F0404B"/>
    <w:rsid w:val="00F047F9"/>
    <w:rsid w:val="00F04A37"/>
    <w:rsid w:val="00F04B2E"/>
    <w:rsid w:val="00F0500F"/>
    <w:rsid w:val="00F053EC"/>
    <w:rsid w:val="00F05CB1"/>
    <w:rsid w:val="00F05ED9"/>
    <w:rsid w:val="00F06302"/>
    <w:rsid w:val="00F06425"/>
    <w:rsid w:val="00F065BA"/>
    <w:rsid w:val="00F0663A"/>
    <w:rsid w:val="00F066F9"/>
    <w:rsid w:val="00F06A47"/>
    <w:rsid w:val="00F06D7C"/>
    <w:rsid w:val="00F06FD2"/>
    <w:rsid w:val="00F07062"/>
    <w:rsid w:val="00F074D4"/>
    <w:rsid w:val="00F075BE"/>
    <w:rsid w:val="00F076DA"/>
    <w:rsid w:val="00F07CCE"/>
    <w:rsid w:val="00F102C1"/>
    <w:rsid w:val="00F104F9"/>
    <w:rsid w:val="00F107F0"/>
    <w:rsid w:val="00F10913"/>
    <w:rsid w:val="00F10C54"/>
    <w:rsid w:val="00F1112D"/>
    <w:rsid w:val="00F1129D"/>
    <w:rsid w:val="00F11383"/>
    <w:rsid w:val="00F11550"/>
    <w:rsid w:val="00F116B4"/>
    <w:rsid w:val="00F1170A"/>
    <w:rsid w:val="00F1180C"/>
    <w:rsid w:val="00F11A2C"/>
    <w:rsid w:val="00F11D11"/>
    <w:rsid w:val="00F12586"/>
    <w:rsid w:val="00F12966"/>
    <w:rsid w:val="00F12AE1"/>
    <w:rsid w:val="00F12D27"/>
    <w:rsid w:val="00F13513"/>
    <w:rsid w:val="00F136CE"/>
    <w:rsid w:val="00F139BF"/>
    <w:rsid w:val="00F13A1D"/>
    <w:rsid w:val="00F13A63"/>
    <w:rsid w:val="00F13CDB"/>
    <w:rsid w:val="00F13E5C"/>
    <w:rsid w:val="00F14F6C"/>
    <w:rsid w:val="00F14FFD"/>
    <w:rsid w:val="00F1510F"/>
    <w:rsid w:val="00F154C4"/>
    <w:rsid w:val="00F15838"/>
    <w:rsid w:val="00F15BF8"/>
    <w:rsid w:val="00F162E0"/>
    <w:rsid w:val="00F16441"/>
    <w:rsid w:val="00F16B95"/>
    <w:rsid w:val="00F16BDE"/>
    <w:rsid w:val="00F16C89"/>
    <w:rsid w:val="00F16E7E"/>
    <w:rsid w:val="00F17352"/>
    <w:rsid w:val="00F17391"/>
    <w:rsid w:val="00F173BE"/>
    <w:rsid w:val="00F20195"/>
    <w:rsid w:val="00F2115B"/>
    <w:rsid w:val="00F21167"/>
    <w:rsid w:val="00F212E1"/>
    <w:rsid w:val="00F216E6"/>
    <w:rsid w:val="00F229E1"/>
    <w:rsid w:val="00F22D4C"/>
    <w:rsid w:val="00F2361E"/>
    <w:rsid w:val="00F23C15"/>
    <w:rsid w:val="00F23DBC"/>
    <w:rsid w:val="00F2465E"/>
    <w:rsid w:val="00F24B3E"/>
    <w:rsid w:val="00F24E9E"/>
    <w:rsid w:val="00F24F34"/>
    <w:rsid w:val="00F25070"/>
    <w:rsid w:val="00F25727"/>
    <w:rsid w:val="00F26094"/>
    <w:rsid w:val="00F260A2"/>
    <w:rsid w:val="00F27637"/>
    <w:rsid w:val="00F300AE"/>
    <w:rsid w:val="00F301A3"/>
    <w:rsid w:val="00F30599"/>
    <w:rsid w:val="00F305EC"/>
    <w:rsid w:val="00F3065C"/>
    <w:rsid w:val="00F3067F"/>
    <w:rsid w:val="00F30901"/>
    <w:rsid w:val="00F30A12"/>
    <w:rsid w:val="00F31746"/>
    <w:rsid w:val="00F31C21"/>
    <w:rsid w:val="00F31CDF"/>
    <w:rsid w:val="00F31D19"/>
    <w:rsid w:val="00F31E33"/>
    <w:rsid w:val="00F32331"/>
    <w:rsid w:val="00F32444"/>
    <w:rsid w:val="00F33023"/>
    <w:rsid w:val="00F33226"/>
    <w:rsid w:val="00F33493"/>
    <w:rsid w:val="00F335E5"/>
    <w:rsid w:val="00F3390E"/>
    <w:rsid w:val="00F33D78"/>
    <w:rsid w:val="00F340E7"/>
    <w:rsid w:val="00F34329"/>
    <w:rsid w:val="00F343BB"/>
    <w:rsid w:val="00F34525"/>
    <w:rsid w:val="00F3460B"/>
    <w:rsid w:val="00F3473B"/>
    <w:rsid w:val="00F34747"/>
    <w:rsid w:val="00F348BA"/>
    <w:rsid w:val="00F349A3"/>
    <w:rsid w:val="00F3522B"/>
    <w:rsid w:val="00F356E5"/>
    <w:rsid w:val="00F3587E"/>
    <w:rsid w:val="00F3594A"/>
    <w:rsid w:val="00F359EF"/>
    <w:rsid w:val="00F35FE1"/>
    <w:rsid w:val="00F360D1"/>
    <w:rsid w:val="00F36157"/>
    <w:rsid w:val="00F3619A"/>
    <w:rsid w:val="00F362A8"/>
    <w:rsid w:val="00F36AAE"/>
    <w:rsid w:val="00F36BC1"/>
    <w:rsid w:val="00F36E91"/>
    <w:rsid w:val="00F36EDE"/>
    <w:rsid w:val="00F379FD"/>
    <w:rsid w:val="00F37D6B"/>
    <w:rsid w:val="00F37FBF"/>
    <w:rsid w:val="00F40A76"/>
    <w:rsid w:val="00F40DFA"/>
    <w:rsid w:val="00F40EBF"/>
    <w:rsid w:val="00F416E3"/>
    <w:rsid w:val="00F4183B"/>
    <w:rsid w:val="00F41964"/>
    <w:rsid w:val="00F41A1A"/>
    <w:rsid w:val="00F41F0B"/>
    <w:rsid w:val="00F420D9"/>
    <w:rsid w:val="00F421FD"/>
    <w:rsid w:val="00F422D1"/>
    <w:rsid w:val="00F42469"/>
    <w:rsid w:val="00F426D0"/>
    <w:rsid w:val="00F42BB3"/>
    <w:rsid w:val="00F4349F"/>
    <w:rsid w:val="00F43652"/>
    <w:rsid w:val="00F43944"/>
    <w:rsid w:val="00F43D18"/>
    <w:rsid w:val="00F44AF0"/>
    <w:rsid w:val="00F451E0"/>
    <w:rsid w:val="00F451F3"/>
    <w:rsid w:val="00F4616F"/>
    <w:rsid w:val="00F4628C"/>
    <w:rsid w:val="00F4629C"/>
    <w:rsid w:val="00F462FA"/>
    <w:rsid w:val="00F463F9"/>
    <w:rsid w:val="00F468B1"/>
    <w:rsid w:val="00F46C2B"/>
    <w:rsid w:val="00F470D8"/>
    <w:rsid w:val="00F471C4"/>
    <w:rsid w:val="00F47321"/>
    <w:rsid w:val="00F47A92"/>
    <w:rsid w:val="00F47DD2"/>
    <w:rsid w:val="00F502F3"/>
    <w:rsid w:val="00F507ED"/>
    <w:rsid w:val="00F5130A"/>
    <w:rsid w:val="00F5131D"/>
    <w:rsid w:val="00F51320"/>
    <w:rsid w:val="00F5151F"/>
    <w:rsid w:val="00F517D9"/>
    <w:rsid w:val="00F51D2A"/>
    <w:rsid w:val="00F51D5D"/>
    <w:rsid w:val="00F51E2E"/>
    <w:rsid w:val="00F522C7"/>
    <w:rsid w:val="00F5261B"/>
    <w:rsid w:val="00F52912"/>
    <w:rsid w:val="00F5378E"/>
    <w:rsid w:val="00F537C2"/>
    <w:rsid w:val="00F53EB4"/>
    <w:rsid w:val="00F53F4A"/>
    <w:rsid w:val="00F54550"/>
    <w:rsid w:val="00F55393"/>
    <w:rsid w:val="00F55B12"/>
    <w:rsid w:val="00F55BA5"/>
    <w:rsid w:val="00F55CBE"/>
    <w:rsid w:val="00F562EF"/>
    <w:rsid w:val="00F56467"/>
    <w:rsid w:val="00F567AA"/>
    <w:rsid w:val="00F56DE0"/>
    <w:rsid w:val="00F56EA7"/>
    <w:rsid w:val="00F56F9D"/>
    <w:rsid w:val="00F572CF"/>
    <w:rsid w:val="00F57778"/>
    <w:rsid w:val="00F578DC"/>
    <w:rsid w:val="00F57D44"/>
    <w:rsid w:val="00F601CD"/>
    <w:rsid w:val="00F60D71"/>
    <w:rsid w:val="00F6135A"/>
    <w:rsid w:val="00F614E7"/>
    <w:rsid w:val="00F61721"/>
    <w:rsid w:val="00F61B7B"/>
    <w:rsid w:val="00F61E48"/>
    <w:rsid w:val="00F62A19"/>
    <w:rsid w:val="00F62D21"/>
    <w:rsid w:val="00F6304F"/>
    <w:rsid w:val="00F631F1"/>
    <w:rsid w:val="00F63C15"/>
    <w:rsid w:val="00F63C85"/>
    <w:rsid w:val="00F643D8"/>
    <w:rsid w:val="00F650A0"/>
    <w:rsid w:val="00F655E8"/>
    <w:rsid w:val="00F657DF"/>
    <w:rsid w:val="00F65BD3"/>
    <w:rsid w:val="00F65C90"/>
    <w:rsid w:val="00F65F10"/>
    <w:rsid w:val="00F65FA9"/>
    <w:rsid w:val="00F65FD6"/>
    <w:rsid w:val="00F662A6"/>
    <w:rsid w:val="00F664B6"/>
    <w:rsid w:val="00F66592"/>
    <w:rsid w:val="00F666BE"/>
    <w:rsid w:val="00F669A3"/>
    <w:rsid w:val="00F66CA0"/>
    <w:rsid w:val="00F670B5"/>
    <w:rsid w:val="00F67174"/>
    <w:rsid w:val="00F67182"/>
    <w:rsid w:val="00F67282"/>
    <w:rsid w:val="00F67357"/>
    <w:rsid w:val="00F67D32"/>
    <w:rsid w:val="00F70033"/>
    <w:rsid w:val="00F70174"/>
    <w:rsid w:val="00F706D1"/>
    <w:rsid w:val="00F70DBD"/>
    <w:rsid w:val="00F70F6F"/>
    <w:rsid w:val="00F719BA"/>
    <w:rsid w:val="00F71B0C"/>
    <w:rsid w:val="00F72046"/>
    <w:rsid w:val="00F72104"/>
    <w:rsid w:val="00F7218E"/>
    <w:rsid w:val="00F721EC"/>
    <w:rsid w:val="00F72B7F"/>
    <w:rsid w:val="00F735A7"/>
    <w:rsid w:val="00F73CE4"/>
    <w:rsid w:val="00F73CE5"/>
    <w:rsid w:val="00F73D00"/>
    <w:rsid w:val="00F74226"/>
    <w:rsid w:val="00F74CCD"/>
    <w:rsid w:val="00F74D26"/>
    <w:rsid w:val="00F74F52"/>
    <w:rsid w:val="00F75236"/>
    <w:rsid w:val="00F75318"/>
    <w:rsid w:val="00F75337"/>
    <w:rsid w:val="00F757CD"/>
    <w:rsid w:val="00F75A39"/>
    <w:rsid w:val="00F75A45"/>
    <w:rsid w:val="00F75C48"/>
    <w:rsid w:val="00F75E86"/>
    <w:rsid w:val="00F762C2"/>
    <w:rsid w:val="00F7667E"/>
    <w:rsid w:val="00F76A61"/>
    <w:rsid w:val="00F76AA1"/>
    <w:rsid w:val="00F76D52"/>
    <w:rsid w:val="00F76F8A"/>
    <w:rsid w:val="00F77059"/>
    <w:rsid w:val="00F7722C"/>
    <w:rsid w:val="00F7740A"/>
    <w:rsid w:val="00F776EC"/>
    <w:rsid w:val="00F7798D"/>
    <w:rsid w:val="00F77E8B"/>
    <w:rsid w:val="00F800AA"/>
    <w:rsid w:val="00F80185"/>
    <w:rsid w:val="00F80228"/>
    <w:rsid w:val="00F80805"/>
    <w:rsid w:val="00F80F7E"/>
    <w:rsid w:val="00F81052"/>
    <w:rsid w:val="00F817DA"/>
    <w:rsid w:val="00F81C55"/>
    <w:rsid w:val="00F82845"/>
    <w:rsid w:val="00F82AC0"/>
    <w:rsid w:val="00F82D27"/>
    <w:rsid w:val="00F83574"/>
    <w:rsid w:val="00F83F7A"/>
    <w:rsid w:val="00F844E6"/>
    <w:rsid w:val="00F8464A"/>
    <w:rsid w:val="00F84740"/>
    <w:rsid w:val="00F847D0"/>
    <w:rsid w:val="00F84BD5"/>
    <w:rsid w:val="00F84CA1"/>
    <w:rsid w:val="00F84EE1"/>
    <w:rsid w:val="00F850DF"/>
    <w:rsid w:val="00F8526C"/>
    <w:rsid w:val="00F85709"/>
    <w:rsid w:val="00F85907"/>
    <w:rsid w:val="00F85B54"/>
    <w:rsid w:val="00F85E8E"/>
    <w:rsid w:val="00F85EB8"/>
    <w:rsid w:val="00F8612B"/>
    <w:rsid w:val="00F863FF"/>
    <w:rsid w:val="00F870F1"/>
    <w:rsid w:val="00F87BD3"/>
    <w:rsid w:val="00F87E0A"/>
    <w:rsid w:val="00F9013D"/>
    <w:rsid w:val="00F909E0"/>
    <w:rsid w:val="00F90E3B"/>
    <w:rsid w:val="00F90EC3"/>
    <w:rsid w:val="00F90F70"/>
    <w:rsid w:val="00F90FE4"/>
    <w:rsid w:val="00F9158B"/>
    <w:rsid w:val="00F918CA"/>
    <w:rsid w:val="00F920DD"/>
    <w:rsid w:val="00F922A5"/>
    <w:rsid w:val="00F92464"/>
    <w:rsid w:val="00F925D8"/>
    <w:rsid w:val="00F926A1"/>
    <w:rsid w:val="00F927FC"/>
    <w:rsid w:val="00F9294F"/>
    <w:rsid w:val="00F92E22"/>
    <w:rsid w:val="00F92F35"/>
    <w:rsid w:val="00F93063"/>
    <w:rsid w:val="00F93271"/>
    <w:rsid w:val="00F93B1D"/>
    <w:rsid w:val="00F93BDC"/>
    <w:rsid w:val="00F93C3A"/>
    <w:rsid w:val="00F94035"/>
    <w:rsid w:val="00F940B4"/>
    <w:rsid w:val="00F94332"/>
    <w:rsid w:val="00F94735"/>
    <w:rsid w:val="00F94C03"/>
    <w:rsid w:val="00F9509F"/>
    <w:rsid w:val="00F950E5"/>
    <w:rsid w:val="00F95626"/>
    <w:rsid w:val="00F958B7"/>
    <w:rsid w:val="00F95A4B"/>
    <w:rsid w:val="00F96083"/>
    <w:rsid w:val="00F968A4"/>
    <w:rsid w:val="00F9777F"/>
    <w:rsid w:val="00F9789F"/>
    <w:rsid w:val="00F97A33"/>
    <w:rsid w:val="00F97FA7"/>
    <w:rsid w:val="00FA0BA7"/>
    <w:rsid w:val="00FA0C9F"/>
    <w:rsid w:val="00FA0CD5"/>
    <w:rsid w:val="00FA0D73"/>
    <w:rsid w:val="00FA10A9"/>
    <w:rsid w:val="00FA1DE1"/>
    <w:rsid w:val="00FA2058"/>
    <w:rsid w:val="00FA211A"/>
    <w:rsid w:val="00FA2218"/>
    <w:rsid w:val="00FA228A"/>
    <w:rsid w:val="00FA257D"/>
    <w:rsid w:val="00FA2659"/>
    <w:rsid w:val="00FA26C3"/>
    <w:rsid w:val="00FA2B89"/>
    <w:rsid w:val="00FA3661"/>
    <w:rsid w:val="00FA37EE"/>
    <w:rsid w:val="00FA394B"/>
    <w:rsid w:val="00FA4703"/>
    <w:rsid w:val="00FA482A"/>
    <w:rsid w:val="00FA4C22"/>
    <w:rsid w:val="00FA4CE1"/>
    <w:rsid w:val="00FA4F0F"/>
    <w:rsid w:val="00FA51FD"/>
    <w:rsid w:val="00FA54AE"/>
    <w:rsid w:val="00FA5F8B"/>
    <w:rsid w:val="00FA6295"/>
    <w:rsid w:val="00FA63E8"/>
    <w:rsid w:val="00FA68F5"/>
    <w:rsid w:val="00FA6A45"/>
    <w:rsid w:val="00FA7059"/>
    <w:rsid w:val="00FA72E4"/>
    <w:rsid w:val="00FA7311"/>
    <w:rsid w:val="00FA731C"/>
    <w:rsid w:val="00FA7AFA"/>
    <w:rsid w:val="00FA7F21"/>
    <w:rsid w:val="00FB0A8A"/>
    <w:rsid w:val="00FB1014"/>
    <w:rsid w:val="00FB10C1"/>
    <w:rsid w:val="00FB10FF"/>
    <w:rsid w:val="00FB1109"/>
    <w:rsid w:val="00FB1298"/>
    <w:rsid w:val="00FB13AB"/>
    <w:rsid w:val="00FB1791"/>
    <w:rsid w:val="00FB2E32"/>
    <w:rsid w:val="00FB2F02"/>
    <w:rsid w:val="00FB33BE"/>
    <w:rsid w:val="00FB3420"/>
    <w:rsid w:val="00FB342A"/>
    <w:rsid w:val="00FB363E"/>
    <w:rsid w:val="00FB3810"/>
    <w:rsid w:val="00FB3B1E"/>
    <w:rsid w:val="00FB3BBB"/>
    <w:rsid w:val="00FB3D47"/>
    <w:rsid w:val="00FB3DD9"/>
    <w:rsid w:val="00FB3F0E"/>
    <w:rsid w:val="00FB4321"/>
    <w:rsid w:val="00FB448E"/>
    <w:rsid w:val="00FB47A9"/>
    <w:rsid w:val="00FB4AFB"/>
    <w:rsid w:val="00FB4CD5"/>
    <w:rsid w:val="00FB4ED3"/>
    <w:rsid w:val="00FB5208"/>
    <w:rsid w:val="00FB615F"/>
    <w:rsid w:val="00FB6168"/>
    <w:rsid w:val="00FB623C"/>
    <w:rsid w:val="00FB664E"/>
    <w:rsid w:val="00FB670F"/>
    <w:rsid w:val="00FB6EFF"/>
    <w:rsid w:val="00FB7039"/>
    <w:rsid w:val="00FC088E"/>
    <w:rsid w:val="00FC0FC2"/>
    <w:rsid w:val="00FC0FEB"/>
    <w:rsid w:val="00FC1AC4"/>
    <w:rsid w:val="00FC23F6"/>
    <w:rsid w:val="00FC25C9"/>
    <w:rsid w:val="00FC2678"/>
    <w:rsid w:val="00FC27B0"/>
    <w:rsid w:val="00FC28BC"/>
    <w:rsid w:val="00FC2D19"/>
    <w:rsid w:val="00FC2E54"/>
    <w:rsid w:val="00FC2E71"/>
    <w:rsid w:val="00FC2F6D"/>
    <w:rsid w:val="00FC3889"/>
    <w:rsid w:val="00FC3ACE"/>
    <w:rsid w:val="00FC3E8B"/>
    <w:rsid w:val="00FC3EF3"/>
    <w:rsid w:val="00FC4019"/>
    <w:rsid w:val="00FC46ED"/>
    <w:rsid w:val="00FC47DE"/>
    <w:rsid w:val="00FC5AE8"/>
    <w:rsid w:val="00FC6325"/>
    <w:rsid w:val="00FC6EFC"/>
    <w:rsid w:val="00FC738C"/>
    <w:rsid w:val="00FC791D"/>
    <w:rsid w:val="00FC7A70"/>
    <w:rsid w:val="00FC7A85"/>
    <w:rsid w:val="00FC7F4D"/>
    <w:rsid w:val="00FC7F95"/>
    <w:rsid w:val="00FD018F"/>
    <w:rsid w:val="00FD01EB"/>
    <w:rsid w:val="00FD0C32"/>
    <w:rsid w:val="00FD0CC6"/>
    <w:rsid w:val="00FD14C2"/>
    <w:rsid w:val="00FD1594"/>
    <w:rsid w:val="00FD15D2"/>
    <w:rsid w:val="00FD16C7"/>
    <w:rsid w:val="00FD1A76"/>
    <w:rsid w:val="00FD1AEC"/>
    <w:rsid w:val="00FD1BF2"/>
    <w:rsid w:val="00FD1F20"/>
    <w:rsid w:val="00FD2B38"/>
    <w:rsid w:val="00FD3514"/>
    <w:rsid w:val="00FD3545"/>
    <w:rsid w:val="00FD3805"/>
    <w:rsid w:val="00FD3BE4"/>
    <w:rsid w:val="00FD4018"/>
    <w:rsid w:val="00FD40D7"/>
    <w:rsid w:val="00FD4127"/>
    <w:rsid w:val="00FD45AB"/>
    <w:rsid w:val="00FD4666"/>
    <w:rsid w:val="00FD4A66"/>
    <w:rsid w:val="00FD506D"/>
    <w:rsid w:val="00FD5137"/>
    <w:rsid w:val="00FD547F"/>
    <w:rsid w:val="00FD5619"/>
    <w:rsid w:val="00FD68B6"/>
    <w:rsid w:val="00FD756C"/>
    <w:rsid w:val="00FD7B05"/>
    <w:rsid w:val="00FE00B3"/>
    <w:rsid w:val="00FE0255"/>
    <w:rsid w:val="00FE0FC0"/>
    <w:rsid w:val="00FE1329"/>
    <w:rsid w:val="00FE145B"/>
    <w:rsid w:val="00FE1482"/>
    <w:rsid w:val="00FE14C7"/>
    <w:rsid w:val="00FE162B"/>
    <w:rsid w:val="00FE175B"/>
    <w:rsid w:val="00FE1A27"/>
    <w:rsid w:val="00FE1BF2"/>
    <w:rsid w:val="00FE2006"/>
    <w:rsid w:val="00FE252C"/>
    <w:rsid w:val="00FE261F"/>
    <w:rsid w:val="00FE2741"/>
    <w:rsid w:val="00FE2C32"/>
    <w:rsid w:val="00FE2C8F"/>
    <w:rsid w:val="00FE2D7F"/>
    <w:rsid w:val="00FE30A9"/>
    <w:rsid w:val="00FE32CD"/>
    <w:rsid w:val="00FE3328"/>
    <w:rsid w:val="00FE337C"/>
    <w:rsid w:val="00FE3BAB"/>
    <w:rsid w:val="00FE3DE7"/>
    <w:rsid w:val="00FE3F1E"/>
    <w:rsid w:val="00FE4317"/>
    <w:rsid w:val="00FE49B9"/>
    <w:rsid w:val="00FE4B48"/>
    <w:rsid w:val="00FE4DCE"/>
    <w:rsid w:val="00FE4EA0"/>
    <w:rsid w:val="00FE4F08"/>
    <w:rsid w:val="00FE5078"/>
    <w:rsid w:val="00FE535A"/>
    <w:rsid w:val="00FE5A8E"/>
    <w:rsid w:val="00FE5F3B"/>
    <w:rsid w:val="00FE63D7"/>
    <w:rsid w:val="00FE647D"/>
    <w:rsid w:val="00FE6AD0"/>
    <w:rsid w:val="00FE6BC6"/>
    <w:rsid w:val="00FE6E2E"/>
    <w:rsid w:val="00FE6E2F"/>
    <w:rsid w:val="00FE704D"/>
    <w:rsid w:val="00FE7F27"/>
    <w:rsid w:val="00FF007A"/>
    <w:rsid w:val="00FF0234"/>
    <w:rsid w:val="00FF096B"/>
    <w:rsid w:val="00FF0C93"/>
    <w:rsid w:val="00FF0EA2"/>
    <w:rsid w:val="00FF13F4"/>
    <w:rsid w:val="00FF1A7F"/>
    <w:rsid w:val="00FF1F31"/>
    <w:rsid w:val="00FF1F34"/>
    <w:rsid w:val="00FF1F8B"/>
    <w:rsid w:val="00FF2352"/>
    <w:rsid w:val="00FF256E"/>
    <w:rsid w:val="00FF2819"/>
    <w:rsid w:val="00FF2C3C"/>
    <w:rsid w:val="00FF2D60"/>
    <w:rsid w:val="00FF2DCB"/>
    <w:rsid w:val="00FF31BA"/>
    <w:rsid w:val="00FF3437"/>
    <w:rsid w:val="00FF3953"/>
    <w:rsid w:val="00FF396C"/>
    <w:rsid w:val="00FF3E7F"/>
    <w:rsid w:val="00FF574C"/>
    <w:rsid w:val="00FF59AE"/>
    <w:rsid w:val="00FF5C4C"/>
    <w:rsid w:val="00FF6452"/>
    <w:rsid w:val="00FF7168"/>
    <w:rsid w:val="00FF74BE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60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6553E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F070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qFormat/>
    <w:rsid w:val="00F070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769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1"/>
    <w:next w:val="a1"/>
    <w:qFormat/>
    <w:rsid w:val="00DB7E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qFormat/>
    <w:rsid w:val="00103B19"/>
    <w:pPr>
      <w:keepNext/>
      <w:ind w:right="566" w:firstLine="567"/>
      <w:jc w:val="right"/>
      <w:outlineLvl w:val="4"/>
    </w:pPr>
    <w:rPr>
      <w:sz w:val="28"/>
      <w:szCs w:val="20"/>
      <w:lang w:val="en-US"/>
    </w:rPr>
  </w:style>
  <w:style w:type="paragraph" w:styleId="8">
    <w:name w:val="heading 8"/>
    <w:basedOn w:val="a1"/>
    <w:next w:val="a1"/>
    <w:qFormat/>
    <w:rsid w:val="0074771E"/>
    <w:pPr>
      <w:spacing w:before="240" w:after="60"/>
      <w:outlineLvl w:val="7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F07062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F07062"/>
  </w:style>
  <w:style w:type="paragraph" w:styleId="a8">
    <w:name w:val="Body Text Indent"/>
    <w:basedOn w:val="a1"/>
    <w:rsid w:val="00F07062"/>
    <w:pPr>
      <w:ind w:hanging="108"/>
      <w:jc w:val="both"/>
    </w:pPr>
    <w:rPr>
      <w:rFonts w:ascii="Arial" w:hAnsi="Arial"/>
    </w:rPr>
  </w:style>
  <w:style w:type="paragraph" w:styleId="a9">
    <w:name w:val="Body Text"/>
    <w:basedOn w:val="a1"/>
    <w:link w:val="aa"/>
    <w:rsid w:val="00F07062"/>
    <w:pPr>
      <w:jc w:val="both"/>
    </w:pPr>
    <w:rPr>
      <w:rFonts w:ascii="Arial" w:hAnsi="Arial"/>
    </w:rPr>
  </w:style>
  <w:style w:type="paragraph" w:styleId="21">
    <w:name w:val="Body Text Indent 2"/>
    <w:basedOn w:val="a1"/>
    <w:rsid w:val="00F07062"/>
    <w:pPr>
      <w:spacing w:after="120" w:line="480" w:lineRule="auto"/>
      <w:ind w:left="283"/>
    </w:pPr>
  </w:style>
  <w:style w:type="paragraph" w:customStyle="1" w:styleId="ab">
    <w:name w:val="a"/>
    <w:basedOn w:val="a1"/>
    <w:rsid w:val="00F07062"/>
    <w:pPr>
      <w:spacing w:before="100" w:beforeAutospacing="1" w:after="100" w:afterAutospacing="1"/>
    </w:pPr>
  </w:style>
  <w:style w:type="table" w:styleId="ac">
    <w:name w:val="Table Grid"/>
    <w:basedOn w:val="a3"/>
    <w:uiPriority w:val="39"/>
    <w:rsid w:val="00F0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rsid w:val="00121F72"/>
    <w:pPr>
      <w:tabs>
        <w:tab w:val="right" w:leader="dot" w:pos="9639"/>
      </w:tabs>
      <w:ind w:left="567" w:hanging="141"/>
      <w:jc w:val="both"/>
    </w:pPr>
    <w:rPr>
      <w:rFonts w:ascii="Arial" w:hAnsi="Arial" w:cs="Arial"/>
      <w:sz w:val="22"/>
      <w:szCs w:val="22"/>
    </w:rPr>
  </w:style>
  <w:style w:type="paragraph" w:customStyle="1" w:styleId="12">
    <w:name w:val="Текст1"/>
    <w:basedOn w:val="a1"/>
    <w:rsid w:val="00F07062"/>
    <w:pPr>
      <w:widowControl w:val="0"/>
    </w:pPr>
    <w:rPr>
      <w:rFonts w:ascii="Courier New" w:hAnsi="Courier New"/>
      <w:sz w:val="20"/>
      <w:szCs w:val="20"/>
    </w:rPr>
  </w:style>
  <w:style w:type="paragraph" w:styleId="22">
    <w:name w:val="List 2"/>
    <w:basedOn w:val="a1"/>
    <w:rsid w:val="00F07062"/>
    <w:pPr>
      <w:autoSpaceDE w:val="0"/>
      <w:autoSpaceDN w:val="0"/>
      <w:ind w:left="1003" w:hanging="283"/>
      <w:jc w:val="both"/>
    </w:pPr>
  </w:style>
  <w:style w:type="paragraph" w:styleId="23">
    <w:name w:val="toc 2"/>
    <w:basedOn w:val="a1"/>
    <w:next w:val="a1"/>
    <w:autoRedefine/>
    <w:uiPriority w:val="39"/>
    <w:rsid w:val="00FD1BF2"/>
    <w:pPr>
      <w:tabs>
        <w:tab w:val="right" w:leader="dot" w:pos="9639"/>
        <w:tab w:val="right" w:leader="dot" w:pos="9701"/>
      </w:tabs>
      <w:spacing w:line="360" w:lineRule="auto"/>
      <w:ind w:left="546" w:hanging="350"/>
    </w:pPr>
    <w:rPr>
      <w:rFonts w:ascii="Arial" w:hAnsi="Arial" w:cs="Arial"/>
      <w:noProof/>
      <w:spacing w:val="-2"/>
      <w:sz w:val="20"/>
      <w:szCs w:val="20"/>
    </w:rPr>
  </w:style>
  <w:style w:type="paragraph" w:customStyle="1" w:styleId="13">
    <w:name w:val="Обычный1"/>
    <w:rsid w:val="00F07062"/>
    <w:rPr>
      <w:sz w:val="26"/>
    </w:rPr>
  </w:style>
  <w:style w:type="paragraph" w:styleId="ad">
    <w:name w:val="Title"/>
    <w:basedOn w:val="a1"/>
    <w:link w:val="ae"/>
    <w:uiPriority w:val="99"/>
    <w:qFormat/>
    <w:rsid w:val="00F07062"/>
    <w:pPr>
      <w:spacing w:line="312" w:lineRule="auto"/>
      <w:jc w:val="center"/>
    </w:pPr>
    <w:rPr>
      <w:rFonts w:ascii="Arial" w:hAnsi="Arial" w:cs="Arial"/>
      <w:sz w:val="28"/>
      <w:szCs w:val="28"/>
    </w:rPr>
  </w:style>
  <w:style w:type="paragraph" w:styleId="af">
    <w:name w:val="header"/>
    <w:basedOn w:val="a1"/>
    <w:link w:val="af0"/>
    <w:uiPriority w:val="99"/>
    <w:rsid w:val="00F07062"/>
    <w:pPr>
      <w:widowControl w:val="0"/>
      <w:tabs>
        <w:tab w:val="center" w:pos="4677"/>
        <w:tab w:val="right" w:pos="9355"/>
      </w:tabs>
      <w:spacing w:line="360" w:lineRule="auto"/>
      <w:ind w:firstLine="709"/>
      <w:jc w:val="both"/>
    </w:pPr>
    <w:rPr>
      <w:sz w:val="26"/>
      <w:szCs w:val="20"/>
    </w:rPr>
  </w:style>
  <w:style w:type="paragraph" w:styleId="af1">
    <w:name w:val="Balloon Text"/>
    <w:basedOn w:val="a1"/>
    <w:semiHidden/>
    <w:rsid w:val="008A64F8"/>
    <w:rPr>
      <w:rFonts w:ascii="Tahoma" w:hAnsi="Tahoma" w:cs="Tahoma"/>
      <w:sz w:val="16"/>
      <w:szCs w:val="16"/>
    </w:rPr>
  </w:style>
  <w:style w:type="character" w:styleId="af2">
    <w:name w:val="Hyperlink"/>
    <w:uiPriority w:val="99"/>
    <w:rsid w:val="00C157C0"/>
    <w:rPr>
      <w:color w:val="0000FF"/>
      <w:u w:val="single"/>
    </w:rPr>
  </w:style>
  <w:style w:type="paragraph" w:customStyle="1" w:styleId="14">
    <w:name w:val="ОБЛОЖКА1"/>
    <w:basedOn w:val="a1"/>
    <w:rsid w:val="0074771E"/>
    <w:rPr>
      <w:rFonts w:ascii="Arial" w:hAnsi="Arial" w:cs="Arial"/>
      <w:b/>
      <w:bCs/>
      <w:caps/>
      <w:sz w:val="28"/>
      <w:szCs w:val="28"/>
    </w:rPr>
  </w:style>
  <w:style w:type="paragraph" w:customStyle="1" w:styleId="--">
    <w:name w:val="ОБЛ-н-колон"/>
    <w:basedOn w:val="a1"/>
    <w:rsid w:val="0074771E"/>
    <w:pPr>
      <w:spacing w:line="360" w:lineRule="auto"/>
    </w:pPr>
    <w:rPr>
      <w:rFonts w:ascii="Arial" w:hAnsi="Arial" w:cs="Arial"/>
      <w:b/>
      <w:bCs/>
    </w:rPr>
  </w:style>
  <w:style w:type="paragraph" w:customStyle="1" w:styleId="50">
    <w:name w:val="ОБЛОЖКА5"/>
    <w:basedOn w:val="20"/>
    <w:rsid w:val="0074771E"/>
    <w:pPr>
      <w:spacing w:before="960" w:after="0"/>
      <w:outlineLvl w:val="9"/>
    </w:pPr>
    <w:rPr>
      <w:i w:val="0"/>
      <w:iCs w:val="0"/>
      <w:sz w:val="24"/>
      <w:szCs w:val="24"/>
    </w:rPr>
  </w:style>
  <w:style w:type="paragraph" w:customStyle="1" w:styleId="-">
    <w:name w:val="Ст-обозначен"/>
    <w:basedOn w:val="14"/>
    <w:rsid w:val="0074771E"/>
    <w:pPr>
      <w:jc w:val="right"/>
    </w:pPr>
    <w:rPr>
      <w:spacing w:val="-20"/>
      <w:sz w:val="36"/>
      <w:szCs w:val="36"/>
    </w:rPr>
  </w:style>
  <w:style w:type="character" w:customStyle="1" w:styleId="catalogtext1">
    <w:name w:val="catalogtext1"/>
    <w:rsid w:val="00222CE1"/>
    <w:rPr>
      <w:rFonts w:ascii="Verdana" w:hAnsi="Verdana" w:hint="default"/>
      <w:color w:val="003333"/>
      <w:sz w:val="17"/>
      <w:szCs w:val="17"/>
    </w:rPr>
  </w:style>
  <w:style w:type="paragraph" w:styleId="af3">
    <w:name w:val="List Paragraph"/>
    <w:basedOn w:val="a1"/>
    <w:uiPriority w:val="34"/>
    <w:qFormat/>
    <w:rsid w:val="004F4C0F"/>
    <w:pPr>
      <w:ind w:left="720"/>
      <w:contextualSpacing/>
    </w:pPr>
  </w:style>
  <w:style w:type="character" w:customStyle="1" w:styleId="a6">
    <w:name w:val="Нижний колонтитул Знак"/>
    <w:link w:val="a5"/>
    <w:uiPriority w:val="99"/>
    <w:rsid w:val="0044205E"/>
    <w:rPr>
      <w:sz w:val="24"/>
      <w:szCs w:val="24"/>
    </w:rPr>
  </w:style>
  <w:style w:type="character" w:customStyle="1" w:styleId="ae">
    <w:name w:val="Название Знак"/>
    <w:link w:val="ad"/>
    <w:uiPriority w:val="99"/>
    <w:qFormat/>
    <w:rsid w:val="00A939C7"/>
    <w:rPr>
      <w:rFonts w:ascii="Arial" w:hAnsi="Arial" w:cs="Arial"/>
      <w:sz w:val="28"/>
      <w:szCs w:val="28"/>
    </w:rPr>
  </w:style>
  <w:style w:type="character" w:customStyle="1" w:styleId="aa">
    <w:name w:val="Основной текст Знак"/>
    <w:link w:val="a9"/>
    <w:rsid w:val="00B75BE0"/>
    <w:rPr>
      <w:rFonts w:ascii="Arial" w:hAnsi="Arial"/>
      <w:sz w:val="24"/>
      <w:szCs w:val="24"/>
    </w:rPr>
  </w:style>
  <w:style w:type="character" w:customStyle="1" w:styleId="af4">
    <w:name w:val="Основной текст_"/>
    <w:link w:val="40"/>
    <w:rsid w:val="003A7226"/>
    <w:rPr>
      <w:sz w:val="19"/>
      <w:szCs w:val="19"/>
      <w:shd w:val="clear" w:color="auto" w:fill="FFFFFF"/>
    </w:rPr>
  </w:style>
  <w:style w:type="paragraph" w:customStyle="1" w:styleId="40">
    <w:name w:val="Основной текст4"/>
    <w:basedOn w:val="a1"/>
    <w:link w:val="af4"/>
    <w:rsid w:val="003A7226"/>
    <w:pPr>
      <w:shd w:val="clear" w:color="auto" w:fill="FFFFFF"/>
      <w:spacing w:before="180" w:after="180" w:line="230" w:lineRule="exact"/>
      <w:ind w:hanging="1400"/>
    </w:pPr>
    <w:rPr>
      <w:sz w:val="19"/>
      <w:szCs w:val="19"/>
    </w:rPr>
  </w:style>
  <w:style w:type="paragraph" w:styleId="af5">
    <w:name w:val="Normal (Web)"/>
    <w:basedOn w:val="a1"/>
    <w:uiPriority w:val="99"/>
    <w:unhideWhenUsed/>
    <w:rsid w:val="00153495"/>
    <w:pPr>
      <w:spacing w:before="100" w:beforeAutospacing="1" w:after="100" w:afterAutospacing="1"/>
    </w:pPr>
  </w:style>
  <w:style w:type="paragraph" w:customStyle="1" w:styleId="af6">
    <w:name w:val=". текст"/>
    <w:basedOn w:val="a1"/>
    <w:link w:val="af7"/>
    <w:qFormat/>
    <w:rsid w:val="000479B4"/>
    <w:pPr>
      <w:spacing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numbering" w:customStyle="1" w:styleId="2">
    <w:name w:val="Стиль2"/>
    <w:uiPriority w:val="99"/>
    <w:rsid w:val="000479B4"/>
    <w:pPr>
      <w:numPr>
        <w:numId w:val="1"/>
      </w:numPr>
    </w:pPr>
  </w:style>
  <w:style w:type="paragraph" w:customStyle="1" w:styleId="a">
    <w:name w:val="Название рисунка"/>
    <w:basedOn w:val="a1"/>
    <w:link w:val="af8"/>
    <w:qFormat/>
    <w:rsid w:val="000479B4"/>
    <w:pPr>
      <w:numPr>
        <w:numId w:val="2"/>
      </w:numPr>
      <w:spacing w:before="480" w:after="360" w:line="276" w:lineRule="auto"/>
      <w:contextualSpacing/>
      <w:jc w:val="center"/>
    </w:pPr>
    <w:rPr>
      <w:rFonts w:eastAsia="Calibri"/>
      <w:bCs/>
      <w:kern w:val="32"/>
      <w:sz w:val="28"/>
      <w:szCs w:val="28"/>
      <w:lang w:eastAsia="en-US"/>
    </w:rPr>
  </w:style>
  <w:style w:type="character" w:customStyle="1" w:styleId="af7">
    <w:name w:val=". текст Знак"/>
    <w:link w:val="af6"/>
    <w:rsid w:val="000479B4"/>
    <w:rPr>
      <w:rFonts w:eastAsia="Calibri"/>
      <w:sz w:val="28"/>
      <w:szCs w:val="22"/>
      <w:lang w:eastAsia="en-US"/>
    </w:rPr>
  </w:style>
  <w:style w:type="character" w:customStyle="1" w:styleId="af8">
    <w:name w:val="Название рисунка Знак"/>
    <w:link w:val="a"/>
    <w:rsid w:val="000479B4"/>
    <w:rPr>
      <w:rFonts w:eastAsia="Calibri"/>
      <w:bCs/>
      <w:kern w:val="32"/>
      <w:sz w:val="28"/>
      <w:szCs w:val="28"/>
      <w:lang w:eastAsia="en-US"/>
    </w:rPr>
  </w:style>
  <w:style w:type="character" w:customStyle="1" w:styleId="af9">
    <w:name w:val="Основной текст + Полужирный"/>
    <w:rsid w:val="00EF3076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B17586"/>
  </w:style>
  <w:style w:type="paragraph" w:styleId="afa">
    <w:name w:val="TOC Heading"/>
    <w:basedOn w:val="1"/>
    <w:next w:val="a1"/>
    <w:uiPriority w:val="39"/>
    <w:unhideWhenUsed/>
    <w:qFormat/>
    <w:rsid w:val="001D1ED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afb">
    <w:name w:val="СТБ_Таблица_Голова"/>
    <w:aliases w:val="ТБЛ_Г"/>
    <w:basedOn w:val="a1"/>
    <w:rsid w:val="00747485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szCs w:val="20"/>
      <w:lang w:eastAsia="en-US"/>
    </w:rPr>
  </w:style>
  <w:style w:type="paragraph" w:customStyle="1" w:styleId="afc">
    <w:name w:val="СТБ_Таблица_Лево"/>
    <w:aliases w:val="ТБЛ_Л"/>
    <w:basedOn w:val="a1"/>
    <w:rsid w:val="00747485"/>
    <w:pPr>
      <w:ind w:left="57" w:right="5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d">
    <w:name w:val="СТБ_Таблица_Центр"/>
    <w:aliases w:val="ТБЛ_Ц"/>
    <w:basedOn w:val="a1"/>
    <w:rsid w:val="00747485"/>
    <w:pPr>
      <w:ind w:left="57" w:right="57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e">
    <w:name w:val="СТБ_Таблица_Ширина"/>
    <w:aliases w:val="ТБЛ_Ш"/>
    <w:basedOn w:val="a1"/>
    <w:rsid w:val="00747485"/>
    <w:pPr>
      <w:ind w:left="57" w:right="57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15">
    <w:name w:val="СТБ_Ужатый_1"/>
    <w:aliases w:val="Уж1"/>
    <w:rsid w:val="00747485"/>
    <w:rPr>
      <w:spacing w:val="-2"/>
    </w:rPr>
  </w:style>
  <w:style w:type="character" w:customStyle="1" w:styleId="24">
    <w:name w:val="СТБ_Ужатый_2"/>
    <w:aliases w:val="Уж2"/>
    <w:rsid w:val="00747485"/>
    <w:rPr>
      <w:spacing w:val="-4"/>
    </w:rPr>
  </w:style>
  <w:style w:type="character" w:styleId="aff">
    <w:name w:val="annotation reference"/>
    <w:uiPriority w:val="99"/>
    <w:semiHidden/>
    <w:unhideWhenUsed/>
    <w:rsid w:val="00583A06"/>
    <w:rPr>
      <w:sz w:val="16"/>
      <w:szCs w:val="16"/>
    </w:rPr>
  </w:style>
  <w:style w:type="paragraph" w:styleId="aff0">
    <w:name w:val="annotation text"/>
    <w:basedOn w:val="a1"/>
    <w:link w:val="aff1"/>
    <w:uiPriority w:val="99"/>
    <w:unhideWhenUsed/>
    <w:qFormat/>
    <w:rsid w:val="00583A06"/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rsid w:val="00583A06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583A06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583A06"/>
    <w:rPr>
      <w:b/>
      <w:bCs/>
    </w:rPr>
  </w:style>
  <w:style w:type="paragraph" w:customStyle="1" w:styleId="last-child">
    <w:name w:val="last-child"/>
    <w:basedOn w:val="a1"/>
    <w:rsid w:val="00C81647"/>
    <w:pPr>
      <w:spacing w:before="100" w:beforeAutospacing="1" w:after="100" w:afterAutospacing="1"/>
    </w:pPr>
  </w:style>
  <w:style w:type="character" w:styleId="aff4">
    <w:name w:val="Strong"/>
    <w:uiPriority w:val="22"/>
    <w:qFormat/>
    <w:rsid w:val="00A704FE"/>
    <w:rPr>
      <w:b/>
      <w:bCs/>
    </w:rPr>
  </w:style>
  <w:style w:type="character" w:customStyle="1" w:styleId="tlid-translation">
    <w:name w:val="tlid-translation"/>
    <w:basedOn w:val="a2"/>
    <w:rsid w:val="009202F2"/>
  </w:style>
  <w:style w:type="paragraph" w:customStyle="1" w:styleId="a0">
    <w:name w:val="Перечень"/>
    <w:basedOn w:val="af3"/>
    <w:link w:val="aff5"/>
    <w:qFormat/>
    <w:rsid w:val="00D7555F"/>
    <w:pPr>
      <w:numPr>
        <w:numId w:val="3"/>
      </w:numPr>
      <w:tabs>
        <w:tab w:val="left" w:pos="993"/>
      </w:tabs>
      <w:suppressAutoHyphens/>
      <w:spacing w:line="360" w:lineRule="auto"/>
      <w:ind w:left="0" w:firstLine="709"/>
      <w:jc w:val="both"/>
    </w:pPr>
    <w:rPr>
      <w:sz w:val="28"/>
      <w:szCs w:val="28"/>
      <w:lang w:eastAsia="ar-SA"/>
    </w:rPr>
  </w:style>
  <w:style w:type="character" w:customStyle="1" w:styleId="aff5">
    <w:name w:val="Перечень Знак"/>
    <w:link w:val="a0"/>
    <w:rsid w:val="00D7555F"/>
    <w:rPr>
      <w:sz w:val="28"/>
      <w:szCs w:val="28"/>
      <w:lang w:eastAsia="ar-SA"/>
    </w:rPr>
  </w:style>
  <w:style w:type="paragraph" w:customStyle="1" w:styleId="16">
    <w:name w:val="Знак Знак Знак1 Знак"/>
    <w:basedOn w:val="a1"/>
    <w:autoRedefine/>
    <w:rsid w:val="00425B9A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rsid w:val="00B17F73"/>
    <w:rPr>
      <w:rFonts w:ascii="Arial" w:hAnsi="Arial" w:cs="Arial"/>
      <w:b/>
      <w:bCs/>
      <w:kern w:val="32"/>
      <w:sz w:val="32"/>
      <w:szCs w:val="32"/>
    </w:rPr>
  </w:style>
  <w:style w:type="paragraph" w:customStyle="1" w:styleId="formattext">
    <w:name w:val="formattext"/>
    <w:basedOn w:val="a1"/>
    <w:rsid w:val="001655A7"/>
    <w:pPr>
      <w:spacing w:before="100" w:beforeAutospacing="1" w:after="100" w:afterAutospacing="1"/>
    </w:pPr>
  </w:style>
  <w:style w:type="paragraph" w:customStyle="1" w:styleId="headertext">
    <w:name w:val="headertext"/>
    <w:basedOn w:val="a1"/>
    <w:rsid w:val="001655A7"/>
    <w:pPr>
      <w:spacing w:before="100" w:beforeAutospacing="1" w:after="100" w:afterAutospacing="1"/>
    </w:pPr>
  </w:style>
  <w:style w:type="character" w:customStyle="1" w:styleId="ecattext">
    <w:name w:val="ecattext"/>
    <w:basedOn w:val="a2"/>
    <w:rsid w:val="00307683"/>
  </w:style>
  <w:style w:type="character" w:customStyle="1" w:styleId="25">
    <w:name w:val="Основной текст (2) + Полужирный"/>
    <w:rsid w:val="003F5B7F"/>
    <w:rPr>
      <w:b/>
      <w:bCs/>
      <w:sz w:val="28"/>
      <w:szCs w:val="28"/>
      <w:lang w:bidi="ar-SA"/>
    </w:rPr>
  </w:style>
  <w:style w:type="character" w:customStyle="1" w:styleId="30">
    <w:name w:val="Заголовок 3 Знак"/>
    <w:basedOn w:val="a2"/>
    <w:link w:val="3"/>
    <w:uiPriority w:val="9"/>
    <w:semiHidden/>
    <w:rsid w:val="00C769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40">
    <w:name w:val="Т14"/>
    <w:qFormat/>
    <w:rsid w:val="004608CF"/>
    <w:pPr>
      <w:spacing w:line="360" w:lineRule="auto"/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styleId="aff6">
    <w:name w:val="Emphasis"/>
    <w:basedOn w:val="a2"/>
    <w:uiPriority w:val="20"/>
    <w:qFormat/>
    <w:rsid w:val="00665F36"/>
    <w:rPr>
      <w:i/>
      <w:iCs/>
    </w:rPr>
  </w:style>
  <w:style w:type="character" w:customStyle="1" w:styleId="af0">
    <w:name w:val="Верхний колонтитул Знак"/>
    <w:basedOn w:val="a2"/>
    <w:link w:val="af"/>
    <w:uiPriority w:val="99"/>
    <w:rsid w:val="002C7BE3"/>
    <w:rPr>
      <w:sz w:val="26"/>
    </w:rPr>
  </w:style>
  <w:style w:type="character" w:customStyle="1" w:styleId="kgnlhe">
    <w:name w:val="kgnlhe"/>
    <w:basedOn w:val="a2"/>
    <w:rsid w:val="009A6EAE"/>
  </w:style>
  <w:style w:type="character" w:customStyle="1" w:styleId="fontstyle01">
    <w:name w:val="fontstyle01"/>
    <w:basedOn w:val="a2"/>
    <w:rsid w:val="00AB615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2"/>
    <w:rsid w:val="00AB615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2"/>
    <w:rsid w:val="00167DB8"/>
  </w:style>
  <w:style w:type="paragraph" w:styleId="aff7">
    <w:name w:val="Revision"/>
    <w:hidden/>
    <w:uiPriority w:val="99"/>
    <w:semiHidden/>
    <w:rsid w:val="000611AE"/>
    <w:rPr>
      <w:sz w:val="24"/>
      <w:szCs w:val="24"/>
    </w:rPr>
  </w:style>
  <w:style w:type="paragraph" w:customStyle="1" w:styleId="aff8">
    <w:name w:val="СТБ_Введение_Заголовок"/>
    <w:aliases w:val="ВВ_ЗАГ"/>
    <w:basedOn w:val="a1"/>
    <w:next w:val="a1"/>
    <w:rsid w:val="00212621"/>
    <w:pPr>
      <w:keepNext/>
      <w:pageBreakBefore/>
      <w:widowControl w:val="0"/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0"/>
      <w:lang w:eastAsia="en-US"/>
    </w:rPr>
  </w:style>
  <w:style w:type="character" w:customStyle="1" w:styleId="katex-mathml">
    <w:name w:val="katex-mathml"/>
    <w:basedOn w:val="a2"/>
    <w:rsid w:val="00BA76AD"/>
  </w:style>
  <w:style w:type="character" w:customStyle="1" w:styleId="mord">
    <w:name w:val="mord"/>
    <w:basedOn w:val="a2"/>
    <w:rsid w:val="00BA76AD"/>
  </w:style>
  <w:style w:type="character" w:customStyle="1" w:styleId="vlist-s">
    <w:name w:val="vlist-s"/>
    <w:basedOn w:val="a2"/>
    <w:rsid w:val="00BA76AD"/>
  </w:style>
  <w:style w:type="character" w:styleId="aff9">
    <w:name w:val="Placeholder Text"/>
    <w:basedOn w:val="a2"/>
    <w:uiPriority w:val="99"/>
    <w:semiHidden/>
    <w:rsid w:val="007E5CBF"/>
    <w:rPr>
      <w:color w:val="808080"/>
    </w:rPr>
  </w:style>
  <w:style w:type="character" w:styleId="affa">
    <w:name w:val="FollowedHyperlink"/>
    <w:basedOn w:val="a2"/>
    <w:uiPriority w:val="99"/>
    <w:semiHidden/>
    <w:unhideWhenUsed/>
    <w:rsid w:val="00AB4BF3"/>
    <w:rPr>
      <w:color w:val="800080" w:themeColor="followedHyperlink"/>
      <w:u w:val="single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4F16D1"/>
    <w:rPr>
      <w:color w:val="605E5C"/>
      <w:shd w:val="clear" w:color="auto" w:fill="E1DFDD"/>
    </w:rPr>
  </w:style>
  <w:style w:type="character" w:customStyle="1" w:styleId="hljs-attr">
    <w:name w:val="hljs-attr"/>
    <w:basedOn w:val="a2"/>
    <w:rsid w:val="00B16530"/>
  </w:style>
  <w:style w:type="character" w:customStyle="1" w:styleId="hljs-string">
    <w:name w:val="hljs-string"/>
    <w:basedOn w:val="a2"/>
    <w:rsid w:val="00B16530"/>
  </w:style>
  <w:style w:type="character" w:customStyle="1" w:styleId="hljs-number">
    <w:name w:val="hljs-number"/>
    <w:basedOn w:val="a2"/>
    <w:rsid w:val="00B16530"/>
  </w:style>
  <w:style w:type="character" w:customStyle="1" w:styleId="hljs-literal">
    <w:name w:val="hljs-literal"/>
    <w:basedOn w:val="a2"/>
    <w:rsid w:val="00B16530"/>
  </w:style>
  <w:style w:type="character" w:customStyle="1" w:styleId="hljs-bullet">
    <w:name w:val="hljs-bullet"/>
    <w:basedOn w:val="a2"/>
    <w:rsid w:val="00B16530"/>
  </w:style>
  <w:style w:type="character" w:customStyle="1" w:styleId="UnresolvedMention">
    <w:name w:val="Unresolved Mention"/>
    <w:basedOn w:val="a2"/>
    <w:uiPriority w:val="99"/>
    <w:semiHidden/>
    <w:unhideWhenUsed/>
    <w:rsid w:val="005A7B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6553E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F070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qFormat/>
    <w:rsid w:val="00F070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769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1"/>
    <w:next w:val="a1"/>
    <w:qFormat/>
    <w:rsid w:val="00DB7E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qFormat/>
    <w:rsid w:val="00103B19"/>
    <w:pPr>
      <w:keepNext/>
      <w:ind w:right="566" w:firstLine="567"/>
      <w:jc w:val="right"/>
      <w:outlineLvl w:val="4"/>
    </w:pPr>
    <w:rPr>
      <w:sz w:val="28"/>
      <w:szCs w:val="20"/>
      <w:lang w:val="en-US"/>
    </w:rPr>
  </w:style>
  <w:style w:type="paragraph" w:styleId="8">
    <w:name w:val="heading 8"/>
    <w:basedOn w:val="a1"/>
    <w:next w:val="a1"/>
    <w:qFormat/>
    <w:rsid w:val="0074771E"/>
    <w:pPr>
      <w:spacing w:before="240" w:after="60"/>
      <w:outlineLvl w:val="7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F07062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F07062"/>
  </w:style>
  <w:style w:type="paragraph" w:styleId="a8">
    <w:name w:val="Body Text Indent"/>
    <w:basedOn w:val="a1"/>
    <w:rsid w:val="00F07062"/>
    <w:pPr>
      <w:ind w:hanging="108"/>
      <w:jc w:val="both"/>
    </w:pPr>
    <w:rPr>
      <w:rFonts w:ascii="Arial" w:hAnsi="Arial"/>
    </w:rPr>
  </w:style>
  <w:style w:type="paragraph" w:styleId="a9">
    <w:name w:val="Body Text"/>
    <w:basedOn w:val="a1"/>
    <w:link w:val="aa"/>
    <w:rsid w:val="00F07062"/>
    <w:pPr>
      <w:jc w:val="both"/>
    </w:pPr>
    <w:rPr>
      <w:rFonts w:ascii="Arial" w:hAnsi="Arial"/>
    </w:rPr>
  </w:style>
  <w:style w:type="paragraph" w:styleId="21">
    <w:name w:val="Body Text Indent 2"/>
    <w:basedOn w:val="a1"/>
    <w:rsid w:val="00F07062"/>
    <w:pPr>
      <w:spacing w:after="120" w:line="480" w:lineRule="auto"/>
      <w:ind w:left="283"/>
    </w:pPr>
  </w:style>
  <w:style w:type="paragraph" w:customStyle="1" w:styleId="ab">
    <w:name w:val="a"/>
    <w:basedOn w:val="a1"/>
    <w:rsid w:val="00F07062"/>
    <w:pPr>
      <w:spacing w:before="100" w:beforeAutospacing="1" w:after="100" w:afterAutospacing="1"/>
    </w:pPr>
  </w:style>
  <w:style w:type="table" w:styleId="ac">
    <w:name w:val="Table Grid"/>
    <w:basedOn w:val="a3"/>
    <w:uiPriority w:val="39"/>
    <w:rsid w:val="00F0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rsid w:val="00121F72"/>
    <w:pPr>
      <w:tabs>
        <w:tab w:val="right" w:leader="dot" w:pos="9639"/>
      </w:tabs>
      <w:ind w:left="567" w:hanging="141"/>
      <w:jc w:val="both"/>
    </w:pPr>
    <w:rPr>
      <w:rFonts w:ascii="Arial" w:hAnsi="Arial" w:cs="Arial"/>
      <w:sz w:val="22"/>
      <w:szCs w:val="22"/>
    </w:rPr>
  </w:style>
  <w:style w:type="paragraph" w:customStyle="1" w:styleId="12">
    <w:name w:val="Текст1"/>
    <w:basedOn w:val="a1"/>
    <w:rsid w:val="00F07062"/>
    <w:pPr>
      <w:widowControl w:val="0"/>
    </w:pPr>
    <w:rPr>
      <w:rFonts w:ascii="Courier New" w:hAnsi="Courier New"/>
      <w:sz w:val="20"/>
      <w:szCs w:val="20"/>
    </w:rPr>
  </w:style>
  <w:style w:type="paragraph" w:styleId="22">
    <w:name w:val="List 2"/>
    <w:basedOn w:val="a1"/>
    <w:rsid w:val="00F07062"/>
    <w:pPr>
      <w:autoSpaceDE w:val="0"/>
      <w:autoSpaceDN w:val="0"/>
      <w:ind w:left="1003" w:hanging="283"/>
      <w:jc w:val="both"/>
    </w:pPr>
  </w:style>
  <w:style w:type="paragraph" w:styleId="23">
    <w:name w:val="toc 2"/>
    <w:basedOn w:val="a1"/>
    <w:next w:val="a1"/>
    <w:autoRedefine/>
    <w:uiPriority w:val="39"/>
    <w:rsid w:val="00FD1BF2"/>
    <w:pPr>
      <w:tabs>
        <w:tab w:val="right" w:leader="dot" w:pos="9639"/>
        <w:tab w:val="right" w:leader="dot" w:pos="9701"/>
      </w:tabs>
      <w:spacing w:line="360" w:lineRule="auto"/>
      <w:ind w:left="546" w:hanging="350"/>
    </w:pPr>
    <w:rPr>
      <w:rFonts w:ascii="Arial" w:hAnsi="Arial" w:cs="Arial"/>
      <w:noProof/>
      <w:spacing w:val="-2"/>
      <w:sz w:val="20"/>
      <w:szCs w:val="20"/>
    </w:rPr>
  </w:style>
  <w:style w:type="paragraph" w:customStyle="1" w:styleId="13">
    <w:name w:val="Обычный1"/>
    <w:rsid w:val="00F07062"/>
    <w:rPr>
      <w:sz w:val="26"/>
    </w:rPr>
  </w:style>
  <w:style w:type="paragraph" w:styleId="ad">
    <w:name w:val="Title"/>
    <w:basedOn w:val="a1"/>
    <w:link w:val="ae"/>
    <w:uiPriority w:val="99"/>
    <w:qFormat/>
    <w:rsid w:val="00F07062"/>
    <w:pPr>
      <w:spacing w:line="312" w:lineRule="auto"/>
      <w:jc w:val="center"/>
    </w:pPr>
    <w:rPr>
      <w:rFonts w:ascii="Arial" w:hAnsi="Arial" w:cs="Arial"/>
      <w:sz w:val="28"/>
      <w:szCs w:val="28"/>
    </w:rPr>
  </w:style>
  <w:style w:type="paragraph" w:styleId="af">
    <w:name w:val="header"/>
    <w:basedOn w:val="a1"/>
    <w:link w:val="af0"/>
    <w:uiPriority w:val="99"/>
    <w:rsid w:val="00F07062"/>
    <w:pPr>
      <w:widowControl w:val="0"/>
      <w:tabs>
        <w:tab w:val="center" w:pos="4677"/>
        <w:tab w:val="right" w:pos="9355"/>
      </w:tabs>
      <w:spacing w:line="360" w:lineRule="auto"/>
      <w:ind w:firstLine="709"/>
      <w:jc w:val="both"/>
    </w:pPr>
    <w:rPr>
      <w:sz w:val="26"/>
      <w:szCs w:val="20"/>
    </w:rPr>
  </w:style>
  <w:style w:type="paragraph" w:styleId="af1">
    <w:name w:val="Balloon Text"/>
    <w:basedOn w:val="a1"/>
    <w:semiHidden/>
    <w:rsid w:val="008A64F8"/>
    <w:rPr>
      <w:rFonts w:ascii="Tahoma" w:hAnsi="Tahoma" w:cs="Tahoma"/>
      <w:sz w:val="16"/>
      <w:szCs w:val="16"/>
    </w:rPr>
  </w:style>
  <w:style w:type="character" w:styleId="af2">
    <w:name w:val="Hyperlink"/>
    <w:uiPriority w:val="99"/>
    <w:rsid w:val="00C157C0"/>
    <w:rPr>
      <w:color w:val="0000FF"/>
      <w:u w:val="single"/>
    </w:rPr>
  </w:style>
  <w:style w:type="paragraph" w:customStyle="1" w:styleId="14">
    <w:name w:val="ОБЛОЖКА1"/>
    <w:basedOn w:val="a1"/>
    <w:rsid w:val="0074771E"/>
    <w:rPr>
      <w:rFonts w:ascii="Arial" w:hAnsi="Arial" w:cs="Arial"/>
      <w:b/>
      <w:bCs/>
      <w:caps/>
      <w:sz w:val="28"/>
      <w:szCs w:val="28"/>
    </w:rPr>
  </w:style>
  <w:style w:type="paragraph" w:customStyle="1" w:styleId="--">
    <w:name w:val="ОБЛ-н-колон"/>
    <w:basedOn w:val="a1"/>
    <w:rsid w:val="0074771E"/>
    <w:pPr>
      <w:spacing w:line="360" w:lineRule="auto"/>
    </w:pPr>
    <w:rPr>
      <w:rFonts w:ascii="Arial" w:hAnsi="Arial" w:cs="Arial"/>
      <w:b/>
      <w:bCs/>
    </w:rPr>
  </w:style>
  <w:style w:type="paragraph" w:customStyle="1" w:styleId="50">
    <w:name w:val="ОБЛОЖКА5"/>
    <w:basedOn w:val="20"/>
    <w:rsid w:val="0074771E"/>
    <w:pPr>
      <w:spacing w:before="960" w:after="0"/>
      <w:outlineLvl w:val="9"/>
    </w:pPr>
    <w:rPr>
      <w:i w:val="0"/>
      <w:iCs w:val="0"/>
      <w:sz w:val="24"/>
      <w:szCs w:val="24"/>
    </w:rPr>
  </w:style>
  <w:style w:type="paragraph" w:customStyle="1" w:styleId="-">
    <w:name w:val="Ст-обозначен"/>
    <w:basedOn w:val="14"/>
    <w:rsid w:val="0074771E"/>
    <w:pPr>
      <w:jc w:val="right"/>
    </w:pPr>
    <w:rPr>
      <w:spacing w:val="-20"/>
      <w:sz w:val="36"/>
      <w:szCs w:val="36"/>
    </w:rPr>
  </w:style>
  <w:style w:type="character" w:customStyle="1" w:styleId="catalogtext1">
    <w:name w:val="catalogtext1"/>
    <w:rsid w:val="00222CE1"/>
    <w:rPr>
      <w:rFonts w:ascii="Verdana" w:hAnsi="Verdana" w:hint="default"/>
      <w:color w:val="003333"/>
      <w:sz w:val="17"/>
      <w:szCs w:val="17"/>
    </w:rPr>
  </w:style>
  <w:style w:type="paragraph" w:styleId="af3">
    <w:name w:val="List Paragraph"/>
    <w:basedOn w:val="a1"/>
    <w:uiPriority w:val="34"/>
    <w:qFormat/>
    <w:rsid w:val="004F4C0F"/>
    <w:pPr>
      <w:ind w:left="720"/>
      <w:contextualSpacing/>
    </w:pPr>
  </w:style>
  <w:style w:type="character" w:customStyle="1" w:styleId="a6">
    <w:name w:val="Нижний колонтитул Знак"/>
    <w:link w:val="a5"/>
    <w:uiPriority w:val="99"/>
    <w:rsid w:val="0044205E"/>
    <w:rPr>
      <w:sz w:val="24"/>
      <w:szCs w:val="24"/>
    </w:rPr>
  </w:style>
  <w:style w:type="character" w:customStyle="1" w:styleId="ae">
    <w:name w:val="Название Знак"/>
    <w:link w:val="ad"/>
    <w:uiPriority w:val="99"/>
    <w:qFormat/>
    <w:rsid w:val="00A939C7"/>
    <w:rPr>
      <w:rFonts w:ascii="Arial" w:hAnsi="Arial" w:cs="Arial"/>
      <w:sz w:val="28"/>
      <w:szCs w:val="28"/>
    </w:rPr>
  </w:style>
  <w:style w:type="character" w:customStyle="1" w:styleId="aa">
    <w:name w:val="Основной текст Знак"/>
    <w:link w:val="a9"/>
    <w:rsid w:val="00B75BE0"/>
    <w:rPr>
      <w:rFonts w:ascii="Arial" w:hAnsi="Arial"/>
      <w:sz w:val="24"/>
      <w:szCs w:val="24"/>
    </w:rPr>
  </w:style>
  <w:style w:type="character" w:customStyle="1" w:styleId="af4">
    <w:name w:val="Основной текст_"/>
    <w:link w:val="40"/>
    <w:rsid w:val="003A7226"/>
    <w:rPr>
      <w:sz w:val="19"/>
      <w:szCs w:val="19"/>
      <w:shd w:val="clear" w:color="auto" w:fill="FFFFFF"/>
    </w:rPr>
  </w:style>
  <w:style w:type="paragraph" w:customStyle="1" w:styleId="40">
    <w:name w:val="Основной текст4"/>
    <w:basedOn w:val="a1"/>
    <w:link w:val="af4"/>
    <w:rsid w:val="003A7226"/>
    <w:pPr>
      <w:shd w:val="clear" w:color="auto" w:fill="FFFFFF"/>
      <w:spacing w:before="180" w:after="180" w:line="230" w:lineRule="exact"/>
      <w:ind w:hanging="1400"/>
    </w:pPr>
    <w:rPr>
      <w:sz w:val="19"/>
      <w:szCs w:val="19"/>
    </w:rPr>
  </w:style>
  <w:style w:type="paragraph" w:styleId="af5">
    <w:name w:val="Normal (Web)"/>
    <w:basedOn w:val="a1"/>
    <w:uiPriority w:val="99"/>
    <w:unhideWhenUsed/>
    <w:rsid w:val="00153495"/>
    <w:pPr>
      <w:spacing w:before="100" w:beforeAutospacing="1" w:after="100" w:afterAutospacing="1"/>
    </w:pPr>
  </w:style>
  <w:style w:type="paragraph" w:customStyle="1" w:styleId="af6">
    <w:name w:val=". текст"/>
    <w:basedOn w:val="a1"/>
    <w:link w:val="af7"/>
    <w:qFormat/>
    <w:rsid w:val="000479B4"/>
    <w:pPr>
      <w:spacing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numbering" w:customStyle="1" w:styleId="2">
    <w:name w:val="Стиль2"/>
    <w:uiPriority w:val="99"/>
    <w:rsid w:val="000479B4"/>
    <w:pPr>
      <w:numPr>
        <w:numId w:val="1"/>
      </w:numPr>
    </w:pPr>
  </w:style>
  <w:style w:type="paragraph" w:customStyle="1" w:styleId="a">
    <w:name w:val="Название рисунка"/>
    <w:basedOn w:val="a1"/>
    <w:link w:val="af8"/>
    <w:qFormat/>
    <w:rsid w:val="000479B4"/>
    <w:pPr>
      <w:numPr>
        <w:numId w:val="2"/>
      </w:numPr>
      <w:spacing w:before="480" w:after="360" w:line="276" w:lineRule="auto"/>
      <w:contextualSpacing/>
      <w:jc w:val="center"/>
    </w:pPr>
    <w:rPr>
      <w:rFonts w:eastAsia="Calibri"/>
      <w:bCs/>
      <w:kern w:val="32"/>
      <w:sz w:val="28"/>
      <w:szCs w:val="28"/>
      <w:lang w:eastAsia="en-US"/>
    </w:rPr>
  </w:style>
  <w:style w:type="character" w:customStyle="1" w:styleId="af7">
    <w:name w:val=". текст Знак"/>
    <w:link w:val="af6"/>
    <w:rsid w:val="000479B4"/>
    <w:rPr>
      <w:rFonts w:eastAsia="Calibri"/>
      <w:sz w:val="28"/>
      <w:szCs w:val="22"/>
      <w:lang w:eastAsia="en-US"/>
    </w:rPr>
  </w:style>
  <w:style w:type="character" w:customStyle="1" w:styleId="af8">
    <w:name w:val="Название рисунка Знак"/>
    <w:link w:val="a"/>
    <w:rsid w:val="000479B4"/>
    <w:rPr>
      <w:rFonts w:eastAsia="Calibri"/>
      <w:bCs/>
      <w:kern w:val="32"/>
      <w:sz w:val="28"/>
      <w:szCs w:val="28"/>
      <w:lang w:eastAsia="en-US"/>
    </w:rPr>
  </w:style>
  <w:style w:type="character" w:customStyle="1" w:styleId="af9">
    <w:name w:val="Основной текст + Полужирный"/>
    <w:rsid w:val="00EF3076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B17586"/>
  </w:style>
  <w:style w:type="paragraph" w:styleId="afa">
    <w:name w:val="TOC Heading"/>
    <w:basedOn w:val="1"/>
    <w:next w:val="a1"/>
    <w:uiPriority w:val="39"/>
    <w:unhideWhenUsed/>
    <w:qFormat/>
    <w:rsid w:val="001D1ED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afb">
    <w:name w:val="СТБ_Таблица_Голова"/>
    <w:aliases w:val="ТБЛ_Г"/>
    <w:basedOn w:val="a1"/>
    <w:rsid w:val="00747485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szCs w:val="20"/>
      <w:lang w:eastAsia="en-US"/>
    </w:rPr>
  </w:style>
  <w:style w:type="paragraph" w:customStyle="1" w:styleId="afc">
    <w:name w:val="СТБ_Таблица_Лево"/>
    <w:aliases w:val="ТБЛ_Л"/>
    <w:basedOn w:val="a1"/>
    <w:rsid w:val="00747485"/>
    <w:pPr>
      <w:ind w:left="57" w:right="5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d">
    <w:name w:val="СТБ_Таблица_Центр"/>
    <w:aliases w:val="ТБЛ_Ц"/>
    <w:basedOn w:val="a1"/>
    <w:rsid w:val="00747485"/>
    <w:pPr>
      <w:ind w:left="57" w:right="57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e">
    <w:name w:val="СТБ_Таблица_Ширина"/>
    <w:aliases w:val="ТБЛ_Ш"/>
    <w:basedOn w:val="a1"/>
    <w:rsid w:val="00747485"/>
    <w:pPr>
      <w:ind w:left="57" w:right="57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15">
    <w:name w:val="СТБ_Ужатый_1"/>
    <w:aliases w:val="Уж1"/>
    <w:rsid w:val="00747485"/>
    <w:rPr>
      <w:spacing w:val="-2"/>
    </w:rPr>
  </w:style>
  <w:style w:type="character" w:customStyle="1" w:styleId="24">
    <w:name w:val="СТБ_Ужатый_2"/>
    <w:aliases w:val="Уж2"/>
    <w:rsid w:val="00747485"/>
    <w:rPr>
      <w:spacing w:val="-4"/>
    </w:rPr>
  </w:style>
  <w:style w:type="character" w:styleId="aff">
    <w:name w:val="annotation reference"/>
    <w:uiPriority w:val="99"/>
    <w:semiHidden/>
    <w:unhideWhenUsed/>
    <w:rsid w:val="00583A06"/>
    <w:rPr>
      <w:sz w:val="16"/>
      <w:szCs w:val="16"/>
    </w:rPr>
  </w:style>
  <w:style w:type="paragraph" w:styleId="aff0">
    <w:name w:val="annotation text"/>
    <w:basedOn w:val="a1"/>
    <w:link w:val="aff1"/>
    <w:uiPriority w:val="99"/>
    <w:unhideWhenUsed/>
    <w:qFormat/>
    <w:rsid w:val="00583A06"/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rsid w:val="00583A06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583A06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583A06"/>
    <w:rPr>
      <w:b/>
      <w:bCs/>
    </w:rPr>
  </w:style>
  <w:style w:type="paragraph" w:customStyle="1" w:styleId="last-child">
    <w:name w:val="last-child"/>
    <w:basedOn w:val="a1"/>
    <w:rsid w:val="00C81647"/>
    <w:pPr>
      <w:spacing w:before="100" w:beforeAutospacing="1" w:after="100" w:afterAutospacing="1"/>
    </w:pPr>
  </w:style>
  <w:style w:type="character" w:styleId="aff4">
    <w:name w:val="Strong"/>
    <w:uiPriority w:val="22"/>
    <w:qFormat/>
    <w:rsid w:val="00A704FE"/>
    <w:rPr>
      <w:b/>
      <w:bCs/>
    </w:rPr>
  </w:style>
  <w:style w:type="character" w:customStyle="1" w:styleId="tlid-translation">
    <w:name w:val="tlid-translation"/>
    <w:basedOn w:val="a2"/>
    <w:rsid w:val="009202F2"/>
  </w:style>
  <w:style w:type="paragraph" w:customStyle="1" w:styleId="a0">
    <w:name w:val="Перечень"/>
    <w:basedOn w:val="af3"/>
    <w:link w:val="aff5"/>
    <w:qFormat/>
    <w:rsid w:val="00D7555F"/>
    <w:pPr>
      <w:numPr>
        <w:numId w:val="3"/>
      </w:numPr>
      <w:tabs>
        <w:tab w:val="left" w:pos="993"/>
      </w:tabs>
      <w:suppressAutoHyphens/>
      <w:spacing w:line="360" w:lineRule="auto"/>
      <w:ind w:left="0" w:firstLine="709"/>
      <w:jc w:val="both"/>
    </w:pPr>
    <w:rPr>
      <w:sz w:val="28"/>
      <w:szCs w:val="28"/>
      <w:lang w:eastAsia="ar-SA"/>
    </w:rPr>
  </w:style>
  <w:style w:type="character" w:customStyle="1" w:styleId="aff5">
    <w:name w:val="Перечень Знак"/>
    <w:link w:val="a0"/>
    <w:rsid w:val="00D7555F"/>
    <w:rPr>
      <w:sz w:val="28"/>
      <w:szCs w:val="28"/>
      <w:lang w:eastAsia="ar-SA"/>
    </w:rPr>
  </w:style>
  <w:style w:type="paragraph" w:customStyle="1" w:styleId="16">
    <w:name w:val="Знак Знак Знак1 Знак"/>
    <w:basedOn w:val="a1"/>
    <w:autoRedefine/>
    <w:rsid w:val="00425B9A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rsid w:val="00B17F73"/>
    <w:rPr>
      <w:rFonts w:ascii="Arial" w:hAnsi="Arial" w:cs="Arial"/>
      <w:b/>
      <w:bCs/>
      <w:kern w:val="32"/>
      <w:sz w:val="32"/>
      <w:szCs w:val="32"/>
    </w:rPr>
  </w:style>
  <w:style w:type="paragraph" w:customStyle="1" w:styleId="formattext">
    <w:name w:val="formattext"/>
    <w:basedOn w:val="a1"/>
    <w:rsid w:val="001655A7"/>
    <w:pPr>
      <w:spacing w:before="100" w:beforeAutospacing="1" w:after="100" w:afterAutospacing="1"/>
    </w:pPr>
  </w:style>
  <w:style w:type="paragraph" w:customStyle="1" w:styleId="headertext">
    <w:name w:val="headertext"/>
    <w:basedOn w:val="a1"/>
    <w:rsid w:val="001655A7"/>
    <w:pPr>
      <w:spacing w:before="100" w:beforeAutospacing="1" w:after="100" w:afterAutospacing="1"/>
    </w:pPr>
  </w:style>
  <w:style w:type="character" w:customStyle="1" w:styleId="ecattext">
    <w:name w:val="ecattext"/>
    <w:basedOn w:val="a2"/>
    <w:rsid w:val="00307683"/>
  </w:style>
  <w:style w:type="character" w:customStyle="1" w:styleId="25">
    <w:name w:val="Основной текст (2) + Полужирный"/>
    <w:rsid w:val="003F5B7F"/>
    <w:rPr>
      <w:b/>
      <w:bCs/>
      <w:sz w:val="28"/>
      <w:szCs w:val="28"/>
      <w:lang w:bidi="ar-SA"/>
    </w:rPr>
  </w:style>
  <w:style w:type="character" w:customStyle="1" w:styleId="30">
    <w:name w:val="Заголовок 3 Знак"/>
    <w:basedOn w:val="a2"/>
    <w:link w:val="3"/>
    <w:uiPriority w:val="9"/>
    <w:semiHidden/>
    <w:rsid w:val="00C769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40">
    <w:name w:val="Т14"/>
    <w:qFormat/>
    <w:rsid w:val="004608CF"/>
    <w:pPr>
      <w:spacing w:line="360" w:lineRule="auto"/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styleId="aff6">
    <w:name w:val="Emphasis"/>
    <w:basedOn w:val="a2"/>
    <w:uiPriority w:val="20"/>
    <w:qFormat/>
    <w:rsid w:val="00665F36"/>
    <w:rPr>
      <w:i/>
      <w:iCs/>
    </w:rPr>
  </w:style>
  <w:style w:type="character" w:customStyle="1" w:styleId="af0">
    <w:name w:val="Верхний колонтитул Знак"/>
    <w:basedOn w:val="a2"/>
    <w:link w:val="af"/>
    <w:uiPriority w:val="99"/>
    <w:rsid w:val="002C7BE3"/>
    <w:rPr>
      <w:sz w:val="26"/>
    </w:rPr>
  </w:style>
  <w:style w:type="character" w:customStyle="1" w:styleId="kgnlhe">
    <w:name w:val="kgnlhe"/>
    <w:basedOn w:val="a2"/>
    <w:rsid w:val="009A6EAE"/>
  </w:style>
  <w:style w:type="character" w:customStyle="1" w:styleId="fontstyle01">
    <w:name w:val="fontstyle01"/>
    <w:basedOn w:val="a2"/>
    <w:rsid w:val="00AB615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2"/>
    <w:rsid w:val="00AB615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2"/>
    <w:rsid w:val="00167DB8"/>
  </w:style>
  <w:style w:type="paragraph" w:styleId="aff7">
    <w:name w:val="Revision"/>
    <w:hidden/>
    <w:uiPriority w:val="99"/>
    <w:semiHidden/>
    <w:rsid w:val="000611AE"/>
    <w:rPr>
      <w:sz w:val="24"/>
      <w:szCs w:val="24"/>
    </w:rPr>
  </w:style>
  <w:style w:type="paragraph" w:customStyle="1" w:styleId="aff8">
    <w:name w:val="СТБ_Введение_Заголовок"/>
    <w:aliases w:val="ВВ_ЗАГ"/>
    <w:basedOn w:val="a1"/>
    <w:next w:val="a1"/>
    <w:rsid w:val="00212621"/>
    <w:pPr>
      <w:keepNext/>
      <w:pageBreakBefore/>
      <w:widowControl w:val="0"/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0"/>
      <w:lang w:eastAsia="en-US"/>
    </w:rPr>
  </w:style>
  <w:style w:type="character" w:customStyle="1" w:styleId="katex-mathml">
    <w:name w:val="katex-mathml"/>
    <w:basedOn w:val="a2"/>
    <w:rsid w:val="00BA76AD"/>
  </w:style>
  <w:style w:type="character" w:customStyle="1" w:styleId="mord">
    <w:name w:val="mord"/>
    <w:basedOn w:val="a2"/>
    <w:rsid w:val="00BA76AD"/>
  </w:style>
  <w:style w:type="character" w:customStyle="1" w:styleId="vlist-s">
    <w:name w:val="vlist-s"/>
    <w:basedOn w:val="a2"/>
    <w:rsid w:val="00BA76AD"/>
  </w:style>
  <w:style w:type="character" w:styleId="aff9">
    <w:name w:val="Placeholder Text"/>
    <w:basedOn w:val="a2"/>
    <w:uiPriority w:val="99"/>
    <w:semiHidden/>
    <w:rsid w:val="007E5CBF"/>
    <w:rPr>
      <w:color w:val="808080"/>
    </w:rPr>
  </w:style>
  <w:style w:type="character" w:styleId="affa">
    <w:name w:val="FollowedHyperlink"/>
    <w:basedOn w:val="a2"/>
    <w:uiPriority w:val="99"/>
    <w:semiHidden/>
    <w:unhideWhenUsed/>
    <w:rsid w:val="00AB4BF3"/>
    <w:rPr>
      <w:color w:val="800080" w:themeColor="followedHyperlink"/>
      <w:u w:val="single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4F16D1"/>
    <w:rPr>
      <w:color w:val="605E5C"/>
      <w:shd w:val="clear" w:color="auto" w:fill="E1DFDD"/>
    </w:rPr>
  </w:style>
  <w:style w:type="character" w:customStyle="1" w:styleId="hljs-attr">
    <w:name w:val="hljs-attr"/>
    <w:basedOn w:val="a2"/>
    <w:rsid w:val="00B16530"/>
  </w:style>
  <w:style w:type="character" w:customStyle="1" w:styleId="hljs-string">
    <w:name w:val="hljs-string"/>
    <w:basedOn w:val="a2"/>
    <w:rsid w:val="00B16530"/>
  </w:style>
  <w:style w:type="character" w:customStyle="1" w:styleId="hljs-number">
    <w:name w:val="hljs-number"/>
    <w:basedOn w:val="a2"/>
    <w:rsid w:val="00B16530"/>
  </w:style>
  <w:style w:type="character" w:customStyle="1" w:styleId="hljs-literal">
    <w:name w:val="hljs-literal"/>
    <w:basedOn w:val="a2"/>
    <w:rsid w:val="00B16530"/>
  </w:style>
  <w:style w:type="character" w:customStyle="1" w:styleId="hljs-bullet">
    <w:name w:val="hljs-bullet"/>
    <w:basedOn w:val="a2"/>
    <w:rsid w:val="00B16530"/>
  </w:style>
  <w:style w:type="character" w:customStyle="1" w:styleId="UnresolvedMention">
    <w:name w:val="Unresolved Mention"/>
    <w:basedOn w:val="a2"/>
    <w:uiPriority w:val="99"/>
    <w:semiHidden/>
    <w:unhideWhenUsed/>
    <w:rsid w:val="005A7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3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3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8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444760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24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3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7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377282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5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8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8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07551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2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91856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2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991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7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89089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70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25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9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4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556737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7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3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4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0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3930">
                                          <w:marLeft w:val="0"/>
                                          <w:marRight w:val="0"/>
                                          <w:marTop w:val="0"/>
                                          <w:marBottom w:val="4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52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6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9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2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02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4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3.xml"/><Relationship Id="rId21" Type="http://schemas.openxmlformats.org/officeDocument/2006/relationships/footer" Target="footer5.xml"/><Relationship Id="rId42" Type="http://schemas.openxmlformats.org/officeDocument/2006/relationships/hyperlink" Target="https://protocols.unic-lab.by/packet/smpm/smpm_ul_device/smpm_ul_device_energy_16b_electricity_params/" TargetMode="External"/><Relationship Id="rId47" Type="http://schemas.openxmlformats.org/officeDocument/2006/relationships/hyperlink" Target="https://protocols.unic-lab.by/packet/smpm/smpm_dl_device/smpm_dl_device_energy_16b_get_data/" TargetMode="External"/><Relationship Id="rId63" Type="http://schemas.openxmlformats.org/officeDocument/2006/relationships/hyperlink" Target="https://protocols.unic-lab.by/packet/smpm/smpm_ul_device/smpm_ul_device_heat_proxy_meter_16b_daily/" TargetMode="External"/><Relationship Id="rId68" Type="http://schemas.openxmlformats.org/officeDocument/2006/relationships/hyperlink" Target="https://protocols.unic-lab.by/packet/smpm/smpm_ul_device/smpm_ul_device_heat_proxy_meter_16b_daily/" TargetMode="External"/><Relationship Id="rId84" Type="http://schemas.openxmlformats.org/officeDocument/2006/relationships/hyperlink" Target="https://protocols.unic-lab.by/packet/smpm/smpm_ul_device/smpm_ul_device_water_meter_16b_daily/" TargetMode="External"/><Relationship Id="rId89" Type="http://schemas.openxmlformats.org/officeDocument/2006/relationships/hyperlink" Target="https://neroelectronics.by/opisanie-protokola-urovnya-prilogenii-smp-m" TargetMode="External"/><Relationship Id="rId16" Type="http://schemas.openxmlformats.org/officeDocument/2006/relationships/footer" Target="footer2.xml"/><Relationship Id="rId11" Type="http://schemas.openxmlformats.org/officeDocument/2006/relationships/settings" Target="settings.xml"/><Relationship Id="rId32" Type="http://schemas.openxmlformats.org/officeDocument/2006/relationships/hyperlink" Target="https://protocols.unic-lab.by/packet/smpm/smpm_ul_device/smpm_ul_device_energy_16b_electricity_params/" TargetMode="External"/><Relationship Id="rId37" Type="http://schemas.openxmlformats.org/officeDocument/2006/relationships/hyperlink" Target="https://protocols.unic-lab.by/packet/smpm/smpm_ul_device/smpm_ul_device_energy_16b_electricity_params/" TargetMode="External"/><Relationship Id="rId53" Type="http://schemas.openxmlformats.org/officeDocument/2006/relationships/hyperlink" Target="https://protocols.unic-lab.by/packet/smpm/smpm_ul_device/smpm_ul_device_gaz_flow_08b_daily/" TargetMode="External"/><Relationship Id="rId58" Type="http://schemas.openxmlformats.org/officeDocument/2006/relationships/hyperlink" Target="https://protocols.unic-lab.by/packet/smpm/smpm_ul_device/smpm_ul_device_gaz_flow_08b_daily/" TargetMode="External"/><Relationship Id="rId74" Type="http://schemas.openxmlformats.org/officeDocument/2006/relationships/hyperlink" Target="https://protocols.unic-lab.by/packet/smpm/smpm_ul_device/smpm_ul_device_water_meter_16b_daily/" TargetMode="External"/><Relationship Id="rId79" Type="http://schemas.openxmlformats.org/officeDocument/2006/relationships/hyperlink" Target="https://protocols.unic-lab.by/packet/smpm/smpm_ul_device/smpm_ul_device_water_meter_16b_daily/" TargetMode="External"/><Relationship Id="rId5" Type="http://schemas.openxmlformats.org/officeDocument/2006/relationships/customXml" Target="../customXml/item5.xml"/><Relationship Id="rId90" Type="http://schemas.openxmlformats.org/officeDocument/2006/relationships/fontTable" Target="fontTable.xml"/><Relationship Id="rId22" Type="http://schemas.openxmlformats.org/officeDocument/2006/relationships/image" Target="media/image2.png"/><Relationship Id="rId27" Type="http://schemas.openxmlformats.org/officeDocument/2006/relationships/footer" Target="footer6.xml"/><Relationship Id="rId43" Type="http://schemas.openxmlformats.org/officeDocument/2006/relationships/hyperlink" Target="https://protocols.unic-lab.by/packet/smpm/smpm_dl_device/smpm_dl_device_energy_16b_get_data/" TargetMode="External"/><Relationship Id="rId48" Type="http://schemas.openxmlformats.org/officeDocument/2006/relationships/hyperlink" Target="https://protocols.unic-lab.by/packet/smpm/smpm_dl_device/smpm_dl_device_energy_16b_get_data/" TargetMode="External"/><Relationship Id="rId64" Type="http://schemas.openxmlformats.org/officeDocument/2006/relationships/hyperlink" Target="https://protocols.unic-lab.by/packet/smpm/smpm_ul_device/smpm_ul_device_heat_proxy_meter_16b_daily/" TargetMode="External"/><Relationship Id="rId69" Type="http://schemas.openxmlformats.org/officeDocument/2006/relationships/hyperlink" Target="https://protocols.unic-lab.by/packet/smpm/smpm_ul_device/smpm_ul_device_heat_proxy_meter_16b_daily/" TargetMode="External"/><Relationship Id="rId8" Type="http://schemas.openxmlformats.org/officeDocument/2006/relationships/numbering" Target="numbering.xml"/><Relationship Id="rId51" Type="http://schemas.openxmlformats.org/officeDocument/2006/relationships/hyperlink" Target="https://protocols.unic-lab.by/packet/smpm/smpm_ul_device/smpm_ul_device_gaz_flow_08b_daily/" TargetMode="External"/><Relationship Id="rId72" Type="http://schemas.openxmlformats.org/officeDocument/2006/relationships/hyperlink" Target="https://protocols.unic-lab.by/packet/smpm/smpm_ul_device/smpm_ul_device_water_meter_16b_daily/" TargetMode="External"/><Relationship Id="rId80" Type="http://schemas.openxmlformats.org/officeDocument/2006/relationships/hyperlink" Target="https://protocols.unic-lab.by/packet/smpm/smpm_ul_device/smpm_ul_device_water_meter_16b_daily/" TargetMode="External"/><Relationship Id="rId85" Type="http://schemas.openxmlformats.org/officeDocument/2006/relationships/hyperlink" Target="https://protocols.unic-lab.by/packet/smpm/smpm_ul_device/smpm_ul_device_water_meter_16b_daily/" TargetMode="External"/><Relationship Id="rId93" Type="http://schemas.microsoft.com/office/2011/relationships/commentsExtended" Target="commentsExtended.xml"/><Relationship Id="rId3" Type="http://schemas.openxmlformats.org/officeDocument/2006/relationships/customXml" Target="../customXml/item3.xml"/><Relationship Id="rId12" Type="http://schemas.openxmlformats.org/officeDocument/2006/relationships/webSettings" Target="webSettings.xml"/><Relationship Id="rId17" Type="http://schemas.openxmlformats.org/officeDocument/2006/relationships/footer" Target="footer3.xml"/><Relationship Id="rId25" Type="http://schemas.openxmlformats.org/officeDocument/2006/relationships/image" Target="media/image5.png"/><Relationship Id="rId33" Type="http://schemas.openxmlformats.org/officeDocument/2006/relationships/hyperlink" Target="https://protocols.unic-lab.by/packet/smpm/smpm_ul_device/smpm_ul_device_energy_16b_electricity_params/" TargetMode="External"/><Relationship Id="rId38" Type="http://schemas.openxmlformats.org/officeDocument/2006/relationships/hyperlink" Target="https://protocols.unic-lab.by/packet/smpm/smpm_ul_device/smpm_ul_device_energy_16b_electricity_params/" TargetMode="External"/><Relationship Id="rId46" Type="http://schemas.openxmlformats.org/officeDocument/2006/relationships/hyperlink" Target="https://protocols.unic-lab.by/packet/smpm/smpm_dl_device/smpm_dl_device_energy_16b_get_data/" TargetMode="External"/><Relationship Id="rId59" Type="http://schemas.openxmlformats.org/officeDocument/2006/relationships/hyperlink" Target="https://protocols.unic-lab.by/packet/smpm/smpm_ul_device/smpm_ul_device_gaz_flow_08b_daily/" TargetMode="External"/><Relationship Id="rId67" Type="http://schemas.openxmlformats.org/officeDocument/2006/relationships/hyperlink" Target="https://protocols.unic-lab.by/packet/smpm/smpm_ul_device/smpm_ul_device_heat_proxy_meter_16b_daily/" TargetMode="External"/><Relationship Id="rId20" Type="http://schemas.openxmlformats.org/officeDocument/2006/relationships/footer" Target="footer4.xml"/><Relationship Id="rId41" Type="http://schemas.openxmlformats.org/officeDocument/2006/relationships/hyperlink" Target="https://protocols.unic-lab.by/packet/smpm/smpm_ul_device/smpm_ul_device_energy_16b_electricity_params/" TargetMode="External"/><Relationship Id="rId54" Type="http://schemas.openxmlformats.org/officeDocument/2006/relationships/hyperlink" Target="https://protocols.unic-lab.by/packet/smpm/smpm_ul_device/smpm_ul_device_gaz_flow_08b_daily/" TargetMode="External"/><Relationship Id="rId62" Type="http://schemas.openxmlformats.org/officeDocument/2006/relationships/hyperlink" Target="https://protocols.unic-lab.by/packet/smpm/smpm_ul_device/smpm_ul_device_gaz_flow_08b_daily/" TargetMode="External"/><Relationship Id="rId70" Type="http://schemas.openxmlformats.org/officeDocument/2006/relationships/hyperlink" Target="https://protocols.unic-lab.by/packet/smpm/smpm_ul_device/smpm_ul_device_heat_proxy_meter_16b_daily/" TargetMode="External"/><Relationship Id="rId75" Type="http://schemas.openxmlformats.org/officeDocument/2006/relationships/hyperlink" Target="https://protocols.unic-lab.by/packet/smpm/smpm_ul_device/smpm_ul_device_water_meter_16b_daily/" TargetMode="External"/><Relationship Id="rId83" Type="http://schemas.openxmlformats.org/officeDocument/2006/relationships/hyperlink" Target="https://protocols.unic-lab.by/packet/smpm/smpm_ul_device/smpm_ul_device_water_meter_16b_daily/" TargetMode="External"/><Relationship Id="rId88" Type="http://schemas.openxmlformats.org/officeDocument/2006/relationships/hyperlink" Target="https://protocols.unic-lab.by/packet/smpm/smpm_ul_device/smpm_ul_device_water_meter_16b_daily/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23" Type="http://schemas.openxmlformats.org/officeDocument/2006/relationships/image" Target="media/image3.png"/><Relationship Id="rId28" Type="http://schemas.openxmlformats.org/officeDocument/2006/relationships/footer" Target="footer7.xml"/><Relationship Id="rId36" Type="http://schemas.openxmlformats.org/officeDocument/2006/relationships/hyperlink" Target="https://protocols.unic-lab.by/packet/smpm/smpm_ul_device/smpm_ul_device_energy_16b_electricity_params/" TargetMode="External"/><Relationship Id="rId49" Type="http://schemas.openxmlformats.org/officeDocument/2006/relationships/hyperlink" Target="https://protocols.unic-lab.by/packet/smpm/smpm_dl_device/smpm_dl_device_energy_16b_get_data/" TargetMode="External"/><Relationship Id="rId57" Type="http://schemas.openxmlformats.org/officeDocument/2006/relationships/hyperlink" Target="https://protocols.unic-lab.by/packet/smpm/smpm_ul_device/smpm_ul_device_gaz_flow_08b_daily/" TargetMode="External"/><Relationship Id="rId10" Type="http://schemas.microsoft.com/office/2007/relationships/stylesWithEffects" Target="stylesWithEffects.xml"/><Relationship Id="rId31" Type="http://schemas.openxmlformats.org/officeDocument/2006/relationships/footer" Target="footer10.xml"/><Relationship Id="rId44" Type="http://schemas.openxmlformats.org/officeDocument/2006/relationships/hyperlink" Target="https://protocols.unic-lab.by/packet/smpm/smpm_dl_device/smpm_dl_device_energy_16b_get_data/" TargetMode="External"/><Relationship Id="rId52" Type="http://schemas.openxmlformats.org/officeDocument/2006/relationships/hyperlink" Target="https://protocols.unic-lab.by/packet/smpm/smpm_ul_device/smpm_ul_device_gaz_flow_08b_daily/" TargetMode="External"/><Relationship Id="rId60" Type="http://schemas.openxmlformats.org/officeDocument/2006/relationships/hyperlink" Target="https://protocols.unic-lab.by/packet/smpm/smpm_ul_device/smpm_ul_device_gaz_flow_08b_daily/" TargetMode="External"/><Relationship Id="rId65" Type="http://schemas.openxmlformats.org/officeDocument/2006/relationships/hyperlink" Target="https://protocols.unic-lab.by/packet/smpm/smpm_ul_device/smpm_ul_device_heat_proxy_meter_16b_daily/" TargetMode="External"/><Relationship Id="rId73" Type="http://schemas.openxmlformats.org/officeDocument/2006/relationships/hyperlink" Target="https://protocols.unic-lab.by/packet/smpm/smpm_ul_device/smpm_ul_device_water_meter_16b_daily/" TargetMode="External"/><Relationship Id="rId78" Type="http://schemas.openxmlformats.org/officeDocument/2006/relationships/hyperlink" Target="https://protocols.unic-lab.by/packet/smpm/smpm_ul_device/smpm_ul_device_water_meter_16b_daily/" TargetMode="External"/><Relationship Id="rId81" Type="http://schemas.openxmlformats.org/officeDocument/2006/relationships/hyperlink" Target="https://protocols.unic-lab.by/packet/smpm/smpm_ul_device/smpm_ul_device_water_meter_16b_daily/" TargetMode="External"/><Relationship Id="rId86" Type="http://schemas.openxmlformats.org/officeDocument/2006/relationships/hyperlink" Target="https://protocols.unic-lab.by/packet/smpm/smpm_ul_device/smpm_ul_device_water_meter_16b_daily/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9" Type="http://schemas.openxmlformats.org/officeDocument/2006/relationships/hyperlink" Target="https://protocols.unic-lab.by/packet/smpm/smpm_ul_device/smpm_ul_device_energy_16b_electricity_params/" TargetMode="External"/><Relationship Id="rId34" Type="http://schemas.openxmlformats.org/officeDocument/2006/relationships/hyperlink" Target="https://protocols.unic-lab.by/packet/smpm/smpm_ul_device/smpm_ul_device_energy_16b_electricity_params/" TargetMode="External"/><Relationship Id="rId50" Type="http://schemas.openxmlformats.org/officeDocument/2006/relationships/hyperlink" Target="https://protocols.unic-lab.by/packet/smpm/smpm_dl_device/smpm_dl_device_energy_16b_get_data/" TargetMode="External"/><Relationship Id="rId55" Type="http://schemas.openxmlformats.org/officeDocument/2006/relationships/hyperlink" Target="https://protocols.unic-lab.by/packet/smpm/smpm_ul_device/smpm_ul_device_gaz_flow_08b_daily/" TargetMode="External"/><Relationship Id="rId76" Type="http://schemas.openxmlformats.org/officeDocument/2006/relationships/hyperlink" Target="https://protocols.unic-lab.by/packet/smpm/smpm_ul_device/smpm_ul_device_water_meter_16b_daily/" TargetMode="External"/><Relationship Id="rId7" Type="http://schemas.openxmlformats.org/officeDocument/2006/relationships/customXml" Target="../customXml/item7.xml"/><Relationship Id="rId71" Type="http://schemas.openxmlformats.org/officeDocument/2006/relationships/hyperlink" Target="https://protocols.unic-lab.by/packet/smpm/smpm_ul_device/smpm_ul_device_water_meter_16b_daily/" TargetMode="External"/><Relationship Id="rId92" Type="http://schemas.microsoft.com/office/2016/09/relationships/commentsIds" Target="commentsIds.xml"/><Relationship Id="rId2" Type="http://schemas.openxmlformats.org/officeDocument/2006/relationships/customXml" Target="../customXml/item2.xml"/><Relationship Id="rId29" Type="http://schemas.openxmlformats.org/officeDocument/2006/relationships/footer" Target="footer8.xml"/><Relationship Id="rId24" Type="http://schemas.openxmlformats.org/officeDocument/2006/relationships/image" Target="media/image4.png"/><Relationship Id="rId40" Type="http://schemas.openxmlformats.org/officeDocument/2006/relationships/hyperlink" Target="https://protocols.unic-lab.by/packet/smpm/smpm_ul_device/smpm_ul_device_energy_16b_electricity_params/" TargetMode="External"/><Relationship Id="rId45" Type="http://schemas.openxmlformats.org/officeDocument/2006/relationships/hyperlink" Target="https://protocols.unic-lab.by/packet/smpm/smpm_dl_device/smpm_dl_device_energy_16b_get_data/" TargetMode="External"/><Relationship Id="rId66" Type="http://schemas.openxmlformats.org/officeDocument/2006/relationships/hyperlink" Target="https://protocols.unic-lab.by/packet/smpm/smpm_ul_device/smpm_ul_device_heat_proxy_meter_16b_daily/" TargetMode="External"/><Relationship Id="rId87" Type="http://schemas.openxmlformats.org/officeDocument/2006/relationships/hyperlink" Target="https://protocols.unic-lab.by/packet/smpm/smpm_ul_device/smpm_ul_device_water_meter_16b_daily/" TargetMode="External"/><Relationship Id="rId61" Type="http://schemas.openxmlformats.org/officeDocument/2006/relationships/hyperlink" Target="https://protocols.unic-lab.by/packet/smpm/smpm_ul_device/smpm_ul_device_gaz_flow_08b_daily/" TargetMode="External"/><Relationship Id="rId82" Type="http://schemas.openxmlformats.org/officeDocument/2006/relationships/hyperlink" Target="https://protocols.unic-lab.by/packet/smpm/smpm_ul_device/smpm_ul_device_water_meter_16b_daily/" TargetMode="External"/><Relationship Id="rId19" Type="http://schemas.openxmlformats.org/officeDocument/2006/relationships/header" Target="header2.xml"/><Relationship Id="rId14" Type="http://schemas.openxmlformats.org/officeDocument/2006/relationships/endnotes" Target="endnotes.xml"/><Relationship Id="rId30" Type="http://schemas.openxmlformats.org/officeDocument/2006/relationships/footer" Target="footer9.xml"/><Relationship Id="rId35" Type="http://schemas.openxmlformats.org/officeDocument/2006/relationships/hyperlink" Target="https://protocols.unic-lab.by/packet/smpm/smpm_ul_device/smpm_ul_device_energy_16b_electricity_params/" TargetMode="External"/><Relationship Id="rId56" Type="http://schemas.openxmlformats.org/officeDocument/2006/relationships/hyperlink" Target="https://protocols.unic-lab.by/packet/smpm/smpm_ul_device/smpm_ul_device_gaz_flow_08b_daily/" TargetMode="External"/><Relationship Id="rId77" Type="http://schemas.openxmlformats.org/officeDocument/2006/relationships/hyperlink" Target="https://protocols.unic-lab.by/packet/smpm/smpm_ul_device/smpm_ul_device_water_meter_16b_dail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887ea-2b0d-4c9c-9806-9858cb9ab37c">
      <Terms xmlns="http://schemas.microsoft.com/office/infopath/2007/PartnerControls"/>
    </lcf76f155ced4ddcb4097134ff3c332f>
    <TaxCatchAll xmlns="741846dc-5546-490c-a235-4241d60414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FA9232490D853429F417A91CFD75FF3" ma:contentTypeVersion="18" ma:contentTypeDescription="Создание документа." ma:contentTypeScope="" ma:versionID="c384fafdbf1b9ab95c9dd7a397cbe61f">
  <xsd:schema xmlns:xsd="http://www.w3.org/2001/XMLSchema" xmlns:xs="http://www.w3.org/2001/XMLSchema" xmlns:p="http://schemas.microsoft.com/office/2006/metadata/properties" xmlns:ns2="9b6887ea-2b0d-4c9c-9806-9858cb9ab37c" xmlns:ns3="741846dc-5546-490c-a235-4241d60414bc" targetNamespace="http://schemas.microsoft.com/office/2006/metadata/properties" ma:root="true" ma:fieldsID="80ded209f25a3c8185997b48b3b980f1" ns2:_="" ns3:_="">
    <xsd:import namespace="9b6887ea-2b0d-4c9c-9806-9858cb9ab37c"/>
    <xsd:import namespace="741846dc-5546-490c-a235-4241d6041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87ea-2b0d-4c9c-9806-9858cb9ab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2239f314-beaf-4d06-a7f5-adcb3ca9b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846dc-5546-490c-a235-4241d6041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a2a661-58cb-48ae-9cc5-9cf87397a4e4}" ma:internalName="TaxCatchAll" ma:showField="CatchAllData" ma:web="741846dc-5546-490c-a235-4241d6041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89CE-2D52-457C-AD39-C0F77B111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7E0CE-F22D-4B9A-B900-934539F100CE}">
  <ds:schemaRefs>
    <ds:schemaRef ds:uri="http://purl.org/dc/terms/"/>
    <ds:schemaRef ds:uri="http://schemas.microsoft.com/office/2006/documentManagement/types"/>
    <ds:schemaRef ds:uri="http://purl.org/dc/elements/1.1/"/>
    <ds:schemaRef ds:uri="9b6887ea-2b0d-4c9c-9806-9858cb9ab37c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741846dc-5546-490c-a235-4241d60414b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77868F-3133-46A8-9CB1-D4E68660A4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74D99D-51A2-4D8C-BB0E-A1631F04E6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A0CB4F-1CBC-4AB6-A72A-C5EF2BF35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887ea-2b0d-4c9c-9806-9858cb9ab37c"/>
    <ds:schemaRef ds:uri="741846dc-5546-490c-a235-4241d6041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534F5C7-459D-4871-8631-89A8517C8FA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D858E54-C276-43BE-AFDF-71F2664A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8875</Words>
  <Characters>50592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59349</CharactersWithSpaces>
  <SharedDoc>false</SharedDoc>
  <HLinks>
    <vt:vector size="354" baseType="variant">
      <vt:variant>
        <vt:i4>7536740</vt:i4>
      </vt:variant>
      <vt:variant>
        <vt:i4>174</vt:i4>
      </vt:variant>
      <vt:variant>
        <vt:i4>0</vt:i4>
      </vt:variant>
      <vt:variant>
        <vt:i4>5</vt:i4>
      </vt:variant>
      <vt:variant>
        <vt:lpwstr>https://neroelectronics.by/opisanie-protokola-urovnya-prilogenii-smp-m</vt:lpwstr>
      </vt:variant>
      <vt:variant>
        <vt:lpwstr/>
      </vt:variant>
      <vt:variant>
        <vt:i4>7995441</vt:i4>
      </vt:variant>
      <vt:variant>
        <vt:i4>171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event_system_error</vt:lpwstr>
      </vt:variant>
      <vt:variant>
        <vt:i4>458847</vt:i4>
      </vt:variant>
      <vt:variant>
        <vt:i4>168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event_no_resource</vt:lpwstr>
      </vt:variant>
      <vt:variant>
        <vt:i4>7798835</vt:i4>
      </vt:variant>
      <vt:variant>
        <vt:i4>165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event_flow_reverse</vt:lpwstr>
      </vt:variant>
      <vt:variant>
        <vt:i4>7864381</vt:i4>
      </vt:variant>
      <vt:variant>
        <vt:i4>162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reverse_flow_volume</vt:lpwstr>
      </vt:variant>
      <vt:variant>
        <vt:i4>5308460</vt:i4>
      </vt:variant>
      <vt:variant>
        <vt:i4>159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event_flow_speed_is_over_limit</vt:lpwstr>
      </vt:variant>
      <vt:variant>
        <vt:i4>4718617</vt:i4>
      </vt:variant>
      <vt:variant>
        <vt:i4>156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event_battery_warn</vt:lpwstr>
      </vt:variant>
      <vt:variant>
        <vt:i4>1769586</vt:i4>
      </vt:variant>
      <vt:variant>
        <vt:i4>153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battery_volts</vt:lpwstr>
      </vt:variant>
      <vt:variant>
        <vt:i4>3276910</vt:i4>
      </vt:variant>
      <vt:variant>
        <vt:i4>150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event_temperature_limits</vt:lpwstr>
      </vt:variant>
      <vt:variant>
        <vt:i4>5832714</vt:i4>
      </vt:variant>
      <vt:variant>
        <vt:i4>147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temperature</vt:lpwstr>
      </vt:variant>
      <vt:variant>
        <vt:i4>1638471</vt:i4>
      </vt:variant>
      <vt:variant>
        <vt:i4>144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event_continuous_consumption</vt:lpwstr>
      </vt:variant>
      <vt:variant>
        <vt:i4>7995426</vt:i4>
      </vt:variant>
      <vt:variant>
        <vt:i4>141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direct_flow_volume_day_ago</vt:lpwstr>
      </vt:variant>
      <vt:variant>
        <vt:i4>262265</vt:i4>
      </vt:variant>
      <vt:variant>
        <vt:i4>138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event_magnet</vt:lpwstr>
      </vt:variant>
      <vt:variant>
        <vt:i4>7995426</vt:i4>
      </vt:variant>
      <vt:variant>
        <vt:i4>135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direct_flow_volume_day_ago</vt:lpwstr>
      </vt:variant>
      <vt:variant>
        <vt:i4>6881316</vt:i4>
      </vt:variant>
      <vt:variant>
        <vt:i4>132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direct_flow_volume</vt:lpwstr>
      </vt:variant>
      <vt:variant>
        <vt:i4>8257574</vt:i4>
      </vt:variant>
      <vt:variant>
        <vt:i4>129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event_sensor_error</vt:lpwstr>
      </vt:variant>
      <vt:variant>
        <vt:i4>8323095</vt:i4>
      </vt:variant>
      <vt:variant>
        <vt:i4>126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event_reset</vt:lpwstr>
      </vt:variant>
      <vt:variant>
        <vt:i4>1048697</vt:i4>
      </vt:variant>
      <vt:variant>
        <vt:i4>123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event_case_was_opened</vt:lpwstr>
      </vt:variant>
      <vt:variant>
        <vt:i4>2359367</vt:i4>
      </vt:variant>
      <vt:variant>
        <vt:i4>120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days_ago</vt:lpwstr>
      </vt:variant>
      <vt:variant>
        <vt:i4>7929918</vt:i4>
      </vt:variant>
      <vt:variant>
        <vt:i4>117</vt:i4>
      </vt:variant>
      <vt:variant>
        <vt:i4>0</vt:i4>
      </vt:variant>
      <vt:variant>
        <vt:i4>5</vt:i4>
      </vt:variant>
      <vt:variant>
        <vt:lpwstr>https://protocols.unic-lab.by/packet/smpm/smpm_ul_device/smpm_ul_device_water_meter_16b_daily/</vt:lpwstr>
      </vt:variant>
      <vt:variant>
        <vt:lpwstr>packet_type_id</vt:lpwstr>
      </vt:variant>
      <vt:variant>
        <vt:i4>917507</vt:i4>
      </vt:variant>
      <vt:variant>
        <vt:i4>114</vt:i4>
      </vt:variant>
      <vt:variant>
        <vt:i4>0</vt:i4>
      </vt:variant>
      <vt:variant>
        <vt:i4>5</vt:i4>
      </vt:variant>
      <vt:variant>
        <vt:lpwstr>https://protocols.unic-lab.by/packet/smpm/smpm_ul_device/smpm_ul_device_heat_proxy_meter_16b_daily/</vt:lpwstr>
      </vt:variant>
      <vt:variant>
        <vt:lpwstr>error_reset</vt:lpwstr>
      </vt:variant>
      <vt:variant>
        <vt:i4>4915316</vt:i4>
      </vt:variant>
      <vt:variant>
        <vt:i4>111</vt:i4>
      </vt:variant>
      <vt:variant>
        <vt:i4>0</vt:i4>
      </vt:variant>
      <vt:variant>
        <vt:i4>5</vt:i4>
      </vt:variant>
      <vt:variant>
        <vt:lpwstr>https://protocols.unic-lab.by/packet/smpm/smpm_ul_device/smpm_ul_device_heat_proxy_meter_16b_daily/</vt:lpwstr>
      </vt:variant>
      <vt:variant>
        <vt:lpwstr>error_meter_sync</vt:lpwstr>
      </vt:variant>
      <vt:variant>
        <vt:i4>7143528</vt:i4>
      </vt:variant>
      <vt:variant>
        <vt:i4>108</vt:i4>
      </vt:variant>
      <vt:variant>
        <vt:i4>0</vt:i4>
      </vt:variant>
      <vt:variant>
        <vt:i4>5</vt:i4>
      </vt:variant>
      <vt:variant>
        <vt:lpwstr>https://protocols.unic-lab.by/packet/smpm/smpm_ul_device/smpm_ul_device_heat_proxy_meter_16b_daily/</vt:lpwstr>
      </vt:variant>
      <vt:variant>
        <vt:lpwstr>radio_proxy_battery_volts</vt:lpwstr>
      </vt:variant>
      <vt:variant>
        <vt:i4>917515</vt:i4>
      </vt:variant>
      <vt:variant>
        <vt:i4>105</vt:i4>
      </vt:variant>
      <vt:variant>
        <vt:i4>0</vt:i4>
      </vt:variant>
      <vt:variant>
        <vt:i4>5</vt:i4>
      </vt:variant>
      <vt:variant>
        <vt:lpwstr>https://protocols.unic-lab.by/packet/smpm/smpm_ul_device/smpm_ul_device_heat_proxy_meter_16b_daily/</vt:lpwstr>
      </vt:variant>
      <vt:variant>
        <vt:lpwstr>capacitor_volts</vt:lpwstr>
      </vt:variant>
      <vt:variant>
        <vt:i4>3145756</vt:i4>
      </vt:variant>
      <vt:variant>
        <vt:i4>102</vt:i4>
      </vt:variant>
      <vt:variant>
        <vt:i4>0</vt:i4>
      </vt:variant>
      <vt:variant>
        <vt:i4>5</vt:i4>
      </vt:variant>
      <vt:variant>
        <vt:lpwstr>https://protocols.unic-lab.by/packet/smpm/smpm_ul_device/smpm_ul_device_heat_proxy_meter_16b_daily/</vt:lpwstr>
      </vt:variant>
      <vt:variant>
        <vt:lpwstr>meter_battery_volts</vt:lpwstr>
      </vt:variant>
      <vt:variant>
        <vt:i4>3342397</vt:i4>
      </vt:variant>
      <vt:variant>
        <vt:i4>99</vt:i4>
      </vt:variant>
      <vt:variant>
        <vt:i4>0</vt:i4>
      </vt:variant>
      <vt:variant>
        <vt:i4>5</vt:i4>
      </vt:variant>
      <vt:variant>
        <vt:lpwstr>https://protocols.unic-lab.by/packet/smpm/smpm_ul_device/smpm_ul_device_heat_proxy_meter_16b_daily/</vt:lpwstr>
      </vt:variant>
      <vt:variant>
        <vt:lpwstr>uptime_min</vt:lpwstr>
      </vt:variant>
      <vt:variant>
        <vt:i4>5767293</vt:i4>
      </vt:variant>
      <vt:variant>
        <vt:i4>96</vt:i4>
      </vt:variant>
      <vt:variant>
        <vt:i4>0</vt:i4>
      </vt:variant>
      <vt:variant>
        <vt:i4>5</vt:i4>
      </vt:variant>
      <vt:variant>
        <vt:lpwstr>https://protocols.unic-lab.by/packet/smpm/smpm_ul_device/smpm_ul_device_heat_proxy_meter_16b_daily/</vt:lpwstr>
      </vt:variant>
      <vt:variant>
        <vt:lpwstr>value</vt:lpwstr>
      </vt:variant>
      <vt:variant>
        <vt:i4>852027</vt:i4>
      </vt:variant>
      <vt:variant>
        <vt:i4>93</vt:i4>
      </vt:variant>
      <vt:variant>
        <vt:i4>0</vt:i4>
      </vt:variant>
      <vt:variant>
        <vt:i4>5</vt:i4>
      </vt:variant>
      <vt:variant>
        <vt:lpwstr>https://protocols.unic-lab.by/packet/smpm/smpm_ul_device/smpm_ul_device_heat_proxy_meter_16b_daily/</vt:lpwstr>
      </vt:variant>
      <vt:variant>
        <vt:lpwstr>packet_type_id</vt:lpwstr>
      </vt:variant>
      <vt:variant>
        <vt:i4>3538989</vt:i4>
      </vt:variant>
      <vt:variant>
        <vt:i4>90</vt:i4>
      </vt:variant>
      <vt:variant>
        <vt:i4>0</vt:i4>
      </vt:variant>
      <vt:variant>
        <vt:i4>5</vt:i4>
      </vt:variant>
      <vt:variant>
        <vt:lpwstr>https://protocols.unic-lab.by/packet/smpm/smpm_ul_device/smpm_ul_device_gaz_flow_08b_daily/</vt:lpwstr>
      </vt:variant>
      <vt:variant>
        <vt:lpwstr>event_system_error</vt:lpwstr>
      </vt:variant>
      <vt:variant>
        <vt:i4>3866625</vt:i4>
      </vt:variant>
      <vt:variant>
        <vt:i4>87</vt:i4>
      </vt:variant>
      <vt:variant>
        <vt:i4>0</vt:i4>
      </vt:variant>
      <vt:variant>
        <vt:i4>5</vt:i4>
      </vt:variant>
      <vt:variant>
        <vt:lpwstr>https://protocols.unic-lab.by/packet/smpm/smpm_ul_device/smpm_ul_device_gaz_flow_08b_daily/</vt:lpwstr>
      </vt:variant>
      <vt:variant>
        <vt:lpwstr>event_low_battery_level</vt:lpwstr>
      </vt:variant>
      <vt:variant>
        <vt:i4>4128772</vt:i4>
      </vt:variant>
      <vt:variant>
        <vt:i4>84</vt:i4>
      </vt:variant>
      <vt:variant>
        <vt:i4>0</vt:i4>
      </vt:variant>
      <vt:variant>
        <vt:i4>5</vt:i4>
      </vt:variant>
      <vt:variant>
        <vt:lpwstr>https://protocols.unic-lab.by/packet/smpm/smpm_ul_device/smpm_ul_device_gaz_flow_08b_daily/</vt:lpwstr>
      </vt:variant>
      <vt:variant>
        <vt:lpwstr>event_sensor_error_temperature</vt:lpwstr>
      </vt:variant>
      <vt:variant>
        <vt:i4>4128770</vt:i4>
      </vt:variant>
      <vt:variant>
        <vt:i4>81</vt:i4>
      </vt:variant>
      <vt:variant>
        <vt:i4>0</vt:i4>
      </vt:variant>
      <vt:variant>
        <vt:i4>5</vt:i4>
      </vt:variant>
      <vt:variant>
        <vt:lpwstr>https://protocols.unic-lab.by/packet/smpm/smpm_ul_device/smpm_ul_device_gaz_flow_08b_daily/</vt:lpwstr>
      </vt:variant>
      <vt:variant>
        <vt:lpwstr>event_sensor_error_measurement</vt:lpwstr>
      </vt:variant>
      <vt:variant>
        <vt:i4>1900592</vt:i4>
      </vt:variant>
      <vt:variant>
        <vt:i4>78</vt:i4>
      </vt:variant>
      <vt:variant>
        <vt:i4>0</vt:i4>
      </vt:variant>
      <vt:variant>
        <vt:i4>5</vt:i4>
      </vt:variant>
      <vt:variant>
        <vt:lpwstr>https://protocols.unic-lab.by/packet/smpm/smpm_ul_device/smpm_ul_device_gaz_flow_08b_daily/</vt:lpwstr>
      </vt:variant>
      <vt:variant>
        <vt:lpwstr>event_flow_speed_is_over_limit</vt:lpwstr>
      </vt:variant>
      <vt:variant>
        <vt:i4>3866671</vt:i4>
      </vt:variant>
      <vt:variant>
        <vt:i4>75</vt:i4>
      </vt:variant>
      <vt:variant>
        <vt:i4>0</vt:i4>
      </vt:variant>
      <vt:variant>
        <vt:i4>5</vt:i4>
      </vt:variant>
      <vt:variant>
        <vt:lpwstr>https://protocols.unic-lab.by/packet/smpm/smpm_ul_device/smpm_ul_device_gaz_flow_08b_daily/</vt:lpwstr>
      </vt:variant>
      <vt:variant>
        <vt:lpwstr>event_flow_reverse</vt:lpwstr>
      </vt:variant>
      <vt:variant>
        <vt:i4>6029413</vt:i4>
      </vt:variant>
      <vt:variant>
        <vt:i4>72</vt:i4>
      </vt:variant>
      <vt:variant>
        <vt:i4>0</vt:i4>
      </vt:variant>
      <vt:variant>
        <vt:i4>5</vt:i4>
      </vt:variant>
      <vt:variant>
        <vt:lpwstr>https://protocols.unic-lab.by/packet/smpm/smpm_ul_device/smpm_ul_device_gaz_flow_08b_daily/</vt:lpwstr>
      </vt:variant>
      <vt:variant>
        <vt:lpwstr>event_case_was_opened</vt:lpwstr>
      </vt:variant>
      <vt:variant>
        <vt:i4>3342347</vt:i4>
      </vt:variant>
      <vt:variant>
        <vt:i4>69</vt:i4>
      </vt:variant>
      <vt:variant>
        <vt:i4>0</vt:i4>
      </vt:variant>
      <vt:variant>
        <vt:i4>5</vt:i4>
      </vt:variant>
      <vt:variant>
        <vt:lpwstr>https://protocols.unic-lab.by/packet/smpm/smpm_ul_device/smpm_ul_device_gaz_flow_08b_daily/</vt:lpwstr>
      </vt:variant>
      <vt:variant>
        <vt:lpwstr>event_reset</vt:lpwstr>
      </vt:variant>
      <vt:variant>
        <vt:i4>5701742</vt:i4>
      </vt:variant>
      <vt:variant>
        <vt:i4>66</vt:i4>
      </vt:variant>
      <vt:variant>
        <vt:i4>0</vt:i4>
      </vt:variant>
      <vt:variant>
        <vt:i4>5</vt:i4>
      </vt:variant>
      <vt:variant>
        <vt:lpwstr>https://protocols.unic-lab.by/packet/smpm/smpm_ul_device/smpm_ul_device_gaz_flow_08b_daily/</vt:lpwstr>
      </vt:variant>
      <vt:variant>
        <vt:lpwstr>battery_volts</vt:lpwstr>
      </vt:variant>
      <vt:variant>
        <vt:i4>1376278</vt:i4>
      </vt:variant>
      <vt:variant>
        <vt:i4>63</vt:i4>
      </vt:variant>
      <vt:variant>
        <vt:i4>0</vt:i4>
      </vt:variant>
      <vt:variant>
        <vt:i4>5</vt:i4>
      </vt:variant>
      <vt:variant>
        <vt:lpwstr>https://protocols.unic-lab.by/packet/smpm/smpm_ul_device/smpm_ul_device_gaz_flow_08b_daily/</vt:lpwstr>
      </vt:variant>
      <vt:variant>
        <vt:lpwstr>temperature</vt:lpwstr>
      </vt:variant>
      <vt:variant>
        <vt:i4>7209051</vt:i4>
      </vt:variant>
      <vt:variant>
        <vt:i4>60</vt:i4>
      </vt:variant>
      <vt:variant>
        <vt:i4>0</vt:i4>
      </vt:variant>
      <vt:variant>
        <vt:i4>5</vt:i4>
      </vt:variant>
      <vt:variant>
        <vt:lpwstr>https://protocols.unic-lab.by/packet/smpm/smpm_ul_device/smpm_ul_device_gaz_flow_08b_daily/</vt:lpwstr>
      </vt:variant>
      <vt:variant>
        <vt:lpwstr>cumulative_volume</vt:lpwstr>
      </vt:variant>
      <vt:variant>
        <vt:i4>3473442</vt:i4>
      </vt:variant>
      <vt:variant>
        <vt:i4>57</vt:i4>
      </vt:variant>
      <vt:variant>
        <vt:i4>0</vt:i4>
      </vt:variant>
      <vt:variant>
        <vt:i4>5</vt:i4>
      </vt:variant>
      <vt:variant>
        <vt:lpwstr>https://protocols.unic-lab.by/packet/smpm/smpm_ul_device/smpm_ul_device_gaz_flow_08b_daily/</vt:lpwstr>
      </vt:variant>
      <vt:variant>
        <vt:lpwstr>packet_type_id</vt:lpwstr>
      </vt:variant>
      <vt:variant>
        <vt:i4>5111845</vt:i4>
      </vt:variant>
      <vt:variant>
        <vt:i4>54</vt:i4>
      </vt:variant>
      <vt:variant>
        <vt:i4>0</vt:i4>
      </vt:variant>
      <vt:variant>
        <vt:i4>5</vt:i4>
      </vt:variant>
      <vt:variant>
        <vt:lpwstr>https://protocols.unic-lab.by/packet/smpm/smpm_dl_device/smpm_dl_device_energy_16b_get_data/</vt:lpwstr>
      </vt:variant>
      <vt:variant>
        <vt:lpwstr>enum_SmpmDlDeviceEnergy16bGetDataDataRequestId</vt:lpwstr>
      </vt:variant>
      <vt:variant>
        <vt:i4>2031721</vt:i4>
      </vt:variant>
      <vt:variant>
        <vt:i4>51</vt:i4>
      </vt:variant>
      <vt:variant>
        <vt:i4>0</vt:i4>
      </vt:variant>
      <vt:variant>
        <vt:i4>5</vt:i4>
      </vt:variant>
      <vt:variant>
        <vt:lpwstr>https://protocols.unic-lab.by/packet/smpm/smpm_dl_device/smpm_dl_device_energy_16b_get_data/</vt:lpwstr>
      </vt:variant>
      <vt:variant>
        <vt:lpwstr>pack_id</vt:lpwstr>
      </vt:variant>
      <vt:variant>
        <vt:i4>6815771</vt:i4>
      </vt:variant>
      <vt:variant>
        <vt:i4>48</vt:i4>
      </vt:variant>
      <vt:variant>
        <vt:i4>0</vt:i4>
      </vt:variant>
      <vt:variant>
        <vt:i4>5</vt:i4>
      </vt:variant>
      <vt:variant>
        <vt:lpwstr>https://protocols.unic-lab.by/packet/smpm/smpm_dl_device/smpm_dl_device_energy_16b_get_data/</vt:lpwstr>
      </vt:variant>
      <vt:variant>
        <vt:lpwstr>request_data_pack_ids</vt:lpwstr>
      </vt:variant>
      <vt:variant>
        <vt:i4>1900609</vt:i4>
      </vt:variant>
      <vt:variant>
        <vt:i4>45</vt:i4>
      </vt:variant>
      <vt:variant>
        <vt:i4>0</vt:i4>
      </vt:variant>
      <vt:variant>
        <vt:i4>5</vt:i4>
      </vt:variant>
      <vt:variant>
        <vt:lpwstr>https://protocols.unic-lab.by/packet/smpm/smpm_dl_device/smpm_dl_device_energy_16b_get_data/</vt:lpwstr>
      </vt:variant>
      <vt:variant>
        <vt:lpwstr>day</vt:lpwstr>
      </vt:variant>
      <vt:variant>
        <vt:i4>3211343</vt:i4>
      </vt:variant>
      <vt:variant>
        <vt:i4>42</vt:i4>
      </vt:variant>
      <vt:variant>
        <vt:i4>0</vt:i4>
      </vt:variant>
      <vt:variant>
        <vt:i4>5</vt:i4>
      </vt:variant>
      <vt:variant>
        <vt:lpwstr>https://protocols.unic-lab.by/packet/smpm/smpm_dl_device/smpm_dl_device_energy_16b_get_data/</vt:lpwstr>
      </vt:variant>
      <vt:variant>
        <vt:lpwstr>enum_SmpmDlDeviceEnergy16bGetDataDataRequestMonth</vt:lpwstr>
      </vt:variant>
      <vt:variant>
        <vt:i4>6750246</vt:i4>
      </vt:variant>
      <vt:variant>
        <vt:i4>39</vt:i4>
      </vt:variant>
      <vt:variant>
        <vt:i4>0</vt:i4>
      </vt:variant>
      <vt:variant>
        <vt:i4>5</vt:i4>
      </vt:variant>
      <vt:variant>
        <vt:lpwstr>https://protocols.unic-lab.by/packet/smpm/smpm_dl_device/smpm_dl_device_energy_16b_get_data/</vt:lpwstr>
      </vt:variant>
      <vt:variant>
        <vt:lpwstr>month</vt:lpwstr>
      </vt:variant>
      <vt:variant>
        <vt:i4>7012413</vt:i4>
      </vt:variant>
      <vt:variant>
        <vt:i4>36</vt:i4>
      </vt:variant>
      <vt:variant>
        <vt:i4>0</vt:i4>
      </vt:variant>
      <vt:variant>
        <vt:i4>5</vt:i4>
      </vt:variant>
      <vt:variant>
        <vt:lpwstr>https://protocols.unic-lab.by/packet/smpm/smpm_dl_device/smpm_dl_device_energy_16b_get_data/</vt:lpwstr>
      </vt:variant>
      <vt:variant>
        <vt:lpwstr>year</vt:lpwstr>
      </vt:variant>
      <vt:variant>
        <vt:i4>3997817</vt:i4>
      </vt:variant>
      <vt:variant>
        <vt:i4>33</vt:i4>
      </vt:variant>
      <vt:variant>
        <vt:i4>0</vt:i4>
      </vt:variant>
      <vt:variant>
        <vt:i4>5</vt:i4>
      </vt:variant>
      <vt:variant>
        <vt:lpwstr>https://protocols.unic-lab.by/packet/smpm/smpm_dl_device/smpm_dl_device_energy_16b_get_data/</vt:lpwstr>
      </vt:variant>
      <vt:variant>
        <vt:lpwstr>packet_type_id</vt:lpwstr>
      </vt:variant>
      <vt:variant>
        <vt:i4>983115</vt:i4>
      </vt:variant>
      <vt:variant>
        <vt:i4>30</vt:i4>
      </vt:variant>
      <vt:variant>
        <vt:i4>0</vt:i4>
      </vt:variant>
      <vt:variant>
        <vt:i4>5</vt:i4>
      </vt:variant>
      <vt:variant>
        <vt:lpwstr>https://protocols.unic-lab.by/packet/smpm/smpm_ul_device/smpm_ul_device_energy_16b_electricity_params/</vt:lpwstr>
      </vt:variant>
      <vt:variant>
        <vt:lpwstr>freq</vt:lpwstr>
      </vt:variant>
      <vt:variant>
        <vt:i4>3866688</vt:i4>
      </vt:variant>
      <vt:variant>
        <vt:i4>27</vt:i4>
      </vt:variant>
      <vt:variant>
        <vt:i4>0</vt:i4>
      </vt:variant>
      <vt:variant>
        <vt:i4>5</vt:i4>
      </vt:variant>
      <vt:variant>
        <vt:lpwstr>https://protocols.unic-lab.by/packet/smpm/smpm_ul_device/smpm_ul_device_energy_16b_electricity_params/</vt:lpwstr>
      </vt:variant>
      <vt:variant>
        <vt:lpwstr>k_ch3</vt:lpwstr>
      </vt:variant>
      <vt:variant>
        <vt:i4>3866688</vt:i4>
      </vt:variant>
      <vt:variant>
        <vt:i4>24</vt:i4>
      </vt:variant>
      <vt:variant>
        <vt:i4>0</vt:i4>
      </vt:variant>
      <vt:variant>
        <vt:i4>5</vt:i4>
      </vt:variant>
      <vt:variant>
        <vt:lpwstr>https://protocols.unic-lab.by/packet/smpm/smpm_ul_device/smpm_ul_device_energy_16b_electricity_params/</vt:lpwstr>
      </vt:variant>
      <vt:variant>
        <vt:lpwstr>k_ch2</vt:lpwstr>
      </vt:variant>
      <vt:variant>
        <vt:i4>3866688</vt:i4>
      </vt:variant>
      <vt:variant>
        <vt:i4>21</vt:i4>
      </vt:variant>
      <vt:variant>
        <vt:i4>0</vt:i4>
      </vt:variant>
      <vt:variant>
        <vt:i4>5</vt:i4>
      </vt:variant>
      <vt:variant>
        <vt:lpwstr>https://protocols.unic-lab.by/packet/smpm/smpm_ul_device/smpm_ul_device_energy_16b_electricity_params/</vt:lpwstr>
      </vt:variant>
      <vt:variant>
        <vt:lpwstr>k_ch1</vt:lpwstr>
      </vt:variant>
      <vt:variant>
        <vt:i4>4653109</vt:i4>
      </vt:variant>
      <vt:variant>
        <vt:i4>18</vt:i4>
      </vt:variant>
      <vt:variant>
        <vt:i4>0</vt:i4>
      </vt:variant>
      <vt:variant>
        <vt:i4>5</vt:i4>
      </vt:variant>
      <vt:variant>
        <vt:lpwstr>https://protocols.unic-lab.by/packet/smpm/smpm_ul_device/smpm_ul_device_energy_16b_electricity_params/</vt:lpwstr>
      </vt:variant>
      <vt:variant>
        <vt:lpwstr>voltage_ch3</vt:lpwstr>
      </vt:variant>
      <vt:variant>
        <vt:i4>4653109</vt:i4>
      </vt:variant>
      <vt:variant>
        <vt:i4>15</vt:i4>
      </vt:variant>
      <vt:variant>
        <vt:i4>0</vt:i4>
      </vt:variant>
      <vt:variant>
        <vt:i4>5</vt:i4>
      </vt:variant>
      <vt:variant>
        <vt:lpwstr>https://protocols.unic-lab.by/packet/smpm/smpm_ul_device/smpm_ul_device_energy_16b_electricity_params/</vt:lpwstr>
      </vt:variant>
      <vt:variant>
        <vt:lpwstr>voltage_ch2</vt:lpwstr>
      </vt:variant>
      <vt:variant>
        <vt:i4>4653109</vt:i4>
      </vt:variant>
      <vt:variant>
        <vt:i4>12</vt:i4>
      </vt:variant>
      <vt:variant>
        <vt:i4>0</vt:i4>
      </vt:variant>
      <vt:variant>
        <vt:i4>5</vt:i4>
      </vt:variant>
      <vt:variant>
        <vt:lpwstr>https://protocols.unic-lab.by/packet/smpm/smpm_ul_device/smpm_ul_device_energy_16b_electricity_params/</vt:lpwstr>
      </vt:variant>
      <vt:variant>
        <vt:lpwstr>voltage_ch1</vt:lpwstr>
      </vt:variant>
      <vt:variant>
        <vt:i4>6357108</vt:i4>
      </vt:variant>
      <vt:variant>
        <vt:i4>9</vt:i4>
      </vt:variant>
      <vt:variant>
        <vt:i4>0</vt:i4>
      </vt:variant>
      <vt:variant>
        <vt:i4>5</vt:i4>
      </vt:variant>
      <vt:variant>
        <vt:lpwstr>https://protocols.unic-lab.by/packet/smpm/smpm_ul_device/smpm_ul_device_energy_16b_electricity_params/</vt:lpwstr>
      </vt:variant>
      <vt:variant>
        <vt:lpwstr>current_ch_3</vt:lpwstr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https://protocols.unic-lab.by/packet/smpm/smpm_ul_device/smpm_ul_device_energy_16b_electricity_params/</vt:lpwstr>
      </vt:variant>
      <vt:variant>
        <vt:lpwstr>current_ch_2</vt:lpwstr>
      </vt:variant>
      <vt:variant>
        <vt:i4>6488180</vt:i4>
      </vt:variant>
      <vt:variant>
        <vt:i4>3</vt:i4>
      </vt:variant>
      <vt:variant>
        <vt:i4>0</vt:i4>
      </vt:variant>
      <vt:variant>
        <vt:i4>5</vt:i4>
      </vt:variant>
      <vt:variant>
        <vt:lpwstr>https://protocols.unic-lab.by/packet/smpm/smpm_ul_device/smpm_ul_device_energy_16b_electricity_params/</vt:lpwstr>
      </vt:variant>
      <vt:variant>
        <vt:lpwstr>current_ch_1</vt:lpwstr>
      </vt:variant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https://protocols.unic-lab.by/packet/smpm/smpm_ul_device/smpm_ul_device_energy_16b_electricity_params/</vt:lpwstr>
      </vt:variant>
      <vt:variant>
        <vt:lpwstr>packet_type_id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2025-04-03T08:01:00Z</dcterms:created>
  <dcterms:modified xsi:type="dcterms:W3CDTF">2025-04-03T08:01:00Z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0x0101007FA9232490D853429F417A91CFD75FF3</vt:lpwstr>
  </property>
  <property fmtid="{D5CDD505-2E9C-101B-9397-08002B2CF9AE}" pid="3" name="MediaServiceImageTags">
    <vt:lpwstr/>
  </property>
</Properties>
</file>